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683" w:rsidRDefault="0071088D">
      <w:bookmarkStart w:id="0" w:name="_GoBack"/>
      <w:bookmarkEnd w:id="0"/>
      <w:r>
        <w:rPr>
          <w:b/>
          <w:sz w:val="28"/>
        </w:rPr>
        <w:t xml:space="preserve">[MS-ODRAW]: </w:t>
      </w:r>
    </w:p>
    <w:p w:rsidR="00611683" w:rsidRDefault="0071088D">
      <w:r>
        <w:rPr>
          <w:b/>
          <w:sz w:val="28"/>
        </w:rPr>
        <w:t>Office Drawing Binary File Format</w:t>
      </w:r>
    </w:p>
    <w:p w:rsidR="00611683" w:rsidRDefault="00611683">
      <w:pPr>
        <w:pStyle w:val="CoverHR"/>
      </w:pPr>
    </w:p>
    <w:p w:rsidR="00B346DF" w:rsidRPr="00893F99" w:rsidRDefault="0071088D" w:rsidP="00B346DF">
      <w:pPr>
        <w:pStyle w:val="MSDNH2"/>
        <w:spacing w:line="288" w:lineRule="auto"/>
        <w:textAlignment w:val="top"/>
      </w:pPr>
      <w:r>
        <w:t>Intellectual Property Rights Notice for Open Specifications Documentation</w:t>
      </w:r>
    </w:p>
    <w:p w:rsidR="00B346DF" w:rsidRDefault="0071088D" w:rsidP="00B346DF">
      <w:pPr>
        <w:pStyle w:val="ListParagraph"/>
        <w:numPr>
          <w:ilvl w:val="0"/>
          <w:numId w:val="6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71088D" w:rsidP="00B346DF">
      <w:pPr>
        <w:pStyle w:val="ListParagraph"/>
        <w:numPr>
          <w:ilvl w:val="0"/>
          <w:numId w:val="6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71088D" w:rsidP="00B346DF">
      <w:pPr>
        <w:pStyle w:val="ListParagraph"/>
        <w:numPr>
          <w:ilvl w:val="0"/>
          <w:numId w:val="66"/>
        </w:numPr>
        <w:spacing w:before="0" w:after="120"/>
        <w:contextualSpacing/>
        <w:textAlignment w:val="top"/>
      </w:pPr>
      <w:r>
        <w:rPr>
          <w:b/>
        </w:rPr>
        <w:t>No Trade Secrets</w:t>
      </w:r>
      <w:r>
        <w:t>. Microsoft</w:t>
      </w:r>
      <w:r>
        <w:t xml:space="preserve"> does not claim any trade secret rights in this documentation. </w:t>
      </w:r>
    </w:p>
    <w:p w:rsidR="00B346DF" w:rsidRDefault="0071088D" w:rsidP="00B346DF">
      <w:pPr>
        <w:pStyle w:val="ListParagraph"/>
        <w:numPr>
          <w:ilvl w:val="0"/>
          <w:numId w:val="6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71088D" w:rsidP="00B346DF">
      <w:pPr>
        <w:pStyle w:val="ListParagraph"/>
        <w:numPr>
          <w:ilvl w:val="0"/>
          <w:numId w:val="6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71088D" w:rsidP="00B346DF">
      <w:pPr>
        <w:pStyle w:val="ListParagraph"/>
        <w:numPr>
          <w:ilvl w:val="0"/>
          <w:numId w:val="66"/>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71088D" w:rsidP="00B346DF">
      <w:pPr>
        <w:pStyle w:val="ListParagraph"/>
        <w:numPr>
          <w:ilvl w:val="0"/>
          <w:numId w:val="66"/>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71088D"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71088D"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611683" w:rsidRDefault="0071088D"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611683" w:rsidRDefault="0071088D">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tcPr>
          <w:p w:rsidR="00611683" w:rsidRDefault="0071088D">
            <w:pPr>
              <w:pStyle w:val="TableHeaderText"/>
            </w:pPr>
            <w:r>
              <w:t>Date</w:t>
            </w:r>
          </w:p>
        </w:tc>
        <w:tc>
          <w:tcPr>
            <w:tcW w:w="0" w:type="auto"/>
          </w:tcPr>
          <w:p w:rsidR="00611683" w:rsidRDefault="0071088D">
            <w:pPr>
              <w:pStyle w:val="TableHeaderText"/>
            </w:pPr>
            <w:r>
              <w:t>Revision History</w:t>
            </w:r>
          </w:p>
        </w:tc>
        <w:tc>
          <w:tcPr>
            <w:tcW w:w="0" w:type="auto"/>
          </w:tcPr>
          <w:p w:rsidR="00611683" w:rsidRDefault="0071088D">
            <w:pPr>
              <w:pStyle w:val="TableHeaderText"/>
            </w:pPr>
            <w:r>
              <w:t>Revision Class</w:t>
            </w:r>
          </w:p>
        </w:tc>
        <w:tc>
          <w:tcPr>
            <w:tcW w:w="0" w:type="auto"/>
          </w:tcPr>
          <w:p w:rsidR="00611683" w:rsidRDefault="0071088D">
            <w:pPr>
              <w:pStyle w:val="TableHeaderText"/>
            </w:pPr>
            <w:r>
              <w:t>Comments</w:t>
            </w:r>
          </w:p>
        </w:tc>
      </w:tr>
      <w:tr w:rsidR="00611683" w:rsidTr="00611683">
        <w:tc>
          <w:tcPr>
            <w:tcW w:w="0" w:type="auto"/>
            <w:vAlign w:val="center"/>
          </w:tcPr>
          <w:p w:rsidR="00611683" w:rsidRDefault="0071088D">
            <w:pPr>
              <w:pStyle w:val="TableBodyText"/>
            </w:pPr>
            <w:r>
              <w:t>6/27/2008</w:t>
            </w:r>
          </w:p>
        </w:tc>
        <w:tc>
          <w:tcPr>
            <w:tcW w:w="0" w:type="auto"/>
            <w:vAlign w:val="center"/>
          </w:tcPr>
          <w:p w:rsidR="00611683" w:rsidRDefault="0071088D">
            <w:pPr>
              <w:pStyle w:val="TableBodyText"/>
            </w:pPr>
            <w:r>
              <w:t>1.0</w:t>
            </w:r>
          </w:p>
        </w:tc>
        <w:tc>
          <w:tcPr>
            <w:tcW w:w="0" w:type="auto"/>
            <w:vAlign w:val="center"/>
          </w:tcPr>
          <w:p w:rsidR="00611683" w:rsidRDefault="0071088D">
            <w:pPr>
              <w:pStyle w:val="TableBodyText"/>
            </w:pPr>
            <w:r>
              <w:t>New</w:t>
            </w:r>
          </w:p>
        </w:tc>
        <w:tc>
          <w:tcPr>
            <w:tcW w:w="0" w:type="auto"/>
            <w:vAlign w:val="center"/>
          </w:tcPr>
          <w:p w:rsidR="00611683" w:rsidRDefault="0071088D">
            <w:pPr>
              <w:pStyle w:val="TableBodyText"/>
            </w:pPr>
            <w:r>
              <w:t>First release</w:t>
            </w:r>
          </w:p>
        </w:tc>
      </w:tr>
      <w:tr w:rsidR="00611683" w:rsidTr="00611683">
        <w:tc>
          <w:tcPr>
            <w:tcW w:w="0" w:type="auto"/>
            <w:vAlign w:val="center"/>
          </w:tcPr>
          <w:p w:rsidR="00611683" w:rsidRDefault="0071088D">
            <w:pPr>
              <w:pStyle w:val="TableBodyText"/>
            </w:pPr>
            <w:r>
              <w:t>1/16/2009</w:t>
            </w:r>
          </w:p>
        </w:tc>
        <w:tc>
          <w:tcPr>
            <w:tcW w:w="0" w:type="auto"/>
            <w:vAlign w:val="center"/>
          </w:tcPr>
          <w:p w:rsidR="00611683" w:rsidRDefault="0071088D">
            <w:pPr>
              <w:pStyle w:val="TableBodyText"/>
            </w:pPr>
            <w:r>
              <w:t>1.01</w:t>
            </w:r>
          </w:p>
        </w:tc>
        <w:tc>
          <w:tcPr>
            <w:tcW w:w="0" w:type="auto"/>
            <w:vAlign w:val="center"/>
          </w:tcPr>
          <w:p w:rsidR="00611683" w:rsidRDefault="0071088D">
            <w:pPr>
              <w:pStyle w:val="TableBodyText"/>
            </w:pPr>
            <w:r>
              <w:t>Minor</w:t>
            </w:r>
          </w:p>
        </w:tc>
        <w:tc>
          <w:tcPr>
            <w:tcW w:w="0" w:type="auto"/>
            <w:vAlign w:val="center"/>
          </w:tcPr>
          <w:p w:rsidR="00611683" w:rsidRDefault="0071088D">
            <w:pPr>
              <w:pStyle w:val="TableBodyText"/>
            </w:pPr>
            <w:r>
              <w:t>Updated the Intellectual Property Rights Notice</w:t>
            </w:r>
          </w:p>
        </w:tc>
      </w:tr>
      <w:tr w:rsidR="00611683" w:rsidTr="00611683">
        <w:tc>
          <w:tcPr>
            <w:tcW w:w="0" w:type="auto"/>
            <w:vAlign w:val="center"/>
          </w:tcPr>
          <w:p w:rsidR="00611683" w:rsidRDefault="0071088D">
            <w:pPr>
              <w:pStyle w:val="TableBodyText"/>
            </w:pPr>
            <w:r>
              <w:t>7/13/2009</w:t>
            </w:r>
          </w:p>
        </w:tc>
        <w:tc>
          <w:tcPr>
            <w:tcW w:w="0" w:type="auto"/>
            <w:vAlign w:val="center"/>
          </w:tcPr>
          <w:p w:rsidR="00611683" w:rsidRDefault="0071088D">
            <w:pPr>
              <w:pStyle w:val="TableBodyText"/>
            </w:pPr>
            <w:r>
              <w:t>1.02</w:t>
            </w:r>
          </w:p>
        </w:tc>
        <w:tc>
          <w:tcPr>
            <w:tcW w:w="0" w:type="auto"/>
            <w:vAlign w:val="center"/>
          </w:tcPr>
          <w:p w:rsidR="00611683" w:rsidRDefault="0071088D">
            <w:pPr>
              <w:pStyle w:val="TableBodyText"/>
            </w:pPr>
            <w:r>
              <w:t>Major</w:t>
            </w:r>
          </w:p>
        </w:tc>
        <w:tc>
          <w:tcPr>
            <w:tcW w:w="0" w:type="auto"/>
            <w:vAlign w:val="center"/>
          </w:tcPr>
          <w:p w:rsidR="00611683" w:rsidRDefault="0071088D">
            <w:pPr>
              <w:pStyle w:val="TableBodyText"/>
            </w:pPr>
            <w:r>
              <w:t>Revised and edited the technical content</w:t>
            </w:r>
          </w:p>
        </w:tc>
      </w:tr>
      <w:tr w:rsidR="00611683" w:rsidTr="00611683">
        <w:tc>
          <w:tcPr>
            <w:tcW w:w="0" w:type="auto"/>
            <w:vAlign w:val="center"/>
          </w:tcPr>
          <w:p w:rsidR="00611683" w:rsidRDefault="0071088D">
            <w:pPr>
              <w:pStyle w:val="TableBodyText"/>
            </w:pPr>
            <w:r>
              <w:t>8/28/2009</w:t>
            </w:r>
          </w:p>
        </w:tc>
        <w:tc>
          <w:tcPr>
            <w:tcW w:w="0" w:type="auto"/>
            <w:vAlign w:val="center"/>
          </w:tcPr>
          <w:p w:rsidR="00611683" w:rsidRDefault="0071088D">
            <w:pPr>
              <w:pStyle w:val="TableBodyText"/>
            </w:pPr>
            <w:r>
              <w:t>1.03</w:t>
            </w:r>
          </w:p>
        </w:tc>
        <w:tc>
          <w:tcPr>
            <w:tcW w:w="0" w:type="auto"/>
            <w:vAlign w:val="center"/>
          </w:tcPr>
          <w:p w:rsidR="00611683" w:rsidRDefault="0071088D">
            <w:pPr>
              <w:pStyle w:val="TableBodyText"/>
            </w:pPr>
            <w:r>
              <w:t>Editorial</w:t>
            </w:r>
          </w:p>
        </w:tc>
        <w:tc>
          <w:tcPr>
            <w:tcW w:w="0" w:type="auto"/>
            <w:vAlign w:val="center"/>
          </w:tcPr>
          <w:p w:rsidR="00611683" w:rsidRDefault="0071088D">
            <w:pPr>
              <w:pStyle w:val="TableBodyText"/>
            </w:pPr>
            <w:r>
              <w:t>Revised and edited the technical content</w:t>
            </w:r>
          </w:p>
        </w:tc>
      </w:tr>
      <w:tr w:rsidR="00611683" w:rsidTr="00611683">
        <w:tc>
          <w:tcPr>
            <w:tcW w:w="0" w:type="auto"/>
            <w:vAlign w:val="center"/>
          </w:tcPr>
          <w:p w:rsidR="00611683" w:rsidRDefault="0071088D">
            <w:pPr>
              <w:pStyle w:val="TableBodyText"/>
            </w:pPr>
            <w:r>
              <w:t>11/6/2009</w:t>
            </w:r>
          </w:p>
        </w:tc>
        <w:tc>
          <w:tcPr>
            <w:tcW w:w="0" w:type="auto"/>
            <w:vAlign w:val="center"/>
          </w:tcPr>
          <w:p w:rsidR="00611683" w:rsidRDefault="0071088D">
            <w:pPr>
              <w:pStyle w:val="TableBodyText"/>
            </w:pPr>
            <w:r>
              <w:t>1.04</w:t>
            </w:r>
          </w:p>
        </w:tc>
        <w:tc>
          <w:tcPr>
            <w:tcW w:w="0" w:type="auto"/>
            <w:vAlign w:val="center"/>
          </w:tcPr>
          <w:p w:rsidR="00611683" w:rsidRDefault="0071088D">
            <w:pPr>
              <w:pStyle w:val="TableBodyText"/>
            </w:pPr>
            <w:r>
              <w:t>Editorial</w:t>
            </w:r>
          </w:p>
        </w:tc>
        <w:tc>
          <w:tcPr>
            <w:tcW w:w="0" w:type="auto"/>
            <w:vAlign w:val="center"/>
          </w:tcPr>
          <w:p w:rsidR="00611683" w:rsidRDefault="0071088D">
            <w:pPr>
              <w:pStyle w:val="TableBodyText"/>
            </w:pPr>
            <w:r>
              <w:t>Revised and edited the technical content</w:t>
            </w:r>
          </w:p>
        </w:tc>
      </w:tr>
      <w:tr w:rsidR="00611683" w:rsidTr="00611683">
        <w:tc>
          <w:tcPr>
            <w:tcW w:w="0" w:type="auto"/>
            <w:vAlign w:val="center"/>
          </w:tcPr>
          <w:p w:rsidR="00611683" w:rsidRDefault="0071088D">
            <w:pPr>
              <w:pStyle w:val="TableBodyText"/>
            </w:pPr>
            <w:r>
              <w:t>2/19/2010</w:t>
            </w:r>
          </w:p>
        </w:tc>
        <w:tc>
          <w:tcPr>
            <w:tcW w:w="0" w:type="auto"/>
            <w:vAlign w:val="center"/>
          </w:tcPr>
          <w:p w:rsidR="00611683" w:rsidRDefault="0071088D">
            <w:pPr>
              <w:pStyle w:val="TableBodyText"/>
            </w:pPr>
            <w:r>
              <w:t>2.0</w:t>
            </w:r>
          </w:p>
        </w:tc>
        <w:tc>
          <w:tcPr>
            <w:tcW w:w="0" w:type="auto"/>
            <w:vAlign w:val="center"/>
          </w:tcPr>
          <w:p w:rsidR="00611683" w:rsidRDefault="0071088D">
            <w:pPr>
              <w:pStyle w:val="TableBodyText"/>
            </w:pPr>
            <w:r>
              <w:t>Major</w:t>
            </w:r>
          </w:p>
        </w:tc>
        <w:tc>
          <w:tcPr>
            <w:tcW w:w="0" w:type="auto"/>
            <w:vAlign w:val="center"/>
          </w:tcPr>
          <w:p w:rsidR="00611683" w:rsidRDefault="0071088D">
            <w:pPr>
              <w:pStyle w:val="TableBodyText"/>
            </w:pPr>
            <w:r>
              <w:t>Updated and revised the technical content</w:t>
            </w:r>
          </w:p>
        </w:tc>
      </w:tr>
      <w:tr w:rsidR="00611683" w:rsidTr="00611683">
        <w:tc>
          <w:tcPr>
            <w:tcW w:w="0" w:type="auto"/>
            <w:vAlign w:val="center"/>
          </w:tcPr>
          <w:p w:rsidR="00611683" w:rsidRDefault="0071088D">
            <w:pPr>
              <w:pStyle w:val="TableBodyText"/>
            </w:pPr>
            <w:r>
              <w:t>3/31/2010</w:t>
            </w:r>
          </w:p>
        </w:tc>
        <w:tc>
          <w:tcPr>
            <w:tcW w:w="0" w:type="auto"/>
            <w:vAlign w:val="center"/>
          </w:tcPr>
          <w:p w:rsidR="00611683" w:rsidRDefault="0071088D">
            <w:pPr>
              <w:pStyle w:val="TableBodyText"/>
            </w:pPr>
            <w:r>
              <w:t>2.01</w:t>
            </w:r>
          </w:p>
        </w:tc>
        <w:tc>
          <w:tcPr>
            <w:tcW w:w="0" w:type="auto"/>
            <w:vAlign w:val="center"/>
          </w:tcPr>
          <w:p w:rsidR="00611683" w:rsidRDefault="0071088D">
            <w:pPr>
              <w:pStyle w:val="TableBodyText"/>
            </w:pPr>
            <w:r>
              <w:t>Ed</w:t>
            </w:r>
            <w:r>
              <w:t>itorial</w:t>
            </w:r>
          </w:p>
        </w:tc>
        <w:tc>
          <w:tcPr>
            <w:tcW w:w="0" w:type="auto"/>
            <w:vAlign w:val="center"/>
          </w:tcPr>
          <w:p w:rsidR="00611683" w:rsidRDefault="0071088D">
            <w:pPr>
              <w:pStyle w:val="TableBodyText"/>
            </w:pPr>
            <w:r>
              <w:t>Revised and edited the technical content</w:t>
            </w:r>
          </w:p>
        </w:tc>
      </w:tr>
      <w:tr w:rsidR="00611683" w:rsidTr="00611683">
        <w:tc>
          <w:tcPr>
            <w:tcW w:w="0" w:type="auto"/>
            <w:vAlign w:val="center"/>
          </w:tcPr>
          <w:p w:rsidR="00611683" w:rsidRDefault="0071088D">
            <w:pPr>
              <w:pStyle w:val="TableBodyText"/>
            </w:pPr>
            <w:r>
              <w:t>4/30/2010</w:t>
            </w:r>
          </w:p>
        </w:tc>
        <w:tc>
          <w:tcPr>
            <w:tcW w:w="0" w:type="auto"/>
            <w:vAlign w:val="center"/>
          </w:tcPr>
          <w:p w:rsidR="00611683" w:rsidRDefault="0071088D">
            <w:pPr>
              <w:pStyle w:val="TableBodyText"/>
            </w:pPr>
            <w:r>
              <w:t>2.02</w:t>
            </w:r>
          </w:p>
        </w:tc>
        <w:tc>
          <w:tcPr>
            <w:tcW w:w="0" w:type="auto"/>
            <w:vAlign w:val="center"/>
          </w:tcPr>
          <w:p w:rsidR="00611683" w:rsidRDefault="0071088D">
            <w:pPr>
              <w:pStyle w:val="TableBodyText"/>
            </w:pPr>
            <w:r>
              <w:t>Editorial</w:t>
            </w:r>
          </w:p>
        </w:tc>
        <w:tc>
          <w:tcPr>
            <w:tcW w:w="0" w:type="auto"/>
            <w:vAlign w:val="center"/>
          </w:tcPr>
          <w:p w:rsidR="00611683" w:rsidRDefault="0071088D">
            <w:pPr>
              <w:pStyle w:val="TableBodyText"/>
            </w:pPr>
            <w:r>
              <w:t>Revised and edited the technical content</w:t>
            </w:r>
          </w:p>
        </w:tc>
      </w:tr>
      <w:tr w:rsidR="00611683" w:rsidTr="00611683">
        <w:tc>
          <w:tcPr>
            <w:tcW w:w="0" w:type="auto"/>
            <w:vAlign w:val="center"/>
          </w:tcPr>
          <w:p w:rsidR="00611683" w:rsidRDefault="0071088D">
            <w:pPr>
              <w:pStyle w:val="TableBodyText"/>
            </w:pPr>
            <w:r>
              <w:t>6/7/2010</w:t>
            </w:r>
          </w:p>
        </w:tc>
        <w:tc>
          <w:tcPr>
            <w:tcW w:w="0" w:type="auto"/>
            <w:vAlign w:val="center"/>
          </w:tcPr>
          <w:p w:rsidR="00611683" w:rsidRDefault="0071088D">
            <w:pPr>
              <w:pStyle w:val="TableBodyText"/>
            </w:pPr>
            <w:r>
              <w:t>2.03</w:t>
            </w:r>
          </w:p>
        </w:tc>
        <w:tc>
          <w:tcPr>
            <w:tcW w:w="0" w:type="auto"/>
            <w:vAlign w:val="center"/>
          </w:tcPr>
          <w:p w:rsidR="00611683" w:rsidRDefault="0071088D">
            <w:pPr>
              <w:pStyle w:val="TableBodyText"/>
            </w:pPr>
            <w:r>
              <w:t>Editorial</w:t>
            </w:r>
          </w:p>
        </w:tc>
        <w:tc>
          <w:tcPr>
            <w:tcW w:w="0" w:type="auto"/>
            <w:vAlign w:val="center"/>
          </w:tcPr>
          <w:p w:rsidR="00611683" w:rsidRDefault="0071088D">
            <w:pPr>
              <w:pStyle w:val="TableBodyText"/>
            </w:pPr>
            <w:r>
              <w:t>Revised and edited the technical content</w:t>
            </w:r>
          </w:p>
        </w:tc>
      </w:tr>
      <w:tr w:rsidR="00611683" w:rsidTr="00611683">
        <w:tc>
          <w:tcPr>
            <w:tcW w:w="0" w:type="auto"/>
            <w:vAlign w:val="center"/>
          </w:tcPr>
          <w:p w:rsidR="00611683" w:rsidRDefault="0071088D">
            <w:pPr>
              <w:pStyle w:val="TableBodyText"/>
            </w:pPr>
            <w:r>
              <w:t>6/29/2010</w:t>
            </w:r>
          </w:p>
        </w:tc>
        <w:tc>
          <w:tcPr>
            <w:tcW w:w="0" w:type="auto"/>
            <w:vAlign w:val="center"/>
          </w:tcPr>
          <w:p w:rsidR="00611683" w:rsidRDefault="0071088D">
            <w:pPr>
              <w:pStyle w:val="TableBodyText"/>
            </w:pPr>
            <w:r>
              <w:t>2.04</w:t>
            </w:r>
          </w:p>
        </w:tc>
        <w:tc>
          <w:tcPr>
            <w:tcW w:w="0" w:type="auto"/>
            <w:vAlign w:val="center"/>
          </w:tcPr>
          <w:p w:rsidR="00611683" w:rsidRDefault="0071088D">
            <w:pPr>
              <w:pStyle w:val="TableBodyText"/>
            </w:pPr>
            <w:r>
              <w:t>Editorial</w:t>
            </w:r>
          </w:p>
        </w:tc>
        <w:tc>
          <w:tcPr>
            <w:tcW w:w="0" w:type="auto"/>
            <w:vAlign w:val="center"/>
          </w:tcPr>
          <w:p w:rsidR="00611683" w:rsidRDefault="0071088D">
            <w:pPr>
              <w:pStyle w:val="TableBodyText"/>
            </w:pPr>
            <w:r>
              <w:t>Changed language and formatting in the technical content.</w:t>
            </w:r>
          </w:p>
        </w:tc>
      </w:tr>
      <w:tr w:rsidR="00611683" w:rsidTr="00611683">
        <w:tc>
          <w:tcPr>
            <w:tcW w:w="0" w:type="auto"/>
            <w:vAlign w:val="center"/>
          </w:tcPr>
          <w:p w:rsidR="00611683" w:rsidRDefault="0071088D">
            <w:pPr>
              <w:pStyle w:val="TableBodyText"/>
            </w:pPr>
            <w:r>
              <w:t>7/23/2010</w:t>
            </w:r>
          </w:p>
        </w:tc>
        <w:tc>
          <w:tcPr>
            <w:tcW w:w="0" w:type="auto"/>
            <w:vAlign w:val="center"/>
          </w:tcPr>
          <w:p w:rsidR="00611683" w:rsidRDefault="0071088D">
            <w:pPr>
              <w:pStyle w:val="TableBodyText"/>
            </w:pPr>
            <w:r>
              <w:t>2.04</w:t>
            </w:r>
          </w:p>
        </w:tc>
        <w:tc>
          <w:tcPr>
            <w:tcW w:w="0" w:type="auto"/>
            <w:vAlign w:val="center"/>
          </w:tcPr>
          <w:p w:rsidR="00611683" w:rsidRDefault="0071088D">
            <w:pPr>
              <w:pStyle w:val="TableBodyText"/>
            </w:pPr>
            <w:r>
              <w:t>None</w:t>
            </w:r>
          </w:p>
        </w:tc>
        <w:tc>
          <w:tcPr>
            <w:tcW w:w="0" w:type="auto"/>
            <w:vAlign w:val="center"/>
          </w:tcPr>
          <w:p w:rsidR="00611683" w:rsidRDefault="0071088D">
            <w:pPr>
              <w:pStyle w:val="TableBodyText"/>
            </w:pPr>
            <w:r>
              <w:t>No changes to the meaning, language, or formatting of the technical content.</w:t>
            </w:r>
          </w:p>
        </w:tc>
      </w:tr>
      <w:tr w:rsidR="00611683" w:rsidTr="00611683">
        <w:tc>
          <w:tcPr>
            <w:tcW w:w="0" w:type="auto"/>
            <w:vAlign w:val="center"/>
          </w:tcPr>
          <w:p w:rsidR="00611683" w:rsidRDefault="0071088D">
            <w:pPr>
              <w:pStyle w:val="TableBodyText"/>
            </w:pPr>
            <w:r>
              <w:t>9/27/2010</w:t>
            </w:r>
          </w:p>
        </w:tc>
        <w:tc>
          <w:tcPr>
            <w:tcW w:w="0" w:type="auto"/>
            <w:vAlign w:val="center"/>
          </w:tcPr>
          <w:p w:rsidR="00611683" w:rsidRDefault="0071088D">
            <w:pPr>
              <w:pStyle w:val="TableBodyText"/>
            </w:pPr>
            <w:r>
              <w:t>2.05</w:t>
            </w:r>
          </w:p>
        </w:tc>
        <w:tc>
          <w:tcPr>
            <w:tcW w:w="0" w:type="auto"/>
            <w:vAlign w:val="center"/>
          </w:tcPr>
          <w:p w:rsidR="00611683" w:rsidRDefault="0071088D">
            <w:pPr>
              <w:pStyle w:val="TableBodyText"/>
            </w:pPr>
            <w:r>
              <w:t>Editorial</w:t>
            </w:r>
          </w:p>
        </w:tc>
        <w:tc>
          <w:tcPr>
            <w:tcW w:w="0" w:type="auto"/>
            <w:vAlign w:val="center"/>
          </w:tcPr>
          <w:p w:rsidR="00611683" w:rsidRDefault="0071088D">
            <w:pPr>
              <w:pStyle w:val="TableBodyText"/>
            </w:pPr>
            <w:r>
              <w:t>Changed language and formatting in the technical content.</w:t>
            </w:r>
          </w:p>
        </w:tc>
      </w:tr>
      <w:tr w:rsidR="00611683" w:rsidTr="00611683">
        <w:tc>
          <w:tcPr>
            <w:tcW w:w="0" w:type="auto"/>
            <w:vAlign w:val="center"/>
          </w:tcPr>
          <w:p w:rsidR="00611683" w:rsidRDefault="0071088D">
            <w:pPr>
              <w:pStyle w:val="TableBodyText"/>
            </w:pPr>
            <w:r>
              <w:t>11/15/2010</w:t>
            </w:r>
          </w:p>
        </w:tc>
        <w:tc>
          <w:tcPr>
            <w:tcW w:w="0" w:type="auto"/>
            <w:vAlign w:val="center"/>
          </w:tcPr>
          <w:p w:rsidR="00611683" w:rsidRDefault="0071088D">
            <w:pPr>
              <w:pStyle w:val="TableBodyText"/>
            </w:pPr>
            <w:r>
              <w:t>2.05</w:t>
            </w:r>
          </w:p>
        </w:tc>
        <w:tc>
          <w:tcPr>
            <w:tcW w:w="0" w:type="auto"/>
            <w:vAlign w:val="center"/>
          </w:tcPr>
          <w:p w:rsidR="00611683" w:rsidRDefault="0071088D">
            <w:pPr>
              <w:pStyle w:val="TableBodyText"/>
            </w:pPr>
            <w:r>
              <w:t>None</w:t>
            </w:r>
          </w:p>
        </w:tc>
        <w:tc>
          <w:tcPr>
            <w:tcW w:w="0" w:type="auto"/>
            <w:vAlign w:val="center"/>
          </w:tcPr>
          <w:p w:rsidR="00611683" w:rsidRDefault="0071088D">
            <w:pPr>
              <w:pStyle w:val="TableBodyText"/>
            </w:pPr>
            <w:r>
              <w:t>No changes to the meaning, language, or formatting of the technical content.</w:t>
            </w:r>
          </w:p>
        </w:tc>
      </w:tr>
      <w:tr w:rsidR="00611683" w:rsidTr="00611683">
        <w:tc>
          <w:tcPr>
            <w:tcW w:w="0" w:type="auto"/>
            <w:vAlign w:val="center"/>
          </w:tcPr>
          <w:p w:rsidR="00611683" w:rsidRDefault="0071088D">
            <w:pPr>
              <w:pStyle w:val="TableBodyText"/>
            </w:pPr>
            <w:r>
              <w:t>12/17/2010</w:t>
            </w:r>
          </w:p>
        </w:tc>
        <w:tc>
          <w:tcPr>
            <w:tcW w:w="0" w:type="auto"/>
            <w:vAlign w:val="center"/>
          </w:tcPr>
          <w:p w:rsidR="00611683" w:rsidRDefault="0071088D">
            <w:pPr>
              <w:pStyle w:val="TableBodyText"/>
            </w:pPr>
            <w:r>
              <w:t>2.05</w:t>
            </w:r>
          </w:p>
        </w:tc>
        <w:tc>
          <w:tcPr>
            <w:tcW w:w="0" w:type="auto"/>
            <w:vAlign w:val="center"/>
          </w:tcPr>
          <w:p w:rsidR="00611683" w:rsidRDefault="0071088D">
            <w:pPr>
              <w:pStyle w:val="TableBodyText"/>
            </w:pPr>
            <w:r>
              <w:t>None</w:t>
            </w:r>
          </w:p>
        </w:tc>
        <w:tc>
          <w:tcPr>
            <w:tcW w:w="0" w:type="auto"/>
            <w:vAlign w:val="center"/>
          </w:tcPr>
          <w:p w:rsidR="00611683" w:rsidRDefault="0071088D">
            <w:pPr>
              <w:pStyle w:val="TableBodyText"/>
            </w:pPr>
            <w:r>
              <w:t>No changes to the meaning, language, or formatting of the technical content.</w:t>
            </w:r>
          </w:p>
        </w:tc>
      </w:tr>
      <w:tr w:rsidR="00611683" w:rsidTr="00611683">
        <w:tc>
          <w:tcPr>
            <w:tcW w:w="0" w:type="auto"/>
            <w:vAlign w:val="center"/>
          </w:tcPr>
          <w:p w:rsidR="00611683" w:rsidRDefault="0071088D">
            <w:pPr>
              <w:pStyle w:val="TableBodyText"/>
            </w:pPr>
            <w:r>
              <w:t>3/18/2011</w:t>
            </w:r>
          </w:p>
        </w:tc>
        <w:tc>
          <w:tcPr>
            <w:tcW w:w="0" w:type="auto"/>
            <w:vAlign w:val="center"/>
          </w:tcPr>
          <w:p w:rsidR="00611683" w:rsidRDefault="0071088D">
            <w:pPr>
              <w:pStyle w:val="TableBodyText"/>
            </w:pPr>
            <w:r>
              <w:t>2.05</w:t>
            </w:r>
          </w:p>
        </w:tc>
        <w:tc>
          <w:tcPr>
            <w:tcW w:w="0" w:type="auto"/>
            <w:vAlign w:val="center"/>
          </w:tcPr>
          <w:p w:rsidR="00611683" w:rsidRDefault="0071088D">
            <w:pPr>
              <w:pStyle w:val="TableBodyText"/>
            </w:pPr>
            <w:r>
              <w:t>None</w:t>
            </w:r>
          </w:p>
        </w:tc>
        <w:tc>
          <w:tcPr>
            <w:tcW w:w="0" w:type="auto"/>
            <w:vAlign w:val="center"/>
          </w:tcPr>
          <w:p w:rsidR="00611683" w:rsidRDefault="0071088D">
            <w:pPr>
              <w:pStyle w:val="TableBodyText"/>
            </w:pPr>
            <w:r>
              <w:t>No changes to the meaning, language, or formatting of</w:t>
            </w:r>
            <w:r>
              <w:t xml:space="preserve"> the technical content.</w:t>
            </w:r>
          </w:p>
        </w:tc>
      </w:tr>
      <w:tr w:rsidR="00611683" w:rsidTr="00611683">
        <w:tc>
          <w:tcPr>
            <w:tcW w:w="0" w:type="auto"/>
            <w:vAlign w:val="center"/>
          </w:tcPr>
          <w:p w:rsidR="00611683" w:rsidRDefault="0071088D">
            <w:pPr>
              <w:pStyle w:val="TableBodyText"/>
            </w:pPr>
            <w:r>
              <w:t>6/10/2011</w:t>
            </w:r>
          </w:p>
        </w:tc>
        <w:tc>
          <w:tcPr>
            <w:tcW w:w="0" w:type="auto"/>
            <w:vAlign w:val="center"/>
          </w:tcPr>
          <w:p w:rsidR="00611683" w:rsidRDefault="0071088D">
            <w:pPr>
              <w:pStyle w:val="TableBodyText"/>
            </w:pPr>
            <w:r>
              <w:t>2.05</w:t>
            </w:r>
          </w:p>
        </w:tc>
        <w:tc>
          <w:tcPr>
            <w:tcW w:w="0" w:type="auto"/>
            <w:vAlign w:val="center"/>
          </w:tcPr>
          <w:p w:rsidR="00611683" w:rsidRDefault="0071088D">
            <w:pPr>
              <w:pStyle w:val="TableBodyText"/>
            </w:pPr>
            <w:r>
              <w:t>None</w:t>
            </w:r>
          </w:p>
        </w:tc>
        <w:tc>
          <w:tcPr>
            <w:tcW w:w="0" w:type="auto"/>
            <w:vAlign w:val="center"/>
          </w:tcPr>
          <w:p w:rsidR="00611683" w:rsidRDefault="0071088D">
            <w:pPr>
              <w:pStyle w:val="TableBodyText"/>
            </w:pPr>
            <w:r>
              <w:t>No changes to the meaning, language, or formatting of the technical content.</w:t>
            </w:r>
          </w:p>
        </w:tc>
      </w:tr>
      <w:tr w:rsidR="00611683" w:rsidTr="00611683">
        <w:tc>
          <w:tcPr>
            <w:tcW w:w="0" w:type="auto"/>
            <w:vAlign w:val="center"/>
          </w:tcPr>
          <w:p w:rsidR="00611683" w:rsidRDefault="0071088D">
            <w:pPr>
              <w:pStyle w:val="TableBodyText"/>
            </w:pPr>
            <w:r>
              <w:t>1/20/2012</w:t>
            </w:r>
          </w:p>
        </w:tc>
        <w:tc>
          <w:tcPr>
            <w:tcW w:w="0" w:type="auto"/>
            <w:vAlign w:val="center"/>
          </w:tcPr>
          <w:p w:rsidR="00611683" w:rsidRDefault="0071088D">
            <w:pPr>
              <w:pStyle w:val="TableBodyText"/>
            </w:pPr>
            <w:r>
              <w:t>3.0</w:t>
            </w:r>
          </w:p>
        </w:tc>
        <w:tc>
          <w:tcPr>
            <w:tcW w:w="0" w:type="auto"/>
            <w:vAlign w:val="center"/>
          </w:tcPr>
          <w:p w:rsidR="00611683" w:rsidRDefault="0071088D">
            <w:pPr>
              <w:pStyle w:val="TableBodyText"/>
            </w:pPr>
            <w:r>
              <w:t>Major</w:t>
            </w:r>
          </w:p>
        </w:tc>
        <w:tc>
          <w:tcPr>
            <w:tcW w:w="0" w:type="auto"/>
            <w:vAlign w:val="center"/>
          </w:tcPr>
          <w:p w:rsidR="00611683" w:rsidRDefault="0071088D">
            <w:pPr>
              <w:pStyle w:val="TableBodyText"/>
            </w:pPr>
            <w:r>
              <w:t>Significantly changed the technical content.</w:t>
            </w:r>
          </w:p>
        </w:tc>
      </w:tr>
      <w:tr w:rsidR="00611683" w:rsidTr="00611683">
        <w:tc>
          <w:tcPr>
            <w:tcW w:w="0" w:type="auto"/>
            <w:vAlign w:val="center"/>
          </w:tcPr>
          <w:p w:rsidR="00611683" w:rsidRDefault="0071088D">
            <w:pPr>
              <w:pStyle w:val="TableBodyText"/>
            </w:pPr>
            <w:r>
              <w:t>4/11/2012</w:t>
            </w:r>
          </w:p>
        </w:tc>
        <w:tc>
          <w:tcPr>
            <w:tcW w:w="0" w:type="auto"/>
            <w:vAlign w:val="center"/>
          </w:tcPr>
          <w:p w:rsidR="00611683" w:rsidRDefault="0071088D">
            <w:pPr>
              <w:pStyle w:val="TableBodyText"/>
            </w:pPr>
            <w:r>
              <w:t>3.0</w:t>
            </w:r>
          </w:p>
        </w:tc>
        <w:tc>
          <w:tcPr>
            <w:tcW w:w="0" w:type="auto"/>
            <w:vAlign w:val="center"/>
          </w:tcPr>
          <w:p w:rsidR="00611683" w:rsidRDefault="0071088D">
            <w:pPr>
              <w:pStyle w:val="TableBodyText"/>
            </w:pPr>
            <w:r>
              <w:t>None</w:t>
            </w:r>
          </w:p>
        </w:tc>
        <w:tc>
          <w:tcPr>
            <w:tcW w:w="0" w:type="auto"/>
            <w:vAlign w:val="center"/>
          </w:tcPr>
          <w:p w:rsidR="00611683" w:rsidRDefault="0071088D">
            <w:pPr>
              <w:pStyle w:val="TableBodyText"/>
            </w:pPr>
            <w:r>
              <w:t>No changes to the meaning, language, or formatting of the technical content.</w:t>
            </w:r>
          </w:p>
        </w:tc>
      </w:tr>
      <w:tr w:rsidR="00611683" w:rsidTr="00611683">
        <w:tc>
          <w:tcPr>
            <w:tcW w:w="0" w:type="auto"/>
            <w:vAlign w:val="center"/>
          </w:tcPr>
          <w:p w:rsidR="00611683" w:rsidRDefault="0071088D">
            <w:pPr>
              <w:pStyle w:val="TableBodyText"/>
            </w:pPr>
            <w:r>
              <w:t>7/16/2012</w:t>
            </w:r>
          </w:p>
        </w:tc>
        <w:tc>
          <w:tcPr>
            <w:tcW w:w="0" w:type="auto"/>
            <w:vAlign w:val="center"/>
          </w:tcPr>
          <w:p w:rsidR="00611683" w:rsidRDefault="0071088D">
            <w:pPr>
              <w:pStyle w:val="TableBodyText"/>
            </w:pPr>
            <w:r>
              <w:t>3.0</w:t>
            </w:r>
          </w:p>
        </w:tc>
        <w:tc>
          <w:tcPr>
            <w:tcW w:w="0" w:type="auto"/>
            <w:vAlign w:val="center"/>
          </w:tcPr>
          <w:p w:rsidR="00611683" w:rsidRDefault="0071088D">
            <w:pPr>
              <w:pStyle w:val="TableBodyText"/>
            </w:pPr>
            <w:r>
              <w:t>None</w:t>
            </w:r>
          </w:p>
        </w:tc>
        <w:tc>
          <w:tcPr>
            <w:tcW w:w="0" w:type="auto"/>
            <w:vAlign w:val="center"/>
          </w:tcPr>
          <w:p w:rsidR="00611683" w:rsidRDefault="0071088D">
            <w:pPr>
              <w:pStyle w:val="TableBodyText"/>
            </w:pPr>
            <w:r>
              <w:t>No changes to the meaning, language, or formatting of the technical content.</w:t>
            </w:r>
          </w:p>
        </w:tc>
      </w:tr>
      <w:tr w:rsidR="00611683" w:rsidTr="00611683">
        <w:tc>
          <w:tcPr>
            <w:tcW w:w="0" w:type="auto"/>
            <w:vAlign w:val="center"/>
          </w:tcPr>
          <w:p w:rsidR="00611683" w:rsidRDefault="0071088D">
            <w:pPr>
              <w:pStyle w:val="TableBodyText"/>
            </w:pPr>
            <w:r>
              <w:t>10/8/2012</w:t>
            </w:r>
          </w:p>
        </w:tc>
        <w:tc>
          <w:tcPr>
            <w:tcW w:w="0" w:type="auto"/>
            <w:vAlign w:val="center"/>
          </w:tcPr>
          <w:p w:rsidR="00611683" w:rsidRDefault="0071088D">
            <w:pPr>
              <w:pStyle w:val="TableBodyText"/>
            </w:pPr>
            <w:r>
              <w:t>3.0</w:t>
            </w:r>
          </w:p>
        </w:tc>
        <w:tc>
          <w:tcPr>
            <w:tcW w:w="0" w:type="auto"/>
            <w:vAlign w:val="center"/>
          </w:tcPr>
          <w:p w:rsidR="00611683" w:rsidRDefault="0071088D">
            <w:pPr>
              <w:pStyle w:val="TableBodyText"/>
            </w:pPr>
            <w:r>
              <w:t>None</w:t>
            </w:r>
          </w:p>
        </w:tc>
        <w:tc>
          <w:tcPr>
            <w:tcW w:w="0" w:type="auto"/>
            <w:vAlign w:val="center"/>
          </w:tcPr>
          <w:p w:rsidR="00611683" w:rsidRDefault="0071088D">
            <w:pPr>
              <w:pStyle w:val="TableBodyText"/>
            </w:pPr>
            <w:r>
              <w:t>No changes to the meaning, language, or formatting of the tech</w:t>
            </w:r>
            <w:r>
              <w:t>nical content.</w:t>
            </w:r>
          </w:p>
        </w:tc>
      </w:tr>
      <w:tr w:rsidR="00611683" w:rsidTr="00611683">
        <w:tc>
          <w:tcPr>
            <w:tcW w:w="0" w:type="auto"/>
            <w:vAlign w:val="center"/>
          </w:tcPr>
          <w:p w:rsidR="00611683" w:rsidRDefault="0071088D">
            <w:pPr>
              <w:pStyle w:val="TableBodyText"/>
            </w:pPr>
            <w:r>
              <w:t>2/11/2013</w:t>
            </w:r>
          </w:p>
        </w:tc>
        <w:tc>
          <w:tcPr>
            <w:tcW w:w="0" w:type="auto"/>
            <w:vAlign w:val="center"/>
          </w:tcPr>
          <w:p w:rsidR="00611683" w:rsidRDefault="0071088D">
            <w:pPr>
              <w:pStyle w:val="TableBodyText"/>
            </w:pPr>
            <w:r>
              <w:t>3.0</w:t>
            </w:r>
          </w:p>
        </w:tc>
        <w:tc>
          <w:tcPr>
            <w:tcW w:w="0" w:type="auto"/>
            <w:vAlign w:val="center"/>
          </w:tcPr>
          <w:p w:rsidR="00611683" w:rsidRDefault="0071088D">
            <w:pPr>
              <w:pStyle w:val="TableBodyText"/>
            </w:pPr>
            <w:r>
              <w:t>None</w:t>
            </w:r>
          </w:p>
        </w:tc>
        <w:tc>
          <w:tcPr>
            <w:tcW w:w="0" w:type="auto"/>
            <w:vAlign w:val="center"/>
          </w:tcPr>
          <w:p w:rsidR="00611683" w:rsidRDefault="0071088D">
            <w:pPr>
              <w:pStyle w:val="TableBodyText"/>
            </w:pPr>
            <w:r>
              <w:t>No changes to the meaning, language, or formatting of the technical content.</w:t>
            </w:r>
          </w:p>
        </w:tc>
      </w:tr>
      <w:tr w:rsidR="00611683" w:rsidTr="00611683">
        <w:tc>
          <w:tcPr>
            <w:tcW w:w="0" w:type="auto"/>
            <w:vAlign w:val="center"/>
          </w:tcPr>
          <w:p w:rsidR="00611683" w:rsidRDefault="0071088D">
            <w:pPr>
              <w:pStyle w:val="TableBodyText"/>
            </w:pPr>
            <w:r>
              <w:t>7/30/2013</w:t>
            </w:r>
          </w:p>
        </w:tc>
        <w:tc>
          <w:tcPr>
            <w:tcW w:w="0" w:type="auto"/>
            <w:vAlign w:val="center"/>
          </w:tcPr>
          <w:p w:rsidR="00611683" w:rsidRDefault="0071088D">
            <w:pPr>
              <w:pStyle w:val="TableBodyText"/>
            </w:pPr>
            <w:r>
              <w:t>3.0</w:t>
            </w:r>
          </w:p>
        </w:tc>
        <w:tc>
          <w:tcPr>
            <w:tcW w:w="0" w:type="auto"/>
            <w:vAlign w:val="center"/>
          </w:tcPr>
          <w:p w:rsidR="00611683" w:rsidRDefault="0071088D">
            <w:pPr>
              <w:pStyle w:val="TableBodyText"/>
            </w:pPr>
            <w:r>
              <w:t>None</w:t>
            </w:r>
          </w:p>
        </w:tc>
        <w:tc>
          <w:tcPr>
            <w:tcW w:w="0" w:type="auto"/>
            <w:vAlign w:val="center"/>
          </w:tcPr>
          <w:p w:rsidR="00611683" w:rsidRDefault="0071088D">
            <w:pPr>
              <w:pStyle w:val="TableBodyText"/>
            </w:pPr>
            <w:r>
              <w:t>No changes to the meaning, language, or formatting of the technical content.</w:t>
            </w:r>
          </w:p>
        </w:tc>
      </w:tr>
      <w:tr w:rsidR="00611683" w:rsidTr="00611683">
        <w:tc>
          <w:tcPr>
            <w:tcW w:w="0" w:type="auto"/>
            <w:vAlign w:val="center"/>
          </w:tcPr>
          <w:p w:rsidR="00611683" w:rsidRDefault="0071088D">
            <w:pPr>
              <w:pStyle w:val="TableBodyText"/>
            </w:pPr>
            <w:r>
              <w:t>11/18/2013</w:t>
            </w:r>
          </w:p>
        </w:tc>
        <w:tc>
          <w:tcPr>
            <w:tcW w:w="0" w:type="auto"/>
            <w:vAlign w:val="center"/>
          </w:tcPr>
          <w:p w:rsidR="00611683" w:rsidRDefault="0071088D">
            <w:pPr>
              <w:pStyle w:val="TableBodyText"/>
            </w:pPr>
            <w:r>
              <w:t>3.0</w:t>
            </w:r>
          </w:p>
        </w:tc>
        <w:tc>
          <w:tcPr>
            <w:tcW w:w="0" w:type="auto"/>
            <w:vAlign w:val="center"/>
          </w:tcPr>
          <w:p w:rsidR="00611683" w:rsidRDefault="0071088D">
            <w:pPr>
              <w:pStyle w:val="TableBodyText"/>
            </w:pPr>
            <w:r>
              <w:t>None</w:t>
            </w:r>
          </w:p>
        </w:tc>
        <w:tc>
          <w:tcPr>
            <w:tcW w:w="0" w:type="auto"/>
            <w:vAlign w:val="center"/>
          </w:tcPr>
          <w:p w:rsidR="00611683" w:rsidRDefault="0071088D">
            <w:pPr>
              <w:pStyle w:val="TableBodyText"/>
            </w:pPr>
            <w:r>
              <w:t>No changes to the meaning, language, or formatting of the technical content.</w:t>
            </w:r>
          </w:p>
        </w:tc>
      </w:tr>
      <w:tr w:rsidR="00611683" w:rsidTr="00611683">
        <w:tc>
          <w:tcPr>
            <w:tcW w:w="0" w:type="auto"/>
            <w:vAlign w:val="center"/>
          </w:tcPr>
          <w:p w:rsidR="00611683" w:rsidRDefault="0071088D">
            <w:pPr>
              <w:pStyle w:val="TableBodyText"/>
            </w:pPr>
            <w:r>
              <w:t>2/10/2014</w:t>
            </w:r>
          </w:p>
        </w:tc>
        <w:tc>
          <w:tcPr>
            <w:tcW w:w="0" w:type="auto"/>
            <w:vAlign w:val="center"/>
          </w:tcPr>
          <w:p w:rsidR="00611683" w:rsidRDefault="0071088D">
            <w:pPr>
              <w:pStyle w:val="TableBodyText"/>
            </w:pPr>
            <w:r>
              <w:t>3.0</w:t>
            </w:r>
          </w:p>
        </w:tc>
        <w:tc>
          <w:tcPr>
            <w:tcW w:w="0" w:type="auto"/>
            <w:vAlign w:val="center"/>
          </w:tcPr>
          <w:p w:rsidR="00611683" w:rsidRDefault="0071088D">
            <w:pPr>
              <w:pStyle w:val="TableBodyText"/>
            </w:pPr>
            <w:r>
              <w:t>None</w:t>
            </w:r>
          </w:p>
        </w:tc>
        <w:tc>
          <w:tcPr>
            <w:tcW w:w="0" w:type="auto"/>
            <w:vAlign w:val="center"/>
          </w:tcPr>
          <w:p w:rsidR="00611683" w:rsidRDefault="0071088D">
            <w:pPr>
              <w:pStyle w:val="TableBodyText"/>
            </w:pPr>
            <w:r>
              <w:t>No changes to the meaning, language, or formatting of the technical content.</w:t>
            </w:r>
          </w:p>
        </w:tc>
      </w:tr>
      <w:tr w:rsidR="00611683" w:rsidTr="00611683">
        <w:tc>
          <w:tcPr>
            <w:tcW w:w="0" w:type="auto"/>
            <w:vAlign w:val="center"/>
          </w:tcPr>
          <w:p w:rsidR="00611683" w:rsidRDefault="0071088D">
            <w:pPr>
              <w:pStyle w:val="TableBodyText"/>
            </w:pPr>
            <w:r>
              <w:lastRenderedPageBreak/>
              <w:t>4/30/2014</w:t>
            </w:r>
          </w:p>
        </w:tc>
        <w:tc>
          <w:tcPr>
            <w:tcW w:w="0" w:type="auto"/>
            <w:vAlign w:val="center"/>
          </w:tcPr>
          <w:p w:rsidR="00611683" w:rsidRDefault="0071088D">
            <w:pPr>
              <w:pStyle w:val="TableBodyText"/>
            </w:pPr>
            <w:r>
              <w:t>3.1</w:t>
            </w:r>
          </w:p>
        </w:tc>
        <w:tc>
          <w:tcPr>
            <w:tcW w:w="0" w:type="auto"/>
            <w:vAlign w:val="center"/>
          </w:tcPr>
          <w:p w:rsidR="00611683" w:rsidRDefault="0071088D">
            <w:pPr>
              <w:pStyle w:val="TableBodyText"/>
            </w:pPr>
            <w:r>
              <w:t>Minor</w:t>
            </w:r>
          </w:p>
        </w:tc>
        <w:tc>
          <w:tcPr>
            <w:tcW w:w="0" w:type="auto"/>
            <w:vAlign w:val="center"/>
          </w:tcPr>
          <w:p w:rsidR="00611683" w:rsidRDefault="0071088D">
            <w:pPr>
              <w:pStyle w:val="TableBodyText"/>
            </w:pPr>
            <w:r>
              <w:t>Clarified the meaning of the technical content.</w:t>
            </w:r>
          </w:p>
        </w:tc>
      </w:tr>
      <w:tr w:rsidR="00611683" w:rsidTr="00611683">
        <w:tc>
          <w:tcPr>
            <w:tcW w:w="0" w:type="auto"/>
            <w:vAlign w:val="center"/>
          </w:tcPr>
          <w:p w:rsidR="00611683" w:rsidRDefault="0071088D">
            <w:pPr>
              <w:pStyle w:val="TableBodyText"/>
            </w:pPr>
            <w:r>
              <w:t>7/31/2014</w:t>
            </w:r>
          </w:p>
        </w:tc>
        <w:tc>
          <w:tcPr>
            <w:tcW w:w="0" w:type="auto"/>
            <w:vAlign w:val="center"/>
          </w:tcPr>
          <w:p w:rsidR="00611683" w:rsidRDefault="0071088D">
            <w:pPr>
              <w:pStyle w:val="TableBodyText"/>
            </w:pPr>
            <w:r>
              <w:t>3.</w:t>
            </w:r>
            <w:r>
              <w:t>2</w:t>
            </w:r>
          </w:p>
        </w:tc>
        <w:tc>
          <w:tcPr>
            <w:tcW w:w="0" w:type="auto"/>
            <w:vAlign w:val="center"/>
          </w:tcPr>
          <w:p w:rsidR="00611683" w:rsidRDefault="0071088D">
            <w:pPr>
              <w:pStyle w:val="TableBodyText"/>
            </w:pPr>
            <w:r>
              <w:t>Minor</w:t>
            </w:r>
          </w:p>
        </w:tc>
        <w:tc>
          <w:tcPr>
            <w:tcW w:w="0" w:type="auto"/>
            <w:vAlign w:val="center"/>
          </w:tcPr>
          <w:p w:rsidR="00611683" w:rsidRDefault="0071088D">
            <w:pPr>
              <w:pStyle w:val="TableBodyText"/>
            </w:pPr>
            <w:r>
              <w:t>Clarified the meaning of the technical content.</w:t>
            </w:r>
          </w:p>
        </w:tc>
      </w:tr>
      <w:tr w:rsidR="00611683" w:rsidTr="00611683">
        <w:tc>
          <w:tcPr>
            <w:tcW w:w="0" w:type="auto"/>
            <w:vAlign w:val="center"/>
          </w:tcPr>
          <w:p w:rsidR="00611683" w:rsidRDefault="0071088D">
            <w:pPr>
              <w:pStyle w:val="TableBodyText"/>
            </w:pPr>
            <w:r>
              <w:t>10/30/2014</w:t>
            </w:r>
          </w:p>
        </w:tc>
        <w:tc>
          <w:tcPr>
            <w:tcW w:w="0" w:type="auto"/>
            <w:vAlign w:val="center"/>
          </w:tcPr>
          <w:p w:rsidR="00611683" w:rsidRDefault="0071088D">
            <w:pPr>
              <w:pStyle w:val="TableBodyText"/>
            </w:pPr>
            <w:r>
              <w:t>3.3</w:t>
            </w:r>
          </w:p>
        </w:tc>
        <w:tc>
          <w:tcPr>
            <w:tcW w:w="0" w:type="auto"/>
            <w:vAlign w:val="center"/>
          </w:tcPr>
          <w:p w:rsidR="00611683" w:rsidRDefault="0071088D">
            <w:pPr>
              <w:pStyle w:val="TableBodyText"/>
            </w:pPr>
            <w:r>
              <w:t>Minor</w:t>
            </w:r>
          </w:p>
        </w:tc>
        <w:tc>
          <w:tcPr>
            <w:tcW w:w="0" w:type="auto"/>
            <w:vAlign w:val="center"/>
          </w:tcPr>
          <w:p w:rsidR="00611683" w:rsidRDefault="0071088D">
            <w:pPr>
              <w:pStyle w:val="TableBodyText"/>
            </w:pPr>
            <w:r>
              <w:t>Clarified the meaning of the technical content.</w:t>
            </w:r>
          </w:p>
        </w:tc>
      </w:tr>
      <w:tr w:rsidR="00611683" w:rsidTr="00611683">
        <w:tc>
          <w:tcPr>
            <w:tcW w:w="0" w:type="auto"/>
            <w:vAlign w:val="center"/>
          </w:tcPr>
          <w:p w:rsidR="00611683" w:rsidRDefault="0071088D">
            <w:pPr>
              <w:pStyle w:val="TableBodyText"/>
            </w:pPr>
            <w:r>
              <w:t>3/16/2015</w:t>
            </w:r>
          </w:p>
        </w:tc>
        <w:tc>
          <w:tcPr>
            <w:tcW w:w="0" w:type="auto"/>
            <w:vAlign w:val="center"/>
          </w:tcPr>
          <w:p w:rsidR="00611683" w:rsidRDefault="0071088D">
            <w:pPr>
              <w:pStyle w:val="TableBodyText"/>
            </w:pPr>
            <w:r>
              <w:t>4.0</w:t>
            </w:r>
          </w:p>
        </w:tc>
        <w:tc>
          <w:tcPr>
            <w:tcW w:w="0" w:type="auto"/>
            <w:vAlign w:val="center"/>
          </w:tcPr>
          <w:p w:rsidR="00611683" w:rsidRDefault="0071088D">
            <w:pPr>
              <w:pStyle w:val="TableBodyText"/>
            </w:pPr>
            <w:r>
              <w:t>Major</w:t>
            </w:r>
          </w:p>
        </w:tc>
        <w:tc>
          <w:tcPr>
            <w:tcW w:w="0" w:type="auto"/>
            <w:vAlign w:val="center"/>
          </w:tcPr>
          <w:p w:rsidR="00611683" w:rsidRDefault="0071088D">
            <w:pPr>
              <w:pStyle w:val="TableBodyText"/>
            </w:pPr>
            <w:r>
              <w:t>Significantly changed the technical content.</w:t>
            </w:r>
          </w:p>
        </w:tc>
      </w:tr>
      <w:tr w:rsidR="00611683" w:rsidTr="00611683">
        <w:tc>
          <w:tcPr>
            <w:tcW w:w="0" w:type="auto"/>
            <w:vAlign w:val="center"/>
          </w:tcPr>
          <w:p w:rsidR="00611683" w:rsidRDefault="0071088D">
            <w:pPr>
              <w:pStyle w:val="TableBodyText"/>
            </w:pPr>
            <w:r>
              <w:t>9/4/2015</w:t>
            </w:r>
          </w:p>
        </w:tc>
        <w:tc>
          <w:tcPr>
            <w:tcW w:w="0" w:type="auto"/>
            <w:vAlign w:val="center"/>
          </w:tcPr>
          <w:p w:rsidR="00611683" w:rsidRDefault="0071088D">
            <w:pPr>
              <w:pStyle w:val="TableBodyText"/>
            </w:pPr>
            <w:r>
              <w:t>5.0</w:t>
            </w:r>
          </w:p>
        </w:tc>
        <w:tc>
          <w:tcPr>
            <w:tcW w:w="0" w:type="auto"/>
            <w:vAlign w:val="center"/>
          </w:tcPr>
          <w:p w:rsidR="00611683" w:rsidRDefault="0071088D">
            <w:pPr>
              <w:pStyle w:val="TableBodyText"/>
            </w:pPr>
            <w:r>
              <w:t>Major</w:t>
            </w:r>
          </w:p>
        </w:tc>
        <w:tc>
          <w:tcPr>
            <w:tcW w:w="0" w:type="auto"/>
            <w:vAlign w:val="center"/>
          </w:tcPr>
          <w:p w:rsidR="00611683" w:rsidRDefault="0071088D">
            <w:pPr>
              <w:pStyle w:val="TableBodyText"/>
            </w:pPr>
            <w:r>
              <w:t>Significantly changed the technical content.</w:t>
            </w:r>
          </w:p>
        </w:tc>
      </w:tr>
      <w:tr w:rsidR="00611683" w:rsidTr="00611683">
        <w:tc>
          <w:tcPr>
            <w:tcW w:w="0" w:type="auto"/>
            <w:vAlign w:val="center"/>
          </w:tcPr>
          <w:p w:rsidR="00611683" w:rsidRDefault="0071088D">
            <w:pPr>
              <w:pStyle w:val="TableBodyText"/>
            </w:pPr>
            <w:r>
              <w:t>7/15/2016</w:t>
            </w:r>
          </w:p>
        </w:tc>
        <w:tc>
          <w:tcPr>
            <w:tcW w:w="0" w:type="auto"/>
            <w:vAlign w:val="center"/>
          </w:tcPr>
          <w:p w:rsidR="00611683" w:rsidRDefault="0071088D">
            <w:pPr>
              <w:pStyle w:val="TableBodyText"/>
            </w:pPr>
            <w:r>
              <w:t>5.0</w:t>
            </w:r>
          </w:p>
        </w:tc>
        <w:tc>
          <w:tcPr>
            <w:tcW w:w="0" w:type="auto"/>
            <w:vAlign w:val="center"/>
          </w:tcPr>
          <w:p w:rsidR="00611683" w:rsidRDefault="0071088D">
            <w:pPr>
              <w:pStyle w:val="TableBodyText"/>
            </w:pPr>
            <w:r>
              <w:t>None</w:t>
            </w:r>
          </w:p>
        </w:tc>
        <w:tc>
          <w:tcPr>
            <w:tcW w:w="0" w:type="auto"/>
            <w:vAlign w:val="center"/>
          </w:tcPr>
          <w:p w:rsidR="00611683" w:rsidRDefault="0071088D">
            <w:pPr>
              <w:pStyle w:val="TableBodyText"/>
            </w:pPr>
            <w:r>
              <w:t>No changes to the meaning, language, or formatting of the technical content.</w:t>
            </w:r>
          </w:p>
        </w:tc>
      </w:tr>
      <w:tr w:rsidR="00611683" w:rsidTr="00611683">
        <w:tc>
          <w:tcPr>
            <w:tcW w:w="0" w:type="auto"/>
            <w:vAlign w:val="center"/>
          </w:tcPr>
          <w:p w:rsidR="00611683" w:rsidRDefault="0071088D">
            <w:pPr>
              <w:pStyle w:val="TableBodyText"/>
            </w:pPr>
            <w:r>
              <w:t>9/14/2016</w:t>
            </w:r>
          </w:p>
        </w:tc>
        <w:tc>
          <w:tcPr>
            <w:tcW w:w="0" w:type="auto"/>
            <w:vAlign w:val="center"/>
          </w:tcPr>
          <w:p w:rsidR="00611683" w:rsidRDefault="0071088D">
            <w:pPr>
              <w:pStyle w:val="TableBodyText"/>
            </w:pPr>
            <w:r>
              <w:t>5.0</w:t>
            </w:r>
          </w:p>
        </w:tc>
        <w:tc>
          <w:tcPr>
            <w:tcW w:w="0" w:type="auto"/>
            <w:vAlign w:val="center"/>
          </w:tcPr>
          <w:p w:rsidR="00611683" w:rsidRDefault="0071088D">
            <w:pPr>
              <w:pStyle w:val="TableBodyText"/>
            </w:pPr>
            <w:r>
              <w:t>None</w:t>
            </w:r>
          </w:p>
        </w:tc>
        <w:tc>
          <w:tcPr>
            <w:tcW w:w="0" w:type="auto"/>
            <w:vAlign w:val="center"/>
          </w:tcPr>
          <w:p w:rsidR="00611683" w:rsidRDefault="0071088D">
            <w:pPr>
              <w:pStyle w:val="TableBodyText"/>
            </w:pPr>
            <w:r>
              <w:t>No changes to the meaning, language, or formatting of the technical content.</w:t>
            </w:r>
          </w:p>
        </w:tc>
      </w:tr>
      <w:tr w:rsidR="00611683" w:rsidTr="00611683">
        <w:tc>
          <w:tcPr>
            <w:tcW w:w="0" w:type="auto"/>
            <w:vAlign w:val="center"/>
          </w:tcPr>
          <w:p w:rsidR="00611683" w:rsidRDefault="0071088D">
            <w:pPr>
              <w:pStyle w:val="TableBodyText"/>
            </w:pPr>
            <w:r>
              <w:t>10/17/2016</w:t>
            </w:r>
          </w:p>
        </w:tc>
        <w:tc>
          <w:tcPr>
            <w:tcW w:w="0" w:type="auto"/>
            <w:vAlign w:val="center"/>
          </w:tcPr>
          <w:p w:rsidR="00611683" w:rsidRDefault="0071088D">
            <w:pPr>
              <w:pStyle w:val="TableBodyText"/>
            </w:pPr>
            <w:r>
              <w:t>5.0</w:t>
            </w:r>
          </w:p>
        </w:tc>
        <w:tc>
          <w:tcPr>
            <w:tcW w:w="0" w:type="auto"/>
            <w:vAlign w:val="center"/>
          </w:tcPr>
          <w:p w:rsidR="00611683" w:rsidRDefault="0071088D">
            <w:pPr>
              <w:pStyle w:val="TableBodyText"/>
            </w:pPr>
            <w:r>
              <w:t>None</w:t>
            </w:r>
          </w:p>
        </w:tc>
        <w:tc>
          <w:tcPr>
            <w:tcW w:w="0" w:type="auto"/>
            <w:vAlign w:val="center"/>
          </w:tcPr>
          <w:p w:rsidR="00611683" w:rsidRDefault="0071088D">
            <w:pPr>
              <w:pStyle w:val="TableBodyText"/>
            </w:pPr>
            <w:r>
              <w:t>No changes to the meaning, language, or formatting of the technical content.</w:t>
            </w:r>
          </w:p>
        </w:tc>
      </w:tr>
      <w:tr w:rsidR="00611683" w:rsidTr="00611683">
        <w:tc>
          <w:tcPr>
            <w:tcW w:w="0" w:type="auto"/>
            <w:vAlign w:val="center"/>
          </w:tcPr>
          <w:p w:rsidR="00611683" w:rsidRDefault="0071088D">
            <w:pPr>
              <w:pStyle w:val="TableBodyText"/>
            </w:pPr>
            <w:r>
              <w:t>4/18/2017</w:t>
            </w:r>
          </w:p>
        </w:tc>
        <w:tc>
          <w:tcPr>
            <w:tcW w:w="0" w:type="auto"/>
            <w:vAlign w:val="center"/>
          </w:tcPr>
          <w:p w:rsidR="00611683" w:rsidRDefault="0071088D">
            <w:pPr>
              <w:pStyle w:val="TableBodyText"/>
            </w:pPr>
            <w:r>
              <w:t>5.0</w:t>
            </w:r>
          </w:p>
        </w:tc>
        <w:tc>
          <w:tcPr>
            <w:tcW w:w="0" w:type="auto"/>
            <w:vAlign w:val="center"/>
          </w:tcPr>
          <w:p w:rsidR="00611683" w:rsidRDefault="0071088D">
            <w:pPr>
              <w:pStyle w:val="TableBodyText"/>
            </w:pPr>
            <w:r>
              <w:t>None</w:t>
            </w:r>
          </w:p>
        </w:tc>
        <w:tc>
          <w:tcPr>
            <w:tcW w:w="0" w:type="auto"/>
            <w:vAlign w:val="center"/>
          </w:tcPr>
          <w:p w:rsidR="00611683" w:rsidRDefault="0071088D">
            <w:pPr>
              <w:pStyle w:val="TableBodyText"/>
            </w:pPr>
            <w:r>
              <w:t>No changes to the meaning, language, or formatting of the technical content.</w:t>
            </w:r>
          </w:p>
        </w:tc>
      </w:tr>
      <w:tr w:rsidR="00611683" w:rsidTr="00611683">
        <w:tc>
          <w:tcPr>
            <w:tcW w:w="0" w:type="auto"/>
            <w:vAlign w:val="center"/>
          </w:tcPr>
          <w:p w:rsidR="00611683" w:rsidRDefault="0071088D">
            <w:pPr>
              <w:pStyle w:val="TableBodyText"/>
            </w:pPr>
            <w:r>
              <w:t>9/19/2017</w:t>
            </w:r>
          </w:p>
        </w:tc>
        <w:tc>
          <w:tcPr>
            <w:tcW w:w="0" w:type="auto"/>
            <w:vAlign w:val="center"/>
          </w:tcPr>
          <w:p w:rsidR="00611683" w:rsidRDefault="0071088D">
            <w:pPr>
              <w:pStyle w:val="TableBodyText"/>
            </w:pPr>
            <w:r>
              <w:t>5.0</w:t>
            </w:r>
          </w:p>
        </w:tc>
        <w:tc>
          <w:tcPr>
            <w:tcW w:w="0" w:type="auto"/>
            <w:vAlign w:val="center"/>
          </w:tcPr>
          <w:p w:rsidR="00611683" w:rsidRDefault="0071088D">
            <w:pPr>
              <w:pStyle w:val="TableBodyText"/>
            </w:pPr>
            <w:r>
              <w:t>None</w:t>
            </w:r>
          </w:p>
        </w:tc>
        <w:tc>
          <w:tcPr>
            <w:tcW w:w="0" w:type="auto"/>
            <w:vAlign w:val="center"/>
          </w:tcPr>
          <w:p w:rsidR="00611683" w:rsidRDefault="0071088D">
            <w:pPr>
              <w:pStyle w:val="TableBodyText"/>
            </w:pPr>
            <w:r>
              <w:t>No changes to the meaning, language, or formatting of the tech</w:t>
            </w:r>
            <w:r>
              <w:t>nical content.</w:t>
            </w:r>
          </w:p>
        </w:tc>
      </w:tr>
      <w:tr w:rsidR="00611683" w:rsidTr="00611683">
        <w:tc>
          <w:tcPr>
            <w:tcW w:w="0" w:type="auto"/>
            <w:vAlign w:val="center"/>
          </w:tcPr>
          <w:p w:rsidR="00611683" w:rsidRDefault="0071088D">
            <w:pPr>
              <w:pStyle w:val="TableBodyText"/>
            </w:pPr>
            <w:r>
              <w:t>4/27/2018</w:t>
            </w:r>
          </w:p>
        </w:tc>
        <w:tc>
          <w:tcPr>
            <w:tcW w:w="0" w:type="auto"/>
            <w:vAlign w:val="center"/>
          </w:tcPr>
          <w:p w:rsidR="00611683" w:rsidRDefault="0071088D">
            <w:pPr>
              <w:pStyle w:val="TableBodyText"/>
            </w:pPr>
            <w:r>
              <w:t>6.0</w:t>
            </w:r>
          </w:p>
        </w:tc>
        <w:tc>
          <w:tcPr>
            <w:tcW w:w="0" w:type="auto"/>
            <w:vAlign w:val="center"/>
          </w:tcPr>
          <w:p w:rsidR="00611683" w:rsidRDefault="0071088D">
            <w:pPr>
              <w:pStyle w:val="TableBodyText"/>
            </w:pPr>
            <w:r>
              <w:t>Major</w:t>
            </w:r>
          </w:p>
        </w:tc>
        <w:tc>
          <w:tcPr>
            <w:tcW w:w="0" w:type="auto"/>
            <w:vAlign w:val="center"/>
          </w:tcPr>
          <w:p w:rsidR="00611683" w:rsidRDefault="0071088D">
            <w:pPr>
              <w:pStyle w:val="TableBodyText"/>
            </w:pPr>
            <w:r>
              <w:t>Significantly changed the technical content.</w:t>
            </w:r>
          </w:p>
        </w:tc>
      </w:tr>
      <w:tr w:rsidR="00611683" w:rsidTr="00611683">
        <w:tc>
          <w:tcPr>
            <w:tcW w:w="0" w:type="auto"/>
            <w:vAlign w:val="center"/>
          </w:tcPr>
          <w:p w:rsidR="00611683" w:rsidRDefault="0071088D">
            <w:pPr>
              <w:pStyle w:val="TableBodyText"/>
            </w:pPr>
            <w:r>
              <w:t>8/28/2018</w:t>
            </w:r>
          </w:p>
        </w:tc>
        <w:tc>
          <w:tcPr>
            <w:tcW w:w="0" w:type="auto"/>
            <w:vAlign w:val="center"/>
          </w:tcPr>
          <w:p w:rsidR="00611683" w:rsidRDefault="0071088D">
            <w:pPr>
              <w:pStyle w:val="TableBodyText"/>
            </w:pPr>
            <w:r>
              <w:t>7.0</w:t>
            </w:r>
          </w:p>
        </w:tc>
        <w:tc>
          <w:tcPr>
            <w:tcW w:w="0" w:type="auto"/>
            <w:vAlign w:val="center"/>
          </w:tcPr>
          <w:p w:rsidR="00611683" w:rsidRDefault="0071088D">
            <w:pPr>
              <w:pStyle w:val="TableBodyText"/>
            </w:pPr>
            <w:r>
              <w:t>Major</w:t>
            </w:r>
          </w:p>
        </w:tc>
        <w:tc>
          <w:tcPr>
            <w:tcW w:w="0" w:type="auto"/>
            <w:vAlign w:val="center"/>
          </w:tcPr>
          <w:p w:rsidR="00611683" w:rsidRDefault="0071088D">
            <w:pPr>
              <w:pStyle w:val="TableBodyText"/>
            </w:pPr>
            <w:r>
              <w:t>Significantly changed the technical content.</w:t>
            </w:r>
          </w:p>
        </w:tc>
      </w:tr>
      <w:tr w:rsidR="00611683" w:rsidTr="00611683">
        <w:tc>
          <w:tcPr>
            <w:tcW w:w="0" w:type="auto"/>
            <w:vAlign w:val="center"/>
          </w:tcPr>
          <w:p w:rsidR="00611683" w:rsidRDefault="0071088D">
            <w:pPr>
              <w:pStyle w:val="TableBodyText"/>
            </w:pPr>
            <w:r>
              <w:t>8/18/2020</w:t>
            </w:r>
          </w:p>
        </w:tc>
        <w:tc>
          <w:tcPr>
            <w:tcW w:w="0" w:type="auto"/>
            <w:vAlign w:val="center"/>
          </w:tcPr>
          <w:p w:rsidR="00611683" w:rsidRDefault="0071088D">
            <w:pPr>
              <w:pStyle w:val="TableBodyText"/>
            </w:pPr>
            <w:r>
              <w:t>7.1</w:t>
            </w:r>
          </w:p>
        </w:tc>
        <w:tc>
          <w:tcPr>
            <w:tcW w:w="0" w:type="auto"/>
            <w:vAlign w:val="center"/>
          </w:tcPr>
          <w:p w:rsidR="00611683" w:rsidRDefault="0071088D">
            <w:pPr>
              <w:pStyle w:val="TableBodyText"/>
            </w:pPr>
            <w:r>
              <w:t>Minor</w:t>
            </w:r>
          </w:p>
        </w:tc>
        <w:tc>
          <w:tcPr>
            <w:tcW w:w="0" w:type="auto"/>
            <w:vAlign w:val="center"/>
          </w:tcPr>
          <w:p w:rsidR="00611683" w:rsidRDefault="0071088D">
            <w:pPr>
              <w:pStyle w:val="TableBodyText"/>
            </w:pPr>
            <w:r>
              <w:t>Clarified the meaning of the technical content.</w:t>
            </w:r>
          </w:p>
        </w:tc>
      </w:tr>
      <w:tr w:rsidR="00611683" w:rsidTr="00611683">
        <w:tc>
          <w:tcPr>
            <w:tcW w:w="0" w:type="auto"/>
            <w:vAlign w:val="center"/>
          </w:tcPr>
          <w:p w:rsidR="00611683" w:rsidRDefault="0071088D">
            <w:pPr>
              <w:pStyle w:val="TableBodyText"/>
            </w:pPr>
            <w:r>
              <w:t>11/17/2020</w:t>
            </w:r>
          </w:p>
        </w:tc>
        <w:tc>
          <w:tcPr>
            <w:tcW w:w="0" w:type="auto"/>
            <w:vAlign w:val="center"/>
          </w:tcPr>
          <w:p w:rsidR="00611683" w:rsidRDefault="0071088D">
            <w:pPr>
              <w:pStyle w:val="TableBodyText"/>
            </w:pPr>
            <w:r>
              <w:t>8.0</w:t>
            </w:r>
          </w:p>
        </w:tc>
        <w:tc>
          <w:tcPr>
            <w:tcW w:w="0" w:type="auto"/>
            <w:vAlign w:val="center"/>
          </w:tcPr>
          <w:p w:rsidR="00611683" w:rsidRDefault="0071088D">
            <w:pPr>
              <w:pStyle w:val="TableBodyText"/>
            </w:pPr>
            <w:r>
              <w:t>Major</w:t>
            </w:r>
          </w:p>
        </w:tc>
        <w:tc>
          <w:tcPr>
            <w:tcW w:w="0" w:type="auto"/>
            <w:vAlign w:val="center"/>
          </w:tcPr>
          <w:p w:rsidR="00611683" w:rsidRDefault="0071088D">
            <w:pPr>
              <w:pStyle w:val="TableBodyText"/>
            </w:pPr>
            <w:r>
              <w:t>Significantly changed the technical content.</w:t>
            </w:r>
          </w:p>
        </w:tc>
      </w:tr>
      <w:tr w:rsidR="00611683" w:rsidTr="00611683">
        <w:tc>
          <w:tcPr>
            <w:tcW w:w="0" w:type="auto"/>
            <w:vAlign w:val="center"/>
          </w:tcPr>
          <w:p w:rsidR="00611683" w:rsidRDefault="0071088D">
            <w:pPr>
              <w:pStyle w:val="TableBodyText"/>
            </w:pPr>
            <w:r>
              <w:t>2/16/2021</w:t>
            </w:r>
          </w:p>
        </w:tc>
        <w:tc>
          <w:tcPr>
            <w:tcW w:w="0" w:type="auto"/>
            <w:vAlign w:val="center"/>
          </w:tcPr>
          <w:p w:rsidR="00611683" w:rsidRDefault="0071088D">
            <w:pPr>
              <w:pStyle w:val="TableBodyText"/>
            </w:pPr>
            <w:r>
              <w:t>8.1</w:t>
            </w:r>
          </w:p>
        </w:tc>
        <w:tc>
          <w:tcPr>
            <w:tcW w:w="0" w:type="auto"/>
            <w:vAlign w:val="center"/>
          </w:tcPr>
          <w:p w:rsidR="00611683" w:rsidRDefault="0071088D">
            <w:pPr>
              <w:pStyle w:val="TableBodyText"/>
            </w:pPr>
            <w:r>
              <w:t>Minor</w:t>
            </w:r>
          </w:p>
        </w:tc>
        <w:tc>
          <w:tcPr>
            <w:tcW w:w="0" w:type="auto"/>
            <w:vAlign w:val="center"/>
          </w:tcPr>
          <w:p w:rsidR="00611683" w:rsidRDefault="0071088D">
            <w:pPr>
              <w:pStyle w:val="TableBodyText"/>
            </w:pPr>
            <w:r>
              <w:t>Clarified the meaning of the technical content.</w:t>
            </w:r>
          </w:p>
        </w:tc>
      </w:tr>
      <w:tr w:rsidR="00611683" w:rsidTr="00611683">
        <w:tc>
          <w:tcPr>
            <w:tcW w:w="0" w:type="auto"/>
            <w:vAlign w:val="center"/>
          </w:tcPr>
          <w:p w:rsidR="00611683" w:rsidRDefault="0071088D">
            <w:pPr>
              <w:pStyle w:val="TableBodyText"/>
            </w:pPr>
            <w:r>
              <w:t>4/22/2021</w:t>
            </w:r>
          </w:p>
        </w:tc>
        <w:tc>
          <w:tcPr>
            <w:tcW w:w="0" w:type="auto"/>
            <w:vAlign w:val="center"/>
          </w:tcPr>
          <w:p w:rsidR="00611683" w:rsidRDefault="0071088D">
            <w:pPr>
              <w:pStyle w:val="TableBodyText"/>
            </w:pPr>
            <w:r>
              <w:t>9.0</w:t>
            </w:r>
          </w:p>
        </w:tc>
        <w:tc>
          <w:tcPr>
            <w:tcW w:w="0" w:type="auto"/>
            <w:vAlign w:val="center"/>
          </w:tcPr>
          <w:p w:rsidR="00611683" w:rsidRDefault="0071088D">
            <w:pPr>
              <w:pStyle w:val="TableBodyText"/>
            </w:pPr>
            <w:r>
              <w:t>Major</w:t>
            </w:r>
          </w:p>
        </w:tc>
        <w:tc>
          <w:tcPr>
            <w:tcW w:w="0" w:type="auto"/>
            <w:vAlign w:val="center"/>
          </w:tcPr>
          <w:p w:rsidR="00611683" w:rsidRDefault="0071088D">
            <w:pPr>
              <w:pStyle w:val="TableBodyText"/>
            </w:pPr>
            <w:r>
              <w:t>Significantly changed the technical content.</w:t>
            </w:r>
          </w:p>
        </w:tc>
      </w:tr>
      <w:tr w:rsidR="00611683" w:rsidTr="00611683">
        <w:tc>
          <w:tcPr>
            <w:tcW w:w="0" w:type="auto"/>
            <w:vAlign w:val="center"/>
          </w:tcPr>
          <w:p w:rsidR="00611683" w:rsidRDefault="0071088D">
            <w:pPr>
              <w:pStyle w:val="TableBodyText"/>
            </w:pPr>
            <w:r>
              <w:t>8/17/2021</w:t>
            </w:r>
          </w:p>
        </w:tc>
        <w:tc>
          <w:tcPr>
            <w:tcW w:w="0" w:type="auto"/>
            <w:vAlign w:val="center"/>
          </w:tcPr>
          <w:p w:rsidR="00611683" w:rsidRDefault="0071088D">
            <w:pPr>
              <w:pStyle w:val="TableBodyText"/>
            </w:pPr>
            <w:r>
              <w:t>10.0</w:t>
            </w:r>
          </w:p>
        </w:tc>
        <w:tc>
          <w:tcPr>
            <w:tcW w:w="0" w:type="auto"/>
            <w:vAlign w:val="center"/>
          </w:tcPr>
          <w:p w:rsidR="00611683" w:rsidRDefault="0071088D">
            <w:pPr>
              <w:pStyle w:val="TableBodyText"/>
            </w:pPr>
            <w:r>
              <w:t>Major</w:t>
            </w:r>
          </w:p>
        </w:tc>
        <w:tc>
          <w:tcPr>
            <w:tcW w:w="0" w:type="auto"/>
            <w:vAlign w:val="center"/>
          </w:tcPr>
          <w:p w:rsidR="00611683" w:rsidRDefault="0071088D">
            <w:pPr>
              <w:pStyle w:val="TableBodyText"/>
            </w:pPr>
            <w:r>
              <w:t>Significantly changed the technical content.</w:t>
            </w:r>
          </w:p>
        </w:tc>
      </w:tr>
      <w:tr w:rsidR="00611683" w:rsidTr="00611683">
        <w:tc>
          <w:tcPr>
            <w:tcW w:w="0" w:type="auto"/>
            <w:vAlign w:val="center"/>
          </w:tcPr>
          <w:p w:rsidR="00611683" w:rsidRDefault="0071088D">
            <w:pPr>
              <w:pStyle w:val="TableBodyText"/>
            </w:pPr>
            <w:r>
              <w:t>5/17/2022</w:t>
            </w:r>
          </w:p>
        </w:tc>
        <w:tc>
          <w:tcPr>
            <w:tcW w:w="0" w:type="auto"/>
            <w:vAlign w:val="center"/>
          </w:tcPr>
          <w:p w:rsidR="00611683" w:rsidRDefault="0071088D">
            <w:pPr>
              <w:pStyle w:val="TableBodyText"/>
            </w:pPr>
            <w:r>
              <w:t>10.0</w:t>
            </w:r>
          </w:p>
        </w:tc>
        <w:tc>
          <w:tcPr>
            <w:tcW w:w="0" w:type="auto"/>
            <w:vAlign w:val="center"/>
          </w:tcPr>
          <w:p w:rsidR="00611683" w:rsidRDefault="0071088D">
            <w:pPr>
              <w:pStyle w:val="TableBodyText"/>
            </w:pPr>
            <w:r>
              <w:t>None</w:t>
            </w:r>
          </w:p>
        </w:tc>
        <w:tc>
          <w:tcPr>
            <w:tcW w:w="0" w:type="auto"/>
            <w:vAlign w:val="center"/>
          </w:tcPr>
          <w:p w:rsidR="00611683" w:rsidRDefault="0071088D">
            <w:pPr>
              <w:pStyle w:val="TableBodyText"/>
            </w:pPr>
            <w:r>
              <w:t>No changes to the meaning, language, or formatting of the technical content.</w:t>
            </w:r>
          </w:p>
        </w:tc>
      </w:tr>
      <w:tr w:rsidR="00611683" w:rsidTr="00611683">
        <w:tc>
          <w:tcPr>
            <w:tcW w:w="0" w:type="auto"/>
            <w:vAlign w:val="center"/>
          </w:tcPr>
          <w:p w:rsidR="00611683" w:rsidRDefault="0071088D">
            <w:pPr>
              <w:pStyle w:val="TableBodyText"/>
            </w:pPr>
            <w:r>
              <w:t>2/20/2024</w:t>
            </w:r>
          </w:p>
        </w:tc>
        <w:tc>
          <w:tcPr>
            <w:tcW w:w="0" w:type="auto"/>
            <w:vAlign w:val="center"/>
          </w:tcPr>
          <w:p w:rsidR="00611683" w:rsidRDefault="0071088D">
            <w:pPr>
              <w:pStyle w:val="TableBodyText"/>
            </w:pPr>
            <w:r>
              <w:t>10.1</w:t>
            </w:r>
          </w:p>
        </w:tc>
        <w:tc>
          <w:tcPr>
            <w:tcW w:w="0" w:type="auto"/>
            <w:vAlign w:val="center"/>
          </w:tcPr>
          <w:p w:rsidR="00611683" w:rsidRDefault="0071088D">
            <w:pPr>
              <w:pStyle w:val="TableBodyText"/>
            </w:pPr>
            <w:r>
              <w:t>Minor</w:t>
            </w:r>
          </w:p>
        </w:tc>
        <w:tc>
          <w:tcPr>
            <w:tcW w:w="0" w:type="auto"/>
            <w:vAlign w:val="center"/>
          </w:tcPr>
          <w:p w:rsidR="00611683" w:rsidRDefault="0071088D">
            <w:pPr>
              <w:pStyle w:val="TableBodyText"/>
            </w:pPr>
            <w:r>
              <w:t>Clarified the meaning of the technical content.</w:t>
            </w:r>
          </w:p>
        </w:tc>
      </w:tr>
      <w:tr w:rsidR="00611683" w:rsidTr="00611683">
        <w:tc>
          <w:tcPr>
            <w:tcW w:w="0" w:type="auto"/>
            <w:vAlign w:val="center"/>
          </w:tcPr>
          <w:p w:rsidR="00611683" w:rsidRDefault="0071088D">
            <w:pPr>
              <w:pStyle w:val="TableBodyText"/>
            </w:pPr>
            <w:r>
              <w:t>4/16/2024</w:t>
            </w:r>
          </w:p>
        </w:tc>
        <w:tc>
          <w:tcPr>
            <w:tcW w:w="0" w:type="auto"/>
            <w:vAlign w:val="center"/>
          </w:tcPr>
          <w:p w:rsidR="00611683" w:rsidRDefault="0071088D">
            <w:pPr>
              <w:pStyle w:val="TableBodyText"/>
            </w:pPr>
            <w:r>
              <w:t>11.0</w:t>
            </w:r>
          </w:p>
        </w:tc>
        <w:tc>
          <w:tcPr>
            <w:tcW w:w="0" w:type="auto"/>
            <w:vAlign w:val="center"/>
          </w:tcPr>
          <w:p w:rsidR="00611683" w:rsidRDefault="0071088D">
            <w:pPr>
              <w:pStyle w:val="TableBodyText"/>
            </w:pPr>
            <w:r>
              <w:t>Major</w:t>
            </w:r>
          </w:p>
        </w:tc>
        <w:tc>
          <w:tcPr>
            <w:tcW w:w="0" w:type="auto"/>
            <w:vAlign w:val="center"/>
          </w:tcPr>
          <w:p w:rsidR="00611683" w:rsidRDefault="0071088D">
            <w:pPr>
              <w:pStyle w:val="TableBodyText"/>
            </w:pPr>
            <w:r>
              <w:t>Significantly changed the technical content.</w:t>
            </w:r>
          </w:p>
        </w:tc>
      </w:tr>
      <w:tr w:rsidR="00611683" w:rsidTr="00611683">
        <w:tc>
          <w:tcPr>
            <w:tcW w:w="0" w:type="auto"/>
            <w:vAlign w:val="center"/>
          </w:tcPr>
          <w:p w:rsidR="00611683" w:rsidRDefault="0071088D">
            <w:pPr>
              <w:pStyle w:val="TableBodyText"/>
            </w:pPr>
            <w:r>
              <w:t>8/20/2024</w:t>
            </w:r>
          </w:p>
        </w:tc>
        <w:tc>
          <w:tcPr>
            <w:tcW w:w="0" w:type="auto"/>
            <w:vAlign w:val="center"/>
          </w:tcPr>
          <w:p w:rsidR="00611683" w:rsidRDefault="0071088D">
            <w:pPr>
              <w:pStyle w:val="TableBodyText"/>
            </w:pPr>
            <w:r>
              <w:t>12.0</w:t>
            </w:r>
          </w:p>
        </w:tc>
        <w:tc>
          <w:tcPr>
            <w:tcW w:w="0" w:type="auto"/>
            <w:vAlign w:val="center"/>
          </w:tcPr>
          <w:p w:rsidR="00611683" w:rsidRDefault="0071088D">
            <w:pPr>
              <w:pStyle w:val="TableBodyText"/>
            </w:pPr>
            <w:r>
              <w:t>Major</w:t>
            </w:r>
          </w:p>
        </w:tc>
        <w:tc>
          <w:tcPr>
            <w:tcW w:w="0" w:type="auto"/>
            <w:vAlign w:val="center"/>
          </w:tcPr>
          <w:p w:rsidR="00611683" w:rsidRDefault="0071088D">
            <w:pPr>
              <w:pStyle w:val="TableBodyText"/>
            </w:pPr>
            <w:r>
              <w:t>Significantly changed the technical content.</w:t>
            </w:r>
          </w:p>
        </w:tc>
      </w:tr>
    </w:tbl>
    <w:p w:rsidR="00611683" w:rsidRDefault="0071088D">
      <w:pPr>
        <w:pStyle w:val="TOCHeading"/>
      </w:pPr>
      <w:r>
        <w:lastRenderedPageBreak/>
        <w:t>Table of Contents</w:t>
      </w:r>
    </w:p>
    <w:p w:rsidR="0071088D" w:rsidRDefault="0071088D">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74685533" w:history="1">
        <w:r w:rsidRPr="005B5B5C">
          <w:rPr>
            <w:rStyle w:val="Hyperlink"/>
            <w:noProof/>
          </w:rPr>
          <w:t>1</w:t>
        </w:r>
        <w:r>
          <w:rPr>
            <w:rFonts w:asciiTheme="minorHAnsi" w:eastAsiaTheme="minorEastAsia" w:hAnsiTheme="minorHAnsi" w:cstheme="minorBidi"/>
            <w:b w:val="0"/>
            <w:bCs w:val="0"/>
            <w:noProof/>
            <w:sz w:val="22"/>
            <w:szCs w:val="22"/>
          </w:rPr>
          <w:tab/>
        </w:r>
        <w:r w:rsidRPr="005B5B5C">
          <w:rPr>
            <w:rStyle w:val="Hyperlink"/>
            <w:noProof/>
          </w:rPr>
          <w:t>Introduction</w:t>
        </w:r>
        <w:r>
          <w:rPr>
            <w:noProof/>
            <w:webHidden/>
          </w:rPr>
          <w:tab/>
        </w:r>
        <w:r>
          <w:rPr>
            <w:noProof/>
            <w:webHidden/>
          </w:rPr>
          <w:fldChar w:fldCharType="begin"/>
        </w:r>
        <w:r>
          <w:rPr>
            <w:noProof/>
            <w:webHidden/>
          </w:rPr>
          <w:instrText xml:space="preserve"> PAGEREF _Toc174685533 \h </w:instrText>
        </w:r>
        <w:r>
          <w:rPr>
            <w:noProof/>
            <w:webHidden/>
          </w:rPr>
        </w:r>
        <w:r>
          <w:rPr>
            <w:noProof/>
            <w:webHidden/>
          </w:rPr>
          <w:fldChar w:fldCharType="separate"/>
        </w:r>
        <w:r>
          <w:rPr>
            <w:noProof/>
            <w:webHidden/>
          </w:rPr>
          <w:t>17</w:t>
        </w:r>
        <w:r>
          <w:rPr>
            <w:noProof/>
            <w:webHidden/>
          </w:rPr>
          <w:fldChar w:fldCharType="end"/>
        </w:r>
      </w:hyperlink>
    </w:p>
    <w:p w:rsidR="0071088D" w:rsidRDefault="0071088D">
      <w:pPr>
        <w:pStyle w:val="TOC2"/>
        <w:rPr>
          <w:rFonts w:asciiTheme="minorHAnsi" w:eastAsiaTheme="minorEastAsia" w:hAnsiTheme="minorHAnsi" w:cstheme="minorBidi"/>
          <w:noProof/>
          <w:sz w:val="22"/>
          <w:szCs w:val="22"/>
        </w:rPr>
      </w:pPr>
      <w:hyperlink w:anchor="_Toc174685534" w:history="1">
        <w:r w:rsidRPr="005B5B5C">
          <w:rPr>
            <w:rStyle w:val="Hyperlink"/>
            <w:noProof/>
          </w:rPr>
          <w:t>1.1</w:t>
        </w:r>
        <w:r>
          <w:rPr>
            <w:rFonts w:asciiTheme="minorHAnsi" w:eastAsiaTheme="minorEastAsia" w:hAnsiTheme="minorHAnsi" w:cstheme="minorBidi"/>
            <w:noProof/>
            <w:sz w:val="22"/>
            <w:szCs w:val="22"/>
          </w:rPr>
          <w:tab/>
        </w:r>
        <w:r w:rsidRPr="005B5B5C">
          <w:rPr>
            <w:rStyle w:val="Hyperlink"/>
            <w:noProof/>
          </w:rPr>
          <w:t>Glossary</w:t>
        </w:r>
        <w:r>
          <w:rPr>
            <w:noProof/>
            <w:webHidden/>
          </w:rPr>
          <w:tab/>
        </w:r>
        <w:r>
          <w:rPr>
            <w:noProof/>
            <w:webHidden/>
          </w:rPr>
          <w:fldChar w:fldCharType="begin"/>
        </w:r>
        <w:r>
          <w:rPr>
            <w:noProof/>
            <w:webHidden/>
          </w:rPr>
          <w:instrText xml:space="preserve"> PAGEREF _Toc174685534 \h </w:instrText>
        </w:r>
        <w:r>
          <w:rPr>
            <w:noProof/>
            <w:webHidden/>
          </w:rPr>
        </w:r>
        <w:r>
          <w:rPr>
            <w:noProof/>
            <w:webHidden/>
          </w:rPr>
          <w:fldChar w:fldCharType="separate"/>
        </w:r>
        <w:r>
          <w:rPr>
            <w:noProof/>
            <w:webHidden/>
          </w:rPr>
          <w:t>17</w:t>
        </w:r>
        <w:r>
          <w:rPr>
            <w:noProof/>
            <w:webHidden/>
          </w:rPr>
          <w:fldChar w:fldCharType="end"/>
        </w:r>
      </w:hyperlink>
    </w:p>
    <w:p w:rsidR="0071088D" w:rsidRDefault="0071088D">
      <w:pPr>
        <w:pStyle w:val="TOC2"/>
        <w:rPr>
          <w:rFonts w:asciiTheme="minorHAnsi" w:eastAsiaTheme="minorEastAsia" w:hAnsiTheme="minorHAnsi" w:cstheme="minorBidi"/>
          <w:noProof/>
          <w:sz w:val="22"/>
          <w:szCs w:val="22"/>
        </w:rPr>
      </w:pPr>
      <w:hyperlink w:anchor="_Toc174685535" w:history="1">
        <w:r w:rsidRPr="005B5B5C">
          <w:rPr>
            <w:rStyle w:val="Hyperlink"/>
            <w:noProof/>
          </w:rPr>
          <w:t>1.2</w:t>
        </w:r>
        <w:r>
          <w:rPr>
            <w:rFonts w:asciiTheme="minorHAnsi" w:eastAsiaTheme="minorEastAsia" w:hAnsiTheme="minorHAnsi" w:cstheme="minorBidi"/>
            <w:noProof/>
            <w:sz w:val="22"/>
            <w:szCs w:val="22"/>
          </w:rPr>
          <w:tab/>
        </w:r>
        <w:r w:rsidRPr="005B5B5C">
          <w:rPr>
            <w:rStyle w:val="Hyperlink"/>
            <w:noProof/>
          </w:rPr>
          <w:t>References</w:t>
        </w:r>
        <w:r>
          <w:rPr>
            <w:noProof/>
            <w:webHidden/>
          </w:rPr>
          <w:tab/>
        </w:r>
        <w:r>
          <w:rPr>
            <w:noProof/>
            <w:webHidden/>
          </w:rPr>
          <w:fldChar w:fldCharType="begin"/>
        </w:r>
        <w:r>
          <w:rPr>
            <w:noProof/>
            <w:webHidden/>
          </w:rPr>
          <w:instrText xml:space="preserve"> PAGEREF _Toc174685535 \h </w:instrText>
        </w:r>
        <w:r>
          <w:rPr>
            <w:noProof/>
            <w:webHidden/>
          </w:rPr>
        </w:r>
        <w:r>
          <w:rPr>
            <w:noProof/>
            <w:webHidden/>
          </w:rPr>
          <w:fldChar w:fldCharType="separate"/>
        </w:r>
        <w:r>
          <w:rPr>
            <w:noProof/>
            <w:webHidden/>
          </w:rPr>
          <w:t>21</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36" w:history="1">
        <w:r w:rsidRPr="005B5B5C">
          <w:rPr>
            <w:rStyle w:val="Hyperlink"/>
            <w:noProof/>
          </w:rPr>
          <w:t>1.2.1</w:t>
        </w:r>
        <w:r>
          <w:rPr>
            <w:rFonts w:asciiTheme="minorHAnsi" w:eastAsiaTheme="minorEastAsia" w:hAnsiTheme="minorHAnsi" w:cstheme="minorBidi"/>
            <w:noProof/>
            <w:sz w:val="22"/>
            <w:szCs w:val="22"/>
          </w:rPr>
          <w:tab/>
        </w:r>
        <w:r w:rsidRPr="005B5B5C">
          <w:rPr>
            <w:rStyle w:val="Hyperlink"/>
            <w:noProof/>
          </w:rPr>
          <w:t>Normative References</w:t>
        </w:r>
        <w:r>
          <w:rPr>
            <w:noProof/>
            <w:webHidden/>
          </w:rPr>
          <w:tab/>
        </w:r>
        <w:r>
          <w:rPr>
            <w:noProof/>
            <w:webHidden/>
          </w:rPr>
          <w:fldChar w:fldCharType="begin"/>
        </w:r>
        <w:r>
          <w:rPr>
            <w:noProof/>
            <w:webHidden/>
          </w:rPr>
          <w:instrText xml:space="preserve"> PAGEREF _Toc174685536 \h </w:instrText>
        </w:r>
        <w:r>
          <w:rPr>
            <w:noProof/>
            <w:webHidden/>
          </w:rPr>
        </w:r>
        <w:r>
          <w:rPr>
            <w:noProof/>
            <w:webHidden/>
          </w:rPr>
          <w:fldChar w:fldCharType="separate"/>
        </w:r>
        <w:r>
          <w:rPr>
            <w:noProof/>
            <w:webHidden/>
          </w:rPr>
          <w:t>21</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37" w:history="1">
        <w:r w:rsidRPr="005B5B5C">
          <w:rPr>
            <w:rStyle w:val="Hyperlink"/>
            <w:noProof/>
          </w:rPr>
          <w:t>1.2.2</w:t>
        </w:r>
        <w:r>
          <w:rPr>
            <w:rFonts w:asciiTheme="minorHAnsi" w:eastAsiaTheme="minorEastAsia" w:hAnsiTheme="minorHAnsi" w:cstheme="minorBidi"/>
            <w:noProof/>
            <w:sz w:val="22"/>
            <w:szCs w:val="22"/>
          </w:rPr>
          <w:tab/>
        </w:r>
        <w:r w:rsidRPr="005B5B5C">
          <w:rPr>
            <w:rStyle w:val="Hyperlink"/>
            <w:noProof/>
          </w:rPr>
          <w:t>Informative References</w:t>
        </w:r>
        <w:r>
          <w:rPr>
            <w:noProof/>
            <w:webHidden/>
          </w:rPr>
          <w:tab/>
        </w:r>
        <w:r>
          <w:rPr>
            <w:noProof/>
            <w:webHidden/>
          </w:rPr>
          <w:fldChar w:fldCharType="begin"/>
        </w:r>
        <w:r>
          <w:rPr>
            <w:noProof/>
            <w:webHidden/>
          </w:rPr>
          <w:instrText xml:space="preserve"> PAGEREF _Toc174685537 \h </w:instrText>
        </w:r>
        <w:r>
          <w:rPr>
            <w:noProof/>
            <w:webHidden/>
          </w:rPr>
        </w:r>
        <w:r>
          <w:rPr>
            <w:noProof/>
            <w:webHidden/>
          </w:rPr>
          <w:fldChar w:fldCharType="separate"/>
        </w:r>
        <w:r>
          <w:rPr>
            <w:noProof/>
            <w:webHidden/>
          </w:rPr>
          <w:t>22</w:t>
        </w:r>
        <w:r>
          <w:rPr>
            <w:noProof/>
            <w:webHidden/>
          </w:rPr>
          <w:fldChar w:fldCharType="end"/>
        </w:r>
      </w:hyperlink>
    </w:p>
    <w:p w:rsidR="0071088D" w:rsidRDefault="0071088D">
      <w:pPr>
        <w:pStyle w:val="TOC2"/>
        <w:rPr>
          <w:rFonts w:asciiTheme="minorHAnsi" w:eastAsiaTheme="minorEastAsia" w:hAnsiTheme="minorHAnsi" w:cstheme="minorBidi"/>
          <w:noProof/>
          <w:sz w:val="22"/>
          <w:szCs w:val="22"/>
        </w:rPr>
      </w:pPr>
      <w:hyperlink w:anchor="_Toc174685538" w:history="1">
        <w:r w:rsidRPr="005B5B5C">
          <w:rPr>
            <w:rStyle w:val="Hyperlink"/>
            <w:noProof/>
          </w:rPr>
          <w:t>1.3</w:t>
        </w:r>
        <w:r>
          <w:rPr>
            <w:rFonts w:asciiTheme="minorHAnsi" w:eastAsiaTheme="minorEastAsia" w:hAnsiTheme="minorHAnsi" w:cstheme="minorBidi"/>
            <w:noProof/>
            <w:sz w:val="22"/>
            <w:szCs w:val="22"/>
          </w:rPr>
          <w:tab/>
        </w:r>
        <w:r w:rsidRPr="005B5B5C">
          <w:rPr>
            <w:rStyle w:val="Hyperlink"/>
            <w:noProof/>
          </w:rPr>
          <w:t>Structure Overview (Synopsis)</w:t>
        </w:r>
        <w:r>
          <w:rPr>
            <w:noProof/>
            <w:webHidden/>
          </w:rPr>
          <w:tab/>
        </w:r>
        <w:r>
          <w:rPr>
            <w:noProof/>
            <w:webHidden/>
          </w:rPr>
          <w:fldChar w:fldCharType="begin"/>
        </w:r>
        <w:r>
          <w:rPr>
            <w:noProof/>
            <w:webHidden/>
          </w:rPr>
          <w:instrText xml:space="preserve"> PAGEREF _Toc174685538 \h </w:instrText>
        </w:r>
        <w:r>
          <w:rPr>
            <w:noProof/>
            <w:webHidden/>
          </w:rPr>
        </w:r>
        <w:r>
          <w:rPr>
            <w:noProof/>
            <w:webHidden/>
          </w:rPr>
          <w:fldChar w:fldCharType="separate"/>
        </w:r>
        <w:r>
          <w:rPr>
            <w:noProof/>
            <w:webHidden/>
          </w:rPr>
          <w:t>22</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39" w:history="1">
        <w:r w:rsidRPr="005B5B5C">
          <w:rPr>
            <w:rStyle w:val="Hyperlink"/>
            <w:noProof/>
          </w:rPr>
          <w:t>1.3.1</w:t>
        </w:r>
        <w:r>
          <w:rPr>
            <w:rFonts w:asciiTheme="minorHAnsi" w:eastAsiaTheme="minorEastAsia" w:hAnsiTheme="minorHAnsi" w:cstheme="minorBidi"/>
            <w:noProof/>
            <w:sz w:val="22"/>
            <w:szCs w:val="22"/>
          </w:rPr>
          <w:tab/>
        </w:r>
        <w:r w:rsidRPr="005B5B5C">
          <w:rPr>
            <w:rStyle w:val="Hyperlink"/>
            <w:noProof/>
          </w:rPr>
          <w:t>Records</w:t>
        </w:r>
        <w:r>
          <w:rPr>
            <w:noProof/>
            <w:webHidden/>
          </w:rPr>
          <w:tab/>
        </w:r>
        <w:r>
          <w:rPr>
            <w:noProof/>
            <w:webHidden/>
          </w:rPr>
          <w:fldChar w:fldCharType="begin"/>
        </w:r>
        <w:r>
          <w:rPr>
            <w:noProof/>
            <w:webHidden/>
          </w:rPr>
          <w:instrText xml:space="preserve"> PAGEREF _Toc174685539 \h </w:instrText>
        </w:r>
        <w:r>
          <w:rPr>
            <w:noProof/>
            <w:webHidden/>
          </w:rPr>
        </w:r>
        <w:r>
          <w:rPr>
            <w:noProof/>
            <w:webHidden/>
          </w:rPr>
          <w:fldChar w:fldCharType="separate"/>
        </w:r>
        <w:r>
          <w:rPr>
            <w:noProof/>
            <w:webHidden/>
          </w:rPr>
          <w:t>23</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40" w:history="1">
        <w:r w:rsidRPr="005B5B5C">
          <w:rPr>
            <w:rStyle w:val="Hyperlink"/>
            <w:noProof/>
          </w:rPr>
          <w:t>1.3.2</w:t>
        </w:r>
        <w:r>
          <w:rPr>
            <w:rFonts w:asciiTheme="minorHAnsi" w:eastAsiaTheme="minorEastAsia" w:hAnsiTheme="minorHAnsi" w:cstheme="minorBidi"/>
            <w:noProof/>
            <w:sz w:val="22"/>
            <w:szCs w:val="22"/>
          </w:rPr>
          <w:tab/>
        </w:r>
        <w:r w:rsidRPr="005B5B5C">
          <w:rPr>
            <w:rStyle w:val="Hyperlink"/>
            <w:noProof/>
          </w:rPr>
          <w:t>Record Headers</w:t>
        </w:r>
        <w:r>
          <w:rPr>
            <w:noProof/>
            <w:webHidden/>
          </w:rPr>
          <w:tab/>
        </w:r>
        <w:r>
          <w:rPr>
            <w:noProof/>
            <w:webHidden/>
          </w:rPr>
          <w:fldChar w:fldCharType="begin"/>
        </w:r>
        <w:r>
          <w:rPr>
            <w:noProof/>
            <w:webHidden/>
          </w:rPr>
          <w:instrText xml:space="preserve"> PAGEREF _Toc174685540 \h </w:instrText>
        </w:r>
        <w:r>
          <w:rPr>
            <w:noProof/>
            <w:webHidden/>
          </w:rPr>
        </w:r>
        <w:r>
          <w:rPr>
            <w:noProof/>
            <w:webHidden/>
          </w:rPr>
          <w:fldChar w:fldCharType="separate"/>
        </w:r>
        <w:r>
          <w:rPr>
            <w:noProof/>
            <w:webHidden/>
          </w:rPr>
          <w:t>24</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41" w:history="1">
        <w:r w:rsidRPr="005B5B5C">
          <w:rPr>
            <w:rStyle w:val="Hyperlink"/>
            <w:noProof/>
          </w:rPr>
          <w:t>1.3.3</w:t>
        </w:r>
        <w:r>
          <w:rPr>
            <w:rFonts w:asciiTheme="minorHAnsi" w:eastAsiaTheme="minorEastAsia" w:hAnsiTheme="minorHAnsi" w:cstheme="minorBidi"/>
            <w:noProof/>
            <w:sz w:val="22"/>
            <w:szCs w:val="22"/>
          </w:rPr>
          <w:tab/>
        </w:r>
        <w:r w:rsidRPr="005B5B5C">
          <w:rPr>
            <w:rStyle w:val="Hyperlink"/>
            <w:noProof/>
          </w:rPr>
          <w:t>Containers</w:t>
        </w:r>
        <w:r>
          <w:rPr>
            <w:noProof/>
            <w:webHidden/>
          </w:rPr>
          <w:tab/>
        </w:r>
        <w:r>
          <w:rPr>
            <w:noProof/>
            <w:webHidden/>
          </w:rPr>
          <w:fldChar w:fldCharType="begin"/>
        </w:r>
        <w:r>
          <w:rPr>
            <w:noProof/>
            <w:webHidden/>
          </w:rPr>
          <w:instrText xml:space="preserve"> PAGEREF _Toc174685541 \h </w:instrText>
        </w:r>
        <w:r>
          <w:rPr>
            <w:noProof/>
            <w:webHidden/>
          </w:rPr>
        </w:r>
        <w:r>
          <w:rPr>
            <w:noProof/>
            <w:webHidden/>
          </w:rPr>
          <w:fldChar w:fldCharType="separate"/>
        </w:r>
        <w:r>
          <w:rPr>
            <w:noProof/>
            <w:webHidden/>
          </w:rPr>
          <w:t>24</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42" w:history="1">
        <w:r w:rsidRPr="005B5B5C">
          <w:rPr>
            <w:rStyle w:val="Hyperlink"/>
            <w:noProof/>
          </w:rPr>
          <w:t>1.3.4</w:t>
        </w:r>
        <w:r>
          <w:rPr>
            <w:rFonts w:asciiTheme="minorHAnsi" w:eastAsiaTheme="minorEastAsia" w:hAnsiTheme="minorHAnsi" w:cstheme="minorBidi"/>
            <w:noProof/>
            <w:sz w:val="22"/>
            <w:szCs w:val="22"/>
          </w:rPr>
          <w:tab/>
        </w:r>
        <w:r w:rsidRPr="005B5B5C">
          <w:rPr>
            <w:rStyle w:val="Hyperlink"/>
            <w:noProof/>
          </w:rPr>
          <w:t>Properties</w:t>
        </w:r>
        <w:r>
          <w:rPr>
            <w:noProof/>
            <w:webHidden/>
          </w:rPr>
          <w:tab/>
        </w:r>
        <w:r>
          <w:rPr>
            <w:noProof/>
            <w:webHidden/>
          </w:rPr>
          <w:fldChar w:fldCharType="begin"/>
        </w:r>
        <w:r>
          <w:rPr>
            <w:noProof/>
            <w:webHidden/>
          </w:rPr>
          <w:instrText xml:space="preserve"> PAGEREF _Toc174685542 \h </w:instrText>
        </w:r>
        <w:r>
          <w:rPr>
            <w:noProof/>
            <w:webHidden/>
          </w:rPr>
        </w:r>
        <w:r>
          <w:rPr>
            <w:noProof/>
            <w:webHidden/>
          </w:rPr>
          <w:fldChar w:fldCharType="separate"/>
        </w:r>
        <w:r>
          <w:rPr>
            <w:noProof/>
            <w:webHidden/>
          </w:rPr>
          <w:t>24</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43" w:history="1">
        <w:r w:rsidRPr="005B5B5C">
          <w:rPr>
            <w:rStyle w:val="Hyperlink"/>
            <w:noProof/>
          </w:rPr>
          <w:t>1.3.5</w:t>
        </w:r>
        <w:r>
          <w:rPr>
            <w:rFonts w:asciiTheme="minorHAnsi" w:eastAsiaTheme="minorEastAsia" w:hAnsiTheme="minorHAnsi" w:cstheme="minorBidi"/>
            <w:noProof/>
            <w:sz w:val="22"/>
            <w:szCs w:val="22"/>
          </w:rPr>
          <w:tab/>
        </w:r>
        <w:r w:rsidRPr="005B5B5C">
          <w:rPr>
            <w:rStyle w:val="Hyperlink"/>
            <w:noProof/>
          </w:rPr>
          <w:t>Bit Format</w:t>
        </w:r>
        <w:r>
          <w:rPr>
            <w:noProof/>
            <w:webHidden/>
          </w:rPr>
          <w:tab/>
        </w:r>
        <w:r>
          <w:rPr>
            <w:noProof/>
            <w:webHidden/>
          </w:rPr>
          <w:fldChar w:fldCharType="begin"/>
        </w:r>
        <w:r>
          <w:rPr>
            <w:noProof/>
            <w:webHidden/>
          </w:rPr>
          <w:instrText xml:space="preserve"> PAGEREF _Toc174685543 \h </w:instrText>
        </w:r>
        <w:r>
          <w:rPr>
            <w:noProof/>
            <w:webHidden/>
          </w:rPr>
        </w:r>
        <w:r>
          <w:rPr>
            <w:noProof/>
            <w:webHidden/>
          </w:rPr>
          <w:fldChar w:fldCharType="separate"/>
        </w:r>
        <w:r>
          <w:rPr>
            <w:noProof/>
            <w:webHidden/>
          </w:rPr>
          <w:t>24</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44" w:history="1">
        <w:r w:rsidRPr="005B5B5C">
          <w:rPr>
            <w:rStyle w:val="Hyperlink"/>
            <w:noProof/>
          </w:rPr>
          <w:t>1.3.6</w:t>
        </w:r>
        <w:r>
          <w:rPr>
            <w:rFonts w:asciiTheme="minorHAnsi" w:eastAsiaTheme="minorEastAsia" w:hAnsiTheme="minorHAnsi" w:cstheme="minorBidi"/>
            <w:noProof/>
            <w:sz w:val="22"/>
            <w:szCs w:val="22"/>
          </w:rPr>
          <w:tab/>
        </w:r>
        <w:r w:rsidRPr="005B5B5C">
          <w:rPr>
            <w:rStyle w:val="Hyperlink"/>
            <w:noProof/>
          </w:rPr>
          <w:t>Extended Colors</w:t>
        </w:r>
        <w:r>
          <w:rPr>
            <w:noProof/>
            <w:webHidden/>
          </w:rPr>
          <w:tab/>
        </w:r>
        <w:r>
          <w:rPr>
            <w:noProof/>
            <w:webHidden/>
          </w:rPr>
          <w:fldChar w:fldCharType="begin"/>
        </w:r>
        <w:r>
          <w:rPr>
            <w:noProof/>
            <w:webHidden/>
          </w:rPr>
          <w:instrText xml:space="preserve"> PAGEREF _Toc174685544 \h </w:instrText>
        </w:r>
        <w:r>
          <w:rPr>
            <w:noProof/>
            <w:webHidden/>
          </w:rPr>
        </w:r>
        <w:r>
          <w:rPr>
            <w:noProof/>
            <w:webHidden/>
          </w:rPr>
          <w:fldChar w:fldCharType="separate"/>
        </w:r>
        <w:r>
          <w:rPr>
            <w:noProof/>
            <w:webHidden/>
          </w:rPr>
          <w:t>24</w:t>
        </w:r>
        <w:r>
          <w:rPr>
            <w:noProof/>
            <w:webHidden/>
          </w:rPr>
          <w:fldChar w:fldCharType="end"/>
        </w:r>
      </w:hyperlink>
    </w:p>
    <w:p w:rsidR="0071088D" w:rsidRDefault="0071088D">
      <w:pPr>
        <w:pStyle w:val="TOC2"/>
        <w:rPr>
          <w:rFonts w:asciiTheme="minorHAnsi" w:eastAsiaTheme="minorEastAsia" w:hAnsiTheme="minorHAnsi" w:cstheme="minorBidi"/>
          <w:noProof/>
          <w:sz w:val="22"/>
          <w:szCs w:val="22"/>
        </w:rPr>
      </w:pPr>
      <w:hyperlink w:anchor="_Toc174685545" w:history="1">
        <w:r w:rsidRPr="005B5B5C">
          <w:rPr>
            <w:rStyle w:val="Hyperlink"/>
            <w:noProof/>
          </w:rPr>
          <w:t>1.4</w:t>
        </w:r>
        <w:r>
          <w:rPr>
            <w:rFonts w:asciiTheme="minorHAnsi" w:eastAsiaTheme="minorEastAsia" w:hAnsiTheme="minorHAnsi" w:cstheme="minorBidi"/>
            <w:noProof/>
            <w:sz w:val="22"/>
            <w:szCs w:val="22"/>
          </w:rPr>
          <w:tab/>
        </w:r>
        <w:r w:rsidRPr="005B5B5C">
          <w:rPr>
            <w:rStyle w:val="Hyperlink"/>
            <w:noProof/>
          </w:rPr>
          <w:t>Relationship to Protocols and Other Structures</w:t>
        </w:r>
        <w:r>
          <w:rPr>
            <w:noProof/>
            <w:webHidden/>
          </w:rPr>
          <w:tab/>
        </w:r>
        <w:r>
          <w:rPr>
            <w:noProof/>
            <w:webHidden/>
          </w:rPr>
          <w:fldChar w:fldCharType="begin"/>
        </w:r>
        <w:r>
          <w:rPr>
            <w:noProof/>
            <w:webHidden/>
          </w:rPr>
          <w:instrText xml:space="preserve"> PAGEREF _Toc174685545 \h </w:instrText>
        </w:r>
        <w:r>
          <w:rPr>
            <w:noProof/>
            <w:webHidden/>
          </w:rPr>
        </w:r>
        <w:r>
          <w:rPr>
            <w:noProof/>
            <w:webHidden/>
          </w:rPr>
          <w:fldChar w:fldCharType="separate"/>
        </w:r>
        <w:r>
          <w:rPr>
            <w:noProof/>
            <w:webHidden/>
          </w:rPr>
          <w:t>25</w:t>
        </w:r>
        <w:r>
          <w:rPr>
            <w:noProof/>
            <w:webHidden/>
          </w:rPr>
          <w:fldChar w:fldCharType="end"/>
        </w:r>
      </w:hyperlink>
    </w:p>
    <w:p w:rsidR="0071088D" w:rsidRDefault="0071088D">
      <w:pPr>
        <w:pStyle w:val="TOC2"/>
        <w:rPr>
          <w:rFonts w:asciiTheme="minorHAnsi" w:eastAsiaTheme="minorEastAsia" w:hAnsiTheme="minorHAnsi" w:cstheme="minorBidi"/>
          <w:noProof/>
          <w:sz w:val="22"/>
          <w:szCs w:val="22"/>
        </w:rPr>
      </w:pPr>
      <w:hyperlink w:anchor="_Toc174685546" w:history="1">
        <w:r w:rsidRPr="005B5B5C">
          <w:rPr>
            <w:rStyle w:val="Hyperlink"/>
            <w:noProof/>
          </w:rPr>
          <w:t>1.5</w:t>
        </w:r>
        <w:r>
          <w:rPr>
            <w:rFonts w:asciiTheme="minorHAnsi" w:eastAsiaTheme="minorEastAsia" w:hAnsiTheme="minorHAnsi" w:cstheme="minorBidi"/>
            <w:noProof/>
            <w:sz w:val="22"/>
            <w:szCs w:val="22"/>
          </w:rPr>
          <w:tab/>
        </w:r>
        <w:r w:rsidRPr="005B5B5C">
          <w:rPr>
            <w:rStyle w:val="Hyperlink"/>
            <w:noProof/>
          </w:rPr>
          <w:t>Applicability Statement</w:t>
        </w:r>
        <w:r>
          <w:rPr>
            <w:noProof/>
            <w:webHidden/>
          </w:rPr>
          <w:tab/>
        </w:r>
        <w:r>
          <w:rPr>
            <w:noProof/>
            <w:webHidden/>
          </w:rPr>
          <w:fldChar w:fldCharType="begin"/>
        </w:r>
        <w:r>
          <w:rPr>
            <w:noProof/>
            <w:webHidden/>
          </w:rPr>
          <w:instrText xml:space="preserve"> PAGEREF _Toc174685546 \h </w:instrText>
        </w:r>
        <w:r>
          <w:rPr>
            <w:noProof/>
            <w:webHidden/>
          </w:rPr>
        </w:r>
        <w:r>
          <w:rPr>
            <w:noProof/>
            <w:webHidden/>
          </w:rPr>
          <w:fldChar w:fldCharType="separate"/>
        </w:r>
        <w:r>
          <w:rPr>
            <w:noProof/>
            <w:webHidden/>
          </w:rPr>
          <w:t>25</w:t>
        </w:r>
        <w:r>
          <w:rPr>
            <w:noProof/>
            <w:webHidden/>
          </w:rPr>
          <w:fldChar w:fldCharType="end"/>
        </w:r>
      </w:hyperlink>
    </w:p>
    <w:p w:rsidR="0071088D" w:rsidRDefault="0071088D">
      <w:pPr>
        <w:pStyle w:val="TOC2"/>
        <w:rPr>
          <w:rFonts w:asciiTheme="minorHAnsi" w:eastAsiaTheme="minorEastAsia" w:hAnsiTheme="minorHAnsi" w:cstheme="minorBidi"/>
          <w:noProof/>
          <w:sz w:val="22"/>
          <w:szCs w:val="22"/>
        </w:rPr>
      </w:pPr>
      <w:hyperlink w:anchor="_Toc174685547" w:history="1">
        <w:r w:rsidRPr="005B5B5C">
          <w:rPr>
            <w:rStyle w:val="Hyperlink"/>
            <w:noProof/>
          </w:rPr>
          <w:t>1.6</w:t>
        </w:r>
        <w:r>
          <w:rPr>
            <w:rFonts w:asciiTheme="minorHAnsi" w:eastAsiaTheme="minorEastAsia" w:hAnsiTheme="minorHAnsi" w:cstheme="minorBidi"/>
            <w:noProof/>
            <w:sz w:val="22"/>
            <w:szCs w:val="22"/>
          </w:rPr>
          <w:tab/>
        </w:r>
        <w:r w:rsidRPr="005B5B5C">
          <w:rPr>
            <w:rStyle w:val="Hyperlink"/>
            <w:noProof/>
          </w:rPr>
          <w:t>Versioning and Localization</w:t>
        </w:r>
        <w:r>
          <w:rPr>
            <w:noProof/>
            <w:webHidden/>
          </w:rPr>
          <w:tab/>
        </w:r>
        <w:r>
          <w:rPr>
            <w:noProof/>
            <w:webHidden/>
          </w:rPr>
          <w:fldChar w:fldCharType="begin"/>
        </w:r>
        <w:r>
          <w:rPr>
            <w:noProof/>
            <w:webHidden/>
          </w:rPr>
          <w:instrText xml:space="preserve"> PAGEREF _Toc174685547 \h </w:instrText>
        </w:r>
        <w:r>
          <w:rPr>
            <w:noProof/>
            <w:webHidden/>
          </w:rPr>
        </w:r>
        <w:r>
          <w:rPr>
            <w:noProof/>
            <w:webHidden/>
          </w:rPr>
          <w:fldChar w:fldCharType="separate"/>
        </w:r>
        <w:r>
          <w:rPr>
            <w:noProof/>
            <w:webHidden/>
          </w:rPr>
          <w:t>25</w:t>
        </w:r>
        <w:r>
          <w:rPr>
            <w:noProof/>
            <w:webHidden/>
          </w:rPr>
          <w:fldChar w:fldCharType="end"/>
        </w:r>
      </w:hyperlink>
    </w:p>
    <w:p w:rsidR="0071088D" w:rsidRDefault="0071088D">
      <w:pPr>
        <w:pStyle w:val="TOC2"/>
        <w:rPr>
          <w:rFonts w:asciiTheme="minorHAnsi" w:eastAsiaTheme="minorEastAsia" w:hAnsiTheme="minorHAnsi" w:cstheme="minorBidi"/>
          <w:noProof/>
          <w:sz w:val="22"/>
          <w:szCs w:val="22"/>
        </w:rPr>
      </w:pPr>
      <w:hyperlink w:anchor="_Toc174685548" w:history="1">
        <w:r w:rsidRPr="005B5B5C">
          <w:rPr>
            <w:rStyle w:val="Hyperlink"/>
            <w:noProof/>
          </w:rPr>
          <w:t>1.7</w:t>
        </w:r>
        <w:r>
          <w:rPr>
            <w:rFonts w:asciiTheme="minorHAnsi" w:eastAsiaTheme="minorEastAsia" w:hAnsiTheme="minorHAnsi" w:cstheme="minorBidi"/>
            <w:noProof/>
            <w:sz w:val="22"/>
            <w:szCs w:val="22"/>
          </w:rPr>
          <w:tab/>
        </w:r>
        <w:r w:rsidRPr="005B5B5C">
          <w:rPr>
            <w:rStyle w:val="Hyperlink"/>
            <w:noProof/>
          </w:rPr>
          <w:t>Vendor-Extensible Fields</w:t>
        </w:r>
        <w:r>
          <w:rPr>
            <w:noProof/>
            <w:webHidden/>
          </w:rPr>
          <w:tab/>
        </w:r>
        <w:r>
          <w:rPr>
            <w:noProof/>
            <w:webHidden/>
          </w:rPr>
          <w:fldChar w:fldCharType="begin"/>
        </w:r>
        <w:r>
          <w:rPr>
            <w:noProof/>
            <w:webHidden/>
          </w:rPr>
          <w:instrText xml:space="preserve"> PAGEREF _Toc174685548 \h </w:instrText>
        </w:r>
        <w:r>
          <w:rPr>
            <w:noProof/>
            <w:webHidden/>
          </w:rPr>
        </w:r>
        <w:r>
          <w:rPr>
            <w:noProof/>
            <w:webHidden/>
          </w:rPr>
          <w:fldChar w:fldCharType="separate"/>
        </w:r>
        <w:r>
          <w:rPr>
            <w:noProof/>
            <w:webHidden/>
          </w:rPr>
          <w:t>26</w:t>
        </w:r>
        <w:r>
          <w:rPr>
            <w:noProof/>
            <w:webHidden/>
          </w:rPr>
          <w:fldChar w:fldCharType="end"/>
        </w:r>
      </w:hyperlink>
    </w:p>
    <w:p w:rsidR="0071088D" w:rsidRDefault="0071088D">
      <w:pPr>
        <w:pStyle w:val="TOC1"/>
        <w:rPr>
          <w:rFonts w:asciiTheme="minorHAnsi" w:eastAsiaTheme="minorEastAsia" w:hAnsiTheme="minorHAnsi" w:cstheme="minorBidi"/>
          <w:b w:val="0"/>
          <w:bCs w:val="0"/>
          <w:noProof/>
          <w:sz w:val="22"/>
          <w:szCs w:val="22"/>
        </w:rPr>
      </w:pPr>
      <w:hyperlink w:anchor="_Toc174685549" w:history="1">
        <w:r w:rsidRPr="005B5B5C">
          <w:rPr>
            <w:rStyle w:val="Hyperlink"/>
            <w:noProof/>
          </w:rPr>
          <w:t>2</w:t>
        </w:r>
        <w:r>
          <w:rPr>
            <w:rFonts w:asciiTheme="minorHAnsi" w:eastAsiaTheme="minorEastAsia" w:hAnsiTheme="minorHAnsi" w:cstheme="minorBidi"/>
            <w:b w:val="0"/>
            <w:bCs w:val="0"/>
            <w:noProof/>
            <w:sz w:val="22"/>
            <w:szCs w:val="22"/>
          </w:rPr>
          <w:tab/>
        </w:r>
        <w:r w:rsidRPr="005B5B5C">
          <w:rPr>
            <w:rStyle w:val="Hyperlink"/>
            <w:noProof/>
          </w:rPr>
          <w:t>Structures</w:t>
        </w:r>
        <w:r>
          <w:rPr>
            <w:noProof/>
            <w:webHidden/>
          </w:rPr>
          <w:tab/>
        </w:r>
        <w:r>
          <w:rPr>
            <w:noProof/>
            <w:webHidden/>
          </w:rPr>
          <w:fldChar w:fldCharType="begin"/>
        </w:r>
        <w:r>
          <w:rPr>
            <w:noProof/>
            <w:webHidden/>
          </w:rPr>
          <w:instrText xml:space="preserve"> PAGEREF _Toc174685549 \h </w:instrText>
        </w:r>
        <w:r>
          <w:rPr>
            <w:noProof/>
            <w:webHidden/>
          </w:rPr>
        </w:r>
        <w:r>
          <w:rPr>
            <w:noProof/>
            <w:webHidden/>
          </w:rPr>
          <w:fldChar w:fldCharType="separate"/>
        </w:r>
        <w:r>
          <w:rPr>
            <w:noProof/>
            <w:webHidden/>
          </w:rPr>
          <w:t>27</w:t>
        </w:r>
        <w:r>
          <w:rPr>
            <w:noProof/>
            <w:webHidden/>
          </w:rPr>
          <w:fldChar w:fldCharType="end"/>
        </w:r>
      </w:hyperlink>
    </w:p>
    <w:p w:rsidR="0071088D" w:rsidRDefault="0071088D">
      <w:pPr>
        <w:pStyle w:val="TOC2"/>
        <w:rPr>
          <w:rFonts w:asciiTheme="minorHAnsi" w:eastAsiaTheme="minorEastAsia" w:hAnsiTheme="minorHAnsi" w:cstheme="minorBidi"/>
          <w:noProof/>
          <w:sz w:val="22"/>
          <w:szCs w:val="22"/>
        </w:rPr>
      </w:pPr>
      <w:hyperlink w:anchor="_Toc174685550" w:history="1">
        <w:r w:rsidRPr="005B5B5C">
          <w:rPr>
            <w:rStyle w:val="Hyperlink"/>
            <w:noProof/>
          </w:rPr>
          <w:t>2.1</w:t>
        </w:r>
        <w:r>
          <w:rPr>
            <w:rFonts w:asciiTheme="minorHAnsi" w:eastAsiaTheme="minorEastAsia" w:hAnsiTheme="minorHAnsi" w:cstheme="minorBidi"/>
            <w:noProof/>
            <w:sz w:val="22"/>
            <w:szCs w:val="22"/>
          </w:rPr>
          <w:tab/>
        </w:r>
        <w:r w:rsidRPr="005B5B5C">
          <w:rPr>
            <w:rStyle w:val="Hyperlink"/>
            <w:noProof/>
          </w:rPr>
          <w:t>Custom OfficeArt Types</w:t>
        </w:r>
        <w:r>
          <w:rPr>
            <w:noProof/>
            <w:webHidden/>
          </w:rPr>
          <w:tab/>
        </w:r>
        <w:r>
          <w:rPr>
            <w:noProof/>
            <w:webHidden/>
          </w:rPr>
          <w:fldChar w:fldCharType="begin"/>
        </w:r>
        <w:r>
          <w:rPr>
            <w:noProof/>
            <w:webHidden/>
          </w:rPr>
          <w:instrText xml:space="preserve"> PAGEREF _Toc174685550 \h </w:instrText>
        </w:r>
        <w:r>
          <w:rPr>
            <w:noProof/>
            <w:webHidden/>
          </w:rPr>
        </w:r>
        <w:r>
          <w:rPr>
            <w:noProof/>
            <w:webHidden/>
          </w:rPr>
          <w:fldChar w:fldCharType="separate"/>
        </w:r>
        <w:r>
          <w:rPr>
            <w:noProof/>
            <w:webHidden/>
          </w:rPr>
          <w:t>27</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51" w:history="1">
        <w:r w:rsidRPr="005B5B5C">
          <w:rPr>
            <w:rStyle w:val="Hyperlink"/>
            <w:noProof/>
          </w:rPr>
          <w:t>2.1.1</w:t>
        </w:r>
        <w:r>
          <w:rPr>
            <w:rFonts w:asciiTheme="minorHAnsi" w:eastAsiaTheme="minorEastAsia" w:hAnsiTheme="minorHAnsi" w:cstheme="minorBidi"/>
            <w:noProof/>
            <w:sz w:val="22"/>
            <w:szCs w:val="22"/>
          </w:rPr>
          <w:tab/>
        </w:r>
        <w:r w:rsidRPr="005B5B5C">
          <w:rPr>
            <w:rStyle w:val="Hyperlink"/>
            <w:noProof/>
          </w:rPr>
          <w:t>MSODGID</w:t>
        </w:r>
        <w:r>
          <w:rPr>
            <w:noProof/>
            <w:webHidden/>
          </w:rPr>
          <w:tab/>
        </w:r>
        <w:r>
          <w:rPr>
            <w:noProof/>
            <w:webHidden/>
          </w:rPr>
          <w:fldChar w:fldCharType="begin"/>
        </w:r>
        <w:r>
          <w:rPr>
            <w:noProof/>
            <w:webHidden/>
          </w:rPr>
          <w:instrText xml:space="preserve"> PAGEREF _Toc174685551 \h </w:instrText>
        </w:r>
        <w:r>
          <w:rPr>
            <w:noProof/>
            <w:webHidden/>
          </w:rPr>
        </w:r>
        <w:r>
          <w:rPr>
            <w:noProof/>
            <w:webHidden/>
          </w:rPr>
          <w:fldChar w:fldCharType="separate"/>
        </w:r>
        <w:r>
          <w:rPr>
            <w:noProof/>
            <w:webHidden/>
          </w:rPr>
          <w:t>27</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52" w:history="1">
        <w:r w:rsidRPr="005B5B5C">
          <w:rPr>
            <w:rStyle w:val="Hyperlink"/>
            <w:noProof/>
          </w:rPr>
          <w:t>2.1.2</w:t>
        </w:r>
        <w:r>
          <w:rPr>
            <w:rFonts w:asciiTheme="minorHAnsi" w:eastAsiaTheme="minorEastAsia" w:hAnsiTheme="minorHAnsi" w:cstheme="minorBidi"/>
            <w:noProof/>
            <w:sz w:val="22"/>
            <w:szCs w:val="22"/>
          </w:rPr>
          <w:tab/>
        </w:r>
        <w:r w:rsidRPr="005B5B5C">
          <w:rPr>
            <w:rStyle w:val="Hyperlink"/>
            <w:noProof/>
          </w:rPr>
          <w:t>MSOSPID</w:t>
        </w:r>
        <w:r>
          <w:rPr>
            <w:noProof/>
            <w:webHidden/>
          </w:rPr>
          <w:tab/>
        </w:r>
        <w:r>
          <w:rPr>
            <w:noProof/>
            <w:webHidden/>
          </w:rPr>
          <w:fldChar w:fldCharType="begin"/>
        </w:r>
        <w:r>
          <w:rPr>
            <w:noProof/>
            <w:webHidden/>
          </w:rPr>
          <w:instrText xml:space="preserve"> PAGEREF _Toc174685552 \h </w:instrText>
        </w:r>
        <w:r>
          <w:rPr>
            <w:noProof/>
            <w:webHidden/>
          </w:rPr>
        </w:r>
        <w:r>
          <w:rPr>
            <w:noProof/>
            <w:webHidden/>
          </w:rPr>
          <w:fldChar w:fldCharType="separate"/>
        </w:r>
        <w:r>
          <w:rPr>
            <w:noProof/>
            <w:webHidden/>
          </w:rPr>
          <w:t>27</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53" w:history="1">
        <w:r w:rsidRPr="005B5B5C">
          <w:rPr>
            <w:rStyle w:val="Hyperlink"/>
            <w:noProof/>
          </w:rPr>
          <w:t>2.1.3</w:t>
        </w:r>
        <w:r>
          <w:rPr>
            <w:rFonts w:asciiTheme="minorHAnsi" w:eastAsiaTheme="minorEastAsia" w:hAnsiTheme="minorHAnsi" w:cstheme="minorBidi"/>
            <w:noProof/>
            <w:sz w:val="22"/>
            <w:szCs w:val="22"/>
          </w:rPr>
          <w:tab/>
        </w:r>
        <w:r w:rsidRPr="005B5B5C">
          <w:rPr>
            <w:rStyle w:val="Hyperlink"/>
            <w:noProof/>
          </w:rPr>
          <w:t>FRID</w:t>
        </w:r>
        <w:r>
          <w:rPr>
            <w:noProof/>
            <w:webHidden/>
          </w:rPr>
          <w:tab/>
        </w:r>
        <w:r>
          <w:rPr>
            <w:noProof/>
            <w:webHidden/>
          </w:rPr>
          <w:fldChar w:fldCharType="begin"/>
        </w:r>
        <w:r>
          <w:rPr>
            <w:noProof/>
            <w:webHidden/>
          </w:rPr>
          <w:instrText xml:space="preserve"> PAGEREF _Toc174685553 \h </w:instrText>
        </w:r>
        <w:r>
          <w:rPr>
            <w:noProof/>
            <w:webHidden/>
          </w:rPr>
        </w:r>
        <w:r>
          <w:rPr>
            <w:noProof/>
            <w:webHidden/>
          </w:rPr>
          <w:fldChar w:fldCharType="separate"/>
        </w:r>
        <w:r>
          <w:rPr>
            <w:noProof/>
            <w:webHidden/>
          </w:rPr>
          <w:t>27</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54" w:history="1">
        <w:r w:rsidRPr="005B5B5C">
          <w:rPr>
            <w:rStyle w:val="Hyperlink"/>
            <w:noProof/>
          </w:rPr>
          <w:t>2.1.4</w:t>
        </w:r>
        <w:r>
          <w:rPr>
            <w:rFonts w:asciiTheme="minorHAnsi" w:eastAsiaTheme="minorEastAsia" w:hAnsiTheme="minorHAnsi" w:cstheme="minorBidi"/>
            <w:noProof/>
            <w:sz w:val="22"/>
            <w:szCs w:val="22"/>
          </w:rPr>
          <w:tab/>
        </w:r>
        <w:r w:rsidRPr="005B5B5C">
          <w:rPr>
            <w:rStyle w:val="Hyperlink"/>
            <w:noProof/>
          </w:rPr>
          <w:t>MSOFO</w:t>
        </w:r>
        <w:r>
          <w:rPr>
            <w:noProof/>
            <w:webHidden/>
          </w:rPr>
          <w:tab/>
        </w:r>
        <w:r>
          <w:rPr>
            <w:noProof/>
            <w:webHidden/>
          </w:rPr>
          <w:fldChar w:fldCharType="begin"/>
        </w:r>
        <w:r>
          <w:rPr>
            <w:noProof/>
            <w:webHidden/>
          </w:rPr>
          <w:instrText xml:space="preserve"> PAGEREF _Toc174685554 \h </w:instrText>
        </w:r>
        <w:r>
          <w:rPr>
            <w:noProof/>
            <w:webHidden/>
          </w:rPr>
        </w:r>
        <w:r>
          <w:rPr>
            <w:noProof/>
            <w:webHidden/>
          </w:rPr>
          <w:fldChar w:fldCharType="separate"/>
        </w:r>
        <w:r>
          <w:rPr>
            <w:noProof/>
            <w:webHidden/>
          </w:rPr>
          <w:t>27</w:t>
        </w:r>
        <w:r>
          <w:rPr>
            <w:noProof/>
            <w:webHidden/>
          </w:rPr>
          <w:fldChar w:fldCharType="end"/>
        </w:r>
      </w:hyperlink>
    </w:p>
    <w:p w:rsidR="0071088D" w:rsidRDefault="0071088D">
      <w:pPr>
        <w:pStyle w:val="TOC2"/>
        <w:rPr>
          <w:rFonts w:asciiTheme="minorHAnsi" w:eastAsiaTheme="minorEastAsia" w:hAnsiTheme="minorHAnsi" w:cstheme="minorBidi"/>
          <w:noProof/>
          <w:sz w:val="22"/>
          <w:szCs w:val="22"/>
        </w:rPr>
      </w:pPr>
      <w:hyperlink w:anchor="_Toc174685555" w:history="1">
        <w:r w:rsidRPr="005B5B5C">
          <w:rPr>
            <w:rStyle w:val="Hyperlink"/>
            <w:noProof/>
          </w:rPr>
          <w:t>2.2</w:t>
        </w:r>
        <w:r>
          <w:rPr>
            <w:rFonts w:asciiTheme="minorHAnsi" w:eastAsiaTheme="minorEastAsia" w:hAnsiTheme="minorHAnsi" w:cstheme="minorBidi"/>
            <w:noProof/>
            <w:sz w:val="22"/>
            <w:szCs w:val="22"/>
          </w:rPr>
          <w:tab/>
        </w:r>
        <w:r w:rsidRPr="005B5B5C">
          <w:rPr>
            <w:rStyle w:val="Hyperlink"/>
            <w:noProof/>
          </w:rPr>
          <w:t>OfficeArt Record Types</w:t>
        </w:r>
        <w:r>
          <w:rPr>
            <w:noProof/>
            <w:webHidden/>
          </w:rPr>
          <w:tab/>
        </w:r>
        <w:r>
          <w:rPr>
            <w:noProof/>
            <w:webHidden/>
          </w:rPr>
          <w:fldChar w:fldCharType="begin"/>
        </w:r>
        <w:r>
          <w:rPr>
            <w:noProof/>
            <w:webHidden/>
          </w:rPr>
          <w:instrText xml:space="preserve"> PAGEREF _Toc174685555 \h </w:instrText>
        </w:r>
        <w:r>
          <w:rPr>
            <w:noProof/>
            <w:webHidden/>
          </w:rPr>
        </w:r>
        <w:r>
          <w:rPr>
            <w:noProof/>
            <w:webHidden/>
          </w:rPr>
          <w:fldChar w:fldCharType="separate"/>
        </w:r>
        <w:r>
          <w:rPr>
            <w:noProof/>
            <w:webHidden/>
          </w:rPr>
          <w:t>27</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56" w:history="1">
        <w:r w:rsidRPr="005B5B5C">
          <w:rPr>
            <w:rStyle w:val="Hyperlink"/>
            <w:noProof/>
          </w:rPr>
          <w:t>2.2.1</w:t>
        </w:r>
        <w:r>
          <w:rPr>
            <w:rFonts w:asciiTheme="minorHAnsi" w:eastAsiaTheme="minorEastAsia" w:hAnsiTheme="minorHAnsi" w:cstheme="minorBidi"/>
            <w:noProof/>
            <w:sz w:val="22"/>
            <w:szCs w:val="22"/>
          </w:rPr>
          <w:tab/>
        </w:r>
        <w:r w:rsidRPr="005B5B5C">
          <w:rPr>
            <w:rStyle w:val="Hyperlink"/>
            <w:noProof/>
          </w:rPr>
          <w:t>OfficeArtRecordHeader</w:t>
        </w:r>
        <w:r>
          <w:rPr>
            <w:noProof/>
            <w:webHidden/>
          </w:rPr>
          <w:tab/>
        </w:r>
        <w:r>
          <w:rPr>
            <w:noProof/>
            <w:webHidden/>
          </w:rPr>
          <w:fldChar w:fldCharType="begin"/>
        </w:r>
        <w:r>
          <w:rPr>
            <w:noProof/>
            <w:webHidden/>
          </w:rPr>
          <w:instrText xml:space="preserve"> PAGEREF _Toc174685556 \h </w:instrText>
        </w:r>
        <w:r>
          <w:rPr>
            <w:noProof/>
            <w:webHidden/>
          </w:rPr>
        </w:r>
        <w:r>
          <w:rPr>
            <w:noProof/>
            <w:webHidden/>
          </w:rPr>
          <w:fldChar w:fldCharType="separate"/>
        </w:r>
        <w:r>
          <w:rPr>
            <w:noProof/>
            <w:webHidden/>
          </w:rPr>
          <w:t>27</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57" w:history="1">
        <w:r w:rsidRPr="005B5B5C">
          <w:rPr>
            <w:rStyle w:val="Hyperlink"/>
            <w:noProof/>
          </w:rPr>
          <w:t>2.2.2</w:t>
        </w:r>
        <w:r>
          <w:rPr>
            <w:rFonts w:asciiTheme="minorHAnsi" w:eastAsiaTheme="minorEastAsia" w:hAnsiTheme="minorHAnsi" w:cstheme="minorBidi"/>
            <w:noProof/>
            <w:sz w:val="22"/>
            <w:szCs w:val="22"/>
          </w:rPr>
          <w:tab/>
        </w:r>
        <w:r w:rsidRPr="005B5B5C">
          <w:rPr>
            <w:rStyle w:val="Hyperlink"/>
            <w:noProof/>
          </w:rPr>
          <w:t>OfficeArtCOLORREF</w:t>
        </w:r>
        <w:r>
          <w:rPr>
            <w:noProof/>
            <w:webHidden/>
          </w:rPr>
          <w:tab/>
        </w:r>
        <w:r>
          <w:rPr>
            <w:noProof/>
            <w:webHidden/>
          </w:rPr>
          <w:fldChar w:fldCharType="begin"/>
        </w:r>
        <w:r>
          <w:rPr>
            <w:noProof/>
            <w:webHidden/>
          </w:rPr>
          <w:instrText xml:space="preserve"> PAGEREF _Toc174685557 \h </w:instrText>
        </w:r>
        <w:r>
          <w:rPr>
            <w:noProof/>
            <w:webHidden/>
          </w:rPr>
        </w:r>
        <w:r>
          <w:rPr>
            <w:noProof/>
            <w:webHidden/>
          </w:rPr>
          <w:fldChar w:fldCharType="separate"/>
        </w:r>
        <w:r>
          <w:rPr>
            <w:noProof/>
            <w:webHidden/>
          </w:rPr>
          <w:t>28</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58" w:history="1">
        <w:r w:rsidRPr="005B5B5C">
          <w:rPr>
            <w:rStyle w:val="Hyperlink"/>
            <w:noProof/>
          </w:rPr>
          <w:t>2.2.3</w:t>
        </w:r>
        <w:r>
          <w:rPr>
            <w:rFonts w:asciiTheme="minorHAnsi" w:eastAsiaTheme="minorEastAsia" w:hAnsiTheme="minorHAnsi" w:cstheme="minorBidi"/>
            <w:noProof/>
            <w:sz w:val="22"/>
            <w:szCs w:val="22"/>
          </w:rPr>
          <w:tab/>
        </w:r>
        <w:r w:rsidRPr="005B5B5C">
          <w:rPr>
            <w:rStyle w:val="Hyperlink"/>
            <w:noProof/>
          </w:rPr>
          <w:t>MSOSHADE</w:t>
        </w:r>
        <w:r>
          <w:rPr>
            <w:noProof/>
            <w:webHidden/>
          </w:rPr>
          <w:tab/>
        </w:r>
        <w:r>
          <w:rPr>
            <w:noProof/>
            <w:webHidden/>
          </w:rPr>
          <w:fldChar w:fldCharType="begin"/>
        </w:r>
        <w:r>
          <w:rPr>
            <w:noProof/>
            <w:webHidden/>
          </w:rPr>
          <w:instrText xml:space="preserve"> PAGEREF _Toc174685558 \h </w:instrText>
        </w:r>
        <w:r>
          <w:rPr>
            <w:noProof/>
            <w:webHidden/>
          </w:rPr>
        </w:r>
        <w:r>
          <w:rPr>
            <w:noProof/>
            <w:webHidden/>
          </w:rPr>
          <w:fldChar w:fldCharType="separate"/>
        </w:r>
        <w:r>
          <w:rPr>
            <w:noProof/>
            <w:webHidden/>
          </w:rPr>
          <w:t>31</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59" w:history="1">
        <w:r w:rsidRPr="005B5B5C">
          <w:rPr>
            <w:rStyle w:val="Hyperlink"/>
            <w:noProof/>
          </w:rPr>
          <w:t>2.2.4</w:t>
        </w:r>
        <w:r>
          <w:rPr>
            <w:rFonts w:asciiTheme="minorHAnsi" w:eastAsiaTheme="minorEastAsia" w:hAnsiTheme="minorHAnsi" w:cstheme="minorBidi"/>
            <w:noProof/>
            <w:sz w:val="22"/>
            <w:szCs w:val="22"/>
          </w:rPr>
          <w:tab/>
        </w:r>
        <w:r w:rsidRPr="005B5B5C">
          <w:rPr>
            <w:rStyle w:val="Hyperlink"/>
            <w:noProof/>
          </w:rPr>
          <w:t>MSOTINT</w:t>
        </w:r>
        <w:r>
          <w:rPr>
            <w:noProof/>
            <w:webHidden/>
          </w:rPr>
          <w:tab/>
        </w:r>
        <w:r>
          <w:rPr>
            <w:noProof/>
            <w:webHidden/>
          </w:rPr>
          <w:fldChar w:fldCharType="begin"/>
        </w:r>
        <w:r>
          <w:rPr>
            <w:noProof/>
            <w:webHidden/>
          </w:rPr>
          <w:instrText xml:space="preserve"> PAGEREF _Toc174685559 \h </w:instrText>
        </w:r>
        <w:r>
          <w:rPr>
            <w:noProof/>
            <w:webHidden/>
          </w:rPr>
        </w:r>
        <w:r>
          <w:rPr>
            <w:noProof/>
            <w:webHidden/>
          </w:rPr>
          <w:fldChar w:fldCharType="separate"/>
        </w:r>
        <w:r>
          <w:rPr>
            <w:noProof/>
            <w:webHidden/>
          </w:rPr>
          <w:t>31</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60" w:history="1">
        <w:r w:rsidRPr="005B5B5C">
          <w:rPr>
            <w:rStyle w:val="Hyperlink"/>
            <w:noProof/>
          </w:rPr>
          <w:t>2.2.5</w:t>
        </w:r>
        <w:r>
          <w:rPr>
            <w:rFonts w:asciiTheme="minorHAnsi" w:eastAsiaTheme="minorEastAsia" w:hAnsiTheme="minorHAnsi" w:cstheme="minorBidi"/>
            <w:noProof/>
            <w:sz w:val="22"/>
            <w:szCs w:val="22"/>
          </w:rPr>
          <w:tab/>
        </w:r>
        <w:r w:rsidRPr="005B5B5C">
          <w:rPr>
            <w:rStyle w:val="Hyperlink"/>
            <w:noProof/>
          </w:rPr>
          <w:t>MSOCOLORMODUNDEFINED</w:t>
        </w:r>
        <w:r>
          <w:rPr>
            <w:noProof/>
            <w:webHidden/>
          </w:rPr>
          <w:tab/>
        </w:r>
        <w:r>
          <w:rPr>
            <w:noProof/>
            <w:webHidden/>
          </w:rPr>
          <w:fldChar w:fldCharType="begin"/>
        </w:r>
        <w:r>
          <w:rPr>
            <w:noProof/>
            <w:webHidden/>
          </w:rPr>
          <w:instrText xml:space="preserve"> PAGEREF _Toc174685560 \h </w:instrText>
        </w:r>
        <w:r>
          <w:rPr>
            <w:noProof/>
            <w:webHidden/>
          </w:rPr>
        </w:r>
        <w:r>
          <w:rPr>
            <w:noProof/>
            <w:webHidden/>
          </w:rPr>
          <w:fldChar w:fldCharType="separate"/>
        </w:r>
        <w:r>
          <w:rPr>
            <w:noProof/>
            <w:webHidden/>
          </w:rPr>
          <w:t>31</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61" w:history="1">
        <w:r w:rsidRPr="005B5B5C">
          <w:rPr>
            <w:rStyle w:val="Hyperlink"/>
            <w:noProof/>
          </w:rPr>
          <w:t>2.2.6</w:t>
        </w:r>
        <w:r>
          <w:rPr>
            <w:rFonts w:asciiTheme="minorHAnsi" w:eastAsiaTheme="minorEastAsia" w:hAnsiTheme="minorHAnsi" w:cstheme="minorBidi"/>
            <w:noProof/>
            <w:sz w:val="22"/>
            <w:szCs w:val="22"/>
          </w:rPr>
          <w:tab/>
        </w:r>
        <w:r w:rsidRPr="005B5B5C">
          <w:rPr>
            <w:rStyle w:val="Hyperlink"/>
            <w:noProof/>
          </w:rPr>
          <w:t>MSOTINTSHADE</w:t>
        </w:r>
        <w:r>
          <w:rPr>
            <w:noProof/>
            <w:webHidden/>
          </w:rPr>
          <w:tab/>
        </w:r>
        <w:r>
          <w:rPr>
            <w:noProof/>
            <w:webHidden/>
          </w:rPr>
          <w:fldChar w:fldCharType="begin"/>
        </w:r>
        <w:r>
          <w:rPr>
            <w:noProof/>
            <w:webHidden/>
          </w:rPr>
          <w:instrText xml:space="preserve"> PAGEREF _Toc174685561 \h </w:instrText>
        </w:r>
        <w:r>
          <w:rPr>
            <w:noProof/>
            <w:webHidden/>
          </w:rPr>
        </w:r>
        <w:r>
          <w:rPr>
            <w:noProof/>
            <w:webHidden/>
          </w:rPr>
          <w:fldChar w:fldCharType="separate"/>
        </w:r>
        <w:r>
          <w:rPr>
            <w:noProof/>
            <w:webHidden/>
          </w:rPr>
          <w:t>31</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62" w:history="1">
        <w:r w:rsidRPr="005B5B5C">
          <w:rPr>
            <w:rStyle w:val="Hyperlink"/>
            <w:noProof/>
          </w:rPr>
          <w:t>2.2.7</w:t>
        </w:r>
        <w:r>
          <w:rPr>
            <w:rFonts w:asciiTheme="minorHAnsi" w:eastAsiaTheme="minorEastAsia" w:hAnsiTheme="minorHAnsi" w:cstheme="minorBidi"/>
            <w:noProof/>
            <w:sz w:val="22"/>
            <w:szCs w:val="22"/>
          </w:rPr>
          <w:tab/>
        </w:r>
        <w:r w:rsidRPr="005B5B5C">
          <w:rPr>
            <w:rStyle w:val="Hyperlink"/>
            <w:noProof/>
          </w:rPr>
          <w:t>OfficeArtFOPTE</w:t>
        </w:r>
        <w:r>
          <w:rPr>
            <w:noProof/>
            <w:webHidden/>
          </w:rPr>
          <w:tab/>
        </w:r>
        <w:r>
          <w:rPr>
            <w:noProof/>
            <w:webHidden/>
          </w:rPr>
          <w:fldChar w:fldCharType="begin"/>
        </w:r>
        <w:r>
          <w:rPr>
            <w:noProof/>
            <w:webHidden/>
          </w:rPr>
          <w:instrText xml:space="preserve"> PAGEREF _Toc174685562 \h </w:instrText>
        </w:r>
        <w:r>
          <w:rPr>
            <w:noProof/>
            <w:webHidden/>
          </w:rPr>
        </w:r>
        <w:r>
          <w:rPr>
            <w:noProof/>
            <w:webHidden/>
          </w:rPr>
          <w:fldChar w:fldCharType="separate"/>
        </w:r>
        <w:r>
          <w:rPr>
            <w:noProof/>
            <w:webHidden/>
          </w:rPr>
          <w:t>32</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63" w:history="1">
        <w:r w:rsidRPr="005B5B5C">
          <w:rPr>
            <w:rStyle w:val="Hyperlink"/>
            <w:noProof/>
          </w:rPr>
          <w:t>2.2.8</w:t>
        </w:r>
        <w:r>
          <w:rPr>
            <w:rFonts w:asciiTheme="minorHAnsi" w:eastAsiaTheme="minorEastAsia" w:hAnsiTheme="minorHAnsi" w:cstheme="minorBidi"/>
            <w:noProof/>
            <w:sz w:val="22"/>
            <w:szCs w:val="22"/>
          </w:rPr>
          <w:tab/>
        </w:r>
        <w:r w:rsidRPr="005B5B5C">
          <w:rPr>
            <w:rStyle w:val="Hyperlink"/>
            <w:noProof/>
          </w:rPr>
          <w:t>OfficeArtFOPTEOPID</w:t>
        </w:r>
        <w:r>
          <w:rPr>
            <w:noProof/>
            <w:webHidden/>
          </w:rPr>
          <w:tab/>
        </w:r>
        <w:r>
          <w:rPr>
            <w:noProof/>
            <w:webHidden/>
          </w:rPr>
          <w:fldChar w:fldCharType="begin"/>
        </w:r>
        <w:r>
          <w:rPr>
            <w:noProof/>
            <w:webHidden/>
          </w:rPr>
          <w:instrText xml:space="preserve"> PAGEREF _Toc174685563 \h </w:instrText>
        </w:r>
        <w:r>
          <w:rPr>
            <w:noProof/>
            <w:webHidden/>
          </w:rPr>
        </w:r>
        <w:r>
          <w:rPr>
            <w:noProof/>
            <w:webHidden/>
          </w:rPr>
          <w:fldChar w:fldCharType="separate"/>
        </w:r>
        <w:r>
          <w:rPr>
            <w:noProof/>
            <w:webHidden/>
          </w:rPr>
          <w:t>32</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64" w:history="1">
        <w:r w:rsidRPr="005B5B5C">
          <w:rPr>
            <w:rStyle w:val="Hyperlink"/>
            <w:noProof/>
          </w:rPr>
          <w:t>2.2.9</w:t>
        </w:r>
        <w:r>
          <w:rPr>
            <w:rFonts w:asciiTheme="minorHAnsi" w:eastAsiaTheme="minorEastAsia" w:hAnsiTheme="minorHAnsi" w:cstheme="minorBidi"/>
            <w:noProof/>
            <w:sz w:val="22"/>
            <w:szCs w:val="22"/>
          </w:rPr>
          <w:tab/>
        </w:r>
        <w:r w:rsidRPr="005B5B5C">
          <w:rPr>
            <w:rStyle w:val="Hyperlink"/>
            <w:noProof/>
          </w:rPr>
          <w:t>OfficeArtFOPT</w:t>
        </w:r>
        <w:r>
          <w:rPr>
            <w:noProof/>
            <w:webHidden/>
          </w:rPr>
          <w:tab/>
        </w:r>
        <w:r>
          <w:rPr>
            <w:noProof/>
            <w:webHidden/>
          </w:rPr>
          <w:fldChar w:fldCharType="begin"/>
        </w:r>
        <w:r>
          <w:rPr>
            <w:noProof/>
            <w:webHidden/>
          </w:rPr>
          <w:instrText xml:space="preserve"> PAGEREF _Toc174685564 \h </w:instrText>
        </w:r>
        <w:r>
          <w:rPr>
            <w:noProof/>
            <w:webHidden/>
          </w:rPr>
        </w:r>
        <w:r>
          <w:rPr>
            <w:noProof/>
            <w:webHidden/>
          </w:rPr>
          <w:fldChar w:fldCharType="separate"/>
        </w:r>
        <w:r>
          <w:rPr>
            <w:noProof/>
            <w:webHidden/>
          </w:rPr>
          <w:t>34</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65" w:history="1">
        <w:r w:rsidRPr="005B5B5C">
          <w:rPr>
            <w:rStyle w:val="Hyperlink"/>
            <w:noProof/>
          </w:rPr>
          <w:t>2.2.10</w:t>
        </w:r>
        <w:r>
          <w:rPr>
            <w:rFonts w:asciiTheme="minorHAnsi" w:eastAsiaTheme="minorEastAsia" w:hAnsiTheme="minorHAnsi" w:cstheme="minorBidi"/>
            <w:noProof/>
            <w:sz w:val="22"/>
            <w:szCs w:val="22"/>
          </w:rPr>
          <w:tab/>
        </w:r>
        <w:r w:rsidRPr="005B5B5C">
          <w:rPr>
            <w:rStyle w:val="Hyperlink"/>
            <w:noProof/>
          </w:rPr>
          <w:t>OfficeArtSecondaryFOPT</w:t>
        </w:r>
        <w:r>
          <w:rPr>
            <w:noProof/>
            <w:webHidden/>
          </w:rPr>
          <w:tab/>
        </w:r>
        <w:r>
          <w:rPr>
            <w:noProof/>
            <w:webHidden/>
          </w:rPr>
          <w:fldChar w:fldCharType="begin"/>
        </w:r>
        <w:r>
          <w:rPr>
            <w:noProof/>
            <w:webHidden/>
          </w:rPr>
          <w:instrText xml:space="preserve"> PAGEREF _Toc174685565 \h </w:instrText>
        </w:r>
        <w:r>
          <w:rPr>
            <w:noProof/>
            <w:webHidden/>
          </w:rPr>
        </w:r>
        <w:r>
          <w:rPr>
            <w:noProof/>
            <w:webHidden/>
          </w:rPr>
          <w:fldChar w:fldCharType="separate"/>
        </w:r>
        <w:r>
          <w:rPr>
            <w:noProof/>
            <w:webHidden/>
          </w:rPr>
          <w:t>41</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66" w:history="1">
        <w:r w:rsidRPr="005B5B5C">
          <w:rPr>
            <w:rStyle w:val="Hyperlink"/>
            <w:noProof/>
          </w:rPr>
          <w:t>2.2.11</w:t>
        </w:r>
        <w:r>
          <w:rPr>
            <w:rFonts w:asciiTheme="minorHAnsi" w:eastAsiaTheme="minorEastAsia" w:hAnsiTheme="minorHAnsi" w:cstheme="minorBidi"/>
            <w:noProof/>
            <w:sz w:val="22"/>
            <w:szCs w:val="22"/>
          </w:rPr>
          <w:tab/>
        </w:r>
        <w:r w:rsidRPr="005B5B5C">
          <w:rPr>
            <w:rStyle w:val="Hyperlink"/>
            <w:noProof/>
          </w:rPr>
          <w:t>OfficeArtTertiaryFOPT</w:t>
        </w:r>
        <w:r>
          <w:rPr>
            <w:noProof/>
            <w:webHidden/>
          </w:rPr>
          <w:tab/>
        </w:r>
        <w:r>
          <w:rPr>
            <w:noProof/>
            <w:webHidden/>
          </w:rPr>
          <w:fldChar w:fldCharType="begin"/>
        </w:r>
        <w:r>
          <w:rPr>
            <w:noProof/>
            <w:webHidden/>
          </w:rPr>
          <w:instrText xml:space="preserve"> PAGEREF _Toc174685566 \h </w:instrText>
        </w:r>
        <w:r>
          <w:rPr>
            <w:noProof/>
            <w:webHidden/>
          </w:rPr>
        </w:r>
        <w:r>
          <w:rPr>
            <w:noProof/>
            <w:webHidden/>
          </w:rPr>
          <w:fldChar w:fldCharType="separate"/>
        </w:r>
        <w:r>
          <w:rPr>
            <w:noProof/>
            <w:webHidden/>
          </w:rPr>
          <w:t>42</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67" w:history="1">
        <w:r w:rsidRPr="005B5B5C">
          <w:rPr>
            <w:rStyle w:val="Hyperlink"/>
            <w:noProof/>
          </w:rPr>
          <w:t>2.2.12</w:t>
        </w:r>
        <w:r>
          <w:rPr>
            <w:rFonts w:asciiTheme="minorHAnsi" w:eastAsiaTheme="minorEastAsia" w:hAnsiTheme="minorHAnsi" w:cstheme="minorBidi"/>
            <w:noProof/>
            <w:sz w:val="22"/>
            <w:szCs w:val="22"/>
          </w:rPr>
          <w:tab/>
        </w:r>
        <w:r w:rsidRPr="005B5B5C">
          <w:rPr>
            <w:rStyle w:val="Hyperlink"/>
            <w:noProof/>
          </w:rPr>
          <w:t>OfficeArtDggContainer</w:t>
        </w:r>
        <w:r>
          <w:rPr>
            <w:noProof/>
            <w:webHidden/>
          </w:rPr>
          <w:tab/>
        </w:r>
        <w:r>
          <w:rPr>
            <w:noProof/>
            <w:webHidden/>
          </w:rPr>
          <w:fldChar w:fldCharType="begin"/>
        </w:r>
        <w:r>
          <w:rPr>
            <w:noProof/>
            <w:webHidden/>
          </w:rPr>
          <w:instrText xml:space="preserve"> PAGEREF _Toc174685567 \h </w:instrText>
        </w:r>
        <w:r>
          <w:rPr>
            <w:noProof/>
            <w:webHidden/>
          </w:rPr>
        </w:r>
        <w:r>
          <w:rPr>
            <w:noProof/>
            <w:webHidden/>
          </w:rPr>
          <w:fldChar w:fldCharType="separate"/>
        </w:r>
        <w:r>
          <w:rPr>
            <w:noProof/>
            <w:webHidden/>
          </w:rPr>
          <w:t>50</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68" w:history="1">
        <w:r w:rsidRPr="005B5B5C">
          <w:rPr>
            <w:rStyle w:val="Hyperlink"/>
            <w:noProof/>
          </w:rPr>
          <w:t>2.2.13</w:t>
        </w:r>
        <w:r>
          <w:rPr>
            <w:rFonts w:asciiTheme="minorHAnsi" w:eastAsiaTheme="minorEastAsia" w:hAnsiTheme="minorHAnsi" w:cstheme="minorBidi"/>
            <w:noProof/>
            <w:sz w:val="22"/>
            <w:szCs w:val="22"/>
          </w:rPr>
          <w:tab/>
        </w:r>
        <w:r w:rsidRPr="005B5B5C">
          <w:rPr>
            <w:rStyle w:val="Hyperlink"/>
            <w:noProof/>
          </w:rPr>
          <w:t>OfficeArtDgContainer</w:t>
        </w:r>
        <w:r>
          <w:rPr>
            <w:noProof/>
            <w:webHidden/>
          </w:rPr>
          <w:tab/>
        </w:r>
        <w:r>
          <w:rPr>
            <w:noProof/>
            <w:webHidden/>
          </w:rPr>
          <w:fldChar w:fldCharType="begin"/>
        </w:r>
        <w:r>
          <w:rPr>
            <w:noProof/>
            <w:webHidden/>
          </w:rPr>
          <w:instrText xml:space="preserve"> PAGEREF _Toc174685568 \h </w:instrText>
        </w:r>
        <w:r>
          <w:rPr>
            <w:noProof/>
            <w:webHidden/>
          </w:rPr>
        </w:r>
        <w:r>
          <w:rPr>
            <w:noProof/>
            <w:webHidden/>
          </w:rPr>
          <w:fldChar w:fldCharType="separate"/>
        </w:r>
        <w:r>
          <w:rPr>
            <w:noProof/>
            <w:webHidden/>
          </w:rPr>
          <w:t>51</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69" w:history="1">
        <w:r w:rsidRPr="005B5B5C">
          <w:rPr>
            <w:rStyle w:val="Hyperlink"/>
            <w:noProof/>
          </w:rPr>
          <w:t>2.2.14</w:t>
        </w:r>
        <w:r>
          <w:rPr>
            <w:rFonts w:asciiTheme="minorHAnsi" w:eastAsiaTheme="minorEastAsia" w:hAnsiTheme="minorHAnsi" w:cstheme="minorBidi"/>
            <w:noProof/>
            <w:sz w:val="22"/>
            <w:szCs w:val="22"/>
          </w:rPr>
          <w:tab/>
        </w:r>
        <w:r w:rsidRPr="005B5B5C">
          <w:rPr>
            <w:rStyle w:val="Hyperlink"/>
            <w:noProof/>
          </w:rPr>
          <w:t>OfficeArtSpContainer</w:t>
        </w:r>
        <w:r>
          <w:rPr>
            <w:noProof/>
            <w:webHidden/>
          </w:rPr>
          <w:tab/>
        </w:r>
        <w:r>
          <w:rPr>
            <w:noProof/>
            <w:webHidden/>
          </w:rPr>
          <w:fldChar w:fldCharType="begin"/>
        </w:r>
        <w:r>
          <w:rPr>
            <w:noProof/>
            <w:webHidden/>
          </w:rPr>
          <w:instrText xml:space="preserve"> PAGEREF _Toc174685569 \h </w:instrText>
        </w:r>
        <w:r>
          <w:rPr>
            <w:noProof/>
            <w:webHidden/>
          </w:rPr>
        </w:r>
        <w:r>
          <w:rPr>
            <w:noProof/>
            <w:webHidden/>
          </w:rPr>
          <w:fldChar w:fldCharType="separate"/>
        </w:r>
        <w:r>
          <w:rPr>
            <w:noProof/>
            <w:webHidden/>
          </w:rPr>
          <w:t>52</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70" w:history="1">
        <w:r w:rsidRPr="005B5B5C">
          <w:rPr>
            <w:rStyle w:val="Hyperlink"/>
            <w:noProof/>
          </w:rPr>
          <w:t>2.2.15</w:t>
        </w:r>
        <w:r>
          <w:rPr>
            <w:rFonts w:asciiTheme="minorHAnsi" w:eastAsiaTheme="minorEastAsia" w:hAnsiTheme="minorHAnsi" w:cstheme="minorBidi"/>
            <w:noProof/>
            <w:sz w:val="22"/>
            <w:szCs w:val="22"/>
          </w:rPr>
          <w:tab/>
        </w:r>
        <w:r w:rsidRPr="005B5B5C">
          <w:rPr>
            <w:rStyle w:val="Hyperlink"/>
            <w:noProof/>
          </w:rPr>
          <w:t>OfficeArtInlineSpContainer</w:t>
        </w:r>
        <w:r>
          <w:rPr>
            <w:noProof/>
            <w:webHidden/>
          </w:rPr>
          <w:tab/>
        </w:r>
        <w:r>
          <w:rPr>
            <w:noProof/>
            <w:webHidden/>
          </w:rPr>
          <w:fldChar w:fldCharType="begin"/>
        </w:r>
        <w:r>
          <w:rPr>
            <w:noProof/>
            <w:webHidden/>
          </w:rPr>
          <w:instrText xml:space="preserve"> PAGEREF _Toc174685570 \h </w:instrText>
        </w:r>
        <w:r>
          <w:rPr>
            <w:noProof/>
            <w:webHidden/>
          </w:rPr>
        </w:r>
        <w:r>
          <w:rPr>
            <w:noProof/>
            <w:webHidden/>
          </w:rPr>
          <w:fldChar w:fldCharType="separate"/>
        </w:r>
        <w:r>
          <w:rPr>
            <w:noProof/>
            <w:webHidden/>
          </w:rPr>
          <w:t>55</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71" w:history="1">
        <w:r w:rsidRPr="005B5B5C">
          <w:rPr>
            <w:rStyle w:val="Hyperlink"/>
            <w:noProof/>
          </w:rPr>
          <w:t>2.2.16</w:t>
        </w:r>
        <w:r>
          <w:rPr>
            <w:rFonts w:asciiTheme="minorHAnsi" w:eastAsiaTheme="minorEastAsia" w:hAnsiTheme="minorHAnsi" w:cstheme="minorBidi"/>
            <w:noProof/>
            <w:sz w:val="22"/>
            <w:szCs w:val="22"/>
          </w:rPr>
          <w:tab/>
        </w:r>
        <w:r w:rsidRPr="005B5B5C">
          <w:rPr>
            <w:rStyle w:val="Hyperlink"/>
            <w:noProof/>
          </w:rPr>
          <w:t>OfficeArtSpgrContainer</w:t>
        </w:r>
        <w:r>
          <w:rPr>
            <w:noProof/>
            <w:webHidden/>
          </w:rPr>
          <w:tab/>
        </w:r>
        <w:r>
          <w:rPr>
            <w:noProof/>
            <w:webHidden/>
          </w:rPr>
          <w:fldChar w:fldCharType="begin"/>
        </w:r>
        <w:r>
          <w:rPr>
            <w:noProof/>
            <w:webHidden/>
          </w:rPr>
          <w:instrText xml:space="preserve"> PAGEREF _Toc174685571 \h </w:instrText>
        </w:r>
        <w:r>
          <w:rPr>
            <w:noProof/>
            <w:webHidden/>
          </w:rPr>
        </w:r>
        <w:r>
          <w:rPr>
            <w:noProof/>
            <w:webHidden/>
          </w:rPr>
          <w:fldChar w:fldCharType="separate"/>
        </w:r>
        <w:r>
          <w:rPr>
            <w:noProof/>
            <w:webHidden/>
          </w:rPr>
          <w:t>55</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72" w:history="1">
        <w:r w:rsidRPr="005B5B5C">
          <w:rPr>
            <w:rStyle w:val="Hyperlink"/>
            <w:noProof/>
          </w:rPr>
          <w:t>2.2.17</w:t>
        </w:r>
        <w:r>
          <w:rPr>
            <w:rFonts w:asciiTheme="minorHAnsi" w:eastAsiaTheme="minorEastAsia" w:hAnsiTheme="minorHAnsi" w:cstheme="minorBidi"/>
            <w:noProof/>
            <w:sz w:val="22"/>
            <w:szCs w:val="22"/>
          </w:rPr>
          <w:tab/>
        </w:r>
        <w:r w:rsidRPr="005B5B5C">
          <w:rPr>
            <w:rStyle w:val="Hyperlink"/>
            <w:noProof/>
          </w:rPr>
          <w:t>OfficeArtSpgrContainerFileBlock</w:t>
        </w:r>
        <w:r>
          <w:rPr>
            <w:noProof/>
            <w:webHidden/>
          </w:rPr>
          <w:tab/>
        </w:r>
        <w:r>
          <w:rPr>
            <w:noProof/>
            <w:webHidden/>
          </w:rPr>
          <w:fldChar w:fldCharType="begin"/>
        </w:r>
        <w:r>
          <w:rPr>
            <w:noProof/>
            <w:webHidden/>
          </w:rPr>
          <w:instrText xml:space="preserve"> PAGEREF _Toc174685572 \h </w:instrText>
        </w:r>
        <w:r>
          <w:rPr>
            <w:noProof/>
            <w:webHidden/>
          </w:rPr>
        </w:r>
        <w:r>
          <w:rPr>
            <w:noProof/>
            <w:webHidden/>
          </w:rPr>
          <w:fldChar w:fldCharType="separate"/>
        </w:r>
        <w:r>
          <w:rPr>
            <w:noProof/>
            <w:webHidden/>
          </w:rPr>
          <w:t>56</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73" w:history="1">
        <w:r w:rsidRPr="005B5B5C">
          <w:rPr>
            <w:rStyle w:val="Hyperlink"/>
            <w:noProof/>
          </w:rPr>
          <w:t>2.2.18</w:t>
        </w:r>
        <w:r>
          <w:rPr>
            <w:rFonts w:asciiTheme="minorHAnsi" w:eastAsiaTheme="minorEastAsia" w:hAnsiTheme="minorHAnsi" w:cstheme="minorBidi"/>
            <w:noProof/>
            <w:sz w:val="22"/>
            <w:szCs w:val="22"/>
          </w:rPr>
          <w:tab/>
        </w:r>
        <w:r w:rsidRPr="005B5B5C">
          <w:rPr>
            <w:rStyle w:val="Hyperlink"/>
            <w:noProof/>
          </w:rPr>
          <w:t>OfficeArtSolverContainer</w:t>
        </w:r>
        <w:r>
          <w:rPr>
            <w:noProof/>
            <w:webHidden/>
          </w:rPr>
          <w:tab/>
        </w:r>
        <w:r>
          <w:rPr>
            <w:noProof/>
            <w:webHidden/>
          </w:rPr>
          <w:fldChar w:fldCharType="begin"/>
        </w:r>
        <w:r>
          <w:rPr>
            <w:noProof/>
            <w:webHidden/>
          </w:rPr>
          <w:instrText xml:space="preserve"> PAGEREF _Toc174685573 \h </w:instrText>
        </w:r>
        <w:r>
          <w:rPr>
            <w:noProof/>
            <w:webHidden/>
          </w:rPr>
        </w:r>
        <w:r>
          <w:rPr>
            <w:noProof/>
            <w:webHidden/>
          </w:rPr>
          <w:fldChar w:fldCharType="separate"/>
        </w:r>
        <w:r>
          <w:rPr>
            <w:noProof/>
            <w:webHidden/>
          </w:rPr>
          <w:t>56</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74" w:history="1">
        <w:r w:rsidRPr="005B5B5C">
          <w:rPr>
            <w:rStyle w:val="Hyperlink"/>
            <w:noProof/>
          </w:rPr>
          <w:t>2.2.19</w:t>
        </w:r>
        <w:r>
          <w:rPr>
            <w:rFonts w:asciiTheme="minorHAnsi" w:eastAsiaTheme="minorEastAsia" w:hAnsiTheme="minorHAnsi" w:cstheme="minorBidi"/>
            <w:noProof/>
            <w:sz w:val="22"/>
            <w:szCs w:val="22"/>
          </w:rPr>
          <w:tab/>
        </w:r>
        <w:r w:rsidRPr="005B5B5C">
          <w:rPr>
            <w:rStyle w:val="Hyperlink"/>
            <w:noProof/>
          </w:rPr>
          <w:t>OfficeArtSolverContainerFileBlock</w:t>
        </w:r>
        <w:r>
          <w:rPr>
            <w:noProof/>
            <w:webHidden/>
          </w:rPr>
          <w:tab/>
        </w:r>
        <w:r>
          <w:rPr>
            <w:noProof/>
            <w:webHidden/>
          </w:rPr>
          <w:fldChar w:fldCharType="begin"/>
        </w:r>
        <w:r>
          <w:rPr>
            <w:noProof/>
            <w:webHidden/>
          </w:rPr>
          <w:instrText xml:space="preserve"> PAGEREF _Toc174685574 \h </w:instrText>
        </w:r>
        <w:r>
          <w:rPr>
            <w:noProof/>
            <w:webHidden/>
          </w:rPr>
        </w:r>
        <w:r>
          <w:rPr>
            <w:noProof/>
            <w:webHidden/>
          </w:rPr>
          <w:fldChar w:fldCharType="separate"/>
        </w:r>
        <w:r>
          <w:rPr>
            <w:noProof/>
            <w:webHidden/>
          </w:rPr>
          <w:t>57</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75" w:history="1">
        <w:r w:rsidRPr="005B5B5C">
          <w:rPr>
            <w:rStyle w:val="Hyperlink"/>
            <w:noProof/>
          </w:rPr>
          <w:t>2.2.20</w:t>
        </w:r>
        <w:r>
          <w:rPr>
            <w:rFonts w:asciiTheme="minorHAnsi" w:eastAsiaTheme="minorEastAsia" w:hAnsiTheme="minorHAnsi" w:cstheme="minorBidi"/>
            <w:noProof/>
            <w:sz w:val="22"/>
            <w:szCs w:val="22"/>
          </w:rPr>
          <w:tab/>
        </w:r>
        <w:r w:rsidRPr="005B5B5C">
          <w:rPr>
            <w:rStyle w:val="Hyperlink"/>
            <w:noProof/>
          </w:rPr>
          <w:t>OfficeArtBStoreContainer</w:t>
        </w:r>
        <w:r>
          <w:rPr>
            <w:noProof/>
            <w:webHidden/>
          </w:rPr>
          <w:tab/>
        </w:r>
        <w:r>
          <w:rPr>
            <w:noProof/>
            <w:webHidden/>
          </w:rPr>
          <w:fldChar w:fldCharType="begin"/>
        </w:r>
        <w:r>
          <w:rPr>
            <w:noProof/>
            <w:webHidden/>
          </w:rPr>
          <w:instrText xml:space="preserve"> PAGEREF _Toc174685575 \h </w:instrText>
        </w:r>
        <w:r>
          <w:rPr>
            <w:noProof/>
            <w:webHidden/>
          </w:rPr>
        </w:r>
        <w:r>
          <w:rPr>
            <w:noProof/>
            <w:webHidden/>
          </w:rPr>
          <w:fldChar w:fldCharType="separate"/>
        </w:r>
        <w:r>
          <w:rPr>
            <w:noProof/>
            <w:webHidden/>
          </w:rPr>
          <w:t>57</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76" w:history="1">
        <w:r w:rsidRPr="005B5B5C">
          <w:rPr>
            <w:rStyle w:val="Hyperlink"/>
            <w:noProof/>
          </w:rPr>
          <w:t>2.2.21</w:t>
        </w:r>
        <w:r>
          <w:rPr>
            <w:rFonts w:asciiTheme="minorHAnsi" w:eastAsiaTheme="minorEastAsia" w:hAnsiTheme="minorHAnsi" w:cstheme="minorBidi"/>
            <w:noProof/>
            <w:sz w:val="22"/>
            <w:szCs w:val="22"/>
          </w:rPr>
          <w:tab/>
        </w:r>
        <w:r w:rsidRPr="005B5B5C">
          <w:rPr>
            <w:rStyle w:val="Hyperlink"/>
            <w:noProof/>
          </w:rPr>
          <w:t>OfficeArtBStoreDelay</w:t>
        </w:r>
        <w:r>
          <w:rPr>
            <w:noProof/>
            <w:webHidden/>
          </w:rPr>
          <w:tab/>
        </w:r>
        <w:r>
          <w:rPr>
            <w:noProof/>
            <w:webHidden/>
          </w:rPr>
          <w:fldChar w:fldCharType="begin"/>
        </w:r>
        <w:r>
          <w:rPr>
            <w:noProof/>
            <w:webHidden/>
          </w:rPr>
          <w:instrText xml:space="preserve"> PAGEREF _Toc174685576 \h </w:instrText>
        </w:r>
        <w:r>
          <w:rPr>
            <w:noProof/>
            <w:webHidden/>
          </w:rPr>
        </w:r>
        <w:r>
          <w:rPr>
            <w:noProof/>
            <w:webHidden/>
          </w:rPr>
          <w:fldChar w:fldCharType="separate"/>
        </w:r>
        <w:r>
          <w:rPr>
            <w:noProof/>
            <w:webHidden/>
          </w:rPr>
          <w:t>58</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77" w:history="1">
        <w:r w:rsidRPr="005B5B5C">
          <w:rPr>
            <w:rStyle w:val="Hyperlink"/>
            <w:noProof/>
          </w:rPr>
          <w:t>2.2.22</w:t>
        </w:r>
        <w:r>
          <w:rPr>
            <w:rFonts w:asciiTheme="minorHAnsi" w:eastAsiaTheme="minorEastAsia" w:hAnsiTheme="minorHAnsi" w:cstheme="minorBidi"/>
            <w:noProof/>
            <w:sz w:val="22"/>
            <w:szCs w:val="22"/>
          </w:rPr>
          <w:tab/>
        </w:r>
        <w:r w:rsidRPr="005B5B5C">
          <w:rPr>
            <w:rStyle w:val="Hyperlink"/>
            <w:noProof/>
          </w:rPr>
          <w:t>OfficeArtBStoreContainerFileBlock</w:t>
        </w:r>
        <w:r>
          <w:rPr>
            <w:noProof/>
            <w:webHidden/>
          </w:rPr>
          <w:tab/>
        </w:r>
        <w:r>
          <w:rPr>
            <w:noProof/>
            <w:webHidden/>
          </w:rPr>
          <w:fldChar w:fldCharType="begin"/>
        </w:r>
        <w:r>
          <w:rPr>
            <w:noProof/>
            <w:webHidden/>
          </w:rPr>
          <w:instrText xml:space="preserve"> PAGEREF _Toc174685577 \h </w:instrText>
        </w:r>
        <w:r>
          <w:rPr>
            <w:noProof/>
            <w:webHidden/>
          </w:rPr>
        </w:r>
        <w:r>
          <w:rPr>
            <w:noProof/>
            <w:webHidden/>
          </w:rPr>
          <w:fldChar w:fldCharType="separate"/>
        </w:r>
        <w:r>
          <w:rPr>
            <w:noProof/>
            <w:webHidden/>
          </w:rPr>
          <w:t>58</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78" w:history="1">
        <w:r w:rsidRPr="005B5B5C">
          <w:rPr>
            <w:rStyle w:val="Hyperlink"/>
            <w:noProof/>
          </w:rPr>
          <w:t>2.2.23</w:t>
        </w:r>
        <w:r>
          <w:rPr>
            <w:rFonts w:asciiTheme="minorHAnsi" w:eastAsiaTheme="minorEastAsia" w:hAnsiTheme="minorHAnsi" w:cstheme="minorBidi"/>
            <w:noProof/>
            <w:sz w:val="22"/>
            <w:szCs w:val="22"/>
          </w:rPr>
          <w:tab/>
        </w:r>
        <w:r w:rsidRPr="005B5B5C">
          <w:rPr>
            <w:rStyle w:val="Hyperlink"/>
            <w:noProof/>
          </w:rPr>
          <w:t>OfficeArtBlip</w:t>
        </w:r>
        <w:r>
          <w:rPr>
            <w:noProof/>
            <w:webHidden/>
          </w:rPr>
          <w:tab/>
        </w:r>
        <w:r>
          <w:rPr>
            <w:noProof/>
            <w:webHidden/>
          </w:rPr>
          <w:fldChar w:fldCharType="begin"/>
        </w:r>
        <w:r>
          <w:rPr>
            <w:noProof/>
            <w:webHidden/>
          </w:rPr>
          <w:instrText xml:space="preserve"> PAGEREF _Toc174685578 \h </w:instrText>
        </w:r>
        <w:r>
          <w:rPr>
            <w:noProof/>
            <w:webHidden/>
          </w:rPr>
        </w:r>
        <w:r>
          <w:rPr>
            <w:noProof/>
            <w:webHidden/>
          </w:rPr>
          <w:fldChar w:fldCharType="separate"/>
        </w:r>
        <w:r>
          <w:rPr>
            <w:noProof/>
            <w:webHidden/>
          </w:rPr>
          <w:t>58</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79" w:history="1">
        <w:r w:rsidRPr="005B5B5C">
          <w:rPr>
            <w:rStyle w:val="Hyperlink"/>
            <w:noProof/>
          </w:rPr>
          <w:t>2.2.24</w:t>
        </w:r>
        <w:r>
          <w:rPr>
            <w:rFonts w:asciiTheme="minorHAnsi" w:eastAsiaTheme="minorEastAsia" w:hAnsiTheme="minorHAnsi" w:cstheme="minorBidi"/>
            <w:noProof/>
            <w:sz w:val="22"/>
            <w:szCs w:val="22"/>
          </w:rPr>
          <w:tab/>
        </w:r>
        <w:r w:rsidRPr="005B5B5C">
          <w:rPr>
            <w:rStyle w:val="Hyperlink"/>
            <w:noProof/>
          </w:rPr>
          <w:t>OfficeArtBlipEMF</w:t>
        </w:r>
        <w:r>
          <w:rPr>
            <w:noProof/>
            <w:webHidden/>
          </w:rPr>
          <w:tab/>
        </w:r>
        <w:r>
          <w:rPr>
            <w:noProof/>
            <w:webHidden/>
          </w:rPr>
          <w:fldChar w:fldCharType="begin"/>
        </w:r>
        <w:r>
          <w:rPr>
            <w:noProof/>
            <w:webHidden/>
          </w:rPr>
          <w:instrText xml:space="preserve"> PAGEREF _Toc174685579 \h </w:instrText>
        </w:r>
        <w:r>
          <w:rPr>
            <w:noProof/>
            <w:webHidden/>
          </w:rPr>
        </w:r>
        <w:r>
          <w:rPr>
            <w:noProof/>
            <w:webHidden/>
          </w:rPr>
          <w:fldChar w:fldCharType="separate"/>
        </w:r>
        <w:r>
          <w:rPr>
            <w:noProof/>
            <w:webHidden/>
          </w:rPr>
          <w:t>59</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80" w:history="1">
        <w:r w:rsidRPr="005B5B5C">
          <w:rPr>
            <w:rStyle w:val="Hyperlink"/>
            <w:noProof/>
          </w:rPr>
          <w:t>2.2.25</w:t>
        </w:r>
        <w:r>
          <w:rPr>
            <w:rFonts w:asciiTheme="minorHAnsi" w:eastAsiaTheme="minorEastAsia" w:hAnsiTheme="minorHAnsi" w:cstheme="minorBidi"/>
            <w:noProof/>
            <w:sz w:val="22"/>
            <w:szCs w:val="22"/>
          </w:rPr>
          <w:tab/>
        </w:r>
        <w:r w:rsidRPr="005B5B5C">
          <w:rPr>
            <w:rStyle w:val="Hyperlink"/>
            <w:noProof/>
          </w:rPr>
          <w:t>OfficeArtBlipWMF</w:t>
        </w:r>
        <w:r>
          <w:rPr>
            <w:noProof/>
            <w:webHidden/>
          </w:rPr>
          <w:tab/>
        </w:r>
        <w:r>
          <w:rPr>
            <w:noProof/>
            <w:webHidden/>
          </w:rPr>
          <w:fldChar w:fldCharType="begin"/>
        </w:r>
        <w:r>
          <w:rPr>
            <w:noProof/>
            <w:webHidden/>
          </w:rPr>
          <w:instrText xml:space="preserve"> PAGEREF _Toc174685580 \h </w:instrText>
        </w:r>
        <w:r>
          <w:rPr>
            <w:noProof/>
            <w:webHidden/>
          </w:rPr>
        </w:r>
        <w:r>
          <w:rPr>
            <w:noProof/>
            <w:webHidden/>
          </w:rPr>
          <w:fldChar w:fldCharType="separate"/>
        </w:r>
        <w:r>
          <w:rPr>
            <w:noProof/>
            <w:webHidden/>
          </w:rPr>
          <w:t>60</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81" w:history="1">
        <w:r w:rsidRPr="005B5B5C">
          <w:rPr>
            <w:rStyle w:val="Hyperlink"/>
            <w:noProof/>
          </w:rPr>
          <w:t>2.2.26</w:t>
        </w:r>
        <w:r>
          <w:rPr>
            <w:rFonts w:asciiTheme="minorHAnsi" w:eastAsiaTheme="minorEastAsia" w:hAnsiTheme="minorHAnsi" w:cstheme="minorBidi"/>
            <w:noProof/>
            <w:sz w:val="22"/>
            <w:szCs w:val="22"/>
          </w:rPr>
          <w:tab/>
        </w:r>
        <w:r w:rsidRPr="005B5B5C">
          <w:rPr>
            <w:rStyle w:val="Hyperlink"/>
            <w:noProof/>
          </w:rPr>
          <w:t>OfficeArtBlipPICT</w:t>
        </w:r>
        <w:r>
          <w:rPr>
            <w:noProof/>
            <w:webHidden/>
          </w:rPr>
          <w:tab/>
        </w:r>
        <w:r>
          <w:rPr>
            <w:noProof/>
            <w:webHidden/>
          </w:rPr>
          <w:fldChar w:fldCharType="begin"/>
        </w:r>
        <w:r>
          <w:rPr>
            <w:noProof/>
            <w:webHidden/>
          </w:rPr>
          <w:instrText xml:space="preserve"> PAGEREF _Toc174685581 \h </w:instrText>
        </w:r>
        <w:r>
          <w:rPr>
            <w:noProof/>
            <w:webHidden/>
          </w:rPr>
        </w:r>
        <w:r>
          <w:rPr>
            <w:noProof/>
            <w:webHidden/>
          </w:rPr>
          <w:fldChar w:fldCharType="separate"/>
        </w:r>
        <w:r>
          <w:rPr>
            <w:noProof/>
            <w:webHidden/>
          </w:rPr>
          <w:t>61</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82" w:history="1">
        <w:r w:rsidRPr="005B5B5C">
          <w:rPr>
            <w:rStyle w:val="Hyperlink"/>
            <w:noProof/>
          </w:rPr>
          <w:t>2.2.27</w:t>
        </w:r>
        <w:r>
          <w:rPr>
            <w:rFonts w:asciiTheme="minorHAnsi" w:eastAsiaTheme="minorEastAsia" w:hAnsiTheme="minorHAnsi" w:cstheme="minorBidi"/>
            <w:noProof/>
            <w:sz w:val="22"/>
            <w:szCs w:val="22"/>
          </w:rPr>
          <w:tab/>
        </w:r>
        <w:r w:rsidRPr="005B5B5C">
          <w:rPr>
            <w:rStyle w:val="Hyperlink"/>
            <w:noProof/>
          </w:rPr>
          <w:t>OfficeArtBlipJPEG</w:t>
        </w:r>
        <w:r>
          <w:rPr>
            <w:noProof/>
            <w:webHidden/>
          </w:rPr>
          <w:tab/>
        </w:r>
        <w:r>
          <w:rPr>
            <w:noProof/>
            <w:webHidden/>
          </w:rPr>
          <w:fldChar w:fldCharType="begin"/>
        </w:r>
        <w:r>
          <w:rPr>
            <w:noProof/>
            <w:webHidden/>
          </w:rPr>
          <w:instrText xml:space="preserve"> PAGEREF _Toc174685582 \h </w:instrText>
        </w:r>
        <w:r>
          <w:rPr>
            <w:noProof/>
            <w:webHidden/>
          </w:rPr>
        </w:r>
        <w:r>
          <w:rPr>
            <w:noProof/>
            <w:webHidden/>
          </w:rPr>
          <w:fldChar w:fldCharType="separate"/>
        </w:r>
        <w:r>
          <w:rPr>
            <w:noProof/>
            <w:webHidden/>
          </w:rPr>
          <w:t>62</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83" w:history="1">
        <w:r w:rsidRPr="005B5B5C">
          <w:rPr>
            <w:rStyle w:val="Hyperlink"/>
            <w:noProof/>
          </w:rPr>
          <w:t>2.2.28</w:t>
        </w:r>
        <w:r>
          <w:rPr>
            <w:rFonts w:asciiTheme="minorHAnsi" w:eastAsiaTheme="minorEastAsia" w:hAnsiTheme="minorHAnsi" w:cstheme="minorBidi"/>
            <w:noProof/>
            <w:sz w:val="22"/>
            <w:szCs w:val="22"/>
          </w:rPr>
          <w:tab/>
        </w:r>
        <w:r w:rsidRPr="005B5B5C">
          <w:rPr>
            <w:rStyle w:val="Hyperlink"/>
            <w:noProof/>
          </w:rPr>
          <w:t>OfficeArtBlipPNG</w:t>
        </w:r>
        <w:r>
          <w:rPr>
            <w:noProof/>
            <w:webHidden/>
          </w:rPr>
          <w:tab/>
        </w:r>
        <w:r>
          <w:rPr>
            <w:noProof/>
            <w:webHidden/>
          </w:rPr>
          <w:fldChar w:fldCharType="begin"/>
        </w:r>
        <w:r>
          <w:rPr>
            <w:noProof/>
            <w:webHidden/>
          </w:rPr>
          <w:instrText xml:space="preserve"> PAGEREF _Toc174685583 \h </w:instrText>
        </w:r>
        <w:r>
          <w:rPr>
            <w:noProof/>
            <w:webHidden/>
          </w:rPr>
        </w:r>
        <w:r>
          <w:rPr>
            <w:noProof/>
            <w:webHidden/>
          </w:rPr>
          <w:fldChar w:fldCharType="separate"/>
        </w:r>
        <w:r>
          <w:rPr>
            <w:noProof/>
            <w:webHidden/>
          </w:rPr>
          <w:t>64</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84" w:history="1">
        <w:r w:rsidRPr="005B5B5C">
          <w:rPr>
            <w:rStyle w:val="Hyperlink"/>
            <w:noProof/>
          </w:rPr>
          <w:t>2.2.29</w:t>
        </w:r>
        <w:r>
          <w:rPr>
            <w:rFonts w:asciiTheme="minorHAnsi" w:eastAsiaTheme="minorEastAsia" w:hAnsiTheme="minorHAnsi" w:cstheme="minorBidi"/>
            <w:noProof/>
            <w:sz w:val="22"/>
            <w:szCs w:val="22"/>
          </w:rPr>
          <w:tab/>
        </w:r>
        <w:r w:rsidRPr="005B5B5C">
          <w:rPr>
            <w:rStyle w:val="Hyperlink"/>
            <w:noProof/>
          </w:rPr>
          <w:t>OfficeArtBlipDIB</w:t>
        </w:r>
        <w:r>
          <w:rPr>
            <w:noProof/>
            <w:webHidden/>
          </w:rPr>
          <w:tab/>
        </w:r>
        <w:r>
          <w:rPr>
            <w:noProof/>
            <w:webHidden/>
          </w:rPr>
          <w:fldChar w:fldCharType="begin"/>
        </w:r>
        <w:r>
          <w:rPr>
            <w:noProof/>
            <w:webHidden/>
          </w:rPr>
          <w:instrText xml:space="preserve"> PAGEREF _Toc174685584 \h </w:instrText>
        </w:r>
        <w:r>
          <w:rPr>
            <w:noProof/>
            <w:webHidden/>
          </w:rPr>
        </w:r>
        <w:r>
          <w:rPr>
            <w:noProof/>
            <w:webHidden/>
          </w:rPr>
          <w:fldChar w:fldCharType="separate"/>
        </w:r>
        <w:r>
          <w:rPr>
            <w:noProof/>
            <w:webHidden/>
          </w:rPr>
          <w:t>65</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85" w:history="1">
        <w:r w:rsidRPr="005B5B5C">
          <w:rPr>
            <w:rStyle w:val="Hyperlink"/>
            <w:noProof/>
          </w:rPr>
          <w:t>2.2.30</w:t>
        </w:r>
        <w:r>
          <w:rPr>
            <w:rFonts w:asciiTheme="minorHAnsi" w:eastAsiaTheme="minorEastAsia" w:hAnsiTheme="minorHAnsi" w:cstheme="minorBidi"/>
            <w:noProof/>
            <w:sz w:val="22"/>
            <w:szCs w:val="22"/>
          </w:rPr>
          <w:tab/>
        </w:r>
        <w:r w:rsidRPr="005B5B5C">
          <w:rPr>
            <w:rStyle w:val="Hyperlink"/>
            <w:noProof/>
          </w:rPr>
          <w:t>OfficeArtBlipTIFF</w:t>
        </w:r>
        <w:r>
          <w:rPr>
            <w:noProof/>
            <w:webHidden/>
          </w:rPr>
          <w:tab/>
        </w:r>
        <w:r>
          <w:rPr>
            <w:noProof/>
            <w:webHidden/>
          </w:rPr>
          <w:fldChar w:fldCharType="begin"/>
        </w:r>
        <w:r>
          <w:rPr>
            <w:noProof/>
            <w:webHidden/>
          </w:rPr>
          <w:instrText xml:space="preserve"> PAGEREF _Toc174685585 \h </w:instrText>
        </w:r>
        <w:r>
          <w:rPr>
            <w:noProof/>
            <w:webHidden/>
          </w:rPr>
        </w:r>
        <w:r>
          <w:rPr>
            <w:noProof/>
            <w:webHidden/>
          </w:rPr>
          <w:fldChar w:fldCharType="separate"/>
        </w:r>
        <w:r>
          <w:rPr>
            <w:noProof/>
            <w:webHidden/>
          </w:rPr>
          <w:t>66</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86" w:history="1">
        <w:r w:rsidRPr="005B5B5C">
          <w:rPr>
            <w:rStyle w:val="Hyperlink"/>
            <w:noProof/>
          </w:rPr>
          <w:t>2.2.31</w:t>
        </w:r>
        <w:r>
          <w:rPr>
            <w:rFonts w:asciiTheme="minorHAnsi" w:eastAsiaTheme="minorEastAsia" w:hAnsiTheme="minorHAnsi" w:cstheme="minorBidi"/>
            <w:noProof/>
            <w:sz w:val="22"/>
            <w:szCs w:val="22"/>
          </w:rPr>
          <w:tab/>
        </w:r>
        <w:r w:rsidRPr="005B5B5C">
          <w:rPr>
            <w:rStyle w:val="Hyperlink"/>
            <w:noProof/>
          </w:rPr>
          <w:t>OfficeArtMetafileHeader</w:t>
        </w:r>
        <w:r>
          <w:rPr>
            <w:noProof/>
            <w:webHidden/>
          </w:rPr>
          <w:tab/>
        </w:r>
        <w:r>
          <w:rPr>
            <w:noProof/>
            <w:webHidden/>
          </w:rPr>
          <w:fldChar w:fldCharType="begin"/>
        </w:r>
        <w:r>
          <w:rPr>
            <w:noProof/>
            <w:webHidden/>
          </w:rPr>
          <w:instrText xml:space="preserve"> PAGEREF _Toc174685586 \h </w:instrText>
        </w:r>
        <w:r>
          <w:rPr>
            <w:noProof/>
            <w:webHidden/>
          </w:rPr>
        </w:r>
        <w:r>
          <w:rPr>
            <w:noProof/>
            <w:webHidden/>
          </w:rPr>
          <w:fldChar w:fldCharType="separate"/>
        </w:r>
        <w:r>
          <w:rPr>
            <w:noProof/>
            <w:webHidden/>
          </w:rPr>
          <w:t>67</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87" w:history="1">
        <w:r w:rsidRPr="005B5B5C">
          <w:rPr>
            <w:rStyle w:val="Hyperlink"/>
            <w:noProof/>
          </w:rPr>
          <w:t>2.2.32</w:t>
        </w:r>
        <w:r>
          <w:rPr>
            <w:rFonts w:asciiTheme="minorHAnsi" w:eastAsiaTheme="minorEastAsia" w:hAnsiTheme="minorHAnsi" w:cstheme="minorBidi"/>
            <w:noProof/>
            <w:sz w:val="22"/>
            <w:szCs w:val="22"/>
          </w:rPr>
          <w:tab/>
        </w:r>
        <w:r w:rsidRPr="005B5B5C">
          <w:rPr>
            <w:rStyle w:val="Hyperlink"/>
            <w:noProof/>
          </w:rPr>
          <w:t>OfficeArtFBSE</w:t>
        </w:r>
        <w:r>
          <w:rPr>
            <w:noProof/>
            <w:webHidden/>
          </w:rPr>
          <w:tab/>
        </w:r>
        <w:r>
          <w:rPr>
            <w:noProof/>
            <w:webHidden/>
          </w:rPr>
          <w:fldChar w:fldCharType="begin"/>
        </w:r>
        <w:r>
          <w:rPr>
            <w:noProof/>
            <w:webHidden/>
          </w:rPr>
          <w:instrText xml:space="preserve"> PAGEREF _Toc174685587 \h </w:instrText>
        </w:r>
        <w:r>
          <w:rPr>
            <w:noProof/>
            <w:webHidden/>
          </w:rPr>
        </w:r>
        <w:r>
          <w:rPr>
            <w:noProof/>
            <w:webHidden/>
          </w:rPr>
          <w:fldChar w:fldCharType="separate"/>
        </w:r>
        <w:r>
          <w:rPr>
            <w:noProof/>
            <w:webHidden/>
          </w:rPr>
          <w:t>68</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88" w:history="1">
        <w:r w:rsidRPr="005B5B5C">
          <w:rPr>
            <w:rStyle w:val="Hyperlink"/>
            <w:noProof/>
          </w:rPr>
          <w:t>2.2.33</w:t>
        </w:r>
        <w:r>
          <w:rPr>
            <w:rFonts w:asciiTheme="minorHAnsi" w:eastAsiaTheme="minorEastAsia" w:hAnsiTheme="minorHAnsi" w:cstheme="minorBidi"/>
            <w:noProof/>
            <w:sz w:val="22"/>
            <w:szCs w:val="22"/>
          </w:rPr>
          <w:tab/>
        </w:r>
        <w:r w:rsidRPr="005B5B5C">
          <w:rPr>
            <w:rStyle w:val="Hyperlink"/>
            <w:noProof/>
          </w:rPr>
          <w:t>OfficeArtFDGSL</w:t>
        </w:r>
        <w:r>
          <w:rPr>
            <w:noProof/>
            <w:webHidden/>
          </w:rPr>
          <w:tab/>
        </w:r>
        <w:r>
          <w:rPr>
            <w:noProof/>
            <w:webHidden/>
          </w:rPr>
          <w:fldChar w:fldCharType="begin"/>
        </w:r>
        <w:r>
          <w:rPr>
            <w:noProof/>
            <w:webHidden/>
          </w:rPr>
          <w:instrText xml:space="preserve"> PAGEREF _Toc174685588 \h </w:instrText>
        </w:r>
        <w:r>
          <w:rPr>
            <w:noProof/>
            <w:webHidden/>
          </w:rPr>
        </w:r>
        <w:r>
          <w:rPr>
            <w:noProof/>
            <w:webHidden/>
          </w:rPr>
          <w:fldChar w:fldCharType="separate"/>
        </w:r>
        <w:r>
          <w:rPr>
            <w:noProof/>
            <w:webHidden/>
          </w:rPr>
          <w:t>69</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89" w:history="1">
        <w:r w:rsidRPr="005B5B5C">
          <w:rPr>
            <w:rStyle w:val="Hyperlink"/>
            <w:noProof/>
          </w:rPr>
          <w:t>2.2.34</w:t>
        </w:r>
        <w:r>
          <w:rPr>
            <w:rFonts w:asciiTheme="minorHAnsi" w:eastAsiaTheme="minorEastAsia" w:hAnsiTheme="minorHAnsi" w:cstheme="minorBidi"/>
            <w:noProof/>
            <w:sz w:val="22"/>
            <w:szCs w:val="22"/>
          </w:rPr>
          <w:tab/>
        </w:r>
        <w:r w:rsidRPr="005B5B5C">
          <w:rPr>
            <w:rStyle w:val="Hyperlink"/>
            <w:noProof/>
          </w:rPr>
          <w:t>OfficeArtFCalloutRule</w:t>
        </w:r>
        <w:r>
          <w:rPr>
            <w:noProof/>
            <w:webHidden/>
          </w:rPr>
          <w:tab/>
        </w:r>
        <w:r>
          <w:rPr>
            <w:noProof/>
            <w:webHidden/>
          </w:rPr>
          <w:fldChar w:fldCharType="begin"/>
        </w:r>
        <w:r>
          <w:rPr>
            <w:noProof/>
            <w:webHidden/>
          </w:rPr>
          <w:instrText xml:space="preserve"> PAGEREF _Toc174685589 \h </w:instrText>
        </w:r>
        <w:r>
          <w:rPr>
            <w:noProof/>
            <w:webHidden/>
          </w:rPr>
        </w:r>
        <w:r>
          <w:rPr>
            <w:noProof/>
            <w:webHidden/>
          </w:rPr>
          <w:fldChar w:fldCharType="separate"/>
        </w:r>
        <w:r>
          <w:rPr>
            <w:noProof/>
            <w:webHidden/>
          </w:rPr>
          <w:t>70</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90" w:history="1">
        <w:r w:rsidRPr="005B5B5C">
          <w:rPr>
            <w:rStyle w:val="Hyperlink"/>
            <w:noProof/>
          </w:rPr>
          <w:t>2.2.35</w:t>
        </w:r>
        <w:r>
          <w:rPr>
            <w:rFonts w:asciiTheme="minorHAnsi" w:eastAsiaTheme="minorEastAsia" w:hAnsiTheme="minorHAnsi" w:cstheme="minorBidi"/>
            <w:noProof/>
            <w:sz w:val="22"/>
            <w:szCs w:val="22"/>
          </w:rPr>
          <w:tab/>
        </w:r>
        <w:r w:rsidRPr="005B5B5C">
          <w:rPr>
            <w:rStyle w:val="Hyperlink"/>
            <w:noProof/>
          </w:rPr>
          <w:t>OfficeArtFArcRule</w:t>
        </w:r>
        <w:r>
          <w:rPr>
            <w:noProof/>
            <w:webHidden/>
          </w:rPr>
          <w:tab/>
        </w:r>
        <w:r>
          <w:rPr>
            <w:noProof/>
            <w:webHidden/>
          </w:rPr>
          <w:fldChar w:fldCharType="begin"/>
        </w:r>
        <w:r>
          <w:rPr>
            <w:noProof/>
            <w:webHidden/>
          </w:rPr>
          <w:instrText xml:space="preserve"> PAGEREF _Toc174685590 \h </w:instrText>
        </w:r>
        <w:r>
          <w:rPr>
            <w:noProof/>
            <w:webHidden/>
          </w:rPr>
        </w:r>
        <w:r>
          <w:rPr>
            <w:noProof/>
            <w:webHidden/>
          </w:rPr>
          <w:fldChar w:fldCharType="separate"/>
        </w:r>
        <w:r>
          <w:rPr>
            <w:noProof/>
            <w:webHidden/>
          </w:rPr>
          <w:t>71</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91" w:history="1">
        <w:r w:rsidRPr="005B5B5C">
          <w:rPr>
            <w:rStyle w:val="Hyperlink"/>
            <w:noProof/>
          </w:rPr>
          <w:t>2.2.36</w:t>
        </w:r>
        <w:r>
          <w:rPr>
            <w:rFonts w:asciiTheme="minorHAnsi" w:eastAsiaTheme="minorEastAsia" w:hAnsiTheme="minorHAnsi" w:cstheme="minorBidi"/>
            <w:noProof/>
            <w:sz w:val="22"/>
            <w:szCs w:val="22"/>
          </w:rPr>
          <w:tab/>
        </w:r>
        <w:r w:rsidRPr="005B5B5C">
          <w:rPr>
            <w:rStyle w:val="Hyperlink"/>
            <w:noProof/>
          </w:rPr>
          <w:t>OfficeArtFConnectorRule</w:t>
        </w:r>
        <w:r>
          <w:rPr>
            <w:noProof/>
            <w:webHidden/>
          </w:rPr>
          <w:tab/>
        </w:r>
        <w:r>
          <w:rPr>
            <w:noProof/>
            <w:webHidden/>
          </w:rPr>
          <w:fldChar w:fldCharType="begin"/>
        </w:r>
        <w:r>
          <w:rPr>
            <w:noProof/>
            <w:webHidden/>
          </w:rPr>
          <w:instrText xml:space="preserve"> PAGEREF _Toc174685591 \h </w:instrText>
        </w:r>
        <w:r>
          <w:rPr>
            <w:noProof/>
            <w:webHidden/>
          </w:rPr>
        </w:r>
        <w:r>
          <w:rPr>
            <w:noProof/>
            <w:webHidden/>
          </w:rPr>
          <w:fldChar w:fldCharType="separate"/>
        </w:r>
        <w:r>
          <w:rPr>
            <w:noProof/>
            <w:webHidden/>
          </w:rPr>
          <w:t>72</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92" w:history="1">
        <w:r w:rsidRPr="005B5B5C">
          <w:rPr>
            <w:rStyle w:val="Hyperlink"/>
            <w:noProof/>
          </w:rPr>
          <w:t>2.2.37</w:t>
        </w:r>
        <w:r>
          <w:rPr>
            <w:rFonts w:asciiTheme="minorHAnsi" w:eastAsiaTheme="minorEastAsia" w:hAnsiTheme="minorHAnsi" w:cstheme="minorBidi"/>
            <w:noProof/>
            <w:sz w:val="22"/>
            <w:szCs w:val="22"/>
          </w:rPr>
          <w:tab/>
        </w:r>
        <w:r w:rsidRPr="005B5B5C">
          <w:rPr>
            <w:rStyle w:val="Hyperlink"/>
            <w:noProof/>
          </w:rPr>
          <w:t>OfficeArtFPSPL</w:t>
        </w:r>
        <w:r>
          <w:rPr>
            <w:noProof/>
            <w:webHidden/>
          </w:rPr>
          <w:tab/>
        </w:r>
        <w:r>
          <w:rPr>
            <w:noProof/>
            <w:webHidden/>
          </w:rPr>
          <w:fldChar w:fldCharType="begin"/>
        </w:r>
        <w:r>
          <w:rPr>
            <w:noProof/>
            <w:webHidden/>
          </w:rPr>
          <w:instrText xml:space="preserve"> PAGEREF _Toc174685592 \h </w:instrText>
        </w:r>
        <w:r>
          <w:rPr>
            <w:noProof/>
            <w:webHidden/>
          </w:rPr>
        </w:r>
        <w:r>
          <w:rPr>
            <w:noProof/>
            <w:webHidden/>
          </w:rPr>
          <w:fldChar w:fldCharType="separate"/>
        </w:r>
        <w:r>
          <w:rPr>
            <w:noProof/>
            <w:webHidden/>
          </w:rPr>
          <w:t>73</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93" w:history="1">
        <w:r w:rsidRPr="005B5B5C">
          <w:rPr>
            <w:rStyle w:val="Hyperlink"/>
            <w:noProof/>
          </w:rPr>
          <w:t>2.2.38</w:t>
        </w:r>
        <w:r>
          <w:rPr>
            <w:rFonts w:asciiTheme="minorHAnsi" w:eastAsiaTheme="minorEastAsia" w:hAnsiTheme="minorHAnsi" w:cstheme="minorBidi"/>
            <w:noProof/>
            <w:sz w:val="22"/>
            <w:szCs w:val="22"/>
          </w:rPr>
          <w:tab/>
        </w:r>
        <w:r w:rsidRPr="005B5B5C">
          <w:rPr>
            <w:rStyle w:val="Hyperlink"/>
            <w:noProof/>
          </w:rPr>
          <w:t>OfficeArtFSPGR</w:t>
        </w:r>
        <w:r>
          <w:rPr>
            <w:noProof/>
            <w:webHidden/>
          </w:rPr>
          <w:tab/>
        </w:r>
        <w:r>
          <w:rPr>
            <w:noProof/>
            <w:webHidden/>
          </w:rPr>
          <w:fldChar w:fldCharType="begin"/>
        </w:r>
        <w:r>
          <w:rPr>
            <w:noProof/>
            <w:webHidden/>
          </w:rPr>
          <w:instrText xml:space="preserve"> PAGEREF _Toc174685593 \h </w:instrText>
        </w:r>
        <w:r>
          <w:rPr>
            <w:noProof/>
            <w:webHidden/>
          </w:rPr>
        </w:r>
        <w:r>
          <w:rPr>
            <w:noProof/>
            <w:webHidden/>
          </w:rPr>
          <w:fldChar w:fldCharType="separate"/>
        </w:r>
        <w:r>
          <w:rPr>
            <w:noProof/>
            <w:webHidden/>
          </w:rPr>
          <w:t>73</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94" w:history="1">
        <w:r w:rsidRPr="005B5B5C">
          <w:rPr>
            <w:rStyle w:val="Hyperlink"/>
            <w:noProof/>
          </w:rPr>
          <w:t>2.2.39</w:t>
        </w:r>
        <w:r>
          <w:rPr>
            <w:rFonts w:asciiTheme="minorHAnsi" w:eastAsiaTheme="minorEastAsia" w:hAnsiTheme="minorHAnsi" w:cstheme="minorBidi"/>
            <w:noProof/>
            <w:sz w:val="22"/>
            <w:szCs w:val="22"/>
          </w:rPr>
          <w:tab/>
        </w:r>
        <w:r w:rsidRPr="005B5B5C">
          <w:rPr>
            <w:rStyle w:val="Hyperlink"/>
            <w:noProof/>
          </w:rPr>
          <w:t>OfficeArtChildAnchor</w:t>
        </w:r>
        <w:r>
          <w:rPr>
            <w:noProof/>
            <w:webHidden/>
          </w:rPr>
          <w:tab/>
        </w:r>
        <w:r>
          <w:rPr>
            <w:noProof/>
            <w:webHidden/>
          </w:rPr>
          <w:fldChar w:fldCharType="begin"/>
        </w:r>
        <w:r>
          <w:rPr>
            <w:noProof/>
            <w:webHidden/>
          </w:rPr>
          <w:instrText xml:space="preserve"> PAGEREF _Toc174685594 \h </w:instrText>
        </w:r>
        <w:r>
          <w:rPr>
            <w:noProof/>
            <w:webHidden/>
          </w:rPr>
        </w:r>
        <w:r>
          <w:rPr>
            <w:noProof/>
            <w:webHidden/>
          </w:rPr>
          <w:fldChar w:fldCharType="separate"/>
        </w:r>
        <w:r>
          <w:rPr>
            <w:noProof/>
            <w:webHidden/>
          </w:rPr>
          <w:t>74</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95" w:history="1">
        <w:r w:rsidRPr="005B5B5C">
          <w:rPr>
            <w:rStyle w:val="Hyperlink"/>
            <w:noProof/>
          </w:rPr>
          <w:t>2.2.40</w:t>
        </w:r>
        <w:r>
          <w:rPr>
            <w:rFonts w:asciiTheme="minorHAnsi" w:eastAsiaTheme="minorEastAsia" w:hAnsiTheme="minorHAnsi" w:cstheme="minorBidi"/>
            <w:noProof/>
            <w:sz w:val="22"/>
            <w:szCs w:val="22"/>
          </w:rPr>
          <w:tab/>
        </w:r>
        <w:r w:rsidRPr="005B5B5C">
          <w:rPr>
            <w:rStyle w:val="Hyperlink"/>
            <w:noProof/>
          </w:rPr>
          <w:t>OfficeArtFSP</w:t>
        </w:r>
        <w:r>
          <w:rPr>
            <w:noProof/>
            <w:webHidden/>
          </w:rPr>
          <w:tab/>
        </w:r>
        <w:r>
          <w:rPr>
            <w:noProof/>
            <w:webHidden/>
          </w:rPr>
          <w:fldChar w:fldCharType="begin"/>
        </w:r>
        <w:r>
          <w:rPr>
            <w:noProof/>
            <w:webHidden/>
          </w:rPr>
          <w:instrText xml:space="preserve"> PAGEREF _Toc174685595 \h </w:instrText>
        </w:r>
        <w:r>
          <w:rPr>
            <w:noProof/>
            <w:webHidden/>
          </w:rPr>
        </w:r>
        <w:r>
          <w:rPr>
            <w:noProof/>
            <w:webHidden/>
          </w:rPr>
          <w:fldChar w:fldCharType="separate"/>
        </w:r>
        <w:r>
          <w:rPr>
            <w:noProof/>
            <w:webHidden/>
          </w:rPr>
          <w:t>75</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96" w:history="1">
        <w:r w:rsidRPr="005B5B5C">
          <w:rPr>
            <w:rStyle w:val="Hyperlink"/>
            <w:noProof/>
          </w:rPr>
          <w:t>2.2.41</w:t>
        </w:r>
        <w:r>
          <w:rPr>
            <w:rFonts w:asciiTheme="minorHAnsi" w:eastAsiaTheme="minorEastAsia" w:hAnsiTheme="minorHAnsi" w:cstheme="minorBidi"/>
            <w:noProof/>
            <w:sz w:val="22"/>
            <w:szCs w:val="22"/>
          </w:rPr>
          <w:tab/>
        </w:r>
        <w:r w:rsidRPr="005B5B5C">
          <w:rPr>
            <w:rStyle w:val="Hyperlink"/>
            <w:noProof/>
          </w:rPr>
          <w:t>OfficeArtFRITContainer</w:t>
        </w:r>
        <w:r>
          <w:rPr>
            <w:noProof/>
            <w:webHidden/>
          </w:rPr>
          <w:tab/>
        </w:r>
        <w:r>
          <w:rPr>
            <w:noProof/>
            <w:webHidden/>
          </w:rPr>
          <w:fldChar w:fldCharType="begin"/>
        </w:r>
        <w:r>
          <w:rPr>
            <w:noProof/>
            <w:webHidden/>
          </w:rPr>
          <w:instrText xml:space="preserve"> PAGEREF _Toc174685596 \h </w:instrText>
        </w:r>
        <w:r>
          <w:rPr>
            <w:noProof/>
            <w:webHidden/>
          </w:rPr>
        </w:r>
        <w:r>
          <w:rPr>
            <w:noProof/>
            <w:webHidden/>
          </w:rPr>
          <w:fldChar w:fldCharType="separate"/>
        </w:r>
        <w:r>
          <w:rPr>
            <w:noProof/>
            <w:webHidden/>
          </w:rPr>
          <w:t>76</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97" w:history="1">
        <w:r w:rsidRPr="005B5B5C">
          <w:rPr>
            <w:rStyle w:val="Hyperlink"/>
            <w:noProof/>
          </w:rPr>
          <w:t>2.2.42</w:t>
        </w:r>
        <w:r>
          <w:rPr>
            <w:rFonts w:asciiTheme="minorHAnsi" w:eastAsiaTheme="minorEastAsia" w:hAnsiTheme="minorHAnsi" w:cstheme="minorBidi"/>
            <w:noProof/>
            <w:sz w:val="22"/>
            <w:szCs w:val="22"/>
          </w:rPr>
          <w:tab/>
        </w:r>
        <w:r w:rsidRPr="005B5B5C">
          <w:rPr>
            <w:rStyle w:val="Hyperlink"/>
            <w:noProof/>
          </w:rPr>
          <w:t>OfficeArtFRIT</w:t>
        </w:r>
        <w:r>
          <w:rPr>
            <w:noProof/>
            <w:webHidden/>
          </w:rPr>
          <w:tab/>
        </w:r>
        <w:r>
          <w:rPr>
            <w:noProof/>
            <w:webHidden/>
          </w:rPr>
          <w:fldChar w:fldCharType="begin"/>
        </w:r>
        <w:r>
          <w:rPr>
            <w:noProof/>
            <w:webHidden/>
          </w:rPr>
          <w:instrText xml:space="preserve"> PAGEREF _Toc174685597 \h </w:instrText>
        </w:r>
        <w:r>
          <w:rPr>
            <w:noProof/>
            <w:webHidden/>
          </w:rPr>
        </w:r>
        <w:r>
          <w:rPr>
            <w:noProof/>
            <w:webHidden/>
          </w:rPr>
          <w:fldChar w:fldCharType="separate"/>
        </w:r>
        <w:r>
          <w:rPr>
            <w:noProof/>
            <w:webHidden/>
          </w:rPr>
          <w:t>77</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98" w:history="1">
        <w:r w:rsidRPr="005B5B5C">
          <w:rPr>
            <w:rStyle w:val="Hyperlink"/>
            <w:noProof/>
          </w:rPr>
          <w:t>2.2.43</w:t>
        </w:r>
        <w:r>
          <w:rPr>
            <w:rFonts w:asciiTheme="minorHAnsi" w:eastAsiaTheme="minorEastAsia" w:hAnsiTheme="minorHAnsi" w:cstheme="minorBidi"/>
            <w:noProof/>
            <w:sz w:val="22"/>
            <w:szCs w:val="22"/>
          </w:rPr>
          <w:tab/>
        </w:r>
        <w:r w:rsidRPr="005B5B5C">
          <w:rPr>
            <w:rStyle w:val="Hyperlink"/>
            <w:noProof/>
          </w:rPr>
          <w:t>OfficeArtColorMRUContainer</w:t>
        </w:r>
        <w:r>
          <w:rPr>
            <w:noProof/>
            <w:webHidden/>
          </w:rPr>
          <w:tab/>
        </w:r>
        <w:r>
          <w:rPr>
            <w:noProof/>
            <w:webHidden/>
          </w:rPr>
          <w:fldChar w:fldCharType="begin"/>
        </w:r>
        <w:r>
          <w:rPr>
            <w:noProof/>
            <w:webHidden/>
          </w:rPr>
          <w:instrText xml:space="preserve"> PAGEREF _Toc174685598 \h </w:instrText>
        </w:r>
        <w:r>
          <w:rPr>
            <w:noProof/>
            <w:webHidden/>
          </w:rPr>
        </w:r>
        <w:r>
          <w:rPr>
            <w:noProof/>
            <w:webHidden/>
          </w:rPr>
          <w:fldChar w:fldCharType="separate"/>
        </w:r>
        <w:r>
          <w:rPr>
            <w:noProof/>
            <w:webHidden/>
          </w:rPr>
          <w:t>77</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599" w:history="1">
        <w:r w:rsidRPr="005B5B5C">
          <w:rPr>
            <w:rStyle w:val="Hyperlink"/>
            <w:noProof/>
          </w:rPr>
          <w:t>2.2.44</w:t>
        </w:r>
        <w:r>
          <w:rPr>
            <w:rFonts w:asciiTheme="minorHAnsi" w:eastAsiaTheme="minorEastAsia" w:hAnsiTheme="minorHAnsi" w:cstheme="minorBidi"/>
            <w:noProof/>
            <w:sz w:val="22"/>
            <w:szCs w:val="22"/>
          </w:rPr>
          <w:tab/>
        </w:r>
        <w:r w:rsidRPr="005B5B5C">
          <w:rPr>
            <w:rStyle w:val="Hyperlink"/>
            <w:noProof/>
          </w:rPr>
          <w:t>MSOCR</w:t>
        </w:r>
        <w:r>
          <w:rPr>
            <w:noProof/>
            <w:webHidden/>
          </w:rPr>
          <w:tab/>
        </w:r>
        <w:r>
          <w:rPr>
            <w:noProof/>
            <w:webHidden/>
          </w:rPr>
          <w:fldChar w:fldCharType="begin"/>
        </w:r>
        <w:r>
          <w:rPr>
            <w:noProof/>
            <w:webHidden/>
          </w:rPr>
          <w:instrText xml:space="preserve"> PAGEREF _Toc174685599 \h </w:instrText>
        </w:r>
        <w:r>
          <w:rPr>
            <w:noProof/>
            <w:webHidden/>
          </w:rPr>
        </w:r>
        <w:r>
          <w:rPr>
            <w:noProof/>
            <w:webHidden/>
          </w:rPr>
          <w:fldChar w:fldCharType="separate"/>
        </w:r>
        <w:r>
          <w:rPr>
            <w:noProof/>
            <w:webHidden/>
          </w:rPr>
          <w:t>78</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00" w:history="1">
        <w:r w:rsidRPr="005B5B5C">
          <w:rPr>
            <w:rStyle w:val="Hyperlink"/>
            <w:noProof/>
          </w:rPr>
          <w:t>2.2.45</w:t>
        </w:r>
        <w:r>
          <w:rPr>
            <w:rFonts w:asciiTheme="minorHAnsi" w:eastAsiaTheme="minorEastAsia" w:hAnsiTheme="minorHAnsi" w:cstheme="minorBidi"/>
            <w:noProof/>
            <w:sz w:val="22"/>
            <w:szCs w:val="22"/>
          </w:rPr>
          <w:tab/>
        </w:r>
        <w:r w:rsidRPr="005B5B5C">
          <w:rPr>
            <w:rStyle w:val="Hyperlink"/>
            <w:noProof/>
          </w:rPr>
          <w:t>OfficeArtSplitMenuColorContainer</w:t>
        </w:r>
        <w:r>
          <w:rPr>
            <w:noProof/>
            <w:webHidden/>
          </w:rPr>
          <w:tab/>
        </w:r>
        <w:r>
          <w:rPr>
            <w:noProof/>
            <w:webHidden/>
          </w:rPr>
          <w:fldChar w:fldCharType="begin"/>
        </w:r>
        <w:r>
          <w:rPr>
            <w:noProof/>
            <w:webHidden/>
          </w:rPr>
          <w:instrText xml:space="preserve"> PAGEREF _Toc174685600 \h </w:instrText>
        </w:r>
        <w:r>
          <w:rPr>
            <w:noProof/>
            <w:webHidden/>
          </w:rPr>
        </w:r>
        <w:r>
          <w:rPr>
            <w:noProof/>
            <w:webHidden/>
          </w:rPr>
          <w:fldChar w:fldCharType="separate"/>
        </w:r>
        <w:r>
          <w:rPr>
            <w:noProof/>
            <w:webHidden/>
          </w:rPr>
          <w:t>78</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01" w:history="1">
        <w:r w:rsidRPr="005B5B5C">
          <w:rPr>
            <w:rStyle w:val="Hyperlink"/>
            <w:noProof/>
          </w:rPr>
          <w:t>2.2.46</w:t>
        </w:r>
        <w:r>
          <w:rPr>
            <w:rFonts w:asciiTheme="minorHAnsi" w:eastAsiaTheme="minorEastAsia" w:hAnsiTheme="minorHAnsi" w:cstheme="minorBidi"/>
            <w:noProof/>
            <w:sz w:val="22"/>
            <w:szCs w:val="22"/>
          </w:rPr>
          <w:tab/>
        </w:r>
        <w:r w:rsidRPr="005B5B5C">
          <w:rPr>
            <w:rStyle w:val="Hyperlink"/>
            <w:noProof/>
          </w:rPr>
          <w:t>OfficeArtIDCL</w:t>
        </w:r>
        <w:r>
          <w:rPr>
            <w:noProof/>
            <w:webHidden/>
          </w:rPr>
          <w:tab/>
        </w:r>
        <w:r>
          <w:rPr>
            <w:noProof/>
            <w:webHidden/>
          </w:rPr>
          <w:fldChar w:fldCharType="begin"/>
        </w:r>
        <w:r>
          <w:rPr>
            <w:noProof/>
            <w:webHidden/>
          </w:rPr>
          <w:instrText xml:space="preserve"> PAGEREF _Toc174685601 \h </w:instrText>
        </w:r>
        <w:r>
          <w:rPr>
            <w:noProof/>
            <w:webHidden/>
          </w:rPr>
        </w:r>
        <w:r>
          <w:rPr>
            <w:noProof/>
            <w:webHidden/>
          </w:rPr>
          <w:fldChar w:fldCharType="separate"/>
        </w:r>
        <w:r>
          <w:rPr>
            <w:noProof/>
            <w:webHidden/>
          </w:rPr>
          <w:t>79</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02" w:history="1">
        <w:r w:rsidRPr="005B5B5C">
          <w:rPr>
            <w:rStyle w:val="Hyperlink"/>
            <w:noProof/>
          </w:rPr>
          <w:t>2.2.47</w:t>
        </w:r>
        <w:r>
          <w:rPr>
            <w:rFonts w:asciiTheme="minorHAnsi" w:eastAsiaTheme="minorEastAsia" w:hAnsiTheme="minorHAnsi" w:cstheme="minorBidi"/>
            <w:noProof/>
            <w:sz w:val="22"/>
            <w:szCs w:val="22"/>
          </w:rPr>
          <w:tab/>
        </w:r>
        <w:r w:rsidRPr="005B5B5C">
          <w:rPr>
            <w:rStyle w:val="Hyperlink"/>
            <w:noProof/>
          </w:rPr>
          <w:t>OfficeArtFDGG</w:t>
        </w:r>
        <w:r>
          <w:rPr>
            <w:noProof/>
            <w:webHidden/>
          </w:rPr>
          <w:tab/>
        </w:r>
        <w:r>
          <w:rPr>
            <w:noProof/>
            <w:webHidden/>
          </w:rPr>
          <w:fldChar w:fldCharType="begin"/>
        </w:r>
        <w:r>
          <w:rPr>
            <w:noProof/>
            <w:webHidden/>
          </w:rPr>
          <w:instrText xml:space="preserve"> PAGEREF _Toc174685602 \h </w:instrText>
        </w:r>
        <w:r>
          <w:rPr>
            <w:noProof/>
            <w:webHidden/>
          </w:rPr>
        </w:r>
        <w:r>
          <w:rPr>
            <w:noProof/>
            <w:webHidden/>
          </w:rPr>
          <w:fldChar w:fldCharType="separate"/>
        </w:r>
        <w:r>
          <w:rPr>
            <w:noProof/>
            <w:webHidden/>
          </w:rPr>
          <w:t>79</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03" w:history="1">
        <w:r w:rsidRPr="005B5B5C">
          <w:rPr>
            <w:rStyle w:val="Hyperlink"/>
            <w:noProof/>
          </w:rPr>
          <w:t>2.2.48</w:t>
        </w:r>
        <w:r>
          <w:rPr>
            <w:rFonts w:asciiTheme="minorHAnsi" w:eastAsiaTheme="minorEastAsia" w:hAnsiTheme="minorHAnsi" w:cstheme="minorBidi"/>
            <w:noProof/>
            <w:sz w:val="22"/>
            <w:szCs w:val="22"/>
          </w:rPr>
          <w:tab/>
        </w:r>
        <w:r w:rsidRPr="005B5B5C">
          <w:rPr>
            <w:rStyle w:val="Hyperlink"/>
            <w:noProof/>
          </w:rPr>
          <w:t>OfficeArtFDGGBlock</w:t>
        </w:r>
        <w:r>
          <w:rPr>
            <w:noProof/>
            <w:webHidden/>
          </w:rPr>
          <w:tab/>
        </w:r>
        <w:r>
          <w:rPr>
            <w:noProof/>
            <w:webHidden/>
          </w:rPr>
          <w:fldChar w:fldCharType="begin"/>
        </w:r>
        <w:r>
          <w:rPr>
            <w:noProof/>
            <w:webHidden/>
          </w:rPr>
          <w:instrText xml:space="preserve"> PAGEREF _Toc174685603 \h </w:instrText>
        </w:r>
        <w:r>
          <w:rPr>
            <w:noProof/>
            <w:webHidden/>
          </w:rPr>
        </w:r>
        <w:r>
          <w:rPr>
            <w:noProof/>
            <w:webHidden/>
          </w:rPr>
          <w:fldChar w:fldCharType="separate"/>
        </w:r>
        <w:r>
          <w:rPr>
            <w:noProof/>
            <w:webHidden/>
          </w:rPr>
          <w:t>80</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04" w:history="1">
        <w:r w:rsidRPr="005B5B5C">
          <w:rPr>
            <w:rStyle w:val="Hyperlink"/>
            <w:noProof/>
          </w:rPr>
          <w:t>2.2.49</w:t>
        </w:r>
        <w:r>
          <w:rPr>
            <w:rFonts w:asciiTheme="minorHAnsi" w:eastAsiaTheme="minorEastAsia" w:hAnsiTheme="minorHAnsi" w:cstheme="minorBidi"/>
            <w:noProof/>
            <w:sz w:val="22"/>
            <w:szCs w:val="22"/>
          </w:rPr>
          <w:tab/>
        </w:r>
        <w:r w:rsidRPr="005B5B5C">
          <w:rPr>
            <w:rStyle w:val="Hyperlink"/>
            <w:noProof/>
          </w:rPr>
          <w:t>OfficeArtFDG</w:t>
        </w:r>
        <w:r>
          <w:rPr>
            <w:noProof/>
            <w:webHidden/>
          </w:rPr>
          <w:tab/>
        </w:r>
        <w:r>
          <w:rPr>
            <w:noProof/>
            <w:webHidden/>
          </w:rPr>
          <w:fldChar w:fldCharType="begin"/>
        </w:r>
        <w:r>
          <w:rPr>
            <w:noProof/>
            <w:webHidden/>
          </w:rPr>
          <w:instrText xml:space="preserve"> PAGEREF _Toc174685604 \h </w:instrText>
        </w:r>
        <w:r>
          <w:rPr>
            <w:noProof/>
            <w:webHidden/>
          </w:rPr>
        </w:r>
        <w:r>
          <w:rPr>
            <w:noProof/>
            <w:webHidden/>
          </w:rPr>
          <w:fldChar w:fldCharType="separate"/>
        </w:r>
        <w:r>
          <w:rPr>
            <w:noProof/>
            <w:webHidden/>
          </w:rPr>
          <w:t>81</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05" w:history="1">
        <w:r w:rsidRPr="005B5B5C">
          <w:rPr>
            <w:rStyle w:val="Hyperlink"/>
            <w:noProof/>
          </w:rPr>
          <w:t>2.2.50</w:t>
        </w:r>
        <w:r>
          <w:rPr>
            <w:rFonts w:asciiTheme="minorHAnsi" w:eastAsiaTheme="minorEastAsia" w:hAnsiTheme="minorHAnsi" w:cstheme="minorBidi"/>
            <w:noProof/>
            <w:sz w:val="22"/>
            <w:szCs w:val="22"/>
          </w:rPr>
          <w:tab/>
        </w:r>
        <w:r w:rsidRPr="005B5B5C">
          <w:rPr>
            <w:rStyle w:val="Hyperlink"/>
            <w:noProof/>
          </w:rPr>
          <w:t>MSOSHADETYPE</w:t>
        </w:r>
        <w:r>
          <w:rPr>
            <w:noProof/>
            <w:webHidden/>
          </w:rPr>
          <w:tab/>
        </w:r>
        <w:r>
          <w:rPr>
            <w:noProof/>
            <w:webHidden/>
          </w:rPr>
          <w:fldChar w:fldCharType="begin"/>
        </w:r>
        <w:r>
          <w:rPr>
            <w:noProof/>
            <w:webHidden/>
          </w:rPr>
          <w:instrText xml:space="preserve"> PAGEREF _Toc174685605 \h </w:instrText>
        </w:r>
        <w:r>
          <w:rPr>
            <w:noProof/>
            <w:webHidden/>
          </w:rPr>
        </w:r>
        <w:r>
          <w:rPr>
            <w:noProof/>
            <w:webHidden/>
          </w:rPr>
          <w:fldChar w:fldCharType="separate"/>
        </w:r>
        <w:r>
          <w:rPr>
            <w:noProof/>
            <w:webHidden/>
          </w:rPr>
          <w:t>81</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06" w:history="1">
        <w:r w:rsidRPr="005B5B5C">
          <w:rPr>
            <w:rStyle w:val="Hyperlink"/>
            <w:noProof/>
          </w:rPr>
          <w:t>2.2.51</w:t>
        </w:r>
        <w:r>
          <w:rPr>
            <w:rFonts w:asciiTheme="minorHAnsi" w:eastAsiaTheme="minorEastAsia" w:hAnsiTheme="minorHAnsi" w:cstheme="minorBidi"/>
            <w:noProof/>
            <w:sz w:val="22"/>
            <w:szCs w:val="22"/>
          </w:rPr>
          <w:tab/>
        </w:r>
        <w:r w:rsidRPr="005B5B5C">
          <w:rPr>
            <w:rStyle w:val="Hyperlink"/>
            <w:noProof/>
          </w:rPr>
          <w:t>IMsoArray</w:t>
        </w:r>
        <w:r>
          <w:rPr>
            <w:noProof/>
            <w:webHidden/>
          </w:rPr>
          <w:tab/>
        </w:r>
        <w:r>
          <w:rPr>
            <w:noProof/>
            <w:webHidden/>
          </w:rPr>
          <w:fldChar w:fldCharType="begin"/>
        </w:r>
        <w:r>
          <w:rPr>
            <w:noProof/>
            <w:webHidden/>
          </w:rPr>
          <w:instrText xml:space="preserve"> PAGEREF _Toc174685606 \h </w:instrText>
        </w:r>
        <w:r>
          <w:rPr>
            <w:noProof/>
            <w:webHidden/>
          </w:rPr>
        </w:r>
        <w:r>
          <w:rPr>
            <w:noProof/>
            <w:webHidden/>
          </w:rPr>
          <w:fldChar w:fldCharType="separate"/>
        </w:r>
        <w:r>
          <w:rPr>
            <w:noProof/>
            <w:webHidden/>
          </w:rPr>
          <w:t>82</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07" w:history="1">
        <w:r w:rsidRPr="005B5B5C">
          <w:rPr>
            <w:rStyle w:val="Hyperlink"/>
            <w:noProof/>
          </w:rPr>
          <w:t>2.2.52</w:t>
        </w:r>
        <w:r>
          <w:rPr>
            <w:rFonts w:asciiTheme="minorHAnsi" w:eastAsiaTheme="minorEastAsia" w:hAnsiTheme="minorHAnsi" w:cstheme="minorBidi"/>
            <w:noProof/>
            <w:sz w:val="22"/>
            <w:szCs w:val="22"/>
          </w:rPr>
          <w:tab/>
        </w:r>
        <w:r w:rsidRPr="005B5B5C">
          <w:rPr>
            <w:rStyle w:val="Hyperlink"/>
            <w:noProof/>
          </w:rPr>
          <w:t>IMsoInkData</w:t>
        </w:r>
        <w:r>
          <w:rPr>
            <w:noProof/>
            <w:webHidden/>
          </w:rPr>
          <w:tab/>
        </w:r>
        <w:r>
          <w:rPr>
            <w:noProof/>
            <w:webHidden/>
          </w:rPr>
          <w:fldChar w:fldCharType="begin"/>
        </w:r>
        <w:r>
          <w:rPr>
            <w:noProof/>
            <w:webHidden/>
          </w:rPr>
          <w:instrText xml:space="preserve"> PAGEREF _Toc174685607 \h </w:instrText>
        </w:r>
        <w:r>
          <w:rPr>
            <w:noProof/>
            <w:webHidden/>
          </w:rPr>
        </w:r>
        <w:r>
          <w:rPr>
            <w:noProof/>
            <w:webHidden/>
          </w:rPr>
          <w:fldChar w:fldCharType="separate"/>
        </w:r>
        <w:r>
          <w:rPr>
            <w:noProof/>
            <w:webHidden/>
          </w:rPr>
          <w:t>83</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08" w:history="1">
        <w:r w:rsidRPr="005B5B5C">
          <w:rPr>
            <w:rStyle w:val="Hyperlink"/>
            <w:noProof/>
          </w:rPr>
          <w:t>2.2.53</w:t>
        </w:r>
        <w:r>
          <w:rPr>
            <w:rFonts w:asciiTheme="minorHAnsi" w:eastAsiaTheme="minorEastAsia" w:hAnsiTheme="minorHAnsi" w:cstheme="minorBidi"/>
            <w:noProof/>
            <w:sz w:val="22"/>
            <w:szCs w:val="22"/>
          </w:rPr>
          <w:tab/>
        </w:r>
        <w:r w:rsidRPr="005B5B5C">
          <w:rPr>
            <w:rStyle w:val="Hyperlink"/>
            <w:noProof/>
          </w:rPr>
          <w:t>MSOPATHINFO</w:t>
        </w:r>
        <w:r>
          <w:rPr>
            <w:noProof/>
            <w:webHidden/>
          </w:rPr>
          <w:tab/>
        </w:r>
        <w:r>
          <w:rPr>
            <w:noProof/>
            <w:webHidden/>
          </w:rPr>
          <w:fldChar w:fldCharType="begin"/>
        </w:r>
        <w:r>
          <w:rPr>
            <w:noProof/>
            <w:webHidden/>
          </w:rPr>
          <w:instrText xml:space="preserve"> PAGEREF _Toc174685608 \h </w:instrText>
        </w:r>
        <w:r>
          <w:rPr>
            <w:noProof/>
            <w:webHidden/>
          </w:rPr>
        </w:r>
        <w:r>
          <w:rPr>
            <w:noProof/>
            <w:webHidden/>
          </w:rPr>
          <w:fldChar w:fldCharType="separate"/>
        </w:r>
        <w:r>
          <w:rPr>
            <w:noProof/>
            <w:webHidden/>
          </w:rPr>
          <w:t>83</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09" w:history="1">
        <w:r w:rsidRPr="005B5B5C">
          <w:rPr>
            <w:rStyle w:val="Hyperlink"/>
            <w:noProof/>
          </w:rPr>
          <w:t>2.2.54</w:t>
        </w:r>
        <w:r>
          <w:rPr>
            <w:rFonts w:asciiTheme="minorHAnsi" w:eastAsiaTheme="minorEastAsia" w:hAnsiTheme="minorHAnsi" w:cstheme="minorBidi"/>
            <w:noProof/>
            <w:sz w:val="22"/>
            <w:szCs w:val="22"/>
          </w:rPr>
          <w:tab/>
        </w:r>
        <w:r w:rsidRPr="005B5B5C">
          <w:rPr>
            <w:rStyle w:val="Hyperlink"/>
            <w:noProof/>
          </w:rPr>
          <w:t>MSOPATHESCAPEINFO</w:t>
        </w:r>
        <w:r>
          <w:rPr>
            <w:noProof/>
            <w:webHidden/>
          </w:rPr>
          <w:tab/>
        </w:r>
        <w:r>
          <w:rPr>
            <w:noProof/>
            <w:webHidden/>
          </w:rPr>
          <w:fldChar w:fldCharType="begin"/>
        </w:r>
        <w:r>
          <w:rPr>
            <w:noProof/>
            <w:webHidden/>
          </w:rPr>
          <w:instrText xml:space="preserve"> PAGEREF _Toc174685609 \h </w:instrText>
        </w:r>
        <w:r>
          <w:rPr>
            <w:noProof/>
            <w:webHidden/>
          </w:rPr>
        </w:r>
        <w:r>
          <w:rPr>
            <w:noProof/>
            <w:webHidden/>
          </w:rPr>
          <w:fldChar w:fldCharType="separate"/>
        </w:r>
        <w:r>
          <w:rPr>
            <w:noProof/>
            <w:webHidden/>
          </w:rPr>
          <w:t>83</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10" w:history="1">
        <w:r w:rsidRPr="005B5B5C">
          <w:rPr>
            <w:rStyle w:val="Hyperlink"/>
            <w:noProof/>
          </w:rPr>
          <w:t>2.2.55</w:t>
        </w:r>
        <w:r>
          <w:rPr>
            <w:rFonts w:asciiTheme="minorHAnsi" w:eastAsiaTheme="minorEastAsia" w:hAnsiTheme="minorHAnsi" w:cstheme="minorBidi"/>
            <w:noProof/>
            <w:sz w:val="22"/>
            <w:szCs w:val="22"/>
          </w:rPr>
          <w:tab/>
        </w:r>
        <w:r w:rsidRPr="005B5B5C">
          <w:rPr>
            <w:rStyle w:val="Hyperlink"/>
            <w:noProof/>
          </w:rPr>
          <w:t>POINT</w:t>
        </w:r>
        <w:r>
          <w:rPr>
            <w:noProof/>
            <w:webHidden/>
          </w:rPr>
          <w:tab/>
        </w:r>
        <w:r>
          <w:rPr>
            <w:noProof/>
            <w:webHidden/>
          </w:rPr>
          <w:fldChar w:fldCharType="begin"/>
        </w:r>
        <w:r>
          <w:rPr>
            <w:noProof/>
            <w:webHidden/>
          </w:rPr>
          <w:instrText xml:space="preserve"> PAGEREF _Toc174685610 \h </w:instrText>
        </w:r>
        <w:r>
          <w:rPr>
            <w:noProof/>
            <w:webHidden/>
          </w:rPr>
        </w:r>
        <w:r>
          <w:rPr>
            <w:noProof/>
            <w:webHidden/>
          </w:rPr>
          <w:fldChar w:fldCharType="separate"/>
        </w:r>
        <w:r>
          <w:rPr>
            <w:noProof/>
            <w:webHidden/>
          </w:rPr>
          <w:t>84</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11" w:history="1">
        <w:r w:rsidRPr="005B5B5C">
          <w:rPr>
            <w:rStyle w:val="Hyperlink"/>
            <w:noProof/>
          </w:rPr>
          <w:t>2.2.56</w:t>
        </w:r>
        <w:r>
          <w:rPr>
            <w:rFonts w:asciiTheme="minorHAnsi" w:eastAsiaTheme="minorEastAsia" w:hAnsiTheme="minorHAnsi" w:cstheme="minorBidi"/>
            <w:noProof/>
            <w:sz w:val="22"/>
            <w:szCs w:val="22"/>
          </w:rPr>
          <w:tab/>
        </w:r>
        <w:r w:rsidRPr="005B5B5C">
          <w:rPr>
            <w:rStyle w:val="Hyperlink"/>
            <w:noProof/>
          </w:rPr>
          <w:t>RECT</w:t>
        </w:r>
        <w:r>
          <w:rPr>
            <w:noProof/>
            <w:webHidden/>
          </w:rPr>
          <w:tab/>
        </w:r>
        <w:r>
          <w:rPr>
            <w:noProof/>
            <w:webHidden/>
          </w:rPr>
          <w:fldChar w:fldCharType="begin"/>
        </w:r>
        <w:r>
          <w:rPr>
            <w:noProof/>
            <w:webHidden/>
          </w:rPr>
          <w:instrText xml:space="preserve"> PAGEREF _Toc174685611 \h </w:instrText>
        </w:r>
        <w:r>
          <w:rPr>
            <w:noProof/>
            <w:webHidden/>
          </w:rPr>
        </w:r>
        <w:r>
          <w:rPr>
            <w:noProof/>
            <w:webHidden/>
          </w:rPr>
          <w:fldChar w:fldCharType="separate"/>
        </w:r>
        <w:r>
          <w:rPr>
            <w:noProof/>
            <w:webHidden/>
          </w:rPr>
          <w:t>84</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12" w:history="1">
        <w:r w:rsidRPr="005B5B5C">
          <w:rPr>
            <w:rStyle w:val="Hyperlink"/>
            <w:noProof/>
          </w:rPr>
          <w:t>2.2.57</w:t>
        </w:r>
        <w:r>
          <w:rPr>
            <w:rFonts w:asciiTheme="minorHAnsi" w:eastAsiaTheme="minorEastAsia" w:hAnsiTheme="minorHAnsi" w:cstheme="minorBidi"/>
            <w:noProof/>
            <w:sz w:val="22"/>
            <w:szCs w:val="22"/>
          </w:rPr>
          <w:tab/>
        </w:r>
        <w:r w:rsidRPr="005B5B5C">
          <w:rPr>
            <w:rStyle w:val="Hyperlink"/>
            <w:noProof/>
          </w:rPr>
          <w:t>ADJH</w:t>
        </w:r>
        <w:r>
          <w:rPr>
            <w:noProof/>
            <w:webHidden/>
          </w:rPr>
          <w:tab/>
        </w:r>
        <w:r>
          <w:rPr>
            <w:noProof/>
            <w:webHidden/>
          </w:rPr>
          <w:fldChar w:fldCharType="begin"/>
        </w:r>
        <w:r>
          <w:rPr>
            <w:noProof/>
            <w:webHidden/>
          </w:rPr>
          <w:instrText xml:space="preserve"> PAGEREF _Toc174685612 \h </w:instrText>
        </w:r>
        <w:r>
          <w:rPr>
            <w:noProof/>
            <w:webHidden/>
          </w:rPr>
        </w:r>
        <w:r>
          <w:rPr>
            <w:noProof/>
            <w:webHidden/>
          </w:rPr>
          <w:fldChar w:fldCharType="separate"/>
        </w:r>
        <w:r>
          <w:rPr>
            <w:noProof/>
            <w:webHidden/>
          </w:rPr>
          <w:t>85</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13" w:history="1">
        <w:r w:rsidRPr="005B5B5C">
          <w:rPr>
            <w:rStyle w:val="Hyperlink"/>
            <w:noProof/>
          </w:rPr>
          <w:t>2.2.58</w:t>
        </w:r>
        <w:r>
          <w:rPr>
            <w:rFonts w:asciiTheme="minorHAnsi" w:eastAsiaTheme="minorEastAsia" w:hAnsiTheme="minorHAnsi" w:cstheme="minorBidi"/>
            <w:noProof/>
            <w:sz w:val="22"/>
            <w:szCs w:val="22"/>
          </w:rPr>
          <w:tab/>
        </w:r>
        <w:r w:rsidRPr="005B5B5C">
          <w:rPr>
            <w:rStyle w:val="Hyperlink"/>
            <w:noProof/>
          </w:rPr>
          <w:t>SG</w:t>
        </w:r>
        <w:r>
          <w:rPr>
            <w:noProof/>
            <w:webHidden/>
          </w:rPr>
          <w:tab/>
        </w:r>
        <w:r>
          <w:rPr>
            <w:noProof/>
            <w:webHidden/>
          </w:rPr>
          <w:fldChar w:fldCharType="begin"/>
        </w:r>
        <w:r>
          <w:rPr>
            <w:noProof/>
            <w:webHidden/>
          </w:rPr>
          <w:instrText xml:space="preserve"> PAGEREF _Toc174685613 \h </w:instrText>
        </w:r>
        <w:r>
          <w:rPr>
            <w:noProof/>
            <w:webHidden/>
          </w:rPr>
        </w:r>
        <w:r>
          <w:rPr>
            <w:noProof/>
            <w:webHidden/>
          </w:rPr>
          <w:fldChar w:fldCharType="separate"/>
        </w:r>
        <w:r>
          <w:rPr>
            <w:noProof/>
            <w:webHidden/>
          </w:rPr>
          <w:t>88</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14" w:history="1">
        <w:r w:rsidRPr="005B5B5C">
          <w:rPr>
            <w:rStyle w:val="Hyperlink"/>
            <w:noProof/>
          </w:rPr>
          <w:t>2.2.59</w:t>
        </w:r>
        <w:r>
          <w:rPr>
            <w:rFonts w:asciiTheme="minorHAnsi" w:eastAsiaTheme="minorEastAsia" w:hAnsiTheme="minorHAnsi" w:cstheme="minorBidi"/>
            <w:noProof/>
            <w:sz w:val="22"/>
            <w:szCs w:val="22"/>
          </w:rPr>
          <w:tab/>
        </w:r>
        <w:r w:rsidRPr="005B5B5C">
          <w:rPr>
            <w:rStyle w:val="Hyperlink"/>
            <w:noProof/>
          </w:rPr>
          <w:t>TABLEFLAGS</w:t>
        </w:r>
        <w:r>
          <w:rPr>
            <w:noProof/>
            <w:webHidden/>
          </w:rPr>
          <w:tab/>
        </w:r>
        <w:r>
          <w:rPr>
            <w:noProof/>
            <w:webHidden/>
          </w:rPr>
          <w:fldChar w:fldCharType="begin"/>
        </w:r>
        <w:r>
          <w:rPr>
            <w:noProof/>
            <w:webHidden/>
          </w:rPr>
          <w:instrText xml:space="preserve"> PAGEREF _Toc174685614 \h </w:instrText>
        </w:r>
        <w:r>
          <w:rPr>
            <w:noProof/>
            <w:webHidden/>
          </w:rPr>
        </w:r>
        <w:r>
          <w:rPr>
            <w:noProof/>
            <w:webHidden/>
          </w:rPr>
          <w:fldChar w:fldCharType="separate"/>
        </w:r>
        <w:r>
          <w:rPr>
            <w:noProof/>
            <w:webHidden/>
          </w:rPr>
          <w:t>91</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15" w:history="1">
        <w:r w:rsidRPr="005B5B5C">
          <w:rPr>
            <w:rStyle w:val="Hyperlink"/>
            <w:noProof/>
          </w:rPr>
          <w:t>2.2.60</w:t>
        </w:r>
        <w:r>
          <w:rPr>
            <w:rFonts w:asciiTheme="minorHAnsi" w:eastAsiaTheme="minorEastAsia" w:hAnsiTheme="minorHAnsi" w:cstheme="minorBidi"/>
            <w:noProof/>
            <w:sz w:val="22"/>
            <w:szCs w:val="22"/>
          </w:rPr>
          <w:tab/>
        </w:r>
        <w:r w:rsidRPr="005B5B5C">
          <w:rPr>
            <w:rStyle w:val="Hyperlink"/>
            <w:noProof/>
          </w:rPr>
          <w:t>IHlink</w:t>
        </w:r>
        <w:r>
          <w:rPr>
            <w:noProof/>
            <w:webHidden/>
          </w:rPr>
          <w:tab/>
        </w:r>
        <w:r>
          <w:rPr>
            <w:noProof/>
            <w:webHidden/>
          </w:rPr>
          <w:fldChar w:fldCharType="begin"/>
        </w:r>
        <w:r>
          <w:rPr>
            <w:noProof/>
            <w:webHidden/>
          </w:rPr>
          <w:instrText xml:space="preserve"> PAGEREF _Toc174685615 \h </w:instrText>
        </w:r>
        <w:r>
          <w:rPr>
            <w:noProof/>
            <w:webHidden/>
          </w:rPr>
        </w:r>
        <w:r>
          <w:rPr>
            <w:noProof/>
            <w:webHidden/>
          </w:rPr>
          <w:fldChar w:fldCharType="separate"/>
        </w:r>
        <w:r>
          <w:rPr>
            <w:noProof/>
            <w:webHidden/>
          </w:rPr>
          <w:t>91</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16" w:history="1">
        <w:r w:rsidRPr="005B5B5C">
          <w:rPr>
            <w:rStyle w:val="Hyperlink"/>
            <w:noProof/>
          </w:rPr>
          <w:t>2.2.61</w:t>
        </w:r>
        <w:r>
          <w:rPr>
            <w:rFonts w:asciiTheme="minorHAnsi" w:eastAsiaTheme="minorEastAsia" w:hAnsiTheme="minorHAnsi" w:cstheme="minorBidi"/>
            <w:noProof/>
            <w:sz w:val="22"/>
            <w:szCs w:val="22"/>
          </w:rPr>
          <w:tab/>
        </w:r>
        <w:r w:rsidRPr="005B5B5C">
          <w:rPr>
            <w:rStyle w:val="Hyperlink"/>
            <w:noProof/>
          </w:rPr>
          <w:t>MSOSHADECOLOR</w:t>
        </w:r>
        <w:r>
          <w:rPr>
            <w:noProof/>
            <w:webHidden/>
          </w:rPr>
          <w:tab/>
        </w:r>
        <w:r>
          <w:rPr>
            <w:noProof/>
            <w:webHidden/>
          </w:rPr>
          <w:fldChar w:fldCharType="begin"/>
        </w:r>
        <w:r>
          <w:rPr>
            <w:noProof/>
            <w:webHidden/>
          </w:rPr>
          <w:instrText xml:space="preserve"> PAGEREF _Toc174685616 \h </w:instrText>
        </w:r>
        <w:r>
          <w:rPr>
            <w:noProof/>
            <w:webHidden/>
          </w:rPr>
        </w:r>
        <w:r>
          <w:rPr>
            <w:noProof/>
            <w:webHidden/>
          </w:rPr>
          <w:fldChar w:fldCharType="separate"/>
        </w:r>
        <w:r>
          <w:rPr>
            <w:noProof/>
            <w:webHidden/>
          </w:rPr>
          <w:t>92</w:t>
        </w:r>
        <w:r>
          <w:rPr>
            <w:noProof/>
            <w:webHidden/>
          </w:rPr>
          <w:fldChar w:fldCharType="end"/>
        </w:r>
      </w:hyperlink>
    </w:p>
    <w:p w:rsidR="0071088D" w:rsidRDefault="0071088D">
      <w:pPr>
        <w:pStyle w:val="TOC2"/>
        <w:rPr>
          <w:rFonts w:asciiTheme="minorHAnsi" w:eastAsiaTheme="minorEastAsia" w:hAnsiTheme="minorHAnsi" w:cstheme="minorBidi"/>
          <w:noProof/>
          <w:sz w:val="22"/>
          <w:szCs w:val="22"/>
        </w:rPr>
      </w:pPr>
      <w:hyperlink w:anchor="_Toc174685617" w:history="1">
        <w:r w:rsidRPr="005B5B5C">
          <w:rPr>
            <w:rStyle w:val="Hyperlink"/>
            <w:noProof/>
          </w:rPr>
          <w:t>2.3</w:t>
        </w:r>
        <w:r>
          <w:rPr>
            <w:rFonts w:asciiTheme="minorHAnsi" w:eastAsiaTheme="minorEastAsia" w:hAnsiTheme="minorHAnsi" w:cstheme="minorBidi"/>
            <w:noProof/>
            <w:sz w:val="22"/>
            <w:szCs w:val="22"/>
          </w:rPr>
          <w:tab/>
        </w:r>
        <w:r w:rsidRPr="005B5B5C">
          <w:rPr>
            <w:rStyle w:val="Hyperlink"/>
            <w:noProof/>
          </w:rPr>
          <w:t>Properties</w:t>
        </w:r>
        <w:r>
          <w:rPr>
            <w:noProof/>
            <w:webHidden/>
          </w:rPr>
          <w:tab/>
        </w:r>
        <w:r>
          <w:rPr>
            <w:noProof/>
            <w:webHidden/>
          </w:rPr>
          <w:fldChar w:fldCharType="begin"/>
        </w:r>
        <w:r>
          <w:rPr>
            <w:noProof/>
            <w:webHidden/>
          </w:rPr>
          <w:instrText xml:space="preserve"> PAGEREF _Toc174685617 \h </w:instrText>
        </w:r>
        <w:r>
          <w:rPr>
            <w:noProof/>
            <w:webHidden/>
          </w:rPr>
        </w:r>
        <w:r>
          <w:rPr>
            <w:noProof/>
            <w:webHidden/>
          </w:rPr>
          <w:fldChar w:fldCharType="separate"/>
        </w:r>
        <w:r>
          <w:rPr>
            <w:noProof/>
            <w:webHidden/>
          </w:rPr>
          <w:t>92</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18" w:history="1">
        <w:r w:rsidRPr="005B5B5C">
          <w:rPr>
            <w:rStyle w:val="Hyperlink"/>
            <w:noProof/>
          </w:rPr>
          <w:t>2.3.1</w:t>
        </w:r>
        <w:r>
          <w:rPr>
            <w:rFonts w:asciiTheme="minorHAnsi" w:eastAsiaTheme="minorEastAsia" w:hAnsiTheme="minorHAnsi" w:cstheme="minorBidi"/>
            <w:noProof/>
            <w:sz w:val="22"/>
            <w:szCs w:val="22"/>
          </w:rPr>
          <w:tab/>
        </w:r>
        <w:r w:rsidRPr="005B5B5C">
          <w:rPr>
            <w:rStyle w:val="Hyperlink"/>
            <w:noProof/>
          </w:rPr>
          <w:t>OfficeArtRGFOPTE</w:t>
        </w:r>
        <w:r>
          <w:rPr>
            <w:noProof/>
            <w:webHidden/>
          </w:rPr>
          <w:tab/>
        </w:r>
        <w:r>
          <w:rPr>
            <w:noProof/>
            <w:webHidden/>
          </w:rPr>
          <w:fldChar w:fldCharType="begin"/>
        </w:r>
        <w:r>
          <w:rPr>
            <w:noProof/>
            <w:webHidden/>
          </w:rPr>
          <w:instrText xml:space="preserve"> PAGEREF _Toc174685618 \h </w:instrText>
        </w:r>
        <w:r>
          <w:rPr>
            <w:noProof/>
            <w:webHidden/>
          </w:rPr>
        </w:r>
        <w:r>
          <w:rPr>
            <w:noProof/>
            <w:webHidden/>
          </w:rPr>
          <w:fldChar w:fldCharType="separate"/>
        </w:r>
        <w:r>
          <w:rPr>
            <w:noProof/>
            <w:webHidden/>
          </w:rPr>
          <w:t>95</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19" w:history="1">
        <w:r w:rsidRPr="005B5B5C">
          <w:rPr>
            <w:rStyle w:val="Hyperlink"/>
            <w:noProof/>
          </w:rPr>
          <w:t>2.3.2</w:t>
        </w:r>
        <w:r>
          <w:rPr>
            <w:rFonts w:asciiTheme="minorHAnsi" w:eastAsiaTheme="minorEastAsia" w:hAnsiTheme="minorHAnsi" w:cstheme="minorBidi"/>
            <w:noProof/>
            <w:sz w:val="22"/>
            <w:szCs w:val="22"/>
          </w:rPr>
          <w:tab/>
        </w:r>
        <w:r w:rsidRPr="005B5B5C">
          <w:rPr>
            <w:rStyle w:val="Hyperlink"/>
            <w:noProof/>
          </w:rPr>
          <w:t>Shape</w:t>
        </w:r>
        <w:r>
          <w:rPr>
            <w:noProof/>
            <w:webHidden/>
          </w:rPr>
          <w:tab/>
        </w:r>
        <w:r>
          <w:rPr>
            <w:noProof/>
            <w:webHidden/>
          </w:rPr>
          <w:fldChar w:fldCharType="begin"/>
        </w:r>
        <w:r>
          <w:rPr>
            <w:noProof/>
            <w:webHidden/>
          </w:rPr>
          <w:instrText xml:space="preserve"> PAGEREF _Toc174685619 \h </w:instrText>
        </w:r>
        <w:r>
          <w:rPr>
            <w:noProof/>
            <w:webHidden/>
          </w:rPr>
        </w:r>
        <w:r>
          <w:rPr>
            <w:noProof/>
            <w:webHidden/>
          </w:rPr>
          <w:fldChar w:fldCharType="separate"/>
        </w:r>
        <w:r>
          <w:rPr>
            <w:noProof/>
            <w:webHidden/>
          </w:rPr>
          <w:t>96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20" w:history="1">
        <w:r w:rsidRPr="005B5B5C">
          <w:rPr>
            <w:rStyle w:val="Hyperlink"/>
            <w:noProof/>
          </w:rPr>
          <w:t>2.3.2.1</w:t>
        </w:r>
        <w:r>
          <w:rPr>
            <w:rFonts w:asciiTheme="minorHAnsi" w:eastAsiaTheme="minorEastAsia" w:hAnsiTheme="minorHAnsi" w:cstheme="minorBidi"/>
            <w:noProof/>
            <w:sz w:val="22"/>
            <w:szCs w:val="22"/>
          </w:rPr>
          <w:tab/>
        </w:r>
        <w:r w:rsidRPr="005B5B5C">
          <w:rPr>
            <w:rStyle w:val="Hyperlink"/>
            <w:noProof/>
          </w:rPr>
          <w:t>hspMaster</w:t>
        </w:r>
        <w:r>
          <w:rPr>
            <w:noProof/>
            <w:webHidden/>
          </w:rPr>
          <w:tab/>
        </w:r>
        <w:r>
          <w:rPr>
            <w:noProof/>
            <w:webHidden/>
          </w:rPr>
          <w:fldChar w:fldCharType="begin"/>
        </w:r>
        <w:r>
          <w:rPr>
            <w:noProof/>
            <w:webHidden/>
          </w:rPr>
          <w:instrText xml:space="preserve"> PAGEREF _Toc174685620 \h </w:instrText>
        </w:r>
        <w:r>
          <w:rPr>
            <w:noProof/>
            <w:webHidden/>
          </w:rPr>
        </w:r>
        <w:r>
          <w:rPr>
            <w:noProof/>
            <w:webHidden/>
          </w:rPr>
          <w:fldChar w:fldCharType="separate"/>
        </w:r>
        <w:r>
          <w:rPr>
            <w:noProof/>
            <w:webHidden/>
          </w:rPr>
          <w:t>96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21" w:history="1">
        <w:r w:rsidRPr="005B5B5C">
          <w:rPr>
            <w:rStyle w:val="Hyperlink"/>
            <w:noProof/>
          </w:rPr>
          <w:t>2.3.2.2</w:t>
        </w:r>
        <w:r>
          <w:rPr>
            <w:rFonts w:asciiTheme="minorHAnsi" w:eastAsiaTheme="minorEastAsia" w:hAnsiTheme="minorHAnsi" w:cstheme="minorBidi"/>
            <w:noProof/>
            <w:sz w:val="22"/>
            <w:szCs w:val="22"/>
          </w:rPr>
          <w:tab/>
        </w:r>
        <w:r w:rsidRPr="005B5B5C">
          <w:rPr>
            <w:rStyle w:val="Hyperlink"/>
            <w:noProof/>
          </w:rPr>
          <w:t>cxstyle</w:t>
        </w:r>
        <w:r>
          <w:rPr>
            <w:noProof/>
            <w:webHidden/>
          </w:rPr>
          <w:tab/>
        </w:r>
        <w:r>
          <w:rPr>
            <w:noProof/>
            <w:webHidden/>
          </w:rPr>
          <w:fldChar w:fldCharType="begin"/>
        </w:r>
        <w:r>
          <w:rPr>
            <w:noProof/>
            <w:webHidden/>
          </w:rPr>
          <w:instrText xml:space="preserve"> PAGEREF _Toc174685621 \h </w:instrText>
        </w:r>
        <w:r>
          <w:rPr>
            <w:noProof/>
            <w:webHidden/>
          </w:rPr>
        </w:r>
        <w:r>
          <w:rPr>
            <w:noProof/>
            <w:webHidden/>
          </w:rPr>
          <w:fldChar w:fldCharType="separate"/>
        </w:r>
        <w:r>
          <w:rPr>
            <w:noProof/>
            <w:webHidden/>
          </w:rPr>
          <w:t>96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22" w:history="1">
        <w:r w:rsidRPr="005B5B5C">
          <w:rPr>
            <w:rStyle w:val="Hyperlink"/>
            <w:noProof/>
          </w:rPr>
          <w:t>2.3.2.3</w:t>
        </w:r>
        <w:r>
          <w:rPr>
            <w:rFonts w:asciiTheme="minorHAnsi" w:eastAsiaTheme="minorEastAsia" w:hAnsiTheme="minorHAnsi" w:cstheme="minorBidi"/>
            <w:noProof/>
            <w:sz w:val="22"/>
            <w:szCs w:val="22"/>
          </w:rPr>
          <w:tab/>
        </w:r>
        <w:r w:rsidRPr="005B5B5C">
          <w:rPr>
            <w:rStyle w:val="Hyperlink"/>
            <w:noProof/>
          </w:rPr>
          <w:t>bWMode</w:t>
        </w:r>
        <w:r>
          <w:rPr>
            <w:noProof/>
            <w:webHidden/>
          </w:rPr>
          <w:tab/>
        </w:r>
        <w:r>
          <w:rPr>
            <w:noProof/>
            <w:webHidden/>
          </w:rPr>
          <w:fldChar w:fldCharType="begin"/>
        </w:r>
        <w:r>
          <w:rPr>
            <w:noProof/>
            <w:webHidden/>
          </w:rPr>
          <w:instrText xml:space="preserve"> PAGEREF _Toc174685622 \h </w:instrText>
        </w:r>
        <w:r>
          <w:rPr>
            <w:noProof/>
            <w:webHidden/>
          </w:rPr>
        </w:r>
        <w:r>
          <w:rPr>
            <w:noProof/>
            <w:webHidden/>
          </w:rPr>
          <w:fldChar w:fldCharType="separate"/>
        </w:r>
        <w:r>
          <w:rPr>
            <w:noProof/>
            <w:webHidden/>
          </w:rPr>
          <w:t>97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23" w:history="1">
        <w:r w:rsidRPr="005B5B5C">
          <w:rPr>
            <w:rStyle w:val="Hyperlink"/>
            <w:noProof/>
          </w:rPr>
          <w:t>2.3.2.4</w:t>
        </w:r>
        <w:r>
          <w:rPr>
            <w:rFonts w:asciiTheme="minorHAnsi" w:eastAsiaTheme="minorEastAsia" w:hAnsiTheme="minorHAnsi" w:cstheme="minorBidi"/>
            <w:noProof/>
            <w:sz w:val="22"/>
            <w:szCs w:val="22"/>
          </w:rPr>
          <w:tab/>
        </w:r>
        <w:r w:rsidRPr="005B5B5C">
          <w:rPr>
            <w:rStyle w:val="Hyperlink"/>
            <w:noProof/>
          </w:rPr>
          <w:t>bWModePureBW</w:t>
        </w:r>
        <w:r>
          <w:rPr>
            <w:noProof/>
            <w:webHidden/>
          </w:rPr>
          <w:tab/>
        </w:r>
        <w:r>
          <w:rPr>
            <w:noProof/>
            <w:webHidden/>
          </w:rPr>
          <w:fldChar w:fldCharType="begin"/>
        </w:r>
        <w:r>
          <w:rPr>
            <w:noProof/>
            <w:webHidden/>
          </w:rPr>
          <w:instrText xml:space="preserve"> PAGEREF _Toc174685623 \h </w:instrText>
        </w:r>
        <w:r>
          <w:rPr>
            <w:noProof/>
            <w:webHidden/>
          </w:rPr>
        </w:r>
        <w:r>
          <w:rPr>
            <w:noProof/>
            <w:webHidden/>
          </w:rPr>
          <w:fldChar w:fldCharType="separate"/>
        </w:r>
        <w:r>
          <w:rPr>
            <w:noProof/>
            <w:webHidden/>
          </w:rPr>
          <w:t>97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24" w:history="1">
        <w:r w:rsidRPr="005B5B5C">
          <w:rPr>
            <w:rStyle w:val="Hyperlink"/>
            <w:noProof/>
          </w:rPr>
          <w:t>2.3.2.5</w:t>
        </w:r>
        <w:r>
          <w:rPr>
            <w:rFonts w:asciiTheme="minorHAnsi" w:eastAsiaTheme="minorEastAsia" w:hAnsiTheme="minorHAnsi" w:cstheme="minorBidi"/>
            <w:noProof/>
            <w:sz w:val="22"/>
            <w:szCs w:val="22"/>
          </w:rPr>
          <w:tab/>
        </w:r>
        <w:r w:rsidRPr="005B5B5C">
          <w:rPr>
            <w:rStyle w:val="Hyperlink"/>
            <w:noProof/>
          </w:rPr>
          <w:t>bWModeBW</w:t>
        </w:r>
        <w:r>
          <w:rPr>
            <w:noProof/>
            <w:webHidden/>
          </w:rPr>
          <w:tab/>
        </w:r>
        <w:r>
          <w:rPr>
            <w:noProof/>
            <w:webHidden/>
          </w:rPr>
          <w:fldChar w:fldCharType="begin"/>
        </w:r>
        <w:r>
          <w:rPr>
            <w:noProof/>
            <w:webHidden/>
          </w:rPr>
          <w:instrText xml:space="preserve"> PAGEREF _Toc174685624 \h </w:instrText>
        </w:r>
        <w:r>
          <w:rPr>
            <w:noProof/>
            <w:webHidden/>
          </w:rPr>
        </w:r>
        <w:r>
          <w:rPr>
            <w:noProof/>
            <w:webHidden/>
          </w:rPr>
          <w:fldChar w:fldCharType="separate"/>
        </w:r>
        <w:r>
          <w:rPr>
            <w:noProof/>
            <w:webHidden/>
          </w:rPr>
          <w:t>98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25" w:history="1">
        <w:r w:rsidRPr="005B5B5C">
          <w:rPr>
            <w:rStyle w:val="Hyperlink"/>
            <w:noProof/>
          </w:rPr>
          <w:t>2.3.2.6</w:t>
        </w:r>
        <w:r>
          <w:rPr>
            <w:rFonts w:asciiTheme="minorHAnsi" w:eastAsiaTheme="minorEastAsia" w:hAnsiTheme="minorHAnsi" w:cstheme="minorBidi"/>
            <w:noProof/>
            <w:sz w:val="22"/>
            <w:szCs w:val="22"/>
          </w:rPr>
          <w:tab/>
        </w:r>
        <w:r w:rsidRPr="005B5B5C">
          <w:rPr>
            <w:rStyle w:val="Hyperlink"/>
            <w:noProof/>
          </w:rPr>
          <w:t>idDiscussAnchor</w:t>
        </w:r>
        <w:r>
          <w:rPr>
            <w:noProof/>
            <w:webHidden/>
          </w:rPr>
          <w:tab/>
        </w:r>
        <w:r>
          <w:rPr>
            <w:noProof/>
            <w:webHidden/>
          </w:rPr>
          <w:fldChar w:fldCharType="begin"/>
        </w:r>
        <w:r>
          <w:rPr>
            <w:noProof/>
            <w:webHidden/>
          </w:rPr>
          <w:instrText xml:space="preserve"> PAGEREF _Toc174685625 \h </w:instrText>
        </w:r>
        <w:r>
          <w:rPr>
            <w:noProof/>
            <w:webHidden/>
          </w:rPr>
        </w:r>
        <w:r>
          <w:rPr>
            <w:noProof/>
            <w:webHidden/>
          </w:rPr>
          <w:fldChar w:fldCharType="separate"/>
        </w:r>
        <w:r>
          <w:rPr>
            <w:noProof/>
            <w:webHidden/>
          </w:rPr>
          <w:t>98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26" w:history="1">
        <w:r w:rsidRPr="005B5B5C">
          <w:rPr>
            <w:rStyle w:val="Hyperlink"/>
            <w:noProof/>
          </w:rPr>
          <w:t>2.3.2.7</w:t>
        </w:r>
        <w:r>
          <w:rPr>
            <w:rFonts w:asciiTheme="minorHAnsi" w:eastAsiaTheme="minorEastAsia" w:hAnsiTheme="minorHAnsi" w:cstheme="minorBidi"/>
            <w:noProof/>
            <w:sz w:val="22"/>
            <w:szCs w:val="22"/>
          </w:rPr>
          <w:tab/>
        </w:r>
        <w:r w:rsidRPr="005B5B5C">
          <w:rPr>
            <w:rStyle w:val="Hyperlink"/>
            <w:noProof/>
          </w:rPr>
          <w:t>dgmLayout</w:t>
        </w:r>
        <w:r>
          <w:rPr>
            <w:noProof/>
            <w:webHidden/>
          </w:rPr>
          <w:tab/>
        </w:r>
        <w:r>
          <w:rPr>
            <w:noProof/>
            <w:webHidden/>
          </w:rPr>
          <w:fldChar w:fldCharType="begin"/>
        </w:r>
        <w:r>
          <w:rPr>
            <w:noProof/>
            <w:webHidden/>
          </w:rPr>
          <w:instrText xml:space="preserve"> PAGEREF _Toc174685626 \h </w:instrText>
        </w:r>
        <w:r>
          <w:rPr>
            <w:noProof/>
            <w:webHidden/>
          </w:rPr>
        </w:r>
        <w:r>
          <w:rPr>
            <w:noProof/>
            <w:webHidden/>
          </w:rPr>
          <w:fldChar w:fldCharType="separate"/>
        </w:r>
        <w:r>
          <w:rPr>
            <w:noProof/>
            <w:webHidden/>
          </w:rPr>
          <w:t>99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27" w:history="1">
        <w:r w:rsidRPr="005B5B5C">
          <w:rPr>
            <w:rStyle w:val="Hyperlink"/>
            <w:noProof/>
          </w:rPr>
          <w:t>2.3.2.8</w:t>
        </w:r>
        <w:r>
          <w:rPr>
            <w:rFonts w:asciiTheme="minorHAnsi" w:eastAsiaTheme="minorEastAsia" w:hAnsiTheme="minorHAnsi" w:cstheme="minorBidi"/>
            <w:noProof/>
            <w:sz w:val="22"/>
            <w:szCs w:val="22"/>
          </w:rPr>
          <w:tab/>
        </w:r>
        <w:r w:rsidRPr="005B5B5C">
          <w:rPr>
            <w:rStyle w:val="Hyperlink"/>
            <w:noProof/>
          </w:rPr>
          <w:t>dgmNodeKind</w:t>
        </w:r>
        <w:r>
          <w:rPr>
            <w:noProof/>
            <w:webHidden/>
          </w:rPr>
          <w:tab/>
        </w:r>
        <w:r>
          <w:rPr>
            <w:noProof/>
            <w:webHidden/>
          </w:rPr>
          <w:fldChar w:fldCharType="begin"/>
        </w:r>
        <w:r>
          <w:rPr>
            <w:noProof/>
            <w:webHidden/>
          </w:rPr>
          <w:instrText xml:space="preserve"> PAGEREF _Toc174685627 \h </w:instrText>
        </w:r>
        <w:r>
          <w:rPr>
            <w:noProof/>
            <w:webHidden/>
          </w:rPr>
        </w:r>
        <w:r>
          <w:rPr>
            <w:noProof/>
            <w:webHidden/>
          </w:rPr>
          <w:fldChar w:fldCharType="separate"/>
        </w:r>
        <w:r>
          <w:rPr>
            <w:noProof/>
            <w:webHidden/>
          </w:rPr>
          <w:t>99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28" w:history="1">
        <w:r w:rsidRPr="005B5B5C">
          <w:rPr>
            <w:rStyle w:val="Hyperlink"/>
            <w:noProof/>
          </w:rPr>
          <w:t>2.3.2.9</w:t>
        </w:r>
        <w:r>
          <w:rPr>
            <w:rFonts w:asciiTheme="minorHAnsi" w:eastAsiaTheme="minorEastAsia" w:hAnsiTheme="minorHAnsi" w:cstheme="minorBidi"/>
            <w:noProof/>
            <w:sz w:val="22"/>
            <w:szCs w:val="22"/>
          </w:rPr>
          <w:tab/>
        </w:r>
        <w:r w:rsidRPr="005B5B5C">
          <w:rPr>
            <w:rStyle w:val="Hyperlink"/>
            <w:noProof/>
          </w:rPr>
          <w:t>dgmLayoutMRU</w:t>
        </w:r>
        <w:r>
          <w:rPr>
            <w:noProof/>
            <w:webHidden/>
          </w:rPr>
          <w:tab/>
        </w:r>
        <w:r>
          <w:rPr>
            <w:noProof/>
            <w:webHidden/>
          </w:rPr>
          <w:fldChar w:fldCharType="begin"/>
        </w:r>
        <w:r>
          <w:rPr>
            <w:noProof/>
            <w:webHidden/>
          </w:rPr>
          <w:instrText xml:space="preserve"> PAGEREF _Toc174685628 \h </w:instrText>
        </w:r>
        <w:r>
          <w:rPr>
            <w:noProof/>
            <w:webHidden/>
          </w:rPr>
        </w:r>
        <w:r>
          <w:rPr>
            <w:noProof/>
            <w:webHidden/>
          </w:rPr>
          <w:fldChar w:fldCharType="separate"/>
        </w:r>
        <w:r>
          <w:rPr>
            <w:noProof/>
            <w:webHidden/>
          </w:rPr>
          <w:t>101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29" w:history="1">
        <w:r w:rsidRPr="005B5B5C">
          <w:rPr>
            <w:rStyle w:val="Hyperlink"/>
            <w:noProof/>
          </w:rPr>
          <w:t>2.3.2.10</w:t>
        </w:r>
        <w:r>
          <w:rPr>
            <w:rFonts w:asciiTheme="minorHAnsi" w:eastAsiaTheme="minorEastAsia" w:hAnsiTheme="minorHAnsi" w:cstheme="minorBidi"/>
            <w:noProof/>
            <w:sz w:val="22"/>
            <w:szCs w:val="22"/>
          </w:rPr>
          <w:tab/>
        </w:r>
        <w:r w:rsidRPr="005B5B5C">
          <w:rPr>
            <w:rStyle w:val="Hyperlink"/>
            <w:noProof/>
          </w:rPr>
          <w:t>equationXML</w:t>
        </w:r>
        <w:r>
          <w:rPr>
            <w:noProof/>
            <w:webHidden/>
          </w:rPr>
          <w:tab/>
        </w:r>
        <w:r>
          <w:rPr>
            <w:noProof/>
            <w:webHidden/>
          </w:rPr>
          <w:fldChar w:fldCharType="begin"/>
        </w:r>
        <w:r>
          <w:rPr>
            <w:noProof/>
            <w:webHidden/>
          </w:rPr>
          <w:instrText xml:space="preserve"> PAGEREF _Toc174685629 \h </w:instrText>
        </w:r>
        <w:r>
          <w:rPr>
            <w:noProof/>
            <w:webHidden/>
          </w:rPr>
        </w:r>
        <w:r>
          <w:rPr>
            <w:noProof/>
            <w:webHidden/>
          </w:rPr>
          <w:fldChar w:fldCharType="separate"/>
        </w:r>
        <w:r>
          <w:rPr>
            <w:noProof/>
            <w:webHidden/>
          </w:rPr>
          <w:t>102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30" w:history="1">
        <w:r w:rsidRPr="005B5B5C">
          <w:rPr>
            <w:rStyle w:val="Hyperlink"/>
            <w:noProof/>
          </w:rPr>
          <w:t>2.3.2.11</w:t>
        </w:r>
        <w:r>
          <w:rPr>
            <w:rFonts w:asciiTheme="minorHAnsi" w:eastAsiaTheme="minorEastAsia" w:hAnsiTheme="minorHAnsi" w:cstheme="minorBidi"/>
            <w:noProof/>
            <w:sz w:val="22"/>
            <w:szCs w:val="22"/>
          </w:rPr>
          <w:tab/>
        </w:r>
        <w:r w:rsidRPr="005B5B5C">
          <w:rPr>
            <w:rStyle w:val="Hyperlink"/>
            <w:noProof/>
          </w:rPr>
          <w:t>equationXML_complex</w:t>
        </w:r>
        <w:r>
          <w:rPr>
            <w:noProof/>
            <w:webHidden/>
          </w:rPr>
          <w:tab/>
        </w:r>
        <w:r>
          <w:rPr>
            <w:noProof/>
            <w:webHidden/>
          </w:rPr>
          <w:fldChar w:fldCharType="begin"/>
        </w:r>
        <w:r>
          <w:rPr>
            <w:noProof/>
            <w:webHidden/>
          </w:rPr>
          <w:instrText xml:space="preserve"> PAGEREF _Toc174685630 \h </w:instrText>
        </w:r>
        <w:r>
          <w:rPr>
            <w:noProof/>
            <w:webHidden/>
          </w:rPr>
        </w:r>
        <w:r>
          <w:rPr>
            <w:noProof/>
            <w:webHidden/>
          </w:rPr>
          <w:fldChar w:fldCharType="separate"/>
        </w:r>
        <w:r>
          <w:rPr>
            <w:noProof/>
            <w:webHidden/>
          </w:rPr>
          <w:t>102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31" w:history="1">
        <w:r w:rsidRPr="005B5B5C">
          <w:rPr>
            <w:rStyle w:val="Hyperlink"/>
            <w:noProof/>
          </w:rPr>
          <w:t>2.3.2.12</w:t>
        </w:r>
        <w:r>
          <w:rPr>
            <w:rFonts w:asciiTheme="minorHAnsi" w:eastAsiaTheme="minorEastAsia" w:hAnsiTheme="minorHAnsi" w:cstheme="minorBidi"/>
            <w:noProof/>
            <w:sz w:val="22"/>
            <w:szCs w:val="22"/>
          </w:rPr>
          <w:tab/>
        </w:r>
        <w:r w:rsidRPr="005B5B5C">
          <w:rPr>
            <w:rStyle w:val="Hyperlink"/>
            <w:noProof/>
          </w:rPr>
          <w:t>Shape Boolean Properties</w:t>
        </w:r>
        <w:r>
          <w:rPr>
            <w:noProof/>
            <w:webHidden/>
          </w:rPr>
          <w:tab/>
        </w:r>
        <w:r>
          <w:rPr>
            <w:noProof/>
            <w:webHidden/>
          </w:rPr>
          <w:fldChar w:fldCharType="begin"/>
        </w:r>
        <w:r>
          <w:rPr>
            <w:noProof/>
            <w:webHidden/>
          </w:rPr>
          <w:instrText xml:space="preserve"> PAGEREF _Toc174685631 \h </w:instrText>
        </w:r>
        <w:r>
          <w:rPr>
            <w:noProof/>
            <w:webHidden/>
          </w:rPr>
        </w:r>
        <w:r>
          <w:rPr>
            <w:noProof/>
            <w:webHidden/>
          </w:rPr>
          <w:fldChar w:fldCharType="separate"/>
        </w:r>
        <w:r>
          <w:rPr>
            <w:noProof/>
            <w:webHidden/>
          </w:rPr>
          <w:t>103</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32" w:history="1">
        <w:r w:rsidRPr="005B5B5C">
          <w:rPr>
            <w:rStyle w:val="Hyperlink"/>
            <w:noProof/>
          </w:rPr>
          <w:t>2.3.3</w:t>
        </w:r>
        <w:r>
          <w:rPr>
            <w:rFonts w:asciiTheme="minorHAnsi" w:eastAsiaTheme="minorEastAsia" w:hAnsiTheme="minorHAnsi" w:cstheme="minorBidi"/>
            <w:noProof/>
            <w:sz w:val="22"/>
            <w:szCs w:val="22"/>
          </w:rPr>
          <w:tab/>
        </w:r>
        <w:r w:rsidRPr="005B5B5C">
          <w:rPr>
            <w:rStyle w:val="Hyperlink"/>
            <w:noProof/>
          </w:rPr>
          <w:t>Callout</w:t>
        </w:r>
        <w:r>
          <w:rPr>
            <w:noProof/>
            <w:webHidden/>
          </w:rPr>
          <w:tab/>
        </w:r>
        <w:r>
          <w:rPr>
            <w:noProof/>
            <w:webHidden/>
          </w:rPr>
          <w:fldChar w:fldCharType="begin"/>
        </w:r>
        <w:r>
          <w:rPr>
            <w:noProof/>
            <w:webHidden/>
          </w:rPr>
          <w:instrText xml:space="preserve"> PAGEREF _Toc174685632 \h </w:instrText>
        </w:r>
        <w:r>
          <w:rPr>
            <w:noProof/>
            <w:webHidden/>
          </w:rPr>
        </w:r>
        <w:r>
          <w:rPr>
            <w:noProof/>
            <w:webHidden/>
          </w:rPr>
          <w:fldChar w:fldCharType="separate"/>
        </w:r>
        <w:r>
          <w:rPr>
            <w:noProof/>
            <w:webHidden/>
          </w:rPr>
          <w:t>105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33" w:history="1">
        <w:r w:rsidRPr="005B5B5C">
          <w:rPr>
            <w:rStyle w:val="Hyperlink"/>
            <w:noProof/>
          </w:rPr>
          <w:t>2.3.3.1</w:t>
        </w:r>
        <w:r>
          <w:rPr>
            <w:rFonts w:asciiTheme="minorHAnsi" w:eastAsiaTheme="minorEastAsia" w:hAnsiTheme="minorHAnsi" w:cstheme="minorBidi"/>
            <w:noProof/>
            <w:sz w:val="22"/>
            <w:szCs w:val="22"/>
          </w:rPr>
          <w:tab/>
        </w:r>
        <w:r w:rsidRPr="005B5B5C">
          <w:rPr>
            <w:rStyle w:val="Hyperlink"/>
            <w:noProof/>
          </w:rPr>
          <w:t>unused832</w:t>
        </w:r>
        <w:r>
          <w:rPr>
            <w:noProof/>
            <w:webHidden/>
          </w:rPr>
          <w:tab/>
        </w:r>
        <w:r>
          <w:rPr>
            <w:noProof/>
            <w:webHidden/>
          </w:rPr>
          <w:fldChar w:fldCharType="begin"/>
        </w:r>
        <w:r>
          <w:rPr>
            <w:noProof/>
            <w:webHidden/>
          </w:rPr>
          <w:instrText xml:space="preserve"> PAGEREF _Toc174685633 \h </w:instrText>
        </w:r>
        <w:r>
          <w:rPr>
            <w:noProof/>
            <w:webHidden/>
          </w:rPr>
        </w:r>
        <w:r>
          <w:rPr>
            <w:noProof/>
            <w:webHidden/>
          </w:rPr>
          <w:fldChar w:fldCharType="separate"/>
        </w:r>
        <w:r>
          <w:rPr>
            <w:noProof/>
            <w:webHidden/>
          </w:rPr>
          <w:t>105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34" w:history="1">
        <w:r w:rsidRPr="005B5B5C">
          <w:rPr>
            <w:rStyle w:val="Hyperlink"/>
            <w:noProof/>
          </w:rPr>
          <w:t>2.3.3.2</w:t>
        </w:r>
        <w:r>
          <w:rPr>
            <w:rFonts w:asciiTheme="minorHAnsi" w:eastAsiaTheme="minorEastAsia" w:hAnsiTheme="minorHAnsi" w:cstheme="minorBidi"/>
            <w:noProof/>
            <w:sz w:val="22"/>
            <w:szCs w:val="22"/>
          </w:rPr>
          <w:tab/>
        </w:r>
        <w:r w:rsidRPr="005B5B5C">
          <w:rPr>
            <w:rStyle w:val="Hyperlink"/>
            <w:noProof/>
          </w:rPr>
          <w:t>dxyCalloutGap</w:t>
        </w:r>
        <w:r>
          <w:rPr>
            <w:noProof/>
            <w:webHidden/>
          </w:rPr>
          <w:tab/>
        </w:r>
        <w:r>
          <w:rPr>
            <w:noProof/>
            <w:webHidden/>
          </w:rPr>
          <w:fldChar w:fldCharType="begin"/>
        </w:r>
        <w:r>
          <w:rPr>
            <w:noProof/>
            <w:webHidden/>
          </w:rPr>
          <w:instrText xml:space="preserve"> PAGEREF _Toc174685634 \h </w:instrText>
        </w:r>
        <w:r>
          <w:rPr>
            <w:noProof/>
            <w:webHidden/>
          </w:rPr>
        </w:r>
        <w:r>
          <w:rPr>
            <w:noProof/>
            <w:webHidden/>
          </w:rPr>
          <w:fldChar w:fldCharType="separate"/>
        </w:r>
        <w:r>
          <w:rPr>
            <w:noProof/>
            <w:webHidden/>
          </w:rPr>
          <w:t>105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35" w:history="1">
        <w:r w:rsidRPr="005B5B5C">
          <w:rPr>
            <w:rStyle w:val="Hyperlink"/>
            <w:noProof/>
          </w:rPr>
          <w:t>2.3.3.3</w:t>
        </w:r>
        <w:r>
          <w:rPr>
            <w:rFonts w:asciiTheme="minorHAnsi" w:eastAsiaTheme="minorEastAsia" w:hAnsiTheme="minorHAnsi" w:cstheme="minorBidi"/>
            <w:noProof/>
            <w:sz w:val="22"/>
            <w:szCs w:val="22"/>
          </w:rPr>
          <w:tab/>
        </w:r>
        <w:r w:rsidRPr="005B5B5C">
          <w:rPr>
            <w:rStyle w:val="Hyperlink"/>
            <w:noProof/>
          </w:rPr>
          <w:t>spcoa</w:t>
        </w:r>
        <w:r>
          <w:rPr>
            <w:noProof/>
            <w:webHidden/>
          </w:rPr>
          <w:tab/>
        </w:r>
        <w:r>
          <w:rPr>
            <w:noProof/>
            <w:webHidden/>
          </w:rPr>
          <w:fldChar w:fldCharType="begin"/>
        </w:r>
        <w:r>
          <w:rPr>
            <w:noProof/>
            <w:webHidden/>
          </w:rPr>
          <w:instrText xml:space="preserve"> PAGEREF _Toc174685635 \h </w:instrText>
        </w:r>
        <w:r>
          <w:rPr>
            <w:noProof/>
            <w:webHidden/>
          </w:rPr>
        </w:r>
        <w:r>
          <w:rPr>
            <w:noProof/>
            <w:webHidden/>
          </w:rPr>
          <w:fldChar w:fldCharType="separate"/>
        </w:r>
        <w:r>
          <w:rPr>
            <w:noProof/>
            <w:webHidden/>
          </w:rPr>
          <w:t>106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36" w:history="1">
        <w:r w:rsidRPr="005B5B5C">
          <w:rPr>
            <w:rStyle w:val="Hyperlink"/>
            <w:noProof/>
          </w:rPr>
          <w:t>2.3.3.4</w:t>
        </w:r>
        <w:r>
          <w:rPr>
            <w:rFonts w:asciiTheme="minorHAnsi" w:eastAsiaTheme="minorEastAsia" w:hAnsiTheme="minorHAnsi" w:cstheme="minorBidi"/>
            <w:noProof/>
            <w:sz w:val="22"/>
            <w:szCs w:val="22"/>
          </w:rPr>
          <w:tab/>
        </w:r>
        <w:r w:rsidRPr="005B5B5C">
          <w:rPr>
            <w:rStyle w:val="Hyperlink"/>
            <w:noProof/>
          </w:rPr>
          <w:t>spcod</w:t>
        </w:r>
        <w:r>
          <w:rPr>
            <w:noProof/>
            <w:webHidden/>
          </w:rPr>
          <w:tab/>
        </w:r>
        <w:r>
          <w:rPr>
            <w:noProof/>
            <w:webHidden/>
          </w:rPr>
          <w:fldChar w:fldCharType="begin"/>
        </w:r>
        <w:r>
          <w:rPr>
            <w:noProof/>
            <w:webHidden/>
          </w:rPr>
          <w:instrText xml:space="preserve"> PAGEREF _Toc174685636 \h </w:instrText>
        </w:r>
        <w:r>
          <w:rPr>
            <w:noProof/>
            <w:webHidden/>
          </w:rPr>
        </w:r>
        <w:r>
          <w:rPr>
            <w:noProof/>
            <w:webHidden/>
          </w:rPr>
          <w:fldChar w:fldCharType="separate"/>
        </w:r>
        <w:r>
          <w:rPr>
            <w:noProof/>
            <w:webHidden/>
          </w:rPr>
          <w:t>107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37" w:history="1">
        <w:r w:rsidRPr="005B5B5C">
          <w:rPr>
            <w:rStyle w:val="Hyperlink"/>
            <w:noProof/>
          </w:rPr>
          <w:t>2.3.3.5</w:t>
        </w:r>
        <w:r>
          <w:rPr>
            <w:rFonts w:asciiTheme="minorHAnsi" w:eastAsiaTheme="minorEastAsia" w:hAnsiTheme="minorHAnsi" w:cstheme="minorBidi"/>
            <w:noProof/>
            <w:sz w:val="22"/>
            <w:szCs w:val="22"/>
          </w:rPr>
          <w:tab/>
        </w:r>
        <w:r w:rsidRPr="005B5B5C">
          <w:rPr>
            <w:rStyle w:val="Hyperlink"/>
            <w:noProof/>
          </w:rPr>
          <w:t>dxyCalloutDropSpecified</w:t>
        </w:r>
        <w:r>
          <w:rPr>
            <w:noProof/>
            <w:webHidden/>
          </w:rPr>
          <w:tab/>
        </w:r>
        <w:r>
          <w:rPr>
            <w:noProof/>
            <w:webHidden/>
          </w:rPr>
          <w:fldChar w:fldCharType="begin"/>
        </w:r>
        <w:r>
          <w:rPr>
            <w:noProof/>
            <w:webHidden/>
          </w:rPr>
          <w:instrText xml:space="preserve"> PAGEREF _Toc174685637 \h </w:instrText>
        </w:r>
        <w:r>
          <w:rPr>
            <w:noProof/>
            <w:webHidden/>
          </w:rPr>
        </w:r>
        <w:r>
          <w:rPr>
            <w:noProof/>
            <w:webHidden/>
          </w:rPr>
          <w:fldChar w:fldCharType="separate"/>
        </w:r>
        <w:r>
          <w:rPr>
            <w:noProof/>
            <w:webHidden/>
          </w:rPr>
          <w:t>108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38" w:history="1">
        <w:r w:rsidRPr="005B5B5C">
          <w:rPr>
            <w:rStyle w:val="Hyperlink"/>
            <w:noProof/>
          </w:rPr>
          <w:t>2.3.3.6</w:t>
        </w:r>
        <w:r>
          <w:rPr>
            <w:rFonts w:asciiTheme="minorHAnsi" w:eastAsiaTheme="minorEastAsia" w:hAnsiTheme="minorHAnsi" w:cstheme="minorBidi"/>
            <w:noProof/>
            <w:sz w:val="22"/>
            <w:szCs w:val="22"/>
          </w:rPr>
          <w:tab/>
        </w:r>
        <w:r w:rsidRPr="005B5B5C">
          <w:rPr>
            <w:rStyle w:val="Hyperlink"/>
            <w:noProof/>
          </w:rPr>
          <w:t>dxyCalloutLengthSpecified</w:t>
        </w:r>
        <w:r>
          <w:rPr>
            <w:noProof/>
            <w:webHidden/>
          </w:rPr>
          <w:tab/>
        </w:r>
        <w:r>
          <w:rPr>
            <w:noProof/>
            <w:webHidden/>
          </w:rPr>
          <w:fldChar w:fldCharType="begin"/>
        </w:r>
        <w:r>
          <w:rPr>
            <w:noProof/>
            <w:webHidden/>
          </w:rPr>
          <w:instrText xml:space="preserve"> PAGEREF _Toc174685638 \h </w:instrText>
        </w:r>
        <w:r>
          <w:rPr>
            <w:noProof/>
            <w:webHidden/>
          </w:rPr>
        </w:r>
        <w:r>
          <w:rPr>
            <w:noProof/>
            <w:webHidden/>
          </w:rPr>
          <w:fldChar w:fldCharType="separate"/>
        </w:r>
        <w:r>
          <w:rPr>
            <w:noProof/>
            <w:webHidden/>
          </w:rPr>
          <w:t>109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39" w:history="1">
        <w:r w:rsidRPr="005B5B5C">
          <w:rPr>
            <w:rStyle w:val="Hyperlink"/>
            <w:noProof/>
          </w:rPr>
          <w:t>2.3.3.7</w:t>
        </w:r>
        <w:r>
          <w:rPr>
            <w:rFonts w:asciiTheme="minorHAnsi" w:eastAsiaTheme="minorEastAsia" w:hAnsiTheme="minorHAnsi" w:cstheme="minorBidi"/>
            <w:noProof/>
            <w:sz w:val="22"/>
            <w:szCs w:val="22"/>
          </w:rPr>
          <w:tab/>
        </w:r>
        <w:r w:rsidRPr="005B5B5C">
          <w:rPr>
            <w:rStyle w:val="Hyperlink"/>
            <w:noProof/>
          </w:rPr>
          <w:t>Callout Boolean Properties</w:t>
        </w:r>
        <w:r>
          <w:rPr>
            <w:noProof/>
            <w:webHidden/>
          </w:rPr>
          <w:tab/>
        </w:r>
        <w:r>
          <w:rPr>
            <w:noProof/>
            <w:webHidden/>
          </w:rPr>
          <w:fldChar w:fldCharType="begin"/>
        </w:r>
        <w:r>
          <w:rPr>
            <w:noProof/>
            <w:webHidden/>
          </w:rPr>
          <w:instrText xml:space="preserve"> PAGEREF _Toc174685639 \h </w:instrText>
        </w:r>
        <w:r>
          <w:rPr>
            <w:noProof/>
            <w:webHidden/>
          </w:rPr>
        </w:r>
        <w:r>
          <w:rPr>
            <w:noProof/>
            <w:webHidden/>
          </w:rPr>
          <w:fldChar w:fldCharType="separate"/>
        </w:r>
        <w:r>
          <w:rPr>
            <w:noProof/>
            <w:webHidden/>
          </w:rPr>
          <w:t>109</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40" w:history="1">
        <w:r w:rsidRPr="005B5B5C">
          <w:rPr>
            <w:rStyle w:val="Hyperlink"/>
            <w:noProof/>
          </w:rPr>
          <w:t>2.3.4</w:t>
        </w:r>
        <w:r>
          <w:rPr>
            <w:rFonts w:asciiTheme="minorHAnsi" w:eastAsiaTheme="minorEastAsia" w:hAnsiTheme="minorHAnsi" w:cstheme="minorBidi"/>
            <w:noProof/>
            <w:sz w:val="22"/>
            <w:szCs w:val="22"/>
          </w:rPr>
          <w:tab/>
        </w:r>
        <w:r w:rsidRPr="005B5B5C">
          <w:rPr>
            <w:rStyle w:val="Hyperlink"/>
            <w:noProof/>
          </w:rPr>
          <w:t>Group Shape</w:t>
        </w:r>
        <w:r>
          <w:rPr>
            <w:noProof/>
            <w:webHidden/>
          </w:rPr>
          <w:tab/>
        </w:r>
        <w:r>
          <w:rPr>
            <w:noProof/>
            <w:webHidden/>
          </w:rPr>
          <w:fldChar w:fldCharType="begin"/>
        </w:r>
        <w:r>
          <w:rPr>
            <w:noProof/>
            <w:webHidden/>
          </w:rPr>
          <w:instrText xml:space="preserve"> PAGEREF _Toc174685640 \h </w:instrText>
        </w:r>
        <w:r>
          <w:rPr>
            <w:noProof/>
            <w:webHidden/>
          </w:rPr>
        </w:r>
        <w:r>
          <w:rPr>
            <w:noProof/>
            <w:webHidden/>
          </w:rPr>
          <w:fldChar w:fldCharType="separate"/>
        </w:r>
        <w:r>
          <w:rPr>
            <w:noProof/>
            <w:webHidden/>
          </w:rPr>
          <w:t>111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41" w:history="1">
        <w:r w:rsidRPr="005B5B5C">
          <w:rPr>
            <w:rStyle w:val="Hyperlink"/>
            <w:noProof/>
          </w:rPr>
          <w:t>2.3.4.1</w:t>
        </w:r>
        <w:r>
          <w:rPr>
            <w:rFonts w:asciiTheme="minorHAnsi" w:eastAsiaTheme="minorEastAsia" w:hAnsiTheme="minorHAnsi" w:cstheme="minorBidi"/>
            <w:noProof/>
            <w:sz w:val="22"/>
            <w:szCs w:val="22"/>
          </w:rPr>
          <w:tab/>
        </w:r>
        <w:r w:rsidRPr="005B5B5C">
          <w:rPr>
            <w:rStyle w:val="Hyperlink"/>
            <w:noProof/>
          </w:rPr>
          <w:t>wzName</w:t>
        </w:r>
        <w:r>
          <w:rPr>
            <w:noProof/>
            <w:webHidden/>
          </w:rPr>
          <w:tab/>
        </w:r>
        <w:r>
          <w:rPr>
            <w:noProof/>
            <w:webHidden/>
          </w:rPr>
          <w:fldChar w:fldCharType="begin"/>
        </w:r>
        <w:r>
          <w:rPr>
            <w:noProof/>
            <w:webHidden/>
          </w:rPr>
          <w:instrText xml:space="preserve"> PAGEREF _Toc174685641 \h </w:instrText>
        </w:r>
        <w:r>
          <w:rPr>
            <w:noProof/>
            <w:webHidden/>
          </w:rPr>
        </w:r>
        <w:r>
          <w:rPr>
            <w:noProof/>
            <w:webHidden/>
          </w:rPr>
          <w:fldChar w:fldCharType="separate"/>
        </w:r>
        <w:r>
          <w:rPr>
            <w:noProof/>
            <w:webHidden/>
          </w:rPr>
          <w:t>111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42" w:history="1">
        <w:r w:rsidRPr="005B5B5C">
          <w:rPr>
            <w:rStyle w:val="Hyperlink"/>
            <w:noProof/>
          </w:rPr>
          <w:t>2.3.4.2</w:t>
        </w:r>
        <w:r>
          <w:rPr>
            <w:rFonts w:asciiTheme="minorHAnsi" w:eastAsiaTheme="minorEastAsia" w:hAnsiTheme="minorHAnsi" w:cstheme="minorBidi"/>
            <w:noProof/>
            <w:sz w:val="22"/>
            <w:szCs w:val="22"/>
          </w:rPr>
          <w:tab/>
        </w:r>
        <w:r w:rsidRPr="005B5B5C">
          <w:rPr>
            <w:rStyle w:val="Hyperlink"/>
            <w:noProof/>
          </w:rPr>
          <w:t>wzName_complex</w:t>
        </w:r>
        <w:r>
          <w:rPr>
            <w:noProof/>
            <w:webHidden/>
          </w:rPr>
          <w:tab/>
        </w:r>
        <w:r>
          <w:rPr>
            <w:noProof/>
            <w:webHidden/>
          </w:rPr>
          <w:fldChar w:fldCharType="begin"/>
        </w:r>
        <w:r>
          <w:rPr>
            <w:noProof/>
            <w:webHidden/>
          </w:rPr>
          <w:instrText xml:space="preserve"> PAGEREF _Toc174685642 \h </w:instrText>
        </w:r>
        <w:r>
          <w:rPr>
            <w:noProof/>
            <w:webHidden/>
          </w:rPr>
        </w:r>
        <w:r>
          <w:rPr>
            <w:noProof/>
            <w:webHidden/>
          </w:rPr>
          <w:fldChar w:fldCharType="separate"/>
        </w:r>
        <w:r>
          <w:rPr>
            <w:noProof/>
            <w:webHidden/>
          </w:rPr>
          <w:t>112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43" w:history="1">
        <w:r w:rsidRPr="005B5B5C">
          <w:rPr>
            <w:rStyle w:val="Hyperlink"/>
            <w:noProof/>
          </w:rPr>
          <w:t>2.3.4.3</w:t>
        </w:r>
        <w:r>
          <w:rPr>
            <w:rFonts w:asciiTheme="minorHAnsi" w:eastAsiaTheme="minorEastAsia" w:hAnsiTheme="minorHAnsi" w:cstheme="minorBidi"/>
            <w:noProof/>
            <w:sz w:val="22"/>
            <w:szCs w:val="22"/>
          </w:rPr>
          <w:tab/>
        </w:r>
        <w:r w:rsidRPr="005B5B5C">
          <w:rPr>
            <w:rStyle w:val="Hyperlink"/>
            <w:noProof/>
          </w:rPr>
          <w:t>wzDescription</w:t>
        </w:r>
        <w:r>
          <w:rPr>
            <w:noProof/>
            <w:webHidden/>
          </w:rPr>
          <w:tab/>
        </w:r>
        <w:r>
          <w:rPr>
            <w:noProof/>
            <w:webHidden/>
          </w:rPr>
          <w:fldChar w:fldCharType="begin"/>
        </w:r>
        <w:r>
          <w:rPr>
            <w:noProof/>
            <w:webHidden/>
          </w:rPr>
          <w:instrText xml:space="preserve"> PAGEREF _Toc174685643 \h </w:instrText>
        </w:r>
        <w:r>
          <w:rPr>
            <w:noProof/>
            <w:webHidden/>
          </w:rPr>
        </w:r>
        <w:r>
          <w:rPr>
            <w:noProof/>
            <w:webHidden/>
          </w:rPr>
          <w:fldChar w:fldCharType="separate"/>
        </w:r>
        <w:r>
          <w:rPr>
            <w:noProof/>
            <w:webHidden/>
          </w:rPr>
          <w:t>112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44" w:history="1">
        <w:r w:rsidRPr="005B5B5C">
          <w:rPr>
            <w:rStyle w:val="Hyperlink"/>
            <w:noProof/>
          </w:rPr>
          <w:t>2.3.4.4</w:t>
        </w:r>
        <w:r>
          <w:rPr>
            <w:rFonts w:asciiTheme="minorHAnsi" w:eastAsiaTheme="minorEastAsia" w:hAnsiTheme="minorHAnsi" w:cstheme="minorBidi"/>
            <w:noProof/>
            <w:sz w:val="22"/>
            <w:szCs w:val="22"/>
          </w:rPr>
          <w:tab/>
        </w:r>
        <w:r w:rsidRPr="005B5B5C">
          <w:rPr>
            <w:rStyle w:val="Hyperlink"/>
            <w:noProof/>
          </w:rPr>
          <w:t>wzDescription_complex</w:t>
        </w:r>
        <w:r>
          <w:rPr>
            <w:noProof/>
            <w:webHidden/>
          </w:rPr>
          <w:tab/>
        </w:r>
        <w:r>
          <w:rPr>
            <w:noProof/>
            <w:webHidden/>
          </w:rPr>
          <w:fldChar w:fldCharType="begin"/>
        </w:r>
        <w:r>
          <w:rPr>
            <w:noProof/>
            <w:webHidden/>
          </w:rPr>
          <w:instrText xml:space="preserve"> PAGEREF _Toc174685644 \h </w:instrText>
        </w:r>
        <w:r>
          <w:rPr>
            <w:noProof/>
            <w:webHidden/>
          </w:rPr>
        </w:r>
        <w:r>
          <w:rPr>
            <w:noProof/>
            <w:webHidden/>
          </w:rPr>
          <w:fldChar w:fldCharType="separate"/>
        </w:r>
        <w:r>
          <w:rPr>
            <w:noProof/>
            <w:webHidden/>
          </w:rPr>
          <w:t>112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45" w:history="1">
        <w:r w:rsidRPr="005B5B5C">
          <w:rPr>
            <w:rStyle w:val="Hyperlink"/>
            <w:noProof/>
          </w:rPr>
          <w:t>2.3.4.5</w:t>
        </w:r>
        <w:r>
          <w:rPr>
            <w:rFonts w:asciiTheme="minorHAnsi" w:eastAsiaTheme="minorEastAsia" w:hAnsiTheme="minorHAnsi" w:cstheme="minorBidi"/>
            <w:noProof/>
            <w:sz w:val="22"/>
            <w:szCs w:val="22"/>
          </w:rPr>
          <w:tab/>
        </w:r>
        <w:r w:rsidRPr="005B5B5C">
          <w:rPr>
            <w:rStyle w:val="Hyperlink"/>
            <w:noProof/>
          </w:rPr>
          <w:t>pihlShape</w:t>
        </w:r>
        <w:r>
          <w:rPr>
            <w:noProof/>
            <w:webHidden/>
          </w:rPr>
          <w:tab/>
        </w:r>
        <w:r>
          <w:rPr>
            <w:noProof/>
            <w:webHidden/>
          </w:rPr>
          <w:fldChar w:fldCharType="begin"/>
        </w:r>
        <w:r>
          <w:rPr>
            <w:noProof/>
            <w:webHidden/>
          </w:rPr>
          <w:instrText xml:space="preserve"> PAGEREF _Toc174685645 \h </w:instrText>
        </w:r>
        <w:r>
          <w:rPr>
            <w:noProof/>
            <w:webHidden/>
          </w:rPr>
        </w:r>
        <w:r>
          <w:rPr>
            <w:noProof/>
            <w:webHidden/>
          </w:rPr>
          <w:fldChar w:fldCharType="separate"/>
        </w:r>
        <w:r>
          <w:rPr>
            <w:noProof/>
            <w:webHidden/>
          </w:rPr>
          <w:t>113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46" w:history="1">
        <w:r w:rsidRPr="005B5B5C">
          <w:rPr>
            <w:rStyle w:val="Hyperlink"/>
            <w:noProof/>
          </w:rPr>
          <w:t>2.3.4.6</w:t>
        </w:r>
        <w:r>
          <w:rPr>
            <w:rFonts w:asciiTheme="minorHAnsi" w:eastAsiaTheme="minorEastAsia" w:hAnsiTheme="minorHAnsi" w:cstheme="minorBidi"/>
            <w:noProof/>
            <w:sz w:val="22"/>
            <w:szCs w:val="22"/>
          </w:rPr>
          <w:tab/>
        </w:r>
        <w:r w:rsidRPr="005B5B5C">
          <w:rPr>
            <w:rStyle w:val="Hyperlink"/>
            <w:noProof/>
          </w:rPr>
          <w:t>pihlShape_complex</w:t>
        </w:r>
        <w:r>
          <w:rPr>
            <w:noProof/>
            <w:webHidden/>
          </w:rPr>
          <w:tab/>
        </w:r>
        <w:r>
          <w:rPr>
            <w:noProof/>
            <w:webHidden/>
          </w:rPr>
          <w:fldChar w:fldCharType="begin"/>
        </w:r>
        <w:r>
          <w:rPr>
            <w:noProof/>
            <w:webHidden/>
          </w:rPr>
          <w:instrText xml:space="preserve"> PAGEREF _Toc174685646 \h </w:instrText>
        </w:r>
        <w:r>
          <w:rPr>
            <w:noProof/>
            <w:webHidden/>
          </w:rPr>
        </w:r>
        <w:r>
          <w:rPr>
            <w:noProof/>
            <w:webHidden/>
          </w:rPr>
          <w:fldChar w:fldCharType="separate"/>
        </w:r>
        <w:r>
          <w:rPr>
            <w:noProof/>
            <w:webHidden/>
          </w:rPr>
          <w:t>113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47" w:history="1">
        <w:r w:rsidRPr="005B5B5C">
          <w:rPr>
            <w:rStyle w:val="Hyperlink"/>
            <w:noProof/>
          </w:rPr>
          <w:t>2.3.4.7</w:t>
        </w:r>
        <w:r>
          <w:rPr>
            <w:rFonts w:asciiTheme="minorHAnsi" w:eastAsiaTheme="minorEastAsia" w:hAnsiTheme="minorHAnsi" w:cstheme="minorBidi"/>
            <w:noProof/>
            <w:sz w:val="22"/>
            <w:szCs w:val="22"/>
          </w:rPr>
          <w:tab/>
        </w:r>
        <w:r w:rsidRPr="005B5B5C">
          <w:rPr>
            <w:rStyle w:val="Hyperlink"/>
            <w:noProof/>
          </w:rPr>
          <w:t>pWrapPolygonVertices</w:t>
        </w:r>
        <w:r>
          <w:rPr>
            <w:noProof/>
            <w:webHidden/>
          </w:rPr>
          <w:tab/>
        </w:r>
        <w:r>
          <w:rPr>
            <w:noProof/>
            <w:webHidden/>
          </w:rPr>
          <w:fldChar w:fldCharType="begin"/>
        </w:r>
        <w:r>
          <w:rPr>
            <w:noProof/>
            <w:webHidden/>
          </w:rPr>
          <w:instrText xml:space="preserve"> PAGEREF _Toc174685647 \h </w:instrText>
        </w:r>
        <w:r>
          <w:rPr>
            <w:noProof/>
            <w:webHidden/>
          </w:rPr>
        </w:r>
        <w:r>
          <w:rPr>
            <w:noProof/>
            <w:webHidden/>
          </w:rPr>
          <w:fldChar w:fldCharType="separate"/>
        </w:r>
        <w:r>
          <w:rPr>
            <w:noProof/>
            <w:webHidden/>
          </w:rPr>
          <w:t>114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48" w:history="1">
        <w:r w:rsidRPr="005B5B5C">
          <w:rPr>
            <w:rStyle w:val="Hyperlink"/>
            <w:noProof/>
          </w:rPr>
          <w:t>2.3.4.8</w:t>
        </w:r>
        <w:r>
          <w:rPr>
            <w:rFonts w:asciiTheme="minorHAnsi" w:eastAsiaTheme="minorEastAsia" w:hAnsiTheme="minorHAnsi" w:cstheme="minorBidi"/>
            <w:noProof/>
            <w:sz w:val="22"/>
            <w:szCs w:val="22"/>
          </w:rPr>
          <w:tab/>
        </w:r>
        <w:r w:rsidRPr="005B5B5C">
          <w:rPr>
            <w:rStyle w:val="Hyperlink"/>
            <w:noProof/>
          </w:rPr>
          <w:t>pWrapPolygonVertices_complex</w:t>
        </w:r>
        <w:r>
          <w:rPr>
            <w:noProof/>
            <w:webHidden/>
          </w:rPr>
          <w:tab/>
        </w:r>
        <w:r>
          <w:rPr>
            <w:noProof/>
            <w:webHidden/>
          </w:rPr>
          <w:fldChar w:fldCharType="begin"/>
        </w:r>
        <w:r>
          <w:rPr>
            <w:noProof/>
            <w:webHidden/>
          </w:rPr>
          <w:instrText xml:space="preserve"> PAGEREF _Toc174685648 \h </w:instrText>
        </w:r>
        <w:r>
          <w:rPr>
            <w:noProof/>
            <w:webHidden/>
          </w:rPr>
        </w:r>
        <w:r>
          <w:rPr>
            <w:noProof/>
            <w:webHidden/>
          </w:rPr>
          <w:fldChar w:fldCharType="separate"/>
        </w:r>
        <w:r>
          <w:rPr>
            <w:noProof/>
            <w:webHidden/>
          </w:rPr>
          <w:t>114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49" w:history="1">
        <w:r w:rsidRPr="005B5B5C">
          <w:rPr>
            <w:rStyle w:val="Hyperlink"/>
            <w:noProof/>
          </w:rPr>
          <w:t>2.3.4.9</w:t>
        </w:r>
        <w:r>
          <w:rPr>
            <w:rFonts w:asciiTheme="minorHAnsi" w:eastAsiaTheme="minorEastAsia" w:hAnsiTheme="minorHAnsi" w:cstheme="minorBidi"/>
            <w:noProof/>
            <w:sz w:val="22"/>
            <w:szCs w:val="22"/>
          </w:rPr>
          <w:tab/>
        </w:r>
        <w:r w:rsidRPr="005B5B5C">
          <w:rPr>
            <w:rStyle w:val="Hyperlink"/>
            <w:noProof/>
          </w:rPr>
          <w:t>dxWrapDistLeft</w:t>
        </w:r>
        <w:r>
          <w:rPr>
            <w:noProof/>
            <w:webHidden/>
          </w:rPr>
          <w:tab/>
        </w:r>
        <w:r>
          <w:rPr>
            <w:noProof/>
            <w:webHidden/>
          </w:rPr>
          <w:fldChar w:fldCharType="begin"/>
        </w:r>
        <w:r>
          <w:rPr>
            <w:noProof/>
            <w:webHidden/>
          </w:rPr>
          <w:instrText xml:space="preserve"> PAGEREF _Toc174685649 \h </w:instrText>
        </w:r>
        <w:r>
          <w:rPr>
            <w:noProof/>
            <w:webHidden/>
          </w:rPr>
        </w:r>
        <w:r>
          <w:rPr>
            <w:noProof/>
            <w:webHidden/>
          </w:rPr>
          <w:fldChar w:fldCharType="separate"/>
        </w:r>
        <w:r>
          <w:rPr>
            <w:noProof/>
            <w:webHidden/>
          </w:rPr>
          <w:t>114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50" w:history="1">
        <w:r w:rsidRPr="005B5B5C">
          <w:rPr>
            <w:rStyle w:val="Hyperlink"/>
            <w:noProof/>
          </w:rPr>
          <w:t>2.3.4.10</w:t>
        </w:r>
        <w:r>
          <w:rPr>
            <w:rFonts w:asciiTheme="minorHAnsi" w:eastAsiaTheme="minorEastAsia" w:hAnsiTheme="minorHAnsi" w:cstheme="minorBidi"/>
            <w:noProof/>
            <w:sz w:val="22"/>
            <w:szCs w:val="22"/>
          </w:rPr>
          <w:tab/>
        </w:r>
        <w:r w:rsidRPr="005B5B5C">
          <w:rPr>
            <w:rStyle w:val="Hyperlink"/>
            <w:noProof/>
          </w:rPr>
          <w:t>dyWrapDistTop</w:t>
        </w:r>
        <w:r>
          <w:rPr>
            <w:noProof/>
            <w:webHidden/>
          </w:rPr>
          <w:tab/>
        </w:r>
        <w:r>
          <w:rPr>
            <w:noProof/>
            <w:webHidden/>
          </w:rPr>
          <w:fldChar w:fldCharType="begin"/>
        </w:r>
        <w:r>
          <w:rPr>
            <w:noProof/>
            <w:webHidden/>
          </w:rPr>
          <w:instrText xml:space="preserve"> PAGEREF _Toc174685650 \h </w:instrText>
        </w:r>
        <w:r>
          <w:rPr>
            <w:noProof/>
            <w:webHidden/>
          </w:rPr>
        </w:r>
        <w:r>
          <w:rPr>
            <w:noProof/>
            <w:webHidden/>
          </w:rPr>
          <w:fldChar w:fldCharType="separate"/>
        </w:r>
        <w:r>
          <w:rPr>
            <w:noProof/>
            <w:webHidden/>
          </w:rPr>
          <w:t>115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51" w:history="1">
        <w:r w:rsidRPr="005B5B5C">
          <w:rPr>
            <w:rStyle w:val="Hyperlink"/>
            <w:noProof/>
          </w:rPr>
          <w:t>2.3.4.11</w:t>
        </w:r>
        <w:r>
          <w:rPr>
            <w:rFonts w:asciiTheme="minorHAnsi" w:eastAsiaTheme="minorEastAsia" w:hAnsiTheme="minorHAnsi" w:cstheme="minorBidi"/>
            <w:noProof/>
            <w:sz w:val="22"/>
            <w:szCs w:val="22"/>
          </w:rPr>
          <w:tab/>
        </w:r>
        <w:r w:rsidRPr="005B5B5C">
          <w:rPr>
            <w:rStyle w:val="Hyperlink"/>
            <w:noProof/>
          </w:rPr>
          <w:t>dxWrapDistRight</w:t>
        </w:r>
        <w:r>
          <w:rPr>
            <w:noProof/>
            <w:webHidden/>
          </w:rPr>
          <w:tab/>
        </w:r>
        <w:r>
          <w:rPr>
            <w:noProof/>
            <w:webHidden/>
          </w:rPr>
          <w:fldChar w:fldCharType="begin"/>
        </w:r>
        <w:r>
          <w:rPr>
            <w:noProof/>
            <w:webHidden/>
          </w:rPr>
          <w:instrText xml:space="preserve"> PAGEREF _Toc174685651 \h </w:instrText>
        </w:r>
        <w:r>
          <w:rPr>
            <w:noProof/>
            <w:webHidden/>
          </w:rPr>
        </w:r>
        <w:r>
          <w:rPr>
            <w:noProof/>
            <w:webHidden/>
          </w:rPr>
          <w:fldChar w:fldCharType="separate"/>
        </w:r>
        <w:r>
          <w:rPr>
            <w:noProof/>
            <w:webHidden/>
          </w:rPr>
          <w:t>116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52" w:history="1">
        <w:r w:rsidRPr="005B5B5C">
          <w:rPr>
            <w:rStyle w:val="Hyperlink"/>
            <w:noProof/>
          </w:rPr>
          <w:t>2.3.4.12</w:t>
        </w:r>
        <w:r>
          <w:rPr>
            <w:rFonts w:asciiTheme="minorHAnsi" w:eastAsiaTheme="minorEastAsia" w:hAnsiTheme="minorHAnsi" w:cstheme="minorBidi"/>
            <w:noProof/>
            <w:sz w:val="22"/>
            <w:szCs w:val="22"/>
          </w:rPr>
          <w:tab/>
        </w:r>
        <w:r w:rsidRPr="005B5B5C">
          <w:rPr>
            <w:rStyle w:val="Hyperlink"/>
            <w:noProof/>
          </w:rPr>
          <w:t>dyWrapDistBottom</w:t>
        </w:r>
        <w:r>
          <w:rPr>
            <w:noProof/>
            <w:webHidden/>
          </w:rPr>
          <w:tab/>
        </w:r>
        <w:r>
          <w:rPr>
            <w:noProof/>
            <w:webHidden/>
          </w:rPr>
          <w:fldChar w:fldCharType="begin"/>
        </w:r>
        <w:r>
          <w:rPr>
            <w:noProof/>
            <w:webHidden/>
          </w:rPr>
          <w:instrText xml:space="preserve"> PAGEREF _Toc174685652 \h </w:instrText>
        </w:r>
        <w:r>
          <w:rPr>
            <w:noProof/>
            <w:webHidden/>
          </w:rPr>
        </w:r>
        <w:r>
          <w:rPr>
            <w:noProof/>
            <w:webHidden/>
          </w:rPr>
          <w:fldChar w:fldCharType="separate"/>
        </w:r>
        <w:r>
          <w:rPr>
            <w:noProof/>
            <w:webHidden/>
          </w:rPr>
          <w:t>116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53" w:history="1">
        <w:r w:rsidRPr="005B5B5C">
          <w:rPr>
            <w:rStyle w:val="Hyperlink"/>
            <w:noProof/>
          </w:rPr>
          <w:t>2.3.4.13</w:t>
        </w:r>
        <w:r>
          <w:rPr>
            <w:rFonts w:asciiTheme="minorHAnsi" w:eastAsiaTheme="minorEastAsia" w:hAnsiTheme="minorHAnsi" w:cstheme="minorBidi"/>
            <w:noProof/>
            <w:sz w:val="22"/>
            <w:szCs w:val="22"/>
          </w:rPr>
          <w:tab/>
        </w:r>
        <w:r w:rsidRPr="005B5B5C">
          <w:rPr>
            <w:rStyle w:val="Hyperlink"/>
            <w:noProof/>
          </w:rPr>
          <w:t>lidRegroup</w:t>
        </w:r>
        <w:r>
          <w:rPr>
            <w:noProof/>
            <w:webHidden/>
          </w:rPr>
          <w:tab/>
        </w:r>
        <w:r>
          <w:rPr>
            <w:noProof/>
            <w:webHidden/>
          </w:rPr>
          <w:fldChar w:fldCharType="begin"/>
        </w:r>
        <w:r>
          <w:rPr>
            <w:noProof/>
            <w:webHidden/>
          </w:rPr>
          <w:instrText xml:space="preserve"> PAGEREF _Toc174685653 \h </w:instrText>
        </w:r>
        <w:r>
          <w:rPr>
            <w:noProof/>
            <w:webHidden/>
          </w:rPr>
        </w:r>
        <w:r>
          <w:rPr>
            <w:noProof/>
            <w:webHidden/>
          </w:rPr>
          <w:fldChar w:fldCharType="separate"/>
        </w:r>
        <w:r>
          <w:rPr>
            <w:noProof/>
            <w:webHidden/>
          </w:rPr>
          <w:t>117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54" w:history="1">
        <w:r w:rsidRPr="005B5B5C">
          <w:rPr>
            <w:rStyle w:val="Hyperlink"/>
            <w:noProof/>
          </w:rPr>
          <w:t>2.3.4.14</w:t>
        </w:r>
        <w:r>
          <w:rPr>
            <w:rFonts w:asciiTheme="minorHAnsi" w:eastAsiaTheme="minorEastAsia" w:hAnsiTheme="minorHAnsi" w:cstheme="minorBidi"/>
            <w:noProof/>
            <w:sz w:val="22"/>
            <w:szCs w:val="22"/>
          </w:rPr>
          <w:tab/>
        </w:r>
        <w:r w:rsidRPr="005B5B5C">
          <w:rPr>
            <w:rStyle w:val="Hyperlink"/>
            <w:noProof/>
          </w:rPr>
          <w:t>unused906</w:t>
        </w:r>
        <w:r>
          <w:rPr>
            <w:noProof/>
            <w:webHidden/>
          </w:rPr>
          <w:tab/>
        </w:r>
        <w:r>
          <w:rPr>
            <w:noProof/>
            <w:webHidden/>
          </w:rPr>
          <w:fldChar w:fldCharType="begin"/>
        </w:r>
        <w:r>
          <w:rPr>
            <w:noProof/>
            <w:webHidden/>
          </w:rPr>
          <w:instrText xml:space="preserve"> PAGEREF _Toc174685654 \h </w:instrText>
        </w:r>
        <w:r>
          <w:rPr>
            <w:noProof/>
            <w:webHidden/>
          </w:rPr>
        </w:r>
        <w:r>
          <w:rPr>
            <w:noProof/>
            <w:webHidden/>
          </w:rPr>
          <w:fldChar w:fldCharType="separate"/>
        </w:r>
        <w:r>
          <w:rPr>
            <w:noProof/>
            <w:webHidden/>
          </w:rPr>
          <w:t>117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55" w:history="1">
        <w:r w:rsidRPr="005B5B5C">
          <w:rPr>
            <w:rStyle w:val="Hyperlink"/>
            <w:noProof/>
          </w:rPr>
          <w:t>2.3.4.15</w:t>
        </w:r>
        <w:r>
          <w:rPr>
            <w:rFonts w:asciiTheme="minorHAnsi" w:eastAsiaTheme="minorEastAsia" w:hAnsiTheme="minorHAnsi" w:cstheme="minorBidi"/>
            <w:noProof/>
            <w:sz w:val="22"/>
            <w:szCs w:val="22"/>
          </w:rPr>
          <w:tab/>
        </w:r>
        <w:r w:rsidRPr="005B5B5C">
          <w:rPr>
            <w:rStyle w:val="Hyperlink"/>
            <w:noProof/>
          </w:rPr>
          <w:t>wzTooltip</w:t>
        </w:r>
        <w:r>
          <w:rPr>
            <w:noProof/>
            <w:webHidden/>
          </w:rPr>
          <w:tab/>
        </w:r>
        <w:r>
          <w:rPr>
            <w:noProof/>
            <w:webHidden/>
          </w:rPr>
          <w:fldChar w:fldCharType="begin"/>
        </w:r>
        <w:r>
          <w:rPr>
            <w:noProof/>
            <w:webHidden/>
          </w:rPr>
          <w:instrText xml:space="preserve"> PAGEREF _Toc174685655 \h </w:instrText>
        </w:r>
        <w:r>
          <w:rPr>
            <w:noProof/>
            <w:webHidden/>
          </w:rPr>
        </w:r>
        <w:r>
          <w:rPr>
            <w:noProof/>
            <w:webHidden/>
          </w:rPr>
          <w:fldChar w:fldCharType="separate"/>
        </w:r>
        <w:r>
          <w:rPr>
            <w:noProof/>
            <w:webHidden/>
          </w:rPr>
          <w:t>118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56" w:history="1">
        <w:r w:rsidRPr="005B5B5C">
          <w:rPr>
            <w:rStyle w:val="Hyperlink"/>
            <w:noProof/>
          </w:rPr>
          <w:t>2.3.4.16</w:t>
        </w:r>
        <w:r>
          <w:rPr>
            <w:rFonts w:asciiTheme="minorHAnsi" w:eastAsiaTheme="minorEastAsia" w:hAnsiTheme="minorHAnsi" w:cstheme="minorBidi"/>
            <w:noProof/>
            <w:sz w:val="22"/>
            <w:szCs w:val="22"/>
          </w:rPr>
          <w:tab/>
        </w:r>
        <w:r w:rsidRPr="005B5B5C">
          <w:rPr>
            <w:rStyle w:val="Hyperlink"/>
            <w:noProof/>
          </w:rPr>
          <w:t>wzTooltip_complex</w:t>
        </w:r>
        <w:r>
          <w:rPr>
            <w:noProof/>
            <w:webHidden/>
          </w:rPr>
          <w:tab/>
        </w:r>
        <w:r>
          <w:rPr>
            <w:noProof/>
            <w:webHidden/>
          </w:rPr>
          <w:fldChar w:fldCharType="begin"/>
        </w:r>
        <w:r>
          <w:rPr>
            <w:noProof/>
            <w:webHidden/>
          </w:rPr>
          <w:instrText xml:space="preserve"> PAGEREF _Toc174685656 \h </w:instrText>
        </w:r>
        <w:r>
          <w:rPr>
            <w:noProof/>
            <w:webHidden/>
          </w:rPr>
        </w:r>
        <w:r>
          <w:rPr>
            <w:noProof/>
            <w:webHidden/>
          </w:rPr>
          <w:fldChar w:fldCharType="separate"/>
        </w:r>
        <w:r>
          <w:rPr>
            <w:noProof/>
            <w:webHidden/>
          </w:rPr>
          <w:t>118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57" w:history="1">
        <w:r w:rsidRPr="005B5B5C">
          <w:rPr>
            <w:rStyle w:val="Hyperlink"/>
            <w:noProof/>
          </w:rPr>
          <w:t>2.3.4.17</w:t>
        </w:r>
        <w:r>
          <w:rPr>
            <w:rFonts w:asciiTheme="minorHAnsi" w:eastAsiaTheme="minorEastAsia" w:hAnsiTheme="minorHAnsi" w:cstheme="minorBidi"/>
            <w:noProof/>
            <w:sz w:val="22"/>
            <w:szCs w:val="22"/>
          </w:rPr>
          <w:tab/>
        </w:r>
        <w:r w:rsidRPr="005B5B5C">
          <w:rPr>
            <w:rStyle w:val="Hyperlink"/>
            <w:noProof/>
          </w:rPr>
          <w:t>wzScript</w:t>
        </w:r>
        <w:r>
          <w:rPr>
            <w:noProof/>
            <w:webHidden/>
          </w:rPr>
          <w:tab/>
        </w:r>
        <w:r>
          <w:rPr>
            <w:noProof/>
            <w:webHidden/>
          </w:rPr>
          <w:fldChar w:fldCharType="begin"/>
        </w:r>
        <w:r>
          <w:rPr>
            <w:noProof/>
            <w:webHidden/>
          </w:rPr>
          <w:instrText xml:space="preserve"> PAGEREF _Toc174685657 \h </w:instrText>
        </w:r>
        <w:r>
          <w:rPr>
            <w:noProof/>
            <w:webHidden/>
          </w:rPr>
        </w:r>
        <w:r>
          <w:rPr>
            <w:noProof/>
            <w:webHidden/>
          </w:rPr>
          <w:fldChar w:fldCharType="separate"/>
        </w:r>
        <w:r>
          <w:rPr>
            <w:noProof/>
            <w:webHidden/>
          </w:rPr>
          <w:t>119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58" w:history="1">
        <w:r w:rsidRPr="005B5B5C">
          <w:rPr>
            <w:rStyle w:val="Hyperlink"/>
            <w:noProof/>
          </w:rPr>
          <w:t>2.3.4.18</w:t>
        </w:r>
        <w:r>
          <w:rPr>
            <w:rFonts w:asciiTheme="minorHAnsi" w:eastAsiaTheme="minorEastAsia" w:hAnsiTheme="minorHAnsi" w:cstheme="minorBidi"/>
            <w:noProof/>
            <w:sz w:val="22"/>
            <w:szCs w:val="22"/>
          </w:rPr>
          <w:tab/>
        </w:r>
        <w:r w:rsidRPr="005B5B5C">
          <w:rPr>
            <w:rStyle w:val="Hyperlink"/>
            <w:noProof/>
          </w:rPr>
          <w:t>wzScript_complex</w:t>
        </w:r>
        <w:r>
          <w:rPr>
            <w:noProof/>
            <w:webHidden/>
          </w:rPr>
          <w:tab/>
        </w:r>
        <w:r>
          <w:rPr>
            <w:noProof/>
            <w:webHidden/>
          </w:rPr>
          <w:fldChar w:fldCharType="begin"/>
        </w:r>
        <w:r>
          <w:rPr>
            <w:noProof/>
            <w:webHidden/>
          </w:rPr>
          <w:instrText xml:space="preserve"> PAGEREF _Toc174685658 \h </w:instrText>
        </w:r>
        <w:r>
          <w:rPr>
            <w:noProof/>
            <w:webHidden/>
          </w:rPr>
        </w:r>
        <w:r>
          <w:rPr>
            <w:noProof/>
            <w:webHidden/>
          </w:rPr>
          <w:fldChar w:fldCharType="separate"/>
        </w:r>
        <w:r>
          <w:rPr>
            <w:noProof/>
            <w:webHidden/>
          </w:rPr>
          <w:t>119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59" w:history="1">
        <w:r w:rsidRPr="005B5B5C">
          <w:rPr>
            <w:rStyle w:val="Hyperlink"/>
            <w:noProof/>
          </w:rPr>
          <w:t>2.3.4.19</w:t>
        </w:r>
        <w:r>
          <w:rPr>
            <w:rFonts w:asciiTheme="minorHAnsi" w:eastAsiaTheme="minorEastAsia" w:hAnsiTheme="minorHAnsi" w:cstheme="minorBidi"/>
            <w:noProof/>
            <w:sz w:val="22"/>
            <w:szCs w:val="22"/>
          </w:rPr>
          <w:tab/>
        </w:r>
        <w:r w:rsidRPr="005B5B5C">
          <w:rPr>
            <w:rStyle w:val="Hyperlink"/>
            <w:noProof/>
          </w:rPr>
          <w:t>posh</w:t>
        </w:r>
        <w:r>
          <w:rPr>
            <w:noProof/>
            <w:webHidden/>
          </w:rPr>
          <w:tab/>
        </w:r>
        <w:r>
          <w:rPr>
            <w:noProof/>
            <w:webHidden/>
          </w:rPr>
          <w:fldChar w:fldCharType="begin"/>
        </w:r>
        <w:r>
          <w:rPr>
            <w:noProof/>
            <w:webHidden/>
          </w:rPr>
          <w:instrText xml:space="preserve"> PAGEREF _Toc174685659 \h </w:instrText>
        </w:r>
        <w:r>
          <w:rPr>
            <w:noProof/>
            <w:webHidden/>
          </w:rPr>
        </w:r>
        <w:r>
          <w:rPr>
            <w:noProof/>
            <w:webHidden/>
          </w:rPr>
          <w:fldChar w:fldCharType="separate"/>
        </w:r>
        <w:r>
          <w:rPr>
            <w:noProof/>
            <w:webHidden/>
          </w:rPr>
          <w:t>119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60" w:history="1">
        <w:r w:rsidRPr="005B5B5C">
          <w:rPr>
            <w:rStyle w:val="Hyperlink"/>
            <w:noProof/>
          </w:rPr>
          <w:t>2.3.4.20</w:t>
        </w:r>
        <w:r>
          <w:rPr>
            <w:rFonts w:asciiTheme="minorHAnsi" w:eastAsiaTheme="minorEastAsia" w:hAnsiTheme="minorHAnsi" w:cstheme="minorBidi"/>
            <w:noProof/>
            <w:sz w:val="22"/>
            <w:szCs w:val="22"/>
          </w:rPr>
          <w:tab/>
        </w:r>
        <w:r w:rsidRPr="005B5B5C">
          <w:rPr>
            <w:rStyle w:val="Hyperlink"/>
            <w:noProof/>
          </w:rPr>
          <w:t>posrelh</w:t>
        </w:r>
        <w:r>
          <w:rPr>
            <w:noProof/>
            <w:webHidden/>
          </w:rPr>
          <w:tab/>
        </w:r>
        <w:r>
          <w:rPr>
            <w:noProof/>
            <w:webHidden/>
          </w:rPr>
          <w:fldChar w:fldCharType="begin"/>
        </w:r>
        <w:r>
          <w:rPr>
            <w:noProof/>
            <w:webHidden/>
          </w:rPr>
          <w:instrText xml:space="preserve"> PAGEREF _Toc174685660 \h </w:instrText>
        </w:r>
        <w:r>
          <w:rPr>
            <w:noProof/>
            <w:webHidden/>
          </w:rPr>
        </w:r>
        <w:r>
          <w:rPr>
            <w:noProof/>
            <w:webHidden/>
          </w:rPr>
          <w:fldChar w:fldCharType="separate"/>
        </w:r>
        <w:r>
          <w:rPr>
            <w:noProof/>
            <w:webHidden/>
          </w:rPr>
          <w:t>120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61" w:history="1">
        <w:r w:rsidRPr="005B5B5C">
          <w:rPr>
            <w:rStyle w:val="Hyperlink"/>
            <w:noProof/>
          </w:rPr>
          <w:t>2.3.4.21</w:t>
        </w:r>
        <w:r>
          <w:rPr>
            <w:rFonts w:asciiTheme="minorHAnsi" w:eastAsiaTheme="minorEastAsia" w:hAnsiTheme="minorHAnsi" w:cstheme="minorBidi"/>
            <w:noProof/>
            <w:sz w:val="22"/>
            <w:szCs w:val="22"/>
          </w:rPr>
          <w:tab/>
        </w:r>
        <w:r w:rsidRPr="005B5B5C">
          <w:rPr>
            <w:rStyle w:val="Hyperlink"/>
            <w:noProof/>
          </w:rPr>
          <w:t>posv</w:t>
        </w:r>
        <w:r>
          <w:rPr>
            <w:noProof/>
            <w:webHidden/>
          </w:rPr>
          <w:tab/>
        </w:r>
        <w:r>
          <w:rPr>
            <w:noProof/>
            <w:webHidden/>
          </w:rPr>
          <w:fldChar w:fldCharType="begin"/>
        </w:r>
        <w:r>
          <w:rPr>
            <w:noProof/>
            <w:webHidden/>
          </w:rPr>
          <w:instrText xml:space="preserve"> PAGEREF _Toc174685661 \h </w:instrText>
        </w:r>
        <w:r>
          <w:rPr>
            <w:noProof/>
            <w:webHidden/>
          </w:rPr>
        </w:r>
        <w:r>
          <w:rPr>
            <w:noProof/>
            <w:webHidden/>
          </w:rPr>
          <w:fldChar w:fldCharType="separate"/>
        </w:r>
        <w:r>
          <w:rPr>
            <w:noProof/>
            <w:webHidden/>
          </w:rPr>
          <w:t>132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62" w:history="1">
        <w:r w:rsidRPr="005B5B5C">
          <w:rPr>
            <w:rStyle w:val="Hyperlink"/>
            <w:noProof/>
          </w:rPr>
          <w:t>2.3.4.22</w:t>
        </w:r>
        <w:r>
          <w:rPr>
            <w:rFonts w:asciiTheme="minorHAnsi" w:eastAsiaTheme="minorEastAsia" w:hAnsiTheme="minorHAnsi" w:cstheme="minorBidi"/>
            <w:noProof/>
            <w:sz w:val="22"/>
            <w:szCs w:val="22"/>
          </w:rPr>
          <w:tab/>
        </w:r>
        <w:r w:rsidRPr="005B5B5C">
          <w:rPr>
            <w:rStyle w:val="Hyperlink"/>
            <w:noProof/>
          </w:rPr>
          <w:t>posrelv</w:t>
        </w:r>
        <w:r>
          <w:rPr>
            <w:noProof/>
            <w:webHidden/>
          </w:rPr>
          <w:tab/>
        </w:r>
        <w:r>
          <w:rPr>
            <w:noProof/>
            <w:webHidden/>
          </w:rPr>
          <w:fldChar w:fldCharType="begin"/>
        </w:r>
        <w:r>
          <w:rPr>
            <w:noProof/>
            <w:webHidden/>
          </w:rPr>
          <w:instrText xml:space="preserve"> PAGEREF _Toc174685662 \h </w:instrText>
        </w:r>
        <w:r>
          <w:rPr>
            <w:noProof/>
            <w:webHidden/>
          </w:rPr>
        </w:r>
        <w:r>
          <w:rPr>
            <w:noProof/>
            <w:webHidden/>
          </w:rPr>
          <w:fldChar w:fldCharType="separate"/>
        </w:r>
        <w:r>
          <w:rPr>
            <w:noProof/>
            <w:webHidden/>
          </w:rPr>
          <w:t>133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63" w:history="1">
        <w:r w:rsidRPr="005B5B5C">
          <w:rPr>
            <w:rStyle w:val="Hyperlink"/>
            <w:noProof/>
          </w:rPr>
          <w:t>2.3.4.23</w:t>
        </w:r>
        <w:r>
          <w:rPr>
            <w:rFonts w:asciiTheme="minorHAnsi" w:eastAsiaTheme="minorEastAsia" w:hAnsiTheme="minorHAnsi" w:cstheme="minorBidi"/>
            <w:noProof/>
            <w:sz w:val="22"/>
            <w:szCs w:val="22"/>
          </w:rPr>
          <w:tab/>
        </w:r>
        <w:r w:rsidRPr="005B5B5C">
          <w:rPr>
            <w:rStyle w:val="Hyperlink"/>
            <w:noProof/>
          </w:rPr>
          <w:t>pctHR</w:t>
        </w:r>
        <w:r>
          <w:rPr>
            <w:noProof/>
            <w:webHidden/>
          </w:rPr>
          <w:tab/>
        </w:r>
        <w:r>
          <w:rPr>
            <w:noProof/>
            <w:webHidden/>
          </w:rPr>
          <w:fldChar w:fldCharType="begin"/>
        </w:r>
        <w:r>
          <w:rPr>
            <w:noProof/>
            <w:webHidden/>
          </w:rPr>
          <w:instrText xml:space="preserve"> PAGEREF _Toc174685663 \h </w:instrText>
        </w:r>
        <w:r>
          <w:rPr>
            <w:noProof/>
            <w:webHidden/>
          </w:rPr>
        </w:r>
        <w:r>
          <w:rPr>
            <w:noProof/>
            <w:webHidden/>
          </w:rPr>
          <w:fldChar w:fldCharType="separate"/>
        </w:r>
        <w:r>
          <w:rPr>
            <w:noProof/>
            <w:webHidden/>
          </w:rPr>
          <w:t>145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64" w:history="1">
        <w:r w:rsidRPr="005B5B5C">
          <w:rPr>
            <w:rStyle w:val="Hyperlink"/>
            <w:noProof/>
          </w:rPr>
          <w:t>2.3.4.24</w:t>
        </w:r>
        <w:r>
          <w:rPr>
            <w:rFonts w:asciiTheme="minorHAnsi" w:eastAsiaTheme="minorEastAsia" w:hAnsiTheme="minorHAnsi" w:cstheme="minorBidi"/>
            <w:noProof/>
            <w:sz w:val="22"/>
            <w:szCs w:val="22"/>
          </w:rPr>
          <w:tab/>
        </w:r>
        <w:r w:rsidRPr="005B5B5C">
          <w:rPr>
            <w:rStyle w:val="Hyperlink"/>
            <w:noProof/>
          </w:rPr>
          <w:t>alignHR</w:t>
        </w:r>
        <w:r>
          <w:rPr>
            <w:noProof/>
            <w:webHidden/>
          </w:rPr>
          <w:tab/>
        </w:r>
        <w:r>
          <w:rPr>
            <w:noProof/>
            <w:webHidden/>
          </w:rPr>
          <w:fldChar w:fldCharType="begin"/>
        </w:r>
        <w:r>
          <w:rPr>
            <w:noProof/>
            <w:webHidden/>
          </w:rPr>
          <w:instrText xml:space="preserve"> PAGEREF _Toc174685664 \h </w:instrText>
        </w:r>
        <w:r>
          <w:rPr>
            <w:noProof/>
            <w:webHidden/>
          </w:rPr>
        </w:r>
        <w:r>
          <w:rPr>
            <w:noProof/>
            <w:webHidden/>
          </w:rPr>
          <w:fldChar w:fldCharType="separate"/>
        </w:r>
        <w:r>
          <w:rPr>
            <w:noProof/>
            <w:webHidden/>
          </w:rPr>
          <w:t>146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65" w:history="1">
        <w:r w:rsidRPr="005B5B5C">
          <w:rPr>
            <w:rStyle w:val="Hyperlink"/>
            <w:noProof/>
          </w:rPr>
          <w:t>2.3.4.25</w:t>
        </w:r>
        <w:r>
          <w:rPr>
            <w:rFonts w:asciiTheme="minorHAnsi" w:eastAsiaTheme="minorEastAsia" w:hAnsiTheme="minorHAnsi" w:cstheme="minorBidi"/>
            <w:noProof/>
            <w:sz w:val="22"/>
            <w:szCs w:val="22"/>
          </w:rPr>
          <w:tab/>
        </w:r>
        <w:r w:rsidRPr="005B5B5C">
          <w:rPr>
            <w:rStyle w:val="Hyperlink"/>
            <w:noProof/>
          </w:rPr>
          <w:t>dxHeightHR</w:t>
        </w:r>
        <w:r>
          <w:rPr>
            <w:noProof/>
            <w:webHidden/>
          </w:rPr>
          <w:tab/>
        </w:r>
        <w:r>
          <w:rPr>
            <w:noProof/>
            <w:webHidden/>
          </w:rPr>
          <w:fldChar w:fldCharType="begin"/>
        </w:r>
        <w:r>
          <w:rPr>
            <w:noProof/>
            <w:webHidden/>
          </w:rPr>
          <w:instrText xml:space="preserve"> PAGEREF _Toc174685665 \h </w:instrText>
        </w:r>
        <w:r>
          <w:rPr>
            <w:noProof/>
            <w:webHidden/>
          </w:rPr>
        </w:r>
        <w:r>
          <w:rPr>
            <w:noProof/>
            <w:webHidden/>
          </w:rPr>
          <w:fldChar w:fldCharType="separate"/>
        </w:r>
        <w:r>
          <w:rPr>
            <w:noProof/>
            <w:webHidden/>
          </w:rPr>
          <w:t>148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66" w:history="1">
        <w:r w:rsidRPr="005B5B5C">
          <w:rPr>
            <w:rStyle w:val="Hyperlink"/>
            <w:noProof/>
          </w:rPr>
          <w:t>2.3.4.26</w:t>
        </w:r>
        <w:r>
          <w:rPr>
            <w:rFonts w:asciiTheme="minorHAnsi" w:eastAsiaTheme="minorEastAsia" w:hAnsiTheme="minorHAnsi" w:cstheme="minorBidi"/>
            <w:noProof/>
            <w:sz w:val="22"/>
            <w:szCs w:val="22"/>
          </w:rPr>
          <w:tab/>
        </w:r>
        <w:r w:rsidRPr="005B5B5C">
          <w:rPr>
            <w:rStyle w:val="Hyperlink"/>
            <w:noProof/>
          </w:rPr>
          <w:t>dxWidthHR</w:t>
        </w:r>
        <w:r>
          <w:rPr>
            <w:noProof/>
            <w:webHidden/>
          </w:rPr>
          <w:tab/>
        </w:r>
        <w:r>
          <w:rPr>
            <w:noProof/>
            <w:webHidden/>
          </w:rPr>
          <w:fldChar w:fldCharType="begin"/>
        </w:r>
        <w:r>
          <w:rPr>
            <w:noProof/>
            <w:webHidden/>
          </w:rPr>
          <w:instrText xml:space="preserve"> PAGEREF _Toc174685666 \h </w:instrText>
        </w:r>
        <w:r>
          <w:rPr>
            <w:noProof/>
            <w:webHidden/>
          </w:rPr>
        </w:r>
        <w:r>
          <w:rPr>
            <w:noProof/>
            <w:webHidden/>
          </w:rPr>
          <w:fldChar w:fldCharType="separate"/>
        </w:r>
        <w:r>
          <w:rPr>
            <w:noProof/>
            <w:webHidden/>
          </w:rPr>
          <w:t>148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67" w:history="1">
        <w:r w:rsidRPr="005B5B5C">
          <w:rPr>
            <w:rStyle w:val="Hyperlink"/>
            <w:noProof/>
          </w:rPr>
          <w:t>2.3.4.27</w:t>
        </w:r>
        <w:r>
          <w:rPr>
            <w:rFonts w:asciiTheme="minorHAnsi" w:eastAsiaTheme="minorEastAsia" w:hAnsiTheme="minorHAnsi" w:cstheme="minorBidi"/>
            <w:noProof/>
            <w:sz w:val="22"/>
            <w:szCs w:val="22"/>
          </w:rPr>
          <w:tab/>
        </w:r>
        <w:r w:rsidRPr="005B5B5C">
          <w:rPr>
            <w:rStyle w:val="Hyperlink"/>
            <w:noProof/>
          </w:rPr>
          <w:t>wzScriptExtAttr</w:t>
        </w:r>
        <w:r>
          <w:rPr>
            <w:noProof/>
            <w:webHidden/>
          </w:rPr>
          <w:tab/>
        </w:r>
        <w:r>
          <w:rPr>
            <w:noProof/>
            <w:webHidden/>
          </w:rPr>
          <w:fldChar w:fldCharType="begin"/>
        </w:r>
        <w:r>
          <w:rPr>
            <w:noProof/>
            <w:webHidden/>
          </w:rPr>
          <w:instrText xml:space="preserve"> PAGEREF _Toc174685667 \h </w:instrText>
        </w:r>
        <w:r>
          <w:rPr>
            <w:noProof/>
            <w:webHidden/>
          </w:rPr>
        </w:r>
        <w:r>
          <w:rPr>
            <w:noProof/>
            <w:webHidden/>
          </w:rPr>
          <w:fldChar w:fldCharType="separate"/>
        </w:r>
        <w:r>
          <w:rPr>
            <w:noProof/>
            <w:webHidden/>
          </w:rPr>
          <w:t>149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68" w:history="1">
        <w:r w:rsidRPr="005B5B5C">
          <w:rPr>
            <w:rStyle w:val="Hyperlink"/>
            <w:noProof/>
          </w:rPr>
          <w:t>2.3.4.28</w:t>
        </w:r>
        <w:r>
          <w:rPr>
            <w:rFonts w:asciiTheme="minorHAnsi" w:eastAsiaTheme="minorEastAsia" w:hAnsiTheme="minorHAnsi" w:cstheme="minorBidi"/>
            <w:noProof/>
            <w:sz w:val="22"/>
            <w:szCs w:val="22"/>
          </w:rPr>
          <w:tab/>
        </w:r>
        <w:r w:rsidRPr="005B5B5C">
          <w:rPr>
            <w:rStyle w:val="Hyperlink"/>
            <w:noProof/>
          </w:rPr>
          <w:t>wzScriptExtAttr_complex</w:t>
        </w:r>
        <w:r>
          <w:rPr>
            <w:noProof/>
            <w:webHidden/>
          </w:rPr>
          <w:tab/>
        </w:r>
        <w:r>
          <w:rPr>
            <w:noProof/>
            <w:webHidden/>
          </w:rPr>
          <w:fldChar w:fldCharType="begin"/>
        </w:r>
        <w:r>
          <w:rPr>
            <w:noProof/>
            <w:webHidden/>
          </w:rPr>
          <w:instrText xml:space="preserve"> PAGEREF _Toc174685668 \h </w:instrText>
        </w:r>
        <w:r>
          <w:rPr>
            <w:noProof/>
            <w:webHidden/>
          </w:rPr>
        </w:r>
        <w:r>
          <w:rPr>
            <w:noProof/>
            <w:webHidden/>
          </w:rPr>
          <w:fldChar w:fldCharType="separate"/>
        </w:r>
        <w:r>
          <w:rPr>
            <w:noProof/>
            <w:webHidden/>
          </w:rPr>
          <w:t>149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69" w:history="1">
        <w:r w:rsidRPr="005B5B5C">
          <w:rPr>
            <w:rStyle w:val="Hyperlink"/>
            <w:noProof/>
          </w:rPr>
          <w:t>2.3.4.29</w:t>
        </w:r>
        <w:r>
          <w:rPr>
            <w:rFonts w:asciiTheme="minorHAnsi" w:eastAsiaTheme="minorEastAsia" w:hAnsiTheme="minorHAnsi" w:cstheme="minorBidi"/>
            <w:noProof/>
            <w:sz w:val="22"/>
            <w:szCs w:val="22"/>
          </w:rPr>
          <w:tab/>
        </w:r>
        <w:r w:rsidRPr="005B5B5C">
          <w:rPr>
            <w:rStyle w:val="Hyperlink"/>
            <w:noProof/>
          </w:rPr>
          <w:t>scriptLang</w:t>
        </w:r>
        <w:r>
          <w:rPr>
            <w:noProof/>
            <w:webHidden/>
          </w:rPr>
          <w:tab/>
        </w:r>
        <w:r>
          <w:rPr>
            <w:noProof/>
            <w:webHidden/>
          </w:rPr>
          <w:fldChar w:fldCharType="begin"/>
        </w:r>
        <w:r>
          <w:rPr>
            <w:noProof/>
            <w:webHidden/>
          </w:rPr>
          <w:instrText xml:space="preserve"> PAGEREF _Toc174685669 \h </w:instrText>
        </w:r>
        <w:r>
          <w:rPr>
            <w:noProof/>
            <w:webHidden/>
          </w:rPr>
        </w:r>
        <w:r>
          <w:rPr>
            <w:noProof/>
            <w:webHidden/>
          </w:rPr>
          <w:fldChar w:fldCharType="separate"/>
        </w:r>
        <w:r>
          <w:rPr>
            <w:noProof/>
            <w:webHidden/>
          </w:rPr>
          <w:t>150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70" w:history="1">
        <w:r w:rsidRPr="005B5B5C">
          <w:rPr>
            <w:rStyle w:val="Hyperlink"/>
            <w:noProof/>
          </w:rPr>
          <w:t>2.3.4.30</w:t>
        </w:r>
        <w:r>
          <w:rPr>
            <w:rFonts w:asciiTheme="minorHAnsi" w:eastAsiaTheme="minorEastAsia" w:hAnsiTheme="minorHAnsi" w:cstheme="minorBidi"/>
            <w:noProof/>
            <w:sz w:val="22"/>
            <w:szCs w:val="22"/>
          </w:rPr>
          <w:tab/>
        </w:r>
        <w:r w:rsidRPr="005B5B5C">
          <w:rPr>
            <w:rStyle w:val="Hyperlink"/>
            <w:noProof/>
          </w:rPr>
          <w:t>wzScriptLangAttr</w:t>
        </w:r>
        <w:r>
          <w:rPr>
            <w:noProof/>
            <w:webHidden/>
          </w:rPr>
          <w:tab/>
        </w:r>
        <w:r>
          <w:rPr>
            <w:noProof/>
            <w:webHidden/>
          </w:rPr>
          <w:fldChar w:fldCharType="begin"/>
        </w:r>
        <w:r>
          <w:rPr>
            <w:noProof/>
            <w:webHidden/>
          </w:rPr>
          <w:instrText xml:space="preserve"> PAGEREF _Toc174685670 \h </w:instrText>
        </w:r>
        <w:r>
          <w:rPr>
            <w:noProof/>
            <w:webHidden/>
          </w:rPr>
        </w:r>
        <w:r>
          <w:rPr>
            <w:noProof/>
            <w:webHidden/>
          </w:rPr>
          <w:fldChar w:fldCharType="separate"/>
        </w:r>
        <w:r>
          <w:rPr>
            <w:noProof/>
            <w:webHidden/>
          </w:rPr>
          <w:t>150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71" w:history="1">
        <w:r w:rsidRPr="005B5B5C">
          <w:rPr>
            <w:rStyle w:val="Hyperlink"/>
            <w:noProof/>
          </w:rPr>
          <w:t>2.3.4.31</w:t>
        </w:r>
        <w:r>
          <w:rPr>
            <w:rFonts w:asciiTheme="minorHAnsi" w:eastAsiaTheme="minorEastAsia" w:hAnsiTheme="minorHAnsi" w:cstheme="minorBidi"/>
            <w:noProof/>
            <w:sz w:val="22"/>
            <w:szCs w:val="22"/>
          </w:rPr>
          <w:tab/>
        </w:r>
        <w:r w:rsidRPr="005B5B5C">
          <w:rPr>
            <w:rStyle w:val="Hyperlink"/>
            <w:noProof/>
          </w:rPr>
          <w:t>wzScriptLangAttr_complex</w:t>
        </w:r>
        <w:r>
          <w:rPr>
            <w:noProof/>
            <w:webHidden/>
          </w:rPr>
          <w:tab/>
        </w:r>
        <w:r>
          <w:rPr>
            <w:noProof/>
            <w:webHidden/>
          </w:rPr>
          <w:fldChar w:fldCharType="begin"/>
        </w:r>
        <w:r>
          <w:rPr>
            <w:noProof/>
            <w:webHidden/>
          </w:rPr>
          <w:instrText xml:space="preserve"> PAGEREF _Toc174685671 \h </w:instrText>
        </w:r>
        <w:r>
          <w:rPr>
            <w:noProof/>
            <w:webHidden/>
          </w:rPr>
        </w:r>
        <w:r>
          <w:rPr>
            <w:noProof/>
            <w:webHidden/>
          </w:rPr>
          <w:fldChar w:fldCharType="separate"/>
        </w:r>
        <w:r>
          <w:rPr>
            <w:noProof/>
            <w:webHidden/>
          </w:rPr>
          <w:t>151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72" w:history="1">
        <w:r w:rsidRPr="005B5B5C">
          <w:rPr>
            <w:rStyle w:val="Hyperlink"/>
            <w:noProof/>
          </w:rPr>
          <w:t>2.3.4.32</w:t>
        </w:r>
        <w:r>
          <w:rPr>
            <w:rFonts w:asciiTheme="minorHAnsi" w:eastAsiaTheme="minorEastAsia" w:hAnsiTheme="minorHAnsi" w:cstheme="minorBidi"/>
            <w:noProof/>
            <w:sz w:val="22"/>
            <w:szCs w:val="22"/>
          </w:rPr>
          <w:tab/>
        </w:r>
        <w:r w:rsidRPr="005B5B5C">
          <w:rPr>
            <w:rStyle w:val="Hyperlink"/>
            <w:noProof/>
          </w:rPr>
          <w:t>borderTopColor</w:t>
        </w:r>
        <w:r>
          <w:rPr>
            <w:noProof/>
            <w:webHidden/>
          </w:rPr>
          <w:tab/>
        </w:r>
        <w:r>
          <w:rPr>
            <w:noProof/>
            <w:webHidden/>
          </w:rPr>
          <w:fldChar w:fldCharType="begin"/>
        </w:r>
        <w:r>
          <w:rPr>
            <w:noProof/>
            <w:webHidden/>
          </w:rPr>
          <w:instrText xml:space="preserve"> PAGEREF _Toc174685672 \h </w:instrText>
        </w:r>
        <w:r>
          <w:rPr>
            <w:noProof/>
            <w:webHidden/>
          </w:rPr>
        </w:r>
        <w:r>
          <w:rPr>
            <w:noProof/>
            <w:webHidden/>
          </w:rPr>
          <w:fldChar w:fldCharType="separate"/>
        </w:r>
        <w:r>
          <w:rPr>
            <w:noProof/>
            <w:webHidden/>
          </w:rPr>
          <w:t>151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73" w:history="1">
        <w:r w:rsidRPr="005B5B5C">
          <w:rPr>
            <w:rStyle w:val="Hyperlink"/>
            <w:noProof/>
          </w:rPr>
          <w:t>2.3.4.33</w:t>
        </w:r>
        <w:r>
          <w:rPr>
            <w:rFonts w:asciiTheme="minorHAnsi" w:eastAsiaTheme="minorEastAsia" w:hAnsiTheme="minorHAnsi" w:cstheme="minorBidi"/>
            <w:noProof/>
            <w:sz w:val="22"/>
            <w:szCs w:val="22"/>
          </w:rPr>
          <w:tab/>
        </w:r>
        <w:r w:rsidRPr="005B5B5C">
          <w:rPr>
            <w:rStyle w:val="Hyperlink"/>
            <w:noProof/>
          </w:rPr>
          <w:t>borderLeftColor</w:t>
        </w:r>
        <w:r>
          <w:rPr>
            <w:noProof/>
            <w:webHidden/>
          </w:rPr>
          <w:tab/>
        </w:r>
        <w:r>
          <w:rPr>
            <w:noProof/>
            <w:webHidden/>
          </w:rPr>
          <w:fldChar w:fldCharType="begin"/>
        </w:r>
        <w:r>
          <w:rPr>
            <w:noProof/>
            <w:webHidden/>
          </w:rPr>
          <w:instrText xml:space="preserve"> PAGEREF _Toc174685673 \h </w:instrText>
        </w:r>
        <w:r>
          <w:rPr>
            <w:noProof/>
            <w:webHidden/>
          </w:rPr>
        </w:r>
        <w:r>
          <w:rPr>
            <w:noProof/>
            <w:webHidden/>
          </w:rPr>
          <w:fldChar w:fldCharType="separate"/>
        </w:r>
        <w:r>
          <w:rPr>
            <w:noProof/>
            <w:webHidden/>
          </w:rPr>
          <w:t>152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74" w:history="1">
        <w:r w:rsidRPr="005B5B5C">
          <w:rPr>
            <w:rStyle w:val="Hyperlink"/>
            <w:noProof/>
          </w:rPr>
          <w:t>2.3.4.34</w:t>
        </w:r>
        <w:r>
          <w:rPr>
            <w:rFonts w:asciiTheme="minorHAnsi" w:eastAsiaTheme="minorEastAsia" w:hAnsiTheme="minorHAnsi" w:cstheme="minorBidi"/>
            <w:noProof/>
            <w:sz w:val="22"/>
            <w:szCs w:val="22"/>
          </w:rPr>
          <w:tab/>
        </w:r>
        <w:r w:rsidRPr="005B5B5C">
          <w:rPr>
            <w:rStyle w:val="Hyperlink"/>
            <w:noProof/>
          </w:rPr>
          <w:t>borderBottomColor</w:t>
        </w:r>
        <w:r>
          <w:rPr>
            <w:noProof/>
            <w:webHidden/>
          </w:rPr>
          <w:tab/>
        </w:r>
        <w:r>
          <w:rPr>
            <w:noProof/>
            <w:webHidden/>
          </w:rPr>
          <w:fldChar w:fldCharType="begin"/>
        </w:r>
        <w:r>
          <w:rPr>
            <w:noProof/>
            <w:webHidden/>
          </w:rPr>
          <w:instrText xml:space="preserve"> PAGEREF _Toc174685674 \h </w:instrText>
        </w:r>
        <w:r>
          <w:rPr>
            <w:noProof/>
            <w:webHidden/>
          </w:rPr>
        </w:r>
        <w:r>
          <w:rPr>
            <w:noProof/>
            <w:webHidden/>
          </w:rPr>
          <w:fldChar w:fldCharType="separate"/>
        </w:r>
        <w:r>
          <w:rPr>
            <w:noProof/>
            <w:webHidden/>
          </w:rPr>
          <w:t>152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75" w:history="1">
        <w:r w:rsidRPr="005B5B5C">
          <w:rPr>
            <w:rStyle w:val="Hyperlink"/>
            <w:noProof/>
          </w:rPr>
          <w:t>2.3.4.35</w:t>
        </w:r>
        <w:r>
          <w:rPr>
            <w:rFonts w:asciiTheme="minorHAnsi" w:eastAsiaTheme="minorEastAsia" w:hAnsiTheme="minorHAnsi" w:cstheme="minorBidi"/>
            <w:noProof/>
            <w:sz w:val="22"/>
            <w:szCs w:val="22"/>
          </w:rPr>
          <w:tab/>
        </w:r>
        <w:r w:rsidRPr="005B5B5C">
          <w:rPr>
            <w:rStyle w:val="Hyperlink"/>
            <w:noProof/>
          </w:rPr>
          <w:t>borderRightColor</w:t>
        </w:r>
        <w:r>
          <w:rPr>
            <w:noProof/>
            <w:webHidden/>
          </w:rPr>
          <w:tab/>
        </w:r>
        <w:r>
          <w:rPr>
            <w:noProof/>
            <w:webHidden/>
          </w:rPr>
          <w:fldChar w:fldCharType="begin"/>
        </w:r>
        <w:r>
          <w:rPr>
            <w:noProof/>
            <w:webHidden/>
          </w:rPr>
          <w:instrText xml:space="preserve"> PAGEREF _Toc174685675 \h </w:instrText>
        </w:r>
        <w:r>
          <w:rPr>
            <w:noProof/>
            <w:webHidden/>
          </w:rPr>
        </w:r>
        <w:r>
          <w:rPr>
            <w:noProof/>
            <w:webHidden/>
          </w:rPr>
          <w:fldChar w:fldCharType="separate"/>
        </w:r>
        <w:r>
          <w:rPr>
            <w:noProof/>
            <w:webHidden/>
          </w:rPr>
          <w:t>153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76" w:history="1">
        <w:r w:rsidRPr="005B5B5C">
          <w:rPr>
            <w:rStyle w:val="Hyperlink"/>
            <w:noProof/>
          </w:rPr>
          <w:t>2.3.4.36</w:t>
        </w:r>
        <w:r>
          <w:rPr>
            <w:rFonts w:asciiTheme="minorHAnsi" w:eastAsiaTheme="minorEastAsia" w:hAnsiTheme="minorHAnsi" w:cstheme="minorBidi"/>
            <w:noProof/>
            <w:sz w:val="22"/>
            <w:szCs w:val="22"/>
          </w:rPr>
          <w:tab/>
        </w:r>
        <w:r w:rsidRPr="005B5B5C">
          <w:rPr>
            <w:rStyle w:val="Hyperlink"/>
            <w:noProof/>
          </w:rPr>
          <w:t>tableProperties</w:t>
        </w:r>
        <w:r>
          <w:rPr>
            <w:noProof/>
            <w:webHidden/>
          </w:rPr>
          <w:tab/>
        </w:r>
        <w:r>
          <w:rPr>
            <w:noProof/>
            <w:webHidden/>
          </w:rPr>
          <w:fldChar w:fldCharType="begin"/>
        </w:r>
        <w:r>
          <w:rPr>
            <w:noProof/>
            <w:webHidden/>
          </w:rPr>
          <w:instrText xml:space="preserve"> PAGEREF _Toc174685676 \h </w:instrText>
        </w:r>
        <w:r>
          <w:rPr>
            <w:noProof/>
            <w:webHidden/>
          </w:rPr>
        </w:r>
        <w:r>
          <w:rPr>
            <w:noProof/>
            <w:webHidden/>
          </w:rPr>
          <w:fldChar w:fldCharType="separate"/>
        </w:r>
        <w:r>
          <w:rPr>
            <w:noProof/>
            <w:webHidden/>
          </w:rPr>
          <w:t>153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77" w:history="1">
        <w:r w:rsidRPr="005B5B5C">
          <w:rPr>
            <w:rStyle w:val="Hyperlink"/>
            <w:noProof/>
          </w:rPr>
          <w:t>2.3.4.37</w:t>
        </w:r>
        <w:r>
          <w:rPr>
            <w:rFonts w:asciiTheme="minorHAnsi" w:eastAsiaTheme="minorEastAsia" w:hAnsiTheme="minorHAnsi" w:cstheme="minorBidi"/>
            <w:noProof/>
            <w:sz w:val="22"/>
            <w:szCs w:val="22"/>
          </w:rPr>
          <w:tab/>
        </w:r>
        <w:r w:rsidRPr="005B5B5C">
          <w:rPr>
            <w:rStyle w:val="Hyperlink"/>
            <w:noProof/>
          </w:rPr>
          <w:t>tableRowProperties</w:t>
        </w:r>
        <w:r>
          <w:rPr>
            <w:noProof/>
            <w:webHidden/>
          </w:rPr>
          <w:tab/>
        </w:r>
        <w:r>
          <w:rPr>
            <w:noProof/>
            <w:webHidden/>
          </w:rPr>
          <w:fldChar w:fldCharType="begin"/>
        </w:r>
        <w:r>
          <w:rPr>
            <w:noProof/>
            <w:webHidden/>
          </w:rPr>
          <w:instrText xml:space="preserve"> PAGEREF _Toc174685677 \h </w:instrText>
        </w:r>
        <w:r>
          <w:rPr>
            <w:noProof/>
            <w:webHidden/>
          </w:rPr>
        </w:r>
        <w:r>
          <w:rPr>
            <w:noProof/>
            <w:webHidden/>
          </w:rPr>
          <w:fldChar w:fldCharType="separate"/>
        </w:r>
        <w:r>
          <w:rPr>
            <w:noProof/>
            <w:webHidden/>
          </w:rPr>
          <w:t>154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78" w:history="1">
        <w:r w:rsidRPr="005B5B5C">
          <w:rPr>
            <w:rStyle w:val="Hyperlink"/>
            <w:noProof/>
          </w:rPr>
          <w:t>2.3.4.38</w:t>
        </w:r>
        <w:r>
          <w:rPr>
            <w:rFonts w:asciiTheme="minorHAnsi" w:eastAsiaTheme="minorEastAsia" w:hAnsiTheme="minorHAnsi" w:cstheme="minorBidi"/>
            <w:noProof/>
            <w:sz w:val="22"/>
            <w:szCs w:val="22"/>
          </w:rPr>
          <w:tab/>
        </w:r>
        <w:r w:rsidRPr="005B5B5C">
          <w:rPr>
            <w:rStyle w:val="Hyperlink"/>
            <w:noProof/>
          </w:rPr>
          <w:t>tableRowProperties_complex</w:t>
        </w:r>
        <w:r>
          <w:rPr>
            <w:noProof/>
            <w:webHidden/>
          </w:rPr>
          <w:tab/>
        </w:r>
        <w:r>
          <w:rPr>
            <w:noProof/>
            <w:webHidden/>
          </w:rPr>
          <w:fldChar w:fldCharType="begin"/>
        </w:r>
        <w:r>
          <w:rPr>
            <w:noProof/>
            <w:webHidden/>
          </w:rPr>
          <w:instrText xml:space="preserve"> PAGEREF _Toc174685678 \h </w:instrText>
        </w:r>
        <w:r>
          <w:rPr>
            <w:noProof/>
            <w:webHidden/>
          </w:rPr>
        </w:r>
        <w:r>
          <w:rPr>
            <w:noProof/>
            <w:webHidden/>
          </w:rPr>
          <w:fldChar w:fldCharType="separate"/>
        </w:r>
        <w:r>
          <w:rPr>
            <w:noProof/>
            <w:webHidden/>
          </w:rPr>
          <w:t>154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79" w:history="1">
        <w:r w:rsidRPr="005B5B5C">
          <w:rPr>
            <w:rStyle w:val="Hyperlink"/>
            <w:noProof/>
          </w:rPr>
          <w:t>2.3.4.39</w:t>
        </w:r>
        <w:r>
          <w:rPr>
            <w:rFonts w:asciiTheme="minorHAnsi" w:eastAsiaTheme="minorEastAsia" w:hAnsiTheme="minorHAnsi" w:cstheme="minorBidi"/>
            <w:noProof/>
            <w:sz w:val="22"/>
            <w:szCs w:val="22"/>
          </w:rPr>
          <w:tab/>
        </w:r>
        <w:r w:rsidRPr="005B5B5C">
          <w:rPr>
            <w:rStyle w:val="Hyperlink"/>
            <w:noProof/>
          </w:rPr>
          <w:t>wzWebBot</w:t>
        </w:r>
        <w:r>
          <w:rPr>
            <w:noProof/>
            <w:webHidden/>
          </w:rPr>
          <w:tab/>
        </w:r>
        <w:r>
          <w:rPr>
            <w:noProof/>
            <w:webHidden/>
          </w:rPr>
          <w:fldChar w:fldCharType="begin"/>
        </w:r>
        <w:r>
          <w:rPr>
            <w:noProof/>
            <w:webHidden/>
          </w:rPr>
          <w:instrText xml:space="preserve"> PAGEREF _Toc174685679 \h </w:instrText>
        </w:r>
        <w:r>
          <w:rPr>
            <w:noProof/>
            <w:webHidden/>
          </w:rPr>
        </w:r>
        <w:r>
          <w:rPr>
            <w:noProof/>
            <w:webHidden/>
          </w:rPr>
          <w:fldChar w:fldCharType="separate"/>
        </w:r>
        <w:r>
          <w:rPr>
            <w:noProof/>
            <w:webHidden/>
          </w:rPr>
          <w:t>155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80" w:history="1">
        <w:r w:rsidRPr="005B5B5C">
          <w:rPr>
            <w:rStyle w:val="Hyperlink"/>
            <w:noProof/>
          </w:rPr>
          <w:t>2.3.4.40</w:t>
        </w:r>
        <w:r>
          <w:rPr>
            <w:rFonts w:asciiTheme="minorHAnsi" w:eastAsiaTheme="minorEastAsia" w:hAnsiTheme="minorHAnsi" w:cstheme="minorBidi"/>
            <w:noProof/>
            <w:sz w:val="22"/>
            <w:szCs w:val="22"/>
          </w:rPr>
          <w:tab/>
        </w:r>
        <w:r w:rsidRPr="005B5B5C">
          <w:rPr>
            <w:rStyle w:val="Hyperlink"/>
            <w:noProof/>
          </w:rPr>
          <w:t>wzWebBot_complex</w:t>
        </w:r>
        <w:r>
          <w:rPr>
            <w:noProof/>
            <w:webHidden/>
          </w:rPr>
          <w:tab/>
        </w:r>
        <w:r>
          <w:rPr>
            <w:noProof/>
            <w:webHidden/>
          </w:rPr>
          <w:fldChar w:fldCharType="begin"/>
        </w:r>
        <w:r>
          <w:rPr>
            <w:noProof/>
            <w:webHidden/>
          </w:rPr>
          <w:instrText xml:space="preserve"> PAGEREF _Toc174685680 \h </w:instrText>
        </w:r>
        <w:r>
          <w:rPr>
            <w:noProof/>
            <w:webHidden/>
          </w:rPr>
        </w:r>
        <w:r>
          <w:rPr>
            <w:noProof/>
            <w:webHidden/>
          </w:rPr>
          <w:fldChar w:fldCharType="separate"/>
        </w:r>
        <w:r>
          <w:rPr>
            <w:noProof/>
            <w:webHidden/>
          </w:rPr>
          <w:t>155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81" w:history="1">
        <w:r w:rsidRPr="005B5B5C">
          <w:rPr>
            <w:rStyle w:val="Hyperlink"/>
            <w:noProof/>
          </w:rPr>
          <w:t>2.3.4.41</w:t>
        </w:r>
        <w:r>
          <w:rPr>
            <w:rFonts w:asciiTheme="minorHAnsi" w:eastAsiaTheme="minorEastAsia" w:hAnsiTheme="minorHAnsi" w:cstheme="minorBidi"/>
            <w:noProof/>
            <w:sz w:val="22"/>
            <w:szCs w:val="22"/>
          </w:rPr>
          <w:tab/>
        </w:r>
        <w:r w:rsidRPr="005B5B5C">
          <w:rPr>
            <w:rStyle w:val="Hyperlink"/>
            <w:noProof/>
          </w:rPr>
          <w:t>metroBlob</w:t>
        </w:r>
        <w:r>
          <w:rPr>
            <w:noProof/>
            <w:webHidden/>
          </w:rPr>
          <w:tab/>
        </w:r>
        <w:r>
          <w:rPr>
            <w:noProof/>
            <w:webHidden/>
          </w:rPr>
          <w:fldChar w:fldCharType="begin"/>
        </w:r>
        <w:r>
          <w:rPr>
            <w:noProof/>
            <w:webHidden/>
          </w:rPr>
          <w:instrText xml:space="preserve"> PAGEREF _Toc174685681 \h </w:instrText>
        </w:r>
        <w:r>
          <w:rPr>
            <w:noProof/>
            <w:webHidden/>
          </w:rPr>
        </w:r>
        <w:r>
          <w:rPr>
            <w:noProof/>
            <w:webHidden/>
          </w:rPr>
          <w:fldChar w:fldCharType="separate"/>
        </w:r>
        <w:r>
          <w:rPr>
            <w:noProof/>
            <w:webHidden/>
          </w:rPr>
          <w:t>156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82" w:history="1">
        <w:r w:rsidRPr="005B5B5C">
          <w:rPr>
            <w:rStyle w:val="Hyperlink"/>
            <w:noProof/>
          </w:rPr>
          <w:t>2.3.4.42</w:t>
        </w:r>
        <w:r>
          <w:rPr>
            <w:rFonts w:asciiTheme="minorHAnsi" w:eastAsiaTheme="minorEastAsia" w:hAnsiTheme="minorHAnsi" w:cstheme="minorBidi"/>
            <w:noProof/>
            <w:sz w:val="22"/>
            <w:szCs w:val="22"/>
          </w:rPr>
          <w:tab/>
        </w:r>
        <w:r w:rsidRPr="005B5B5C">
          <w:rPr>
            <w:rStyle w:val="Hyperlink"/>
            <w:noProof/>
          </w:rPr>
          <w:t>metroBlob_complex</w:t>
        </w:r>
        <w:r>
          <w:rPr>
            <w:noProof/>
            <w:webHidden/>
          </w:rPr>
          <w:tab/>
        </w:r>
        <w:r>
          <w:rPr>
            <w:noProof/>
            <w:webHidden/>
          </w:rPr>
          <w:fldChar w:fldCharType="begin"/>
        </w:r>
        <w:r>
          <w:rPr>
            <w:noProof/>
            <w:webHidden/>
          </w:rPr>
          <w:instrText xml:space="preserve"> PAGEREF _Toc174685682 \h </w:instrText>
        </w:r>
        <w:r>
          <w:rPr>
            <w:noProof/>
            <w:webHidden/>
          </w:rPr>
        </w:r>
        <w:r>
          <w:rPr>
            <w:noProof/>
            <w:webHidden/>
          </w:rPr>
          <w:fldChar w:fldCharType="separate"/>
        </w:r>
        <w:r>
          <w:rPr>
            <w:noProof/>
            <w:webHidden/>
          </w:rPr>
          <w:t>156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83" w:history="1">
        <w:r w:rsidRPr="005B5B5C">
          <w:rPr>
            <w:rStyle w:val="Hyperlink"/>
            <w:noProof/>
          </w:rPr>
          <w:t>2.3.4.43</w:t>
        </w:r>
        <w:r>
          <w:rPr>
            <w:rFonts w:asciiTheme="minorHAnsi" w:eastAsiaTheme="minorEastAsia" w:hAnsiTheme="minorHAnsi" w:cstheme="minorBidi"/>
            <w:noProof/>
            <w:sz w:val="22"/>
            <w:szCs w:val="22"/>
          </w:rPr>
          <w:tab/>
        </w:r>
        <w:r w:rsidRPr="005B5B5C">
          <w:rPr>
            <w:rStyle w:val="Hyperlink"/>
            <w:noProof/>
          </w:rPr>
          <w:t>dhgt</w:t>
        </w:r>
        <w:r>
          <w:rPr>
            <w:noProof/>
            <w:webHidden/>
          </w:rPr>
          <w:tab/>
        </w:r>
        <w:r>
          <w:rPr>
            <w:noProof/>
            <w:webHidden/>
          </w:rPr>
          <w:fldChar w:fldCharType="begin"/>
        </w:r>
        <w:r>
          <w:rPr>
            <w:noProof/>
            <w:webHidden/>
          </w:rPr>
          <w:instrText xml:space="preserve"> PAGEREF _Toc174685683 \h </w:instrText>
        </w:r>
        <w:r>
          <w:rPr>
            <w:noProof/>
            <w:webHidden/>
          </w:rPr>
        </w:r>
        <w:r>
          <w:rPr>
            <w:noProof/>
            <w:webHidden/>
          </w:rPr>
          <w:fldChar w:fldCharType="separate"/>
        </w:r>
        <w:r>
          <w:rPr>
            <w:noProof/>
            <w:webHidden/>
          </w:rPr>
          <w:t>156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84" w:history="1">
        <w:r w:rsidRPr="005B5B5C">
          <w:rPr>
            <w:rStyle w:val="Hyperlink"/>
            <w:noProof/>
          </w:rPr>
          <w:t>2.3.4.44</w:t>
        </w:r>
        <w:r>
          <w:rPr>
            <w:rFonts w:asciiTheme="minorHAnsi" w:eastAsiaTheme="minorEastAsia" w:hAnsiTheme="minorHAnsi" w:cstheme="minorBidi"/>
            <w:noProof/>
            <w:sz w:val="22"/>
            <w:szCs w:val="22"/>
          </w:rPr>
          <w:tab/>
        </w:r>
        <w:r w:rsidRPr="005B5B5C">
          <w:rPr>
            <w:rStyle w:val="Hyperlink"/>
            <w:noProof/>
          </w:rPr>
          <w:t>Group Shape Boolean Properties</w:t>
        </w:r>
        <w:r>
          <w:rPr>
            <w:noProof/>
            <w:webHidden/>
          </w:rPr>
          <w:tab/>
        </w:r>
        <w:r>
          <w:rPr>
            <w:noProof/>
            <w:webHidden/>
          </w:rPr>
          <w:fldChar w:fldCharType="begin"/>
        </w:r>
        <w:r>
          <w:rPr>
            <w:noProof/>
            <w:webHidden/>
          </w:rPr>
          <w:instrText xml:space="preserve"> PAGEREF _Toc174685684 \h </w:instrText>
        </w:r>
        <w:r>
          <w:rPr>
            <w:noProof/>
            <w:webHidden/>
          </w:rPr>
        </w:r>
        <w:r>
          <w:rPr>
            <w:noProof/>
            <w:webHidden/>
          </w:rPr>
          <w:fldChar w:fldCharType="separate"/>
        </w:r>
        <w:r>
          <w:rPr>
            <w:noProof/>
            <w:webHidden/>
          </w:rPr>
          <w:t>157</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85" w:history="1">
        <w:r w:rsidRPr="005B5B5C">
          <w:rPr>
            <w:rStyle w:val="Hyperlink"/>
            <w:noProof/>
          </w:rPr>
          <w:t>2.3.5</w:t>
        </w:r>
        <w:r>
          <w:rPr>
            <w:rFonts w:asciiTheme="minorHAnsi" w:eastAsiaTheme="minorEastAsia" w:hAnsiTheme="minorHAnsi" w:cstheme="minorBidi"/>
            <w:noProof/>
            <w:sz w:val="22"/>
            <w:szCs w:val="22"/>
          </w:rPr>
          <w:tab/>
        </w:r>
        <w:r w:rsidRPr="005B5B5C">
          <w:rPr>
            <w:rStyle w:val="Hyperlink"/>
            <w:noProof/>
          </w:rPr>
          <w:t>Group Shape 2</w:t>
        </w:r>
        <w:r>
          <w:rPr>
            <w:noProof/>
            <w:webHidden/>
          </w:rPr>
          <w:tab/>
        </w:r>
        <w:r>
          <w:rPr>
            <w:noProof/>
            <w:webHidden/>
          </w:rPr>
          <w:fldChar w:fldCharType="begin"/>
        </w:r>
        <w:r>
          <w:rPr>
            <w:noProof/>
            <w:webHidden/>
          </w:rPr>
          <w:instrText xml:space="preserve"> PAGEREF _Toc174685685 \h </w:instrText>
        </w:r>
        <w:r>
          <w:rPr>
            <w:noProof/>
            <w:webHidden/>
          </w:rPr>
        </w:r>
        <w:r>
          <w:rPr>
            <w:noProof/>
            <w:webHidden/>
          </w:rPr>
          <w:fldChar w:fldCharType="separate"/>
        </w:r>
        <w:r>
          <w:rPr>
            <w:noProof/>
            <w:webHidden/>
          </w:rPr>
          <w:t>160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86" w:history="1">
        <w:r w:rsidRPr="005B5B5C">
          <w:rPr>
            <w:rStyle w:val="Hyperlink"/>
            <w:noProof/>
          </w:rPr>
          <w:t>2.3.5.1</w:t>
        </w:r>
        <w:r>
          <w:rPr>
            <w:rFonts w:asciiTheme="minorHAnsi" w:eastAsiaTheme="minorEastAsia" w:hAnsiTheme="minorHAnsi" w:cstheme="minorBidi"/>
            <w:noProof/>
            <w:sz w:val="22"/>
            <w:szCs w:val="22"/>
          </w:rPr>
          <w:tab/>
        </w:r>
        <w:r w:rsidRPr="005B5B5C">
          <w:rPr>
            <w:rStyle w:val="Hyperlink"/>
            <w:noProof/>
          </w:rPr>
          <w:t>pctHoriz</w:t>
        </w:r>
        <w:r>
          <w:rPr>
            <w:noProof/>
            <w:webHidden/>
          </w:rPr>
          <w:tab/>
        </w:r>
        <w:r>
          <w:rPr>
            <w:noProof/>
            <w:webHidden/>
          </w:rPr>
          <w:fldChar w:fldCharType="begin"/>
        </w:r>
        <w:r>
          <w:rPr>
            <w:noProof/>
            <w:webHidden/>
          </w:rPr>
          <w:instrText xml:space="preserve"> PAGEREF _Toc174685686 \h </w:instrText>
        </w:r>
        <w:r>
          <w:rPr>
            <w:noProof/>
            <w:webHidden/>
          </w:rPr>
        </w:r>
        <w:r>
          <w:rPr>
            <w:noProof/>
            <w:webHidden/>
          </w:rPr>
          <w:fldChar w:fldCharType="separate"/>
        </w:r>
        <w:r>
          <w:rPr>
            <w:noProof/>
            <w:webHidden/>
          </w:rPr>
          <w:t>160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87" w:history="1">
        <w:r w:rsidRPr="005B5B5C">
          <w:rPr>
            <w:rStyle w:val="Hyperlink"/>
            <w:noProof/>
          </w:rPr>
          <w:t>2.3.5.2</w:t>
        </w:r>
        <w:r>
          <w:rPr>
            <w:rFonts w:asciiTheme="minorHAnsi" w:eastAsiaTheme="minorEastAsia" w:hAnsiTheme="minorHAnsi" w:cstheme="minorBidi"/>
            <w:noProof/>
            <w:sz w:val="22"/>
            <w:szCs w:val="22"/>
          </w:rPr>
          <w:tab/>
        </w:r>
        <w:r w:rsidRPr="005B5B5C">
          <w:rPr>
            <w:rStyle w:val="Hyperlink"/>
            <w:noProof/>
          </w:rPr>
          <w:t>pctVert</w:t>
        </w:r>
        <w:r>
          <w:rPr>
            <w:noProof/>
            <w:webHidden/>
          </w:rPr>
          <w:tab/>
        </w:r>
        <w:r>
          <w:rPr>
            <w:noProof/>
            <w:webHidden/>
          </w:rPr>
          <w:fldChar w:fldCharType="begin"/>
        </w:r>
        <w:r>
          <w:rPr>
            <w:noProof/>
            <w:webHidden/>
          </w:rPr>
          <w:instrText xml:space="preserve"> PAGEREF _Toc174685687 \h </w:instrText>
        </w:r>
        <w:r>
          <w:rPr>
            <w:noProof/>
            <w:webHidden/>
          </w:rPr>
        </w:r>
        <w:r>
          <w:rPr>
            <w:noProof/>
            <w:webHidden/>
          </w:rPr>
          <w:fldChar w:fldCharType="separate"/>
        </w:r>
        <w:r>
          <w:rPr>
            <w:noProof/>
            <w:webHidden/>
          </w:rPr>
          <w:t>160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88" w:history="1">
        <w:r w:rsidRPr="005B5B5C">
          <w:rPr>
            <w:rStyle w:val="Hyperlink"/>
            <w:noProof/>
          </w:rPr>
          <w:t>2.3.5.3</w:t>
        </w:r>
        <w:r>
          <w:rPr>
            <w:rFonts w:asciiTheme="minorHAnsi" w:eastAsiaTheme="minorEastAsia" w:hAnsiTheme="minorHAnsi" w:cstheme="minorBidi"/>
            <w:noProof/>
            <w:sz w:val="22"/>
            <w:szCs w:val="22"/>
          </w:rPr>
          <w:tab/>
        </w:r>
        <w:r w:rsidRPr="005B5B5C">
          <w:rPr>
            <w:rStyle w:val="Hyperlink"/>
            <w:noProof/>
          </w:rPr>
          <w:t>pctHorizPos</w:t>
        </w:r>
        <w:r>
          <w:rPr>
            <w:noProof/>
            <w:webHidden/>
          </w:rPr>
          <w:tab/>
        </w:r>
        <w:r>
          <w:rPr>
            <w:noProof/>
            <w:webHidden/>
          </w:rPr>
          <w:fldChar w:fldCharType="begin"/>
        </w:r>
        <w:r>
          <w:rPr>
            <w:noProof/>
            <w:webHidden/>
          </w:rPr>
          <w:instrText xml:space="preserve"> PAGEREF _Toc174685688 \h </w:instrText>
        </w:r>
        <w:r>
          <w:rPr>
            <w:noProof/>
            <w:webHidden/>
          </w:rPr>
        </w:r>
        <w:r>
          <w:rPr>
            <w:noProof/>
            <w:webHidden/>
          </w:rPr>
          <w:fldChar w:fldCharType="separate"/>
        </w:r>
        <w:r>
          <w:rPr>
            <w:noProof/>
            <w:webHidden/>
          </w:rPr>
          <w:t>161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89" w:history="1">
        <w:r w:rsidRPr="005B5B5C">
          <w:rPr>
            <w:rStyle w:val="Hyperlink"/>
            <w:noProof/>
          </w:rPr>
          <w:t>2.3.5.4</w:t>
        </w:r>
        <w:r>
          <w:rPr>
            <w:rFonts w:asciiTheme="minorHAnsi" w:eastAsiaTheme="minorEastAsia" w:hAnsiTheme="minorHAnsi" w:cstheme="minorBidi"/>
            <w:noProof/>
            <w:sz w:val="22"/>
            <w:szCs w:val="22"/>
          </w:rPr>
          <w:tab/>
        </w:r>
        <w:r w:rsidRPr="005B5B5C">
          <w:rPr>
            <w:rStyle w:val="Hyperlink"/>
            <w:noProof/>
          </w:rPr>
          <w:t>pctVertPos</w:t>
        </w:r>
        <w:r>
          <w:rPr>
            <w:noProof/>
            <w:webHidden/>
          </w:rPr>
          <w:tab/>
        </w:r>
        <w:r>
          <w:rPr>
            <w:noProof/>
            <w:webHidden/>
          </w:rPr>
          <w:fldChar w:fldCharType="begin"/>
        </w:r>
        <w:r>
          <w:rPr>
            <w:noProof/>
            <w:webHidden/>
          </w:rPr>
          <w:instrText xml:space="preserve"> PAGEREF _Toc174685689 \h </w:instrText>
        </w:r>
        <w:r>
          <w:rPr>
            <w:noProof/>
            <w:webHidden/>
          </w:rPr>
        </w:r>
        <w:r>
          <w:rPr>
            <w:noProof/>
            <w:webHidden/>
          </w:rPr>
          <w:fldChar w:fldCharType="separate"/>
        </w:r>
        <w:r>
          <w:rPr>
            <w:noProof/>
            <w:webHidden/>
          </w:rPr>
          <w:t>162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90" w:history="1">
        <w:r w:rsidRPr="005B5B5C">
          <w:rPr>
            <w:rStyle w:val="Hyperlink"/>
            <w:noProof/>
          </w:rPr>
          <w:t>2.3.5.5</w:t>
        </w:r>
        <w:r>
          <w:rPr>
            <w:rFonts w:asciiTheme="minorHAnsi" w:eastAsiaTheme="minorEastAsia" w:hAnsiTheme="minorHAnsi" w:cstheme="minorBidi"/>
            <w:noProof/>
            <w:sz w:val="22"/>
            <w:szCs w:val="22"/>
          </w:rPr>
          <w:tab/>
        </w:r>
        <w:r w:rsidRPr="005B5B5C">
          <w:rPr>
            <w:rStyle w:val="Hyperlink"/>
            <w:noProof/>
          </w:rPr>
          <w:t>sizerelh</w:t>
        </w:r>
        <w:r>
          <w:rPr>
            <w:noProof/>
            <w:webHidden/>
          </w:rPr>
          <w:tab/>
        </w:r>
        <w:r>
          <w:rPr>
            <w:noProof/>
            <w:webHidden/>
          </w:rPr>
          <w:fldChar w:fldCharType="begin"/>
        </w:r>
        <w:r>
          <w:rPr>
            <w:noProof/>
            <w:webHidden/>
          </w:rPr>
          <w:instrText xml:space="preserve"> PAGEREF _Toc174685690 \h </w:instrText>
        </w:r>
        <w:r>
          <w:rPr>
            <w:noProof/>
            <w:webHidden/>
          </w:rPr>
        </w:r>
        <w:r>
          <w:rPr>
            <w:noProof/>
            <w:webHidden/>
          </w:rPr>
          <w:fldChar w:fldCharType="separate"/>
        </w:r>
        <w:r>
          <w:rPr>
            <w:noProof/>
            <w:webHidden/>
          </w:rPr>
          <w:t>162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91" w:history="1">
        <w:r w:rsidRPr="005B5B5C">
          <w:rPr>
            <w:rStyle w:val="Hyperlink"/>
            <w:noProof/>
          </w:rPr>
          <w:t>2.3.5.6</w:t>
        </w:r>
        <w:r>
          <w:rPr>
            <w:rFonts w:asciiTheme="minorHAnsi" w:eastAsiaTheme="minorEastAsia" w:hAnsiTheme="minorHAnsi" w:cstheme="minorBidi"/>
            <w:noProof/>
            <w:sz w:val="22"/>
            <w:szCs w:val="22"/>
          </w:rPr>
          <w:tab/>
        </w:r>
        <w:r w:rsidRPr="005B5B5C">
          <w:rPr>
            <w:rStyle w:val="Hyperlink"/>
            <w:noProof/>
          </w:rPr>
          <w:t>sizerelv</w:t>
        </w:r>
        <w:r>
          <w:rPr>
            <w:noProof/>
            <w:webHidden/>
          </w:rPr>
          <w:tab/>
        </w:r>
        <w:r>
          <w:rPr>
            <w:noProof/>
            <w:webHidden/>
          </w:rPr>
          <w:fldChar w:fldCharType="begin"/>
        </w:r>
        <w:r>
          <w:rPr>
            <w:noProof/>
            <w:webHidden/>
          </w:rPr>
          <w:instrText xml:space="preserve"> PAGEREF _Toc174685691 \h </w:instrText>
        </w:r>
        <w:r>
          <w:rPr>
            <w:noProof/>
            <w:webHidden/>
          </w:rPr>
        </w:r>
        <w:r>
          <w:rPr>
            <w:noProof/>
            <w:webHidden/>
          </w:rPr>
          <w:fldChar w:fldCharType="separate"/>
        </w:r>
        <w:r>
          <w:rPr>
            <w:noProof/>
            <w:webHidden/>
          </w:rPr>
          <w:t>163</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692" w:history="1">
        <w:r w:rsidRPr="005B5B5C">
          <w:rPr>
            <w:rStyle w:val="Hyperlink"/>
            <w:noProof/>
          </w:rPr>
          <w:t>2.3.6</w:t>
        </w:r>
        <w:r>
          <w:rPr>
            <w:rFonts w:asciiTheme="minorHAnsi" w:eastAsiaTheme="minorEastAsia" w:hAnsiTheme="minorHAnsi" w:cstheme="minorBidi"/>
            <w:noProof/>
            <w:sz w:val="22"/>
            <w:szCs w:val="22"/>
          </w:rPr>
          <w:tab/>
        </w:r>
        <w:r w:rsidRPr="005B5B5C">
          <w:rPr>
            <w:rStyle w:val="Hyperlink"/>
            <w:noProof/>
          </w:rPr>
          <w:t>Geometry</w:t>
        </w:r>
        <w:r>
          <w:rPr>
            <w:noProof/>
            <w:webHidden/>
          </w:rPr>
          <w:tab/>
        </w:r>
        <w:r>
          <w:rPr>
            <w:noProof/>
            <w:webHidden/>
          </w:rPr>
          <w:fldChar w:fldCharType="begin"/>
        </w:r>
        <w:r>
          <w:rPr>
            <w:noProof/>
            <w:webHidden/>
          </w:rPr>
          <w:instrText xml:space="preserve"> PAGEREF _Toc174685692 \h </w:instrText>
        </w:r>
        <w:r>
          <w:rPr>
            <w:noProof/>
            <w:webHidden/>
          </w:rPr>
        </w:r>
        <w:r>
          <w:rPr>
            <w:noProof/>
            <w:webHidden/>
          </w:rPr>
          <w:fldChar w:fldCharType="separate"/>
        </w:r>
        <w:r>
          <w:rPr>
            <w:noProof/>
            <w:webHidden/>
          </w:rPr>
          <w:t>164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93" w:history="1">
        <w:r w:rsidRPr="005B5B5C">
          <w:rPr>
            <w:rStyle w:val="Hyperlink"/>
            <w:noProof/>
          </w:rPr>
          <w:t>2.3.6.1</w:t>
        </w:r>
        <w:r>
          <w:rPr>
            <w:rFonts w:asciiTheme="minorHAnsi" w:eastAsiaTheme="minorEastAsia" w:hAnsiTheme="minorHAnsi" w:cstheme="minorBidi"/>
            <w:noProof/>
            <w:sz w:val="22"/>
            <w:szCs w:val="22"/>
          </w:rPr>
          <w:tab/>
        </w:r>
        <w:r w:rsidRPr="005B5B5C">
          <w:rPr>
            <w:rStyle w:val="Hyperlink"/>
            <w:noProof/>
          </w:rPr>
          <w:t>geoLeft</w:t>
        </w:r>
        <w:r>
          <w:rPr>
            <w:noProof/>
            <w:webHidden/>
          </w:rPr>
          <w:tab/>
        </w:r>
        <w:r>
          <w:rPr>
            <w:noProof/>
            <w:webHidden/>
          </w:rPr>
          <w:fldChar w:fldCharType="begin"/>
        </w:r>
        <w:r>
          <w:rPr>
            <w:noProof/>
            <w:webHidden/>
          </w:rPr>
          <w:instrText xml:space="preserve"> PAGEREF _Toc174685693 \h </w:instrText>
        </w:r>
        <w:r>
          <w:rPr>
            <w:noProof/>
            <w:webHidden/>
          </w:rPr>
        </w:r>
        <w:r>
          <w:rPr>
            <w:noProof/>
            <w:webHidden/>
          </w:rPr>
          <w:fldChar w:fldCharType="separate"/>
        </w:r>
        <w:r>
          <w:rPr>
            <w:noProof/>
            <w:webHidden/>
          </w:rPr>
          <w:t>164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94" w:history="1">
        <w:r w:rsidRPr="005B5B5C">
          <w:rPr>
            <w:rStyle w:val="Hyperlink"/>
            <w:noProof/>
          </w:rPr>
          <w:t>2.3.6.2</w:t>
        </w:r>
        <w:r>
          <w:rPr>
            <w:rFonts w:asciiTheme="minorHAnsi" w:eastAsiaTheme="minorEastAsia" w:hAnsiTheme="minorHAnsi" w:cstheme="minorBidi"/>
            <w:noProof/>
            <w:sz w:val="22"/>
            <w:szCs w:val="22"/>
          </w:rPr>
          <w:tab/>
        </w:r>
        <w:r w:rsidRPr="005B5B5C">
          <w:rPr>
            <w:rStyle w:val="Hyperlink"/>
            <w:noProof/>
          </w:rPr>
          <w:t>geoTop</w:t>
        </w:r>
        <w:r>
          <w:rPr>
            <w:noProof/>
            <w:webHidden/>
          </w:rPr>
          <w:tab/>
        </w:r>
        <w:r>
          <w:rPr>
            <w:noProof/>
            <w:webHidden/>
          </w:rPr>
          <w:fldChar w:fldCharType="begin"/>
        </w:r>
        <w:r>
          <w:rPr>
            <w:noProof/>
            <w:webHidden/>
          </w:rPr>
          <w:instrText xml:space="preserve"> PAGEREF _Toc174685694 \h </w:instrText>
        </w:r>
        <w:r>
          <w:rPr>
            <w:noProof/>
            <w:webHidden/>
          </w:rPr>
        </w:r>
        <w:r>
          <w:rPr>
            <w:noProof/>
            <w:webHidden/>
          </w:rPr>
          <w:fldChar w:fldCharType="separate"/>
        </w:r>
        <w:r>
          <w:rPr>
            <w:noProof/>
            <w:webHidden/>
          </w:rPr>
          <w:t>164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95" w:history="1">
        <w:r w:rsidRPr="005B5B5C">
          <w:rPr>
            <w:rStyle w:val="Hyperlink"/>
            <w:noProof/>
          </w:rPr>
          <w:t>2.3.6.3</w:t>
        </w:r>
        <w:r>
          <w:rPr>
            <w:rFonts w:asciiTheme="minorHAnsi" w:eastAsiaTheme="minorEastAsia" w:hAnsiTheme="minorHAnsi" w:cstheme="minorBidi"/>
            <w:noProof/>
            <w:sz w:val="22"/>
            <w:szCs w:val="22"/>
          </w:rPr>
          <w:tab/>
        </w:r>
        <w:r w:rsidRPr="005B5B5C">
          <w:rPr>
            <w:rStyle w:val="Hyperlink"/>
            <w:noProof/>
          </w:rPr>
          <w:t>geoRight</w:t>
        </w:r>
        <w:r>
          <w:rPr>
            <w:noProof/>
            <w:webHidden/>
          </w:rPr>
          <w:tab/>
        </w:r>
        <w:r>
          <w:rPr>
            <w:noProof/>
            <w:webHidden/>
          </w:rPr>
          <w:fldChar w:fldCharType="begin"/>
        </w:r>
        <w:r>
          <w:rPr>
            <w:noProof/>
            <w:webHidden/>
          </w:rPr>
          <w:instrText xml:space="preserve"> PAGEREF _Toc174685695 \h </w:instrText>
        </w:r>
        <w:r>
          <w:rPr>
            <w:noProof/>
            <w:webHidden/>
          </w:rPr>
        </w:r>
        <w:r>
          <w:rPr>
            <w:noProof/>
            <w:webHidden/>
          </w:rPr>
          <w:fldChar w:fldCharType="separate"/>
        </w:r>
        <w:r>
          <w:rPr>
            <w:noProof/>
            <w:webHidden/>
          </w:rPr>
          <w:t>165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96" w:history="1">
        <w:r w:rsidRPr="005B5B5C">
          <w:rPr>
            <w:rStyle w:val="Hyperlink"/>
            <w:noProof/>
          </w:rPr>
          <w:t>2.3.6.4</w:t>
        </w:r>
        <w:r>
          <w:rPr>
            <w:rFonts w:asciiTheme="minorHAnsi" w:eastAsiaTheme="minorEastAsia" w:hAnsiTheme="minorHAnsi" w:cstheme="minorBidi"/>
            <w:noProof/>
            <w:sz w:val="22"/>
            <w:szCs w:val="22"/>
          </w:rPr>
          <w:tab/>
        </w:r>
        <w:r w:rsidRPr="005B5B5C">
          <w:rPr>
            <w:rStyle w:val="Hyperlink"/>
            <w:noProof/>
          </w:rPr>
          <w:t>geoBottom</w:t>
        </w:r>
        <w:r>
          <w:rPr>
            <w:noProof/>
            <w:webHidden/>
          </w:rPr>
          <w:tab/>
        </w:r>
        <w:r>
          <w:rPr>
            <w:noProof/>
            <w:webHidden/>
          </w:rPr>
          <w:fldChar w:fldCharType="begin"/>
        </w:r>
        <w:r>
          <w:rPr>
            <w:noProof/>
            <w:webHidden/>
          </w:rPr>
          <w:instrText xml:space="preserve"> PAGEREF _Toc174685696 \h </w:instrText>
        </w:r>
        <w:r>
          <w:rPr>
            <w:noProof/>
            <w:webHidden/>
          </w:rPr>
        </w:r>
        <w:r>
          <w:rPr>
            <w:noProof/>
            <w:webHidden/>
          </w:rPr>
          <w:fldChar w:fldCharType="separate"/>
        </w:r>
        <w:r>
          <w:rPr>
            <w:noProof/>
            <w:webHidden/>
          </w:rPr>
          <w:t>166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97" w:history="1">
        <w:r w:rsidRPr="005B5B5C">
          <w:rPr>
            <w:rStyle w:val="Hyperlink"/>
            <w:noProof/>
          </w:rPr>
          <w:t>2.3.6.5</w:t>
        </w:r>
        <w:r>
          <w:rPr>
            <w:rFonts w:asciiTheme="minorHAnsi" w:eastAsiaTheme="minorEastAsia" w:hAnsiTheme="minorHAnsi" w:cstheme="minorBidi"/>
            <w:noProof/>
            <w:sz w:val="22"/>
            <w:szCs w:val="22"/>
          </w:rPr>
          <w:tab/>
        </w:r>
        <w:r w:rsidRPr="005B5B5C">
          <w:rPr>
            <w:rStyle w:val="Hyperlink"/>
            <w:noProof/>
          </w:rPr>
          <w:t>shapePath</w:t>
        </w:r>
        <w:r>
          <w:rPr>
            <w:noProof/>
            <w:webHidden/>
          </w:rPr>
          <w:tab/>
        </w:r>
        <w:r>
          <w:rPr>
            <w:noProof/>
            <w:webHidden/>
          </w:rPr>
          <w:fldChar w:fldCharType="begin"/>
        </w:r>
        <w:r>
          <w:rPr>
            <w:noProof/>
            <w:webHidden/>
          </w:rPr>
          <w:instrText xml:space="preserve"> PAGEREF _Toc174685697 \h </w:instrText>
        </w:r>
        <w:r>
          <w:rPr>
            <w:noProof/>
            <w:webHidden/>
          </w:rPr>
        </w:r>
        <w:r>
          <w:rPr>
            <w:noProof/>
            <w:webHidden/>
          </w:rPr>
          <w:fldChar w:fldCharType="separate"/>
        </w:r>
        <w:r>
          <w:rPr>
            <w:noProof/>
            <w:webHidden/>
          </w:rPr>
          <w:t>166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98" w:history="1">
        <w:r w:rsidRPr="005B5B5C">
          <w:rPr>
            <w:rStyle w:val="Hyperlink"/>
            <w:noProof/>
          </w:rPr>
          <w:t>2.3.6.6</w:t>
        </w:r>
        <w:r>
          <w:rPr>
            <w:rFonts w:asciiTheme="minorHAnsi" w:eastAsiaTheme="minorEastAsia" w:hAnsiTheme="minorHAnsi" w:cstheme="minorBidi"/>
            <w:noProof/>
            <w:sz w:val="22"/>
            <w:szCs w:val="22"/>
          </w:rPr>
          <w:tab/>
        </w:r>
        <w:r w:rsidRPr="005B5B5C">
          <w:rPr>
            <w:rStyle w:val="Hyperlink"/>
            <w:noProof/>
          </w:rPr>
          <w:t>pVertices</w:t>
        </w:r>
        <w:r>
          <w:rPr>
            <w:noProof/>
            <w:webHidden/>
          </w:rPr>
          <w:tab/>
        </w:r>
        <w:r>
          <w:rPr>
            <w:noProof/>
            <w:webHidden/>
          </w:rPr>
          <w:fldChar w:fldCharType="begin"/>
        </w:r>
        <w:r>
          <w:rPr>
            <w:noProof/>
            <w:webHidden/>
          </w:rPr>
          <w:instrText xml:space="preserve"> PAGEREF _Toc174685698 \h </w:instrText>
        </w:r>
        <w:r>
          <w:rPr>
            <w:noProof/>
            <w:webHidden/>
          </w:rPr>
        </w:r>
        <w:r>
          <w:rPr>
            <w:noProof/>
            <w:webHidden/>
          </w:rPr>
          <w:fldChar w:fldCharType="separate"/>
        </w:r>
        <w:r>
          <w:rPr>
            <w:noProof/>
            <w:webHidden/>
          </w:rPr>
          <w:t>167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699" w:history="1">
        <w:r w:rsidRPr="005B5B5C">
          <w:rPr>
            <w:rStyle w:val="Hyperlink"/>
            <w:noProof/>
          </w:rPr>
          <w:t>2.3.6.7</w:t>
        </w:r>
        <w:r>
          <w:rPr>
            <w:rFonts w:asciiTheme="minorHAnsi" w:eastAsiaTheme="minorEastAsia" w:hAnsiTheme="minorHAnsi" w:cstheme="minorBidi"/>
            <w:noProof/>
            <w:sz w:val="22"/>
            <w:szCs w:val="22"/>
          </w:rPr>
          <w:tab/>
        </w:r>
        <w:r w:rsidRPr="005B5B5C">
          <w:rPr>
            <w:rStyle w:val="Hyperlink"/>
            <w:noProof/>
          </w:rPr>
          <w:t>pVertices_complex</w:t>
        </w:r>
        <w:r>
          <w:rPr>
            <w:noProof/>
            <w:webHidden/>
          </w:rPr>
          <w:tab/>
        </w:r>
        <w:r>
          <w:rPr>
            <w:noProof/>
            <w:webHidden/>
          </w:rPr>
          <w:fldChar w:fldCharType="begin"/>
        </w:r>
        <w:r>
          <w:rPr>
            <w:noProof/>
            <w:webHidden/>
          </w:rPr>
          <w:instrText xml:space="preserve"> PAGEREF _Toc174685699 \h </w:instrText>
        </w:r>
        <w:r>
          <w:rPr>
            <w:noProof/>
            <w:webHidden/>
          </w:rPr>
        </w:r>
        <w:r>
          <w:rPr>
            <w:noProof/>
            <w:webHidden/>
          </w:rPr>
          <w:fldChar w:fldCharType="separate"/>
        </w:r>
        <w:r>
          <w:rPr>
            <w:noProof/>
            <w:webHidden/>
          </w:rPr>
          <w:t>168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00" w:history="1">
        <w:r w:rsidRPr="005B5B5C">
          <w:rPr>
            <w:rStyle w:val="Hyperlink"/>
            <w:noProof/>
          </w:rPr>
          <w:t>2.3.6.8</w:t>
        </w:r>
        <w:r>
          <w:rPr>
            <w:rFonts w:asciiTheme="minorHAnsi" w:eastAsiaTheme="minorEastAsia" w:hAnsiTheme="minorHAnsi" w:cstheme="minorBidi"/>
            <w:noProof/>
            <w:sz w:val="22"/>
            <w:szCs w:val="22"/>
          </w:rPr>
          <w:tab/>
        </w:r>
        <w:r w:rsidRPr="005B5B5C">
          <w:rPr>
            <w:rStyle w:val="Hyperlink"/>
            <w:noProof/>
          </w:rPr>
          <w:t>pSegmentInfo</w:t>
        </w:r>
        <w:r>
          <w:rPr>
            <w:noProof/>
            <w:webHidden/>
          </w:rPr>
          <w:tab/>
        </w:r>
        <w:r>
          <w:rPr>
            <w:noProof/>
            <w:webHidden/>
          </w:rPr>
          <w:fldChar w:fldCharType="begin"/>
        </w:r>
        <w:r>
          <w:rPr>
            <w:noProof/>
            <w:webHidden/>
          </w:rPr>
          <w:instrText xml:space="preserve"> PAGEREF _Toc174685700 \h </w:instrText>
        </w:r>
        <w:r>
          <w:rPr>
            <w:noProof/>
            <w:webHidden/>
          </w:rPr>
        </w:r>
        <w:r>
          <w:rPr>
            <w:noProof/>
            <w:webHidden/>
          </w:rPr>
          <w:fldChar w:fldCharType="separate"/>
        </w:r>
        <w:r>
          <w:rPr>
            <w:noProof/>
            <w:webHidden/>
          </w:rPr>
          <w:t>168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01" w:history="1">
        <w:r w:rsidRPr="005B5B5C">
          <w:rPr>
            <w:rStyle w:val="Hyperlink"/>
            <w:noProof/>
          </w:rPr>
          <w:t>2.3.6.9</w:t>
        </w:r>
        <w:r>
          <w:rPr>
            <w:rFonts w:asciiTheme="minorHAnsi" w:eastAsiaTheme="minorEastAsia" w:hAnsiTheme="minorHAnsi" w:cstheme="minorBidi"/>
            <w:noProof/>
            <w:sz w:val="22"/>
            <w:szCs w:val="22"/>
          </w:rPr>
          <w:tab/>
        </w:r>
        <w:r w:rsidRPr="005B5B5C">
          <w:rPr>
            <w:rStyle w:val="Hyperlink"/>
            <w:noProof/>
          </w:rPr>
          <w:t>pSegmentInfo_complex</w:t>
        </w:r>
        <w:r>
          <w:rPr>
            <w:noProof/>
            <w:webHidden/>
          </w:rPr>
          <w:tab/>
        </w:r>
        <w:r>
          <w:rPr>
            <w:noProof/>
            <w:webHidden/>
          </w:rPr>
          <w:fldChar w:fldCharType="begin"/>
        </w:r>
        <w:r>
          <w:rPr>
            <w:noProof/>
            <w:webHidden/>
          </w:rPr>
          <w:instrText xml:space="preserve"> PAGEREF _Toc174685701 \h </w:instrText>
        </w:r>
        <w:r>
          <w:rPr>
            <w:noProof/>
            <w:webHidden/>
          </w:rPr>
        </w:r>
        <w:r>
          <w:rPr>
            <w:noProof/>
            <w:webHidden/>
          </w:rPr>
          <w:fldChar w:fldCharType="separate"/>
        </w:r>
        <w:r>
          <w:rPr>
            <w:noProof/>
            <w:webHidden/>
          </w:rPr>
          <w:t>169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02" w:history="1">
        <w:r w:rsidRPr="005B5B5C">
          <w:rPr>
            <w:rStyle w:val="Hyperlink"/>
            <w:noProof/>
          </w:rPr>
          <w:t>2.3.6.10</w:t>
        </w:r>
        <w:r>
          <w:rPr>
            <w:rFonts w:asciiTheme="minorHAnsi" w:eastAsiaTheme="minorEastAsia" w:hAnsiTheme="minorHAnsi" w:cstheme="minorBidi"/>
            <w:noProof/>
            <w:sz w:val="22"/>
            <w:szCs w:val="22"/>
          </w:rPr>
          <w:tab/>
        </w:r>
        <w:r w:rsidRPr="005B5B5C">
          <w:rPr>
            <w:rStyle w:val="Hyperlink"/>
            <w:noProof/>
          </w:rPr>
          <w:t>adjustValue</w:t>
        </w:r>
        <w:r>
          <w:rPr>
            <w:noProof/>
            <w:webHidden/>
          </w:rPr>
          <w:tab/>
        </w:r>
        <w:r>
          <w:rPr>
            <w:noProof/>
            <w:webHidden/>
          </w:rPr>
          <w:fldChar w:fldCharType="begin"/>
        </w:r>
        <w:r>
          <w:rPr>
            <w:noProof/>
            <w:webHidden/>
          </w:rPr>
          <w:instrText xml:space="preserve"> PAGEREF _Toc174685702 \h </w:instrText>
        </w:r>
        <w:r>
          <w:rPr>
            <w:noProof/>
            <w:webHidden/>
          </w:rPr>
        </w:r>
        <w:r>
          <w:rPr>
            <w:noProof/>
            <w:webHidden/>
          </w:rPr>
          <w:fldChar w:fldCharType="separate"/>
        </w:r>
        <w:r>
          <w:rPr>
            <w:noProof/>
            <w:webHidden/>
          </w:rPr>
          <w:t>169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03" w:history="1">
        <w:r w:rsidRPr="005B5B5C">
          <w:rPr>
            <w:rStyle w:val="Hyperlink"/>
            <w:noProof/>
          </w:rPr>
          <w:t>2.3.6.11</w:t>
        </w:r>
        <w:r>
          <w:rPr>
            <w:rFonts w:asciiTheme="minorHAnsi" w:eastAsiaTheme="minorEastAsia" w:hAnsiTheme="minorHAnsi" w:cstheme="minorBidi"/>
            <w:noProof/>
            <w:sz w:val="22"/>
            <w:szCs w:val="22"/>
          </w:rPr>
          <w:tab/>
        </w:r>
        <w:r w:rsidRPr="005B5B5C">
          <w:rPr>
            <w:rStyle w:val="Hyperlink"/>
            <w:noProof/>
          </w:rPr>
          <w:t>adjust2Value</w:t>
        </w:r>
        <w:r>
          <w:rPr>
            <w:noProof/>
            <w:webHidden/>
          </w:rPr>
          <w:tab/>
        </w:r>
        <w:r>
          <w:rPr>
            <w:noProof/>
            <w:webHidden/>
          </w:rPr>
          <w:fldChar w:fldCharType="begin"/>
        </w:r>
        <w:r>
          <w:rPr>
            <w:noProof/>
            <w:webHidden/>
          </w:rPr>
          <w:instrText xml:space="preserve"> PAGEREF _Toc174685703 \h </w:instrText>
        </w:r>
        <w:r>
          <w:rPr>
            <w:noProof/>
            <w:webHidden/>
          </w:rPr>
        </w:r>
        <w:r>
          <w:rPr>
            <w:noProof/>
            <w:webHidden/>
          </w:rPr>
          <w:fldChar w:fldCharType="separate"/>
        </w:r>
        <w:r>
          <w:rPr>
            <w:noProof/>
            <w:webHidden/>
          </w:rPr>
          <w:t>170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04" w:history="1">
        <w:r w:rsidRPr="005B5B5C">
          <w:rPr>
            <w:rStyle w:val="Hyperlink"/>
            <w:noProof/>
          </w:rPr>
          <w:t>2.3.6.12</w:t>
        </w:r>
        <w:r>
          <w:rPr>
            <w:rFonts w:asciiTheme="minorHAnsi" w:eastAsiaTheme="minorEastAsia" w:hAnsiTheme="minorHAnsi" w:cstheme="minorBidi"/>
            <w:noProof/>
            <w:sz w:val="22"/>
            <w:szCs w:val="22"/>
          </w:rPr>
          <w:tab/>
        </w:r>
        <w:r w:rsidRPr="005B5B5C">
          <w:rPr>
            <w:rStyle w:val="Hyperlink"/>
            <w:noProof/>
          </w:rPr>
          <w:t>adjust3Value</w:t>
        </w:r>
        <w:r>
          <w:rPr>
            <w:noProof/>
            <w:webHidden/>
          </w:rPr>
          <w:tab/>
        </w:r>
        <w:r>
          <w:rPr>
            <w:noProof/>
            <w:webHidden/>
          </w:rPr>
          <w:fldChar w:fldCharType="begin"/>
        </w:r>
        <w:r>
          <w:rPr>
            <w:noProof/>
            <w:webHidden/>
          </w:rPr>
          <w:instrText xml:space="preserve"> PAGEREF _Toc174685704 \h </w:instrText>
        </w:r>
        <w:r>
          <w:rPr>
            <w:noProof/>
            <w:webHidden/>
          </w:rPr>
        </w:r>
        <w:r>
          <w:rPr>
            <w:noProof/>
            <w:webHidden/>
          </w:rPr>
          <w:fldChar w:fldCharType="separate"/>
        </w:r>
        <w:r>
          <w:rPr>
            <w:noProof/>
            <w:webHidden/>
          </w:rPr>
          <w:t>170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05" w:history="1">
        <w:r w:rsidRPr="005B5B5C">
          <w:rPr>
            <w:rStyle w:val="Hyperlink"/>
            <w:noProof/>
          </w:rPr>
          <w:t>2.3.6.13</w:t>
        </w:r>
        <w:r>
          <w:rPr>
            <w:rFonts w:asciiTheme="minorHAnsi" w:eastAsiaTheme="minorEastAsia" w:hAnsiTheme="minorHAnsi" w:cstheme="minorBidi"/>
            <w:noProof/>
            <w:sz w:val="22"/>
            <w:szCs w:val="22"/>
          </w:rPr>
          <w:tab/>
        </w:r>
        <w:r w:rsidRPr="005B5B5C">
          <w:rPr>
            <w:rStyle w:val="Hyperlink"/>
            <w:noProof/>
          </w:rPr>
          <w:t>adjust4Value</w:t>
        </w:r>
        <w:r>
          <w:rPr>
            <w:noProof/>
            <w:webHidden/>
          </w:rPr>
          <w:tab/>
        </w:r>
        <w:r>
          <w:rPr>
            <w:noProof/>
            <w:webHidden/>
          </w:rPr>
          <w:fldChar w:fldCharType="begin"/>
        </w:r>
        <w:r>
          <w:rPr>
            <w:noProof/>
            <w:webHidden/>
          </w:rPr>
          <w:instrText xml:space="preserve"> PAGEREF _Toc174685705 \h </w:instrText>
        </w:r>
        <w:r>
          <w:rPr>
            <w:noProof/>
            <w:webHidden/>
          </w:rPr>
        </w:r>
        <w:r>
          <w:rPr>
            <w:noProof/>
            <w:webHidden/>
          </w:rPr>
          <w:fldChar w:fldCharType="separate"/>
        </w:r>
        <w:r>
          <w:rPr>
            <w:noProof/>
            <w:webHidden/>
          </w:rPr>
          <w:t>171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06" w:history="1">
        <w:r w:rsidRPr="005B5B5C">
          <w:rPr>
            <w:rStyle w:val="Hyperlink"/>
            <w:noProof/>
          </w:rPr>
          <w:t>2.3.6.14</w:t>
        </w:r>
        <w:r>
          <w:rPr>
            <w:rFonts w:asciiTheme="minorHAnsi" w:eastAsiaTheme="minorEastAsia" w:hAnsiTheme="minorHAnsi" w:cstheme="minorBidi"/>
            <w:noProof/>
            <w:sz w:val="22"/>
            <w:szCs w:val="22"/>
          </w:rPr>
          <w:tab/>
        </w:r>
        <w:r w:rsidRPr="005B5B5C">
          <w:rPr>
            <w:rStyle w:val="Hyperlink"/>
            <w:noProof/>
          </w:rPr>
          <w:t>adjust5Value</w:t>
        </w:r>
        <w:r>
          <w:rPr>
            <w:noProof/>
            <w:webHidden/>
          </w:rPr>
          <w:tab/>
        </w:r>
        <w:r>
          <w:rPr>
            <w:noProof/>
            <w:webHidden/>
          </w:rPr>
          <w:fldChar w:fldCharType="begin"/>
        </w:r>
        <w:r>
          <w:rPr>
            <w:noProof/>
            <w:webHidden/>
          </w:rPr>
          <w:instrText xml:space="preserve"> PAGEREF _Toc174685706 \h </w:instrText>
        </w:r>
        <w:r>
          <w:rPr>
            <w:noProof/>
            <w:webHidden/>
          </w:rPr>
        </w:r>
        <w:r>
          <w:rPr>
            <w:noProof/>
            <w:webHidden/>
          </w:rPr>
          <w:fldChar w:fldCharType="separate"/>
        </w:r>
        <w:r>
          <w:rPr>
            <w:noProof/>
            <w:webHidden/>
          </w:rPr>
          <w:t>172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07" w:history="1">
        <w:r w:rsidRPr="005B5B5C">
          <w:rPr>
            <w:rStyle w:val="Hyperlink"/>
            <w:noProof/>
          </w:rPr>
          <w:t>2.3.6.15</w:t>
        </w:r>
        <w:r>
          <w:rPr>
            <w:rFonts w:asciiTheme="minorHAnsi" w:eastAsiaTheme="minorEastAsia" w:hAnsiTheme="minorHAnsi" w:cstheme="minorBidi"/>
            <w:noProof/>
            <w:sz w:val="22"/>
            <w:szCs w:val="22"/>
          </w:rPr>
          <w:tab/>
        </w:r>
        <w:r w:rsidRPr="005B5B5C">
          <w:rPr>
            <w:rStyle w:val="Hyperlink"/>
            <w:noProof/>
          </w:rPr>
          <w:t>adjust6Value</w:t>
        </w:r>
        <w:r>
          <w:rPr>
            <w:noProof/>
            <w:webHidden/>
          </w:rPr>
          <w:tab/>
        </w:r>
        <w:r>
          <w:rPr>
            <w:noProof/>
            <w:webHidden/>
          </w:rPr>
          <w:fldChar w:fldCharType="begin"/>
        </w:r>
        <w:r>
          <w:rPr>
            <w:noProof/>
            <w:webHidden/>
          </w:rPr>
          <w:instrText xml:space="preserve"> PAGEREF _Toc174685707 \h </w:instrText>
        </w:r>
        <w:r>
          <w:rPr>
            <w:noProof/>
            <w:webHidden/>
          </w:rPr>
        </w:r>
        <w:r>
          <w:rPr>
            <w:noProof/>
            <w:webHidden/>
          </w:rPr>
          <w:fldChar w:fldCharType="separate"/>
        </w:r>
        <w:r>
          <w:rPr>
            <w:noProof/>
            <w:webHidden/>
          </w:rPr>
          <w:t>172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08" w:history="1">
        <w:r w:rsidRPr="005B5B5C">
          <w:rPr>
            <w:rStyle w:val="Hyperlink"/>
            <w:noProof/>
          </w:rPr>
          <w:t>2.3.6.16</w:t>
        </w:r>
        <w:r>
          <w:rPr>
            <w:rFonts w:asciiTheme="minorHAnsi" w:eastAsiaTheme="minorEastAsia" w:hAnsiTheme="minorHAnsi" w:cstheme="minorBidi"/>
            <w:noProof/>
            <w:sz w:val="22"/>
            <w:szCs w:val="22"/>
          </w:rPr>
          <w:tab/>
        </w:r>
        <w:r w:rsidRPr="005B5B5C">
          <w:rPr>
            <w:rStyle w:val="Hyperlink"/>
            <w:noProof/>
          </w:rPr>
          <w:t>adjust7Value</w:t>
        </w:r>
        <w:r>
          <w:rPr>
            <w:noProof/>
            <w:webHidden/>
          </w:rPr>
          <w:tab/>
        </w:r>
        <w:r>
          <w:rPr>
            <w:noProof/>
            <w:webHidden/>
          </w:rPr>
          <w:fldChar w:fldCharType="begin"/>
        </w:r>
        <w:r>
          <w:rPr>
            <w:noProof/>
            <w:webHidden/>
          </w:rPr>
          <w:instrText xml:space="preserve"> PAGEREF _Toc174685708 \h </w:instrText>
        </w:r>
        <w:r>
          <w:rPr>
            <w:noProof/>
            <w:webHidden/>
          </w:rPr>
        </w:r>
        <w:r>
          <w:rPr>
            <w:noProof/>
            <w:webHidden/>
          </w:rPr>
          <w:fldChar w:fldCharType="separate"/>
        </w:r>
        <w:r>
          <w:rPr>
            <w:noProof/>
            <w:webHidden/>
          </w:rPr>
          <w:t>173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09" w:history="1">
        <w:r w:rsidRPr="005B5B5C">
          <w:rPr>
            <w:rStyle w:val="Hyperlink"/>
            <w:noProof/>
          </w:rPr>
          <w:t>2.3.6.17</w:t>
        </w:r>
        <w:r>
          <w:rPr>
            <w:rFonts w:asciiTheme="minorHAnsi" w:eastAsiaTheme="minorEastAsia" w:hAnsiTheme="minorHAnsi" w:cstheme="minorBidi"/>
            <w:noProof/>
            <w:sz w:val="22"/>
            <w:szCs w:val="22"/>
          </w:rPr>
          <w:tab/>
        </w:r>
        <w:r w:rsidRPr="005B5B5C">
          <w:rPr>
            <w:rStyle w:val="Hyperlink"/>
            <w:noProof/>
          </w:rPr>
          <w:t>adjust8Value</w:t>
        </w:r>
        <w:r>
          <w:rPr>
            <w:noProof/>
            <w:webHidden/>
          </w:rPr>
          <w:tab/>
        </w:r>
        <w:r>
          <w:rPr>
            <w:noProof/>
            <w:webHidden/>
          </w:rPr>
          <w:fldChar w:fldCharType="begin"/>
        </w:r>
        <w:r>
          <w:rPr>
            <w:noProof/>
            <w:webHidden/>
          </w:rPr>
          <w:instrText xml:space="preserve"> PAGEREF _Toc174685709 \h </w:instrText>
        </w:r>
        <w:r>
          <w:rPr>
            <w:noProof/>
            <w:webHidden/>
          </w:rPr>
        </w:r>
        <w:r>
          <w:rPr>
            <w:noProof/>
            <w:webHidden/>
          </w:rPr>
          <w:fldChar w:fldCharType="separate"/>
        </w:r>
        <w:r>
          <w:rPr>
            <w:noProof/>
            <w:webHidden/>
          </w:rPr>
          <w:t>174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10" w:history="1">
        <w:r w:rsidRPr="005B5B5C">
          <w:rPr>
            <w:rStyle w:val="Hyperlink"/>
            <w:noProof/>
          </w:rPr>
          <w:t>2.3.6.18</w:t>
        </w:r>
        <w:r>
          <w:rPr>
            <w:rFonts w:asciiTheme="minorHAnsi" w:eastAsiaTheme="minorEastAsia" w:hAnsiTheme="minorHAnsi" w:cstheme="minorBidi"/>
            <w:noProof/>
            <w:sz w:val="22"/>
            <w:szCs w:val="22"/>
          </w:rPr>
          <w:tab/>
        </w:r>
        <w:r w:rsidRPr="005B5B5C">
          <w:rPr>
            <w:rStyle w:val="Hyperlink"/>
            <w:noProof/>
          </w:rPr>
          <w:t>pConnectionSites</w:t>
        </w:r>
        <w:r>
          <w:rPr>
            <w:noProof/>
            <w:webHidden/>
          </w:rPr>
          <w:tab/>
        </w:r>
        <w:r>
          <w:rPr>
            <w:noProof/>
            <w:webHidden/>
          </w:rPr>
          <w:fldChar w:fldCharType="begin"/>
        </w:r>
        <w:r>
          <w:rPr>
            <w:noProof/>
            <w:webHidden/>
          </w:rPr>
          <w:instrText xml:space="preserve"> PAGEREF _Toc174685710 \h </w:instrText>
        </w:r>
        <w:r>
          <w:rPr>
            <w:noProof/>
            <w:webHidden/>
          </w:rPr>
        </w:r>
        <w:r>
          <w:rPr>
            <w:noProof/>
            <w:webHidden/>
          </w:rPr>
          <w:fldChar w:fldCharType="separate"/>
        </w:r>
        <w:r>
          <w:rPr>
            <w:noProof/>
            <w:webHidden/>
          </w:rPr>
          <w:t>174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11" w:history="1">
        <w:r w:rsidRPr="005B5B5C">
          <w:rPr>
            <w:rStyle w:val="Hyperlink"/>
            <w:noProof/>
          </w:rPr>
          <w:t>2.3.6.19</w:t>
        </w:r>
        <w:r>
          <w:rPr>
            <w:rFonts w:asciiTheme="minorHAnsi" w:eastAsiaTheme="minorEastAsia" w:hAnsiTheme="minorHAnsi" w:cstheme="minorBidi"/>
            <w:noProof/>
            <w:sz w:val="22"/>
            <w:szCs w:val="22"/>
          </w:rPr>
          <w:tab/>
        </w:r>
        <w:r w:rsidRPr="005B5B5C">
          <w:rPr>
            <w:rStyle w:val="Hyperlink"/>
            <w:noProof/>
          </w:rPr>
          <w:t>pConnectionSites_complex</w:t>
        </w:r>
        <w:r>
          <w:rPr>
            <w:noProof/>
            <w:webHidden/>
          </w:rPr>
          <w:tab/>
        </w:r>
        <w:r>
          <w:rPr>
            <w:noProof/>
            <w:webHidden/>
          </w:rPr>
          <w:fldChar w:fldCharType="begin"/>
        </w:r>
        <w:r>
          <w:rPr>
            <w:noProof/>
            <w:webHidden/>
          </w:rPr>
          <w:instrText xml:space="preserve"> PAGEREF _Toc174685711 \h </w:instrText>
        </w:r>
        <w:r>
          <w:rPr>
            <w:noProof/>
            <w:webHidden/>
          </w:rPr>
        </w:r>
        <w:r>
          <w:rPr>
            <w:noProof/>
            <w:webHidden/>
          </w:rPr>
          <w:fldChar w:fldCharType="separate"/>
        </w:r>
        <w:r>
          <w:rPr>
            <w:noProof/>
            <w:webHidden/>
          </w:rPr>
          <w:t>175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12" w:history="1">
        <w:r w:rsidRPr="005B5B5C">
          <w:rPr>
            <w:rStyle w:val="Hyperlink"/>
            <w:noProof/>
          </w:rPr>
          <w:t>2.3.6.20</w:t>
        </w:r>
        <w:r>
          <w:rPr>
            <w:rFonts w:asciiTheme="minorHAnsi" w:eastAsiaTheme="minorEastAsia" w:hAnsiTheme="minorHAnsi" w:cstheme="minorBidi"/>
            <w:noProof/>
            <w:sz w:val="22"/>
            <w:szCs w:val="22"/>
          </w:rPr>
          <w:tab/>
        </w:r>
        <w:r w:rsidRPr="005B5B5C">
          <w:rPr>
            <w:rStyle w:val="Hyperlink"/>
            <w:noProof/>
          </w:rPr>
          <w:t>pConnectionSitesDir</w:t>
        </w:r>
        <w:r>
          <w:rPr>
            <w:noProof/>
            <w:webHidden/>
          </w:rPr>
          <w:tab/>
        </w:r>
        <w:r>
          <w:rPr>
            <w:noProof/>
            <w:webHidden/>
          </w:rPr>
          <w:fldChar w:fldCharType="begin"/>
        </w:r>
        <w:r>
          <w:rPr>
            <w:noProof/>
            <w:webHidden/>
          </w:rPr>
          <w:instrText xml:space="preserve"> PAGEREF _Toc174685712 \h </w:instrText>
        </w:r>
        <w:r>
          <w:rPr>
            <w:noProof/>
            <w:webHidden/>
          </w:rPr>
        </w:r>
        <w:r>
          <w:rPr>
            <w:noProof/>
            <w:webHidden/>
          </w:rPr>
          <w:fldChar w:fldCharType="separate"/>
        </w:r>
        <w:r>
          <w:rPr>
            <w:noProof/>
            <w:webHidden/>
          </w:rPr>
          <w:t>175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13" w:history="1">
        <w:r w:rsidRPr="005B5B5C">
          <w:rPr>
            <w:rStyle w:val="Hyperlink"/>
            <w:noProof/>
          </w:rPr>
          <w:t>2.3.6.21</w:t>
        </w:r>
        <w:r>
          <w:rPr>
            <w:rFonts w:asciiTheme="minorHAnsi" w:eastAsiaTheme="minorEastAsia" w:hAnsiTheme="minorHAnsi" w:cstheme="minorBidi"/>
            <w:noProof/>
            <w:sz w:val="22"/>
            <w:szCs w:val="22"/>
          </w:rPr>
          <w:tab/>
        </w:r>
        <w:r w:rsidRPr="005B5B5C">
          <w:rPr>
            <w:rStyle w:val="Hyperlink"/>
            <w:noProof/>
          </w:rPr>
          <w:t>pConnectionSitesDir_complex</w:t>
        </w:r>
        <w:r>
          <w:rPr>
            <w:noProof/>
            <w:webHidden/>
          </w:rPr>
          <w:tab/>
        </w:r>
        <w:r>
          <w:rPr>
            <w:noProof/>
            <w:webHidden/>
          </w:rPr>
          <w:fldChar w:fldCharType="begin"/>
        </w:r>
        <w:r>
          <w:rPr>
            <w:noProof/>
            <w:webHidden/>
          </w:rPr>
          <w:instrText xml:space="preserve"> PAGEREF _Toc174685713 \h </w:instrText>
        </w:r>
        <w:r>
          <w:rPr>
            <w:noProof/>
            <w:webHidden/>
          </w:rPr>
        </w:r>
        <w:r>
          <w:rPr>
            <w:noProof/>
            <w:webHidden/>
          </w:rPr>
          <w:fldChar w:fldCharType="separate"/>
        </w:r>
        <w:r>
          <w:rPr>
            <w:noProof/>
            <w:webHidden/>
          </w:rPr>
          <w:t>176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14" w:history="1">
        <w:r w:rsidRPr="005B5B5C">
          <w:rPr>
            <w:rStyle w:val="Hyperlink"/>
            <w:noProof/>
          </w:rPr>
          <w:t>2.3.6.22</w:t>
        </w:r>
        <w:r>
          <w:rPr>
            <w:rFonts w:asciiTheme="minorHAnsi" w:eastAsiaTheme="minorEastAsia" w:hAnsiTheme="minorHAnsi" w:cstheme="minorBidi"/>
            <w:noProof/>
            <w:sz w:val="22"/>
            <w:szCs w:val="22"/>
          </w:rPr>
          <w:tab/>
        </w:r>
        <w:r w:rsidRPr="005B5B5C">
          <w:rPr>
            <w:rStyle w:val="Hyperlink"/>
            <w:noProof/>
          </w:rPr>
          <w:t>xLimo</w:t>
        </w:r>
        <w:r>
          <w:rPr>
            <w:noProof/>
            <w:webHidden/>
          </w:rPr>
          <w:tab/>
        </w:r>
        <w:r>
          <w:rPr>
            <w:noProof/>
            <w:webHidden/>
          </w:rPr>
          <w:fldChar w:fldCharType="begin"/>
        </w:r>
        <w:r>
          <w:rPr>
            <w:noProof/>
            <w:webHidden/>
          </w:rPr>
          <w:instrText xml:space="preserve"> PAGEREF _Toc174685714 \h </w:instrText>
        </w:r>
        <w:r>
          <w:rPr>
            <w:noProof/>
            <w:webHidden/>
          </w:rPr>
        </w:r>
        <w:r>
          <w:rPr>
            <w:noProof/>
            <w:webHidden/>
          </w:rPr>
          <w:fldChar w:fldCharType="separate"/>
        </w:r>
        <w:r>
          <w:rPr>
            <w:noProof/>
            <w:webHidden/>
          </w:rPr>
          <w:t>176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15" w:history="1">
        <w:r w:rsidRPr="005B5B5C">
          <w:rPr>
            <w:rStyle w:val="Hyperlink"/>
            <w:noProof/>
          </w:rPr>
          <w:t>2.3.6.23</w:t>
        </w:r>
        <w:r>
          <w:rPr>
            <w:rFonts w:asciiTheme="minorHAnsi" w:eastAsiaTheme="minorEastAsia" w:hAnsiTheme="minorHAnsi" w:cstheme="minorBidi"/>
            <w:noProof/>
            <w:sz w:val="22"/>
            <w:szCs w:val="22"/>
          </w:rPr>
          <w:tab/>
        </w:r>
        <w:r w:rsidRPr="005B5B5C">
          <w:rPr>
            <w:rStyle w:val="Hyperlink"/>
            <w:noProof/>
          </w:rPr>
          <w:t>yLimo</w:t>
        </w:r>
        <w:r>
          <w:rPr>
            <w:noProof/>
            <w:webHidden/>
          </w:rPr>
          <w:tab/>
        </w:r>
        <w:r>
          <w:rPr>
            <w:noProof/>
            <w:webHidden/>
          </w:rPr>
          <w:fldChar w:fldCharType="begin"/>
        </w:r>
        <w:r>
          <w:rPr>
            <w:noProof/>
            <w:webHidden/>
          </w:rPr>
          <w:instrText xml:space="preserve"> PAGEREF _Toc174685715 \h </w:instrText>
        </w:r>
        <w:r>
          <w:rPr>
            <w:noProof/>
            <w:webHidden/>
          </w:rPr>
        </w:r>
        <w:r>
          <w:rPr>
            <w:noProof/>
            <w:webHidden/>
          </w:rPr>
          <w:fldChar w:fldCharType="separate"/>
        </w:r>
        <w:r>
          <w:rPr>
            <w:noProof/>
            <w:webHidden/>
          </w:rPr>
          <w:t>177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16" w:history="1">
        <w:r w:rsidRPr="005B5B5C">
          <w:rPr>
            <w:rStyle w:val="Hyperlink"/>
            <w:noProof/>
          </w:rPr>
          <w:t>2.3.6.24</w:t>
        </w:r>
        <w:r>
          <w:rPr>
            <w:rFonts w:asciiTheme="minorHAnsi" w:eastAsiaTheme="minorEastAsia" w:hAnsiTheme="minorHAnsi" w:cstheme="minorBidi"/>
            <w:noProof/>
            <w:sz w:val="22"/>
            <w:szCs w:val="22"/>
          </w:rPr>
          <w:tab/>
        </w:r>
        <w:r w:rsidRPr="005B5B5C">
          <w:rPr>
            <w:rStyle w:val="Hyperlink"/>
            <w:noProof/>
          </w:rPr>
          <w:t>pAdjustHandles</w:t>
        </w:r>
        <w:r>
          <w:rPr>
            <w:noProof/>
            <w:webHidden/>
          </w:rPr>
          <w:tab/>
        </w:r>
        <w:r>
          <w:rPr>
            <w:noProof/>
            <w:webHidden/>
          </w:rPr>
          <w:fldChar w:fldCharType="begin"/>
        </w:r>
        <w:r>
          <w:rPr>
            <w:noProof/>
            <w:webHidden/>
          </w:rPr>
          <w:instrText xml:space="preserve"> PAGEREF _Toc174685716 \h </w:instrText>
        </w:r>
        <w:r>
          <w:rPr>
            <w:noProof/>
            <w:webHidden/>
          </w:rPr>
        </w:r>
        <w:r>
          <w:rPr>
            <w:noProof/>
            <w:webHidden/>
          </w:rPr>
          <w:fldChar w:fldCharType="separate"/>
        </w:r>
        <w:r>
          <w:rPr>
            <w:noProof/>
            <w:webHidden/>
          </w:rPr>
          <w:t>179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17" w:history="1">
        <w:r w:rsidRPr="005B5B5C">
          <w:rPr>
            <w:rStyle w:val="Hyperlink"/>
            <w:noProof/>
          </w:rPr>
          <w:t>2.3.6.25</w:t>
        </w:r>
        <w:r>
          <w:rPr>
            <w:rFonts w:asciiTheme="minorHAnsi" w:eastAsiaTheme="minorEastAsia" w:hAnsiTheme="minorHAnsi" w:cstheme="minorBidi"/>
            <w:noProof/>
            <w:sz w:val="22"/>
            <w:szCs w:val="22"/>
          </w:rPr>
          <w:tab/>
        </w:r>
        <w:r w:rsidRPr="005B5B5C">
          <w:rPr>
            <w:rStyle w:val="Hyperlink"/>
            <w:noProof/>
          </w:rPr>
          <w:t>pAdjustHandles_complex</w:t>
        </w:r>
        <w:r>
          <w:rPr>
            <w:noProof/>
            <w:webHidden/>
          </w:rPr>
          <w:tab/>
        </w:r>
        <w:r>
          <w:rPr>
            <w:noProof/>
            <w:webHidden/>
          </w:rPr>
          <w:fldChar w:fldCharType="begin"/>
        </w:r>
        <w:r>
          <w:rPr>
            <w:noProof/>
            <w:webHidden/>
          </w:rPr>
          <w:instrText xml:space="preserve"> PAGEREF _Toc174685717 \h </w:instrText>
        </w:r>
        <w:r>
          <w:rPr>
            <w:noProof/>
            <w:webHidden/>
          </w:rPr>
        </w:r>
        <w:r>
          <w:rPr>
            <w:noProof/>
            <w:webHidden/>
          </w:rPr>
          <w:fldChar w:fldCharType="separate"/>
        </w:r>
        <w:r>
          <w:rPr>
            <w:noProof/>
            <w:webHidden/>
          </w:rPr>
          <w:t>180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18" w:history="1">
        <w:r w:rsidRPr="005B5B5C">
          <w:rPr>
            <w:rStyle w:val="Hyperlink"/>
            <w:noProof/>
          </w:rPr>
          <w:t>2.3.6.26</w:t>
        </w:r>
        <w:r>
          <w:rPr>
            <w:rFonts w:asciiTheme="minorHAnsi" w:eastAsiaTheme="minorEastAsia" w:hAnsiTheme="minorHAnsi" w:cstheme="minorBidi"/>
            <w:noProof/>
            <w:sz w:val="22"/>
            <w:szCs w:val="22"/>
          </w:rPr>
          <w:tab/>
        </w:r>
        <w:r w:rsidRPr="005B5B5C">
          <w:rPr>
            <w:rStyle w:val="Hyperlink"/>
            <w:noProof/>
          </w:rPr>
          <w:t>pGuides</w:t>
        </w:r>
        <w:r>
          <w:rPr>
            <w:noProof/>
            <w:webHidden/>
          </w:rPr>
          <w:tab/>
        </w:r>
        <w:r>
          <w:rPr>
            <w:noProof/>
            <w:webHidden/>
          </w:rPr>
          <w:fldChar w:fldCharType="begin"/>
        </w:r>
        <w:r>
          <w:rPr>
            <w:noProof/>
            <w:webHidden/>
          </w:rPr>
          <w:instrText xml:space="preserve"> PAGEREF _Toc174685718 \h </w:instrText>
        </w:r>
        <w:r>
          <w:rPr>
            <w:noProof/>
            <w:webHidden/>
          </w:rPr>
        </w:r>
        <w:r>
          <w:rPr>
            <w:noProof/>
            <w:webHidden/>
          </w:rPr>
          <w:fldChar w:fldCharType="separate"/>
        </w:r>
        <w:r>
          <w:rPr>
            <w:noProof/>
            <w:webHidden/>
          </w:rPr>
          <w:t>180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19" w:history="1">
        <w:r w:rsidRPr="005B5B5C">
          <w:rPr>
            <w:rStyle w:val="Hyperlink"/>
            <w:noProof/>
          </w:rPr>
          <w:t>2.3.6.27</w:t>
        </w:r>
        <w:r>
          <w:rPr>
            <w:rFonts w:asciiTheme="minorHAnsi" w:eastAsiaTheme="minorEastAsia" w:hAnsiTheme="minorHAnsi" w:cstheme="minorBidi"/>
            <w:noProof/>
            <w:sz w:val="22"/>
            <w:szCs w:val="22"/>
          </w:rPr>
          <w:tab/>
        </w:r>
        <w:r w:rsidRPr="005B5B5C">
          <w:rPr>
            <w:rStyle w:val="Hyperlink"/>
            <w:noProof/>
          </w:rPr>
          <w:t>pGuides_complex</w:t>
        </w:r>
        <w:r>
          <w:rPr>
            <w:noProof/>
            <w:webHidden/>
          </w:rPr>
          <w:tab/>
        </w:r>
        <w:r>
          <w:rPr>
            <w:noProof/>
            <w:webHidden/>
          </w:rPr>
          <w:fldChar w:fldCharType="begin"/>
        </w:r>
        <w:r>
          <w:rPr>
            <w:noProof/>
            <w:webHidden/>
          </w:rPr>
          <w:instrText xml:space="preserve"> PAGEREF _Toc174685719 \h </w:instrText>
        </w:r>
        <w:r>
          <w:rPr>
            <w:noProof/>
            <w:webHidden/>
          </w:rPr>
        </w:r>
        <w:r>
          <w:rPr>
            <w:noProof/>
            <w:webHidden/>
          </w:rPr>
          <w:fldChar w:fldCharType="separate"/>
        </w:r>
        <w:r>
          <w:rPr>
            <w:noProof/>
            <w:webHidden/>
          </w:rPr>
          <w:t>180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20" w:history="1">
        <w:r w:rsidRPr="005B5B5C">
          <w:rPr>
            <w:rStyle w:val="Hyperlink"/>
            <w:noProof/>
          </w:rPr>
          <w:t>2.3.6.28</w:t>
        </w:r>
        <w:r>
          <w:rPr>
            <w:rFonts w:asciiTheme="minorHAnsi" w:eastAsiaTheme="minorEastAsia" w:hAnsiTheme="minorHAnsi" w:cstheme="minorBidi"/>
            <w:noProof/>
            <w:sz w:val="22"/>
            <w:szCs w:val="22"/>
          </w:rPr>
          <w:tab/>
        </w:r>
        <w:r w:rsidRPr="005B5B5C">
          <w:rPr>
            <w:rStyle w:val="Hyperlink"/>
            <w:noProof/>
          </w:rPr>
          <w:t>pInscribe</w:t>
        </w:r>
        <w:r>
          <w:rPr>
            <w:noProof/>
            <w:webHidden/>
          </w:rPr>
          <w:tab/>
        </w:r>
        <w:r>
          <w:rPr>
            <w:noProof/>
            <w:webHidden/>
          </w:rPr>
          <w:fldChar w:fldCharType="begin"/>
        </w:r>
        <w:r>
          <w:rPr>
            <w:noProof/>
            <w:webHidden/>
          </w:rPr>
          <w:instrText xml:space="preserve"> PAGEREF _Toc174685720 \h </w:instrText>
        </w:r>
        <w:r>
          <w:rPr>
            <w:noProof/>
            <w:webHidden/>
          </w:rPr>
        </w:r>
        <w:r>
          <w:rPr>
            <w:noProof/>
            <w:webHidden/>
          </w:rPr>
          <w:fldChar w:fldCharType="separate"/>
        </w:r>
        <w:r>
          <w:rPr>
            <w:noProof/>
            <w:webHidden/>
          </w:rPr>
          <w:t>181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21" w:history="1">
        <w:r w:rsidRPr="005B5B5C">
          <w:rPr>
            <w:rStyle w:val="Hyperlink"/>
            <w:noProof/>
          </w:rPr>
          <w:t>2.3.6.29</w:t>
        </w:r>
        <w:r>
          <w:rPr>
            <w:rFonts w:asciiTheme="minorHAnsi" w:eastAsiaTheme="minorEastAsia" w:hAnsiTheme="minorHAnsi" w:cstheme="minorBidi"/>
            <w:noProof/>
            <w:sz w:val="22"/>
            <w:szCs w:val="22"/>
          </w:rPr>
          <w:tab/>
        </w:r>
        <w:r w:rsidRPr="005B5B5C">
          <w:rPr>
            <w:rStyle w:val="Hyperlink"/>
            <w:noProof/>
          </w:rPr>
          <w:t>pInscribe_complex</w:t>
        </w:r>
        <w:r>
          <w:rPr>
            <w:noProof/>
            <w:webHidden/>
          </w:rPr>
          <w:tab/>
        </w:r>
        <w:r>
          <w:rPr>
            <w:noProof/>
            <w:webHidden/>
          </w:rPr>
          <w:fldChar w:fldCharType="begin"/>
        </w:r>
        <w:r>
          <w:rPr>
            <w:noProof/>
            <w:webHidden/>
          </w:rPr>
          <w:instrText xml:space="preserve"> PAGEREF _Toc174685721 \h </w:instrText>
        </w:r>
        <w:r>
          <w:rPr>
            <w:noProof/>
            <w:webHidden/>
          </w:rPr>
        </w:r>
        <w:r>
          <w:rPr>
            <w:noProof/>
            <w:webHidden/>
          </w:rPr>
          <w:fldChar w:fldCharType="separate"/>
        </w:r>
        <w:r>
          <w:rPr>
            <w:noProof/>
            <w:webHidden/>
          </w:rPr>
          <w:t>181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22" w:history="1">
        <w:r w:rsidRPr="005B5B5C">
          <w:rPr>
            <w:rStyle w:val="Hyperlink"/>
            <w:noProof/>
          </w:rPr>
          <w:t>2.3.6.30</w:t>
        </w:r>
        <w:r>
          <w:rPr>
            <w:rFonts w:asciiTheme="minorHAnsi" w:eastAsiaTheme="minorEastAsia" w:hAnsiTheme="minorHAnsi" w:cstheme="minorBidi"/>
            <w:noProof/>
            <w:sz w:val="22"/>
            <w:szCs w:val="22"/>
          </w:rPr>
          <w:tab/>
        </w:r>
        <w:r w:rsidRPr="005B5B5C">
          <w:rPr>
            <w:rStyle w:val="Hyperlink"/>
            <w:noProof/>
          </w:rPr>
          <w:t>cxk</w:t>
        </w:r>
        <w:r>
          <w:rPr>
            <w:noProof/>
            <w:webHidden/>
          </w:rPr>
          <w:tab/>
        </w:r>
        <w:r>
          <w:rPr>
            <w:noProof/>
            <w:webHidden/>
          </w:rPr>
          <w:fldChar w:fldCharType="begin"/>
        </w:r>
        <w:r>
          <w:rPr>
            <w:noProof/>
            <w:webHidden/>
          </w:rPr>
          <w:instrText xml:space="preserve"> PAGEREF _Toc174685722 \h </w:instrText>
        </w:r>
        <w:r>
          <w:rPr>
            <w:noProof/>
            <w:webHidden/>
          </w:rPr>
        </w:r>
        <w:r>
          <w:rPr>
            <w:noProof/>
            <w:webHidden/>
          </w:rPr>
          <w:fldChar w:fldCharType="separate"/>
        </w:r>
        <w:r>
          <w:rPr>
            <w:noProof/>
            <w:webHidden/>
          </w:rPr>
          <w:t>182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23" w:history="1">
        <w:r w:rsidRPr="005B5B5C">
          <w:rPr>
            <w:rStyle w:val="Hyperlink"/>
            <w:noProof/>
          </w:rPr>
          <w:t>2.3.6.31</w:t>
        </w:r>
        <w:r>
          <w:rPr>
            <w:rFonts w:asciiTheme="minorHAnsi" w:eastAsiaTheme="minorEastAsia" w:hAnsiTheme="minorHAnsi" w:cstheme="minorBidi"/>
            <w:noProof/>
            <w:sz w:val="22"/>
            <w:szCs w:val="22"/>
          </w:rPr>
          <w:tab/>
        </w:r>
        <w:r w:rsidRPr="005B5B5C">
          <w:rPr>
            <w:rStyle w:val="Hyperlink"/>
            <w:noProof/>
          </w:rPr>
          <w:t>Geometry Boolean Properties</w:t>
        </w:r>
        <w:r>
          <w:rPr>
            <w:noProof/>
            <w:webHidden/>
          </w:rPr>
          <w:tab/>
        </w:r>
        <w:r>
          <w:rPr>
            <w:noProof/>
            <w:webHidden/>
          </w:rPr>
          <w:fldChar w:fldCharType="begin"/>
        </w:r>
        <w:r>
          <w:rPr>
            <w:noProof/>
            <w:webHidden/>
          </w:rPr>
          <w:instrText xml:space="preserve"> PAGEREF _Toc174685723 \h </w:instrText>
        </w:r>
        <w:r>
          <w:rPr>
            <w:noProof/>
            <w:webHidden/>
          </w:rPr>
        </w:r>
        <w:r>
          <w:rPr>
            <w:noProof/>
            <w:webHidden/>
          </w:rPr>
          <w:fldChar w:fldCharType="separate"/>
        </w:r>
        <w:r>
          <w:rPr>
            <w:noProof/>
            <w:webHidden/>
          </w:rPr>
          <w:t>183</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724" w:history="1">
        <w:r w:rsidRPr="005B5B5C">
          <w:rPr>
            <w:rStyle w:val="Hyperlink"/>
            <w:noProof/>
          </w:rPr>
          <w:t>2.3.7</w:t>
        </w:r>
        <w:r>
          <w:rPr>
            <w:rFonts w:asciiTheme="minorHAnsi" w:eastAsiaTheme="minorEastAsia" w:hAnsiTheme="minorHAnsi" w:cstheme="minorBidi"/>
            <w:noProof/>
            <w:sz w:val="22"/>
            <w:szCs w:val="22"/>
          </w:rPr>
          <w:tab/>
        </w:r>
        <w:r w:rsidRPr="005B5B5C">
          <w:rPr>
            <w:rStyle w:val="Hyperlink"/>
            <w:noProof/>
          </w:rPr>
          <w:t>Fill Style</w:t>
        </w:r>
        <w:r>
          <w:rPr>
            <w:noProof/>
            <w:webHidden/>
          </w:rPr>
          <w:tab/>
        </w:r>
        <w:r>
          <w:rPr>
            <w:noProof/>
            <w:webHidden/>
          </w:rPr>
          <w:fldChar w:fldCharType="begin"/>
        </w:r>
        <w:r>
          <w:rPr>
            <w:noProof/>
            <w:webHidden/>
          </w:rPr>
          <w:instrText xml:space="preserve"> PAGEREF _Toc174685724 \h </w:instrText>
        </w:r>
        <w:r>
          <w:rPr>
            <w:noProof/>
            <w:webHidden/>
          </w:rPr>
        </w:r>
        <w:r>
          <w:rPr>
            <w:noProof/>
            <w:webHidden/>
          </w:rPr>
          <w:fldChar w:fldCharType="separate"/>
        </w:r>
        <w:r>
          <w:rPr>
            <w:noProof/>
            <w:webHidden/>
          </w:rPr>
          <w:t>184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25" w:history="1">
        <w:r w:rsidRPr="005B5B5C">
          <w:rPr>
            <w:rStyle w:val="Hyperlink"/>
            <w:noProof/>
          </w:rPr>
          <w:t>2.3.7.1</w:t>
        </w:r>
        <w:r>
          <w:rPr>
            <w:rFonts w:asciiTheme="minorHAnsi" w:eastAsiaTheme="minorEastAsia" w:hAnsiTheme="minorHAnsi" w:cstheme="minorBidi"/>
            <w:noProof/>
            <w:sz w:val="22"/>
            <w:szCs w:val="22"/>
          </w:rPr>
          <w:tab/>
        </w:r>
        <w:r w:rsidRPr="005B5B5C">
          <w:rPr>
            <w:rStyle w:val="Hyperlink"/>
            <w:noProof/>
          </w:rPr>
          <w:t>fillType</w:t>
        </w:r>
        <w:r>
          <w:rPr>
            <w:noProof/>
            <w:webHidden/>
          </w:rPr>
          <w:tab/>
        </w:r>
        <w:r>
          <w:rPr>
            <w:noProof/>
            <w:webHidden/>
          </w:rPr>
          <w:fldChar w:fldCharType="begin"/>
        </w:r>
        <w:r>
          <w:rPr>
            <w:noProof/>
            <w:webHidden/>
          </w:rPr>
          <w:instrText xml:space="preserve"> PAGEREF _Toc174685725 \h </w:instrText>
        </w:r>
        <w:r>
          <w:rPr>
            <w:noProof/>
            <w:webHidden/>
          </w:rPr>
        </w:r>
        <w:r>
          <w:rPr>
            <w:noProof/>
            <w:webHidden/>
          </w:rPr>
          <w:fldChar w:fldCharType="separate"/>
        </w:r>
        <w:r>
          <w:rPr>
            <w:noProof/>
            <w:webHidden/>
          </w:rPr>
          <w:t>184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26" w:history="1">
        <w:r w:rsidRPr="005B5B5C">
          <w:rPr>
            <w:rStyle w:val="Hyperlink"/>
            <w:noProof/>
          </w:rPr>
          <w:t>2.3.7.2</w:t>
        </w:r>
        <w:r>
          <w:rPr>
            <w:rFonts w:asciiTheme="minorHAnsi" w:eastAsiaTheme="minorEastAsia" w:hAnsiTheme="minorHAnsi" w:cstheme="minorBidi"/>
            <w:noProof/>
            <w:sz w:val="22"/>
            <w:szCs w:val="22"/>
          </w:rPr>
          <w:tab/>
        </w:r>
        <w:r w:rsidRPr="005B5B5C">
          <w:rPr>
            <w:rStyle w:val="Hyperlink"/>
            <w:noProof/>
          </w:rPr>
          <w:t>fillColor</w:t>
        </w:r>
        <w:r>
          <w:rPr>
            <w:noProof/>
            <w:webHidden/>
          </w:rPr>
          <w:tab/>
        </w:r>
        <w:r>
          <w:rPr>
            <w:noProof/>
            <w:webHidden/>
          </w:rPr>
          <w:fldChar w:fldCharType="begin"/>
        </w:r>
        <w:r>
          <w:rPr>
            <w:noProof/>
            <w:webHidden/>
          </w:rPr>
          <w:instrText xml:space="preserve"> PAGEREF _Toc174685726 \h </w:instrText>
        </w:r>
        <w:r>
          <w:rPr>
            <w:noProof/>
            <w:webHidden/>
          </w:rPr>
        </w:r>
        <w:r>
          <w:rPr>
            <w:noProof/>
            <w:webHidden/>
          </w:rPr>
          <w:fldChar w:fldCharType="separate"/>
        </w:r>
        <w:r>
          <w:rPr>
            <w:noProof/>
            <w:webHidden/>
          </w:rPr>
          <w:t>185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27" w:history="1">
        <w:r w:rsidRPr="005B5B5C">
          <w:rPr>
            <w:rStyle w:val="Hyperlink"/>
            <w:noProof/>
          </w:rPr>
          <w:t>2.3.7.3</w:t>
        </w:r>
        <w:r>
          <w:rPr>
            <w:rFonts w:asciiTheme="minorHAnsi" w:eastAsiaTheme="minorEastAsia" w:hAnsiTheme="minorHAnsi" w:cstheme="minorBidi"/>
            <w:noProof/>
            <w:sz w:val="22"/>
            <w:szCs w:val="22"/>
          </w:rPr>
          <w:tab/>
        </w:r>
        <w:r w:rsidRPr="005B5B5C">
          <w:rPr>
            <w:rStyle w:val="Hyperlink"/>
            <w:noProof/>
          </w:rPr>
          <w:t>fillOpacity</w:t>
        </w:r>
        <w:r>
          <w:rPr>
            <w:noProof/>
            <w:webHidden/>
          </w:rPr>
          <w:tab/>
        </w:r>
        <w:r>
          <w:rPr>
            <w:noProof/>
            <w:webHidden/>
          </w:rPr>
          <w:fldChar w:fldCharType="begin"/>
        </w:r>
        <w:r>
          <w:rPr>
            <w:noProof/>
            <w:webHidden/>
          </w:rPr>
          <w:instrText xml:space="preserve"> PAGEREF _Toc174685727 \h </w:instrText>
        </w:r>
        <w:r>
          <w:rPr>
            <w:noProof/>
            <w:webHidden/>
          </w:rPr>
        </w:r>
        <w:r>
          <w:rPr>
            <w:noProof/>
            <w:webHidden/>
          </w:rPr>
          <w:fldChar w:fldCharType="separate"/>
        </w:r>
        <w:r>
          <w:rPr>
            <w:noProof/>
            <w:webHidden/>
          </w:rPr>
          <w:t>186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28" w:history="1">
        <w:r w:rsidRPr="005B5B5C">
          <w:rPr>
            <w:rStyle w:val="Hyperlink"/>
            <w:noProof/>
          </w:rPr>
          <w:t>2.3.7.4</w:t>
        </w:r>
        <w:r>
          <w:rPr>
            <w:rFonts w:asciiTheme="minorHAnsi" w:eastAsiaTheme="minorEastAsia" w:hAnsiTheme="minorHAnsi" w:cstheme="minorBidi"/>
            <w:noProof/>
            <w:sz w:val="22"/>
            <w:szCs w:val="22"/>
          </w:rPr>
          <w:tab/>
        </w:r>
        <w:r w:rsidRPr="005B5B5C">
          <w:rPr>
            <w:rStyle w:val="Hyperlink"/>
            <w:noProof/>
          </w:rPr>
          <w:t>fillBackColor</w:t>
        </w:r>
        <w:r>
          <w:rPr>
            <w:noProof/>
            <w:webHidden/>
          </w:rPr>
          <w:tab/>
        </w:r>
        <w:r>
          <w:rPr>
            <w:noProof/>
            <w:webHidden/>
          </w:rPr>
          <w:fldChar w:fldCharType="begin"/>
        </w:r>
        <w:r>
          <w:rPr>
            <w:noProof/>
            <w:webHidden/>
          </w:rPr>
          <w:instrText xml:space="preserve"> PAGEREF _Toc174685728 \h </w:instrText>
        </w:r>
        <w:r>
          <w:rPr>
            <w:noProof/>
            <w:webHidden/>
          </w:rPr>
        </w:r>
        <w:r>
          <w:rPr>
            <w:noProof/>
            <w:webHidden/>
          </w:rPr>
          <w:fldChar w:fldCharType="separate"/>
        </w:r>
        <w:r>
          <w:rPr>
            <w:noProof/>
            <w:webHidden/>
          </w:rPr>
          <w:t>187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29" w:history="1">
        <w:r w:rsidRPr="005B5B5C">
          <w:rPr>
            <w:rStyle w:val="Hyperlink"/>
            <w:noProof/>
          </w:rPr>
          <w:t>2.3.7.5</w:t>
        </w:r>
        <w:r>
          <w:rPr>
            <w:rFonts w:asciiTheme="minorHAnsi" w:eastAsiaTheme="minorEastAsia" w:hAnsiTheme="minorHAnsi" w:cstheme="minorBidi"/>
            <w:noProof/>
            <w:sz w:val="22"/>
            <w:szCs w:val="22"/>
          </w:rPr>
          <w:tab/>
        </w:r>
        <w:r w:rsidRPr="005B5B5C">
          <w:rPr>
            <w:rStyle w:val="Hyperlink"/>
            <w:noProof/>
          </w:rPr>
          <w:t>fillBackOpacity</w:t>
        </w:r>
        <w:r>
          <w:rPr>
            <w:noProof/>
            <w:webHidden/>
          </w:rPr>
          <w:tab/>
        </w:r>
        <w:r>
          <w:rPr>
            <w:noProof/>
            <w:webHidden/>
          </w:rPr>
          <w:fldChar w:fldCharType="begin"/>
        </w:r>
        <w:r>
          <w:rPr>
            <w:noProof/>
            <w:webHidden/>
          </w:rPr>
          <w:instrText xml:space="preserve"> PAGEREF _Toc174685729 \h </w:instrText>
        </w:r>
        <w:r>
          <w:rPr>
            <w:noProof/>
            <w:webHidden/>
          </w:rPr>
        </w:r>
        <w:r>
          <w:rPr>
            <w:noProof/>
            <w:webHidden/>
          </w:rPr>
          <w:fldChar w:fldCharType="separate"/>
        </w:r>
        <w:r>
          <w:rPr>
            <w:noProof/>
            <w:webHidden/>
          </w:rPr>
          <w:t>187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30" w:history="1">
        <w:r w:rsidRPr="005B5B5C">
          <w:rPr>
            <w:rStyle w:val="Hyperlink"/>
            <w:noProof/>
          </w:rPr>
          <w:t>2.3.7.6</w:t>
        </w:r>
        <w:r>
          <w:rPr>
            <w:rFonts w:asciiTheme="minorHAnsi" w:eastAsiaTheme="minorEastAsia" w:hAnsiTheme="minorHAnsi" w:cstheme="minorBidi"/>
            <w:noProof/>
            <w:sz w:val="22"/>
            <w:szCs w:val="22"/>
          </w:rPr>
          <w:tab/>
        </w:r>
        <w:r w:rsidRPr="005B5B5C">
          <w:rPr>
            <w:rStyle w:val="Hyperlink"/>
            <w:noProof/>
          </w:rPr>
          <w:t>fillCrMod</w:t>
        </w:r>
        <w:r>
          <w:rPr>
            <w:noProof/>
            <w:webHidden/>
          </w:rPr>
          <w:tab/>
        </w:r>
        <w:r>
          <w:rPr>
            <w:noProof/>
            <w:webHidden/>
          </w:rPr>
          <w:fldChar w:fldCharType="begin"/>
        </w:r>
        <w:r>
          <w:rPr>
            <w:noProof/>
            <w:webHidden/>
          </w:rPr>
          <w:instrText xml:space="preserve"> PAGEREF _Toc174685730 \h </w:instrText>
        </w:r>
        <w:r>
          <w:rPr>
            <w:noProof/>
            <w:webHidden/>
          </w:rPr>
        </w:r>
        <w:r>
          <w:rPr>
            <w:noProof/>
            <w:webHidden/>
          </w:rPr>
          <w:fldChar w:fldCharType="separate"/>
        </w:r>
        <w:r>
          <w:rPr>
            <w:noProof/>
            <w:webHidden/>
          </w:rPr>
          <w:t>188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31" w:history="1">
        <w:r w:rsidRPr="005B5B5C">
          <w:rPr>
            <w:rStyle w:val="Hyperlink"/>
            <w:noProof/>
          </w:rPr>
          <w:t>2.3.7.7</w:t>
        </w:r>
        <w:r>
          <w:rPr>
            <w:rFonts w:asciiTheme="minorHAnsi" w:eastAsiaTheme="minorEastAsia" w:hAnsiTheme="minorHAnsi" w:cstheme="minorBidi"/>
            <w:noProof/>
            <w:sz w:val="22"/>
            <w:szCs w:val="22"/>
          </w:rPr>
          <w:tab/>
        </w:r>
        <w:r w:rsidRPr="005B5B5C">
          <w:rPr>
            <w:rStyle w:val="Hyperlink"/>
            <w:noProof/>
          </w:rPr>
          <w:t>fillBlip</w:t>
        </w:r>
        <w:r>
          <w:rPr>
            <w:noProof/>
            <w:webHidden/>
          </w:rPr>
          <w:tab/>
        </w:r>
        <w:r>
          <w:rPr>
            <w:noProof/>
            <w:webHidden/>
          </w:rPr>
          <w:fldChar w:fldCharType="begin"/>
        </w:r>
        <w:r>
          <w:rPr>
            <w:noProof/>
            <w:webHidden/>
          </w:rPr>
          <w:instrText xml:space="preserve"> PAGEREF _Toc174685731 \h </w:instrText>
        </w:r>
        <w:r>
          <w:rPr>
            <w:noProof/>
            <w:webHidden/>
          </w:rPr>
        </w:r>
        <w:r>
          <w:rPr>
            <w:noProof/>
            <w:webHidden/>
          </w:rPr>
          <w:fldChar w:fldCharType="separate"/>
        </w:r>
        <w:r>
          <w:rPr>
            <w:noProof/>
            <w:webHidden/>
          </w:rPr>
          <w:t>188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32" w:history="1">
        <w:r w:rsidRPr="005B5B5C">
          <w:rPr>
            <w:rStyle w:val="Hyperlink"/>
            <w:noProof/>
          </w:rPr>
          <w:t>2.3.7.8</w:t>
        </w:r>
        <w:r>
          <w:rPr>
            <w:rFonts w:asciiTheme="minorHAnsi" w:eastAsiaTheme="minorEastAsia" w:hAnsiTheme="minorHAnsi" w:cstheme="minorBidi"/>
            <w:noProof/>
            <w:sz w:val="22"/>
            <w:szCs w:val="22"/>
          </w:rPr>
          <w:tab/>
        </w:r>
        <w:r w:rsidRPr="005B5B5C">
          <w:rPr>
            <w:rStyle w:val="Hyperlink"/>
            <w:noProof/>
          </w:rPr>
          <w:t>fillBlip_complex</w:t>
        </w:r>
        <w:r>
          <w:rPr>
            <w:noProof/>
            <w:webHidden/>
          </w:rPr>
          <w:tab/>
        </w:r>
        <w:r>
          <w:rPr>
            <w:noProof/>
            <w:webHidden/>
          </w:rPr>
          <w:fldChar w:fldCharType="begin"/>
        </w:r>
        <w:r>
          <w:rPr>
            <w:noProof/>
            <w:webHidden/>
          </w:rPr>
          <w:instrText xml:space="preserve"> PAGEREF _Toc174685732 \h </w:instrText>
        </w:r>
        <w:r>
          <w:rPr>
            <w:noProof/>
            <w:webHidden/>
          </w:rPr>
        </w:r>
        <w:r>
          <w:rPr>
            <w:noProof/>
            <w:webHidden/>
          </w:rPr>
          <w:fldChar w:fldCharType="separate"/>
        </w:r>
        <w:r>
          <w:rPr>
            <w:noProof/>
            <w:webHidden/>
          </w:rPr>
          <w:t>189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33" w:history="1">
        <w:r w:rsidRPr="005B5B5C">
          <w:rPr>
            <w:rStyle w:val="Hyperlink"/>
            <w:noProof/>
          </w:rPr>
          <w:t>2.3.7.9</w:t>
        </w:r>
        <w:r>
          <w:rPr>
            <w:rFonts w:asciiTheme="minorHAnsi" w:eastAsiaTheme="minorEastAsia" w:hAnsiTheme="minorHAnsi" w:cstheme="minorBidi"/>
            <w:noProof/>
            <w:sz w:val="22"/>
            <w:szCs w:val="22"/>
          </w:rPr>
          <w:tab/>
        </w:r>
        <w:r w:rsidRPr="005B5B5C">
          <w:rPr>
            <w:rStyle w:val="Hyperlink"/>
            <w:noProof/>
          </w:rPr>
          <w:t>fillBlipName</w:t>
        </w:r>
        <w:r>
          <w:rPr>
            <w:noProof/>
            <w:webHidden/>
          </w:rPr>
          <w:tab/>
        </w:r>
        <w:r>
          <w:rPr>
            <w:noProof/>
            <w:webHidden/>
          </w:rPr>
          <w:fldChar w:fldCharType="begin"/>
        </w:r>
        <w:r>
          <w:rPr>
            <w:noProof/>
            <w:webHidden/>
          </w:rPr>
          <w:instrText xml:space="preserve"> PAGEREF _Toc174685733 \h </w:instrText>
        </w:r>
        <w:r>
          <w:rPr>
            <w:noProof/>
            <w:webHidden/>
          </w:rPr>
        </w:r>
        <w:r>
          <w:rPr>
            <w:noProof/>
            <w:webHidden/>
          </w:rPr>
          <w:fldChar w:fldCharType="separate"/>
        </w:r>
        <w:r>
          <w:rPr>
            <w:noProof/>
            <w:webHidden/>
          </w:rPr>
          <w:t>189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34" w:history="1">
        <w:r w:rsidRPr="005B5B5C">
          <w:rPr>
            <w:rStyle w:val="Hyperlink"/>
            <w:noProof/>
          </w:rPr>
          <w:t>2.3.7.10</w:t>
        </w:r>
        <w:r>
          <w:rPr>
            <w:rFonts w:asciiTheme="minorHAnsi" w:eastAsiaTheme="minorEastAsia" w:hAnsiTheme="minorHAnsi" w:cstheme="minorBidi"/>
            <w:noProof/>
            <w:sz w:val="22"/>
            <w:szCs w:val="22"/>
          </w:rPr>
          <w:tab/>
        </w:r>
        <w:r w:rsidRPr="005B5B5C">
          <w:rPr>
            <w:rStyle w:val="Hyperlink"/>
            <w:noProof/>
          </w:rPr>
          <w:t>fillBlipName_complex</w:t>
        </w:r>
        <w:r>
          <w:rPr>
            <w:noProof/>
            <w:webHidden/>
          </w:rPr>
          <w:tab/>
        </w:r>
        <w:r>
          <w:rPr>
            <w:noProof/>
            <w:webHidden/>
          </w:rPr>
          <w:fldChar w:fldCharType="begin"/>
        </w:r>
        <w:r>
          <w:rPr>
            <w:noProof/>
            <w:webHidden/>
          </w:rPr>
          <w:instrText xml:space="preserve"> PAGEREF _Toc174685734 \h </w:instrText>
        </w:r>
        <w:r>
          <w:rPr>
            <w:noProof/>
            <w:webHidden/>
          </w:rPr>
        </w:r>
        <w:r>
          <w:rPr>
            <w:noProof/>
            <w:webHidden/>
          </w:rPr>
          <w:fldChar w:fldCharType="separate"/>
        </w:r>
        <w:r>
          <w:rPr>
            <w:noProof/>
            <w:webHidden/>
          </w:rPr>
          <w:t>190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35" w:history="1">
        <w:r w:rsidRPr="005B5B5C">
          <w:rPr>
            <w:rStyle w:val="Hyperlink"/>
            <w:noProof/>
          </w:rPr>
          <w:t>2.3.7.11</w:t>
        </w:r>
        <w:r>
          <w:rPr>
            <w:rFonts w:asciiTheme="minorHAnsi" w:eastAsiaTheme="minorEastAsia" w:hAnsiTheme="minorHAnsi" w:cstheme="minorBidi"/>
            <w:noProof/>
            <w:sz w:val="22"/>
            <w:szCs w:val="22"/>
          </w:rPr>
          <w:tab/>
        </w:r>
        <w:r w:rsidRPr="005B5B5C">
          <w:rPr>
            <w:rStyle w:val="Hyperlink"/>
            <w:noProof/>
          </w:rPr>
          <w:t>fillBlipFlags</w:t>
        </w:r>
        <w:r>
          <w:rPr>
            <w:noProof/>
            <w:webHidden/>
          </w:rPr>
          <w:tab/>
        </w:r>
        <w:r>
          <w:rPr>
            <w:noProof/>
            <w:webHidden/>
          </w:rPr>
          <w:fldChar w:fldCharType="begin"/>
        </w:r>
        <w:r>
          <w:rPr>
            <w:noProof/>
            <w:webHidden/>
          </w:rPr>
          <w:instrText xml:space="preserve"> PAGEREF _Toc174685735 \h </w:instrText>
        </w:r>
        <w:r>
          <w:rPr>
            <w:noProof/>
            <w:webHidden/>
          </w:rPr>
        </w:r>
        <w:r>
          <w:rPr>
            <w:noProof/>
            <w:webHidden/>
          </w:rPr>
          <w:fldChar w:fldCharType="separate"/>
        </w:r>
        <w:r>
          <w:rPr>
            <w:noProof/>
            <w:webHidden/>
          </w:rPr>
          <w:t>190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36" w:history="1">
        <w:r w:rsidRPr="005B5B5C">
          <w:rPr>
            <w:rStyle w:val="Hyperlink"/>
            <w:noProof/>
          </w:rPr>
          <w:t>2.3.7.12</w:t>
        </w:r>
        <w:r>
          <w:rPr>
            <w:rFonts w:asciiTheme="minorHAnsi" w:eastAsiaTheme="minorEastAsia" w:hAnsiTheme="minorHAnsi" w:cstheme="minorBidi"/>
            <w:noProof/>
            <w:sz w:val="22"/>
            <w:szCs w:val="22"/>
          </w:rPr>
          <w:tab/>
        </w:r>
        <w:r w:rsidRPr="005B5B5C">
          <w:rPr>
            <w:rStyle w:val="Hyperlink"/>
            <w:noProof/>
          </w:rPr>
          <w:t>fillWidth</w:t>
        </w:r>
        <w:r>
          <w:rPr>
            <w:noProof/>
            <w:webHidden/>
          </w:rPr>
          <w:tab/>
        </w:r>
        <w:r>
          <w:rPr>
            <w:noProof/>
            <w:webHidden/>
          </w:rPr>
          <w:fldChar w:fldCharType="begin"/>
        </w:r>
        <w:r>
          <w:rPr>
            <w:noProof/>
            <w:webHidden/>
          </w:rPr>
          <w:instrText xml:space="preserve"> PAGEREF _Toc174685736 \h </w:instrText>
        </w:r>
        <w:r>
          <w:rPr>
            <w:noProof/>
            <w:webHidden/>
          </w:rPr>
        </w:r>
        <w:r>
          <w:rPr>
            <w:noProof/>
            <w:webHidden/>
          </w:rPr>
          <w:fldChar w:fldCharType="separate"/>
        </w:r>
        <w:r>
          <w:rPr>
            <w:noProof/>
            <w:webHidden/>
          </w:rPr>
          <w:t>191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37" w:history="1">
        <w:r w:rsidRPr="005B5B5C">
          <w:rPr>
            <w:rStyle w:val="Hyperlink"/>
            <w:noProof/>
          </w:rPr>
          <w:t>2.3.7.13</w:t>
        </w:r>
        <w:r>
          <w:rPr>
            <w:rFonts w:asciiTheme="minorHAnsi" w:eastAsiaTheme="minorEastAsia" w:hAnsiTheme="minorHAnsi" w:cstheme="minorBidi"/>
            <w:noProof/>
            <w:sz w:val="22"/>
            <w:szCs w:val="22"/>
          </w:rPr>
          <w:tab/>
        </w:r>
        <w:r w:rsidRPr="005B5B5C">
          <w:rPr>
            <w:rStyle w:val="Hyperlink"/>
            <w:noProof/>
          </w:rPr>
          <w:t>fillHeight</w:t>
        </w:r>
        <w:r>
          <w:rPr>
            <w:noProof/>
            <w:webHidden/>
          </w:rPr>
          <w:tab/>
        </w:r>
        <w:r>
          <w:rPr>
            <w:noProof/>
            <w:webHidden/>
          </w:rPr>
          <w:fldChar w:fldCharType="begin"/>
        </w:r>
        <w:r>
          <w:rPr>
            <w:noProof/>
            <w:webHidden/>
          </w:rPr>
          <w:instrText xml:space="preserve"> PAGEREF _Toc174685737 \h </w:instrText>
        </w:r>
        <w:r>
          <w:rPr>
            <w:noProof/>
            <w:webHidden/>
          </w:rPr>
        </w:r>
        <w:r>
          <w:rPr>
            <w:noProof/>
            <w:webHidden/>
          </w:rPr>
          <w:fldChar w:fldCharType="separate"/>
        </w:r>
        <w:r>
          <w:rPr>
            <w:noProof/>
            <w:webHidden/>
          </w:rPr>
          <w:t>191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38" w:history="1">
        <w:r w:rsidRPr="005B5B5C">
          <w:rPr>
            <w:rStyle w:val="Hyperlink"/>
            <w:noProof/>
          </w:rPr>
          <w:t>2.3.7.14</w:t>
        </w:r>
        <w:r>
          <w:rPr>
            <w:rFonts w:asciiTheme="minorHAnsi" w:eastAsiaTheme="minorEastAsia" w:hAnsiTheme="minorHAnsi" w:cstheme="minorBidi"/>
            <w:noProof/>
            <w:sz w:val="22"/>
            <w:szCs w:val="22"/>
          </w:rPr>
          <w:tab/>
        </w:r>
        <w:r w:rsidRPr="005B5B5C">
          <w:rPr>
            <w:rStyle w:val="Hyperlink"/>
            <w:noProof/>
          </w:rPr>
          <w:t>fillAngle</w:t>
        </w:r>
        <w:r>
          <w:rPr>
            <w:noProof/>
            <w:webHidden/>
          </w:rPr>
          <w:tab/>
        </w:r>
        <w:r>
          <w:rPr>
            <w:noProof/>
            <w:webHidden/>
          </w:rPr>
          <w:fldChar w:fldCharType="begin"/>
        </w:r>
        <w:r>
          <w:rPr>
            <w:noProof/>
            <w:webHidden/>
          </w:rPr>
          <w:instrText xml:space="preserve"> PAGEREF _Toc174685738 \h </w:instrText>
        </w:r>
        <w:r>
          <w:rPr>
            <w:noProof/>
            <w:webHidden/>
          </w:rPr>
        </w:r>
        <w:r>
          <w:rPr>
            <w:noProof/>
            <w:webHidden/>
          </w:rPr>
          <w:fldChar w:fldCharType="separate"/>
        </w:r>
        <w:r>
          <w:rPr>
            <w:noProof/>
            <w:webHidden/>
          </w:rPr>
          <w:t>192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39" w:history="1">
        <w:r w:rsidRPr="005B5B5C">
          <w:rPr>
            <w:rStyle w:val="Hyperlink"/>
            <w:noProof/>
          </w:rPr>
          <w:t>2.3.7.15</w:t>
        </w:r>
        <w:r>
          <w:rPr>
            <w:rFonts w:asciiTheme="minorHAnsi" w:eastAsiaTheme="minorEastAsia" w:hAnsiTheme="minorHAnsi" w:cstheme="minorBidi"/>
            <w:noProof/>
            <w:sz w:val="22"/>
            <w:szCs w:val="22"/>
          </w:rPr>
          <w:tab/>
        </w:r>
        <w:r w:rsidRPr="005B5B5C">
          <w:rPr>
            <w:rStyle w:val="Hyperlink"/>
            <w:noProof/>
          </w:rPr>
          <w:t>fillFocus</w:t>
        </w:r>
        <w:r>
          <w:rPr>
            <w:noProof/>
            <w:webHidden/>
          </w:rPr>
          <w:tab/>
        </w:r>
        <w:r>
          <w:rPr>
            <w:noProof/>
            <w:webHidden/>
          </w:rPr>
          <w:fldChar w:fldCharType="begin"/>
        </w:r>
        <w:r>
          <w:rPr>
            <w:noProof/>
            <w:webHidden/>
          </w:rPr>
          <w:instrText xml:space="preserve"> PAGEREF _Toc174685739 \h </w:instrText>
        </w:r>
        <w:r>
          <w:rPr>
            <w:noProof/>
            <w:webHidden/>
          </w:rPr>
        </w:r>
        <w:r>
          <w:rPr>
            <w:noProof/>
            <w:webHidden/>
          </w:rPr>
          <w:fldChar w:fldCharType="separate"/>
        </w:r>
        <w:r>
          <w:rPr>
            <w:noProof/>
            <w:webHidden/>
          </w:rPr>
          <w:t>193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40" w:history="1">
        <w:r w:rsidRPr="005B5B5C">
          <w:rPr>
            <w:rStyle w:val="Hyperlink"/>
            <w:noProof/>
          </w:rPr>
          <w:t>2.3.7.16</w:t>
        </w:r>
        <w:r>
          <w:rPr>
            <w:rFonts w:asciiTheme="minorHAnsi" w:eastAsiaTheme="minorEastAsia" w:hAnsiTheme="minorHAnsi" w:cstheme="minorBidi"/>
            <w:noProof/>
            <w:sz w:val="22"/>
            <w:szCs w:val="22"/>
          </w:rPr>
          <w:tab/>
        </w:r>
        <w:r w:rsidRPr="005B5B5C">
          <w:rPr>
            <w:rStyle w:val="Hyperlink"/>
            <w:noProof/>
          </w:rPr>
          <w:t>fillToLeft</w:t>
        </w:r>
        <w:r>
          <w:rPr>
            <w:noProof/>
            <w:webHidden/>
          </w:rPr>
          <w:tab/>
        </w:r>
        <w:r>
          <w:rPr>
            <w:noProof/>
            <w:webHidden/>
          </w:rPr>
          <w:fldChar w:fldCharType="begin"/>
        </w:r>
        <w:r>
          <w:rPr>
            <w:noProof/>
            <w:webHidden/>
          </w:rPr>
          <w:instrText xml:space="preserve"> PAGEREF _Toc174685740 \h </w:instrText>
        </w:r>
        <w:r>
          <w:rPr>
            <w:noProof/>
            <w:webHidden/>
          </w:rPr>
        </w:r>
        <w:r>
          <w:rPr>
            <w:noProof/>
            <w:webHidden/>
          </w:rPr>
          <w:fldChar w:fldCharType="separate"/>
        </w:r>
        <w:r>
          <w:rPr>
            <w:noProof/>
            <w:webHidden/>
          </w:rPr>
          <w:t>194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41" w:history="1">
        <w:r w:rsidRPr="005B5B5C">
          <w:rPr>
            <w:rStyle w:val="Hyperlink"/>
            <w:noProof/>
          </w:rPr>
          <w:t>2.3.7.17</w:t>
        </w:r>
        <w:r>
          <w:rPr>
            <w:rFonts w:asciiTheme="minorHAnsi" w:eastAsiaTheme="minorEastAsia" w:hAnsiTheme="minorHAnsi" w:cstheme="minorBidi"/>
            <w:noProof/>
            <w:sz w:val="22"/>
            <w:szCs w:val="22"/>
          </w:rPr>
          <w:tab/>
        </w:r>
        <w:r w:rsidRPr="005B5B5C">
          <w:rPr>
            <w:rStyle w:val="Hyperlink"/>
            <w:noProof/>
          </w:rPr>
          <w:t>fillToTop</w:t>
        </w:r>
        <w:r>
          <w:rPr>
            <w:noProof/>
            <w:webHidden/>
          </w:rPr>
          <w:tab/>
        </w:r>
        <w:r>
          <w:rPr>
            <w:noProof/>
            <w:webHidden/>
          </w:rPr>
          <w:fldChar w:fldCharType="begin"/>
        </w:r>
        <w:r>
          <w:rPr>
            <w:noProof/>
            <w:webHidden/>
          </w:rPr>
          <w:instrText xml:space="preserve"> PAGEREF _Toc174685741 \h </w:instrText>
        </w:r>
        <w:r>
          <w:rPr>
            <w:noProof/>
            <w:webHidden/>
          </w:rPr>
        </w:r>
        <w:r>
          <w:rPr>
            <w:noProof/>
            <w:webHidden/>
          </w:rPr>
          <w:fldChar w:fldCharType="separate"/>
        </w:r>
        <w:r>
          <w:rPr>
            <w:noProof/>
            <w:webHidden/>
          </w:rPr>
          <w:t>195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42" w:history="1">
        <w:r w:rsidRPr="005B5B5C">
          <w:rPr>
            <w:rStyle w:val="Hyperlink"/>
            <w:noProof/>
          </w:rPr>
          <w:t>2.3.7.18</w:t>
        </w:r>
        <w:r>
          <w:rPr>
            <w:rFonts w:asciiTheme="minorHAnsi" w:eastAsiaTheme="minorEastAsia" w:hAnsiTheme="minorHAnsi" w:cstheme="minorBidi"/>
            <w:noProof/>
            <w:sz w:val="22"/>
            <w:szCs w:val="22"/>
          </w:rPr>
          <w:tab/>
        </w:r>
        <w:r w:rsidRPr="005B5B5C">
          <w:rPr>
            <w:rStyle w:val="Hyperlink"/>
            <w:noProof/>
          </w:rPr>
          <w:t>fillToRight</w:t>
        </w:r>
        <w:r>
          <w:rPr>
            <w:noProof/>
            <w:webHidden/>
          </w:rPr>
          <w:tab/>
        </w:r>
        <w:r>
          <w:rPr>
            <w:noProof/>
            <w:webHidden/>
          </w:rPr>
          <w:fldChar w:fldCharType="begin"/>
        </w:r>
        <w:r>
          <w:rPr>
            <w:noProof/>
            <w:webHidden/>
          </w:rPr>
          <w:instrText xml:space="preserve"> PAGEREF _Toc174685742 \h </w:instrText>
        </w:r>
        <w:r>
          <w:rPr>
            <w:noProof/>
            <w:webHidden/>
          </w:rPr>
        </w:r>
        <w:r>
          <w:rPr>
            <w:noProof/>
            <w:webHidden/>
          </w:rPr>
          <w:fldChar w:fldCharType="separate"/>
        </w:r>
        <w:r>
          <w:rPr>
            <w:noProof/>
            <w:webHidden/>
          </w:rPr>
          <w:t>195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43" w:history="1">
        <w:r w:rsidRPr="005B5B5C">
          <w:rPr>
            <w:rStyle w:val="Hyperlink"/>
            <w:noProof/>
          </w:rPr>
          <w:t>2.3.7.19</w:t>
        </w:r>
        <w:r>
          <w:rPr>
            <w:rFonts w:asciiTheme="minorHAnsi" w:eastAsiaTheme="minorEastAsia" w:hAnsiTheme="minorHAnsi" w:cstheme="minorBidi"/>
            <w:noProof/>
            <w:sz w:val="22"/>
            <w:szCs w:val="22"/>
          </w:rPr>
          <w:tab/>
        </w:r>
        <w:r w:rsidRPr="005B5B5C">
          <w:rPr>
            <w:rStyle w:val="Hyperlink"/>
            <w:noProof/>
          </w:rPr>
          <w:t>fillToBottom</w:t>
        </w:r>
        <w:r>
          <w:rPr>
            <w:noProof/>
            <w:webHidden/>
          </w:rPr>
          <w:tab/>
        </w:r>
        <w:r>
          <w:rPr>
            <w:noProof/>
            <w:webHidden/>
          </w:rPr>
          <w:fldChar w:fldCharType="begin"/>
        </w:r>
        <w:r>
          <w:rPr>
            <w:noProof/>
            <w:webHidden/>
          </w:rPr>
          <w:instrText xml:space="preserve"> PAGEREF _Toc174685743 \h </w:instrText>
        </w:r>
        <w:r>
          <w:rPr>
            <w:noProof/>
            <w:webHidden/>
          </w:rPr>
        </w:r>
        <w:r>
          <w:rPr>
            <w:noProof/>
            <w:webHidden/>
          </w:rPr>
          <w:fldChar w:fldCharType="separate"/>
        </w:r>
        <w:r>
          <w:rPr>
            <w:noProof/>
            <w:webHidden/>
          </w:rPr>
          <w:t>196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44" w:history="1">
        <w:r w:rsidRPr="005B5B5C">
          <w:rPr>
            <w:rStyle w:val="Hyperlink"/>
            <w:noProof/>
          </w:rPr>
          <w:t>2.3.7.20</w:t>
        </w:r>
        <w:r>
          <w:rPr>
            <w:rFonts w:asciiTheme="minorHAnsi" w:eastAsiaTheme="minorEastAsia" w:hAnsiTheme="minorHAnsi" w:cstheme="minorBidi"/>
            <w:noProof/>
            <w:sz w:val="22"/>
            <w:szCs w:val="22"/>
          </w:rPr>
          <w:tab/>
        </w:r>
        <w:r w:rsidRPr="005B5B5C">
          <w:rPr>
            <w:rStyle w:val="Hyperlink"/>
            <w:noProof/>
          </w:rPr>
          <w:t>fillRectLeft</w:t>
        </w:r>
        <w:r>
          <w:rPr>
            <w:noProof/>
            <w:webHidden/>
          </w:rPr>
          <w:tab/>
        </w:r>
        <w:r>
          <w:rPr>
            <w:noProof/>
            <w:webHidden/>
          </w:rPr>
          <w:fldChar w:fldCharType="begin"/>
        </w:r>
        <w:r>
          <w:rPr>
            <w:noProof/>
            <w:webHidden/>
          </w:rPr>
          <w:instrText xml:space="preserve"> PAGEREF _Toc174685744 \h </w:instrText>
        </w:r>
        <w:r>
          <w:rPr>
            <w:noProof/>
            <w:webHidden/>
          </w:rPr>
        </w:r>
        <w:r>
          <w:rPr>
            <w:noProof/>
            <w:webHidden/>
          </w:rPr>
          <w:fldChar w:fldCharType="separate"/>
        </w:r>
        <w:r>
          <w:rPr>
            <w:noProof/>
            <w:webHidden/>
          </w:rPr>
          <w:t>196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45" w:history="1">
        <w:r w:rsidRPr="005B5B5C">
          <w:rPr>
            <w:rStyle w:val="Hyperlink"/>
            <w:noProof/>
          </w:rPr>
          <w:t>2.3.7.21</w:t>
        </w:r>
        <w:r>
          <w:rPr>
            <w:rFonts w:asciiTheme="minorHAnsi" w:eastAsiaTheme="minorEastAsia" w:hAnsiTheme="minorHAnsi" w:cstheme="minorBidi"/>
            <w:noProof/>
            <w:sz w:val="22"/>
            <w:szCs w:val="22"/>
          </w:rPr>
          <w:tab/>
        </w:r>
        <w:r w:rsidRPr="005B5B5C">
          <w:rPr>
            <w:rStyle w:val="Hyperlink"/>
            <w:noProof/>
          </w:rPr>
          <w:t>fillRectTop</w:t>
        </w:r>
        <w:r>
          <w:rPr>
            <w:noProof/>
            <w:webHidden/>
          </w:rPr>
          <w:tab/>
        </w:r>
        <w:r>
          <w:rPr>
            <w:noProof/>
            <w:webHidden/>
          </w:rPr>
          <w:fldChar w:fldCharType="begin"/>
        </w:r>
        <w:r>
          <w:rPr>
            <w:noProof/>
            <w:webHidden/>
          </w:rPr>
          <w:instrText xml:space="preserve"> PAGEREF _Toc174685745 \h </w:instrText>
        </w:r>
        <w:r>
          <w:rPr>
            <w:noProof/>
            <w:webHidden/>
          </w:rPr>
        </w:r>
        <w:r>
          <w:rPr>
            <w:noProof/>
            <w:webHidden/>
          </w:rPr>
          <w:fldChar w:fldCharType="separate"/>
        </w:r>
        <w:r>
          <w:rPr>
            <w:noProof/>
            <w:webHidden/>
          </w:rPr>
          <w:t>197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46" w:history="1">
        <w:r w:rsidRPr="005B5B5C">
          <w:rPr>
            <w:rStyle w:val="Hyperlink"/>
            <w:noProof/>
          </w:rPr>
          <w:t>2.3.7.22</w:t>
        </w:r>
        <w:r>
          <w:rPr>
            <w:rFonts w:asciiTheme="minorHAnsi" w:eastAsiaTheme="minorEastAsia" w:hAnsiTheme="minorHAnsi" w:cstheme="minorBidi"/>
            <w:noProof/>
            <w:sz w:val="22"/>
            <w:szCs w:val="22"/>
          </w:rPr>
          <w:tab/>
        </w:r>
        <w:r w:rsidRPr="005B5B5C">
          <w:rPr>
            <w:rStyle w:val="Hyperlink"/>
            <w:noProof/>
          </w:rPr>
          <w:t>fillRectRight</w:t>
        </w:r>
        <w:r>
          <w:rPr>
            <w:noProof/>
            <w:webHidden/>
          </w:rPr>
          <w:tab/>
        </w:r>
        <w:r>
          <w:rPr>
            <w:noProof/>
            <w:webHidden/>
          </w:rPr>
          <w:fldChar w:fldCharType="begin"/>
        </w:r>
        <w:r>
          <w:rPr>
            <w:noProof/>
            <w:webHidden/>
          </w:rPr>
          <w:instrText xml:space="preserve"> PAGEREF _Toc174685746 \h </w:instrText>
        </w:r>
        <w:r>
          <w:rPr>
            <w:noProof/>
            <w:webHidden/>
          </w:rPr>
        </w:r>
        <w:r>
          <w:rPr>
            <w:noProof/>
            <w:webHidden/>
          </w:rPr>
          <w:fldChar w:fldCharType="separate"/>
        </w:r>
        <w:r>
          <w:rPr>
            <w:noProof/>
            <w:webHidden/>
          </w:rPr>
          <w:t>198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47" w:history="1">
        <w:r w:rsidRPr="005B5B5C">
          <w:rPr>
            <w:rStyle w:val="Hyperlink"/>
            <w:noProof/>
          </w:rPr>
          <w:t>2.3.7.23</w:t>
        </w:r>
        <w:r>
          <w:rPr>
            <w:rFonts w:asciiTheme="minorHAnsi" w:eastAsiaTheme="minorEastAsia" w:hAnsiTheme="minorHAnsi" w:cstheme="minorBidi"/>
            <w:noProof/>
            <w:sz w:val="22"/>
            <w:szCs w:val="22"/>
          </w:rPr>
          <w:tab/>
        </w:r>
        <w:r w:rsidRPr="005B5B5C">
          <w:rPr>
            <w:rStyle w:val="Hyperlink"/>
            <w:noProof/>
          </w:rPr>
          <w:t>fillRectBottom</w:t>
        </w:r>
        <w:r>
          <w:rPr>
            <w:noProof/>
            <w:webHidden/>
          </w:rPr>
          <w:tab/>
        </w:r>
        <w:r>
          <w:rPr>
            <w:noProof/>
            <w:webHidden/>
          </w:rPr>
          <w:fldChar w:fldCharType="begin"/>
        </w:r>
        <w:r>
          <w:rPr>
            <w:noProof/>
            <w:webHidden/>
          </w:rPr>
          <w:instrText xml:space="preserve"> PAGEREF _Toc174685747 \h </w:instrText>
        </w:r>
        <w:r>
          <w:rPr>
            <w:noProof/>
            <w:webHidden/>
          </w:rPr>
        </w:r>
        <w:r>
          <w:rPr>
            <w:noProof/>
            <w:webHidden/>
          </w:rPr>
          <w:fldChar w:fldCharType="separate"/>
        </w:r>
        <w:r>
          <w:rPr>
            <w:noProof/>
            <w:webHidden/>
          </w:rPr>
          <w:t>198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48" w:history="1">
        <w:r w:rsidRPr="005B5B5C">
          <w:rPr>
            <w:rStyle w:val="Hyperlink"/>
            <w:noProof/>
          </w:rPr>
          <w:t>2.3.7.24</w:t>
        </w:r>
        <w:r>
          <w:rPr>
            <w:rFonts w:asciiTheme="minorHAnsi" w:eastAsiaTheme="minorEastAsia" w:hAnsiTheme="minorHAnsi" w:cstheme="minorBidi"/>
            <w:noProof/>
            <w:sz w:val="22"/>
            <w:szCs w:val="22"/>
          </w:rPr>
          <w:tab/>
        </w:r>
        <w:r w:rsidRPr="005B5B5C">
          <w:rPr>
            <w:rStyle w:val="Hyperlink"/>
            <w:noProof/>
          </w:rPr>
          <w:t>fillDztype</w:t>
        </w:r>
        <w:r>
          <w:rPr>
            <w:noProof/>
            <w:webHidden/>
          </w:rPr>
          <w:tab/>
        </w:r>
        <w:r>
          <w:rPr>
            <w:noProof/>
            <w:webHidden/>
          </w:rPr>
          <w:fldChar w:fldCharType="begin"/>
        </w:r>
        <w:r>
          <w:rPr>
            <w:noProof/>
            <w:webHidden/>
          </w:rPr>
          <w:instrText xml:space="preserve"> PAGEREF _Toc174685748 \h </w:instrText>
        </w:r>
        <w:r>
          <w:rPr>
            <w:noProof/>
            <w:webHidden/>
          </w:rPr>
        </w:r>
        <w:r>
          <w:rPr>
            <w:noProof/>
            <w:webHidden/>
          </w:rPr>
          <w:fldChar w:fldCharType="separate"/>
        </w:r>
        <w:r>
          <w:rPr>
            <w:noProof/>
            <w:webHidden/>
          </w:rPr>
          <w:t>199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49" w:history="1">
        <w:r w:rsidRPr="005B5B5C">
          <w:rPr>
            <w:rStyle w:val="Hyperlink"/>
            <w:noProof/>
          </w:rPr>
          <w:t>2.3.7.25</w:t>
        </w:r>
        <w:r>
          <w:rPr>
            <w:rFonts w:asciiTheme="minorHAnsi" w:eastAsiaTheme="minorEastAsia" w:hAnsiTheme="minorHAnsi" w:cstheme="minorBidi"/>
            <w:noProof/>
            <w:sz w:val="22"/>
            <w:szCs w:val="22"/>
          </w:rPr>
          <w:tab/>
        </w:r>
        <w:r w:rsidRPr="005B5B5C">
          <w:rPr>
            <w:rStyle w:val="Hyperlink"/>
            <w:noProof/>
          </w:rPr>
          <w:t>fillShadePreset</w:t>
        </w:r>
        <w:r>
          <w:rPr>
            <w:noProof/>
            <w:webHidden/>
          </w:rPr>
          <w:tab/>
        </w:r>
        <w:r>
          <w:rPr>
            <w:noProof/>
            <w:webHidden/>
          </w:rPr>
          <w:fldChar w:fldCharType="begin"/>
        </w:r>
        <w:r>
          <w:rPr>
            <w:noProof/>
            <w:webHidden/>
          </w:rPr>
          <w:instrText xml:space="preserve"> PAGEREF _Toc174685749 \h </w:instrText>
        </w:r>
        <w:r>
          <w:rPr>
            <w:noProof/>
            <w:webHidden/>
          </w:rPr>
        </w:r>
        <w:r>
          <w:rPr>
            <w:noProof/>
            <w:webHidden/>
          </w:rPr>
          <w:fldChar w:fldCharType="separate"/>
        </w:r>
        <w:r>
          <w:rPr>
            <w:noProof/>
            <w:webHidden/>
          </w:rPr>
          <w:t>199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50" w:history="1">
        <w:r w:rsidRPr="005B5B5C">
          <w:rPr>
            <w:rStyle w:val="Hyperlink"/>
            <w:noProof/>
          </w:rPr>
          <w:t>2.3.7.26</w:t>
        </w:r>
        <w:r>
          <w:rPr>
            <w:rFonts w:asciiTheme="minorHAnsi" w:eastAsiaTheme="minorEastAsia" w:hAnsiTheme="minorHAnsi" w:cstheme="minorBidi"/>
            <w:noProof/>
            <w:sz w:val="22"/>
            <w:szCs w:val="22"/>
          </w:rPr>
          <w:tab/>
        </w:r>
        <w:r w:rsidRPr="005B5B5C">
          <w:rPr>
            <w:rStyle w:val="Hyperlink"/>
            <w:noProof/>
          </w:rPr>
          <w:t>fillShadeColors</w:t>
        </w:r>
        <w:r>
          <w:rPr>
            <w:noProof/>
            <w:webHidden/>
          </w:rPr>
          <w:tab/>
        </w:r>
        <w:r>
          <w:rPr>
            <w:noProof/>
            <w:webHidden/>
          </w:rPr>
          <w:fldChar w:fldCharType="begin"/>
        </w:r>
        <w:r>
          <w:rPr>
            <w:noProof/>
            <w:webHidden/>
          </w:rPr>
          <w:instrText xml:space="preserve"> PAGEREF _Toc174685750 \h </w:instrText>
        </w:r>
        <w:r>
          <w:rPr>
            <w:noProof/>
            <w:webHidden/>
          </w:rPr>
        </w:r>
        <w:r>
          <w:rPr>
            <w:noProof/>
            <w:webHidden/>
          </w:rPr>
          <w:fldChar w:fldCharType="separate"/>
        </w:r>
        <w:r>
          <w:rPr>
            <w:noProof/>
            <w:webHidden/>
          </w:rPr>
          <w:t>200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51" w:history="1">
        <w:r w:rsidRPr="005B5B5C">
          <w:rPr>
            <w:rStyle w:val="Hyperlink"/>
            <w:noProof/>
          </w:rPr>
          <w:t>2.3.7.27</w:t>
        </w:r>
        <w:r>
          <w:rPr>
            <w:rFonts w:asciiTheme="minorHAnsi" w:eastAsiaTheme="minorEastAsia" w:hAnsiTheme="minorHAnsi" w:cstheme="minorBidi"/>
            <w:noProof/>
            <w:sz w:val="22"/>
            <w:szCs w:val="22"/>
          </w:rPr>
          <w:tab/>
        </w:r>
        <w:r w:rsidRPr="005B5B5C">
          <w:rPr>
            <w:rStyle w:val="Hyperlink"/>
            <w:noProof/>
          </w:rPr>
          <w:t>fillShadeColors_complex</w:t>
        </w:r>
        <w:r>
          <w:rPr>
            <w:noProof/>
            <w:webHidden/>
          </w:rPr>
          <w:tab/>
        </w:r>
        <w:r>
          <w:rPr>
            <w:noProof/>
            <w:webHidden/>
          </w:rPr>
          <w:fldChar w:fldCharType="begin"/>
        </w:r>
        <w:r>
          <w:rPr>
            <w:noProof/>
            <w:webHidden/>
          </w:rPr>
          <w:instrText xml:space="preserve"> PAGEREF _Toc174685751 \h </w:instrText>
        </w:r>
        <w:r>
          <w:rPr>
            <w:noProof/>
            <w:webHidden/>
          </w:rPr>
        </w:r>
        <w:r>
          <w:rPr>
            <w:noProof/>
            <w:webHidden/>
          </w:rPr>
          <w:fldChar w:fldCharType="separate"/>
        </w:r>
        <w:r>
          <w:rPr>
            <w:noProof/>
            <w:webHidden/>
          </w:rPr>
          <w:t>200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52" w:history="1">
        <w:r w:rsidRPr="005B5B5C">
          <w:rPr>
            <w:rStyle w:val="Hyperlink"/>
            <w:noProof/>
          </w:rPr>
          <w:t>2.3.7.28</w:t>
        </w:r>
        <w:r>
          <w:rPr>
            <w:rFonts w:asciiTheme="minorHAnsi" w:eastAsiaTheme="minorEastAsia" w:hAnsiTheme="minorHAnsi" w:cstheme="minorBidi"/>
            <w:noProof/>
            <w:sz w:val="22"/>
            <w:szCs w:val="22"/>
          </w:rPr>
          <w:tab/>
        </w:r>
        <w:r w:rsidRPr="005B5B5C">
          <w:rPr>
            <w:rStyle w:val="Hyperlink"/>
            <w:noProof/>
          </w:rPr>
          <w:t>fillOriginX</w:t>
        </w:r>
        <w:r>
          <w:rPr>
            <w:noProof/>
            <w:webHidden/>
          </w:rPr>
          <w:tab/>
        </w:r>
        <w:r>
          <w:rPr>
            <w:noProof/>
            <w:webHidden/>
          </w:rPr>
          <w:fldChar w:fldCharType="begin"/>
        </w:r>
        <w:r>
          <w:rPr>
            <w:noProof/>
            <w:webHidden/>
          </w:rPr>
          <w:instrText xml:space="preserve"> PAGEREF _Toc174685752 \h </w:instrText>
        </w:r>
        <w:r>
          <w:rPr>
            <w:noProof/>
            <w:webHidden/>
          </w:rPr>
        </w:r>
        <w:r>
          <w:rPr>
            <w:noProof/>
            <w:webHidden/>
          </w:rPr>
          <w:fldChar w:fldCharType="separate"/>
        </w:r>
        <w:r>
          <w:rPr>
            <w:noProof/>
            <w:webHidden/>
          </w:rPr>
          <w:t>201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53" w:history="1">
        <w:r w:rsidRPr="005B5B5C">
          <w:rPr>
            <w:rStyle w:val="Hyperlink"/>
            <w:noProof/>
          </w:rPr>
          <w:t>2.3.7.29</w:t>
        </w:r>
        <w:r>
          <w:rPr>
            <w:rFonts w:asciiTheme="minorHAnsi" w:eastAsiaTheme="minorEastAsia" w:hAnsiTheme="minorHAnsi" w:cstheme="minorBidi"/>
            <w:noProof/>
            <w:sz w:val="22"/>
            <w:szCs w:val="22"/>
          </w:rPr>
          <w:tab/>
        </w:r>
        <w:r w:rsidRPr="005B5B5C">
          <w:rPr>
            <w:rStyle w:val="Hyperlink"/>
            <w:noProof/>
          </w:rPr>
          <w:t>fillOriginY</w:t>
        </w:r>
        <w:r>
          <w:rPr>
            <w:noProof/>
            <w:webHidden/>
          </w:rPr>
          <w:tab/>
        </w:r>
        <w:r>
          <w:rPr>
            <w:noProof/>
            <w:webHidden/>
          </w:rPr>
          <w:fldChar w:fldCharType="begin"/>
        </w:r>
        <w:r>
          <w:rPr>
            <w:noProof/>
            <w:webHidden/>
          </w:rPr>
          <w:instrText xml:space="preserve"> PAGEREF _Toc174685753 \h </w:instrText>
        </w:r>
        <w:r>
          <w:rPr>
            <w:noProof/>
            <w:webHidden/>
          </w:rPr>
        </w:r>
        <w:r>
          <w:rPr>
            <w:noProof/>
            <w:webHidden/>
          </w:rPr>
          <w:fldChar w:fldCharType="separate"/>
        </w:r>
        <w:r>
          <w:rPr>
            <w:noProof/>
            <w:webHidden/>
          </w:rPr>
          <w:t>201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54" w:history="1">
        <w:r w:rsidRPr="005B5B5C">
          <w:rPr>
            <w:rStyle w:val="Hyperlink"/>
            <w:noProof/>
          </w:rPr>
          <w:t>2.3.7.30</w:t>
        </w:r>
        <w:r>
          <w:rPr>
            <w:rFonts w:asciiTheme="minorHAnsi" w:eastAsiaTheme="minorEastAsia" w:hAnsiTheme="minorHAnsi" w:cstheme="minorBidi"/>
            <w:noProof/>
            <w:sz w:val="22"/>
            <w:szCs w:val="22"/>
          </w:rPr>
          <w:tab/>
        </w:r>
        <w:r w:rsidRPr="005B5B5C">
          <w:rPr>
            <w:rStyle w:val="Hyperlink"/>
            <w:noProof/>
          </w:rPr>
          <w:t>fillShapeOriginX</w:t>
        </w:r>
        <w:r>
          <w:rPr>
            <w:noProof/>
            <w:webHidden/>
          </w:rPr>
          <w:tab/>
        </w:r>
        <w:r>
          <w:rPr>
            <w:noProof/>
            <w:webHidden/>
          </w:rPr>
          <w:fldChar w:fldCharType="begin"/>
        </w:r>
        <w:r>
          <w:rPr>
            <w:noProof/>
            <w:webHidden/>
          </w:rPr>
          <w:instrText xml:space="preserve"> PAGEREF _Toc174685754 \h </w:instrText>
        </w:r>
        <w:r>
          <w:rPr>
            <w:noProof/>
            <w:webHidden/>
          </w:rPr>
        </w:r>
        <w:r>
          <w:rPr>
            <w:noProof/>
            <w:webHidden/>
          </w:rPr>
          <w:fldChar w:fldCharType="separate"/>
        </w:r>
        <w:r>
          <w:rPr>
            <w:noProof/>
            <w:webHidden/>
          </w:rPr>
          <w:t>202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55" w:history="1">
        <w:r w:rsidRPr="005B5B5C">
          <w:rPr>
            <w:rStyle w:val="Hyperlink"/>
            <w:noProof/>
          </w:rPr>
          <w:t>2.3.7.31</w:t>
        </w:r>
        <w:r>
          <w:rPr>
            <w:rFonts w:asciiTheme="minorHAnsi" w:eastAsiaTheme="minorEastAsia" w:hAnsiTheme="minorHAnsi" w:cstheme="minorBidi"/>
            <w:noProof/>
            <w:sz w:val="22"/>
            <w:szCs w:val="22"/>
          </w:rPr>
          <w:tab/>
        </w:r>
        <w:r w:rsidRPr="005B5B5C">
          <w:rPr>
            <w:rStyle w:val="Hyperlink"/>
            <w:noProof/>
          </w:rPr>
          <w:t>fillShapeOriginY</w:t>
        </w:r>
        <w:r>
          <w:rPr>
            <w:noProof/>
            <w:webHidden/>
          </w:rPr>
          <w:tab/>
        </w:r>
        <w:r>
          <w:rPr>
            <w:noProof/>
            <w:webHidden/>
          </w:rPr>
          <w:fldChar w:fldCharType="begin"/>
        </w:r>
        <w:r>
          <w:rPr>
            <w:noProof/>
            <w:webHidden/>
          </w:rPr>
          <w:instrText xml:space="preserve"> PAGEREF _Toc174685755 \h </w:instrText>
        </w:r>
        <w:r>
          <w:rPr>
            <w:noProof/>
            <w:webHidden/>
          </w:rPr>
        </w:r>
        <w:r>
          <w:rPr>
            <w:noProof/>
            <w:webHidden/>
          </w:rPr>
          <w:fldChar w:fldCharType="separate"/>
        </w:r>
        <w:r>
          <w:rPr>
            <w:noProof/>
            <w:webHidden/>
          </w:rPr>
          <w:t>203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56" w:history="1">
        <w:r w:rsidRPr="005B5B5C">
          <w:rPr>
            <w:rStyle w:val="Hyperlink"/>
            <w:noProof/>
          </w:rPr>
          <w:t>2.3.7.32</w:t>
        </w:r>
        <w:r>
          <w:rPr>
            <w:rFonts w:asciiTheme="minorHAnsi" w:eastAsiaTheme="minorEastAsia" w:hAnsiTheme="minorHAnsi" w:cstheme="minorBidi"/>
            <w:noProof/>
            <w:sz w:val="22"/>
            <w:szCs w:val="22"/>
          </w:rPr>
          <w:tab/>
        </w:r>
        <w:r w:rsidRPr="005B5B5C">
          <w:rPr>
            <w:rStyle w:val="Hyperlink"/>
            <w:noProof/>
          </w:rPr>
          <w:t>fillShadeType</w:t>
        </w:r>
        <w:r>
          <w:rPr>
            <w:noProof/>
            <w:webHidden/>
          </w:rPr>
          <w:tab/>
        </w:r>
        <w:r>
          <w:rPr>
            <w:noProof/>
            <w:webHidden/>
          </w:rPr>
          <w:fldChar w:fldCharType="begin"/>
        </w:r>
        <w:r>
          <w:rPr>
            <w:noProof/>
            <w:webHidden/>
          </w:rPr>
          <w:instrText xml:space="preserve"> PAGEREF _Toc174685756 \h </w:instrText>
        </w:r>
        <w:r>
          <w:rPr>
            <w:noProof/>
            <w:webHidden/>
          </w:rPr>
        </w:r>
        <w:r>
          <w:rPr>
            <w:noProof/>
            <w:webHidden/>
          </w:rPr>
          <w:fldChar w:fldCharType="separate"/>
        </w:r>
        <w:r>
          <w:rPr>
            <w:noProof/>
            <w:webHidden/>
          </w:rPr>
          <w:t>203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57" w:history="1">
        <w:r w:rsidRPr="005B5B5C">
          <w:rPr>
            <w:rStyle w:val="Hyperlink"/>
            <w:noProof/>
          </w:rPr>
          <w:t>2.3.7.33</w:t>
        </w:r>
        <w:r>
          <w:rPr>
            <w:rFonts w:asciiTheme="minorHAnsi" w:eastAsiaTheme="minorEastAsia" w:hAnsiTheme="minorHAnsi" w:cstheme="minorBidi"/>
            <w:noProof/>
            <w:sz w:val="22"/>
            <w:szCs w:val="22"/>
          </w:rPr>
          <w:tab/>
        </w:r>
        <w:r w:rsidRPr="005B5B5C">
          <w:rPr>
            <w:rStyle w:val="Hyperlink"/>
            <w:noProof/>
          </w:rPr>
          <w:t>fillColorExt</w:t>
        </w:r>
        <w:r>
          <w:rPr>
            <w:noProof/>
            <w:webHidden/>
          </w:rPr>
          <w:tab/>
        </w:r>
        <w:r>
          <w:rPr>
            <w:noProof/>
            <w:webHidden/>
          </w:rPr>
          <w:fldChar w:fldCharType="begin"/>
        </w:r>
        <w:r>
          <w:rPr>
            <w:noProof/>
            <w:webHidden/>
          </w:rPr>
          <w:instrText xml:space="preserve"> PAGEREF _Toc174685757 \h </w:instrText>
        </w:r>
        <w:r>
          <w:rPr>
            <w:noProof/>
            <w:webHidden/>
          </w:rPr>
        </w:r>
        <w:r>
          <w:rPr>
            <w:noProof/>
            <w:webHidden/>
          </w:rPr>
          <w:fldChar w:fldCharType="separate"/>
        </w:r>
        <w:r>
          <w:rPr>
            <w:noProof/>
            <w:webHidden/>
          </w:rPr>
          <w:t>204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58" w:history="1">
        <w:r w:rsidRPr="005B5B5C">
          <w:rPr>
            <w:rStyle w:val="Hyperlink"/>
            <w:noProof/>
          </w:rPr>
          <w:t>2.3.7.34</w:t>
        </w:r>
        <w:r>
          <w:rPr>
            <w:rFonts w:asciiTheme="minorHAnsi" w:eastAsiaTheme="minorEastAsia" w:hAnsiTheme="minorHAnsi" w:cstheme="minorBidi"/>
            <w:noProof/>
            <w:sz w:val="22"/>
            <w:szCs w:val="22"/>
          </w:rPr>
          <w:tab/>
        </w:r>
        <w:r w:rsidRPr="005B5B5C">
          <w:rPr>
            <w:rStyle w:val="Hyperlink"/>
            <w:noProof/>
          </w:rPr>
          <w:t>reserved415</w:t>
        </w:r>
        <w:r>
          <w:rPr>
            <w:noProof/>
            <w:webHidden/>
          </w:rPr>
          <w:tab/>
        </w:r>
        <w:r>
          <w:rPr>
            <w:noProof/>
            <w:webHidden/>
          </w:rPr>
          <w:fldChar w:fldCharType="begin"/>
        </w:r>
        <w:r>
          <w:rPr>
            <w:noProof/>
            <w:webHidden/>
          </w:rPr>
          <w:instrText xml:space="preserve"> PAGEREF _Toc174685758 \h </w:instrText>
        </w:r>
        <w:r>
          <w:rPr>
            <w:noProof/>
            <w:webHidden/>
          </w:rPr>
        </w:r>
        <w:r>
          <w:rPr>
            <w:noProof/>
            <w:webHidden/>
          </w:rPr>
          <w:fldChar w:fldCharType="separate"/>
        </w:r>
        <w:r>
          <w:rPr>
            <w:noProof/>
            <w:webHidden/>
          </w:rPr>
          <w:t>204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59" w:history="1">
        <w:r w:rsidRPr="005B5B5C">
          <w:rPr>
            <w:rStyle w:val="Hyperlink"/>
            <w:noProof/>
          </w:rPr>
          <w:t>2.3.7.35</w:t>
        </w:r>
        <w:r>
          <w:rPr>
            <w:rFonts w:asciiTheme="minorHAnsi" w:eastAsiaTheme="minorEastAsia" w:hAnsiTheme="minorHAnsi" w:cstheme="minorBidi"/>
            <w:noProof/>
            <w:sz w:val="22"/>
            <w:szCs w:val="22"/>
          </w:rPr>
          <w:tab/>
        </w:r>
        <w:r w:rsidRPr="005B5B5C">
          <w:rPr>
            <w:rStyle w:val="Hyperlink"/>
            <w:noProof/>
          </w:rPr>
          <w:t>fillColorExtMod</w:t>
        </w:r>
        <w:r>
          <w:rPr>
            <w:noProof/>
            <w:webHidden/>
          </w:rPr>
          <w:tab/>
        </w:r>
        <w:r>
          <w:rPr>
            <w:noProof/>
            <w:webHidden/>
          </w:rPr>
          <w:fldChar w:fldCharType="begin"/>
        </w:r>
        <w:r>
          <w:rPr>
            <w:noProof/>
            <w:webHidden/>
          </w:rPr>
          <w:instrText xml:space="preserve"> PAGEREF _Toc174685759 \h </w:instrText>
        </w:r>
        <w:r>
          <w:rPr>
            <w:noProof/>
            <w:webHidden/>
          </w:rPr>
        </w:r>
        <w:r>
          <w:rPr>
            <w:noProof/>
            <w:webHidden/>
          </w:rPr>
          <w:fldChar w:fldCharType="separate"/>
        </w:r>
        <w:r>
          <w:rPr>
            <w:noProof/>
            <w:webHidden/>
          </w:rPr>
          <w:t>205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60" w:history="1">
        <w:r w:rsidRPr="005B5B5C">
          <w:rPr>
            <w:rStyle w:val="Hyperlink"/>
            <w:noProof/>
          </w:rPr>
          <w:t>2.3.7.36</w:t>
        </w:r>
        <w:r>
          <w:rPr>
            <w:rFonts w:asciiTheme="minorHAnsi" w:eastAsiaTheme="minorEastAsia" w:hAnsiTheme="minorHAnsi" w:cstheme="minorBidi"/>
            <w:noProof/>
            <w:sz w:val="22"/>
            <w:szCs w:val="22"/>
          </w:rPr>
          <w:tab/>
        </w:r>
        <w:r w:rsidRPr="005B5B5C">
          <w:rPr>
            <w:rStyle w:val="Hyperlink"/>
            <w:noProof/>
          </w:rPr>
          <w:t>reserved417</w:t>
        </w:r>
        <w:r>
          <w:rPr>
            <w:noProof/>
            <w:webHidden/>
          </w:rPr>
          <w:tab/>
        </w:r>
        <w:r>
          <w:rPr>
            <w:noProof/>
            <w:webHidden/>
          </w:rPr>
          <w:fldChar w:fldCharType="begin"/>
        </w:r>
        <w:r>
          <w:rPr>
            <w:noProof/>
            <w:webHidden/>
          </w:rPr>
          <w:instrText xml:space="preserve"> PAGEREF _Toc174685760 \h </w:instrText>
        </w:r>
        <w:r>
          <w:rPr>
            <w:noProof/>
            <w:webHidden/>
          </w:rPr>
        </w:r>
        <w:r>
          <w:rPr>
            <w:noProof/>
            <w:webHidden/>
          </w:rPr>
          <w:fldChar w:fldCharType="separate"/>
        </w:r>
        <w:r>
          <w:rPr>
            <w:noProof/>
            <w:webHidden/>
          </w:rPr>
          <w:t>205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61" w:history="1">
        <w:r w:rsidRPr="005B5B5C">
          <w:rPr>
            <w:rStyle w:val="Hyperlink"/>
            <w:noProof/>
          </w:rPr>
          <w:t>2.3.7.37</w:t>
        </w:r>
        <w:r>
          <w:rPr>
            <w:rFonts w:asciiTheme="minorHAnsi" w:eastAsiaTheme="minorEastAsia" w:hAnsiTheme="minorHAnsi" w:cstheme="minorBidi"/>
            <w:noProof/>
            <w:sz w:val="22"/>
            <w:szCs w:val="22"/>
          </w:rPr>
          <w:tab/>
        </w:r>
        <w:r w:rsidRPr="005B5B5C">
          <w:rPr>
            <w:rStyle w:val="Hyperlink"/>
            <w:noProof/>
          </w:rPr>
          <w:t>fillBackColorExt</w:t>
        </w:r>
        <w:r>
          <w:rPr>
            <w:noProof/>
            <w:webHidden/>
          </w:rPr>
          <w:tab/>
        </w:r>
        <w:r>
          <w:rPr>
            <w:noProof/>
            <w:webHidden/>
          </w:rPr>
          <w:fldChar w:fldCharType="begin"/>
        </w:r>
        <w:r>
          <w:rPr>
            <w:noProof/>
            <w:webHidden/>
          </w:rPr>
          <w:instrText xml:space="preserve"> PAGEREF _Toc174685761 \h </w:instrText>
        </w:r>
        <w:r>
          <w:rPr>
            <w:noProof/>
            <w:webHidden/>
          </w:rPr>
        </w:r>
        <w:r>
          <w:rPr>
            <w:noProof/>
            <w:webHidden/>
          </w:rPr>
          <w:fldChar w:fldCharType="separate"/>
        </w:r>
        <w:r>
          <w:rPr>
            <w:noProof/>
            <w:webHidden/>
          </w:rPr>
          <w:t>206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62" w:history="1">
        <w:r w:rsidRPr="005B5B5C">
          <w:rPr>
            <w:rStyle w:val="Hyperlink"/>
            <w:noProof/>
          </w:rPr>
          <w:t>2.3.7.38</w:t>
        </w:r>
        <w:r>
          <w:rPr>
            <w:rFonts w:asciiTheme="minorHAnsi" w:eastAsiaTheme="minorEastAsia" w:hAnsiTheme="minorHAnsi" w:cstheme="minorBidi"/>
            <w:noProof/>
            <w:sz w:val="22"/>
            <w:szCs w:val="22"/>
          </w:rPr>
          <w:tab/>
        </w:r>
        <w:r w:rsidRPr="005B5B5C">
          <w:rPr>
            <w:rStyle w:val="Hyperlink"/>
            <w:noProof/>
          </w:rPr>
          <w:t>reserved419</w:t>
        </w:r>
        <w:r>
          <w:rPr>
            <w:noProof/>
            <w:webHidden/>
          </w:rPr>
          <w:tab/>
        </w:r>
        <w:r>
          <w:rPr>
            <w:noProof/>
            <w:webHidden/>
          </w:rPr>
          <w:fldChar w:fldCharType="begin"/>
        </w:r>
        <w:r>
          <w:rPr>
            <w:noProof/>
            <w:webHidden/>
          </w:rPr>
          <w:instrText xml:space="preserve"> PAGEREF _Toc174685762 \h </w:instrText>
        </w:r>
        <w:r>
          <w:rPr>
            <w:noProof/>
            <w:webHidden/>
          </w:rPr>
        </w:r>
        <w:r>
          <w:rPr>
            <w:noProof/>
            <w:webHidden/>
          </w:rPr>
          <w:fldChar w:fldCharType="separate"/>
        </w:r>
        <w:r>
          <w:rPr>
            <w:noProof/>
            <w:webHidden/>
          </w:rPr>
          <w:t>206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63" w:history="1">
        <w:r w:rsidRPr="005B5B5C">
          <w:rPr>
            <w:rStyle w:val="Hyperlink"/>
            <w:noProof/>
          </w:rPr>
          <w:t>2.3.7.39</w:t>
        </w:r>
        <w:r>
          <w:rPr>
            <w:rFonts w:asciiTheme="minorHAnsi" w:eastAsiaTheme="minorEastAsia" w:hAnsiTheme="minorHAnsi" w:cstheme="minorBidi"/>
            <w:noProof/>
            <w:sz w:val="22"/>
            <w:szCs w:val="22"/>
          </w:rPr>
          <w:tab/>
        </w:r>
        <w:r w:rsidRPr="005B5B5C">
          <w:rPr>
            <w:rStyle w:val="Hyperlink"/>
            <w:noProof/>
          </w:rPr>
          <w:t>fillBackColorExtMod</w:t>
        </w:r>
        <w:r>
          <w:rPr>
            <w:noProof/>
            <w:webHidden/>
          </w:rPr>
          <w:tab/>
        </w:r>
        <w:r>
          <w:rPr>
            <w:noProof/>
            <w:webHidden/>
          </w:rPr>
          <w:fldChar w:fldCharType="begin"/>
        </w:r>
        <w:r>
          <w:rPr>
            <w:noProof/>
            <w:webHidden/>
          </w:rPr>
          <w:instrText xml:space="preserve"> PAGEREF _Toc174685763 \h </w:instrText>
        </w:r>
        <w:r>
          <w:rPr>
            <w:noProof/>
            <w:webHidden/>
          </w:rPr>
        </w:r>
        <w:r>
          <w:rPr>
            <w:noProof/>
            <w:webHidden/>
          </w:rPr>
          <w:fldChar w:fldCharType="separate"/>
        </w:r>
        <w:r>
          <w:rPr>
            <w:noProof/>
            <w:webHidden/>
          </w:rPr>
          <w:t>207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64" w:history="1">
        <w:r w:rsidRPr="005B5B5C">
          <w:rPr>
            <w:rStyle w:val="Hyperlink"/>
            <w:noProof/>
          </w:rPr>
          <w:t>2.3.7.40</w:t>
        </w:r>
        <w:r>
          <w:rPr>
            <w:rFonts w:asciiTheme="minorHAnsi" w:eastAsiaTheme="minorEastAsia" w:hAnsiTheme="minorHAnsi" w:cstheme="minorBidi"/>
            <w:noProof/>
            <w:sz w:val="22"/>
            <w:szCs w:val="22"/>
          </w:rPr>
          <w:tab/>
        </w:r>
        <w:r w:rsidRPr="005B5B5C">
          <w:rPr>
            <w:rStyle w:val="Hyperlink"/>
            <w:noProof/>
          </w:rPr>
          <w:t>reserved421</w:t>
        </w:r>
        <w:r>
          <w:rPr>
            <w:noProof/>
            <w:webHidden/>
          </w:rPr>
          <w:tab/>
        </w:r>
        <w:r>
          <w:rPr>
            <w:noProof/>
            <w:webHidden/>
          </w:rPr>
          <w:fldChar w:fldCharType="begin"/>
        </w:r>
        <w:r>
          <w:rPr>
            <w:noProof/>
            <w:webHidden/>
          </w:rPr>
          <w:instrText xml:space="preserve"> PAGEREF _Toc174685764 \h </w:instrText>
        </w:r>
        <w:r>
          <w:rPr>
            <w:noProof/>
            <w:webHidden/>
          </w:rPr>
        </w:r>
        <w:r>
          <w:rPr>
            <w:noProof/>
            <w:webHidden/>
          </w:rPr>
          <w:fldChar w:fldCharType="separate"/>
        </w:r>
        <w:r>
          <w:rPr>
            <w:noProof/>
            <w:webHidden/>
          </w:rPr>
          <w:t>207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65" w:history="1">
        <w:r w:rsidRPr="005B5B5C">
          <w:rPr>
            <w:rStyle w:val="Hyperlink"/>
            <w:noProof/>
          </w:rPr>
          <w:t>2.3.7.41</w:t>
        </w:r>
        <w:r>
          <w:rPr>
            <w:rFonts w:asciiTheme="minorHAnsi" w:eastAsiaTheme="minorEastAsia" w:hAnsiTheme="minorHAnsi" w:cstheme="minorBidi"/>
            <w:noProof/>
            <w:sz w:val="22"/>
            <w:szCs w:val="22"/>
          </w:rPr>
          <w:tab/>
        </w:r>
        <w:r w:rsidRPr="005B5B5C">
          <w:rPr>
            <w:rStyle w:val="Hyperlink"/>
            <w:noProof/>
          </w:rPr>
          <w:t>reserved422</w:t>
        </w:r>
        <w:r>
          <w:rPr>
            <w:noProof/>
            <w:webHidden/>
          </w:rPr>
          <w:tab/>
        </w:r>
        <w:r>
          <w:rPr>
            <w:noProof/>
            <w:webHidden/>
          </w:rPr>
          <w:fldChar w:fldCharType="begin"/>
        </w:r>
        <w:r>
          <w:rPr>
            <w:noProof/>
            <w:webHidden/>
          </w:rPr>
          <w:instrText xml:space="preserve"> PAGEREF _Toc174685765 \h </w:instrText>
        </w:r>
        <w:r>
          <w:rPr>
            <w:noProof/>
            <w:webHidden/>
          </w:rPr>
        </w:r>
        <w:r>
          <w:rPr>
            <w:noProof/>
            <w:webHidden/>
          </w:rPr>
          <w:fldChar w:fldCharType="separate"/>
        </w:r>
        <w:r>
          <w:rPr>
            <w:noProof/>
            <w:webHidden/>
          </w:rPr>
          <w:t>208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66" w:history="1">
        <w:r w:rsidRPr="005B5B5C">
          <w:rPr>
            <w:rStyle w:val="Hyperlink"/>
            <w:noProof/>
          </w:rPr>
          <w:t>2.3.7.42</w:t>
        </w:r>
        <w:r>
          <w:rPr>
            <w:rFonts w:asciiTheme="minorHAnsi" w:eastAsiaTheme="minorEastAsia" w:hAnsiTheme="minorHAnsi" w:cstheme="minorBidi"/>
            <w:noProof/>
            <w:sz w:val="22"/>
            <w:szCs w:val="22"/>
          </w:rPr>
          <w:tab/>
        </w:r>
        <w:r w:rsidRPr="005B5B5C">
          <w:rPr>
            <w:rStyle w:val="Hyperlink"/>
            <w:noProof/>
          </w:rPr>
          <w:t>reserved423</w:t>
        </w:r>
        <w:r>
          <w:rPr>
            <w:noProof/>
            <w:webHidden/>
          </w:rPr>
          <w:tab/>
        </w:r>
        <w:r>
          <w:rPr>
            <w:noProof/>
            <w:webHidden/>
          </w:rPr>
          <w:fldChar w:fldCharType="begin"/>
        </w:r>
        <w:r>
          <w:rPr>
            <w:noProof/>
            <w:webHidden/>
          </w:rPr>
          <w:instrText xml:space="preserve"> PAGEREF _Toc174685766 \h </w:instrText>
        </w:r>
        <w:r>
          <w:rPr>
            <w:noProof/>
            <w:webHidden/>
          </w:rPr>
        </w:r>
        <w:r>
          <w:rPr>
            <w:noProof/>
            <w:webHidden/>
          </w:rPr>
          <w:fldChar w:fldCharType="separate"/>
        </w:r>
        <w:r>
          <w:rPr>
            <w:noProof/>
            <w:webHidden/>
          </w:rPr>
          <w:t>208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67" w:history="1">
        <w:r w:rsidRPr="005B5B5C">
          <w:rPr>
            <w:rStyle w:val="Hyperlink"/>
            <w:noProof/>
          </w:rPr>
          <w:t>2.3.7.43</w:t>
        </w:r>
        <w:r>
          <w:rPr>
            <w:rFonts w:asciiTheme="minorHAnsi" w:eastAsiaTheme="minorEastAsia" w:hAnsiTheme="minorHAnsi" w:cstheme="minorBidi"/>
            <w:noProof/>
            <w:sz w:val="22"/>
            <w:szCs w:val="22"/>
          </w:rPr>
          <w:tab/>
        </w:r>
        <w:r w:rsidRPr="005B5B5C">
          <w:rPr>
            <w:rStyle w:val="Hyperlink"/>
            <w:noProof/>
          </w:rPr>
          <w:t>Fill Style Boolean Properties</w:t>
        </w:r>
        <w:r>
          <w:rPr>
            <w:noProof/>
            <w:webHidden/>
          </w:rPr>
          <w:tab/>
        </w:r>
        <w:r>
          <w:rPr>
            <w:noProof/>
            <w:webHidden/>
          </w:rPr>
          <w:fldChar w:fldCharType="begin"/>
        </w:r>
        <w:r>
          <w:rPr>
            <w:noProof/>
            <w:webHidden/>
          </w:rPr>
          <w:instrText xml:space="preserve"> PAGEREF _Toc174685767 \h </w:instrText>
        </w:r>
        <w:r>
          <w:rPr>
            <w:noProof/>
            <w:webHidden/>
          </w:rPr>
        </w:r>
        <w:r>
          <w:rPr>
            <w:noProof/>
            <w:webHidden/>
          </w:rPr>
          <w:fldChar w:fldCharType="separate"/>
        </w:r>
        <w:r>
          <w:rPr>
            <w:noProof/>
            <w:webHidden/>
          </w:rPr>
          <w:t>209</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768" w:history="1">
        <w:r w:rsidRPr="005B5B5C">
          <w:rPr>
            <w:rStyle w:val="Hyperlink"/>
            <w:noProof/>
          </w:rPr>
          <w:t>2.3.8</w:t>
        </w:r>
        <w:r>
          <w:rPr>
            <w:rFonts w:asciiTheme="minorHAnsi" w:eastAsiaTheme="minorEastAsia" w:hAnsiTheme="minorHAnsi" w:cstheme="minorBidi"/>
            <w:noProof/>
            <w:sz w:val="22"/>
            <w:szCs w:val="22"/>
          </w:rPr>
          <w:tab/>
        </w:r>
        <w:r w:rsidRPr="005B5B5C">
          <w:rPr>
            <w:rStyle w:val="Hyperlink"/>
            <w:noProof/>
          </w:rPr>
          <w:t>Line Style</w:t>
        </w:r>
        <w:r>
          <w:rPr>
            <w:noProof/>
            <w:webHidden/>
          </w:rPr>
          <w:tab/>
        </w:r>
        <w:r>
          <w:rPr>
            <w:noProof/>
            <w:webHidden/>
          </w:rPr>
          <w:fldChar w:fldCharType="begin"/>
        </w:r>
        <w:r>
          <w:rPr>
            <w:noProof/>
            <w:webHidden/>
          </w:rPr>
          <w:instrText xml:space="preserve"> PAGEREF _Toc174685768 \h </w:instrText>
        </w:r>
        <w:r>
          <w:rPr>
            <w:noProof/>
            <w:webHidden/>
          </w:rPr>
        </w:r>
        <w:r>
          <w:rPr>
            <w:noProof/>
            <w:webHidden/>
          </w:rPr>
          <w:fldChar w:fldCharType="separate"/>
        </w:r>
        <w:r>
          <w:rPr>
            <w:noProof/>
            <w:webHidden/>
          </w:rPr>
          <w:t>210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69" w:history="1">
        <w:r w:rsidRPr="005B5B5C">
          <w:rPr>
            <w:rStyle w:val="Hyperlink"/>
            <w:noProof/>
          </w:rPr>
          <w:t>2.3.8.1</w:t>
        </w:r>
        <w:r>
          <w:rPr>
            <w:rFonts w:asciiTheme="minorHAnsi" w:eastAsiaTheme="minorEastAsia" w:hAnsiTheme="minorHAnsi" w:cstheme="minorBidi"/>
            <w:noProof/>
            <w:sz w:val="22"/>
            <w:szCs w:val="22"/>
          </w:rPr>
          <w:tab/>
        </w:r>
        <w:r w:rsidRPr="005B5B5C">
          <w:rPr>
            <w:rStyle w:val="Hyperlink"/>
            <w:noProof/>
          </w:rPr>
          <w:t>lineColor</w:t>
        </w:r>
        <w:r>
          <w:rPr>
            <w:noProof/>
            <w:webHidden/>
          </w:rPr>
          <w:tab/>
        </w:r>
        <w:r>
          <w:rPr>
            <w:noProof/>
            <w:webHidden/>
          </w:rPr>
          <w:fldChar w:fldCharType="begin"/>
        </w:r>
        <w:r>
          <w:rPr>
            <w:noProof/>
            <w:webHidden/>
          </w:rPr>
          <w:instrText xml:space="preserve"> PAGEREF _Toc174685769 \h </w:instrText>
        </w:r>
        <w:r>
          <w:rPr>
            <w:noProof/>
            <w:webHidden/>
          </w:rPr>
        </w:r>
        <w:r>
          <w:rPr>
            <w:noProof/>
            <w:webHidden/>
          </w:rPr>
          <w:fldChar w:fldCharType="separate"/>
        </w:r>
        <w:r>
          <w:rPr>
            <w:noProof/>
            <w:webHidden/>
          </w:rPr>
          <w:t>210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70" w:history="1">
        <w:r w:rsidRPr="005B5B5C">
          <w:rPr>
            <w:rStyle w:val="Hyperlink"/>
            <w:noProof/>
          </w:rPr>
          <w:t>2.3.8.2</w:t>
        </w:r>
        <w:r>
          <w:rPr>
            <w:rFonts w:asciiTheme="minorHAnsi" w:eastAsiaTheme="minorEastAsia" w:hAnsiTheme="minorHAnsi" w:cstheme="minorBidi"/>
            <w:noProof/>
            <w:sz w:val="22"/>
            <w:szCs w:val="22"/>
          </w:rPr>
          <w:tab/>
        </w:r>
        <w:r w:rsidRPr="005B5B5C">
          <w:rPr>
            <w:rStyle w:val="Hyperlink"/>
            <w:noProof/>
          </w:rPr>
          <w:t>lineOpacity</w:t>
        </w:r>
        <w:r>
          <w:rPr>
            <w:noProof/>
            <w:webHidden/>
          </w:rPr>
          <w:tab/>
        </w:r>
        <w:r>
          <w:rPr>
            <w:noProof/>
            <w:webHidden/>
          </w:rPr>
          <w:fldChar w:fldCharType="begin"/>
        </w:r>
        <w:r>
          <w:rPr>
            <w:noProof/>
            <w:webHidden/>
          </w:rPr>
          <w:instrText xml:space="preserve"> PAGEREF _Toc174685770 \h </w:instrText>
        </w:r>
        <w:r>
          <w:rPr>
            <w:noProof/>
            <w:webHidden/>
          </w:rPr>
        </w:r>
        <w:r>
          <w:rPr>
            <w:noProof/>
            <w:webHidden/>
          </w:rPr>
          <w:fldChar w:fldCharType="separate"/>
        </w:r>
        <w:r>
          <w:rPr>
            <w:noProof/>
            <w:webHidden/>
          </w:rPr>
          <w:t>211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71" w:history="1">
        <w:r w:rsidRPr="005B5B5C">
          <w:rPr>
            <w:rStyle w:val="Hyperlink"/>
            <w:noProof/>
          </w:rPr>
          <w:t>2.3.8.3</w:t>
        </w:r>
        <w:r>
          <w:rPr>
            <w:rFonts w:asciiTheme="minorHAnsi" w:eastAsiaTheme="minorEastAsia" w:hAnsiTheme="minorHAnsi" w:cstheme="minorBidi"/>
            <w:noProof/>
            <w:sz w:val="22"/>
            <w:szCs w:val="22"/>
          </w:rPr>
          <w:tab/>
        </w:r>
        <w:r w:rsidRPr="005B5B5C">
          <w:rPr>
            <w:rStyle w:val="Hyperlink"/>
            <w:noProof/>
          </w:rPr>
          <w:t>lineBackColor</w:t>
        </w:r>
        <w:r>
          <w:rPr>
            <w:noProof/>
            <w:webHidden/>
          </w:rPr>
          <w:tab/>
        </w:r>
        <w:r>
          <w:rPr>
            <w:noProof/>
            <w:webHidden/>
          </w:rPr>
          <w:fldChar w:fldCharType="begin"/>
        </w:r>
        <w:r>
          <w:rPr>
            <w:noProof/>
            <w:webHidden/>
          </w:rPr>
          <w:instrText xml:space="preserve"> PAGEREF _Toc174685771 \h </w:instrText>
        </w:r>
        <w:r>
          <w:rPr>
            <w:noProof/>
            <w:webHidden/>
          </w:rPr>
        </w:r>
        <w:r>
          <w:rPr>
            <w:noProof/>
            <w:webHidden/>
          </w:rPr>
          <w:fldChar w:fldCharType="separate"/>
        </w:r>
        <w:r>
          <w:rPr>
            <w:noProof/>
            <w:webHidden/>
          </w:rPr>
          <w:t>212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72" w:history="1">
        <w:r w:rsidRPr="005B5B5C">
          <w:rPr>
            <w:rStyle w:val="Hyperlink"/>
            <w:noProof/>
          </w:rPr>
          <w:t>2.3.8.4</w:t>
        </w:r>
        <w:r>
          <w:rPr>
            <w:rFonts w:asciiTheme="minorHAnsi" w:eastAsiaTheme="minorEastAsia" w:hAnsiTheme="minorHAnsi" w:cstheme="minorBidi"/>
            <w:noProof/>
            <w:sz w:val="22"/>
            <w:szCs w:val="22"/>
          </w:rPr>
          <w:tab/>
        </w:r>
        <w:r w:rsidRPr="005B5B5C">
          <w:rPr>
            <w:rStyle w:val="Hyperlink"/>
            <w:noProof/>
          </w:rPr>
          <w:t>lineCrMod</w:t>
        </w:r>
        <w:r>
          <w:rPr>
            <w:noProof/>
            <w:webHidden/>
          </w:rPr>
          <w:tab/>
        </w:r>
        <w:r>
          <w:rPr>
            <w:noProof/>
            <w:webHidden/>
          </w:rPr>
          <w:fldChar w:fldCharType="begin"/>
        </w:r>
        <w:r>
          <w:rPr>
            <w:noProof/>
            <w:webHidden/>
          </w:rPr>
          <w:instrText xml:space="preserve"> PAGEREF _Toc174685772 \h </w:instrText>
        </w:r>
        <w:r>
          <w:rPr>
            <w:noProof/>
            <w:webHidden/>
          </w:rPr>
        </w:r>
        <w:r>
          <w:rPr>
            <w:noProof/>
            <w:webHidden/>
          </w:rPr>
          <w:fldChar w:fldCharType="separate"/>
        </w:r>
        <w:r>
          <w:rPr>
            <w:noProof/>
            <w:webHidden/>
          </w:rPr>
          <w:t>212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73" w:history="1">
        <w:r w:rsidRPr="005B5B5C">
          <w:rPr>
            <w:rStyle w:val="Hyperlink"/>
            <w:noProof/>
          </w:rPr>
          <w:t>2.3.8.5</w:t>
        </w:r>
        <w:r>
          <w:rPr>
            <w:rFonts w:asciiTheme="minorHAnsi" w:eastAsiaTheme="minorEastAsia" w:hAnsiTheme="minorHAnsi" w:cstheme="minorBidi"/>
            <w:noProof/>
            <w:sz w:val="22"/>
            <w:szCs w:val="22"/>
          </w:rPr>
          <w:tab/>
        </w:r>
        <w:r w:rsidRPr="005B5B5C">
          <w:rPr>
            <w:rStyle w:val="Hyperlink"/>
            <w:noProof/>
          </w:rPr>
          <w:t>lineType</w:t>
        </w:r>
        <w:r>
          <w:rPr>
            <w:noProof/>
            <w:webHidden/>
          </w:rPr>
          <w:tab/>
        </w:r>
        <w:r>
          <w:rPr>
            <w:noProof/>
            <w:webHidden/>
          </w:rPr>
          <w:fldChar w:fldCharType="begin"/>
        </w:r>
        <w:r>
          <w:rPr>
            <w:noProof/>
            <w:webHidden/>
          </w:rPr>
          <w:instrText xml:space="preserve"> PAGEREF _Toc174685773 \h </w:instrText>
        </w:r>
        <w:r>
          <w:rPr>
            <w:noProof/>
            <w:webHidden/>
          </w:rPr>
        </w:r>
        <w:r>
          <w:rPr>
            <w:noProof/>
            <w:webHidden/>
          </w:rPr>
          <w:fldChar w:fldCharType="separate"/>
        </w:r>
        <w:r>
          <w:rPr>
            <w:noProof/>
            <w:webHidden/>
          </w:rPr>
          <w:t>213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74" w:history="1">
        <w:r w:rsidRPr="005B5B5C">
          <w:rPr>
            <w:rStyle w:val="Hyperlink"/>
            <w:noProof/>
          </w:rPr>
          <w:t>2.3.8.6</w:t>
        </w:r>
        <w:r>
          <w:rPr>
            <w:rFonts w:asciiTheme="minorHAnsi" w:eastAsiaTheme="minorEastAsia" w:hAnsiTheme="minorHAnsi" w:cstheme="minorBidi"/>
            <w:noProof/>
            <w:sz w:val="22"/>
            <w:szCs w:val="22"/>
          </w:rPr>
          <w:tab/>
        </w:r>
        <w:r w:rsidRPr="005B5B5C">
          <w:rPr>
            <w:rStyle w:val="Hyperlink"/>
            <w:noProof/>
          </w:rPr>
          <w:t>lineFillBlip</w:t>
        </w:r>
        <w:r>
          <w:rPr>
            <w:noProof/>
            <w:webHidden/>
          </w:rPr>
          <w:tab/>
        </w:r>
        <w:r>
          <w:rPr>
            <w:noProof/>
            <w:webHidden/>
          </w:rPr>
          <w:fldChar w:fldCharType="begin"/>
        </w:r>
        <w:r>
          <w:rPr>
            <w:noProof/>
            <w:webHidden/>
          </w:rPr>
          <w:instrText xml:space="preserve"> PAGEREF _Toc174685774 \h </w:instrText>
        </w:r>
        <w:r>
          <w:rPr>
            <w:noProof/>
            <w:webHidden/>
          </w:rPr>
        </w:r>
        <w:r>
          <w:rPr>
            <w:noProof/>
            <w:webHidden/>
          </w:rPr>
          <w:fldChar w:fldCharType="separate"/>
        </w:r>
        <w:r>
          <w:rPr>
            <w:noProof/>
            <w:webHidden/>
          </w:rPr>
          <w:t>213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75" w:history="1">
        <w:r w:rsidRPr="005B5B5C">
          <w:rPr>
            <w:rStyle w:val="Hyperlink"/>
            <w:noProof/>
          </w:rPr>
          <w:t>2.3.8.7</w:t>
        </w:r>
        <w:r>
          <w:rPr>
            <w:rFonts w:asciiTheme="minorHAnsi" w:eastAsiaTheme="minorEastAsia" w:hAnsiTheme="minorHAnsi" w:cstheme="minorBidi"/>
            <w:noProof/>
            <w:sz w:val="22"/>
            <w:szCs w:val="22"/>
          </w:rPr>
          <w:tab/>
        </w:r>
        <w:r w:rsidRPr="005B5B5C">
          <w:rPr>
            <w:rStyle w:val="Hyperlink"/>
            <w:noProof/>
          </w:rPr>
          <w:t>lineFillBlip_complex</w:t>
        </w:r>
        <w:r>
          <w:rPr>
            <w:noProof/>
            <w:webHidden/>
          </w:rPr>
          <w:tab/>
        </w:r>
        <w:r>
          <w:rPr>
            <w:noProof/>
            <w:webHidden/>
          </w:rPr>
          <w:fldChar w:fldCharType="begin"/>
        </w:r>
        <w:r>
          <w:rPr>
            <w:noProof/>
            <w:webHidden/>
          </w:rPr>
          <w:instrText xml:space="preserve"> PAGEREF _Toc174685775 \h </w:instrText>
        </w:r>
        <w:r>
          <w:rPr>
            <w:noProof/>
            <w:webHidden/>
          </w:rPr>
        </w:r>
        <w:r>
          <w:rPr>
            <w:noProof/>
            <w:webHidden/>
          </w:rPr>
          <w:fldChar w:fldCharType="separate"/>
        </w:r>
        <w:r>
          <w:rPr>
            <w:noProof/>
            <w:webHidden/>
          </w:rPr>
          <w:t>214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76" w:history="1">
        <w:r w:rsidRPr="005B5B5C">
          <w:rPr>
            <w:rStyle w:val="Hyperlink"/>
            <w:noProof/>
          </w:rPr>
          <w:t>2.3.8.8</w:t>
        </w:r>
        <w:r>
          <w:rPr>
            <w:rFonts w:asciiTheme="minorHAnsi" w:eastAsiaTheme="minorEastAsia" w:hAnsiTheme="minorHAnsi" w:cstheme="minorBidi"/>
            <w:noProof/>
            <w:sz w:val="22"/>
            <w:szCs w:val="22"/>
          </w:rPr>
          <w:tab/>
        </w:r>
        <w:r w:rsidRPr="005B5B5C">
          <w:rPr>
            <w:rStyle w:val="Hyperlink"/>
            <w:noProof/>
          </w:rPr>
          <w:t>lineFillBlipName</w:t>
        </w:r>
        <w:r>
          <w:rPr>
            <w:noProof/>
            <w:webHidden/>
          </w:rPr>
          <w:tab/>
        </w:r>
        <w:r>
          <w:rPr>
            <w:noProof/>
            <w:webHidden/>
          </w:rPr>
          <w:fldChar w:fldCharType="begin"/>
        </w:r>
        <w:r>
          <w:rPr>
            <w:noProof/>
            <w:webHidden/>
          </w:rPr>
          <w:instrText xml:space="preserve"> PAGEREF _Toc174685776 \h </w:instrText>
        </w:r>
        <w:r>
          <w:rPr>
            <w:noProof/>
            <w:webHidden/>
          </w:rPr>
        </w:r>
        <w:r>
          <w:rPr>
            <w:noProof/>
            <w:webHidden/>
          </w:rPr>
          <w:fldChar w:fldCharType="separate"/>
        </w:r>
        <w:r>
          <w:rPr>
            <w:noProof/>
            <w:webHidden/>
          </w:rPr>
          <w:t>214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77" w:history="1">
        <w:r w:rsidRPr="005B5B5C">
          <w:rPr>
            <w:rStyle w:val="Hyperlink"/>
            <w:noProof/>
          </w:rPr>
          <w:t>2.3.8.9</w:t>
        </w:r>
        <w:r>
          <w:rPr>
            <w:rFonts w:asciiTheme="minorHAnsi" w:eastAsiaTheme="minorEastAsia" w:hAnsiTheme="minorHAnsi" w:cstheme="minorBidi"/>
            <w:noProof/>
            <w:sz w:val="22"/>
            <w:szCs w:val="22"/>
          </w:rPr>
          <w:tab/>
        </w:r>
        <w:r w:rsidRPr="005B5B5C">
          <w:rPr>
            <w:rStyle w:val="Hyperlink"/>
            <w:noProof/>
          </w:rPr>
          <w:t>lineFillBlipName_complex</w:t>
        </w:r>
        <w:r>
          <w:rPr>
            <w:noProof/>
            <w:webHidden/>
          </w:rPr>
          <w:tab/>
        </w:r>
        <w:r>
          <w:rPr>
            <w:noProof/>
            <w:webHidden/>
          </w:rPr>
          <w:fldChar w:fldCharType="begin"/>
        </w:r>
        <w:r>
          <w:rPr>
            <w:noProof/>
            <w:webHidden/>
          </w:rPr>
          <w:instrText xml:space="preserve"> PAGEREF _Toc174685777 \h </w:instrText>
        </w:r>
        <w:r>
          <w:rPr>
            <w:noProof/>
            <w:webHidden/>
          </w:rPr>
        </w:r>
        <w:r>
          <w:rPr>
            <w:noProof/>
            <w:webHidden/>
          </w:rPr>
          <w:fldChar w:fldCharType="separate"/>
        </w:r>
        <w:r>
          <w:rPr>
            <w:noProof/>
            <w:webHidden/>
          </w:rPr>
          <w:t>215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78" w:history="1">
        <w:r w:rsidRPr="005B5B5C">
          <w:rPr>
            <w:rStyle w:val="Hyperlink"/>
            <w:noProof/>
          </w:rPr>
          <w:t>2.3.8.10</w:t>
        </w:r>
        <w:r>
          <w:rPr>
            <w:rFonts w:asciiTheme="minorHAnsi" w:eastAsiaTheme="minorEastAsia" w:hAnsiTheme="minorHAnsi" w:cstheme="minorBidi"/>
            <w:noProof/>
            <w:sz w:val="22"/>
            <w:szCs w:val="22"/>
          </w:rPr>
          <w:tab/>
        </w:r>
        <w:r w:rsidRPr="005B5B5C">
          <w:rPr>
            <w:rStyle w:val="Hyperlink"/>
            <w:noProof/>
          </w:rPr>
          <w:t>lineFillBlipFlags</w:t>
        </w:r>
        <w:r>
          <w:rPr>
            <w:noProof/>
            <w:webHidden/>
          </w:rPr>
          <w:tab/>
        </w:r>
        <w:r>
          <w:rPr>
            <w:noProof/>
            <w:webHidden/>
          </w:rPr>
          <w:fldChar w:fldCharType="begin"/>
        </w:r>
        <w:r>
          <w:rPr>
            <w:noProof/>
            <w:webHidden/>
          </w:rPr>
          <w:instrText xml:space="preserve"> PAGEREF _Toc174685778 \h </w:instrText>
        </w:r>
        <w:r>
          <w:rPr>
            <w:noProof/>
            <w:webHidden/>
          </w:rPr>
        </w:r>
        <w:r>
          <w:rPr>
            <w:noProof/>
            <w:webHidden/>
          </w:rPr>
          <w:fldChar w:fldCharType="separate"/>
        </w:r>
        <w:r>
          <w:rPr>
            <w:noProof/>
            <w:webHidden/>
          </w:rPr>
          <w:t>215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79" w:history="1">
        <w:r w:rsidRPr="005B5B5C">
          <w:rPr>
            <w:rStyle w:val="Hyperlink"/>
            <w:noProof/>
          </w:rPr>
          <w:t>2.3.8.11</w:t>
        </w:r>
        <w:r>
          <w:rPr>
            <w:rFonts w:asciiTheme="minorHAnsi" w:eastAsiaTheme="minorEastAsia" w:hAnsiTheme="minorHAnsi" w:cstheme="minorBidi"/>
            <w:noProof/>
            <w:sz w:val="22"/>
            <w:szCs w:val="22"/>
          </w:rPr>
          <w:tab/>
        </w:r>
        <w:r w:rsidRPr="005B5B5C">
          <w:rPr>
            <w:rStyle w:val="Hyperlink"/>
            <w:noProof/>
          </w:rPr>
          <w:t>lineFillWidth</w:t>
        </w:r>
        <w:r>
          <w:rPr>
            <w:noProof/>
            <w:webHidden/>
          </w:rPr>
          <w:tab/>
        </w:r>
        <w:r>
          <w:rPr>
            <w:noProof/>
            <w:webHidden/>
          </w:rPr>
          <w:fldChar w:fldCharType="begin"/>
        </w:r>
        <w:r>
          <w:rPr>
            <w:noProof/>
            <w:webHidden/>
          </w:rPr>
          <w:instrText xml:space="preserve"> PAGEREF _Toc174685779 \h </w:instrText>
        </w:r>
        <w:r>
          <w:rPr>
            <w:noProof/>
            <w:webHidden/>
          </w:rPr>
        </w:r>
        <w:r>
          <w:rPr>
            <w:noProof/>
            <w:webHidden/>
          </w:rPr>
          <w:fldChar w:fldCharType="separate"/>
        </w:r>
        <w:r>
          <w:rPr>
            <w:noProof/>
            <w:webHidden/>
          </w:rPr>
          <w:t>216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80" w:history="1">
        <w:r w:rsidRPr="005B5B5C">
          <w:rPr>
            <w:rStyle w:val="Hyperlink"/>
            <w:noProof/>
          </w:rPr>
          <w:t>2.3.8.12</w:t>
        </w:r>
        <w:r>
          <w:rPr>
            <w:rFonts w:asciiTheme="minorHAnsi" w:eastAsiaTheme="minorEastAsia" w:hAnsiTheme="minorHAnsi" w:cstheme="minorBidi"/>
            <w:noProof/>
            <w:sz w:val="22"/>
            <w:szCs w:val="22"/>
          </w:rPr>
          <w:tab/>
        </w:r>
        <w:r w:rsidRPr="005B5B5C">
          <w:rPr>
            <w:rStyle w:val="Hyperlink"/>
            <w:noProof/>
          </w:rPr>
          <w:t>lineFillHeight</w:t>
        </w:r>
        <w:r>
          <w:rPr>
            <w:noProof/>
            <w:webHidden/>
          </w:rPr>
          <w:tab/>
        </w:r>
        <w:r>
          <w:rPr>
            <w:noProof/>
            <w:webHidden/>
          </w:rPr>
          <w:fldChar w:fldCharType="begin"/>
        </w:r>
        <w:r>
          <w:rPr>
            <w:noProof/>
            <w:webHidden/>
          </w:rPr>
          <w:instrText xml:space="preserve"> PAGEREF _Toc174685780 \h </w:instrText>
        </w:r>
        <w:r>
          <w:rPr>
            <w:noProof/>
            <w:webHidden/>
          </w:rPr>
        </w:r>
        <w:r>
          <w:rPr>
            <w:noProof/>
            <w:webHidden/>
          </w:rPr>
          <w:fldChar w:fldCharType="separate"/>
        </w:r>
        <w:r>
          <w:rPr>
            <w:noProof/>
            <w:webHidden/>
          </w:rPr>
          <w:t>216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81" w:history="1">
        <w:r w:rsidRPr="005B5B5C">
          <w:rPr>
            <w:rStyle w:val="Hyperlink"/>
            <w:noProof/>
          </w:rPr>
          <w:t>2.3.8.13</w:t>
        </w:r>
        <w:r>
          <w:rPr>
            <w:rFonts w:asciiTheme="minorHAnsi" w:eastAsiaTheme="minorEastAsia" w:hAnsiTheme="minorHAnsi" w:cstheme="minorBidi"/>
            <w:noProof/>
            <w:sz w:val="22"/>
            <w:szCs w:val="22"/>
          </w:rPr>
          <w:tab/>
        </w:r>
        <w:r w:rsidRPr="005B5B5C">
          <w:rPr>
            <w:rStyle w:val="Hyperlink"/>
            <w:noProof/>
          </w:rPr>
          <w:t>lineFillDztype</w:t>
        </w:r>
        <w:r>
          <w:rPr>
            <w:noProof/>
            <w:webHidden/>
          </w:rPr>
          <w:tab/>
        </w:r>
        <w:r>
          <w:rPr>
            <w:noProof/>
            <w:webHidden/>
          </w:rPr>
          <w:fldChar w:fldCharType="begin"/>
        </w:r>
        <w:r>
          <w:rPr>
            <w:noProof/>
            <w:webHidden/>
          </w:rPr>
          <w:instrText xml:space="preserve"> PAGEREF _Toc174685781 \h </w:instrText>
        </w:r>
        <w:r>
          <w:rPr>
            <w:noProof/>
            <w:webHidden/>
          </w:rPr>
        </w:r>
        <w:r>
          <w:rPr>
            <w:noProof/>
            <w:webHidden/>
          </w:rPr>
          <w:fldChar w:fldCharType="separate"/>
        </w:r>
        <w:r>
          <w:rPr>
            <w:noProof/>
            <w:webHidden/>
          </w:rPr>
          <w:t>217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82" w:history="1">
        <w:r w:rsidRPr="005B5B5C">
          <w:rPr>
            <w:rStyle w:val="Hyperlink"/>
            <w:noProof/>
          </w:rPr>
          <w:t>2.3.8.14</w:t>
        </w:r>
        <w:r>
          <w:rPr>
            <w:rFonts w:asciiTheme="minorHAnsi" w:eastAsiaTheme="minorEastAsia" w:hAnsiTheme="minorHAnsi" w:cstheme="minorBidi"/>
            <w:noProof/>
            <w:sz w:val="22"/>
            <w:szCs w:val="22"/>
          </w:rPr>
          <w:tab/>
        </w:r>
        <w:r w:rsidRPr="005B5B5C">
          <w:rPr>
            <w:rStyle w:val="Hyperlink"/>
            <w:noProof/>
          </w:rPr>
          <w:t>lineWidth</w:t>
        </w:r>
        <w:r>
          <w:rPr>
            <w:noProof/>
            <w:webHidden/>
          </w:rPr>
          <w:tab/>
        </w:r>
        <w:r>
          <w:rPr>
            <w:noProof/>
            <w:webHidden/>
          </w:rPr>
          <w:fldChar w:fldCharType="begin"/>
        </w:r>
        <w:r>
          <w:rPr>
            <w:noProof/>
            <w:webHidden/>
          </w:rPr>
          <w:instrText xml:space="preserve"> PAGEREF _Toc174685782 \h </w:instrText>
        </w:r>
        <w:r>
          <w:rPr>
            <w:noProof/>
            <w:webHidden/>
          </w:rPr>
        </w:r>
        <w:r>
          <w:rPr>
            <w:noProof/>
            <w:webHidden/>
          </w:rPr>
          <w:fldChar w:fldCharType="separate"/>
        </w:r>
        <w:r>
          <w:rPr>
            <w:noProof/>
            <w:webHidden/>
          </w:rPr>
          <w:t>217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83" w:history="1">
        <w:r w:rsidRPr="005B5B5C">
          <w:rPr>
            <w:rStyle w:val="Hyperlink"/>
            <w:noProof/>
          </w:rPr>
          <w:t>2.3.8.15</w:t>
        </w:r>
        <w:r>
          <w:rPr>
            <w:rFonts w:asciiTheme="minorHAnsi" w:eastAsiaTheme="minorEastAsia" w:hAnsiTheme="minorHAnsi" w:cstheme="minorBidi"/>
            <w:noProof/>
            <w:sz w:val="22"/>
            <w:szCs w:val="22"/>
          </w:rPr>
          <w:tab/>
        </w:r>
        <w:r w:rsidRPr="005B5B5C">
          <w:rPr>
            <w:rStyle w:val="Hyperlink"/>
            <w:noProof/>
          </w:rPr>
          <w:t>lineMiterLimit</w:t>
        </w:r>
        <w:r>
          <w:rPr>
            <w:noProof/>
            <w:webHidden/>
          </w:rPr>
          <w:tab/>
        </w:r>
        <w:r>
          <w:rPr>
            <w:noProof/>
            <w:webHidden/>
          </w:rPr>
          <w:fldChar w:fldCharType="begin"/>
        </w:r>
        <w:r>
          <w:rPr>
            <w:noProof/>
            <w:webHidden/>
          </w:rPr>
          <w:instrText xml:space="preserve"> PAGEREF _Toc174685783 \h </w:instrText>
        </w:r>
        <w:r>
          <w:rPr>
            <w:noProof/>
            <w:webHidden/>
          </w:rPr>
        </w:r>
        <w:r>
          <w:rPr>
            <w:noProof/>
            <w:webHidden/>
          </w:rPr>
          <w:fldChar w:fldCharType="separate"/>
        </w:r>
        <w:r>
          <w:rPr>
            <w:noProof/>
            <w:webHidden/>
          </w:rPr>
          <w:t>218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84" w:history="1">
        <w:r w:rsidRPr="005B5B5C">
          <w:rPr>
            <w:rStyle w:val="Hyperlink"/>
            <w:noProof/>
          </w:rPr>
          <w:t>2.3.8.16</w:t>
        </w:r>
        <w:r>
          <w:rPr>
            <w:rFonts w:asciiTheme="minorHAnsi" w:eastAsiaTheme="minorEastAsia" w:hAnsiTheme="minorHAnsi" w:cstheme="minorBidi"/>
            <w:noProof/>
            <w:sz w:val="22"/>
            <w:szCs w:val="22"/>
          </w:rPr>
          <w:tab/>
        </w:r>
        <w:r w:rsidRPr="005B5B5C">
          <w:rPr>
            <w:rStyle w:val="Hyperlink"/>
            <w:noProof/>
          </w:rPr>
          <w:t>lineStyle</w:t>
        </w:r>
        <w:r>
          <w:rPr>
            <w:noProof/>
            <w:webHidden/>
          </w:rPr>
          <w:tab/>
        </w:r>
        <w:r>
          <w:rPr>
            <w:noProof/>
            <w:webHidden/>
          </w:rPr>
          <w:fldChar w:fldCharType="begin"/>
        </w:r>
        <w:r>
          <w:rPr>
            <w:noProof/>
            <w:webHidden/>
          </w:rPr>
          <w:instrText xml:space="preserve"> PAGEREF _Toc174685784 \h </w:instrText>
        </w:r>
        <w:r>
          <w:rPr>
            <w:noProof/>
            <w:webHidden/>
          </w:rPr>
        </w:r>
        <w:r>
          <w:rPr>
            <w:noProof/>
            <w:webHidden/>
          </w:rPr>
          <w:fldChar w:fldCharType="separate"/>
        </w:r>
        <w:r>
          <w:rPr>
            <w:noProof/>
            <w:webHidden/>
          </w:rPr>
          <w:t>219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85" w:history="1">
        <w:r w:rsidRPr="005B5B5C">
          <w:rPr>
            <w:rStyle w:val="Hyperlink"/>
            <w:noProof/>
          </w:rPr>
          <w:t>2.3.8.17</w:t>
        </w:r>
        <w:r>
          <w:rPr>
            <w:rFonts w:asciiTheme="minorHAnsi" w:eastAsiaTheme="minorEastAsia" w:hAnsiTheme="minorHAnsi" w:cstheme="minorBidi"/>
            <w:noProof/>
            <w:sz w:val="22"/>
            <w:szCs w:val="22"/>
          </w:rPr>
          <w:tab/>
        </w:r>
        <w:r w:rsidRPr="005B5B5C">
          <w:rPr>
            <w:rStyle w:val="Hyperlink"/>
            <w:noProof/>
          </w:rPr>
          <w:t>lineDashing</w:t>
        </w:r>
        <w:r>
          <w:rPr>
            <w:noProof/>
            <w:webHidden/>
          </w:rPr>
          <w:tab/>
        </w:r>
        <w:r>
          <w:rPr>
            <w:noProof/>
            <w:webHidden/>
          </w:rPr>
          <w:fldChar w:fldCharType="begin"/>
        </w:r>
        <w:r>
          <w:rPr>
            <w:noProof/>
            <w:webHidden/>
          </w:rPr>
          <w:instrText xml:space="preserve"> PAGEREF _Toc174685785 \h </w:instrText>
        </w:r>
        <w:r>
          <w:rPr>
            <w:noProof/>
            <w:webHidden/>
          </w:rPr>
        </w:r>
        <w:r>
          <w:rPr>
            <w:noProof/>
            <w:webHidden/>
          </w:rPr>
          <w:fldChar w:fldCharType="separate"/>
        </w:r>
        <w:r>
          <w:rPr>
            <w:noProof/>
            <w:webHidden/>
          </w:rPr>
          <w:t>220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86" w:history="1">
        <w:r w:rsidRPr="005B5B5C">
          <w:rPr>
            <w:rStyle w:val="Hyperlink"/>
            <w:noProof/>
          </w:rPr>
          <w:t>2.3.8.18</w:t>
        </w:r>
        <w:r>
          <w:rPr>
            <w:rFonts w:asciiTheme="minorHAnsi" w:eastAsiaTheme="minorEastAsia" w:hAnsiTheme="minorHAnsi" w:cstheme="minorBidi"/>
            <w:noProof/>
            <w:sz w:val="22"/>
            <w:szCs w:val="22"/>
          </w:rPr>
          <w:tab/>
        </w:r>
        <w:r w:rsidRPr="005B5B5C">
          <w:rPr>
            <w:rStyle w:val="Hyperlink"/>
            <w:noProof/>
          </w:rPr>
          <w:t>lineDashStyle</w:t>
        </w:r>
        <w:r>
          <w:rPr>
            <w:noProof/>
            <w:webHidden/>
          </w:rPr>
          <w:tab/>
        </w:r>
        <w:r>
          <w:rPr>
            <w:noProof/>
            <w:webHidden/>
          </w:rPr>
          <w:fldChar w:fldCharType="begin"/>
        </w:r>
        <w:r>
          <w:rPr>
            <w:noProof/>
            <w:webHidden/>
          </w:rPr>
          <w:instrText xml:space="preserve"> PAGEREF _Toc174685786 \h </w:instrText>
        </w:r>
        <w:r>
          <w:rPr>
            <w:noProof/>
            <w:webHidden/>
          </w:rPr>
        </w:r>
        <w:r>
          <w:rPr>
            <w:noProof/>
            <w:webHidden/>
          </w:rPr>
          <w:fldChar w:fldCharType="separate"/>
        </w:r>
        <w:r>
          <w:rPr>
            <w:noProof/>
            <w:webHidden/>
          </w:rPr>
          <w:t>220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87" w:history="1">
        <w:r w:rsidRPr="005B5B5C">
          <w:rPr>
            <w:rStyle w:val="Hyperlink"/>
            <w:noProof/>
          </w:rPr>
          <w:t>2.3.8.19</w:t>
        </w:r>
        <w:r>
          <w:rPr>
            <w:rFonts w:asciiTheme="minorHAnsi" w:eastAsiaTheme="minorEastAsia" w:hAnsiTheme="minorHAnsi" w:cstheme="minorBidi"/>
            <w:noProof/>
            <w:sz w:val="22"/>
            <w:szCs w:val="22"/>
          </w:rPr>
          <w:tab/>
        </w:r>
        <w:r w:rsidRPr="005B5B5C">
          <w:rPr>
            <w:rStyle w:val="Hyperlink"/>
            <w:noProof/>
          </w:rPr>
          <w:t>lineDashStyle_complex</w:t>
        </w:r>
        <w:r>
          <w:rPr>
            <w:noProof/>
            <w:webHidden/>
          </w:rPr>
          <w:tab/>
        </w:r>
        <w:r>
          <w:rPr>
            <w:noProof/>
            <w:webHidden/>
          </w:rPr>
          <w:fldChar w:fldCharType="begin"/>
        </w:r>
        <w:r>
          <w:rPr>
            <w:noProof/>
            <w:webHidden/>
          </w:rPr>
          <w:instrText xml:space="preserve"> PAGEREF _Toc174685787 \h </w:instrText>
        </w:r>
        <w:r>
          <w:rPr>
            <w:noProof/>
            <w:webHidden/>
          </w:rPr>
        </w:r>
        <w:r>
          <w:rPr>
            <w:noProof/>
            <w:webHidden/>
          </w:rPr>
          <w:fldChar w:fldCharType="separate"/>
        </w:r>
        <w:r>
          <w:rPr>
            <w:noProof/>
            <w:webHidden/>
          </w:rPr>
          <w:t>221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88" w:history="1">
        <w:r w:rsidRPr="005B5B5C">
          <w:rPr>
            <w:rStyle w:val="Hyperlink"/>
            <w:noProof/>
          </w:rPr>
          <w:t>2.3.8.20</w:t>
        </w:r>
        <w:r>
          <w:rPr>
            <w:rFonts w:asciiTheme="minorHAnsi" w:eastAsiaTheme="minorEastAsia" w:hAnsiTheme="minorHAnsi" w:cstheme="minorBidi"/>
            <w:noProof/>
            <w:sz w:val="22"/>
            <w:szCs w:val="22"/>
          </w:rPr>
          <w:tab/>
        </w:r>
        <w:r w:rsidRPr="005B5B5C">
          <w:rPr>
            <w:rStyle w:val="Hyperlink"/>
            <w:noProof/>
          </w:rPr>
          <w:t>lineStartArrowhead</w:t>
        </w:r>
        <w:r>
          <w:rPr>
            <w:noProof/>
            <w:webHidden/>
          </w:rPr>
          <w:tab/>
        </w:r>
        <w:r>
          <w:rPr>
            <w:noProof/>
            <w:webHidden/>
          </w:rPr>
          <w:fldChar w:fldCharType="begin"/>
        </w:r>
        <w:r>
          <w:rPr>
            <w:noProof/>
            <w:webHidden/>
          </w:rPr>
          <w:instrText xml:space="preserve"> PAGEREF _Toc174685788 \h </w:instrText>
        </w:r>
        <w:r>
          <w:rPr>
            <w:noProof/>
            <w:webHidden/>
          </w:rPr>
        </w:r>
        <w:r>
          <w:rPr>
            <w:noProof/>
            <w:webHidden/>
          </w:rPr>
          <w:fldChar w:fldCharType="separate"/>
        </w:r>
        <w:r>
          <w:rPr>
            <w:noProof/>
            <w:webHidden/>
          </w:rPr>
          <w:t>221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89" w:history="1">
        <w:r w:rsidRPr="005B5B5C">
          <w:rPr>
            <w:rStyle w:val="Hyperlink"/>
            <w:noProof/>
          </w:rPr>
          <w:t>2.3.8.21</w:t>
        </w:r>
        <w:r>
          <w:rPr>
            <w:rFonts w:asciiTheme="minorHAnsi" w:eastAsiaTheme="minorEastAsia" w:hAnsiTheme="minorHAnsi" w:cstheme="minorBidi"/>
            <w:noProof/>
            <w:sz w:val="22"/>
            <w:szCs w:val="22"/>
          </w:rPr>
          <w:tab/>
        </w:r>
        <w:r w:rsidRPr="005B5B5C">
          <w:rPr>
            <w:rStyle w:val="Hyperlink"/>
            <w:noProof/>
          </w:rPr>
          <w:t>lineEndArrowhead</w:t>
        </w:r>
        <w:r>
          <w:rPr>
            <w:noProof/>
            <w:webHidden/>
          </w:rPr>
          <w:tab/>
        </w:r>
        <w:r>
          <w:rPr>
            <w:noProof/>
            <w:webHidden/>
          </w:rPr>
          <w:fldChar w:fldCharType="begin"/>
        </w:r>
        <w:r>
          <w:rPr>
            <w:noProof/>
            <w:webHidden/>
          </w:rPr>
          <w:instrText xml:space="preserve"> PAGEREF _Toc174685789 \h </w:instrText>
        </w:r>
        <w:r>
          <w:rPr>
            <w:noProof/>
            <w:webHidden/>
          </w:rPr>
        </w:r>
        <w:r>
          <w:rPr>
            <w:noProof/>
            <w:webHidden/>
          </w:rPr>
          <w:fldChar w:fldCharType="separate"/>
        </w:r>
        <w:r>
          <w:rPr>
            <w:noProof/>
            <w:webHidden/>
          </w:rPr>
          <w:t>222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90" w:history="1">
        <w:r w:rsidRPr="005B5B5C">
          <w:rPr>
            <w:rStyle w:val="Hyperlink"/>
            <w:noProof/>
          </w:rPr>
          <w:t>2.3.8.22</w:t>
        </w:r>
        <w:r>
          <w:rPr>
            <w:rFonts w:asciiTheme="minorHAnsi" w:eastAsiaTheme="minorEastAsia" w:hAnsiTheme="minorHAnsi" w:cstheme="minorBidi"/>
            <w:noProof/>
            <w:sz w:val="22"/>
            <w:szCs w:val="22"/>
          </w:rPr>
          <w:tab/>
        </w:r>
        <w:r w:rsidRPr="005B5B5C">
          <w:rPr>
            <w:rStyle w:val="Hyperlink"/>
            <w:noProof/>
          </w:rPr>
          <w:t>lineStartArrowWidth</w:t>
        </w:r>
        <w:r>
          <w:rPr>
            <w:noProof/>
            <w:webHidden/>
          </w:rPr>
          <w:tab/>
        </w:r>
        <w:r>
          <w:rPr>
            <w:noProof/>
            <w:webHidden/>
          </w:rPr>
          <w:fldChar w:fldCharType="begin"/>
        </w:r>
        <w:r>
          <w:rPr>
            <w:noProof/>
            <w:webHidden/>
          </w:rPr>
          <w:instrText xml:space="preserve"> PAGEREF _Toc174685790 \h </w:instrText>
        </w:r>
        <w:r>
          <w:rPr>
            <w:noProof/>
            <w:webHidden/>
          </w:rPr>
        </w:r>
        <w:r>
          <w:rPr>
            <w:noProof/>
            <w:webHidden/>
          </w:rPr>
          <w:fldChar w:fldCharType="separate"/>
        </w:r>
        <w:r>
          <w:rPr>
            <w:noProof/>
            <w:webHidden/>
          </w:rPr>
          <w:t>222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91" w:history="1">
        <w:r w:rsidRPr="005B5B5C">
          <w:rPr>
            <w:rStyle w:val="Hyperlink"/>
            <w:noProof/>
          </w:rPr>
          <w:t>2.3.8.23</w:t>
        </w:r>
        <w:r>
          <w:rPr>
            <w:rFonts w:asciiTheme="minorHAnsi" w:eastAsiaTheme="minorEastAsia" w:hAnsiTheme="minorHAnsi" w:cstheme="minorBidi"/>
            <w:noProof/>
            <w:sz w:val="22"/>
            <w:szCs w:val="22"/>
          </w:rPr>
          <w:tab/>
        </w:r>
        <w:r w:rsidRPr="005B5B5C">
          <w:rPr>
            <w:rStyle w:val="Hyperlink"/>
            <w:noProof/>
          </w:rPr>
          <w:t>lineStartArrowLength</w:t>
        </w:r>
        <w:r>
          <w:rPr>
            <w:noProof/>
            <w:webHidden/>
          </w:rPr>
          <w:tab/>
        </w:r>
        <w:r>
          <w:rPr>
            <w:noProof/>
            <w:webHidden/>
          </w:rPr>
          <w:fldChar w:fldCharType="begin"/>
        </w:r>
        <w:r>
          <w:rPr>
            <w:noProof/>
            <w:webHidden/>
          </w:rPr>
          <w:instrText xml:space="preserve"> PAGEREF _Toc174685791 \h </w:instrText>
        </w:r>
        <w:r>
          <w:rPr>
            <w:noProof/>
            <w:webHidden/>
          </w:rPr>
        </w:r>
        <w:r>
          <w:rPr>
            <w:noProof/>
            <w:webHidden/>
          </w:rPr>
          <w:fldChar w:fldCharType="separate"/>
        </w:r>
        <w:r>
          <w:rPr>
            <w:noProof/>
            <w:webHidden/>
          </w:rPr>
          <w:t>223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92" w:history="1">
        <w:r w:rsidRPr="005B5B5C">
          <w:rPr>
            <w:rStyle w:val="Hyperlink"/>
            <w:noProof/>
          </w:rPr>
          <w:t>2.3.8.24</w:t>
        </w:r>
        <w:r>
          <w:rPr>
            <w:rFonts w:asciiTheme="minorHAnsi" w:eastAsiaTheme="minorEastAsia" w:hAnsiTheme="minorHAnsi" w:cstheme="minorBidi"/>
            <w:noProof/>
            <w:sz w:val="22"/>
            <w:szCs w:val="22"/>
          </w:rPr>
          <w:tab/>
        </w:r>
        <w:r w:rsidRPr="005B5B5C">
          <w:rPr>
            <w:rStyle w:val="Hyperlink"/>
            <w:noProof/>
          </w:rPr>
          <w:t>lineEndArrowWidth</w:t>
        </w:r>
        <w:r>
          <w:rPr>
            <w:noProof/>
            <w:webHidden/>
          </w:rPr>
          <w:tab/>
        </w:r>
        <w:r>
          <w:rPr>
            <w:noProof/>
            <w:webHidden/>
          </w:rPr>
          <w:fldChar w:fldCharType="begin"/>
        </w:r>
        <w:r>
          <w:rPr>
            <w:noProof/>
            <w:webHidden/>
          </w:rPr>
          <w:instrText xml:space="preserve"> PAGEREF _Toc174685792 \h </w:instrText>
        </w:r>
        <w:r>
          <w:rPr>
            <w:noProof/>
            <w:webHidden/>
          </w:rPr>
        </w:r>
        <w:r>
          <w:rPr>
            <w:noProof/>
            <w:webHidden/>
          </w:rPr>
          <w:fldChar w:fldCharType="separate"/>
        </w:r>
        <w:r>
          <w:rPr>
            <w:noProof/>
            <w:webHidden/>
          </w:rPr>
          <w:t>223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93" w:history="1">
        <w:r w:rsidRPr="005B5B5C">
          <w:rPr>
            <w:rStyle w:val="Hyperlink"/>
            <w:noProof/>
          </w:rPr>
          <w:t>2.3.8.25</w:t>
        </w:r>
        <w:r>
          <w:rPr>
            <w:rFonts w:asciiTheme="minorHAnsi" w:eastAsiaTheme="minorEastAsia" w:hAnsiTheme="minorHAnsi" w:cstheme="minorBidi"/>
            <w:noProof/>
            <w:sz w:val="22"/>
            <w:szCs w:val="22"/>
          </w:rPr>
          <w:tab/>
        </w:r>
        <w:r w:rsidRPr="005B5B5C">
          <w:rPr>
            <w:rStyle w:val="Hyperlink"/>
            <w:noProof/>
          </w:rPr>
          <w:t>lineEndArrowLength</w:t>
        </w:r>
        <w:r>
          <w:rPr>
            <w:noProof/>
            <w:webHidden/>
          </w:rPr>
          <w:tab/>
        </w:r>
        <w:r>
          <w:rPr>
            <w:noProof/>
            <w:webHidden/>
          </w:rPr>
          <w:fldChar w:fldCharType="begin"/>
        </w:r>
        <w:r>
          <w:rPr>
            <w:noProof/>
            <w:webHidden/>
          </w:rPr>
          <w:instrText xml:space="preserve"> PAGEREF _Toc174685793 \h </w:instrText>
        </w:r>
        <w:r>
          <w:rPr>
            <w:noProof/>
            <w:webHidden/>
          </w:rPr>
        </w:r>
        <w:r>
          <w:rPr>
            <w:noProof/>
            <w:webHidden/>
          </w:rPr>
          <w:fldChar w:fldCharType="separate"/>
        </w:r>
        <w:r>
          <w:rPr>
            <w:noProof/>
            <w:webHidden/>
          </w:rPr>
          <w:t>224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94" w:history="1">
        <w:r w:rsidRPr="005B5B5C">
          <w:rPr>
            <w:rStyle w:val="Hyperlink"/>
            <w:noProof/>
          </w:rPr>
          <w:t>2.3.8.26</w:t>
        </w:r>
        <w:r>
          <w:rPr>
            <w:rFonts w:asciiTheme="minorHAnsi" w:eastAsiaTheme="minorEastAsia" w:hAnsiTheme="minorHAnsi" w:cstheme="minorBidi"/>
            <w:noProof/>
            <w:sz w:val="22"/>
            <w:szCs w:val="22"/>
          </w:rPr>
          <w:tab/>
        </w:r>
        <w:r w:rsidRPr="005B5B5C">
          <w:rPr>
            <w:rStyle w:val="Hyperlink"/>
            <w:noProof/>
          </w:rPr>
          <w:t>lineJoinStyle</w:t>
        </w:r>
        <w:r>
          <w:rPr>
            <w:noProof/>
            <w:webHidden/>
          </w:rPr>
          <w:tab/>
        </w:r>
        <w:r>
          <w:rPr>
            <w:noProof/>
            <w:webHidden/>
          </w:rPr>
          <w:fldChar w:fldCharType="begin"/>
        </w:r>
        <w:r>
          <w:rPr>
            <w:noProof/>
            <w:webHidden/>
          </w:rPr>
          <w:instrText xml:space="preserve"> PAGEREF _Toc174685794 \h </w:instrText>
        </w:r>
        <w:r>
          <w:rPr>
            <w:noProof/>
            <w:webHidden/>
          </w:rPr>
        </w:r>
        <w:r>
          <w:rPr>
            <w:noProof/>
            <w:webHidden/>
          </w:rPr>
          <w:fldChar w:fldCharType="separate"/>
        </w:r>
        <w:r>
          <w:rPr>
            <w:noProof/>
            <w:webHidden/>
          </w:rPr>
          <w:t>225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95" w:history="1">
        <w:r w:rsidRPr="005B5B5C">
          <w:rPr>
            <w:rStyle w:val="Hyperlink"/>
            <w:noProof/>
          </w:rPr>
          <w:t>2.3.8.27</w:t>
        </w:r>
        <w:r>
          <w:rPr>
            <w:rFonts w:asciiTheme="minorHAnsi" w:eastAsiaTheme="minorEastAsia" w:hAnsiTheme="minorHAnsi" w:cstheme="minorBidi"/>
            <w:noProof/>
            <w:sz w:val="22"/>
            <w:szCs w:val="22"/>
          </w:rPr>
          <w:tab/>
        </w:r>
        <w:r w:rsidRPr="005B5B5C">
          <w:rPr>
            <w:rStyle w:val="Hyperlink"/>
            <w:noProof/>
          </w:rPr>
          <w:t>lineEndCapStyle</w:t>
        </w:r>
        <w:r>
          <w:rPr>
            <w:noProof/>
            <w:webHidden/>
          </w:rPr>
          <w:tab/>
        </w:r>
        <w:r>
          <w:rPr>
            <w:noProof/>
            <w:webHidden/>
          </w:rPr>
          <w:fldChar w:fldCharType="begin"/>
        </w:r>
        <w:r>
          <w:rPr>
            <w:noProof/>
            <w:webHidden/>
          </w:rPr>
          <w:instrText xml:space="preserve"> PAGEREF _Toc174685795 \h </w:instrText>
        </w:r>
        <w:r>
          <w:rPr>
            <w:noProof/>
            <w:webHidden/>
          </w:rPr>
        </w:r>
        <w:r>
          <w:rPr>
            <w:noProof/>
            <w:webHidden/>
          </w:rPr>
          <w:fldChar w:fldCharType="separate"/>
        </w:r>
        <w:r>
          <w:rPr>
            <w:noProof/>
            <w:webHidden/>
          </w:rPr>
          <w:t>225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96" w:history="1">
        <w:r w:rsidRPr="005B5B5C">
          <w:rPr>
            <w:rStyle w:val="Hyperlink"/>
            <w:noProof/>
          </w:rPr>
          <w:t>2.3.8.28</w:t>
        </w:r>
        <w:r>
          <w:rPr>
            <w:rFonts w:asciiTheme="minorHAnsi" w:eastAsiaTheme="minorEastAsia" w:hAnsiTheme="minorHAnsi" w:cstheme="minorBidi"/>
            <w:noProof/>
            <w:sz w:val="22"/>
            <w:szCs w:val="22"/>
          </w:rPr>
          <w:tab/>
        </w:r>
        <w:r w:rsidRPr="005B5B5C">
          <w:rPr>
            <w:rStyle w:val="Hyperlink"/>
            <w:noProof/>
          </w:rPr>
          <w:t>lineColorExt</w:t>
        </w:r>
        <w:r>
          <w:rPr>
            <w:noProof/>
            <w:webHidden/>
          </w:rPr>
          <w:tab/>
        </w:r>
        <w:r>
          <w:rPr>
            <w:noProof/>
            <w:webHidden/>
          </w:rPr>
          <w:fldChar w:fldCharType="begin"/>
        </w:r>
        <w:r>
          <w:rPr>
            <w:noProof/>
            <w:webHidden/>
          </w:rPr>
          <w:instrText xml:space="preserve"> PAGEREF _Toc174685796 \h </w:instrText>
        </w:r>
        <w:r>
          <w:rPr>
            <w:noProof/>
            <w:webHidden/>
          </w:rPr>
        </w:r>
        <w:r>
          <w:rPr>
            <w:noProof/>
            <w:webHidden/>
          </w:rPr>
          <w:fldChar w:fldCharType="separate"/>
        </w:r>
        <w:r>
          <w:rPr>
            <w:noProof/>
            <w:webHidden/>
          </w:rPr>
          <w:t>226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97" w:history="1">
        <w:r w:rsidRPr="005B5B5C">
          <w:rPr>
            <w:rStyle w:val="Hyperlink"/>
            <w:noProof/>
          </w:rPr>
          <w:t>2.3.8.29</w:t>
        </w:r>
        <w:r>
          <w:rPr>
            <w:rFonts w:asciiTheme="minorHAnsi" w:eastAsiaTheme="minorEastAsia" w:hAnsiTheme="minorHAnsi" w:cstheme="minorBidi"/>
            <w:noProof/>
            <w:sz w:val="22"/>
            <w:szCs w:val="22"/>
          </w:rPr>
          <w:tab/>
        </w:r>
        <w:r w:rsidRPr="005B5B5C">
          <w:rPr>
            <w:rStyle w:val="Hyperlink"/>
            <w:noProof/>
          </w:rPr>
          <w:t>reserved474</w:t>
        </w:r>
        <w:r>
          <w:rPr>
            <w:noProof/>
            <w:webHidden/>
          </w:rPr>
          <w:tab/>
        </w:r>
        <w:r>
          <w:rPr>
            <w:noProof/>
            <w:webHidden/>
          </w:rPr>
          <w:fldChar w:fldCharType="begin"/>
        </w:r>
        <w:r>
          <w:rPr>
            <w:noProof/>
            <w:webHidden/>
          </w:rPr>
          <w:instrText xml:space="preserve"> PAGEREF _Toc174685797 \h </w:instrText>
        </w:r>
        <w:r>
          <w:rPr>
            <w:noProof/>
            <w:webHidden/>
          </w:rPr>
        </w:r>
        <w:r>
          <w:rPr>
            <w:noProof/>
            <w:webHidden/>
          </w:rPr>
          <w:fldChar w:fldCharType="separate"/>
        </w:r>
        <w:r>
          <w:rPr>
            <w:noProof/>
            <w:webHidden/>
          </w:rPr>
          <w:t>226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98" w:history="1">
        <w:r w:rsidRPr="005B5B5C">
          <w:rPr>
            <w:rStyle w:val="Hyperlink"/>
            <w:noProof/>
          </w:rPr>
          <w:t>2.3.8.30</w:t>
        </w:r>
        <w:r>
          <w:rPr>
            <w:rFonts w:asciiTheme="minorHAnsi" w:eastAsiaTheme="minorEastAsia" w:hAnsiTheme="minorHAnsi" w:cstheme="minorBidi"/>
            <w:noProof/>
            <w:sz w:val="22"/>
            <w:szCs w:val="22"/>
          </w:rPr>
          <w:tab/>
        </w:r>
        <w:r w:rsidRPr="005B5B5C">
          <w:rPr>
            <w:rStyle w:val="Hyperlink"/>
            <w:noProof/>
          </w:rPr>
          <w:t>lineColorExtMod</w:t>
        </w:r>
        <w:r>
          <w:rPr>
            <w:noProof/>
            <w:webHidden/>
          </w:rPr>
          <w:tab/>
        </w:r>
        <w:r>
          <w:rPr>
            <w:noProof/>
            <w:webHidden/>
          </w:rPr>
          <w:fldChar w:fldCharType="begin"/>
        </w:r>
        <w:r>
          <w:rPr>
            <w:noProof/>
            <w:webHidden/>
          </w:rPr>
          <w:instrText xml:space="preserve"> PAGEREF _Toc174685798 \h </w:instrText>
        </w:r>
        <w:r>
          <w:rPr>
            <w:noProof/>
            <w:webHidden/>
          </w:rPr>
        </w:r>
        <w:r>
          <w:rPr>
            <w:noProof/>
            <w:webHidden/>
          </w:rPr>
          <w:fldChar w:fldCharType="separate"/>
        </w:r>
        <w:r>
          <w:rPr>
            <w:noProof/>
            <w:webHidden/>
          </w:rPr>
          <w:t>227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799" w:history="1">
        <w:r w:rsidRPr="005B5B5C">
          <w:rPr>
            <w:rStyle w:val="Hyperlink"/>
            <w:noProof/>
          </w:rPr>
          <w:t>2.3.8.31</w:t>
        </w:r>
        <w:r>
          <w:rPr>
            <w:rFonts w:asciiTheme="minorHAnsi" w:eastAsiaTheme="minorEastAsia" w:hAnsiTheme="minorHAnsi" w:cstheme="minorBidi"/>
            <w:noProof/>
            <w:sz w:val="22"/>
            <w:szCs w:val="22"/>
          </w:rPr>
          <w:tab/>
        </w:r>
        <w:r w:rsidRPr="005B5B5C">
          <w:rPr>
            <w:rStyle w:val="Hyperlink"/>
            <w:noProof/>
          </w:rPr>
          <w:t>reserved476</w:t>
        </w:r>
        <w:r>
          <w:rPr>
            <w:noProof/>
            <w:webHidden/>
          </w:rPr>
          <w:tab/>
        </w:r>
        <w:r>
          <w:rPr>
            <w:noProof/>
            <w:webHidden/>
          </w:rPr>
          <w:fldChar w:fldCharType="begin"/>
        </w:r>
        <w:r>
          <w:rPr>
            <w:noProof/>
            <w:webHidden/>
          </w:rPr>
          <w:instrText xml:space="preserve"> PAGEREF _Toc174685799 \h </w:instrText>
        </w:r>
        <w:r>
          <w:rPr>
            <w:noProof/>
            <w:webHidden/>
          </w:rPr>
        </w:r>
        <w:r>
          <w:rPr>
            <w:noProof/>
            <w:webHidden/>
          </w:rPr>
          <w:fldChar w:fldCharType="separate"/>
        </w:r>
        <w:r>
          <w:rPr>
            <w:noProof/>
            <w:webHidden/>
          </w:rPr>
          <w:t>227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00" w:history="1">
        <w:r w:rsidRPr="005B5B5C">
          <w:rPr>
            <w:rStyle w:val="Hyperlink"/>
            <w:noProof/>
          </w:rPr>
          <w:t>2.3.8.32</w:t>
        </w:r>
        <w:r>
          <w:rPr>
            <w:rFonts w:asciiTheme="minorHAnsi" w:eastAsiaTheme="minorEastAsia" w:hAnsiTheme="minorHAnsi" w:cstheme="minorBidi"/>
            <w:noProof/>
            <w:sz w:val="22"/>
            <w:szCs w:val="22"/>
          </w:rPr>
          <w:tab/>
        </w:r>
        <w:r w:rsidRPr="005B5B5C">
          <w:rPr>
            <w:rStyle w:val="Hyperlink"/>
            <w:noProof/>
          </w:rPr>
          <w:t>lineBackColorExt</w:t>
        </w:r>
        <w:r>
          <w:rPr>
            <w:noProof/>
            <w:webHidden/>
          </w:rPr>
          <w:tab/>
        </w:r>
        <w:r>
          <w:rPr>
            <w:noProof/>
            <w:webHidden/>
          </w:rPr>
          <w:fldChar w:fldCharType="begin"/>
        </w:r>
        <w:r>
          <w:rPr>
            <w:noProof/>
            <w:webHidden/>
          </w:rPr>
          <w:instrText xml:space="preserve"> PAGEREF _Toc174685800 \h </w:instrText>
        </w:r>
        <w:r>
          <w:rPr>
            <w:noProof/>
            <w:webHidden/>
          </w:rPr>
        </w:r>
        <w:r>
          <w:rPr>
            <w:noProof/>
            <w:webHidden/>
          </w:rPr>
          <w:fldChar w:fldCharType="separate"/>
        </w:r>
        <w:r>
          <w:rPr>
            <w:noProof/>
            <w:webHidden/>
          </w:rPr>
          <w:t>228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01" w:history="1">
        <w:r w:rsidRPr="005B5B5C">
          <w:rPr>
            <w:rStyle w:val="Hyperlink"/>
            <w:noProof/>
          </w:rPr>
          <w:t>2.3.8.33</w:t>
        </w:r>
        <w:r>
          <w:rPr>
            <w:rFonts w:asciiTheme="minorHAnsi" w:eastAsiaTheme="minorEastAsia" w:hAnsiTheme="minorHAnsi" w:cstheme="minorBidi"/>
            <w:noProof/>
            <w:sz w:val="22"/>
            <w:szCs w:val="22"/>
          </w:rPr>
          <w:tab/>
        </w:r>
        <w:r w:rsidRPr="005B5B5C">
          <w:rPr>
            <w:rStyle w:val="Hyperlink"/>
            <w:noProof/>
          </w:rPr>
          <w:t>reserved478</w:t>
        </w:r>
        <w:r>
          <w:rPr>
            <w:noProof/>
            <w:webHidden/>
          </w:rPr>
          <w:tab/>
        </w:r>
        <w:r>
          <w:rPr>
            <w:noProof/>
            <w:webHidden/>
          </w:rPr>
          <w:fldChar w:fldCharType="begin"/>
        </w:r>
        <w:r>
          <w:rPr>
            <w:noProof/>
            <w:webHidden/>
          </w:rPr>
          <w:instrText xml:space="preserve"> PAGEREF _Toc174685801 \h </w:instrText>
        </w:r>
        <w:r>
          <w:rPr>
            <w:noProof/>
            <w:webHidden/>
          </w:rPr>
        </w:r>
        <w:r>
          <w:rPr>
            <w:noProof/>
            <w:webHidden/>
          </w:rPr>
          <w:fldChar w:fldCharType="separate"/>
        </w:r>
        <w:r>
          <w:rPr>
            <w:noProof/>
            <w:webHidden/>
          </w:rPr>
          <w:t>228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02" w:history="1">
        <w:r w:rsidRPr="005B5B5C">
          <w:rPr>
            <w:rStyle w:val="Hyperlink"/>
            <w:noProof/>
          </w:rPr>
          <w:t>2.3.8.34</w:t>
        </w:r>
        <w:r>
          <w:rPr>
            <w:rFonts w:asciiTheme="minorHAnsi" w:eastAsiaTheme="minorEastAsia" w:hAnsiTheme="minorHAnsi" w:cstheme="minorBidi"/>
            <w:noProof/>
            <w:sz w:val="22"/>
            <w:szCs w:val="22"/>
          </w:rPr>
          <w:tab/>
        </w:r>
        <w:r w:rsidRPr="005B5B5C">
          <w:rPr>
            <w:rStyle w:val="Hyperlink"/>
            <w:noProof/>
          </w:rPr>
          <w:t>lineBackColorExtMod</w:t>
        </w:r>
        <w:r>
          <w:rPr>
            <w:noProof/>
            <w:webHidden/>
          </w:rPr>
          <w:tab/>
        </w:r>
        <w:r>
          <w:rPr>
            <w:noProof/>
            <w:webHidden/>
          </w:rPr>
          <w:fldChar w:fldCharType="begin"/>
        </w:r>
        <w:r>
          <w:rPr>
            <w:noProof/>
            <w:webHidden/>
          </w:rPr>
          <w:instrText xml:space="preserve"> PAGEREF _Toc174685802 \h </w:instrText>
        </w:r>
        <w:r>
          <w:rPr>
            <w:noProof/>
            <w:webHidden/>
          </w:rPr>
        </w:r>
        <w:r>
          <w:rPr>
            <w:noProof/>
            <w:webHidden/>
          </w:rPr>
          <w:fldChar w:fldCharType="separate"/>
        </w:r>
        <w:r>
          <w:rPr>
            <w:noProof/>
            <w:webHidden/>
          </w:rPr>
          <w:t>229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03" w:history="1">
        <w:r w:rsidRPr="005B5B5C">
          <w:rPr>
            <w:rStyle w:val="Hyperlink"/>
            <w:noProof/>
          </w:rPr>
          <w:t>2.3.8.35</w:t>
        </w:r>
        <w:r>
          <w:rPr>
            <w:rFonts w:asciiTheme="minorHAnsi" w:eastAsiaTheme="minorEastAsia" w:hAnsiTheme="minorHAnsi" w:cstheme="minorBidi"/>
            <w:noProof/>
            <w:sz w:val="22"/>
            <w:szCs w:val="22"/>
          </w:rPr>
          <w:tab/>
        </w:r>
        <w:r w:rsidRPr="005B5B5C">
          <w:rPr>
            <w:rStyle w:val="Hyperlink"/>
            <w:noProof/>
          </w:rPr>
          <w:t>reserved480</w:t>
        </w:r>
        <w:r>
          <w:rPr>
            <w:noProof/>
            <w:webHidden/>
          </w:rPr>
          <w:tab/>
        </w:r>
        <w:r>
          <w:rPr>
            <w:noProof/>
            <w:webHidden/>
          </w:rPr>
          <w:fldChar w:fldCharType="begin"/>
        </w:r>
        <w:r>
          <w:rPr>
            <w:noProof/>
            <w:webHidden/>
          </w:rPr>
          <w:instrText xml:space="preserve"> PAGEREF _Toc174685803 \h </w:instrText>
        </w:r>
        <w:r>
          <w:rPr>
            <w:noProof/>
            <w:webHidden/>
          </w:rPr>
        </w:r>
        <w:r>
          <w:rPr>
            <w:noProof/>
            <w:webHidden/>
          </w:rPr>
          <w:fldChar w:fldCharType="separate"/>
        </w:r>
        <w:r>
          <w:rPr>
            <w:noProof/>
            <w:webHidden/>
          </w:rPr>
          <w:t>229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04" w:history="1">
        <w:r w:rsidRPr="005B5B5C">
          <w:rPr>
            <w:rStyle w:val="Hyperlink"/>
            <w:noProof/>
          </w:rPr>
          <w:t>2.3.8.36</w:t>
        </w:r>
        <w:r>
          <w:rPr>
            <w:rFonts w:asciiTheme="minorHAnsi" w:eastAsiaTheme="minorEastAsia" w:hAnsiTheme="minorHAnsi" w:cstheme="minorBidi"/>
            <w:noProof/>
            <w:sz w:val="22"/>
            <w:szCs w:val="22"/>
          </w:rPr>
          <w:tab/>
        </w:r>
        <w:r w:rsidRPr="005B5B5C">
          <w:rPr>
            <w:rStyle w:val="Hyperlink"/>
            <w:noProof/>
          </w:rPr>
          <w:t>reserved481</w:t>
        </w:r>
        <w:r>
          <w:rPr>
            <w:noProof/>
            <w:webHidden/>
          </w:rPr>
          <w:tab/>
        </w:r>
        <w:r>
          <w:rPr>
            <w:noProof/>
            <w:webHidden/>
          </w:rPr>
          <w:fldChar w:fldCharType="begin"/>
        </w:r>
        <w:r>
          <w:rPr>
            <w:noProof/>
            <w:webHidden/>
          </w:rPr>
          <w:instrText xml:space="preserve"> PAGEREF _Toc174685804 \h </w:instrText>
        </w:r>
        <w:r>
          <w:rPr>
            <w:noProof/>
            <w:webHidden/>
          </w:rPr>
        </w:r>
        <w:r>
          <w:rPr>
            <w:noProof/>
            <w:webHidden/>
          </w:rPr>
          <w:fldChar w:fldCharType="separate"/>
        </w:r>
        <w:r>
          <w:rPr>
            <w:noProof/>
            <w:webHidden/>
          </w:rPr>
          <w:t>230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05" w:history="1">
        <w:r w:rsidRPr="005B5B5C">
          <w:rPr>
            <w:rStyle w:val="Hyperlink"/>
            <w:noProof/>
          </w:rPr>
          <w:t>2.3.8.37</w:t>
        </w:r>
        <w:r>
          <w:rPr>
            <w:rFonts w:asciiTheme="minorHAnsi" w:eastAsiaTheme="minorEastAsia" w:hAnsiTheme="minorHAnsi" w:cstheme="minorBidi"/>
            <w:noProof/>
            <w:sz w:val="22"/>
            <w:szCs w:val="22"/>
          </w:rPr>
          <w:tab/>
        </w:r>
        <w:r w:rsidRPr="005B5B5C">
          <w:rPr>
            <w:rStyle w:val="Hyperlink"/>
            <w:noProof/>
          </w:rPr>
          <w:t>reserved482</w:t>
        </w:r>
        <w:r>
          <w:rPr>
            <w:noProof/>
            <w:webHidden/>
          </w:rPr>
          <w:tab/>
        </w:r>
        <w:r>
          <w:rPr>
            <w:noProof/>
            <w:webHidden/>
          </w:rPr>
          <w:fldChar w:fldCharType="begin"/>
        </w:r>
        <w:r>
          <w:rPr>
            <w:noProof/>
            <w:webHidden/>
          </w:rPr>
          <w:instrText xml:space="preserve"> PAGEREF _Toc174685805 \h </w:instrText>
        </w:r>
        <w:r>
          <w:rPr>
            <w:noProof/>
            <w:webHidden/>
          </w:rPr>
        </w:r>
        <w:r>
          <w:rPr>
            <w:noProof/>
            <w:webHidden/>
          </w:rPr>
          <w:fldChar w:fldCharType="separate"/>
        </w:r>
        <w:r>
          <w:rPr>
            <w:noProof/>
            <w:webHidden/>
          </w:rPr>
          <w:t>230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06" w:history="1">
        <w:r w:rsidRPr="005B5B5C">
          <w:rPr>
            <w:rStyle w:val="Hyperlink"/>
            <w:noProof/>
          </w:rPr>
          <w:t>2.3.8.38</w:t>
        </w:r>
        <w:r>
          <w:rPr>
            <w:rFonts w:asciiTheme="minorHAnsi" w:eastAsiaTheme="minorEastAsia" w:hAnsiTheme="minorHAnsi" w:cstheme="minorBidi"/>
            <w:noProof/>
            <w:sz w:val="22"/>
            <w:szCs w:val="22"/>
          </w:rPr>
          <w:tab/>
        </w:r>
        <w:r w:rsidRPr="005B5B5C">
          <w:rPr>
            <w:rStyle w:val="Hyperlink"/>
            <w:noProof/>
          </w:rPr>
          <w:t>Line Style Boolean Properties</w:t>
        </w:r>
        <w:r>
          <w:rPr>
            <w:noProof/>
            <w:webHidden/>
          </w:rPr>
          <w:tab/>
        </w:r>
        <w:r>
          <w:rPr>
            <w:noProof/>
            <w:webHidden/>
          </w:rPr>
          <w:fldChar w:fldCharType="begin"/>
        </w:r>
        <w:r>
          <w:rPr>
            <w:noProof/>
            <w:webHidden/>
          </w:rPr>
          <w:instrText xml:space="preserve"> PAGEREF _Toc174685806 \h </w:instrText>
        </w:r>
        <w:r>
          <w:rPr>
            <w:noProof/>
            <w:webHidden/>
          </w:rPr>
        </w:r>
        <w:r>
          <w:rPr>
            <w:noProof/>
            <w:webHidden/>
          </w:rPr>
          <w:fldChar w:fldCharType="separate"/>
        </w:r>
        <w:r>
          <w:rPr>
            <w:noProof/>
            <w:webHidden/>
          </w:rPr>
          <w:t>231</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807" w:history="1">
        <w:r w:rsidRPr="005B5B5C">
          <w:rPr>
            <w:rStyle w:val="Hyperlink"/>
            <w:noProof/>
          </w:rPr>
          <w:t>2.3.9</w:t>
        </w:r>
        <w:r>
          <w:rPr>
            <w:rFonts w:asciiTheme="minorHAnsi" w:eastAsiaTheme="minorEastAsia" w:hAnsiTheme="minorHAnsi" w:cstheme="minorBidi"/>
            <w:noProof/>
            <w:sz w:val="22"/>
            <w:szCs w:val="22"/>
          </w:rPr>
          <w:tab/>
        </w:r>
        <w:r w:rsidRPr="005B5B5C">
          <w:rPr>
            <w:rStyle w:val="Hyperlink"/>
            <w:noProof/>
          </w:rPr>
          <w:t>Left Line Style</w:t>
        </w:r>
        <w:r>
          <w:rPr>
            <w:noProof/>
            <w:webHidden/>
          </w:rPr>
          <w:tab/>
        </w:r>
        <w:r>
          <w:rPr>
            <w:noProof/>
            <w:webHidden/>
          </w:rPr>
          <w:fldChar w:fldCharType="begin"/>
        </w:r>
        <w:r>
          <w:rPr>
            <w:noProof/>
            <w:webHidden/>
          </w:rPr>
          <w:instrText xml:space="preserve"> PAGEREF _Toc174685807 \h </w:instrText>
        </w:r>
        <w:r>
          <w:rPr>
            <w:noProof/>
            <w:webHidden/>
          </w:rPr>
        </w:r>
        <w:r>
          <w:rPr>
            <w:noProof/>
            <w:webHidden/>
          </w:rPr>
          <w:fldChar w:fldCharType="separate"/>
        </w:r>
        <w:r>
          <w:rPr>
            <w:noProof/>
            <w:webHidden/>
          </w:rPr>
          <w:t>233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08" w:history="1">
        <w:r w:rsidRPr="005B5B5C">
          <w:rPr>
            <w:rStyle w:val="Hyperlink"/>
            <w:noProof/>
          </w:rPr>
          <w:t>2.3.9.1</w:t>
        </w:r>
        <w:r>
          <w:rPr>
            <w:rFonts w:asciiTheme="minorHAnsi" w:eastAsiaTheme="minorEastAsia" w:hAnsiTheme="minorHAnsi" w:cstheme="minorBidi"/>
            <w:noProof/>
            <w:sz w:val="22"/>
            <w:szCs w:val="22"/>
          </w:rPr>
          <w:tab/>
        </w:r>
        <w:r w:rsidRPr="005B5B5C">
          <w:rPr>
            <w:rStyle w:val="Hyperlink"/>
            <w:noProof/>
          </w:rPr>
          <w:t>lineLeftColor</w:t>
        </w:r>
        <w:r>
          <w:rPr>
            <w:noProof/>
            <w:webHidden/>
          </w:rPr>
          <w:tab/>
        </w:r>
        <w:r>
          <w:rPr>
            <w:noProof/>
            <w:webHidden/>
          </w:rPr>
          <w:fldChar w:fldCharType="begin"/>
        </w:r>
        <w:r>
          <w:rPr>
            <w:noProof/>
            <w:webHidden/>
          </w:rPr>
          <w:instrText xml:space="preserve"> PAGEREF _Toc174685808 \h </w:instrText>
        </w:r>
        <w:r>
          <w:rPr>
            <w:noProof/>
            <w:webHidden/>
          </w:rPr>
        </w:r>
        <w:r>
          <w:rPr>
            <w:noProof/>
            <w:webHidden/>
          </w:rPr>
          <w:fldChar w:fldCharType="separate"/>
        </w:r>
        <w:r>
          <w:rPr>
            <w:noProof/>
            <w:webHidden/>
          </w:rPr>
          <w:t>233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09" w:history="1">
        <w:r w:rsidRPr="005B5B5C">
          <w:rPr>
            <w:rStyle w:val="Hyperlink"/>
            <w:noProof/>
          </w:rPr>
          <w:t>2.3.9.2</w:t>
        </w:r>
        <w:r>
          <w:rPr>
            <w:rFonts w:asciiTheme="minorHAnsi" w:eastAsiaTheme="minorEastAsia" w:hAnsiTheme="minorHAnsi" w:cstheme="minorBidi"/>
            <w:noProof/>
            <w:sz w:val="22"/>
            <w:szCs w:val="22"/>
          </w:rPr>
          <w:tab/>
        </w:r>
        <w:r w:rsidRPr="005B5B5C">
          <w:rPr>
            <w:rStyle w:val="Hyperlink"/>
            <w:noProof/>
          </w:rPr>
          <w:t>lineLeftOpacity</w:t>
        </w:r>
        <w:r>
          <w:rPr>
            <w:noProof/>
            <w:webHidden/>
          </w:rPr>
          <w:tab/>
        </w:r>
        <w:r>
          <w:rPr>
            <w:noProof/>
            <w:webHidden/>
          </w:rPr>
          <w:fldChar w:fldCharType="begin"/>
        </w:r>
        <w:r>
          <w:rPr>
            <w:noProof/>
            <w:webHidden/>
          </w:rPr>
          <w:instrText xml:space="preserve"> PAGEREF _Toc174685809 \h </w:instrText>
        </w:r>
        <w:r>
          <w:rPr>
            <w:noProof/>
            <w:webHidden/>
          </w:rPr>
        </w:r>
        <w:r>
          <w:rPr>
            <w:noProof/>
            <w:webHidden/>
          </w:rPr>
          <w:fldChar w:fldCharType="separate"/>
        </w:r>
        <w:r>
          <w:rPr>
            <w:noProof/>
            <w:webHidden/>
          </w:rPr>
          <w:t>233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10" w:history="1">
        <w:r w:rsidRPr="005B5B5C">
          <w:rPr>
            <w:rStyle w:val="Hyperlink"/>
            <w:noProof/>
          </w:rPr>
          <w:t>2.3.9.3</w:t>
        </w:r>
        <w:r>
          <w:rPr>
            <w:rFonts w:asciiTheme="minorHAnsi" w:eastAsiaTheme="minorEastAsia" w:hAnsiTheme="minorHAnsi" w:cstheme="minorBidi"/>
            <w:noProof/>
            <w:sz w:val="22"/>
            <w:szCs w:val="22"/>
          </w:rPr>
          <w:tab/>
        </w:r>
        <w:r w:rsidRPr="005B5B5C">
          <w:rPr>
            <w:rStyle w:val="Hyperlink"/>
            <w:noProof/>
          </w:rPr>
          <w:t>lineLeftBackColor</w:t>
        </w:r>
        <w:r>
          <w:rPr>
            <w:noProof/>
            <w:webHidden/>
          </w:rPr>
          <w:tab/>
        </w:r>
        <w:r>
          <w:rPr>
            <w:noProof/>
            <w:webHidden/>
          </w:rPr>
          <w:fldChar w:fldCharType="begin"/>
        </w:r>
        <w:r>
          <w:rPr>
            <w:noProof/>
            <w:webHidden/>
          </w:rPr>
          <w:instrText xml:space="preserve"> PAGEREF _Toc174685810 \h </w:instrText>
        </w:r>
        <w:r>
          <w:rPr>
            <w:noProof/>
            <w:webHidden/>
          </w:rPr>
        </w:r>
        <w:r>
          <w:rPr>
            <w:noProof/>
            <w:webHidden/>
          </w:rPr>
          <w:fldChar w:fldCharType="separate"/>
        </w:r>
        <w:r>
          <w:rPr>
            <w:noProof/>
            <w:webHidden/>
          </w:rPr>
          <w:t>234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11" w:history="1">
        <w:r w:rsidRPr="005B5B5C">
          <w:rPr>
            <w:rStyle w:val="Hyperlink"/>
            <w:noProof/>
          </w:rPr>
          <w:t>2.3.9.4</w:t>
        </w:r>
        <w:r>
          <w:rPr>
            <w:rFonts w:asciiTheme="minorHAnsi" w:eastAsiaTheme="minorEastAsia" w:hAnsiTheme="minorHAnsi" w:cstheme="minorBidi"/>
            <w:noProof/>
            <w:sz w:val="22"/>
            <w:szCs w:val="22"/>
          </w:rPr>
          <w:tab/>
        </w:r>
        <w:r w:rsidRPr="005B5B5C">
          <w:rPr>
            <w:rStyle w:val="Hyperlink"/>
            <w:noProof/>
          </w:rPr>
          <w:t>lineLeftCrMod</w:t>
        </w:r>
        <w:r>
          <w:rPr>
            <w:noProof/>
            <w:webHidden/>
          </w:rPr>
          <w:tab/>
        </w:r>
        <w:r>
          <w:rPr>
            <w:noProof/>
            <w:webHidden/>
          </w:rPr>
          <w:fldChar w:fldCharType="begin"/>
        </w:r>
        <w:r>
          <w:rPr>
            <w:noProof/>
            <w:webHidden/>
          </w:rPr>
          <w:instrText xml:space="preserve"> PAGEREF _Toc174685811 \h </w:instrText>
        </w:r>
        <w:r>
          <w:rPr>
            <w:noProof/>
            <w:webHidden/>
          </w:rPr>
        </w:r>
        <w:r>
          <w:rPr>
            <w:noProof/>
            <w:webHidden/>
          </w:rPr>
          <w:fldChar w:fldCharType="separate"/>
        </w:r>
        <w:r>
          <w:rPr>
            <w:noProof/>
            <w:webHidden/>
          </w:rPr>
          <w:t>234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12" w:history="1">
        <w:r w:rsidRPr="005B5B5C">
          <w:rPr>
            <w:rStyle w:val="Hyperlink"/>
            <w:noProof/>
          </w:rPr>
          <w:t>2.3.9.5</w:t>
        </w:r>
        <w:r>
          <w:rPr>
            <w:rFonts w:asciiTheme="minorHAnsi" w:eastAsiaTheme="minorEastAsia" w:hAnsiTheme="minorHAnsi" w:cstheme="minorBidi"/>
            <w:noProof/>
            <w:sz w:val="22"/>
            <w:szCs w:val="22"/>
          </w:rPr>
          <w:tab/>
        </w:r>
        <w:r w:rsidRPr="005B5B5C">
          <w:rPr>
            <w:rStyle w:val="Hyperlink"/>
            <w:noProof/>
          </w:rPr>
          <w:t>lineLeftType</w:t>
        </w:r>
        <w:r>
          <w:rPr>
            <w:noProof/>
            <w:webHidden/>
          </w:rPr>
          <w:tab/>
        </w:r>
        <w:r>
          <w:rPr>
            <w:noProof/>
            <w:webHidden/>
          </w:rPr>
          <w:fldChar w:fldCharType="begin"/>
        </w:r>
        <w:r>
          <w:rPr>
            <w:noProof/>
            <w:webHidden/>
          </w:rPr>
          <w:instrText xml:space="preserve"> PAGEREF _Toc174685812 \h </w:instrText>
        </w:r>
        <w:r>
          <w:rPr>
            <w:noProof/>
            <w:webHidden/>
          </w:rPr>
        </w:r>
        <w:r>
          <w:rPr>
            <w:noProof/>
            <w:webHidden/>
          </w:rPr>
          <w:fldChar w:fldCharType="separate"/>
        </w:r>
        <w:r>
          <w:rPr>
            <w:noProof/>
            <w:webHidden/>
          </w:rPr>
          <w:t>235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13" w:history="1">
        <w:r w:rsidRPr="005B5B5C">
          <w:rPr>
            <w:rStyle w:val="Hyperlink"/>
            <w:noProof/>
          </w:rPr>
          <w:t>2.3.9.6</w:t>
        </w:r>
        <w:r>
          <w:rPr>
            <w:rFonts w:asciiTheme="minorHAnsi" w:eastAsiaTheme="minorEastAsia" w:hAnsiTheme="minorHAnsi" w:cstheme="minorBidi"/>
            <w:noProof/>
            <w:sz w:val="22"/>
            <w:szCs w:val="22"/>
          </w:rPr>
          <w:tab/>
        </w:r>
        <w:r w:rsidRPr="005B5B5C">
          <w:rPr>
            <w:rStyle w:val="Hyperlink"/>
            <w:noProof/>
          </w:rPr>
          <w:t>lineLeftFillBlip</w:t>
        </w:r>
        <w:r>
          <w:rPr>
            <w:noProof/>
            <w:webHidden/>
          </w:rPr>
          <w:tab/>
        </w:r>
        <w:r>
          <w:rPr>
            <w:noProof/>
            <w:webHidden/>
          </w:rPr>
          <w:fldChar w:fldCharType="begin"/>
        </w:r>
        <w:r>
          <w:rPr>
            <w:noProof/>
            <w:webHidden/>
          </w:rPr>
          <w:instrText xml:space="preserve"> PAGEREF _Toc174685813 \h </w:instrText>
        </w:r>
        <w:r>
          <w:rPr>
            <w:noProof/>
            <w:webHidden/>
          </w:rPr>
        </w:r>
        <w:r>
          <w:rPr>
            <w:noProof/>
            <w:webHidden/>
          </w:rPr>
          <w:fldChar w:fldCharType="separate"/>
        </w:r>
        <w:r>
          <w:rPr>
            <w:noProof/>
            <w:webHidden/>
          </w:rPr>
          <w:t>236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14" w:history="1">
        <w:r w:rsidRPr="005B5B5C">
          <w:rPr>
            <w:rStyle w:val="Hyperlink"/>
            <w:noProof/>
          </w:rPr>
          <w:t>2.3.9.7</w:t>
        </w:r>
        <w:r>
          <w:rPr>
            <w:rFonts w:asciiTheme="minorHAnsi" w:eastAsiaTheme="minorEastAsia" w:hAnsiTheme="minorHAnsi" w:cstheme="minorBidi"/>
            <w:noProof/>
            <w:sz w:val="22"/>
            <w:szCs w:val="22"/>
          </w:rPr>
          <w:tab/>
        </w:r>
        <w:r w:rsidRPr="005B5B5C">
          <w:rPr>
            <w:rStyle w:val="Hyperlink"/>
            <w:noProof/>
          </w:rPr>
          <w:t>lineLeftFillBlip_complex</w:t>
        </w:r>
        <w:r>
          <w:rPr>
            <w:noProof/>
            <w:webHidden/>
          </w:rPr>
          <w:tab/>
        </w:r>
        <w:r>
          <w:rPr>
            <w:noProof/>
            <w:webHidden/>
          </w:rPr>
          <w:fldChar w:fldCharType="begin"/>
        </w:r>
        <w:r>
          <w:rPr>
            <w:noProof/>
            <w:webHidden/>
          </w:rPr>
          <w:instrText xml:space="preserve"> PAGEREF _Toc174685814 \h </w:instrText>
        </w:r>
        <w:r>
          <w:rPr>
            <w:noProof/>
            <w:webHidden/>
          </w:rPr>
        </w:r>
        <w:r>
          <w:rPr>
            <w:noProof/>
            <w:webHidden/>
          </w:rPr>
          <w:fldChar w:fldCharType="separate"/>
        </w:r>
        <w:r>
          <w:rPr>
            <w:noProof/>
            <w:webHidden/>
          </w:rPr>
          <w:t>236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15" w:history="1">
        <w:r w:rsidRPr="005B5B5C">
          <w:rPr>
            <w:rStyle w:val="Hyperlink"/>
            <w:noProof/>
          </w:rPr>
          <w:t>2.3.9.8</w:t>
        </w:r>
        <w:r>
          <w:rPr>
            <w:rFonts w:asciiTheme="minorHAnsi" w:eastAsiaTheme="minorEastAsia" w:hAnsiTheme="minorHAnsi" w:cstheme="minorBidi"/>
            <w:noProof/>
            <w:sz w:val="22"/>
            <w:szCs w:val="22"/>
          </w:rPr>
          <w:tab/>
        </w:r>
        <w:r w:rsidRPr="005B5B5C">
          <w:rPr>
            <w:rStyle w:val="Hyperlink"/>
            <w:noProof/>
          </w:rPr>
          <w:t>lineLeftFillBlipName</w:t>
        </w:r>
        <w:r>
          <w:rPr>
            <w:noProof/>
            <w:webHidden/>
          </w:rPr>
          <w:tab/>
        </w:r>
        <w:r>
          <w:rPr>
            <w:noProof/>
            <w:webHidden/>
          </w:rPr>
          <w:fldChar w:fldCharType="begin"/>
        </w:r>
        <w:r>
          <w:rPr>
            <w:noProof/>
            <w:webHidden/>
          </w:rPr>
          <w:instrText xml:space="preserve"> PAGEREF _Toc174685815 \h </w:instrText>
        </w:r>
        <w:r>
          <w:rPr>
            <w:noProof/>
            <w:webHidden/>
          </w:rPr>
        </w:r>
        <w:r>
          <w:rPr>
            <w:noProof/>
            <w:webHidden/>
          </w:rPr>
          <w:fldChar w:fldCharType="separate"/>
        </w:r>
        <w:r>
          <w:rPr>
            <w:noProof/>
            <w:webHidden/>
          </w:rPr>
          <w:t>237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16" w:history="1">
        <w:r w:rsidRPr="005B5B5C">
          <w:rPr>
            <w:rStyle w:val="Hyperlink"/>
            <w:noProof/>
          </w:rPr>
          <w:t>2.3.9.9</w:t>
        </w:r>
        <w:r>
          <w:rPr>
            <w:rFonts w:asciiTheme="minorHAnsi" w:eastAsiaTheme="minorEastAsia" w:hAnsiTheme="minorHAnsi" w:cstheme="minorBidi"/>
            <w:noProof/>
            <w:sz w:val="22"/>
            <w:szCs w:val="22"/>
          </w:rPr>
          <w:tab/>
        </w:r>
        <w:r w:rsidRPr="005B5B5C">
          <w:rPr>
            <w:rStyle w:val="Hyperlink"/>
            <w:noProof/>
          </w:rPr>
          <w:t>lineLeftFillBlipName_complex</w:t>
        </w:r>
        <w:r>
          <w:rPr>
            <w:noProof/>
            <w:webHidden/>
          </w:rPr>
          <w:tab/>
        </w:r>
        <w:r>
          <w:rPr>
            <w:noProof/>
            <w:webHidden/>
          </w:rPr>
          <w:fldChar w:fldCharType="begin"/>
        </w:r>
        <w:r>
          <w:rPr>
            <w:noProof/>
            <w:webHidden/>
          </w:rPr>
          <w:instrText xml:space="preserve"> PAGEREF _Toc174685816 \h </w:instrText>
        </w:r>
        <w:r>
          <w:rPr>
            <w:noProof/>
            <w:webHidden/>
          </w:rPr>
        </w:r>
        <w:r>
          <w:rPr>
            <w:noProof/>
            <w:webHidden/>
          </w:rPr>
          <w:fldChar w:fldCharType="separate"/>
        </w:r>
        <w:r>
          <w:rPr>
            <w:noProof/>
            <w:webHidden/>
          </w:rPr>
          <w:t>237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17" w:history="1">
        <w:r w:rsidRPr="005B5B5C">
          <w:rPr>
            <w:rStyle w:val="Hyperlink"/>
            <w:noProof/>
          </w:rPr>
          <w:t>2.3.9.10</w:t>
        </w:r>
        <w:r>
          <w:rPr>
            <w:rFonts w:asciiTheme="minorHAnsi" w:eastAsiaTheme="minorEastAsia" w:hAnsiTheme="minorHAnsi" w:cstheme="minorBidi"/>
            <w:noProof/>
            <w:sz w:val="22"/>
            <w:szCs w:val="22"/>
          </w:rPr>
          <w:tab/>
        </w:r>
        <w:r w:rsidRPr="005B5B5C">
          <w:rPr>
            <w:rStyle w:val="Hyperlink"/>
            <w:noProof/>
          </w:rPr>
          <w:t>lineLeftFillBlipFlags</w:t>
        </w:r>
        <w:r>
          <w:rPr>
            <w:noProof/>
            <w:webHidden/>
          </w:rPr>
          <w:tab/>
        </w:r>
        <w:r>
          <w:rPr>
            <w:noProof/>
            <w:webHidden/>
          </w:rPr>
          <w:fldChar w:fldCharType="begin"/>
        </w:r>
        <w:r>
          <w:rPr>
            <w:noProof/>
            <w:webHidden/>
          </w:rPr>
          <w:instrText xml:space="preserve"> PAGEREF _Toc174685817 \h </w:instrText>
        </w:r>
        <w:r>
          <w:rPr>
            <w:noProof/>
            <w:webHidden/>
          </w:rPr>
        </w:r>
        <w:r>
          <w:rPr>
            <w:noProof/>
            <w:webHidden/>
          </w:rPr>
          <w:fldChar w:fldCharType="separate"/>
        </w:r>
        <w:r>
          <w:rPr>
            <w:noProof/>
            <w:webHidden/>
          </w:rPr>
          <w:t>238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18" w:history="1">
        <w:r w:rsidRPr="005B5B5C">
          <w:rPr>
            <w:rStyle w:val="Hyperlink"/>
            <w:noProof/>
          </w:rPr>
          <w:t>2.3.9.11</w:t>
        </w:r>
        <w:r>
          <w:rPr>
            <w:rFonts w:asciiTheme="minorHAnsi" w:eastAsiaTheme="minorEastAsia" w:hAnsiTheme="minorHAnsi" w:cstheme="minorBidi"/>
            <w:noProof/>
            <w:sz w:val="22"/>
            <w:szCs w:val="22"/>
          </w:rPr>
          <w:tab/>
        </w:r>
        <w:r w:rsidRPr="005B5B5C">
          <w:rPr>
            <w:rStyle w:val="Hyperlink"/>
            <w:noProof/>
          </w:rPr>
          <w:t>lineLeftFillWidth</w:t>
        </w:r>
        <w:r>
          <w:rPr>
            <w:noProof/>
            <w:webHidden/>
          </w:rPr>
          <w:tab/>
        </w:r>
        <w:r>
          <w:rPr>
            <w:noProof/>
            <w:webHidden/>
          </w:rPr>
          <w:fldChar w:fldCharType="begin"/>
        </w:r>
        <w:r>
          <w:rPr>
            <w:noProof/>
            <w:webHidden/>
          </w:rPr>
          <w:instrText xml:space="preserve"> PAGEREF _Toc174685818 \h </w:instrText>
        </w:r>
        <w:r>
          <w:rPr>
            <w:noProof/>
            <w:webHidden/>
          </w:rPr>
        </w:r>
        <w:r>
          <w:rPr>
            <w:noProof/>
            <w:webHidden/>
          </w:rPr>
          <w:fldChar w:fldCharType="separate"/>
        </w:r>
        <w:r>
          <w:rPr>
            <w:noProof/>
            <w:webHidden/>
          </w:rPr>
          <w:t>238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19" w:history="1">
        <w:r w:rsidRPr="005B5B5C">
          <w:rPr>
            <w:rStyle w:val="Hyperlink"/>
            <w:noProof/>
          </w:rPr>
          <w:t>2.3.9.12</w:t>
        </w:r>
        <w:r>
          <w:rPr>
            <w:rFonts w:asciiTheme="minorHAnsi" w:eastAsiaTheme="minorEastAsia" w:hAnsiTheme="minorHAnsi" w:cstheme="minorBidi"/>
            <w:noProof/>
            <w:sz w:val="22"/>
            <w:szCs w:val="22"/>
          </w:rPr>
          <w:tab/>
        </w:r>
        <w:r w:rsidRPr="005B5B5C">
          <w:rPr>
            <w:rStyle w:val="Hyperlink"/>
            <w:noProof/>
          </w:rPr>
          <w:t>lineLeftFillHeight</w:t>
        </w:r>
        <w:r>
          <w:rPr>
            <w:noProof/>
            <w:webHidden/>
          </w:rPr>
          <w:tab/>
        </w:r>
        <w:r>
          <w:rPr>
            <w:noProof/>
            <w:webHidden/>
          </w:rPr>
          <w:fldChar w:fldCharType="begin"/>
        </w:r>
        <w:r>
          <w:rPr>
            <w:noProof/>
            <w:webHidden/>
          </w:rPr>
          <w:instrText xml:space="preserve"> PAGEREF _Toc174685819 \h </w:instrText>
        </w:r>
        <w:r>
          <w:rPr>
            <w:noProof/>
            <w:webHidden/>
          </w:rPr>
        </w:r>
        <w:r>
          <w:rPr>
            <w:noProof/>
            <w:webHidden/>
          </w:rPr>
          <w:fldChar w:fldCharType="separate"/>
        </w:r>
        <w:r>
          <w:rPr>
            <w:noProof/>
            <w:webHidden/>
          </w:rPr>
          <w:t>239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20" w:history="1">
        <w:r w:rsidRPr="005B5B5C">
          <w:rPr>
            <w:rStyle w:val="Hyperlink"/>
            <w:noProof/>
          </w:rPr>
          <w:t>2.3.9.13</w:t>
        </w:r>
        <w:r>
          <w:rPr>
            <w:rFonts w:asciiTheme="minorHAnsi" w:eastAsiaTheme="minorEastAsia" w:hAnsiTheme="minorHAnsi" w:cstheme="minorBidi"/>
            <w:noProof/>
            <w:sz w:val="22"/>
            <w:szCs w:val="22"/>
          </w:rPr>
          <w:tab/>
        </w:r>
        <w:r w:rsidRPr="005B5B5C">
          <w:rPr>
            <w:rStyle w:val="Hyperlink"/>
            <w:noProof/>
          </w:rPr>
          <w:t>lineLeftFillDztype</w:t>
        </w:r>
        <w:r>
          <w:rPr>
            <w:noProof/>
            <w:webHidden/>
          </w:rPr>
          <w:tab/>
        </w:r>
        <w:r>
          <w:rPr>
            <w:noProof/>
            <w:webHidden/>
          </w:rPr>
          <w:fldChar w:fldCharType="begin"/>
        </w:r>
        <w:r>
          <w:rPr>
            <w:noProof/>
            <w:webHidden/>
          </w:rPr>
          <w:instrText xml:space="preserve"> PAGEREF _Toc174685820 \h </w:instrText>
        </w:r>
        <w:r>
          <w:rPr>
            <w:noProof/>
            <w:webHidden/>
          </w:rPr>
        </w:r>
        <w:r>
          <w:rPr>
            <w:noProof/>
            <w:webHidden/>
          </w:rPr>
          <w:fldChar w:fldCharType="separate"/>
        </w:r>
        <w:r>
          <w:rPr>
            <w:noProof/>
            <w:webHidden/>
          </w:rPr>
          <w:t>239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21" w:history="1">
        <w:r w:rsidRPr="005B5B5C">
          <w:rPr>
            <w:rStyle w:val="Hyperlink"/>
            <w:noProof/>
          </w:rPr>
          <w:t>2.3.9.14</w:t>
        </w:r>
        <w:r>
          <w:rPr>
            <w:rFonts w:asciiTheme="minorHAnsi" w:eastAsiaTheme="minorEastAsia" w:hAnsiTheme="minorHAnsi" w:cstheme="minorBidi"/>
            <w:noProof/>
            <w:sz w:val="22"/>
            <w:szCs w:val="22"/>
          </w:rPr>
          <w:tab/>
        </w:r>
        <w:r w:rsidRPr="005B5B5C">
          <w:rPr>
            <w:rStyle w:val="Hyperlink"/>
            <w:noProof/>
          </w:rPr>
          <w:t>lineLeftWidth</w:t>
        </w:r>
        <w:r>
          <w:rPr>
            <w:noProof/>
            <w:webHidden/>
          </w:rPr>
          <w:tab/>
        </w:r>
        <w:r>
          <w:rPr>
            <w:noProof/>
            <w:webHidden/>
          </w:rPr>
          <w:fldChar w:fldCharType="begin"/>
        </w:r>
        <w:r>
          <w:rPr>
            <w:noProof/>
            <w:webHidden/>
          </w:rPr>
          <w:instrText xml:space="preserve"> PAGEREF _Toc174685821 \h </w:instrText>
        </w:r>
        <w:r>
          <w:rPr>
            <w:noProof/>
            <w:webHidden/>
          </w:rPr>
        </w:r>
        <w:r>
          <w:rPr>
            <w:noProof/>
            <w:webHidden/>
          </w:rPr>
          <w:fldChar w:fldCharType="separate"/>
        </w:r>
        <w:r>
          <w:rPr>
            <w:noProof/>
            <w:webHidden/>
          </w:rPr>
          <w:t>240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22" w:history="1">
        <w:r w:rsidRPr="005B5B5C">
          <w:rPr>
            <w:rStyle w:val="Hyperlink"/>
            <w:noProof/>
          </w:rPr>
          <w:t>2.3.9.15</w:t>
        </w:r>
        <w:r>
          <w:rPr>
            <w:rFonts w:asciiTheme="minorHAnsi" w:eastAsiaTheme="minorEastAsia" w:hAnsiTheme="minorHAnsi" w:cstheme="minorBidi"/>
            <w:noProof/>
            <w:sz w:val="22"/>
            <w:szCs w:val="22"/>
          </w:rPr>
          <w:tab/>
        </w:r>
        <w:r w:rsidRPr="005B5B5C">
          <w:rPr>
            <w:rStyle w:val="Hyperlink"/>
            <w:noProof/>
          </w:rPr>
          <w:t>lineLeftMiterLimit</w:t>
        </w:r>
        <w:r>
          <w:rPr>
            <w:noProof/>
            <w:webHidden/>
          </w:rPr>
          <w:tab/>
        </w:r>
        <w:r>
          <w:rPr>
            <w:noProof/>
            <w:webHidden/>
          </w:rPr>
          <w:fldChar w:fldCharType="begin"/>
        </w:r>
        <w:r>
          <w:rPr>
            <w:noProof/>
            <w:webHidden/>
          </w:rPr>
          <w:instrText xml:space="preserve"> PAGEREF _Toc174685822 \h </w:instrText>
        </w:r>
        <w:r>
          <w:rPr>
            <w:noProof/>
            <w:webHidden/>
          </w:rPr>
        </w:r>
        <w:r>
          <w:rPr>
            <w:noProof/>
            <w:webHidden/>
          </w:rPr>
          <w:fldChar w:fldCharType="separate"/>
        </w:r>
        <w:r>
          <w:rPr>
            <w:noProof/>
            <w:webHidden/>
          </w:rPr>
          <w:t>241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23" w:history="1">
        <w:r w:rsidRPr="005B5B5C">
          <w:rPr>
            <w:rStyle w:val="Hyperlink"/>
            <w:noProof/>
          </w:rPr>
          <w:t>2.3.9.16</w:t>
        </w:r>
        <w:r>
          <w:rPr>
            <w:rFonts w:asciiTheme="minorHAnsi" w:eastAsiaTheme="minorEastAsia" w:hAnsiTheme="minorHAnsi" w:cstheme="minorBidi"/>
            <w:noProof/>
            <w:sz w:val="22"/>
            <w:szCs w:val="22"/>
          </w:rPr>
          <w:tab/>
        </w:r>
        <w:r w:rsidRPr="005B5B5C">
          <w:rPr>
            <w:rStyle w:val="Hyperlink"/>
            <w:noProof/>
          </w:rPr>
          <w:t>lineLeftStyle</w:t>
        </w:r>
        <w:r>
          <w:rPr>
            <w:noProof/>
            <w:webHidden/>
          </w:rPr>
          <w:tab/>
        </w:r>
        <w:r>
          <w:rPr>
            <w:noProof/>
            <w:webHidden/>
          </w:rPr>
          <w:fldChar w:fldCharType="begin"/>
        </w:r>
        <w:r>
          <w:rPr>
            <w:noProof/>
            <w:webHidden/>
          </w:rPr>
          <w:instrText xml:space="preserve"> PAGEREF _Toc174685823 \h </w:instrText>
        </w:r>
        <w:r>
          <w:rPr>
            <w:noProof/>
            <w:webHidden/>
          </w:rPr>
        </w:r>
        <w:r>
          <w:rPr>
            <w:noProof/>
            <w:webHidden/>
          </w:rPr>
          <w:fldChar w:fldCharType="separate"/>
        </w:r>
        <w:r>
          <w:rPr>
            <w:noProof/>
            <w:webHidden/>
          </w:rPr>
          <w:t>241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24" w:history="1">
        <w:r w:rsidRPr="005B5B5C">
          <w:rPr>
            <w:rStyle w:val="Hyperlink"/>
            <w:noProof/>
          </w:rPr>
          <w:t>2.3.9.17</w:t>
        </w:r>
        <w:r>
          <w:rPr>
            <w:rFonts w:asciiTheme="minorHAnsi" w:eastAsiaTheme="minorEastAsia" w:hAnsiTheme="minorHAnsi" w:cstheme="minorBidi"/>
            <w:noProof/>
            <w:sz w:val="22"/>
            <w:szCs w:val="22"/>
          </w:rPr>
          <w:tab/>
        </w:r>
        <w:r w:rsidRPr="005B5B5C">
          <w:rPr>
            <w:rStyle w:val="Hyperlink"/>
            <w:noProof/>
          </w:rPr>
          <w:t>lineLeftDashing</w:t>
        </w:r>
        <w:r>
          <w:rPr>
            <w:noProof/>
            <w:webHidden/>
          </w:rPr>
          <w:tab/>
        </w:r>
        <w:r>
          <w:rPr>
            <w:noProof/>
            <w:webHidden/>
          </w:rPr>
          <w:fldChar w:fldCharType="begin"/>
        </w:r>
        <w:r>
          <w:rPr>
            <w:noProof/>
            <w:webHidden/>
          </w:rPr>
          <w:instrText xml:space="preserve"> PAGEREF _Toc174685824 \h </w:instrText>
        </w:r>
        <w:r>
          <w:rPr>
            <w:noProof/>
            <w:webHidden/>
          </w:rPr>
        </w:r>
        <w:r>
          <w:rPr>
            <w:noProof/>
            <w:webHidden/>
          </w:rPr>
          <w:fldChar w:fldCharType="separate"/>
        </w:r>
        <w:r>
          <w:rPr>
            <w:noProof/>
            <w:webHidden/>
          </w:rPr>
          <w:t>242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25" w:history="1">
        <w:r w:rsidRPr="005B5B5C">
          <w:rPr>
            <w:rStyle w:val="Hyperlink"/>
            <w:noProof/>
          </w:rPr>
          <w:t>2.3.9.18</w:t>
        </w:r>
        <w:r>
          <w:rPr>
            <w:rFonts w:asciiTheme="minorHAnsi" w:eastAsiaTheme="minorEastAsia" w:hAnsiTheme="minorHAnsi" w:cstheme="minorBidi"/>
            <w:noProof/>
            <w:sz w:val="22"/>
            <w:szCs w:val="22"/>
          </w:rPr>
          <w:tab/>
        </w:r>
        <w:r w:rsidRPr="005B5B5C">
          <w:rPr>
            <w:rStyle w:val="Hyperlink"/>
            <w:noProof/>
          </w:rPr>
          <w:t>lineLeftDashStyle</w:t>
        </w:r>
        <w:r>
          <w:rPr>
            <w:noProof/>
            <w:webHidden/>
          </w:rPr>
          <w:tab/>
        </w:r>
        <w:r>
          <w:rPr>
            <w:noProof/>
            <w:webHidden/>
          </w:rPr>
          <w:fldChar w:fldCharType="begin"/>
        </w:r>
        <w:r>
          <w:rPr>
            <w:noProof/>
            <w:webHidden/>
          </w:rPr>
          <w:instrText xml:space="preserve"> PAGEREF _Toc174685825 \h </w:instrText>
        </w:r>
        <w:r>
          <w:rPr>
            <w:noProof/>
            <w:webHidden/>
          </w:rPr>
        </w:r>
        <w:r>
          <w:rPr>
            <w:noProof/>
            <w:webHidden/>
          </w:rPr>
          <w:fldChar w:fldCharType="separate"/>
        </w:r>
        <w:r>
          <w:rPr>
            <w:noProof/>
            <w:webHidden/>
          </w:rPr>
          <w:t>242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26" w:history="1">
        <w:r w:rsidRPr="005B5B5C">
          <w:rPr>
            <w:rStyle w:val="Hyperlink"/>
            <w:noProof/>
          </w:rPr>
          <w:t>2.3.9.19</w:t>
        </w:r>
        <w:r>
          <w:rPr>
            <w:rFonts w:asciiTheme="minorHAnsi" w:eastAsiaTheme="minorEastAsia" w:hAnsiTheme="minorHAnsi" w:cstheme="minorBidi"/>
            <w:noProof/>
            <w:sz w:val="22"/>
            <w:szCs w:val="22"/>
          </w:rPr>
          <w:tab/>
        </w:r>
        <w:r w:rsidRPr="005B5B5C">
          <w:rPr>
            <w:rStyle w:val="Hyperlink"/>
            <w:noProof/>
          </w:rPr>
          <w:t>lineLeftDashStyle_complex</w:t>
        </w:r>
        <w:r>
          <w:rPr>
            <w:noProof/>
            <w:webHidden/>
          </w:rPr>
          <w:tab/>
        </w:r>
        <w:r>
          <w:rPr>
            <w:noProof/>
            <w:webHidden/>
          </w:rPr>
          <w:fldChar w:fldCharType="begin"/>
        </w:r>
        <w:r>
          <w:rPr>
            <w:noProof/>
            <w:webHidden/>
          </w:rPr>
          <w:instrText xml:space="preserve"> PAGEREF _Toc174685826 \h </w:instrText>
        </w:r>
        <w:r>
          <w:rPr>
            <w:noProof/>
            <w:webHidden/>
          </w:rPr>
        </w:r>
        <w:r>
          <w:rPr>
            <w:noProof/>
            <w:webHidden/>
          </w:rPr>
          <w:fldChar w:fldCharType="separate"/>
        </w:r>
        <w:r>
          <w:rPr>
            <w:noProof/>
            <w:webHidden/>
          </w:rPr>
          <w:t>243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27" w:history="1">
        <w:r w:rsidRPr="005B5B5C">
          <w:rPr>
            <w:rStyle w:val="Hyperlink"/>
            <w:noProof/>
          </w:rPr>
          <w:t>2.3.9.20</w:t>
        </w:r>
        <w:r>
          <w:rPr>
            <w:rFonts w:asciiTheme="minorHAnsi" w:eastAsiaTheme="minorEastAsia" w:hAnsiTheme="minorHAnsi" w:cstheme="minorBidi"/>
            <w:noProof/>
            <w:sz w:val="22"/>
            <w:szCs w:val="22"/>
          </w:rPr>
          <w:tab/>
        </w:r>
        <w:r w:rsidRPr="005B5B5C">
          <w:rPr>
            <w:rStyle w:val="Hyperlink"/>
            <w:noProof/>
          </w:rPr>
          <w:t>lineLeftStartArrowhead</w:t>
        </w:r>
        <w:r>
          <w:rPr>
            <w:noProof/>
            <w:webHidden/>
          </w:rPr>
          <w:tab/>
        </w:r>
        <w:r>
          <w:rPr>
            <w:noProof/>
            <w:webHidden/>
          </w:rPr>
          <w:fldChar w:fldCharType="begin"/>
        </w:r>
        <w:r>
          <w:rPr>
            <w:noProof/>
            <w:webHidden/>
          </w:rPr>
          <w:instrText xml:space="preserve"> PAGEREF _Toc174685827 \h </w:instrText>
        </w:r>
        <w:r>
          <w:rPr>
            <w:noProof/>
            <w:webHidden/>
          </w:rPr>
        </w:r>
        <w:r>
          <w:rPr>
            <w:noProof/>
            <w:webHidden/>
          </w:rPr>
          <w:fldChar w:fldCharType="separate"/>
        </w:r>
        <w:r>
          <w:rPr>
            <w:noProof/>
            <w:webHidden/>
          </w:rPr>
          <w:t>243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28" w:history="1">
        <w:r w:rsidRPr="005B5B5C">
          <w:rPr>
            <w:rStyle w:val="Hyperlink"/>
            <w:noProof/>
          </w:rPr>
          <w:t>2.3.9.21</w:t>
        </w:r>
        <w:r>
          <w:rPr>
            <w:rFonts w:asciiTheme="minorHAnsi" w:eastAsiaTheme="minorEastAsia" w:hAnsiTheme="minorHAnsi" w:cstheme="minorBidi"/>
            <w:noProof/>
            <w:sz w:val="22"/>
            <w:szCs w:val="22"/>
          </w:rPr>
          <w:tab/>
        </w:r>
        <w:r w:rsidRPr="005B5B5C">
          <w:rPr>
            <w:rStyle w:val="Hyperlink"/>
            <w:noProof/>
          </w:rPr>
          <w:t>lineLeftEndArrowhead</w:t>
        </w:r>
        <w:r>
          <w:rPr>
            <w:noProof/>
            <w:webHidden/>
          </w:rPr>
          <w:tab/>
        </w:r>
        <w:r>
          <w:rPr>
            <w:noProof/>
            <w:webHidden/>
          </w:rPr>
          <w:fldChar w:fldCharType="begin"/>
        </w:r>
        <w:r>
          <w:rPr>
            <w:noProof/>
            <w:webHidden/>
          </w:rPr>
          <w:instrText xml:space="preserve"> PAGEREF _Toc174685828 \h </w:instrText>
        </w:r>
        <w:r>
          <w:rPr>
            <w:noProof/>
            <w:webHidden/>
          </w:rPr>
        </w:r>
        <w:r>
          <w:rPr>
            <w:noProof/>
            <w:webHidden/>
          </w:rPr>
          <w:fldChar w:fldCharType="separate"/>
        </w:r>
        <w:r>
          <w:rPr>
            <w:noProof/>
            <w:webHidden/>
          </w:rPr>
          <w:t>244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29" w:history="1">
        <w:r w:rsidRPr="005B5B5C">
          <w:rPr>
            <w:rStyle w:val="Hyperlink"/>
            <w:noProof/>
          </w:rPr>
          <w:t>2.3.9.22</w:t>
        </w:r>
        <w:r>
          <w:rPr>
            <w:rFonts w:asciiTheme="minorHAnsi" w:eastAsiaTheme="minorEastAsia" w:hAnsiTheme="minorHAnsi" w:cstheme="minorBidi"/>
            <w:noProof/>
            <w:sz w:val="22"/>
            <w:szCs w:val="22"/>
          </w:rPr>
          <w:tab/>
        </w:r>
        <w:r w:rsidRPr="005B5B5C">
          <w:rPr>
            <w:rStyle w:val="Hyperlink"/>
            <w:noProof/>
          </w:rPr>
          <w:t>lineLeftStartArrowWidth</w:t>
        </w:r>
        <w:r>
          <w:rPr>
            <w:noProof/>
            <w:webHidden/>
          </w:rPr>
          <w:tab/>
        </w:r>
        <w:r>
          <w:rPr>
            <w:noProof/>
            <w:webHidden/>
          </w:rPr>
          <w:fldChar w:fldCharType="begin"/>
        </w:r>
        <w:r>
          <w:rPr>
            <w:noProof/>
            <w:webHidden/>
          </w:rPr>
          <w:instrText xml:space="preserve"> PAGEREF _Toc174685829 \h </w:instrText>
        </w:r>
        <w:r>
          <w:rPr>
            <w:noProof/>
            <w:webHidden/>
          </w:rPr>
        </w:r>
        <w:r>
          <w:rPr>
            <w:noProof/>
            <w:webHidden/>
          </w:rPr>
          <w:fldChar w:fldCharType="separate"/>
        </w:r>
        <w:r>
          <w:rPr>
            <w:noProof/>
            <w:webHidden/>
          </w:rPr>
          <w:t>244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30" w:history="1">
        <w:r w:rsidRPr="005B5B5C">
          <w:rPr>
            <w:rStyle w:val="Hyperlink"/>
            <w:noProof/>
          </w:rPr>
          <w:t>2.3.9.23</w:t>
        </w:r>
        <w:r>
          <w:rPr>
            <w:rFonts w:asciiTheme="minorHAnsi" w:eastAsiaTheme="minorEastAsia" w:hAnsiTheme="minorHAnsi" w:cstheme="minorBidi"/>
            <w:noProof/>
            <w:sz w:val="22"/>
            <w:szCs w:val="22"/>
          </w:rPr>
          <w:tab/>
        </w:r>
        <w:r w:rsidRPr="005B5B5C">
          <w:rPr>
            <w:rStyle w:val="Hyperlink"/>
            <w:noProof/>
          </w:rPr>
          <w:t>lineLeftStartArrowLength</w:t>
        </w:r>
        <w:r>
          <w:rPr>
            <w:noProof/>
            <w:webHidden/>
          </w:rPr>
          <w:tab/>
        </w:r>
        <w:r>
          <w:rPr>
            <w:noProof/>
            <w:webHidden/>
          </w:rPr>
          <w:fldChar w:fldCharType="begin"/>
        </w:r>
        <w:r>
          <w:rPr>
            <w:noProof/>
            <w:webHidden/>
          </w:rPr>
          <w:instrText xml:space="preserve"> PAGEREF _Toc174685830 \h </w:instrText>
        </w:r>
        <w:r>
          <w:rPr>
            <w:noProof/>
            <w:webHidden/>
          </w:rPr>
        </w:r>
        <w:r>
          <w:rPr>
            <w:noProof/>
            <w:webHidden/>
          </w:rPr>
          <w:fldChar w:fldCharType="separate"/>
        </w:r>
        <w:r>
          <w:rPr>
            <w:noProof/>
            <w:webHidden/>
          </w:rPr>
          <w:t>245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31" w:history="1">
        <w:r w:rsidRPr="005B5B5C">
          <w:rPr>
            <w:rStyle w:val="Hyperlink"/>
            <w:noProof/>
          </w:rPr>
          <w:t>2.3.9.24</w:t>
        </w:r>
        <w:r>
          <w:rPr>
            <w:rFonts w:asciiTheme="minorHAnsi" w:eastAsiaTheme="minorEastAsia" w:hAnsiTheme="minorHAnsi" w:cstheme="minorBidi"/>
            <w:noProof/>
            <w:sz w:val="22"/>
            <w:szCs w:val="22"/>
          </w:rPr>
          <w:tab/>
        </w:r>
        <w:r w:rsidRPr="005B5B5C">
          <w:rPr>
            <w:rStyle w:val="Hyperlink"/>
            <w:noProof/>
          </w:rPr>
          <w:t>lineLeftEndArrowWidth</w:t>
        </w:r>
        <w:r>
          <w:rPr>
            <w:noProof/>
            <w:webHidden/>
          </w:rPr>
          <w:tab/>
        </w:r>
        <w:r>
          <w:rPr>
            <w:noProof/>
            <w:webHidden/>
          </w:rPr>
          <w:fldChar w:fldCharType="begin"/>
        </w:r>
        <w:r>
          <w:rPr>
            <w:noProof/>
            <w:webHidden/>
          </w:rPr>
          <w:instrText xml:space="preserve"> PAGEREF _Toc174685831 \h </w:instrText>
        </w:r>
        <w:r>
          <w:rPr>
            <w:noProof/>
            <w:webHidden/>
          </w:rPr>
        </w:r>
        <w:r>
          <w:rPr>
            <w:noProof/>
            <w:webHidden/>
          </w:rPr>
          <w:fldChar w:fldCharType="separate"/>
        </w:r>
        <w:r>
          <w:rPr>
            <w:noProof/>
            <w:webHidden/>
          </w:rPr>
          <w:t>245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32" w:history="1">
        <w:r w:rsidRPr="005B5B5C">
          <w:rPr>
            <w:rStyle w:val="Hyperlink"/>
            <w:noProof/>
          </w:rPr>
          <w:t>2.3.9.25</w:t>
        </w:r>
        <w:r>
          <w:rPr>
            <w:rFonts w:asciiTheme="minorHAnsi" w:eastAsiaTheme="minorEastAsia" w:hAnsiTheme="minorHAnsi" w:cstheme="minorBidi"/>
            <w:noProof/>
            <w:sz w:val="22"/>
            <w:szCs w:val="22"/>
          </w:rPr>
          <w:tab/>
        </w:r>
        <w:r w:rsidRPr="005B5B5C">
          <w:rPr>
            <w:rStyle w:val="Hyperlink"/>
            <w:noProof/>
          </w:rPr>
          <w:t>lineLeftEndArrowLength</w:t>
        </w:r>
        <w:r>
          <w:rPr>
            <w:noProof/>
            <w:webHidden/>
          </w:rPr>
          <w:tab/>
        </w:r>
        <w:r>
          <w:rPr>
            <w:noProof/>
            <w:webHidden/>
          </w:rPr>
          <w:fldChar w:fldCharType="begin"/>
        </w:r>
        <w:r>
          <w:rPr>
            <w:noProof/>
            <w:webHidden/>
          </w:rPr>
          <w:instrText xml:space="preserve"> PAGEREF _Toc174685832 \h </w:instrText>
        </w:r>
        <w:r>
          <w:rPr>
            <w:noProof/>
            <w:webHidden/>
          </w:rPr>
        </w:r>
        <w:r>
          <w:rPr>
            <w:noProof/>
            <w:webHidden/>
          </w:rPr>
          <w:fldChar w:fldCharType="separate"/>
        </w:r>
        <w:r>
          <w:rPr>
            <w:noProof/>
            <w:webHidden/>
          </w:rPr>
          <w:t>246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33" w:history="1">
        <w:r w:rsidRPr="005B5B5C">
          <w:rPr>
            <w:rStyle w:val="Hyperlink"/>
            <w:noProof/>
          </w:rPr>
          <w:t>2.3.9.26</w:t>
        </w:r>
        <w:r>
          <w:rPr>
            <w:rFonts w:asciiTheme="minorHAnsi" w:eastAsiaTheme="minorEastAsia" w:hAnsiTheme="minorHAnsi" w:cstheme="minorBidi"/>
            <w:noProof/>
            <w:sz w:val="22"/>
            <w:szCs w:val="22"/>
          </w:rPr>
          <w:tab/>
        </w:r>
        <w:r w:rsidRPr="005B5B5C">
          <w:rPr>
            <w:rStyle w:val="Hyperlink"/>
            <w:noProof/>
          </w:rPr>
          <w:t>lineLeftJoinStyle</w:t>
        </w:r>
        <w:r>
          <w:rPr>
            <w:noProof/>
            <w:webHidden/>
          </w:rPr>
          <w:tab/>
        </w:r>
        <w:r>
          <w:rPr>
            <w:noProof/>
            <w:webHidden/>
          </w:rPr>
          <w:fldChar w:fldCharType="begin"/>
        </w:r>
        <w:r>
          <w:rPr>
            <w:noProof/>
            <w:webHidden/>
          </w:rPr>
          <w:instrText xml:space="preserve"> PAGEREF _Toc174685833 \h </w:instrText>
        </w:r>
        <w:r>
          <w:rPr>
            <w:noProof/>
            <w:webHidden/>
          </w:rPr>
        </w:r>
        <w:r>
          <w:rPr>
            <w:noProof/>
            <w:webHidden/>
          </w:rPr>
          <w:fldChar w:fldCharType="separate"/>
        </w:r>
        <w:r>
          <w:rPr>
            <w:noProof/>
            <w:webHidden/>
          </w:rPr>
          <w:t>246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34" w:history="1">
        <w:r w:rsidRPr="005B5B5C">
          <w:rPr>
            <w:rStyle w:val="Hyperlink"/>
            <w:noProof/>
          </w:rPr>
          <w:t>2.3.9.27</w:t>
        </w:r>
        <w:r>
          <w:rPr>
            <w:rFonts w:asciiTheme="minorHAnsi" w:eastAsiaTheme="minorEastAsia" w:hAnsiTheme="minorHAnsi" w:cstheme="minorBidi"/>
            <w:noProof/>
            <w:sz w:val="22"/>
            <w:szCs w:val="22"/>
          </w:rPr>
          <w:tab/>
        </w:r>
        <w:r w:rsidRPr="005B5B5C">
          <w:rPr>
            <w:rStyle w:val="Hyperlink"/>
            <w:noProof/>
          </w:rPr>
          <w:t>lineLeftEndCapStyle</w:t>
        </w:r>
        <w:r>
          <w:rPr>
            <w:noProof/>
            <w:webHidden/>
          </w:rPr>
          <w:tab/>
        </w:r>
        <w:r>
          <w:rPr>
            <w:noProof/>
            <w:webHidden/>
          </w:rPr>
          <w:fldChar w:fldCharType="begin"/>
        </w:r>
        <w:r>
          <w:rPr>
            <w:noProof/>
            <w:webHidden/>
          </w:rPr>
          <w:instrText xml:space="preserve"> PAGEREF _Toc174685834 \h </w:instrText>
        </w:r>
        <w:r>
          <w:rPr>
            <w:noProof/>
            <w:webHidden/>
          </w:rPr>
        </w:r>
        <w:r>
          <w:rPr>
            <w:noProof/>
            <w:webHidden/>
          </w:rPr>
          <w:fldChar w:fldCharType="separate"/>
        </w:r>
        <w:r>
          <w:rPr>
            <w:noProof/>
            <w:webHidden/>
          </w:rPr>
          <w:t>247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35" w:history="1">
        <w:r w:rsidRPr="005B5B5C">
          <w:rPr>
            <w:rStyle w:val="Hyperlink"/>
            <w:noProof/>
          </w:rPr>
          <w:t>2.3.9.28</w:t>
        </w:r>
        <w:r>
          <w:rPr>
            <w:rFonts w:asciiTheme="minorHAnsi" w:eastAsiaTheme="minorEastAsia" w:hAnsiTheme="minorHAnsi" w:cstheme="minorBidi"/>
            <w:noProof/>
            <w:sz w:val="22"/>
            <w:szCs w:val="22"/>
          </w:rPr>
          <w:tab/>
        </w:r>
        <w:r w:rsidRPr="005B5B5C">
          <w:rPr>
            <w:rStyle w:val="Hyperlink"/>
            <w:noProof/>
          </w:rPr>
          <w:t>lineLeftColorExt</w:t>
        </w:r>
        <w:r>
          <w:rPr>
            <w:noProof/>
            <w:webHidden/>
          </w:rPr>
          <w:tab/>
        </w:r>
        <w:r>
          <w:rPr>
            <w:noProof/>
            <w:webHidden/>
          </w:rPr>
          <w:fldChar w:fldCharType="begin"/>
        </w:r>
        <w:r>
          <w:rPr>
            <w:noProof/>
            <w:webHidden/>
          </w:rPr>
          <w:instrText xml:space="preserve"> PAGEREF _Toc174685835 \h </w:instrText>
        </w:r>
        <w:r>
          <w:rPr>
            <w:noProof/>
            <w:webHidden/>
          </w:rPr>
        </w:r>
        <w:r>
          <w:rPr>
            <w:noProof/>
            <w:webHidden/>
          </w:rPr>
          <w:fldChar w:fldCharType="separate"/>
        </w:r>
        <w:r>
          <w:rPr>
            <w:noProof/>
            <w:webHidden/>
          </w:rPr>
          <w:t>248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36" w:history="1">
        <w:r w:rsidRPr="005B5B5C">
          <w:rPr>
            <w:rStyle w:val="Hyperlink"/>
            <w:noProof/>
          </w:rPr>
          <w:t>2.3.9.29</w:t>
        </w:r>
        <w:r>
          <w:rPr>
            <w:rFonts w:asciiTheme="minorHAnsi" w:eastAsiaTheme="minorEastAsia" w:hAnsiTheme="minorHAnsi" w:cstheme="minorBidi"/>
            <w:noProof/>
            <w:sz w:val="22"/>
            <w:szCs w:val="22"/>
          </w:rPr>
          <w:tab/>
        </w:r>
        <w:r w:rsidRPr="005B5B5C">
          <w:rPr>
            <w:rStyle w:val="Hyperlink"/>
            <w:noProof/>
          </w:rPr>
          <w:t>reserved1370</w:t>
        </w:r>
        <w:r>
          <w:rPr>
            <w:noProof/>
            <w:webHidden/>
          </w:rPr>
          <w:tab/>
        </w:r>
        <w:r>
          <w:rPr>
            <w:noProof/>
            <w:webHidden/>
          </w:rPr>
          <w:fldChar w:fldCharType="begin"/>
        </w:r>
        <w:r>
          <w:rPr>
            <w:noProof/>
            <w:webHidden/>
          </w:rPr>
          <w:instrText xml:space="preserve"> PAGEREF _Toc174685836 \h </w:instrText>
        </w:r>
        <w:r>
          <w:rPr>
            <w:noProof/>
            <w:webHidden/>
          </w:rPr>
        </w:r>
        <w:r>
          <w:rPr>
            <w:noProof/>
            <w:webHidden/>
          </w:rPr>
          <w:fldChar w:fldCharType="separate"/>
        </w:r>
        <w:r>
          <w:rPr>
            <w:noProof/>
            <w:webHidden/>
          </w:rPr>
          <w:t>248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37" w:history="1">
        <w:r w:rsidRPr="005B5B5C">
          <w:rPr>
            <w:rStyle w:val="Hyperlink"/>
            <w:noProof/>
          </w:rPr>
          <w:t>2.3.9.30</w:t>
        </w:r>
        <w:r>
          <w:rPr>
            <w:rFonts w:asciiTheme="minorHAnsi" w:eastAsiaTheme="minorEastAsia" w:hAnsiTheme="minorHAnsi" w:cstheme="minorBidi"/>
            <w:noProof/>
            <w:sz w:val="22"/>
            <w:szCs w:val="22"/>
          </w:rPr>
          <w:tab/>
        </w:r>
        <w:r w:rsidRPr="005B5B5C">
          <w:rPr>
            <w:rStyle w:val="Hyperlink"/>
            <w:noProof/>
          </w:rPr>
          <w:t>lineLeftColorExtMod</w:t>
        </w:r>
        <w:r>
          <w:rPr>
            <w:noProof/>
            <w:webHidden/>
          </w:rPr>
          <w:tab/>
        </w:r>
        <w:r>
          <w:rPr>
            <w:noProof/>
            <w:webHidden/>
          </w:rPr>
          <w:fldChar w:fldCharType="begin"/>
        </w:r>
        <w:r>
          <w:rPr>
            <w:noProof/>
            <w:webHidden/>
          </w:rPr>
          <w:instrText xml:space="preserve"> PAGEREF _Toc174685837 \h </w:instrText>
        </w:r>
        <w:r>
          <w:rPr>
            <w:noProof/>
            <w:webHidden/>
          </w:rPr>
        </w:r>
        <w:r>
          <w:rPr>
            <w:noProof/>
            <w:webHidden/>
          </w:rPr>
          <w:fldChar w:fldCharType="separate"/>
        </w:r>
        <w:r>
          <w:rPr>
            <w:noProof/>
            <w:webHidden/>
          </w:rPr>
          <w:t>249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38" w:history="1">
        <w:r w:rsidRPr="005B5B5C">
          <w:rPr>
            <w:rStyle w:val="Hyperlink"/>
            <w:noProof/>
          </w:rPr>
          <w:t>2.3.9.31</w:t>
        </w:r>
        <w:r>
          <w:rPr>
            <w:rFonts w:asciiTheme="minorHAnsi" w:eastAsiaTheme="minorEastAsia" w:hAnsiTheme="minorHAnsi" w:cstheme="minorBidi"/>
            <w:noProof/>
            <w:sz w:val="22"/>
            <w:szCs w:val="22"/>
          </w:rPr>
          <w:tab/>
        </w:r>
        <w:r w:rsidRPr="005B5B5C">
          <w:rPr>
            <w:rStyle w:val="Hyperlink"/>
            <w:noProof/>
          </w:rPr>
          <w:t>reserved1372</w:t>
        </w:r>
        <w:r>
          <w:rPr>
            <w:noProof/>
            <w:webHidden/>
          </w:rPr>
          <w:tab/>
        </w:r>
        <w:r>
          <w:rPr>
            <w:noProof/>
            <w:webHidden/>
          </w:rPr>
          <w:fldChar w:fldCharType="begin"/>
        </w:r>
        <w:r>
          <w:rPr>
            <w:noProof/>
            <w:webHidden/>
          </w:rPr>
          <w:instrText xml:space="preserve"> PAGEREF _Toc174685838 \h </w:instrText>
        </w:r>
        <w:r>
          <w:rPr>
            <w:noProof/>
            <w:webHidden/>
          </w:rPr>
        </w:r>
        <w:r>
          <w:rPr>
            <w:noProof/>
            <w:webHidden/>
          </w:rPr>
          <w:fldChar w:fldCharType="separate"/>
        </w:r>
        <w:r>
          <w:rPr>
            <w:noProof/>
            <w:webHidden/>
          </w:rPr>
          <w:t>249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39" w:history="1">
        <w:r w:rsidRPr="005B5B5C">
          <w:rPr>
            <w:rStyle w:val="Hyperlink"/>
            <w:noProof/>
          </w:rPr>
          <w:t>2.3.9.32</w:t>
        </w:r>
        <w:r>
          <w:rPr>
            <w:rFonts w:asciiTheme="minorHAnsi" w:eastAsiaTheme="minorEastAsia" w:hAnsiTheme="minorHAnsi" w:cstheme="minorBidi"/>
            <w:noProof/>
            <w:sz w:val="22"/>
            <w:szCs w:val="22"/>
          </w:rPr>
          <w:tab/>
        </w:r>
        <w:r w:rsidRPr="005B5B5C">
          <w:rPr>
            <w:rStyle w:val="Hyperlink"/>
            <w:noProof/>
          </w:rPr>
          <w:t>lineLeftBackColorExt</w:t>
        </w:r>
        <w:r>
          <w:rPr>
            <w:noProof/>
            <w:webHidden/>
          </w:rPr>
          <w:tab/>
        </w:r>
        <w:r>
          <w:rPr>
            <w:noProof/>
            <w:webHidden/>
          </w:rPr>
          <w:fldChar w:fldCharType="begin"/>
        </w:r>
        <w:r>
          <w:rPr>
            <w:noProof/>
            <w:webHidden/>
          </w:rPr>
          <w:instrText xml:space="preserve"> PAGEREF _Toc174685839 \h </w:instrText>
        </w:r>
        <w:r>
          <w:rPr>
            <w:noProof/>
            <w:webHidden/>
          </w:rPr>
        </w:r>
        <w:r>
          <w:rPr>
            <w:noProof/>
            <w:webHidden/>
          </w:rPr>
          <w:fldChar w:fldCharType="separate"/>
        </w:r>
        <w:r>
          <w:rPr>
            <w:noProof/>
            <w:webHidden/>
          </w:rPr>
          <w:t>250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40" w:history="1">
        <w:r w:rsidRPr="005B5B5C">
          <w:rPr>
            <w:rStyle w:val="Hyperlink"/>
            <w:noProof/>
          </w:rPr>
          <w:t>2.3.9.33</w:t>
        </w:r>
        <w:r>
          <w:rPr>
            <w:rFonts w:asciiTheme="minorHAnsi" w:eastAsiaTheme="minorEastAsia" w:hAnsiTheme="minorHAnsi" w:cstheme="minorBidi"/>
            <w:noProof/>
            <w:sz w:val="22"/>
            <w:szCs w:val="22"/>
          </w:rPr>
          <w:tab/>
        </w:r>
        <w:r w:rsidRPr="005B5B5C">
          <w:rPr>
            <w:rStyle w:val="Hyperlink"/>
            <w:noProof/>
          </w:rPr>
          <w:t>reserved1374</w:t>
        </w:r>
        <w:r>
          <w:rPr>
            <w:noProof/>
            <w:webHidden/>
          </w:rPr>
          <w:tab/>
        </w:r>
        <w:r>
          <w:rPr>
            <w:noProof/>
            <w:webHidden/>
          </w:rPr>
          <w:fldChar w:fldCharType="begin"/>
        </w:r>
        <w:r>
          <w:rPr>
            <w:noProof/>
            <w:webHidden/>
          </w:rPr>
          <w:instrText xml:space="preserve"> PAGEREF _Toc174685840 \h </w:instrText>
        </w:r>
        <w:r>
          <w:rPr>
            <w:noProof/>
            <w:webHidden/>
          </w:rPr>
        </w:r>
        <w:r>
          <w:rPr>
            <w:noProof/>
            <w:webHidden/>
          </w:rPr>
          <w:fldChar w:fldCharType="separate"/>
        </w:r>
        <w:r>
          <w:rPr>
            <w:noProof/>
            <w:webHidden/>
          </w:rPr>
          <w:t>250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41" w:history="1">
        <w:r w:rsidRPr="005B5B5C">
          <w:rPr>
            <w:rStyle w:val="Hyperlink"/>
            <w:noProof/>
          </w:rPr>
          <w:t>2.3.9.34</w:t>
        </w:r>
        <w:r>
          <w:rPr>
            <w:rFonts w:asciiTheme="minorHAnsi" w:eastAsiaTheme="minorEastAsia" w:hAnsiTheme="minorHAnsi" w:cstheme="minorBidi"/>
            <w:noProof/>
            <w:sz w:val="22"/>
            <w:szCs w:val="22"/>
          </w:rPr>
          <w:tab/>
        </w:r>
        <w:r w:rsidRPr="005B5B5C">
          <w:rPr>
            <w:rStyle w:val="Hyperlink"/>
            <w:noProof/>
          </w:rPr>
          <w:t>lineLeftBackColorExtMod</w:t>
        </w:r>
        <w:r>
          <w:rPr>
            <w:noProof/>
            <w:webHidden/>
          </w:rPr>
          <w:tab/>
        </w:r>
        <w:r>
          <w:rPr>
            <w:noProof/>
            <w:webHidden/>
          </w:rPr>
          <w:fldChar w:fldCharType="begin"/>
        </w:r>
        <w:r>
          <w:rPr>
            <w:noProof/>
            <w:webHidden/>
          </w:rPr>
          <w:instrText xml:space="preserve"> PAGEREF _Toc174685841 \h </w:instrText>
        </w:r>
        <w:r>
          <w:rPr>
            <w:noProof/>
            <w:webHidden/>
          </w:rPr>
        </w:r>
        <w:r>
          <w:rPr>
            <w:noProof/>
            <w:webHidden/>
          </w:rPr>
          <w:fldChar w:fldCharType="separate"/>
        </w:r>
        <w:r>
          <w:rPr>
            <w:noProof/>
            <w:webHidden/>
          </w:rPr>
          <w:t>251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42" w:history="1">
        <w:r w:rsidRPr="005B5B5C">
          <w:rPr>
            <w:rStyle w:val="Hyperlink"/>
            <w:noProof/>
          </w:rPr>
          <w:t>2.3.9.35</w:t>
        </w:r>
        <w:r>
          <w:rPr>
            <w:rFonts w:asciiTheme="minorHAnsi" w:eastAsiaTheme="minorEastAsia" w:hAnsiTheme="minorHAnsi" w:cstheme="minorBidi"/>
            <w:noProof/>
            <w:sz w:val="22"/>
            <w:szCs w:val="22"/>
          </w:rPr>
          <w:tab/>
        </w:r>
        <w:r w:rsidRPr="005B5B5C">
          <w:rPr>
            <w:rStyle w:val="Hyperlink"/>
            <w:noProof/>
          </w:rPr>
          <w:t>reserved1376</w:t>
        </w:r>
        <w:r>
          <w:rPr>
            <w:noProof/>
            <w:webHidden/>
          </w:rPr>
          <w:tab/>
        </w:r>
        <w:r>
          <w:rPr>
            <w:noProof/>
            <w:webHidden/>
          </w:rPr>
          <w:fldChar w:fldCharType="begin"/>
        </w:r>
        <w:r>
          <w:rPr>
            <w:noProof/>
            <w:webHidden/>
          </w:rPr>
          <w:instrText xml:space="preserve"> PAGEREF _Toc174685842 \h </w:instrText>
        </w:r>
        <w:r>
          <w:rPr>
            <w:noProof/>
            <w:webHidden/>
          </w:rPr>
        </w:r>
        <w:r>
          <w:rPr>
            <w:noProof/>
            <w:webHidden/>
          </w:rPr>
          <w:fldChar w:fldCharType="separate"/>
        </w:r>
        <w:r>
          <w:rPr>
            <w:noProof/>
            <w:webHidden/>
          </w:rPr>
          <w:t>251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43" w:history="1">
        <w:r w:rsidRPr="005B5B5C">
          <w:rPr>
            <w:rStyle w:val="Hyperlink"/>
            <w:noProof/>
          </w:rPr>
          <w:t>2.3.9.36</w:t>
        </w:r>
        <w:r>
          <w:rPr>
            <w:rFonts w:asciiTheme="minorHAnsi" w:eastAsiaTheme="minorEastAsia" w:hAnsiTheme="minorHAnsi" w:cstheme="minorBidi"/>
            <w:noProof/>
            <w:sz w:val="22"/>
            <w:szCs w:val="22"/>
          </w:rPr>
          <w:tab/>
        </w:r>
        <w:r w:rsidRPr="005B5B5C">
          <w:rPr>
            <w:rStyle w:val="Hyperlink"/>
            <w:noProof/>
          </w:rPr>
          <w:t>reserved1377</w:t>
        </w:r>
        <w:r>
          <w:rPr>
            <w:noProof/>
            <w:webHidden/>
          </w:rPr>
          <w:tab/>
        </w:r>
        <w:r>
          <w:rPr>
            <w:noProof/>
            <w:webHidden/>
          </w:rPr>
          <w:fldChar w:fldCharType="begin"/>
        </w:r>
        <w:r>
          <w:rPr>
            <w:noProof/>
            <w:webHidden/>
          </w:rPr>
          <w:instrText xml:space="preserve"> PAGEREF _Toc174685843 \h </w:instrText>
        </w:r>
        <w:r>
          <w:rPr>
            <w:noProof/>
            <w:webHidden/>
          </w:rPr>
        </w:r>
        <w:r>
          <w:rPr>
            <w:noProof/>
            <w:webHidden/>
          </w:rPr>
          <w:fldChar w:fldCharType="separate"/>
        </w:r>
        <w:r>
          <w:rPr>
            <w:noProof/>
            <w:webHidden/>
          </w:rPr>
          <w:t>252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44" w:history="1">
        <w:r w:rsidRPr="005B5B5C">
          <w:rPr>
            <w:rStyle w:val="Hyperlink"/>
            <w:noProof/>
          </w:rPr>
          <w:t>2.3.9.37</w:t>
        </w:r>
        <w:r>
          <w:rPr>
            <w:rFonts w:asciiTheme="minorHAnsi" w:eastAsiaTheme="minorEastAsia" w:hAnsiTheme="minorHAnsi" w:cstheme="minorBidi"/>
            <w:noProof/>
            <w:sz w:val="22"/>
            <w:szCs w:val="22"/>
          </w:rPr>
          <w:tab/>
        </w:r>
        <w:r w:rsidRPr="005B5B5C">
          <w:rPr>
            <w:rStyle w:val="Hyperlink"/>
            <w:noProof/>
          </w:rPr>
          <w:t>reserved1378</w:t>
        </w:r>
        <w:r>
          <w:rPr>
            <w:noProof/>
            <w:webHidden/>
          </w:rPr>
          <w:tab/>
        </w:r>
        <w:r>
          <w:rPr>
            <w:noProof/>
            <w:webHidden/>
          </w:rPr>
          <w:fldChar w:fldCharType="begin"/>
        </w:r>
        <w:r>
          <w:rPr>
            <w:noProof/>
            <w:webHidden/>
          </w:rPr>
          <w:instrText xml:space="preserve"> PAGEREF _Toc174685844 \h </w:instrText>
        </w:r>
        <w:r>
          <w:rPr>
            <w:noProof/>
            <w:webHidden/>
          </w:rPr>
        </w:r>
        <w:r>
          <w:rPr>
            <w:noProof/>
            <w:webHidden/>
          </w:rPr>
          <w:fldChar w:fldCharType="separate"/>
        </w:r>
        <w:r>
          <w:rPr>
            <w:noProof/>
            <w:webHidden/>
          </w:rPr>
          <w:t>252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45" w:history="1">
        <w:r w:rsidRPr="005B5B5C">
          <w:rPr>
            <w:rStyle w:val="Hyperlink"/>
            <w:noProof/>
          </w:rPr>
          <w:t>2.3.9.38</w:t>
        </w:r>
        <w:r>
          <w:rPr>
            <w:rFonts w:asciiTheme="minorHAnsi" w:eastAsiaTheme="minorEastAsia" w:hAnsiTheme="minorHAnsi" w:cstheme="minorBidi"/>
            <w:noProof/>
            <w:sz w:val="22"/>
            <w:szCs w:val="22"/>
          </w:rPr>
          <w:tab/>
        </w:r>
        <w:r w:rsidRPr="005B5B5C">
          <w:rPr>
            <w:rStyle w:val="Hyperlink"/>
            <w:noProof/>
          </w:rPr>
          <w:t>Left Line Style Boolean Properties</w:t>
        </w:r>
        <w:r>
          <w:rPr>
            <w:noProof/>
            <w:webHidden/>
          </w:rPr>
          <w:tab/>
        </w:r>
        <w:r>
          <w:rPr>
            <w:noProof/>
            <w:webHidden/>
          </w:rPr>
          <w:fldChar w:fldCharType="begin"/>
        </w:r>
        <w:r>
          <w:rPr>
            <w:noProof/>
            <w:webHidden/>
          </w:rPr>
          <w:instrText xml:space="preserve"> PAGEREF _Toc174685845 \h </w:instrText>
        </w:r>
        <w:r>
          <w:rPr>
            <w:noProof/>
            <w:webHidden/>
          </w:rPr>
        </w:r>
        <w:r>
          <w:rPr>
            <w:noProof/>
            <w:webHidden/>
          </w:rPr>
          <w:fldChar w:fldCharType="separate"/>
        </w:r>
        <w:r>
          <w:rPr>
            <w:noProof/>
            <w:webHidden/>
          </w:rPr>
          <w:t>253</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846" w:history="1">
        <w:r w:rsidRPr="005B5B5C">
          <w:rPr>
            <w:rStyle w:val="Hyperlink"/>
            <w:noProof/>
          </w:rPr>
          <w:t>2.3.10</w:t>
        </w:r>
        <w:r>
          <w:rPr>
            <w:rFonts w:asciiTheme="minorHAnsi" w:eastAsiaTheme="minorEastAsia" w:hAnsiTheme="minorHAnsi" w:cstheme="minorBidi"/>
            <w:noProof/>
            <w:sz w:val="22"/>
            <w:szCs w:val="22"/>
          </w:rPr>
          <w:tab/>
        </w:r>
        <w:r w:rsidRPr="005B5B5C">
          <w:rPr>
            <w:rStyle w:val="Hyperlink"/>
            <w:noProof/>
          </w:rPr>
          <w:t>Top Line Style</w:t>
        </w:r>
        <w:r>
          <w:rPr>
            <w:noProof/>
            <w:webHidden/>
          </w:rPr>
          <w:tab/>
        </w:r>
        <w:r>
          <w:rPr>
            <w:noProof/>
            <w:webHidden/>
          </w:rPr>
          <w:fldChar w:fldCharType="begin"/>
        </w:r>
        <w:r>
          <w:rPr>
            <w:noProof/>
            <w:webHidden/>
          </w:rPr>
          <w:instrText xml:space="preserve"> PAGEREF _Toc174685846 \h </w:instrText>
        </w:r>
        <w:r>
          <w:rPr>
            <w:noProof/>
            <w:webHidden/>
          </w:rPr>
        </w:r>
        <w:r>
          <w:rPr>
            <w:noProof/>
            <w:webHidden/>
          </w:rPr>
          <w:fldChar w:fldCharType="separate"/>
        </w:r>
        <w:r>
          <w:rPr>
            <w:noProof/>
            <w:webHidden/>
          </w:rPr>
          <w:t>255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47" w:history="1">
        <w:r w:rsidRPr="005B5B5C">
          <w:rPr>
            <w:rStyle w:val="Hyperlink"/>
            <w:noProof/>
          </w:rPr>
          <w:t>2.3.10.1</w:t>
        </w:r>
        <w:r>
          <w:rPr>
            <w:rFonts w:asciiTheme="minorHAnsi" w:eastAsiaTheme="minorEastAsia" w:hAnsiTheme="minorHAnsi" w:cstheme="minorBidi"/>
            <w:noProof/>
            <w:sz w:val="22"/>
            <w:szCs w:val="22"/>
          </w:rPr>
          <w:tab/>
        </w:r>
        <w:r w:rsidRPr="005B5B5C">
          <w:rPr>
            <w:rStyle w:val="Hyperlink"/>
            <w:noProof/>
          </w:rPr>
          <w:t>lineTopColor</w:t>
        </w:r>
        <w:r>
          <w:rPr>
            <w:noProof/>
            <w:webHidden/>
          </w:rPr>
          <w:tab/>
        </w:r>
        <w:r>
          <w:rPr>
            <w:noProof/>
            <w:webHidden/>
          </w:rPr>
          <w:fldChar w:fldCharType="begin"/>
        </w:r>
        <w:r>
          <w:rPr>
            <w:noProof/>
            <w:webHidden/>
          </w:rPr>
          <w:instrText xml:space="preserve"> PAGEREF _Toc174685847 \h </w:instrText>
        </w:r>
        <w:r>
          <w:rPr>
            <w:noProof/>
            <w:webHidden/>
          </w:rPr>
        </w:r>
        <w:r>
          <w:rPr>
            <w:noProof/>
            <w:webHidden/>
          </w:rPr>
          <w:fldChar w:fldCharType="separate"/>
        </w:r>
        <w:r>
          <w:rPr>
            <w:noProof/>
            <w:webHidden/>
          </w:rPr>
          <w:t>255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48" w:history="1">
        <w:r w:rsidRPr="005B5B5C">
          <w:rPr>
            <w:rStyle w:val="Hyperlink"/>
            <w:noProof/>
          </w:rPr>
          <w:t>2.3.10.2</w:t>
        </w:r>
        <w:r>
          <w:rPr>
            <w:rFonts w:asciiTheme="minorHAnsi" w:eastAsiaTheme="minorEastAsia" w:hAnsiTheme="minorHAnsi" w:cstheme="minorBidi"/>
            <w:noProof/>
            <w:sz w:val="22"/>
            <w:szCs w:val="22"/>
          </w:rPr>
          <w:tab/>
        </w:r>
        <w:r w:rsidRPr="005B5B5C">
          <w:rPr>
            <w:rStyle w:val="Hyperlink"/>
            <w:noProof/>
          </w:rPr>
          <w:t>lineTopOpacity</w:t>
        </w:r>
        <w:r>
          <w:rPr>
            <w:noProof/>
            <w:webHidden/>
          </w:rPr>
          <w:tab/>
        </w:r>
        <w:r>
          <w:rPr>
            <w:noProof/>
            <w:webHidden/>
          </w:rPr>
          <w:fldChar w:fldCharType="begin"/>
        </w:r>
        <w:r>
          <w:rPr>
            <w:noProof/>
            <w:webHidden/>
          </w:rPr>
          <w:instrText xml:space="preserve"> PAGEREF _Toc174685848 \h </w:instrText>
        </w:r>
        <w:r>
          <w:rPr>
            <w:noProof/>
            <w:webHidden/>
          </w:rPr>
        </w:r>
        <w:r>
          <w:rPr>
            <w:noProof/>
            <w:webHidden/>
          </w:rPr>
          <w:fldChar w:fldCharType="separate"/>
        </w:r>
        <w:r>
          <w:rPr>
            <w:noProof/>
            <w:webHidden/>
          </w:rPr>
          <w:t>256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49" w:history="1">
        <w:r w:rsidRPr="005B5B5C">
          <w:rPr>
            <w:rStyle w:val="Hyperlink"/>
            <w:noProof/>
          </w:rPr>
          <w:t>2.3.10.3</w:t>
        </w:r>
        <w:r>
          <w:rPr>
            <w:rFonts w:asciiTheme="minorHAnsi" w:eastAsiaTheme="minorEastAsia" w:hAnsiTheme="minorHAnsi" w:cstheme="minorBidi"/>
            <w:noProof/>
            <w:sz w:val="22"/>
            <w:szCs w:val="22"/>
          </w:rPr>
          <w:tab/>
        </w:r>
        <w:r w:rsidRPr="005B5B5C">
          <w:rPr>
            <w:rStyle w:val="Hyperlink"/>
            <w:noProof/>
          </w:rPr>
          <w:t>lineTopBackColor</w:t>
        </w:r>
        <w:r>
          <w:rPr>
            <w:noProof/>
            <w:webHidden/>
          </w:rPr>
          <w:tab/>
        </w:r>
        <w:r>
          <w:rPr>
            <w:noProof/>
            <w:webHidden/>
          </w:rPr>
          <w:fldChar w:fldCharType="begin"/>
        </w:r>
        <w:r>
          <w:rPr>
            <w:noProof/>
            <w:webHidden/>
          </w:rPr>
          <w:instrText xml:space="preserve"> PAGEREF _Toc174685849 \h </w:instrText>
        </w:r>
        <w:r>
          <w:rPr>
            <w:noProof/>
            <w:webHidden/>
          </w:rPr>
        </w:r>
        <w:r>
          <w:rPr>
            <w:noProof/>
            <w:webHidden/>
          </w:rPr>
          <w:fldChar w:fldCharType="separate"/>
        </w:r>
        <w:r>
          <w:rPr>
            <w:noProof/>
            <w:webHidden/>
          </w:rPr>
          <w:t>256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50" w:history="1">
        <w:r w:rsidRPr="005B5B5C">
          <w:rPr>
            <w:rStyle w:val="Hyperlink"/>
            <w:noProof/>
          </w:rPr>
          <w:t>2.3.10.4</w:t>
        </w:r>
        <w:r>
          <w:rPr>
            <w:rFonts w:asciiTheme="minorHAnsi" w:eastAsiaTheme="minorEastAsia" w:hAnsiTheme="minorHAnsi" w:cstheme="minorBidi"/>
            <w:noProof/>
            <w:sz w:val="22"/>
            <w:szCs w:val="22"/>
          </w:rPr>
          <w:tab/>
        </w:r>
        <w:r w:rsidRPr="005B5B5C">
          <w:rPr>
            <w:rStyle w:val="Hyperlink"/>
            <w:noProof/>
          </w:rPr>
          <w:t>lineTopCrMod</w:t>
        </w:r>
        <w:r>
          <w:rPr>
            <w:noProof/>
            <w:webHidden/>
          </w:rPr>
          <w:tab/>
        </w:r>
        <w:r>
          <w:rPr>
            <w:noProof/>
            <w:webHidden/>
          </w:rPr>
          <w:fldChar w:fldCharType="begin"/>
        </w:r>
        <w:r>
          <w:rPr>
            <w:noProof/>
            <w:webHidden/>
          </w:rPr>
          <w:instrText xml:space="preserve"> PAGEREF _Toc174685850 \h </w:instrText>
        </w:r>
        <w:r>
          <w:rPr>
            <w:noProof/>
            <w:webHidden/>
          </w:rPr>
        </w:r>
        <w:r>
          <w:rPr>
            <w:noProof/>
            <w:webHidden/>
          </w:rPr>
          <w:fldChar w:fldCharType="separate"/>
        </w:r>
        <w:r>
          <w:rPr>
            <w:noProof/>
            <w:webHidden/>
          </w:rPr>
          <w:t>257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51" w:history="1">
        <w:r w:rsidRPr="005B5B5C">
          <w:rPr>
            <w:rStyle w:val="Hyperlink"/>
            <w:noProof/>
          </w:rPr>
          <w:t>2.3.10.5</w:t>
        </w:r>
        <w:r>
          <w:rPr>
            <w:rFonts w:asciiTheme="minorHAnsi" w:eastAsiaTheme="minorEastAsia" w:hAnsiTheme="minorHAnsi" w:cstheme="minorBidi"/>
            <w:noProof/>
            <w:sz w:val="22"/>
            <w:szCs w:val="22"/>
          </w:rPr>
          <w:tab/>
        </w:r>
        <w:r w:rsidRPr="005B5B5C">
          <w:rPr>
            <w:rStyle w:val="Hyperlink"/>
            <w:noProof/>
          </w:rPr>
          <w:t>lineTopType</w:t>
        </w:r>
        <w:r>
          <w:rPr>
            <w:noProof/>
            <w:webHidden/>
          </w:rPr>
          <w:tab/>
        </w:r>
        <w:r>
          <w:rPr>
            <w:noProof/>
            <w:webHidden/>
          </w:rPr>
          <w:fldChar w:fldCharType="begin"/>
        </w:r>
        <w:r>
          <w:rPr>
            <w:noProof/>
            <w:webHidden/>
          </w:rPr>
          <w:instrText xml:space="preserve"> PAGEREF _Toc174685851 \h </w:instrText>
        </w:r>
        <w:r>
          <w:rPr>
            <w:noProof/>
            <w:webHidden/>
          </w:rPr>
        </w:r>
        <w:r>
          <w:rPr>
            <w:noProof/>
            <w:webHidden/>
          </w:rPr>
          <w:fldChar w:fldCharType="separate"/>
        </w:r>
        <w:r>
          <w:rPr>
            <w:noProof/>
            <w:webHidden/>
          </w:rPr>
          <w:t>257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52" w:history="1">
        <w:r w:rsidRPr="005B5B5C">
          <w:rPr>
            <w:rStyle w:val="Hyperlink"/>
            <w:noProof/>
          </w:rPr>
          <w:t>2.3.10.6</w:t>
        </w:r>
        <w:r>
          <w:rPr>
            <w:rFonts w:asciiTheme="minorHAnsi" w:eastAsiaTheme="minorEastAsia" w:hAnsiTheme="minorHAnsi" w:cstheme="minorBidi"/>
            <w:noProof/>
            <w:sz w:val="22"/>
            <w:szCs w:val="22"/>
          </w:rPr>
          <w:tab/>
        </w:r>
        <w:r w:rsidRPr="005B5B5C">
          <w:rPr>
            <w:rStyle w:val="Hyperlink"/>
            <w:noProof/>
          </w:rPr>
          <w:t>lineTopFillBlip</w:t>
        </w:r>
        <w:r>
          <w:rPr>
            <w:noProof/>
            <w:webHidden/>
          </w:rPr>
          <w:tab/>
        </w:r>
        <w:r>
          <w:rPr>
            <w:noProof/>
            <w:webHidden/>
          </w:rPr>
          <w:fldChar w:fldCharType="begin"/>
        </w:r>
        <w:r>
          <w:rPr>
            <w:noProof/>
            <w:webHidden/>
          </w:rPr>
          <w:instrText xml:space="preserve"> PAGEREF _Toc174685852 \h </w:instrText>
        </w:r>
        <w:r>
          <w:rPr>
            <w:noProof/>
            <w:webHidden/>
          </w:rPr>
        </w:r>
        <w:r>
          <w:rPr>
            <w:noProof/>
            <w:webHidden/>
          </w:rPr>
          <w:fldChar w:fldCharType="separate"/>
        </w:r>
        <w:r>
          <w:rPr>
            <w:noProof/>
            <w:webHidden/>
          </w:rPr>
          <w:t>258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53" w:history="1">
        <w:r w:rsidRPr="005B5B5C">
          <w:rPr>
            <w:rStyle w:val="Hyperlink"/>
            <w:noProof/>
          </w:rPr>
          <w:t>2.3.10.7</w:t>
        </w:r>
        <w:r>
          <w:rPr>
            <w:rFonts w:asciiTheme="minorHAnsi" w:eastAsiaTheme="minorEastAsia" w:hAnsiTheme="minorHAnsi" w:cstheme="minorBidi"/>
            <w:noProof/>
            <w:sz w:val="22"/>
            <w:szCs w:val="22"/>
          </w:rPr>
          <w:tab/>
        </w:r>
        <w:r w:rsidRPr="005B5B5C">
          <w:rPr>
            <w:rStyle w:val="Hyperlink"/>
            <w:noProof/>
          </w:rPr>
          <w:t>lineTopFillBlip_complex</w:t>
        </w:r>
        <w:r>
          <w:rPr>
            <w:noProof/>
            <w:webHidden/>
          </w:rPr>
          <w:tab/>
        </w:r>
        <w:r>
          <w:rPr>
            <w:noProof/>
            <w:webHidden/>
          </w:rPr>
          <w:fldChar w:fldCharType="begin"/>
        </w:r>
        <w:r>
          <w:rPr>
            <w:noProof/>
            <w:webHidden/>
          </w:rPr>
          <w:instrText xml:space="preserve"> PAGEREF _Toc174685853 \h </w:instrText>
        </w:r>
        <w:r>
          <w:rPr>
            <w:noProof/>
            <w:webHidden/>
          </w:rPr>
        </w:r>
        <w:r>
          <w:rPr>
            <w:noProof/>
            <w:webHidden/>
          </w:rPr>
          <w:fldChar w:fldCharType="separate"/>
        </w:r>
        <w:r>
          <w:rPr>
            <w:noProof/>
            <w:webHidden/>
          </w:rPr>
          <w:t>259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54" w:history="1">
        <w:r w:rsidRPr="005B5B5C">
          <w:rPr>
            <w:rStyle w:val="Hyperlink"/>
            <w:noProof/>
          </w:rPr>
          <w:t>2.3.10.8</w:t>
        </w:r>
        <w:r>
          <w:rPr>
            <w:rFonts w:asciiTheme="minorHAnsi" w:eastAsiaTheme="minorEastAsia" w:hAnsiTheme="minorHAnsi" w:cstheme="minorBidi"/>
            <w:noProof/>
            <w:sz w:val="22"/>
            <w:szCs w:val="22"/>
          </w:rPr>
          <w:tab/>
        </w:r>
        <w:r w:rsidRPr="005B5B5C">
          <w:rPr>
            <w:rStyle w:val="Hyperlink"/>
            <w:noProof/>
          </w:rPr>
          <w:t>lineTopFillBlipName</w:t>
        </w:r>
        <w:r>
          <w:rPr>
            <w:noProof/>
            <w:webHidden/>
          </w:rPr>
          <w:tab/>
        </w:r>
        <w:r>
          <w:rPr>
            <w:noProof/>
            <w:webHidden/>
          </w:rPr>
          <w:fldChar w:fldCharType="begin"/>
        </w:r>
        <w:r>
          <w:rPr>
            <w:noProof/>
            <w:webHidden/>
          </w:rPr>
          <w:instrText xml:space="preserve"> PAGEREF _Toc174685854 \h </w:instrText>
        </w:r>
        <w:r>
          <w:rPr>
            <w:noProof/>
            <w:webHidden/>
          </w:rPr>
        </w:r>
        <w:r>
          <w:rPr>
            <w:noProof/>
            <w:webHidden/>
          </w:rPr>
          <w:fldChar w:fldCharType="separate"/>
        </w:r>
        <w:r>
          <w:rPr>
            <w:noProof/>
            <w:webHidden/>
          </w:rPr>
          <w:t>259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55" w:history="1">
        <w:r w:rsidRPr="005B5B5C">
          <w:rPr>
            <w:rStyle w:val="Hyperlink"/>
            <w:noProof/>
          </w:rPr>
          <w:t>2.3.10.9</w:t>
        </w:r>
        <w:r>
          <w:rPr>
            <w:rFonts w:asciiTheme="minorHAnsi" w:eastAsiaTheme="minorEastAsia" w:hAnsiTheme="minorHAnsi" w:cstheme="minorBidi"/>
            <w:noProof/>
            <w:sz w:val="22"/>
            <w:szCs w:val="22"/>
          </w:rPr>
          <w:tab/>
        </w:r>
        <w:r w:rsidRPr="005B5B5C">
          <w:rPr>
            <w:rStyle w:val="Hyperlink"/>
            <w:noProof/>
          </w:rPr>
          <w:t>lineTopFillBlipName_complex</w:t>
        </w:r>
        <w:r>
          <w:rPr>
            <w:noProof/>
            <w:webHidden/>
          </w:rPr>
          <w:tab/>
        </w:r>
        <w:r>
          <w:rPr>
            <w:noProof/>
            <w:webHidden/>
          </w:rPr>
          <w:fldChar w:fldCharType="begin"/>
        </w:r>
        <w:r>
          <w:rPr>
            <w:noProof/>
            <w:webHidden/>
          </w:rPr>
          <w:instrText xml:space="preserve"> PAGEREF _Toc174685855 \h </w:instrText>
        </w:r>
        <w:r>
          <w:rPr>
            <w:noProof/>
            <w:webHidden/>
          </w:rPr>
        </w:r>
        <w:r>
          <w:rPr>
            <w:noProof/>
            <w:webHidden/>
          </w:rPr>
          <w:fldChar w:fldCharType="separate"/>
        </w:r>
        <w:r>
          <w:rPr>
            <w:noProof/>
            <w:webHidden/>
          </w:rPr>
          <w:t>260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56" w:history="1">
        <w:r w:rsidRPr="005B5B5C">
          <w:rPr>
            <w:rStyle w:val="Hyperlink"/>
            <w:noProof/>
          </w:rPr>
          <w:t>2.3.10.10</w:t>
        </w:r>
        <w:r>
          <w:rPr>
            <w:rFonts w:asciiTheme="minorHAnsi" w:eastAsiaTheme="minorEastAsia" w:hAnsiTheme="minorHAnsi" w:cstheme="minorBidi"/>
            <w:noProof/>
            <w:sz w:val="22"/>
            <w:szCs w:val="22"/>
          </w:rPr>
          <w:tab/>
        </w:r>
        <w:r w:rsidRPr="005B5B5C">
          <w:rPr>
            <w:rStyle w:val="Hyperlink"/>
            <w:noProof/>
          </w:rPr>
          <w:t>lineTopFillBlipFlags</w:t>
        </w:r>
        <w:r>
          <w:rPr>
            <w:noProof/>
            <w:webHidden/>
          </w:rPr>
          <w:tab/>
        </w:r>
        <w:r>
          <w:rPr>
            <w:noProof/>
            <w:webHidden/>
          </w:rPr>
          <w:fldChar w:fldCharType="begin"/>
        </w:r>
        <w:r>
          <w:rPr>
            <w:noProof/>
            <w:webHidden/>
          </w:rPr>
          <w:instrText xml:space="preserve"> PAGEREF _Toc174685856 \h </w:instrText>
        </w:r>
        <w:r>
          <w:rPr>
            <w:noProof/>
            <w:webHidden/>
          </w:rPr>
        </w:r>
        <w:r>
          <w:rPr>
            <w:noProof/>
            <w:webHidden/>
          </w:rPr>
          <w:fldChar w:fldCharType="separate"/>
        </w:r>
        <w:r>
          <w:rPr>
            <w:noProof/>
            <w:webHidden/>
          </w:rPr>
          <w:t>260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57" w:history="1">
        <w:r w:rsidRPr="005B5B5C">
          <w:rPr>
            <w:rStyle w:val="Hyperlink"/>
            <w:noProof/>
          </w:rPr>
          <w:t>2.3.10.11</w:t>
        </w:r>
        <w:r>
          <w:rPr>
            <w:rFonts w:asciiTheme="minorHAnsi" w:eastAsiaTheme="minorEastAsia" w:hAnsiTheme="minorHAnsi" w:cstheme="minorBidi"/>
            <w:noProof/>
            <w:sz w:val="22"/>
            <w:szCs w:val="22"/>
          </w:rPr>
          <w:tab/>
        </w:r>
        <w:r w:rsidRPr="005B5B5C">
          <w:rPr>
            <w:rStyle w:val="Hyperlink"/>
            <w:noProof/>
          </w:rPr>
          <w:t>lineTopFillWidth</w:t>
        </w:r>
        <w:r>
          <w:rPr>
            <w:noProof/>
            <w:webHidden/>
          </w:rPr>
          <w:tab/>
        </w:r>
        <w:r>
          <w:rPr>
            <w:noProof/>
            <w:webHidden/>
          </w:rPr>
          <w:fldChar w:fldCharType="begin"/>
        </w:r>
        <w:r>
          <w:rPr>
            <w:noProof/>
            <w:webHidden/>
          </w:rPr>
          <w:instrText xml:space="preserve"> PAGEREF _Toc174685857 \h </w:instrText>
        </w:r>
        <w:r>
          <w:rPr>
            <w:noProof/>
            <w:webHidden/>
          </w:rPr>
        </w:r>
        <w:r>
          <w:rPr>
            <w:noProof/>
            <w:webHidden/>
          </w:rPr>
          <w:fldChar w:fldCharType="separate"/>
        </w:r>
        <w:r>
          <w:rPr>
            <w:noProof/>
            <w:webHidden/>
          </w:rPr>
          <w:t>261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58" w:history="1">
        <w:r w:rsidRPr="005B5B5C">
          <w:rPr>
            <w:rStyle w:val="Hyperlink"/>
            <w:noProof/>
          </w:rPr>
          <w:t>2.3.10.12</w:t>
        </w:r>
        <w:r>
          <w:rPr>
            <w:rFonts w:asciiTheme="minorHAnsi" w:eastAsiaTheme="minorEastAsia" w:hAnsiTheme="minorHAnsi" w:cstheme="minorBidi"/>
            <w:noProof/>
            <w:sz w:val="22"/>
            <w:szCs w:val="22"/>
          </w:rPr>
          <w:tab/>
        </w:r>
        <w:r w:rsidRPr="005B5B5C">
          <w:rPr>
            <w:rStyle w:val="Hyperlink"/>
            <w:noProof/>
          </w:rPr>
          <w:t>lineTopFillHeight</w:t>
        </w:r>
        <w:r>
          <w:rPr>
            <w:noProof/>
            <w:webHidden/>
          </w:rPr>
          <w:tab/>
        </w:r>
        <w:r>
          <w:rPr>
            <w:noProof/>
            <w:webHidden/>
          </w:rPr>
          <w:fldChar w:fldCharType="begin"/>
        </w:r>
        <w:r>
          <w:rPr>
            <w:noProof/>
            <w:webHidden/>
          </w:rPr>
          <w:instrText xml:space="preserve"> PAGEREF _Toc174685858 \h </w:instrText>
        </w:r>
        <w:r>
          <w:rPr>
            <w:noProof/>
            <w:webHidden/>
          </w:rPr>
        </w:r>
        <w:r>
          <w:rPr>
            <w:noProof/>
            <w:webHidden/>
          </w:rPr>
          <w:fldChar w:fldCharType="separate"/>
        </w:r>
        <w:r>
          <w:rPr>
            <w:noProof/>
            <w:webHidden/>
          </w:rPr>
          <w:t>261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59" w:history="1">
        <w:r w:rsidRPr="005B5B5C">
          <w:rPr>
            <w:rStyle w:val="Hyperlink"/>
            <w:noProof/>
          </w:rPr>
          <w:t>2.3.10.13</w:t>
        </w:r>
        <w:r>
          <w:rPr>
            <w:rFonts w:asciiTheme="minorHAnsi" w:eastAsiaTheme="minorEastAsia" w:hAnsiTheme="minorHAnsi" w:cstheme="minorBidi"/>
            <w:noProof/>
            <w:sz w:val="22"/>
            <w:szCs w:val="22"/>
          </w:rPr>
          <w:tab/>
        </w:r>
        <w:r w:rsidRPr="005B5B5C">
          <w:rPr>
            <w:rStyle w:val="Hyperlink"/>
            <w:noProof/>
          </w:rPr>
          <w:t>lineTopFillDztype</w:t>
        </w:r>
        <w:r>
          <w:rPr>
            <w:noProof/>
            <w:webHidden/>
          </w:rPr>
          <w:tab/>
        </w:r>
        <w:r>
          <w:rPr>
            <w:noProof/>
            <w:webHidden/>
          </w:rPr>
          <w:fldChar w:fldCharType="begin"/>
        </w:r>
        <w:r>
          <w:rPr>
            <w:noProof/>
            <w:webHidden/>
          </w:rPr>
          <w:instrText xml:space="preserve"> PAGEREF _Toc174685859 \h </w:instrText>
        </w:r>
        <w:r>
          <w:rPr>
            <w:noProof/>
            <w:webHidden/>
          </w:rPr>
        </w:r>
        <w:r>
          <w:rPr>
            <w:noProof/>
            <w:webHidden/>
          </w:rPr>
          <w:fldChar w:fldCharType="separate"/>
        </w:r>
        <w:r>
          <w:rPr>
            <w:noProof/>
            <w:webHidden/>
          </w:rPr>
          <w:t>262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60" w:history="1">
        <w:r w:rsidRPr="005B5B5C">
          <w:rPr>
            <w:rStyle w:val="Hyperlink"/>
            <w:noProof/>
          </w:rPr>
          <w:t>2.3.10.14</w:t>
        </w:r>
        <w:r>
          <w:rPr>
            <w:rFonts w:asciiTheme="minorHAnsi" w:eastAsiaTheme="minorEastAsia" w:hAnsiTheme="minorHAnsi" w:cstheme="minorBidi"/>
            <w:noProof/>
            <w:sz w:val="22"/>
            <w:szCs w:val="22"/>
          </w:rPr>
          <w:tab/>
        </w:r>
        <w:r w:rsidRPr="005B5B5C">
          <w:rPr>
            <w:rStyle w:val="Hyperlink"/>
            <w:noProof/>
          </w:rPr>
          <w:t>lineTopWidth</w:t>
        </w:r>
        <w:r>
          <w:rPr>
            <w:noProof/>
            <w:webHidden/>
          </w:rPr>
          <w:tab/>
        </w:r>
        <w:r>
          <w:rPr>
            <w:noProof/>
            <w:webHidden/>
          </w:rPr>
          <w:fldChar w:fldCharType="begin"/>
        </w:r>
        <w:r>
          <w:rPr>
            <w:noProof/>
            <w:webHidden/>
          </w:rPr>
          <w:instrText xml:space="preserve"> PAGEREF _Toc174685860 \h </w:instrText>
        </w:r>
        <w:r>
          <w:rPr>
            <w:noProof/>
            <w:webHidden/>
          </w:rPr>
        </w:r>
        <w:r>
          <w:rPr>
            <w:noProof/>
            <w:webHidden/>
          </w:rPr>
          <w:fldChar w:fldCharType="separate"/>
        </w:r>
        <w:r>
          <w:rPr>
            <w:noProof/>
            <w:webHidden/>
          </w:rPr>
          <w:t>262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61" w:history="1">
        <w:r w:rsidRPr="005B5B5C">
          <w:rPr>
            <w:rStyle w:val="Hyperlink"/>
            <w:noProof/>
          </w:rPr>
          <w:t>2.3.10.15</w:t>
        </w:r>
        <w:r>
          <w:rPr>
            <w:rFonts w:asciiTheme="minorHAnsi" w:eastAsiaTheme="minorEastAsia" w:hAnsiTheme="minorHAnsi" w:cstheme="minorBidi"/>
            <w:noProof/>
            <w:sz w:val="22"/>
            <w:szCs w:val="22"/>
          </w:rPr>
          <w:tab/>
        </w:r>
        <w:r w:rsidRPr="005B5B5C">
          <w:rPr>
            <w:rStyle w:val="Hyperlink"/>
            <w:noProof/>
          </w:rPr>
          <w:t>lineTopMiterLimit</w:t>
        </w:r>
        <w:r>
          <w:rPr>
            <w:noProof/>
            <w:webHidden/>
          </w:rPr>
          <w:tab/>
        </w:r>
        <w:r>
          <w:rPr>
            <w:noProof/>
            <w:webHidden/>
          </w:rPr>
          <w:fldChar w:fldCharType="begin"/>
        </w:r>
        <w:r>
          <w:rPr>
            <w:noProof/>
            <w:webHidden/>
          </w:rPr>
          <w:instrText xml:space="preserve"> PAGEREF _Toc174685861 \h </w:instrText>
        </w:r>
        <w:r>
          <w:rPr>
            <w:noProof/>
            <w:webHidden/>
          </w:rPr>
        </w:r>
        <w:r>
          <w:rPr>
            <w:noProof/>
            <w:webHidden/>
          </w:rPr>
          <w:fldChar w:fldCharType="separate"/>
        </w:r>
        <w:r>
          <w:rPr>
            <w:noProof/>
            <w:webHidden/>
          </w:rPr>
          <w:t>263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62" w:history="1">
        <w:r w:rsidRPr="005B5B5C">
          <w:rPr>
            <w:rStyle w:val="Hyperlink"/>
            <w:noProof/>
          </w:rPr>
          <w:t>2.3.10.16</w:t>
        </w:r>
        <w:r>
          <w:rPr>
            <w:rFonts w:asciiTheme="minorHAnsi" w:eastAsiaTheme="minorEastAsia" w:hAnsiTheme="minorHAnsi" w:cstheme="minorBidi"/>
            <w:noProof/>
            <w:sz w:val="22"/>
            <w:szCs w:val="22"/>
          </w:rPr>
          <w:tab/>
        </w:r>
        <w:r w:rsidRPr="005B5B5C">
          <w:rPr>
            <w:rStyle w:val="Hyperlink"/>
            <w:noProof/>
          </w:rPr>
          <w:t>lineTopStyle</w:t>
        </w:r>
        <w:r>
          <w:rPr>
            <w:noProof/>
            <w:webHidden/>
          </w:rPr>
          <w:tab/>
        </w:r>
        <w:r>
          <w:rPr>
            <w:noProof/>
            <w:webHidden/>
          </w:rPr>
          <w:fldChar w:fldCharType="begin"/>
        </w:r>
        <w:r>
          <w:rPr>
            <w:noProof/>
            <w:webHidden/>
          </w:rPr>
          <w:instrText xml:space="preserve"> PAGEREF _Toc174685862 \h </w:instrText>
        </w:r>
        <w:r>
          <w:rPr>
            <w:noProof/>
            <w:webHidden/>
          </w:rPr>
        </w:r>
        <w:r>
          <w:rPr>
            <w:noProof/>
            <w:webHidden/>
          </w:rPr>
          <w:fldChar w:fldCharType="separate"/>
        </w:r>
        <w:r>
          <w:rPr>
            <w:noProof/>
            <w:webHidden/>
          </w:rPr>
          <w:t>263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63" w:history="1">
        <w:r w:rsidRPr="005B5B5C">
          <w:rPr>
            <w:rStyle w:val="Hyperlink"/>
            <w:noProof/>
          </w:rPr>
          <w:t>2.3.10.17</w:t>
        </w:r>
        <w:r>
          <w:rPr>
            <w:rFonts w:asciiTheme="minorHAnsi" w:eastAsiaTheme="minorEastAsia" w:hAnsiTheme="minorHAnsi" w:cstheme="minorBidi"/>
            <w:noProof/>
            <w:sz w:val="22"/>
            <w:szCs w:val="22"/>
          </w:rPr>
          <w:tab/>
        </w:r>
        <w:r w:rsidRPr="005B5B5C">
          <w:rPr>
            <w:rStyle w:val="Hyperlink"/>
            <w:noProof/>
          </w:rPr>
          <w:t>lineTopDashing</w:t>
        </w:r>
        <w:r>
          <w:rPr>
            <w:noProof/>
            <w:webHidden/>
          </w:rPr>
          <w:tab/>
        </w:r>
        <w:r>
          <w:rPr>
            <w:noProof/>
            <w:webHidden/>
          </w:rPr>
          <w:fldChar w:fldCharType="begin"/>
        </w:r>
        <w:r>
          <w:rPr>
            <w:noProof/>
            <w:webHidden/>
          </w:rPr>
          <w:instrText xml:space="preserve"> PAGEREF _Toc174685863 \h </w:instrText>
        </w:r>
        <w:r>
          <w:rPr>
            <w:noProof/>
            <w:webHidden/>
          </w:rPr>
        </w:r>
        <w:r>
          <w:rPr>
            <w:noProof/>
            <w:webHidden/>
          </w:rPr>
          <w:fldChar w:fldCharType="separate"/>
        </w:r>
        <w:r>
          <w:rPr>
            <w:noProof/>
            <w:webHidden/>
          </w:rPr>
          <w:t>264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64" w:history="1">
        <w:r w:rsidRPr="005B5B5C">
          <w:rPr>
            <w:rStyle w:val="Hyperlink"/>
            <w:noProof/>
          </w:rPr>
          <w:t>2.3.10.18</w:t>
        </w:r>
        <w:r>
          <w:rPr>
            <w:rFonts w:asciiTheme="minorHAnsi" w:eastAsiaTheme="minorEastAsia" w:hAnsiTheme="minorHAnsi" w:cstheme="minorBidi"/>
            <w:noProof/>
            <w:sz w:val="22"/>
            <w:szCs w:val="22"/>
          </w:rPr>
          <w:tab/>
        </w:r>
        <w:r w:rsidRPr="005B5B5C">
          <w:rPr>
            <w:rStyle w:val="Hyperlink"/>
            <w:noProof/>
          </w:rPr>
          <w:t>lineTopDashStyle</w:t>
        </w:r>
        <w:r>
          <w:rPr>
            <w:noProof/>
            <w:webHidden/>
          </w:rPr>
          <w:tab/>
        </w:r>
        <w:r>
          <w:rPr>
            <w:noProof/>
            <w:webHidden/>
          </w:rPr>
          <w:fldChar w:fldCharType="begin"/>
        </w:r>
        <w:r>
          <w:rPr>
            <w:noProof/>
            <w:webHidden/>
          </w:rPr>
          <w:instrText xml:space="preserve"> PAGEREF _Toc174685864 \h </w:instrText>
        </w:r>
        <w:r>
          <w:rPr>
            <w:noProof/>
            <w:webHidden/>
          </w:rPr>
        </w:r>
        <w:r>
          <w:rPr>
            <w:noProof/>
            <w:webHidden/>
          </w:rPr>
          <w:fldChar w:fldCharType="separate"/>
        </w:r>
        <w:r>
          <w:rPr>
            <w:noProof/>
            <w:webHidden/>
          </w:rPr>
          <w:t>265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65" w:history="1">
        <w:r w:rsidRPr="005B5B5C">
          <w:rPr>
            <w:rStyle w:val="Hyperlink"/>
            <w:noProof/>
          </w:rPr>
          <w:t>2.3.10.19</w:t>
        </w:r>
        <w:r>
          <w:rPr>
            <w:rFonts w:asciiTheme="minorHAnsi" w:eastAsiaTheme="minorEastAsia" w:hAnsiTheme="minorHAnsi" w:cstheme="minorBidi"/>
            <w:noProof/>
            <w:sz w:val="22"/>
            <w:szCs w:val="22"/>
          </w:rPr>
          <w:tab/>
        </w:r>
        <w:r w:rsidRPr="005B5B5C">
          <w:rPr>
            <w:rStyle w:val="Hyperlink"/>
            <w:noProof/>
          </w:rPr>
          <w:t>lineTopDashStyle_complex</w:t>
        </w:r>
        <w:r>
          <w:rPr>
            <w:noProof/>
            <w:webHidden/>
          </w:rPr>
          <w:tab/>
        </w:r>
        <w:r>
          <w:rPr>
            <w:noProof/>
            <w:webHidden/>
          </w:rPr>
          <w:fldChar w:fldCharType="begin"/>
        </w:r>
        <w:r>
          <w:rPr>
            <w:noProof/>
            <w:webHidden/>
          </w:rPr>
          <w:instrText xml:space="preserve"> PAGEREF _Toc174685865 \h </w:instrText>
        </w:r>
        <w:r>
          <w:rPr>
            <w:noProof/>
            <w:webHidden/>
          </w:rPr>
        </w:r>
        <w:r>
          <w:rPr>
            <w:noProof/>
            <w:webHidden/>
          </w:rPr>
          <w:fldChar w:fldCharType="separate"/>
        </w:r>
        <w:r>
          <w:rPr>
            <w:noProof/>
            <w:webHidden/>
          </w:rPr>
          <w:t>265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66" w:history="1">
        <w:r w:rsidRPr="005B5B5C">
          <w:rPr>
            <w:rStyle w:val="Hyperlink"/>
            <w:noProof/>
          </w:rPr>
          <w:t>2.3.10.20</w:t>
        </w:r>
        <w:r>
          <w:rPr>
            <w:rFonts w:asciiTheme="minorHAnsi" w:eastAsiaTheme="minorEastAsia" w:hAnsiTheme="minorHAnsi" w:cstheme="minorBidi"/>
            <w:noProof/>
            <w:sz w:val="22"/>
            <w:szCs w:val="22"/>
          </w:rPr>
          <w:tab/>
        </w:r>
        <w:r w:rsidRPr="005B5B5C">
          <w:rPr>
            <w:rStyle w:val="Hyperlink"/>
            <w:noProof/>
          </w:rPr>
          <w:t>lineTopStartArrowhead</w:t>
        </w:r>
        <w:r>
          <w:rPr>
            <w:noProof/>
            <w:webHidden/>
          </w:rPr>
          <w:tab/>
        </w:r>
        <w:r>
          <w:rPr>
            <w:noProof/>
            <w:webHidden/>
          </w:rPr>
          <w:fldChar w:fldCharType="begin"/>
        </w:r>
        <w:r>
          <w:rPr>
            <w:noProof/>
            <w:webHidden/>
          </w:rPr>
          <w:instrText xml:space="preserve"> PAGEREF _Toc174685866 \h </w:instrText>
        </w:r>
        <w:r>
          <w:rPr>
            <w:noProof/>
            <w:webHidden/>
          </w:rPr>
        </w:r>
        <w:r>
          <w:rPr>
            <w:noProof/>
            <w:webHidden/>
          </w:rPr>
          <w:fldChar w:fldCharType="separate"/>
        </w:r>
        <w:r>
          <w:rPr>
            <w:noProof/>
            <w:webHidden/>
          </w:rPr>
          <w:t>266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67" w:history="1">
        <w:r w:rsidRPr="005B5B5C">
          <w:rPr>
            <w:rStyle w:val="Hyperlink"/>
            <w:noProof/>
          </w:rPr>
          <w:t>2.3.10.21</w:t>
        </w:r>
        <w:r>
          <w:rPr>
            <w:rFonts w:asciiTheme="minorHAnsi" w:eastAsiaTheme="minorEastAsia" w:hAnsiTheme="minorHAnsi" w:cstheme="minorBidi"/>
            <w:noProof/>
            <w:sz w:val="22"/>
            <w:szCs w:val="22"/>
          </w:rPr>
          <w:tab/>
        </w:r>
        <w:r w:rsidRPr="005B5B5C">
          <w:rPr>
            <w:rStyle w:val="Hyperlink"/>
            <w:noProof/>
          </w:rPr>
          <w:t>lineTopEndArrowhead</w:t>
        </w:r>
        <w:r>
          <w:rPr>
            <w:noProof/>
            <w:webHidden/>
          </w:rPr>
          <w:tab/>
        </w:r>
        <w:r>
          <w:rPr>
            <w:noProof/>
            <w:webHidden/>
          </w:rPr>
          <w:fldChar w:fldCharType="begin"/>
        </w:r>
        <w:r>
          <w:rPr>
            <w:noProof/>
            <w:webHidden/>
          </w:rPr>
          <w:instrText xml:space="preserve"> PAGEREF _Toc174685867 \h </w:instrText>
        </w:r>
        <w:r>
          <w:rPr>
            <w:noProof/>
            <w:webHidden/>
          </w:rPr>
        </w:r>
        <w:r>
          <w:rPr>
            <w:noProof/>
            <w:webHidden/>
          </w:rPr>
          <w:fldChar w:fldCharType="separate"/>
        </w:r>
        <w:r>
          <w:rPr>
            <w:noProof/>
            <w:webHidden/>
          </w:rPr>
          <w:t>266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68" w:history="1">
        <w:r w:rsidRPr="005B5B5C">
          <w:rPr>
            <w:rStyle w:val="Hyperlink"/>
            <w:noProof/>
          </w:rPr>
          <w:t>2.3.10.22</w:t>
        </w:r>
        <w:r>
          <w:rPr>
            <w:rFonts w:asciiTheme="minorHAnsi" w:eastAsiaTheme="minorEastAsia" w:hAnsiTheme="minorHAnsi" w:cstheme="minorBidi"/>
            <w:noProof/>
            <w:sz w:val="22"/>
            <w:szCs w:val="22"/>
          </w:rPr>
          <w:tab/>
        </w:r>
        <w:r w:rsidRPr="005B5B5C">
          <w:rPr>
            <w:rStyle w:val="Hyperlink"/>
            <w:noProof/>
          </w:rPr>
          <w:t>lineTopStartArrowWidth</w:t>
        </w:r>
        <w:r>
          <w:rPr>
            <w:noProof/>
            <w:webHidden/>
          </w:rPr>
          <w:tab/>
        </w:r>
        <w:r>
          <w:rPr>
            <w:noProof/>
            <w:webHidden/>
          </w:rPr>
          <w:fldChar w:fldCharType="begin"/>
        </w:r>
        <w:r>
          <w:rPr>
            <w:noProof/>
            <w:webHidden/>
          </w:rPr>
          <w:instrText xml:space="preserve"> PAGEREF _Toc174685868 \h </w:instrText>
        </w:r>
        <w:r>
          <w:rPr>
            <w:noProof/>
            <w:webHidden/>
          </w:rPr>
        </w:r>
        <w:r>
          <w:rPr>
            <w:noProof/>
            <w:webHidden/>
          </w:rPr>
          <w:fldChar w:fldCharType="separate"/>
        </w:r>
        <w:r>
          <w:rPr>
            <w:noProof/>
            <w:webHidden/>
          </w:rPr>
          <w:t>267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69" w:history="1">
        <w:r w:rsidRPr="005B5B5C">
          <w:rPr>
            <w:rStyle w:val="Hyperlink"/>
            <w:noProof/>
          </w:rPr>
          <w:t>2.3.10.23</w:t>
        </w:r>
        <w:r>
          <w:rPr>
            <w:rFonts w:asciiTheme="minorHAnsi" w:eastAsiaTheme="minorEastAsia" w:hAnsiTheme="minorHAnsi" w:cstheme="minorBidi"/>
            <w:noProof/>
            <w:sz w:val="22"/>
            <w:szCs w:val="22"/>
          </w:rPr>
          <w:tab/>
        </w:r>
        <w:r w:rsidRPr="005B5B5C">
          <w:rPr>
            <w:rStyle w:val="Hyperlink"/>
            <w:noProof/>
          </w:rPr>
          <w:t>lineTopStartArrowLength</w:t>
        </w:r>
        <w:r>
          <w:rPr>
            <w:noProof/>
            <w:webHidden/>
          </w:rPr>
          <w:tab/>
        </w:r>
        <w:r>
          <w:rPr>
            <w:noProof/>
            <w:webHidden/>
          </w:rPr>
          <w:fldChar w:fldCharType="begin"/>
        </w:r>
        <w:r>
          <w:rPr>
            <w:noProof/>
            <w:webHidden/>
          </w:rPr>
          <w:instrText xml:space="preserve"> PAGEREF _Toc174685869 \h </w:instrText>
        </w:r>
        <w:r>
          <w:rPr>
            <w:noProof/>
            <w:webHidden/>
          </w:rPr>
        </w:r>
        <w:r>
          <w:rPr>
            <w:noProof/>
            <w:webHidden/>
          </w:rPr>
          <w:fldChar w:fldCharType="separate"/>
        </w:r>
        <w:r>
          <w:rPr>
            <w:noProof/>
            <w:webHidden/>
          </w:rPr>
          <w:t>267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70" w:history="1">
        <w:r w:rsidRPr="005B5B5C">
          <w:rPr>
            <w:rStyle w:val="Hyperlink"/>
            <w:noProof/>
          </w:rPr>
          <w:t>2.3.10.24</w:t>
        </w:r>
        <w:r>
          <w:rPr>
            <w:rFonts w:asciiTheme="minorHAnsi" w:eastAsiaTheme="minorEastAsia" w:hAnsiTheme="minorHAnsi" w:cstheme="minorBidi"/>
            <w:noProof/>
            <w:sz w:val="22"/>
            <w:szCs w:val="22"/>
          </w:rPr>
          <w:tab/>
        </w:r>
        <w:r w:rsidRPr="005B5B5C">
          <w:rPr>
            <w:rStyle w:val="Hyperlink"/>
            <w:noProof/>
          </w:rPr>
          <w:t>lineTopEndArrowWidth</w:t>
        </w:r>
        <w:r>
          <w:rPr>
            <w:noProof/>
            <w:webHidden/>
          </w:rPr>
          <w:tab/>
        </w:r>
        <w:r>
          <w:rPr>
            <w:noProof/>
            <w:webHidden/>
          </w:rPr>
          <w:fldChar w:fldCharType="begin"/>
        </w:r>
        <w:r>
          <w:rPr>
            <w:noProof/>
            <w:webHidden/>
          </w:rPr>
          <w:instrText xml:space="preserve"> PAGEREF _Toc174685870 \h </w:instrText>
        </w:r>
        <w:r>
          <w:rPr>
            <w:noProof/>
            <w:webHidden/>
          </w:rPr>
        </w:r>
        <w:r>
          <w:rPr>
            <w:noProof/>
            <w:webHidden/>
          </w:rPr>
          <w:fldChar w:fldCharType="separate"/>
        </w:r>
        <w:r>
          <w:rPr>
            <w:noProof/>
            <w:webHidden/>
          </w:rPr>
          <w:t>268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71" w:history="1">
        <w:r w:rsidRPr="005B5B5C">
          <w:rPr>
            <w:rStyle w:val="Hyperlink"/>
            <w:noProof/>
          </w:rPr>
          <w:t>2.3.10.25</w:t>
        </w:r>
        <w:r>
          <w:rPr>
            <w:rFonts w:asciiTheme="minorHAnsi" w:eastAsiaTheme="minorEastAsia" w:hAnsiTheme="minorHAnsi" w:cstheme="minorBidi"/>
            <w:noProof/>
            <w:sz w:val="22"/>
            <w:szCs w:val="22"/>
          </w:rPr>
          <w:tab/>
        </w:r>
        <w:r w:rsidRPr="005B5B5C">
          <w:rPr>
            <w:rStyle w:val="Hyperlink"/>
            <w:noProof/>
          </w:rPr>
          <w:t>lineTopEndArrowLength</w:t>
        </w:r>
        <w:r>
          <w:rPr>
            <w:noProof/>
            <w:webHidden/>
          </w:rPr>
          <w:tab/>
        </w:r>
        <w:r>
          <w:rPr>
            <w:noProof/>
            <w:webHidden/>
          </w:rPr>
          <w:fldChar w:fldCharType="begin"/>
        </w:r>
        <w:r>
          <w:rPr>
            <w:noProof/>
            <w:webHidden/>
          </w:rPr>
          <w:instrText xml:space="preserve"> PAGEREF _Toc174685871 \h </w:instrText>
        </w:r>
        <w:r>
          <w:rPr>
            <w:noProof/>
            <w:webHidden/>
          </w:rPr>
        </w:r>
        <w:r>
          <w:rPr>
            <w:noProof/>
            <w:webHidden/>
          </w:rPr>
          <w:fldChar w:fldCharType="separate"/>
        </w:r>
        <w:r>
          <w:rPr>
            <w:noProof/>
            <w:webHidden/>
          </w:rPr>
          <w:t>268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72" w:history="1">
        <w:r w:rsidRPr="005B5B5C">
          <w:rPr>
            <w:rStyle w:val="Hyperlink"/>
            <w:noProof/>
          </w:rPr>
          <w:t>2.3.10.26</w:t>
        </w:r>
        <w:r>
          <w:rPr>
            <w:rFonts w:asciiTheme="minorHAnsi" w:eastAsiaTheme="minorEastAsia" w:hAnsiTheme="minorHAnsi" w:cstheme="minorBidi"/>
            <w:noProof/>
            <w:sz w:val="22"/>
            <w:szCs w:val="22"/>
          </w:rPr>
          <w:tab/>
        </w:r>
        <w:r w:rsidRPr="005B5B5C">
          <w:rPr>
            <w:rStyle w:val="Hyperlink"/>
            <w:noProof/>
          </w:rPr>
          <w:t>lineTopJoinStyle</w:t>
        </w:r>
        <w:r>
          <w:rPr>
            <w:noProof/>
            <w:webHidden/>
          </w:rPr>
          <w:tab/>
        </w:r>
        <w:r>
          <w:rPr>
            <w:noProof/>
            <w:webHidden/>
          </w:rPr>
          <w:fldChar w:fldCharType="begin"/>
        </w:r>
        <w:r>
          <w:rPr>
            <w:noProof/>
            <w:webHidden/>
          </w:rPr>
          <w:instrText xml:space="preserve"> PAGEREF _Toc174685872 \h </w:instrText>
        </w:r>
        <w:r>
          <w:rPr>
            <w:noProof/>
            <w:webHidden/>
          </w:rPr>
        </w:r>
        <w:r>
          <w:rPr>
            <w:noProof/>
            <w:webHidden/>
          </w:rPr>
          <w:fldChar w:fldCharType="separate"/>
        </w:r>
        <w:r>
          <w:rPr>
            <w:noProof/>
            <w:webHidden/>
          </w:rPr>
          <w:t>269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73" w:history="1">
        <w:r w:rsidRPr="005B5B5C">
          <w:rPr>
            <w:rStyle w:val="Hyperlink"/>
            <w:noProof/>
          </w:rPr>
          <w:t>2.3.10.27</w:t>
        </w:r>
        <w:r>
          <w:rPr>
            <w:rFonts w:asciiTheme="minorHAnsi" w:eastAsiaTheme="minorEastAsia" w:hAnsiTheme="minorHAnsi" w:cstheme="minorBidi"/>
            <w:noProof/>
            <w:sz w:val="22"/>
            <w:szCs w:val="22"/>
          </w:rPr>
          <w:tab/>
        </w:r>
        <w:r w:rsidRPr="005B5B5C">
          <w:rPr>
            <w:rStyle w:val="Hyperlink"/>
            <w:noProof/>
          </w:rPr>
          <w:t>lineTopEndCapStyle</w:t>
        </w:r>
        <w:r>
          <w:rPr>
            <w:noProof/>
            <w:webHidden/>
          </w:rPr>
          <w:tab/>
        </w:r>
        <w:r>
          <w:rPr>
            <w:noProof/>
            <w:webHidden/>
          </w:rPr>
          <w:fldChar w:fldCharType="begin"/>
        </w:r>
        <w:r>
          <w:rPr>
            <w:noProof/>
            <w:webHidden/>
          </w:rPr>
          <w:instrText xml:space="preserve"> PAGEREF _Toc174685873 \h </w:instrText>
        </w:r>
        <w:r>
          <w:rPr>
            <w:noProof/>
            <w:webHidden/>
          </w:rPr>
        </w:r>
        <w:r>
          <w:rPr>
            <w:noProof/>
            <w:webHidden/>
          </w:rPr>
          <w:fldChar w:fldCharType="separate"/>
        </w:r>
        <w:r>
          <w:rPr>
            <w:noProof/>
            <w:webHidden/>
          </w:rPr>
          <w:t>269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74" w:history="1">
        <w:r w:rsidRPr="005B5B5C">
          <w:rPr>
            <w:rStyle w:val="Hyperlink"/>
            <w:noProof/>
          </w:rPr>
          <w:t>2.3.10.28</w:t>
        </w:r>
        <w:r>
          <w:rPr>
            <w:rFonts w:asciiTheme="minorHAnsi" w:eastAsiaTheme="minorEastAsia" w:hAnsiTheme="minorHAnsi" w:cstheme="minorBidi"/>
            <w:noProof/>
            <w:sz w:val="22"/>
            <w:szCs w:val="22"/>
          </w:rPr>
          <w:tab/>
        </w:r>
        <w:r w:rsidRPr="005B5B5C">
          <w:rPr>
            <w:rStyle w:val="Hyperlink"/>
            <w:noProof/>
          </w:rPr>
          <w:t>lineTopColorExt</w:t>
        </w:r>
        <w:r>
          <w:rPr>
            <w:noProof/>
            <w:webHidden/>
          </w:rPr>
          <w:tab/>
        </w:r>
        <w:r>
          <w:rPr>
            <w:noProof/>
            <w:webHidden/>
          </w:rPr>
          <w:fldChar w:fldCharType="begin"/>
        </w:r>
        <w:r>
          <w:rPr>
            <w:noProof/>
            <w:webHidden/>
          </w:rPr>
          <w:instrText xml:space="preserve"> PAGEREF _Toc174685874 \h </w:instrText>
        </w:r>
        <w:r>
          <w:rPr>
            <w:noProof/>
            <w:webHidden/>
          </w:rPr>
        </w:r>
        <w:r>
          <w:rPr>
            <w:noProof/>
            <w:webHidden/>
          </w:rPr>
          <w:fldChar w:fldCharType="separate"/>
        </w:r>
        <w:r>
          <w:rPr>
            <w:noProof/>
            <w:webHidden/>
          </w:rPr>
          <w:t>270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75" w:history="1">
        <w:r w:rsidRPr="005B5B5C">
          <w:rPr>
            <w:rStyle w:val="Hyperlink"/>
            <w:noProof/>
          </w:rPr>
          <w:t>2.3.10.29</w:t>
        </w:r>
        <w:r>
          <w:rPr>
            <w:rFonts w:asciiTheme="minorHAnsi" w:eastAsiaTheme="minorEastAsia" w:hAnsiTheme="minorHAnsi" w:cstheme="minorBidi"/>
            <w:noProof/>
            <w:sz w:val="22"/>
            <w:szCs w:val="22"/>
          </w:rPr>
          <w:tab/>
        </w:r>
        <w:r w:rsidRPr="005B5B5C">
          <w:rPr>
            <w:rStyle w:val="Hyperlink"/>
            <w:noProof/>
          </w:rPr>
          <w:t>reserved1434</w:t>
        </w:r>
        <w:r>
          <w:rPr>
            <w:noProof/>
            <w:webHidden/>
          </w:rPr>
          <w:tab/>
        </w:r>
        <w:r>
          <w:rPr>
            <w:noProof/>
            <w:webHidden/>
          </w:rPr>
          <w:fldChar w:fldCharType="begin"/>
        </w:r>
        <w:r>
          <w:rPr>
            <w:noProof/>
            <w:webHidden/>
          </w:rPr>
          <w:instrText xml:space="preserve"> PAGEREF _Toc174685875 \h </w:instrText>
        </w:r>
        <w:r>
          <w:rPr>
            <w:noProof/>
            <w:webHidden/>
          </w:rPr>
        </w:r>
        <w:r>
          <w:rPr>
            <w:noProof/>
            <w:webHidden/>
          </w:rPr>
          <w:fldChar w:fldCharType="separate"/>
        </w:r>
        <w:r>
          <w:rPr>
            <w:noProof/>
            <w:webHidden/>
          </w:rPr>
          <w:t>270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76" w:history="1">
        <w:r w:rsidRPr="005B5B5C">
          <w:rPr>
            <w:rStyle w:val="Hyperlink"/>
            <w:noProof/>
          </w:rPr>
          <w:t>2.3.10.30</w:t>
        </w:r>
        <w:r>
          <w:rPr>
            <w:rFonts w:asciiTheme="minorHAnsi" w:eastAsiaTheme="minorEastAsia" w:hAnsiTheme="minorHAnsi" w:cstheme="minorBidi"/>
            <w:noProof/>
            <w:sz w:val="22"/>
            <w:szCs w:val="22"/>
          </w:rPr>
          <w:tab/>
        </w:r>
        <w:r w:rsidRPr="005B5B5C">
          <w:rPr>
            <w:rStyle w:val="Hyperlink"/>
            <w:noProof/>
          </w:rPr>
          <w:t>lineTopColorExtMod</w:t>
        </w:r>
        <w:r>
          <w:rPr>
            <w:noProof/>
            <w:webHidden/>
          </w:rPr>
          <w:tab/>
        </w:r>
        <w:r>
          <w:rPr>
            <w:noProof/>
            <w:webHidden/>
          </w:rPr>
          <w:fldChar w:fldCharType="begin"/>
        </w:r>
        <w:r>
          <w:rPr>
            <w:noProof/>
            <w:webHidden/>
          </w:rPr>
          <w:instrText xml:space="preserve"> PAGEREF _Toc174685876 \h </w:instrText>
        </w:r>
        <w:r>
          <w:rPr>
            <w:noProof/>
            <w:webHidden/>
          </w:rPr>
        </w:r>
        <w:r>
          <w:rPr>
            <w:noProof/>
            <w:webHidden/>
          </w:rPr>
          <w:fldChar w:fldCharType="separate"/>
        </w:r>
        <w:r>
          <w:rPr>
            <w:noProof/>
            <w:webHidden/>
          </w:rPr>
          <w:t>271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77" w:history="1">
        <w:r w:rsidRPr="005B5B5C">
          <w:rPr>
            <w:rStyle w:val="Hyperlink"/>
            <w:noProof/>
          </w:rPr>
          <w:t>2.3.10.31</w:t>
        </w:r>
        <w:r>
          <w:rPr>
            <w:rFonts w:asciiTheme="minorHAnsi" w:eastAsiaTheme="minorEastAsia" w:hAnsiTheme="minorHAnsi" w:cstheme="minorBidi"/>
            <w:noProof/>
            <w:sz w:val="22"/>
            <w:szCs w:val="22"/>
          </w:rPr>
          <w:tab/>
        </w:r>
        <w:r w:rsidRPr="005B5B5C">
          <w:rPr>
            <w:rStyle w:val="Hyperlink"/>
            <w:noProof/>
          </w:rPr>
          <w:t>reserved1436</w:t>
        </w:r>
        <w:r>
          <w:rPr>
            <w:noProof/>
            <w:webHidden/>
          </w:rPr>
          <w:tab/>
        </w:r>
        <w:r>
          <w:rPr>
            <w:noProof/>
            <w:webHidden/>
          </w:rPr>
          <w:fldChar w:fldCharType="begin"/>
        </w:r>
        <w:r>
          <w:rPr>
            <w:noProof/>
            <w:webHidden/>
          </w:rPr>
          <w:instrText xml:space="preserve"> PAGEREF _Toc174685877 \h </w:instrText>
        </w:r>
        <w:r>
          <w:rPr>
            <w:noProof/>
            <w:webHidden/>
          </w:rPr>
        </w:r>
        <w:r>
          <w:rPr>
            <w:noProof/>
            <w:webHidden/>
          </w:rPr>
          <w:fldChar w:fldCharType="separate"/>
        </w:r>
        <w:r>
          <w:rPr>
            <w:noProof/>
            <w:webHidden/>
          </w:rPr>
          <w:t>272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78" w:history="1">
        <w:r w:rsidRPr="005B5B5C">
          <w:rPr>
            <w:rStyle w:val="Hyperlink"/>
            <w:noProof/>
          </w:rPr>
          <w:t>2.3.10.32</w:t>
        </w:r>
        <w:r>
          <w:rPr>
            <w:rFonts w:asciiTheme="minorHAnsi" w:eastAsiaTheme="minorEastAsia" w:hAnsiTheme="minorHAnsi" w:cstheme="minorBidi"/>
            <w:noProof/>
            <w:sz w:val="22"/>
            <w:szCs w:val="22"/>
          </w:rPr>
          <w:tab/>
        </w:r>
        <w:r w:rsidRPr="005B5B5C">
          <w:rPr>
            <w:rStyle w:val="Hyperlink"/>
            <w:noProof/>
          </w:rPr>
          <w:t>lineTopBackColorExt</w:t>
        </w:r>
        <w:r>
          <w:rPr>
            <w:noProof/>
            <w:webHidden/>
          </w:rPr>
          <w:tab/>
        </w:r>
        <w:r>
          <w:rPr>
            <w:noProof/>
            <w:webHidden/>
          </w:rPr>
          <w:fldChar w:fldCharType="begin"/>
        </w:r>
        <w:r>
          <w:rPr>
            <w:noProof/>
            <w:webHidden/>
          </w:rPr>
          <w:instrText xml:space="preserve"> PAGEREF _Toc174685878 \h </w:instrText>
        </w:r>
        <w:r>
          <w:rPr>
            <w:noProof/>
            <w:webHidden/>
          </w:rPr>
        </w:r>
        <w:r>
          <w:rPr>
            <w:noProof/>
            <w:webHidden/>
          </w:rPr>
          <w:fldChar w:fldCharType="separate"/>
        </w:r>
        <w:r>
          <w:rPr>
            <w:noProof/>
            <w:webHidden/>
          </w:rPr>
          <w:t>272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79" w:history="1">
        <w:r w:rsidRPr="005B5B5C">
          <w:rPr>
            <w:rStyle w:val="Hyperlink"/>
            <w:noProof/>
          </w:rPr>
          <w:t>2.3.10.33</w:t>
        </w:r>
        <w:r>
          <w:rPr>
            <w:rFonts w:asciiTheme="minorHAnsi" w:eastAsiaTheme="minorEastAsia" w:hAnsiTheme="minorHAnsi" w:cstheme="minorBidi"/>
            <w:noProof/>
            <w:sz w:val="22"/>
            <w:szCs w:val="22"/>
          </w:rPr>
          <w:tab/>
        </w:r>
        <w:r w:rsidRPr="005B5B5C">
          <w:rPr>
            <w:rStyle w:val="Hyperlink"/>
            <w:noProof/>
          </w:rPr>
          <w:t>reserved1438</w:t>
        </w:r>
        <w:r>
          <w:rPr>
            <w:noProof/>
            <w:webHidden/>
          </w:rPr>
          <w:tab/>
        </w:r>
        <w:r>
          <w:rPr>
            <w:noProof/>
            <w:webHidden/>
          </w:rPr>
          <w:fldChar w:fldCharType="begin"/>
        </w:r>
        <w:r>
          <w:rPr>
            <w:noProof/>
            <w:webHidden/>
          </w:rPr>
          <w:instrText xml:space="preserve"> PAGEREF _Toc174685879 \h </w:instrText>
        </w:r>
        <w:r>
          <w:rPr>
            <w:noProof/>
            <w:webHidden/>
          </w:rPr>
        </w:r>
        <w:r>
          <w:rPr>
            <w:noProof/>
            <w:webHidden/>
          </w:rPr>
          <w:fldChar w:fldCharType="separate"/>
        </w:r>
        <w:r>
          <w:rPr>
            <w:noProof/>
            <w:webHidden/>
          </w:rPr>
          <w:t>273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80" w:history="1">
        <w:r w:rsidRPr="005B5B5C">
          <w:rPr>
            <w:rStyle w:val="Hyperlink"/>
            <w:noProof/>
          </w:rPr>
          <w:t>2.3.10.34</w:t>
        </w:r>
        <w:r>
          <w:rPr>
            <w:rFonts w:asciiTheme="minorHAnsi" w:eastAsiaTheme="minorEastAsia" w:hAnsiTheme="minorHAnsi" w:cstheme="minorBidi"/>
            <w:noProof/>
            <w:sz w:val="22"/>
            <w:szCs w:val="22"/>
          </w:rPr>
          <w:tab/>
        </w:r>
        <w:r w:rsidRPr="005B5B5C">
          <w:rPr>
            <w:rStyle w:val="Hyperlink"/>
            <w:noProof/>
          </w:rPr>
          <w:t>lineTopBackColorExtMod</w:t>
        </w:r>
        <w:r>
          <w:rPr>
            <w:noProof/>
            <w:webHidden/>
          </w:rPr>
          <w:tab/>
        </w:r>
        <w:r>
          <w:rPr>
            <w:noProof/>
            <w:webHidden/>
          </w:rPr>
          <w:fldChar w:fldCharType="begin"/>
        </w:r>
        <w:r>
          <w:rPr>
            <w:noProof/>
            <w:webHidden/>
          </w:rPr>
          <w:instrText xml:space="preserve"> PAGEREF _Toc174685880 \h </w:instrText>
        </w:r>
        <w:r>
          <w:rPr>
            <w:noProof/>
            <w:webHidden/>
          </w:rPr>
        </w:r>
        <w:r>
          <w:rPr>
            <w:noProof/>
            <w:webHidden/>
          </w:rPr>
          <w:fldChar w:fldCharType="separate"/>
        </w:r>
        <w:r>
          <w:rPr>
            <w:noProof/>
            <w:webHidden/>
          </w:rPr>
          <w:t>273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81" w:history="1">
        <w:r w:rsidRPr="005B5B5C">
          <w:rPr>
            <w:rStyle w:val="Hyperlink"/>
            <w:noProof/>
          </w:rPr>
          <w:t>2.3.10.35</w:t>
        </w:r>
        <w:r>
          <w:rPr>
            <w:rFonts w:asciiTheme="minorHAnsi" w:eastAsiaTheme="minorEastAsia" w:hAnsiTheme="minorHAnsi" w:cstheme="minorBidi"/>
            <w:noProof/>
            <w:sz w:val="22"/>
            <w:szCs w:val="22"/>
          </w:rPr>
          <w:tab/>
        </w:r>
        <w:r w:rsidRPr="005B5B5C">
          <w:rPr>
            <w:rStyle w:val="Hyperlink"/>
            <w:noProof/>
          </w:rPr>
          <w:t>reserved1440</w:t>
        </w:r>
        <w:r>
          <w:rPr>
            <w:noProof/>
            <w:webHidden/>
          </w:rPr>
          <w:tab/>
        </w:r>
        <w:r>
          <w:rPr>
            <w:noProof/>
            <w:webHidden/>
          </w:rPr>
          <w:fldChar w:fldCharType="begin"/>
        </w:r>
        <w:r>
          <w:rPr>
            <w:noProof/>
            <w:webHidden/>
          </w:rPr>
          <w:instrText xml:space="preserve"> PAGEREF _Toc174685881 \h </w:instrText>
        </w:r>
        <w:r>
          <w:rPr>
            <w:noProof/>
            <w:webHidden/>
          </w:rPr>
        </w:r>
        <w:r>
          <w:rPr>
            <w:noProof/>
            <w:webHidden/>
          </w:rPr>
          <w:fldChar w:fldCharType="separate"/>
        </w:r>
        <w:r>
          <w:rPr>
            <w:noProof/>
            <w:webHidden/>
          </w:rPr>
          <w:t>274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82" w:history="1">
        <w:r w:rsidRPr="005B5B5C">
          <w:rPr>
            <w:rStyle w:val="Hyperlink"/>
            <w:noProof/>
          </w:rPr>
          <w:t>2.3.10.36</w:t>
        </w:r>
        <w:r>
          <w:rPr>
            <w:rFonts w:asciiTheme="minorHAnsi" w:eastAsiaTheme="minorEastAsia" w:hAnsiTheme="minorHAnsi" w:cstheme="minorBidi"/>
            <w:noProof/>
            <w:sz w:val="22"/>
            <w:szCs w:val="22"/>
          </w:rPr>
          <w:tab/>
        </w:r>
        <w:r w:rsidRPr="005B5B5C">
          <w:rPr>
            <w:rStyle w:val="Hyperlink"/>
            <w:noProof/>
          </w:rPr>
          <w:t>reserved1441</w:t>
        </w:r>
        <w:r>
          <w:rPr>
            <w:noProof/>
            <w:webHidden/>
          </w:rPr>
          <w:tab/>
        </w:r>
        <w:r>
          <w:rPr>
            <w:noProof/>
            <w:webHidden/>
          </w:rPr>
          <w:fldChar w:fldCharType="begin"/>
        </w:r>
        <w:r>
          <w:rPr>
            <w:noProof/>
            <w:webHidden/>
          </w:rPr>
          <w:instrText xml:space="preserve"> PAGEREF _Toc174685882 \h </w:instrText>
        </w:r>
        <w:r>
          <w:rPr>
            <w:noProof/>
            <w:webHidden/>
          </w:rPr>
        </w:r>
        <w:r>
          <w:rPr>
            <w:noProof/>
            <w:webHidden/>
          </w:rPr>
          <w:fldChar w:fldCharType="separate"/>
        </w:r>
        <w:r>
          <w:rPr>
            <w:noProof/>
            <w:webHidden/>
          </w:rPr>
          <w:t>274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83" w:history="1">
        <w:r w:rsidRPr="005B5B5C">
          <w:rPr>
            <w:rStyle w:val="Hyperlink"/>
            <w:noProof/>
          </w:rPr>
          <w:t>2.3.10.37</w:t>
        </w:r>
        <w:r>
          <w:rPr>
            <w:rFonts w:asciiTheme="minorHAnsi" w:eastAsiaTheme="minorEastAsia" w:hAnsiTheme="minorHAnsi" w:cstheme="minorBidi"/>
            <w:noProof/>
            <w:sz w:val="22"/>
            <w:szCs w:val="22"/>
          </w:rPr>
          <w:tab/>
        </w:r>
        <w:r w:rsidRPr="005B5B5C">
          <w:rPr>
            <w:rStyle w:val="Hyperlink"/>
            <w:noProof/>
          </w:rPr>
          <w:t>reserved1442</w:t>
        </w:r>
        <w:r>
          <w:rPr>
            <w:noProof/>
            <w:webHidden/>
          </w:rPr>
          <w:tab/>
        </w:r>
        <w:r>
          <w:rPr>
            <w:noProof/>
            <w:webHidden/>
          </w:rPr>
          <w:fldChar w:fldCharType="begin"/>
        </w:r>
        <w:r>
          <w:rPr>
            <w:noProof/>
            <w:webHidden/>
          </w:rPr>
          <w:instrText xml:space="preserve"> PAGEREF _Toc174685883 \h </w:instrText>
        </w:r>
        <w:r>
          <w:rPr>
            <w:noProof/>
            <w:webHidden/>
          </w:rPr>
        </w:r>
        <w:r>
          <w:rPr>
            <w:noProof/>
            <w:webHidden/>
          </w:rPr>
          <w:fldChar w:fldCharType="separate"/>
        </w:r>
        <w:r>
          <w:rPr>
            <w:noProof/>
            <w:webHidden/>
          </w:rPr>
          <w:t>275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84" w:history="1">
        <w:r w:rsidRPr="005B5B5C">
          <w:rPr>
            <w:rStyle w:val="Hyperlink"/>
            <w:noProof/>
          </w:rPr>
          <w:t>2.3.10.38</w:t>
        </w:r>
        <w:r>
          <w:rPr>
            <w:rFonts w:asciiTheme="minorHAnsi" w:eastAsiaTheme="minorEastAsia" w:hAnsiTheme="minorHAnsi" w:cstheme="minorBidi"/>
            <w:noProof/>
            <w:sz w:val="22"/>
            <w:szCs w:val="22"/>
          </w:rPr>
          <w:tab/>
        </w:r>
        <w:r w:rsidRPr="005B5B5C">
          <w:rPr>
            <w:rStyle w:val="Hyperlink"/>
            <w:noProof/>
          </w:rPr>
          <w:t>Top Line Style Boolean Properties</w:t>
        </w:r>
        <w:r>
          <w:rPr>
            <w:noProof/>
            <w:webHidden/>
          </w:rPr>
          <w:tab/>
        </w:r>
        <w:r>
          <w:rPr>
            <w:noProof/>
            <w:webHidden/>
          </w:rPr>
          <w:fldChar w:fldCharType="begin"/>
        </w:r>
        <w:r>
          <w:rPr>
            <w:noProof/>
            <w:webHidden/>
          </w:rPr>
          <w:instrText xml:space="preserve"> PAGEREF _Toc174685884 \h </w:instrText>
        </w:r>
        <w:r>
          <w:rPr>
            <w:noProof/>
            <w:webHidden/>
          </w:rPr>
        </w:r>
        <w:r>
          <w:rPr>
            <w:noProof/>
            <w:webHidden/>
          </w:rPr>
          <w:fldChar w:fldCharType="separate"/>
        </w:r>
        <w:r>
          <w:rPr>
            <w:noProof/>
            <w:webHidden/>
          </w:rPr>
          <w:t>275</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885" w:history="1">
        <w:r w:rsidRPr="005B5B5C">
          <w:rPr>
            <w:rStyle w:val="Hyperlink"/>
            <w:noProof/>
          </w:rPr>
          <w:t>2.3.11</w:t>
        </w:r>
        <w:r>
          <w:rPr>
            <w:rFonts w:asciiTheme="minorHAnsi" w:eastAsiaTheme="minorEastAsia" w:hAnsiTheme="minorHAnsi" w:cstheme="minorBidi"/>
            <w:noProof/>
            <w:sz w:val="22"/>
            <w:szCs w:val="22"/>
          </w:rPr>
          <w:tab/>
        </w:r>
        <w:r w:rsidRPr="005B5B5C">
          <w:rPr>
            <w:rStyle w:val="Hyperlink"/>
            <w:noProof/>
          </w:rPr>
          <w:t>Right Line Style</w:t>
        </w:r>
        <w:r>
          <w:rPr>
            <w:noProof/>
            <w:webHidden/>
          </w:rPr>
          <w:tab/>
        </w:r>
        <w:r>
          <w:rPr>
            <w:noProof/>
            <w:webHidden/>
          </w:rPr>
          <w:fldChar w:fldCharType="begin"/>
        </w:r>
        <w:r>
          <w:rPr>
            <w:noProof/>
            <w:webHidden/>
          </w:rPr>
          <w:instrText xml:space="preserve"> PAGEREF _Toc174685885 \h </w:instrText>
        </w:r>
        <w:r>
          <w:rPr>
            <w:noProof/>
            <w:webHidden/>
          </w:rPr>
        </w:r>
        <w:r>
          <w:rPr>
            <w:noProof/>
            <w:webHidden/>
          </w:rPr>
          <w:fldChar w:fldCharType="separate"/>
        </w:r>
        <w:r>
          <w:rPr>
            <w:noProof/>
            <w:webHidden/>
          </w:rPr>
          <w:t>278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86" w:history="1">
        <w:r w:rsidRPr="005B5B5C">
          <w:rPr>
            <w:rStyle w:val="Hyperlink"/>
            <w:noProof/>
          </w:rPr>
          <w:t>2.3.11.1</w:t>
        </w:r>
        <w:r>
          <w:rPr>
            <w:rFonts w:asciiTheme="minorHAnsi" w:eastAsiaTheme="minorEastAsia" w:hAnsiTheme="minorHAnsi" w:cstheme="minorBidi"/>
            <w:noProof/>
            <w:sz w:val="22"/>
            <w:szCs w:val="22"/>
          </w:rPr>
          <w:tab/>
        </w:r>
        <w:r w:rsidRPr="005B5B5C">
          <w:rPr>
            <w:rStyle w:val="Hyperlink"/>
            <w:noProof/>
          </w:rPr>
          <w:t>lineRightColor</w:t>
        </w:r>
        <w:r>
          <w:rPr>
            <w:noProof/>
            <w:webHidden/>
          </w:rPr>
          <w:tab/>
        </w:r>
        <w:r>
          <w:rPr>
            <w:noProof/>
            <w:webHidden/>
          </w:rPr>
          <w:fldChar w:fldCharType="begin"/>
        </w:r>
        <w:r>
          <w:rPr>
            <w:noProof/>
            <w:webHidden/>
          </w:rPr>
          <w:instrText xml:space="preserve"> PAGEREF _Toc174685886 \h </w:instrText>
        </w:r>
        <w:r>
          <w:rPr>
            <w:noProof/>
            <w:webHidden/>
          </w:rPr>
        </w:r>
        <w:r>
          <w:rPr>
            <w:noProof/>
            <w:webHidden/>
          </w:rPr>
          <w:fldChar w:fldCharType="separate"/>
        </w:r>
        <w:r>
          <w:rPr>
            <w:noProof/>
            <w:webHidden/>
          </w:rPr>
          <w:t>278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87" w:history="1">
        <w:r w:rsidRPr="005B5B5C">
          <w:rPr>
            <w:rStyle w:val="Hyperlink"/>
            <w:noProof/>
          </w:rPr>
          <w:t>2.3.11.2</w:t>
        </w:r>
        <w:r>
          <w:rPr>
            <w:rFonts w:asciiTheme="minorHAnsi" w:eastAsiaTheme="minorEastAsia" w:hAnsiTheme="minorHAnsi" w:cstheme="minorBidi"/>
            <w:noProof/>
            <w:sz w:val="22"/>
            <w:szCs w:val="22"/>
          </w:rPr>
          <w:tab/>
        </w:r>
        <w:r w:rsidRPr="005B5B5C">
          <w:rPr>
            <w:rStyle w:val="Hyperlink"/>
            <w:noProof/>
          </w:rPr>
          <w:t>lineRightOpacity</w:t>
        </w:r>
        <w:r>
          <w:rPr>
            <w:noProof/>
            <w:webHidden/>
          </w:rPr>
          <w:tab/>
        </w:r>
        <w:r>
          <w:rPr>
            <w:noProof/>
            <w:webHidden/>
          </w:rPr>
          <w:fldChar w:fldCharType="begin"/>
        </w:r>
        <w:r>
          <w:rPr>
            <w:noProof/>
            <w:webHidden/>
          </w:rPr>
          <w:instrText xml:space="preserve"> PAGEREF _Toc174685887 \h </w:instrText>
        </w:r>
        <w:r>
          <w:rPr>
            <w:noProof/>
            <w:webHidden/>
          </w:rPr>
        </w:r>
        <w:r>
          <w:rPr>
            <w:noProof/>
            <w:webHidden/>
          </w:rPr>
          <w:fldChar w:fldCharType="separate"/>
        </w:r>
        <w:r>
          <w:rPr>
            <w:noProof/>
            <w:webHidden/>
          </w:rPr>
          <w:t>278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88" w:history="1">
        <w:r w:rsidRPr="005B5B5C">
          <w:rPr>
            <w:rStyle w:val="Hyperlink"/>
            <w:noProof/>
          </w:rPr>
          <w:t>2.3.11.3</w:t>
        </w:r>
        <w:r>
          <w:rPr>
            <w:rFonts w:asciiTheme="minorHAnsi" w:eastAsiaTheme="minorEastAsia" w:hAnsiTheme="minorHAnsi" w:cstheme="minorBidi"/>
            <w:noProof/>
            <w:sz w:val="22"/>
            <w:szCs w:val="22"/>
          </w:rPr>
          <w:tab/>
        </w:r>
        <w:r w:rsidRPr="005B5B5C">
          <w:rPr>
            <w:rStyle w:val="Hyperlink"/>
            <w:noProof/>
          </w:rPr>
          <w:t>lineRightBackColor</w:t>
        </w:r>
        <w:r>
          <w:rPr>
            <w:noProof/>
            <w:webHidden/>
          </w:rPr>
          <w:tab/>
        </w:r>
        <w:r>
          <w:rPr>
            <w:noProof/>
            <w:webHidden/>
          </w:rPr>
          <w:fldChar w:fldCharType="begin"/>
        </w:r>
        <w:r>
          <w:rPr>
            <w:noProof/>
            <w:webHidden/>
          </w:rPr>
          <w:instrText xml:space="preserve"> PAGEREF _Toc174685888 \h </w:instrText>
        </w:r>
        <w:r>
          <w:rPr>
            <w:noProof/>
            <w:webHidden/>
          </w:rPr>
        </w:r>
        <w:r>
          <w:rPr>
            <w:noProof/>
            <w:webHidden/>
          </w:rPr>
          <w:fldChar w:fldCharType="separate"/>
        </w:r>
        <w:r>
          <w:rPr>
            <w:noProof/>
            <w:webHidden/>
          </w:rPr>
          <w:t>279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89" w:history="1">
        <w:r w:rsidRPr="005B5B5C">
          <w:rPr>
            <w:rStyle w:val="Hyperlink"/>
            <w:noProof/>
          </w:rPr>
          <w:t>2.3.11.4</w:t>
        </w:r>
        <w:r>
          <w:rPr>
            <w:rFonts w:asciiTheme="minorHAnsi" w:eastAsiaTheme="minorEastAsia" w:hAnsiTheme="minorHAnsi" w:cstheme="minorBidi"/>
            <w:noProof/>
            <w:sz w:val="22"/>
            <w:szCs w:val="22"/>
          </w:rPr>
          <w:tab/>
        </w:r>
        <w:r w:rsidRPr="005B5B5C">
          <w:rPr>
            <w:rStyle w:val="Hyperlink"/>
            <w:noProof/>
          </w:rPr>
          <w:t>lineRightCrMod</w:t>
        </w:r>
        <w:r>
          <w:rPr>
            <w:noProof/>
            <w:webHidden/>
          </w:rPr>
          <w:tab/>
        </w:r>
        <w:r>
          <w:rPr>
            <w:noProof/>
            <w:webHidden/>
          </w:rPr>
          <w:fldChar w:fldCharType="begin"/>
        </w:r>
        <w:r>
          <w:rPr>
            <w:noProof/>
            <w:webHidden/>
          </w:rPr>
          <w:instrText xml:space="preserve"> PAGEREF _Toc174685889 \h </w:instrText>
        </w:r>
        <w:r>
          <w:rPr>
            <w:noProof/>
            <w:webHidden/>
          </w:rPr>
        </w:r>
        <w:r>
          <w:rPr>
            <w:noProof/>
            <w:webHidden/>
          </w:rPr>
          <w:fldChar w:fldCharType="separate"/>
        </w:r>
        <w:r>
          <w:rPr>
            <w:noProof/>
            <w:webHidden/>
          </w:rPr>
          <w:t>279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90" w:history="1">
        <w:r w:rsidRPr="005B5B5C">
          <w:rPr>
            <w:rStyle w:val="Hyperlink"/>
            <w:noProof/>
          </w:rPr>
          <w:t>2.3.11.5</w:t>
        </w:r>
        <w:r>
          <w:rPr>
            <w:rFonts w:asciiTheme="minorHAnsi" w:eastAsiaTheme="minorEastAsia" w:hAnsiTheme="minorHAnsi" w:cstheme="minorBidi"/>
            <w:noProof/>
            <w:sz w:val="22"/>
            <w:szCs w:val="22"/>
          </w:rPr>
          <w:tab/>
        </w:r>
        <w:r w:rsidRPr="005B5B5C">
          <w:rPr>
            <w:rStyle w:val="Hyperlink"/>
            <w:noProof/>
          </w:rPr>
          <w:t>lineRightType</w:t>
        </w:r>
        <w:r>
          <w:rPr>
            <w:noProof/>
            <w:webHidden/>
          </w:rPr>
          <w:tab/>
        </w:r>
        <w:r>
          <w:rPr>
            <w:noProof/>
            <w:webHidden/>
          </w:rPr>
          <w:fldChar w:fldCharType="begin"/>
        </w:r>
        <w:r>
          <w:rPr>
            <w:noProof/>
            <w:webHidden/>
          </w:rPr>
          <w:instrText xml:space="preserve"> PAGEREF _Toc174685890 \h </w:instrText>
        </w:r>
        <w:r>
          <w:rPr>
            <w:noProof/>
            <w:webHidden/>
          </w:rPr>
        </w:r>
        <w:r>
          <w:rPr>
            <w:noProof/>
            <w:webHidden/>
          </w:rPr>
          <w:fldChar w:fldCharType="separate"/>
        </w:r>
        <w:r>
          <w:rPr>
            <w:noProof/>
            <w:webHidden/>
          </w:rPr>
          <w:t>280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91" w:history="1">
        <w:r w:rsidRPr="005B5B5C">
          <w:rPr>
            <w:rStyle w:val="Hyperlink"/>
            <w:noProof/>
          </w:rPr>
          <w:t>2.3.11.6</w:t>
        </w:r>
        <w:r>
          <w:rPr>
            <w:rFonts w:asciiTheme="minorHAnsi" w:eastAsiaTheme="minorEastAsia" w:hAnsiTheme="minorHAnsi" w:cstheme="minorBidi"/>
            <w:noProof/>
            <w:sz w:val="22"/>
            <w:szCs w:val="22"/>
          </w:rPr>
          <w:tab/>
        </w:r>
        <w:r w:rsidRPr="005B5B5C">
          <w:rPr>
            <w:rStyle w:val="Hyperlink"/>
            <w:noProof/>
          </w:rPr>
          <w:t>lineRightFillBlip</w:t>
        </w:r>
        <w:r>
          <w:rPr>
            <w:noProof/>
            <w:webHidden/>
          </w:rPr>
          <w:tab/>
        </w:r>
        <w:r>
          <w:rPr>
            <w:noProof/>
            <w:webHidden/>
          </w:rPr>
          <w:fldChar w:fldCharType="begin"/>
        </w:r>
        <w:r>
          <w:rPr>
            <w:noProof/>
            <w:webHidden/>
          </w:rPr>
          <w:instrText xml:space="preserve"> PAGEREF _Toc174685891 \h </w:instrText>
        </w:r>
        <w:r>
          <w:rPr>
            <w:noProof/>
            <w:webHidden/>
          </w:rPr>
        </w:r>
        <w:r>
          <w:rPr>
            <w:noProof/>
            <w:webHidden/>
          </w:rPr>
          <w:fldChar w:fldCharType="separate"/>
        </w:r>
        <w:r>
          <w:rPr>
            <w:noProof/>
            <w:webHidden/>
          </w:rPr>
          <w:t>280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92" w:history="1">
        <w:r w:rsidRPr="005B5B5C">
          <w:rPr>
            <w:rStyle w:val="Hyperlink"/>
            <w:noProof/>
          </w:rPr>
          <w:t>2.3.11.7</w:t>
        </w:r>
        <w:r>
          <w:rPr>
            <w:rFonts w:asciiTheme="minorHAnsi" w:eastAsiaTheme="minorEastAsia" w:hAnsiTheme="minorHAnsi" w:cstheme="minorBidi"/>
            <w:noProof/>
            <w:sz w:val="22"/>
            <w:szCs w:val="22"/>
          </w:rPr>
          <w:tab/>
        </w:r>
        <w:r w:rsidRPr="005B5B5C">
          <w:rPr>
            <w:rStyle w:val="Hyperlink"/>
            <w:noProof/>
          </w:rPr>
          <w:t>lineRightFillBlip_complex</w:t>
        </w:r>
        <w:r>
          <w:rPr>
            <w:noProof/>
            <w:webHidden/>
          </w:rPr>
          <w:tab/>
        </w:r>
        <w:r>
          <w:rPr>
            <w:noProof/>
            <w:webHidden/>
          </w:rPr>
          <w:fldChar w:fldCharType="begin"/>
        </w:r>
        <w:r>
          <w:rPr>
            <w:noProof/>
            <w:webHidden/>
          </w:rPr>
          <w:instrText xml:space="preserve"> PAGEREF _Toc174685892 \h </w:instrText>
        </w:r>
        <w:r>
          <w:rPr>
            <w:noProof/>
            <w:webHidden/>
          </w:rPr>
        </w:r>
        <w:r>
          <w:rPr>
            <w:noProof/>
            <w:webHidden/>
          </w:rPr>
          <w:fldChar w:fldCharType="separate"/>
        </w:r>
        <w:r>
          <w:rPr>
            <w:noProof/>
            <w:webHidden/>
          </w:rPr>
          <w:t>281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93" w:history="1">
        <w:r w:rsidRPr="005B5B5C">
          <w:rPr>
            <w:rStyle w:val="Hyperlink"/>
            <w:noProof/>
          </w:rPr>
          <w:t>2.3.11.8</w:t>
        </w:r>
        <w:r>
          <w:rPr>
            <w:rFonts w:asciiTheme="minorHAnsi" w:eastAsiaTheme="minorEastAsia" w:hAnsiTheme="minorHAnsi" w:cstheme="minorBidi"/>
            <w:noProof/>
            <w:sz w:val="22"/>
            <w:szCs w:val="22"/>
          </w:rPr>
          <w:tab/>
        </w:r>
        <w:r w:rsidRPr="005B5B5C">
          <w:rPr>
            <w:rStyle w:val="Hyperlink"/>
            <w:noProof/>
          </w:rPr>
          <w:t>lineRightFillBlipName</w:t>
        </w:r>
        <w:r>
          <w:rPr>
            <w:noProof/>
            <w:webHidden/>
          </w:rPr>
          <w:tab/>
        </w:r>
        <w:r>
          <w:rPr>
            <w:noProof/>
            <w:webHidden/>
          </w:rPr>
          <w:fldChar w:fldCharType="begin"/>
        </w:r>
        <w:r>
          <w:rPr>
            <w:noProof/>
            <w:webHidden/>
          </w:rPr>
          <w:instrText xml:space="preserve"> PAGEREF _Toc174685893 \h </w:instrText>
        </w:r>
        <w:r>
          <w:rPr>
            <w:noProof/>
            <w:webHidden/>
          </w:rPr>
        </w:r>
        <w:r>
          <w:rPr>
            <w:noProof/>
            <w:webHidden/>
          </w:rPr>
          <w:fldChar w:fldCharType="separate"/>
        </w:r>
        <w:r>
          <w:rPr>
            <w:noProof/>
            <w:webHidden/>
          </w:rPr>
          <w:t>282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94" w:history="1">
        <w:r w:rsidRPr="005B5B5C">
          <w:rPr>
            <w:rStyle w:val="Hyperlink"/>
            <w:noProof/>
          </w:rPr>
          <w:t>2.3.11.9</w:t>
        </w:r>
        <w:r>
          <w:rPr>
            <w:rFonts w:asciiTheme="minorHAnsi" w:eastAsiaTheme="minorEastAsia" w:hAnsiTheme="minorHAnsi" w:cstheme="minorBidi"/>
            <w:noProof/>
            <w:sz w:val="22"/>
            <w:szCs w:val="22"/>
          </w:rPr>
          <w:tab/>
        </w:r>
        <w:r w:rsidRPr="005B5B5C">
          <w:rPr>
            <w:rStyle w:val="Hyperlink"/>
            <w:noProof/>
          </w:rPr>
          <w:t>lineRightFillBlipName_complex</w:t>
        </w:r>
        <w:r>
          <w:rPr>
            <w:noProof/>
            <w:webHidden/>
          </w:rPr>
          <w:tab/>
        </w:r>
        <w:r>
          <w:rPr>
            <w:noProof/>
            <w:webHidden/>
          </w:rPr>
          <w:fldChar w:fldCharType="begin"/>
        </w:r>
        <w:r>
          <w:rPr>
            <w:noProof/>
            <w:webHidden/>
          </w:rPr>
          <w:instrText xml:space="preserve"> PAGEREF _Toc174685894 \h </w:instrText>
        </w:r>
        <w:r>
          <w:rPr>
            <w:noProof/>
            <w:webHidden/>
          </w:rPr>
        </w:r>
        <w:r>
          <w:rPr>
            <w:noProof/>
            <w:webHidden/>
          </w:rPr>
          <w:fldChar w:fldCharType="separate"/>
        </w:r>
        <w:r>
          <w:rPr>
            <w:noProof/>
            <w:webHidden/>
          </w:rPr>
          <w:t>282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95" w:history="1">
        <w:r w:rsidRPr="005B5B5C">
          <w:rPr>
            <w:rStyle w:val="Hyperlink"/>
            <w:noProof/>
          </w:rPr>
          <w:t>2.3.11.10</w:t>
        </w:r>
        <w:r>
          <w:rPr>
            <w:rFonts w:asciiTheme="minorHAnsi" w:eastAsiaTheme="minorEastAsia" w:hAnsiTheme="minorHAnsi" w:cstheme="minorBidi"/>
            <w:noProof/>
            <w:sz w:val="22"/>
            <w:szCs w:val="22"/>
          </w:rPr>
          <w:tab/>
        </w:r>
        <w:r w:rsidRPr="005B5B5C">
          <w:rPr>
            <w:rStyle w:val="Hyperlink"/>
            <w:noProof/>
          </w:rPr>
          <w:t>lineRightFillBlipFlags</w:t>
        </w:r>
        <w:r>
          <w:rPr>
            <w:noProof/>
            <w:webHidden/>
          </w:rPr>
          <w:tab/>
        </w:r>
        <w:r>
          <w:rPr>
            <w:noProof/>
            <w:webHidden/>
          </w:rPr>
          <w:fldChar w:fldCharType="begin"/>
        </w:r>
        <w:r>
          <w:rPr>
            <w:noProof/>
            <w:webHidden/>
          </w:rPr>
          <w:instrText xml:space="preserve"> PAGEREF _Toc174685895 \h </w:instrText>
        </w:r>
        <w:r>
          <w:rPr>
            <w:noProof/>
            <w:webHidden/>
          </w:rPr>
        </w:r>
        <w:r>
          <w:rPr>
            <w:noProof/>
            <w:webHidden/>
          </w:rPr>
          <w:fldChar w:fldCharType="separate"/>
        </w:r>
        <w:r>
          <w:rPr>
            <w:noProof/>
            <w:webHidden/>
          </w:rPr>
          <w:t>282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96" w:history="1">
        <w:r w:rsidRPr="005B5B5C">
          <w:rPr>
            <w:rStyle w:val="Hyperlink"/>
            <w:noProof/>
          </w:rPr>
          <w:t>2.3.11.11</w:t>
        </w:r>
        <w:r>
          <w:rPr>
            <w:rFonts w:asciiTheme="minorHAnsi" w:eastAsiaTheme="minorEastAsia" w:hAnsiTheme="minorHAnsi" w:cstheme="minorBidi"/>
            <w:noProof/>
            <w:sz w:val="22"/>
            <w:szCs w:val="22"/>
          </w:rPr>
          <w:tab/>
        </w:r>
        <w:r w:rsidRPr="005B5B5C">
          <w:rPr>
            <w:rStyle w:val="Hyperlink"/>
            <w:noProof/>
          </w:rPr>
          <w:t>lineRightFillWidth</w:t>
        </w:r>
        <w:r>
          <w:rPr>
            <w:noProof/>
            <w:webHidden/>
          </w:rPr>
          <w:tab/>
        </w:r>
        <w:r>
          <w:rPr>
            <w:noProof/>
            <w:webHidden/>
          </w:rPr>
          <w:fldChar w:fldCharType="begin"/>
        </w:r>
        <w:r>
          <w:rPr>
            <w:noProof/>
            <w:webHidden/>
          </w:rPr>
          <w:instrText xml:space="preserve"> PAGEREF _Toc174685896 \h </w:instrText>
        </w:r>
        <w:r>
          <w:rPr>
            <w:noProof/>
            <w:webHidden/>
          </w:rPr>
        </w:r>
        <w:r>
          <w:rPr>
            <w:noProof/>
            <w:webHidden/>
          </w:rPr>
          <w:fldChar w:fldCharType="separate"/>
        </w:r>
        <w:r>
          <w:rPr>
            <w:noProof/>
            <w:webHidden/>
          </w:rPr>
          <w:t>283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97" w:history="1">
        <w:r w:rsidRPr="005B5B5C">
          <w:rPr>
            <w:rStyle w:val="Hyperlink"/>
            <w:noProof/>
          </w:rPr>
          <w:t>2.3.11.12</w:t>
        </w:r>
        <w:r>
          <w:rPr>
            <w:rFonts w:asciiTheme="minorHAnsi" w:eastAsiaTheme="minorEastAsia" w:hAnsiTheme="minorHAnsi" w:cstheme="minorBidi"/>
            <w:noProof/>
            <w:sz w:val="22"/>
            <w:szCs w:val="22"/>
          </w:rPr>
          <w:tab/>
        </w:r>
        <w:r w:rsidRPr="005B5B5C">
          <w:rPr>
            <w:rStyle w:val="Hyperlink"/>
            <w:noProof/>
          </w:rPr>
          <w:t>lineRightFillHeight</w:t>
        </w:r>
        <w:r>
          <w:rPr>
            <w:noProof/>
            <w:webHidden/>
          </w:rPr>
          <w:tab/>
        </w:r>
        <w:r>
          <w:rPr>
            <w:noProof/>
            <w:webHidden/>
          </w:rPr>
          <w:fldChar w:fldCharType="begin"/>
        </w:r>
        <w:r>
          <w:rPr>
            <w:noProof/>
            <w:webHidden/>
          </w:rPr>
          <w:instrText xml:space="preserve"> PAGEREF _Toc174685897 \h </w:instrText>
        </w:r>
        <w:r>
          <w:rPr>
            <w:noProof/>
            <w:webHidden/>
          </w:rPr>
        </w:r>
        <w:r>
          <w:rPr>
            <w:noProof/>
            <w:webHidden/>
          </w:rPr>
          <w:fldChar w:fldCharType="separate"/>
        </w:r>
        <w:r>
          <w:rPr>
            <w:noProof/>
            <w:webHidden/>
          </w:rPr>
          <w:t>284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98" w:history="1">
        <w:r w:rsidRPr="005B5B5C">
          <w:rPr>
            <w:rStyle w:val="Hyperlink"/>
            <w:noProof/>
          </w:rPr>
          <w:t>2.3.11.13</w:t>
        </w:r>
        <w:r>
          <w:rPr>
            <w:rFonts w:asciiTheme="minorHAnsi" w:eastAsiaTheme="minorEastAsia" w:hAnsiTheme="minorHAnsi" w:cstheme="minorBidi"/>
            <w:noProof/>
            <w:sz w:val="22"/>
            <w:szCs w:val="22"/>
          </w:rPr>
          <w:tab/>
        </w:r>
        <w:r w:rsidRPr="005B5B5C">
          <w:rPr>
            <w:rStyle w:val="Hyperlink"/>
            <w:noProof/>
          </w:rPr>
          <w:t>lineRightFillDztype</w:t>
        </w:r>
        <w:r>
          <w:rPr>
            <w:noProof/>
            <w:webHidden/>
          </w:rPr>
          <w:tab/>
        </w:r>
        <w:r>
          <w:rPr>
            <w:noProof/>
            <w:webHidden/>
          </w:rPr>
          <w:fldChar w:fldCharType="begin"/>
        </w:r>
        <w:r>
          <w:rPr>
            <w:noProof/>
            <w:webHidden/>
          </w:rPr>
          <w:instrText xml:space="preserve"> PAGEREF _Toc174685898 \h </w:instrText>
        </w:r>
        <w:r>
          <w:rPr>
            <w:noProof/>
            <w:webHidden/>
          </w:rPr>
        </w:r>
        <w:r>
          <w:rPr>
            <w:noProof/>
            <w:webHidden/>
          </w:rPr>
          <w:fldChar w:fldCharType="separate"/>
        </w:r>
        <w:r>
          <w:rPr>
            <w:noProof/>
            <w:webHidden/>
          </w:rPr>
          <w:t>284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899" w:history="1">
        <w:r w:rsidRPr="005B5B5C">
          <w:rPr>
            <w:rStyle w:val="Hyperlink"/>
            <w:noProof/>
          </w:rPr>
          <w:t>2.3.11.14</w:t>
        </w:r>
        <w:r>
          <w:rPr>
            <w:rFonts w:asciiTheme="minorHAnsi" w:eastAsiaTheme="minorEastAsia" w:hAnsiTheme="minorHAnsi" w:cstheme="minorBidi"/>
            <w:noProof/>
            <w:sz w:val="22"/>
            <w:szCs w:val="22"/>
          </w:rPr>
          <w:tab/>
        </w:r>
        <w:r w:rsidRPr="005B5B5C">
          <w:rPr>
            <w:rStyle w:val="Hyperlink"/>
            <w:noProof/>
          </w:rPr>
          <w:t>lineRightWidth</w:t>
        </w:r>
        <w:r>
          <w:rPr>
            <w:noProof/>
            <w:webHidden/>
          </w:rPr>
          <w:tab/>
        </w:r>
        <w:r>
          <w:rPr>
            <w:noProof/>
            <w:webHidden/>
          </w:rPr>
          <w:fldChar w:fldCharType="begin"/>
        </w:r>
        <w:r>
          <w:rPr>
            <w:noProof/>
            <w:webHidden/>
          </w:rPr>
          <w:instrText xml:space="preserve"> PAGEREF _Toc174685899 \h </w:instrText>
        </w:r>
        <w:r>
          <w:rPr>
            <w:noProof/>
            <w:webHidden/>
          </w:rPr>
        </w:r>
        <w:r>
          <w:rPr>
            <w:noProof/>
            <w:webHidden/>
          </w:rPr>
          <w:fldChar w:fldCharType="separate"/>
        </w:r>
        <w:r>
          <w:rPr>
            <w:noProof/>
            <w:webHidden/>
          </w:rPr>
          <w:t>285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00" w:history="1">
        <w:r w:rsidRPr="005B5B5C">
          <w:rPr>
            <w:rStyle w:val="Hyperlink"/>
            <w:noProof/>
          </w:rPr>
          <w:t>2.3.11.15</w:t>
        </w:r>
        <w:r>
          <w:rPr>
            <w:rFonts w:asciiTheme="minorHAnsi" w:eastAsiaTheme="minorEastAsia" w:hAnsiTheme="minorHAnsi" w:cstheme="minorBidi"/>
            <w:noProof/>
            <w:sz w:val="22"/>
            <w:szCs w:val="22"/>
          </w:rPr>
          <w:tab/>
        </w:r>
        <w:r w:rsidRPr="005B5B5C">
          <w:rPr>
            <w:rStyle w:val="Hyperlink"/>
            <w:noProof/>
          </w:rPr>
          <w:t>lineRightMiterLimit</w:t>
        </w:r>
        <w:r>
          <w:rPr>
            <w:noProof/>
            <w:webHidden/>
          </w:rPr>
          <w:tab/>
        </w:r>
        <w:r>
          <w:rPr>
            <w:noProof/>
            <w:webHidden/>
          </w:rPr>
          <w:fldChar w:fldCharType="begin"/>
        </w:r>
        <w:r>
          <w:rPr>
            <w:noProof/>
            <w:webHidden/>
          </w:rPr>
          <w:instrText xml:space="preserve"> PAGEREF _Toc174685900 \h </w:instrText>
        </w:r>
        <w:r>
          <w:rPr>
            <w:noProof/>
            <w:webHidden/>
          </w:rPr>
        </w:r>
        <w:r>
          <w:rPr>
            <w:noProof/>
            <w:webHidden/>
          </w:rPr>
          <w:fldChar w:fldCharType="separate"/>
        </w:r>
        <w:r>
          <w:rPr>
            <w:noProof/>
            <w:webHidden/>
          </w:rPr>
          <w:t>285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01" w:history="1">
        <w:r w:rsidRPr="005B5B5C">
          <w:rPr>
            <w:rStyle w:val="Hyperlink"/>
            <w:noProof/>
          </w:rPr>
          <w:t>2.3.11.16</w:t>
        </w:r>
        <w:r>
          <w:rPr>
            <w:rFonts w:asciiTheme="minorHAnsi" w:eastAsiaTheme="minorEastAsia" w:hAnsiTheme="minorHAnsi" w:cstheme="minorBidi"/>
            <w:noProof/>
            <w:sz w:val="22"/>
            <w:szCs w:val="22"/>
          </w:rPr>
          <w:tab/>
        </w:r>
        <w:r w:rsidRPr="005B5B5C">
          <w:rPr>
            <w:rStyle w:val="Hyperlink"/>
            <w:noProof/>
          </w:rPr>
          <w:t>lineRightStyle</w:t>
        </w:r>
        <w:r>
          <w:rPr>
            <w:noProof/>
            <w:webHidden/>
          </w:rPr>
          <w:tab/>
        </w:r>
        <w:r>
          <w:rPr>
            <w:noProof/>
            <w:webHidden/>
          </w:rPr>
          <w:fldChar w:fldCharType="begin"/>
        </w:r>
        <w:r>
          <w:rPr>
            <w:noProof/>
            <w:webHidden/>
          </w:rPr>
          <w:instrText xml:space="preserve"> PAGEREF _Toc174685901 \h </w:instrText>
        </w:r>
        <w:r>
          <w:rPr>
            <w:noProof/>
            <w:webHidden/>
          </w:rPr>
        </w:r>
        <w:r>
          <w:rPr>
            <w:noProof/>
            <w:webHidden/>
          </w:rPr>
          <w:fldChar w:fldCharType="separate"/>
        </w:r>
        <w:r>
          <w:rPr>
            <w:noProof/>
            <w:webHidden/>
          </w:rPr>
          <w:t>286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02" w:history="1">
        <w:r w:rsidRPr="005B5B5C">
          <w:rPr>
            <w:rStyle w:val="Hyperlink"/>
            <w:noProof/>
          </w:rPr>
          <w:t>2.3.11.17</w:t>
        </w:r>
        <w:r>
          <w:rPr>
            <w:rFonts w:asciiTheme="minorHAnsi" w:eastAsiaTheme="minorEastAsia" w:hAnsiTheme="minorHAnsi" w:cstheme="minorBidi"/>
            <w:noProof/>
            <w:sz w:val="22"/>
            <w:szCs w:val="22"/>
          </w:rPr>
          <w:tab/>
        </w:r>
        <w:r w:rsidRPr="005B5B5C">
          <w:rPr>
            <w:rStyle w:val="Hyperlink"/>
            <w:noProof/>
          </w:rPr>
          <w:t>lineRightDashing</w:t>
        </w:r>
        <w:r>
          <w:rPr>
            <w:noProof/>
            <w:webHidden/>
          </w:rPr>
          <w:tab/>
        </w:r>
        <w:r>
          <w:rPr>
            <w:noProof/>
            <w:webHidden/>
          </w:rPr>
          <w:fldChar w:fldCharType="begin"/>
        </w:r>
        <w:r>
          <w:rPr>
            <w:noProof/>
            <w:webHidden/>
          </w:rPr>
          <w:instrText xml:space="preserve"> PAGEREF _Toc174685902 \h </w:instrText>
        </w:r>
        <w:r>
          <w:rPr>
            <w:noProof/>
            <w:webHidden/>
          </w:rPr>
        </w:r>
        <w:r>
          <w:rPr>
            <w:noProof/>
            <w:webHidden/>
          </w:rPr>
          <w:fldChar w:fldCharType="separate"/>
        </w:r>
        <w:r>
          <w:rPr>
            <w:noProof/>
            <w:webHidden/>
          </w:rPr>
          <w:t>286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03" w:history="1">
        <w:r w:rsidRPr="005B5B5C">
          <w:rPr>
            <w:rStyle w:val="Hyperlink"/>
            <w:noProof/>
          </w:rPr>
          <w:t>2.3.11.18</w:t>
        </w:r>
        <w:r>
          <w:rPr>
            <w:rFonts w:asciiTheme="minorHAnsi" w:eastAsiaTheme="minorEastAsia" w:hAnsiTheme="minorHAnsi" w:cstheme="minorBidi"/>
            <w:noProof/>
            <w:sz w:val="22"/>
            <w:szCs w:val="22"/>
          </w:rPr>
          <w:tab/>
        </w:r>
        <w:r w:rsidRPr="005B5B5C">
          <w:rPr>
            <w:rStyle w:val="Hyperlink"/>
            <w:noProof/>
          </w:rPr>
          <w:t>lineRightDashStyle</w:t>
        </w:r>
        <w:r>
          <w:rPr>
            <w:noProof/>
            <w:webHidden/>
          </w:rPr>
          <w:tab/>
        </w:r>
        <w:r>
          <w:rPr>
            <w:noProof/>
            <w:webHidden/>
          </w:rPr>
          <w:fldChar w:fldCharType="begin"/>
        </w:r>
        <w:r>
          <w:rPr>
            <w:noProof/>
            <w:webHidden/>
          </w:rPr>
          <w:instrText xml:space="preserve"> PAGEREF _Toc174685903 \h </w:instrText>
        </w:r>
        <w:r>
          <w:rPr>
            <w:noProof/>
            <w:webHidden/>
          </w:rPr>
        </w:r>
        <w:r>
          <w:rPr>
            <w:noProof/>
            <w:webHidden/>
          </w:rPr>
          <w:fldChar w:fldCharType="separate"/>
        </w:r>
        <w:r>
          <w:rPr>
            <w:noProof/>
            <w:webHidden/>
          </w:rPr>
          <w:t>287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04" w:history="1">
        <w:r w:rsidRPr="005B5B5C">
          <w:rPr>
            <w:rStyle w:val="Hyperlink"/>
            <w:noProof/>
          </w:rPr>
          <w:t>2.3.11.19</w:t>
        </w:r>
        <w:r>
          <w:rPr>
            <w:rFonts w:asciiTheme="minorHAnsi" w:eastAsiaTheme="minorEastAsia" w:hAnsiTheme="minorHAnsi" w:cstheme="minorBidi"/>
            <w:noProof/>
            <w:sz w:val="22"/>
            <w:szCs w:val="22"/>
          </w:rPr>
          <w:tab/>
        </w:r>
        <w:r w:rsidRPr="005B5B5C">
          <w:rPr>
            <w:rStyle w:val="Hyperlink"/>
            <w:noProof/>
          </w:rPr>
          <w:t>lineRightDashStyle_complex</w:t>
        </w:r>
        <w:r>
          <w:rPr>
            <w:noProof/>
            <w:webHidden/>
          </w:rPr>
          <w:tab/>
        </w:r>
        <w:r>
          <w:rPr>
            <w:noProof/>
            <w:webHidden/>
          </w:rPr>
          <w:fldChar w:fldCharType="begin"/>
        </w:r>
        <w:r>
          <w:rPr>
            <w:noProof/>
            <w:webHidden/>
          </w:rPr>
          <w:instrText xml:space="preserve"> PAGEREF _Toc174685904 \h </w:instrText>
        </w:r>
        <w:r>
          <w:rPr>
            <w:noProof/>
            <w:webHidden/>
          </w:rPr>
        </w:r>
        <w:r>
          <w:rPr>
            <w:noProof/>
            <w:webHidden/>
          </w:rPr>
          <w:fldChar w:fldCharType="separate"/>
        </w:r>
        <w:r>
          <w:rPr>
            <w:noProof/>
            <w:webHidden/>
          </w:rPr>
          <w:t>288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05" w:history="1">
        <w:r w:rsidRPr="005B5B5C">
          <w:rPr>
            <w:rStyle w:val="Hyperlink"/>
            <w:noProof/>
          </w:rPr>
          <w:t>2.3.11.20</w:t>
        </w:r>
        <w:r>
          <w:rPr>
            <w:rFonts w:asciiTheme="minorHAnsi" w:eastAsiaTheme="minorEastAsia" w:hAnsiTheme="minorHAnsi" w:cstheme="minorBidi"/>
            <w:noProof/>
            <w:sz w:val="22"/>
            <w:szCs w:val="22"/>
          </w:rPr>
          <w:tab/>
        </w:r>
        <w:r w:rsidRPr="005B5B5C">
          <w:rPr>
            <w:rStyle w:val="Hyperlink"/>
            <w:noProof/>
          </w:rPr>
          <w:t>lineRightStartArrowhead</w:t>
        </w:r>
        <w:r>
          <w:rPr>
            <w:noProof/>
            <w:webHidden/>
          </w:rPr>
          <w:tab/>
        </w:r>
        <w:r>
          <w:rPr>
            <w:noProof/>
            <w:webHidden/>
          </w:rPr>
          <w:fldChar w:fldCharType="begin"/>
        </w:r>
        <w:r>
          <w:rPr>
            <w:noProof/>
            <w:webHidden/>
          </w:rPr>
          <w:instrText xml:space="preserve"> PAGEREF _Toc174685905 \h </w:instrText>
        </w:r>
        <w:r>
          <w:rPr>
            <w:noProof/>
            <w:webHidden/>
          </w:rPr>
        </w:r>
        <w:r>
          <w:rPr>
            <w:noProof/>
            <w:webHidden/>
          </w:rPr>
          <w:fldChar w:fldCharType="separate"/>
        </w:r>
        <w:r>
          <w:rPr>
            <w:noProof/>
            <w:webHidden/>
          </w:rPr>
          <w:t>288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06" w:history="1">
        <w:r w:rsidRPr="005B5B5C">
          <w:rPr>
            <w:rStyle w:val="Hyperlink"/>
            <w:noProof/>
          </w:rPr>
          <w:t>2.3.11.21</w:t>
        </w:r>
        <w:r>
          <w:rPr>
            <w:rFonts w:asciiTheme="minorHAnsi" w:eastAsiaTheme="minorEastAsia" w:hAnsiTheme="minorHAnsi" w:cstheme="minorBidi"/>
            <w:noProof/>
            <w:sz w:val="22"/>
            <w:szCs w:val="22"/>
          </w:rPr>
          <w:tab/>
        </w:r>
        <w:r w:rsidRPr="005B5B5C">
          <w:rPr>
            <w:rStyle w:val="Hyperlink"/>
            <w:noProof/>
          </w:rPr>
          <w:t>lineRightEndArrowhead</w:t>
        </w:r>
        <w:r>
          <w:rPr>
            <w:noProof/>
            <w:webHidden/>
          </w:rPr>
          <w:tab/>
        </w:r>
        <w:r>
          <w:rPr>
            <w:noProof/>
            <w:webHidden/>
          </w:rPr>
          <w:fldChar w:fldCharType="begin"/>
        </w:r>
        <w:r>
          <w:rPr>
            <w:noProof/>
            <w:webHidden/>
          </w:rPr>
          <w:instrText xml:space="preserve"> PAGEREF _Toc174685906 \h </w:instrText>
        </w:r>
        <w:r>
          <w:rPr>
            <w:noProof/>
            <w:webHidden/>
          </w:rPr>
        </w:r>
        <w:r>
          <w:rPr>
            <w:noProof/>
            <w:webHidden/>
          </w:rPr>
          <w:fldChar w:fldCharType="separate"/>
        </w:r>
        <w:r>
          <w:rPr>
            <w:noProof/>
            <w:webHidden/>
          </w:rPr>
          <w:t>288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07" w:history="1">
        <w:r w:rsidRPr="005B5B5C">
          <w:rPr>
            <w:rStyle w:val="Hyperlink"/>
            <w:noProof/>
          </w:rPr>
          <w:t>2.3.11.22</w:t>
        </w:r>
        <w:r>
          <w:rPr>
            <w:rFonts w:asciiTheme="minorHAnsi" w:eastAsiaTheme="minorEastAsia" w:hAnsiTheme="minorHAnsi" w:cstheme="minorBidi"/>
            <w:noProof/>
            <w:sz w:val="22"/>
            <w:szCs w:val="22"/>
          </w:rPr>
          <w:tab/>
        </w:r>
        <w:r w:rsidRPr="005B5B5C">
          <w:rPr>
            <w:rStyle w:val="Hyperlink"/>
            <w:noProof/>
          </w:rPr>
          <w:t>lineRightStartArrowWidth</w:t>
        </w:r>
        <w:r>
          <w:rPr>
            <w:noProof/>
            <w:webHidden/>
          </w:rPr>
          <w:tab/>
        </w:r>
        <w:r>
          <w:rPr>
            <w:noProof/>
            <w:webHidden/>
          </w:rPr>
          <w:fldChar w:fldCharType="begin"/>
        </w:r>
        <w:r>
          <w:rPr>
            <w:noProof/>
            <w:webHidden/>
          </w:rPr>
          <w:instrText xml:space="preserve"> PAGEREF _Toc174685907 \h </w:instrText>
        </w:r>
        <w:r>
          <w:rPr>
            <w:noProof/>
            <w:webHidden/>
          </w:rPr>
        </w:r>
        <w:r>
          <w:rPr>
            <w:noProof/>
            <w:webHidden/>
          </w:rPr>
          <w:fldChar w:fldCharType="separate"/>
        </w:r>
        <w:r>
          <w:rPr>
            <w:noProof/>
            <w:webHidden/>
          </w:rPr>
          <w:t>289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08" w:history="1">
        <w:r w:rsidRPr="005B5B5C">
          <w:rPr>
            <w:rStyle w:val="Hyperlink"/>
            <w:noProof/>
          </w:rPr>
          <w:t>2.3.11.23</w:t>
        </w:r>
        <w:r>
          <w:rPr>
            <w:rFonts w:asciiTheme="minorHAnsi" w:eastAsiaTheme="minorEastAsia" w:hAnsiTheme="minorHAnsi" w:cstheme="minorBidi"/>
            <w:noProof/>
            <w:sz w:val="22"/>
            <w:szCs w:val="22"/>
          </w:rPr>
          <w:tab/>
        </w:r>
        <w:r w:rsidRPr="005B5B5C">
          <w:rPr>
            <w:rStyle w:val="Hyperlink"/>
            <w:noProof/>
          </w:rPr>
          <w:t>lineRightStartArrowLength</w:t>
        </w:r>
        <w:r>
          <w:rPr>
            <w:noProof/>
            <w:webHidden/>
          </w:rPr>
          <w:tab/>
        </w:r>
        <w:r>
          <w:rPr>
            <w:noProof/>
            <w:webHidden/>
          </w:rPr>
          <w:fldChar w:fldCharType="begin"/>
        </w:r>
        <w:r>
          <w:rPr>
            <w:noProof/>
            <w:webHidden/>
          </w:rPr>
          <w:instrText xml:space="preserve"> PAGEREF _Toc174685908 \h </w:instrText>
        </w:r>
        <w:r>
          <w:rPr>
            <w:noProof/>
            <w:webHidden/>
          </w:rPr>
        </w:r>
        <w:r>
          <w:rPr>
            <w:noProof/>
            <w:webHidden/>
          </w:rPr>
          <w:fldChar w:fldCharType="separate"/>
        </w:r>
        <w:r>
          <w:rPr>
            <w:noProof/>
            <w:webHidden/>
          </w:rPr>
          <w:t>290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09" w:history="1">
        <w:r w:rsidRPr="005B5B5C">
          <w:rPr>
            <w:rStyle w:val="Hyperlink"/>
            <w:noProof/>
          </w:rPr>
          <w:t>2.3.11.24</w:t>
        </w:r>
        <w:r>
          <w:rPr>
            <w:rFonts w:asciiTheme="minorHAnsi" w:eastAsiaTheme="minorEastAsia" w:hAnsiTheme="minorHAnsi" w:cstheme="minorBidi"/>
            <w:noProof/>
            <w:sz w:val="22"/>
            <w:szCs w:val="22"/>
          </w:rPr>
          <w:tab/>
        </w:r>
        <w:r w:rsidRPr="005B5B5C">
          <w:rPr>
            <w:rStyle w:val="Hyperlink"/>
            <w:noProof/>
          </w:rPr>
          <w:t>lineRightEndArrowWidth</w:t>
        </w:r>
        <w:r>
          <w:rPr>
            <w:noProof/>
            <w:webHidden/>
          </w:rPr>
          <w:tab/>
        </w:r>
        <w:r>
          <w:rPr>
            <w:noProof/>
            <w:webHidden/>
          </w:rPr>
          <w:fldChar w:fldCharType="begin"/>
        </w:r>
        <w:r>
          <w:rPr>
            <w:noProof/>
            <w:webHidden/>
          </w:rPr>
          <w:instrText xml:space="preserve"> PAGEREF _Toc174685909 \h </w:instrText>
        </w:r>
        <w:r>
          <w:rPr>
            <w:noProof/>
            <w:webHidden/>
          </w:rPr>
        </w:r>
        <w:r>
          <w:rPr>
            <w:noProof/>
            <w:webHidden/>
          </w:rPr>
          <w:fldChar w:fldCharType="separate"/>
        </w:r>
        <w:r>
          <w:rPr>
            <w:noProof/>
            <w:webHidden/>
          </w:rPr>
          <w:t>290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10" w:history="1">
        <w:r w:rsidRPr="005B5B5C">
          <w:rPr>
            <w:rStyle w:val="Hyperlink"/>
            <w:noProof/>
          </w:rPr>
          <w:t>2.3.11.25</w:t>
        </w:r>
        <w:r>
          <w:rPr>
            <w:rFonts w:asciiTheme="minorHAnsi" w:eastAsiaTheme="minorEastAsia" w:hAnsiTheme="minorHAnsi" w:cstheme="minorBidi"/>
            <w:noProof/>
            <w:sz w:val="22"/>
            <w:szCs w:val="22"/>
          </w:rPr>
          <w:tab/>
        </w:r>
        <w:r w:rsidRPr="005B5B5C">
          <w:rPr>
            <w:rStyle w:val="Hyperlink"/>
            <w:noProof/>
          </w:rPr>
          <w:t>lineRightEndArrowLength</w:t>
        </w:r>
        <w:r>
          <w:rPr>
            <w:noProof/>
            <w:webHidden/>
          </w:rPr>
          <w:tab/>
        </w:r>
        <w:r>
          <w:rPr>
            <w:noProof/>
            <w:webHidden/>
          </w:rPr>
          <w:fldChar w:fldCharType="begin"/>
        </w:r>
        <w:r>
          <w:rPr>
            <w:noProof/>
            <w:webHidden/>
          </w:rPr>
          <w:instrText xml:space="preserve"> PAGEREF _Toc174685910 \h </w:instrText>
        </w:r>
        <w:r>
          <w:rPr>
            <w:noProof/>
            <w:webHidden/>
          </w:rPr>
        </w:r>
        <w:r>
          <w:rPr>
            <w:noProof/>
            <w:webHidden/>
          </w:rPr>
          <w:fldChar w:fldCharType="separate"/>
        </w:r>
        <w:r>
          <w:rPr>
            <w:noProof/>
            <w:webHidden/>
          </w:rPr>
          <w:t>291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11" w:history="1">
        <w:r w:rsidRPr="005B5B5C">
          <w:rPr>
            <w:rStyle w:val="Hyperlink"/>
            <w:noProof/>
          </w:rPr>
          <w:t>2.3.11.26</w:t>
        </w:r>
        <w:r>
          <w:rPr>
            <w:rFonts w:asciiTheme="minorHAnsi" w:eastAsiaTheme="minorEastAsia" w:hAnsiTheme="minorHAnsi" w:cstheme="minorBidi"/>
            <w:noProof/>
            <w:sz w:val="22"/>
            <w:szCs w:val="22"/>
          </w:rPr>
          <w:tab/>
        </w:r>
        <w:r w:rsidRPr="005B5B5C">
          <w:rPr>
            <w:rStyle w:val="Hyperlink"/>
            <w:noProof/>
          </w:rPr>
          <w:t>lineRightJoinStyle</w:t>
        </w:r>
        <w:r>
          <w:rPr>
            <w:noProof/>
            <w:webHidden/>
          </w:rPr>
          <w:tab/>
        </w:r>
        <w:r>
          <w:rPr>
            <w:noProof/>
            <w:webHidden/>
          </w:rPr>
          <w:fldChar w:fldCharType="begin"/>
        </w:r>
        <w:r>
          <w:rPr>
            <w:noProof/>
            <w:webHidden/>
          </w:rPr>
          <w:instrText xml:space="preserve"> PAGEREF _Toc174685911 \h </w:instrText>
        </w:r>
        <w:r>
          <w:rPr>
            <w:noProof/>
            <w:webHidden/>
          </w:rPr>
        </w:r>
        <w:r>
          <w:rPr>
            <w:noProof/>
            <w:webHidden/>
          </w:rPr>
          <w:fldChar w:fldCharType="separate"/>
        </w:r>
        <w:r>
          <w:rPr>
            <w:noProof/>
            <w:webHidden/>
          </w:rPr>
          <w:t>291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12" w:history="1">
        <w:r w:rsidRPr="005B5B5C">
          <w:rPr>
            <w:rStyle w:val="Hyperlink"/>
            <w:noProof/>
          </w:rPr>
          <w:t>2.3.11.27</w:t>
        </w:r>
        <w:r>
          <w:rPr>
            <w:rFonts w:asciiTheme="minorHAnsi" w:eastAsiaTheme="minorEastAsia" w:hAnsiTheme="minorHAnsi" w:cstheme="minorBidi"/>
            <w:noProof/>
            <w:sz w:val="22"/>
            <w:szCs w:val="22"/>
          </w:rPr>
          <w:tab/>
        </w:r>
        <w:r w:rsidRPr="005B5B5C">
          <w:rPr>
            <w:rStyle w:val="Hyperlink"/>
            <w:noProof/>
          </w:rPr>
          <w:t>lineRightEndCapStyle</w:t>
        </w:r>
        <w:r>
          <w:rPr>
            <w:noProof/>
            <w:webHidden/>
          </w:rPr>
          <w:tab/>
        </w:r>
        <w:r>
          <w:rPr>
            <w:noProof/>
            <w:webHidden/>
          </w:rPr>
          <w:fldChar w:fldCharType="begin"/>
        </w:r>
        <w:r>
          <w:rPr>
            <w:noProof/>
            <w:webHidden/>
          </w:rPr>
          <w:instrText xml:space="preserve"> PAGEREF _Toc174685912 \h </w:instrText>
        </w:r>
        <w:r>
          <w:rPr>
            <w:noProof/>
            <w:webHidden/>
          </w:rPr>
        </w:r>
        <w:r>
          <w:rPr>
            <w:noProof/>
            <w:webHidden/>
          </w:rPr>
          <w:fldChar w:fldCharType="separate"/>
        </w:r>
        <w:r>
          <w:rPr>
            <w:noProof/>
            <w:webHidden/>
          </w:rPr>
          <w:t>292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13" w:history="1">
        <w:r w:rsidRPr="005B5B5C">
          <w:rPr>
            <w:rStyle w:val="Hyperlink"/>
            <w:noProof/>
          </w:rPr>
          <w:t>2.3.11.28</w:t>
        </w:r>
        <w:r>
          <w:rPr>
            <w:rFonts w:asciiTheme="minorHAnsi" w:eastAsiaTheme="minorEastAsia" w:hAnsiTheme="minorHAnsi" w:cstheme="minorBidi"/>
            <w:noProof/>
            <w:sz w:val="22"/>
            <w:szCs w:val="22"/>
          </w:rPr>
          <w:tab/>
        </w:r>
        <w:r w:rsidRPr="005B5B5C">
          <w:rPr>
            <w:rStyle w:val="Hyperlink"/>
            <w:noProof/>
          </w:rPr>
          <w:t>lineRightColorExt</w:t>
        </w:r>
        <w:r>
          <w:rPr>
            <w:noProof/>
            <w:webHidden/>
          </w:rPr>
          <w:tab/>
        </w:r>
        <w:r>
          <w:rPr>
            <w:noProof/>
            <w:webHidden/>
          </w:rPr>
          <w:fldChar w:fldCharType="begin"/>
        </w:r>
        <w:r>
          <w:rPr>
            <w:noProof/>
            <w:webHidden/>
          </w:rPr>
          <w:instrText xml:space="preserve"> PAGEREF _Toc174685913 \h </w:instrText>
        </w:r>
        <w:r>
          <w:rPr>
            <w:noProof/>
            <w:webHidden/>
          </w:rPr>
        </w:r>
        <w:r>
          <w:rPr>
            <w:noProof/>
            <w:webHidden/>
          </w:rPr>
          <w:fldChar w:fldCharType="separate"/>
        </w:r>
        <w:r>
          <w:rPr>
            <w:noProof/>
            <w:webHidden/>
          </w:rPr>
          <w:t>292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14" w:history="1">
        <w:r w:rsidRPr="005B5B5C">
          <w:rPr>
            <w:rStyle w:val="Hyperlink"/>
            <w:noProof/>
          </w:rPr>
          <w:t>2.3.11.29</w:t>
        </w:r>
        <w:r>
          <w:rPr>
            <w:rFonts w:asciiTheme="minorHAnsi" w:eastAsiaTheme="minorEastAsia" w:hAnsiTheme="minorHAnsi" w:cstheme="minorBidi"/>
            <w:noProof/>
            <w:sz w:val="22"/>
            <w:szCs w:val="22"/>
          </w:rPr>
          <w:tab/>
        </w:r>
        <w:r w:rsidRPr="005B5B5C">
          <w:rPr>
            <w:rStyle w:val="Hyperlink"/>
            <w:noProof/>
          </w:rPr>
          <w:t>reserved1498</w:t>
        </w:r>
        <w:r>
          <w:rPr>
            <w:noProof/>
            <w:webHidden/>
          </w:rPr>
          <w:tab/>
        </w:r>
        <w:r>
          <w:rPr>
            <w:noProof/>
            <w:webHidden/>
          </w:rPr>
          <w:fldChar w:fldCharType="begin"/>
        </w:r>
        <w:r>
          <w:rPr>
            <w:noProof/>
            <w:webHidden/>
          </w:rPr>
          <w:instrText xml:space="preserve"> PAGEREF _Toc174685914 \h </w:instrText>
        </w:r>
        <w:r>
          <w:rPr>
            <w:noProof/>
            <w:webHidden/>
          </w:rPr>
        </w:r>
        <w:r>
          <w:rPr>
            <w:noProof/>
            <w:webHidden/>
          </w:rPr>
          <w:fldChar w:fldCharType="separate"/>
        </w:r>
        <w:r>
          <w:rPr>
            <w:noProof/>
            <w:webHidden/>
          </w:rPr>
          <w:t>293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15" w:history="1">
        <w:r w:rsidRPr="005B5B5C">
          <w:rPr>
            <w:rStyle w:val="Hyperlink"/>
            <w:noProof/>
          </w:rPr>
          <w:t>2.3.11.30</w:t>
        </w:r>
        <w:r>
          <w:rPr>
            <w:rFonts w:asciiTheme="minorHAnsi" w:eastAsiaTheme="minorEastAsia" w:hAnsiTheme="minorHAnsi" w:cstheme="minorBidi"/>
            <w:noProof/>
            <w:sz w:val="22"/>
            <w:szCs w:val="22"/>
          </w:rPr>
          <w:tab/>
        </w:r>
        <w:r w:rsidRPr="005B5B5C">
          <w:rPr>
            <w:rStyle w:val="Hyperlink"/>
            <w:noProof/>
          </w:rPr>
          <w:t>lineRightColorExtMod</w:t>
        </w:r>
        <w:r>
          <w:rPr>
            <w:noProof/>
            <w:webHidden/>
          </w:rPr>
          <w:tab/>
        </w:r>
        <w:r>
          <w:rPr>
            <w:noProof/>
            <w:webHidden/>
          </w:rPr>
          <w:fldChar w:fldCharType="begin"/>
        </w:r>
        <w:r>
          <w:rPr>
            <w:noProof/>
            <w:webHidden/>
          </w:rPr>
          <w:instrText xml:space="preserve"> PAGEREF _Toc174685915 \h </w:instrText>
        </w:r>
        <w:r>
          <w:rPr>
            <w:noProof/>
            <w:webHidden/>
          </w:rPr>
        </w:r>
        <w:r>
          <w:rPr>
            <w:noProof/>
            <w:webHidden/>
          </w:rPr>
          <w:fldChar w:fldCharType="separate"/>
        </w:r>
        <w:r>
          <w:rPr>
            <w:noProof/>
            <w:webHidden/>
          </w:rPr>
          <w:t>293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16" w:history="1">
        <w:r w:rsidRPr="005B5B5C">
          <w:rPr>
            <w:rStyle w:val="Hyperlink"/>
            <w:noProof/>
          </w:rPr>
          <w:t>2.3.11.31</w:t>
        </w:r>
        <w:r>
          <w:rPr>
            <w:rFonts w:asciiTheme="minorHAnsi" w:eastAsiaTheme="minorEastAsia" w:hAnsiTheme="minorHAnsi" w:cstheme="minorBidi"/>
            <w:noProof/>
            <w:sz w:val="22"/>
            <w:szCs w:val="22"/>
          </w:rPr>
          <w:tab/>
        </w:r>
        <w:r w:rsidRPr="005B5B5C">
          <w:rPr>
            <w:rStyle w:val="Hyperlink"/>
            <w:noProof/>
          </w:rPr>
          <w:t>reserved1500</w:t>
        </w:r>
        <w:r>
          <w:rPr>
            <w:noProof/>
            <w:webHidden/>
          </w:rPr>
          <w:tab/>
        </w:r>
        <w:r>
          <w:rPr>
            <w:noProof/>
            <w:webHidden/>
          </w:rPr>
          <w:fldChar w:fldCharType="begin"/>
        </w:r>
        <w:r>
          <w:rPr>
            <w:noProof/>
            <w:webHidden/>
          </w:rPr>
          <w:instrText xml:space="preserve"> PAGEREF _Toc174685916 \h </w:instrText>
        </w:r>
        <w:r>
          <w:rPr>
            <w:noProof/>
            <w:webHidden/>
          </w:rPr>
        </w:r>
        <w:r>
          <w:rPr>
            <w:noProof/>
            <w:webHidden/>
          </w:rPr>
          <w:fldChar w:fldCharType="separate"/>
        </w:r>
        <w:r>
          <w:rPr>
            <w:noProof/>
            <w:webHidden/>
          </w:rPr>
          <w:t>294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17" w:history="1">
        <w:r w:rsidRPr="005B5B5C">
          <w:rPr>
            <w:rStyle w:val="Hyperlink"/>
            <w:noProof/>
          </w:rPr>
          <w:t>2.3.11.32</w:t>
        </w:r>
        <w:r>
          <w:rPr>
            <w:rFonts w:asciiTheme="minorHAnsi" w:eastAsiaTheme="minorEastAsia" w:hAnsiTheme="minorHAnsi" w:cstheme="minorBidi"/>
            <w:noProof/>
            <w:sz w:val="22"/>
            <w:szCs w:val="22"/>
          </w:rPr>
          <w:tab/>
        </w:r>
        <w:r w:rsidRPr="005B5B5C">
          <w:rPr>
            <w:rStyle w:val="Hyperlink"/>
            <w:noProof/>
          </w:rPr>
          <w:t>lineRightBackColorExt</w:t>
        </w:r>
        <w:r>
          <w:rPr>
            <w:noProof/>
            <w:webHidden/>
          </w:rPr>
          <w:tab/>
        </w:r>
        <w:r>
          <w:rPr>
            <w:noProof/>
            <w:webHidden/>
          </w:rPr>
          <w:fldChar w:fldCharType="begin"/>
        </w:r>
        <w:r>
          <w:rPr>
            <w:noProof/>
            <w:webHidden/>
          </w:rPr>
          <w:instrText xml:space="preserve"> PAGEREF _Toc174685917 \h </w:instrText>
        </w:r>
        <w:r>
          <w:rPr>
            <w:noProof/>
            <w:webHidden/>
          </w:rPr>
        </w:r>
        <w:r>
          <w:rPr>
            <w:noProof/>
            <w:webHidden/>
          </w:rPr>
          <w:fldChar w:fldCharType="separate"/>
        </w:r>
        <w:r>
          <w:rPr>
            <w:noProof/>
            <w:webHidden/>
          </w:rPr>
          <w:t>294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18" w:history="1">
        <w:r w:rsidRPr="005B5B5C">
          <w:rPr>
            <w:rStyle w:val="Hyperlink"/>
            <w:noProof/>
          </w:rPr>
          <w:t>2.3.11.33</w:t>
        </w:r>
        <w:r>
          <w:rPr>
            <w:rFonts w:asciiTheme="minorHAnsi" w:eastAsiaTheme="minorEastAsia" w:hAnsiTheme="minorHAnsi" w:cstheme="minorBidi"/>
            <w:noProof/>
            <w:sz w:val="22"/>
            <w:szCs w:val="22"/>
          </w:rPr>
          <w:tab/>
        </w:r>
        <w:r w:rsidRPr="005B5B5C">
          <w:rPr>
            <w:rStyle w:val="Hyperlink"/>
            <w:noProof/>
          </w:rPr>
          <w:t>reserved1502</w:t>
        </w:r>
        <w:r>
          <w:rPr>
            <w:noProof/>
            <w:webHidden/>
          </w:rPr>
          <w:tab/>
        </w:r>
        <w:r>
          <w:rPr>
            <w:noProof/>
            <w:webHidden/>
          </w:rPr>
          <w:fldChar w:fldCharType="begin"/>
        </w:r>
        <w:r>
          <w:rPr>
            <w:noProof/>
            <w:webHidden/>
          </w:rPr>
          <w:instrText xml:space="preserve"> PAGEREF _Toc174685918 \h </w:instrText>
        </w:r>
        <w:r>
          <w:rPr>
            <w:noProof/>
            <w:webHidden/>
          </w:rPr>
        </w:r>
        <w:r>
          <w:rPr>
            <w:noProof/>
            <w:webHidden/>
          </w:rPr>
          <w:fldChar w:fldCharType="separate"/>
        </w:r>
        <w:r>
          <w:rPr>
            <w:noProof/>
            <w:webHidden/>
          </w:rPr>
          <w:t>295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19" w:history="1">
        <w:r w:rsidRPr="005B5B5C">
          <w:rPr>
            <w:rStyle w:val="Hyperlink"/>
            <w:noProof/>
          </w:rPr>
          <w:t>2.3.11.34</w:t>
        </w:r>
        <w:r>
          <w:rPr>
            <w:rFonts w:asciiTheme="minorHAnsi" w:eastAsiaTheme="minorEastAsia" w:hAnsiTheme="minorHAnsi" w:cstheme="minorBidi"/>
            <w:noProof/>
            <w:sz w:val="22"/>
            <w:szCs w:val="22"/>
          </w:rPr>
          <w:tab/>
        </w:r>
        <w:r w:rsidRPr="005B5B5C">
          <w:rPr>
            <w:rStyle w:val="Hyperlink"/>
            <w:noProof/>
          </w:rPr>
          <w:t>lineRightBackColorExtMod</w:t>
        </w:r>
        <w:r>
          <w:rPr>
            <w:noProof/>
            <w:webHidden/>
          </w:rPr>
          <w:tab/>
        </w:r>
        <w:r>
          <w:rPr>
            <w:noProof/>
            <w:webHidden/>
          </w:rPr>
          <w:fldChar w:fldCharType="begin"/>
        </w:r>
        <w:r>
          <w:rPr>
            <w:noProof/>
            <w:webHidden/>
          </w:rPr>
          <w:instrText xml:space="preserve"> PAGEREF _Toc174685919 \h </w:instrText>
        </w:r>
        <w:r>
          <w:rPr>
            <w:noProof/>
            <w:webHidden/>
          </w:rPr>
        </w:r>
        <w:r>
          <w:rPr>
            <w:noProof/>
            <w:webHidden/>
          </w:rPr>
          <w:fldChar w:fldCharType="separate"/>
        </w:r>
        <w:r>
          <w:rPr>
            <w:noProof/>
            <w:webHidden/>
          </w:rPr>
          <w:t>295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20" w:history="1">
        <w:r w:rsidRPr="005B5B5C">
          <w:rPr>
            <w:rStyle w:val="Hyperlink"/>
            <w:noProof/>
          </w:rPr>
          <w:t>2.3.11.35</w:t>
        </w:r>
        <w:r>
          <w:rPr>
            <w:rFonts w:asciiTheme="minorHAnsi" w:eastAsiaTheme="minorEastAsia" w:hAnsiTheme="minorHAnsi" w:cstheme="minorBidi"/>
            <w:noProof/>
            <w:sz w:val="22"/>
            <w:szCs w:val="22"/>
          </w:rPr>
          <w:tab/>
        </w:r>
        <w:r w:rsidRPr="005B5B5C">
          <w:rPr>
            <w:rStyle w:val="Hyperlink"/>
            <w:noProof/>
          </w:rPr>
          <w:t>reserved1504</w:t>
        </w:r>
        <w:r>
          <w:rPr>
            <w:noProof/>
            <w:webHidden/>
          </w:rPr>
          <w:tab/>
        </w:r>
        <w:r>
          <w:rPr>
            <w:noProof/>
            <w:webHidden/>
          </w:rPr>
          <w:fldChar w:fldCharType="begin"/>
        </w:r>
        <w:r>
          <w:rPr>
            <w:noProof/>
            <w:webHidden/>
          </w:rPr>
          <w:instrText xml:space="preserve"> PAGEREF _Toc174685920 \h </w:instrText>
        </w:r>
        <w:r>
          <w:rPr>
            <w:noProof/>
            <w:webHidden/>
          </w:rPr>
        </w:r>
        <w:r>
          <w:rPr>
            <w:noProof/>
            <w:webHidden/>
          </w:rPr>
          <w:fldChar w:fldCharType="separate"/>
        </w:r>
        <w:r>
          <w:rPr>
            <w:noProof/>
            <w:webHidden/>
          </w:rPr>
          <w:t>296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21" w:history="1">
        <w:r w:rsidRPr="005B5B5C">
          <w:rPr>
            <w:rStyle w:val="Hyperlink"/>
            <w:noProof/>
          </w:rPr>
          <w:t>2.3.11.36</w:t>
        </w:r>
        <w:r>
          <w:rPr>
            <w:rFonts w:asciiTheme="minorHAnsi" w:eastAsiaTheme="minorEastAsia" w:hAnsiTheme="minorHAnsi" w:cstheme="minorBidi"/>
            <w:noProof/>
            <w:sz w:val="22"/>
            <w:szCs w:val="22"/>
          </w:rPr>
          <w:tab/>
        </w:r>
        <w:r w:rsidRPr="005B5B5C">
          <w:rPr>
            <w:rStyle w:val="Hyperlink"/>
            <w:noProof/>
          </w:rPr>
          <w:t>reserved1505</w:t>
        </w:r>
        <w:r>
          <w:rPr>
            <w:noProof/>
            <w:webHidden/>
          </w:rPr>
          <w:tab/>
        </w:r>
        <w:r>
          <w:rPr>
            <w:noProof/>
            <w:webHidden/>
          </w:rPr>
          <w:fldChar w:fldCharType="begin"/>
        </w:r>
        <w:r>
          <w:rPr>
            <w:noProof/>
            <w:webHidden/>
          </w:rPr>
          <w:instrText xml:space="preserve"> PAGEREF _Toc174685921 \h </w:instrText>
        </w:r>
        <w:r>
          <w:rPr>
            <w:noProof/>
            <w:webHidden/>
          </w:rPr>
        </w:r>
        <w:r>
          <w:rPr>
            <w:noProof/>
            <w:webHidden/>
          </w:rPr>
          <w:fldChar w:fldCharType="separate"/>
        </w:r>
        <w:r>
          <w:rPr>
            <w:noProof/>
            <w:webHidden/>
          </w:rPr>
          <w:t>297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22" w:history="1">
        <w:r w:rsidRPr="005B5B5C">
          <w:rPr>
            <w:rStyle w:val="Hyperlink"/>
            <w:noProof/>
          </w:rPr>
          <w:t>2.3.11.37</w:t>
        </w:r>
        <w:r>
          <w:rPr>
            <w:rFonts w:asciiTheme="minorHAnsi" w:eastAsiaTheme="minorEastAsia" w:hAnsiTheme="minorHAnsi" w:cstheme="minorBidi"/>
            <w:noProof/>
            <w:sz w:val="22"/>
            <w:szCs w:val="22"/>
          </w:rPr>
          <w:tab/>
        </w:r>
        <w:r w:rsidRPr="005B5B5C">
          <w:rPr>
            <w:rStyle w:val="Hyperlink"/>
            <w:noProof/>
          </w:rPr>
          <w:t>reserved1506</w:t>
        </w:r>
        <w:r>
          <w:rPr>
            <w:noProof/>
            <w:webHidden/>
          </w:rPr>
          <w:tab/>
        </w:r>
        <w:r>
          <w:rPr>
            <w:noProof/>
            <w:webHidden/>
          </w:rPr>
          <w:fldChar w:fldCharType="begin"/>
        </w:r>
        <w:r>
          <w:rPr>
            <w:noProof/>
            <w:webHidden/>
          </w:rPr>
          <w:instrText xml:space="preserve"> PAGEREF _Toc174685922 \h </w:instrText>
        </w:r>
        <w:r>
          <w:rPr>
            <w:noProof/>
            <w:webHidden/>
          </w:rPr>
        </w:r>
        <w:r>
          <w:rPr>
            <w:noProof/>
            <w:webHidden/>
          </w:rPr>
          <w:fldChar w:fldCharType="separate"/>
        </w:r>
        <w:r>
          <w:rPr>
            <w:noProof/>
            <w:webHidden/>
          </w:rPr>
          <w:t>297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23" w:history="1">
        <w:r w:rsidRPr="005B5B5C">
          <w:rPr>
            <w:rStyle w:val="Hyperlink"/>
            <w:noProof/>
          </w:rPr>
          <w:t>2.3.11.38</w:t>
        </w:r>
        <w:r>
          <w:rPr>
            <w:rFonts w:asciiTheme="minorHAnsi" w:eastAsiaTheme="minorEastAsia" w:hAnsiTheme="minorHAnsi" w:cstheme="minorBidi"/>
            <w:noProof/>
            <w:sz w:val="22"/>
            <w:szCs w:val="22"/>
          </w:rPr>
          <w:tab/>
        </w:r>
        <w:r w:rsidRPr="005B5B5C">
          <w:rPr>
            <w:rStyle w:val="Hyperlink"/>
            <w:noProof/>
          </w:rPr>
          <w:t>Right Line Style Boolean Properties</w:t>
        </w:r>
        <w:r>
          <w:rPr>
            <w:noProof/>
            <w:webHidden/>
          </w:rPr>
          <w:tab/>
        </w:r>
        <w:r>
          <w:rPr>
            <w:noProof/>
            <w:webHidden/>
          </w:rPr>
          <w:fldChar w:fldCharType="begin"/>
        </w:r>
        <w:r>
          <w:rPr>
            <w:noProof/>
            <w:webHidden/>
          </w:rPr>
          <w:instrText xml:space="preserve"> PAGEREF _Toc174685923 \h </w:instrText>
        </w:r>
        <w:r>
          <w:rPr>
            <w:noProof/>
            <w:webHidden/>
          </w:rPr>
        </w:r>
        <w:r>
          <w:rPr>
            <w:noProof/>
            <w:webHidden/>
          </w:rPr>
          <w:fldChar w:fldCharType="separate"/>
        </w:r>
        <w:r>
          <w:rPr>
            <w:noProof/>
            <w:webHidden/>
          </w:rPr>
          <w:t>298</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924" w:history="1">
        <w:r w:rsidRPr="005B5B5C">
          <w:rPr>
            <w:rStyle w:val="Hyperlink"/>
            <w:noProof/>
          </w:rPr>
          <w:t>2.3.12</w:t>
        </w:r>
        <w:r>
          <w:rPr>
            <w:rFonts w:asciiTheme="minorHAnsi" w:eastAsiaTheme="minorEastAsia" w:hAnsiTheme="minorHAnsi" w:cstheme="minorBidi"/>
            <w:noProof/>
            <w:sz w:val="22"/>
            <w:szCs w:val="22"/>
          </w:rPr>
          <w:tab/>
        </w:r>
        <w:r w:rsidRPr="005B5B5C">
          <w:rPr>
            <w:rStyle w:val="Hyperlink"/>
            <w:noProof/>
          </w:rPr>
          <w:t>Bottom Line Style</w:t>
        </w:r>
        <w:r>
          <w:rPr>
            <w:noProof/>
            <w:webHidden/>
          </w:rPr>
          <w:tab/>
        </w:r>
        <w:r>
          <w:rPr>
            <w:noProof/>
            <w:webHidden/>
          </w:rPr>
          <w:fldChar w:fldCharType="begin"/>
        </w:r>
        <w:r>
          <w:rPr>
            <w:noProof/>
            <w:webHidden/>
          </w:rPr>
          <w:instrText xml:space="preserve"> PAGEREF _Toc174685924 \h </w:instrText>
        </w:r>
        <w:r>
          <w:rPr>
            <w:noProof/>
            <w:webHidden/>
          </w:rPr>
        </w:r>
        <w:r>
          <w:rPr>
            <w:noProof/>
            <w:webHidden/>
          </w:rPr>
          <w:fldChar w:fldCharType="separate"/>
        </w:r>
        <w:r>
          <w:rPr>
            <w:noProof/>
            <w:webHidden/>
          </w:rPr>
          <w:t>300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25" w:history="1">
        <w:r w:rsidRPr="005B5B5C">
          <w:rPr>
            <w:rStyle w:val="Hyperlink"/>
            <w:noProof/>
          </w:rPr>
          <w:t>2.3.12.1</w:t>
        </w:r>
        <w:r>
          <w:rPr>
            <w:rFonts w:asciiTheme="minorHAnsi" w:eastAsiaTheme="minorEastAsia" w:hAnsiTheme="minorHAnsi" w:cstheme="minorBidi"/>
            <w:noProof/>
            <w:sz w:val="22"/>
            <w:szCs w:val="22"/>
          </w:rPr>
          <w:tab/>
        </w:r>
        <w:r w:rsidRPr="005B5B5C">
          <w:rPr>
            <w:rStyle w:val="Hyperlink"/>
            <w:noProof/>
          </w:rPr>
          <w:t>lineBottomColor</w:t>
        </w:r>
        <w:r>
          <w:rPr>
            <w:noProof/>
            <w:webHidden/>
          </w:rPr>
          <w:tab/>
        </w:r>
        <w:r>
          <w:rPr>
            <w:noProof/>
            <w:webHidden/>
          </w:rPr>
          <w:fldChar w:fldCharType="begin"/>
        </w:r>
        <w:r>
          <w:rPr>
            <w:noProof/>
            <w:webHidden/>
          </w:rPr>
          <w:instrText xml:space="preserve"> PAGEREF _Toc174685925 \h </w:instrText>
        </w:r>
        <w:r>
          <w:rPr>
            <w:noProof/>
            <w:webHidden/>
          </w:rPr>
        </w:r>
        <w:r>
          <w:rPr>
            <w:noProof/>
            <w:webHidden/>
          </w:rPr>
          <w:fldChar w:fldCharType="separate"/>
        </w:r>
        <w:r>
          <w:rPr>
            <w:noProof/>
            <w:webHidden/>
          </w:rPr>
          <w:t>300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26" w:history="1">
        <w:r w:rsidRPr="005B5B5C">
          <w:rPr>
            <w:rStyle w:val="Hyperlink"/>
            <w:noProof/>
          </w:rPr>
          <w:t>2.3.12.2</w:t>
        </w:r>
        <w:r>
          <w:rPr>
            <w:rFonts w:asciiTheme="minorHAnsi" w:eastAsiaTheme="minorEastAsia" w:hAnsiTheme="minorHAnsi" w:cstheme="minorBidi"/>
            <w:noProof/>
            <w:sz w:val="22"/>
            <w:szCs w:val="22"/>
          </w:rPr>
          <w:tab/>
        </w:r>
        <w:r w:rsidRPr="005B5B5C">
          <w:rPr>
            <w:rStyle w:val="Hyperlink"/>
            <w:noProof/>
          </w:rPr>
          <w:t>lineBottomOpacity</w:t>
        </w:r>
        <w:r>
          <w:rPr>
            <w:noProof/>
            <w:webHidden/>
          </w:rPr>
          <w:tab/>
        </w:r>
        <w:r>
          <w:rPr>
            <w:noProof/>
            <w:webHidden/>
          </w:rPr>
          <w:fldChar w:fldCharType="begin"/>
        </w:r>
        <w:r>
          <w:rPr>
            <w:noProof/>
            <w:webHidden/>
          </w:rPr>
          <w:instrText xml:space="preserve"> PAGEREF _Toc174685926 \h </w:instrText>
        </w:r>
        <w:r>
          <w:rPr>
            <w:noProof/>
            <w:webHidden/>
          </w:rPr>
        </w:r>
        <w:r>
          <w:rPr>
            <w:noProof/>
            <w:webHidden/>
          </w:rPr>
          <w:fldChar w:fldCharType="separate"/>
        </w:r>
        <w:r>
          <w:rPr>
            <w:noProof/>
            <w:webHidden/>
          </w:rPr>
          <w:t>301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27" w:history="1">
        <w:r w:rsidRPr="005B5B5C">
          <w:rPr>
            <w:rStyle w:val="Hyperlink"/>
            <w:noProof/>
          </w:rPr>
          <w:t>2.3.12.3</w:t>
        </w:r>
        <w:r>
          <w:rPr>
            <w:rFonts w:asciiTheme="minorHAnsi" w:eastAsiaTheme="minorEastAsia" w:hAnsiTheme="minorHAnsi" w:cstheme="minorBidi"/>
            <w:noProof/>
            <w:sz w:val="22"/>
            <w:szCs w:val="22"/>
          </w:rPr>
          <w:tab/>
        </w:r>
        <w:r w:rsidRPr="005B5B5C">
          <w:rPr>
            <w:rStyle w:val="Hyperlink"/>
            <w:noProof/>
          </w:rPr>
          <w:t>lineBottomBackColor</w:t>
        </w:r>
        <w:r>
          <w:rPr>
            <w:noProof/>
            <w:webHidden/>
          </w:rPr>
          <w:tab/>
        </w:r>
        <w:r>
          <w:rPr>
            <w:noProof/>
            <w:webHidden/>
          </w:rPr>
          <w:fldChar w:fldCharType="begin"/>
        </w:r>
        <w:r>
          <w:rPr>
            <w:noProof/>
            <w:webHidden/>
          </w:rPr>
          <w:instrText xml:space="preserve"> PAGEREF _Toc174685927 \h </w:instrText>
        </w:r>
        <w:r>
          <w:rPr>
            <w:noProof/>
            <w:webHidden/>
          </w:rPr>
        </w:r>
        <w:r>
          <w:rPr>
            <w:noProof/>
            <w:webHidden/>
          </w:rPr>
          <w:fldChar w:fldCharType="separate"/>
        </w:r>
        <w:r>
          <w:rPr>
            <w:noProof/>
            <w:webHidden/>
          </w:rPr>
          <w:t>301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28" w:history="1">
        <w:r w:rsidRPr="005B5B5C">
          <w:rPr>
            <w:rStyle w:val="Hyperlink"/>
            <w:noProof/>
          </w:rPr>
          <w:t>2.3.12.4</w:t>
        </w:r>
        <w:r>
          <w:rPr>
            <w:rFonts w:asciiTheme="minorHAnsi" w:eastAsiaTheme="minorEastAsia" w:hAnsiTheme="minorHAnsi" w:cstheme="minorBidi"/>
            <w:noProof/>
            <w:sz w:val="22"/>
            <w:szCs w:val="22"/>
          </w:rPr>
          <w:tab/>
        </w:r>
        <w:r w:rsidRPr="005B5B5C">
          <w:rPr>
            <w:rStyle w:val="Hyperlink"/>
            <w:noProof/>
          </w:rPr>
          <w:t>lineBottomCrMod</w:t>
        </w:r>
        <w:r>
          <w:rPr>
            <w:noProof/>
            <w:webHidden/>
          </w:rPr>
          <w:tab/>
        </w:r>
        <w:r>
          <w:rPr>
            <w:noProof/>
            <w:webHidden/>
          </w:rPr>
          <w:fldChar w:fldCharType="begin"/>
        </w:r>
        <w:r>
          <w:rPr>
            <w:noProof/>
            <w:webHidden/>
          </w:rPr>
          <w:instrText xml:space="preserve"> PAGEREF _Toc174685928 \h </w:instrText>
        </w:r>
        <w:r>
          <w:rPr>
            <w:noProof/>
            <w:webHidden/>
          </w:rPr>
        </w:r>
        <w:r>
          <w:rPr>
            <w:noProof/>
            <w:webHidden/>
          </w:rPr>
          <w:fldChar w:fldCharType="separate"/>
        </w:r>
        <w:r>
          <w:rPr>
            <w:noProof/>
            <w:webHidden/>
          </w:rPr>
          <w:t>302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29" w:history="1">
        <w:r w:rsidRPr="005B5B5C">
          <w:rPr>
            <w:rStyle w:val="Hyperlink"/>
            <w:noProof/>
          </w:rPr>
          <w:t>2.3.12.5</w:t>
        </w:r>
        <w:r>
          <w:rPr>
            <w:rFonts w:asciiTheme="minorHAnsi" w:eastAsiaTheme="minorEastAsia" w:hAnsiTheme="minorHAnsi" w:cstheme="minorBidi"/>
            <w:noProof/>
            <w:sz w:val="22"/>
            <w:szCs w:val="22"/>
          </w:rPr>
          <w:tab/>
        </w:r>
        <w:r w:rsidRPr="005B5B5C">
          <w:rPr>
            <w:rStyle w:val="Hyperlink"/>
            <w:noProof/>
          </w:rPr>
          <w:t>lineBottomType</w:t>
        </w:r>
        <w:r>
          <w:rPr>
            <w:noProof/>
            <w:webHidden/>
          </w:rPr>
          <w:tab/>
        </w:r>
        <w:r>
          <w:rPr>
            <w:noProof/>
            <w:webHidden/>
          </w:rPr>
          <w:fldChar w:fldCharType="begin"/>
        </w:r>
        <w:r>
          <w:rPr>
            <w:noProof/>
            <w:webHidden/>
          </w:rPr>
          <w:instrText xml:space="preserve"> PAGEREF _Toc174685929 \h </w:instrText>
        </w:r>
        <w:r>
          <w:rPr>
            <w:noProof/>
            <w:webHidden/>
          </w:rPr>
        </w:r>
        <w:r>
          <w:rPr>
            <w:noProof/>
            <w:webHidden/>
          </w:rPr>
          <w:fldChar w:fldCharType="separate"/>
        </w:r>
        <w:r>
          <w:rPr>
            <w:noProof/>
            <w:webHidden/>
          </w:rPr>
          <w:t>302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30" w:history="1">
        <w:r w:rsidRPr="005B5B5C">
          <w:rPr>
            <w:rStyle w:val="Hyperlink"/>
            <w:noProof/>
          </w:rPr>
          <w:t>2.3.12.6</w:t>
        </w:r>
        <w:r>
          <w:rPr>
            <w:rFonts w:asciiTheme="minorHAnsi" w:eastAsiaTheme="minorEastAsia" w:hAnsiTheme="minorHAnsi" w:cstheme="minorBidi"/>
            <w:noProof/>
            <w:sz w:val="22"/>
            <w:szCs w:val="22"/>
          </w:rPr>
          <w:tab/>
        </w:r>
        <w:r w:rsidRPr="005B5B5C">
          <w:rPr>
            <w:rStyle w:val="Hyperlink"/>
            <w:noProof/>
          </w:rPr>
          <w:t>lineBottomFillBlip</w:t>
        </w:r>
        <w:r>
          <w:rPr>
            <w:noProof/>
            <w:webHidden/>
          </w:rPr>
          <w:tab/>
        </w:r>
        <w:r>
          <w:rPr>
            <w:noProof/>
            <w:webHidden/>
          </w:rPr>
          <w:fldChar w:fldCharType="begin"/>
        </w:r>
        <w:r>
          <w:rPr>
            <w:noProof/>
            <w:webHidden/>
          </w:rPr>
          <w:instrText xml:space="preserve"> PAGEREF _Toc174685930 \h </w:instrText>
        </w:r>
        <w:r>
          <w:rPr>
            <w:noProof/>
            <w:webHidden/>
          </w:rPr>
        </w:r>
        <w:r>
          <w:rPr>
            <w:noProof/>
            <w:webHidden/>
          </w:rPr>
          <w:fldChar w:fldCharType="separate"/>
        </w:r>
        <w:r>
          <w:rPr>
            <w:noProof/>
            <w:webHidden/>
          </w:rPr>
          <w:t>303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31" w:history="1">
        <w:r w:rsidRPr="005B5B5C">
          <w:rPr>
            <w:rStyle w:val="Hyperlink"/>
            <w:noProof/>
          </w:rPr>
          <w:t>2.3.12.7</w:t>
        </w:r>
        <w:r>
          <w:rPr>
            <w:rFonts w:asciiTheme="minorHAnsi" w:eastAsiaTheme="minorEastAsia" w:hAnsiTheme="minorHAnsi" w:cstheme="minorBidi"/>
            <w:noProof/>
            <w:sz w:val="22"/>
            <w:szCs w:val="22"/>
          </w:rPr>
          <w:tab/>
        </w:r>
        <w:r w:rsidRPr="005B5B5C">
          <w:rPr>
            <w:rStyle w:val="Hyperlink"/>
            <w:noProof/>
          </w:rPr>
          <w:t>lineBottomFillBlip_complex</w:t>
        </w:r>
        <w:r>
          <w:rPr>
            <w:noProof/>
            <w:webHidden/>
          </w:rPr>
          <w:tab/>
        </w:r>
        <w:r>
          <w:rPr>
            <w:noProof/>
            <w:webHidden/>
          </w:rPr>
          <w:fldChar w:fldCharType="begin"/>
        </w:r>
        <w:r>
          <w:rPr>
            <w:noProof/>
            <w:webHidden/>
          </w:rPr>
          <w:instrText xml:space="preserve"> PAGEREF _Toc174685931 \h </w:instrText>
        </w:r>
        <w:r>
          <w:rPr>
            <w:noProof/>
            <w:webHidden/>
          </w:rPr>
        </w:r>
        <w:r>
          <w:rPr>
            <w:noProof/>
            <w:webHidden/>
          </w:rPr>
          <w:fldChar w:fldCharType="separate"/>
        </w:r>
        <w:r>
          <w:rPr>
            <w:noProof/>
            <w:webHidden/>
          </w:rPr>
          <w:t>304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32" w:history="1">
        <w:r w:rsidRPr="005B5B5C">
          <w:rPr>
            <w:rStyle w:val="Hyperlink"/>
            <w:noProof/>
          </w:rPr>
          <w:t>2.3.12.8</w:t>
        </w:r>
        <w:r>
          <w:rPr>
            <w:rFonts w:asciiTheme="minorHAnsi" w:eastAsiaTheme="minorEastAsia" w:hAnsiTheme="minorHAnsi" w:cstheme="minorBidi"/>
            <w:noProof/>
            <w:sz w:val="22"/>
            <w:szCs w:val="22"/>
          </w:rPr>
          <w:tab/>
        </w:r>
        <w:r w:rsidRPr="005B5B5C">
          <w:rPr>
            <w:rStyle w:val="Hyperlink"/>
            <w:noProof/>
          </w:rPr>
          <w:t>lineBottomFillBlipName</w:t>
        </w:r>
        <w:r>
          <w:rPr>
            <w:noProof/>
            <w:webHidden/>
          </w:rPr>
          <w:tab/>
        </w:r>
        <w:r>
          <w:rPr>
            <w:noProof/>
            <w:webHidden/>
          </w:rPr>
          <w:fldChar w:fldCharType="begin"/>
        </w:r>
        <w:r>
          <w:rPr>
            <w:noProof/>
            <w:webHidden/>
          </w:rPr>
          <w:instrText xml:space="preserve"> PAGEREF _Toc174685932 \h </w:instrText>
        </w:r>
        <w:r>
          <w:rPr>
            <w:noProof/>
            <w:webHidden/>
          </w:rPr>
        </w:r>
        <w:r>
          <w:rPr>
            <w:noProof/>
            <w:webHidden/>
          </w:rPr>
          <w:fldChar w:fldCharType="separate"/>
        </w:r>
        <w:r>
          <w:rPr>
            <w:noProof/>
            <w:webHidden/>
          </w:rPr>
          <w:t>304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33" w:history="1">
        <w:r w:rsidRPr="005B5B5C">
          <w:rPr>
            <w:rStyle w:val="Hyperlink"/>
            <w:noProof/>
          </w:rPr>
          <w:t>2.3.12.9</w:t>
        </w:r>
        <w:r>
          <w:rPr>
            <w:rFonts w:asciiTheme="minorHAnsi" w:eastAsiaTheme="minorEastAsia" w:hAnsiTheme="minorHAnsi" w:cstheme="minorBidi"/>
            <w:noProof/>
            <w:sz w:val="22"/>
            <w:szCs w:val="22"/>
          </w:rPr>
          <w:tab/>
        </w:r>
        <w:r w:rsidRPr="005B5B5C">
          <w:rPr>
            <w:rStyle w:val="Hyperlink"/>
            <w:noProof/>
          </w:rPr>
          <w:t>lineBottomFillBlipName_complex</w:t>
        </w:r>
        <w:r>
          <w:rPr>
            <w:noProof/>
            <w:webHidden/>
          </w:rPr>
          <w:tab/>
        </w:r>
        <w:r>
          <w:rPr>
            <w:noProof/>
            <w:webHidden/>
          </w:rPr>
          <w:fldChar w:fldCharType="begin"/>
        </w:r>
        <w:r>
          <w:rPr>
            <w:noProof/>
            <w:webHidden/>
          </w:rPr>
          <w:instrText xml:space="preserve"> PAGEREF _Toc174685933 \h </w:instrText>
        </w:r>
        <w:r>
          <w:rPr>
            <w:noProof/>
            <w:webHidden/>
          </w:rPr>
        </w:r>
        <w:r>
          <w:rPr>
            <w:noProof/>
            <w:webHidden/>
          </w:rPr>
          <w:fldChar w:fldCharType="separate"/>
        </w:r>
        <w:r>
          <w:rPr>
            <w:noProof/>
            <w:webHidden/>
          </w:rPr>
          <w:t>305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34" w:history="1">
        <w:r w:rsidRPr="005B5B5C">
          <w:rPr>
            <w:rStyle w:val="Hyperlink"/>
            <w:noProof/>
          </w:rPr>
          <w:t>2.3.12.10</w:t>
        </w:r>
        <w:r>
          <w:rPr>
            <w:rFonts w:asciiTheme="minorHAnsi" w:eastAsiaTheme="minorEastAsia" w:hAnsiTheme="minorHAnsi" w:cstheme="minorBidi"/>
            <w:noProof/>
            <w:sz w:val="22"/>
            <w:szCs w:val="22"/>
          </w:rPr>
          <w:tab/>
        </w:r>
        <w:r w:rsidRPr="005B5B5C">
          <w:rPr>
            <w:rStyle w:val="Hyperlink"/>
            <w:noProof/>
          </w:rPr>
          <w:t>lineBottomFillBlipFlags</w:t>
        </w:r>
        <w:r>
          <w:rPr>
            <w:noProof/>
            <w:webHidden/>
          </w:rPr>
          <w:tab/>
        </w:r>
        <w:r>
          <w:rPr>
            <w:noProof/>
            <w:webHidden/>
          </w:rPr>
          <w:fldChar w:fldCharType="begin"/>
        </w:r>
        <w:r>
          <w:rPr>
            <w:noProof/>
            <w:webHidden/>
          </w:rPr>
          <w:instrText xml:space="preserve"> PAGEREF _Toc174685934 \h </w:instrText>
        </w:r>
        <w:r>
          <w:rPr>
            <w:noProof/>
            <w:webHidden/>
          </w:rPr>
        </w:r>
        <w:r>
          <w:rPr>
            <w:noProof/>
            <w:webHidden/>
          </w:rPr>
          <w:fldChar w:fldCharType="separate"/>
        </w:r>
        <w:r>
          <w:rPr>
            <w:noProof/>
            <w:webHidden/>
          </w:rPr>
          <w:t>305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35" w:history="1">
        <w:r w:rsidRPr="005B5B5C">
          <w:rPr>
            <w:rStyle w:val="Hyperlink"/>
            <w:noProof/>
          </w:rPr>
          <w:t>2.3.12.11</w:t>
        </w:r>
        <w:r>
          <w:rPr>
            <w:rFonts w:asciiTheme="minorHAnsi" w:eastAsiaTheme="minorEastAsia" w:hAnsiTheme="minorHAnsi" w:cstheme="minorBidi"/>
            <w:noProof/>
            <w:sz w:val="22"/>
            <w:szCs w:val="22"/>
          </w:rPr>
          <w:tab/>
        </w:r>
        <w:r w:rsidRPr="005B5B5C">
          <w:rPr>
            <w:rStyle w:val="Hyperlink"/>
            <w:noProof/>
          </w:rPr>
          <w:t>lineBottomFillWidth</w:t>
        </w:r>
        <w:r>
          <w:rPr>
            <w:noProof/>
            <w:webHidden/>
          </w:rPr>
          <w:tab/>
        </w:r>
        <w:r>
          <w:rPr>
            <w:noProof/>
            <w:webHidden/>
          </w:rPr>
          <w:fldChar w:fldCharType="begin"/>
        </w:r>
        <w:r>
          <w:rPr>
            <w:noProof/>
            <w:webHidden/>
          </w:rPr>
          <w:instrText xml:space="preserve"> PAGEREF _Toc174685935 \h </w:instrText>
        </w:r>
        <w:r>
          <w:rPr>
            <w:noProof/>
            <w:webHidden/>
          </w:rPr>
        </w:r>
        <w:r>
          <w:rPr>
            <w:noProof/>
            <w:webHidden/>
          </w:rPr>
          <w:fldChar w:fldCharType="separate"/>
        </w:r>
        <w:r>
          <w:rPr>
            <w:noProof/>
            <w:webHidden/>
          </w:rPr>
          <w:t>305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36" w:history="1">
        <w:r w:rsidRPr="005B5B5C">
          <w:rPr>
            <w:rStyle w:val="Hyperlink"/>
            <w:noProof/>
          </w:rPr>
          <w:t>2.3.12.12</w:t>
        </w:r>
        <w:r>
          <w:rPr>
            <w:rFonts w:asciiTheme="minorHAnsi" w:eastAsiaTheme="minorEastAsia" w:hAnsiTheme="minorHAnsi" w:cstheme="minorBidi"/>
            <w:noProof/>
            <w:sz w:val="22"/>
            <w:szCs w:val="22"/>
          </w:rPr>
          <w:tab/>
        </w:r>
        <w:r w:rsidRPr="005B5B5C">
          <w:rPr>
            <w:rStyle w:val="Hyperlink"/>
            <w:noProof/>
          </w:rPr>
          <w:t>lineBottomFillHeight</w:t>
        </w:r>
        <w:r>
          <w:rPr>
            <w:noProof/>
            <w:webHidden/>
          </w:rPr>
          <w:tab/>
        </w:r>
        <w:r>
          <w:rPr>
            <w:noProof/>
            <w:webHidden/>
          </w:rPr>
          <w:fldChar w:fldCharType="begin"/>
        </w:r>
        <w:r>
          <w:rPr>
            <w:noProof/>
            <w:webHidden/>
          </w:rPr>
          <w:instrText xml:space="preserve"> PAGEREF _Toc174685936 \h </w:instrText>
        </w:r>
        <w:r>
          <w:rPr>
            <w:noProof/>
            <w:webHidden/>
          </w:rPr>
        </w:r>
        <w:r>
          <w:rPr>
            <w:noProof/>
            <w:webHidden/>
          </w:rPr>
          <w:fldChar w:fldCharType="separate"/>
        </w:r>
        <w:r>
          <w:rPr>
            <w:noProof/>
            <w:webHidden/>
          </w:rPr>
          <w:t>306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37" w:history="1">
        <w:r w:rsidRPr="005B5B5C">
          <w:rPr>
            <w:rStyle w:val="Hyperlink"/>
            <w:noProof/>
          </w:rPr>
          <w:t>2.3.12.13</w:t>
        </w:r>
        <w:r>
          <w:rPr>
            <w:rFonts w:asciiTheme="minorHAnsi" w:eastAsiaTheme="minorEastAsia" w:hAnsiTheme="minorHAnsi" w:cstheme="minorBidi"/>
            <w:noProof/>
            <w:sz w:val="22"/>
            <w:szCs w:val="22"/>
          </w:rPr>
          <w:tab/>
        </w:r>
        <w:r w:rsidRPr="005B5B5C">
          <w:rPr>
            <w:rStyle w:val="Hyperlink"/>
            <w:noProof/>
          </w:rPr>
          <w:t>lineBottomFillDztype</w:t>
        </w:r>
        <w:r>
          <w:rPr>
            <w:noProof/>
            <w:webHidden/>
          </w:rPr>
          <w:tab/>
        </w:r>
        <w:r>
          <w:rPr>
            <w:noProof/>
            <w:webHidden/>
          </w:rPr>
          <w:fldChar w:fldCharType="begin"/>
        </w:r>
        <w:r>
          <w:rPr>
            <w:noProof/>
            <w:webHidden/>
          </w:rPr>
          <w:instrText xml:space="preserve"> PAGEREF _Toc174685937 \h </w:instrText>
        </w:r>
        <w:r>
          <w:rPr>
            <w:noProof/>
            <w:webHidden/>
          </w:rPr>
        </w:r>
        <w:r>
          <w:rPr>
            <w:noProof/>
            <w:webHidden/>
          </w:rPr>
          <w:fldChar w:fldCharType="separate"/>
        </w:r>
        <w:r>
          <w:rPr>
            <w:noProof/>
            <w:webHidden/>
          </w:rPr>
          <w:t>307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38" w:history="1">
        <w:r w:rsidRPr="005B5B5C">
          <w:rPr>
            <w:rStyle w:val="Hyperlink"/>
            <w:noProof/>
          </w:rPr>
          <w:t>2.3.12.14</w:t>
        </w:r>
        <w:r>
          <w:rPr>
            <w:rFonts w:asciiTheme="minorHAnsi" w:eastAsiaTheme="minorEastAsia" w:hAnsiTheme="minorHAnsi" w:cstheme="minorBidi"/>
            <w:noProof/>
            <w:sz w:val="22"/>
            <w:szCs w:val="22"/>
          </w:rPr>
          <w:tab/>
        </w:r>
        <w:r w:rsidRPr="005B5B5C">
          <w:rPr>
            <w:rStyle w:val="Hyperlink"/>
            <w:noProof/>
          </w:rPr>
          <w:t>lineBottomWidth</w:t>
        </w:r>
        <w:r>
          <w:rPr>
            <w:noProof/>
            <w:webHidden/>
          </w:rPr>
          <w:tab/>
        </w:r>
        <w:r>
          <w:rPr>
            <w:noProof/>
            <w:webHidden/>
          </w:rPr>
          <w:fldChar w:fldCharType="begin"/>
        </w:r>
        <w:r>
          <w:rPr>
            <w:noProof/>
            <w:webHidden/>
          </w:rPr>
          <w:instrText xml:space="preserve"> PAGEREF _Toc174685938 \h </w:instrText>
        </w:r>
        <w:r>
          <w:rPr>
            <w:noProof/>
            <w:webHidden/>
          </w:rPr>
        </w:r>
        <w:r>
          <w:rPr>
            <w:noProof/>
            <w:webHidden/>
          </w:rPr>
          <w:fldChar w:fldCharType="separate"/>
        </w:r>
        <w:r>
          <w:rPr>
            <w:noProof/>
            <w:webHidden/>
          </w:rPr>
          <w:t>307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39" w:history="1">
        <w:r w:rsidRPr="005B5B5C">
          <w:rPr>
            <w:rStyle w:val="Hyperlink"/>
            <w:noProof/>
          </w:rPr>
          <w:t>2.3.12.15</w:t>
        </w:r>
        <w:r>
          <w:rPr>
            <w:rFonts w:asciiTheme="minorHAnsi" w:eastAsiaTheme="minorEastAsia" w:hAnsiTheme="minorHAnsi" w:cstheme="minorBidi"/>
            <w:noProof/>
            <w:sz w:val="22"/>
            <w:szCs w:val="22"/>
          </w:rPr>
          <w:tab/>
        </w:r>
        <w:r w:rsidRPr="005B5B5C">
          <w:rPr>
            <w:rStyle w:val="Hyperlink"/>
            <w:noProof/>
          </w:rPr>
          <w:t>lineBottomMiterLimit</w:t>
        </w:r>
        <w:r>
          <w:rPr>
            <w:noProof/>
            <w:webHidden/>
          </w:rPr>
          <w:tab/>
        </w:r>
        <w:r>
          <w:rPr>
            <w:noProof/>
            <w:webHidden/>
          </w:rPr>
          <w:fldChar w:fldCharType="begin"/>
        </w:r>
        <w:r>
          <w:rPr>
            <w:noProof/>
            <w:webHidden/>
          </w:rPr>
          <w:instrText xml:space="preserve"> PAGEREF _Toc174685939 \h </w:instrText>
        </w:r>
        <w:r>
          <w:rPr>
            <w:noProof/>
            <w:webHidden/>
          </w:rPr>
        </w:r>
        <w:r>
          <w:rPr>
            <w:noProof/>
            <w:webHidden/>
          </w:rPr>
          <w:fldChar w:fldCharType="separate"/>
        </w:r>
        <w:r>
          <w:rPr>
            <w:noProof/>
            <w:webHidden/>
          </w:rPr>
          <w:t>308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40" w:history="1">
        <w:r w:rsidRPr="005B5B5C">
          <w:rPr>
            <w:rStyle w:val="Hyperlink"/>
            <w:noProof/>
          </w:rPr>
          <w:t>2.3.12.16</w:t>
        </w:r>
        <w:r>
          <w:rPr>
            <w:rFonts w:asciiTheme="minorHAnsi" w:eastAsiaTheme="minorEastAsia" w:hAnsiTheme="minorHAnsi" w:cstheme="minorBidi"/>
            <w:noProof/>
            <w:sz w:val="22"/>
            <w:szCs w:val="22"/>
          </w:rPr>
          <w:tab/>
        </w:r>
        <w:r w:rsidRPr="005B5B5C">
          <w:rPr>
            <w:rStyle w:val="Hyperlink"/>
            <w:noProof/>
          </w:rPr>
          <w:t>lineBottomStyle</w:t>
        </w:r>
        <w:r>
          <w:rPr>
            <w:noProof/>
            <w:webHidden/>
          </w:rPr>
          <w:tab/>
        </w:r>
        <w:r>
          <w:rPr>
            <w:noProof/>
            <w:webHidden/>
          </w:rPr>
          <w:fldChar w:fldCharType="begin"/>
        </w:r>
        <w:r>
          <w:rPr>
            <w:noProof/>
            <w:webHidden/>
          </w:rPr>
          <w:instrText xml:space="preserve"> PAGEREF _Toc174685940 \h </w:instrText>
        </w:r>
        <w:r>
          <w:rPr>
            <w:noProof/>
            <w:webHidden/>
          </w:rPr>
        </w:r>
        <w:r>
          <w:rPr>
            <w:noProof/>
            <w:webHidden/>
          </w:rPr>
          <w:fldChar w:fldCharType="separate"/>
        </w:r>
        <w:r>
          <w:rPr>
            <w:noProof/>
            <w:webHidden/>
          </w:rPr>
          <w:t>308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41" w:history="1">
        <w:r w:rsidRPr="005B5B5C">
          <w:rPr>
            <w:rStyle w:val="Hyperlink"/>
            <w:noProof/>
          </w:rPr>
          <w:t>2.3.12.17</w:t>
        </w:r>
        <w:r>
          <w:rPr>
            <w:rFonts w:asciiTheme="minorHAnsi" w:eastAsiaTheme="minorEastAsia" w:hAnsiTheme="minorHAnsi" w:cstheme="minorBidi"/>
            <w:noProof/>
            <w:sz w:val="22"/>
            <w:szCs w:val="22"/>
          </w:rPr>
          <w:tab/>
        </w:r>
        <w:r w:rsidRPr="005B5B5C">
          <w:rPr>
            <w:rStyle w:val="Hyperlink"/>
            <w:noProof/>
          </w:rPr>
          <w:t>lineBottomDashing</w:t>
        </w:r>
        <w:r>
          <w:rPr>
            <w:noProof/>
            <w:webHidden/>
          </w:rPr>
          <w:tab/>
        </w:r>
        <w:r>
          <w:rPr>
            <w:noProof/>
            <w:webHidden/>
          </w:rPr>
          <w:fldChar w:fldCharType="begin"/>
        </w:r>
        <w:r>
          <w:rPr>
            <w:noProof/>
            <w:webHidden/>
          </w:rPr>
          <w:instrText xml:space="preserve"> PAGEREF _Toc174685941 \h </w:instrText>
        </w:r>
        <w:r>
          <w:rPr>
            <w:noProof/>
            <w:webHidden/>
          </w:rPr>
        </w:r>
        <w:r>
          <w:rPr>
            <w:noProof/>
            <w:webHidden/>
          </w:rPr>
          <w:fldChar w:fldCharType="separate"/>
        </w:r>
        <w:r>
          <w:rPr>
            <w:noProof/>
            <w:webHidden/>
          </w:rPr>
          <w:t>309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42" w:history="1">
        <w:r w:rsidRPr="005B5B5C">
          <w:rPr>
            <w:rStyle w:val="Hyperlink"/>
            <w:noProof/>
          </w:rPr>
          <w:t>2.3.12.18</w:t>
        </w:r>
        <w:r>
          <w:rPr>
            <w:rFonts w:asciiTheme="minorHAnsi" w:eastAsiaTheme="minorEastAsia" w:hAnsiTheme="minorHAnsi" w:cstheme="minorBidi"/>
            <w:noProof/>
            <w:sz w:val="22"/>
            <w:szCs w:val="22"/>
          </w:rPr>
          <w:tab/>
        </w:r>
        <w:r w:rsidRPr="005B5B5C">
          <w:rPr>
            <w:rStyle w:val="Hyperlink"/>
            <w:noProof/>
          </w:rPr>
          <w:t>lineBottomDashStyle</w:t>
        </w:r>
        <w:r>
          <w:rPr>
            <w:noProof/>
            <w:webHidden/>
          </w:rPr>
          <w:tab/>
        </w:r>
        <w:r>
          <w:rPr>
            <w:noProof/>
            <w:webHidden/>
          </w:rPr>
          <w:fldChar w:fldCharType="begin"/>
        </w:r>
        <w:r>
          <w:rPr>
            <w:noProof/>
            <w:webHidden/>
          </w:rPr>
          <w:instrText xml:space="preserve"> PAGEREF _Toc174685942 \h </w:instrText>
        </w:r>
        <w:r>
          <w:rPr>
            <w:noProof/>
            <w:webHidden/>
          </w:rPr>
        </w:r>
        <w:r>
          <w:rPr>
            <w:noProof/>
            <w:webHidden/>
          </w:rPr>
          <w:fldChar w:fldCharType="separate"/>
        </w:r>
        <w:r>
          <w:rPr>
            <w:noProof/>
            <w:webHidden/>
          </w:rPr>
          <w:t>309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43" w:history="1">
        <w:r w:rsidRPr="005B5B5C">
          <w:rPr>
            <w:rStyle w:val="Hyperlink"/>
            <w:noProof/>
          </w:rPr>
          <w:t>2.3.12.19</w:t>
        </w:r>
        <w:r>
          <w:rPr>
            <w:rFonts w:asciiTheme="minorHAnsi" w:eastAsiaTheme="minorEastAsia" w:hAnsiTheme="minorHAnsi" w:cstheme="minorBidi"/>
            <w:noProof/>
            <w:sz w:val="22"/>
            <w:szCs w:val="22"/>
          </w:rPr>
          <w:tab/>
        </w:r>
        <w:r w:rsidRPr="005B5B5C">
          <w:rPr>
            <w:rStyle w:val="Hyperlink"/>
            <w:noProof/>
          </w:rPr>
          <w:t>lineBottomDashStyle_complex</w:t>
        </w:r>
        <w:r>
          <w:rPr>
            <w:noProof/>
            <w:webHidden/>
          </w:rPr>
          <w:tab/>
        </w:r>
        <w:r>
          <w:rPr>
            <w:noProof/>
            <w:webHidden/>
          </w:rPr>
          <w:fldChar w:fldCharType="begin"/>
        </w:r>
        <w:r>
          <w:rPr>
            <w:noProof/>
            <w:webHidden/>
          </w:rPr>
          <w:instrText xml:space="preserve"> PAGEREF _Toc174685943 \h </w:instrText>
        </w:r>
        <w:r>
          <w:rPr>
            <w:noProof/>
            <w:webHidden/>
          </w:rPr>
        </w:r>
        <w:r>
          <w:rPr>
            <w:noProof/>
            <w:webHidden/>
          </w:rPr>
          <w:fldChar w:fldCharType="separate"/>
        </w:r>
        <w:r>
          <w:rPr>
            <w:noProof/>
            <w:webHidden/>
          </w:rPr>
          <w:t>310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44" w:history="1">
        <w:r w:rsidRPr="005B5B5C">
          <w:rPr>
            <w:rStyle w:val="Hyperlink"/>
            <w:noProof/>
          </w:rPr>
          <w:t>2.3.12.20</w:t>
        </w:r>
        <w:r>
          <w:rPr>
            <w:rFonts w:asciiTheme="minorHAnsi" w:eastAsiaTheme="minorEastAsia" w:hAnsiTheme="minorHAnsi" w:cstheme="minorBidi"/>
            <w:noProof/>
            <w:sz w:val="22"/>
            <w:szCs w:val="22"/>
          </w:rPr>
          <w:tab/>
        </w:r>
        <w:r w:rsidRPr="005B5B5C">
          <w:rPr>
            <w:rStyle w:val="Hyperlink"/>
            <w:noProof/>
          </w:rPr>
          <w:t>lineBottomStartArrowhead</w:t>
        </w:r>
        <w:r>
          <w:rPr>
            <w:noProof/>
            <w:webHidden/>
          </w:rPr>
          <w:tab/>
        </w:r>
        <w:r>
          <w:rPr>
            <w:noProof/>
            <w:webHidden/>
          </w:rPr>
          <w:fldChar w:fldCharType="begin"/>
        </w:r>
        <w:r>
          <w:rPr>
            <w:noProof/>
            <w:webHidden/>
          </w:rPr>
          <w:instrText xml:space="preserve"> PAGEREF _Toc174685944 \h </w:instrText>
        </w:r>
        <w:r>
          <w:rPr>
            <w:noProof/>
            <w:webHidden/>
          </w:rPr>
        </w:r>
        <w:r>
          <w:rPr>
            <w:noProof/>
            <w:webHidden/>
          </w:rPr>
          <w:fldChar w:fldCharType="separate"/>
        </w:r>
        <w:r>
          <w:rPr>
            <w:noProof/>
            <w:webHidden/>
          </w:rPr>
          <w:t>310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45" w:history="1">
        <w:r w:rsidRPr="005B5B5C">
          <w:rPr>
            <w:rStyle w:val="Hyperlink"/>
            <w:noProof/>
          </w:rPr>
          <w:t>2.3.12.21</w:t>
        </w:r>
        <w:r>
          <w:rPr>
            <w:rFonts w:asciiTheme="minorHAnsi" w:eastAsiaTheme="minorEastAsia" w:hAnsiTheme="minorHAnsi" w:cstheme="minorBidi"/>
            <w:noProof/>
            <w:sz w:val="22"/>
            <w:szCs w:val="22"/>
          </w:rPr>
          <w:tab/>
        </w:r>
        <w:r w:rsidRPr="005B5B5C">
          <w:rPr>
            <w:rStyle w:val="Hyperlink"/>
            <w:noProof/>
          </w:rPr>
          <w:t>lineBottomEndArrowhead</w:t>
        </w:r>
        <w:r>
          <w:rPr>
            <w:noProof/>
            <w:webHidden/>
          </w:rPr>
          <w:tab/>
        </w:r>
        <w:r>
          <w:rPr>
            <w:noProof/>
            <w:webHidden/>
          </w:rPr>
          <w:fldChar w:fldCharType="begin"/>
        </w:r>
        <w:r>
          <w:rPr>
            <w:noProof/>
            <w:webHidden/>
          </w:rPr>
          <w:instrText xml:space="preserve"> PAGEREF _Toc174685945 \h </w:instrText>
        </w:r>
        <w:r>
          <w:rPr>
            <w:noProof/>
            <w:webHidden/>
          </w:rPr>
        </w:r>
        <w:r>
          <w:rPr>
            <w:noProof/>
            <w:webHidden/>
          </w:rPr>
          <w:fldChar w:fldCharType="separate"/>
        </w:r>
        <w:r>
          <w:rPr>
            <w:noProof/>
            <w:webHidden/>
          </w:rPr>
          <w:t>311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46" w:history="1">
        <w:r w:rsidRPr="005B5B5C">
          <w:rPr>
            <w:rStyle w:val="Hyperlink"/>
            <w:noProof/>
          </w:rPr>
          <w:t>2.3.12.22</w:t>
        </w:r>
        <w:r>
          <w:rPr>
            <w:rFonts w:asciiTheme="minorHAnsi" w:eastAsiaTheme="minorEastAsia" w:hAnsiTheme="minorHAnsi" w:cstheme="minorBidi"/>
            <w:noProof/>
            <w:sz w:val="22"/>
            <w:szCs w:val="22"/>
          </w:rPr>
          <w:tab/>
        </w:r>
        <w:r w:rsidRPr="005B5B5C">
          <w:rPr>
            <w:rStyle w:val="Hyperlink"/>
            <w:noProof/>
          </w:rPr>
          <w:t>lineBottomStartArrowWidth</w:t>
        </w:r>
        <w:r>
          <w:rPr>
            <w:noProof/>
            <w:webHidden/>
          </w:rPr>
          <w:tab/>
        </w:r>
        <w:r>
          <w:rPr>
            <w:noProof/>
            <w:webHidden/>
          </w:rPr>
          <w:fldChar w:fldCharType="begin"/>
        </w:r>
        <w:r>
          <w:rPr>
            <w:noProof/>
            <w:webHidden/>
          </w:rPr>
          <w:instrText xml:space="preserve"> PAGEREF _Toc174685946 \h </w:instrText>
        </w:r>
        <w:r>
          <w:rPr>
            <w:noProof/>
            <w:webHidden/>
          </w:rPr>
        </w:r>
        <w:r>
          <w:rPr>
            <w:noProof/>
            <w:webHidden/>
          </w:rPr>
          <w:fldChar w:fldCharType="separate"/>
        </w:r>
        <w:r>
          <w:rPr>
            <w:noProof/>
            <w:webHidden/>
          </w:rPr>
          <w:t>311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47" w:history="1">
        <w:r w:rsidRPr="005B5B5C">
          <w:rPr>
            <w:rStyle w:val="Hyperlink"/>
            <w:noProof/>
          </w:rPr>
          <w:t>2.3.12.23</w:t>
        </w:r>
        <w:r>
          <w:rPr>
            <w:rFonts w:asciiTheme="minorHAnsi" w:eastAsiaTheme="minorEastAsia" w:hAnsiTheme="minorHAnsi" w:cstheme="minorBidi"/>
            <w:noProof/>
            <w:sz w:val="22"/>
            <w:szCs w:val="22"/>
          </w:rPr>
          <w:tab/>
        </w:r>
        <w:r w:rsidRPr="005B5B5C">
          <w:rPr>
            <w:rStyle w:val="Hyperlink"/>
            <w:noProof/>
          </w:rPr>
          <w:t>lineBottomStartArrowLength</w:t>
        </w:r>
        <w:r>
          <w:rPr>
            <w:noProof/>
            <w:webHidden/>
          </w:rPr>
          <w:tab/>
        </w:r>
        <w:r>
          <w:rPr>
            <w:noProof/>
            <w:webHidden/>
          </w:rPr>
          <w:fldChar w:fldCharType="begin"/>
        </w:r>
        <w:r>
          <w:rPr>
            <w:noProof/>
            <w:webHidden/>
          </w:rPr>
          <w:instrText xml:space="preserve"> PAGEREF _Toc174685947 \h </w:instrText>
        </w:r>
        <w:r>
          <w:rPr>
            <w:noProof/>
            <w:webHidden/>
          </w:rPr>
        </w:r>
        <w:r>
          <w:rPr>
            <w:noProof/>
            <w:webHidden/>
          </w:rPr>
          <w:fldChar w:fldCharType="separate"/>
        </w:r>
        <w:r>
          <w:rPr>
            <w:noProof/>
            <w:webHidden/>
          </w:rPr>
          <w:t>312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48" w:history="1">
        <w:r w:rsidRPr="005B5B5C">
          <w:rPr>
            <w:rStyle w:val="Hyperlink"/>
            <w:noProof/>
          </w:rPr>
          <w:t>2.3.12.24</w:t>
        </w:r>
        <w:r>
          <w:rPr>
            <w:rFonts w:asciiTheme="minorHAnsi" w:eastAsiaTheme="minorEastAsia" w:hAnsiTheme="minorHAnsi" w:cstheme="minorBidi"/>
            <w:noProof/>
            <w:sz w:val="22"/>
            <w:szCs w:val="22"/>
          </w:rPr>
          <w:tab/>
        </w:r>
        <w:r w:rsidRPr="005B5B5C">
          <w:rPr>
            <w:rStyle w:val="Hyperlink"/>
            <w:noProof/>
          </w:rPr>
          <w:t>lineBottomEndArrowWidth</w:t>
        </w:r>
        <w:r>
          <w:rPr>
            <w:noProof/>
            <w:webHidden/>
          </w:rPr>
          <w:tab/>
        </w:r>
        <w:r>
          <w:rPr>
            <w:noProof/>
            <w:webHidden/>
          </w:rPr>
          <w:fldChar w:fldCharType="begin"/>
        </w:r>
        <w:r>
          <w:rPr>
            <w:noProof/>
            <w:webHidden/>
          </w:rPr>
          <w:instrText xml:space="preserve"> PAGEREF _Toc174685948 \h </w:instrText>
        </w:r>
        <w:r>
          <w:rPr>
            <w:noProof/>
            <w:webHidden/>
          </w:rPr>
        </w:r>
        <w:r>
          <w:rPr>
            <w:noProof/>
            <w:webHidden/>
          </w:rPr>
          <w:fldChar w:fldCharType="separate"/>
        </w:r>
        <w:r>
          <w:rPr>
            <w:noProof/>
            <w:webHidden/>
          </w:rPr>
          <w:t>313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49" w:history="1">
        <w:r w:rsidRPr="005B5B5C">
          <w:rPr>
            <w:rStyle w:val="Hyperlink"/>
            <w:noProof/>
          </w:rPr>
          <w:t>2.3.12.25</w:t>
        </w:r>
        <w:r>
          <w:rPr>
            <w:rFonts w:asciiTheme="minorHAnsi" w:eastAsiaTheme="minorEastAsia" w:hAnsiTheme="minorHAnsi" w:cstheme="minorBidi"/>
            <w:noProof/>
            <w:sz w:val="22"/>
            <w:szCs w:val="22"/>
          </w:rPr>
          <w:tab/>
        </w:r>
        <w:r w:rsidRPr="005B5B5C">
          <w:rPr>
            <w:rStyle w:val="Hyperlink"/>
            <w:noProof/>
          </w:rPr>
          <w:t>lineBottomEndArrowLength</w:t>
        </w:r>
        <w:r>
          <w:rPr>
            <w:noProof/>
            <w:webHidden/>
          </w:rPr>
          <w:tab/>
        </w:r>
        <w:r>
          <w:rPr>
            <w:noProof/>
            <w:webHidden/>
          </w:rPr>
          <w:fldChar w:fldCharType="begin"/>
        </w:r>
        <w:r>
          <w:rPr>
            <w:noProof/>
            <w:webHidden/>
          </w:rPr>
          <w:instrText xml:space="preserve"> PAGEREF _Toc174685949 \h </w:instrText>
        </w:r>
        <w:r>
          <w:rPr>
            <w:noProof/>
            <w:webHidden/>
          </w:rPr>
        </w:r>
        <w:r>
          <w:rPr>
            <w:noProof/>
            <w:webHidden/>
          </w:rPr>
          <w:fldChar w:fldCharType="separate"/>
        </w:r>
        <w:r>
          <w:rPr>
            <w:noProof/>
            <w:webHidden/>
          </w:rPr>
          <w:t>313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50" w:history="1">
        <w:r w:rsidRPr="005B5B5C">
          <w:rPr>
            <w:rStyle w:val="Hyperlink"/>
            <w:noProof/>
          </w:rPr>
          <w:t>2.3.12.26</w:t>
        </w:r>
        <w:r>
          <w:rPr>
            <w:rFonts w:asciiTheme="minorHAnsi" w:eastAsiaTheme="minorEastAsia" w:hAnsiTheme="minorHAnsi" w:cstheme="minorBidi"/>
            <w:noProof/>
            <w:sz w:val="22"/>
            <w:szCs w:val="22"/>
          </w:rPr>
          <w:tab/>
        </w:r>
        <w:r w:rsidRPr="005B5B5C">
          <w:rPr>
            <w:rStyle w:val="Hyperlink"/>
            <w:noProof/>
          </w:rPr>
          <w:t>lineBottomJoinStyle</w:t>
        </w:r>
        <w:r>
          <w:rPr>
            <w:noProof/>
            <w:webHidden/>
          </w:rPr>
          <w:tab/>
        </w:r>
        <w:r>
          <w:rPr>
            <w:noProof/>
            <w:webHidden/>
          </w:rPr>
          <w:fldChar w:fldCharType="begin"/>
        </w:r>
        <w:r>
          <w:rPr>
            <w:noProof/>
            <w:webHidden/>
          </w:rPr>
          <w:instrText xml:space="preserve"> PAGEREF _Toc174685950 \h </w:instrText>
        </w:r>
        <w:r>
          <w:rPr>
            <w:noProof/>
            <w:webHidden/>
          </w:rPr>
        </w:r>
        <w:r>
          <w:rPr>
            <w:noProof/>
            <w:webHidden/>
          </w:rPr>
          <w:fldChar w:fldCharType="separate"/>
        </w:r>
        <w:r>
          <w:rPr>
            <w:noProof/>
            <w:webHidden/>
          </w:rPr>
          <w:t>314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51" w:history="1">
        <w:r w:rsidRPr="005B5B5C">
          <w:rPr>
            <w:rStyle w:val="Hyperlink"/>
            <w:noProof/>
          </w:rPr>
          <w:t>2.3.12.27</w:t>
        </w:r>
        <w:r>
          <w:rPr>
            <w:rFonts w:asciiTheme="minorHAnsi" w:eastAsiaTheme="minorEastAsia" w:hAnsiTheme="minorHAnsi" w:cstheme="minorBidi"/>
            <w:noProof/>
            <w:sz w:val="22"/>
            <w:szCs w:val="22"/>
          </w:rPr>
          <w:tab/>
        </w:r>
        <w:r w:rsidRPr="005B5B5C">
          <w:rPr>
            <w:rStyle w:val="Hyperlink"/>
            <w:noProof/>
          </w:rPr>
          <w:t>lineBottomEndCapStyle</w:t>
        </w:r>
        <w:r>
          <w:rPr>
            <w:noProof/>
            <w:webHidden/>
          </w:rPr>
          <w:tab/>
        </w:r>
        <w:r>
          <w:rPr>
            <w:noProof/>
            <w:webHidden/>
          </w:rPr>
          <w:fldChar w:fldCharType="begin"/>
        </w:r>
        <w:r>
          <w:rPr>
            <w:noProof/>
            <w:webHidden/>
          </w:rPr>
          <w:instrText xml:space="preserve"> PAGEREF _Toc174685951 \h </w:instrText>
        </w:r>
        <w:r>
          <w:rPr>
            <w:noProof/>
            <w:webHidden/>
          </w:rPr>
        </w:r>
        <w:r>
          <w:rPr>
            <w:noProof/>
            <w:webHidden/>
          </w:rPr>
          <w:fldChar w:fldCharType="separate"/>
        </w:r>
        <w:r>
          <w:rPr>
            <w:noProof/>
            <w:webHidden/>
          </w:rPr>
          <w:t>314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52" w:history="1">
        <w:r w:rsidRPr="005B5B5C">
          <w:rPr>
            <w:rStyle w:val="Hyperlink"/>
            <w:noProof/>
          </w:rPr>
          <w:t>2.3.12.28</w:t>
        </w:r>
        <w:r>
          <w:rPr>
            <w:rFonts w:asciiTheme="minorHAnsi" w:eastAsiaTheme="minorEastAsia" w:hAnsiTheme="minorHAnsi" w:cstheme="minorBidi"/>
            <w:noProof/>
            <w:sz w:val="22"/>
            <w:szCs w:val="22"/>
          </w:rPr>
          <w:tab/>
        </w:r>
        <w:r w:rsidRPr="005B5B5C">
          <w:rPr>
            <w:rStyle w:val="Hyperlink"/>
            <w:noProof/>
          </w:rPr>
          <w:t>lineBottomColorExt</w:t>
        </w:r>
        <w:r>
          <w:rPr>
            <w:noProof/>
            <w:webHidden/>
          </w:rPr>
          <w:tab/>
        </w:r>
        <w:r>
          <w:rPr>
            <w:noProof/>
            <w:webHidden/>
          </w:rPr>
          <w:fldChar w:fldCharType="begin"/>
        </w:r>
        <w:r>
          <w:rPr>
            <w:noProof/>
            <w:webHidden/>
          </w:rPr>
          <w:instrText xml:space="preserve"> PAGEREF _Toc174685952 \h </w:instrText>
        </w:r>
        <w:r>
          <w:rPr>
            <w:noProof/>
            <w:webHidden/>
          </w:rPr>
        </w:r>
        <w:r>
          <w:rPr>
            <w:noProof/>
            <w:webHidden/>
          </w:rPr>
          <w:fldChar w:fldCharType="separate"/>
        </w:r>
        <w:r>
          <w:rPr>
            <w:noProof/>
            <w:webHidden/>
          </w:rPr>
          <w:t>315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53" w:history="1">
        <w:r w:rsidRPr="005B5B5C">
          <w:rPr>
            <w:rStyle w:val="Hyperlink"/>
            <w:noProof/>
          </w:rPr>
          <w:t>2.3.12.29</w:t>
        </w:r>
        <w:r>
          <w:rPr>
            <w:rFonts w:asciiTheme="minorHAnsi" w:eastAsiaTheme="minorEastAsia" w:hAnsiTheme="minorHAnsi" w:cstheme="minorBidi"/>
            <w:noProof/>
            <w:sz w:val="22"/>
            <w:szCs w:val="22"/>
          </w:rPr>
          <w:tab/>
        </w:r>
        <w:r w:rsidRPr="005B5B5C">
          <w:rPr>
            <w:rStyle w:val="Hyperlink"/>
            <w:noProof/>
          </w:rPr>
          <w:t>reserved1562</w:t>
        </w:r>
        <w:r>
          <w:rPr>
            <w:noProof/>
            <w:webHidden/>
          </w:rPr>
          <w:tab/>
        </w:r>
        <w:r>
          <w:rPr>
            <w:noProof/>
            <w:webHidden/>
          </w:rPr>
          <w:fldChar w:fldCharType="begin"/>
        </w:r>
        <w:r>
          <w:rPr>
            <w:noProof/>
            <w:webHidden/>
          </w:rPr>
          <w:instrText xml:space="preserve"> PAGEREF _Toc174685953 \h </w:instrText>
        </w:r>
        <w:r>
          <w:rPr>
            <w:noProof/>
            <w:webHidden/>
          </w:rPr>
        </w:r>
        <w:r>
          <w:rPr>
            <w:noProof/>
            <w:webHidden/>
          </w:rPr>
          <w:fldChar w:fldCharType="separate"/>
        </w:r>
        <w:r>
          <w:rPr>
            <w:noProof/>
            <w:webHidden/>
          </w:rPr>
          <w:t>315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54" w:history="1">
        <w:r w:rsidRPr="005B5B5C">
          <w:rPr>
            <w:rStyle w:val="Hyperlink"/>
            <w:noProof/>
          </w:rPr>
          <w:t>2.3.12.30</w:t>
        </w:r>
        <w:r>
          <w:rPr>
            <w:rFonts w:asciiTheme="minorHAnsi" w:eastAsiaTheme="minorEastAsia" w:hAnsiTheme="minorHAnsi" w:cstheme="minorBidi"/>
            <w:noProof/>
            <w:sz w:val="22"/>
            <w:szCs w:val="22"/>
          </w:rPr>
          <w:tab/>
        </w:r>
        <w:r w:rsidRPr="005B5B5C">
          <w:rPr>
            <w:rStyle w:val="Hyperlink"/>
            <w:noProof/>
          </w:rPr>
          <w:t>lineBottomColorExtMod</w:t>
        </w:r>
        <w:r>
          <w:rPr>
            <w:noProof/>
            <w:webHidden/>
          </w:rPr>
          <w:tab/>
        </w:r>
        <w:r>
          <w:rPr>
            <w:noProof/>
            <w:webHidden/>
          </w:rPr>
          <w:fldChar w:fldCharType="begin"/>
        </w:r>
        <w:r>
          <w:rPr>
            <w:noProof/>
            <w:webHidden/>
          </w:rPr>
          <w:instrText xml:space="preserve"> PAGEREF _Toc174685954 \h </w:instrText>
        </w:r>
        <w:r>
          <w:rPr>
            <w:noProof/>
            <w:webHidden/>
          </w:rPr>
        </w:r>
        <w:r>
          <w:rPr>
            <w:noProof/>
            <w:webHidden/>
          </w:rPr>
          <w:fldChar w:fldCharType="separate"/>
        </w:r>
        <w:r>
          <w:rPr>
            <w:noProof/>
            <w:webHidden/>
          </w:rPr>
          <w:t>316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55" w:history="1">
        <w:r w:rsidRPr="005B5B5C">
          <w:rPr>
            <w:rStyle w:val="Hyperlink"/>
            <w:noProof/>
          </w:rPr>
          <w:t>2.3.12.31</w:t>
        </w:r>
        <w:r>
          <w:rPr>
            <w:rFonts w:asciiTheme="minorHAnsi" w:eastAsiaTheme="minorEastAsia" w:hAnsiTheme="minorHAnsi" w:cstheme="minorBidi"/>
            <w:noProof/>
            <w:sz w:val="22"/>
            <w:szCs w:val="22"/>
          </w:rPr>
          <w:tab/>
        </w:r>
        <w:r w:rsidRPr="005B5B5C">
          <w:rPr>
            <w:rStyle w:val="Hyperlink"/>
            <w:noProof/>
          </w:rPr>
          <w:t>reserved1564</w:t>
        </w:r>
        <w:r>
          <w:rPr>
            <w:noProof/>
            <w:webHidden/>
          </w:rPr>
          <w:tab/>
        </w:r>
        <w:r>
          <w:rPr>
            <w:noProof/>
            <w:webHidden/>
          </w:rPr>
          <w:fldChar w:fldCharType="begin"/>
        </w:r>
        <w:r>
          <w:rPr>
            <w:noProof/>
            <w:webHidden/>
          </w:rPr>
          <w:instrText xml:space="preserve"> PAGEREF _Toc174685955 \h </w:instrText>
        </w:r>
        <w:r>
          <w:rPr>
            <w:noProof/>
            <w:webHidden/>
          </w:rPr>
        </w:r>
        <w:r>
          <w:rPr>
            <w:noProof/>
            <w:webHidden/>
          </w:rPr>
          <w:fldChar w:fldCharType="separate"/>
        </w:r>
        <w:r>
          <w:rPr>
            <w:noProof/>
            <w:webHidden/>
          </w:rPr>
          <w:t>316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56" w:history="1">
        <w:r w:rsidRPr="005B5B5C">
          <w:rPr>
            <w:rStyle w:val="Hyperlink"/>
            <w:noProof/>
          </w:rPr>
          <w:t>2.3.12.32</w:t>
        </w:r>
        <w:r>
          <w:rPr>
            <w:rFonts w:asciiTheme="minorHAnsi" w:eastAsiaTheme="minorEastAsia" w:hAnsiTheme="minorHAnsi" w:cstheme="minorBidi"/>
            <w:noProof/>
            <w:sz w:val="22"/>
            <w:szCs w:val="22"/>
          </w:rPr>
          <w:tab/>
        </w:r>
        <w:r w:rsidRPr="005B5B5C">
          <w:rPr>
            <w:rStyle w:val="Hyperlink"/>
            <w:noProof/>
          </w:rPr>
          <w:t>lineBottomBackColorExt</w:t>
        </w:r>
        <w:r>
          <w:rPr>
            <w:noProof/>
            <w:webHidden/>
          </w:rPr>
          <w:tab/>
        </w:r>
        <w:r>
          <w:rPr>
            <w:noProof/>
            <w:webHidden/>
          </w:rPr>
          <w:fldChar w:fldCharType="begin"/>
        </w:r>
        <w:r>
          <w:rPr>
            <w:noProof/>
            <w:webHidden/>
          </w:rPr>
          <w:instrText xml:space="preserve"> PAGEREF _Toc174685956 \h </w:instrText>
        </w:r>
        <w:r>
          <w:rPr>
            <w:noProof/>
            <w:webHidden/>
          </w:rPr>
        </w:r>
        <w:r>
          <w:rPr>
            <w:noProof/>
            <w:webHidden/>
          </w:rPr>
          <w:fldChar w:fldCharType="separate"/>
        </w:r>
        <w:r>
          <w:rPr>
            <w:noProof/>
            <w:webHidden/>
          </w:rPr>
          <w:t>317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57" w:history="1">
        <w:r w:rsidRPr="005B5B5C">
          <w:rPr>
            <w:rStyle w:val="Hyperlink"/>
            <w:noProof/>
          </w:rPr>
          <w:t>2.3.12.33</w:t>
        </w:r>
        <w:r>
          <w:rPr>
            <w:rFonts w:asciiTheme="minorHAnsi" w:eastAsiaTheme="minorEastAsia" w:hAnsiTheme="minorHAnsi" w:cstheme="minorBidi"/>
            <w:noProof/>
            <w:sz w:val="22"/>
            <w:szCs w:val="22"/>
          </w:rPr>
          <w:tab/>
        </w:r>
        <w:r w:rsidRPr="005B5B5C">
          <w:rPr>
            <w:rStyle w:val="Hyperlink"/>
            <w:noProof/>
          </w:rPr>
          <w:t>reserved1566</w:t>
        </w:r>
        <w:r>
          <w:rPr>
            <w:noProof/>
            <w:webHidden/>
          </w:rPr>
          <w:tab/>
        </w:r>
        <w:r>
          <w:rPr>
            <w:noProof/>
            <w:webHidden/>
          </w:rPr>
          <w:fldChar w:fldCharType="begin"/>
        </w:r>
        <w:r>
          <w:rPr>
            <w:noProof/>
            <w:webHidden/>
          </w:rPr>
          <w:instrText xml:space="preserve"> PAGEREF _Toc174685957 \h </w:instrText>
        </w:r>
        <w:r>
          <w:rPr>
            <w:noProof/>
            <w:webHidden/>
          </w:rPr>
        </w:r>
        <w:r>
          <w:rPr>
            <w:noProof/>
            <w:webHidden/>
          </w:rPr>
          <w:fldChar w:fldCharType="separate"/>
        </w:r>
        <w:r>
          <w:rPr>
            <w:noProof/>
            <w:webHidden/>
          </w:rPr>
          <w:t>317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58" w:history="1">
        <w:r w:rsidRPr="005B5B5C">
          <w:rPr>
            <w:rStyle w:val="Hyperlink"/>
            <w:noProof/>
          </w:rPr>
          <w:t>2.3.12.34</w:t>
        </w:r>
        <w:r>
          <w:rPr>
            <w:rFonts w:asciiTheme="minorHAnsi" w:eastAsiaTheme="minorEastAsia" w:hAnsiTheme="minorHAnsi" w:cstheme="minorBidi"/>
            <w:noProof/>
            <w:sz w:val="22"/>
            <w:szCs w:val="22"/>
          </w:rPr>
          <w:tab/>
        </w:r>
        <w:r w:rsidRPr="005B5B5C">
          <w:rPr>
            <w:rStyle w:val="Hyperlink"/>
            <w:noProof/>
          </w:rPr>
          <w:t>lineBottomBackColorExtMod</w:t>
        </w:r>
        <w:r>
          <w:rPr>
            <w:noProof/>
            <w:webHidden/>
          </w:rPr>
          <w:tab/>
        </w:r>
        <w:r>
          <w:rPr>
            <w:noProof/>
            <w:webHidden/>
          </w:rPr>
          <w:fldChar w:fldCharType="begin"/>
        </w:r>
        <w:r>
          <w:rPr>
            <w:noProof/>
            <w:webHidden/>
          </w:rPr>
          <w:instrText xml:space="preserve"> PAGEREF _Toc174685958 \h </w:instrText>
        </w:r>
        <w:r>
          <w:rPr>
            <w:noProof/>
            <w:webHidden/>
          </w:rPr>
        </w:r>
        <w:r>
          <w:rPr>
            <w:noProof/>
            <w:webHidden/>
          </w:rPr>
          <w:fldChar w:fldCharType="separate"/>
        </w:r>
        <w:r>
          <w:rPr>
            <w:noProof/>
            <w:webHidden/>
          </w:rPr>
          <w:t>318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59" w:history="1">
        <w:r w:rsidRPr="005B5B5C">
          <w:rPr>
            <w:rStyle w:val="Hyperlink"/>
            <w:noProof/>
          </w:rPr>
          <w:t>2.3.12.35</w:t>
        </w:r>
        <w:r>
          <w:rPr>
            <w:rFonts w:asciiTheme="minorHAnsi" w:eastAsiaTheme="minorEastAsia" w:hAnsiTheme="minorHAnsi" w:cstheme="minorBidi"/>
            <w:noProof/>
            <w:sz w:val="22"/>
            <w:szCs w:val="22"/>
          </w:rPr>
          <w:tab/>
        </w:r>
        <w:r w:rsidRPr="005B5B5C">
          <w:rPr>
            <w:rStyle w:val="Hyperlink"/>
            <w:noProof/>
          </w:rPr>
          <w:t>reserved1568</w:t>
        </w:r>
        <w:r>
          <w:rPr>
            <w:noProof/>
            <w:webHidden/>
          </w:rPr>
          <w:tab/>
        </w:r>
        <w:r>
          <w:rPr>
            <w:noProof/>
            <w:webHidden/>
          </w:rPr>
          <w:fldChar w:fldCharType="begin"/>
        </w:r>
        <w:r>
          <w:rPr>
            <w:noProof/>
            <w:webHidden/>
          </w:rPr>
          <w:instrText xml:space="preserve"> PAGEREF _Toc174685959 \h </w:instrText>
        </w:r>
        <w:r>
          <w:rPr>
            <w:noProof/>
            <w:webHidden/>
          </w:rPr>
        </w:r>
        <w:r>
          <w:rPr>
            <w:noProof/>
            <w:webHidden/>
          </w:rPr>
          <w:fldChar w:fldCharType="separate"/>
        </w:r>
        <w:r>
          <w:rPr>
            <w:noProof/>
            <w:webHidden/>
          </w:rPr>
          <w:t>318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60" w:history="1">
        <w:r w:rsidRPr="005B5B5C">
          <w:rPr>
            <w:rStyle w:val="Hyperlink"/>
            <w:noProof/>
          </w:rPr>
          <w:t>2.3.12.36</w:t>
        </w:r>
        <w:r>
          <w:rPr>
            <w:rFonts w:asciiTheme="minorHAnsi" w:eastAsiaTheme="minorEastAsia" w:hAnsiTheme="minorHAnsi" w:cstheme="minorBidi"/>
            <w:noProof/>
            <w:sz w:val="22"/>
            <w:szCs w:val="22"/>
          </w:rPr>
          <w:tab/>
        </w:r>
        <w:r w:rsidRPr="005B5B5C">
          <w:rPr>
            <w:rStyle w:val="Hyperlink"/>
            <w:noProof/>
          </w:rPr>
          <w:t>reserved1569</w:t>
        </w:r>
        <w:r>
          <w:rPr>
            <w:noProof/>
            <w:webHidden/>
          </w:rPr>
          <w:tab/>
        </w:r>
        <w:r>
          <w:rPr>
            <w:noProof/>
            <w:webHidden/>
          </w:rPr>
          <w:fldChar w:fldCharType="begin"/>
        </w:r>
        <w:r>
          <w:rPr>
            <w:noProof/>
            <w:webHidden/>
          </w:rPr>
          <w:instrText xml:space="preserve"> PAGEREF _Toc174685960 \h </w:instrText>
        </w:r>
        <w:r>
          <w:rPr>
            <w:noProof/>
            <w:webHidden/>
          </w:rPr>
        </w:r>
        <w:r>
          <w:rPr>
            <w:noProof/>
            <w:webHidden/>
          </w:rPr>
          <w:fldChar w:fldCharType="separate"/>
        </w:r>
        <w:r>
          <w:rPr>
            <w:noProof/>
            <w:webHidden/>
          </w:rPr>
          <w:t>319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61" w:history="1">
        <w:r w:rsidRPr="005B5B5C">
          <w:rPr>
            <w:rStyle w:val="Hyperlink"/>
            <w:noProof/>
          </w:rPr>
          <w:t>2.3.12.37</w:t>
        </w:r>
        <w:r>
          <w:rPr>
            <w:rFonts w:asciiTheme="minorHAnsi" w:eastAsiaTheme="minorEastAsia" w:hAnsiTheme="minorHAnsi" w:cstheme="minorBidi"/>
            <w:noProof/>
            <w:sz w:val="22"/>
            <w:szCs w:val="22"/>
          </w:rPr>
          <w:tab/>
        </w:r>
        <w:r w:rsidRPr="005B5B5C">
          <w:rPr>
            <w:rStyle w:val="Hyperlink"/>
            <w:noProof/>
          </w:rPr>
          <w:t>reserved1570</w:t>
        </w:r>
        <w:r>
          <w:rPr>
            <w:noProof/>
            <w:webHidden/>
          </w:rPr>
          <w:tab/>
        </w:r>
        <w:r>
          <w:rPr>
            <w:noProof/>
            <w:webHidden/>
          </w:rPr>
          <w:fldChar w:fldCharType="begin"/>
        </w:r>
        <w:r>
          <w:rPr>
            <w:noProof/>
            <w:webHidden/>
          </w:rPr>
          <w:instrText xml:space="preserve"> PAGEREF _Toc174685961 \h </w:instrText>
        </w:r>
        <w:r>
          <w:rPr>
            <w:noProof/>
            <w:webHidden/>
          </w:rPr>
        </w:r>
        <w:r>
          <w:rPr>
            <w:noProof/>
            <w:webHidden/>
          </w:rPr>
          <w:fldChar w:fldCharType="separate"/>
        </w:r>
        <w:r>
          <w:rPr>
            <w:noProof/>
            <w:webHidden/>
          </w:rPr>
          <w:t>320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62" w:history="1">
        <w:r w:rsidRPr="005B5B5C">
          <w:rPr>
            <w:rStyle w:val="Hyperlink"/>
            <w:noProof/>
          </w:rPr>
          <w:t>2.3.12.38</w:t>
        </w:r>
        <w:r>
          <w:rPr>
            <w:rFonts w:asciiTheme="minorHAnsi" w:eastAsiaTheme="minorEastAsia" w:hAnsiTheme="minorHAnsi" w:cstheme="minorBidi"/>
            <w:noProof/>
            <w:sz w:val="22"/>
            <w:szCs w:val="22"/>
          </w:rPr>
          <w:tab/>
        </w:r>
        <w:r w:rsidRPr="005B5B5C">
          <w:rPr>
            <w:rStyle w:val="Hyperlink"/>
            <w:noProof/>
          </w:rPr>
          <w:t>Bottom Line Style Boolean Properties</w:t>
        </w:r>
        <w:r>
          <w:rPr>
            <w:noProof/>
            <w:webHidden/>
          </w:rPr>
          <w:tab/>
        </w:r>
        <w:r>
          <w:rPr>
            <w:noProof/>
            <w:webHidden/>
          </w:rPr>
          <w:fldChar w:fldCharType="begin"/>
        </w:r>
        <w:r>
          <w:rPr>
            <w:noProof/>
            <w:webHidden/>
          </w:rPr>
          <w:instrText xml:space="preserve"> PAGEREF _Toc174685962 \h </w:instrText>
        </w:r>
        <w:r>
          <w:rPr>
            <w:noProof/>
            <w:webHidden/>
          </w:rPr>
        </w:r>
        <w:r>
          <w:rPr>
            <w:noProof/>
            <w:webHidden/>
          </w:rPr>
          <w:fldChar w:fldCharType="separate"/>
        </w:r>
        <w:r>
          <w:rPr>
            <w:noProof/>
            <w:webHidden/>
          </w:rPr>
          <w:t>320</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963" w:history="1">
        <w:r w:rsidRPr="005B5B5C">
          <w:rPr>
            <w:rStyle w:val="Hyperlink"/>
            <w:noProof/>
          </w:rPr>
          <w:t>2.3.13</w:t>
        </w:r>
        <w:r>
          <w:rPr>
            <w:rFonts w:asciiTheme="minorHAnsi" w:eastAsiaTheme="minorEastAsia" w:hAnsiTheme="minorHAnsi" w:cstheme="minorBidi"/>
            <w:noProof/>
            <w:sz w:val="22"/>
            <w:szCs w:val="22"/>
          </w:rPr>
          <w:tab/>
        </w:r>
        <w:r w:rsidRPr="005B5B5C">
          <w:rPr>
            <w:rStyle w:val="Hyperlink"/>
            <w:noProof/>
          </w:rPr>
          <w:t>Shadow Style</w:t>
        </w:r>
        <w:r>
          <w:rPr>
            <w:noProof/>
            <w:webHidden/>
          </w:rPr>
          <w:tab/>
        </w:r>
        <w:r>
          <w:rPr>
            <w:noProof/>
            <w:webHidden/>
          </w:rPr>
          <w:fldChar w:fldCharType="begin"/>
        </w:r>
        <w:r>
          <w:rPr>
            <w:noProof/>
            <w:webHidden/>
          </w:rPr>
          <w:instrText xml:space="preserve"> PAGEREF _Toc174685963 \h </w:instrText>
        </w:r>
        <w:r>
          <w:rPr>
            <w:noProof/>
            <w:webHidden/>
          </w:rPr>
        </w:r>
        <w:r>
          <w:rPr>
            <w:noProof/>
            <w:webHidden/>
          </w:rPr>
          <w:fldChar w:fldCharType="separate"/>
        </w:r>
        <w:r>
          <w:rPr>
            <w:noProof/>
            <w:webHidden/>
          </w:rPr>
          <w:t>322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64" w:history="1">
        <w:r w:rsidRPr="005B5B5C">
          <w:rPr>
            <w:rStyle w:val="Hyperlink"/>
            <w:noProof/>
          </w:rPr>
          <w:t>2.3.13.1</w:t>
        </w:r>
        <w:r>
          <w:rPr>
            <w:rFonts w:asciiTheme="minorHAnsi" w:eastAsiaTheme="minorEastAsia" w:hAnsiTheme="minorHAnsi" w:cstheme="minorBidi"/>
            <w:noProof/>
            <w:sz w:val="22"/>
            <w:szCs w:val="22"/>
          </w:rPr>
          <w:tab/>
        </w:r>
        <w:r w:rsidRPr="005B5B5C">
          <w:rPr>
            <w:rStyle w:val="Hyperlink"/>
            <w:noProof/>
          </w:rPr>
          <w:t>shadowType</w:t>
        </w:r>
        <w:r>
          <w:rPr>
            <w:noProof/>
            <w:webHidden/>
          </w:rPr>
          <w:tab/>
        </w:r>
        <w:r>
          <w:rPr>
            <w:noProof/>
            <w:webHidden/>
          </w:rPr>
          <w:fldChar w:fldCharType="begin"/>
        </w:r>
        <w:r>
          <w:rPr>
            <w:noProof/>
            <w:webHidden/>
          </w:rPr>
          <w:instrText xml:space="preserve"> PAGEREF _Toc174685964 \h </w:instrText>
        </w:r>
        <w:r>
          <w:rPr>
            <w:noProof/>
            <w:webHidden/>
          </w:rPr>
        </w:r>
        <w:r>
          <w:rPr>
            <w:noProof/>
            <w:webHidden/>
          </w:rPr>
          <w:fldChar w:fldCharType="separate"/>
        </w:r>
        <w:r>
          <w:rPr>
            <w:noProof/>
            <w:webHidden/>
          </w:rPr>
          <w:t>323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65" w:history="1">
        <w:r w:rsidRPr="005B5B5C">
          <w:rPr>
            <w:rStyle w:val="Hyperlink"/>
            <w:noProof/>
          </w:rPr>
          <w:t>2.3.13.2</w:t>
        </w:r>
        <w:r>
          <w:rPr>
            <w:rFonts w:asciiTheme="minorHAnsi" w:eastAsiaTheme="minorEastAsia" w:hAnsiTheme="minorHAnsi" w:cstheme="minorBidi"/>
            <w:noProof/>
            <w:sz w:val="22"/>
            <w:szCs w:val="22"/>
          </w:rPr>
          <w:tab/>
        </w:r>
        <w:r w:rsidRPr="005B5B5C">
          <w:rPr>
            <w:rStyle w:val="Hyperlink"/>
            <w:noProof/>
          </w:rPr>
          <w:t>shadowColor</w:t>
        </w:r>
        <w:r>
          <w:rPr>
            <w:noProof/>
            <w:webHidden/>
          </w:rPr>
          <w:tab/>
        </w:r>
        <w:r>
          <w:rPr>
            <w:noProof/>
            <w:webHidden/>
          </w:rPr>
          <w:fldChar w:fldCharType="begin"/>
        </w:r>
        <w:r>
          <w:rPr>
            <w:noProof/>
            <w:webHidden/>
          </w:rPr>
          <w:instrText xml:space="preserve"> PAGEREF _Toc174685965 \h </w:instrText>
        </w:r>
        <w:r>
          <w:rPr>
            <w:noProof/>
            <w:webHidden/>
          </w:rPr>
        </w:r>
        <w:r>
          <w:rPr>
            <w:noProof/>
            <w:webHidden/>
          </w:rPr>
          <w:fldChar w:fldCharType="separate"/>
        </w:r>
        <w:r>
          <w:rPr>
            <w:noProof/>
            <w:webHidden/>
          </w:rPr>
          <w:t>323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66" w:history="1">
        <w:r w:rsidRPr="005B5B5C">
          <w:rPr>
            <w:rStyle w:val="Hyperlink"/>
            <w:noProof/>
          </w:rPr>
          <w:t>2.3.13.3</w:t>
        </w:r>
        <w:r>
          <w:rPr>
            <w:rFonts w:asciiTheme="minorHAnsi" w:eastAsiaTheme="minorEastAsia" w:hAnsiTheme="minorHAnsi" w:cstheme="minorBidi"/>
            <w:noProof/>
            <w:sz w:val="22"/>
            <w:szCs w:val="22"/>
          </w:rPr>
          <w:tab/>
        </w:r>
        <w:r w:rsidRPr="005B5B5C">
          <w:rPr>
            <w:rStyle w:val="Hyperlink"/>
            <w:noProof/>
          </w:rPr>
          <w:t>shadowHighlight</w:t>
        </w:r>
        <w:r>
          <w:rPr>
            <w:noProof/>
            <w:webHidden/>
          </w:rPr>
          <w:tab/>
        </w:r>
        <w:r>
          <w:rPr>
            <w:noProof/>
            <w:webHidden/>
          </w:rPr>
          <w:fldChar w:fldCharType="begin"/>
        </w:r>
        <w:r>
          <w:rPr>
            <w:noProof/>
            <w:webHidden/>
          </w:rPr>
          <w:instrText xml:space="preserve"> PAGEREF _Toc174685966 \h </w:instrText>
        </w:r>
        <w:r>
          <w:rPr>
            <w:noProof/>
            <w:webHidden/>
          </w:rPr>
        </w:r>
        <w:r>
          <w:rPr>
            <w:noProof/>
            <w:webHidden/>
          </w:rPr>
          <w:fldChar w:fldCharType="separate"/>
        </w:r>
        <w:r>
          <w:rPr>
            <w:noProof/>
            <w:webHidden/>
          </w:rPr>
          <w:t>324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67" w:history="1">
        <w:r w:rsidRPr="005B5B5C">
          <w:rPr>
            <w:rStyle w:val="Hyperlink"/>
            <w:noProof/>
          </w:rPr>
          <w:t>2.3.13.4</w:t>
        </w:r>
        <w:r>
          <w:rPr>
            <w:rFonts w:asciiTheme="minorHAnsi" w:eastAsiaTheme="minorEastAsia" w:hAnsiTheme="minorHAnsi" w:cstheme="minorBidi"/>
            <w:noProof/>
            <w:sz w:val="22"/>
            <w:szCs w:val="22"/>
          </w:rPr>
          <w:tab/>
        </w:r>
        <w:r w:rsidRPr="005B5B5C">
          <w:rPr>
            <w:rStyle w:val="Hyperlink"/>
            <w:noProof/>
          </w:rPr>
          <w:t>shadowCrMod</w:t>
        </w:r>
        <w:r>
          <w:rPr>
            <w:noProof/>
            <w:webHidden/>
          </w:rPr>
          <w:tab/>
        </w:r>
        <w:r>
          <w:rPr>
            <w:noProof/>
            <w:webHidden/>
          </w:rPr>
          <w:fldChar w:fldCharType="begin"/>
        </w:r>
        <w:r>
          <w:rPr>
            <w:noProof/>
            <w:webHidden/>
          </w:rPr>
          <w:instrText xml:space="preserve"> PAGEREF _Toc174685967 \h </w:instrText>
        </w:r>
        <w:r>
          <w:rPr>
            <w:noProof/>
            <w:webHidden/>
          </w:rPr>
        </w:r>
        <w:r>
          <w:rPr>
            <w:noProof/>
            <w:webHidden/>
          </w:rPr>
          <w:fldChar w:fldCharType="separate"/>
        </w:r>
        <w:r>
          <w:rPr>
            <w:noProof/>
            <w:webHidden/>
          </w:rPr>
          <w:t>324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68" w:history="1">
        <w:r w:rsidRPr="005B5B5C">
          <w:rPr>
            <w:rStyle w:val="Hyperlink"/>
            <w:noProof/>
          </w:rPr>
          <w:t>2.3.13.5</w:t>
        </w:r>
        <w:r>
          <w:rPr>
            <w:rFonts w:asciiTheme="minorHAnsi" w:eastAsiaTheme="minorEastAsia" w:hAnsiTheme="minorHAnsi" w:cstheme="minorBidi"/>
            <w:noProof/>
            <w:sz w:val="22"/>
            <w:szCs w:val="22"/>
          </w:rPr>
          <w:tab/>
        </w:r>
        <w:r w:rsidRPr="005B5B5C">
          <w:rPr>
            <w:rStyle w:val="Hyperlink"/>
            <w:noProof/>
          </w:rPr>
          <w:t>shadowOpacity</w:t>
        </w:r>
        <w:r>
          <w:rPr>
            <w:noProof/>
            <w:webHidden/>
          </w:rPr>
          <w:tab/>
        </w:r>
        <w:r>
          <w:rPr>
            <w:noProof/>
            <w:webHidden/>
          </w:rPr>
          <w:fldChar w:fldCharType="begin"/>
        </w:r>
        <w:r>
          <w:rPr>
            <w:noProof/>
            <w:webHidden/>
          </w:rPr>
          <w:instrText xml:space="preserve"> PAGEREF _Toc174685968 \h </w:instrText>
        </w:r>
        <w:r>
          <w:rPr>
            <w:noProof/>
            <w:webHidden/>
          </w:rPr>
        </w:r>
        <w:r>
          <w:rPr>
            <w:noProof/>
            <w:webHidden/>
          </w:rPr>
          <w:fldChar w:fldCharType="separate"/>
        </w:r>
        <w:r>
          <w:rPr>
            <w:noProof/>
            <w:webHidden/>
          </w:rPr>
          <w:t>325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69" w:history="1">
        <w:r w:rsidRPr="005B5B5C">
          <w:rPr>
            <w:rStyle w:val="Hyperlink"/>
            <w:noProof/>
          </w:rPr>
          <w:t>2.3.13.6</w:t>
        </w:r>
        <w:r>
          <w:rPr>
            <w:rFonts w:asciiTheme="minorHAnsi" w:eastAsiaTheme="minorEastAsia" w:hAnsiTheme="minorHAnsi" w:cstheme="minorBidi"/>
            <w:noProof/>
            <w:sz w:val="22"/>
            <w:szCs w:val="22"/>
          </w:rPr>
          <w:tab/>
        </w:r>
        <w:r w:rsidRPr="005B5B5C">
          <w:rPr>
            <w:rStyle w:val="Hyperlink"/>
            <w:noProof/>
          </w:rPr>
          <w:t>shadowOffsetX</w:t>
        </w:r>
        <w:r>
          <w:rPr>
            <w:noProof/>
            <w:webHidden/>
          </w:rPr>
          <w:tab/>
        </w:r>
        <w:r>
          <w:rPr>
            <w:noProof/>
            <w:webHidden/>
          </w:rPr>
          <w:fldChar w:fldCharType="begin"/>
        </w:r>
        <w:r>
          <w:rPr>
            <w:noProof/>
            <w:webHidden/>
          </w:rPr>
          <w:instrText xml:space="preserve"> PAGEREF _Toc174685969 \h </w:instrText>
        </w:r>
        <w:r>
          <w:rPr>
            <w:noProof/>
            <w:webHidden/>
          </w:rPr>
        </w:r>
        <w:r>
          <w:rPr>
            <w:noProof/>
            <w:webHidden/>
          </w:rPr>
          <w:fldChar w:fldCharType="separate"/>
        </w:r>
        <w:r>
          <w:rPr>
            <w:noProof/>
            <w:webHidden/>
          </w:rPr>
          <w:t>325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70" w:history="1">
        <w:r w:rsidRPr="005B5B5C">
          <w:rPr>
            <w:rStyle w:val="Hyperlink"/>
            <w:noProof/>
          </w:rPr>
          <w:t>2.3.13.7</w:t>
        </w:r>
        <w:r>
          <w:rPr>
            <w:rFonts w:asciiTheme="minorHAnsi" w:eastAsiaTheme="minorEastAsia" w:hAnsiTheme="minorHAnsi" w:cstheme="minorBidi"/>
            <w:noProof/>
            <w:sz w:val="22"/>
            <w:szCs w:val="22"/>
          </w:rPr>
          <w:tab/>
        </w:r>
        <w:r w:rsidRPr="005B5B5C">
          <w:rPr>
            <w:rStyle w:val="Hyperlink"/>
            <w:noProof/>
          </w:rPr>
          <w:t>shadowOffsetY</w:t>
        </w:r>
        <w:r>
          <w:rPr>
            <w:noProof/>
            <w:webHidden/>
          </w:rPr>
          <w:tab/>
        </w:r>
        <w:r>
          <w:rPr>
            <w:noProof/>
            <w:webHidden/>
          </w:rPr>
          <w:fldChar w:fldCharType="begin"/>
        </w:r>
        <w:r>
          <w:rPr>
            <w:noProof/>
            <w:webHidden/>
          </w:rPr>
          <w:instrText xml:space="preserve"> PAGEREF _Toc174685970 \h </w:instrText>
        </w:r>
        <w:r>
          <w:rPr>
            <w:noProof/>
            <w:webHidden/>
          </w:rPr>
        </w:r>
        <w:r>
          <w:rPr>
            <w:noProof/>
            <w:webHidden/>
          </w:rPr>
          <w:fldChar w:fldCharType="separate"/>
        </w:r>
        <w:r>
          <w:rPr>
            <w:noProof/>
            <w:webHidden/>
          </w:rPr>
          <w:t>326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71" w:history="1">
        <w:r w:rsidRPr="005B5B5C">
          <w:rPr>
            <w:rStyle w:val="Hyperlink"/>
            <w:noProof/>
          </w:rPr>
          <w:t>2.3.13.8</w:t>
        </w:r>
        <w:r>
          <w:rPr>
            <w:rFonts w:asciiTheme="minorHAnsi" w:eastAsiaTheme="minorEastAsia" w:hAnsiTheme="minorHAnsi" w:cstheme="minorBidi"/>
            <w:noProof/>
            <w:sz w:val="22"/>
            <w:szCs w:val="22"/>
          </w:rPr>
          <w:tab/>
        </w:r>
        <w:r w:rsidRPr="005B5B5C">
          <w:rPr>
            <w:rStyle w:val="Hyperlink"/>
            <w:noProof/>
          </w:rPr>
          <w:t>shadowSecondOffsetX</w:t>
        </w:r>
        <w:r>
          <w:rPr>
            <w:noProof/>
            <w:webHidden/>
          </w:rPr>
          <w:tab/>
        </w:r>
        <w:r>
          <w:rPr>
            <w:noProof/>
            <w:webHidden/>
          </w:rPr>
          <w:fldChar w:fldCharType="begin"/>
        </w:r>
        <w:r>
          <w:rPr>
            <w:noProof/>
            <w:webHidden/>
          </w:rPr>
          <w:instrText xml:space="preserve"> PAGEREF _Toc174685971 \h </w:instrText>
        </w:r>
        <w:r>
          <w:rPr>
            <w:noProof/>
            <w:webHidden/>
          </w:rPr>
        </w:r>
        <w:r>
          <w:rPr>
            <w:noProof/>
            <w:webHidden/>
          </w:rPr>
          <w:fldChar w:fldCharType="separate"/>
        </w:r>
        <w:r>
          <w:rPr>
            <w:noProof/>
            <w:webHidden/>
          </w:rPr>
          <w:t>326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72" w:history="1">
        <w:r w:rsidRPr="005B5B5C">
          <w:rPr>
            <w:rStyle w:val="Hyperlink"/>
            <w:noProof/>
          </w:rPr>
          <w:t>2.3.13.9</w:t>
        </w:r>
        <w:r>
          <w:rPr>
            <w:rFonts w:asciiTheme="minorHAnsi" w:eastAsiaTheme="minorEastAsia" w:hAnsiTheme="minorHAnsi" w:cstheme="minorBidi"/>
            <w:noProof/>
            <w:sz w:val="22"/>
            <w:szCs w:val="22"/>
          </w:rPr>
          <w:tab/>
        </w:r>
        <w:r w:rsidRPr="005B5B5C">
          <w:rPr>
            <w:rStyle w:val="Hyperlink"/>
            <w:noProof/>
          </w:rPr>
          <w:t>shadowSecondOffsetY</w:t>
        </w:r>
        <w:r>
          <w:rPr>
            <w:noProof/>
            <w:webHidden/>
          </w:rPr>
          <w:tab/>
        </w:r>
        <w:r>
          <w:rPr>
            <w:noProof/>
            <w:webHidden/>
          </w:rPr>
          <w:fldChar w:fldCharType="begin"/>
        </w:r>
        <w:r>
          <w:rPr>
            <w:noProof/>
            <w:webHidden/>
          </w:rPr>
          <w:instrText xml:space="preserve"> PAGEREF _Toc174685972 \h </w:instrText>
        </w:r>
        <w:r>
          <w:rPr>
            <w:noProof/>
            <w:webHidden/>
          </w:rPr>
        </w:r>
        <w:r>
          <w:rPr>
            <w:noProof/>
            <w:webHidden/>
          </w:rPr>
          <w:fldChar w:fldCharType="separate"/>
        </w:r>
        <w:r>
          <w:rPr>
            <w:noProof/>
            <w:webHidden/>
          </w:rPr>
          <w:t>327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73" w:history="1">
        <w:r w:rsidRPr="005B5B5C">
          <w:rPr>
            <w:rStyle w:val="Hyperlink"/>
            <w:noProof/>
          </w:rPr>
          <w:t>2.3.13.10</w:t>
        </w:r>
        <w:r>
          <w:rPr>
            <w:rFonts w:asciiTheme="minorHAnsi" w:eastAsiaTheme="minorEastAsia" w:hAnsiTheme="minorHAnsi" w:cstheme="minorBidi"/>
            <w:noProof/>
            <w:sz w:val="22"/>
            <w:szCs w:val="22"/>
          </w:rPr>
          <w:tab/>
        </w:r>
        <w:r w:rsidRPr="005B5B5C">
          <w:rPr>
            <w:rStyle w:val="Hyperlink"/>
            <w:noProof/>
          </w:rPr>
          <w:t>shadowOriginX</w:t>
        </w:r>
        <w:r>
          <w:rPr>
            <w:noProof/>
            <w:webHidden/>
          </w:rPr>
          <w:tab/>
        </w:r>
        <w:r>
          <w:rPr>
            <w:noProof/>
            <w:webHidden/>
          </w:rPr>
          <w:fldChar w:fldCharType="begin"/>
        </w:r>
        <w:r>
          <w:rPr>
            <w:noProof/>
            <w:webHidden/>
          </w:rPr>
          <w:instrText xml:space="preserve"> PAGEREF _Toc174685973 \h </w:instrText>
        </w:r>
        <w:r>
          <w:rPr>
            <w:noProof/>
            <w:webHidden/>
          </w:rPr>
        </w:r>
        <w:r>
          <w:rPr>
            <w:noProof/>
            <w:webHidden/>
          </w:rPr>
          <w:fldChar w:fldCharType="separate"/>
        </w:r>
        <w:r>
          <w:rPr>
            <w:noProof/>
            <w:webHidden/>
          </w:rPr>
          <w:t>328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74" w:history="1">
        <w:r w:rsidRPr="005B5B5C">
          <w:rPr>
            <w:rStyle w:val="Hyperlink"/>
            <w:noProof/>
          </w:rPr>
          <w:t>2.3.13.11</w:t>
        </w:r>
        <w:r>
          <w:rPr>
            <w:rFonts w:asciiTheme="minorHAnsi" w:eastAsiaTheme="minorEastAsia" w:hAnsiTheme="minorHAnsi" w:cstheme="minorBidi"/>
            <w:noProof/>
            <w:sz w:val="22"/>
            <w:szCs w:val="22"/>
          </w:rPr>
          <w:tab/>
        </w:r>
        <w:r w:rsidRPr="005B5B5C">
          <w:rPr>
            <w:rStyle w:val="Hyperlink"/>
            <w:noProof/>
          </w:rPr>
          <w:t>shadowOriginY</w:t>
        </w:r>
        <w:r>
          <w:rPr>
            <w:noProof/>
            <w:webHidden/>
          </w:rPr>
          <w:tab/>
        </w:r>
        <w:r>
          <w:rPr>
            <w:noProof/>
            <w:webHidden/>
          </w:rPr>
          <w:fldChar w:fldCharType="begin"/>
        </w:r>
        <w:r>
          <w:rPr>
            <w:noProof/>
            <w:webHidden/>
          </w:rPr>
          <w:instrText xml:space="preserve"> PAGEREF _Toc174685974 \h </w:instrText>
        </w:r>
        <w:r>
          <w:rPr>
            <w:noProof/>
            <w:webHidden/>
          </w:rPr>
        </w:r>
        <w:r>
          <w:rPr>
            <w:noProof/>
            <w:webHidden/>
          </w:rPr>
          <w:fldChar w:fldCharType="separate"/>
        </w:r>
        <w:r>
          <w:rPr>
            <w:noProof/>
            <w:webHidden/>
          </w:rPr>
          <w:t>328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75" w:history="1">
        <w:r w:rsidRPr="005B5B5C">
          <w:rPr>
            <w:rStyle w:val="Hyperlink"/>
            <w:noProof/>
          </w:rPr>
          <w:t>2.3.13.12</w:t>
        </w:r>
        <w:r>
          <w:rPr>
            <w:rFonts w:asciiTheme="minorHAnsi" w:eastAsiaTheme="minorEastAsia" w:hAnsiTheme="minorHAnsi" w:cstheme="minorBidi"/>
            <w:noProof/>
            <w:sz w:val="22"/>
            <w:szCs w:val="22"/>
          </w:rPr>
          <w:tab/>
        </w:r>
        <w:r w:rsidRPr="005B5B5C">
          <w:rPr>
            <w:rStyle w:val="Hyperlink"/>
            <w:noProof/>
          </w:rPr>
          <w:t>shadowColorExt</w:t>
        </w:r>
        <w:r>
          <w:rPr>
            <w:noProof/>
            <w:webHidden/>
          </w:rPr>
          <w:tab/>
        </w:r>
        <w:r>
          <w:rPr>
            <w:noProof/>
            <w:webHidden/>
          </w:rPr>
          <w:fldChar w:fldCharType="begin"/>
        </w:r>
        <w:r>
          <w:rPr>
            <w:noProof/>
            <w:webHidden/>
          </w:rPr>
          <w:instrText xml:space="preserve"> PAGEREF _Toc174685975 \h </w:instrText>
        </w:r>
        <w:r>
          <w:rPr>
            <w:noProof/>
            <w:webHidden/>
          </w:rPr>
        </w:r>
        <w:r>
          <w:rPr>
            <w:noProof/>
            <w:webHidden/>
          </w:rPr>
          <w:fldChar w:fldCharType="separate"/>
        </w:r>
        <w:r>
          <w:rPr>
            <w:noProof/>
            <w:webHidden/>
          </w:rPr>
          <w:t>329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76" w:history="1">
        <w:r w:rsidRPr="005B5B5C">
          <w:rPr>
            <w:rStyle w:val="Hyperlink"/>
            <w:noProof/>
          </w:rPr>
          <w:t>2.3.13.13</w:t>
        </w:r>
        <w:r>
          <w:rPr>
            <w:rFonts w:asciiTheme="minorHAnsi" w:eastAsiaTheme="minorEastAsia" w:hAnsiTheme="minorHAnsi" w:cstheme="minorBidi"/>
            <w:noProof/>
            <w:sz w:val="22"/>
            <w:szCs w:val="22"/>
          </w:rPr>
          <w:tab/>
        </w:r>
        <w:r w:rsidRPr="005B5B5C">
          <w:rPr>
            <w:rStyle w:val="Hyperlink"/>
            <w:noProof/>
          </w:rPr>
          <w:t>reserved531</w:t>
        </w:r>
        <w:r>
          <w:rPr>
            <w:noProof/>
            <w:webHidden/>
          </w:rPr>
          <w:tab/>
        </w:r>
        <w:r>
          <w:rPr>
            <w:noProof/>
            <w:webHidden/>
          </w:rPr>
          <w:fldChar w:fldCharType="begin"/>
        </w:r>
        <w:r>
          <w:rPr>
            <w:noProof/>
            <w:webHidden/>
          </w:rPr>
          <w:instrText xml:space="preserve"> PAGEREF _Toc174685976 \h </w:instrText>
        </w:r>
        <w:r>
          <w:rPr>
            <w:noProof/>
            <w:webHidden/>
          </w:rPr>
        </w:r>
        <w:r>
          <w:rPr>
            <w:noProof/>
            <w:webHidden/>
          </w:rPr>
          <w:fldChar w:fldCharType="separate"/>
        </w:r>
        <w:r>
          <w:rPr>
            <w:noProof/>
            <w:webHidden/>
          </w:rPr>
          <w:t>329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77" w:history="1">
        <w:r w:rsidRPr="005B5B5C">
          <w:rPr>
            <w:rStyle w:val="Hyperlink"/>
            <w:noProof/>
          </w:rPr>
          <w:t>2.3.13.14</w:t>
        </w:r>
        <w:r>
          <w:rPr>
            <w:rFonts w:asciiTheme="minorHAnsi" w:eastAsiaTheme="minorEastAsia" w:hAnsiTheme="minorHAnsi" w:cstheme="minorBidi"/>
            <w:noProof/>
            <w:sz w:val="22"/>
            <w:szCs w:val="22"/>
          </w:rPr>
          <w:tab/>
        </w:r>
        <w:r w:rsidRPr="005B5B5C">
          <w:rPr>
            <w:rStyle w:val="Hyperlink"/>
            <w:noProof/>
          </w:rPr>
          <w:t>shadowColorExtMod</w:t>
        </w:r>
        <w:r>
          <w:rPr>
            <w:noProof/>
            <w:webHidden/>
          </w:rPr>
          <w:tab/>
        </w:r>
        <w:r>
          <w:rPr>
            <w:noProof/>
            <w:webHidden/>
          </w:rPr>
          <w:fldChar w:fldCharType="begin"/>
        </w:r>
        <w:r>
          <w:rPr>
            <w:noProof/>
            <w:webHidden/>
          </w:rPr>
          <w:instrText xml:space="preserve"> PAGEREF _Toc174685977 \h </w:instrText>
        </w:r>
        <w:r>
          <w:rPr>
            <w:noProof/>
            <w:webHidden/>
          </w:rPr>
        </w:r>
        <w:r>
          <w:rPr>
            <w:noProof/>
            <w:webHidden/>
          </w:rPr>
          <w:fldChar w:fldCharType="separate"/>
        </w:r>
        <w:r>
          <w:rPr>
            <w:noProof/>
            <w:webHidden/>
          </w:rPr>
          <w:t>330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78" w:history="1">
        <w:r w:rsidRPr="005B5B5C">
          <w:rPr>
            <w:rStyle w:val="Hyperlink"/>
            <w:noProof/>
          </w:rPr>
          <w:t>2.3.13.15</w:t>
        </w:r>
        <w:r>
          <w:rPr>
            <w:rFonts w:asciiTheme="minorHAnsi" w:eastAsiaTheme="minorEastAsia" w:hAnsiTheme="minorHAnsi" w:cstheme="minorBidi"/>
            <w:noProof/>
            <w:sz w:val="22"/>
            <w:szCs w:val="22"/>
          </w:rPr>
          <w:tab/>
        </w:r>
        <w:r w:rsidRPr="005B5B5C">
          <w:rPr>
            <w:rStyle w:val="Hyperlink"/>
            <w:noProof/>
          </w:rPr>
          <w:t>reserved533</w:t>
        </w:r>
        <w:r>
          <w:rPr>
            <w:noProof/>
            <w:webHidden/>
          </w:rPr>
          <w:tab/>
        </w:r>
        <w:r>
          <w:rPr>
            <w:noProof/>
            <w:webHidden/>
          </w:rPr>
          <w:fldChar w:fldCharType="begin"/>
        </w:r>
        <w:r>
          <w:rPr>
            <w:noProof/>
            <w:webHidden/>
          </w:rPr>
          <w:instrText xml:space="preserve"> PAGEREF _Toc174685978 \h </w:instrText>
        </w:r>
        <w:r>
          <w:rPr>
            <w:noProof/>
            <w:webHidden/>
          </w:rPr>
        </w:r>
        <w:r>
          <w:rPr>
            <w:noProof/>
            <w:webHidden/>
          </w:rPr>
          <w:fldChar w:fldCharType="separate"/>
        </w:r>
        <w:r>
          <w:rPr>
            <w:noProof/>
            <w:webHidden/>
          </w:rPr>
          <w:t>330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79" w:history="1">
        <w:r w:rsidRPr="005B5B5C">
          <w:rPr>
            <w:rStyle w:val="Hyperlink"/>
            <w:noProof/>
          </w:rPr>
          <w:t>2.3.13.16</w:t>
        </w:r>
        <w:r>
          <w:rPr>
            <w:rFonts w:asciiTheme="minorHAnsi" w:eastAsiaTheme="minorEastAsia" w:hAnsiTheme="minorHAnsi" w:cstheme="minorBidi"/>
            <w:noProof/>
            <w:sz w:val="22"/>
            <w:szCs w:val="22"/>
          </w:rPr>
          <w:tab/>
        </w:r>
        <w:r w:rsidRPr="005B5B5C">
          <w:rPr>
            <w:rStyle w:val="Hyperlink"/>
            <w:noProof/>
          </w:rPr>
          <w:t>shadowHighlightExt</w:t>
        </w:r>
        <w:r>
          <w:rPr>
            <w:noProof/>
            <w:webHidden/>
          </w:rPr>
          <w:tab/>
        </w:r>
        <w:r>
          <w:rPr>
            <w:noProof/>
            <w:webHidden/>
          </w:rPr>
          <w:fldChar w:fldCharType="begin"/>
        </w:r>
        <w:r>
          <w:rPr>
            <w:noProof/>
            <w:webHidden/>
          </w:rPr>
          <w:instrText xml:space="preserve"> PAGEREF _Toc174685979 \h </w:instrText>
        </w:r>
        <w:r>
          <w:rPr>
            <w:noProof/>
            <w:webHidden/>
          </w:rPr>
        </w:r>
        <w:r>
          <w:rPr>
            <w:noProof/>
            <w:webHidden/>
          </w:rPr>
          <w:fldChar w:fldCharType="separate"/>
        </w:r>
        <w:r>
          <w:rPr>
            <w:noProof/>
            <w:webHidden/>
          </w:rPr>
          <w:t>331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80" w:history="1">
        <w:r w:rsidRPr="005B5B5C">
          <w:rPr>
            <w:rStyle w:val="Hyperlink"/>
            <w:noProof/>
          </w:rPr>
          <w:t>2.3.13.17</w:t>
        </w:r>
        <w:r>
          <w:rPr>
            <w:rFonts w:asciiTheme="minorHAnsi" w:eastAsiaTheme="minorEastAsia" w:hAnsiTheme="minorHAnsi" w:cstheme="minorBidi"/>
            <w:noProof/>
            <w:sz w:val="22"/>
            <w:szCs w:val="22"/>
          </w:rPr>
          <w:tab/>
        </w:r>
        <w:r w:rsidRPr="005B5B5C">
          <w:rPr>
            <w:rStyle w:val="Hyperlink"/>
            <w:noProof/>
          </w:rPr>
          <w:t>reserved535</w:t>
        </w:r>
        <w:r>
          <w:rPr>
            <w:noProof/>
            <w:webHidden/>
          </w:rPr>
          <w:tab/>
        </w:r>
        <w:r>
          <w:rPr>
            <w:noProof/>
            <w:webHidden/>
          </w:rPr>
          <w:fldChar w:fldCharType="begin"/>
        </w:r>
        <w:r>
          <w:rPr>
            <w:noProof/>
            <w:webHidden/>
          </w:rPr>
          <w:instrText xml:space="preserve"> PAGEREF _Toc174685980 \h </w:instrText>
        </w:r>
        <w:r>
          <w:rPr>
            <w:noProof/>
            <w:webHidden/>
          </w:rPr>
        </w:r>
        <w:r>
          <w:rPr>
            <w:noProof/>
            <w:webHidden/>
          </w:rPr>
          <w:fldChar w:fldCharType="separate"/>
        </w:r>
        <w:r>
          <w:rPr>
            <w:noProof/>
            <w:webHidden/>
          </w:rPr>
          <w:t>332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81" w:history="1">
        <w:r w:rsidRPr="005B5B5C">
          <w:rPr>
            <w:rStyle w:val="Hyperlink"/>
            <w:noProof/>
          </w:rPr>
          <w:t>2.3.13.18</w:t>
        </w:r>
        <w:r>
          <w:rPr>
            <w:rFonts w:asciiTheme="minorHAnsi" w:eastAsiaTheme="minorEastAsia" w:hAnsiTheme="minorHAnsi" w:cstheme="minorBidi"/>
            <w:noProof/>
            <w:sz w:val="22"/>
            <w:szCs w:val="22"/>
          </w:rPr>
          <w:tab/>
        </w:r>
        <w:r w:rsidRPr="005B5B5C">
          <w:rPr>
            <w:rStyle w:val="Hyperlink"/>
            <w:noProof/>
          </w:rPr>
          <w:t>shadowHighlightExtMod</w:t>
        </w:r>
        <w:r>
          <w:rPr>
            <w:noProof/>
            <w:webHidden/>
          </w:rPr>
          <w:tab/>
        </w:r>
        <w:r>
          <w:rPr>
            <w:noProof/>
            <w:webHidden/>
          </w:rPr>
          <w:fldChar w:fldCharType="begin"/>
        </w:r>
        <w:r>
          <w:rPr>
            <w:noProof/>
            <w:webHidden/>
          </w:rPr>
          <w:instrText xml:space="preserve"> PAGEREF _Toc174685981 \h </w:instrText>
        </w:r>
        <w:r>
          <w:rPr>
            <w:noProof/>
            <w:webHidden/>
          </w:rPr>
        </w:r>
        <w:r>
          <w:rPr>
            <w:noProof/>
            <w:webHidden/>
          </w:rPr>
          <w:fldChar w:fldCharType="separate"/>
        </w:r>
        <w:r>
          <w:rPr>
            <w:noProof/>
            <w:webHidden/>
          </w:rPr>
          <w:t>332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82" w:history="1">
        <w:r w:rsidRPr="005B5B5C">
          <w:rPr>
            <w:rStyle w:val="Hyperlink"/>
            <w:noProof/>
          </w:rPr>
          <w:t>2.3.13.19</w:t>
        </w:r>
        <w:r>
          <w:rPr>
            <w:rFonts w:asciiTheme="minorHAnsi" w:eastAsiaTheme="minorEastAsia" w:hAnsiTheme="minorHAnsi" w:cstheme="minorBidi"/>
            <w:noProof/>
            <w:sz w:val="22"/>
            <w:szCs w:val="22"/>
          </w:rPr>
          <w:tab/>
        </w:r>
        <w:r w:rsidRPr="005B5B5C">
          <w:rPr>
            <w:rStyle w:val="Hyperlink"/>
            <w:noProof/>
          </w:rPr>
          <w:t>reserved537</w:t>
        </w:r>
        <w:r>
          <w:rPr>
            <w:noProof/>
            <w:webHidden/>
          </w:rPr>
          <w:tab/>
        </w:r>
        <w:r>
          <w:rPr>
            <w:noProof/>
            <w:webHidden/>
          </w:rPr>
          <w:fldChar w:fldCharType="begin"/>
        </w:r>
        <w:r>
          <w:rPr>
            <w:noProof/>
            <w:webHidden/>
          </w:rPr>
          <w:instrText xml:space="preserve"> PAGEREF _Toc174685982 \h </w:instrText>
        </w:r>
        <w:r>
          <w:rPr>
            <w:noProof/>
            <w:webHidden/>
          </w:rPr>
        </w:r>
        <w:r>
          <w:rPr>
            <w:noProof/>
            <w:webHidden/>
          </w:rPr>
          <w:fldChar w:fldCharType="separate"/>
        </w:r>
        <w:r>
          <w:rPr>
            <w:noProof/>
            <w:webHidden/>
          </w:rPr>
          <w:t>333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83" w:history="1">
        <w:r w:rsidRPr="005B5B5C">
          <w:rPr>
            <w:rStyle w:val="Hyperlink"/>
            <w:noProof/>
          </w:rPr>
          <w:t>2.3.13.20</w:t>
        </w:r>
        <w:r>
          <w:rPr>
            <w:rFonts w:asciiTheme="minorHAnsi" w:eastAsiaTheme="minorEastAsia" w:hAnsiTheme="minorHAnsi" w:cstheme="minorBidi"/>
            <w:noProof/>
            <w:sz w:val="22"/>
            <w:szCs w:val="22"/>
          </w:rPr>
          <w:tab/>
        </w:r>
        <w:r w:rsidRPr="005B5B5C">
          <w:rPr>
            <w:rStyle w:val="Hyperlink"/>
            <w:noProof/>
          </w:rPr>
          <w:t>reserved538</w:t>
        </w:r>
        <w:r>
          <w:rPr>
            <w:noProof/>
            <w:webHidden/>
          </w:rPr>
          <w:tab/>
        </w:r>
        <w:r>
          <w:rPr>
            <w:noProof/>
            <w:webHidden/>
          </w:rPr>
          <w:fldChar w:fldCharType="begin"/>
        </w:r>
        <w:r>
          <w:rPr>
            <w:noProof/>
            <w:webHidden/>
          </w:rPr>
          <w:instrText xml:space="preserve"> PAGEREF _Toc174685983 \h </w:instrText>
        </w:r>
        <w:r>
          <w:rPr>
            <w:noProof/>
            <w:webHidden/>
          </w:rPr>
        </w:r>
        <w:r>
          <w:rPr>
            <w:noProof/>
            <w:webHidden/>
          </w:rPr>
          <w:fldChar w:fldCharType="separate"/>
        </w:r>
        <w:r>
          <w:rPr>
            <w:noProof/>
            <w:webHidden/>
          </w:rPr>
          <w:t>333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84" w:history="1">
        <w:r w:rsidRPr="005B5B5C">
          <w:rPr>
            <w:rStyle w:val="Hyperlink"/>
            <w:noProof/>
          </w:rPr>
          <w:t>2.3.13.21</w:t>
        </w:r>
        <w:r>
          <w:rPr>
            <w:rFonts w:asciiTheme="minorHAnsi" w:eastAsiaTheme="minorEastAsia" w:hAnsiTheme="minorHAnsi" w:cstheme="minorBidi"/>
            <w:noProof/>
            <w:sz w:val="22"/>
            <w:szCs w:val="22"/>
          </w:rPr>
          <w:tab/>
        </w:r>
        <w:r w:rsidRPr="005B5B5C">
          <w:rPr>
            <w:rStyle w:val="Hyperlink"/>
            <w:noProof/>
          </w:rPr>
          <w:t>reserved539</w:t>
        </w:r>
        <w:r>
          <w:rPr>
            <w:noProof/>
            <w:webHidden/>
          </w:rPr>
          <w:tab/>
        </w:r>
        <w:r>
          <w:rPr>
            <w:noProof/>
            <w:webHidden/>
          </w:rPr>
          <w:fldChar w:fldCharType="begin"/>
        </w:r>
        <w:r>
          <w:rPr>
            <w:noProof/>
            <w:webHidden/>
          </w:rPr>
          <w:instrText xml:space="preserve"> PAGEREF _Toc174685984 \h </w:instrText>
        </w:r>
        <w:r>
          <w:rPr>
            <w:noProof/>
            <w:webHidden/>
          </w:rPr>
        </w:r>
        <w:r>
          <w:rPr>
            <w:noProof/>
            <w:webHidden/>
          </w:rPr>
          <w:fldChar w:fldCharType="separate"/>
        </w:r>
        <w:r>
          <w:rPr>
            <w:noProof/>
            <w:webHidden/>
          </w:rPr>
          <w:t>334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85" w:history="1">
        <w:r w:rsidRPr="005B5B5C">
          <w:rPr>
            <w:rStyle w:val="Hyperlink"/>
            <w:noProof/>
          </w:rPr>
          <w:t>2.3.13.22</w:t>
        </w:r>
        <w:r>
          <w:rPr>
            <w:rFonts w:asciiTheme="minorHAnsi" w:eastAsiaTheme="minorEastAsia" w:hAnsiTheme="minorHAnsi" w:cstheme="minorBidi"/>
            <w:noProof/>
            <w:sz w:val="22"/>
            <w:szCs w:val="22"/>
          </w:rPr>
          <w:tab/>
        </w:r>
        <w:r w:rsidRPr="005B5B5C">
          <w:rPr>
            <w:rStyle w:val="Hyperlink"/>
            <w:noProof/>
          </w:rPr>
          <w:t>shadowSoftness</w:t>
        </w:r>
        <w:r>
          <w:rPr>
            <w:noProof/>
            <w:webHidden/>
          </w:rPr>
          <w:tab/>
        </w:r>
        <w:r>
          <w:rPr>
            <w:noProof/>
            <w:webHidden/>
          </w:rPr>
          <w:fldChar w:fldCharType="begin"/>
        </w:r>
        <w:r>
          <w:rPr>
            <w:noProof/>
            <w:webHidden/>
          </w:rPr>
          <w:instrText xml:space="preserve"> PAGEREF _Toc174685985 \h </w:instrText>
        </w:r>
        <w:r>
          <w:rPr>
            <w:noProof/>
            <w:webHidden/>
          </w:rPr>
        </w:r>
        <w:r>
          <w:rPr>
            <w:noProof/>
            <w:webHidden/>
          </w:rPr>
          <w:fldChar w:fldCharType="separate"/>
        </w:r>
        <w:r>
          <w:rPr>
            <w:noProof/>
            <w:webHidden/>
          </w:rPr>
          <w:t>334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86" w:history="1">
        <w:r w:rsidRPr="005B5B5C">
          <w:rPr>
            <w:rStyle w:val="Hyperlink"/>
            <w:noProof/>
          </w:rPr>
          <w:t>2.3.13.23</w:t>
        </w:r>
        <w:r>
          <w:rPr>
            <w:rFonts w:asciiTheme="minorHAnsi" w:eastAsiaTheme="minorEastAsia" w:hAnsiTheme="minorHAnsi" w:cstheme="minorBidi"/>
            <w:noProof/>
            <w:sz w:val="22"/>
            <w:szCs w:val="22"/>
          </w:rPr>
          <w:tab/>
        </w:r>
        <w:r w:rsidRPr="005B5B5C">
          <w:rPr>
            <w:rStyle w:val="Hyperlink"/>
            <w:noProof/>
          </w:rPr>
          <w:t>Shadow Style Boolean Properties</w:t>
        </w:r>
        <w:r>
          <w:rPr>
            <w:noProof/>
            <w:webHidden/>
          </w:rPr>
          <w:tab/>
        </w:r>
        <w:r>
          <w:rPr>
            <w:noProof/>
            <w:webHidden/>
          </w:rPr>
          <w:fldChar w:fldCharType="begin"/>
        </w:r>
        <w:r>
          <w:rPr>
            <w:noProof/>
            <w:webHidden/>
          </w:rPr>
          <w:instrText xml:space="preserve"> PAGEREF _Toc174685986 \h </w:instrText>
        </w:r>
        <w:r>
          <w:rPr>
            <w:noProof/>
            <w:webHidden/>
          </w:rPr>
        </w:r>
        <w:r>
          <w:rPr>
            <w:noProof/>
            <w:webHidden/>
          </w:rPr>
          <w:fldChar w:fldCharType="separate"/>
        </w:r>
        <w:r>
          <w:rPr>
            <w:noProof/>
            <w:webHidden/>
          </w:rPr>
          <w:t>335</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5987" w:history="1">
        <w:r w:rsidRPr="005B5B5C">
          <w:rPr>
            <w:rStyle w:val="Hyperlink"/>
            <w:noProof/>
          </w:rPr>
          <w:t>2.3.14</w:t>
        </w:r>
        <w:r>
          <w:rPr>
            <w:rFonts w:asciiTheme="minorHAnsi" w:eastAsiaTheme="minorEastAsia" w:hAnsiTheme="minorHAnsi" w:cstheme="minorBidi"/>
            <w:noProof/>
            <w:sz w:val="22"/>
            <w:szCs w:val="22"/>
          </w:rPr>
          <w:tab/>
        </w:r>
        <w:r w:rsidRPr="005B5B5C">
          <w:rPr>
            <w:rStyle w:val="Hyperlink"/>
            <w:noProof/>
          </w:rPr>
          <w:t>Perspective Style</w:t>
        </w:r>
        <w:r>
          <w:rPr>
            <w:noProof/>
            <w:webHidden/>
          </w:rPr>
          <w:tab/>
        </w:r>
        <w:r>
          <w:rPr>
            <w:noProof/>
            <w:webHidden/>
          </w:rPr>
          <w:fldChar w:fldCharType="begin"/>
        </w:r>
        <w:r>
          <w:rPr>
            <w:noProof/>
            <w:webHidden/>
          </w:rPr>
          <w:instrText xml:space="preserve"> PAGEREF _Toc174685987 \h </w:instrText>
        </w:r>
        <w:r>
          <w:rPr>
            <w:noProof/>
            <w:webHidden/>
          </w:rPr>
        </w:r>
        <w:r>
          <w:rPr>
            <w:noProof/>
            <w:webHidden/>
          </w:rPr>
          <w:fldChar w:fldCharType="separate"/>
        </w:r>
        <w:r>
          <w:rPr>
            <w:noProof/>
            <w:webHidden/>
          </w:rPr>
          <w:t>336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88" w:history="1">
        <w:r w:rsidRPr="005B5B5C">
          <w:rPr>
            <w:rStyle w:val="Hyperlink"/>
            <w:noProof/>
          </w:rPr>
          <w:t>2.3.14.1</w:t>
        </w:r>
        <w:r>
          <w:rPr>
            <w:rFonts w:asciiTheme="minorHAnsi" w:eastAsiaTheme="minorEastAsia" w:hAnsiTheme="minorHAnsi" w:cstheme="minorBidi"/>
            <w:noProof/>
            <w:sz w:val="22"/>
            <w:szCs w:val="22"/>
          </w:rPr>
          <w:tab/>
        </w:r>
        <w:r w:rsidRPr="005B5B5C">
          <w:rPr>
            <w:rStyle w:val="Hyperlink"/>
            <w:noProof/>
          </w:rPr>
          <w:t>perspectiveType</w:t>
        </w:r>
        <w:r>
          <w:rPr>
            <w:noProof/>
            <w:webHidden/>
          </w:rPr>
          <w:tab/>
        </w:r>
        <w:r>
          <w:rPr>
            <w:noProof/>
            <w:webHidden/>
          </w:rPr>
          <w:fldChar w:fldCharType="begin"/>
        </w:r>
        <w:r>
          <w:rPr>
            <w:noProof/>
            <w:webHidden/>
          </w:rPr>
          <w:instrText xml:space="preserve"> PAGEREF _Toc174685988 \h </w:instrText>
        </w:r>
        <w:r>
          <w:rPr>
            <w:noProof/>
            <w:webHidden/>
          </w:rPr>
        </w:r>
        <w:r>
          <w:rPr>
            <w:noProof/>
            <w:webHidden/>
          </w:rPr>
          <w:fldChar w:fldCharType="separate"/>
        </w:r>
        <w:r>
          <w:rPr>
            <w:noProof/>
            <w:webHidden/>
          </w:rPr>
          <w:t>336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89" w:history="1">
        <w:r w:rsidRPr="005B5B5C">
          <w:rPr>
            <w:rStyle w:val="Hyperlink"/>
            <w:noProof/>
          </w:rPr>
          <w:t>2.3.14.2</w:t>
        </w:r>
        <w:r>
          <w:rPr>
            <w:rFonts w:asciiTheme="minorHAnsi" w:eastAsiaTheme="minorEastAsia" w:hAnsiTheme="minorHAnsi" w:cstheme="minorBidi"/>
            <w:noProof/>
            <w:sz w:val="22"/>
            <w:szCs w:val="22"/>
          </w:rPr>
          <w:tab/>
        </w:r>
        <w:r w:rsidRPr="005B5B5C">
          <w:rPr>
            <w:rStyle w:val="Hyperlink"/>
            <w:noProof/>
          </w:rPr>
          <w:t>perspectiveOffsetX</w:t>
        </w:r>
        <w:r>
          <w:rPr>
            <w:noProof/>
            <w:webHidden/>
          </w:rPr>
          <w:tab/>
        </w:r>
        <w:r>
          <w:rPr>
            <w:noProof/>
            <w:webHidden/>
          </w:rPr>
          <w:fldChar w:fldCharType="begin"/>
        </w:r>
        <w:r>
          <w:rPr>
            <w:noProof/>
            <w:webHidden/>
          </w:rPr>
          <w:instrText xml:space="preserve"> PAGEREF _Toc174685989 \h </w:instrText>
        </w:r>
        <w:r>
          <w:rPr>
            <w:noProof/>
            <w:webHidden/>
          </w:rPr>
        </w:r>
        <w:r>
          <w:rPr>
            <w:noProof/>
            <w:webHidden/>
          </w:rPr>
          <w:fldChar w:fldCharType="separate"/>
        </w:r>
        <w:r>
          <w:rPr>
            <w:noProof/>
            <w:webHidden/>
          </w:rPr>
          <w:t>337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90" w:history="1">
        <w:r w:rsidRPr="005B5B5C">
          <w:rPr>
            <w:rStyle w:val="Hyperlink"/>
            <w:noProof/>
          </w:rPr>
          <w:t>2.3.14.3</w:t>
        </w:r>
        <w:r>
          <w:rPr>
            <w:rFonts w:asciiTheme="minorHAnsi" w:eastAsiaTheme="minorEastAsia" w:hAnsiTheme="minorHAnsi" w:cstheme="minorBidi"/>
            <w:noProof/>
            <w:sz w:val="22"/>
            <w:szCs w:val="22"/>
          </w:rPr>
          <w:tab/>
        </w:r>
        <w:r w:rsidRPr="005B5B5C">
          <w:rPr>
            <w:rStyle w:val="Hyperlink"/>
            <w:noProof/>
          </w:rPr>
          <w:t>perspectiveOffsetY</w:t>
        </w:r>
        <w:r>
          <w:rPr>
            <w:noProof/>
            <w:webHidden/>
          </w:rPr>
          <w:tab/>
        </w:r>
        <w:r>
          <w:rPr>
            <w:noProof/>
            <w:webHidden/>
          </w:rPr>
          <w:fldChar w:fldCharType="begin"/>
        </w:r>
        <w:r>
          <w:rPr>
            <w:noProof/>
            <w:webHidden/>
          </w:rPr>
          <w:instrText xml:space="preserve"> PAGEREF _Toc174685990 \h </w:instrText>
        </w:r>
        <w:r>
          <w:rPr>
            <w:noProof/>
            <w:webHidden/>
          </w:rPr>
        </w:r>
        <w:r>
          <w:rPr>
            <w:noProof/>
            <w:webHidden/>
          </w:rPr>
          <w:fldChar w:fldCharType="separate"/>
        </w:r>
        <w:r>
          <w:rPr>
            <w:noProof/>
            <w:webHidden/>
          </w:rPr>
          <w:t>337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91" w:history="1">
        <w:r w:rsidRPr="005B5B5C">
          <w:rPr>
            <w:rStyle w:val="Hyperlink"/>
            <w:noProof/>
          </w:rPr>
          <w:t>2.3.14.4</w:t>
        </w:r>
        <w:r>
          <w:rPr>
            <w:rFonts w:asciiTheme="minorHAnsi" w:eastAsiaTheme="minorEastAsia" w:hAnsiTheme="minorHAnsi" w:cstheme="minorBidi"/>
            <w:noProof/>
            <w:sz w:val="22"/>
            <w:szCs w:val="22"/>
          </w:rPr>
          <w:tab/>
        </w:r>
        <w:r w:rsidRPr="005B5B5C">
          <w:rPr>
            <w:rStyle w:val="Hyperlink"/>
            <w:noProof/>
          </w:rPr>
          <w:t>perspectiveScaleXToX</w:t>
        </w:r>
        <w:r>
          <w:rPr>
            <w:noProof/>
            <w:webHidden/>
          </w:rPr>
          <w:tab/>
        </w:r>
        <w:r>
          <w:rPr>
            <w:noProof/>
            <w:webHidden/>
          </w:rPr>
          <w:fldChar w:fldCharType="begin"/>
        </w:r>
        <w:r>
          <w:rPr>
            <w:noProof/>
            <w:webHidden/>
          </w:rPr>
          <w:instrText xml:space="preserve"> PAGEREF _Toc174685991 \h </w:instrText>
        </w:r>
        <w:r>
          <w:rPr>
            <w:noProof/>
            <w:webHidden/>
          </w:rPr>
        </w:r>
        <w:r>
          <w:rPr>
            <w:noProof/>
            <w:webHidden/>
          </w:rPr>
          <w:fldChar w:fldCharType="separate"/>
        </w:r>
        <w:r>
          <w:rPr>
            <w:noProof/>
            <w:webHidden/>
          </w:rPr>
          <w:t>338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92" w:history="1">
        <w:r w:rsidRPr="005B5B5C">
          <w:rPr>
            <w:rStyle w:val="Hyperlink"/>
            <w:noProof/>
          </w:rPr>
          <w:t>2.3.14.5</w:t>
        </w:r>
        <w:r>
          <w:rPr>
            <w:rFonts w:asciiTheme="minorHAnsi" w:eastAsiaTheme="minorEastAsia" w:hAnsiTheme="minorHAnsi" w:cstheme="minorBidi"/>
            <w:noProof/>
            <w:sz w:val="22"/>
            <w:szCs w:val="22"/>
          </w:rPr>
          <w:tab/>
        </w:r>
        <w:r w:rsidRPr="005B5B5C">
          <w:rPr>
            <w:rStyle w:val="Hyperlink"/>
            <w:noProof/>
          </w:rPr>
          <w:t>perspectiveScaleYToX</w:t>
        </w:r>
        <w:r>
          <w:rPr>
            <w:noProof/>
            <w:webHidden/>
          </w:rPr>
          <w:tab/>
        </w:r>
        <w:r>
          <w:rPr>
            <w:noProof/>
            <w:webHidden/>
          </w:rPr>
          <w:fldChar w:fldCharType="begin"/>
        </w:r>
        <w:r>
          <w:rPr>
            <w:noProof/>
            <w:webHidden/>
          </w:rPr>
          <w:instrText xml:space="preserve"> PAGEREF _Toc174685992 \h </w:instrText>
        </w:r>
        <w:r>
          <w:rPr>
            <w:noProof/>
            <w:webHidden/>
          </w:rPr>
        </w:r>
        <w:r>
          <w:rPr>
            <w:noProof/>
            <w:webHidden/>
          </w:rPr>
          <w:fldChar w:fldCharType="separate"/>
        </w:r>
        <w:r>
          <w:rPr>
            <w:noProof/>
            <w:webHidden/>
          </w:rPr>
          <w:t>338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93" w:history="1">
        <w:r w:rsidRPr="005B5B5C">
          <w:rPr>
            <w:rStyle w:val="Hyperlink"/>
            <w:noProof/>
          </w:rPr>
          <w:t>2.3.14.6</w:t>
        </w:r>
        <w:r>
          <w:rPr>
            <w:rFonts w:asciiTheme="minorHAnsi" w:eastAsiaTheme="minorEastAsia" w:hAnsiTheme="minorHAnsi" w:cstheme="minorBidi"/>
            <w:noProof/>
            <w:sz w:val="22"/>
            <w:szCs w:val="22"/>
          </w:rPr>
          <w:tab/>
        </w:r>
        <w:r w:rsidRPr="005B5B5C">
          <w:rPr>
            <w:rStyle w:val="Hyperlink"/>
            <w:noProof/>
          </w:rPr>
          <w:t>perspectiveScaleXToY</w:t>
        </w:r>
        <w:r>
          <w:rPr>
            <w:noProof/>
            <w:webHidden/>
          </w:rPr>
          <w:tab/>
        </w:r>
        <w:r>
          <w:rPr>
            <w:noProof/>
            <w:webHidden/>
          </w:rPr>
          <w:fldChar w:fldCharType="begin"/>
        </w:r>
        <w:r>
          <w:rPr>
            <w:noProof/>
            <w:webHidden/>
          </w:rPr>
          <w:instrText xml:space="preserve"> PAGEREF _Toc174685993 \h </w:instrText>
        </w:r>
        <w:r>
          <w:rPr>
            <w:noProof/>
            <w:webHidden/>
          </w:rPr>
        </w:r>
        <w:r>
          <w:rPr>
            <w:noProof/>
            <w:webHidden/>
          </w:rPr>
          <w:fldChar w:fldCharType="separate"/>
        </w:r>
        <w:r>
          <w:rPr>
            <w:noProof/>
            <w:webHidden/>
          </w:rPr>
          <w:t>339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94" w:history="1">
        <w:r w:rsidRPr="005B5B5C">
          <w:rPr>
            <w:rStyle w:val="Hyperlink"/>
            <w:noProof/>
          </w:rPr>
          <w:t>2.3.14.7</w:t>
        </w:r>
        <w:r>
          <w:rPr>
            <w:rFonts w:asciiTheme="minorHAnsi" w:eastAsiaTheme="minorEastAsia" w:hAnsiTheme="minorHAnsi" w:cstheme="minorBidi"/>
            <w:noProof/>
            <w:sz w:val="22"/>
            <w:szCs w:val="22"/>
          </w:rPr>
          <w:tab/>
        </w:r>
        <w:r w:rsidRPr="005B5B5C">
          <w:rPr>
            <w:rStyle w:val="Hyperlink"/>
            <w:noProof/>
          </w:rPr>
          <w:t>perspectiveScaleYToY</w:t>
        </w:r>
        <w:r>
          <w:rPr>
            <w:noProof/>
            <w:webHidden/>
          </w:rPr>
          <w:tab/>
        </w:r>
        <w:r>
          <w:rPr>
            <w:noProof/>
            <w:webHidden/>
          </w:rPr>
          <w:fldChar w:fldCharType="begin"/>
        </w:r>
        <w:r>
          <w:rPr>
            <w:noProof/>
            <w:webHidden/>
          </w:rPr>
          <w:instrText xml:space="preserve"> PAGEREF _Toc174685994 \h </w:instrText>
        </w:r>
        <w:r>
          <w:rPr>
            <w:noProof/>
            <w:webHidden/>
          </w:rPr>
        </w:r>
        <w:r>
          <w:rPr>
            <w:noProof/>
            <w:webHidden/>
          </w:rPr>
          <w:fldChar w:fldCharType="separate"/>
        </w:r>
        <w:r>
          <w:rPr>
            <w:noProof/>
            <w:webHidden/>
          </w:rPr>
          <w:t>340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95" w:history="1">
        <w:r w:rsidRPr="005B5B5C">
          <w:rPr>
            <w:rStyle w:val="Hyperlink"/>
            <w:noProof/>
          </w:rPr>
          <w:t>2.3.14.8</w:t>
        </w:r>
        <w:r>
          <w:rPr>
            <w:rFonts w:asciiTheme="minorHAnsi" w:eastAsiaTheme="minorEastAsia" w:hAnsiTheme="minorHAnsi" w:cstheme="minorBidi"/>
            <w:noProof/>
            <w:sz w:val="22"/>
            <w:szCs w:val="22"/>
          </w:rPr>
          <w:tab/>
        </w:r>
        <w:r w:rsidRPr="005B5B5C">
          <w:rPr>
            <w:rStyle w:val="Hyperlink"/>
            <w:noProof/>
          </w:rPr>
          <w:t>perspectivePerspectiveX</w:t>
        </w:r>
        <w:r>
          <w:rPr>
            <w:noProof/>
            <w:webHidden/>
          </w:rPr>
          <w:tab/>
        </w:r>
        <w:r>
          <w:rPr>
            <w:noProof/>
            <w:webHidden/>
          </w:rPr>
          <w:fldChar w:fldCharType="begin"/>
        </w:r>
        <w:r>
          <w:rPr>
            <w:noProof/>
            <w:webHidden/>
          </w:rPr>
          <w:instrText xml:space="preserve"> PAGEREF _Toc174685995 \h </w:instrText>
        </w:r>
        <w:r>
          <w:rPr>
            <w:noProof/>
            <w:webHidden/>
          </w:rPr>
        </w:r>
        <w:r>
          <w:rPr>
            <w:noProof/>
            <w:webHidden/>
          </w:rPr>
          <w:fldChar w:fldCharType="separate"/>
        </w:r>
        <w:r>
          <w:rPr>
            <w:noProof/>
            <w:webHidden/>
          </w:rPr>
          <w:t>340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96" w:history="1">
        <w:r w:rsidRPr="005B5B5C">
          <w:rPr>
            <w:rStyle w:val="Hyperlink"/>
            <w:noProof/>
          </w:rPr>
          <w:t>2.3.14.9</w:t>
        </w:r>
        <w:r>
          <w:rPr>
            <w:rFonts w:asciiTheme="minorHAnsi" w:eastAsiaTheme="minorEastAsia" w:hAnsiTheme="minorHAnsi" w:cstheme="minorBidi"/>
            <w:noProof/>
            <w:sz w:val="22"/>
            <w:szCs w:val="22"/>
          </w:rPr>
          <w:tab/>
        </w:r>
        <w:r w:rsidRPr="005B5B5C">
          <w:rPr>
            <w:rStyle w:val="Hyperlink"/>
            <w:noProof/>
          </w:rPr>
          <w:t>perspectivePerspectiveY</w:t>
        </w:r>
        <w:r>
          <w:rPr>
            <w:noProof/>
            <w:webHidden/>
          </w:rPr>
          <w:tab/>
        </w:r>
        <w:r>
          <w:rPr>
            <w:noProof/>
            <w:webHidden/>
          </w:rPr>
          <w:fldChar w:fldCharType="begin"/>
        </w:r>
        <w:r>
          <w:rPr>
            <w:noProof/>
            <w:webHidden/>
          </w:rPr>
          <w:instrText xml:space="preserve"> PAGEREF _Toc174685996 \h </w:instrText>
        </w:r>
        <w:r>
          <w:rPr>
            <w:noProof/>
            <w:webHidden/>
          </w:rPr>
        </w:r>
        <w:r>
          <w:rPr>
            <w:noProof/>
            <w:webHidden/>
          </w:rPr>
          <w:fldChar w:fldCharType="separate"/>
        </w:r>
        <w:r>
          <w:rPr>
            <w:noProof/>
            <w:webHidden/>
          </w:rPr>
          <w:t>341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97" w:history="1">
        <w:r w:rsidRPr="005B5B5C">
          <w:rPr>
            <w:rStyle w:val="Hyperlink"/>
            <w:noProof/>
          </w:rPr>
          <w:t>2.3.14.10</w:t>
        </w:r>
        <w:r>
          <w:rPr>
            <w:rFonts w:asciiTheme="minorHAnsi" w:eastAsiaTheme="minorEastAsia" w:hAnsiTheme="minorHAnsi" w:cstheme="minorBidi"/>
            <w:noProof/>
            <w:sz w:val="22"/>
            <w:szCs w:val="22"/>
          </w:rPr>
          <w:tab/>
        </w:r>
        <w:r w:rsidRPr="005B5B5C">
          <w:rPr>
            <w:rStyle w:val="Hyperlink"/>
            <w:noProof/>
          </w:rPr>
          <w:t>perspectiveWeight</w:t>
        </w:r>
        <w:r>
          <w:rPr>
            <w:noProof/>
            <w:webHidden/>
          </w:rPr>
          <w:tab/>
        </w:r>
        <w:r>
          <w:rPr>
            <w:noProof/>
            <w:webHidden/>
          </w:rPr>
          <w:fldChar w:fldCharType="begin"/>
        </w:r>
        <w:r>
          <w:rPr>
            <w:noProof/>
            <w:webHidden/>
          </w:rPr>
          <w:instrText xml:space="preserve"> PAGEREF _Toc174685997 \h </w:instrText>
        </w:r>
        <w:r>
          <w:rPr>
            <w:noProof/>
            <w:webHidden/>
          </w:rPr>
        </w:r>
        <w:r>
          <w:rPr>
            <w:noProof/>
            <w:webHidden/>
          </w:rPr>
          <w:fldChar w:fldCharType="separate"/>
        </w:r>
        <w:r>
          <w:rPr>
            <w:noProof/>
            <w:webHidden/>
          </w:rPr>
          <w:t>341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98" w:history="1">
        <w:r w:rsidRPr="005B5B5C">
          <w:rPr>
            <w:rStyle w:val="Hyperlink"/>
            <w:noProof/>
          </w:rPr>
          <w:t>2.3.14.11</w:t>
        </w:r>
        <w:r>
          <w:rPr>
            <w:rFonts w:asciiTheme="minorHAnsi" w:eastAsiaTheme="minorEastAsia" w:hAnsiTheme="minorHAnsi" w:cstheme="minorBidi"/>
            <w:noProof/>
            <w:sz w:val="22"/>
            <w:szCs w:val="22"/>
          </w:rPr>
          <w:tab/>
        </w:r>
        <w:r w:rsidRPr="005B5B5C">
          <w:rPr>
            <w:rStyle w:val="Hyperlink"/>
            <w:noProof/>
          </w:rPr>
          <w:t>perspectiveOriginX</w:t>
        </w:r>
        <w:r>
          <w:rPr>
            <w:noProof/>
            <w:webHidden/>
          </w:rPr>
          <w:tab/>
        </w:r>
        <w:r>
          <w:rPr>
            <w:noProof/>
            <w:webHidden/>
          </w:rPr>
          <w:fldChar w:fldCharType="begin"/>
        </w:r>
        <w:r>
          <w:rPr>
            <w:noProof/>
            <w:webHidden/>
          </w:rPr>
          <w:instrText xml:space="preserve"> PAGEREF _Toc174685998 \h </w:instrText>
        </w:r>
        <w:r>
          <w:rPr>
            <w:noProof/>
            <w:webHidden/>
          </w:rPr>
        </w:r>
        <w:r>
          <w:rPr>
            <w:noProof/>
            <w:webHidden/>
          </w:rPr>
          <w:fldChar w:fldCharType="separate"/>
        </w:r>
        <w:r>
          <w:rPr>
            <w:noProof/>
            <w:webHidden/>
          </w:rPr>
          <w:t>342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5999" w:history="1">
        <w:r w:rsidRPr="005B5B5C">
          <w:rPr>
            <w:rStyle w:val="Hyperlink"/>
            <w:noProof/>
          </w:rPr>
          <w:t>2.3.14.12</w:t>
        </w:r>
        <w:r>
          <w:rPr>
            <w:rFonts w:asciiTheme="minorHAnsi" w:eastAsiaTheme="minorEastAsia" w:hAnsiTheme="minorHAnsi" w:cstheme="minorBidi"/>
            <w:noProof/>
            <w:sz w:val="22"/>
            <w:szCs w:val="22"/>
          </w:rPr>
          <w:tab/>
        </w:r>
        <w:r w:rsidRPr="005B5B5C">
          <w:rPr>
            <w:rStyle w:val="Hyperlink"/>
            <w:noProof/>
          </w:rPr>
          <w:t>perspectiveOriginY</w:t>
        </w:r>
        <w:r>
          <w:rPr>
            <w:noProof/>
            <w:webHidden/>
          </w:rPr>
          <w:tab/>
        </w:r>
        <w:r>
          <w:rPr>
            <w:noProof/>
            <w:webHidden/>
          </w:rPr>
          <w:fldChar w:fldCharType="begin"/>
        </w:r>
        <w:r>
          <w:rPr>
            <w:noProof/>
            <w:webHidden/>
          </w:rPr>
          <w:instrText xml:space="preserve"> PAGEREF _Toc174685999 \h </w:instrText>
        </w:r>
        <w:r>
          <w:rPr>
            <w:noProof/>
            <w:webHidden/>
          </w:rPr>
        </w:r>
        <w:r>
          <w:rPr>
            <w:noProof/>
            <w:webHidden/>
          </w:rPr>
          <w:fldChar w:fldCharType="separate"/>
        </w:r>
        <w:r>
          <w:rPr>
            <w:noProof/>
            <w:webHidden/>
          </w:rPr>
          <w:t>342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00" w:history="1">
        <w:r w:rsidRPr="005B5B5C">
          <w:rPr>
            <w:rStyle w:val="Hyperlink"/>
            <w:noProof/>
          </w:rPr>
          <w:t>2.3.14.13</w:t>
        </w:r>
        <w:r>
          <w:rPr>
            <w:rFonts w:asciiTheme="minorHAnsi" w:eastAsiaTheme="minorEastAsia" w:hAnsiTheme="minorHAnsi" w:cstheme="minorBidi"/>
            <w:noProof/>
            <w:sz w:val="22"/>
            <w:szCs w:val="22"/>
          </w:rPr>
          <w:tab/>
        </w:r>
        <w:r w:rsidRPr="005B5B5C">
          <w:rPr>
            <w:rStyle w:val="Hyperlink"/>
            <w:noProof/>
          </w:rPr>
          <w:t>Perspective Style Boolean Properties</w:t>
        </w:r>
        <w:r>
          <w:rPr>
            <w:noProof/>
            <w:webHidden/>
          </w:rPr>
          <w:tab/>
        </w:r>
        <w:r>
          <w:rPr>
            <w:noProof/>
            <w:webHidden/>
          </w:rPr>
          <w:fldChar w:fldCharType="begin"/>
        </w:r>
        <w:r>
          <w:rPr>
            <w:noProof/>
            <w:webHidden/>
          </w:rPr>
          <w:instrText xml:space="preserve"> PAGEREF _Toc174686000 \h </w:instrText>
        </w:r>
        <w:r>
          <w:rPr>
            <w:noProof/>
            <w:webHidden/>
          </w:rPr>
        </w:r>
        <w:r>
          <w:rPr>
            <w:noProof/>
            <w:webHidden/>
          </w:rPr>
          <w:fldChar w:fldCharType="separate"/>
        </w:r>
        <w:r>
          <w:rPr>
            <w:noProof/>
            <w:webHidden/>
          </w:rPr>
          <w:t>343</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001" w:history="1">
        <w:r w:rsidRPr="005B5B5C">
          <w:rPr>
            <w:rStyle w:val="Hyperlink"/>
            <w:noProof/>
          </w:rPr>
          <w:t>2.3.15</w:t>
        </w:r>
        <w:r>
          <w:rPr>
            <w:rFonts w:asciiTheme="minorHAnsi" w:eastAsiaTheme="minorEastAsia" w:hAnsiTheme="minorHAnsi" w:cstheme="minorBidi"/>
            <w:noProof/>
            <w:sz w:val="22"/>
            <w:szCs w:val="22"/>
          </w:rPr>
          <w:tab/>
        </w:r>
        <w:r w:rsidRPr="005B5B5C">
          <w:rPr>
            <w:rStyle w:val="Hyperlink"/>
            <w:noProof/>
          </w:rPr>
          <w:t>3D Object</w:t>
        </w:r>
        <w:r>
          <w:rPr>
            <w:noProof/>
            <w:webHidden/>
          </w:rPr>
          <w:tab/>
        </w:r>
        <w:r>
          <w:rPr>
            <w:noProof/>
            <w:webHidden/>
          </w:rPr>
          <w:fldChar w:fldCharType="begin"/>
        </w:r>
        <w:r>
          <w:rPr>
            <w:noProof/>
            <w:webHidden/>
          </w:rPr>
          <w:instrText xml:space="preserve"> PAGEREF _Toc174686001 \h </w:instrText>
        </w:r>
        <w:r>
          <w:rPr>
            <w:noProof/>
            <w:webHidden/>
          </w:rPr>
        </w:r>
        <w:r>
          <w:rPr>
            <w:noProof/>
            <w:webHidden/>
          </w:rPr>
          <w:fldChar w:fldCharType="separate"/>
        </w:r>
        <w:r>
          <w:rPr>
            <w:noProof/>
            <w:webHidden/>
          </w:rPr>
          <w:t>344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02" w:history="1">
        <w:r w:rsidRPr="005B5B5C">
          <w:rPr>
            <w:rStyle w:val="Hyperlink"/>
            <w:noProof/>
          </w:rPr>
          <w:t>2.3.15.1</w:t>
        </w:r>
        <w:r>
          <w:rPr>
            <w:rFonts w:asciiTheme="minorHAnsi" w:eastAsiaTheme="minorEastAsia" w:hAnsiTheme="minorHAnsi" w:cstheme="minorBidi"/>
            <w:noProof/>
            <w:sz w:val="22"/>
            <w:szCs w:val="22"/>
          </w:rPr>
          <w:tab/>
        </w:r>
        <w:r w:rsidRPr="005B5B5C">
          <w:rPr>
            <w:rStyle w:val="Hyperlink"/>
            <w:noProof/>
          </w:rPr>
          <w:t>c3DSpecularAmt</w:t>
        </w:r>
        <w:r>
          <w:rPr>
            <w:noProof/>
            <w:webHidden/>
          </w:rPr>
          <w:tab/>
        </w:r>
        <w:r>
          <w:rPr>
            <w:noProof/>
            <w:webHidden/>
          </w:rPr>
          <w:fldChar w:fldCharType="begin"/>
        </w:r>
        <w:r>
          <w:rPr>
            <w:noProof/>
            <w:webHidden/>
          </w:rPr>
          <w:instrText xml:space="preserve"> PAGEREF _Toc174686002 \h </w:instrText>
        </w:r>
        <w:r>
          <w:rPr>
            <w:noProof/>
            <w:webHidden/>
          </w:rPr>
        </w:r>
        <w:r>
          <w:rPr>
            <w:noProof/>
            <w:webHidden/>
          </w:rPr>
          <w:fldChar w:fldCharType="separate"/>
        </w:r>
        <w:r>
          <w:rPr>
            <w:noProof/>
            <w:webHidden/>
          </w:rPr>
          <w:t>344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03" w:history="1">
        <w:r w:rsidRPr="005B5B5C">
          <w:rPr>
            <w:rStyle w:val="Hyperlink"/>
            <w:noProof/>
          </w:rPr>
          <w:t>2.3.15.2</w:t>
        </w:r>
        <w:r>
          <w:rPr>
            <w:rFonts w:asciiTheme="minorHAnsi" w:eastAsiaTheme="minorEastAsia" w:hAnsiTheme="minorHAnsi" w:cstheme="minorBidi"/>
            <w:noProof/>
            <w:sz w:val="22"/>
            <w:szCs w:val="22"/>
          </w:rPr>
          <w:tab/>
        </w:r>
        <w:r w:rsidRPr="005B5B5C">
          <w:rPr>
            <w:rStyle w:val="Hyperlink"/>
            <w:noProof/>
          </w:rPr>
          <w:t>c3DDiffuseAmt</w:t>
        </w:r>
        <w:r>
          <w:rPr>
            <w:noProof/>
            <w:webHidden/>
          </w:rPr>
          <w:tab/>
        </w:r>
        <w:r>
          <w:rPr>
            <w:noProof/>
            <w:webHidden/>
          </w:rPr>
          <w:fldChar w:fldCharType="begin"/>
        </w:r>
        <w:r>
          <w:rPr>
            <w:noProof/>
            <w:webHidden/>
          </w:rPr>
          <w:instrText xml:space="preserve"> PAGEREF _Toc174686003 \h </w:instrText>
        </w:r>
        <w:r>
          <w:rPr>
            <w:noProof/>
            <w:webHidden/>
          </w:rPr>
        </w:r>
        <w:r>
          <w:rPr>
            <w:noProof/>
            <w:webHidden/>
          </w:rPr>
          <w:fldChar w:fldCharType="separate"/>
        </w:r>
        <w:r>
          <w:rPr>
            <w:noProof/>
            <w:webHidden/>
          </w:rPr>
          <w:t>344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04" w:history="1">
        <w:r w:rsidRPr="005B5B5C">
          <w:rPr>
            <w:rStyle w:val="Hyperlink"/>
            <w:noProof/>
          </w:rPr>
          <w:t>2.3.15.3</w:t>
        </w:r>
        <w:r>
          <w:rPr>
            <w:rFonts w:asciiTheme="minorHAnsi" w:eastAsiaTheme="minorEastAsia" w:hAnsiTheme="minorHAnsi" w:cstheme="minorBidi"/>
            <w:noProof/>
            <w:sz w:val="22"/>
            <w:szCs w:val="22"/>
          </w:rPr>
          <w:tab/>
        </w:r>
        <w:r w:rsidRPr="005B5B5C">
          <w:rPr>
            <w:rStyle w:val="Hyperlink"/>
            <w:noProof/>
          </w:rPr>
          <w:t>c3DShininess</w:t>
        </w:r>
        <w:r>
          <w:rPr>
            <w:noProof/>
            <w:webHidden/>
          </w:rPr>
          <w:tab/>
        </w:r>
        <w:r>
          <w:rPr>
            <w:noProof/>
            <w:webHidden/>
          </w:rPr>
          <w:fldChar w:fldCharType="begin"/>
        </w:r>
        <w:r>
          <w:rPr>
            <w:noProof/>
            <w:webHidden/>
          </w:rPr>
          <w:instrText xml:space="preserve"> PAGEREF _Toc174686004 \h </w:instrText>
        </w:r>
        <w:r>
          <w:rPr>
            <w:noProof/>
            <w:webHidden/>
          </w:rPr>
        </w:r>
        <w:r>
          <w:rPr>
            <w:noProof/>
            <w:webHidden/>
          </w:rPr>
          <w:fldChar w:fldCharType="separate"/>
        </w:r>
        <w:r>
          <w:rPr>
            <w:noProof/>
            <w:webHidden/>
          </w:rPr>
          <w:t>345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05" w:history="1">
        <w:r w:rsidRPr="005B5B5C">
          <w:rPr>
            <w:rStyle w:val="Hyperlink"/>
            <w:noProof/>
          </w:rPr>
          <w:t>2.3.15.4</w:t>
        </w:r>
        <w:r>
          <w:rPr>
            <w:rFonts w:asciiTheme="minorHAnsi" w:eastAsiaTheme="minorEastAsia" w:hAnsiTheme="minorHAnsi" w:cstheme="minorBidi"/>
            <w:noProof/>
            <w:sz w:val="22"/>
            <w:szCs w:val="22"/>
          </w:rPr>
          <w:tab/>
        </w:r>
        <w:r w:rsidRPr="005B5B5C">
          <w:rPr>
            <w:rStyle w:val="Hyperlink"/>
            <w:noProof/>
          </w:rPr>
          <w:t>c3DEdgeThickness</w:t>
        </w:r>
        <w:r>
          <w:rPr>
            <w:noProof/>
            <w:webHidden/>
          </w:rPr>
          <w:tab/>
        </w:r>
        <w:r>
          <w:rPr>
            <w:noProof/>
            <w:webHidden/>
          </w:rPr>
          <w:fldChar w:fldCharType="begin"/>
        </w:r>
        <w:r>
          <w:rPr>
            <w:noProof/>
            <w:webHidden/>
          </w:rPr>
          <w:instrText xml:space="preserve"> PAGEREF _Toc174686005 \h </w:instrText>
        </w:r>
        <w:r>
          <w:rPr>
            <w:noProof/>
            <w:webHidden/>
          </w:rPr>
        </w:r>
        <w:r>
          <w:rPr>
            <w:noProof/>
            <w:webHidden/>
          </w:rPr>
          <w:fldChar w:fldCharType="separate"/>
        </w:r>
        <w:r>
          <w:rPr>
            <w:noProof/>
            <w:webHidden/>
          </w:rPr>
          <w:t>345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06" w:history="1">
        <w:r w:rsidRPr="005B5B5C">
          <w:rPr>
            <w:rStyle w:val="Hyperlink"/>
            <w:noProof/>
          </w:rPr>
          <w:t>2.3.15.5</w:t>
        </w:r>
        <w:r>
          <w:rPr>
            <w:rFonts w:asciiTheme="minorHAnsi" w:eastAsiaTheme="minorEastAsia" w:hAnsiTheme="minorHAnsi" w:cstheme="minorBidi"/>
            <w:noProof/>
            <w:sz w:val="22"/>
            <w:szCs w:val="22"/>
          </w:rPr>
          <w:tab/>
        </w:r>
        <w:r w:rsidRPr="005B5B5C">
          <w:rPr>
            <w:rStyle w:val="Hyperlink"/>
            <w:noProof/>
          </w:rPr>
          <w:t>c3DExtrudeForward</w:t>
        </w:r>
        <w:r>
          <w:rPr>
            <w:noProof/>
            <w:webHidden/>
          </w:rPr>
          <w:tab/>
        </w:r>
        <w:r>
          <w:rPr>
            <w:noProof/>
            <w:webHidden/>
          </w:rPr>
          <w:fldChar w:fldCharType="begin"/>
        </w:r>
        <w:r>
          <w:rPr>
            <w:noProof/>
            <w:webHidden/>
          </w:rPr>
          <w:instrText xml:space="preserve"> PAGEREF _Toc174686006 \h </w:instrText>
        </w:r>
        <w:r>
          <w:rPr>
            <w:noProof/>
            <w:webHidden/>
          </w:rPr>
        </w:r>
        <w:r>
          <w:rPr>
            <w:noProof/>
            <w:webHidden/>
          </w:rPr>
          <w:fldChar w:fldCharType="separate"/>
        </w:r>
        <w:r>
          <w:rPr>
            <w:noProof/>
            <w:webHidden/>
          </w:rPr>
          <w:t>346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07" w:history="1">
        <w:r w:rsidRPr="005B5B5C">
          <w:rPr>
            <w:rStyle w:val="Hyperlink"/>
            <w:noProof/>
          </w:rPr>
          <w:t>2.3.15.6</w:t>
        </w:r>
        <w:r>
          <w:rPr>
            <w:rFonts w:asciiTheme="minorHAnsi" w:eastAsiaTheme="minorEastAsia" w:hAnsiTheme="minorHAnsi" w:cstheme="minorBidi"/>
            <w:noProof/>
            <w:sz w:val="22"/>
            <w:szCs w:val="22"/>
          </w:rPr>
          <w:tab/>
        </w:r>
        <w:r w:rsidRPr="005B5B5C">
          <w:rPr>
            <w:rStyle w:val="Hyperlink"/>
            <w:noProof/>
          </w:rPr>
          <w:t>c3DExtrudeBackward</w:t>
        </w:r>
        <w:r>
          <w:rPr>
            <w:noProof/>
            <w:webHidden/>
          </w:rPr>
          <w:tab/>
        </w:r>
        <w:r>
          <w:rPr>
            <w:noProof/>
            <w:webHidden/>
          </w:rPr>
          <w:fldChar w:fldCharType="begin"/>
        </w:r>
        <w:r>
          <w:rPr>
            <w:noProof/>
            <w:webHidden/>
          </w:rPr>
          <w:instrText xml:space="preserve"> PAGEREF _Toc174686007 \h </w:instrText>
        </w:r>
        <w:r>
          <w:rPr>
            <w:noProof/>
            <w:webHidden/>
          </w:rPr>
        </w:r>
        <w:r>
          <w:rPr>
            <w:noProof/>
            <w:webHidden/>
          </w:rPr>
          <w:fldChar w:fldCharType="separate"/>
        </w:r>
        <w:r>
          <w:rPr>
            <w:noProof/>
            <w:webHidden/>
          </w:rPr>
          <w:t>346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08" w:history="1">
        <w:r w:rsidRPr="005B5B5C">
          <w:rPr>
            <w:rStyle w:val="Hyperlink"/>
            <w:noProof/>
          </w:rPr>
          <w:t>2.3.15.7</w:t>
        </w:r>
        <w:r>
          <w:rPr>
            <w:rFonts w:asciiTheme="minorHAnsi" w:eastAsiaTheme="minorEastAsia" w:hAnsiTheme="minorHAnsi" w:cstheme="minorBidi"/>
            <w:noProof/>
            <w:sz w:val="22"/>
            <w:szCs w:val="22"/>
          </w:rPr>
          <w:tab/>
        </w:r>
        <w:r w:rsidRPr="005B5B5C">
          <w:rPr>
            <w:rStyle w:val="Hyperlink"/>
            <w:noProof/>
          </w:rPr>
          <w:t>reserved646</w:t>
        </w:r>
        <w:r>
          <w:rPr>
            <w:noProof/>
            <w:webHidden/>
          </w:rPr>
          <w:tab/>
        </w:r>
        <w:r>
          <w:rPr>
            <w:noProof/>
            <w:webHidden/>
          </w:rPr>
          <w:fldChar w:fldCharType="begin"/>
        </w:r>
        <w:r>
          <w:rPr>
            <w:noProof/>
            <w:webHidden/>
          </w:rPr>
          <w:instrText xml:space="preserve"> PAGEREF _Toc174686008 \h </w:instrText>
        </w:r>
        <w:r>
          <w:rPr>
            <w:noProof/>
            <w:webHidden/>
          </w:rPr>
        </w:r>
        <w:r>
          <w:rPr>
            <w:noProof/>
            <w:webHidden/>
          </w:rPr>
          <w:fldChar w:fldCharType="separate"/>
        </w:r>
        <w:r>
          <w:rPr>
            <w:noProof/>
            <w:webHidden/>
          </w:rPr>
          <w:t>347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09" w:history="1">
        <w:r w:rsidRPr="005B5B5C">
          <w:rPr>
            <w:rStyle w:val="Hyperlink"/>
            <w:noProof/>
          </w:rPr>
          <w:t>2.3.15.8</w:t>
        </w:r>
        <w:r>
          <w:rPr>
            <w:rFonts w:asciiTheme="minorHAnsi" w:eastAsiaTheme="minorEastAsia" w:hAnsiTheme="minorHAnsi" w:cstheme="minorBidi"/>
            <w:noProof/>
            <w:sz w:val="22"/>
            <w:szCs w:val="22"/>
          </w:rPr>
          <w:tab/>
        </w:r>
        <w:r w:rsidRPr="005B5B5C">
          <w:rPr>
            <w:rStyle w:val="Hyperlink"/>
            <w:noProof/>
          </w:rPr>
          <w:t>c3DExtrusionColor</w:t>
        </w:r>
        <w:r>
          <w:rPr>
            <w:noProof/>
            <w:webHidden/>
          </w:rPr>
          <w:tab/>
        </w:r>
        <w:r>
          <w:rPr>
            <w:noProof/>
            <w:webHidden/>
          </w:rPr>
          <w:fldChar w:fldCharType="begin"/>
        </w:r>
        <w:r>
          <w:rPr>
            <w:noProof/>
            <w:webHidden/>
          </w:rPr>
          <w:instrText xml:space="preserve"> PAGEREF _Toc174686009 \h </w:instrText>
        </w:r>
        <w:r>
          <w:rPr>
            <w:noProof/>
            <w:webHidden/>
          </w:rPr>
        </w:r>
        <w:r>
          <w:rPr>
            <w:noProof/>
            <w:webHidden/>
          </w:rPr>
          <w:fldChar w:fldCharType="separate"/>
        </w:r>
        <w:r>
          <w:rPr>
            <w:noProof/>
            <w:webHidden/>
          </w:rPr>
          <w:t>347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10" w:history="1">
        <w:r w:rsidRPr="005B5B5C">
          <w:rPr>
            <w:rStyle w:val="Hyperlink"/>
            <w:noProof/>
          </w:rPr>
          <w:t>2.3.15.9</w:t>
        </w:r>
        <w:r>
          <w:rPr>
            <w:rFonts w:asciiTheme="minorHAnsi" w:eastAsiaTheme="minorEastAsia" w:hAnsiTheme="minorHAnsi" w:cstheme="minorBidi"/>
            <w:noProof/>
            <w:sz w:val="22"/>
            <w:szCs w:val="22"/>
          </w:rPr>
          <w:tab/>
        </w:r>
        <w:r w:rsidRPr="005B5B5C">
          <w:rPr>
            <w:rStyle w:val="Hyperlink"/>
            <w:noProof/>
          </w:rPr>
          <w:t>c3DCrMod</w:t>
        </w:r>
        <w:r>
          <w:rPr>
            <w:noProof/>
            <w:webHidden/>
          </w:rPr>
          <w:tab/>
        </w:r>
        <w:r>
          <w:rPr>
            <w:noProof/>
            <w:webHidden/>
          </w:rPr>
          <w:fldChar w:fldCharType="begin"/>
        </w:r>
        <w:r>
          <w:rPr>
            <w:noProof/>
            <w:webHidden/>
          </w:rPr>
          <w:instrText xml:space="preserve"> PAGEREF _Toc174686010 \h </w:instrText>
        </w:r>
        <w:r>
          <w:rPr>
            <w:noProof/>
            <w:webHidden/>
          </w:rPr>
        </w:r>
        <w:r>
          <w:rPr>
            <w:noProof/>
            <w:webHidden/>
          </w:rPr>
          <w:fldChar w:fldCharType="separate"/>
        </w:r>
        <w:r>
          <w:rPr>
            <w:noProof/>
            <w:webHidden/>
          </w:rPr>
          <w:t>348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11" w:history="1">
        <w:r w:rsidRPr="005B5B5C">
          <w:rPr>
            <w:rStyle w:val="Hyperlink"/>
            <w:noProof/>
          </w:rPr>
          <w:t>2.3.15.10</w:t>
        </w:r>
        <w:r>
          <w:rPr>
            <w:rFonts w:asciiTheme="minorHAnsi" w:eastAsiaTheme="minorEastAsia" w:hAnsiTheme="minorHAnsi" w:cstheme="minorBidi"/>
            <w:noProof/>
            <w:sz w:val="22"/>
            <w:szCs w:val="22"/>
          </w:rPr>
          <w:tab/>
        </w:r>
        <w:r w:rsidRPr="005B5B5C">
          <w:rPr>
            <w:rStyle w:val="Hyperlink"/>
            <w:noProof/>
          </w:rPr>
          <w:t>c3DExtrusionColorExt</w:t>
        </w:r>
        <w:r>
          <w:rPr>
            <w:noProof/>
            <w:webHidden/>
          </w:rPr>
          <w:tab/>
        </w:r>
        <w:r>
          <w:rPr>
            <w:noProof/>
            <w:webHidden/>
          </w:rPr>
          <w:fldChar w:fldCharType="begin"/>
        </w:r>
        <w:r>
          <w:rPr>
            <w:noProof/>
            <w:webHidden/>
          </w:rPr>
          <w:instrText xml:space="preserve"> PAGEREF _Toc174686011 \h </w:instrText>
        </w:r>
        <w:r>
          <w:rPr>
            <w:noProof/>
            <w:webHidden/>
          </w:rPr>
        </w:r>
        <w:r>
          <w:rPr>
            <w:noProof/>
            <w:webHidden/>
          </w:rPr>
          <w:fldChar w:fldCharType="separate"/>
        </w:r>
        <w:r>
          <w:rPr>
            <w:noProof/>
            <w:webHidden/>
          </w:rPr>
          <w:t>349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12" w:history="1">
        <w:r w:rsidRPr="005B5B5C">
          <w:rPr>
            <w:rStyle w:val="Hyperlink"/>
            <w:noProof/>
          </w:rPr>
          <w:t>2.3.15.11</w:t>
        </w:r>
        <w:r>
          <w:rPr>
            <w:rFonts w:asciiTheme="minorHAnsi" w:eastAsiaTheme="minorEastAsia" w:hAnsiTheme="minorHAnsi" w:cstheme="minorBidi"/>
            <w:noProof/>
            <w:sz w:val="22"/>
            <w:szCs w:val="22"/>
          </w:rPr>
          <w:tab/>
        </w:r>
        <w:r w:rsidRPr="005B5B5C">
          <w:rPr>
            <w:rStyle w:val="Hyperlink"/>
            <w:noProof/>
          </w:rPr>
          <w:t>reserved650</w:t>
        </w:r>
        <w:r>
          <w:rPr>
            <w:noProof/>
            <w:webHidden/>
          </w:rPr>
          <w:tab/>
        </w:r>
        <w:r>
          <w:rPr>
            <w:noProof/>
            <w:webHidden/>
          </w:rPr>
          <w:fldChar w:fldCharType="begin"/>
        </w:r>
        <w:r>
          <w:rPr>
            <w:noProof/>
            <w:webHidden/>
          </w:rPr>
          <w:instrText xml:space="preserve"> PAGEREF _Toc174686012 \h </w:instrText>
        </w:r>
        <w:r>
          <w:rPr>
            <w:noProof/>
            <w:webHidden/>
          </w:rPr>
        </w:r>
        <w:r>
          <w:rPr>
            <w:noProof/>
            <w:webHidden/>
          </w:rPr>
          <w:fldChar w:fldCharType="separate"/>
        </w:r>
        <w:r>
          <w:rPr>
            <w:noProof/>
            <w:webHidden/>
          </w:rPr>
          <w:t>349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13" w:history="1">
        <w:r w:rsidRPr="005B5B5C">
          <w:rPr>
            <w:rStyle w:val="Hyperlink"/>
            <w:noProof/>
          </w:rPr>
          <w:t>2.3.15.12</w:t>
        </w:r>
        <w:r>
          <w:rPr>
            <w:rFonts w:asciiTheme="minorHAnsi" w:eastAsiaTheme="minorEastAsia" w:hAnsiTheme="minorHAnsi" w:cstheme="minorBidi"/>
            <w:noProof/>
            <w:sz w:val="22"/>
            <w:szCs w:val="22"/>
          </w:rPr>
          <w:tab/>
        </w:r>
        <w:r w:rsidRPr="005B5B5C">
          <w:rPr>
            <w:rStyle w:val="Hyperlink"/>
            <w:noProof/>
          </w:rPr>
          <w:t>c3DExtrusionColorExtMod</w:t>
        </w:r>
        <w:r>
          <w:rPr>
            <w:noProof/>
            <w:webHidden/>
          </w:rPr>
          <w:tab/>
        </w:r>
        <w:r>
          <w:rPr>
            <w:noProof/>
            <w:webHidden/>
          </w:rPr>
          <w:fldChar w:fldCharType="begin"/>
        </w:r>
        <w:r>
          <w:rPr>
            <w:noProof/>
            <w:webHidden/>
          </w:rPr>
          <w:instrText xml:space="preserve"> PAGEREF _Toc174686013 \h </w:instrText>
        </w:r>
        <w:r>
          <w:rPr>
            <w:noProof/>
            <w:webHidden/>
          </w:rPr>
        </w:r>
        <w:r>
          <w:rPr>
            <w:noProof/>
            <w:webHidden/>
          </w:rPr>
          <w:fldChar w:fldCharType="separate"/>
        </w:r>
        <w:r>
          <w:rPr>
            <w:noProof/>
            <w:webHidden/>
          </w:rPr>
          <w:t>350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14" w:history="1">
        <w:r w:rsidRPr="005B5B5C">
          <w:rPr>
            <w:rStyle w:val="Hyperlink"/>
            <w:noProof/>
          </w:rPr>
          <w:t>2.3.15.13</w:t>
        </w:r>
        <w:r>
          <w:rPr>
            <w:rFonts w:asciiTheme="minorHAnsi" w:eastAsiaTheme="minorEastAsia" w:hAnsiTheme="minorHAnsi" w:cstheme="minorBidi"/>
            <w:noProof/>
            <w:sz w:val="22"/>
            <w:szCs w:val="22"/>
          </w:rPr>
          <w:tab/>
        </w:r>
        <w:r w:rsidRPr="005B5B5C">
          <w:rPr>
            <w:rStyle w:val="Hyperlink"/>
            <w:noProof/>
          </w:rPr>
          <w:t>reserved652</w:t>
        </w:r>
        <w:r>
          <w:rPr>
            <w:noProof/>
            <w:webHidden/>
          </w:rPr>
          <w:tab/>
        </w:r>
        <w:r>
          <w:rPr>
            <w:noProof/>
            <w:webHidden/>
          </w:rPr>
          <w:fldChar w:fldCharType="begin"/>
        </w:r>
        <w:r>
          <w:rPr>
            <w:noProof/>
            <w:webHidden/>
          </w:rPr>
          <w:instrText xml:space="preserve"> PAGEREF _Toc174686014 \h </w:instrText>
        </w:r>
        <w:r>
          <w:rPr>
            <w:noProof/>
            <w:webHidden/>
          </w:rPr>
        </w:r>
        <w:r>
          <w:rPr>
            <w:noProof/>
            <w:webHidden/>
          </w:rPr>
          <w:fldChar w:fldCharType="separate"/>
        </w:r>
        <w:r>
          <w:rPr>
            <w:noProof/>
            <w:webHidden/>
          </w:rPr>
          <w:t>350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15" w:history="1">
        <w:r w:rsidRPr="005B5B5C">
          <w:rPr>
            <w:rStyle w:val="Hyperlink"/>
            <w:noProof/>
          </w:rPr>
          <w:t>2.3.15.14</w:t>
        </w:r>
        <w:r>
          <w:rPr>
            <w:rFonts w:asciiTheme="minorHAnsi" w:eastAsiaTheme="minorEastAsia" w:hAnsiTheme="minorHAnsi" w:cstheme="minorBidi"/>
            <w:noProof/>
            <w:sz w:val="22"/>
            <w:szCs w:val="22"/>
          </w:rPr>
          <w:tab/>
        </w:r>
        <w:r w:rsidRPr="005B5B5C">
          <w:rPr>
            <w:rStyle w:val="Hyperlink"/>
            <w:noProof/>
          </w:rPr>
          <w:t>reserved653</w:t>
        </w:r>
        <w:r>
          <w:rPr>
            <w:noProof/>
            <w:webHidden/>
          </w:rPr>
          <w:tab/>
        </w:r>
        <w:r>
          <w:rPr>
            <w:noProof/>
            <w:webHidden/>
          </w:rPr>
          <w:fldChar w:fldCharType="begin"/>
        </w:r>
        <w:r>
          <w:rPr>
            <w:noProof/>
            <w:webHidden/>
          </w:rPr>
          <w:instrText xml:space="preserve"> PAGEREF _Toc174686015 \h </w:instrText>
        </w:r>
        <w:r>
          <w:rPr>
            <w:noProof/>
            <w:webHidden/>
          </w:rPr>
        </w:r>
        <w:r>
          <w:rPr>
            <w:noProof/>
            <w:webHidden/>
          </w:rPr>
          <w:fldChar w:fldCharType="separate"/>
        </w:r>
        <w:r>
          <w:rPr>
            <w:noProof/>
            <w:webHidden/>
          </w:rPr>
          <w:t>351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16" w:history="1">
        <w:r w:rsidRPr="005B5B5C">
          <w:rPr>
            <w:rStyle w:val="Hyperlink"/>
            <w:noProof/>
          </w:rPr>
          <w:t>2.3.15.15</w:t>
        </w:r>
        <w:r>
          <w:rPr>
            <w:rFonts w:asciiTheme="minorHAnsi" w:eastAsiaTheme="minorEastAsia" w:hAnsiTheme="minorHAnsi" w:cstheme="minorBidi"/>
            <w:noProof/>
            <w:sz w:val="22"/>
            <w:szCs w:val="22"/>
          </w:rPr>
          <w:tab/>
        </w:r>
        <w:r w:rsidRPr="005B5B5C">
          <w:rPr>
            <w:rStyle w:val="Hyperlink"/>
            <w:noProof/>
          </w:rPr>
          <w:t>3D-Object Boolean Properties</w:t>
        </w:r>
        <w:r>
          <w:rPr>
            <w:noProof/>
            <w:webHidden/>
          </w:rPr>
          <w:tab/>
        </w:r>
        <w:r>
          <w:rPr>
            <w:noProof/>
            <w:webHidden/>
          </w:rPr>
          <w:fldChar w:fldCharType="begin"/>
        </w:r>
        <w:r>
          <w:rPr>
            <w:noProof/>
            <w:webHidden/>
          </w:rPr>
          <w:instrText xml:space="preserve"> PAGEREF _Toc174686016 \h </w:instrText>
        </w:r>
        <w:r>
          <w:rPr>
            <w:noProof/>
            <w:webHidden/>
          </w:rPr>
        </w:r>
        <w:r>
          <w:rPr>
            <w:noProof/>
            <w:webHidden/>
          </w:rPr>
          <w:fldChar w:fldCharType="separate"/>
        </w:r>
        <w:r>
          <w:rPr>
            <w:noProof/>
            <w:webHidden/>
          </w:rPr>
          <w:t>351</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017" w:history="1">
        <w:r w:rsidRPr="005B5B5C">
          <w:rPr>
            <w:rStyle w:val="Hyperlink"/>
            <w:noProof/>
          </w:rPr>
          <w:t>2.3.16</w:t>
        </w:r>
        <w:r>
          <w:rPr>
            <w:rFonts w:asciiTheme="minorHAnsi" w:eastAsiaTheme="minorEastAsia" w:hAnsiTheme="minorHAnsi" w:cstheme="minorBidi"/>
            <w:noProof/>
            <w:sz w:val="22"/>
            <w:szCs w:val="22"/>
          </w:rPr>
          <w:tab/>
        </w:r>
        <w:r w:rsidRPr="005B5B5C">
          <w:rPr>
            <w:rStyle w:val="Hyperlink"/>
            <w:noProof/>
          </w:rPr>
          <w:t>3D Style</w:t>
        </w:r>
        <w:r>
          <w:rPr>
            <w:noProof/>
            <w:webHidden/>
          </w:rPr>
          <w:tab/>
        </w:r>
        <w:r>
          <w:rPr>
            <w:noProof/>
            <w:webHidden/>
          </w:rPr>
          <w:fldChar w:fldCharType="begin"/>
        </w:r>
        <w:r>
          <w:rPr>
            <w:noProof/>
            <w:webHidden/>
          </w:rPr>
          <w:instrText xml:space="preserve"> PAGEREF _Toc174686017 \h </w:instrText>
        </w:r>
        <w:r>
          <w:rPr>
            <w:noProof/>
            <w:webHidden/>
          </w:rPr>
        </w:r>
        <w:r>
          <w:rPr>
            <w:noProof/>
            <w:webHidden/>
          </w:rPr>
          <w:fldChar w:fldCharType="separate"/>
        </w:r>
        <w:r>
          <w:rPr>
            <w:noProof/>
            <w:webHidden/>
          </w:rPr>
          <w:t>352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18" w:history="1">
        <w:r w:rsidRPr="005B5B5C">
          <w:rPr>
            <w:rStyle w:val="Hyperlink"/>
            <w:noProof/>
          </w:rPr>
          <w:t>2.3.16.1</w:t>
        </w:r>
        <w:r>
          <w:rPr>
            <w:rFonts w:asciiTheme="minorHAnsi" w:eastAsiaTheme="minorEastAsia" w:hAnsiTheme="minorHAnsi" w:cstheme="minorBidi"/>
            <w:noProof/>
            <w:sz w:val="22"/>
            <w:szCs w:val="22"/>
          </w:rPr>
          <w:tab/>
        </w:r>
        <w:r w:rsidRPr="005B5B5C">
          <w:rPr>
            <w:rStyle w:val="Hyperlink"/>
            <w:noProof/>
          </w:rPr>
          <w:t>c3DYRotationAngle</w:t>
        </w:r>
        <w:r>
          <w:rPr>
            <w:noProof/>
            <w:webHidden/>
          </w:rPr>
          <w:tab/>
        </w:r>
        <w:r>
          <w:rPr>
            <w:noProof/>
            <w:webHidden/>
          </w:rPr>
          <w:fldChar w:fldCharType="begin"/>
        </w:r>
        <w:r>
          <w:rPr>
            <w:noProof/>
            <w:webHidden/>
          </w:rPr>
          <w:instrText xml:space="preserve"> PAGEREF _Toc174686018 \h </w:instrText>
        </w:r>
        <w:r>
          <w:rPr>
            <w:noProof/>
            <w:webHidden/>
          </w:rPr>
        </w:r>
        <w:r>
          <w:rPr>
            <w:noProof/>
            <w:webHidden/>
          </w:rPr>
          <w:fldChar w:fldCharType="separate"/>
        </w:r>
        <w:r>
          <w:rPr>
            <w:noProof/>
            <w:webHidden/>
          </w:rPr>
          <w:t>353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19" w:history="1">
        <w:r w:rsidRPr="005B5B5C">
          <w:rPr>
            <w:rStyle w:val="Hyperlink"/>
            <w:noProof/>
          </w:rPr>
          <w:t>2.3.16.2</w:t>
        </w:r>
        <w:r>
          <w:rPr>
            <w:rFonts w:asciiTheme="minorHAnsi" w:eastAsiaTheme="minorEastAsia" w:hAnsiTheme="minorHAnsi" w:cstheme="minorBidi"/>
            <w:noProof/>
            <w:sz w:val="22"/>
            <w:szCs w:val="22"/>
          </w:rPr>
          <w:tab/>
        </w:r>
        <w:r w:rsidRPr="005B5B5C">
          <w:rPr>
            <w:rStyle w:val="Hyperlink"/>
            <w:noProof/>
          </w:rPr>
          <w:t>c3DXRotationAngle</w:t>
        </w:r>
        <w:r>
          <w:rPr>
            <w:noProof/>
            <w:webHidden/>
          </w:rPr>
          <w:tab/>
        </w:r>
        <w:r>
          <w:rPr>
            <w:noProof/>
            <w:webHidden/>
          </w:rPr>
          <w:fldChar w:fldCharType="begin"/>
        </w:r>
        <w:r>
          <w:rPr>
            <w:noProof/>
            <w:webHidden/>
          </w:rPr>
          <w:instrText xml:space="preserve"> PAGEREF _Toc174686019 \h </w:instrText>
        </w:r>
        <w:r>
          <w:rPr>
            <w:noProof/>
            <w:webHidden/>
          </w:rPr>
        </w:r>
        <w:r>
          <w:rPr>
            <w:noProof/>
            <w:webHidden/>
          </w:rPr>
          <w:fldChar w:fldCharType="separate"/>
        </w:r>
        <w:r>
          <w:rPr>
            <w:noProof/>
            <w:webHidden/>
          </w:rPr>
          <w:t>353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20" w:history="1">
        <w:r w:rsidRPr="005B5B5C">
          <w:rPr>
            <w:rStyle w:val="Hyperlink"/>
            <w:noProof/>
          </w:rPr>
          <w:t>2.3.16.3</w:t>
        </w:r>
        <w:r>
          <w:rPr>
            <w:rFonts w:asciiTheme="minorHAnsi" w:eastAsiaTheme="minorEastAsia" w:hAnsiTheme="minorHAnsi" w:cstheme="minorBidi"/>
            <w:noProof/>
            <w:sz w:val="22"/>
            <w:szCs w:val="22"/>
          </w:rPr>
          <w:tab/>
        </w:r>
        <w:r w:rsidRPr="005B5B5C">
          <w:rPr>
            <w:rStyle w:val="Hyperlink"/>
            <w:noProof/>
          </w:rPr>
          <w:t>c3DRotationAxisX</w:t>
        </w:r>
        <w:r>
          <w:rPr>
            <w:noProof/>
            <w:webHidden/>
          </w:rPr>
          <w:tab/>
        </w:r>
        <w:r>
          <w:rPr>
            <w:noProof/>
            <w:webHidden/>
          </w:rPr>
          <w:fldChar w:fldCharType="begin"/>
        </w:r>
        <w:r>
          <w:rPr>
            <w:noProof/>
            <w:webHidden/>
          </w:rPr>
          <w:instrText xml:space="preserve"> PAGEREF _Toc174686020 \h </w:instrText>
        </w:r>
        <w:r>
          <w:rPr>
            <w:noProof/>
            <w:webHidden/>
          </w:rPr>
        </w:r>
        <w:r>
          <w:rPr>
            <w:noProof/>
            <w:webHidden/>
          </w:rPr>
          <w:fldChar w:fldCharType="separate"/>
        </w:r>
        <w:r>
          <w:rPr>
            <w:noProof/>
            <w:webHidden/>
          </w:rPr>
          <w:t>354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21" w:history="1">
        <w:r w:rsidRPr="005B5B5C">
          <w:rPr>
            <w:rStyle w:val="Hyperlink"/>
            <w:noProof/>
          </w:rPr>
          <w:t>2.3.16.4</w:t>
        </w:r>
        <w:r>
          <w:rPr>
            <w:rFonts w:asciiTheme="minorHAnsi" w:eastAsiaTheme="minorEastAsia" w:hAnsiTheme="minorHAnsi" w:cstheme="minorBidi"/>
            <w:noProof/>
            <w:sz w:val="22"/>
            <w:szCs w:val="22"/>
          </w:rPr>
          <w:tab/>
        </w:r>
        <w:r w:rsidRPr="005B5B5C">
          <w:rPr>
            <w:rStyle w:val="Hyperlink"/>
            <w:noProof/>
          </w:rPr>
          <w:t>c3DRotationAxisY</w:t>
        </w:r>
        <w:r>
          <w:rPr>
            <w:noProof/>
            <w:webHidden/>
          </w:rPr>
          <w:tab/>
        </w:r>
        <w:r>
          <w:rPr>
            <w:noProof/>
            <w:webHidden/>
          </w:rPr>
          <w:fldChar w:fldCharType="begin"/>
        </w:r>
        <w:r>
          <w:rPr>
            <w:noProof/>
            <w:webHidden/>
          </w:rPr>
          <w:instrText xml:space="preserve"> PAGEREF _Toc174686021 \h </w:instrText>
        </w:r>
        <w:r>
          <w:rPr>
            <w:noProof/>
            <w:webHidden/>
          </w:rPr>
        </w:r>
        <w:r>
          <w:rPr>
            <w:noProof/>
            <w:webHidden/>
          </w:rPr>
          <w:fldChar w:fldCharType="separate"/>
        </w:r>
        <w:r>
          <w:rPr>
            <w:noProof/>
            <w:webHidden/>
          </w:rPr>
          <w:t>355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22" w:history="1">
        <w:r w:rsidRPr="005B5B5C">
          <w:rPr>
            <w:rStyle w:val="Hyperlink"/>
            <w:noProof/>
          </w:rPr>
          <w:t>2.3.16.5</w:t>
        </w:r>
        <w:r>
          <w:rPr>
            <w:rFonts w:asciiTheme="minorHAnsi" w:eastAsiaTheme="minorEastAsia" w:hAnsiTheme="minorHAnsi" w:cstheme="minorBidi"/>
            <w:noProof/>
            <w:sz w:val="22"/>
            <w:szCs w:val="22"/>
          </w:rPr>
          <w:tab/>
        </w:r>
        <w:r w:rsidRPr="005B5B5C">
          <w:rPr>
            <w:rStyle w:val="Hyperlink"/>
            <w:noProof/>
          </w:rPr>
          <w:t>c3DRotationAxisZ</w:t>
        </w:r>
        <w:r>
          <w:rPr>
            <w:noProof/>
            <w:webHidden/>
          </w:rPr>
          <w:tab/>
        </w:r>
        <w:r>
          <w:rPr>
            <w:noProof/>
            <w:webHidden/>
          </w:rPr>
          <w:fldChar w:fldCharType="begin"/>
        </w:r>
        <w:r>
          <w:rPr>
            <w:noProof/>
            <w:webHidden/>
          </w:rPr>
          <w:instrText xml:space="preserve"> PAGEREF _Toc174686022 \h </w:instrText>
        </w:r>
        <w:r>
          <w:rPr>
            <w:noProof/>
            <w:webHidden/>
          </w:rPr>
        </w:r>
        <w:r>
          <w:rPr>
            <w:noProof/>
            <w:webHidden/>
          </w:rPr>
          <w:fldChar w:fldCharType="separate"/>
        </w:r>
        <w:r>
          <w:rPr>
            <w:noProof/>
            <w:webHidden/>
          </w:rPr>
          <w:t>355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23" w:history="1">
        <w:r w:rsidRPr="005B5B5C">
          <w:rPr>
            <w:rStyle w:val="Hyperlink"/>
            <w:noProof/>
          </w:rPr>
          <w:t>2.3.16.6</w:t>
        </w:r>
        <w:r>
          <w:rPr>
            <w:rFonts w:asciiTheme="minorHAnsi" w:eastAsiaTheme="minorEastAsia" w:hAnsiTheme="minorHAnsi" w:cstheme="minorBidi"/>
            <w:noProof/>
            <w:sz w:val="22"/>
            <w:szCs w:val="22"/>
          </w:rPr>
          <w:tab/>
        </w:r>
        <w:r w:rsidRPr="005B5B5C">
          <w:rPr>
            <w:rStyle w:val="Hyperlink"/>
            <w:noProof/>
          </w:rPr>
          <w:t>c3DRotationAngle</w:t>
        </w:r>
        <w:r>
          <w:rPr>
            <w:noProof/>
            <w:webHidden/>
          </w:rPr>
          <w:tab/>
        </w:r>
        <w:r>
          <w:rPr>
            <w:noProof/>
            <w:webHidden/>
          </w:rPr>
          <w:fldChar w:fldCharType="begin"/>
        </w:r>
        <w:r>
          <w:rPr>
            <w:noProof/>
            <w:webHidden/>
          </w:rPr>
          <w:instrText xml:space="preserve"> PAGEREF _Toc174686023 \h </w:instrText>
        </w:r>
        <w:r>
          <w:rPr>
            <w:noProof/>
            <w:webHidden/>
          </w:rPr>
        </w:r>
        <w:r>
          <w:rPr>
            <w:noProof/>
            <w:webHidden/>
          </w:rPr>
          <w:fldChar w:fldCharType="separate"/>
        </w:r>
        <w:r>
          <w:rPr>
            <w:noProof/>
            <w:webHidden/>
          </w:rPr>
          <w:t>356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24" w:history="1">
        <w:r w:rsidRPr="005B5B5C">
          <w:rPr>
            <w:rStyle w:val="Hyperlink"/>
            <w:noProof/>
          </w:rPr>
          <w:t>2.3.16.7</w:t>
        </w:r>
        <w:r>
          <w:rPr>
            <w:rFonts w:asciiTheme="minorHAnsi" w:eastAsiaTheme="minorEastAsia" w:hAnsiTheme="minorHAnsi" w:cstheme="minorBidi"/>
            <w:noProof/>
            <w:sz w:val="22"/>
            <w:szCs w:val="22"/>
          </w:rPr>
          <w:tab/>
        </w:r>
        <w:r w:rsidRPr="005B5B5C">
          <w:rPr>
            <w:rStyle w:val="Hyperlink"/>
            <w:noProof/>
          </w:rPr>
          <w:t>c3DRotationCenterX</w:t>
        </w:r>
        <w:r>
          <w:rPr>
            <w:noProof/>
            <w:webHidden/>
          </w:rPr>
          <w:tab/>
        </w:r>
        <w:r>
          <w:rPr>
            <w:noProof/>
            <w:webHidden/>
          </w:rPr>
          <w:fldChar w:fldCharType="begin"/>
        </w:r>
        <w:r>
          <w:rPr>
            <w:noProof/>
            <w:webHidden/>
          </w:rPr>
          <w:instrText xml:space="preserve"> PAGEREF _Toc174686024 \h </w:instrText>
        </w:r>
        <w:r>
          <w:rPr>
            <w:noProof/>
            <w:webHidden/>
          </w:rPr>
        </w:r>
        <w:r>
          <w:rPr>
            <w:noProof/>
            <w:webHidden/>
          </w:rPr>
          <w:fldChar w:fldCharType="separate"/>
        </w:r>
        <w:r>
          <w:rPr>
            <w:noProof/>
            <w:webHidden/>
          </w:rPr>
          <w:t>356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25" w:history="1">
        <w:r w:rsidRPr="005B5B5C">
          <w:rPr>
            <w:rStyle w:val="Hyperlink"/>
            <w:noProof/>
          </w:rPr>
          <w:t>2.3.16.8</w:t>
        </w:r>
        <w:r>
          <w:rPr>
            <w:rFonts w:asciiTheme="minorHAnsi" w:eastAsiaTheme="minorEastAsia" w:hAnsiTheme="minorHAnsi" w:cstheme="minorBidi"/>
            <w:noProof/>
            <w:sz w:val="22"/>
            <w:szCs w:val="22"/>
          </w:rPr>
          <w:tab/>
        </w:r>
        <w:r w:rsidRPr="005B5B5C">
          <w:rPr>
            <w:rStyle w:val="Hyperlink"/>
            <w:noProof/>
          </w:rPr>
          <w:t>c3DRotationCenterY</w:t>
        </w:r>
        <w:r>
          <w:rPr>
            <w:noProof/>
            <w:webHidden/>
          </w:rPr>
          <w:tab/>
        </w:r>
        <w:r>
          <w:rPr>
            <w:noProof/>
            <w:webHidden/>
          </w:rPr>
          <w:fldChar w:fldCharType="begin"/>
        </w:r>
        <w:r>
          <w:rPr>
            <w:noProof/>
            <w:webHidden/>
          </w:rPr>
          <w:instrText xml:space="preserve"> PAGEREF _Toc174686025 \h </w:instrText>
        </w:r>
        <w:r>
          <w:rPr>
            <w:noProof/>
            <w:webHidden/>
          </w:rPr>
        </w:r>
        <w:r>
          <w:rPr>
            <w:noProof/>
            <w:webHidden/>
          </w:rPr>
          <w:fldChar w:fldCharType="separate"/>
        </w:r>
        <w:r>
          <w:rPr>
            <w:noProof/>
            <w:webHidden/>
          </w:rPr>
          <w:t>357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26" w:history="1">
        <w:r w:rsidRPr="005B5B5C">
          <w:rPr>
            <w:rStyle w:val="Hyperlink"/>
            <w:noProof/>
          </w:rPr>
          <w:t>2.3.16.9</w:t>
        </w:r>
        <w:r>
          <w:rPr>
            <w:rFonts w:asciiTheme="minorHAnsi" w:eastAsiaTheme="minorEastAsia" w:hAnsiTheme="minorHAnsi" w:cstheme="minorBidi"/>
            <w:noProof/>
            <w:sz w:val="22"/>
            <w:szCs w:val="22"/>
          </w:rPr>
          <w:tab/>
        </w:r>
        <w:r w:rsidRPr="005B5B5C">
          <w:rPr>
            <w:rStyle w:val="Hyperlink"/>
            <w:noProof/>
          </w:rPr>
          <w:t>c3DRotationCenterZ</w:t>
        </w:r>
        <w:r>
          <w:rPr>
            <w:noProof/>
            <w:webHidden/>
          </w:rPr>
          <w:tab/>
        </w:r>
        <w:r>
          <w:rPr>
            <w:noProof/>
            <w:webHidden/>
          </w:rPr>
          <w:fldChar w:fldCharType="begin"/>
        </w:r>
        <w:r>
          <w:rPr>
            <w:noProof/>
            <w:webHidden/>
          </w:rPr>
          <w:instrText xml:space="preserve"> PAGEREF _Toc174686026 \h </w:instrText>
        </w:r>
        <w:r>
          <w:rPr>
            <w:noProof/>
            <w:webHidden/>
          </w:rPr>
        </w:r>
        <w:r>
          <w:rPr>
            <w:noProof/>
            <w:webHidden/>
          </w:rPr>
          <w:fldChar w:fldCharType="separate"/>
        </w:r>
        <w:r>
          <w:rPr>
            <w:noProof/>
            <w:webHidden/>
          </w:rPr>
          <w:t>357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27" w:history="1">
        <w:r w:rsidRPr="005B5B5C">
          <w:rPr>
            <w:rStyle w:val="Hyperlink"/>
            <w:noProof/>
          </w:rPr>
          <w:t>2.3.16.10</w:t>
        </w:r>
        <w:r>
          <w:rPr>
            <w:rFonts w:asciiTheme="minorHAnsi" w:eastAsiaTheme="minorEastAsia" w:hAnsiTheme="minorHAnsi" w:cstheme="minorBidi"/>
            <w:noProof/>
            <w:sz w:val="22"/>
            <w:szCs w:val="22"/>
          </w:rPr>
          <w:tab/>
        </w:r>
        <w:r w:rsidRPr="005B5B5C">
          <w:rPr>
            <w:rStyle w:val="Hyperlink"/>
            <w:noProof/>
          </w:rPr>
          <w:t>c3DRenderMode</w:t>
        </w:r>
        <w:r>
          <w:rPr>
            <w:noProof/>
            <w:webHidden/>
          </w:rPr>
          <w:tab/>
        </w:r>
        <w:r>
          <w:rPr>
            <w:noProof/>
            <w:webHidden/>
          </w:rPr>
          <w:fldChar w:fldCharType="begin"/>
        </w:r>
        <w:r>
          <w:rPr>
            <w:noProof/>
            <w:webHidden/>
          </w:rPr>
          <w:instrText xml:space="preserve"> PAGEREF _Toc174686027 \h </w:instrText>
        </w:r>
        <w:r>
          <w:rPr>
            <w:noProof/>
            <w:webHidden/>
          </w:rPr>
        </w:r>
        <w:r>
          <w:rPr>
            <w:noProof/>
            <w:webHidden/>
          </w:rPr>
          <w:fldChar w:fldCharType="separate"/>
        </w:r>
        <w:r>
          <w:rPr>
            <w:noProof/>
            <w:webHidden/>
          </w:rPr>
          <w:t>358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28" w:history="1">
        <w:r w:rsidRPr="005B5B5C">
          <w:rPr>
            <w:rStyle w:val="Hyperlink"/>
            <w:noProof/>
          </w:rPr>
          <w:t>2.3.16.11</w:t>
        </w:r>
        <w:r>
          <w:rPr>
            <w:rFonts w:asciiTheme="minorHAnsi" w:eastAsiaTheme="minorEastAsia" w:hAnsiTheme="minorHAnsi" w:cstheme="minorBidi"/>
            <w:noProof/>
            <w:sz w:val="22"/>
            <w:szCs w:val="22"/>
          </w:rPr>
          <w:tab/>
        </w:r>
        <w:r w:rsidRPr="005B5B5C">
          <w:rPr>
            <w:rStyle w:val="Hyperlink"/>
            <w:noProof/>
          </w:rPr>
          <w:t>c3DTolerance</w:t>
        </w:r>
        <w:r>
          <w:rPr>
            <w:noProof/>
            <w:webHidden/>
          </w:rPr>
          <w:tab/>
        </w:r>
        <w:r>
          <w:rPr>
            <w:noProof/>
            <w:webHidden/>
          </w:rPr>
          <w:fldChar w:fldCharType="begin"/>
        </w:r>
        <w:r>
          <w:rPr>
            <w:noProof/>
            <w:webHidden/>
          </w:rPr>
          <w:instrText xml:space="preserve"> PAGEREF _Toc174686028 \h </w:instrText>
        </w:r>
        <w:r>
          <w:rPr>
            <w:noProof/>
            <w:webHidden/>
          </w:rPr>
        </w:r>
        <w:r>
          <w:rPr>
            <w:noProof/>
            <w:webHidden/>
          </w:rPr>
          <w:fldChar w:fldCharType="separate"/>
        </w:r>
        <w:r>
          <w:rPr>
            <w:noProof/>
            <w:webHidden/>
          </w:rPr>
          <w:t>359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29" w:history="1">
        <w:r w:rsidRPr="005B5B5C">
          <w:rPr>
            <w:rStyle w:val="Hyperlink"/>
            <w:noProof/>
          </w:rPr>
          <w:t>2.3.16.12</w:t>
        </w:r>
        <w:r>
          <w:rPr>
            <w:rFonts w:asciiTheme="minorHAnsi" w:eastAsiaTheme="minorEastAsia" w:hAnsiTheme="minorHAnsi" w:cstheme="minorBidi"/>
            <w:noProof/>
            <w:sz w:val="22"/>
            <w:szCs w:val="22"/>
          </w:rPr>
          <w:tab/>
        </w:r>
        <w:r w:rsidRPr="005B5B5C">
          <w:rPr>
            <w:rStyle w:val="Hyperlink"/>
            <w:noProof/>
          </w:rPr>
          <w:t>c3DXViewpoint</w:t>
        </w:r>
        <w:r>
          <w:rPr>
            <w:noProof/>
            <w:webHidden/>
          </w:rPr>
          <w:tab/>
        </w:r>
        <w:r>
          <w:rPr>
            <w:noProof/>
            <w:webHidden/>
          </w:rPr>
          <w:fldChar w:fldCharType="begin"/>
        </w:r>
        <w:r>
          <w:rPr>
            <w:noProof/>
            <w:webHidden/>
          </w:rPr>
          <w:instrText xml:space="preserve"> PAGEREF _Toc174686029 \h </w:instrText>
        </w:r>
        <w:r>
          <w:rPr>
            <w:noProof/>
            <w:webHidden/>
          </w:rPr>
        </w:r>
        <w:r>
          <w:rPr>
            <w:noProof/>
            <w:webHidden/>
          </w:rPr>
          <w:fldChar w:fldCharType="separate"/>
        </w:r>
        <w:r>
          <w:rPr>
            <w:noProof/>
            <w:webHidden/>
          </w:rPr>
          <w:t>359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30" w:history="1">
        <w:r w:rsidRPr="005B5B5C">
          <w:rPr>
            <w:rStyle w:val="Hyperlink"/>
            <w:noProof/>
          </w:rPr>
          <w:t>2.3.16.13</w:t>
        </w:r>
        <w:r>
          <w:rPr>
            <w:rFonts w:asciiTheme="minorHAnsi" w:eastAsiaTheme="minorEastAsia" w:hAnsiTheme="minorHAnsi" w:cstheme="minorBidi"/>
            <w:noProof/>
            <w:sz w:val="22"/>
            <w:szCs w:val="22"/>
          </w:rPr>
          <w:tab/>
        </w:r>
        <w:r w:rsidRPr="005B5B5C">
          <w:rPr>
            <w:rStyle w:val="Hyperlink"/>
            <w:noProof/>
          </w:rPr>
          <w:t>c3DYViewpoint</w:t>
        </w:r>
        <w:r>
          <w:rPr>
            <w:noProof/>
            <w:webHidden/>
          </w:rPr>
          <w:tab/>
        </w:r>
        <w:r>
          <w:rPr>
            <w:noProof/>
            <w:webHidden/>
          </w:rPr>
          <w:fldChar w:fldCharType="begin"/>
        </w:r>
        <w:r>
          <w:rPr>
            <w:noProof/>
            <w:webHidden/>
          </w:rPr>
          <w:instrText xml:space="preserve"> PAGEREF _Toc174686030 \h </w:instrText>
        </w:r>
        <w:r>
          <w:rPr>
            <w:noProof/>
            <w:webHidden/>
          </w:rPr>
        </w:r>
        <w:r>
          <w:rPr>
            <w:noProof/>
            <w:webHidden/>
          </w:rPr>
          <w:fldChar w:fldCharType="separate"/>
        </w:r>
        <w:r>
          <w:rPr>
            <w:noProof/>
            <w:webHidden/>
          </w:rPr>
          <w:t>360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31" w:history="1">
        <w:r w:rsidRPr="005B5B5C">
          <w:rPr>
            <w:rStyle w:val="Hyperlink"/>
            <w:noProof/>
          </w:rPr>
          <w:t>2.3.16.14</w:t>
        </w:r>
        <w:r>
          <w:rPr>
            <w:rFonts w:asciiTheme="minorHAnsi" w:eastAsiaTheme="minorEastAsia" w:hAnsiTheme="minorHAnsi" w:cstheme="minorBidi"/>
            <w:noProof/>
            <w:sz w:val="22"/>
            <w:szCs w:val="22"/>
          </w:rPr>
          <w:tab/>
        </w:r>
        <w:r w:rsidRPr="005B5B5C">
          <w:rPr>
            <w:rStyle w:val="Hyperlink"/>
            <w:noProof/>
          </w:rPr>
          <w:t>c3DZViewpoint</w:t>
        </w:r>
        <w:r>
          <w:rPr>
            <w:noProof/>
            <w:webHidden/>
          </w:rPr>
          <w:tab/>
        </w:r>
        <w:r>
          <w:rPr>
            <w:noProof/>
            <w:webHidden/>
          </w:rPr>
          <w:fldChar w:fldCharType="begin"/>
        </w:r>
        <w:r>
          <w:rPr>
            <w:noProof/>
            <w:webHidden/>
          </w:rPr>
          <w:instrText xml:space="preserve"> PAGEREF _Toc174686031 \h </w:instrText>
        </w:r>
        <w:r>
          <w:rPr>
            <w:noProof/>
            <w:webHidden/>
          </w:rPr>
        </w:r>
        <w:r>
          <w:rPr>
            <w:noProof/>
            <w:webHidden/>
          </w:rPr>
          <w:fldChar w:fldCharType="separate"/>
        </w:r>
        <w:r>
          <w:rPr>
            <w:noProof/>
            <w:webHidden/>
          </w:rPr>
          <w:t>360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32" w:history="1">
        <w:r w:rsidRPr="005B5B5C">
          <w:rPr>
            <w:rStyle w:val="Hyperlink"/>
            <w:noProof/>
          </w:rPr>
          <w:t>2.3.16.15</w:t>
        </w:r>
        <w:r>
          <w:rPr>
            <w:rFonts w:asciiTheme="minorHAnsi" w:eastAsiaTheme="minorEastAsia" w:hAnsiTheme="minorHAnsi" w:cstheme="minorBidi"/>
            <w:noProof/>
            <w:sz w:val="22"/>
            <w:szCs w:val="22"/>
          </w:rPr>
          <w:tab/>
        </w:r>
        <w:r w:rsidRPr="005B5B5C">
          <w:rPr>
            <w:rStyle w:val="Hyperlink"/>
            <w:noProof/>
          </w:rPr>
          <w:t>c3DOriginX</w:t>
        </w:r>
        <w:r>
          <w:rPr>
            <w:noProof/>
            <w:webHidden/>
          </w:rPr>
          <w:tab/>
        </w:r>
        <w:r>
          <w:rPr>
            <w:noProof/>
            <w:webHidden/>
          </w:rPr>
          <w:fldChar w:fldCharType="begin"/>
        </w:r>
        <w:r>
          <w:rPr>
            <w:noProof/>
            <w:webHidden/>
          </w:rPr>
          <w:instrText xml:space="preserve"> PAGEREF _Toc174686032 \h </w:instrText>
        </w:r>
        <w:r>
          <w:rPr>
            <w:noProof/>
            <w:webHidden/>
          </w:rPr>
        </w:r>
        <w:r>
          <w:rPr>
            <w:noProof/>
            <w:webHidden/>
          </w:rPr>
          <w:fldChar w:fldCharType="separate"/>
        </w:r>
        <w:r>
          <w:rPr>
            <w:noProof/>
            <w:webHidden/>
          </w:rPr>
          <w:t>361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33" w:history="1">
        <w:r w:rsidRPr="005B5B5C">
          <w:rPr>
            <w:rStyle w:val="Hyperlink"/>
            <w:noProof/>
          </w:rPr>
          <w:t>2.3.16.16</w:t>
        </w:r>
        <w:r>
          <w:rPr>
            <w:rFonts w:asciiTheme="minorHAnsi" w:eastAsiaTheme="minorEastAsia" w:hAnsiTheme="minorHAnsi" w:cstheme="minorBidi"/>
            <w:noProof/>
            <w:sz w:val="22"/>
            <w:szCs w:val="22"/>
          </w:rPr>
          <w:tab/>
        </w:r>
        <w:r w:rsidRPr="005B5B5C">
          <w:rPr>
            <w:rStyle w:val="Hyperlink"/>
            <w:noProof/>
          </w:rPr>
          <w:t>c3DOriginY</w:t>
        </w:r>
        <w:r>
          <w:rPr>
            <w:noProof/>
            <w:webHidden/>
          </w:rPr>
          <w:tab/>
        </w:r>
        <w:r>
          <w:rPr>
            <w:noProof/>
            <w:webHidden/>
          </w:rPr>
          <w:fldChar w:fldCharType="begin"/>
        </w:r>
        <w:r>
          <w:rPr>
            <w:noProof/>
            <w:webHidden/>
          </w:rPr>
          <w:instrText xml:space="preserve"> PAGEREF _Toc174686033 \h </w:instrText>
        </w:r>
        <w:r>
          <w:rPr>
            <w:noProof/>
            <w:webHidden/>
          </w:rPr>
        </w:r>
        <w:r>
          <w:rPr>
            <w:noProof/>
            <w:webHidden/>
          </w:rPr>
          <w:fldChar w:fldCharType="separate"/>
        </w:r>
        <w:r>
          <w:rPr>
            <w:noProof/>
            <w:webHidden/>
          </w:rPr>
          <w:t>361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34" w:history="1">
        <w:r w:rsidRPr="005B5B5C">
          <w:rPr>
            <w:rStyle w:val="Hyperlink"/>
            <w:noProof/>
          </w:rPr>
          <w:t>2.3.16.17</w:t>
        </w:r>
        <w:r>
          <w:rPr>
            <w:rFonts w:asciiTheme="minorHAnsi" w:eastAsiaTheme="minorEastAsia" w:hAnsiTheme="minorHAnsi" w:cstheme="minorBidi"/>
            <w:noProof/>
            <w:sz w:val="22"/>
            <w:szCs w:val="22"/>
          </w:rPr>
          <w:tab/>
        </w:r>
        <w:r w:rsidRPr="005B5B5C">
          <w:rPr>
            <w:rStyle w:val="Hyperlink"/>
            <w:noProof/>
          </w:rPr>
          <w:t>c3DSkewAngle</w:t>
        </w:r>
        <w:r>
          <w:rPr>
            <w:noProof/>
            <w:webHidden/>
          </w:rPr>
          <w:tab/>
        </w:r>
        <w:r>
          <w:rPr>
            <w:noProof/>
            <w:webHidden/>
          </w:rPr>
          <w:fldChar w:fldCharType="begin"/>
        </w:r>
        <w:r>
          <w:rPr>
            <w:noProof/>
            <w:webHidden/>
          </w:rPr>
          <w:instrText xml:space="preserve"> PAGEREF _Toc174686034 \h </w:instrText>
        </w:r>
        <w:r>
          <w:rPr>
            <w:noProof/>
            <w:webHidden/>
          </w:rPr>
        </w:r>
        <w:r>
          <w:rPr>
            <w:noProof/>
            <w:webHidden/>
          </w:rPr>
          <w:fldChar w:fldCharType="separate"/>
        </w:r>
        <w:r>
          <w:rPr>
            <w:noProof/>
            <w:webHidden/>
          </w:rPr>
          <w:t>362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35" w:history="1">
        <w:r w:rsidRPr="005B5B5C">
          <w:rPr>
            <w:rStyle w:val="Hyperlink"/>
            <w:noProof/>
          </w:rPr>
          <w:t>2.3.16.18</w:t>
        </w:r>
        <w:r>
          <w:rPr>
            <w:rFonts w:asciiTheme="minorHAnsi" w:eastAsiaTheme="minorEastAsia" w:hAnsiTheme="minorHAnsi" w:cstheme="minorBidi"/>
            <w:noProof/>
            <w:sz w:val="22"/>
            <w:szCs w:val="22"/>
          </w:rPr>
          <w:tab/>
        </w:r>
        <w:r w:rsidRPr="005B5B5C">
          <w:rPr>
            <w:rStyle w:val="Hyperlink"/>
            <w:noProof/>
          </w:rPr>
          <w:t>c3DSkewAmount</w:t>
        </w:r>
        <w:r>
          <w:rPr>
            <w:noProof/>
            <w:webHidden/>
          </w:rPr>
          <w:tab/>
        </w:r>
        <w:r>
          <w:rPr>
            <w:noProof/>
            <w:webHidden/>
          </w:rPr>
          <w:fldChar w:fldCharType="begin"/>
        </w:r>
        <w:r>
          <w:rPr>
            <w:noProof/>
            <w:webHidden/>
          </w:rPr>
          <w:instrText xml:space="preserve"> PAGEREF _Toc174686035 \h </w:instrText>
        </w:r>
        <w:r>
          <w:rPr>
            <w:noProof/>
            <w:webHidden/>
          </w:rPr>
        </w:r>
        <w:r>
          <w:rPr>
            <w:noProof/>
            <w:webHidden/>
          </w:rPr>
          <w:fldChar w:fldCharType="separate"/>
        </w:r>
        <w:r>
          <w:rPr>
            <w:noProof/>
            <w:webHidden/>
          </w:rPr>
          <w:t>363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36" w:history="1">
        <w:r w:rsidRPr="005B5B5C">
          <w:rPr>
            <w:rStyle w:val="Hyperlink"/>
            <w:noProof/>
          </w:rPr>
          <w:t>2.3.16.19</w:t>
        </w:r>
        <w:r>
          <w:rPr>
            <w:rFonts w:asciiTheme="minorHAnsi" w:eastAsiaTheme="minorEastAsia" w:hAnsiTheme="minorHAnsi" w:cstheme="minorBidi"/>
            <w:noProof/>
            <w:sz w:val="22"/>
            <w:szCs w:val="22"/>
          </w:rPr>
          <w:tab/>
        </w:r>
        <w:r w:rsidRPr="005B5B5C">
          <w:rPr>
            <w:rStyle w:val="Hyperlink"/>
            <w:noProof/>
          </w:rPr>
          <w:t>c3DAmbientIntensity</w:t>
        </w:r>
        <w:r>
          <w:rPr>
            <w:noProof/>
            <w:webHidden/>
          </w:rPr>
          <w:tab/>
        </w:r>
        <w:r>
          <w:rPr>
            <w:noProof/>
            <w:webHidden/>
          </w:rPr>
          <w:fldChar w:fldCharType="begin"/>
        </w:r>
        <w:r>
          <w:rPr>
            <w:noProof/>
            <w:webHidden/>
          </w:rPr>
          <w:instrText xml:space="preserve"> PAGEREF _Toc174686036 \h </w:instrText>
        </w:r>
        <w:r>
          <w:rPr>
            <w:noProof/>
            <w:webHidden/>
          </w:rPr>
        </w:r>
        <w:r>
          <w:rPr>
            <w:noProof/>
            <w:webHidden/>
          </w:rPr>
          <w:fldChar w:fldCharType="separate"/>
        </w:r>
        <w:r>
          <w:rPr>
            <w:noProof/>
            <w:webHidden/>
          </w:rPr>
          <w:t>363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37" w:history="1">
        <w:r w:rsidRPr="005B5B5C">
          <w:rPr>
            <w:rStyle w:val="Hyperlink"/>
            <w:noProof/>
          </w:rPr>
          <w:t>2.3.16.20</w:t>
        </w:r>
        <w:r>
          <w:rPr>
            <w:rFonts w:asciiTheme="minorHAnsi" w:eastAsiaTheme="minorEastAsia" w:hAnsiTheme="minorHAnsi" w:cstheme="minorBidi"/>
            <w:noProof/>
            <w:sz w:val="22"/>
            <w:szCs w:val="22"/>
          </w:rPr>
          <w:tab/>
        </w:r>
        <w:r w:rsidRPr="005B5B5C">
          <w:rPr>
            <w:rStyle w:val="Hyperlink"/>
            <w:noProof/>
          </w:rPr>
          <w:t>c3DKeyX</w:t>
        </w:r>
        <w:r>
          <w:rPr>
            <w:noProof/>
            <w:webHidden/>
          </w:rPr>
          <w:tab/>
        </w:r>
        <w:r>
          <w:rPr>
            <w:noProof/>
            <w:webHidden/>
          </w:rPr>
          <w:fldChar w:fldCharType="begin"/>
        </w:r>
        <w:r>
          <w:rPr>
            <w:noProof/>
            <w:webHidden/>
          </w:rPr>
          <w:instrText xml:space="preserve"> PAGEREF _Toc174686037 \h </w:instrText>
        </w:r>
        <w:r>
          <w:rPr>
            <w:noProof/>
            <w:webHidden/>
          </w:rPr>
        </w:r>
        <w:r>
          <w:rPr>
            <w:noProof/>
            <w:webHidden/>
          </w:rPr>
          <w:fldChar w:fldCharType="separate"/>
        </w:r>
        <w:r>
          <w:rPr>
            <w:noProof/>
            <w:webHidden/>
          </w:rPr>
          <w:t>364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38" w:history="1">
        <w:r w:rsidRPr="005B5B5C">
          <w:rPr>
            <w:rStyle w:val="Hyperlink"/>
            <w:noProof/>
          </w:rPr>
          <w:t>2.3.16.21</w:t>
        </w:r>
        <w:r>
          <w:rPr>
            <w:rFonts w:asciiTheme="minorHAnsi" w:eastAsiaTheme="minorEastAsia" w:hAnsiTheme="minorHAnsi" w:cstheme="minorBidi"/>
            <w:noProof/>
            <w:sz w:val="22"/>
            <w:szCs w:val="22"/>
          </w:rPr>
          <w:tab/>
        </w:r>
        <w:r w:rsidRPr="005B5B5C">
          <w:rPr>
            <w:rStyle w:val="Hyperlink"/>
            <w:noProof/>
          </w:rPr>
          <w:t>c3DKeyY</w:t>
        </w:r>
        <w:r>
          <w:rPr>
            <w:noProof/>
            <w:webHidden/>
          </w:rPr>
          <w:tab/>
        </w:r>
        <w:r>
          <w:rPr>
            <w:noProof/>
            <w:webHidden/>
          </w:rPr>
          <w:fldChar w:fldCharType="begin"/>
        </w:r>
        <w:r>
          <w:rPr>
            <w:noProof/>
            <w:webHidden/>
          </w:rPr>
          <w:instrText xml:space="preserve"> PAGEREF _Toc174686038 \h </w:instrText>
        </w:r>
        <w:r>
          <w:rPr>
            <w:noProof/>
            <w:webHidden/>
          </w:rPr>
        </w:r>
        <w:r>
          <w:rPr>
            <w:noProof/>
            <w:webHidden/>
          </w:rPr>
          <w:fldChar w:fldCharType="separate"/>
        </w:r>
        <w:r>
          <w:rPr>
            <w:noProof/>
            <w:webHidden/>
          </w:rPr>
          <w:t>364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39" w:history="1">
        <w:r w:rsidRPr="005B5B5C">
          <w:rPr>
            <w:rStyle w:val="Hyperlink"/>
            <w:noProof/>
          </w:rPr>
          <w:t>2.3.16.22</w:t>
        </w:r>
        <w:r>
          <w:rPr>
            <w:rFonts w:asciiTheme="minorHAnsi" w:eastAsiaTheme="minorEastAsia" w:hAnsiTheme="minorHAnsi" w:cstheme="minorBidi"/>
            <w:noProof/>
            <w:sz w:val="22"/>
            <w:szCs w:val="22"/>
          </w:rPr>
          <w:tab/>
        </w:r>
        <w:r w:rsidRPr="005B5B5C">
          <w:rPr>
            <w:rStyle w:val="Hyperlink"/>
            <w:noProof/>
          </w:rPr>
          <w:t>c3DKeyZ</w:t>
        </w:r>
        <w:r>
          <w:rPr>
            <w:noProof/>
            <w:webHidden/>
          </w:rPr>
          <w:tab/>
        </w:r>
        <w:r>
          <w:rPr>
            <w:noProof/>
            <w:webHidden/>
          </w:rPr>
          <w:fldChar w:fldCharType="begin"/>
        </w:r>
        <w:r>
          <w:rPr>
            <w:noProof/>
            <w:webHidden/>
          </w:rPr>
          <w:instrText xml:space="preserve"> PAGEREF _Toc174686039 \h </w:instrText>
        </w:r>
        <w:r>
          <w:rPr>
            <w:noProof/>
            <w:webHidden/>
          </w:rPr>
        </w:r>
        <w:r>
          <w:rPr>
            <w:noProof/>
            <w:webHidden/>
          </w:rPr>
          <w:fldChar w:fldCharType="separate"/>
        </w:r>
        <w:r>
          <w:rPr>
            <w:noProof/>
            <w:webHidden/>
          </w:rPr>
          <w:t>365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40" w:history="1">
        <w:r w:rsidRPr="005B5B5C">
          <w:rPr>
            <w:rStyle w:val="Hyperlink"/>
            <w:noProof/>
          </w:rPr>
          <w:t>2.3.16.23</w:t>
        </w:r>
        <w:r>
          <w:rPr>
            <w:rFonts w:asciiTheme="minorHAnsi" w:eastAsiaTheme="minorEastAsia" w:hAnsiTheme="minorHAnsi" w:cstheme="minorBidi"/>
            <w:noProof/>
            <w:sz w:val="22"/>
            <w:szCs w:val="22"/>
          </w:rPr>
          <w:tab/>
        </w:r>
        <w:r w:rsidRPr="005B5B5C">
          <w:rPr>
            <w:rStyle w:val="Hyperlink"/>
            <w:noProof/>
          </w:rPr>
          <w:t>c3DKeyIntensity</w:t>
        </w:r>
        <w:r>
          <w:rPr>
            <w:noProof/>
            <w:webHidden/>
          </w:rPr>
          <w:tab/>
        </w:r>
        <w:r>
          <w:rPr>
            <w:noProof/>
            <w:webHidden/>
          </w:rPr>
          <w:fldChar w:fldCharType="begin"/>
        </w:r>
        <w:r>
          <w:rPr>
            <w:noProof/>
            <w:webHidden/>
          </w:rPr>
          <w:instrText xml:space="preserve"> PAGEREF _Toc174686040 \h </w:instrText>
        </w:r>
        <w:r>
          <w:rPr>
            <w:noProof/>
            <w:webHidden/>
          </w:rPr>
        </w:r>
        <w:r>
          <w:rPr>
            <w:noProof/>
            <w:webHidden/>
          </w:rPr>
          <w:fldChar w:fldCharType="separate"/>
        </w:r>
        <w:r>
          <w:rPr>
            <w:noProof/>
            <w:webHidden/>
          </w:rPr>
          <w:t>365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41" w:history="1">
        <w:r w:rsidRPr="005B5B5C">
          <w:rPr>
            <w:rStyle w:val="Hyperlink"/>
            <w:noProof/>
          </w:rPr>
          <w:t>2.3.16.24</w:t>
        </w:r>
        <w:r>
          <w:rPr>
            <w:rFonts w:asciiTheme="minorHAnsi" w:eastAsiaTheme="minorEastAsia" w:hAnsiTheme="minorHAnsi" w:cstheme="minorBidi"/>
            <w:noProof/>
            <w:sz w:val="22"/>
            <w:szCs w:val="22"/>
          </w:rPr>
          <w:tab/>
        </w:r>
        <w:r w:rsidRPr="005B5B5C">
          <w:rPr>
            <w:rStyle w:val="Hyperlink"/>
            <w:noProof/>
          </w:rPr>
          <w:t>c3DFillX</w:t>
        </w:r>
        <w:r>
          <w:rPr>
            <w:noProof/>
            <w:webHidden/>
          </w:rPr>
          <w:tab/>
        </w:r>
        <w:r>
          <w:rPr>
            <w:noProof/>
            <w:webHidden/>
          </w:rPr>
          <w:fldChar w:fldCharType="begin"/>
        </w:r>
        <w:r>
          <w:rPr>
            <w:noProof/>
            <w:webHidden/>
          </w:rPr>
          <w:instrText xml:space="preserve"> PAGEREF _Toc174686041 \h </w:instrText>
        </w:r>
        <w:r>
          <w:rPr>
            <w:noProof/>
            <w:webHidden/>
          </w:rPr>
        </w:r>
        <w:r>
          <w:rPr>
            <w:noProof/>
            <w:webHidden/>
          </w:rPr>
          <w:fldChar w:fldCharType="separate"/>
        </w:r>
        <w:r>
          <w:rPr>
            <w:noProof/>
            <w:webHidden/>
          </w:rPr>
          <w:t>366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42" w:history="1">
        <w:r w:rsidRPr="005B5B5C">
          <w:rPr>
            <w:rStyle w:val="Hyperlink"/>
            <w:noProof/>
          </w:rPr>
          <w:t>2.3.16.25</w:t>
        </w:r>
        <w:r>
          <w:rPr>
            <w:rFonts w:asciiTheme="minorHAnsi" w:eastAsiaTheme="minorEastAsia" w:hAnsiTheme="minorHAnsi" w:cstheme="minorBidi"/>
            <w:noProof/>
            <w:sz w:val="22"/>
            <w:szCs w:val="22"/>
          </w:rPr>
          <w:tab/>
        </w:r>
        <w:r w:rsidRPr="005B5B5C">
          <w:rPr>
            <w:rStyle w:val="Hyperlink"/>
            <w:noProof/>
          </w:rPr>
          <w:t>c3DFillY</w:t>
        </w:r>
        <w:r>
          <w:rPr>
            <w:noProof/>
            <w:webHidden/>
          </w:rPr>
          <w:tab/>
        </w:r>
        <w:r>
          <w:rPr>
            <w:noProof/>
            <w:webHidden/>
          </w:rPr>
          <w:fldChar w:fldCharType="begin"/>
        </w:r>
        <w:r>
          <w:rPr>
            <w:noProof/>
            <w:webHidden/>
          </w:rPr>
          <w:instrText xml:space="preserve"> PAGEREF _Toc174686042 \h </w:instrText>
        </w:r>
        <w:r>
          <w:rPr>
            <w:noProof/>
            <w:webHidden/>
          </w:rPr>
        </w:r>
        <w:r>
          <w:rPr>
            <w:noProof/>
            <w:webHidden/>
          </w:rPr>
          <w:fldChar w:fldCharType="separate"/>
        </w:r>
        <w:r>
          <w:rPr>
            <w:noProof/>
            <w:webHidden/>
          </w:rPr>
          <w:t>366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43" w:history="1">
        <w:r w:rsidRPr="005B5B5C">
          <w:rPr>
            <w:rStyle w:val="Hyperlink"/>
            <w:noProof/>
          </w:rPr>
          <w:t>2.3.16.26</w:t>
        </w:r>
        <w:r>
          <w:rPr>
            <w:rFonts w:asciiTheme="minorHAnsi" w:eastAsiaTheme="minorEastAsia" w:hAnsiTheme="minorHAnsi" w:cstheme="minorBidi"/>
            <w:noProof/>
            <w:sz w:val="22"/>
            <w:szCs w:val="22"/>
          </w:rPr>
          <w:tab/>
        </w:r>
        <w:r w:rsidRPr="005B5B5C">
          <w:rPr>
            <w:rStyle w:val="Hyperlink"/>
            <w:noProof/>
          </w:rPr>
          <w:t>c3DFillZ</w:t>
        </w:r>
        <w:r>
          <w:rPr>
            <w:noProof/>
            <w:webHidden/>
          </w:rPr>
          <w:tab/>
        </w:r>
        <w:r>
          <w:rPr>
            <w:noProof/>
            <w:webHidden/>
          </w:rPr>
          <w:fldChar w:fldCharType="begin"/>
        </w:r>
        <w:r>
          <w:rPr>
            <w:noProof/>
            <w:webHidden/>
          </w:rPr>
          <w:instrText xml:space="preserve"> PAGEREF _Toc174686043 \h </w:instrText>
        </w:r>
        <w:r>
          <w:rPr>
            <w:noProof/>
            <w:webHidden/>
          </w:rPr>
        </w:r>
        <w:r>
          <w:rPr>
            <w:noProof/>
            <w:webHidden/>
          </w:rPr>
          <w:fldChar w:fldCharType="separate"/>
        </w:r>
        <w:r>
          <w:rPr>
            <w:noProof/>
            <w:webHidden/>
          </w:rPr>
          <w:t>367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44" w:history="1">
        <w:r w:rsidRPr="005B5B5C">
          <w:rPr>
            <w:rStyle w:val="Hyperlink"/>
            <w:noProof/>
          </w:rPr>
          <w:t>2.3.16.27</w:t>
        </w:r>
        <w:r>
          <w:rPr>
            <w:rFonts w:asciiTheme="minorHAnsi" w:eastAsiaTheme="minorEastAsia" w:hAnsiTheme="minorHAnsi" w:cstheme="minorBidi"/>
            <w:noProof/>
            <w:sz w:val="22"/>
            <w:szCs w:val="22"/>
          </w:rPr>
          <w:tab/>
        </w:r>
        <w:r w:rsidRPr="005B5B5C">
          <w:rPr>
            <w:rStyle w:val="Hyperlink"/>
            <w:noProof/>
          </w:rPr>
          <w:t>c3DFillIntensity</w:t>
        </w:r>
        <w:r>
          <w:rPr>
            <w:noProof/>
            <w:webHidden/>
          </w:rPr>
          <w:tab/>
        </w:r>
        <w:r>
          <w:rPr>
            <w:noProof/>
            <w:webHidden/>
          </w:rPr>
          <w:fldChar w:fldCharType="begin"/>
        </w:r>
        <w:r>
          <w:rPr>
            <w:noProof/>
            <w:webHidden/>
          </w:rPr>
          <w:instrText xml:space="preserve"> PAGEREF _Toc174686044 \h </w:instrText>
        </w:r>
        <w:r>
          <w:rPr>
            <w:noProof/>
            <w:webHidden/>
          </w:rPr>
        </w:r>
        <w:r>
          <w:rPr>
            <w:noProof/>
            <w:webHidden/>
          </w:rPr>
          <w:fldChar w:fldCharType="separate"/>
        </w:r>
        <w:r>
          <w:rPr>
            <w:noProof/>
            <w:webHidden/>
          </w:rPr>
          <w:t>368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45" w:history="1">
        <w:r w:rsidRPr="005B5B5C">
          <w:rPr>
            <w:rStyle w:val="Hyperlink"/>
            <w:noProof/>
          </w:rPr>
          <w:t>2.3.16.28</w:t>
        </w:r>
        <w:r>
          <w:rPr>
            <w:rFonts w:asciiTheme="minorHAnsi" w:eastAsiaTheme="minorEastAsia" w:hAnsiTheme="minorHAnsi" w:cstheme="minorBidi"/>
            <w:noProof/>
            <w:sz w:val="22"/>
            <w:szCs w:val="22"/>
          </w:rPr>
          <w:tab/>
        </w:r>
        <w:r w:rsidRPr="005B5B5C">
          <w:rPr>
            <w:rStyle w:val="Hyperlink"/>
            <w:noProof/>
          </w:rPr>
          <w:t>3D-Style Boolean Properties</w:t>
        </w:r>
        <w:r>
          <w:rPr>
            <w:noProof/>
            <w:webHidden/>
          </w:rPr>
          <w:tab/>
        </w:r>
        <w:r>
          <w:rPr>
            <w:noProof/>
            <w:webHidden/>
          </w:rPr>
          <w:fldChar w:fldCharType="begin"/>
        </w:r>
        <w:r>
          <w:rPr>
            <w:noProof/>
            <w:webHidden/>
          </w:rPr>
          <w:instrText xml:space="preserve"> PAGEREF _Toc174686045 \h </w:instrText>
        </w:r>
        <w:r>
          <w:rPr>
            <w:noProof/>
            <w:webHidden/>
          </w:rPr>
        </w:r>
        <w:r>
          <w:rPr>
            <w:noProof/>
            <w:webHidden/>
          </w:rPr>
          <w:fldChar w:fldCharType="separate"/>
        </w:r>
        <w:r>
          <w:rPr>
            <w:noProof/>
            <w:webHidden/>
          </w:rPr>
          <w:t>368</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046" w:history="1">
        <w:r w:rsidRPr="005B5B5C">
          <w:rPr>
            <w:rStyle w:val="Hyperlink"/>
            <w:noProof/>
          </w:rPr>
          <w:t>2.3.17</w:t>
        </w:r>
        <w:r>
          <w:rPr>
            <w:rFonts w:asciiTheme="minorHAnsi" w:eastAsiaTheme="minorEastAsia" w:hAnsiTheme="minorHAnsi" w:cstheme="minorBidi"/>
            <w:noProof/>
            <w:sz w:val="22"/>
            <w:szCs w:val="22"/>
          </w:rPr>
          <w:tab/>
        </w:r>
        <w:r w:rsidRPr="005B5B5C">
          <w:rPr>
            <w:rStyle w:val="Hyperlink"/>
            <w:noProof/>
          </w:rPr>
          <w:t>Diagram</w:t>
        </w:r>
        <w:r>
          <w:rPr>
            <w:noProof/>
            <w:webHidden/>
          </w:rPr>
          <w:tab/>
        </w:r>
        <w:r>
          <w:rPr>
            <w:noProof/>
            <w:webHidden/>
          </w:rPr>
          <w:fldChar w:fldCharType="begin"/>
        </w:r>
        <w:r>
          <w:rPr>
            <w:noProof/>
            <w:webHidden/>
          </w:rPr>
          <w:instrText xml:space="preserve"> PAGEREF _Toc174686046 \h </w:instrText>
        </w:r>
        <w:r>
          <w:rPr>
            <w:noProof/>
            <w:webHidden/>
          </w:rPr>
        </w:r>
        <w:r>
          <w:rPr>
            <w:noProof/>
            <w:webHidden/>
          </w:rPr>
          <w:fldChar w:fldCharType="separate"/>
        </w:r>
        <w:r>
          <w:rPr>
            <w:noProof/>
            <w:webHidden/>
          </w:rPr>
          <w:t>370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47" w:history="1">
        <w:r w:rsidRPr="005B5B5C">
          <w:rPr>
            <w:rStyle w:val="Hyperlink"/>
            <w:noProof/>
          </w:rPr>
          <w:t>2.3.17.1</w:t>
        </w:r>
        <w:r>
          <w:rPr>
            <w:rFonts w:asciiTheme="minorHAnsi" w:eastAsiaTheme="minorEastAsia" w:hAnsiTheme="minorHAnsi" w:cstheme="minorBidi"/>
            <w:noProof/>
            <w:sz w:val="22"/>
            <w:szCs w:val="22"/>
          </w:rPr>
          <w:tab/>
        </w:r>
        <w:r w:rsidRPr="005B5B5C">
          <w:rPr>
            <w:rStyle w:val="Hyperlink"/>
            <w:noProof/>
          </w:rPr>
          <w:t>dgmt</w:t>
        </w:r>
        <w:r>
          <w:rPr>
            <w:noProof/>
            <w:webHidden/>
          </w:rPr>
          <w:tab/>
        </w:r>
        <w:r>
          <w:rPr>
            <w:noProof/>
            <w:webHidden/>
          </w:rPr>
          <w:fldChar w:fldCharType="begin"/>
        </w:r>
        <w:r>
          <w:rPr>
            <w:noProof/>
            <w:webHidden/>
          </w:rPr>
          <w:instrText xml:space="preserve"> PAGEREF _Toc174686047 \h </w:instrText>
        </w:r>
        <w:r>
          <w:rPr>
            <w:noProof/>
            <w:webHidden/>
          </w:rPr>
        </w:r>
        <w:r>
          <w:rPr>
            <w:noProof/>
            <w:webHidden/>
          </w:rPr>
          <w:fldChar w:fldCharType="separate"/>
        </w:r>
        <w:r>
          <w:rPr>
            <w:noProof/>
            <w:webHidden/>
          </w:rPr>
          <w:t>370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48" w:history="1">
        <w:r w:rsidRPr="005B5B5C">
          <w:rPr>
            <w:rStyle w:val="Hyperlink"/>
            <w:noProof/>
          </w:rPr>
          <w:t>2.3.17.2</w:t>
        </w:r>
        <w:r>
          <w:rPr>
            <w:rFonts w:asciiTheme="minorHAnsi" w:eastAsiaTheme="minorEastAsia" w:hAnsiTheme="minorHAnsi" w:cstheme="minorBidi"/>
            <w:noProof/>
            <w:sz w:val="22"/>
            <w:szCs w:val="22"/>
          </w:rPr>
          <w:tab/>
        </w:r>
        <w:r w:rsidRPr="005B5B5C">
          <w:rPr>
            <w:rStyle w:val="Hyperlink"/>
            <w:noProof/>
          </w:rPr>
          <w:t>dgmStyle</w:t>
        </w:r>
        <w:r>
          <w:rPr>
            <w:noProof/>
            <w:webHidden/>
          </w:rPr>
          <w:tab/>
        </w:r>
        <w:r>
          <w:rPr>
            <w:noProof/>
            <w:webHidden/>
          </w:rPr>
          <w:fldChar w:fldCharType="begin"/>
        </w:r>
        <w:r>
          <w:rPr>
            <w:noProof/>
            <w:webHidden/>
          </w:rPr>
          <w:instrText xml:space="preserve"> PAGEREF _Toc174686048 \h </w:instrText>
        </w:r>
        <w:r>
          <w:rPr>
            <w:noProof/>
            <w:webHidden/>
          </w:rPr>
        </w:r>
        <w:r>
          <w:rPr>
            <w:noProof/>
            <w:webHidden/>
          </w:rPr>
          <w:fldChar w:fldCharType="separate"/>
        </w:r>
        <w:r>
          <w:rPr>
            <w:noProof/>
            <w:webHidden/>
          </w:rPr>
          <w:t>370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49" w:history="1">
        <w:r w:rsidRPr="005B5B5C">
          <w:rPr>
            <w:rStyle w:val="Hyperlink"/>
            <w:noProof/>
          </w:rPr>
          <w:t>2.3.17.3</w:t>
        </w:r>
        <w:r>
          <w:rPr>
            <w:rFonts w:asciiTheme="minorHAnsi" w:eastAsiaTheme="minorEastAsia" w:hAnsiTheme="minorHAnsi" w:cstheme="minorBidi"/>
            <w:noProof/>
            <w:sz w:val="22"/>
            <w:szCs w:val="22"/>
          </w:rPr>
          <w:tab/>
        </w:r>
        <w:r w:rsidRPr="005B5B5C">
          <w:rPr>
            <w:rStyle w:val="Hyperlink"/>
            <w:noProof/>
          </w:rPr>
          <w:t>pRelationTbl</w:t>
        </w:r>
        <w:r>
          <w:rPr>
            <w:noProof/>
            <w:webHidden/>
          </w:rPr>
          <w:tab/>
        </w:r>
        <w:r>
          <w:rPr>
            <w:noProof/>
            <w:webHidden/>
          </w:rPr>
          <w:fldChar w:fldCharType="begin"/>
        </w:r>
        <w:r>
          <w:rPr>
            <w:noProof/>
            <w:webHidden/>
          </w:rPr>
          <w:instrText xml:space="preserve"> PAGEREF _Toc174686049 \h </w:instrText>
        </w:r>
        <w:r>
          <w:rPr>
            <w:noProof/>
            <w:webHidden/>
          </w:rPr>
        </w:r>
        <w:r>
          <w:rPr>
            <w:noProof/>
            <w:webHidden/>
          </w:rPr>
          <w:fldChar w:fldCharType="separate"/>
        </w:r>
        <w:r>
          <w:rPr>
            <w:noProof/>
            <w:webHidden/>
          </w:rPr>
          <w:t>385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50" w:history="1">
        <w:r w:rsidRPr="005B5B5C">
          <w:rPr>
            <w:rStyle w:val="Hyperlink"/>
            <w:noProof/>
          </w:rPr>
          <w:t>2.3.17.4</w:t>
        </w:r>
        <w:r>
          <w:rPr>
            <w:rFonts w:asciiTheme="minorHAnsi" w:eastAsiaTheme="minorEastAsia" w:hAnsiTheme="minorHAnsi" w:cstheme="minorBidi"/>
            <w:noProof/>
            <w:sz w:val="22"/>
            <w:szCs w:val="22"/>
          </w:rPr>
          <w:tab/>
        </w:r>
        <w:r w:rsidRPr="005B5B5C">
          <w:rPr>
            <w:rStyle w:val="Hyperlink"/>
            <w:noProof/>
          </w:rPr>
          <w:t>pRelationTbl_complex</w:t>
        </w:r>
        <w:r>
          <w:rPr>
            <w:noProof/>
            <w:webHidden/>
          </w:rPr>
          <w:tab/>
        </w:r>
        <w:r>
          <w:rPr>
            <w:noProof/>
            <w:webHidden/>
          </w:rPr>
          <w:fldChar w:fldCharType="begin"/>
        </w:r>
        <w:r>
          <w:rPr>
            <w:noProof/>
            <w:webHidden/>
          </w:rPr>
          <w:instrText xml:space="preserve"> PAGEREF _Toc174686050 \h </w:instrText>
        </w:r>
        <w:r>
          <w:rPr>
            <w:noProof/>
            <w:webHidden/>
          </w:rPr>
        </w:r>
        <w:r>
          <w:rPr>
            <w:noProof/>
            <w:webHidden/>
          </w:rPr>
          <w:fldChar w:fldCharType="separate"/>
        </w:r>
        <w:r>
          <w:rPr>
            <w:noProof/>
            <w:webHidden/>
          </w:rPr>
          <w:t>385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51" w:history="1">
        <w:r w:rsidRPr="005B5B5C">
          <w:rPr>
            <w:rStyle w:val="Hyperlink"/>
            <w:noProof/>
          </w:rPr>
          <w:t>2.3.17.5</w:t>
        </w:r>
        <w:r>
          <w:rPr>
            <w:rFonts w:asciiTheme="minorHAnsi" w:eastAsiaTheme="minorEastAsia" w:hAnsiTheme="minorHAnsi" w:cstheme="minorBidi"/>
            <w:noProof/>
            <w:sz w:val="22"/>
            <w:szCs w:val="22"/>
          </w:rPr>
          <w:tab/>
        </w:r>
        <w:r w:rsidRPr="005B5B5C">
          <w:rPr>
            <w:rStyle w:val="Hyperlink"/>
            <w:noProof/>
          </w:rPr>
          <w:t>dgmScaleX</w:t>
        </w:r>
        <w:r>
          <w:rPr>
            <w:noProof/>
            <w:webHidden/>
          </w:rPr>
          <w:tab/>
        </w:r>
        <w:r>
          <w:rPr>
            <w:noProof/>
            <w:webHidden/>
          </w:rPr>
          <w:fldChar w:fldCharType="begin"/>
        </w:r>
        <w:r>
          <w:rPr>
            <w:noProof/>
            <w:webHidden/>
          </w:rPr>
          <w:instrText xml:space="preserve"> PAGEREF _Toc174686051 \h </w:instrText>
        </w:r>
        <w:r>
          <w:rPr>
            <w:noProof/>
            <w:webHidden/>
          </w:rPr>
        </w:r>
        <w:r>
          <w:rPr>
            <w:noProof/>
            <w:webHidden/>
          </w:rPr>
          <w:fldChar w:fldCharType="separate"/>
        </w:r>
        <w:r>
          <w:rPr>
            <w:noProof/>
            <w:webHidden/>
          </w:rPr>
          <w:t>385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52" w:history="1">
        <w:r w:rsidRPr="005B5B5C">
          <w:rPr>
            <w:rStyle w:val="Hyperlink"/>
            <w:noProof/>
          </w:rPr>
          <w:t>2.3.17.6</w:t>
        </w:r>
        <w:r>
          <w:rPr>
            <w:rFonts w:asciiTheme="minorHAnsi" w:eastAsiaTheme="minorEastAsia" w:hAnsiTheme="minorHAnsi" w:cstheme="minorBidi"/>
            <w:noProof/>
            <w:sz w:val="22"/>
            <w:szCs w:val="22"/>
          </w:rPr>
          <w:tab/>
        </w:r>
        <w:r w:rsidRPr="005B5B5C">
          <w:rPr>
            <w:rStyle w:val="Hyperlink"/>
            <w:noProof/>
          </w:rPr>
          <w:t>dgmScaleY</w:t>
        </w:r>
        <w:r>
          <w:rPr>
            <w:noProof/>
            <w:webHidden/>
          </w:rPr>
          <w:tab/>
        </w:r>
        <w:r>
          <w:rPr>
            <w:noProof/>
            <w:webHidden/>
          </w:rPr>
          <w:fldChar w:fldCharType="begin"/>
        </w:r>
        <w:r>
          <w:rPr>
            <w:noProof/>
            <w:webHidden/>
          </w:rPr>
          <w:instrText xml:space="preserve"> PAGEREF _Toc174686052 \h </w:instrText>
        </w:r>
        <w:r>
          <w:rPr>
            <w:noProof/>
            <w:webHidden/>
          </w:rPr>
        </w:r>
        <w:r>
          <w:rPr>
            <w:noProof/>
            <w:webHidden/>
          </w:rPr>
          <w:fldChar w:fldCharType="separate"/>
        </w:r>
        <w:r>
          <w:rPr>
            <w:noProof/>
            <w:webHidden/>
          </w:rPr>
          <w:t>386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53" w:history="1">
        <w:r w:rsidRPr="005B5B5C">
          <w:rPr>
            <w:rStyle w:val="Hyperlink"/>
            <w:noProof/>
          </w:rPr>
          <w:t>2.3.17.7</w:t>
        </w:r>
        <w:r>
          <w:rPr>
            <w:rFonts w:asciiTheme="minorHAnsi" w:eastAsiaTheme="minorEastAsia" w:hAnsiTheme="minorHAnsi" w:cstheme="minorBidi"/>
            <w:noProof/>
            <w:sz w:val="22"/>
            <w:szCs w:val="22"/>
          </w:rPr>
          <w:tab/>
        </w:r>
        <w:r w:rsidRPr="005B5B5C">
          <w:rPr>
            <w:rStyle w:val="Hyperlink"/>
            <w:noProof/>
          </w:rPr>
          <w:t>dgmDefaultFontSize</w:t>
        </w:r>
        <w:r>
          <w:rPr>
            <w:noProof/>
            <w:webHidden/>
          </w:rPr>
          <w:tab/>
        </w:r>
        <w:r>
          <w:rPr>
            <w:noProof/>
            <w:webHidden/>
          </w:rPr>
          <w:fldChar w:fldCharType="begin"/>
        </w:r>
        <w:r>
          <w:rPr>
            <w:noProof/>
            <w:webHidden/>
          </w:rPr>
          <w:instrText xml:space="preserve"> PAGEREF _Toc174686053 \h </w:instrText>
        </w:r>
        <w:r>
          <w:rPr>
            <w:noProof/>
            <w:webHidden/>
          </w:rPr>
        </w:r>
        <w:r>
          <w:rPr>
            <w:noProof/>
            <w:webHidden/>
          </w:rPr>
          <w:fldChar w:fldCharType="separate"/>
        </w:r>
        <w:r>
          <w:rPr>
            <w:noProof/>
            <w:webHidden/>
          </w:rPr>
          <w:t>387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54" w:history="1">
        <w:r w:rsidRPr="005B5B5C">
          <w:rPr>
            <w:rStyle w:val="Hyperlink"/>
            <w:noProof/>
          </w:rPr>
          <w:t>2.3.17.8</w:t>
        </w:r>
        <w:r>
          <w:rPr>
            <w:rFonts w:asciiTheme="minorHAnsi" w:eastAsiaTheme="minorEastAsia" w:hAnsiTheme="minorHAnsi" w:cstheme="minorBidi"/>
            <w:noProof/>
            <w:sz w:val="22"/>
            <w:szCs w:val="22"/>
          </w:rPr>
          <w:tab/>
        </w:r>
        <w:r w:rsidRPr="005B5B5C">
          <w:rPr>
            <w:rStyle w:val="Hyperlink"/>
            <w:noProof/>
          </w:rPr>
          <w:t>dgmConstrainBounds</w:t>
        </w:r>
        <w:r>
          <w:rPr>
            <w:noProof/>
            <w:webHidden/>
          </w:rPr>
          <w:tab/>
        </w:r>
        <w:r>
          <w:rPr>
            <w:noProof/>
            <w:webHidden/>
          </w:rPr>
          <w:fldChar w:fldCharType="begin"/>
        </w:r>
        <w:r>
          <w:rPr>
            <w:noProof/>
            <w:webHidden/>
          </w:rPr>
          <w:instrText xml:space="preserve"> PAGEREF _Toc174686054 \h </w:instrText>
        </w:r>
        <w:r>
          <w:rPr>
            <w:noProof/>
            <w:webHidden/>
          </w:rPr>
        </w:r>
        <w:r>
          <w:rPr>
            <w:noProof/>
            <w:webHidden/>
          </w:rPr>
          <w:fldChar w:fldCharType="separate"/>
        </w:r>
        <w:r>
          <w:rPr>
            <w:noProof/>
            <w:webHidden/>
          </w:rPr>
          <w:t>387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55" w:history="1">
        <w:r w:rsidRPr="005B5B5C">
          <w:rPr>
            <w:rStyle w:val="Hyperlink"/>
            <w:noProof/>
          </w:rPr>
          <w:t>2.3.17.9</w:t>
        </w:r>
        <w:r>
          <w:rPr>
            <w:rFonts w:asciiTheme="minorHAnsi" w:eastAsiaTheme="minorEastAsia" w:hAnsiTheme="minorHAnsi" w:cstheme="minorBidi"/>
            <w:noProof/>
            <w:sz w:val="22"/>
            <w:szCs w:val="22"/>
          </w:rPr>
          <w:tab/>
        </w:r>
        <w:r w:rsidRPr="005B5B5C">
          <w:rPr>
            <w:rStyle w:val="Hyperlink"/>
            <w:noProof/>
          </w:rPr>
          <w:t>dgmConstrainBounds_complex</w:t>
        </w:r>
        <w:r>
          <w:rPr>
            <w:noProof/>
            <w:webHidden/>
          </w:rPr>
          <w:tab/>
        </w:r>
        <w:r>
          <w:rPr>
            <w:noProof/>
            <w:webHidden/>
          </w:rPr>
          <w:fldChar w:fldCharType="begin"/>
        </w:r>
        <w:r>
          <w:rPr>
            <w:noProof/>
            <w:webHidden/>
          </w:rPr>
          <w:instrText xml:space="preserve"> PAGEREF _Toc174686055 \h </w:instrText>
        </w:r>
        <w:r>
          <w:rPr>
            <w:noProof/>
            <w:webHidden/>
          </w:rPr>
        </w:r>
        <w:r>
          <w:rPr>
            <w:noProof/>
            <w:webHidden/>
          </w:rPr>
          <w:fldChar w:fldCharType="separate"/>
        </w:r>
        <w:r>
          <w:rPr>
            <w:noProof/>
            <w:webHidden/>
          </w:rPr>
          <w:t>388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56" w:history="1">
        <w:r w:rsidRPr="005B5B5C">
          <w:rPr>
            <w:rStyle w:val="Hyperlink"/>
            <w:noProof/>
          </w:rPr>
          <w:t>2.3.17.10</w:t>
        </w:r>
        <w:r>
          <w:rPr>
            <w:rFonts w:asciiTheme="minorHAnsi" w:eastAsiaTheme="minorEastAsia" w:hAnsiTheme="minorHAnsi" w:cstheme="minorBidi"/>
            <w:noProof/>
            <w:sz w:val="22"/>
            <w:szCs w:val="22"/>
          </w:rPr>
          <w:tab/>
        </w:r>
        <w:r w:rsidRPr="005B5B5C">
          <w:rPr>
            <w:rStyle w:val="Hyperlink"/>
            <w:noProof/>
          </w:rPr>
          <w:t>dgmBaseTextScale</w:t>
        </w:r>
        <w:r>
          <w:rPr>
            <w:noProof/>
            <w:webHidden/>
          </w:rPr>
          <w:tab/>
        </w:r>
        <w:r>
          <w:rPr>
            <w:noProof/>
            <w:webHidden/>
          </w:rPr>
          <w:fldChar w:fldCharType="begin"/>
        </w:r>
        <w:r>
          <w:rPr>
            <w:noProof/>
            <w:webHidden/>
          </w:rPr>
          <w:instrText xml:space="preserve"> PAGEREF _Toc174686056 \h </w:instrText>
        </w:r>
        <w:r>
          <w:rPr>
            <w:noProof/>
            <w:webHidden/>
          </w:rPr>
        </w:r>
        <w:r>
          <w:rPr>
            <w:noProof/>
            <w:webHidden/>
          </w:rPr>
          <w:fldChar w:fldCharType="separate"/>
        </w:r>
        <w:r>
          <w:rPr>
            <w:noProof/>
            <w:webHidden/>
          </w:rPr>
          <w:t>388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57" w:history="1">
        <w:r w:rsidRPr="005B5B5C">
          <w:rPr>
            <w:rStyle w:val="Hyperlink"/>
            <w:noProof/>
          </w:rPr>
          <w:t>2.3.17.11</w:t>
        </w:r>
        <w:r>
          <w:rPr>
            <w:rFonts w:asciiTheme="minorHAnsi" w:eastAsiaTheme="minorEastAsia" w:hAnsiTheme="minorHAnsi" w:cstheme="minorBidi"/>
            <w:noProof/>
            <w:sz w:val="22"/>
            <w:szCs w:val="22"/>
          </w:rPr>
          <w:tab/>
        </w:r>
        <w:r w:rsidRPr="005B5B5C">
          <w:rPr>
            <w:rStyle w:val="Hyperlink"/>
            <w:noProof/>
          </w:rPr>
          <w:t>Diagram Boolean Properties</w:t>
        </w:r>
        <w:r>
          <w:rPr>
            <w:noProof/>
            <w:webHidden/>
          </w:rPr>
          <w:tab/>
        </w:r>
        <w:r>
          <w:rPr>
            <w:noProof/>
            <w:webHidden/>
          </w:rPr>
          <w:fldChar w:fldCharType="begin"/>
        </w:r>
        <w:r>
          <w:rPr>
            <w:noProof/>
            <w:webHidden/>
          </w:rPr>
          <w:instrText xml:space="preserve"> PAGEREF _Toc174686057 \h </w:instrText>
        </w:r>
        <w:r>
          <w:rPr>
            <w:noProof/>
            <w:webHidden/>
          </w:rPr>
        </w:r>
        <w:r>
          <w:rPr>
            <w:noProof/>
            <w:webHidden/>
          </w:rPr>
          <w:fldChar w:fldCharType="separate"/>
        </w:r>
        <w:r>
          <w:rPr>
            <w:noProof/>
            <w:webHidden/>
          </w:rPr>
          <w:t>389</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058" w:history="1">
        <w:r w:rsidRPr="005B5B5C">
          <w:rPr>
            <w:rStyle w:val="Hyperlink"/>
            <w:noProof/>
          </w:rPr>
          <w:t>2.3.18</w:t>
        </w:r>
        <w:r>
          <w:rPr>
            <w:rFonts w:asciiTheme="minorHAnsi" w:eastAsiaTheme="minorEastAsia" w:hAnsiTheme="minorHAnsi" w:cstheme="minorBidi"/>
            <w:noProof/>
            <w:sz w:val="22"/>
            <w:szCs w:val="22"/>
          </w:rPr>
          <w:tab/>
        </w:r>
        <w:r w:rsidRPr="005B5B5C">
          <w:rPr>
            <w:rStyle w:val="Hyperlink"/>
            <w:noProof/>
          </w:rPr>
          <w:t>Transform</w:t>
        </w:r>
        <w:r>
          <w:rPr>
            <w:noProof/>
            <w:webHidden/>
          </w:rPr>
          <w:tab/>
        </w:r>
        <w:r>
          <w:rPr>
            <w:noProof/>
            <w:webHidden/>
          </w:rPr>
          <w:fldChar w:fldCharType="begin"/>
        </w:r>
        <w:r>
          <w:rPr>
            <w:noProof/>
            <w:webHidden/>
          </w:rPr>
          <w:instrText xml:space="preserve"> PAGEREF _Toc174686058 \h </w:instrText>
        </w:r>
        <w:r>
          <w:rPr>
            <w:noProof/>
            <w:webHidden/>
          </w:rPr>
        </w:r>
        <w:r>
          <w:rPr>
            <w:noProof/>
            <w:webHidden/>
          </w:rPr>
          <w:fldChar w:fldCharType="separate"/>
        </w:r>
        <w:r>
          <w:rPr>
            <w:noProof/>
            <w:webHidden/>
          </w:rPr>
          <w:t>390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59" w:history="1">
        <w:r w:rsidRPr="005B5B5C">
          <w:rPr>
            <w:rStyle w:val="Hyperlink"/>
            <w:noProof/>
          </w:rPr>
          <w:t>2.3.18.1</w:t>
        </w:r>
        <w:r>
          <w:rPr>
            <w:rFonts w:asciiTheme="minorHAnsi" w:eastAsiaTheme="minorEastAsia" w:hAnsiTheme="minorHAnsi" w:cstheme="minorBidi"/>
            <w:noProof/>
            <w:sz w:val="22"/>
            <w:szCs w:val="22"/>
          </w:rPr>
          <w:tab/>
        </w:r>
        <w:r w:rsidRPr="005B5B5C">
          <w:rPr>
            <w:rStyle w:val="Hyperlink"/>
            <w:noProof/>
          </w:rPr>
          <w:t>left</w:t>
        </w:r>
        <w:r>
          <w:rPr>
            <w:noProof/>
            <w:webHidden/>
          </w:rPr>
          <w:tab/>
        </w:r>
        <w:r>
          <w:rPr>
            <w:noProof/>
            <w:webHidden/>
          </w:rPr>
          <w:fldChar w:fldCharType="begin"/>
        </w:r>
        <w:r>
          <w:rPr>
            <w:noProof/>
            <w:webHidden/>
          </w:rPr>
          <w:instrText xml:space="preserve"> PAGEREF _Toc174686059 \h </w:instrText>
        </w:r>
        <w:r>
          <w:rPr>
            <w:noProof/>
            <w:webHidden/>
          </w:rPr>
        </w:r>
        <w:r>
          <w:rPr>
            <w:noProof/>
            <w:webHidden/>
          </w:rPr>
          <w:fldChar w:fldCharType="separate"/>
        </w:r>
        <w:r>
          <w:rPr>
            <w:noProof/>
            <w:webHidden/>
          </w:rPr>
          <w:t>390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60" w:history="1">
        <w:r w:rsidRPr="005B5B5C">
          <w:rPr>
            <w:rStyle w:val="Hyperlink"/>
            <w:noProof/>
          </w:rPr>
          <w:t>2.3.18.2</w:t>
        </w:r>
        <w:r>
          <w:rPr>
            <w:rFonts w:asciiTheme="minorHAnsi" w:eastAsiaTheme="minorEastAsia" w:hAnsiTheme="minorHAnsi" w:cstheme="minorBidi"/>
            <w:noProof/>
            <w:sz w:val="22"/>
            <w:szCs w:val="22"/>
          </w:rPr>
          <w:tab/>
        </w:r>
        <w:r w:rsidRPr="005B5B5C">
          <w:rPr>
            <w:rStyle w:val="Hyperlink"/>
            <w:noProof/>
          </w:rPr>
          <w:t>top</w:t>
        </w:r>
        <w:r>
          <w:rPr>
            <w:noProof/>
            <w:webHidden/>
          </w:rPr>
          <w:tab/>
        </w:r>
        <w:r>
          <w:rPr>
            <w:noProof/>
            <w:webHidden/>
          </w:rPr>
          <w:fldChar w:fldCharType="begin"/>
        </w:r>
        <w:r>
          <w:rPr>
            <w:noProof/>
            <w:webHidden/>
          </w:rPr>
          <w:instrText xml:space="preserve"> PAGEREF _Toc174686060 \h </w:instrText>
        </w:r>
        <w:r>
          <w:rPr>
            <w:noProof/>
            <w:webHidden/>
          </w:rPr>
        </w:r>
        <w:r>
          <w:rPr>
            <w:noProof/>
            <w:webHidden/>
          </w:rPr>
          <w:fldChar w:fldCharType="separate"/>
        </w:r>
        <w:r>
          <w:rPr>
            <w:noProof/>
            <w:webHidden/>
          </w:rPr>
          <w:t>390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61" w:history="1">
        <w:r w:rsidRPr="005B5B5C">
          <w:rPr>
            <w:rStyle w:val="Hyperlink"/>
            <w:noProof/>
          </w:rPr>
          <w:t>2.3.18.3</w:t>
        </w:r>
        <w:r>
          <w:rPr>
            <w:rFonts w:asciiTheme="minorHAnsi" w:eastAsiaTheme="minorEastAsia" w:hAnsiTheme="minorHAnsi" w:cstheme="minorBidi"/>
            <w:noProof/>
            <w:sz w:val="22"/>
            <w:szCs w:val="22"/>
          </w:rPr>
          <w:tab/>
        </w:r>
        <w:r w:rsidRPr="005B5B5C">
          <w:rPr>
            <w:rStyle w:val="Hyperlink"/>
            <w:noProof/>
          </w:rPr>
          <w:t>right</w:t>
        </w:r>
        <w:r>
          <w:rPr>
            <w:noProof/>
            <w:webHidden/>
          </w:rPr>
          <w:tab/>
        </w:r>
        <w:r>
          <w:rPr>
            <w:noProof/>
            <w:webHidden/>
          </w:rPr>
          <w:fldChar w:fldCharType="begin"/>
        </w:r>
        <w:r>
          <w:rPr>
            <w:noProof/>
            <w:webHidden/>
          </w:rPr>
          <w:instrText xml:space="preserve"> PAGEREF _Toc174686061 \h </w:instrText>
        </w:r>
        <w:r>
          <w:rPr>
            <w:noProof/>
            <w:webHidden/>
          </w:rPr>
        </w:r>
        <w:r>
          <w:rPr>
            <w:noProof/>
            <w:webHidden/>
          </w:rPr>
          <w:fldChar w:fldCharType="separate"/>
        </w:r>
        <w:r>
          <w:rPr>
            <w:noProof/>
            <w:webHidden/>
          </w:rPr>
          <w:t>391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62" w:history="1">
        <w:r w:rsidRPr="005B5B5C">
          <w:rPr>
            <w:rStyle w:val="Hyperlink"/>
            <w:noProof/>
          </w:rPr>
          <w:t>2.3.18.4</w:t>
        </w:r>
        <w:r>
          <w:rPr>
            <w:rFonts w:asciiTheme="minorHAnsi" w:eastAsiaTheme="minorEastAsia" w:hAnsiTheme="minorHAnsi" w:cstheme="minorBidi"/>
            <w:noProof/>
            <w:sz w:val="22"/>
            <w:szCs w:val="22"/>
          </w:rPr>
          <w:tab/>
        </w:r>
        <w:r w:rsidRPr="005B5B5C">
          <w:rPr>
            <w:rStyle w:val="Hyperlink"/>
            <w:noProof/>
          </w:rPr>
          <w:t>bottom</w:t>
        </w:r>
        <w:r>
          <w:rPr>
            <w:noProof/>
            <w:webHidden/>
          </w:rPr>
          <w:tab/>
        </w:r>
        <w:r>
          <w:rPr>
            <w:noProof/>
            <w:webHidden/>
          </w:rPr>
          <w:fldChar w:fldCharType="begin"/>
        </w:r>
        <w:r>
          <w:rPr>
            <w:noProof/>
            <w:webHidden/>
          </w:rPr>
          <w:instrText xml:space="preserve"> PAGEREF _Toc174686062 \h </w:instrText>
        </w:r>
        <w:r>
          <w:rPr>
            <w:noProof/>
            <w:webHidden/>
          </w:rPr>
        </w:r>
        <w:r>
          <w:rPr>
            <w:noProof/>
            <w:webHidden/>
          </w:rPr>
          <w:fldChar w:fldCharType="separate"/>
        </w:r>
        <w:r>
          <w:rPr>
            <w:noProof/>
            <w:webHidden/>
          </w:rPr>
          <w:t>391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63" w:history="1">
        <w:r w:rsidRPr="005B5B5C">
          <w:rPr>
            <w:rStyle w:val="Hyperlink"/>
            <w:noProof/>
          </w:rPr>
          <w:t>2.3.18.5</w:t>
        </w:r>
        <w:r>
          <w:rPr>
            <w:rFonts w:asciiTheme="minorHAnsi" w:eastAsiaTheme="minorEastAsia" w:hAnsiTheme="minorHAnsi" w:cstheme="minorBidi"/>
            <w:noProof/>
            <w:sz w:val="22"/>
            <w:szCs w:val="22"/>
          </w:rPr>
          <w:tab/>
        </w:r>
        <w:r w:rsidRPr="005B5B5C">
          <w:rPr>
            <w:rStyle w:val="Hyperlink"/>
            <w:noProof/>
          </w:rPr>
          <w:t>rotation</w:t>
        </w:r>
        <w:r>
          <w:rPr>
            <w:noProof/>
            <w:webHidden/>
          </w:rPr>
          <w:tab/>
        </w:r>
        <w:r>
          <w:rPr>
            <w:noProof/>
            <w:webHidden/>
          </w:rPr>
          <w:fldChar w:fldCharType="begin"/>
        </w:r>
        <w:r>
          <w:rPr>
            <w:noProof/>
            <w:webHidden/>
          </w:rPr>
          <w:instrText xml:space="preserve"> PAGEREF _Toc174686063 \h </w:instrText>
        </w:r>
        <w:r>
          <w:rPr>
            <w:noProof/>
            <w:webHidden/>
          </w:rPr>
        </w:r>
        <w:r>
          <w:rPr>
            <w:noProof/>
            <w:webHidden/>
          </w:rPr>
          <w:fldChar w:fldCharType="separate"/>
        </w:r>
        <w:r>
          <w:rPr>
            <w:noProof/>
            <w:webHidden/>
          </w:rPr>
          <w:t>392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64" w:history="1">
        <w:r w:rsidRPr="005B5B5C">
          <w:rPr>
            <w:rStyle w:val="Hyperlink"/>
            <w:noProof/>
          </w:rPr>
          <w:t>2.3.18.6</w:t>
        </w:r>
        <w:r>
          <w:rPr>
            <w:rFonts w:asciiTheme="minorHAnsi" w:eastAsiaTheme="minorEastAsia" w:hAnsiTheme="minorHAnsi" w:cstheme="minorBidi"/>
            <w:noProof/>
            <w:sz w:val="22"/>
            <w:szCs w:val="22"/>
          </w:rPr>
          <w:tab/>
        </w:r>
        <w:r w:rsidRPr="005B5B5C">
          <w:rPr>
            <w:rStyle w:val="Hyperlink"/>
            <w:noProof/>
          </w:rPr>
          <w:t>gvPage</w:t>
        </w:r>
        <w:r>
          <w:rPr>
            <w:noProof/>
            <w:webHidden/>
          </w:rPr>
          <w:tab/>
        </w:r>
        <w:r>
          <w:rPr>
            <w:noProof/>
            <w:webHidden/>
          </w:rPr>
          <w:fldChar w:fldCharType="begin"/>
        </w:r>
        <w:r>
          <w:rPr>
            <w:noProof/>
            <w:webHidden/>
          </w:rPr>
          <w:instrText xml:space="preserve"> PAGEREF _Toc174686064 \h </w:instrText>
        </w:r>
        <w:r>
          <w:rPr>
            <w:noProof/>
            <w:webHidden/>
          </w:rPr>
        </w:r>
        <w:r>
          <w:rPr>
            <w:noProof/>
            <w:webHidden/>
          </w:rPr>
          <w:fldChar w:fldCharType="separate"/>
        </w:r>
        <w:r>
          <w:rPr>
            <w:noProof/>
            <w:webHidden/>
          </w:rPr>
          <w:t>392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65" w:history="1">
        <w:r w:rsidRPr="005B5B5C">
          <w:rPr>
            <w:rStyle w:val="Hyperlink"/>
            <w:noProof/>
          </w:rPr>
          <w:t>2.3.18.7</w:t>
        </w:r>
        <w:r>
          <w:rPr>
            <w:rFonts w:asciiTheme="minorHAnsi" w:eastAsiaTheme="minorEastAsia" w:hAnsiTheme="minorHAnsi" w:cstheme="minorBidi"/>
            <w:noProof/>
            <w:sz w:val="22"/>
            <w:szCs w:val="22"/>
          </w:rPr>
          <w:tab/>
        </w:r>
        <w:r w:rsidRPr="005B5B5C">
          <w:rPr>
            <w:rStyle w:val="Hyperlink"/>
            <w:noProof/>
          </w:rPr>
          <w:t>Transform Boolean Properties</w:t>
        </w:r>
        <w:r>
          <w:rPr>
            <w:noProof/>
            <w:webHidden/>
          </w:rPr>
          <w:tab/>
        </w:r>
        <w:r>
          <w:rPr>
            <w:noProof/>
            <w:webHidden/>
          </w:rPr>
          <w:fldChar w:fldCharType="begin"/>
        </w:r>
        <w:r>
          <w:rPr>
            <w:noProof/>
            <w:webHidden/>
          </w:rPr>
          <w:instrText xml:space="preserve"> PAGEREF _Toc174686065 \h </w:instrText>
        </w:r>
        <w:r>
          <w:rPr>
            <w:noProof/>
            <w:webHidden/>
          </w:rPr>
        </w:r>
        <w:r>
          <w:rPr>
            <w:noProof/>
            <w:webHidden/>
          </w:rPr>
          <w:fldChar w:fldCharType="separate"/>
        </w:r>
        <w:r>
          <w:rPr>
            <w:noProof/>
            <w:webHidden/>
          </w:rPr>
          <w:t>393</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066" w:history="1">
        <w:r w:rsidRPr="005B5B5C">
          <w:rPr>
            <w:rStyle w:val="Hyperlink"/>
            <w:noProof/>
          </w:rPr>
          <w:t>2.3.19</w:t>
        </w:r>
        <w:r>
          <w:rPr>
            <w:rFonts w:asciiTheme="minorHAnsi" w:eastAsiaTheme="minorEastAsia" w:hAnsiTheme="minorHAnsi" w:cstheme="minorBidi"/>
            <w:noProof/>
            <w:sz w:val="22"/>
            <w:szCs w:val="22"/>
          </w:rPr>
          <w:tab/>
        </w:r>
        <w:r w:rsidRPr="005B5B5C">
          <w:rPr>
            <w:rStyle w:val="Hyperlink"/>
            <w:noProof/>
          </w:rPr>
          <w:t>Relative Transform</w:t>
        </w:r>
        <w:r>
          <w:rPr>
            <w:noProof/>
            <w:webHidden/>
          </w:rPr>
          <w:tab/>
        </w:r>
        <w:r>
          <w:rPr>
            <w:noProof/>
            <w:webHidden/>
          </w:rPr>
          <w:fldChar w:fldCharType="begin"/>
        </w:r>
        <w:r>
          <w:rPr>
            <w:noProof/>
            <w:webHidden/>
          </w:rPr>
          <w:instrText xml:space="preserve"> PAGEREF _Toc174686066 \h </w:instrText>
        </w:r>
        <w:r>
          <w:rPr>
            <w:noProof/>
            <w:webHidden/>
          </w:rPr>
        </w:r>
        <w:r>
          <w:rPr>
            <w:noProof/>
            <w:webHidden/>
          </w:rPr>
          <w:fldChar w:fldCharType="separate"/>
        </w:r>
        <w:r>
          <w:rPr>
            <w:noProof/>
            <w:webHidden/>
          </w:rPr>
          <w:t>394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67" w:history="1">
        <w:r w:rsidRPr="005B5B5C">
          <w:rPr>
            <w:rStyle w:val="Hyperlink"/>
            <w:noProof/>
          </w:rPr>
          <w:t>2.3.19.1</w:t>
        </w:r>
        <w:r>
          <w:rPr>
            <w:rFonts w:asciiTheme="minorHAnsi" w:eastAsiaTheme="minorEastAsia" w:hAnsiTheme="minorHAnsi" w:cstheme="minorBidi"/>
            <w:noProof/>
            <w:sz w:val="22"/>
            <w:szCs w:val="22"/>
          </w:rPr>
          <w:tab/>
        </w:r>
        <w:r w:rsidRPr="005B5B5C">
          <w:rPr>
            <w:rStyle w:val="Hyperlink"/>
            <w:noProof/>
          </w:rPr>
          <w:t>relLeft</w:t>
        </w:r>
        <w:r>
          <w:rPr>
            <w:noProof/>
            <w:webHidden/>
          </w:rPr>
          <w:tab/>
        </w:r>
        <w:r>
          <w:rPr>
            <w:noProof/>
            <w:webHidden/>
          </w:rPr>
          <w:fldChar w:fldCharType="begin"/>
        </w:r>
        <w:r>
          <w:rPr>
            <w:noProof/>
            <w:webHidden/>
          </w:rPr>
          <w:instrText xml:space="preserve"> PAGEREF _Toc174686067 \h </w:instrText>
        </w:r>
        <w:r>
          <w:rPr>
            <w:noProof/>
            <w:webHidden/>
          </w:rPr>
        </w:r>
        <w:r>
          <w:rPr>
            <w:noProof/>
            <w:webHidden/>
          </w:rPr>
          <w:fldChar w:fldCharType="separate"/>
        </w:r>
        <w:r>
          <w:rPr>
            <w:noProof/>
            <w:webHidden/>
          </w:rPr>
          <w:t>394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68" w:history="1">
        <w:r w:rsidRPr="005B5B5C">
          <w:rPr>
            <w:rStyle w:val="Hyperlink"/>
            <w:noProof/>
          </w:rPr>
          <w:t>2.3.19.2</w:t>
        </w:r>
        <w:r>
          <w:rPr>
            <w:rFonts w:asciiTheme="minorHAnsi" w:eastAsiaTheme="minorEastAsia" w:hAnsiTheme="minorHAnsi" w:cstheme="minorBidi"/>
            <w:noProof/>
            <w:sz w:val="22"/>
            <w:szCs w:val="22"/>
          </w:rPr>
          <w:tab/>
        </w:r>
        <w:r w:rsidRPr="005B5B5C">
          <w:rPr>
            <w:rStyle w:val="Hyperlink"/>
            <w:noProof/>
          </w:rPr>
          <w:t>relTop</w:t>
        </w:r>
        <w:r>
          <w:rPr>
            <w:noProof/>
            <w:webHidden/>
          </w:rPr>
          <w:tab/>
        </w:r>
        <w:r>
          <w:rPr>
            <w:noProof/>
            <w:webHidden/>
          </w:rPr>
          <w:fldChar w:fldCharType="begin"/>
        </w:r>
        <w:r>
          <w:rPr>
            <w:noProof/>
            <w:webHidden/>
          </w:rPr>
          <w:instrText xml:space="preserve"> PAGEREF _Toc174686068 \h </w:instrText>
        </w:r>
        <w:r>
          <w:rPr>
            <w:noProof/>
            <w:webHidden/>
          </w:rPr>
        </w:r>
        <w:r>
          <w:rPr>
            <w:noProof/>
            <w:webHidden/>
          </w:rPr>
          <w:fldChar w:fldCharType="separate"/>
        </w:r>
        <w:r>
          <w:rPr>
            <w:noProof/>
            <w:webHidden/>
          </w:rPr>
          <w:t>394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69" w:history="1">
        <w:r w:rsidRPr="005B5B5C">
          <w:rPr>
            <w:rStyle w:val="Hyperlink"/>
            <w:noProof/>
          </w:rPr>
          <w:t>2.3.19.3</w:t>
        </w:r>
        <w:r>
          <w:rPr>
            <w:rFonts w:asciiTheme="minorHAnsi" w:eastAsiaTheme="minorEastAsia" w:hAnsiTheme="minorHAnsi" w:cstheme="minorBidi"/>
            <w:noProof/>
            <w:sz w:val="22"/>
            <w:szCs w:val="22"/>
          </w:rPr>
          <w:tab/>
        </w:r>
        <w:r w:rsidRPr="005B5B5C">
          <w:rPr>
            <w:rStyle w:val="Hyperlink"/>
            <w:noProof/>
          </w:rPr>
          <w:t>relRight</w:t>
        </w:r>
        <w:r>
          <w:rPr>
            <w:noProof/>
            <w:webHidden/>
          </w:rPr>
          <w:tab/>
        </w:r>
        <w:r>
          <w:rPr>
            <w:noProof/>
            <w:webHidden/>
          </w:rPr>
          <w:fldChar w:fldCharType="begin"/>
        </w:r>
        <w:r>
          <w:rPr>
            <w:noProof/>
            <w:webHidden/>
          </w:rPr>
          <w:instrText xml:space="preserve"> PAGEREF _Toc174686069 \h </w:instrText>
        </w:r>
        <w:r>
          <w:rPr>
            <w:noProof/>
            <w:webHidden/>
          </w:rPr>
        </w:r>
        <w:r>
          <w:rPr>
            <w:noProof/>
            <w:webHidden/>
          </w:rPr>
          <w:fldChar w:fldCharType="separate"/>
        </w:r>
        <w:r>
          <w:rPr>
            <w:noProof/>
            <w:webHidden/>
          </w:rPr>
          <w:t>395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70" w:history="1">
        <w:r w:rsidRPr="005B5B5C">
          <w:rPr>
            <w:rStyle w:val="Hyperlink"/>
            <w:noProof/>
          </w:rPr>
          <w:t>2.3.19.4</w:t>
        </w:r>
        <w:r>
          <w:rPr>
            <w:rFonts w:asciiTheme="minorHAnsi" w:eastAsiaTheme="minorEastAsia" w:hAnsiTheme="minorHAnsi" w:cstheme="minorBidi"/>
            <w:noProof/>
            <w:sz w:val="22"/>
            <w:szCs w:val="22"/>
          </w:rPr>
          <w:tab/>
        </w:r>
        <w:r w:rsidRPr="005B5B5C">
          <w:rPr>
            <w:rStyle w:val="Hyperlink"/>
            <w:noProof/>
          </w:rPr>
          <w:t>relBottom</w:t>
        </w:r>
        <w:r>
          <w:rPr>
            <w:noProof/>
            <w:webHidden/>
          </w:rPr>
          <w:tab/>
        </w:r>
        <w:r>
          <w:rPr>
            <w:noProof/>
            <w:webHidden/>
          </w:rPr>
          <w:fldChar w:fldCharType="begin"/>
        </w:r>
        <w:r>
          <w:rPr>
            <w:noProof/>
            <w:webHidden/>
          </w:rPr>
          <w:instrText xml:space="preserve"> PAGEREF _Toc174686070 \h </w:instrText>
        </w:r>
        <w:r>
          <w:rPr>
            <w:noProof/>
            <w:webHidden/>
          </w:rPr>
        </w:r>
        <w:r>
          <w:rPr>
            <w:noProof/>
            <w:webHidden/>
          </w:rPr>
          <w:fldChar w:fldCharType="separate"/>
        </w:r>
        <w:r>
          <w:rPr>
            <w:noProof/>
            <w:webHidden/>
          </w:rPr>
          <w:t>396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71" w:history="1">
        <w:r w:rsidRPr="005B5B5C">
          <w:rPr>
            <w:rStyle w:val="Hyperlink"/>
            <w:noProof/>
          </w:rPr>
          <w:t>2.3.19.5</w:t>
        </w:r>
        <w:r>
          <w:rPr>
            <w:rFonts w:asciiTheme="minorHAnsi" w:eastAsiaTheme="minorEastAsia" w:hAnsiTheme="minorHAnsi" w:cstheme="minorBidi"/>
            <w:noProof/>
            <w:sz w:val="22"/>
            <w:szCs w:val="22"/>
          </w:rPr>
          <w:tab/>
        </w:r>
        <w:r w:rsidRPr="005B5B5C">
          <w:rPr>
            <w:rStyle w:val="Hyperlink"/>
            <w:noProof/>
          </w:rPr>
          <w:t>relRotation</w:t>
        </w:r>
        <w:r>
          <w:rPr>
            <w:noProof/>
            <w:webHidden/>
          </w:rPr>
          <w:tab/>
        </w:r>
        <w:r>
          <w:rPr>
            <w:noProof/>
            <w:webHidden/>
          </w:rPr>
          <w:fldChar w:fldCharType="begin"/>
        </w:r>
        <w:r>
          <w:rPr>
            <w:noProof/>
            <w:webHidden/>
          </w:rPr>
          <w:instrText xml:space="preserve"> PAGEREF _Toc174686071 \h </w:instrText>
        </w:r>
        <w:r>
          <w:rPr>
            <w:noProof/>
            <w:webHidden/>
          </w:rPr>
        </w:r>
        <w:r>
          <w:rPr>
            <w:noProof/>
            <w:webHidden/>
          </w:rPr>
          <w:fldChar w:fldCharType="separate"/>
        </w:r>
        <w:r>
          <w:rPr>
            <w:noProof/>
            <w:webHidden/>
          </w:rPr>
          <w:t>396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72" w:history="1">
        <w:r w:rsidRPr="005B5B5C">
          <w:rPr>
            <w:rStyle w:val="Hyperlink"/>
            <w:noProof/>
          </w:rPr>
          <w:t>2.3.19.6</w:t>
        </w:r>
        <w:r>
          <w:rPr>
            <w:rFonts w:asciiTheme="minorHAnsi" w:eastAsiaTheme="minorEastAsia" w:hAnsiTheme="minorHAnsi" w:cstheme="minorBidi"/>
            <w:noProof/>
            <w:sz w:val="22"/>
            <w:szCs w:val="22"/>
          </w:rPr>
          <w:tab/>
        </w:r>
        <w:r w:rsidRPr="005B5B5C">
          <w:rPr>
            <w:rStyle w:val="Hyperlink"/>
            <w:noProof/>
          </w:rPr>
          <w:t>gvRelPage</w:t>
        </w:r>
        <w:r>
          <w:rPr>
            <w:noProof/>
            <w:webHidden/>
          </w:rPr>
          <w:tab/>
        </w:r>
        <w:r>
          <w:rPr>
            <w:noProof/>
            <w:webHidden/>
          </w:rPr>
          <w:fldChar w:fldCharType="begin"/>
        </w:r>
        <w:r>
          <w:rPr>
            <w:noProof/>
            <w:webHidden/>
          </w:rPr>
          <w:instrText xml:space="preserve"> PAGEREF _Toc174686072 \h </w:instrText>
        </w:r>
        <w:r>
          <w:rPr>
            <w:noProof/>
            <w:webHidden/>
          </w:rPr>
        </w:r>
        <w:r>
          <w:rPr>
            <w:noProof/>
            <w:webHidden/>
          </w:rPr>
          <w:fldChar w:fldCharType="separate"/>
        </w:r>
        <w:r>
          <w:rPr>
            <w:noProof/>
            <w:webHidden/>
          </w:rPr>
          <w:t>397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73" w:history="1">
        <w:r w:rsidRPr="005B5B5C">
          <w:rPr>
            <w:rStyle w:val="Hyperlink"/>
            <w:noProof/>
          </w:rPr>
          <w:t>2.3.19.7</w:t>
        </w:r>
        <w:r>
          <w:rPr>
            <w:rFonts w:asciiTheme="minorHAnsi" w:eastAsiaTheme="minorEastAsia" w:hAnsiTheme="minorHAnsi" w:cstheme="minorBidi"/>
            <w:noProof/>
            <w:sz w:val="22"/>
            <w:szCs w:val="22"/>
          </w:rPr>
          <w:tab/>
        </w:r>
        <w:r w:rsidRPr="005B5B5C">
          <w:rPr>
            <w:rStyle w:val="Hyperlink"/>
            <w:noProof/>
          </w:rPr>
          <w:t>Relative Transform Boolean Properties</w:t>
        </w:r>
        <w:r>
          <w:rPr>
            <w:noProof/>
            <w:webHidden/>
          </w:rPr>
          <w:tab/>
        </w:r>
        <w:r>
          <w:rPr>
            <w:noProof/>
            <w:webHidden/>
          </w:rPr>
          <w:fldChar w:fldCharType="begin"/>
        </w:r>
        <w:r>
          <w:rPr>
            <w:noProof/>
            <w:webHidden/>
          </w:rPr>
          <w:instrText xml:space="preserve"> PAGEREF _Toc174686073 \h </w:instrText>
        </w:r>
        <w:r>
          <w:rPr>
            <w:noProof/>
            <w:webHidden/>
          </w:rPr>
        </w:r>
        <w:r>
          <w:rPr>
            <w:noProof/>
            <w:webHidden/>
          </w:rPr>
          <w:fldChar w:fldCharType="separate"/>
        </w:r>
        <w:r>
          <w:rPr>
            <w:noProof/>
            <w:webHidden/>
          </w:rPr>
          <w:t>397</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074" w:history="1">
        <w:r w:rsidRPr="005B5B5C">
          <w:rPr>
            <w:rStyle w:val="Hyperlink"/>
            <w:noProof/>
          </w:rPr>
          <w:t>2.3.20</w:t>
        </w:r>
        <w:r>
          <w:rPr>
            <w:rFonts w:asciiTheme="minorHAnsi" w:eastAsiaTheme="minorEastAsia" w:hAnsiTheme="minorHAnsi" w:cstheme="minorBidi"/>
            <w:noProof/>
            <w:sz w:val="22"/>
            <w:szCs w:val="22"/>
          </w:rPr>
          <w:tab/>
        </w:r>
        <w:r w:rsidRPr="005B5B5C">
          <w:rPr>
            <w:rStyle w:val="Hyperlink"/>
            <w:noProof/>
          </w:rPr>
          <w:t>Protection</w:t>
        </w:r>
        <w:r>
          <w:rPr>
            <w:noProof/>
            <w:webHidden/>
          </w:rPr>
          <w:tab/>
        </w:r>
        <w:r>
          <w:rPr>
            <w:noProof/>
            <w:webHidden/>
          </w:rPr>
          <w:fldChar w:fldCharType="begin"/>
        </w:r>
        <w:r>
          <w:rPr>
            <w:noProof/>
            <w:webHidden/>
          </w:rPr>
          <w:instrText xml:space="preserve"> PAGEREF _Toc174686074 \h </w:instrText>
        </w:r>
        <w:r>
          <w:rPr>
            <w:noProof/>
            <w:webHidden/>
          </w:rPr>
        </w:r>
        <w:r>
          <w:rPr>
            <w:noProof/>
            <w:webHidden/>
          </w:rPr>
          <w:fldChar w:fldCharType="separate"/>
        </w:r>
        <w:r>
          <w:rPr>
            <w:noProof/>
            <w:webHidden/>
          </w:rPr>
          <w:t>398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75" w:history="1">
        <w:r w:rsidRPr="005B5B5C">
          <w:rPr>
            <w:rStyle w:val="Hyperlink"/>
            <w:noProof/>
          </w:rPr>
          <w:t>2.3.20.1</w:t>
        </w:r>
        <w:r>
          <w:rPr>
            <w:rFonts w:asciiTheme="minorHAnsi" w:eastAsiaTheme="minorEastAsia" w:hAnsiTheme="minorHAnsi" w:cstheme="minorBidi"/>
            <w:noProof/>
            <w:sz w:val="22"/>
            <w:szCs w:val="22"/>
          </w:rPr>
          <w:tab/>
        </w:r>
        <w:r w:rsidRPr="005B5B5C">
          <w:rPr>
            <w:rStyle w:val="Hyperlink"/>
            <w:noProof/>
          </w:rPr>
          <w:t>Protection Boolean Properties</w:t>
        </w:r>
        <w:r>
          <w:rPr>
            <w:noProof/>
            <w:webHidden/>
          </w:rPr>
          <w:tab/>
        </w:r>
        <w:r>
          <w:rPr>
            <w:noProof/>
            <w:webHidden/>
          </w:rPr>
          <w:fldChar w:fldCharType="begin"/>
        </w:r>
        <w:r>
          <w:rPr>
            <w:noProof/>
            <w:webHidden/>
          </w:rPr>
          <w:instrText xml:space="preserve"> PAGEREF _Toc174686075 \h </w:instrText>
        </w:r>
        <w:r>
          <w:rPr>
            <w:noProof/>
            <w:webHidden/>
          </w:rPr>
        </w:r>
        <w:r>
          <w:rPr>
            <w:noProof/>
            <w:webHidden/>
          </w:rPr>
          <w:fldChar w:fldCharType="separate"/>
        </w:r>
        <w:r>
          <w:rPr>
            <w:noProof/>
            <w:webHidden/>
          </w:rPr>
          <w:t>398</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076" w:history="1">
        <w:r w:rsidRPr="005B5B5C">
          <w:rPr>
            <w:rStyle w:val="Hyperlink"/>
            <w:noProof/>
          </w:rPr>
          <w:t>2.3.21</w:t>
        </w:r>
        <w:r>
          <w:rPr>
            <w:rFonts w:asciiTheme="minorHAnsi" w:eastAsiaTheme="minorEastAsia" w:hAnsiTheme="minorHAnsi" w:cstheme="minorBidi"/>
            <w:noProof/>
            <w:sz w:val="22"/>
            <w:szCs w:val="22"/>
          </w:rPr>
          <w:tab/>
        </w:r>
        <w:r w:rsidRPr="005B5B5C">
          <w:rPr>
            <w:rStyle w:val="Hyperlink"/>
            <w:noProof/>
          </w:rPr>
          <w:t>Text</w:t>
        </w:r>
        <w:r>
          <w:rPr>
            <w:noProof/>
            <w:webHidden/>
          </w:rPr>
          <w:tab/>
        </w:r>
        <w:r>
          <w:rPr>
            <w:noProof/>
            <w:webHidden/>
          </w:rPr>
          <w:fldChar w:fldCharType="begin"/>
        </w:r>
        <w:r>
          <w:rPr>
            <w:noProof/>
            <w:webHidden/>
          </w:rPr>
          <w:instrText xml:space="preserve"> PAGEREF _Toc174686076 \h </w:instrText>
        </w:r>
        <w:r>
          <w:rPr>
            <w:noProof/>
            <w:webHidden/>
          </w:rPr>
        </w:r>
        <w:r>
          <w:rPr>
            <w:noProof/>
            <w:webHidden/>
          </w:rPr>
          <w:fldChar w:fldCharType="separate"/>
        </w:r>
        <w:r>
          <w:rPr>
            <w:noProof/>
            <w:webHidden/>
          </w:rPr>
          <w:t>400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77" w:history="1">
        <w:r w:rsidRPr="005B5B5C">
          <w:rPr>
            <w:rStyle w:val="Hyperlink"/>
            <w:noProof/>
          </w:rPr>
          <w:t>2.3.21.1</w:t>
        </w:r>
        <w:r>
          <w:rPr>
            <w:rFonts w:asciiTheme="minorHAnsi" w:eastAsiaTheme="minorEastAsia" w:hAnsiTheme="minorHAnsi" w:cstheme="minorBidi"/>
            <w:noProof/>
            <w:sz w:val="22"/>
            <w:szCs w:val="22"/>
          </w:rPr>
          <w:tab/>
        </w:r>
        <w:r w:rsidRPr="005B5B5C">
          <w:rPr>
            <w:rStyle w:val="Hyperlink"/>
            <w:noProof/>
          </w:rPr>
          <w:t>lTxid</w:t>
        </w:r>
        <w:r>
          <w:rPr>
            <w:noProof/>
            <w:webHidden/>
          </w:rPr>
          <w:tab/>
        </w:r>
        <w:r>
          <w:rPr>
            <w:noProof/>
            <w:webHidden/>
          </w:rPr>
          <w:fldChar w:fldCharType="begin"/>
        </w:r>
        <w:r>
          <w:rPr>
            <w:noProof/>
            <w:webHidden/>
          </w:rPr>
          <w:instrText xml:space="preserve"> PAGEREF _Toc174686077 \h </w:instrText>
        </w:r>
        <w:r>
          <w:rPr>
            <w:noProof/>
            <w:webHidden/>
          </w:rPr>
        </w:r>
        <w:r>
          <w:rPr>
            <w:noProof/>
            <w:webHidden/>
          </w:rPr>
          <w:fldChar w:fldCharType="separate"/>
        </w:r>
        <w:r>
          <w:rPr>
            <w:noProof/>
            <w:webHidden/>
          </w:rPr>
          <w:t>400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78" w:history="1">
        <w:r w:rsidRPr="005B5B5C">
          <w:rPr>
            <w:rStyle w:val="Hyperlink"/>
            <w:noProof/>
          </w:rPr>
          <w:t>2.3.21.2</w:t>
        </w:r>
        <w:r>
          <w:rPr>
            <w:rFonts w:asciiTheme="minorHAnsi" w:eastAsiaTheme="minorEastAsia" w:hAnsiTheme="minorHAnsi" w:cstheme="minorBidi"/>
            <w:noProof/>
            <w:sz w:val="22"/>
            <w:szCs w:val="22"/>
          </w:rPr>
          <w:tab/>
        </w:r>
        <w:r w:rsidRPr="005B5B5C">
          <w:rPr>
            <w:rStyle w:val="Hyperlink"/>
            <w:noProof/>
          </w:rPr>
          <w:t>dxTextLeft</w:t>
        </w:r>
        <w:r>
          <w:rPr>
            <w:noProof/>
            <w:webHidden/>
          </w:rPr>
          <w:tab/>
        </w:r>
        <w:r>
          <w:rPr>
            <w:noProof/>
            <w:webHidden/>
          </w:rPr>
          <w:fldChar w:fldCharType="begin"/>
        </w:r>
        <w:r>
          <w:rPr>
            <w:noProof/>
            <w:webHidden/>
          </w:rPr>
          <w:instrText xml:space="preserve"> PAGEREF _Toc174686078 \h </w:instrText>
        </w:r>
        <w:r>
          <w:rPr>
            <w:noProof/>
            <w:webHidden/>
          </w:rPr>
        </w:r>
        <w:r>
          <w:rPr>
            <w:noProof/>
            <w:webHidden/>
          </w:rPr>
          <w:fldChar w:fldCharType="separate"/>
        </w:r>
        <w:r>
          <w:rPr>
            <w:noProof/>
            <w:webHidden/>
          </w:rPr>
          <w:t>401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79" w:history="1">
        <w:r w:rsidRPr="005B5B5C">
          <w:rPr>
            <w:rStyle w:val="Hyperlink"/>
            <w:noProof/>
          </w:rPr>
          <w:t>2.3.21.3</w:t>
        </w:r>
        <w:r>
          <w:rPr>
            <w:rFonts w:asciiTheme="minorHAnsi" w:eastAsiaTheme="minorEastAsia" w:hAnsiTheme="minorHAnsi" w:cstheme="minorBidi"/>
            <w:noProof/>
            <w:sz w:val="22"/>
            <w:szCs w:val="22"/>
          </w:rPr>
          <w:tab/>
        </w:r>
        <w:r w:rsidRPr="005B5B5C">
          <w:rPr>
            <w:rStyle w:val="Hyperlink"/>
            <w:noProof/>
          </w:rPr>
          <w:t>dyTextTop</w:t>
        </w:r>
        <w:r>
          <w:rPr>
            <w:noProof/>
            <w:webHidden/>
          </w:rPr>
          <w:tab/>
        </w:r>
        <w:r>
          <w:rPr>
            <w:noProof/>
            <w:webHidden/>
          </w:rPr>
          <w:fldChar w:fldCharType="begin"/>
        </w:r>
        <w:r>
          <w:rPr>
            <w:noProof/>
            <w:webHidden/>
          </w:rPr>
          <w:instrText xml:space="preserve"> PAGEREF _Toc174686079 \h </w:instrText>
        </w:r>
        <w:r>
          <w:rPr>
            <w:noProof/>
            <w:webHidden/>
          </w:rPr>
        </w:r>
        <w:r>
          <w:rPr>
            <w:noProof/>
            <w:webHidden/>
          </w:rPr>
          <w:fldChar w:fldCharType="separate"/>
        </w:r>
        <w:r>
          <w:rPr>
            <w:noProof/>
            <w:webHidden/>
          </w:rPr>
          <w:t>401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80" w:history="1">
        <w:r w:rsidRPr="005B5B5C">
          <w:rPr>
            <w:rStyle w:val="Hyperlink"/>
            <w:noProof/>
          </w:rPr>
          <w:t>2.3.21.4</w:t>
        </w:r>
        <w:r>
          <w:rPr>
            <w:rFonts w:asciiTheme="minorHAnsi" w:eastAsiaTheme="minorEastAsia" w:hAnsiTheme="minorHAnsi" w:cstheme="minorBidi"/>
            <w:noProof/>
            <w:sz w:val="22"/>
            <w:szCs w:val="22"/>
          </w:rPr>
          <w:tab/>
        </w:r>
        <w:r w:rsidRPr="005B5B5C">
          <w:rPr>
            <w:rStyle w:val="Hyperlink"/>
            <w:noProof/>
          </w:rPr>
          <w:t>dxTextRight</w:t>
        </w:r>
        <w:r>
          <w:rPr>
            <w:noProof/>
            <w:webHidden/>
          </w:rPr>
          <w:tab/>
        </w:r>
        <w:r>
          <w:rPr>
            <w:noProof/>
            <w:webHidden/>
          </w:rPr>
          <w:fldChar w:fldCharType="begin"/>
        </w:r>
        <w:r>
          <w:rPr>
            <w:noProof/>
            <w:webHidden/>
          </w:rPr>
          <w:instrText xml:space="preserve"> PAGEREF _Toc174686080 \h </w:instrText>
        </w:r>
        <w:r>
          <w:rPr>
            <w:noProof/>
            <w:webHidden/>
          </w:rPr>
        </w:r>
        <w:r>
          <w:rPr>
            <w:noProof/>
            <w:webHidden/>
          </w:rPr>
          <w:fldChar w:fldCharType="separate"/>
        </w:r>
        <w:r>
          <w:rPr>
            <w:noProof/>
            <w:webHidden/>
          </w:rPr>
          <w:t>402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81" w:history="1">
        <w:r w:rsidRPr="005B5B5C">
          <w:rPr>
            <w:rStyle w:val="Hyperlink"/>
            <w:noProof/>
          </w:rPr>
          <w:t>2.3.21.5</w:t>
        </w:r>
        <w:r>
          <w:rPr>
            <w:rFonts w:asciiTheme="minorHAnsi" w:eastAsiaTheme="minorEastAsia" w:hAnsiTheme="minorHAnsi" w:cstheme="minorBidi"/>
            <w:noProof/>
            <w:sz w:val="22"/>
            <w:szCs w:val="22"/>
          </w:rPr>
          <w:tab/>
        </w:r>
        <w:r w:rsidRPr="005B5B5C">
          <w:rPr>
            <w:rStyle w:val="Hyperlink"/>
            <w:noProof/>
          </w:rPr>
          <w:t>dyTextBottom</w:t>
        </w:r>
        <w:r>
          <w:rPr>
            <w:noProof/>
            <w:webHidden/>
          </w:rPr>
          <w:tab/>
        </w:r>
        <w:r>
          <w:rPr>
            <w:noProof/>
            <w:webHidden/>
          </w:rPr>
          <w:fldChar w:fldCharType="begin"/>
        </w:r>
        <w:r>
          <w:rPr>
            <w:noProof/>
            <w:webHidden/>
          </w:rPr>
          <w:instrText xml:space="preserve"> PAGEREF _Toc174686081 \h </w:instrText>
        </w:r>
        <w:r>
          <w:rPr>
            <w:noProof/>
            <w:webHidden/>
          </w:rPr>
        </w:r>
        <w:r>
          <w:rPr>
            <w:noProof/>
            <w:webHidden/>
          </w:rPr>
          <w:fldChar w:fldCharType="separate"/>
        </w:r>
        <w:r>
          <w:rPr>
            <w:noProof/>
            <w:webHidden/>
          </w:rPr>
          <w:t>402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82" w:history="1">
        <w:r w:rsidRPr="005B5B5C">
          <w:rPr>
            <w:rStyle w:val="Hyperlink"/>
            <w:noProof/>
          </w:rPr>
          <w:t>2.3.21.6</w:t>
        </w:r>
        <w:r>
          <w:rPr>
            <w:rFonts w:asciiTheme="minorHAnsi" w:eastAsiaTheme="minorEastAsia" w:hAnsiTheme="minorHAnsi" w:cstheme="minorBidi"/>
            <w:noProof/>
            <w:sz w:val="22"/>
            <w:szCs w:val="22"/>
          </w:rPr>
          <w:tab/>
        </w:r>
        <w:r w:rsidRPr="005B5B5C">
          <w:rPr>
            <w:rStyle w:val="Hyperlink"/>
            <w:noProof/>
          </w:rPr>
          <w:t>WrapText</w:t>
        </w:r>
        <w:r>
          <w:rPr>
            <w:noProof/>
            <w:webHidden/>
          </w:rPr>
          <w:tab/>
        </w:r>
        <w:r>
          <w:rPr>
            <w:noProof/>
            <w:webHidden/>
          </w:rPr>
          <w:fldChar w:fldCharType="begin"/>
        </w:r>
        <w:r>
          <w:rPr>
            <w:noProof/>
            <w:webHidden/>
          </w:rPr>
          <w:instrText xml:space="preserve"> PAGEREF _Toc174686082 \h </w:instrText>
        </w:r>
        <w:r>
          <w:rPr>
            <w:noProof/>
            <w:webHidden/>
          </w:rPr>
        </w:r>
        <w:r>
          <w:rPr>
            <w:noProof/>
            <w:webHidden/>
          </w:rPr>
          <w:fldChar w:fldCharType="separate"/>
        </w:r>
        <w:r>
          <w:rPr>
            <w:noProof/>
            <w:webHidden/>
          </w:rPr>
          <w:t>403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83" w:history="1">
        <w:r w:rsidRPr="005B5B5C">
          <w:rPr>
            <w:rStyle w:val="Hyperlink"/>
            <w:noProof/>
          </w:rPr>
          <w:t>2.3.21.7</w:t>
        </w:r>
        <w:r>
          <w:rPr>
            <w:rFonts w:asciiTheme="minorHAnsi" w:eastAsiaTheme="minorEastAsia" w:hAnsiTheme="minorHAnsi" w:cstheme="minorBidi"/>
            <w:noProof/>
            <w:sz w:val="22"/>
            <w:szCs w:val="22"/>
          </w:rPr>
          <w:tab/>
        </w:r>
        <w:r w:rsidRPr="005B5B5C">
          <w:rPr>
            <w:rStyle w:val="Hyperlink"/>
            <w:noProof/>
          </w:rPr>
          <w:t>unused134</w:t>
        </w:r>
        <w:r>
          <w:rPr>
            <w:noProof/>
            <w:webHidden/>
          </w:rPr>
          <w:tab/>
        </w:r>
        <w:r>
          <w:rPr>
            <w:noProof/>
            <w:webHidden/>
          </w:rPr>
          <w:fldChar w:fldCharType="begin"/>
        </w:r>
        <w:r>
          <w:rPr>
            <w:noProof/>
            <w:webHidden/>
          </w:rPr>
          <w:instrText xml:space="preserve"> PAGEREF _Toc174686083 \h </w:instrText>
        </w:r>
        <w:r>
          <w:rPr>
            <w:noProof/>
            <w:webHidden/>
          </w:rPr>
        </w:r>
        <w:r>
          <w:rPr>
            <w:noProof/>
            <w:webHidden/>
          </w:rPr>
          <w:fldChar w:fldCharType="separate"/>
        </w:r>
        <w:r>
          <w:rPr>
            <w:noProof/>
            <w:webHidden/>
          </w:rPr>
          <w:t>403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84" w:history="1">
        <w:r w:rsidRPr="005B5B5C">
          <w:rPr>
            <w:rStyle w:val="Hyperlink"/>
            <w:noProof/>
          </w:rPr>
          <w:t>2.3.21.8</w:t>
        </w:r>
        <w:r>
          <w:rPr>
            <w:rFonts w:asciiTheme="minorHAnsi" w:eastAsiaTheme="minorEastAsia" w:hAnsiTheme="minorHAnsi" w:cstheme="minorBidi"/>
            <w:noProof/>
            <w:sz w:val="22"/>
            <w:szCs w:val="22"/>
          </w:rPr>
          <w:tab/>
        </w:r>
        <w:r w:rsidRPr="005B5B5C">
          <w:rPr>
            <w:rStyle w:val="Hyperlink"/>
            <w:noProof/>
          </w:rPr>
          <w:t>anchorText</w:t>
        </w:r>
        <w:r>
          <w:rPr>
            <w:noProof/>
            <w:webHidden/>
          </w:rPr>
          <w:tab/>
        </w:r>
        <w:r>
          <w:rPr>
            <w:noProof/>
            <w:webHidden/>
          </w:rPr>
          <w:fldChar w:fldCharType="begin"/>
        </w:r>
        <w:r>
          <w:rPr>
            <w:noProof/>
            <w:webHidden/>
          </w:rPr>
          <w:instrText xml:space="preserve"> PAGEREF _Toc174686084 \h </w:instrText>
        </w:r>
        <w:r>
          <w:rPr>
            <w:noProof/>
            <w:webHidden/>
          </w:rPr>
        </w:r>
        <w:r>
          <w:rPr>
            <w:noProof/>
            <w:webHidden/>
          </w:rPr>
          <w:fldChar w:fldCharType="separate"/>
        </w:r>
        <w:r>
          <w:rPr>
            <w:noProof/>
            <w:webHidden/>
          </w:rPr>
          <w:t>404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85" w:history="1">
        <w:r w:rsidRPr="005B5B5C">
          <w:rPr>
            <w:rStyle w:val="Hyperlink"/>
            <w:noProof/>
          </w:rPr>
          <w:t>2.3.21.9</w:t>
        </w:r>
        <w:r>
          <w:rPr>
            <w:rFonts w:asciiTheme="minorHAnsi" w:eastAsiaTheme="minorEastAsia" w:hAnsiTheme="minorHAnsi" w:cstheme="minorBidi"/>
            <w:noProof/>
            <w:sz w:val="22"/>
            <w:szCs w:val="22"/>
          </w:rPr>
          <w:tab/>
        </w:r>
        <w:r w:rsidRPr="005B5B5C">
          <w:rPr>
            <w:rStyle w:val="Hyperlink"/>
            <w:noProof/>
          </w:rPr>
          <w:t>txflTextFlow</w:t>
        </w:r>
        <w:r>
          <w:rPr>
            <w:noProof/>
            <w:webHidden/>
          </w:rPr>
          <w:tab/>
        </w:r>
        <w:r>
          <w:rPr>
            <w:noProof/>
            <w:webHidden/>
          </w:rPr>
          <w:fldChar w:fldCharType="begin"/>
        </w:r>
        <w:r>
          <w:rPr>
            <w:noProof/>
            <w:webHidden/>
          </w:rPr>
          <w:instrText xml:space="preserve"> PAGEREF _Toc174686085 \h </w:instrText>
        </w:r>
        <w:r>
          <w:rPr>
            <w:noProof/>
            <w:webHidden/>
          </w:rPr>
        </w:r>
        <w:r>
          <w:rPr>
            <w:noProof/>
            <w:webHidden/>
          </w:rPr>
          <w:fldChar w:fldCharType="separate"/>
        </w:r>
        <w:r>
          <w:rPr>
            <w:noProof/>
            <w:webHidden/>
          </w:rPr>
          <w:t>404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86" w:history="1">
        <w:r w:rsidRPr="005B5B5C">
          <w:rPr>
            <w:rStyle w:val="Hyperlink"/>
            <w:noProof/>
          </w:rPr>
          <w:t>2.3.21.10</w:t>
        </w:r>
        <w:r>
          <w:rPr>
            <w:rFonts w:asciiTheme="minorHAnsi" w:eastAsiaTheme="minorEastAsia" w:hAnsiTheme="minorHAnsi" w:cstheme="minorBidi"/>
            <w:noProof/>
            <w:sz w:val="22"/>
            <w:szCs w:val="22"/>
          </w:rPr>
          <w:tab/>
        </w:r>
        <w:r w:rsidRPr="005B5B5C">
          <w:rPr>
            <w:rStyle w:val="Hyperlink"/>
            <w:noProof/>
          </w:rPr>
          <w:t>cdirFont</w:t>
        </w:r>
        <w:r>
          <w:rPr>
            <w:noProof/>
            <w:webHidden/>
          </w:rPr>
          <w:tab/>
        </w:r>
        <w:r>
          <w:rPr>
            <w:noProof/>
            <w:webHidden/>
          </w:rPr>
          <w:fldChar w:fldCharType="begin"/>
        </w:r>
        <w:r>
          <w:rPr>
            <w:noProof/>
            <w:webHidden/>
          </w:rPr>
          <w:instrText xml:space="preserve"> PAGEREF _Toc174686086 \h </w:instrText>
        </w:r>
        <w:r>
          <w:rPr>
            <w:noProof/>
            <w:webHidden/>
          </w:rPr>
        </w:r>
        <w:r>
          <w:rPr>
            <w:noProof/>
            <w:webHidden/>
          </w:rPr>
          <w:fldChar w:fldCharType="separate"/>
        </w:r>
        <w:r>
          <w:rPr>
            <w:noProof/>
            <w:webHidden/>
          </w:rPr>
          <w:t>405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87" w:history="1">
        <w:r w:rsidRPr="005B5B5C">
          <w:rPr>
            <w:rStyle w:val="Hyperlink"/>
            <w:noProof/>
          </w:rPr>
          <w:t>2.3.21.11</w:t>
        </w:r>
        <w:r>
          <w:rPr>
            <w:rFonts w:asciiTheme="minorHAnsi" w:eastAsiaTheme="minorEastAsia" w:hAnsiTheme="minorHAnsi" w:cstheme="minorBidi"/>
            <w:noProof/>
            <w:sz w:val="22"/>
            <w:szCs w:val="22"/>
          </w:rPr>
          <w:tab/>
        </w:r>
        <w:r w:rsidRPr="005B5B5C">
          <w:rPr>
            <w:rStyle w:val="Hyperlink"/>
            <w:noProof/>
          </w:rPr>
          <w:t>hspNext</w:t>
        </w:r>
        <w:r>
          <w:rPr>
            <w:noProof/>
            <w:webHidden/>
          </w:rPr>
          <w:tab/>
        </w:r>
        <w:r>
          <w:rPr>
            <w:noProof/>
            <w:webHidden/>
          </w:rPr>
          <w:fldChar w:fldCharType="begin"/>
        </w:r>
        <w:r>
          <w:rPr>
            <w:noProof/>
            <w:webHidden/>
          </w:rPr>
          <w:instrText xml:space="preserve"> PAGEREF _Toc174686087 \h </w:instrText>
        </w:r>
        <w:r>
          <w:rPr>
            <w:noProof/>
            <w:webHidden/>
          </w:rPr>
        </w:r>
        <w:r>
          <w:rPr>
            <w:noProof/>
            <w:webHidden/>
          </w:rPr>
          <w:fldChar w:fldCharType="separate"/>
        </w:r>
        <w:r>
          <w:rPr>
            <w:noProof/>
            <w:webHidden/>
          </w:rPr>
          <w:t>405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88" w:history="1">
        <w:r w:rsidRPr="005B5B5C">
          <w:rPr>
            <w:rStyle w:val="Hyperlink"/>
            <w:noProof/>
          </w:rPr>
          <w:t>2.3.21.12</w:t>
        </w:r>
        <w:r>
          <w:rPr>
            <w:rFonts w:asciiTheme="minorHAnsi" w:eastAsiaTheme="minorEastAsia" w:hAnsiTheme="minorHAnsi" w:cstheme="minorBidi"/>
            <w:noProof/>
            <w:sz w:val="22"/>
            <w:szCs w:val="22"/>
          </w:rPr>
          <w:tab/>
        </w:r>
        <w:r w:rsidRPr="005B5B5C">
          <w:rPr>
            <w:rStyle w:val="Hyperlink"/>
            <w:noProof/>
          </w:rPr>
          <w:t>txdir</w:t>
        </w:r>
        <w:r>
          <w:rPr>
            <w:noProof/>
            <w:webHidden/>
          </w:rPr>
          <w:tab/>
        </w:r>
        <w:r>
          <w:rPr>
            <w:noProof/>
            <w:webHidden/>
          </w:rPr>
          <w:fldChar w:fldCharType="begin"/>
        </w:r>
        <w:r>
          <w:rPr>
            <w:noProof/>
            <w:webHidden/>
          </w:rPr>
          <w:instrText xml:space="preserve"> PAGEREF _Toc174686088 \h </w:instrText>
        </w:r>
        <w:r>
          <w:rPr>
            <w:noProof/>
            <w:webHidden/>
          </w:rPr>
        </w:r>
        <w:r>
          <w:rPr>
            <w:noProof/>
            <w:webHidden/>
          </w:rPr>
          <w:fldChar w:fldCharType="separate"/>
        </w:r>
        <w:r>
          <w:rPr>
            <w:noProof/>
            <w:webHidden/>
          </w:rPr>
          <w:t>406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89" w:history="1">
        <w:r w:rsidRPr="005B5B5C">
          <w:rPr>
            <w:rStyle w:val="Hyperlink"/>
            <w:noProof/>
          </w:rPr>
          <w:t>2.3.21.13</w:t>
        </w:r>
        <w:r>
          <w:rPr>
            <w:rFonts w:asciiTheme="minorHAnsi" w:eastAsiaTheme="minorEastAsia" w:hAnsiTheme="minorHAnsi" w:cstheme="minorBidi"/>
            <w:noProof/>
            <w:sz w:val="22"/>
            <w:szCs w:val="22"/>
          </w:rPr>
          <w:tab/>
        </w:r>
        <w:r w:rsidRPr="005B5B5C">
          <w:rPr>
            <w:rStyle w:val="Hyperlink"/>
            <w:noProof/>
          </w:rPr>
          <w:t>unused140</w:t>
        </w:r>
        <w:r>
          <w:rPr>
            <w:noProof/>
            <w:webHidden/>
          </w:rPr>
          <w:tab/>
        </w:r>
        <w:r>
          <w:rPr>
            <w:noProof/>
            <w:webHidden/>
          </w:rPr>
          <w:fldChar w:fldCharType="begin"/>
        </w:r>
        <w:r>
          <w:rPr>
            <w:noProof/>
            <w:webHidden/>
          </w:rPr>
          <w:instrText xml:space="preserve"> PAGEREF _Toc174686089 \h </w:instrText>
        </w:r>
        <w:r>
          <w:rPr>
            <w:noProof/>
            <w:webHidden/>
          </w:rPr>
        </w:r>
        <w:r>
          <w:rPr>
            <w:noProof/>
            <w:webHidden/>
          </w:rPr>
          <w:fldChar w:fldCharType="separate"/>
        </w:r>
        <w:r>
          <w:rPr>
            <w:noProof/>
            <w:webHidden/>
          </w:rPr>
          <w:t>407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90" w:history="1">
        <w:r w:rsidRPr="005B5B5C">
          <w:rPr>
            <w:rStyle w:val="Hyperlink"/>
            <w:noProof/>
          </w:rPr>
          <w:t>2.3.21.14</w:t>
        </w:r>
        <w:r>
          <w:rPr>
            <w:rFonts w:asciiTheme="minorHAnsi" w:eastAsiaTheme="minorEastAsia" w:hAnsiTheme="minorHAnsi" w:cstheme="minorBidi"/>
            <w:noProof/>
            <w:sz w:val="22"/>
            <w:szCs w:val="22"/>
          </w:rPr>
          <w:tab/>
        </w:r>
        <w:r w:rsidRPr="005B5B5C">
          <w:rPr>
            <w:rStyle w:val="Hyperlink"/>
            <w:noProof/>
          </w:rPr>
          <w:t>unused141</w:t>
        </w:r>
        <w:r>
          <w:rPr>
            <w:noProof/>
            <w:webHidden/>
          </w:rPr>
          <w:tab/>
        </w:r>
        <w:r>
          <w:rPr>
            <w:noProof/>
            <w:webHidden/>
          </w:rPr>
          <w:fldChar w:fldCharType="begin"/>
        </w:r>
        <w:r>
          <w:rPr>
            <w:noProof/>
            <w:webHidden/>
          </w:rPr>
          <w:instrText xml:space="preserve"> PAGEREF _Toc174686090 \h </w:instrText>
        </w:r>
        <w:r>
          <w:rPr>
            <w:noProof/>
            <w:webHidden/>
          </w:rPr>
        </w:r>
        <w:r>
          <w:rPr>
            <w:noProof/>
            <w:webHidden/>
          </w:rPr>
          <w:fldChar w:fldCharType="separate"/>
        </w:r>
        <w:r>
          <w:rPr>
            <w:noProof/>
            <w:webHidden/>
          </w:rPr>
          <w:t>407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91" w:history="1">
        <w:r w:rsidRPr="005B5B5C">
          <w:rPr>
            <w:rStyle w:val="Hyperlink"/>
            <w:noProof/>
          </w:rPr>
          <w:t>2.3.21.15</w:t>
        </w:r>
        <w:r>
          <w:rPr>
            <w:rFonts w:asciiTheme="minorHAnsi" w:eastAsiaTheme="minorEastAsia" w:hAnsiTheme="minorHAnsi" w:cstheme="minorBidi"/>
            <w:noProof/>
            <w:sz w:val="22"/>
            <w:szCs w:val="22"/>
          </w:rPr>
          <w:tab/>
        </w:r>
        <w:r w:rsidRPr="005B5B5C">
          <w:rPr>
            <w:rStyle w:val="Hyperlink"/>
            <w:noProof/>
          </w:rPr>
          <w:t>Text Boolean Properties</w:t>
        </w:r>
        <w:r>
          <w:rPr>
            <w:noProof/>
            <w:webHidden/>
          </w:rPr>
          <w:tab/>
        </w:r>
        <w:r>
          <w:rPr>
            <w:noProof/>
            <w:webHidden/>
          </w:rPr>
          <w:fldChar w:fldCharType="begin"/>
        </w:r>
        <w:r>
          <w:rPr>
            <w:noProof/>
            <w:webHidden/>
          </w:rPr>
          <w:instrText xml:space="preserve"> PAGEREF _Toc174686091 \h </w:instrText>
        </w:r>
        <w:r>
          <w:rPr>
            <w:noProof/>
            <w:webHidden/>
          </w:rPr>
        </w:r>
        <w:r>
          <w:rPr>
            <w:noProof/>
            <w:webHidden/>
          </w:rPr>
          <w:fldChar w:fldCharType="separate"/>
        </w:r>
        <w:r>
          <w:rPr>
            <w:noProof/>
            <w:webHidden/>
          </w:rPr>
          <w:t>408</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092" w:history="1">
        <w:r w:rsidRPr="005B5B5C">
          <w:rPr>
            <w:rStyle w:val="Hyperlink"/>
            <w:noProof/>
          </w:rPr>
          <w:t>2.3.22</w:t>
        </w:r>
        <w:r>
          <w:rPr>
            <w:rFonts w:asciiTheme="minorHAnsi" w:eastAsiaTheme="minorEastAsia" w:hAnsiTheme="minorHAnsi" w:cstheme="minorBidi"/>
            <w:noProof/>
            <w:sz w:val="22"/>
            <w:szCs w:val="22"/>
          </w:rPr>
          <w:tab/>
        </w:r>
        <w:r w:rsidRPr="005B5B5C">
          <w:rPr>
            <w:rStyle w:val="Hyperlink"/>
            <w:noProof/>
          </w:rPr>
          <w:t>Geometry Text</w:t>
        </w:r>
        <w:r>
          <w:rPr>
            <w:noProof/>
            <w:webHidden/>
          </w:rPr>
          <w:tab/>
        </w:r>
        <w:r>
          <w:rPr>
            <w:noProof/>
            <w:webHidden/>
          </w:rPr>
          <w:fldChar w:fldCharType="begin"/>
        </w:r>
        <w:r>
          <w:rPr>
            <w:noProof/>
            <w:webHidden/>
          </w:rPr>
          <w:instrText xml:space="preserve"> PAGEREF _Toc174686092 \h </w:instrText>
        </w:r>
        <w:r>
          <w:rPr>
            <w:noProof/>
            <w:webHidden/>
          </w:rPr>
        </w:r>
        <w:r>
          <w:rPr>
            <w:noProof/>
            <w:webHidden/>
          </w:rPr>
          <w:fldChar w:fldCharType="separate"/>
        </w:r>
        <w:r>
          <w:rPr>
            <w:noProof/>
            <w:webHidden/>
          </w:rPr>
          <w:t>409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93" w:history="1">
        <w:r w:rsidRPr="005B5B5C">
          <w:rPr>
            <w:rStyle w:val="Hyperlink"/>
            <w:noProof/>
          </w:rPr>
          <w:t>2.3.22.1</w:t>
        </w:r>
        <w:r>
          <w:rPr>
            <w:rFonts w:asciiTheme="minorHAnsi" w:eastAsiaTheme="minorEastAsia" w:hAnsiTheme="minorHAnsi" w:cstheme="minorBidi"/>
            <w:noProof/>
            <w:sz w:val="22"/>
            <w:szCs w:val="22"/>
          </w:rPr>
          <w:tab/>
        </w:r>
        <w:r w:rsidRPr="005B5B5C">
          <w:rPr>
            <w:rStyle w:val="Hyperlink"/>
            <w:noProof/>
          </w:rPr>
          <w:t>gtextUNICODE</w:t>
        </w:r>
        <w:r>
          <w:rPr>
            <w:noProof/>
            <w:webHidden/>
          </w:rPr>
          <w:tab/>
        </w:r>
        <w:r>
          <w:rPr>
            <w:noProof/>
            <w:webHidden/>
          </w:rPr>
          <w:fldChar w:fldCharType="begin"/>
        </w:r>
        <w:r>
          <w:rPr>
            <w:noProof/>
            <w:webHidden/>
          </w:rPr>
          <w:instrText xml:space="preserve"> PAGEREF _Toc174686093 \h </w:instrText>
        </w:r>
        <w:r>
          <w:rPr>
            <w:noProof/>
            <w:webHidden/>
          </w:rPr>
        </w:r>
        <w:r>
          <w:rPr>
            <w:noProof/>
            <w:webHidden/>
          </w:rPr>
          <w:fldChar w:fldCharType="separate"/>
        </w:r>
        <w:r>
          <w:rPr>
            <w:noProof/>
            <w:webHidden/>
          </w:rPr>
          <w:t>409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94" w:history="1">
        <w:r w:rsidRPr="005B5B5C">
          <w:rPr>
            <w:rStyle w:val="Hyperlink"/>
            <w:noProof/>
          </w:rPr>
          <w:t>2.3.22.2</w:t>
        </w:r>
        <w:r>
          <w:rPr>
            <w:rFonts w:asciiTheme="minorHAnsi" w:eastAsiaTheme="minorEastAsia" w:hAnsiTheme="minorHAnsi" w:cstheme="minorBidi"/>
            <w:noProof/>
            <w:sz w:val="22"/>
            <w:szCs w:val="22"/>
          </w:rPr>
          <w:tab/>
        </w:r>
        <w:r w:rsidRPr="005B5B5C">
          <w:rPr>
            <w:rStyle w:val="Hyperlink"/>
            <w:noProof/>
          </w:rPr>
          <w:t>gtextUNICODE_complex</w:t>
        </w:r>
        <w:r>
          <w:rPr>
            <w:noProof/>
            <w:webHidden/>
          </w:rPr>
          <w:tab/>
        </w:r>
        <w:r>
          <w:rPr>
            <w:noProof/>
            <w:webHidden/>
          </w:rPr>
          <w:fldChar w:fldCharType="begin"/>
        </w:r>
        <w:r>
          <w:rPr>
            <w:noProof/>
            <w:webHidden/>
          </w:rPr>
          <w:instrText xml:space="preserve"> PAGEREF _Toc174686094 \h </w:instrText>
        </w:r>
        <w:r>
          <w:rPr>
            <w:noProof/>
            <w:webHidden/>
          </w:rPr>
        </w:r>
        <w:r>
          <w:rPr>
            <w:noProof/>
            <w:webHidden/>
          </w:rPr>
          <w:fldChar w:fldCharType="separate"/>
        </w:r>
        <w:r>
          <w:rPr>
            <w:noProof/>
            <w:webHidden/>
          </w:rPr>
          <w:t>409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95" w:history="1">
        <w:r w:rsidRPr="005B5B5C">
          <w:rPr>
            <w:rStyle w:val="Hyperlink"/>
            <w:noProof/>
          </w:rPr>
          <w:t>2.3.22.3</w:t>
        </w:r>
        <w:r>
          <w:rPr>
            <w:rFonts w:asciiTheme="minorHAnsi" w:eastAsiaTheme="minorEastAsia" w:hAnsiTheme="minorHAnsi" w:cstheme="minorBidi"/>
            <w:noProof/>
            <w:sz w:val="22"/>
            <w:szCs w:val="22"/>
          </w:rPr>
          <w:tab/>
        </w:r>
        <w:r w:rsidRPr="005B5B5C">
          <w:rPr>
            <w:rStyle w:val="Hyperlink"/>
            <w:noProof/>
          </w:rPr>
          <w:t>gtextAlign</w:t>
        </w:r>
        <w:r>
          <w:rPr>
            <w:noProof/>
            <w:webHidden/>
          </w:rPr>
          <w:tab/>
        </w:r>
        <w:r>
          <w:rPr>
            <w:noProof/>
            <w:webHidden/>
          </w:rPr>
          <w:fldChar w:fldCharType="begin"/>
        </w:r>
        <w:r>
          <w:rPr>
            <w:noProof/>
            <w:webHidden/>
          </w:rPr>
          <w:instrText xml:space="preserve"> PAGEREF _Toc174686095 \h </w:instrText>
        </w:r>
        <w:r>
          <w:rPr>
            <w:noProof/>
            <w:webHidden/>
          </w:rPr>
        </w:r>
        <w:r>
          <w:rPr>
            <w:noProof/>
            <w:webHidden/>
          </w:rPr>
          <w:fldChar w:fldCharType="separate"/>
        </w:r>
        <w:r>
          <w:rPr>
            <w:noProof/>
            <w:webHidden/>
          </w:rPr>
          <w:t>410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96" w:history="1">
        <w:r w:rsidRPr="005B5B5C">
          <w:rPr>
            <w:rStyle w:val="Hyperlink"/>
            <w:noProof/>
          </w:rPr>
          <w:t>2.3.22.4</w:t>
        </w:r>
        <w:r>
          <w:rPr>
            <w:rFonts w:asciiTheme="minorHAnsi" w:eastAsiaTheme="minorEastAsia" w:hAnsiTheme="minorHAnsi" w:cstheme="minorBidi"/>
            <w:noProof/>
            <w:sz w:val="22"/>
            <w:szCs w:val="22"/>
          </w:rPr>
          <w:tab/>
        </w:r>
        <w:r w:rsidRPr="005B5B5C">
          <w:rPr>
            <w:rStyle w:val="Hyperlink"/>
            <w:noProof/>
          </w:rPr>
          <w:t>gtextSize</w:t>
        </w:r>
        <w:r>
          <w:rPr>
            <w:noProof/>
            <w:webHidden/>
          </w:rPr>
          <w:tab/>
        </w:r>
        <w:r>
          <w:rPr>
            <w:noProof/>
            <w:webHidden/>
          </w:rPr>
          <w:fldChar w:fldCharType="begin"/>
        </w:r>
        <w:r>
          <w:rPr>
            <w:noProof/>
            <w:webHidden/>
          </w:rPr>
          <w:instrText xml:space="preserve"> PAGEREF _Toc174686096 \h </w:instrText>
        </w:r>
        <w:r>
          <w:rPr>
            <w:noProof/>
            <w:webHidden/>
          </w:rPr>
        </w:r>
        <w:r>
          <w:rPr>
            <w:noProof/>
            <w:webHidden/>
          </w:rPr>
          <w:fldChar w:fldCharType="separate"/>
        </w:r>
        <w:r>
          <w:rPr>
            <w:noProof/>
            <w:webHidden/>
          </w:rPr>
          <w:t>411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97" w:history="1">
        <w:r w:rsidRPr="005B5B5C">
          <w:rPr>
            <w:rStyle w:val="Hyperlink"/>
            <w:noProof/>
          </w:rPr>
          <w:t>2.3.22.5</w:t>
        </w:r>
        <w:r>
          <w:rPr>
            <w:rFonts w:asciiTheme="minorHAnsi" w:eastAsiaTheme="minorEastAsia" w:hAnsiTheme="minorHAnsi" w:cstheme="minorBidi"/>
            <w:noProof/>
            <w:sz w:val="22"/>
            <w:szCs w:val="22"/>
          </w:rPr>
          <w:tab/>
        </w:r>
        <w:r w:rsidRPr="005B5B5C">
          <w:rPr>
            <w:rStyle w:val="Hyperlink"/>
            <w:noProof/>
          </w:rPr>
          <w:t>gtextSpacing</w:t>
        </w:r>
        <w:r>
          <w:rPr>
            <w:noProof/>
            <w:webHidden/>
          </w:rPr>
          <w:tab/>
        </w:r>
        <w:r>
          <w:rPr>
            <w:noProof/>
            <w:webHidden/>
          </w:rPr>
          <w:fldChar w:fldCharType="begin"/>
        </w:r>
        <w:r>
          <w:rPr>
            <w:noProof/>
            <w:webHidden/>
          </w:rPr>
          <w:instrText xml:space="preserve"> PAGEREF _Toc174686097 \h </w:instrText>
        </w:r>
        <w:r>
          <w:rPr>
            <w:noProof/>
            <w:webHidden/>
          </w:rPr>
        </w:r>
        <w:r>
          <w:rPr>
            <w:noProof/>
            <w:webHidden/>
          </w:rPr>
          <w:fldChar w:fldCharType="separate"/>
        </w:r>
        <w:r>
          <w:rPr>
            <w:noProof/>
            <w:webHidden/>
          </w:rPr>
          <w:t>412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98" w:history="1">
        <w:r w:rsidRPr="005B5B5C">
          <w:rPr>
            <w:rStyle w:val="Hyperlink"/>
            <w:noProof/>
          </w:rPr>
          <w:t>2.3.22.6</w:t>
        </w:r>
        <w:r>
          <w:rPr>
            <w:rFonts w:asciiTheme="minorHAnsi" w:eastAsiaTheme="minorEastAsia" w:hAnsiTheme="minorHAnsi" w:cstheme="minorBidi"/>
            <w:noProof/>
            <w:sz w:val="22"/>
            <w:szCs w:val="22"/>
          </w:rPr>
          <w:tab/>
        </w:r>
        <w:r w:rsidRPr="005B5B5C">
          <w:rPr>
            <w:rStyle w:val="Hyperlink"/>
            <w:noProof/>
          </w:rPr>
          <w:t>gtextFont</w:t>
        </w:r>
        <w:r>
          <w:rPr>
            <w:noProof/>
            <w:webHidden/>
          </w:rPr>
          <w:tab/>
        </w:r>
        <w:r>
          <w:rPr>
            <w:noProof/>
            <w:webHidden/>
          </w:rPr>
          <w:fldChar w:fldCharType="begin"/>
        </w:r>
        <w:r>
          <w:rPr>
            <w:noProof/>
            <w:webHidden/>
          </w:rPr>
          <w:instrText xml:space="preserve"> PAGEREF _Toc174686098 \h </w:instrText>
        </w:r>
        <w:r>
          <w:rPr>
            <w:noProof/>
            <w:webHidden/>
          </w:rPr>
        </w:r>
        <w:r>
          <w:rPr>
            <w:noProof/>
            <w:webHidden/>
          </w:rPr>
          <w:fldChar w:fldCharType="separate"/>
        </w:r>
        <w:r>
          <w:rPr>
            <w:noProof/>
            <w:webHidden/>
          </w:rPr>
          <w:t>413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099" w:history="1">
        <w:r w:rsidRPr="005B5B5C">
          <w:rPr>
            <w:rStyle w:val="Hyperlink"/>
            <w:noProof/>
          </w:rPr>
          <w:t>2.3.22.7</w:t>
        </w:r>
        <w:r>
          <w:rPr>
            <w:rFonts w:asciiTheme="minorHAnsi" w:eastAsiaTheme="minorEastAsia" w:hAnsiTheme="minorHAnsi" w:cstheme="minorBidi"/>
            <w:noProof/>
            <w:sz w:val="22"/>
            <w:szCs w:val="22"/>
          </w:rPr>
          <w:tab/>
        </w:r>
        <w:r w:rsidRPr="005B5B5C">
          <w:rPr>
            <w:rStyle w:val="Hyperlink"/>
            <w:noProof/>
          </w:rPr>
          <w:t>gtextFont_complex</w:t>
        </w:r>
        <w:r>
          <w:rPr>
            <w:noProof/>
            <w:webHidden/>
          </w:rPr>
          <w:tab/>
        </w:r>
        <w:r>
          <w:rPr>
            <w:noProof/>
            <w:webHidden/>
          </w:rPr>
          <w:fldChar w:fldCharType="begin"/>
        </w:r>
        <w:r>
          <w:rPr>
            <w:noProof/>
            <w:webHidden/>
          </w:rPr>
          <w:instrText xml:space="preserve"> PAGEREF _Toc174686099 \h </w:instrText>
        </w:r>
        <w:r>
          <w:rPr>
            <w:noProof/>
            <w:webHidden/>
          </w:rPr>
        </w:r>
        <w:r>
          <w:rPr>
            <w:noProof/>
            <w:webHidden/>
          </w:rPr>
          <w:fldChar w:fldCharType="separate"/>
        </w:r>
        <w:r>
          <w:rPr>
            <w:noProof/>
            <w:webHidden/>
          </w:rPr>
          <w:t>413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00" w:history="1">
        <w:r w:rsidRPr="005B5B5C">
          <w:rPr>
            <w:rStyle w:val="Hyperlink"/>
            <w:noProof/>
          </w:rPr>
          <w:t>2.3.22.8</w:t>
        </w:r>
        <w:r>
          <w:rPr>
            <w:rFonts w:asciiTheme="minorHAnsi" w:eastAsiaTheme="minorEastAsia" w:hAnsiTheme="minorHAnsi" w:cstheme="minorBidi"/>
            <w:noProof/>
            <w:sz w:val="22"/>
            <w:szCs w:val="22"/>
          </w:rPr>
          <w:tab/>
        </w:r>
        <w:r w:rsidRPr="005B5B5C">
          <w:rPr>
            <w:rStyle w:val="Hyperlink"/>
            <w:noProof/>
          </w:rPr>
          <w:t>gtextCSSFont</w:t>
        </w:r>
        <w:r>
          <w:rPr>
            <w:noProof/>
            <w:webHidden/>
          </w:rPr>
          <w:tab/>
        </w:r>
        <w:r>
          <w:rPr>
            <w:noProof/>
            <w:webHidden/>
          </w:rPr>
          <w:fldChar w:fldCharType="begin"/>
        </w:r>
        <w:r>
          <w:rPr>
            <w:noProof/>
            <w:webHidden/>
          </w:rPr>
          <w:instrText xml:space="preserve"> PAGEREF _Toc174686100 \h </w:instrText>
        </w:r>
        <w:r>
          <w:rPr>
            <w:noProof/>
            <w:webHidden/>
          </w:rPr>
        </w:r>
        <w:r>
          <w:rPr>
            <w:noProof/>
            <w:webHidden/>
          </w:rPr>
          <w:fldChar w:fldCharType="separate"/>
        </w:r>
        <w:r>
          <w:rPr>
            <w:noProof/>
            <w:webHidden/>
          </w:rPr>
          <w:t>413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01" w:history="1">
        <w:r w:rsidRPr="005B5B5C">
          <w:rPr>
            <w:rStyle w:val="Hyperlink"/>
            <w:noProof/>
          </w:rPr>
          <w:t>2.3.22.9</w:t>
        </w:r>
        <w:r>
          <w:rPr>
            <w:rFonts w:asciiTheme="minorHAnsi" w:eastAsiaTheme="minorEastAsia" w:hAnsiTheme="minorHAnsi" w:cstheme="minorBidi"/>
            <w:noProof/>
            <w:sz w:val="22"/>
            <w:szCs w:val="22"/>
          </w:rPr>
          <w:tab/>
        </w:r>
        <w:r w:rsidRPr="005B5B5C">
          <w:rPr>
            <w:rStyle w:val="Hyperlink"/>
            <w:noProof/>
          </w:rPr>
          <w:t>gtextCSSFont_complex</w:t>
        </w:r>
        <w:r>
          <w:rPr>
            <w:noProof/>
            <w:webHidden/>
          </w:rPr>
          <w:tab/>
        </w:r>
        <w:r>
          <w:rPr>
            <w:noProof/>
            <w:webHidden/>
          </w:rPr>
          <w:fldChar w:fldCharType="begin"/>
        </w:r>
        <w:r>
          <w:rPr>
            <w:noProof/>
            <w:webHidden/>
          </w:rPr>
          <w:instrText xml:space="preserve"> PAGEREF _Toc174686101 \h </w:instrText>
        </w:r>
        <w:r>
          <w:rPr>
            <w:noProof/>
            <w:webHidden/>
          </w:rPr>
        </w:r>
        <w:r>
          <w:rPr>
            <w:noProof/>
            <w:webHidden/>
          </w:rPr>
          <w:fldChar w:fldCharType="separate"/>
        </w:r>
        <w:r>
          <w:rPr>
            <w:noProof/>
            <w:webHidden/>
          </w:rPr>
          <w:t>414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02" w:history="1">
        <w:r w:rsidRPr="005B5B5C">
          <w:rPr>
            <w:rStyle w:val="Hyperlink"/>
            <w:noProof/>
          </w:rPr>
          <w:t>2.3.22.10</w:t>
        </w:r>
        <w:r>
          <w:rPr>
            <w:rFonts w:asciiTheme="minorHAnsi" w:eastAsiaTheme="minorEastAsia" w:hAnsiTheme="minorHAnsi" w:cstheme="minorBidi"/>
            <w:noProof/>
            <w:sz w:val="22"/>
            <w:szCs w:val="22"/>
          </w:rPr>
          <w:tab/>
        </w:r>
        <w:r w:rsidRPr="005B5B5C">
          <w:rPr>
            <w:rStyle w:val="Hyperlink"/>
            <w:noProof/>
          </w:rPr>
          <w:t>Geometry Text Boolean Properties</w:t>
        </w:r>
        <w:r>
          <w:rPr>
            <w:noProof/>
            <w:webHidden/>
          </w:rPr>
          <w:tab/>
        </w:r>
        <w:r>
          <w:rPr>
            <w:noProof/>
            <w:webHidden/>
          </w:rPr>
          <w:fldChar w:fldCharType="begin"/>
        </w:r>
        <w:r>
          <w:rPr>
            <w:noProof/>
            <w:webHidden/>
          </w:rPr>
          <w:instrText xml:space="preserve"> PAGEREF _Toc174686102 \h </w:instrText>
        </w:r>
        <w:r>
          <w:rPr>
            <w:noProof/>
            <w:webHidden/>
          </w:rPr>
        </w:r>
        <w:r>
          <w:rPr>
            <w:noProof/>
            <w:webHidden/>
          </w:rPr>
          <w:fldChar w:fldCharType="separate"/>
        </w:r>
        <w:r>
          <w:rPr>
            <w:noProof/>
            <w:webHidden/>
          </w:rPr>
          <w:t>414</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103" w:history="1">
        <w:r w:rsidRPr="005B5B5C">
          <w:rPr>
            <w:rStyle w:val="Hyperlink"/>
            <w:noProof/>
          </w:rPr>
          <w:t>2.3.23</w:t>
        </w:r>
        <w:r>
          <w:rPr>
            <w:rFonts w:asciiTheme="minorHAnsi" w:eastAsiaTheme="minorEastAsia" w:hAnsiTheme="minorHAnsi" w:cstheme="minorBidi"/>
            <w:noProof/>
            <w:sz w:val="22"/>
            <w:szCs w:val="22"/>
          </w:rPr>
          <w:tab/>
        </w:r>
        <w:r w:rsidRPr="005B5B5C">
          <w:rPr>
            <w:rStyle w:val="Hyperlink"/>
            <w:noProof/>
          </w:rPr>
          <w:t>Blip</w:t>
        </w:r>
        <w:r>
          <w:rPr>
            <w:noProof/>
            <w:webHidden/>
          </w:rPr>
          <w:tab/>
        </w:r>
        <w:r>
          <w:rPr>
            <w:noProof/>
            <w:webHidden/>
          </w:rPr>
          <w:fldChar w:fldCharType="begin"/>
        </w:r>
        <w:r>
          <w:rPr>
            <w:noProof/>
            <w:webHidden/>
          </w:rPr>
          <w:instrText xml:space="preserve"> PAGEREF _Toc174686103 \h </w:instrText>
        </w:r>
        <w:r>
          <w:rPr>
            <w:noProof/>
            <w:webHidden/>
          </w:rPr>
        </w:r>
        <w:r>
          <w:rPr>
            <w:noProof/>
            <w:webHidden/>
          </w:rPr>
          <w:fldChar w:fldCharType="separate"/>
        </w:r>
        <w:r>
          <w:rPr>
            <w:noProof/>
            <w:webHidden/>
          </w:rPr>
          <w:t>418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04" w:history="1">
        <w:r w:rsidRPr="005B5B5C">
          <w:rPr>
            <w:rStyle w:val="Hyperlink"/>
            <w:noProof/>
          </w:rPr>
          <w:t>2.3.23.1</w:t>
        </w:r>
        <w:r>
          <w:rPr>
            <w:rFonts w:asciiTheme="minorHAnsi" w:eastAsiaTheme="minorEastAsia" w:hAnsiTheme="minorHAnsi" w:cstheme="minorBidi"/>
            <w:noProof/>
            <w:sz w:val="22"/>
            <w:szCs w:val="22"/>
          </w:rPr>
          <w:tab/>
        </w:r>
        <w:r w:rsidRPr="005B5B5C">
          <w:rPr>
            <w:rStyle w:val="Hyperlink"/>
            <w:noProof/>
          </w:rPr>
          <w:t>cropFromTop</w:t>
        </w:r>
        <w:r>
          <w:rPr>
            <w:noProof/>
            <w:webHidden/>
          </w:rPr>
          <w:tab/>
        </w:r>
        <w:r>
          <w:rPr>
            <w:noProof/>
            <w:webHidden/>
          </w:rPr>
          <w:fldChar w:fldCharType="begin"/>
        </w:r>
        <w:r>
          <w:rPr>
            <w:noProof/>
            <w:webHidden/>
          </w:rPr>
          <w:instrText xml:space="preserve"> PAGEREF _Toc174686104 \h </w:instrText>
        </w:r>
        <w:r>
          <w:rPr>
            <w:noProof/>
            <w:webHidden/>
          </w:rPr>
        </w:r>
        <w:r>
          <w:rPr>
            <w:noProof/>
            <w:webHidden/>
          </w:rPr>
          <w:fldChar w:fldCharType="separate"/>
        </w:r>
        <w:r>
          <w:rPr>
            <w:noProof/>
            <w:webHidden/>
          </w:rPr>
          <w:t>419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05" w:history="1">
        <w:r w:rsidRPr="005B5B5C">
          <w:rPr>
            <w:rStyle w:val="Hyperlink"/>
            <w:noProof/>
          </w:rPr>
          <w:t>2.3.23.2</w:t>
        </w:r>
        <w:r>
          <w:rPr>
            <w:rFonts w:asciiTheme="minorHAnsi" w:eastAsiaTheme="minorEastAsia" w:hAnsiTheme="minorHAnsi" w:cstheme="minorBidi"/>
            <w:noProof/>
            <w:sz w:val="22"/>
            <w:szCs w:val="22"/>
          </w:rPr>
          <w:tab/>
        </w:r>
        <w:r w:rsidRPr="005B5B5C">
          <w:rPr>
            <w:rStyle w:val="Hyperlink"/>
            <w:noProof/>
          </w:rPr>
          <w:t>cropFromBottom</w:t>
        </w:r>
        <w:r>
          <w:rPr>
            <w:noProof/>
            <w:webHidden/>
          </w:rPr>
          <w:tab/>
        </w:r>
        <w:r>
          <w:rPr>
            <w:noProof/>
            <w:webHidden/>
          </w:rPr>
          <w:fldChar w:fldCharType="begin"/>
        </w:r>
        <w:r>
          <w:rPr>
            <w:noProof/>
            <w:webHidden/>
          </w:rPr>
          <w:instrText xml:space="preserve"> PAGEREF _Toc174686105 \h </w:instrText>
        </w:r>
        <w:r>
          <w:rPr>
            <w:noProof/>
            <w:webHidden/>
          </w:rPr>
        </w:r>
        <w:r>
          <w:rPr>
            <w:noProof/>
            <w:webHidden/>
          </w:rPr>
          <w:fldChar w:fldCharType="separate"/>
        </w:r>
        <w:r>
          <w:rPr>
            <w:noProof/>
            <w:webHidden/>
          </w:rPr>
          <w:t>419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06" w:history="1">
        <w:r w:rsidRPr="005B5B5C">
          <w:rPr>
            <w:rStyle w:val="Hyperlink"/>
            <w:noProof/>
          </w:rPr>
          <w:t>2.3.23.3</w:t>
        </w:r>
        <w:r>
          <w:rPr>
            <w:rFonts w:asciiTheme="minorHAnsi" w:eastAsiaTheme="minorEastAsia" w:hAnsiTheme="minorHAnsi" w:cstheme="minorBidi"/>
            <w:noProof/>
            <w:sz w:val="22"/>
            <w:szCs w:val="22"/>
          </w:rPr>
          <w:tab/>
        </w:r>
        <w:r w:rsidRPr="005B5B5C">
          <w:rPr>
            <w:rStyle w:val="Hyperlink"/>
            <w:noProof/>
          </w:rPr>
          <w:t>cropFromLeft</w:t>
        </w:r>
        <w:r>
          <w:rPr>
            <w:noProof/>
            <w:webHidden/>
          </w:rPr>
          <w:tab/>
        </w:r>
        <w:r>
          <w:rPr>
            <w:noProof/>
            <w:webHidden/>
          </w:rPr>
          <w:fldChar w:fldCharType="begin"/>
        </w:r>
        <w:r>
          <w:rPr>
            <w:noProof/>
            <w:webHidden/>
          </w:rPr>
          <w:instrText xml:space="preserve"> PAGEREF _Toc174686106 \h </w:instrText>
        </w:r>
        <w:r>
          <w:rPr>
            <w:noProof/>
            <w:webHidden/>
          </w:rPr>
        </w:r>
        <w:r>
          <w:rPr>
            <w:noProof/>
            <w:webHidden/>
          </w:rPr>
          <w:fldChar w:fldCharType="separate"/>
        </w:r>
        <w:r>
          <w:rPr>
            <w:noProof/>
            <w:webHidden/>
          </w:rPr>
          <w:t>420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07" w:history="1">
        <w:r w:rsidRPr="005B5B5C">
          <w:rPr>
            <w:rStyle w:val="Hyperlink"/>
            <w:noProof/>
          </w:rPr>
          <w:t>2.3.23.4</w:t>
        </w:r>
        <w:r>
          <w:rPr>
            <w:rFonts w:asciiTheme="minorHAnsi" w:eastAsiaTheme="minorEastAsia" w:hAnsiTheme="minorHAnsi" w:cstheme="minorBidi"/>
            <w:noProof/>
            <w:sz w:val="22"/>
            <w:szCs w:val="22"/>
          </w:rPr>
          <w:tab/>
        </w:r>
        <w:r w:rsidRPr="005B5B5C">
          <w:rPr>
            <w:rStyle w:val="Hyperlink"/>
            <w:noProof/>
          </w:rPr>
          <w:t>cropFromRight</w:t>
        </w:r>
        <w:r>
          <w:rPr>
            <w:noProof/>
            <w:webHidden/>
          </w:rPr>
          <w:tab/>
        </w:r>
        <w:r>
          <w:rPr>
            <w:noProof/>
            <w:webHidden/>
          </w:rPr>
          <w:fldChar w:fldCharType="begin"/>
        </w:r>
        <w:r>
          <w:rPr>
            <w:noProof/>
            <w:webHidden/>
          </w:rPr>
          <w:instrText xml:space="preserve"> PAGEREF _Toc174686107 \h </w:instrText>
        </w:r>
        <w:r>
          <w:rPr>
            <w:noProof/>
            <w:webHidden/>
          </w:rPr>
        </w:r>
        <w:r>
          <w:rPr>
            <w:noProof/>
            <w:webHidden/>
          </w:rPr>
          <w:fldChar w:fldCharType="separate"/>
        </w:r>
        <w:r>
          <w:rPr>
            <w:noProof/>
            <w:webHidden/>
          </w:rPr>
          <w:t>420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08" w:history="1">
        <w:r w:rsidRPr="005B5B5C">
          <w:rPr>
            <w:rStyle w:val="Hyperlink"/>
            <w:noProof/>
          </w:rPr>
          <w:t>2.3.23.5</w:t>
        </w:r>
        <w:r>
          <w:rPr>
            <w:rFonts w:asciiTheme="minorHAnsi" w:eastAsiaTheme="minorEastAsia" w:hAnsiTheme="minorHAnsi" w:cstheme="minorBidi"/>
            <w:noProof/>
            <w:sz w:val="22"/>
            <w:szCs w:val="22"/>
          </w:rPr>
          <w:tab/>
        </w:r>
        <w:r w:rsidRPr="005B5B5C">
          <w:rPr>
            <w:rStyle w:val="Hyperlink"/>
            <w:noProof/>
          </w:rPr>
          <w:t>pib</w:t>
        </w:r>
        <w:r>
          <w:rPr>
            <w:noProof/>
            <w:webHidden/>
          </w:rPr>
          <w:tab/>
        </w:r>
        <w:r>
          <w:rPr>
            <w:noProof/>
            <w:webHidden/>
          </w:rPr>
          <w:fldChar w:fldCharType="begin"/>
        </w:r>
        <w:r>
          <w:rPr>
            <w:noProof/>
            <w:webHidden/>
          </w:rPr>
          <w:instrText xml:space="preserve"> PAGEREF _Toc174686108 \h </w:instrText>
        </w:r>
        <w:r>
          <w:rPr>
            <w:noProof/>
            <w:webHidden/>
          </w:rPr>
        </w:r>
        <w:r>
          <w:rPr>
            <w:noProof/>
            <w:webHidden/>
          </w:rPr>
          <w:fldChar w:fldCharType="separate"/>
        </w:r>
        <w:r>
          <w:rPr>
            <w:noProof/>
            <w:webHidden/>
          </w:rPr>
          <w:t>421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09" w:history="1">
        <w:r w:rsidRPr="005B5B5C">
          <w:rPr>
            <w:rStyle w:val="Hyperlink"/>
            <w:noProof/>
          </w:rPr>
          <w:t>2.3.23.6</w:t>
        </w:r>
        <w:r>
          <w:rPr>
            <w:rFonts w:asciiTheme="minorHAnsi" w:eastAsiaTheme="minorEastAsia" w:hAnsiTheme="minorHAnsi" w:cstheme="minorBidi"/>
            <w:noProof/>
            <w:sz w:val="22"/>
            <w:szCs w:val="22"/>
          </w:rPr>
          <w:tab/>
        </w:r>
        <w:r w:rsidRPr="005B5B5C">
          <w:rPr>
            <w:rStyle w:val="Hyperlink"/>
            <w:noProof/>
          </w:rPr>
          <w:t>pib_complex</w:t>
        </w:r>
        <w:r>
          <w:rPr>
            <w:noProof/>
            <w:webHidden/>
          </w:rPr>
          <w:tab/>
        </w:r>
        <w:r>
          <w:rPr>
            <w:noProof/>
            <w:webHidden/>
          </w:rPr>
          <w:fldChar w:fldCharType="begin"/>
        </w:r>
        <w:r>
          <w:rPr>
            <w:noProof/>
            <w:webHidden/>
          </w:rPr>
          <w:instrText xml:space="preserve"> PAGEREF _Toc174686109 \h </w:instrText>
        </w:r>
        <w:r>
          <w:rPr>
            <w:noProof/>
            <w:webHidden/>
          </w:rPr>
        </w:r>
        <w:r>
          <w:rPr>
            <w:noProof/>
            <w:webHidden/>
          </w:rPr>
          <w:fldChar w:fldCharType="separate"/>
        </w:r>
        <w:r>
          <w:rPr>
            <w:noProof/>
            <w:webHidden/>
          </w:rPr>
          <w:t>422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10" w:history="1">
        <w:r w:rsidRPr="005B5B5C">
          <w:rPr>
            <w:rStyle w:val="Hyperlink"/>
            <w:noProof/>
          </w:rPr>
          <w:t>2.3.23.7</w:t>
        </w:r>
        <w:r>
          <w:rPr>
            <w:rFonts w:asciiTheme="minorHAnsi" w:eastAsiaTheme="minorEastAsia" w:hAnsiTheme="minorHAnsi" w:cstheme="minorBidi"/>
            <w:noProof/>
            <w:sz w:val="22"/>
            <w:szCs w:val="22"/>
          </w:rPr>
          <w:tab/>
        </w:r>
        <w:r w:rsidRPr="005B5B5C">
          <w:rPr>
            <w:rStyle w:val="Hyperlink"/>
            <w:noProof/>
          </w:rPr>
          <w:t>pibName</w:t>
        </w:r>
        <w:r>
          <w:rPr>
            <w:noProof/>
            <w:webHidden/>
          </w:rPr>
          <w:tab/>
        </w:r>
        <w:r>
          <w:rPr>
            <w:noProof/>
            <w:webHidden/>
          </w:rPr>
          <w:fldChar w:fldCharType="begin"/>
        </w:r>
        <w:r>
          <w:rPr>
            <w:noProof/>
            <w:webHidden/>
          </w:rPr>
          <w:instrText xml:space="preserve"> PAGEREF _Toc174686110 \h </w:instrText>
        </w:r>
        <w:r>
          <w:rPr>
            <w:noProof/>
            <w:webHidden/>
          </w:rPr>
        </w:r>
        <w:r>
          <w:rPr>
            <w:noProof/>
            <w:webHidden/>
          </w:rPr>
          <w:fldChar w:fldCharType="separate"/>
        </w:r>
        <w:r>
          <w:rPr>
            <w:noProof/>
            <w:webHidden/>
          </w:rPr>
          <w:t>422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11" w:history="1">
        <w:r w:rsidRPr="005B5B5C">
          <w:rPr>
            <w:rStyle w:val="Hyperlink"/>
            <w:noProof/>
          </w:rPr>
          <w:t>2.3.23.8</w:t>
        </w:r>
        <w:r>
          <w:rPr>
            <w:rFonts w:asciiTheme="minorHAnsi" w:eastAsiaTheme="minorEastAsia" w:hAnsiTheme="minorHAnsi" w:cstheme="minorBidi"/>
            <w:noProof/>
            <w:sz w:val="22"/>
            <w:szCs w:val="22"/>
          </w:rPr>
          <w:tab/>
        </w:r>
        <w:r w:rsidRPr="005B5B5C">
          <w:rPr>
            <w:rStyle w:val="Hyperlink"/>
            <w:noProof/>
          </w:rPr>
          <w:t>pibName_complex</w:t>
        </w:r>
        <w:r>
          <w:rPr>
            <w:noProof/>
            <w:webHidden/>
          </w:rPr>
          <w:tab/>
        </w:r>
        <w:r>
          <w:rPr>
            <w:noProof/>
            <w:webHidden/>
          </w:rPr>
          <w:fldChar w:fldCharType="begin"/>
        </w:r>
        <w:r>
          <w:rPr>
            <w:noProof/>
            <w:webHidden/>
          </w:rPr>
          <w:instrText xml:space="preserve"> PAGEREF _Toc174686111 \h </w:instrText>
        </w:r>
        <w:r>
          <w:rPr>
            <w:noProof/>
            <w:webHidden/>
          </w:rPr>
        </w:r>
        <w:r>
          <w:rPr>
            <w:noProof/>
            <w:webHidden/>
          </w:rPr>
          <w:fldChar w:fldCharType="separate"/>
        </w:r>
        <w:r>
          <w:rPr>
            <w:noProof/>
            <w:webHidden/>
          </w:rPr>
          <w:t>423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12" w:history="1">
        <w:r w:rsidRPr="005B5B5C">
          <w:rPr>
            <w:rStyle w:val="Hyperlink"/>
            <w:noProof/>
          </w:rPr>
          <w:t>2.3.23.9</w:t>
        </w:r>
        <w:r>
          <w:rPr>
            <w:rFonts w:asciiTheme="minorHAnsi" w:eastAsiaTheme="minorEastAsia" w:hAnsiTheme="minorHAnsi" w:cstheme="minorBidi"/>
            <w:noProof/>
            <w:sz w:val="22"/>
            <w:szCs w:val="22"/>
          </w:rPr>
          <w:tab/>
        </w:r>
        <w:r w:rsidRPr="005B5B5C">
          <w:rPr>
            <w:rStyle w:val="Hyperlink"/>
            <w:noProof/>
          </w:rPr>
          <w:t>pibFlags</w:t>
        </w:r>
        <w:r>
          <w:rPr>
            <w:noProof/>
            <w:webHidden/>
          </w:rPr>
          <w:tab/>
        </w:r>
        <w:r>
          <w:rPr>
            <w:noProof/>
            <w:webHidden/>
          </w:rPr>
          <w:fldChar w:fldCharType="begin"/>
        </w:r>
        <w:r>
          <w:rPr>
            <w:noProof/>
            <w:webHidden/>
          </w:rPr>
          <w:instrText xml:space="preserve"> PAGEREF _Toc174686112 \h </w:instrText>
        </w:r>
        <w:r>
          <w:rPr>
            <w:noProof/>
            <w:webHidden/>
          </w:rPr>
        </w:r>
        <w:r>
          <w:rPr>
            <w:noProof/>
            <w:webHidden/>
          </w:rPr>
          <w:fldChar w:fldCharType="separate"/>
        </w:r>
        <w:r>
          <w:rPr>
            <w:noProof/>
            <w:webHidden/>
          </w:rPr>
          <w:t>423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13" w:history="1">
        <w:r w:rsidRPr="005B5B5C">
          <w:rPr>
            <w:rStyle w:val="Hyperlink"/>
            <w:noProof/>
          </w:rPr>
          <w:t>2.3.23.10</w:t>
        </w:r>
        <w:r>
          <w:rPr>
            <w:rFonts w:asciiTheme="minorHAnsi" w:eastAsiaTheme="minorEastAsia" w:hAnsiTheme="minorHAnsi" w:cstheme="minorBidi"/>
            <w:noProof/>
            <w:sz w:val="22"/>
            <w:szCs w:val="22"/>
          </w:rPr>
          <w:tab/>
        </w:r>
        <w:r w:rsidRPr="005B5B5C">
          <w:rPr>
            <w:rStyle w:val="Hyperlink"/>
            <w:noProof/>
          </w:rPr>
          <w:t>pictureTransparent</w:t>
        </w:r>
        <w:r>
          <w:rPr>
            <w:noProof/>
            <w:webHidden/>
          </w:rPr>
          <w:tab/>
        </w:r>
        <w:r>
          <w:rPr>
            <w:noProof/>
            <w:webHidden/>
          </w:rPr>
          <w:fldChar w:fldCharType="begin"/>
        </w:r>
        <w:r>
          <w:rPr>
            <w:noProof/>
            <w:webHidden/>
          </w:rPr>
          <w:instrText xml:space="preserve"> PAGEREF _Toc174686113 \h </w:instrText>
        </w:r>
        <w:r>
          <w:rPr>
            <w:noProof/>
            <w:webHidden/>
          </w:rPr>
        </w:r>
        <w:r>
          <w:rPr>
            <w:noProof/>
            <w:webHidden/>
          </w:rPr>
          <w:fldChar w:fldCharType="separate"/>
        </w:r>
        <w:r>
          <w:rPr>
            <w:noProof/>
            <w:webHidden/>
          </w:rPr>
          <w:t>423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14" w:history="1">
        <w:r w:rsidRPr="005B5B5C">
          <w:rPr>
            <w:rStyle w:val="Hyperlink"/>
            <w:noProof/>
          </w:rPr>
          <w:t>2.3.23.11</w:t>
        </w:r>
        <w:r>
          <w:rPr>
            <w:rFonts w:asciiTheme="minorHAnsi" w:eastAsiaTheme="minorEastAsia" w:hAnsiTheme="minorHAnsi" w:cstheme="minorBidi"/>
            <w:noProof/>
            <w:sz w:val="22"/>
            <w:szCs w:val="22"/>
          </w:rPr>
          <w:tab/>
        </w:r>
        <w:r w:rsidRPr="005B5B5C">
          <w:rPr>
            <w:rStyle w:val="Hyperlink"/>
            <w:noProof/>
          </w:rPr>
          <w:t>pictureContrast</w:t>
        </w:r>
        <w:r>
          <w:rPr>
            <w:noProof/>
            <w:webHidden/>
          </w:rPr>
          <w:tab/>
        </w:r>
        <w:r>
          <w:rPr>
            <w:noProof/>
            <w:webHidden/>
          </w:rPr>
          <w:fldChar w:fldCharType="begin"/>
        </w:r>
        <w:r>
          <w:rPr>
            <w:noProof/>
            <w:webHidden/>
          </w:rPr>
          <w:instrText xml:space="preserve"> PAGEREF _Toc174686114 \h </w:instrText>
        </w:r>
        <w:r>
          <w:rPr>
            <w:noProof/>
            <w:webHidden/>
          </w:rPr>
        </w:r>
        <w:r>
          <w:rPr>
            <w:noProof/>
            <w:webHidden/>
          </w:rPr>
          <w:fldChar w:fldCharType="separate"/>
        </w:r>
        <w:r>
          <w:rPr>
            <w:noProof/>
            <w:webHidden/>
          </w:rPr>
          <w:t>424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15" w:history="1">
        <w:r w:rsidRPr="005B5B5C">
          <w:rPr>
            <w:rStyle w:val="Hyperlink"/>
            <w:noProof/>
          </w:rPr>
          <w:t>2.3.23.12</w:t>
        </w:r>
        <w:r>
          <w:rPr>
            <w:rFonts w:asciiTheme="minorHAnsi" w:eastAsiaTheme="minorEastAsia" w:hAnsiTheme="minorHAnsi" w:cstheme="minorBidi"/>
            <w:noProof/>
            <w:sz w:val="22"/>
            <w:szCs w:val="22"/>
          </w:rPr>
          <w:tab/>
        </w:r>
        <w:r w:rsidRPr="005B5B5C">
          <w:rPr>
            <w:rStyle w:val="Hyperlink"/>
            <w:noProof/>
          </w:rPr>
          <w:t>pictureBrightness</w:t>
        </w:r>
        <w:r>
          <w:rPr>
            <w:noProof/>
            <w:webHidden/>
          </w:rPr>
          <w:tab/>
        </w:r>
        <w:r>
          <w:rPr>
            <w:noProof/>
            <w:webHidden/>
          </w:rPr>
          <w:fldChar w:fldCharType="begin"/>
        </w:r>
        <w:r>
          <w:rPr>
            <w:noProof/>
            <w:webHidden/>
          </w:rPr>
          <w:instrText xml:space="preserve"> PAGEREF _Toc174686115 \h </w:instrText>
        </w:r>
        <w:r>
          <w:rPr>
            <w:noProof/>
            <w:webHidden/>
          </w:rPr>
        </w:r>
        <w:r>
          <w:rPr>
            <w:noProof/>
            <w:webHidden/>
          </w:rPr>
          <w:fldChar w:fldCharType="separate"/>
        </w:r>
        <w:r>
          <w:rPr>
            <w:noProof/>
            <w:webHidden/>
          </w:rPr>
          <w:t>424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16" w:history="1">
        <w:r w:rsidRPr="005B5B5C">
          <w:rPr>
            <w:rStyle w:val="Hyperlink"/>
            <w:noProof/>
          </w:rPr>
          <w:t>2.3.23.13</w:t>
        </w:r>
        <w:r>
          <w:rPr>
            <w:rFonts w:asciiTheme="minorHAnsi" w:eastAsiaTheme="minorEastAsia" w:hAnsiTheme="minorHAnsi" w:cstheme="minorBidi"/>
            <w:noProof/>
            <w:sz w:val="22"/>
            <w:szCs w:val="22"/>
          </w:rPr>
          <w:tab/>
        </w:r>
        <w:r w:rsidRPr="005B5B5C">
          <w:rPr>
            <w:rStyle w:val="Hyperlink"/>
            <w:noProof/>
          </w:rPr>
          <w:t>pictureId</w:t>
        </w:r>
        <w:r>
          <w:rPr>
            <w:noProof/>
            <w:webHidden/>
          </w:rPr>
          <w:tab/>
        </w:r>
        <w:r>
          <w:rPr>
            <w:noProof/>
            <w:webHidden/>
          </w:rPr>
          <w:fldChar w:fldCharType="begin"/>
        </w:r>
        <w:r>
          <w:rPr>
            <w:noProof/>
            <w:webHidden/>
          </w:rPr>
          <w:instrText xml:space="preserve"> PAGEREF _Toc174686116 \h </w:instrText>
        </w:r>
        <w:r>
          <w:rPr>
            <w:noProof/>
            <w:webHidden/>
          </w:rPr>
        </w:r>
        <w:r>
          <w:rPr>
            <w:noProof/>
            <w:webHidden/>
          </w:rPr>
          <w:fldChar w:fldCharType="separate"/>
        </w:r>
        <w:r>
          <w:rPr>
            <w:noProof/>
            <w:webHidden/>
          </w:rPr>
          <w:t>425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17" w:history="1">
        <w:r w:rsidRPr="005B5B5C">
          <w:rPr>
            <w:rStyle w:val="Hyperlink"/>
            <w:noProof/>
          </w:rPr>
          <w:t>2.3.23.14</w:t>
        </w:r>
        <w:r>
          <w:rPr>
            <w:rFonts w:asciiTheme="minorHAnsi" w:eastAsiaTheme="minorEastAsia" w:hAnsiTheme="minorHAnsi" w:cstheme="minorBidi"/>
            <w:noProof/>
            <w:sz w:val="22"/>
            <w:szCs w:val="22"/>
          </w:rPr>
          <w:tab/>
        </w:r>
        <w:r w:rsidRPr="005B5B5C">
          <w:rPr>
            <w:rStyle w:val="Hyperlink"/>
            <w:noProof/>
          </w:rPr>
          <w:t>pictureDblCrMod</w:t>
        </w:r>
        <w:r>
          <w:rPr>
            <w:noProof/>
            <w:webHidden/>
          </w:rPr>
          <w:tab/>
        </w:r>
        <w:r>
          <w:rPr>
            <w:noProof/>
            <w:webHidden/>
          </w:rPr>
          <w:fldChar w:fldCharType="begin"/>
        </w:r>
        <w:r>
          <w:rPr>
            <w:noProof/>
            <w:webHidden/>
          </w:rPr>
          <w:instrText xml:space="preserve"> PAGEREF _Toc174686117 \h </w:instrText>
        </w:r>
        <w:r>
          <w:rPr>
            <w:noProof/>
            <w:webHidden/>
          </w:rPr>
        </w:r>
        <w:r>
          <w:rPr>
            <w:noProof/>
            <w:webHidden/>
          </w:rPr>
          <w:fldChar w:fldCharType="separate"/>
        </w:r>
        <w:r>
          <w:rPr>
            <w:noProof/>
            <w:webHidden/>
          </w:rPr>
          <w:t>426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18" w:history="1">
        <w:r w:rsidRPr="005B5B5C">
          <w:rPr>
            <w:rStyle w:val="Hyperlink"/>
            <w:noProof/>
          </w:rPr>
          <w:t>2.3.23.15</w:t>
        </w:r>
        <w:r>
          <w:rPr>
            <w:rFonts w:asciiTheme="minorHAnsi" w:eastAsiaTheme="minorEastAsia" w:hAnsiTheme="minorHAnsi" w:cstheme="minorBidi"/>
            <w:noProof/>
            <w:sz w:val="22"/>
            <w:szCs w:val="22"/>
          </w:rPr>
          <w:tab/>
        </w:r>
        <w:r w:rsidRPr="005B5B5C">
          <w:rPr>
            <w:rStyle w:val="Hyperlink"/>
            <w:noProof/>
          </w:rPr>
          <w:t>pictureFillCrMod</w:t>
        </w:r>
        <w:r>
          <w:rPr>
            <w:noProof/>
            <w:webHidden/>
          </w:rPr>
          <w:tab/>
        </w:r>
        <w:r>
          <w:rPr>
            <w:noProof/>
            <w:webHidden/>
          </w:rPr>
          <w:fldChar w:fldCharType="begin"/>
        </w:r>
        <w:r>
          <w:rPr>
            <w:noProof/>
            <w:webHidden/>
          </w:rPr>
          <w:instrText xml:space="preserve"> PAGEREF _Toc174686118 \h </w:instrText>
        </w:r>
        <w:r>
          <w:rPr>
            <w:noProof/>
            <w:webHidden/>
          </w:rPr>
        </w:r>
        <w:r>
          <w:rPr>
            <w:noProof/>
            <w:webHidden/>
          </w:rPr>
          <w:fldChar w:fldCharType="separate"/>
        </w:r>
        <w:r>
          <w:rPr>
            <w:noProof/>
            <w:webHidden/>
          </w:rPr>
          <w:t>426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19" w:history="1">
        <w:r w:rsidRPr="005B5B5C">
          <w:rPr>
            <w:rStyle w:val="Hyperlink"/>
            <w:noProof/>
          </w:rPr>
          <w:t>2.3.23.16</w:t>
        </w:r>
        <w:r>
          <w:rPr>
            <w:rFonts w:asciiTheme="minorHAnsi" w:eastAsiaTheme="minorEastAsia" w:hAnsiTheme="minorHAnsi" w:cstheme="minorBidi"/>
            <w:noProof/>
            <w:sz w:val="22"/>
            <w:szCs w:val="22"/>
          </w:rPr>
          <w:tab/>
        </w:r>
        <w:r w:rsidRPr="005B5B5C">
          <w:rPr>
            <w:rStyle w:val="Hyperlink"/>
            <w:noProof/>
          </w:rPr>
          <w:t>pictureLineCrMod</w:t>
        </w:r>
        <w:r>
          <w:rPr>
            <w:noProof/>
            <w:webHidden/>
          </w:rPr>
          <w:tab/>
        </w:r>
        <w:r>
          <w:rPr>
            <w:noProof/>
            <w:webHidden/>
          </w:rPr>
          <w:fldChar w:fldCharType="begin"/>
        </w:r>
        <w:r>
          <w:rPr>
            <w:noProof/>
            <w:webHidden/>
          </w:rPr>
          <w:instrText xml:space="preserve"> PAGEREF _Toc174686119 \h </w:instrText>
        </w:r>
        <w:r>
          <w:rPr>
            <w:noProof/>
            <w:webHidden/>
          </w:rPr>
        </w:r>
        <w:r>
          <w:rPr>
            <w:noProof/>
            <w:webHidden/>
          </w:rPr>
          <w:fldChar w:fldCharType="separate"/>
        </w:r>
        <w:r>
          <w:rPr>
            <w:noProof/>
            <w:webHidden/>
          </w:rPr>
          <w:t>427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20" w:history="1">
        <w:r w:rsidRPr="005B5B5C">
          <w:rPr>
            <w:rStyle w:val="Hyperlink"/>
            <w:noProof/>
          </w:rPr>
          <w:t>2.3.23.17</w:t>
        </w:r>
        <w:r>
          <w:rPr>
            <w:rFonts w:asciiTheme="minorHAnsi" w:eastAsiaTheme="minorEastAsia" w:hAnsiTheme="minorHAnsi" w:cstheme="minorBidi"/>
            <w:noProof/>
            <w:sz w:val="22"/>
            <w:szCs w:val="22"/>
          </w:rPr>
          <w:tab/>
        </w:r>
        <w:r w:rsidRPr="005B5B5C">
          <w:rPr>
            <w:rStyle w:val="Hyperlink"/>
            <w:noProof/>
          </w:rPr>
          <w:t>pibPrint</w:t>
        </w:r>
        <w:r>
          <w:rPr>
            <w:noProof/>
            <w:webHidden/>
          </w:rPr>
          <w:tab/>
        </w:r>
        <w:r>
          <w:rPr>
            <w:noProof/>
            <w:webHidden/>
          </w:rPr>
          <w:fldChar w:fldCharType="begin"/>
        </w:r>
        <w:r>
          <w:rPr>
            <w:noProof/>
            <w:webHidden/>
          </w:rPr>
          <w:instrText xml:space="preserve"> PAGEREF _Toc174686120 \h </w:instrText>
        </w:r>
        <w:r>
          <w:rPr>
            <w:noProof/>
            <w:webHidden/>
          </w:rPr>
        </w:r>
        <w:r>
          <w:rPr>
            <w:noProof/>
            <w:webHidden/>
          </w:rPr>
          <w:fldChar w:fldCharType="separate"/>
        </w:r>
        <w:r>
          <w:rPr>
            <w:noProof/>
            <w:webHidden/>
          </w:rPr>
          <w:t>427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21" w:history="1">
        <w:r w:rsidRPr="005B5B5C">
          <w:rPr>
            <w:rStyle w:val="Hyperlink"/>
            <w:noProof/>
          </w:rPr>
          <w:t>2.3.23.18</w:t>
        </w:r>
        <w:r>
          <w:rPr>
            <w:rFonts w:asciiTheme="minorHAnsi" w:eastAsiaTheme="minorEastAsia" w:hAnsiTheme="minorHAnsi" w:cstheme="minorBidi"/>
            <w:noProof/>
            <w:sz w:val="22"/>
            <w:szCs w:val="22"/>
          </w:rPr>
          <w:tab/>
        </w:r>
        <w:r w:rsidRPr="005B5B5C">
          <w:rPr>
            <w:rStyle w:val="Hyperlink"/>
            <w:noProof/>
          </w:rPr>
          <w:t>pibPrint_complex</w:t>
        </w:r>
        <w:r>
          <w:rPr>
            <w:noProof/>
            <w:webHidden/>
          </w:rPr>
          <w:tab/>
        </w:r>
        <w:r>
          <w:rPr>
            <w:noProof/>
            <w:webHidden/>
          </w:rPr>
          <w:fldChar w:fldCharType="begin"/>
        </w:r>
        <w:r>
          <w:rPr>
            <w:noProof/>
            <w:webHidden/>
          </w:rPr>
          <w:instrText xml:space="preserve"> PAGEREF _Toc174686121 \h </w:instrText>
        </w:r>
        <w:r>
          <w:rPr>
            <w:noProof/>
            <w:webHidden/>
          </w:rPr>
        </w:r>
        <w:r>
          <w:rPr>
            <w:noProof/>
            <w:webHidden/>
          </w:rPr>
          <w:fldChar w:fldCharType="separate"/>
        </w:r>
        <w:r>
          <w:rPr>
            <w:noProof/>
            <w:webHidden/>
          </w:rPr>
          <w:t>428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22" w:history="1">
        <w:r w:rsidRPr="005B5B5C">
          <w:rPr>
            <w:rStyle w:val="Hyperlink"/>
            <w:noProof/>
          </w:rPr>
          <w:t>2.3.23.19</w:t>
        </w:r>
        <w:r>
          <w:rPr>
            <w:rFonts w:asciiTheme="minorHAnsi" w:eastAsiaTheme="minorEastAsia" w:hAnsiTheme="minorHAnsi" w:cstheme="minorBidi"/>
            <w:noProof/>
            <w:sz w:val="22"/>
            <w:szCs w:val="22"/>
          </w:rPr>
          <w:tab/>
        </w:r>
        <w:r w:rsidRPr="005B5B5C">
          <w:rPr>
            <w:rStyle w:val="Hyperlink"/>
            <w:noProof/>
          </w:rPr>
          <w:t>pibPrintName</w:t>
        </w:r>
        <w:r>
          <w:rPr>
            <w:noProof/>
            <w:webHidden/>
          </w:rPr>
          <w:tab/>
        </w:r>
        <w:r>
          <w:rPr>
            <w:noProof/>
            <w:webHidden/>
          </w:rPr>
          <w:fldChar w:fldCharType="begin"/>
        </w:r>
        <w:r>
          <w:rPr>
            <w:noProof/>
            <w:webHidden/>
          </w:rPr>
          <w:instrText xml:space="preserve"> PAGEREF _Toc174686122 \h </w:instrText>
        </w:r>
        <w:r>
          <w:rPr>
            <w:noProof/>
            <w:webHidden/>
          </w:rPr>
        </w:r>
        <w:r>
          <w:rPr>
            <w:noProof/>
            <w:webHidden/>
          </w:rPr>
          <w:fldChar w:fldCharType="separate"/>
        </w:r>
        <w:r>
          <w:rPr>
            <w:noProof/>
            <w:webHidden/>
          </w:rPr>
          <w:t>428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23" w:history="1">
        <w:r w:rsidRPr="005B5B5C">
          <w:rPr>
            <w:rStyle w:val="Hyperlink"/>
            <w:noProof/>
          </w:rPr>
          <w:t>2.3.23.20</w:t>
        </w:r>
        <w:r>
          <w:rPr>
            <w:rFonts w:asciiTheme="minorHAnsi" w:eastAsiaTheme="minorEastAsia" w:hAnsiTheme="minorHAnsi" w:cstheme="minorBidi"/>
            <w:noProof/>
            <w:sz w:val="22"/>
            <w:szCs w:val="22"/>
          </w:rPr>
          <w:tab/>
        </w:r>
        <w:r w:rsidRPr="005B5B5C">
          <w:rPr>
            <w:rStyle w:val="Hyperlink"/>
            <w:noProof/>
          </w:rPr>
          <w:t>pibPrintName_complex</w:t>
        </w:r>
        <w:r>
          <w:rPr>
            <w:noProof/>
            <w:webHidden/>
          </w:rPr>
          <w:tab/>
        </w:r>
        <w:r>
          <w:rPr>
            <w:noProof/>
            <w:webHidden/>
          </w:rPr>
          <w:fldChar w:fldCharType="begin"/>
        </w:r>
        <w:r>
          <w:rPr>
            <w:noProof/>
            <w:webHidden/>
          </w:rPr>
          <w:instrText xml:space="preserve"> PAGEREF _Toc174686123 \h </w:instrText>
        </w:r>
        <w:r>
          <w:rPr>
            <w:noProof/>
            <w:webHidden/>
          </w:rPr>
        </w:r>
        <w:r>
          <w:rPr>
            <w:noProof/>
            <w:webHidden/>
          </w:rPr>
          <w:fldChar w:fldCharType="separate"/>
        </w:r>
        <w:r>
          <w:rPr>
            <w:noProof/>
            <w:webHidden/>
          </w:rPr>
          <w:t>429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24" w:history="1">
        <w:r w:rsidRPr="005B5B5C">
          <w:rPr>
            <w:rStyle w:val="Hyperlink"/>
            <w:noProof/>
          </w:rPr>
          <w:t>2.3.23.21</w:t>
        </w:r>
        <w:r>
          <w:rPr>
            <w:rFonts w:asciiTheme="minorHAnsi" w:eastAsiaTheme="minorEastAsia" w:hAnsiTheme="minorHAnsi" w:cstheme="minorBidi"/>
            <w:noProof/>
            <w:sz w:val="22"/>
            <w:szCs w:val="22"/>
          </w:rPr>
          <w:tab/>
        </w:r>
        <w:r w:rsidRPr="005B5B5C">
          <w:rPr>
            <w:rStyle w:val="Hyperlink"/>
            <w:noProof/>
          </w:rPr>
          <w:t>pibPrintFlags</w:t>
        </w:r>
        <w:r>
          <w:rPr>
            <w:noProof/>
            <w:webHidden/>
          </w:rPr>
          <w:tab/>
        </w:r>
        <w:r>
          <w:rPr>
            <w:noProof/>
            <w:webHidden/>
          </w:rPr>
          <w:fldChar w:fldCharType="begin"/>
        </w:r>
        <w:r>
          <w:rPr>
            <w:noProof/>
            <w:webHidden/>
          </w:rPr>
          <w:instrText xml:space="preserve"> PAGEREF _Toc174686124 \h </w:instrText>
        </w:r>
        <w:r>
          <w:rPr>
            <w:noProof/>
            <w:webHidden/>
          </w:rPr>
        </w:r>
        <w:r>
          <w:rPr>
            <w:noProof/>
            <w:webHidden/>
          </w:rPr>
          <w:fldChar w:fldCharType="separate"/>
        </w:r>
        <w:r>
          <w:rPr>
            <w:noProof/>
            <w:webHidden/>
          </w:rPr>
          <w:t>429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25" w:history="1">
        <w:r w:rsidRPr="005B5B5C">
          <w:rPr>
            <w:rStyle w:val="Hyperlink"/>
            <w:noProof/>
          </w:rPr>
          <w:t>2.3.23.22</w:t>
        </w:r>
        <w:r>
          <w:rPr>
            <w:rFonts w:asciiTheme="minorHAnsi" w:eastAsiaTheme="minorEastAsia" w:hAnsiTheme="minorHAnsi" w:cstheme="minorBidi"/>
            <w:noProof/>
            <w:sz w:val="22"/>
            <w:szCs w:val="22"/>
          </w:rPr>
          <w:tab/>
        </w:r>
        <w:r w:rsidRPr="005B5B5C">
          <w:rPr>
            <w:rStyle w:val="Hyperlink"/>
            <w:noProof/>
          </w:rPr>
          <w:t>movie</w:t>
        </w:r>
        <w:r>
          <w:rPr>
            <w:noProof/>
            <w:webHidden/>
          </w:rPr>
          <w:tab/>
        </w:r>
        <w:r>
          <w:rPr>
            <w:noProof/>
            <w:webHidden/>
          </w:rPr>
          <w:fldChar w:fldCharType="begin"/>
        </w:r>
        <w:r>
          <w:rPr>
            <w:noProof/>
            <w:webHidden/>
          </w:rPr>
          <w:instrText xml:space="preserve"> PAGEREF _Toc174686125 \h </w:instrText>
        </w:r>
        <w:r>
          <w:rPr>
            <w:noProof/>
            <w:webHidden/>
          </w:rPr>
        </w:r>
        <w:r>
          <w:rPr>
            <w:noProof/>
            <w:webHidden/>
          </w:rPr>
          <w:fldChar w:fldCharType="separate"/>
        </w:r>
        <w:r>
          <w:rPr>
            <w:noProof/>
            <w:webHidden/>
          </w:rPr>
          <w:t>430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26" w:history="1">
        <w:r w:rsidRPr="005B5B5C">
          <w:rPr>
            <w:rStyle w:val="Hyperlink"/>
            <w:noProof/>
          </w:rPr>
          <w:t>2.3.23.23</w:t>
        </w:r>
        <w:r>
          <w:rPr>
            <w:rFonts w:asciiTheme="minorHAnsi" w:eastAsiaTheme="minorEastAsia" w:hAnsiTheme="minorHAnsi" w:cstheme="minorBidi"/>
            <w:noProof/>
            <w:sz w:val="22"/>
            <w:szCs w:val="22"/>
          </w:rPr>
          <w:tab/>
        </w:r>
        <w:r w:rsidRPr="005B5B5C">
          <w:rPr>
            <w:rStyle w:val="Hyperlink"/>
            <w:noProof/>
          </w:rPr>
          <w:t>movie_complex</w:t>
        </w:r>
        <w:r>
          <w:rPr>
            <w:noProof/>
            <w:webHidden/>
          </w:rPr>
          <w:tab/>
        </w:r>
        <w:r>
          <w:rPr>
            <w:noProof/>
            <w:webHidden/>
          </w:rPr>
          <w:fldChar w:fldCharType="begin"/>
        </w:r>
        <w:r>
          <w:rPr>
            <w:noProof/>
            <w:webHidden/>
          </w:rPr>
          <w:instrText xml:space="preserve"> PAGEREF _Toc174686126 \h </w:instrText>
        </w:r>
        <w:r>
          <w:rPr>
            <w:noProof/>
            <w:webHidden/>
          </w:rPr>
        </w:r>
        <w:r>
          <w:rPr>
            <w:noProof/>
            <w:webHidden/>
          </w:rPr>
          <w:fldChar w:fldCharType="separate"/>
        </w:r>
        <w:r>
          <w:rPr>
            <w:noProof/>
            <w:webHidden/>
          </w:rPr>
          <w:t>430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27" w:history="1">
        <w:r w:rsidRPr="005B5B5C">
          <w:rPr>
            <w:rStyle w:val="Hyperlink"/>
            <w:noProof/>
          </w:rPr>
          <w:t>2.3.23.24</w:t>
        </w:r>
        <w:r>
          <w:rPr>
            <w:rFonts w:asciiTheme="minorHAnsi" w:eastAsiaTheme="minorEastAsia" w:hAnsiTheme="minorHAnsi" w:cstheme="minorBidi"/>
            <w:noProof/>
            <w:sz w:val="22"/>
            <w:szCs w:val="22"/>
          </w:rPr>
          <w:tab/>
        </w:r>
        <w:r w:rsidRPr="005B5B5C">
          <w:rPr>
            <w:rStyle w:val="Hyperlink"/>
            <w:noProof/>
          </w:rPr>
          <w:t>pictureTransparentExt</w:t>
        </w:r>
        <w:r>
          <w:rPr>
            <w:noProof/>
            <w:webHidden/>
          </w:rPr>
          <w:tab/>
        </w:r>
        <w:r>
          <w:rPr>
            <w:noProof/>
            <w:webHidden/>
          </w:rPr>
          <w:fldChar w:fldCharType="begin"/>
        </w:r>
        <w:r>
          <w:rPr>
            <w:noProof/>
            <w:webHidden/>
          </w:rPr>
          <w:instrText xml:space="preserve"> PAGEREF _Toc174686127 \h </w:instrText>
        </w:r>
        <w:r>
          <w:rPr>
            <w:noProof/>
            <w:webHidden/>
          </w:rPr>
        </w:r>
        <w:r>
          <w:rPr>
            <w:noProof/>
            <w:webHidden/>
          </w:rPr>
          <w:fldChar w:fldCharType="separate"/>
        </w:r>
        <w:r>
          <w:rPr>
            <w:noProof/>
            <w:webHidden/>
          </w:rPr>
          <w:t>431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28" w:history="1">
        <w:r w:rsidRPr="005B5B5C">
          <w:rPr>
            <w:rStyle w:val="Hyperlink"/>
            <w:noProof/>
          </w:rPr>
          <w:t>2.3.23.25</w:t>
        </w:r>
        <w:r>
          <w:rPr>
            <w:rFonts w:asciiTheme="minorHAnsi" w:eastAsiaTheme="minorEastAsia" w:hAnsiTheme="minorHAnsi" w:cstheme="minorBidi"/>
            <w:noProof/>
            <w:sz w:val="22"/>
            <w:szCs w:val="22"/>
          </w:rPr>
          <w:tab/>
        </w:r>
        <w:r w:rsidRPr="005B5B5C">
          <w:rPr>
            <w:rStyle w:val="Hyperlink"/>
            <w:noProof/>
          </w:rPr>
          <w:t>reserved278</w:t>
        </w:r>
        <w:r>
          <w:rPr>
            <w:noProof/>
            <w:webHidden/>
          </w:rPr>
          <w:tab/>
        </w:r>
        <w:r>
          <w:rPr>
            <w:noProof/>
            <w:webHidden/>
          </w:rPr>
          <w:fldChar w:fldCharType="begin"/>
        </w:r>
        <w:r>
          <w:rPr>
            <w:noProof/>
            <w:webHidden/>
          </w:rPr>
          <w:instrText xml:space="preserve"> PAGEREF _Toc174686128 \h </w:instrText>
        </w:r>
        <w:r>
          <w:rPr>
            <w:noProof/>
            <w:webHidden/>
          </w:rPr>
        </w:r>
        <w:r>
          <w:rPr>
            <w:noProof/>
            <w:webHidden/>
          </w:rPr>
          <w:fldChar w:fldCharType="separate"/>
        </w:r>
        <w:r>
          <w:rPr>
            <w:noProof/>
            <w:webHidden/>
          </w:rPr>
          <w:t>431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29" w:history="1">
        <w:r w:rsidRPr="005B5B5C">
          <w:rPr>
            <w:rStyle w:val="Hyperlink"/>
            <w:noProof/>
          </w:rPr>
          <w:t>2.3.23.26</w:t>
        </w:r>
        <w:r>
          <w:rPr>
            <w:rFonts w:asciiTheme="minorHAnsi" w:eastAsiaTheme="minorEastAsia" w:hAnsiTheme="minorHAnsi" w:cstheme="minorBidi"/>
            <w:noProof/>
            <w:sz w:val="22"/>
            <w:szCs w:val="22"/>
          </w:rPr>
          <w:tab/>
        </w:r>
        <w:r w:rsidRPr="005B5B5C">
          <w:rPr>
            <w:rStyle w:val="Hyperlink"/>
            <w:noProof/>
          </w:rPr>
          <w:t>pictureTransparentExtMod</w:t>
        </w:r>
        <w:r>
          <w:rPr>
            <w:noProof/>
            <w:webHidden/>
          </w:rPr>
          <w:tab/>
        </w:r>
        <w:r>
          <w:rPr>
            <w:noProof/>
            <w:webHidden/>
          </w:rPr>
          <w:fldChar w:fldCharType="begin"/>
        </w:r>
        <w:r>
          <w:rPr>
            <w:noProof/>
            <w:webHidden/>
          </w:rPr>
          <w:instrText xml:space="preserve"> PAGEREF _Toc174686129 \h </w:instrText>
        </w:r>
        <w:r>
          <w:rPr>
            <w:noProof/>
            <w:webHidden/>
          </w:rPr>
        </w:r>
        <w:r>
          <w:rPr>
            <w:noProof/>
            <w:webHidden/>
          </w:rPr>
          <w:fldChar w:fldCharType="separate"/>
        </w:r>
        <w:r>
          <w:rPr>
            <w:noProof/>
            <w:webHidden/>
          </w:rPr>
          <w:t>432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30" w:history="1">
        <w:r w:rsidRPr="005B5B5C">
          <w:rPr>
            <w:rStyle w:val="Hyperlink"/>
            <w:noProof/>
          </w:rPr>
          <w:t>2.3.23.27</w:t>
        </w:r>
        <w:r>
          <w:rPr>
            <w:rFonts w:asciiTheme="minorHAnsi" w:eastAsiaTheme="minorEastAsia" w:hAnsiTheme="minorHAnsi" w:cstheme="minorBidi"/>
            <w:noProof/>
            <w:sz w:val="22"/>
            <w:szCs w:val="22"/>
          </w:rPr>
          <w:tab/>
        </w:r>
        <w:r w:rsidRPr="005B5B5C">
          <w:rPr>
            <w:rStyle w:val="Hyperlink"/>
            <w:noProof/>
          </w:rPr>
          <w:t>reserved280</w:t>
        </w:r>
        <w:r>
          <w:rPr>
            <w:noProof/>
            <w:webHidden/>
          </w:rPr>
          <w:tab/>
        </w:r>
        <w:r>
          <w:rPr>
            <w:noProof/>
            <w:webHidden/>
          </w:rPr>
          <w:fldChar w:fldCharType="begin"/>
        </w:r>
        <w:r>
          <w:rPr>
            <w:noProof/>
            <w:webHidden/>
          </w:rPr>
          <w:instrText xml:space="preserve"> PAGEREF _Toc174686130 \h </w:instrText>
        </w:r>
        <w:r>
          <w:rPr>
            <w:noProof/>
            <w:webHidden/>
          </w:rPr>
        </w:r>
        <w:r>
          <w:rPr>
            <w:noProof/>
            <w:webHidden/>
          </w:rPr>
          <w:fldChar w:fldCharType="separate"/>
        </w:r>
        <w:r>
          <w:rPr>
            <w:noProof/>
            <w:webHidden/>
          </w:rPr>
          <w:t>432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31" w:history="1">
        <w:r w:rsidRPr="005B5B5C">
          <w:rPr>
            <w:rStyle w:val="Hyperlink"/>
            <w:noProof/>
          </w:rPr>
          <w:t>2.3.23.28</w:t>
        </w:r>
        <w:r>
          <w:rPr>
            <w:rFonts w:asciiTheme="minorHAnsi" w:eastAsiaTheme="minorEastAsia" w:hAnsiTheme="minorHAnsi" w:cstheme="minorBidi"/>
            <w:noProof/>
            <w:sz w:val="22"/>
            <w:szCs w:val="22"/>
          </w:rPr>
          <w:tab/>
        </w:r>
        <w:r w:rsidRPr="005B5B5C">
          <w:rPr>
            <w:rStyle w:val="Hyperlink"/>
            <w:noProof/>
          </w:rPr>
          <w:t>reserved281</w:t>
        </w:r>
        <w:r>
          <w:rPr>
            <w:noProof/>
            <w:webHidden/>
          </w:rPr>
          <w:tab/>
        </w:r>
        <w:r>
          <w:rPr>
            <w:noProof/>
            <w:webHidden/>
          </w:rPr>
          <w:fldChar w:fldCharType="begin"/>
        </w:r>
        <w:r>
          <w:rPr>
            <w:noProof/>
            <w:webHidden/>
          </w:rPr>
          <w:instrText xml:space="preserve"> PAGEREF _Toc174686131 \h </w:instrText>
        </w:r>
        <w:r>
          <w:rPr>
            <w:noProof/>
            <w:webHidden/>
          </w:rPr>
        </w:r>
        <w:r>
          <w:rPr>
            <w:noProof/>
            <w:webHidden/>
          </w:rPr>
          <w:fldChar w:fldCharType="separate"/>
        </w:r>
        <w:r>
          <w:rPr>
            <w:noProof/>
            <w:webHidden/>
          </w:rPr>
          <w:t>433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32" w:history="1">
        <w:r w:rsidRPr="005B5B5C">
          <w:rPr>
            <w:rStyle w:val="Hyperlink"/>
            <w:noProof/>
          </w:rPr>
          <w:t>2.3.23.29</w:t>
        </w:r>
        <w:r>
          <w:rPr>
            <w:rFonts w:asciiTheme="minorHAnsi" w:eastAsiaTheme="minorEastAsia" w:hAnsiTheme="minorHAnsi" w:cstheme="minorBidi"/>
            <w:noProof/>
            <w:sz w:val="22"/>
            <w:szCs w:val="22"/>
          </w:rPr>
          <w:tab/>
        </w:r>
        <w:r w:rsidRPr="005B5B5C">
          <w:rPr>
            <w:rStyle w:val="Hyperlink"/>
            <w:noProof/>
          </w:rPr>
          <w:t>pictureRecolor</w:t>
        </w:r>
        <w:r>
          <w:rPr>
            <w:noProof/>
            <w:webHidden/>
          </w:rPr>
          <w:tab/>
        </w:r>
        <w:r>
          <w:rPr>
            <w:noProof/>
            <w:webHidden/>
          </w:rPr>
          <w:fldChar w:fldCharType="begin"/>
        </w:r>
        <w:r>
          <w:rPr>
            <w:noProof/>
            <w:webHidden/>
          </w:rPr>
          <w:instrText xml:space="preserve"> PAGEREF _Toc174686132 \h </w:instrText>
        </w:r>
        <w:r>
          <w:rPr>
            <w:noProof/>
            <w:webHidden/>
          </w:rPr>
        </w:r>
        <w:r>
          <w:rPr>
            <w:noProof/>
            <w:webHidden/>
          </w:rPr>
          <w:fldChar w:fldCharType="separate"/>
        </w:r>
        <w:r>
          <w:rPr>
            <w:noProof/>
            <w:webHidden/>
          </w:rPr>
          <w:t>433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33" w:history="1">
        <w:r w:rsidRPr="005B5B5C">
          <w:rPr>
            <w:rStyle w:val="Hyperlink"/>
            <w:noProof/>
          </w:rPr>
          <w:t>2.3.23.30</w:t>
        </w:r>
        <w:r>
          <w:rPr>
            <w:rFonts w:asciiTheme="minorHAnsi" w:eastAsiaTheme="minorEastAsia" w:hAnsiTheme="minorHAnsi" w:cstheme="minorBidi"/>
            <w:noProof/>
            <w:sz w:val="22"/>
            <w:szCs w:val="22"/>
          </w:rPr>
          <w:tab/>
        </w:r>
        <w:r w:rsidRPr="005B5B5C">
          <w:rPr>
            <w:rStyle w:val="Hyperlink"/>
            <w:noProof/>
          </w:rPr>
          <w:t>pictureRecolorExt</w:t>
        </w:r>
        <w:r>
          <w:rPr>
            <w:noProof/>
            <w:webHidden/>
          </w:rPr>
          <w:tab/>
        </w:r>
        <w:r>
          <w:rPr>
            <w:noProof/>
            <w:webHidden/>
          </w:rPr>
          <w:fldChar w:fldCharType="begin"/>
        </w:r>
        <w:r>
          <w:rPr>
            <w:noProof/>
            <w:webHidden/>
          </w:rPr>
          <w:instrText xml:space="preserve"> PAGEREF _Toc174686133 \h </w:instrText>
        </w:r>
        <w:r>
          <w:rPr>
            <w:noProof/>
            <w:webHidden/>
          </w:rPr>
        </w:r>
        <w:r>
          <w:rPr>
            <w:noProof/>
            <w:webHidden/>
          </w:rPr>
          <w:fldChar w:fldCharType="separate"/>
        </w:r>
        <w:r>
          <w:rPr>
            <w:noProof/>
            <w:webHidden/>
          </w:rPr>
          <w:t>434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34" w:history="1">
        <w:r w:rsidRPr="005B5B5C">
          <w:rPr>
            <w:rStyle w:val="Hyperlink"/>
            <w:noProof/>
          </w:rPr>
          <w:t>2.3.23.31</w:t>
        </w:r>
        <w:r>
          <w:rPr>
            <w:rFonts w:asciiTheme="minorHAnsi" w:eastAsiaTheme="minorEastAsia" w:hAnsiTheme="minorHAnsi" w:cstheme="minorBidi"/>
            <w:noProof/>
            <w:sz w:val="22"/>
            <w:szCs w:val="22"/>
          </w:rPr>
          <w:tab/>
        </w:r>
        <w:r w:rsidRPr="005B5B5C">
          <w:rPr>
            <w:rStyle w:val="Hyperlink"/>
            <w:noProof/>
          </w:rPr>
          <w:t>reserved284</w:t>
        </w:r>
        <w:r>
          <w:rPr>
            <w:noProof/>
            <w:webHidden/>
          </w:rPr>
          <w:tab/>
        </w:r>
        <w:r>
          <w:rPr>
            <w:noProof/>
            <w:webHidden/>
          </w:rPr>
          <w:fldChar w:fldCharType="begin"/>
        </w:r>
        <w:r>
          <w:rPr>
            <w:noProof/>
            <w:webHidden/>
          </w:rPr>
          <w:instrText xml:space="preserve"> PAGEREF _Toc174686134 \h </w:instrText>
        </w:r>
        <w:r>
          <w:rPr>
            <w:noProof/>
            <w:webHidden/>
          </w:rPr>
        </w:r>
        <w:r>
          <w:rPr>
            <w:noProof/>
            <w:webHidden/>
          </w:rPr>
          <w:fldChar w:fldCharType="separate"/>
        </w:r>
        <w:r>
          <w:rPr>
            <w:noProof/>
            <w:webHidden/>
          </w:rPr>
          <w:t>434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35" w:history="1">
        <w:r w:rsidRPr="005B5B5C">
          <w:rPr>
            <w:rStyle w:val="Hyperlink"/>
            <w:noProof/>
          </w:rPr>
          <w:t>2.3.23.32</w:t>
        </w:r>
        <w:r>
          <w:rPr>
            <w:rFonts w:asciiTheme="minorHAnsi" w:eastAsiaTheme="minorEastAsia" w:hAnsiTheme="minorHAnsi" w:cstheme="minorBidi"/>
            <w:noProof/>
            <w:sz w:val="22"/>
            <w:szCs w:val="22"/>
          </w:rPr>
          <w:tab/>
        </w:r>
        <w:r w:rsidRPr="005B5B5C">
          <w:rPr>
            <w:rStyle w:val="Hyperlink"/>
            <w:noProof/>
          </w:rPr>
          <w:t>pictureRecolorExtMod</w:t>
        </w:r>
        <w:r>
          <w:rPr>
            <w:noProof/>
            <w:webHidden/>
          </w:rPr>
          <w:tab/>
        </w:r>
        <w:r>
          <w:rPr>
            <w:noProof/>
            <w:webHidden/>
          </w:rPr>
          <w:fldChar w:fldCharType="begin"/>
        </w:r>
        <w:r>
          <w:rPr>
            <w:noProof/>
            <w:webHidden/>
          </w:rPr>
          <w:instrText xml:space="preserve"> PAGEREF _Toc174686135 \h </w:instrText>
        </w:r>
        <w:r>
          <w:rPr>
            <w:noProof/>
            <w:webHidden/>
          </w:rPr>
        </w:r>
        <w:r>
          <w:rPr>
            <w:noProof/>
            <w:webHidden/>
          </w:rPr>
          <w:fldChar w:fldCharType="separate"/>
        </w:r>
        <w:r>
          <w:rPr>
            <w:noProof/>
            <w:webHidden/>
          </w:rPr>
          <w:t>435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36" w:history="1">
        <w:r w:rsidRPr="005B5B5C">
          <w:rPr>
            <w:rStyle w:val="Hyperlink"/>
            <w:noProof/>
          </w:rPr>
          <w:t>2.3.23.33</w:t>
        </w:r>
        <w:r>
          <w:rPr>
            <w:rFonts w:asciiTheme="minorHAnsi" w:eastAsiaTheme="minorEastAsia" w:hAnsiTheme="minorHAnsi" w:cstheme="minorBidi"/>
            <w:noProof/>
            <w:sz w:val="22"/>
            <w:szCs w:val="22"/>
          </w:rPr>
          <w:tab/>
        </w:r>
        <w:r w:rsidRPr="005B5B5C">
          <w:rPr>
            <w:rStyle w:val="Hyperlink"/>
            <w:noProof/>
          </w:rPr>
          <w:t>reserved286</w:t>
        </w:r>
        <w:r>
          <w:rPr>
            <w:noProof/>
            <w:webHidden/>
          </w:rPr>
          <w:tab/>
        </w:r>
        <w:r>
          <w:rPr>
            <w:noProof/>
            <w:webHidden/>
          </w:rPr>
          <w:fldChar w:fldCharType="begin"/>
        </w:r>
        <w:r>
          <w:rPr>
            <w:noProof/>
            <w:webHidden/>
          </w:rPr>
          <w:instrText xml:space="preserve"> PAGEREF _Toc174686136 \h </w:instrText>
        </w:r>
        <w:r>
          <w:rPr>
            <w:noProof/>
            <w:webHidden/>
          </w:rPr>
        </w:r>
        <w:r>
          <w:rPr>
            <w:noProof/>
            <w:webHidden/>
          </w:rPr>
          <w:fldChar w:fldCharType="separate"/>
        </w:r>
        <w:r>
          <w:rPr>
            <w:noProof/>
            <w:webHidden/>
          </w:rPr>
          <w:t>435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37" w:history="1">
        <w:r w:rsidRPr="005B5B5C">
          <w:rPr>
            <w:rStyle w:val="Hyperlink"/>
            <w:noProof/>
          </w:rPr>
          <w:t>2.3.23.34</w:t>
        </w:r>
        <w:r>
          <w:rPr>
            <w:rFonts w:asciiTheme="minorHAnsi" w:eastAsiaTheme="minorEastAsia" w:hAnsiTheme="minorHAnsi" w:cstheme="minorBidi"/>
            <w:noProof/>
            <w:sz w:val="22"/>
            <w:szCs w:val="22"/>
          </w:rPr>
          <w:tab/>
        </w:r>
        <w:r w:rsidRPr="005B5B5C">
          <w:rPr>
            <w:rStyle w:val="Hyperlink"/>
            <w:noProof/>
          </w:rPr>
          <w:t>reserved287</w:t>
        </w:r>
        <w:r>
          <w:rPr>
            <w:noProof/>
            <w:webHidden/>
          </w:rPr>
          <w:tab/>
        </w:r>
        <w:r>
          <w:rPr>
            <w:noProof/>
            <w:webHidden/>
          </w:rPr>
          <w:fldChar w:fldCharType="begin"/>
        </w:r>
        <w:r>
          <w:rPr>
            <w:noProof/>
            <w:webHidden/>
          </w:rPr>
          <w:instrText xml:space="preserve"> PAGEREF _Toc174686137 \h </w:instrText>
        </w:r>
        <w:r>
          <w:rPr>
            <w:noProof/>
            <w:webHidden/>
          </w:rPr>
        </w:r>
        <w:r>
          <w:rPr>
            <w:noProof/>
            <w:webHidden/>
          </w:rPr>
          <w:fldChar w:fldCharType="separate"/>
        </w:r>
        <w:r>
          <w:rPr>
            <w:noProof/>
            <w:webHidden/>
          </w:rPr>
          <w:t>436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38" w:history="1">
        <w:r w:rsidRPr="005B5B5C">
          <w:rPr>
            <w:rStyle w:val="Hyperlink"/>
            <w:noProof/>
          </w:rPr>
          <w:t>2.3.23.35</w:t>
        </w:r>
        <w:r>
          <w:rPr>
            <w:rFonts w:asciiTheme="minorHAnsi" w:eastAsiaTheme="minorEastAsia" w:hAnsiTheme="minorHAnsi" w:cstheme="minorBidi"/>
            <w:noProof/>
            <w:sz w:val="22"/>
            <w:szCs w:val="22"/>
          </w:rPr>
          <w:tab/>
        </w:r>
        <w:r w:rsidRPr="005B5B5C">
          <w:rPr>
            <w:rStyle w:val="Hyperlink"/>
            <w:noProof/>
          </w:rPr>
          <w:t>Blip Boolean Properties</w:t>
        </w:r>
        <w:r>
          <w:rPr>
            <w:noProof/>
            <w:webHidden/>
          </w:rPr>
          <w:tab/>
        </w:r>
        <w:r>
          <w:rPr>
            <w:noProof/>
            <w:webHidden/>
          </w:rPr>
          <w:fldChar w:fldCharType="begin"/>
        </w:r>
        <w:r>
          <w:rPr>
            <w:noProof/>
            <w:webHidden/>
          </w:rPr>
          <w:instrText xml:space="preserve"> PAGEREF _Toc174686138 \h </w:instrText>
        </w:r>
        <w:r>
          <w:rPr>
            <w:noProof/>
            <w:webHidden/>
          </w:rPr>
        </w:r>
        <w:r>
          <w:rPr>
            <w:noProof/>
            <w:webHidden/>
          </w:rPr>
          <w:fldChar w:fldCharType="separate"/>
        </w:r>
        <w:r>
          <w:rPr>
            <w:noProof/>
            <w:webHidden/>
          </w:rPr>
          <w:t>437</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139" w:history="1">
        <w:r w:rsidRPr="005B5B5C">
          <w:rPr>
            <w:rStyle w:val="Hyperlink"/>
            <w:noProof/>
          </w:rPr>
          <w:t>2.3.24</w:t>
        </w:r>
        <w:r>
          <w:rPr>
            <w:rFonts w:asciiTheme="minorHAnsi" w:eastAsiaTheme="minorEastAsia" w:hAnsiTheme="minorHAnsi" w:cstheme="minorBidi"/>
            <w:noProof/>
            <w:sz w:val="22"/>
            <w:szCs w:val="22"/>
          </w:rPr>
          <w:tab/>
        </w:r>
        <w:r w:rsidRPr="005B5B5C">
          <w:rPr>
            <w:rStyle w:val="Hyperlink"/>
            <w:noProof/>
          </w:rPr>
          <w:t>Unknown HTML</w:t>
        </w:r>
        <w:r>
          <w:rPr>
            <w:noProof/>
            <w:webHidden/>
          </w:rPr>
          <w:tab/>
        </w:r>
        <w:r>
          <w:rPr>
            <w:noProof/>
            <w:webHidden/>
          </w:rPr>
          <w:fldChar w:fldCharType="begin"/>
        </w:r>
        <w:r>
          <w:rPr>
            <w:noProof/>
            <w:webHidden/>
          </w:rPr>
          <w:instrText xml:space="preserve"> PAGEREF _Toc174686139 \h </w:instrText>
        </w:r>
        <w:r>
          <w:rPr>
            <w:noProof/>
            <w:webHidden/>
          </w:rPr>
        </w:r>
        <w:r>
          <w:rPr>
            <w:noProof/>
            <w:webHidden/>
          </w:rPr>
          <w:fldChar w:fldCharType="separate"/>
        </w:r>
        <w:r>
          <w:rPr>
            <w:noProof/>
            <w:webHidden/>
          </w:rPr>
          <w:t>438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40" w:history="1">
        <w:r w:rsidRPr="005B5B5C">
          <w:rPr>
            <w:rStyle w:val="Hyperlink"/>
            <w:noProof/>
          </w:rPr>
          <w:t>2.3.24.1</w:t>
        </w:r>
        <w:r>
          <w:rPr>
            <w:rFonts w:asciiTheme="minorHAnsi" w:eastAsiaTheme="minorEastAsia" w:hAnsiTheme="minorHAnsi" w:cstheme="minorBidi"/>
            <w:noProof/>
            <w:sz w:val="22"/>
            <w:szCs w:val="22"/>
          </w:rPr>
          <w:tab/>
        </w:r>
        <w:r w:rsidRPr="005B5B5C">
          <w:rPr>
            <w:rStyle w:val="Hyperlink"/>
            <w:noProof/>
          </w:rPr>
          <w:t>wzLineId</w:t>
        </w:r>
        <w:r>
          <w:rPr>
            <w:noProof/>
            <w:webHidden/>
          </w:rPr>
          <w:tab/>
        </w:r>
        <w:r>
          <w:rPr>
            <w:noProof/>
            <w:webHidden/>
          </w:rPr>
          <w:fldChar w:fldCharType="begin"/>
        </w:r>
        <w:r>
          <w:rPr>
            <w:noProof/>
            <w:webHidden/>
          </w:rPr>
          <w:instrText xml:space="preserve"> PAGEREF _Toc174686140 \h </w:instrText>
        </w:r>
        <w:r>
          <w:rPr>
            <w:noProof/>
            <w:webHidden/>
          </w:rPr>
        </w:r>
        <w:r>
          <w:rPr>
            <w:noProof/>
            <w:webHidden/>
          </w:rPr>
          <w:fldChar w:fldCharType="separate"/>
        </w:r>
        <w:r>
          <w:rPr>
            <w:noProof/>
            <w:webHidden/>
          </w:rPr>
          <w:t>438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41" w:history="1">
        <w:r w:rsidRPr="005B5B5C">
          <w:rPr>
            <w:rStyle w:val="Hyperlink"/>
            <w:noProof/>
          </w:rPr>
          <w:t>2.3.24.2</w:t>
        </w:r>
        <w:r>
          <w:rPr>
            <w:rFonts w:asciiTheme="minorHAnsi" w:eastAsiaTheme="minorEastAsia" w:hAnsiTheme="minorHAnsi" w:cstheme="minorBidi"/>
            <w:noProof/>
            <w:sz w:val="22"/>
            <w:szCs w:val="22"/>
          </w:rPr>
          <w:tab/>
        </w:r>
        <w:r w:rsidRPr="005B5B5C">
          <w:rPr>
            <w:rStyle w:val="Hyperlink"/>
            <w:noProof/>
          </w:rPr>
          <w:t>wzLineId_complex</w:t>
        </w:r>
        <w:r>
          <w:rPr>
            <w:noProof/>
            <w:webHidden/>
          </w:rPr>
          <w:tab/>
        </w:r>
        <w:r>
          <w:rPr>
            <w:noProof/>
            <w:webHidden/>
          </w:rPr>
          <w:fldChar w:fldCharType="begin"/>
        </w:r>
        <w:r>
          <w:rPr>
            <w:noProof/>
            <w:webHidden/>
          </w:rPr>
          <w:instrText xml:space="preserve"> PAGEREF _Toc174686141 \h </w:instrText>
        </w:r>
        <w:r>
          <w:rPr>
            <w:noProof/>
            <w:webHidden/>
          </w:rPr>
        </w:r>
        <w:r>
          <w:rPr>
            <w:noProof/>
            <w:webHidden/>
          </w:rPr>
          <w:fldChar w:fldCharType="separate"/>
        </w:r>
        <w:r>
          <w:rPr>
            <w:noProof/>
            <w:webHidden/>
          </w:rPr>
          <w:t>439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42" w:history="1">
        <w:r w:rsidRPr="005B5B5C">
          <w:rPr>
            <w:rStyle w:val="Hyperlink"/>
            <w:noProof/>
          </w:rPr>
          <w:t>2.3.24.3</w:t>
        </w:r>
        <w:r>
          <w:rPr>
            <w:rFonts w:asciiTheme="minorHAnsi" w:eastAsiaTheme="minorEastAsia" w:hAnsiTheme="minorHAnsi" w:cstheme="minorBidi"/>
            <w:noProof/>
            <w:sz w:val="22"/>
            <w:szCs w:val="22"/>
          </w:rPr>
          <w:tab/>
        </w:r>
        <w:r w:rsidRPr="005B5B5C">
          <w:rPr>
            <w:rStyle w:val="Hyperlink"/>
            <w:noProof/>
          </w:rPr>
          <w:t>wzFillId</w:t>
        </w:r>
        <w:r>
          <w:rPr>
            <w:noProof/>
            <w:webHidden/>
          </w:rPr>
          <w:tab/>
        </w:r>
        <w:r>
          <w:rPr>
            <w:noProof/>
            <w:webHidden/>
          </w:rPr>
          <w:fldChar w:fldCharType="begin"/>
        </w:r>
        <w:r>
          <w:rPr>
            <w:noProof/>
            <w:webHidden/>
          </w:rPr>
          <w:instrText xml:space="preserve"> PAGEREF _Toc174686142 \h </w:instrText>
        </w:r>
        <w:r>
          <w:rPr>
            <w:noProof/>
            <w:webHidden/>
          </w:rPr>
        </w:r>
        <w:r>
          <w:rPr>
            <w:noProof/>
            <w:webHidden/>
          </w:rPr>
          <w:fldChar w:fldCharType="separate"/>
        </w:r>
        <w:r>
          <w:rPr>
            <w:noProof/>
            <w:webHidden/>
          </w:rPr>
          <w:t>439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43" w:history="1">
        <w:r w:rsidRPr="005B5B5C">
          <w:rPr>
            <w:rStyle w:val="Hyperlink"/>
            <w:noProof/>
          </w:rPr>
          <w:t>2.3.24.4</w:t>
        </w:r>
        <w:r>
          <w:rPr>
            <w:rFonts w:asciiTheme="minorHAnsi" w:eastAsiaTheme="minorEastAsia" w:hAnsiTheme="minorHAnsi" w:cstheme="minorBidi"/>
            <w:noProof/>
            <w:sz w:val="22"/>
            <w:szCs w:val="22"/>
          </w:rPr>
          <w:tab/>
        </w:r>
        <w:r w:rsidRPr="005B5B5C">
          <w:rPr>
            <w:rStyle w:val="Hyperlink"/>
            <w:noProof/>
          </w:rPr>
          <w:t>wzFillId_complex</w:t>
        </w:r>
        <w:r>
          <w:rPr>
            <w:noProof/>
            <w:webHidden/>
          </w:rPr>
          <w:tab/>
        </w:r>
        <w:r>
          <w:rPr>
            <w:noProof/>
            <w:webHidden/>
          </w:rPr>
          <w:fldChar w:fldCharType="begin"/>
        </w:r>
        <w:r>
          <w:rPr>
            <w:noProof/>
            <w:webHidden/>
          </w:rPr>
          <w:instrText xml:space="preserve"> PAGEREF _Toc174686143 \h </w:instrText>
        </w:r>
        <w:r>
          <w:rPr>
            <w:noProof/>
            <w:webHidden/>
          </w:rPr>
        </w:r>
        <w:r>
          <w:rPr>
            <w:noProof/>
            <w:webHidden/>
          </w:rPr>
          <w:fldChar w:fldCharType="separate"/>
        </w:r>
        <w:r>
          <w:rPr>
            <w:noProof/>
            <w:webHidden/>
          </w:rPr>
          <w:t>440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44" w:history="1">
        <w:r w:rsidRPr="005B5B5C">
          <w:rPr>
            <w:rStyle w:val="Hyperlink"/>
            <w:noProof/>
          </w:rPr>
          <w:t>2.3.24.5</w:t>
        </w:r>
        <w:r>
          <w:rPr>
            <w:rFonts w:asciiTheme="minorHAnsi" w:eastAsiaTheme="minorEastAsia" w:hAnsiTheme="minorHAnsi" w:cstheme="minorBidi"/>
            <w:noProof/>
            <w:sz w:val="22"/>
            <w:szCs w:val="22"/>
          </w:rPr>
          <w:tab/>
        </w:r>
        <w:r w:rsidRPr="005B5B5C">
          <w:rPr>
            <w:rStyle w:val="Hyperlink"/>
            <w:noProof/>
          </w:rPr>
          <w:t>wzPictureId</w:t>
        </w:r>
        <w:r>
          <w:rPr>
            <w:noProof/>
            <w:webHidden/>
          </w:rPr>
          <w:tab/>
        </w:r>
        <w:r>
          <w:rPr>
            <w:noProof/>
            <w:webHidden/>
          </w:rPr>
          <w:fldChar w:fldCharType="begin"/>
        </w:r>
        <w:r>
          <w:rPr>
            <w:noProof/>
            <w:webHidden/>
          </w:rPr>
          <w:instrText xml:space="preserve"> PAGEREF _Toc174686144 \h </w:instrText>
        </w:r>
        <w:r>
          <w:rPr>
            <w:noProof/>
            <w:webHidden/>
          </w:rPr>
        </w:r>
        <w:r>
          <w:rPr>
            <w:noProof/>
            <w:webHidden/>
          </w:rPr>
          <w:fldChar w:fldCharType="separate"/>
        </w:r>
        <w:r>
          <w:rPr>
            <w:noProof/>
            <w:webHidden/>
          </w:rPr>
          <w:t>440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45" w:history="1">
        <w:r w:rsidRPr="005B5B5C">
          <w:rPr>
            <w:rStyle w:val="Hyperlink"/>
            <w:noProof/>
          </w:rPr>
          <w:t>2.3.24.6</w:t>
        </w:r>
        <w:r>
          <w:rPr>
            <w:rFonts w:asciiTheme="minorHAnsi" w:eastAsiaTheme="minorEastAsia" w:hAnsiTheme="minorHAnsi" w:cstheme="minorBidi"/>
            <w:noProof/>
            <w:sz w:val="22"/>
            <w:szCs w:val="22"/>
          </w:rPr>
          <w:tab/>
        </w:r>
        <w:r w:rsidRPr="005B5B5C">
          <w:rPr>
            <w:rStyle w:val="Hyperlink"/>
            <w:noProof/>
          </w:rPr>
          <w:t>wzPictureId_complex</w:t>
        </w:r>
        <w:r>
          <w:rPr>
            <w:noProof/>
            <w:webHidden/>
          </w:rPr>
          <w:tab/>
        </w:r>
        <w:r>
          <w:rPr>
            <w:noProof/>
            <w:webHidden/>
          </w:rPr>
          <w:fldChar w:fldCharType="begin"/>
        </w:r>
        <w:r>
          <w:rPr>
            <w:noProof/>
            <w:webHidden/>
          </w:rPr>
          <w:instrText xml:space="preserve"> PAGEREF _Toc174686145 \h </w:instrText>
        </w:r>
        <w:r>
          <w:rPr>
            <w:noProof/>
            <w:webHidden/>
          </w:rPr>
        </w:r>
        <w:r>
          <w:rPr>
            <w:noProof/>
            <w:webHidden/>
          </w:rPr>
          <w:fldChar w:fldCharType="separate"/>
        </w:r>
        <w:r>
          <w:rPr>
            <w:noProof/>
            <w:webHidden/>
          </w:rPr>
          <w:t>440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46" w:history="1">
        <w:r w:rsidRPr="005B5B5C">
          <w:rPr>
            <w:rStyle w:val="Hyperlink"/>
            <w:noProof/>
          </w:rPr>
          <w:t>2.3.24.7</w:t>
        </w:r>
        <w:r>
          <w:rPr>
            <w:rFonts w:asciiTheme="minorHAnsi" w:eastAsiaTheme="minorEastAsia" w:hAnsiTheme="minorHAnsi" w:cstheme="minorBidi"/>
            <w:noProof/>
            <w:sz w:val="22"/>
            <w:szCs w:val="22"/>
          </w:rPr>
          <w:tab/>
        </w:r>
        <w:r w:rsidRPr="005B5B5C">
          <w:rPr>
            <w:rStyle w:val="Hyperlink"/>
            <w:noProof/>
          </w:rPr>
          <w:t>wzPathId</w:t>
        </w:r>
        <w:r>
          <w:rPr>
            <w:noProof/>
            <w:webHidden/>
          </w:rPr>
          <w:tab/>
        </w:r>
        <w:r>
          <w:rPr>
            <w:noProof/>
            <w:webHidden/>
          </w:rPr>
          <w:fldChar w:fldCharType="begin"/>
        </w:r>
        <w:r>
          <w:rPr>
            <w:noProof/>
            <w:webHidden/>
          </w:rPr>
          <w:instrText xml:space="preserve"> PAGEREF _Toc174686146 \h </w:instrText>
        </w:r>
        <w:r>
          <w:rPr>
            <w:noProof/>
            <w:webHidden/>
          </w:rPr>
        </w:r>
        <w:r>
          <w:rPr>
            <w:noProof/>
            <w:webHidden/>
          </w:rPr>
          <w:fldChar w:fldCharType="separate"/>
        </w:r>
        <w:r>
          <w:rPr>
            <w:noProof/>
            <w:webHidden/>
          </w:rPr>
          <w:t>441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47" w:history="1">
        <w:r w:rsidRPr="005B5B5C">
          <w:rPr>
            <w:rStyle w:val="Hyperlink"/>
            <w:noProof/>
          </w:rPr>
          <w:t>2.3.24.8</w:t>
        </w:r>
        <w:r>
          <w:rPr>
            <w:rFonts w:asciiTheme="minorHAnsi" w:eastAsiaTheme="minorEastAsia" w:hAnsiTheme="minorHAnsi" w:cstheme="minorBidi"/>
            <w:noProof/>
            <w:sz w:val="22"/>
            <w:szCs w:val="22"/>
          </w:rPr>
          <w:tab/>
        </w:r>
        <w:r w:rsidRPr="005B5B5C">
          <w:rPr>
            <w:rStyle w:val="Hyperlink"/>
            <w:noProof/>
          </w:rPr>
          <w:t>wzPathId_complex</w:t>
        </w:r>
        <w:r>
          <w:rPr>
            <w:noProof/>
            <w:webHidden/>
          </w:rPr>
          <w:tab/>
        </w:r>
        <w:r>
          <w:rPr>
            <w:noProof/>
            <w:webHidden/>
          </w:rPr>
          <w:fldChar w:fldCharType="begin"/>
        </w:r>
        <w:r>
          <w:rPr>
            <w:noProof/>
            <w:webHidden/>
          </w:rPr>
          <w:instrText xml:space="preserve"> PAGEREF _Toc174686147 \h </w:instrText>
        </w:r>
        <w:r>
          <w:rPr>
            <w:noProof/>
            <w:webHidden/>
          </w:rPr>
        </w:r>
        <w:r>
          <w:rPr>
            <w:noProof/>
            <w:webHidden/>
          </w:rPr>
          <w:fldChar w:fldCharType="separate"/>
        </w:r>
        <w:r>
          <w:rPr>
            <w:noProof/>
            <w:webHidden/>
          </w:rPr>
          <w:t>441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48" w:history="1">
        <w:r w:rsidRPr="005B5B5C">
          <w:rPr>
            <w:rStyle w:val="Hyperlink"/>
            <w:noProof/>
          </w:rPr>
          <w:t>2.3.24.9</w:t>
        </w:r>
        <w:r>
          <w:rPr>
            <w:rFonts w:asciiTheme="minorHAnsi" w:eastAsiaTheme="minorEastAsia" w:hAnsiTheme="minorHAnsi" w:cstheme="minorBidi"/>
            <w:noProof/>
            <w:sz w:val="22"/>
            <w:szCs w:val="22"/>
          </w:rPr>
          <w:tab/>
        </w:r>
        <w:r w:rsidRPr="005B5B5C">
          <w:rPr>
            <w:rStyle w:val="Hyperlink"/>
            <w:noProof/>
          </w:rPr>
          <w:t>wzShadowId</w:t>
        </w:r>
        <w:r>
          <w:rPr>
            <w:noProof/>
            <w:webHidden/>
          </w:rPr>
          <w:tab/>
        </w:r>
        <w:r>
          <w:rPr>
            <w:noProof/>
            <w:webHidden/>
          </w:rPr>
          <w:fldChar w:fldCharType="begin"/>
        </w:r>
        <w:r>
          <w:rPr>
            <w:noProof/>
            <w:webHidden/>
          </w:rPr>
          <w:instrText xml:space="preserve"> PAGEREF _Toc174686148 \h </w:instrText>
        </w:r>
        <w:r>
          <w:rPr>
            <w:noProof/>
            <w:webHidden/>
          </w:rPr>
        </w:r>
        <w:r>
          <w:rPr>
            <w:noProof/>
            <w:webHidden/>
          </w:rPr>
          <w:fldChar w:fldCharType="separate"/>
        </w:r>
        <w:r>
          <w:rPr>
            <w:noProof/>
            <w:webHidden/>
          </w:rPr>
          <w:t>442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49" w:history="1">
        <w:r w:rsidRPr="005B5B5C">
          <w:rPr>
            <w:rStyle w:val="Hyperlink"/>
            <w:noProof/>
          </w:rPr>
          <w:t>2.3.24.10</w:t>
        </w:r>
        <w:r>
          <w:rPr>
            <w:rFonts w:asciiTheme="minorHAnsi" w:eastAsiaTheme="minorEastAsia" w:hAnsiTheme="minorHAnsi" w:cstheme="minorBidi"/>
            <w:noProof/>
            <w:sz w:val="22"/>
            <w:szCs w:val="22"/>
          </w:rPr>
          <w:tab/>
        </w:r>
        <w:r w:rsidRPr="005B5B5C">
          <w:rPr>
            <w:rStyle w:val="Hyperlink"/>
            <w:noProof/>
          </w:rPr>
          <w:t>wzShadowId_complex</w:t>
        </w:r>
        <w:r>
          <w:rPr>
            <w:noProof/>
            <w:webHidden/>
          </w:rPr>
          <w:tab/>
        </w:r>
        <w:r>
          <w:rPr>
            <w:noProof/>
            <w:webHidden/>
          </w:rPr>
          <w:fldChar w:fldCharType="begin"/>
        </w:r>
        <w:r>
          <w:rPr>
            <w:noProof/>
            <w:webHidden/>
          </w:rPr>
          <w:instrText xml:space="preserve"> PAGEREF _Toc174686149 \h </w:instrText>
        </w:r>
        <w:r>
          <w:rPr>
            <w:noProof/>
            <w:webHidden/>
          </w:rPr>
        </w:r>
        <w:r>
          <w:rPr>
            <w:noProof/>
            <w:webHidden/>
          </w:rPr>
          <w:fldChar w:fldCharType="separate"/>
        </w:r>
        <w:r>
          <w:rPr>
            <w:noProof/>
            <w:webHidden/>
          </w:rPr>
          <w:t>442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50" w:history="1">
        <w:r w:rsidRPr="005B5B5C">
          <w:rPr>
            <w:rStyle w:val="Hyperlink"/>
            <w:noProof/>
          </w:rPr>
          <w:t>2.3.24.11</w:t>
        </w:r>
        <w:r>
          <w:rPr>
            <w:rFonts w:asciiTheme="minorHAnsi" w:eastAsiaTheme="minorEastAsia" w:hAnsiTheme="minorHAnsi" w:cstheme="minorBidi"/>
            <w:noProof/>
            <w:sz w:val="22"/>
            <w:szCs w:val="22"/>
          </w:rPr>
          <w:tab/>
        </w:r>
        <w:r w:rsidRPr="005B5B5C">
          <w:rPr>
            <w:rStyle w:val="Hyperlink"/>
            <w:noProof/>
          </w:rPr>
          <w:t>wzPerspectiveId</w:t>
        </w:r>
        <w:r>
          <w:rPr>
            <w:noProof/>
            <w:webHidden/>
          </w:rPr>
          <w:tab/>
        </w:r>
        <w:r>
          <w:rPr>
            <w:noProof/>
            <w:webHidden/>
          </w:rPr>
          <w:fldChar w:fldCharType="begin"/>
        </w:r>
        <w:r>
          <w:rPr>
            <w:noProof/>
            <w:webHidden/>
          </w:rPr>
          <w:instrText xml:space="preserve"> PAGEREF _Toc174686150 \h </w:instrText>
        </w:r>
        <w:r>
          <w:rPr>
            <w:noProof/>
            <w:webHidden/>
          </w:rPr>
        </w:r>
        <w:r>
          <w:rPr>
            <w:noProof/>
            <w:webHidden/>
          </w:rPr>
          <w:fldChar w:fldCharType="separate"/>
        </w:r>
        <w:r>
          <w:rPr>
            <w:noProof/>
            <w:webHidden/>
          </w:rPr>
          <w:t>442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51" w:history="1">
        <w:r w:rsidRPr="005B5B5C">
          <w:rPr>
            <w:rStyle w:val="Hyperlink"/>
            <w:noProof/>
          </w:rPr>
          <w:t>2.3.24.12</w:t>
        </w:r>
        <w:r>
          <w:rPr>
            <w:rFonts w:asciiTheme="minorHAnsi" w:eastAsiaTheme="minorEastAsia" w:hAnsiTheme="minorHAnsi" w:cstheme="minorBidi"/>
            <w:noProof/>
            <w:sz w:val="22"/>
            <w:szCs w:val="22"/>
          </w:rPr>
          <w:tab/>
        </w:r>
        <w:r w:rsidRPr="005B5B5C">
          <w:rPr>
            <w:rStyle w:val="Hyperlink"/>
            <w:noProof/>
          </w:rPr>
          <w:t>wzPerspectiveId_complex</w:t>
        </w:r>
        <w:r>
          <w:rPr>
            <w:noProof/>
            <w:webHidden/>
          </w:rPr>
          <w:tab/>
        </w:r>
        <w:r>
          <w:rPr>
            <w:noProof/>
            <w:webHidden/>
          </w:rPr>
          <w:fldChar w:fldCharType="begin"/>
        </w:r>
        <w:r>
          <w:rPr>
            <w:noProof/>
            <w:webHidden/>
          </w:rPr>
          <w:instrText xml:space="preserve"> PAGEREF _Toc174686151 \h </w:instrText>
        </w:r>
        <w:r>
          <w:rPr>
            <w:noProof/>
            <w:webHidden/>
          </w:rPr>
        </w:r>
        <w:r>
          <w:rPr>
            <w:noProof/>
            <w:webHidden/>
          </w:rPr>
          <w:fldChar w:fldCharType="separate"/>
        </w:r>
        <w:r>
          <w:rPr>
            <w:noProof/>
            <w:webHidden/>
          </w:rPr>
          <w:t>443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52" w:history="1">
        <w:r w:rsidRPr="005B5B5C">
          <w:rPr>
            <w:rStyle w:val="Hyperlink"/>
            <w:noProof/>
          </w:rPr>
          <w:t>2.3.24.13</w:t>
        </w:r>
        <w:r>
          <w:rPr>
            <w:rFonts w:asciiTheme="minorHAnsi" w:eastAsiaTheme="minorEastAsia" w:hAnsiTheme="minorHAnsi" w:cstheme="minorBidi"/>
            <w:noProof/>
            <w:sz w:val="22"/>
            <w:szCs w:val="22"/>
          </w:rPr>
          <w:tab/>
        </w:r>
        <w:r w:rsidRPr="005B5B5C">
          <w:rPr>
            <w:rStyle w:val="Hyperlink"/>
            <w:noProof/>
          </w:rPr>
          <w:t>wzGtextId</w:t>
        </w:r>
        <w:r>
          <w:rPr>
            <w:noProof/>
            <w:webHidden/>
          </w:rPr>
          <w:tab/>
        </w:r>
        <w:r>
          <w:rPr>
            <w:noProof/>
            <w:webHidden/>
          </w:rPr>
          <w:fldChar w:fldCharType="begin"/>
        </w:r>
        <w:r>
          <w:rPr>
            <w:noProof/>
            <w:webHidden/>
          </w:rPr>
          <w:instrText xml:space="preserve"> PAGEREF _Toc174686152 \h </w:instrText>
        </w:r>
        <w:r>
          <w:rPr>
            <w:noProof/>
            <w:webHidden/>
          </w:rPr>
        </w:r>
        <w:r>
          <w:rPr>
            <w:noProof/>
            <w:webHidden/>
          </w:rPr>
          <w:fldChar w:fldCharType="separate"/>
        </w:r>
        <w:r>
          <w:rPr>
            <w:noProof/>
            <w:webHidden/>
          </w:rPr>
          <w:t>443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53" w:history="1">
        <w:r w:rsidRPr="005B5B5C">
          <w:rPr>
            <w:rStyle w:val="Hyperlink"/>
            <w:noProof/>
          </w:rPr>
          <w:t>2.3.24.14</w:t>
        </w:r>
        <w:r>
          <w:rPr>
            <w:rFonts w:asciiTheme="minorHAnsi" w:eastAsiaTheme="minorEastAsia" w:hAnsiTheme="minorHAnsi" w:cstheme="minorBidi"/>
            <w:noProof/>
            <w:sz w:val="22"/>
            <w:szCs w:val="22"/>
          </w:rPr>
          <w:tab/>
        </w:r>
        <w:r w:rsidRPr="005B5B5C">
          <w:rPr>
            <w:rStyle w:val="Hyperlink"/>
            <w:noProof/>
          </w:rPr>
          <w:t>wzGtextId_complex</w:t>
        </w:r>
        <w:r>
          <w:rPr>
            <w:noProof/>
            <w:webHidden/>
          </w:rPr>
          <w:tab/>
        </w:r>
        <w:r>
          <w:rPr>
            <w:noProof/>
            <w:webHidden/>
          </w:rPr>
          <w:fldChar w:fldCharType="begin"/>
        </w:r>
        <w:r>
          <w:rPr>
            <w:noProof/>
            <w:webHidden/>
          </w:rPr>
          <w:instrText xml:space="preserve"> PAGEREF _Toc174686153 \h </w:instrText>
        </w:r>
        <w:r>
          <w:rPr>
            <w:noProof/>
            <w:webHidden/>
          </w:rPr>
        </w:r>
        <w:r>
          <w:rPr>
            <w:noProof/>
            <w:webHidden/>
          </w:rPr>
          <w:fldChar w:fldCharType="separate"/>
        </w:r>
        <w:r>
          <w:rPr>
            <w:noProof/>
            <w:webHidden/>
          </w:rPr>
          <w:t>444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54" w:history="1">
        <w:r w:rsidRPr="005B5B5C">
          <w:rPr>
            <w:rStyle w:val="Hyperlink"/>
            <w:noProof/>
          </w:rPr>
          <w:t>2.3.24.15</w:t>
        </w:r>
        <w:r>
          <w:rPr>
            <w:rFonts w:asciiTheme="minorHAnsi" w:eastAsiaTheme="minorEastAsia" w:hAnsiTheme="minorHAnsi" w:cstheme="minorBidi"/>
            <w:noProof/>
            <w:sz w:val="22"/>
            <w:szCs w:val="22"/>
          </w:rPr>
          <w:tab/>
        </w:r>
        <w:r w:rsidRPr="005B5B5C">
          <w:rPr>
            <w:rStyle w:val="Hyperlink"/>
            <w:noProof/>
          </w:rPr>
          <w:t>wzFormulaeId</w:t>
        </w:r>
        <w:r>
          <w:rPr>
            <w:noProof/>
            <w:webHidden/>
          </w:rPr>
          <w:tab/>
        </w:r>
        <w:r>
          <w:rPr>
            <w:noProof/>
            <w:webHidden/>
          </w:rPr>
          <w:fldChar w:fldCharType="begin"/>
        </w:r>
        <w:r>
          <w:rPr>
            <w:noProof/>
            <w:webHidden/>
          </w:rPr>
          <w:instrText xml:space="preserve"> PAGEREF _Toc174686154 \h </w:instrText>
        </w:r>
        <w:r>
          <w:rPr>
            <w:noProof/>
            <w:webHidden/>
          </w:rPr>
        </w:r>
        <w:r>
          <w:rPr>
            <w:noProof/>
            <w:webHidden/>
          </w:rPr>
          <w:fldChar w:fldCharType="separate"/>
        </w:r>
        <w:r>
          <w:rPr>
            <w:noProof/>
            <w:webHidden/>
          </w:rPr>
          <w:t>444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55" w:history="1">
        <w:r w:rsidRPr="005B5B5C">
          <w:rPr>
            <w:rStyle w:val="Hyperlink"/>
            <w:noProof/>
          </w:rPr>
          <w:t>2.3.24.16</w:t>
        </w:r>
        <w:r>
          <w:rPr>
            <w:rFonts w:asciiTheme="minorHAnsi" w:eastAsiaTheme="minorEastAsia" w:hAnsiTheme="minorHAnsi" w:cstheme="minorBidi"/>
            <w:noProof/>
            <w:sz w:val="22"/>
            <w:szCs w:val="22"/>
          </w:rPr>
          <w:tab/>
        </w:r>
        <w:r w:rsidRPr="005B5B5C">
          <w:rPr>
            <w:rStyle w:val="Hyperlink"/>
            <w:noProof/>
          </w:rPr>
          <w:t>wzFormulaeId_complex</w:t>
        </w:r>
        <w:r>
          <w:rPr>
            <w:noProof/>
            <w:webHidden/>
          </w:rPr>
          <w:tab/>
        </w:r>
        <w:r>
          <w:rPr>
            <w:noProof/>
            <w:webHidden/>
          </w:rPr>
          <w:fldChar w:fldCharType="begin"/>
        </w:r>
        <w:r>
          <w:rPr>
            <w:noProof/>
            <w:webHidden/>
          </w:rPr>
          <w:instrText xml:space="preserve"> PAGEREF _Toc174686155 \h </w:instrText>
        </w:r>
        <w:r>
          <w:rPr>
            <w:noProof/>
            <w:webHidden/>
          </w:rPr>
        </w:r>
        <w:r>
          <w:rPr>
            <w:noProof/>
            <w:webHidden/>
          </w:rPr>
          <w:fldChar w:fldCharType="separate"/>
        </w:r>
        <w:r>
          <w:rPr>
            <w:noProof/>
            <w:webHidden/>
          </w:rPr>
          <w:t>445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56" w:history="1">
        <w:r w:rsidRPr="005B5B5C">
          <w:rPr>
            <w:rStyle w:val="Hyperlink"/>
            <w:noProof/>
          </w:rPr>
          <w:t>2.3.24.17</w:t>
        </w:r>
        <w:r>
          <w:rPr>
            <w:rFonts w:asciiTheme="minorHAnsi" w:eastAsiaTheme="minorEastAsia" w:hAnsiTheme="minorHAnsi" w:cstheme="minorBidi"/>
            <w:noProof/>
            <w:sz w:val="22"/>
            <w:szCs w:val="22"/>
          </w:rPr>
          <w:tab/>
        </w:r>
        <w:r w:rsidRPr="005B5B5C">
          <w:rPr>
            <w:rStyle w:val="Hyperlink"/>
            <w:noProof/>
          </w:rPr>
          <w:t>wzHandlesId</w:t>
        </w:r>
        <w:r>
          <w:rPr>
            <w:noProof/>
            <w:webHidden/>
          </w:rPr>
          <w:tab/>
        </w:r>
        <w:r>
          <w:rPr>
            <w:noProof/>
            <w:webHidden/>
          </w:rPr>
          <w:fldChar w:fldCharType="begin"/>
        </w:r>
        <w:r>
          <w:rPr>
            <w:noProof/>
            <w:webHidden/>
          </w:rPr>
          <w:instrText xml:space="preserve"> PAGEREF _Toc174686156 \h </w:instrText>
        </w:r>
        <w:r>
          <w:rPr>
            <w:noProof/>
            <w:webHidden/>
          </w:rPr>
        </w:r>
        <w:r>
          <w:rPr>
            <w:noProof/>
            <w:webHidden/>
          </w:rPr>
          <w:fldChar w:fldCharType="separate"/>
        </w:r>
        <w:r>
          <w:rPr>
            <w:noProof/>
            <w:webHidden/>
          </w:rPr>
          <w:t>445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57" w:history="1">
        <w:r w:rsidRPr="005B5B5C">
          <w:rPr>
            <w:rStyle w:val="Hyperlink"/>
            <w:noProof/>
          </w:rPr>
          <w:t>2.3.24.18</w:t>
        </w:r>
        <w:r>
          <w:rPr>
            <w:rFonts w:asciiTheme="minorHAnsi" w:eastAsiaTheme="minorEastAsia" w:hAnsiTheme="minorHAnsi" w:cstheme="minorBidi"/>
            <w:noProof/>
            <w:sz w:val="22"/>
            <w:szCs w:val="22"/>
          </w:rPr>
          <w:tab/>
        </w:r>
        <w:r w:rsidRPr="005B5B5C">
          <w:rPr>
            <w:rStyle w:val="Hyperlink"/>
            <w:noProof/>
          </w:rPr>
          <w:t>wzHandlesId_complex</w:t>
        </w:r>
        <w:r>
          <w:rPr>
            <w:noProof/>
            <w:webHidden/>
          </w:rPr>
          <w:tab/>
        </w:r>
        <w:r>
          <w:rPr>
            <w:noProof/>
            <w:webHidden/>
          </w:rPr>
          <w:fldChar w:fldCharType="begin"/>
        </w:r>
        <w:r>
          <w:rPr>
            <w:noProof/>
            <w:webHidden/>
          </w:rPr>
          <w:instrText xml:space="preserve"> PAGEREF _Toc174686157 \h </w:instrText>
        </w:r>
        <w:r>
          <w:rPr>
            <w:noProof/>
            <w:webHidden/>
          </w:rPr>
        </w:r>
        <w:r>
          <w:rPr>
            <w:noProof/>
            <w:webHidden/>
          </w:rPr>
          <w:fldChar w:fldCharType="separate"/>
        </w:r>
        <w:r>
          <w:rPr>
            <w:noProof/>
            <w:webHidden/>
          </w:rPr>
          <w:t>446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58" w:history="1">
        <w:r w:rsidRPr="005B5B5C">
          <w:rPr>
            <w:rStyle w:val="Hyperlink"/>
            <w:noProof/>
          </w:rPr>
          <w:t>2.3.24.19</w:t>
        </w:r>
        <w:r>
          <w:rPr>
            <w:rFonts w:asciiTheme="minorHAnsi" w:eastAsiaTheme="minorEastAsia" w:hAnsiTheme="minorHAnsi" w:cstheme="minorBidi"/>
            <w:noProof/>
            <w:sz w:val="22"/>
            <w:szCs w:val="22"/>
          </w:rPr>
          <w:tab/>
        </w:r>
        <w:r w:rsidRPr="005B5B5C">
          <w:rPr>
            <w:rStyle w:val="Hyperlink"/>
            <w:noProof/>
          </w:rPr>
          <w:t>wzCalloutId</w:t>
        </w:r>
        <w:r>
          <w:rPr>
            <w:noProof/>
            <w:webHidden/>
          </w:rPr>
          <w:tab/>
        </w:r>
        <w:r>
          <w:rPr>
            <w:noProof/>
            <w:webHidden/>
          </w:rPr>
          <w:fldChar w:fldCharType="begin"/>
        </w:r>
        <w:r>
          <w:rPr>
            <w:noProof/>
            <w:webHidden/>
          </w:rPr>
          <w:instrText xml:space="preserve"> PAGEREF _Toc174686158 \h </w:instrText>
        </w:r>
        <w:r>
          <w:rPr>
            <w:noProof/>
            <w:webHidden/>
          </w:rPr>
        </w:r>
        <w:r>
          <w:rPr>
            <w:noProof/>
            <w:webHidden/>
          </w:rPr>
          <w:fldChar w:fldCharType="separate"/>
        </w:r>
        <w:r>
          <w:rPr>
            <w:noProof/>
            <w:webHidden/>
          </w:rPr>
          <w:t>446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59" w:history="1">
        <w:r w:rsidRPr="005B5B5C">
          <w:rPr>
            <w:rStyle w:val="Hyperlink"/>
            <w:noProof/>
          </w:rPr>
          <w:t>2.3.24.20</w:t>
        </w:r>
        <w:r>
          <w:rPr>
            <w:rFonts w:asciiTheme="minorHAnsi" w:eastAsiaTheme="minorEastAsia" w:hAnsiTheme="minorHAnsi" w:cstheme="minorBidi"/>
            <w:noProof/>
            <w:sz w:val="22"/>
            <w:szCs w:val="22"/>
          </w:rPr>
          <w:tab/>
        </w:r>
        <w:r w:rsidRPr="005B5B5C">
          <w:rPr>
            <w:rStyle w:val="Hyperlink"/>
            <w:noProof/>
          </w:rPr>
          <w:t>wzCalloutId_complex</w:t>
        </w:r>
        <w:r>
          <w:rPr>
            <w:noProof/>
            <w:webHidden/>
          </w:rPr>
          <w:tab/>
        </w:r>
        <w:r>
          <w:rPr>
            <w:noProof/>
            <w:webHidden/>
          </w:rPr>
          <w:fldChar w:fldCharType="begin"/>
        </w:r>
        <w:r>
          <w:rPr>
            <w:noProof/>
            <w:webHidden/>
          </w:rPr>
          <w:instrText xml:space="preserve"> PAGEREF _Toc174686159 \h </w:instrText>
        </w:r>
        <w:r>
          <w:rPr>
            <w:noProof/>
            <w:webHidden/>
          </w:rPr>
        </w:r>
        <w:r>
          <w:rPr>
            <w:noProof/>
            <w:webHidden/>
          </w:rPr>
          <w:fldChar w:fldCharType="separate"/>
        </w:r>
        <w:r>
          <w:rPr>
            <w:noProof/>
            <w:webHidden/>
          </w:rPr>
          <w:t>447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60" w:history="1">
        <w:r w:rsidRPr="005B5B5C">
          <w:rPr>
            <w:rStyle w:val="Hyperlink"/>
            <w:noProof/>
          </w:rPr>
          <w:t>2.3.24.21</w:t>
        </w:r>
        <w:r>
          <w:rPr>
            <w:rFonts w:asciiTheme="minorHAnsi" w:eastAsiaTheme="minorEastAsia" w:hAnsiTheme="minorHAnsi" w:cstheme="minorBidi"/>
            <w:noProof/>
            <w:sz w:val="22"/>
            <w:szCs w:val="22"/>
          </w:rPr>
          <w:tab/>
        </w:r>
        <w:r w:rsidRPr="005B5B5C">
          <w:rPr>
            <w:rStyle w:val="Hyperlink"/>
            <w:noProof/>
          </w:rPr>
          <w:t>wzLockId</w:t>
        </w:r>
        <w:r>
          <w:rPr>
            <w:noProof/>
            <w:webHidden/>
          </w:rPr>
          <w:tab/>
        </w:r>
        <w:r>
          <w:rPr>
            <w:noProof/>
            <w:webHidden/>
          </w:rPr>
          <w:fldChar w:fldCharType="begin"/>
        </w:r>
        <w:r>
          <w:rPr>
            <w:noProof/>
            <w:webHidden/>
          </w:rPr>
          <w:instrText xml:space="preserve"> PAGEREF _Toc174686160 \h </w:instrText>
        </w:r>
        <w:r>
          <w:rPr>
            <w:noProof/>
            <w:webHidden/>
          </w:rPr>
        </w:r>
        <w:r>
          <w:rPr>
            <w:noProof/>
            <w:webHidden/>
          </w:rPr>
          <w:fldChar w:fldCharType="separate"/>
        </w:r>
        <w:r>
          <w:rPr>
            <w:noProof/>
            <w:webHidden/>
          </w:rPr>
          <w:t>447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61" w:history="1">
        <w:r w:rsidRPr="005B5B5C">
          <w:rPr>
            <w:rStyle w:val="Hyperlink"/>
            <w:noProof/>
          </w:rPr>
          <w:t>2.3.24.22</w:t>
        </w:r>
        <w:r>
          <w:rPr>
            <w:rFonts w:asciiTheme="minorHAnsi" w:eastAsiaTheme="minorEastAsia" w:hAnsiTheme="minorHAnsi" w:cstheme="minorBidi"/>
            <w:noProof/>
            <w:sz w:val="22"/>
            <w:szCs w:val="22"/>
          </w:rPr>
          <w:tab/>
        </w:r>
        <w:r w:rsidRPr="005B5B5C">
          <w:rPr>
            <w:rStyle w:val="Hyperlink"/>
            <w:noProof/>
          </w:rPr>
          <w:t>wzLockId_complex</w:t>
        </w:r>
        <w:r>
          <w:rPr>
            <w:noProof/>
            <w:webHidden/>
          </w:rPr>
          <w:tab/>
        </w:r>
        <w:r>
          <w:rPr>
            <w:noProof/>
            <w:webHidden/>
          </w:rPr>
          <w:fldChar w:fldCharType="begin"/>
        </w:r>
        <w:r>
          <w:rPr>
            <w:noProof/>
            <w:webHidden/>
          </w:rPr>
          <w:instrText xml:space="preserve"> PAGEREF _Toc174686161 \h </w:instrText>
        </w:r>
        <w:r>
          <w:rPr>
            <w:noProof/>
            <w:webHidden/>
          </w:rPr>
        </w:r>
        <w:r>
          <w:rPr>
            <w:noProof/>
            <w:webHidden/>
          </w:rPr>
          <w:fldChar w:fldCharType="separate"/>
        </w:r>
        <w:r>
          <w:rPr>
            <w:noProof/>
            <w:webHidden/>
          </w:rPr>
          <w:t>447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62" w:history="1">
        <w:r w:rsidRPr="005B5B5C">
          <w:rPr>
            <w:rStyle w:val="Hyperlink"/>
            <w:noProof/>
          </w:rPr>
          <w:t>2.3.24.23</w:t>
        </w:r>
        <w:r>
          <w:rPr>
            <w:rFonts w:asciiTheme="minorHAnsi" w:eastAsiaTheme="minorEastAsia" w:hAnsiTheme="minorHAnsi" w:cstheme="minorBidi"/>
            <w:noProof/>
            <w:sz w:val="22"/>
            <w:szCs w:val="22"/>
          </w:rPr>
          <w:tab/>
        </w:r>
        <w:r w:rsidRPr="005B5B5C">
          <w:rPr>
            <w:rStyle w:val="Hyperlink"/>
            <w:noProof/>
          </w:rPr>
          <w:t>wzTextId</w:t>
        </w:r>
        <w:r>
          <w:rPr>
            <w:noProof/>
            <w:webHidden/>
          </w:rPr>
          <w:tab/>
        </w:r>
        <w:r>
          <w:rPr>
            <w:noProof/>
            <w:webHidden/>
          </w:rPr>
          <w:fldChar w:fldCharType="begin"/>
        </w:r>
        <w:r>
          <w:rPr>
            <w:noProof/>
            <w:webHidden/>
          </w:rPr>
          <w:instrText xml:space="preserve"> PAGEREF _Toc174686162 \h </w:instrText>
        </w:r>
        <w:r>
          <w:rPr>
            <w:noProof/>
            <w:webHidden/>
          </w:rPr>
        </w:r>
        <w:r>
          <w:rPr>
            <w:noProof/>
            <w:webHidden/>
          </w:rPr>
          <w:fldChar w:fldCharType="separate"/>
        </w:r>
        <w:r>
          <w:rPr>
            <w:noProof/>
            <w:webHidden/>
          </w:rPr>
          <w:t>448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63" w:history="1">
        <w:r w:rsidRPr="005B5B5C">
          <w:rPr>
            <w:rStyle w:val="Hyperlink"/>
            <w:noProof/>
          </w:rPr>
          <w:t>2.3.24.24</w:t>
        </w:r>
        <w:r>
          <w:rPr>
            <w:rFonts w:asciiTheme="minorHAnsi" w:eastAsiaTheme="minorEastAsia" w:hAnsiTheme="minorHAnsi" w:cstheme="minorBidi"/>
            <w:noProof/>
            <w:sz w:val="22"/>
            <w:szCs w:val="22"/>
          </w:rPr>
          <w:tab/>
        </w:r>
        <w:r w:rsidRPr="005B5B5C">
          <w:rPr>
            <w:rStyle w:val="Hyperlink"/>
            <w:noProof/>
          </w:rPr>
          <w:t>wzTextId_complex</w:t>
        </w:r>
        <w:r>
          <w:rPr>
            <w:noProof/>
            <w:webHidden/>
          </w:rPr>
          <w:tab/>
        </w:r>
        <w:r>
          <w:rPr>
            <w:noProof/>
            <w:webHidden/>
          </w:rPr>
          <w:fldChar w:fldCharType="begin"/>
        </w:r>
        <w:r>
          <w:rPr>
            <w:noProof/>
            <w:webHidden/>
          </w:rPr>
          <w:instrText xml:space="preserve"> PAGEREF _Toc174686163 \h </w:instrText>
        </w:r>
        <w:r>
          <w:rPr>
            <w:noProof/>
            <w:webHidden/>
          </w:rPr>
        </w:r>
        <w:r>
          <w:rPr>
            <w:noProof/>
            <w:webHidden/>
          </w:rPr>
          <w:fldChar w:fldCharType="separate"/>
        </w:r>
        <w:r>
          <w:rPr>
            <w:noProof/>
            <w:webHidden/>
          </w:rPr>
          <w:t>448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64" w:history="1">
        <w:r w:rsidRPr="005B5B5C">
          <w:rPr>
            <w:rStyle w:val="Hyperlink"/>
            <w:noProof/>
          </w:rPr>
          <w:t>2.3.24.25</w:t>
        </w:r>
        <w:r>
          <w:rPr>
            <w:rFonts w:asciiTheme="minorHAnsi" w:eastAsiaTheme="minorEastAsia" w:hAnsiTheme="minorHAnsi" w:cstheme="minorBidi"/>
            <w:noProof/>
            <w:sz w:val="22"/>
            <w:szCs w:val="22"/>
          </w:rPr>
          <w:tab/>
        </w:r>
        <w:r w:rsidRPr="005B5B5C">
          <w:rPr>
            <w:rStyle w:val="Hyperlink"/>
            <w:noProof/>
          </w:rPr>
          <w:t>wzThreeDId</w:t>
        </w:r>
        <w:r>
          <w:rPr>
            <w:noProof/>
            <w:webHidden/>
          </w:rPr>
          <w:tab/>
        </w:r>
        <w:r>
          <w:rPr>
            <w:noProof/>
            <w:webHidden/>
          </w:rPr>
          <w:fldChar w:fldCharType="begin"/>
        </w:r>
        <w:r>
          <w:rPr>
            <w:noProof/>
            <w:webHidden/>
          </w:rPr>
          <w:instrText xml:space="preserve"> PAGEREF _Toc174686164 \h </w:instrText>
        </w:r>
        <w:r>
          <w:rPr>
            <w:noProof/>
            <w:webHidden/>
          </w:rPr>
        </w:r>
        <w:r>
          <w:rPr>
            <w:noProof/>
            <w:webHidden/>
          </w:rPr>
          <w:fldChar w:fldCharType="separate"/>
        </w:r>
        <w:r>
          <w:rPr>
            <w:noProof/>
            <w:webHidden/>
          </w:rPr>
          <w:t>449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65" w:history="1">
        <w:r w:rsidRPr="005B5B5C">
          <w:rPr>
            <w:rStyle w:val="Hyperlink"/>
            <w:noProof/>
          </w:rPr>
          <w:t>2.3.24.26</w:t>
        </w:r>
        <w:r>
          <w:rPr>
            <w:rFonts w:asciiTheme="minorHAnsi" w:eastAsiaTheme="minorEastAsia" w:hAnsiTheme="minorHAnsi" w:cstheme="minorBidi"/>
            <w:noProof/>
            <w:sz w:val="22"/>
            <w:szCs w:val="22"/>
          </w:rPr>
          <w:tab/>
        </w:r>
        <w:r w:rsidRPr="005B5B5C">
          <w:rPr>
            <w:rStyle w:val="Hyperlink"/>
            <w:noProof/>
          </w:rPr>
          <w:t>wzThreeDId_complex</w:t>
        </w:r>
        <w:r>
          <w:rPr>
            <w:noProof/>
            <w:webHidden/>
          </w:rPr>
          <w:tab/>
        </w:r>
        <w:r>
          <w:rPr>
            <w:noProof/>
            <w:webHidden/>
          </w:rPr>
          <w:fldChar w:fldCharType="begin"/>
        </w:r>
        <w:r>
          <w:rPr>
            <w:noProof/>
            <w:webHidden/>
          </w:rPr>
          <w:instrText xml:space="preserve"> PAGEREF _Toc174686165 \h </w:instrText>
        </w:r>
        <w:r>
          <w:rPr>
            <w:noProof/>
            <w:webHidden/>
          </w:rPr>
        </w:r>
        <w:r>
          <w:rPr>
            <w:noProof/>
            <w:webHidden/>
          </w:rPr>
          <w:fldChar w:fldCharType="separate"/>
        </w:r>
        <w:r>
          <w:rPr>
            <w:noProof/>
            <w:webHidden/>
          </w:rPr>
          <w:t>449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66" w:history="1">
        <w:r w:rsidRPr="005B5B5C">
          <w:rPr>
            <w:rStyle w:val="Hyperlink"/>
            <w:noProof/>
          </w:rPr>
          <w:t>2.3.24.27</w:t>
        </w:r>
        <w:r>
          <w:rPr>
            <w:rFonts w:asciiTheme="minorHAnsi" w:eastAsiaTheme="minorEastAsia" w:hAnsiTheme="minorHAnsi" w:cstheme="minorBidi"/>
            <w:noProof/>
            <w:sz w:val="22"/>
            <w:szCs w:val="22"/>
          </w:rPr>
          <w:tab/>
        </w:r>
        <w:r w:rsidRPr="005B5B5C">
          <w:rPr>
            <w:rStyle w:val="Hyperlink"/>
            <w:noProof/>
          </w:rPr>
          <w:t>Unknown HTML Boolean Properties</w:t>
        </w:r>
        <w:r>
          <w:rPr>
            <w:noProof/>
            <w:webHidden/>
          </w:rPr>
          <w:tab/>
        </w:r>
        <w:r>
          <w:rPr>
            <w:noProof/>
            <w:webHidden/>
          </w:rPr>
          <w:fldChar w:fldCharType="begin"/>
        </w:r>
        <w:r>
          <w:rPr>
            <w:noProof/>
            <w:webHidden/>
          </w:rPr>
          <w:instrText xml:space="preserve"> PAGEREF _Toc174686166 \h </w:instrText>
        </w:r>
        <w:r>
          <w:rPr>
            <w:noProof/>
            <w:webHidden/>
          </w:rPr>
        </w:r>
        <w:r>
          <w:rPr>
            <w:noProof/>
            <w:webHidden/>
          </w:rPr>
          <w:fldChar w:fldCharType="separate"/>
        </w:r>
        <w:r>
          <w:rPr>
            <w:noProof/>
            <w:webHidden/>
          </w:rPr>
          <w:t>450</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167" w:history="1">
        <w:r w:rsidRPr="005B5B5C">
          <w:rPr>
            <w:rStyle w:val="Hyperlink"/>
            <w:noProof/>
          </w:rPr>
          <w:t>2.3.25</w:t>
        </w:r>
        <w:r>
          <w:rPr>
            <w:rFonts w:asciiTheme="minorHAnsi" w:eastAsiaTheme="minorEastAsia" w:hAnsiTheme="minorHAnsi" w:cstheme="minorBidi"/>
            <w:noProof/>
            <w:sz w:val="22"/>
            <w:szCs w:val="22"/>
          </w:rPr>
          <w:tab/>
        </w:r>
        <w:r w:rsidRPr="005B5B5C">
          <w:rPr>
            <w:rStyle w:val="Hyperlink"/>
            <w:noProof/>
          </w:rPr>
          <w:t>Web Component</w:t>
        </w:r>
        <w:r>
          <w:rPr>
            <w:noProof/>
            <w:webHidden/>
          </w:rPr>
          <w:tab/>
        </w:r>
        <w:r>
          <w:rPr>
            <w:noProof/>
            <w:webHidden/>
          </w:rPr>
          <w:fldChar w:fldCharType="begin"/>
        </w:r>
        <w:r>
          <w:rPr>
            <w:noProof/>
            <w:webHidden/>
          </w:rPr>
          <w:instrText xml:space="preserve"> PAGEREF _Toc174686167 \h </w:instrText>
        </w:r>
        <w:r>
          <w:rPr>
            <w:noProof/>
            <w:webHidden/>
          </w:rPr>
        </w:r>
        <w:r>
          <w:rPr>
            <w:noProof/>
            <w:webHidden/>
          </w:rPr>
          <w:fldChar w:fldCharType="separate"/>
        </w:r>
        <w:r>
          <w:rPr>
            <w:noProof/>
            <w:webHidden/>
          </w:rPr>
          <w:t>450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68" w:history="1">
        <w:r w:rsidRPr="005B5B5C">
          <w:rPr>
            <w:rStyle w:val="Hyperlink"/>
            <w:noProof/>
          </w:rPr>
          <w:t>2.3.25.1</w:t>
        </w:r>
        <w:r>
          <w:rPr>
            <w:rFonts w:asciiTheme="minorHAnsi" w:eastAsiaTheme="minorEastAsia" w:hAnsiTheme="minorHAnsi" w:cstheme="minorBidi"/>
            <w:noProof/>
            <w:sz w:val="22"/>
            <w:szCs w:val="22"/>
          </w:rPr>
          <w:tab/>
        </w:r>
        <w:r w:rsidRPr="005B5B5C">
          <w:rPr>
            <w:rStyle w:val="Hyperlink"/>
            <w:noProof/>
          </w:rPr>
          <w:t>webComponentWzHtml</w:t>
        </w:r>
        <w:r>
          <w:rPr>
            <w:noProof/>
            <w:webHidden/>
          </w:rPr>
          <w:tab/>
        </w:r>
        <w:r>
          <w:rPr>
            <w:noProof/>
            <w:webHidden/>
          </w:rPr>
          <w:fldChar w:fldCharType="begin"/>
        </w:r>
        <w:r>
          <w:rPr>
            <w:noProof/>
            <w:webHidden/>
          </w:rPr>
          <w:instrText xml:space="preserve"> PAGEREF _Toc174686168 \h </w:instrText>
        </w:r>
        <w:r>
          <w:rPr>
            <w:noProof/>
            <w:webHidden/>
          </w:rPr>
        </w:r>
        <w:r>
          <w:rPr>
            <w:noProof/>
            <w:webHidden/>
          </w:rPr>
          <w:fldChar w:fldCharType="separate"/>
        </w:r>
        <w:r>
          <w:rPr>
            <w:noProof/>
            <w:webHidden/>
          </w:rPr>
          <w:t>451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69" w:history="1">
        <w:r w:rsidRPr="005B5B5C">
          <w:rPr>
            <w:rStyle w:val="Hyperlink"/>
            <w:noProof/>
          </w:rPr>
          <w:t>2.3.25.2</w:t>
        </w:r>
        <w:r>
          <w:rPr>
            <w:rFonts w:asciiTheme="minorHAnsi" w:eastAsiaTheme="minorEastAsia" w:hAnsiTheme="minorHAnsi" w:cstheme="minorBidi"/>
            <w:noProof/>
            <w:sz w:val="22"/>
            <w:szCs w:val="22"/>
          </w:rPr>
          <w:tab/>
        </w:r>
        <w:r w:rsidRPr="005B5B5C">
          <w:rPr>
            <w:rStyle w:val="Hyperlink"/>
            <w:noProof/>
          </w:rPr>
          <w:t>webComponentWzHtml_complex</w:t>
        </w:r>
        <w:r>
          <w:rPr>
            <w:noProof/>
            <w:webHidden/>
          </w:rPr>
          <w:tab/>
        </w:r>
        <w:r>
          <w:rPr>
            <w:noProof/>
            <w:webHidden/>
          </w:rPr>
          <w:fldChar w:fldCharType="begin"/>
        </w:r>
        <w:r>
          <w:rPr>
            <w:noProof/>
            <w:webHidden/>
          </w:rPr>
          <w:instrText xml:space="preserve"> PAGEREF _Toc174686169 \h </w:instrText>
        </w:r>
        <w:r>
          <w:rPr>
            <w:noProof/>
            <w:webHidden/>
          </w:rPr>
        </w:r>
        <w:r>
          <w:rPr>
            <w:noProof/>
            <w:webHidden/>
          </w:rPr>
          <w:fldChar w:fldCharType="separate"/>
        </w:r>
        <w:r>
          <w:rPr>
            <w:noProof/>
            <w:webHidden/>
          </w:rPr>
          <w:t>451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70" w:history="1">
        <w:r w:rsidRPr="005B5B5C">
          <w:rPr>
            <w:rStyle w:val="Hyperlink"/>
            <w:noProof/>
          </w:rPr>
          <w:t>2.3.25.3</w:t>
        </w:r>
        <w:r>
          <w:rPr>
            <w:rFonts w:asciiTheme="minorHAnsi" w:eastAsiaTheme="minorEastAsia" w:hAnsiTheme="minorHAnsi" w:cstheme="minorBidi"/>
            <w:noProof/>
            <w:sz w:val="22"/>
            <w:szCs w:val="22"/>
          </w:rPr>
          <w:tab/>
        </w:r>
        <w:r w:rsidRPr="005B5B5C">
          <w:rPr>
            <w:rStyle w:val="Hyperlink"/>
            <w:noProof/>
          </w:rPr>
          <w:t>webComponentWzName</w:t>
        </w:r>
        <w:r>
          <w:rPr>
            <w:noProof/>
            <w:webHidden/>
          </w:rPr>
          <w:tab/>
        </w:r>
        <w:r>
          <w:rPr>
            <w:noProof/>
            <w:webHidden/>
          </w:rPr>
          <w:fldChar w:fldCharType="begin"/>
        </w:r>
        <w:r>
          <w:rPr>
            <w:noProof/>
            <w:webHidden/>
          </w:rPr>
          <w:instrText xml:space="preserve"> PAGEREF _Toc174686170 \h </w:instrText>
        </w:r>
        <w:r>
          <w:rPr>
            <w:noProof/>
            <w:webHidden/>
          </w:rPr>
        </w:r>
        <w:r>
          <w:rPr>
            <w:noProof/>
            <w:webHidden/>
          </w:rPr>
          <w:fldChar w:fldCharType="separate"/>
        </w:r>
        <w:r>
          <w:rPr>
            <w:noProof/>
            <w:webHidden/>
          </w:rPr>
          <w:t>451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71" w:history="1">
        <w:r w:rsidRPr="005B5B5C">
          <w:rPr>
            <w:rStyle w:val="Hyperlink"/>
            <w:noProof/>
          </w:rPr>
          <w:t>2.3.25.4</w:t>
        </w:r>
        <w:r>
          <w:rPr>
            <w:rFonts w:asciiTheme="minorHAnsi" w:eastAsiaTheme="minorEastAsia" w:hAnsiTheme="minorHAnsi" w:cstheme="minorBidi"/>
            <w:noProof/>
            <w:sz w:val="22"/>
            <w:szCs w:val="22"/>
          </w:rPr>
          <w:tab/>
        </w:r>
        <w:r w:rsidRPr="005B5B5C">
          <w:rPr>
            <w:rStyle w:val="Hyperlink"/>
            <w:noProof/>
          </w:rPr>
          <w:t>webComponentWzName_complex</w:t>
        </w:r>
        <w:r>
          <w:rPr>
            <w:noProof/>
            <w:webHidden/>
          </w:rPr>
          <w:tab/>
        </w:r>
        <w:r>
          <w:rPr>
            <w:noProof/>
            <w:webHidden/>
          </w:rPr>
          <w:fldChar w:fldCharType="begin"/>
        </w:r>
        <w:r>
          <w:rPr>
            <w:noProof/>
            <w:webHidden/>
          </w:rPr>
          <w:instrText xml:space="preserve"> PAGEREF _Toc174686171 \h </w:instrText>
        </w:r>
        <w:r>
          <w:rPr>
            <w:noProof/>
            <w:webHidden/>
          </w:rPr>
        </w:r>
        <w:r>
          <w:rPr>
            <w:noProof/>
            <w:webHidden/>
          </w:rPr>
          <w:fldChar w:fldCharType="separate"/>
        </w:r>
        <w:r>
          <w:rPr>
            <w:noProof/>
            <w:webHidden/>
          </w:rPr>
          <w:t>452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72" w:history="1">
        <w:r w:rsidRPr="005B5B5C">
          <w:rPr>
            <w:rStyle w:val="Hyperlink"/>
            <w:noProof/>
          </w:rPr>
          <w:t>2.3.25.5</w:t>
        </w:r>
        <w:r>
          <w:rPr>
            <w:rFonts w:asciiTheme="minorHAnsi" w:eastAsiaTheme="minorEastAsia" w:hAnsiTheme="minorHAnsi" w:cstheme="minorBidi"/>
            <w:noProof/>
            <w:sz w:val="22"/>
            <w:szCs w:val="22"/>
          </w:rPr>
          <w:tab/>
        </w:r>
        <w:r w:rsidRPr="005B5B5C">
          <w:rPr>
            <w:rStyle w:val="Hyperlink"/>
            <w:noProof/>
          </w:rPr>
          <w:t>webComponentWzUrl</w:t>
        </w:r>
        <w:r>
          <w:rPr>
            <w:noProof/>
            <w:webHidden/>
          </w:rPr>
          <w:tab/>
        </w:r>
        <w:r>
          <w:rPr>
            <w:noProof/>
            <w:webHidden/>
          </w:rPr>
          <w:fldChar w:fldCharType="begin"/>
        </w:r>
        <w:r>
          <w:rPr>
            <w:noProof/>
            <w:webHidden/>
          </w:rPr>
          <w:instrText xml:space="preserve"> PAGEREF _Toc174686172 \h </w:instrText>
        </w:r>
        <w:r>
          <w:rPr>
            <w:noProof/>
            <w:webHidden/>
          </w:rPr>
        </w:r>
        <w:r>
          <w:rPr>
            <w:noProof/>
            <w:webHidden/>
          </w:rPr>
          <w:fldChar w:fldCharType="separate"/>
        </w:r>
        <w:r>
          <w:rPr>
            <w:noProof/>
            <w:webHidden/>
          </w:rPr>
          <w:t>452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73" w:history="1">
        <w:r w:rsidRPr="005B5B5C">
          <w:rPr>
            <w:rStyle w:val="Hyperlink"/>
            <w:noProof/>
          </w:rPr>
          <w:t>2.3.25.6</w:t>
        </w:r>
        <w:r>
          <w:rPr>
            <w:rFonts w:asciiTheme="minorHAnsi" w:eastAsiaTheme="minorEastAsia" w:hAnsiTheme="minorHAnsi" w:cstheme="minorBidi"/>
            <w:noProof/>
            <w:sz w:val="22"/>
            <w:szCs w:val="22"/>
          </w:rPr>
          <w:tab/>
        </w:r>
        <w:r w:rsidRPr="005B5B5C">
          <w:rPr>
            <w:rStyle w:val="Hyperlink"/>
            <w:noProof/>
          </w:rPr>
          <w:t>webComponentWzUrl_complex</w:t>
        </w:r>
        <w:r>
          <w:rPr>
            <w:noProof/>
            <w:webHidden/>
          </w:rPr>
          <w:tab/>
        </w:r>
        <w:r>
          <w:rPr>
            <w:noProof/>
            <w:webHidden/>
          </w:rPr>
          <w:fldChar w:fldCharType="begin"/>
        </w:r>
        <w:r>
          <w:rPr>
            <w:noProof/>
            <w:webHidden/>
          </w:rPr>
          <w:instrText xml:space="preserve"> PAGEREF _Toc174686173 \h </w:instrText>
        </w:r>
        <w:r>
          <w:rPr>
            <w:noProof/>
            <w:webHidden/>
          </w:rPr>
        </w:r>
        <w:r>
          <w:rPr>
            <w:noProof/>
            <w:webHidden/>
          </w:rPr>
          <w:fldChar w:fldCharType="separate"/>
        </w:r>
        <w:r>
          <w:rPr>
            <w:noProof/>
            <w:webHidden/>
          </w:rPr>
          <w:t>453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74" w:history="1">
        <w:r w:rsidRPr="005B5B5C">
          <w:rPr>
            <w:rStyle w:val="Hyperlink"/>
            <w:noProof/>
          </w:rPr>
          <w:t>2.3.25.7</w:t>
        </w:r>
        <w:r>
          <w:rPr>
            <w:rFonts w:asciiTheme="minorHAnsi" w:eastAsiaTheme="minorEastAsia" w:hAnsiTheme="minorHAnsi" w:cstheme="minorBidi"/>
            <w:noProof/>
            <w:sz w:val="22"/>
            <w:szCs w:val="22"/>
          </w:rPr>
          <w:tab/>
        </w:r>
        <w:r w:rsidRPr="005B5B5C">
          <w:rPr>
            <w:rStyle w:val="Hyperlink"/>
            <w:noProof/>
          </w:rPr>
          <w:t>Web Component Boolean Properties</w:t>
        </w:r>
        <w:r>
          <w:rPr>
            <w:noProof/>
            <w:webHidden/>
          </w:rPr>
          <w:tab/>
        </w:r>
        <w:r>
          <w:rPr>
            <w:noProof/>
            <w:webHidden/>
          </w:rPr>
          <w:fldChar w:fldCharType="begin"/>
        </w:r>
        <w:r>
          <w:rPr>
            <w:noProof/>
            <w:webHidden/>
          </w:rPr>
          <w:instrText xml:space="preserve"> PAGEREF _Toc174686174 \h </w:instrText>
        </w:r>
        <w:r>
          <w:rPr>
            <w:noProof/>
            <w:webHidden/>
          </w:rPr>
        </w:r>
        <w:r>
          <w:rPr>
            <w:noProof/>
            <w:webHidden/>
          </w:rPr>
          <w:fldChar w:fldCharType="separate"/>
        </w:r>
        <w:r>
          <w:rPr>
            <w:noProof/>
            <w:webHidden/>
          </w:rPr>
          <w:t>453</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175" w:history="1">
        <w:r w:rsidRPr="005B5B5C">
          <w:rPr>
            <w:rStyle w:val="Hyperlink"/>
            <w:noProof/>
          </w:rPr>
          <w:t>2.3.26</w:t>
        </w:r>
        <w:r>
          <w:rPr>
            <w:rFonts w:asciiTheme="minorHAnsi" w:eastAsiaTheme="minorEastAsia" w:hAnsiTheme="minorHAnsi" w:cstheme="minorBidi"/>
            <w:noProof/>
            <w:sz w:val="22"/>
            <w:szCs w:val="22"/>
          </w:rPr>
          <w:tab/>
        </w:r>
        <w:r w:rsidRPr="005B5B5C">
          <w:rPr>
            <w:rStyle w:val="Hyperlink"/>
            <w:noProof/>
          </w:rPr>
          <w:t>Ink</w:t>
        </w:r>
        <w:r>
          <w:rPr>
            <w:noProof/>
            <w:webHidden/>
          </w:rPr>
          <w:tab/>
        </w:r>
        <w:r>
          <w:rPr>
            <w:noProof/>
            <w:webHidden/>
          </w:rPr>
          <w:fldChar w:fldCharType="begin"/>
        </w:r>
        <w:r>
          <w:rPr>
            <w:noProof/>
            <w:webHidden/>
          </w:rPr>
          <w:instrText xml:space="preserve"> PAGEREF _Toc174686175 \h </w:instrText>
        </w:r>
        <w:r>
          <w:rPr>
            <w:noProof/>
            <w:webHidden/>
          </w:rPr>
        </w:r>
        <w:r>
          <w:rPr>
            <w:noProof/>
            <w:webHidden/>
          </w:rPr>
          <w:fldChar w:fldCharType="separate"/>
        </w:r>
        <w:r>
          <w:rPr>
            <w:noProof/>
            <w:webHidden/>
          </w:rPr>
          <w:t>454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76" w:history="1">
        <w:r w:rsidRPr="005B5B5C">
          <w:rPr>
            <w:rStyle w:val="Hyperlink"/>
            <w:noProof/>
          </w:rPr>
          <w:t>2.3.26.1</w:t>
        </w:r>
        <w:r>
          <w:rPr>
            <w:rFonts w:asciiTheme="minorHAnsi" w:eastAsiaTheme="minorEastAsia" w:hAnsiTheme="minorHAnsi" w:cstheme="minorBidi"/>
            <w:noProof/>
            <w:sz w:val="22"/>
            <w:szCs w:val="22"/>
          </w:rPr>
          <w:tab/>
        </w:r>
        <w:r w:rsidRPr="005B5B5C">
          <w:rPr>
            <w:rStyle w:val="Hyperlink"/>
            <w:noProof/>
          </w:rPr>
          <w:t>pInkData</w:t>
        </w:r>
        <w:r>
          <w:rPr>
            <w:noProof/>
            <w:webHidden/>
          </w:rPr>
          <w:tab/>
        </w:r>
        <w:r>
          <w:rPr>
            <w:noProof/>
            <w:webHidden/>
          </w:rPr>
          <w:fldChar w:fldCharType="begin"/>
        </w:r>
        <w:r>
          <w:rPr>
            <w:noProof/>
            <w:webHidden/>
          </w:rPr>
          <w:instrText xml:space="preserve"> PAGEREF _Toc174686176 \h </w:instrText>
        </w:r>
        <w:r>
          <w:rPr>
            <w:noProof/>
            <w:webHidden/>
          </w:rPr>
        </w:r>
        <w:r>
          <w:rPr>
            <w:noProof/>
            <w:webHidden/>
          </w:rPr>
          <w:fldChar w:fldCharType="separate"/>
        </w:r>
        <w:r>
          <w:rPr>
            <w:noProof/>
            <w:webHidden/>
          </w:rPr>
          <w:t>454</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77" w:history="1">
        <w:r w:rsidRPr="005B5B5C">
          <w:rPr>
            <w:rStyle w:val="Hyperlink"/>
            <w:noProof/>
          </w:rPr>
          <w:t>2.3.26.2</w:t>
        </w:r>
        <w:r>
          <w:rPr>
            <w:rFonts w:asciiTheme="minorHAnsi" w:eastAsiaTheme="minorEastAsia" w:hAnsiTheme="minorHAnsi" w:cstheme="minorBidi"/>
            <w:noProof/>
            <w:sz w:val="22"/>
            <w:szCs w:val="22"/>
          </w:rPr>
          <w:tab/>
        </w:r>
        <w:r w:rsidRPr="005B5B5C">
          <w:rPr>
            <w:rStyle w:val="Hyperlink"/>
            <w:noProof/>
          </w:rPr>
          <w:t>pInkData_complex</w:t>
        </w:r>
        <w:r>
          <w:rPr>
            <w:noProof/>
            <w:webHidden/>
          </w:rPr>
          <w:tab/>
        </w:r>
        <w:r>
          <w:rPr>
            <w:noProof/>
            <w:webHidden/>
          </w:rPr>
          <w:fldChar w:fldCharType="begin"/>
        </w:r>
        <w:r>
          <w:rPr>
            <w:noProof/>
            <w:webHidden/>
          </w:rPr>
          <w:instrText xml:space="preserve"> PAGEREF _Toc174686177 \h </w:instrText>
        </w:r>
        <w:r>
          <w:rPr>
            <w:noProof/>
            <w:webHidden/>
          </w:rPr>
        </w:r>
        <w:r>
          <w:rPr>
            <w:noProof/>
            <w:webHidden/>
          </w:rPr>
          <w:fldChar w:fldCharType="separate"/>
        </w:r>
        <w:r>
          <w:rPr>
            <w:noProof/>
            <w:webHidden/>
          </w:rPr>
          <w:t>455</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78" w:history="1">
        <w:r w:rsidRPr="005B5B5C">
          <w:rPr>
            <w:rStyle w:val="Hyperlink"/>
            <w:noProof/>
          </w:rPr>
          <w:t>2.3.26.3</w:t>
        </w:r>
        <w:r>
          <w:rPr>
            <w:rFonts w:asciiTheme="minorHAnsi" w:eastAsiaTheme="minorEastAsia" w:hAnsiTheme="minorHAnsi" w:cstheme="minorBidi"/>
            <w:noProof/>
            <w:sz w:val="22"/>
            <w:szCs w:val="22"/>
          </w:rPr>
          <w:tab/>
        </w:r>
        <w:r w:rsidRPr="005B5B5C">
          <w:rPr>
            <w:rStyle w:val="Hyperlink"/>
            <w:noProof/>
          </w:rPr>
          <w:t>Ink Boolean Properties</w:t>
        </w:r>
        <w:r>
          <w:rPr>
            <w:noProof/>
            <w:webHidden/>
          </w:rPr>
          <w:tab/>
        </w:r>
        <w:r>
          <w:rPr>
            <w:noProof/>
            <w:webHidden/>
          </w:rPr>
          <w:fldChar w:fldCharType="begin"/>
        </w:r>
        <w:r>
          <w:rPr>
            <w:noProof/>
            <w:webHidden/>
          </w:rPr>
          <w:instrText xml:space="preserve"> PAGEREF _Toc174686178 \h </w:instrText>
        </w:r>
        <w:r>
          <w:rPr>
            <w:noProof/>
            <w:webHidden/>
          </w:rPr>
        </w:r>
        <w:r>
          <w:rPr>
            <w:noProof/>
            <w:webHidden/>
          </w:rPr>
          <w:fldChar w:fldCharType="separate"/>
        </w:r>
        <w:r>
          <w:rPr>
            <w:noProof/>
            <w:webHidden/>
          </w:rPr>
          <w:t>455</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179" w:history="1">
        <w:r w:rsidRPr="005B5B5C">
          <w:rPr>
            <w:rStyle w:val="Hyperlink"/>
            <w:noProof/>
          </w:rPr>
          <w:t>2.3.27</w:t>
        </w:r>
        <w:r>
          <w:rPr>
            <w:rFonts w:asciiTheme="minorHAnsi" w:eastAsiaTheme="minorEastAsia" w:hAnsiTheme="minorHAnsi" w:cstheme="minorBidi"/>
            <w:noProof/>
            <w:sz w:val="22"/>
            <w:szCs w:val="22"/>
          </w:rPr>
          <w:tab/>
        </w:r>
        <w:r w:rsidRPr="005B5B5C">
          <w:rPr>
            <w:rStyle w:val="Hyperlink"/>
            <w:noProof/>
          </w:rPr>
          <w:t>Signature Line</w:t>
        </w:r>
        <w:r>
          <w:rPr>
            <w:noProof/>
            <w:webHidden/>
          </w:rPr>
          <w:tab/>
        </w:r>
        <w:r>
          <w:rPr>
            <w:noProof/>
            <w:webHidden/>
          </w:rPr>
          <w:fldChar w:fldCharType="begin"/>
        </w:r>
        <w:r>
          <w:rPr>
            <w:noProof/>
            <w:webHidden/>
          </w:rPr>
          <w:instrText xml:space="preserve"> PAGEREF _Toc174686179 \h </w:instrText>
        </w:r>
        <w:r>
          <w:rPr>
            <w:noProof/>
            <w:webHidden/>
          </w:rPr>
        </w:r>
        <w:r>
          <w:rPr>
            <w:noProof/>
            <w:webHidden/>
          </w:rPr>
          <w:fldChar w:fldCharType="separate"/>
        </w:r>
        <w:r>
          <w:rPr>
            <w:noProof/>
            <w:webHidden/>
          </w:rPr>
          <w:t>456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80" w:history="1">
        <w:r w:rsidRPr="005B5B5C">
          <w:rPr>
            <w:rStyle w:val="Hyperlink"/>
            <w:noProof/>
          </w:rPr>
          <w:t>2.3.27.1</w:t>
        </w:r>
        <w:r>
          <w:rPr>
            <w:rFonts w:asciiTheme="minorHAnsi" w:eastAsiaTheme="minorEastAsia" w:hAnsiTheme="minorHAnsi" w:cstheme="minorBidi"/>
            <w:noProof/>
            <w:sz w:val="22"/>
            <w:szCs w:val="22"/>
          </w:rPr>
          <w:tab/>
        </w:r>
        <w:r w:rsidRPr="005B5B5C">
          <w:rPr>
            <w:rStyle w:val="Hyperlink"/>
            <w:noProof/>
          </w:rPr>
          <w:t>wzSigSetupId</w:t>
        </w:r>
        <w:r>
          <w:rPr>
            <w:noProof/>
            <w:webHidden/>
          </w:rPr>
          <w:tab/>
        </w:r>
        <w:r>
          <w:rPr>
            <w:noProof/>
            <w:webHidden/>
          </w:rPr>
          <w:fldChar w:fldCharType="begin"/>
        </w:r>
        <w:r>
          <w:rPr>
            <w:noProof/>
            <w:webHidden/>
          </w:rPr>
          <w:instrText xml:space="preserve"> PAGEREF _Toc174686180 \h </w:instrText>
        </w:r>
        <w:r>
          <w:rPr>
            <w:noProof/>
            <w:webHidden/>
          </w:rPr>
        </w:r>
        <w:r>
          <w:rPr>
            <w:noProof/>
            <w:webHidden/>
          </w:rPr>
          <w:fldChar w:fldCharType="separate"/>
        </w:r>
        <w:r>
          <w:rPr>
            <w:noProof/>
            <w:webHidden/>
          </w:rPr>
          <w:t>456</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81" w:history="1">
        <w:r w:rsidRPr="005B5B5C">
          <w:rPr>
            <w:rStyle w:val="Hyperlink"/>
            <w:noProof/>
          </w:rPr>
          <w:t>2.3.27.2</w:t>
        </w:r>
        <w:r>
          <w:rPr>
            <w:rFonts w:asciiTheme="minorHAnsi" w:eastAsiaTheme="minorEastAsia" w:hAnsiTheme="minorHAnsi" w:cstheme="minorBidi"/>
            <w:noProof/>
            <w:sz w:val="22"/>
            <w:szCs w:val="22"/>
          </w:rPr>
          <w:tab/>
        </w:r>
        <w:r w:rsidRPr="005B5B5C">
          <w:rPr>
            <w:rStyle w:val="Hyperlink"/>
            <w:noProof/>
          </w:rPr>
          <w:t>wzSigSetupId_complex</w:t>
        </w:r>
        <w:r>
          <w:rPr>
            <w:noProof/>
            <w:webHidden/>
          </w:rPr>
          <w:tab/>
        </w:r>
        <w:r>
          <w:rPr>
            <w:noProof/>
            <w:webHidden/>
          </w:rPr>
          <w:fldChar w:fldCharType="begin"/>
        </w:r>
        <w:r>
          <w:rPr>
            <w:noProof/>
            <w:webHidden/>
          </w:rPr>
          <w:instrText xml:space="preserve"> PAGEREF _Toc174686181 \h </w:instrText>
        </w:r>
        <w:r>
          <w:rPr>
            <w:noProof/>
            <w:webHidden/>
          </w:rPr>
        </w:r>
        <w:r>
          <w:rPr>
            <w:noProof/>
            <w:webHidden/>
          </w:rPr>
          <w:fldChar w:fldCharType="separate"/>
        </w:r>
        <w:r>
          <w:rPr>
            <w:noProof/>
            <w:webHidden/>
          </w:rPr>
          <w:t>457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82" w:history="1">
        <w:r w:rsidRPr="005B5B5C">
          <w:rPr>
            <w:rStyle w:val="Hyperlink"/>
            <w:noProof/>
          </w:rPr>
          <w:t>2.3.27.3</w:t>
        </w:r>
        <w:r>
          <w:rPr>
            <w:rFonts w:asciiTheme="minorHAnsi" w:eastAsiaTheme="minorEastAsia" w:hAnsiTheme="minorHAnsi" w:cstheme="minorBidi"/>
            <w:noProof/>
            <w:sz w:val="22"/>
            <w:szCs w:val="22"/>
          </w:rPr>
          <w:tab/>
        </w:r>
        <w:r w:rsidRPr="005B5B5C">
          <w:rPr>
            <w:rStyle w:val="Hyperlink"/>
            <w:noProof/>
          </w:rPr>
          <w:t>wzSigSetupProvId</w:t>
        </w:r>
        <w:r>
          <w:rPr>
            <w:noProof/>
            <w:webHidden/>
          </w:rPr>
          <w:tab/>
        </w:r>
        <w:r>
          <w:rPr>
            <w:noProof/>
            <w:webHidden/>
          </w:rPr>
          <w:fldChar w:fldCharType="begin"/>
        </w:r>
        <w:r>
          <w:rPr>
            <w:noProof/>
            <w:webHidden/>
          </w:rPr>
          <w:instrText xml:space="preserve"> PAGEREF _Toc174686182 \h </w:instrText>
        </w:r>
        <w:r>
          <w:rPr>
            <w:noProof/>
            <w:webHidden/>
          </w:rPr>
        </w:r>
        <w:r>
          <w:rPr>
            <w:noProof/>
            <w:webHidden/>
          </w:rPr>
          <w:fldChar w:fldCharType="separate"/>
        </w:r>
        <w:r>
          <w:rPr>
            <w:noProof/>
            <w:webHidden/>
          </w:rPr>
          <w:t>457</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83" w:history="1">
        <w:r w:rsidRPr="005B5B5C">
          <w:rPr>
            <w:rStyle w:val="Hyperlink"/>
            <w:noProof/>
          </w:rPr>
          <w:t>2.3.27.4</w:t>
        </w:r>
        <w:r>
          <w:rPr>
            <w:rFonts w:asciiTheme="minorHAnsi" w:eastAsiaTheme="minorEastAsia" w:hAnsiTheme="minorHAnsi" w:cstheme="minorBidi"/>
            <w:noProof/>
            <w:sz w:val="22"/>
            <w:szCs w:val="22"/>
          </w:rPr>
          <w:tab/>
        </w:r>
        <w:r w:rsidRPr="005B5B5C">
          <w:rPr>
            <w:rStyle w:val="Hyperlink"/>
            <w:noProof/>
          </w:rPr>
          <w:t>wzSigSetupProvId_complex</w:t>
        </w:r>
        <w:r>
          <w:rPr>
            <w:noProof/>
            <w:webHidden/>
          </w:rPr>
          <w:tab/>
        </w:r>
        <w:r>
          <w:rPr>
            <w:noProof/>
            <w:webHidden/>
          </w:rPr>
          <w:fldChar w:fldCharType="begin"/>
        </w:r>
        <w:r>
          <w:rPr>
            <w:noProof/>
            <w:webHidden/>
          </w:rPr>
          <w:instrText xml:space="preserve"> PAGEREF _Toc174686183 \h </w:instrText>
        </w:r>
        <w:r>
          <w:rPr>
            <w:noProof/>
            <w:webHidden/>
          </w:rPr>
        </w:r>
        <w:r>
          <w:rPr>
            <w:noProof/>
            <w:webHidden/>
          </w:rPr>
          <w:fldChar w:fldCharType="separate"/>
        </w:r>
        <w:r>
          <w:rPr>
            <w:noProof/>
            <w:webHidden/>
          </w:rPr>
          <w:t>458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84" w:history="1">
        <w:r w:rsidRPr="005B5B5C">
          <w:rPr>
            <w:rStyle w:val="Hyperlink"/>
            <w:noProof/>
          </w:rPr>
          <w:t>2.3.27.5</w:t>
        </w:r>
        <w:r>
          <w:rPr>
            <w:rFonts w:asciiTheme="minorHAnsi" w:eastAsiaTheme="minorEastAsia" w:hAnsiTheme="minorHAnsi" w:cstheme="minorBidi"/>
            <w:noProof/>
            <w:sz w:val="22"/>
            <w:szCs w:val="22"/>
          </w:rPr>
          <w:tab/>
        </w:r>
        <w:r w:rsidRPr="005B5B5C">
          <w:rPr>
            <w:rStyle w:val="Hyperlink"/>
            <w:noProof/>
          </w:rPr>
          <w:t>wzSigSetupSuggSigner</w:t>
        </w:r>
        <w:r>
          <w:rPr>
            <w:noProof/>
            <w:webHidden/>
          </w:rPr>
          <w:tab/>
        </w:r>
        <w:r>
          <w:rPr>
            <w:noProof/>
            <w:webHidden/>
          </w:rPr>
          <w:fldChar w:fldCharType="begin"/>
        </w:r>
        <w:r>
          <w:rPr>
            <w:noProof/>
            <w:webHidden/>
          </w:rPr>
          <w:instrText xml:space="preserve"> PAGEREF _Toc174686184 \h </w:instrText>
        </w:r>
        <w:r>
          <w:rPr>
            <w:noProof/>
            <w:webHidden/>
          </w:rPr>
        </w:r>
        <w:r>
          <w:rPr>
            <w:noProof/>
            <w:webHidden/>
          </w:rPr>
          <w:fldChar w:fldCharType="separate"/>
        </w:r>
        <w:r>
          <w:rPr>
            <w:noProof/>
            <w:webHidden/>
          </w:rPr>
          <w:t>458</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85" w:history="1">
        <w:r w:rsidRPr="005B5B5C">
          <w:rPr>
            <w:rStyle w:val="Hyperlink"/>
            <w:noProof/>
          </w:rPr>
          <w:t>2.3.27.6</w:t>
        </w:r>
        <w:r>
          <w:rPr>
            <w:rFonts w:asciiTheme="minorHAnsi" w:eastAsiaTheme="minorEastAsia" w:hAnsiTheme="minorHAnsi" w:cstheme="minorBidi"/>
            <w:noProof/>
            <w:sz w:val="22"/>
            <w:szCs w:val="22"/>
          </w:rPr>
          <w:tab/>
        </w:r>
        <w:r w:rsidRPr="005B5B5C">
          <w:rPr>
            <w:rStyle w:val="Hyperlink"/>
            <w:noProof/>
          </w:rPr>
          <w:t>wzSigSetupSuggSigner_complex</w:t>
        </w:r>
        <w:r>
          <w:rPr>
            <w:noProof/>
            <w:webHidden/>
          </w:rPr>
          <w:tab/>
        </w:r>
        <w:r>
          <w:rPr>
            <w:noProof/>
            <w:webHidden/>
          </w:rPr>
          <w:fldChar w:fldCharType="begin"/>
        </w:r>
        <w:r>
          <w:rPr>
            <w:noProof/>
            <w:webHidden/>
          </w:rPr>
          <w:instrText xml:space="preserve"> PAGEREF _Toc174686185 \h </w:instrText>
        </w:r>
        <w:r>
          <w:rPr>
            <w:noProof/>
            <w:webHidden/>
          </w:rPr>
        </w:r>
        <w:r>
          <w:rPr>
            <w:noProof/>
            <w:webHidden/>
          </w:rPr>
          <w:fldChar w:fldCharType="separate"/>
        </w:r>
        <w:r>
          <w:rPr>
            <w:noProof/>
            <w:webHidden/>
          </w:rPr>
          <w:t>459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86" w:history="1">
        <w:r w:rsidRPr="005B5B5C">
          <w:rPr>
            <w:rStyle w:val="Hyperlink"/>
            <w:noProof/>
          </w:rPr>
          <w:t>2.3.27.7</w:t>
        </w:r>
        <w:r>
          <w:rPr>
            <w:rFonts w:asciiTheme="minorHAnsi" w:eastAsiaTheme="minorEastAsia" w:hAnsiTheme="minorHAnsi" w:cstheme="minorBidi"/>
            <w:noProof/>
            <w:sz w:val="22"/>
            <w:szCs w:val="22"/>
          </w:rPr>
          <w:tab/>
        </w:r>
        <w:r w:rsidRPr="005B5B5C">
          <w:rPr>
            <w:rStyle w:val="Hyperlink"/>
            <w:noProof/>
          </w:rPr>
          <w:t>wzSigSetupSuggSigner2</w:t>
        </w:r>
        <w:r>
          <w:rPr>
            <w:noProof/>
            <w:webHidden/>
          </w:rPr>
          <w:tab/>
        </w:r>
        <w:r>
          <w:rPr>
            <w:noProof/>
            <w:webHidden/>
          </w:rPr>
          <w:fldChar w:fldCharType="begin"/>
        </w:r>
        <w:r>
          <w:rPr>
            <w:noProof/>
            <w:webHidden/>
          </w:rPr>
          <w:instrText xml:space="preserve"> PAGEREF _Toc174686186 \h </w:instrText>
        </w:r>
        <w:r>
          <w:rPr>
            <w:noProof/>
            <w:webHidden/>
          </w:rPr>
        </w:r>
        <w:r>
          <w:rPr>
            <w:noProof/>
            <w:webHidden/>
          </w:rPr>
          <w:fldChar w:fldCharType="separate"/>
        </w:r>
        <w:r>
          <w:rPr>
            <w:noProof/>
            <w:webHidden/>
          </w:rPr>
          <w:t>459</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87" w:history="1">
        <w:r w:rsidRPr="005B5B5C">
          <w:rPr>
            <w:rStyle w:val="Hyperlink"/>
            <w:noProof/>
          </w:rPr>
          <w:t>2.3.27.8</w:t>
        </w:r>
        <w:r>
          <w:rPr>
            <w:rFonts w:asciiTheme="minorHAnsi" w:eastAsiaTheme="minorEastAsia" w:hAnsiTheme="minorHAnsi" w:cstheme="minorBidi"/>
            <w:noProof/>
            <w:sz w:val="22"/>
            <w:szCs w:val="22"/>
          </w:rPr>
          <w:tab/>
        </w:r>
        <w:r w:rsidRPr="005B5B5C">
          <w:rPr>
            <w:rStyle w:val="Hyperlink"/>
            <w:noProof/>
          </w:rPr>
          <w:t>wzSigSetupSuggSigner2_complex</w:t>
        </w:r>
        <w:r>
          <w:rPr>
            <w:noProof/>
            <w:webHidden/>
          </w:rPr>
          <w:tab/>
        </w:r>
        <w:r>
          <w:rPr>
            <w:noProof/>
            <w:webHidden/>
          </w:rPr>
          <w:fldChar w:fldCharType="begin"/>
        </w:r>
        <w:r>
          <w:rPr>
            <w:noProof/>
            <w:webHidden/>
          </w:rPr>
          <w:instrText xml:space="preserve"> PAGEREF _Toc174686187 \h </w:instrText>
        </w:r>
        <w:r>
          <w:rPr>
            <w:noProof/>
            <w:webHidden/>
          </w:rPr>
        </w:r>
        <w:r>
          <w:rPr>
            <w:noProof/>
            <w:webHidden/>
          </w:rPr>
          <w:fldChar w:fldCharType="separate"/>
        </w:r>
        <w:r>
          <w:rPr>
            <w:noProof/>
            <w:webHidden/>
          </w:rPr>
          <w:t>460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88" w:history="1">
        <w:r w:rsidRPr="005B5B5C">
          <w:rPr>
            <w:rStyle w:val="Hyperlink"/>
            <w:noProof/>
          </w:rPr>
          <w:t>2.3.27.9</w:t>
        </w:r>
        <w:r>
          <w:rPr>
            <w:rFonts w:asciiTheme="minorHAnsi" w:eastAsiaTheme="minorEastAsia" w:hAnsiTheme="minorHAnsi" w:cstheme="minorBidi"/>
            <w:noProof/>
            <w:sz w:val="22"/>
            <w:szCs w:val="22"/>
          </w:rPr>
          <w:tab/>
        </w:r>
        <w:r w:rsidRPr="005B5B5C">
          <w:rPr>
            <w:rStyle w:val="Hyperlink"/>
            <w:noProof/>
          </w:rPr>
          <w:t>wzSigSetupSuggSignerEmail</w:t>
        </w:r>
        <w:r>
          <w:rPr>
            <w:noProof/>
            <w:webHidden/>
          </w:rPr>
          <w:tab/>
        </w:r>
        <w:r>
          <w:rPr>
            <w:noProof/>
            <w:webHidden/>
          </w:rPr>
          <w:fldChar w:fldCharType="begin"/>
        </w:r>
        <w:r>
          <w:rPr>
            <w:noProof/>
            <w:webHidden/>
          </w:rPr>
          <w:instrText xml:space="preserve"> PAGEREF _Toc174686188 \h </w:instrText>
        </w:r>
        <w:r>
          <w:rPr>
            <w:noProof/>
            <w:webHidden/>
          </w:rPr>
        </w:r>
        <w:r>
          <w:rPr>
            <w:noProof/>
            <w:webHidden/>
          </w:rPr>
          <w:fldChar w:fldCharType="separate"/>
        </w:r>
        <w:r>
          <w:rPr>
            <w:noProof/>
            <w:webHidden/>
          </w:rPr>
          <w:t>460</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89" w:history="1">
        <w:r w:rsidRPr="005B5B5C">
          <w:rPr>
            <w:rStyle w:val="Hyperlink"/>
            <w:noProof/>
          </w:rPr>
          <w:t>2.3.27.10</w:t>
        </w:r>
        <w:r>
          <w:rPr>
            <w:rFonts w:asciiTheme="minorHAnsi" w:eastAsiaTheme="minorEastAsia" w:hAnsiTheme="minorHAnsi" w:cstheme="minorBidi"/>
            <w:noProof/>
            <w:sz w:val="22"/>
            <w:szCs w:val="22"/>
          </w:rPr>
          <w:tab/>
        </w:r>
        <w:r w:rsidRPr="005B5B5C">
          <w:rPr>
            <w:rStyle w:val="Hyperlink"/>
            <w:noProof/>
          </w:rPr>
          <w:t>wzSigSetupSuggSignerEmail_complex</w:t>
        </w:r>
        <w:r>
          <w:rPr>
            <w:noProof/>
            <w:webHidden/>
          </w:rPr>
          <w:tab/>
        </w:r>
        <w:r>
          <w:rPr>
            <w:noProof/>
            <w:webHidden/>
          </w:rPr>
          <w:fldChar w:fldCharType="begin"/>
        </w:r>
        <w:r>
          <w:rPr>
            <w:noProof/>
            <w:webHidden/>
          </w:rPr>
          <w:instrText xml:space="preserve"> PAGEREF _Toc174686189 \h </w:instrText>
        </w:r>
        <w:r>
          <w:rPr>
            <w:noProof/>
            <w:webHidden/>
          </w:rPr>
        </w:r>
        <w:r>
          <w:rPr>
            <w:noProof/>
            <w:webHidden/>
          </w:rPr>
          <w:fldChar w:fldCharType="separate"/>
        </w:r>
        <w:r>
          <w:rPr>
            <w:noProof/>
            <w:webHidden/>
          </w:rPr>
          <w:t>461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90" w:history="1">
        <w:r w:rsidRPr="005B5B5C">
          <w:rPr>
            <w:rStyle w:val="Hyperlink"/>
            <w:noProof/>
          </w:rPr>
          <w:t>2.3.27.11</w:t>
        </w:r>
        <w:r>
          <w:rPr>
            <w:rFonts w:asciiTheme="minorHAnsi" w:eastAsiaTheme="minorEastAsia" w:hAnsiTheme="minorHAnsi" w:cstheme="minorBidi"/>
            <w:noProof/>
            <w:sz w:val="22"/>
            <w:szCs w:val="22"/>
          </w:rPr>
          <w:tab/>
        </w:r>
        <w:r w:rsidRPr="005B5B5C">
          <w:rPr>
            <w:rStyle w:val="Hyperlink"/>
            <w:noProof/>
          </w:rPr>
          <w:t>wzSigSetupSignInst</w:t>
        </w:r>
        <w:r>
          <w:rPr>
            <w:noProof/>
            <w:webHidden/>
          </w:rPr>
          <w:tab/>
        </w:r>
        <w:r>
          <w:rPr>
            <w:noProof/>
            <w:webHidden/>
          </w:rPr>
          <w:fldChar w:fldCharType="begin"/>
        </w:r>
        <w:r>
          <w:rPr>
            <w:noProof/>
            <w:webHidden/>
          </w:rPr>
          <w:instrText xml:space="preserve"> PAGEREF _Toc174686190 \h </w:instrText>
        </w:r>
        <w:r>
          <w:rPr>
            <w:noProof/>
            <w:webHidden/>
          </w:rPr>
        </w:r>
        <w:r>
          <w:rPr>
            <w:noProof/>
            <w:webHidden/>
          </w:rPr>
          <w:fldChar w:fldCharType="separate"/>
        </w:r>
        <w:r>
          <w:rPr>
            <w:noProof/>
            <w:webHidden/>
          </w:rPr>
          <w:t>461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91" w:history="1">
        <w:r w:rsidRPr="005B5B5C">
          <w:rPr>
            <w:rStyle w:val="Hyperlink"/>
            <w:noProof/>
          </w:rPr>
          <w:t>2.3.27.12</w:t>
        </w:r>
        <w:r>
          <w:rPr>
            <w:rFonts w:asciiTheme="minorHAnsi" w:eastAsiaTheme="minorEastAsia" w:hAnsiTheme="minorHAnsi" w:cstheme="minorBidi"/>
            <w:noProof/>
            <w:sz w:val="22"/>
            <w:szCs w:val="22"/>
          </w:rPr>
          <w:tab/>
        </w:r>
        <w:r w:rsidRPr="005B5B5C">
          <w:rPr>
            <w:rStyle w:val="Hyperlink"/>
            <w:noProof/>
          </w:rPr>
          <w:t>wzSigSetupSignInst_complex</w:t>
        </w:r>
        <w:r>
          <w:rPr>
            <w:noProof/>
            <w:webHidden/>
          </w:rPr>
          <w:tab/>
        </w:r>
        <w:r>
          <w:rPr>
            <w:noProof/>
            <w:webHidden/>
          </w:rPr>
          <w:fldChar w:fldCharType="begin"/>
        </w:r>
        <w:r>
          <w:rPr>
            <w:noProof/>
            <w:webHidden/>
          </w:rPr>
          <w:instrText xml:space="preserve"> PAGEREF _Toc174686191 \h </w:instrText>
        </w:r>
        <w:r>
          <w:rPr>
            <w:noProof/>
            <w:webHidden/>
          </w:rPr>
        </w:r>
        <w:r>
          <w:rPr>
            <w:noProof/>
            <w:webHidden/>
          </w:rPr>
          <w:fldChar w:fldCharType="separate"/>
        </w:r>
        <w:r>
          <w:rPr>
            <w:noProof/>
            <w:webHidden/>
          </w:rPr>
          <w:t>461</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92" w:history="1">
        <w:r w:rsidRPr="005B5B5C">
          <w:rPr>
            <w:rStyle w:val="Hyperlink"/>
            <w:noProof/>
          </w:rPr>
          <w:t>2.3.27.13</w:t>
        </w:r>
        <w:r>
          <w:rPr>
            <w:rFonts w:asciiTheme="minorHAnsi" w:eastAsiaTheme="minorEastAsia" w:hAnsiTheme="minorHAnsi" w:cstheme="minorBidi"/>
            <w:noProof/>
            <w:sz w:val="22"/>
            <w:szCs w:val="22"/>
          </w:rPr>
          <w:tab/>
        </w:r>
        <w:r w:rsidRPr="005B5B5C">
          <w:rPr>
            <w:rStyle w:val="Hyperlink"/>
            <w:noProof/>
          </w:rPr>
          <w:t>wzSigSetupAddlXml</w:t>
        </w:r>
        <w:r>
          <w:rPr>
            <w:noProof/>
            <w:webHidden/>
          </w:rPr>
          <w:tab/>
        </w:r>
        <w:r>
          <w:rPr>
            <w:noProof/>
            <w:webHidden/>
          </w:rPr>
          <w:fldChar w:fldCharType="begin"/>
        </w:r>
        <w:r>
          <w:rPr>
            <w:noProof/>
            <w:webHidden/>
          </w:rPr>
          <w:instrText xml:space="preserve"> PAGEREF _Toc174686192 \h </w:instrText>
        </w:r>
        <w:r>
          <w:rPr>
            <w:noProof/>
            <w:webHidden/>
          </w:rPr>
        </w:r>
        <w:r>
          <w:rPr>
            <w:noProof/>
            <w:webHidden/>
          </w:rPr>
          <w:fldChar w:fldCharType="separate"/>
        </w:r>
        <w:r>
          <w:rPr>
            <w:noProof/>
            <w:webHidden/>
          </w:rPr>
          <w:t>462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93" w:history="1">
        <w:r w:rsidRPr="005B5B5C">
          <w:rPr>
            <w:rStyle w:val="Hyperlink"/>
            <w:noProof/>
          </w:rPr>
          <w:t>2.3.27.14</w:t>
        </w:r>
        <w:r>
          <w:rPr>
            <w:rFonts w:asciiTheme="minorHAnsi" w:eastAsiaTheme="minorEastAsia" w:hAnsiTheme="minorHAnsi" w:cstheme="minorBidi"/>
            <w:noProof/>
            <w:sz w:val="22"/>
            <w:szCs w:val="22"/>
          </w:rPr>
          <w:tab/>
        </w:r>
        <w:r w:rsidRPr="005B5B5C">
          <w:rPr>
            <w:rStyle w:val="Hyperlink"/>
            <w:noProof/>
          </w:rPr>
          <w:t>wzSigSetupAddlXml_complex</w:t>
        </w:r>
        <w:r>
          <w:rPr>
            <w:noProof/>
            <w:webHidden/>
          </w:rPr>
          <w:tab/>
        </w:r>
        <w:r>
          <w:rPr>
            <w:noProof/>
            <w:webHidden/>
          </w:rPr>
          <w:fldChar w:fldCharType="begin"/>
        </w:r>
        <w:r>
          <w:rPr>
            <w:noProof/>
            <w:webHidden/>
          </w:rPr>
          <w:instrText xml:space="preserve"> PAGEREF _Toc174686193 \h </w:instrText>
        </w:r>
        <w:r>
          <w:rPr>
            <w:noProof/>
            <w:webHidden/>
          </w:rPr>
        </w:r>
        <w:r>
          <w:rPr>
            <w:noProof/>
            <w:webHidden/>
          </w:rPr>
          <w:fldChar w:fldCharType="separate"/>
        </w:r>
        <w:r>
          <w:rPr>
            <w:noProof/>
            <w:webHidden/>
          </w:rPr>
          <w:t>462</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94" w:history="1">
        <w:r w:rsidRPr="005B5B5C">
          <w:rPr>
            <w:rStyle w:val="Hyperlink"/>
            <w:noProof/>
          </w:rPr>
          <w:t>2.3.27.15</w:t>
        </w:r>
        <w:r>
          <w:rPr>
            <w:rFonts w:asciiTheme="minorHAnsi" w:eastAsiaTheme="minorEastAsia" w:hAnsiTheme="minorHAnsi" w:cstheme="minorBidi"/>
            <w:noProof/>
            <w:sz w:val="22"/>
            <w:szCs w:val="22"/>
          </w:rPr>
          <w:tab/>
        </w:r>
        <w:r w:rsidRPr="005B5B5C">
          <w:rPr>
            <w:rStyle w:val="Hyperlink"/>
            <w:noProof/>
          </w:rPr>
          <w:t>wzSigSetupProvUrl</w:t>
        </w:r>
        <w:r>
          <w:rPr>
            <w:noProof/>
            <w:webHidden/>
          </w:rPr>
          <w:tab/>
        </w:r>
        <w:r>
          <w:rPr>
            <w:noProof/>
            <w:webHidden/>
          </w:rPr>
          <w:fldChar w:fldCharType="begin"/>
        </w:r>
        <w:r>
          <w:rPr>
            <w:noProof/>
            <w:webHidden/>
          </w:rPr>
          <w:instrText xml:space="preserve"> PAGEREF _Toc174686194 \h </w:instrText>
        </w:r>
        <w:r>
          <w:rPr>
            <w:noProof/>
            <w:webHidden/>
          </w:rPr>
        </w:r>
        <w:r>
          <w:rPr>
            <w:noProof/>
            <w:webHidden/>
          </w:rPr>
          <w:fldChar w:fldCharType="separate"/>
        </w:r>
        <w:r>
          <w:rPr>
            <w:noProof/>
            <w:webHidden/>
          </w:rPr>
          <w:t>463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95" w:history="1">
        <w:r w:rsidRPr="005B5B5C">
          <w:rPr>
            <w:rStyle w:val="Hyperlink"/>
            <w:noProof/>
          </w:rPr>
          <w:t>2.3.27.16</w:t>
        </w:r>
        <w:r>
          <w:rPr>
            <w:rFonts w:asciiTheme="minorHAnsi" w:eastAsiaTheme="minorEastAsia" w:hAnsiTheme="minorHAnsi" w:cstheme="minorBidi"/>
            <w:noProof/>
            <w:sz w:val="22"/>
            <w:szCs w:val="22"/>
          </w:rPr>
          <w:tab/>
        </w:r>
        <w:r w:rsidRPr="005B5B5C">
          <w:rPr>
            <w:rStyle w:val="Hyperlink"/>
            <w:noProof/>
          </w:rPr>
          <w:t>wzSigSetupProvUrl_complex</w:t>
        </w:r>
        <w:r>
          <w:rPr>
            <w:noProof/>
            <w:webHidden/>
          </w:rPr>
          <w:tab/>
        </w:r>
        <w:r>
          <w:rPr>
            <w:noProof/>
            <w:webHidden/>
          </w:rPr>
          <w:fldChar w:fldCharType="begin"/>
        </w:r>
        <w:r>
          <w:rPr>
            <w:noProof/>
            <w:webHidden/>
          </w:rPr>
          <w:instrText xml:space="preserve"> PAGEREF _Toc174686195 \h </w:instrText>
        </w:r>
        <w:r>
          <w:rPr>
            <w:noProof/>
            <w:webHidden/>
          </w:rPr>
        </w:r>
        <w:r>
          <w:rPr>
            <w:noProof/>
            <w:webHidden/>
          </w:rPr>
          <w:fldChar w:fldCharType="separate"/>
        </w:r>
        <w:r>
          <w:rPr>
            <w:noProof/>
            <w:webHidden/>
          </w:rPr>
          <w:t>463</w:t>
        </w:r>
        <w:r>
          <w:rPr>
            <w:noProof/>
            <w:webHidden/>
          </w:rPr>
          <w:fldChar w:fldCharType="end"/>
        </w:r>
      </w:hyperlink>
    </w:p>
    <w:p w:rsidR="0071088D" w:rsidRDefault="0071088D">
      <w:pPr>
        <w:pStyle w:val="TOC4"/>
        <w:rPr>
          <w:rFonts w:asciiTheme="minorHAnsi" w:eastAsiaTheme="minorEastAsia" w:hAnsiTheme="minorHAnsi" w:cstheme="minorBidi"/>
          <w:noProof/>
          <w:sz w:val="22"/>
          <w:szCs w:val="22"/>
        </w:rPr>
      </w:pPr>
      <w:hyperlink w:anchor="_Toc174686196" w:history="1">
        <w:r w:rsidRPr="005B5B5C">
          <w:rPr>
            <w:rStyle w:val="Hyperlink"/>
            <w:noProof/>
          </w:rPr>
          <w:t>2.3.27.17</w:t>
        </w:r>
        <w:r>
          <w:rPr>
            <w:rFonts w:asciiTheme="minorHAnsi" w:eastAsiaTheme="minorEastAsia" w:hAnsiTheme="minorHAnsi" w:cstheme="minorBidi"/>
            <w:noProof/>
            <w:sz w:val="22"/>
            <w:szCs w:val="22"/>
          </w:rPr>
          <w:tab/>
        </w:r>
        <w:r w:rsidRPr="005B5B5C">
          <w:rPr>
            <w:rStyle w:val="Hyperlink"/>
            <w:noProof/>
          </w:rPr>
          <w:t>Signature Line Boolean Properties</w:t>
        </w:r>
        <w:r>
          <w:rPr>
            <w:noProof/>
            <w:webHidden/>
          </w:rPr>
          <w:tab/>
        </w:r>
        <w:r>
          <w:rPr>
            <w:noProof/>
            <w:webHidden/>
          </w:rPr>
          <w:fldChar w:fldCharType="begin"/>
        </w:r>
        <w:r>
          <w:rPr>
            <w:noProof/>
            <w:webHidden/>
          </w:rPr>
          <w:instrText xml:space="preserve"> PAGEREF _Toc174686196 \h </w:instrText>
        </w:r>
        <w:r>
          <w:rPr>
            <w:noProof/>
            <w:webHidden/>
          </w:rPr>
        </w:r>
        <w:r>
          <w:rPr>
            <w:noProof/>
            <w:webHidden/>
          </w:rPr>
          <w:fldChar w:fldCharType="separate"/>
        </w:r>
        <w:r>
          <w:rPr>
            <w:noProof/>
            <w:webHidden/>
          </w:rPr>
          <w:t>464</w:t>
        </w:r>
        <w:r>
          <w:rPr>
            <w:noProof/>
            <w:webHidden/>
          </w:rPr>
          <w:fldChar w:fldCharType="end"/>
        </w:r>
      </w:hyperlink>
    </w:p>
    <w:p w:rsidR="0071088D" w:rsidRDefault="0071088D">
      <w:pPr>
        <w:pStyle w:val="TOC2"/>
        <w:rPr>
          <w:rFonts w:asciiTheme="minorHAnsi" w:eastAsiaTheme="minorEastAsia" w:hAnsiTheme="minorHAnsi" w:cstheme="minorBidi"/>
          <w:noProof/>
          <w:sz w:val="22"/>
          <w:szCs w:val="22"/>
        </w:rPr>
      </w:pPr>
      <w:hyperlink w:anchor="_Toc174686197" w:history="1">
        <w:r w:rsidRPr="005B5B5C">
          <w:rPr>
            <w:rStyle w:val="Hyperlink"/>
            <w:noProof/>
          </w:rPr>
          <w:t>2.4</w:t>
        </w:r>
        <w:r>
          <w:rPr>
            <w:rFonts w:asciiTheme="minorHAnsi" w:eastAsiaTheme="minorEastAsia" w:hAnsiTheme="minorHAnsi" w:cstheme="minorBidi"/>
            <w:noProof/>
            <w:sz w:val="22"/>
            <w:szCs w:val="22"/>
          </w:rPr>
          <w:tab/>
        </w:r>
        <w:r w:rsidRPr="005B5B5C">
          <w:rPr>
            <w:rStyle w:val="Hyperlink"/>
            <w:noProof/>
          </w:rPr>
          <w:t>Enumerations</w:t>
        </w:r>
        <w:r>
          <w:rPr>
            <w:noProof/>
            <w:webHidden/>
          </w:rPr>
          <w:tab/>
        </w:r>
        <w:r>
          <w:rPr>
            <w:noProof/>
            <w:webHidden/>
          </w:rPr>
          <w:fldChar w:fldCharType="begin"/>
        </w:r>
        <w:r>
          <w:rPr>
            <w:noProof/>
            <w:webHidden/>
          </w:rPr>
          <w:instrText xml:space="preserve"> PAGEREF _Toc174686197 \h </w:instrText>
        </w:r>
        <w:r>
          <w:rPr>
            <w:noProof/>
            <w:webHidden/>
          </w:rPr>
        </w:r>
        <w:r>
          <w:rPr>
            <w:noProof/>
            <w:webHidden/>
          </w:rPr>
          <w:fldChar w:fldCharType="separate"/>
        </w:r>
        <w:r>
          <w:rPr>
            <w:noProof/>
            <w:webHidden/>
          </w:rPr>
          <w:t>465</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198" w:history="1">
        <w:r w:rsidRPr="005B5B5C">
          <w:rPr>
            <w:rStyle w:val="Hyperlink"/>
            <w:noProof/>
          </w:rPr>
          <w:t>2.4.1</w:t>
        </w:r>
        <w:r>
          <w:rPr>
            <w:rFonts w:asciiTheme="minorHAnsi" w:eastAsiaTheme="minorEastAsia" w:hAnsiTheme="minorHAnsi" w:cstheme="minorBidi"/>
            <w:noProof/>
            <w:sz w:val="22"/>
            <w:szCs w:val="22"/>
          </w:rPr>
          <w:tab/>
        </w:r>
        <w:r w:rsidRPr="005B5B5C">
          <w:rPr>
            <w:rStyle w:val="Hyperlink"/>
            <w:noProof/>
          </w:rPr>
          <w:t>MSOBLIPTYPE</w:t>
        </w:r>
        <w:r>
          <w:rPr>
            <w:noProof/>
            <w:webHidden/>
          </w:rPr>
          <w:tab/>
        </w:r>
        <w:r>
          <w:rPr>
            <w:noProof/>
            <w:webHidden/>
          </w:rPr>
          <w:fldChar w:fldCharType="begin"/>
        </w:r>
        <w:r>
          <w:rPr>
            <w:noProof/>
            <w:webHidden/>
          </w:rPr>
          <w:instrText xml:space="preserve"> PAGEREF _Toc174686198 \h </w:instrText>
        </w:r>
        <w:r>
          <w:rPr>
            <w:noProof/>
            <w:webHidden/>
          </w:rPr>
        </w:r>
        <w:r>
          <w:rPr>
            <w:noProof/>
            <w:webHidden/>
          </w:rPr>
          <w:fldChar w:fldCharType="separate"/>
        </w:r>
        <w:r>
          <w:rPr>
            <w:noProof/>
            <w:webHidden/>
          </w:rPr>
          <w:t>465</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199" w:history="1">
        <w:r w:rsidRPr="005B5B5C">
          <w:rPr>
            <w:rStyle w:val="Hyperlink"/>
            <w:noProof/>
          </w:rPr>
          <w:t>2.4.2</w:t>
        </w:r>
        <w:r>
          <w:rPr>
            <w:rFonts w:asciiTheme="minorHAnsi" w:eastAsiaTheme="minorEastAsia" w:hAnsiTheme="minorHAnsi" w:cstheme="minorBidi"/>
            <w:noProof/>
            <w:sz w:val="22"/>
            <w:szCs w:val="22"/>
          </w:rPr>
          <w:tab/>
        </w:r>
        <w:r w:rsidRPr="005B5B5C">
          <w:rPr>
            <w:rStyle w:val="Hyperlink"/>
            <w:noProof/>
          </w:rPr>
          <w:t>MSODGCID</w:t>
        </w:r>
        <w:r>
          <w:rPr>
            <w:noProof/>
            <w:webHidden/>
          </w:rPr>
          <w:tab/>
        </w:r>
        <w:r>
          <w:rPr>
            <w:noProof/>
            <w:webHidden/>
          </w:rPr>
          <w:fldChar w:fldCharType="begin"/>
        </w:r>
        <w:r>
          <w:rPr>
            <w:noProof/>
            <w:webHidden/>
          </w:rPr>
          <w:instrText xml:space="preserve"> PAGEREF _Toc174686199 \h </w:instrText>
        </w:r>
        <w:r>
          <w:rPr>
            <w:noProof/>
            <w:webHidden/>
          </w:rPr>
        </w:r>
        <w:r>
          <w:rPr>
            <w:noProof/>
            <w:webHidden/>
          </w:rPr>
          <w:fldChar w:fldCharType="separate"/>
        </w:r>
        <w:r>
          <w:rPr>
            <w:noProof/>
            <w:webHidden/>
          </w:rPr>
          <w:t>465</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00" w:history="1">
        <w:r w:rsidRPr="005B5B5C">
          <w:rPr>
            <w:rStyle w:val="Hyperlink"/>
            <w:noProof/>
          </w:rPr>
          <w:t>2.4.3</w:t>
        </w:r>
        <w:r>
          <w:rPr>
            <w:rFonts w:asciiTheme="minorHAnsi" w:eastAsiaTheme="minorEastAsia" w:hAnsiTheme="minorHAnsi" w:cstheme="minorBidi"/>
            <w:noProof/>
            <w:sz w:val="22"/>
            <w:szCs w:val="22"/>
          </w:rPr>
          <w:tab/>
        </w:r>
        <w:r w:rsidRPr="005B5B5C">
          <w:rPr>
            <w:rStyle w:val="Hyperlink"/>
            <w:noProof/>
          </w:rPr>
          <w:t>MSOWRAPMODE</w:t>
        </w:r>
        <w:r>
          <w:rPr>
            <w:noProof/>
            <w:webHidden/>
          </w:rPr>
          <w:tab/>
        </w:r>
        <w:r>
          <w:rPr>
            <w:noProof/>
            <w:webHidden/>
          </w:rPr>
          <w:fldChar w:fldCharType="begin"/>
        </w:r>
        <w:r>
          <w:rPr>
            <w:noProof/>
            <w:webHidden/>
          </w:rPr>
          <w:instrText xml:space="preserve"> PAGEREF _Toc174686200 \h </w:instrText>
        </w:r>
        <w:r>
          <w:rPr>
            <w:noProof/>
            <w:webHidden/>
          </w:rPr>
        </w:r>
        <w:r>
          <w:rPr>
            <w:noProof/>
            <w:webHidden/>
          </w:rPr>
          <w:fldChar w:fldCharType="separate"/>
        </w:r>
        <w:r>
          <w:rPr>
            <w:noProof/>
            <w:webHidden/>
          </w:rPr>
          <w:t>487</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01" w:history="1">
        <w:r w:rsidRPr="005B5B5C">
          <w:rPr>
            <w:rStyle w:val="Hyperlink"/>
            <w:noProof/>
          </w:rPr>
          <w:t>2.4.4</w:t>
        </w:r>
        <w:r>
          <w:rPr>
            <w:rFonts w:asciiTheme="minorHAnsi" w:eastAsiaTheme="minorEastAsia" w:hAnsiTheme="minorHAnsi" w:cstheme="minorBidi"/>
            <w:noProof/>
            <w:sz w:val="22"/>
            <w:szCs w:val="22"/>
          </w:rPr>
          <w:tab/>
        </w:r>
        <w:r w:rsidRPr="005B5B5C">
          <w:rPr>
            <w:rStyle w:val="Hyperlink"/>
            <w:noProof/>
          </w:rPr>
          <w:t>MSOANCHOR</w:t>
        </w:r>
        <w:r>
          <w:rPr>
            <w:noProof/>
            <w:webHidden/>
          </w:rPr>
          <w:tab/>
        </w:r>
        <w:r>
          <w:rPr>
            <w:noProof/>
            <w:webHidden/>
          </w:rPr>
          <w:fldChar w:fldCharType="begin"/>
        </w:r>
        <w:r>
          <w:rPr>
            <w:noProof/>
            <w:webHidden/>
          </w:rPr>
          <w:instrText xml:space="preserve"> PAGEREF _Toc174686201 \h </w:instrText>
        </w:r>
        <w:r>
          <w:rPr>
            <w:noProof/>
            <w:webHidden/>
          </w:rPr>
        </w:r>
        <w:r>
          <w:rPr>
            <w:noProof/>
            <w:webHidden/>
          </w:rPr>
          <w:fldChar w:fldCharType="separate"/>
        </w:r>
        <w:r>
          <w:rPr>
            <w:noProof/>
            <w:webHidden/>
          </w:rPr>
          <w:t>487</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02" w:history="1">
        <w:r w:rsidRPr="005B5B5C">
          <w:rPr>
            <w:rStyle w:val="Hyperlink"/>
            <w:noProof/>
          </w:rPr>
          <w:t>2.4.5</w:t>
        </w:r>
        <w:r>
          <w:rPr>
            <w:rFonts w:asciiTheme="minorHAnsi" w:eastAsiaTheme="minorEastAsia" w:hAnsiTheme="minorHAnsi" w:cstheme="minorBidi"/>
            <w:noProof/>
            <w:sz w:val="22"/>
            <w:szCs w:val="22"/>
          </w:rPr>
          <w:tab/>
        </w:r>
        <w:r w:rsidRPr="005B5B5C">
          <w:rPr>
            <w:rStyle w:val="Hyperlink"/>
            <w:noProof/>
          </w:rPr>
          <w:t>MSOTXFL</w:t>
        </w:r>
        <w:r>
          <w:rPr>
            <w:noProof/>
            <w:webHidden/>
          </w:rPr>
          <w:tab/>
        </w:r>
        <w:r>
          <w:rPr>
            <w:noProof/>
            <w:webHidden/>
          </w:rPr>
          <w:fldChar w:fldCharType="begin"/>
        </w:r>
        <w:r>
          <w:rPr>
            <w:noProof/>
            <w:webHidden/>
          </w:rPr>
          <w:instrText xml:space="preserve"> PAGEREF _Toc174686202 \h </w:instrText>
        </w:r>
        <w:r>
          <w:rPr>
            <w:noProof/>
            <w:webHidden/>
          </w:rPr>
        </w:r>
        <w:r>
          <w:rPr>
            <w:noProof/>
            <w:webHidden/>
          </w:rPr>
          <w:fldChar w:fldCharType="separate"/>
        </w:r>
        <w:r>
          <w:rPr>
            <w:noProof/>
            <w:webHidden/>
          </w:rPr>
          <w:t>490</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03" w:history="1">
        <w:r w:rsidRPr="005B5B5C">
          <w:rPr>
            <w:rStyle w:val="Hyperlink"/>
            <w:noProof/>
          </w:rPr>
          <w:t>2.4.6</w:t>
        </w:r>
        <w:r>
          <w:rPr>
            <w:rFonts w:asciiTheme="minorHAnsi" w:eastAsiaTheme="minorEastAsia" w:hAnsiTheme="minorHAnsi" w:cstheme="minorBidi"/>
            <w:noProof/>
            <w:sz w:val="22"/>
            <w:szCs w:val="22"/>
          </w:rPr>
          <w:tab/>
        </w:r>
        <w:r w:rsidRPr="005B5B5C">
          <w:rPr>
            <w:rStyle w:val="Hyperlink"/>
            <w:noProof/>
          </w:rPr>
          <w:t>MSOCDIR</w:t>
        </w:r>
        <w:r>
          <w:rPr>
            <w:noProof/>
            <w:webHidden/>
          </w:rPr>
          <w:tab/>
        </w:r>
        <w:r>
          <w:rPr>
            <w:noProof/>
            <w:webHidden/>
          </w:rPr>
          <w:fldChar w:fldCharType="begin"/>
        </w:r>
        <w:r>
          <w:rPr>
            <w:noProof/>
            <w:webHidden/>
          </w:rPr>
          <w:instrText xml:space="preserve"> PAGEREF _Toc174686203 \h </w:instrText>
        </w:r>
        <w:r>
          <w:rPr>
            <w:noProof/>
            <w:webHidden/>
          </w:rPr>
        </w:r>
        <w:r>
          <w:rPr>
            <w:noProof/>
            <w:webHidden/>
          </w:rPr>
          <w:fldChar w:fldCharType="separate"/>
        </w:r>
        <w:r>
          <w:rPr>
            <w:noProof/>
            <w:webHidden/>
          </w:rPr>
          <w:t>491</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04" w:history="1">
        <w:r w:rsidRPr="005B5B5C">
          <w:rPr>
            <w:rStyle w:val="Hyperlink"/>
            <w:noProof/>
          </w:rPr>
          <w:t>2.4.7</w:t>
        </w:r>
        <w:r>
          <w:rPr>
            <w:rFonts w:asciiTheme="minorHAnsi" w:eastAsiaTheme="minorEastAsia" w:hAnsiTheme="minorHAnsi" w:cstheme="minorBidi"/>
            <w:noProof/>
            <w:sz w:val="22"/>
            <w:szCs w:val="22"/>
          </w:rPr>
          <w:tab/>
        </w:r>
        <w:r w:rsidRPr="005B5B5C">
          <w:rPr>
            <w:rStyle w:val="Hyperlink"/>
            <w:noProof/>
          </w:rPr>
          <w:t>MSOTXDIR</w:t>
        </w:r>
        <w:r>
          <w:rPr>
            <w:noProof/>
            <w:webHidden/>
          </w:rPr>
          <w:tab/>
        </w:r>
        <w:r>
          <w:rPr>
            <w:noProof/>
            <w:webHidden/>
          </w:rPr>
          <w:fldChar w:fldCharType="begin"/>
        </w:r>
        <w:r>
          <w:rPr>
            <w:noProof/>
            <w:webHidden/>
          </w:rPr>
          <w:instrText xml:space="preserve"> PAGEREF _Toc174686204 \h </w:instrText>
        </w:r>
        <w:r>
          <w:rPr>
            <w:noProof/>
            <w:webHidden/>
          </w:rPr>
        </w:r>
        <w:r>
          <w:rPr>
            <w:noProof/>
            <w:webHidden/>
          </w:rPr>
          <w:fldChar w:fldCharType="separate"/>
        </w:r>
        <w:r>
          <w:rPr>
            <w:noProof/>
            <w:webHidden/>
          </w:rPr>
          <w:t>491</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05" w:history="1">
        <w:r w:rsidRPr="005B5B5C">
          <w:rPr>
            <w:rStyle w:val="Hyperlink"/>
            <w:noProof/>
          </w:rPr>
          <w:t>2.4.8</w:t>
        </w:r>
        <w:r>
          <w:rPr>
            <w:rFonts w:asciiTheme="minorHAnsi" w:eastAsiaTheme="minorEastAsia" w:hAnsiTheme="minorHAnsi" w:cstheme="minorBidi"/>
            <w:noProof/>
            <w:sz w:val="22"/>
            <w:szCs w:val="22"/>
          </w:rPr>
          <w:tab/>
        </w:r>
        <w:r w:rsidRPr="005B5B5C">
          <w:rPr>
            <w:rStyle w:val="Hyperlink"/>
            <w:noProof/>
          </w:rPr>
          <w:t>MSOBLIPFLAGS</w:t>
        </w:r>
        <w:r>
          <w:rPr>
            <w:noProof/>
            <w:webHidden/>
          </w:rPr>
          <w:tab/>
        </w:r>
        <w:r>
          <w:rPr>
            <w:noProof/>
            <w:webHidden/>
          </w:rPr>
          <w:fldChar w:fldCharType="begin"/>
        </w:r>
        <w:r>
          <w:rPr>
            <w:noProof/>
            <w:webHidden/>
          </w:rPr>
          <w:instrText xml:space="preserve"> PAGEREF _Toc174686205 \h </w:instrText>
        </w:r>
        <w:r>
          <w:rPr>
            <w:noProof/>
            <w:webHidden/>
          </w:rPr>
        </w:r>
        <w:r>
          <w:rPr>
            <w:noProof/>
            <w:webHidden/>
          </w:rPr>
          <w:fldChar w:fldCharType="separate"/>
        </w:r>
        <w:r>
          <w:rPr>
            <w:noProof/>
            <w:webHidden/>
          </w:rPr>
          <w:t>492</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06" w:history="1">
        <w:r w:rsidRPr="005B5B5C">
          <w:rPr>
            <w:rStyle w:val="Hyperlink"/>
            <w:noProof/>
          </w:rPr>
          <w:t>2.4.9</w:t>
        </w:r>
        <w:r>
          <w:rPr>
            <w:rFonts w:asciiTheme="minorHAnsi" w:eastAsiaTheme="minorEastAsia" w:hAnsiTheme="minorHAnsi" w:cstheme="minorBidi"/>
            <w:noProof/>
            <w:sz w:val="22"/>
            <w:szCs w:val="22"/>
          </w:rPr>
          <w:tab/>
        </w:r>
        <w:r w:rsidRPr="005B5B5C">
          <w:rPr>
            <w:rStyle w:val="Hyperlink"/>
            <w:noProof/>
          </w:rPr>
          <w:t>MSOSHAPEPATH</w:t>
        </w:r>
        <w:r>
          <w:rPr>
            <w:noProof/>
            <w:webHidden/>
          </w:rPr>
          <w:tab/>
        </w:r>
        <w:r>
          <w:rPr>
            <w:noProof/>
            <w:webHidden/>
          </w:rPr>
          <w:fldChar w:fldCharType="begin"/>
        </w:r>
        <w:r>
          <w:rPr>
            <w:noProof/>
            <w:webHidden/>
          </w:rPr>
          <w:instrText xml:space="preserve"> PAGEREF _Toc174686206 \h </w:instrText>
        </w:r>
        <w:r>
          <w:rPr>
            <w:noProof/>
            <w:webHidden/>
          </w:rPr>
        </w:r>
        <w:r>
          <w:rPr>
            <w:noProof/>
            <w:webHidden/>
          </w:rPr>
          <w:fldChar w:fldCharType="separate"/>
        </w:r>
        <w:r>
          <w:rPr>
            <w:noProof/>
            <w:webHidden/>
          </w:rPr>
          <w:t>492</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07" w:history="1">
        <w:r w:rsidRPr="005B5B5C">
          <w:rPr>
            <w:rStyle w:val="Hyperlink"/>
            <w:noProof/>
          </w:rPr>
          <w:t>2.4.10</w:t>
        </w:r>
        <w:r>
          <w:rPr>
            <w:rFonts w:asciiTheme="minorHAnsi" w:eastAsiaTheme="minorEastAsia" w:hAnsiTheme="minorHAnsi" w:cstheme="minorBidi"/>
            <w:noProof/>
            <w:sz w:val="22"/>
            <w:szCs w:val="22"/>
          </w:rPr>
          <w:tab/>
        </w:r>
        <w:r w:rsidRPr="005B5B5C">
          <w:rPr>
            <w:rStyle w:val="Hyperlink"/>
            <w:noProof/>
          </w:rPr>
          <w:t>MSOCXK</w:t>
        </w:r>
        <w:r>
          <w:rPr>
            <w:noProof/>
            <w:webHidden/>
          </w:rPr>
          <w:tab/>
        </w:r>
        <w:r>
          <w:rPr>
            <w:noProof/>
            <w:webHidden/>
          </w:rPr>
          <w:fldChar w:fldCharType="begin"/>
        </w:r>
        <w:r>
          <w:rPr>
            <w:noProof/>
            <w:webHidden/>
          </w:rPr>
          <w:instrText xml:space="preserve"> PAGEREF _Toc174686207 \h </w:instrText>
        </w:r>
        <w:r>
          <w:rPr>
            <w:noProof/>
            <w:webHidden/>
          </w:rPr>
        </w:r>
        <w:r>
          <w:rPr>
            <w:noProof/>
            <w:webHidden/>
          </w:rPr>
          <w:fldChar w:fldCharType="separate"/>
        </w:r>
        <w:r>
          <w:rPr>
            <w:noProof/>
            <w:webHidden/>
          </w:rPr>
          <w:t>492</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08" w:history="1">
        <w:r w:rsidRPr="005B5B5C">
          <w:rPr>
            <w:rStyle w:val="Hyperlink"/>
            <w:noProof/>
          </w:rPr>
          <w:t>2.4.11</w:t>
        </w:r>
        <w:r>
          <w:rPr>
            <w:rFonts w:asciiTheme="minorHAnsi" w:eastAsiaTheme="minorEastAsia" w:hAnsiTheme="minorHAnsi" w:cstheme="minorBidi"/>
            <w:noProof/>
            <w:sz w:val="22"/>
            <w:szCs w:val="22"/>
          </w:rPr>
          <w:tab/>
        </w:r>
        <w:r w:rsidRPr="005B5B5C">
          <w:rPr>
            <w:rStyle w:val="Hyperlink"/>
            <w:noProof/>
          </w:rPr>
          <w:t>MSOFILLTYPE</w:t>
        </w:r>
        <w:r>
          <w:rPr>
            <w:noProof/>
            <w:webHidden/>
          </w:rPr>
          <w:tab/>
        </w:r>
        <w:r>
          <w:rPr>
            <w:noProof/>
            <w:webHidden/>
          </w:rPr>
          <w:fldChar w:fldCharType="begin"/>
        </w:r>
        <w:r>
          <w:rPr>
            <w:noProof/>
            <w:webHidden/>
          </w:rPr>
          <w:instrText xml:space="preserve"> PAGEREF _Toc174686208 \h </w:instrText>
        </w:r>
        <w:r>
          <w:rPr>
            <w:noProof/>
            <w:webHidden/>
          </w:rPr>
        </w:r>
        <w:r>
          <w:rPr>
            <w:noProof/>
            <w:webHidden/>
          </w:rPr>
          <w:fldChar w:fldCharType="separate"/>
        </w:r>
        <w:r>
          <w:rPr>
            <w:noProof/>
            <w:webHidden/>
          </w:rPr>
          <w:t>493</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09" w:history="1">
        <w:r w:rsidRPr="005B5B5C">
          <w:rPr>
            <w:rStyle w:val="Hyperlink"/>
            <w:noProof/>
          </w:rPr>
          <w:t>2.4.12</w:t>
        </w:r>
        <w:r>
          <w:rPr>
            <w:rFonts w:asciiTheme="minorHAnsi" w:eastAsiaTheme="minorEastAsia" w:hAnsiTheme="minorHAnsi" w:cstheme="minorBidi"/>
            <w:noProof/>
            <w:sz w:val="22"/>
            <w:szCs w:val="22"/>
          </w:rPr>
          <w:tab/>
        </w:r>
        <w:r w:rsidRPr="005B5B5C">
          <w:rPr>
            <w:rStyle w:val="Hyperlink"/>
            <w:noProof/>
          </w:rPr>
          <w:t>MSODZTYPE</w:t>
        </w:r>
        <w:r>
          <w:rPr>
            <w:noProof/>
            <w:webHidden/>
          </w:rPr>
          <w:tab/>
        </w:r>
        <w:r>
          <w:rPr>
            <w:noProof/>
            <w:webHidden/>
          </w:rPr>
          <w:fldChar w:fldCharType="begin"/>
        </w:r>
        <w:r>
          <w:rPr>
            <w:noProof/>
            <w:webHidden/>
          </w:rPr>
          <w:instrText xml:space="preserve"> PAGEREF _Toc174686209 \h </w:instrText>
        </w:r>
        <w:r>
          <w:rPr>
            <w:noProof/>
            <w:webHidden/>
          </w:rPr>
        </w:r>
        <w:r>
          <w:rPr>
            <w:noProof/>
            <w:webHidden/>
          </w:rPr>
          <w:fldChar w:fldCharType="separate"/>
        </w:r>
        <w:r>
          <w:rPr>
            <w:noProof/>
            <w:webHidden/>
          </w:rPr>
          <w:t>495</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10" w:history="1">
        <w:r w:rsidRPr="005B5B5C">
          <w:rPr>
            <w:rStyle w:val="Hyperlink"/>
            <w:noProof/>
          </w:rPr>
          <w:t>2.4.13</w:t>
        </w:r>
        <w:r>
          <w:rPr>
            <w:rFonts w:asciiTheme="minorHAnsi" w:eastAsiaTheme="minorEastAsia" w:hAnsiTheme="minorHAnsi" w:cstheme="minorBidi"/>
            <w:noProof/>
            <w:sz w:val="22"/>
            <w:szCs w:val="22"/>
          </w:rPr>
          <w:tab/>
        </w:r>
        <w:r w:rsidRPr="005B5B5C">
          <w:rPr>
            <w:rStyle w:val="Hyperlink"/>
            <w:noProof/>
          </w:rPr>
          <w:t>MSOLINETYPE</w:t>
        </w:r>
        <w:r>
          <w:rPr>
            <w:noProof/>
            <w:webHidden/>
          </w:rPr>
          <w:tab/>
        </w:r>
        <w:r>
          <w:rPr>
            <w:noProof/>
            <w:webHidden/>
          </w:rPr>
          <w:fldChar w:fldCharType="begin"/>
        </w:r>
        <w:r>
          <w:rPr>
            <w:noProof/>
            <w:webHidden/>
          </w:rPr>
          <w:instrText xml:space="preserve"> PAGEREF _Toc174686210 \h </w:instrText>
        </w:r>
        <w:r>
          <w:rPr>
            <w:noProof/>
            <w:webHidden/>
          </w:rPr>
        </w:r>
        <w:r>
          <w:rPr>
            <w:noProof/>
            <w:webHidden/>
          </w:rPr>
          <w:fldChar w:fldCharType="separate"/>
        </w:r>
        <w:r>
          <w:rPr>
            <w:noProof/>
            <w:webHidden/>
          </w:rPr>
          <w:t>496</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11" w:history="1">
        <w:r w:rsidRPr="005B5B5C">
          <w:rPr>
            <w:rStyle w:val="Hyperlink"/>
            <w:noProof/>
          </w:rPr>
          <w:t>2.4.14</w:t>
        </w:r>
        <w:r>
          <w:rPr>
            <w:rFonts w:asciiTheme="minorHAnsi" w:eastAsiaTheme="minorEastAsia" w:hAnsiTheme="minorHAnsi" w:cstheme="minorBidi"/>
            <w:noProof/>
            <w:sz w:val="22"/>
            <w:szCs w:val="22"/>
          </w:rPr>
          <w:tab/>
        </w:r>
        <w:r w:rsidRPr="005B5B5C">
          <w:rPr>
            <w:rStyle w:val="Hyperlink"/>
            <w:noProof/>
          </w:rPr>
          <w:t>MSOLINESTYLE</w:t>
        </w:r>
        <w:r>
          <w:rPr>
            <w:noProof/>
            <w:webHidden/>
          </w:rPr>
          <w:tab/>
        </w:r>
        <w:r>
          <w:rPr>
            <w:noProof/>
            <w:webHidden/>
          </w:rPr>
          <w:fldChar w:fldCharType="begin"/>
        </w:r>
        <w:r>
          <w:rPr>
            <w:noProof/>
            <w:webHidden/>
          </w:rPr>
          <w:instrText xml:space="preserve"> PAGEREF _Toc174686211 \h </w:instrText>
        </w:r>
        <w:r>
          <w:rPr>
            <w:noProof/>
            <w:webHidden/>
          </w:rPr>
        </w:r>
        <w:r>
          <w:rPr>
            <w:noProof/>
            <w:webHidden/>
          </w:rPr>
          <w:fldChar w:fldCharType="separate"/>
        </w:r>
        <w:r>
          <w:rPr>
            <w:noProof/>
            <w:webHidden/>
          </w:rPr>
          <w:t>496</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12" w:history="1">
        <w:r w:rsidRPr="005B5B5C">
          <w:rPr>
            <w:rStyle w:val="Hyperlink"/>
            <w:noProof/>
          </w:rPr>
          <w:t>2.4.15</w:t>
        </w:r>
        <w:r>
          <w:rPr>
            <w:rFonts w:asciiTheme="minorHAnsi" w:eastAsiaTheme="minorEastAsia" w:hAnsiTheme="minorHAnsi" w:cstheme="minorBidi"/>
            <w:noProof/>
            <w:sz w:val="22"/>
            <w:szCs w:val="22"/>
          </w:rPr>
          <w:tab/>
        </w:r>
        <w:r w:rsidRPr="005B5B5C">
          <w:rPr>
            <w:rStyle w:val="Hyperlink"/>
            <w:noProof/>
          </w:rPr>
          <w:t>MSOLINEDASHING</w:t>
        </w:r>
        <w:r>
          <w:rPr>
            <w:noProof/>
            <w:webHidden/>
          </w:rPr>
          <w:tab/>
        </w:r>
        <w:r>
          <w:rPr>
            <w:noProof/>
            <w:webHidden/>
          </w:rPr>
          <w:fldChar w:fldCharType="begin"/>
        </w:r>
        <w:r>
          <w:rPr>
            <w:noProof/>
            <w:webHidden/>
          </w:rPr>
          <w:instrText xml:space="preserve"> PAGEREF _Toc174686212 \h </w:instrText>
        </w:r>
        <w:r>
          <w:rPr>
            <w:noProof/>
            <w:webHidden/>
          </w:rPr>
        </w:r>
        <w:r>
          <w:rPr>
            <w:noProof/>
            <w:webHidden/>
          </w:rPr>
          <w:fldChar w:fldCharType="separate"/>
        </w:r>
        <w:r>
          <w:rPr>
            <w:noProof/>
            <w:webHidden/>
          </w:rPr>
          <w:t>497</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13" w:history="1">
        <w:r w:rsidRPr="005B5B5C">
          <w:rPr>
            <w:rStyle w:val="Hyperlink"/>
            <w:noProof/>
          </w:rPr>
          <w:t>2.4.16</w:t>
        </w:r>
        <w:r>
          <w:rPr>
            <w:rFonts w:asciiTheme="minorHAnsi" w:eastAsiaTheme="minorEastAsia" w:hAnsiTheme="minorHAnsi" w:cstheme="minorBidi"/>
            <w:noProof/>
            <w:sz w:val="22"/>
            <w:szCs w:val="22"/>
          </w:rPr>
          <w:tab/>
        </w:r>
        <w:r w:rsidRPr="005B5B5C">
          <w:rPr>
            <w:rStyle w:val="Hyperlink"/>
            <w:noProof/>
          </w:rPr>
          <w:t>MSOLINEEND</w:t>
        </w:r>
        <w:r>
          <w:rPr>
            <w:noProof/>
            <w:webHidden/>
          </w:rPr>
          <w:tab/>
        </w:r>
        <w:r>
          <w:rPr>
            <w:noProof/>
            <w:webHidden/>
          </w:rPr>
          <w:fldChar w:fldCharType="begin"/>
        </w:r>
        <w:r>
          <w:rPr>
            <w:noProof/>
            <w:webHidden/>
          </w:rPr>
          <w:instrText xml:space="preserve"> PAGEREF _Toc174686213 \h </w:instrText>
        </w:r>
        <w:r>
          <w:rPr>
            <w:noProof/>
            <w:webHidden/>
          </w:rPr>
        </w:r>
        <w:r>
          <w:rPr>
            <w:noProof/>
            <w:webHidden/>
          </w:rPr>
          <w:fldChar w:fldCharType="separate"/>
        </w:r>
        <w:r>
          <w:rPr>
            <w:noProof/>
            <w:webHidden/>
          </w:rPr>
          <w:t>498</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14" w:history="1">
        <w:r w:rsidRPr="005B5B5C">
          <w:rPr>
            <w:rStyle w:val="Hyperlink"/>
            <w:noProof/>
          </w:rPr>
          <w:t>2.4.17</w:t>
        </w:r>
        <w:r>
          <w:rPr>
            <w:rFonts w:asciiTheme="minorHAnsi" w:eastAsiaTheme="minorEastAsia" w:hAnsiTheme="minorHAnsi" w:cstheme="minorBidi"/>
            <w:noProof/>
            <w:sz w:val="22"/>
            <w:szCs w:val="22"/>
          </w:rPr>
          <w:tab/>
        </w:r>
        <w:r w:rsidRPr="005B5B5C">
          <w:rPr>
            <w:rStyle w:val="Hyperlink"/>
            <w:noProof/>
          </w:rPr>
          <w:t>MSOLINEENDWIDTH</w:t>
        </w:r>
        <w:r>
          <w:rPr>
            <w:noProof/>
            <w:webHidden/>
          </w:rPr>
          <w:tab/>
        </w:r>
        <w:r>
          <w:rPr>
            <w:noProof/>
            <w:webHidden/>
          </w:rPr>
          <w:fldChar w:fldCharType="begin"/>
        </w:r>
        <w:r>
          <w:rPr>
            <w:noProof/>
            <w:webHidden/>
          </w:rPr>
          <w:instrText xml:space="preserve"> PAGEREF _Toc174686214 \h </w:instrText>
        </w:r>
        <w:r>
          <w:rPr>
            <w:noProof/>
            <w:webHidden/>
          </w:rPr>
        </w:r>
        <w:r>
          <w:rPr>
            <w:noProof/>
            <w:webHidden/>
          </w:rPr>
          <w:fldChar w:fldCharType="separate"/>
        </w:r>
        <w:r>
          <w:rPr>
            <w:noProof/>
            <w:webHidden/>
          </w:rPr>
          <w:t>498</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15" w:history="1">
        <w:r w:rsidRPr="005B5B5C">
          <w:rPr>
            <w:rStyle w:val="Hyperlink"/>
            <w:noProof/>
          </w:rPr>
          <w:t>2.4.18</w:t>
        </w:r>
        <w:r>
          <w:rPr>
            <w:rFonts w:asciiTheme="minorHAnsi" w:eastAsiaTheme="minorEastAsia" w:hAnsiTheme="minorHAnsi" w:cstheme="minorBidi"/>
            <w:noProof/>
            <w:sz w:val="22"/>
            <w:szCs w:val="22"/>
          </w:rPr>
          <w:tab/>
        </w:r>
        <w:r w:rsidRPr="005B5B5C">
          <w:rPr>
            <w:rStyle w:val="Hyperlink"/>
            <w:noProof/>
          </w:rPr>
          <w:t>MSOLINEENDLENGTH</w:t>
        </w:r>
        <w:r>
          <w:rPr>
            <w:noProof/>
            <w:webHidden/>
          </w:rPr>
          <w:tab/>
        </w:r>
        <w:r>
          <w:rPr>
            <w:noProof/>
            <w:webHidden/>
          </w:rPr>
          <w:fldChar w:fldCharType="begin"/>
        </w:r>
        <w:r>
          <w:rPr>
            <w:noProof/>
            <w:webHidden/>
          </w:rPr>
          <w:instrText xml:space="preserve"> PAGEREF _Toc174686215 \h </w:instrText>
        </w:r>
        <w:r>
          <w:rPr>
            <w:noProof/>
            <w:webHidden/>
          </w:rPr>
        </w:r>
        <w:r>
          <w:rPr>
            <w:noProof/>
            <w:webHidden/>
          </w:rPr>
          <w:fldChar w:fldCharType="separate"/>
        </w:r>
        <w:r>
          <w:rPr>
            <w:noProof/>
            <w:webHidden/>
          </w:rPr>
          <w:t>499</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16" w:history="1">
        <w:r w:rsidRPr="005B5B5C">
          <w:rPr>
            <w:rStyle w:val="Hyperlink"/>
            <w:noProof/>
          </w:rPr>
          <w:t>2.4.19</w:t>
        </w:r>
        <w:r>
          <w:rPr>
            <w:rFonts w:asciiTheme="minorHAnsi" w:eastAsiaTheme="minorEastAsia" w:hAnsiTheme="minorHAnsi" w:cstheme="minorBidi"/>
            <w:noProof/>
            <w:sz w:val="22"/>
            <w:szCs w:val="22"/>
          </w:rPr>
          <w:tab/>
        </w:r>
        <w:r w:rsidRPr="005B5B5C">
          <w:rPr>
            <w:rStyle w:val="Hyperlink"/>
            <w:noProof/>
          </w:rPr>
          <w:t>MSOLINEJOIN</w:t>
        </w:r>
        <w:r>
          <w:rPr>
            <w:noProof/>
            <w:webHidden/>
          </w:rPr>
          <w:tab/>
        </w:r>
        <w:r>
          <w:rPr>
            <w:noProof/>
            <w:webHidden/>
          </w:rPr>
          <w:fldChar w:fldCharType="begin"/>
        </w:r>
        <w:r>
          <w:rPr>
            <w:noProof/>
            <w:webHidden/>
          </w:rPr>
          <w:instrText xml:space="preserve"> PAGEREF _Toc174686216 \h </w:instrText>
        </w:r>
        <w:r>
          <w:rPr>
            <w:noProof/>
            <w:webHidden/>
          </w:rPr>
        </w:r>
        <w:r>
          <w:rPr>
            <w:noProof/>
            <w:webHidden/>
          </w:rPr>
          <w:fldChar w:fldCharType="separate"/>
        </w:r>
        <w:r>
          <w:rPr>
            <w:noProof/>
            <w:webHidden/>
          </w:rPr>
          <w:t>499</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17" w:history="1">
        <w:r w:rsidRPr="005B5B5C">
          <w:rPr>
            <w:rStyle w:val="Hyperlink"/>
            <w:noProof/>
          </w:rPr>
          <w:t>2.4.20</w:t>
        </w:r>
        <w:r>
          <w:rPr>
            <w:rFonts w:asciiTheme="minorHAnsi" w:eastAsiaTheme="minorEastAsia" w:hAnsiTheme="minorHAnsi" w:cstheme="minorBidi"/>
            <w:noProof/>
            <w:sz w:val="22"/>
            <w:szCs w:val="22"/>
          </w:rPr>
          <w:tab/>
        </w:r>
        <w:r w:rsidRPr="005B5B5C">
          <w:rPr>
            <w:rStyle w:val="Hyperlink"/>
            <w:noProof/>
          </w:rPr>
          <w:t>MSOLINECAP</w:t>
        </w:r>
        <w:r>
          <w:rPr>
            <w:noProof/>
            <w:webHidden/>
          </w:rPr>
          <w:tab/>
        </w:r>
        <w:r>
          <w:rPr>
            <w:noProof/>
            <w:webHidden/>
          </w:rPr>
          <w:fldChar w:fldCharType="begin"/>
        </w:r>
        <w:r>
          <w:rPr>
            <w:noProof/>
            <w:webHidden/>
          </w:rPr>
          <w:instrText xml:space="preserve"> PAGEREF _Toc174686217 \h </w:instrText>
        </w:r>
        <w:r>
          <w:rPr>
            <w:noProof/>
            <w:webHidden/>
          </w:rPr>
        </w:r>
        <w:r>
          <w:rPr>
            <w:noProof/>
            <w:webHidden/>
          </w:rPr>
          <w:fldChar w:fldCharType="separate"/>
        </w:r>
        <w:r>
          <w:rPr>
            <w:noProof/>
            <w:webHidden/>
          </w:rPr>
          <w:t>500</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18" w:history="1">
        <w:r w:rsidRPr="005B5B5C">
          <w:rPr>
            <w:rStyle w:val="Hyperlink"/>
            <w:noProof/>
          </w:rPr>
          <w:t>2.4.21</w:t>
        </w:r>
        <w:r>
          <w:rPr>
            <w:rFonts w:asciiTheme="minorHAnsi" w:eastAsiaTheme="minorEastAsia" w:hAnsiTheme="minorHAnsi" w:cstheme="minorBidi"/>
            <w:noProof/>
            <w:sz w:val="22"/>
            <w:szCs w:val="22"/>
          </w:rPr>
          <w:tab/>
        </w:r>
        <w:r w:rsidRPr="005B5B5C">
          <w:rPr>
            <w:rStyle w:val="Hyperlink"/>
            <w:noProof/>
          </w:rPr>
          <w:t>MSOSHADOWTYPE</w:t>
        </w:r>
        <w:r>
          <w:rPr>
            <w:noProof/>
            <w:webHidden/>
          </w:rPr>
          <w:tab/>
        </w:r>
        <w:r>
          <w:rPr>
            <w:noProof/>
            <w:webHidden/>
          </w:rPr>
          <w:fldChar w:fldCharType="begin"/>
        </w:r>
        <w:r>
          <w:rPr>
            <w:noProof/>
            <w:webHidden/>
          </w:rPr>
          <w:instrText xml:space="preserve"> PAGEREF _Toc174686218 \h </w:instrText>
        </w:r>
        <w:r>
          <w:rPr>
            <w:noProof/>
            <w:webHidden/>
          </w:rPr>
        </w:r>
        <w:r>
          <w:rPr>
            <w:noProof/>
            <w:webHidden/>
          </w:rPr>
          <w:fldChar w:fldCharType="separate"/>
        </w:r>
        <w:r>
          <w:rPr>
            <w:noProof/>
            <w:webHidden/>
          </w:rPr>
          <w:t>500</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19" w:history="1">
        <w:r w:rsidRPr="005B5B5C">
          <w:rPr>
            <w:rStyle w:val="Hyperlink"/>
            <w:noProof/>
          </w:rPr>
          <w:t>2.4.22</w:t>
        </w:r>
        <w:r>
          <w:rPr>
            <w:rFonts w:asciiTheme="minorHAnsi" w:eastAsiaTheme="minorEastAsia" w:hAnsiTheme="minorHAnsi" w:cstheme="minorBidi"/>
            <w:noProof/>
            <w:sz w:val="22"/>
            <w:szCs w:val="22"/>
          </w:rPr>
          <w:tab/>
        </w:r>
        <w:r w:rsidRPr="005B5B5C">
          <w:rPr>
            <w:rStyle w:val="Hyperlink"/>
            <w:noProof/>
          </w:rPr>
          <w:t>MSOXFORMTYPE</w:t>
        </w:r>
        <w:r>
          <w:rPr>
            <w:noProof/>
            <w:webHidden/>
          </w:rPr>
          <w:tab/>
        </w:r>
        <w:r>
          <w:rPr>
            <w:noProof/>
            <w:webHidden/>
          </w:rPr>
          <w:fldChar w:fldCharType="begin"/>
        </w:r>
        <w:r>
          <w:rPr>
            <w:noProof/>
            <w:webHidden/>
          </w:rPr>
          <w:instrText xml:space="preserve"> PAGEREF _Toc174686219 \h </w:instrText>
        </w:r>
        <w:r>
          <w:rPr>
            <w:noProof/>
            <w:webHidden/>
          </w:rPr>
        </w:r>
        <w:r>
          <w:rPr>
            <w:noProof/>
            <w:webHidden/>
          </w:rPr>
          <w:fldChar w:fldCharType="separate"/>
        </w:r>
        <w:r>
          <w:rPr>
            <w:noProof/>
            <w:webHidden/>
          </w:rPr>
          <w:t>502</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20" w:history="1">
        <w:r w:rsidRPr="005B5B5C">
          <w:rPr>
            <w:rStyle w:val="Hyperlink"/>
            <w:noProof/>
          </w:rPr>
          <w:t>2.4.23</w:t>
        </w:r>
        <w:r>
          <w:rPr>
            <w:rFonts w:asciiTheme="minorHAnsi" w:eastAsiaTheme="minorEastAsia" w:hAnsiTheme="minorHAnsi" w:cstheme="minorBidi"/>
            <w:noProof/>
            <w:sz w:val="22"/>
            <w:szCs w:val="22"/>
          </w:rPr>
          <w:tab/>
        </w:r>
        <w:r w:rsidRPr="005B5B5C">
          <w:rPr>
            <w:rStyle w:val="Hyperlink"/>
            <w:noProof/>
          </w:rPr>
          <w:t>MSO3DRENDERMODE</w:t>
        </w:r>
        <w:r>
          <w:rPr>
            <w:noProof/>
            <w:webHidden/>
          </w:rPr>
          <w:tab/>
        </w:r>
        <w:r>
          <w:rPr>
            <w:noProof/>
            <w:webHidden/>
          </w:rPr>
          <w:fldChar w:fldCharType="begin"/>
        </w:r>
        <w:r>
          <w:rPr>
            <w:noProof/>
            <w:webHidden/>
          </w:rPr>
          <w:instrText xml:space="preserve"> PAGEREF _Toc174686220 \h </w:instrText>
        </w:r>
        <w:r>
          <w:rPr>
            <w:noProof/>
            <w:webHidden/>
          </w:rPr>
        </w:r>
        <w:r>
          <w:rPr>
            <w:noProof/>
            <w:webHidden/>
          </w:rPr>
          <w:fldChar w:fldCharType="separate"/>
        </w:r>
        <w:r>
          <w:rPr>
            <w:noProof/>
            <w:webHidden/>
          </w:rPr>
          <w:t>502</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21" w:history="1">
        <w:r w:rsidRPr="005B5B5C">
          <w:rPr>
            <w:rStyle w:val="Hyperlink"/>
            <w:noProof/>
          </w:rPr>
          <w:t>2.4.24</w:t>
        </w:r>
        <w:r>
          <w:rPr>
            <w:rFonts w:asciiTheme="minorHAnsi" w:eastAsiaTheme="minorEastAsia" w:hAnsiTheme="minorHAnsi" w:cstheme="minorBidi"/>
            <w:noProof/>
            <w:sz w:val="22"/>
            <w:szCs w:val="22"/>
          </w:rPr>
          <w:tab/>
        </w:r>
        <w:r w:rsidRPr="005B5B5C">
          <w:rPr>
            <w:rStyle w:val="Hyperlink"/>
            <w:noProof/>
          </w:rPr>
          <w:t>MSOSPT</w:t>
        </w:r>
        <w:r>
          <w:rPr>
            <w:noProof/>
            <w:webHidden/>
          </w:rPr>
          <w:tab/>
        </w:r>
        <w:r>
          <w:rPr>
            <w:noProof/>
            <w:webHidden/>
          </w:rPr>
          <w:fldChar w:fldCharType="begin"/>
        </w:r>
        <w:r>
          <w:rPr>
            <w:noProof/>
            <w:webHidden/>
          </w:rPr>
          <w:instrText xml:space="preserve"> PAGEREF _Toc174686221 \h </w:instrText>
        </w:r>
        <w:r>
          <w:rPr>
            <w:noProof/>
            <w:webHidden/>
          </w:rPr>
        </w:r>
        <w:r>
          <w:rPr>
            <w:noProof/>
            <w:webHidden/>
          </w:rPr>
          <w:fldChar w:fldCharType="separate"/>
        </w:r>
        <w:r>
          <w:rPr>
            <w:noProof/>
            <w:webHidden/>
          </w:rPr>
          <w:t>502</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22" w:history="1">
        <w:r w:rsidRPr="005B5B5C">
          <w:rPr>
            <w:rStyle w:val="Hyperlink"/>
            <w:noProof/>
          </w:rPr>
          <w:t>2.4.25</w:t>
        </w:r>
        <w:r>
          <w:rPr>
            <w:rFonts w:asciiTheme="minorHAnsi" w:eastAsiaTheme="minorEastAsia" w:hAnsiTheme="minorHAnsi" w:cstheme="minorBidi"/>
            <w:noProof/>
            <w:sz w:val="22"/>
            <w:szCs w:val="22"/>
          </w:rPr>
          <w:tab/>
        </w:r>
        <w:r w:rsidRPr="005B5B5C">
          <w:rPr>
            <w:rStyle w:val="Hyperlink"/>
            <w:noProof/>
          </w:rPr>
          <w:t>MSOCXSTYLE</w:t>
        </w:r>
        <w:r>
          <w:rPr>
            <w:noProof/>
            <w:webHidden/>
          </w:rPr>
          <w:tab/>
        </w:r>
        <w:r>
          <w:rPr>
            <w:noProof/>
            <w:webHidden/>
          </w:rPr>
          <w:fldChar w:fldCharType="begin"/>
        </w:r>
        <w:r>
          <w:rPr>
            <w:noProof/>
            <w:webHidden/>
          </w:rPr>
          <w:instrText xml:space="preserve"> PAGEREF _Toc174686222 \h </w:instrText>
        </w:r>
        <w:r>
          <w:rPr>
            <w:noProof/>
            <w:webHidden/>
          </w:rPr>
        </w:r>
        <w:r>
          <w:rPr>
            <w:noProof/>
            <w:webHidden/>
          </w:rPr>
          <w:fldChar w:fldCharType="separate"/>
        </w:r>
        <w:r>
          <w:rPr>
            <w:noProof/>
            <w:webHidden/>
          </w:rPr>
          <w:t>535</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23" w:history="1">
        <w:r w:rsidRPr="005B5B5C">
          <w:rPr>
            <w:rStyle w:val="Hyperlink"/>
            <w:noProof/>
          </w:rPr>
          <w:t>2.4.26</w:t>
        </w:r>
        <w:r>
          <w:rPr>
            <w:rFonts w:asciiTheme="minorHAnsi" w:eastAsiaTheme="minorEastAsia" w:hAnsiTheme="minorHAnsi" w:cstheme="minorBidi"/>
            <w:noProof/>
            <w:sz w:val="22"/>
            <w:szCs w:val="22"/>
          </w:rPr>
          <w:tab/>
        </w:r>
        <w:r w:rsidRPr="005B5B5C">
          <w:rPr>
            <w:rStyle w:val="Hyperlink"/>
            <w:noProof/>
          </w:rPr>
          <w:t>MSOBWMODE</w:t>
        </w:r>
        <w:r>
          <w:rPr>
            <w:noProof/>
            <w:webHidden/>
          </w:rPr>
          <w:tab/>
        </w:r>
        <w:r>
          <w:rPr>
            <w:noProof/>
            <w:webHidden/>
          </w:rPr>
          <w:fldChar w:fldCharType="begin"/>
        </w:r>
        <w:r>
          <w:rPr>
            <w:noProof/>
            <w:webHidden/>
          </w:rPr>
          <w:instrText xml:space="preserve"> PAGEREF _Toc174686223 \h </w:instrText>
        </w:r>
        <w:r>
          <w:rPr>
            <w:noProof/>
            <w:webHidden/>
          </w:rPr>
        </w:r>
        <w:r>
          <w:rPr>
            <w:noProof/>
            <w:webHidden/>
          </w:rPr>
          <w:fldChar w:fldCharType="separate"/>
        </w:r>
        <w:r>
          <w:rPr>
            <w:noProof/>
            <w:webHidden/>
          </w:rPr>
          <w:t>536</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24" w:history="1">
        <w:r w:rsidRPr="005B5B5C">
          <w:rPr>
            <w:rStyle w:val="Hyperlink"/>
            <w:noProof/>
          </w:rPr>
          <w:t>2.4.27</w:t>
        </w:r>
        <w:r>
          <w:rPr>
            <w:rFonts w:asciiTheme="minorHAnsi" w:eastAsiaTheme="minorEastAsia" w:hAnsiTheme="minorHAnsi" w:cstheme="minorBidi"/>
            <w:noProof/>
            <w:sz w:val="22"/>
            <w:szCs w:val="22"/>
          </w:rPr>
          <w:tab/>
        </w:r>
        <w:r w:rsidRPr="005B5B5C">
          <w:rPr>
            <w:rStyle w:val="Hyperlink"/>
            <w:noProof/>
          </w:rPr>
          <w:t>MSODGMT</w:t>
        </w:r>
        <w:r>
          <w:rPr>
            <w:noProof/>
            <w:webHidden/>
          </w:rPr>
          <w:tab/>
        </w:r>
        <w:r>
          <w:rPr>
            <w:noProof/>
            <w:webHidden/>
          </w:rPr>
          <w:fldChar w:fldCharType="begin"/>
        </w:r>
        <w:r>
          <w:rPr>
            <w:noProof/>
            <w:webHidden/>
          </w:rPr>
          <w:instrText xml:space="preserve"> PAGEREF _Toc174686224 \h </w:instrText>
        </w:r>
        <w:r>
          <w:rPr>
            <w:noProof/>
            <w:webHidden/>
          </w:rPr>
        </w:r>
        <w:r>
          <w:rPr>
            <w:noProof/>
            <w:webHidden/>
          </w:rPr>
          <w:fldChar w:fldCharType="separate"/>
        </w:r>
        <w:r>
          <w:rPr>
            <w:noProof/>
            <w:webHidden/>
          </w:rPr>
          <w:t>536</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25" w:history="1">
        <w:r w:rsidRPr="005B5B5C">
          <w:rPr>
            <w:rStyle w:val="Hyperlink"/>
            <w:noProof/>
          </w:rPr>
          <w:t>2.4.28</w:t>
        </w:r>
        <w:r>
          <w:rPr>
            <w:rFonts w:asciiTheme="minorHAnsi" w:eastAsiaTheme="minorEastAsia" w:hAnsiTheme="minorHAnsi" w:cstheme="minorBidi"/>
            <w:noProof/>
            <w:sz w:val="22"/>
            <w:szCs w:val="22"/>
          </w:rPr>
          <w:tab/>
        </w:r>
        <w:r w:rsidRPr="005B5B5C">
          <w:rPr>
            <w:rStyle w:val="Hyperlink"/>
            <w:noProof/>
          </w:rPr>
          <w:t>MSODGSLK</w:t>
        </w:r>
        <w:r>
          <w:rPr>
            <w:noProof/>
            <w:webHidden/>
          </w:rPr>
          <w:tab/>
        </w:r>
        <w:r>
          <w:rPr>
            <w:noProof/>
            <w:webHidden/>
          </w:rPr>
          <w:fldChar w:fldCharType="begin"/>
        </w:r>
        <w:r>
          <w:rPr>
            <w:noProof/>
            <w:webHidden/>
          </w:rPr>
          <w:instrText xml:space="preserve"> PAGEREF _Toc174686225 \h </w:instrText>
        </w:r>
        <w:r>
          <w:rPr>
            <w:noProof/>
            <w:webHidden/>
          </w:rPr>
        </w:r>
        <w:r>
          <w:rPr>
            <w:noProof/>
            <w:webHidden/>
          </w:rPr>
          <w:fldChar w:fldCharType="separate"/>
        </w:r>
        <w:r>
          <w:rPr>
            <w:noProof/>
            <w:webHidden/>
          </w:rPr>
          <w:t>538</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26" w:history="1">
        <w:r w:rsidRPr="005B5B5C">
          <w:rPr>
            <w:rStyle w:val="Hyperlink"/>
            <w:noProof/>
          </w:rPr>
          <w:t>2.4.29</w:t>
        </w:r>
        <w:r>
          <w:rPr>
            <w:rFonts w:asciiTheme="minorHAnsi" w:eastAsiaTheme="minorEastAsia" w:hAnsiTheme="minorHAnsi" w:cstheme="minorBidi"/>
            <w:noProof/>
            <w:sz w:val="22"/>
            <w:szCs w:val="22"/>
          </w:rPr>
          <w:tab/>
        </w:r>
        <w:r w:rsidRPr="005B5B5C">
          <w:rPr>
            <w:rStyle w:val="Hyperlink"/>
            <w:noProof/>
          </w:rPr>
          <w:t>MSODGMLO</w:t>
        </w:r>
        <w:r>
          <w:rPr>
            <w:noProof/>
            <w:webHidden/>
          </w:rPr>
          <w:tab/>
        </w:r>
        <w:r>
          <w:rPr>
            <w:noProof/>
            <w:webHidden/>
          </w:rPr>
          <w:fldChar w:fldCharType="begin"/>
        </w:r>
        <w:r>
          <w:rPr>
            <w:noProof/>
            <w:webHidden/>
          </w:rPr>
          <w:instrText xml:space="preserve"> PAGEREF _Toc174686226 \h </w:instrText>
        </w:r>
        <w:r>
          <w:rPr>
            <w:noProof/>
            <w:webHidden/>
          </w:rPr>
        </w:r>
        <w:r>
          <w:rPr>
            <w:noProof/>
            <w:webHidden/>
          </w:rPr>
          <w:fldChar w:fldCharType="separate"/>
        </w:r>
        <w:r>
          <w:rPr>
            <w:noProof/>
            <w:webHidden/>
          </w:rPr>
          <w:t>538</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27" w:history="1">
        <w:r w:rsidRPr="005B5B5C">
          <w:rPr>
            <w:rStyle w:val="Hyperlink"/>
            <w:noProof/>
          </w:rPr>
          <w:t>2.4.30</w:t>
        </w:r>
        <w:r>
          <w:rPr>
            <w:rFonts w:asciiTheme="minorHAnsi" w:eastAsiaTheme="minorEastAsia" w:hAnsiTheme="minorHAnsi" w:cstheme="minorBidi"/>
            <w:noProof/>
            <w:sz w:val="22"/>
            <w:szCs w:val="22"/>
          </w:rPr>
          <w:tab/>
        </w:r>
        <w:r w:rsidRPr="005B5B5C">
          <w:rPr>
            <w:rStyle w:val="Hyperlink"/>
            <w:noProof/>
          </w:rPr>
          <w:t>MSOPATHTYPE</w:t>
        </w:r>
        <w:r>
          <w:rPr>
            <w:noProof/>
            <w:webHidden/>
          </w:rPr>
          <w:tab/>
        </w:r>
        <w:r>
          <w:rPr>
            <w:noProof/>
            <w:webHidden/>
          </w:rPr>
          <w:fldChar w:fldCharType="begin"/>
        </w:r>
        <w:r>
          <w:rPr>
            <w:noProof/>
            <w:webHidden/>
          </w:rPr>
          <w:instrText xml:space="preserve"> PAGEREF _Toc174686227 \h </w:instrText>
        </w:r>
        <w:r>
          <w:rPr>
            <w:noProof/>
            <w:webHidden/>
          </w:rPr>
        </w:r>
        <w:r>
          <w:rPr>
            <w:noProof/>
            <w:webHidden/>
          </w:rPr>
          <w:fldChar w:fldCharType="separate"/>
        </w:r>
        <w:r>
          <w:rPr>
            <w:noProof/>
            <w:webHidden/>
          </w:rPr>
          <w:t>540</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28" w:history="1">
        <w:r w:rsidRPr="005B5B5C">
          <w:rPr>
            <w:rStyle w:val="Hyperlink"/>
            <w:noProof/>
          </w:rPr>
          <w:t>2.4.31</w:t>
        </w:r>
        <w:r>
          <w:rPr>
            <w:rFonts w:asciiTheme="minorHAnsi" w:eastAsiaTheme="minorEastAsia" w:hAnsiTheme="minorHAnsi" w:cstheme="minorBidi"/>
            <w:noProof/>
            <w:sz w:val="22"/>
            <w:szCs w:val="22"/>
          </w:rPr>
          <w:tab/>
        </w:r>
        <w:r w:rsidRPr="005B5B5C">
          <w:rPr>
            <w:rStyle w:val="Hyperlink"/>
            <w:noProof/>
          </w:rPr>
          <w:t>MSOPATHESCAPE</w:t>
        </w:r>
        <w:r>
          <w:rPr>
            <w:noProof/>
            <w:webHidden/>
          </w:rPr>
          <w:tab/>
        </w:r>
        <w:r>
          <w:rPr>
            <w:noProof/>
            <w:webHidden/>
          </w:rPr>
          <w:fldChar w:fldCharType="begin"/>
        </w:r>
        <w:r>
          <w:rPr>
            <w:noProof/>
            <w:webHidden/>
          </w:rPr>
          <w:instrText xml:space="preserve"> PAGEREF _Toc174686228 \h </w:instrText>
        </w:r>
        <w:r>
          <w:rPr>
            <w:noProof/>
            <w:webHidden/>
          </w:rPr>
        </w:r>
        <w:r>
          <w:rPr>
            <w:noProof/>
            <w:webHidden/>
          </w:rPr>
          <w:fldChar w:fldCharType="separate"/>
        </w:r>
        <w:r>
          <w:rPr>
            <w:noProof/>
            <w:webHidden/>
          </w:rPr>
          <w:t>541</w:t>
        </w:r>
        <w:r>
          <w:rPr>
            <w:noProof/>
            <w:webHidden/>
          </w:rPr>
          <w:fldChar w:fldCharType="end"/>
        </w:r>
      </w:hyperlink>
    </w:p>
    <w:p w:rsidR="0071088D" w:rsidRDefault="0071088D">
      <w:pPr>
        <w:pStyle w:val="TOC2"/>
        <w:rPr>
          <w:rFonts w:asciiTheme="minorHAnsi" w:eastAsiaTheme="minorEastAsia" w:hAnsiTheme="minorHAnsi" w:cstheme="minorBidi"/>
          <w:noProof/>
          <w:sz w:val="22"/>
          <w:szCs w:val="22"/>
        </w:rPr>
      </w:pPr>
      <w:hyperlink w:anchor="_Toc174686229" w:history="1">
        <w:r w:rsidRPr="005B5B5C">
          <w:rPr>
            <w:rStyle w:val="Hyperlink"/>
            <w:noProof/>
          </w:rPr>
          <w:t>2.5</w:t>
        </w:r>
        <w:r>
          <w:rPr>
            <w:rFonts w:asciiTheme="minorHAnsi" w:eastAsiaTheme="minorEastAsia" w:hAnsiTheme="minorHAnsi" w:cstheme="minorBidi"/>
            <w:noProof/>
            <w:sz w:val="22"/>
            <w:szCs w:val="22"/>
          </w:rPr>
          <w:tab/>
        </w:r>
        <w:r w:rsidRPr="005B5B5C">
          <w:rPr>
            <w:rStyle w:val="Hyperlink"/>
            <w:noProof/>
          </w:rPr>
          <w:t>Algorithms</w:t>
        </w:r>
        <w:r>
          <w:rPr>
            <w:noProof/>
            <w:webHidden/>
          </w:rPr>
          <w:tab/>
        </w:r>
        <w:r>
          <w:rPr>
            <w:noProof/>
            <w:webHidden/>
          </w:rPr>
          <w:fldChar w:fldCharType="begin"/>
        </w:r>
        <w:r>
          <w:rPr>
            <w:noProof/>
            <w:webHidden/>
          </w:rPr>
          <w:instrText xml:space="preserve"> PAGEREF _Toc174686229 \h </w:instrText>
        </w:r>
        <w:r>
          <w:rPr>
            <w:noProof/>
            <w:webHidden/>
          </w:rPr>
        </w:r>
        <w:r>
          <w:rPr>
            <w:noProof/>
            <w:webHidden/>
          </w:rPr>
          <w:fldChar w:fldCharType="separate"/>
        </w:r>
        <w:r>
          <w:rPr>
            <w:noProof/>
            <w:webHidden/>
          </w:rPr>
          <w:t>543</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30" w:history="1">
        <w:r w:rsidRPr="005B5B5C">
          <w:rPr>
            <w:rStyle w:val="Hyperlink"/>
            <w:noProof/>
          </w:rPr>
          <w:t>2.5.1</w:t>
        </w:r>
        <w:r>
          <w:rPr>
            <w:rFonts w:asciiTheme="minorHAnsi" w:eastAsiaTheme="minorEastAsia" w:hAnsiTheme="minorHAnsi" w:cstheme="minorBidi"/>
            <w:noProof/>
            <w:sz w:val="22"/>
            <w:szCs w:val="22"/>
          </w:rPr>
          <w:tab/>
        </w:r>
        <w:r w:rsidRPr="005B5B5C">
          <w:rPr>
            <w:rStyle w:val="Hyperlink"/>
            <w:noProof/>
          </w:rPr>
          <w:t>Data for VtHyperlink</w:t>
        </w:r>
        <w:r>
          <w:rPr>
            <w:noProof/>
            <w:webHidden/>
          </w:rPr>
          <w:tab/>
        </w:r>
        <w:r>
          <w:rPr>
            <w:noProof/>
            <w:webHidden/>
          </w:rPr>
          <w:fldChar w:fldCharType="begin"/>
        </w:r>
        <w:r>
          <w:rPr>
            <w:noProof/>
            <w:webHidden/>
          </w:rPr>
          <w:instrText xml:space="preserve"> PAGEREF _Toc174686230 \h </w:instrText>
        </w:r>
        <w:r>
          <w:rPr>
            <w:noProof/>
            <w:webHidden/>
          </w:rPr>
        </w:r>
        <w:r>
          <w:rPr>
            <w:noProof/>
            <w:webHidden/>
          </w:rPr>
          <w:fldChar w:fldCharType="separate"/>
        </w:r>
        <w:r>
          <w:rPr>
            <w:noProof/>
            <w:webHidden/>
          </w:rPr>
          <w:t>543</w:t>
        </w:r>
        <w:r>
          <w:rPr>
            <w:noProof/>
            <w:webHidden/>
          </w:rPr>
          <w:fldChar w:fldCharType="end"/>
        </w:r>
      </w:hyperlink>
    </w:p>
    <w:p w:rsidR="0071088D" w:rsidRDefault="0071088D">
      <w:pPr>
        <w:pStyle w:val="TOC1"/>
        <w:rPr>
          <w:rFonts w:asciiTheme="minorHAnsi" w:eastAsiaTheme="minorEastAsia" w:hAnsiTheme="minorHAnsi" w:cstheme="minorBidi"/>
          <w:b w:val="0"/>
          <w:bCs w:val="0"/>
          <w:noProof/>
          <w:sz w:val="22"/>
          <w:szCs w:val="22"/>
        </w:rPr>
      </w:pPr>
      <w:hyperlink w:anchor="_Toc174686231" w:history="1">
        <w:r w:rsidRPr="005B5B5C">
          <w:rPr>
            <w:rStyle w:val="Hyperlink"/>
            <w:noProof/>
          </w:rPr>
          <w:t>3</w:t>
        </w:r>
        <w:r>
          <w:rPr>
            <w:rFonts w:asciiTheme="minorHAnsi" w:eastAsiaTheme="minorEastAsia" w:hAnsiTheme="minorHAnsi" w:cstheme="minorBidi"/>
            <w:b w:val="0"/>
            <w:bCs w:val="0"/>
            <w:noProof/>
            <w:sz w:val="22"/>
            <w:szCs w:val="22"/>
          </w:rPr>
          <w:tab/>
        </w:r>
        <w:r w:rsidRPr="005B5B5C">
          <w:rPr>
            <w:rStyle w:val="Hyperlink"/>
            <w:noProof/>
          </w:rPr>
          <w:t>Structure Examples</w:t>
        </w:r>
        <w:r>
          <w:rPr>
            <w:noProof/>
            <w:webHidden/>
          </w:rPr>
          <w:tab/>
        </w:r>
        <w:r>
          <w:rPr>
            <w:noProof/>
            <w:webHidden/>
          </w:rPr>
          <w:fldChar w:fldCharType="begin"/>
        </w:r>
        <w:r>
          <w:rPr>
            <w:noProof/>
            <w:webHidden/>
          </w:rPr>
          <w:instrText xml:space="preserve"> PAGEREF _Toc174686231 \h </w:instrText>
        </w:r>
        <w:r>
          <w:rPr>
            <w:noProof/>
            <w:webHidden/>
          </w:rPr>
        </w:r>
        <w:r>
          <w:rPr>
            <w:noProof/>
            <w:webHidden/>
          </w:rPr>
          <w:fldChar w:fldCharType="separate"/>
        </w:r>
        <w:r>
          <w:rPr>
            <w:noProof/>
            <w:webHidden/>
          </w:rPr>
          <w:t>544</w:t>
        </w:r>
        <w:r>
          <w:rPr>
            <w:noProof/>
            <w:webHidden/>
          </w:rPr>
          <w:fldChar w:fldCharType="end"/>
        </w:r>
      </w:hyperlink>
    </w:p>
    <w:p w:rsidR="0071088D" w:rsidRDefault="0071088D">
      <w:pPr>
        <w:pStyle w:val="TOC2"/>
        <w:rPr>
          <w:rFonts w:asciiTheme="minorHAnsi" w:eastAsiaTheme="minorEastAsia" w:hAnsiTheme="minorHAnsi" w:cstheme="minorBidi"/>
          <w:noProof/>
          <w:sz w:val="22"/>
          <w:szCs w:val="22"/>
        </w:rPr>
      </w:pPr>
      <w:hyperlink w:anchor="_Toc174686232" w:history="1">
        <w:r w:rsidRPr="005B5B5C">
          <w:rPr>
            <w:rStyle w:val="Hyperlink"/>
            <w:noProof/>
          </w:rPr>
          <w:t>3.1</w:t>
        </w:r>
        <w:r>
          <w:rPr>
            <w:rFonts w:asciiTheme="minorHAnsi" w:eastAsiaTheme="minorEastAsia" w:hAnsiTheme="minorHAnsi" w:cstheme="minorBidi"/>
            <w:noProof/>
            <w:sz w:val="22"/>
            <w:szCs w:val="22"/>
          </w:rPr>
          <w:tab/>
        </w:r>
        <w:r w:rsidRPr="005B5B5C">
          <w:rPr>
            <w:rStyle w:val="Hyperlink"/>
            <w:noProof/>
          </w:rPr>
          <w:t>Diagram</w:t>
        </w:r>
        <w:r>
          <w:rPr>
            <w:noProof/>
            <w:webHidden/>
          </w:rPr>
          <w:tab/>
        </w:r>
        <w:r>
          <w:rPr>
            <w:noProof/>
            <w:webHidden/>
          </w:rPr>
          <w:fldChar w:fldCharType="begin"/>
        </w:r>
        <w:r>
          <w:rPr>
            <w:noProof/>
            <w:webHidden/>
          </w:rPr>
          <w:instrText xml:space="preserve"> PAGEREF _Toc174686232 \h </w:instrText>
        </w:r>
        <w:r>
          <w:rPr>
            <w:noProof/>
            <w:webHidden/>
          </w:rPr>
        </w:r>
        <w:r>
          <w:rPr>
            <w:noProof/>
            <w:webHidden/>
          </w:rPr>
          <w:fldChar w:fldCharType="separate"/>
        </w:r>
        <w:r>
          <w:rPr>
            <w:noProof/>
            <w:webHidden/>
          </w:rPr>
          <w:t>544</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33" w:history="1">
        <w:r w:rsidRPr="005B5B5C">
          <w:rPr>
            <w:rStyle w:val="Hyperlink"/>
            <w:noProof/>
          </w:rPr>
          <w:t>3.1.1</w:t>
        </w:r>
        <w:r>
          <w:rPr>
            <w:rFonts w:asciiTheme="minorHAnsi" w:eastAsiaTheme="minorEastAsia" w:hAnsiTheme="minorHAnsi" w:cstheme="minorBidi"/>
            <w:noProof/>
            <w:sz w:val="22"/>
            <w:szCs w:val="22"/>
          </w:rPr>
          <w:tab/>
        </w:r>
        <w:r w:rsidRPr="005B5B5C">
          <w:rPr>
            <w:rStyle w:val="Hyperlink"/>
            <w:noProof/>
          </w:rPr>
          <w:t>DrawingContainer</w:t>
        </w:r>
        <w:r>
          <w:rPr>
            <w:noProof/>
            <w:webHidden/>
          </w:rPr>
          <w:tab/>
        </w:r>
        <w:r>
          <w:rPr>
            <w:noProof/>
            <w:webHidden/>
          </w:rPr>
          <w:fldChar w:fldCharType="begin"/>
        </w:r>
        <w:r>
          <w:rPr>
            <w:noProof/>
            <w:webHidden/>
          </w:rPr>
          <w:instrText xml:space="preserve"> PAGEREF _Toc174686233 \h </w:instrText>
        </w:r>
        <w:r>
          <w:rPr>
            <w:noProof/>
            <w:webHidden/>
          </w:rPr>
        </w:r>
        <w:r>
          <w:rPr>
            <w:noProof/>
            <w:webHidden/>
          </w:rPr>
          <w:fldChar w:fldCharType="separate"/>
        </w:r>
        <w:r>
          <w:rPr>
            <w:noProof/>
            <w:webHidden/>
          </w:rPr>
          <w:t>545</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34" w:history="1">
        <w:r w:rsidRPr="005B5B5C">
          <w:rPr>
            <w:rStyle w:val="Hyperlink"/>
            <w:noProof/>
          </w:rPr>
          <w:t>3.1.2</w:t>
        </w:r>
        <w:r>
          <w:rPr>
            <w:rFonts w:asciiTheme="minorHAnsi" w:eastAsiaTheme="minorEastAsia" w:hAnsiTheme="minorHAnsi" w:cstheme="minorBidi"/>
            <w:noProof/>
            <w:sz w:val="22"/>
            <w:szCs w:val="22"/>
          </w:rPr>
          <w:tab/>
        </w:r>
        <w:r w:rsidRPr="005B5B5C">
          <w:rPr>
            <w:rStyle w:val="Hyperlink"/>
            <w:noProof/>
          </w:rPr>
          <w:t>OfficeArtFDG</w:t>
        </w:r>
        <w:r>
          <w:rPr>
            <w:noProof/>
            <w:webHidden/>
          </w:rPr>
          <w:tab/>
        </w:r>
        <w:r>
          <w:rPr>
            <w:noProof/>
            <w:webHidden/>
          </w:rPr>
          <w:fldChar w:fldCharType="begin"/>
        </w:r>
        <w:r>
          <w:rPr>
            <w:noProof/>
            <w:webHidden/>
          </w:rPr>
          <w:instrText xml:space="preserve"> PAGEREF _Toc174686234 \h </w:instrText>
        </w:r>
        <w:r>
          <w:rPr>
            <w:noProof/>
            <w:webHidden/>
          </w:rPr>
        </w:r>
        <w:r>
          <w:rPr>
            <w:noProof/>
            <w:webHidden/>
          </w:rPr>
          <w:fldChar w:fldCharType="separate"/>
        </w:r>
        <w:r>
          <w:rPr>
            <w:noProof/>
            <w:webHidden/>
          </w:rPr>
          <w:t>545</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35" w:history="1">
        <w:r w:rsidRPr="005B5B5C">
          <w:rPr>
            <w:rStyle w:val="Hyperlink"/>
            <w:noProof/>
          </w:rPr>
          <w:t>3.1.3</w:t>
        </w:r>
        <w:r>
          <w:rPr>
            <w:rFonts w:asciiTheme="minorHAnsi" w:eastAsiaTheme="minorEastAsia" w:hAnsiTheme="minorHAnsi" w:cstheme="minorBidi"/>
            <w:noProof/>
            <w:sz w:val="22"/>
            <w:szCs w:val="22"/>
          </w:rPr>
          <w:tab/>
        </w:r>
        <w:r w:rsidRPr="005B5B5C">
          <w:rPr>
            <w:rStyle w:val="Hyperlink"/>
            <w:noProof/>
          </w:rPr>
          <w:t>OfficeArtSpgrContainer</w:t>
        </w:r>
        <w:r>
          <w:rPr>
            <w:noProof/>
            <w:webHidden/>
          </w:rPr>
          <w:tab/>
        </w:r>
        <w:r>
          <w:rPr>
            <w:noProof/>
            <w:webHidden/>
          </w:rPr>
          <w:fldChar w:fldCharType="begin"/>
        </w:r>
        <w:r>
          <w:rPr>
            <w:noProof/>
            <w:webHidden/>
          </w:rPr>
          <w:instrText xml:space="preserve"> PAGEREF _Toc174686235 \h </w:instrText>
        </w:r>
        <w:r>
          <w:rPr>
            <w:noProof/>
            <w:webHidden/>
          </w:rPr>
        </w:r>
        <w:r>
          <w:rPr>
            <w:noProof/>
            <w:webHidden/>
          </w:rPr>
          <w:fldChar w:fldCharType="separate"/>
        </w:r>
        <w:r>
          <w:rPr>
            <w:noProof/>
            <w:webHidden/>
          </w:rPr>
          <w:t>546</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36" w:history="1">
        <w:r w:rsidRPr="005B5B5C">
          <w:rPr>
            <w:rStyle w:val="Hyperlink"/>
            <w:noProof/>
          </w:rPr>
          <w:t>3.1.4</w:t>
        </w:r>
        <w:r>
          <w:rPr>
            <w:rFonts w:asciiTheme="minorHAnsi" w:eastAsiaTheme="minorEastAsia" w:hAnsiTheme="minorHAnsi" w:cstheme="minorBidi"/>
            <w:noProof/>
            <w:sz w:val="22"/>
            <w:szCs w:val="22"/>
          </w:rPr>
          <w:tab/>
        </w:r>
        <w:r w:rsidRPr="005B5B5C">
          <w:rPr>
            <w:rStyle w:val="Hyperlink"/>
            <w:noProof/>
          </w:rPr>
          <w:t>OfficeArtSpContainer</w:t>
        </w:r>
        <w:r>
          <w:rPr>
            <w:noProof/>
            <w:webHidden/>
          </w:rPr>
          <w:tab/>
        </w:r>
        <w:r>
          <w:rPr>
            <w:noProof/>
            <w:webHidden/>
          </w:rPr>
          <w:fldChar w:fldCharType="begin"/>
        </w:r>
        <w:r>
          <w:rPr>
            <w:noProof/>
            <w:webHidden/>
          </w:rPr>
          <w:instrText xml:space="preserve"> PAGEREF _Toc174686236 \h </w:instrText>
        </w:r>
        <w:r>
          <w:rPr>
            <w:noProof/>
            <w:webHidden/>
          </w:rPr>
        </w:r>
        <w:r>
          <w:rPr>
            <w:noProof/>
            <w:webHidden/>
          </w:rPr>
          <w:fldChar w:fldCharType="separate"/>
        </w:r>
        <w:r>
          <w:rPr>
            <w:noProof/>
            <w:webHidden/>
          </w:rPr>
          <w:t>578</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37" w:history="1">
        <w:r w:rsidRPr="005B5B5C">
          <w:rPr>
            <w:rStyle w:val="Hyperlink"/>
            <w:noProof/>
          </w:rPr>
          <w:t>3.1.5</w:t>
        </w:r>
        <w:r>
          <w:rPr>
            <w:rFonts w:asciiTheme="minorHAnsi" w:eastAsiaTheme="minorEastAsia" w:hAnsiTheme="minorHAnsi" w:cstheme="minorBidi"/>
            <w:noProof/>
            <w:sz w:val="22"/>
            <w:szCs w:val="22"/>
          </w:rPr>
          <w:tab/>
        </w:r>
        <w:r w:rsidRPr="005B5B5C">
          <w:rPr>
            <w:rStyle w:val="Hyperlink"/>
            <w:noProof/>
          </w:rPr>
          <w:t>OfficeArtSolverContainer</w:t>
        </w:r>
        <w:r>
          <w:rPr>
            <w:noProof/>
            <w:webHidden/>
          </w:rPr>
          <w:tab/>
        </w:r>
        <w:r>
          <w:rPr>
            <w:noProof/>
            <w:webHidden/>
          </w:rPr>
          <w:fldChar w:fldCharType="begin"/>
        </w:r>
        <w:r>
          <w:rPr>
            <w:noProof/>
            <w:webHidden/>
          </w:rPr>
          <w:instrText xml:space="preserve"> PAGEREF _Toc174686237 \h </w:instrText>
        </w:r>
        <w:r>
          <w:rPr>
            <w:noProof/>
            <w:webHidden/>
          </w:rPr>
        </w:r>
        <w:r>
          <w:rPr>
            <w:noProof/>
            <w:webHidden/>
          </w:rPr>
          <w:fldChar w:fldCharType="separate"/>
        </w:r>
        <w:r>
          <w:rPr>
            <w:noProof/>
            <w:webHidden/>
          </w:rPr>
          <w:t>580</w:t>
        </w:r>
        <w:r>
          <w:rPr>
            <w:noProof/>
            <w:webHidden/>
          </w:rPr>
          <w:fldChar w:fldCharType="end"/>
        </w:r>
      </w:hyperlink>
    </w:p>
    <w:p w:rsidR="0071088D" w:rsidRDefault="0071088D">
      <w:pPr>
        <w:pStyle w:val="TOC2"/>
        <w:rPr>
          <w:rFonts w:asciiTheme="minorHAnsi" w:eastAsiaTheme="minorEastAsia" w:hAnsiTheme="minorHAnsi" w:cstheme="minorBidi"/>
          <w:noProof/>
          <w:sz w:val="22"/>
          <w:szCs w:val="22"/>
        </w:rPr>
      </w:pPr>
      <w:hyperlink w:anchor="_Toc174686238" w:history="1">
        <w:r w:rsidRPr="005B5B5C">
          <w:rPr>
            <w:rStyle w:val="Hyperlink"/>
            <w:noProof/>
          </w:rPr>
          <w:t>3.2</w:t>
        </w:r>
        <w:r>
          <w:rPr>
            <w:rFonts w:asciiTheme="minorHAnsi" w:eastAsiaTheme="minorEastAsia" w:hAnsiTheme="minorHAnsi" w:cstheme="minorBidi"/>
            <w:noProof/>
            <w:sz w:val="22"/>
            <w:szCs w:val="22"/>
          </w:rPr>
          <w:tab/>
        </w:r>
        <w:r w:rsidRPr="005B5B5C">
          <w:rPr>
            <w:rStyle w:val="Hyperlink"/>
            <w:noProof/>
          </w:rPr>
          <w:t>Shape Properties</w:t>
        </w:r>
        <w:r>
          <w:rPr>
            <w:noProof/>
            <w:webHidden/>
          </w:rPr>
          <w:tab/>
        </w:r>
        <w:r>
          <w:rPr>
            <w:noProof/>
            <w:webHidden/>
          </w:rPr>
          <w:fldChar w:fldCharType="begin"/>
        </w:r>
        <w:r>
          <w:rPr>
            <w:noProof/>
            <w:webHidden/>
          </w:rPr>
          <w:instrText xml:space="preserve"> PAGEREF _Toc174686238 \h </w:instrText>
        </w:r>
        <w:r>
          <w:rPr>
            <w:noProof/>
            <w:webHidden/>
          </w:rPr>
        </w:r>
        <w:r>
          <w:rPr>
            <w:noProof/>
            <w:webHidden/>
          </w:rPr>
          <w:fldChar w:fldCharType="separate"/>
        </w:r>
        <w:r>
          <w:rPr>
            <w:noProof/>
            <w:webHidden/>
          </w:rPr>
          <w:t>581</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39" w:history="1">
        <w:r w:rsidRPr="005B5B5C">
          <w:rPr>
            <w:rStyle w:val="Hyperlink"/>
            <w:noProof/>
          </w:rPr>
          <w:t>3.2.1</w:t>
        </w:r>
        <w:r>
          <w:rPr>
            <w:rFonts w:asciiTheme="minorHAnsi" w:eastAsiaTheme="minorEastAsia" w:hAnsiTheme="minorHAnsi" w:cstheme="minorBidi"/>
            <w:noProof/>
            <w:sz w:val="22"/>
            <w:szCs w:val="22"/>
          </w:rPr>
          <w:tab/>
        </w:r>
        <w:r w:rsidRPr="005B5B5C">
          <w:rPr>
            <w:rStyle w:val="Hyperlink"/>
            <w:noProof/>
          </w:rPr>
          <w:t>Shape Type Properties</w:t>
        </w:r>
        <w:r>
          <w:rPr>
            <w:noProof/>
            <w:webHidden/>
          </w:rPr>
          <w:tab/>
        </w:r>
        <w:r>
          <w:rPr>
            <w:noProof/>
            <w:webHidden/>
          </w:rPr>
          <w:fldChar w:fldCharType="begin"/>
        </w:r>
        <w:r>
          <w:rPr>
            <w:noProof/>
            <w:webHidden/>
          </w:rPr>
          <w:instrText xml:space="preserve"> PAGEREF _Toc174686239 \h </w:instrText>
        </w:r>
        <w:r>
          <w:rPr>
            <w:noProof/>
            <w:webHidden/>
          </w:rPr>
        </w:r>
        <w:r>
          <w:rPr>
            <w:noProof/>
            <w:webHidden/>
          </w:rPr>
          <w:fldChar w:fldCharType="separate"/>
        </w:r>
        <w:r>
          <w:rPr>
            <w:noProof/>
            <w:webHidden/>
          </w:rPr>
          <w:t>582</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40" w:history="1">
        <w:r w:rsidRPr="005B5B5C">
          <w:rPr>
            <w:rStyle w:val="Hyperlink"/>
            <w:noProof/>
          </w:rPr>
          <w:t>3.2.2</w:t>
        </w:r>
        <w:r>
          <w:rPr>
            <w:rFonts w:asciiTheme="minorHAnsi" w:eastAsiaTheme="minorEastAsia" w:hAnsiTheme="minorHAnsi" w:cstheme="minorBidi"/>
            <w:noProof/>
            <w:sz w:val="22"/>
            <w:szCs w:val="22"/>
          </w:rPr>
          <w:tab/>
        </w:r>
        <w:r w:rsidRPr="005B5B5C">
          <w:rPr>
            <w:rStyle w:val="Hyperlink"/>
            <w:noProof/>
          </w:rPr>
          <w:t>Shape Primary Options</w:t>
        </w:r>
        <w:r>
          <w:rPr>
            <w:noProof/>
            <w:webHidden/>
          </w:rPr>
          <w:tab/>
        </w:r>
        <w:r>
          <w:rPr>
            <w:noProof/>
            <w:webHidden/>
          </w:rPr>
          <w:fldChar w:fldCharType="begin"/>
        </w:r>
        <w:r>
          <w:rPr>
            <w:noProof/>
            <w:webHidden/>
          </w:rPr>
          <w:instrText xml:space="preserve"> PAGEREF _Toc174686240 \h </w:instrText>
        </w:r>
        <w:r>
          <w:rPr>
            <w:noProof/>
            <w:webHidden/>
          </w:rPr>
        </w:r>
        <w:r>
          <w:rPr>
            <w:noProof/>
            <w:webHidden/>
          </w:rPr>
          <w:fldChar w:fldCharType="separate"/>
        </w:r>
        <w:r>
          <w:rPr>
            <w:noProof/>
            <w:webHidden/>
          </w:rPr>
          <w:t>583</w:t>
        </w:r>
        <w:r>
          <w:rPr>
            <w:noProof/>
            <w:webHidden/>
          </w:rPr>
          <w:fldChar w:fldCharType="end"/>
        </w:r>
      </w:hyperlink>
    </w:p>
    <w:p w:rsidR="0071088D" w:rsidRDefault="0071088D">
      <w:pPr>
        <w:pStyle w:val="TOC3"/>
        <w:rPr>
          <w:rFonts w:asciiTheme="minorHAnsi" w:eastAsiaTheme="minorEastAsia" w:hAnsiTheme="minorHAnsi" w:cstheme="minorBidi"/>
          <w:noProof/>
          <w:sz w:val="22"/>
          <w:szCs w:val="22"/>
        </w:rPr>
      </w:pPr>
      <w:hyperlink w:anchor="_Toc174686241" w:history="1">
        <w:r w:rsidRPr="005B5B5C">
          <w:rPr>
            <w:rStyle w:val="Hyperlink"/>
            <w:noProof/>
          </w:rPr>
          <w:t>3.2.3</w:t>
        </w:r>
        <w:r>
          <w:rPr>
            <w:rFonts w:asciiTheme="minorHAnsi" w:eastAsiaTheme="minorEastAsia" w:hAnsiTheme="minorHAnsi" w:cstheme="minorBidi"/>
            <w:noProof/>
            <w:sz w:val="22"/>
            <w:szCs w:val="22"/>
          </w:rPr>
          <w:tab/>
        </w:r>
        <w:r w:rsidRPr="005B5B5C">
          <w:rPr>
            <w:rStyle w:val="Hyperlink"/>
            <w:noProof/>
          </w:rPr>
          <w:t>Shape Text Properties</w:t>
        </w:r>
        <w:r>
          <w:rPr>
            <w:noProof/>
            <w:webHidden/>
          </w:rPr>
          <w:tab/>
        </w:r>
        <w:r>
          <w:rPr>
            <w:noProof/>
            <w:webHidden/>
          </w:rPr>
          <w:fldChar w:fldCharType="begin"/>
        </w:r>
        <w:r>
          <w:rPr>
            <w:noProof/>
            <w:webHidden/>
          </w:rPr>
          <w:instrText xml:space="preserve"> PAGEREF _Toc174686241 \h </w:instrText>
        </w:r>
        <w:r>
          <w:rPr>
            <w:noProof/>
            <w:webHidden/>
          </w:rPr>
        </w:r>
        <w:r>
          <w:rPr>
            <w:noProof/>
            <w:webHidden/>
          </w:rPr>
          <w:fldChar w:fldCharType="separate"/>
        </w:r>
        <w:r>
          <w:rPr>
            <w:noProof/>
            <w:webHidden/>
          </w:rPr>
          <w:t>588</w:t>
        </w:r>
        <w:r>
          <w:rPr>
            <w:noProof/>
            <w:webHidden/>
          </w:rPr>
          <w:fldChar w:fldCharType="end"/>
        </w:r>
      </w:hyperlink>
    </w:p>
    <w:p w:rsidR="0071088D" w:rsidRDefault="0071088D">
      <w:pPr>
        <w:pStyle w:val="TOC1"/>
        <w:rPr>
          <w:rFonts w:asciiTheme="minorHAnsi" w:eastAsiaTheme="minorEastAsia" w:hAnsiTheme="minorHAnsi" w:cstheme="minorBidi"/>
          <w:b w:val="0"/>
          <w:bCs w:val="0"/>
          <w:noProof/>
          <w:sz w:val="22"/>
          <w:szCs w:val="22"/>
        </w:rPr>
      </w:pPr>
      <w:hyperlink w:anchor="_Toc174686242" w:history="1">
        <w:r w:rsidRPr="005B5B5C">
          <w:rPr>
            <w:rStyle w:val="Hyperlink"/>
            <w:noProof/>
          </w:rPr>
          <w:t>4</w:t>
        </w:r>
        <w:r>
          <w:rPr>
            <w:rFonts w:asciiTheme="minorHAnsi" w:eastAsiaTheme="minorEastAsia" w:hAnsiTheme="minorHAnsi" w:cstheme="minorBidi"/>
            <w:b w:val="0"/>
            <w:bCs w:val="0"/>
            <w:noProof/>
            <w:sz w:val="22"/>
            <w:szCs w:val="22"/>
          </w:rPr>
          <w:tab/>
        </w:r>
        <w:r w:rsidRPr="005B5B5C">
          <w:rPr>
            <w:rStyle w:val="Hyperlink"/>
            <w:noProof/>
          </w:rPr>
          <w:t>Security Considerations</w:t>
        </w:r>
        <w:r>
          <w:rPr>
            <w:noProof/>
            <w:webHidden/>
          </w:rPr>
          <w:tab/>
        </w:r>
        <w:r>
          <w:rPr>
            <w:noProof/>
            <w:webHidden/>
          </w:rPr>
          <w:fldChar w:fldCharType="begin"/>
        </w:r>
        <w:r>
          <w:rPr>
            <w:noProof/>
            <w:webHidden/>
          </w:rPr>
          <w:instrText xml:space="preserve"> PAGEREF _Toc174686242 \h </w:instrText>
        </w:r>
        <w:r>
          <w:rPr>
            <w:noProof/>
            <w:webHidden/>
          </w:rPr>
        </w:r>
        <w:r>
          <w:rPr>
            <w:noProof/>
            <w:webHidden/>
          </w:rPr>
          <w:fldChar w:fldCharType="separate"/>
        </w:r>
        <w:r>
          <w:rPr>
            <w:noProof/>
            <w:webHidden/>
          </w:rPr>
          <w:t>591</w:t>
        </w:r>
        <w:r>
          <w:rPr>
            <w:noProof/>
            <w:webHidden/>
          </w:rPr>
          <w:fldChar w:fldCharType="end"/>
        </w:r>
      </w:hyperlink>
    </w:p>
    <w:p w:rsidR="0071088D" w:rsidRDefault="0071088D">
      <w:pPr>
        <w:pStyle w:val="TOC1"/>
        <w:rPr>
          <w:rFonts w:asciiTheme="minorHAnsi" w:eastAsiaTheme="minorEastAsia" w:hAnsiTheme="minorHAnsi" w:cstheme="minorBidi"/>
          <w:b w:val="0"/>
          <w:bCs w:val="0"/>
          <w:noProof/>
          <w:sz w:val="22"/>
          <w:szCs w:val="22"/>
        </w:rPr>
      </w:pPr>
      <w:hyperlink w:anchor="_Toc174686243" w:history="1">
        <w:r w:rsidRPr="005B5B5C">
          <w:rPr>
            <w:rStyle w:val="Hyperlink"/>
            <w:noProof/>
          </w:rPr>
          <w:t>5</w:t>
        </w:r>
        <w:r>
          <w:rPr>
            <w:rFonts w:asciiTheme="minorHAnsi" w:eastAsiaTheme="minorEastAsia" w:hAnsiTheme="minorHAnsi" w:cstheme="minorBidi"/>
            <w:b w:val="0"/>
            <w:bCs w:val="0"/>
            <w:noProof/>
            <w:sz w:val="22"/>
            <w:szCs w:val="22"/>
          </w:rPr>
          <w:tab/>
        </w:r>
        <w:r w:rsidRPr="005B5B5C">
          <w:rPr>
            <w:rStyle w:val="Hyperlink"/>
            <w:noProof/>
          </w:rPr>
          <w:t>Appendix A: Product Behavior</w:t>
        </w:r>
        <w:r>
          <w:rPr>
            <w:noProof/>
            <w:webHidden/>
          </w:rPr>
          <w:tab/>
        </w:r>
        <w:r>
          <w:rPr>
            <w:noProof/>
            <w:webHidden/>
          </w:rPr>
          <w:fldChar w:fldCharType="begin"/>
        </w:r>
        <w:r>
          <w:rPr>
            <w:noProof/>
            <w:webHidden/>
          </w:rPr>
          <w:instrText xml:space="preserve"> PAGEREF _Toc174686243 \h </w:instrText>
        </w:r>
        <w:r>
          <w:rPr>
            <w:noProof/>
            <w:webHidden/>
          </w:rPr>
        </w:r>
        <w:r>
          <w:rPr>
            <w:noProof/>
            <w:webHidden/>
          </w:rPr>
          <w:fldChar w:fldCharType="separate"/>
        </w:r>
        <w:r>
          <w:rPr>
            <w:noProof/>
            <w:webHidden/>
          </w:rPr>
          <w:t>592</w:t>
        </w:r>
        <w:r>
          <w:rPr>
            <w:noProof/>
            <w:webHidden/>
          </w:rPr>
          <w:fldChar w:fldCharType="end"/>
        </w:r>
      </w:hyperlink>
    </w:p>
    <w:p w:rsidR="0071088D" w:rsidRDefault="0071088D">
      <w:pPr>
        <w:pStyle w:val="TOC1"/>
        <w:rPr>
          <w:rFonts w:asciiTheme="minorHAnsi" w:eastAsiaTheme="minorEastAsia" w:hAnsiTheme="minorHAnsi" w:cstheme="minorBidi"/>
          <w:b w:val="0"/>
          <w:bCs w:val="0"/>
          <w:noProof/>
          <w:sz w:val="22"/>
          <w:szCs w:val="22"/>
        </w:rPr>
      </w:pPr>
      <w:hyperlink w:anchor="_Toc174686244" w:history="1">
        <w:r w:rsidRPr="005B5B5C">
          <w:rPr>
            <w:rStyle w:val="Hyperlink"/>
            <w:noProof/>
          </w:rPr>
          <w:t>6</w:t>
        </w:r>
        <w:r>
          <w:rPr>
            <w:rFonts w:asciiTheme="minorHAnsi" w:eastAsiaTheme="minorEastAsia" w:hAnsiTheme="minorHAnsi" w:cstheme="minorBidi"/>
            <w:b w:val="0"/>
            <w:bCs w:val="0"/>
            <w:noProof/>
            <w:sz w:val="22"/>
            <w:szCs w:val="22"/>
          </w:rPr>
          <w:tab/>
        </w:r>
        <w:r w:rsidRPr="005B5B5C">
          <w:rPr>
            <w:rStyle w:val="Hyperlink"/>
            <w:noProof/>
          </w:rPr>
          <w:t>Change Tracking</w:t>
        </w:r>
        <w:r>
          <w:rPr>
            <w:noProof/>
            <w:webHidden/>
          </w:rPr>
          <w:tab/>
        </w:r>
        <w:r>
          <w:rPr>
            <w:noProof/>
            <w:webHidden/>
          </w:rPr>
          <w:fldChar w:fldCharType="begin"/>
        </w:r>
        <w:r>
          <w:rPr>
            <w:noProof/>
            <w:webHidden/>
          </w:rPr>
          <w:instrText xml:space="preserve"> PAGEREF _Toc174686244 \h </w:instrText>
        </w:r>
        <w:r>
          <w:rPr>
            <w:noProof/>
            <w:webHidden/>
          </w:rPr>
        </w:r>
        <w:r>
          <w:rPr>
            <w:noProof/>
            <w:webHidden/>
          </w:rPr>
          <w:fldChar w:fldCharType="separate"/>
        </w:r>
        <w:r>
          <w:rPr>
            <w:noProof/>
            <w:webHidden/>
          </w:rPr>
          <w:t>599</w:t>
        </w:r>
        <w:r>
          <w:rPr>
            <w:noProof/>
            <w:webHidden/>
          </w:rPr>
          <w:fldChar w:fldCharType="end"/>
        </w:r>
      </w:hyperlink>
    </w:p>
    <w:p w:rsidR="0071088D" w:rsidRDefault="0071088D">
      <w:pPr>
        <w:pStyle w:val="TOC1"/>
        <w:rPr>
          <w:rFonts w:asciiTheme="minorHAnsi" w:eastAsiaTheme="minorEastAsia" w:hAnsiTheme="minorHAnsi" w:cstheme="minorBidi"/>
          <w:b w:val="0"/>
          <w:bCs w:val="0"/>
          <w:noProof/>
          <w:sz w:val="22"/>
          <w:szCs w:val="22"/>
        </w:rPr>
      </w:pPr>
      <w:hyperlink w:anchor="_Toc174686245" w:history="1">
        <w:r w:rsidRPr="005B5B5C">
          <w:rPr>
            <w:rStyle w:val="Hyperlink"/>
            <w:noProof/>
          </w:rPr>
          <w:t>7</w:t>
        </w:r>
        <w:r>
          <w:rPr>
            <w:rFonts w:asciiTheme="minorHAnsi" w:eastAsiaTheme="minorEastAsia" w:hAnsiTheme="minorHAnsi" w:cstheme="minorBidi"/>
            <w:b w:val="0"/>
            <w:bCs w:val="0"/>
            <w:noProof/>
            <w:sz w:val="22"/>
            <w:szCs w:val="22"/>
          </w:rPr>
          <w:tab/>
        </w:r>
        <w:r w:rsidRPr="005B5B5C">
          <w:rPr>
            <w:rStyle w:val="Hyperlink"/>
            <w:noProof/>
          </w:rPr>
          <w:t>Index</w:t>
        </w:r>
        <w:r>
          <w:rPr>
            <w:noProof/>
            <w:webHidden/>
          </w:rPr>
          <w:tab/>
        </w:r>
        <w:r>
          <w:rPr>
            <w:noProof/>
            <w:webHidden/>
          </w:rPr>
          <w:fldChar w:fldCharType="begin"/>
        </w:r>
        <w:r>
          <w:rPr>
            <w:noProof/>
            <w:webHidden/>
          </w:rPr>
          <w:instrText xml:space="preserve"> PAGEREF _Toc174686245 \h </w:instrText>
        </w:r>
        <w:r>
          <w:rPr>
            <w:noProof/>
            <w:webHidden/>
          </w:rPr>
        </w:r>
        <w:r>
          <w:rPr>
            <w:noProof/>
            <w:webHidden/>
          </w:rPr>
          <w:fldChar w:fldCharType="separate"/>
        </w:r>
        <w:r>
          <w:rPr>
            <w:noProof/>
            <w:webHidden/>
          </w:rPr>
          <w:t>600</w:t>
        </w:r>
        <w:r>
          <w:rPr>
            <w:noProof/>
            <w:webHidden/>
          </w:rPr>
          <w:fldChar w:fldCharType="end"/>
        </w:r>
      </w:hyperlink>
    </w:p>
    <w:p w:rsidR="00611683" w:rsidRDefault="0071088D">
      <w:r>
        <w:fldChar w:fldCharType="end"/>
      </w:r>
    </w:p>
    <w:p w:rsidR="00611683" w:rsidRDefault="0071088D">
      <w:pPr>
        <w:pStyle w:val="Heading1"/>
      </w:pPr>
      <w:bookmarkStart w:id="1" w:name="section_fd4837d8f0ff4224b8bc1811033158ac"/>
      <w:bookmarkStart w:id="2" w:name="_Toc174685533"/>
      <w:r>
        <w:lastRenderedPageBreak/>
        <w:t>Introduction</w:t>
      </w:r>
      <w:bookmarkEnd w:id="1"/>
      <w:bookmarkEnd w:id="2"/>
      <w:r>
        <w:fldChar w:fldCharType="begin"/>
      </w:r>
      <w:r>
        <w:instrText xml:space="preserve"> XE "Introduction" </w:instrText>
      </w:r>
      <w:r>
        <w:fldChar w:fldCharType="end"/>
      </w:r>
    </w:p>
    <w:p w:rsidR="00611683" w:rsidRDefault="0071088D">
      <w:r>
        <w:t xml:space="preserve">This document specifies the Office Drawing Binary File Format Structure, which enables the use of graphical </w:t>
      </w:r>
      <w:r>
        <w:t>elements in certain applications.</w:t>
      </w:r>
    </w:p>
    <w:p w:rsidR="00611683" w:rsidRDefault="0071088D">
      <w:r>
        <w:t>Sections 1.7 and 2 of this specification are normative. All other sections and examples in this specification are informative.</w:t>
      </w:r>
    </w:p>
    <w:p w:rsidR="00611683" w:rsidRDefault="0071088D">
      <w:pPr>
        <w:pStyle w:val="Heading2"/>
      </w:pPr>
      <w:bookmarkStart w:id="3" w:name="section_40cd0cf9f0384603b790252d93e3e8fd"/>
      <w:bookmarkStart w:id="4" w:name="_Toc174685534"/>
      <w:r>
        <w:t>Glossary</w:t>
      </w:r>
      <w:bookmarkEnd w:id="3"/>
      <w:bookmarkEnd w:id="4"/>
      <w:r>
        <w:fldChar w:fldCharType="begin"/>
      </w:r>
      <w:r>
        <w:instrText xml:space="preserve"> XE "Glossary" </w:instrText>
      </w:r>
      <w:r>
        <w:fldChar w:fldCharType="end"/>
      </w:r>
    </w:p>
    <w:p w:rsidR="00611683" w:rsidRDefault="0071088D">
      <w:r>
        <w:t>This document uses the following terms:</w:t>
      </w:r>
    </w:p>
    <w:p w:rsidR="00611683" w:rsidRDefault="0071088D">
      <w:pPr>
        <w:ind w:left="548" w:hanging="274"/>
      </w:pPr>
      <w:bookmarkStart w:id="5" w:name="gt_7684e2eb-af09-40e0-89ff-5eb118a210b5"/>
      <w:r>
        <w:rPr>
          <w:b/>
        </w:rPr>
        <w:t>absolute space</w:t>
      </w:r>
      <w:r>
        <w:t xml:space="preserve">: </w:t>
      </w:r>
      <w:r>
        <w:t xml:space="preserve">An area of a drawing that occupies an entire document or page. The value for absolute space is typically expressed in </w:t>
      </w:r>
      <w:hyperlink w:anchor="gt_264db3a3-b788-42b9-8a78-38ddc62ccd39">
        <w:r>
          <w:rPr>
            <w:rStyle w:val="HyperlinkGreen"/>
            <w:b/>
          </w:rPr>
          <w:t>English Metric Units (EMUs)</w:t>
        </w:r>
      </w:hyperlink>
      <w:r>
        <w:t>, but it can be defined by the host application.</w:t>
      </w:r>
      <w:bookmarkEnd w:id="5"/>
    </w:p>
    <w:p w:rsidR="00611683" w:rsidRDefault="0071088D">
      <w:pPr>
        <w:ind w:left="548" w:hanging="274"/>
      </w:pPr>
      <w:bookmarkStart w:id="6" w:name="gt_7951949a-40bb-4d9c-bcce-5ae849989e5d"/>
      <w:r>
        <w:rPr>
          <w:b/>
        </w:rPr>
        <w:t>Active Server Pages (ASP)</w:t>
      </w:r>
      <w:r>
        <w:t>: A server-side scripting engine that was developed by Microsoft and is designed to dynamically generate a webpage.</w:t>
      </w:r>
      <w:bookmarkEnd w:id="6"/>
    </w:p>
    <w:p w:rsidR="00611683" w:rsidRDefault="0071088D">
      <w:pPr>
        <w:ind w:left="548" w:hanging="274"/>
      </w:pPr>
      <w:bookmarkStart w:id="7" w:name="gt_57ce8ee9-ef94-473f-8ca1-13fbad2ec11b"/>
      <w:r>
        <w:rPr>
          <w:b/>
        </w:rPr>
        <w:t>adjust handle</w:t>
      </w:r>
      <w:r>
        <w:t xml:space="preserve">: A user interface control that is located on an object frame and is used to increase or decrease the </w:t>
      </w:r>
      <w:r>
        <w:t>size of that object.</w:t>
      </w:r>
      <w:bookmarkEnd w:id="7"/>
    </w:p>
    <w:p w:rsidR="00611683" w:rsidRDefault="0071088D">
      <w:pPr>
        <w:ind w:left="548" w:hanging="274"/>
      </w:pPr>
      <w:bookmarkStart w:id="8" w:name="gt_084d6638-17a5-4bf5-8bf1-70881bdeb997"/>
      <w:r>
        <w:rPr>
          <w:b/>
        </w:rPr>
        <w:t>anchor</w:t>
      </w:r>
      <w:r>
        <w:t xml:space="preserve">: A set of qualifiers and quantifiers that specifies the location of an element or object within a document. These values are typically relative to another element or known location in the document, such as the edge of a page or </w:t>
      </w:r>
      <w:r>
        <w:t>margin.</w:t>
      </w:r>
      <w:bookmarkEnd w:id="8"/>
    </w:p>
    <w:p w:rsidR="00611683" w:rsidRDefault="0071088D">
      <w:pPr>
        <w:ind w:left="548" w:hanging="274"/>
      </w:pPr>
      <w:bookmarkStart w:id="9" w:name="gt_e0c68b3f-d976-411b-a247-7cef57e73728"/>
      <w:r>
        <w:rPr>
          <w:b/>
        </w:rPr>
        <w:t>atom</w:t>
      </w:r>
      <w:r>
        <w:t>: A unit of information that cannot be divided into smaller parts, and is accepted or rejected in its entirety. See also Atom Publishing Protocol (AtomPub).</w:t>
      </w:r>
      <w:bookmarkEnd w:id="9"/>
    </w:p>
    <w:p w:rsidR="00611683" w:rsidRDefault="0071088D">
      <w:pPr>
        <w:ind w:left="548" w:hanging="274"/>
      </w:pPr>
      <w:bookmarkStart w:id="10" w:name="gt_35f68e44-a7fb-4b81-863a-a8ab1db2b016"/>
      <w:r>
        <w:rPr>
          <w:b/>
        </w:rPr>
        <w:t>background shape</w:t>
      </w:r>
      <w:r>
        <w:t>: A graphical drawing object that is covered or obstructed by other sha</w:t>
      </w:r>
      <w:r>
        <w:t>pes in the foreground.</w:t>
      </w:r>
      <w:bookmarkEnd w:id="10"/>
    </w:p>
    <w:p w:rsidR="00611683" w:rsidRDefault="0071088D">
      <w:pPr>
        <w:ind w:left="548" w:hanging="274"/>
      </w:pPr>
      <w:bookmarkStart w:id="11" w:name="gt_f9c3c085-93c6-49a8-9043-591902711956"/>
      <w:r>
        <w:rPr>
          <w:b/>
        </w:rPr>
        <w:t>binary large image or picture (BLIP)</w:t>
      </w:r>
      <w:r>
        <w:t>: A binary data structure that stores information about a metafile image or bitmap picture.</w:t>
      </w:r>
      <w:bookmarkEnd w:id="11"/>
    </w:p>
    <w:p w:rsidR="00611683" w:rsidRDefault="0071088D">
      <w:pPr>
        <w:ind w:left="548" w:hanging="274"/>
      </w:pPr>
      <w:bookmarkStart w:id="12" w:name="gt_e349a155-0fb9-4ba1-abd4-e363e21abcd1"/>
      <w:r>
        <w:rPr>
          <w:b/>
        </w:rPr>
        <w:t>bounding rectangle</w:t>
      </w:r>
      <w:r>
        <w:t>: A frame that encompasses an object. A bounding rectangle is not rotated and, therefor</w:t>
      </w:r>
      <w:r>
        <w:t>e, always aligns along the x and y axes.</w:t>
      </w:r>
      <w:bookmarkEnd w:id="12"/>
    </w:p>
    <w:p w:rsidR="00611683" w:rsidRDefault="0071088D">
      <w:pPr>
        <w:ind w:left="548" w:hanging="274"/>
      </w:pPr>
      <w:bookmarkStart w:id="13" w:name="gt_e79ccf0f-b3e8-4f9f-bb85-086c1002c83a"/>
      <w:r>
        <w:rPr>
          <w:b/>
        </w:rPr>
        <w:t>callout</w:t>
      </w:r>
      <w:r>
        <w:t>: A set of characters that describes or emphasizes an element of a drawing or image and is connected to that drawing or image by a line.</w:t>
      </w:r>
      <w:bookmarkEnd w:id="13"/>
    </w:p>
    <w:p w:rsidR="00611683" w:rsidRDefault="0071088D">
      <w:pPr>
        <w:ind w:left="548" w:hanging="274"/>
      </w:pPr>
      <w:bookmarkStart w:id="14" w:name="gt_bc38f35b-d253-4f8f-8dcc-095e3a211ae0"/>
      <w:r>
        <w:rPr>
          <w:b/>
        </w:rPr>
        <w:t>child</w:t>
      </w:r>
      <w:r>
        <w:t>: An object that is immediately below the current object in a hier</w:t>
      </w:r>
      <w:r>
        <w:t>archy.</w:t>
      </w:r>
      <w:bookmarkEnd w:id="14"/>
    </w:p>
    <w:p w:rsidR="00611683" w:rsidRDefault="0071088D">
      <w:pPr>
        <w:ind w:left="548" w:hanging="274"/>
      </w:pPr>
      <w:bookmarkStart w:id="15" w:name="gt_7c5541e5-c01d-45c3-a2c6-a312a2a14d8f"/>
      <w:r>
        <w:rPr>
          <w:b/>
        </w:rPr>
        <w:t>CMYK</w:t>
      </w:r>
      <w:r>
        <w:t>: A color space used for commercial printing and most color computer printers. In theory, cyan, magenta, and yellow (CMY) can print all colors, but inks are not pure and black comes out muddy. The black (K) ink is required for quality black-and-</w:t>
      </w:r>
      <w:r>
        <w:t>white printing.</w:t>
      </w:r>
      <w:bookmarkEnd w:id="15"/>
    </w:p>
    <w:p w:rsidR="00611683" w:rsidRDefault="0071088D">
      <w:pPr>
        <w:ind w:left="548" w:hanging="274"/>
      </w:pPr>
      <w:bookmarkStart w:id="16" w:name="gt_b0feeac6-f711-4ed7-b8c6-3a490734a9e5"/>
      <w:r>
        <w:rPr>
          <w:b/>
        </w:rPr>
        <w:t>color scheme</w:t>
      </w:r>
      <w:r>
        <w:t>: A table of color values that enables colors to be referenced by an index value in the table instead of a color value. See also color palette.</w:t>
      </w:r>
      <w:bookmarkEnd w:id="16"/>
    </w:p>
    <w:p w:rsidR="00611683" w:rsidRDefault="0071088D">
      <w:pPr>
        <w:ind w:left="548" w:hanging="274"/>
      </w:pPr>
      <w:bookmarkStart w:id="17" w:name="gt_c8a897b9-522f-4b7a-8df6-40b65ac09f4d"/>
      <w:r>
        <w:rPr>
          <w:b/>
        </w:rPr>
        <w:t>comment</w:t>
      </w:r>
      <w:r>
        <w:t>: An annotation that is associated with a cell, text, or other object to prov</w:t>
      </w:r>
      <w:r>
        <w:t>ide context-specific information or reviewer feedback.</w:t>
      </w:r>
      <w:bookmarkEnd w:id="17"/>
    </w:p>
    <w:p w:rsidR="00611683" w:rsidRDefault="0071088D">
      <w:pPr>
        <w:ind w:left="548" w:hanging="274"/>
      </w:pPr>
      <w:bookmarkStart w:id="18" w:name="gt_ecd96915-cfc0-404e-a2b2-96f02736e07d"/>
      <w:r>
        <w:rPr>
          <w:b/>
        </w:rPr>
        <w:t>connection point</w:t>
      </w:r>
      <w:r>
        <w:t>: A point on a shape where another drawing object can be connected.</w:t>
      </w:r>
      <w:bookmarkEnd w:id="18"/>
    </w:p>
    <w:p w:rsidR="00611683" w:rsidRDefault="0071088D">
      <w:pPr>
        <w:ind w:left="548" w:hanging="274"/>
      </w:pPr>
      <w:bookmarkStart w:id="19" w:name="gt_57020094-5e23-4456-b71c-58b8be42b92d"/>
      <w:r>
        <w:rPr>
          <w:b/>
        </w:rPr>
        <w:t>connection site</w:t>
      </w:r>
      <w:r>
        <w:t>: A location on a shape where a connector is attached.</w:t>
      </w:r>
      <w:bookmarkEnd w:id="19"/>
    </w:p>
    <w:p w:rsidR="00611683" w:rsidRDefault="0071088D">
      <w:pPr>
        <w:ind w:left="548" w:hanging="274"/>
      </w:pPr>
      <w:bookmarkStart w:id="20" w:name="gt_97870ca0-28cb-4a16-8195-7bd5fd82a8a4"/>
      <w:r>
        <w:rPr>
          <w:b/>
        </w:rPr>
        <w:t>connector</w:t>
      </w:r>
      <w:r>
        <w:t>: A line that is used to connect two o</w:t>
      </w:r>
      <w:r>
        <w:t>r more shapes and that remains connected to those shapes.</w:t>
      </w:r>
      <w:bookmarkEnd w:id="20"/>
    </w:p>
    <w:p w:rsidR="00611683" w:rsidRDefault="0071088D">
      <w:pPr>
        <w:ind w:left="548" w:hanging="274"/>
      </w:pPr>
      <w:bookmarkStart w:id="21" w:name="gt_8265634f-8937-416a-8e21-220744453d2e"/>
      <w:r>
        <w:rPr>
          <w:b/>
        </w:rPr>
        <w:lastRenderedPageBreak/>
        <w:t>content management system</w:t>
      </w:r>
      <w:r>
        <w:t>: A system that manages the collaboration, creation, modification, archiving, restoration, and removal of objects from a formal repository on behalf of a web server.</w:t>
      </w:r>
      <w:bookmarkEnd w:id="21"/>
    </w:p>
    <w:p w:rsidR="00611683" w:rsidRDefault="0071088D">
      <w:pPr>
        <w:ind w:left="548" w:hanging="274"/>
      </w:pPr>
      <w:bookmarkStart w:id="22" w:name="gt_d9df8310-82c9-4a68-9f55-07b97eb76067"/>
      <w:r>
        <w:rPr>
          <w:b/>
        </w:rPr>
        <w:t>crop</w:t>
      </w:r>
      <w:r>
        <w:t>: I</w:t>
      </w:r>
      <w:r>
        <w:t>n graphics editing, the process of trimming the vertical or horizontal edges of a specified object.</w:t>
      </w:r>
      <w:bookmarkEnd w:id="22"/>
    </w:p>
    <w:p w:rsidR="00611683" w:rsidRDefault="0071088D">
      <w:pPr>
        <w:ind w:left="548" w:hanging="274"/>
      </w:pPr>
      <w:bookmarkStart w:id="23" w:name="gt_3a6934d5-cc59-4ab9-a54e-e062a09a4091"/>
      <w:r>
        <w:rPr>
          <w:b/>
        </w:rPr>
        <w:t>device-independent bitmap (DIB)</w:t>
      </w:r>
      <w:r>
        <w:t>: A file format that was designed to help ensure that bitmap graphics that were created by using one application can be loade</w:t>
      </w:r>
      <w:r>
        <w:t>d and displayed in another application exactly as they appeared in the originating application.</w:t>
      </w:r>
      <w:bookmarkEnd w:id="23"/>
    </w:p>
    <w:p w:rsidR="00611683" w:rsidRDefault="0071088D">
      <w:pPr>
        <w:ind w:left="548" w:hanging="274"/>
      </w:pPr>
      <w:bookmarkStart w:id="24" w:name="gt_4b31fd56-f587-421b-b713-0dcf0f7f13a4"/>
      <w:r>
        <w:rPr>
          <w:b/>
        </w:rPr>
        <w:t>diagram</w:t>
      </w:r>
      <w:r>
        <w:t>: A drawing that is used to present relationships between abstract ideas and data, such as an organizational chart or a Venn diagram.</w:t>
      </w:r>
      <w:bookmarkEnd w:id="24"/>
    </w:p>
    <w:p w:rsidR="00611683" w:rsidRDefault="0071088D">
      <w:pPr>
        <w:ind w:left="548" w:hanging="274"/>
      </w:pPr>
      <w:bookmarkStart w:id="25" w:name="gt_293d2e0c-de3d-4808-99fc-99fa824158a8"/>
      <w:r>
        <w:rPr>
          <w:b/>
        </w:rPr>
        <w:t>dialog sheet</w:t>
      </w:r>
      <w:r>
        <w:t>: A sin</w:t>
      </w:r>
      <w:r>
        <w:t>gle logical container that is used to create a custom dialog box.</w:t>
      </w:r>
      <w:bookmarkEnd w:id="25"/>
    </w:p>
    <w:p w:rsidR="00611683" w:rsidRDefault="0071088D">
      <w:pPr>
        <w:ind w:left="548" w:hanging="274"/>
      </w:pPr>
      <w:bookmarkStart w:id="26" w:name="gt_ad0cf6e3-05c3-482d-ab0f-617f91871189"/>
      <w:r>
        <w:rPr>
          <w:b/>
        </w:rPr>
        <w:t>digital signature</w:t>
      </w:r>
      <w:r>
        <w:t>: A message authenticator that is typically derived from a cryptographic operation by using an asymmetric algorithm and private key. When a symmetric algorithm is used for t</w:t>
      </w:r>
      <w:r>
        <w:t>his purpose, the authenticator is typically referred to as a Message Authentication Code (MAC).</w:t>
      </w:r>
      <w:bookmarkEnd w:id="26"/>
    </w:p>
    <w:p w:rsidR="00611683" w:rsidRDefault="0071088D">
      <w:pPr>
        <w:ind w:left="548" w:hanging="274"/>
      </w:pPr>
      <w:bookmarkStart w:id="27" w:name="gt_4b4d1a42-c4a2-464d-ad16-d53b5c493fd3"/>
      <w:r>
        <w:rPr>
          <w:b/>
        </w:rPr>
        <w:t>drawing</w:t>
      </w:r>
      <w:r>
        <w:t>: A collection of drawing objects, such as shapes, curves, or WordArt, that are viewed together as a single image.</w:t>
      </w:r>
      <w:bookmarkEnd w:id="27"/>
    </w:p>
    <w:p w:rsidR="00611683" w:rsidRDefault="0071088D">
      <w:pPr>
        <w:ind w:left="548" w:hanging="274"/>
      </w:pPr>
      <w:bookmarkStart w:id="28" w:name="gt_329c715f-dc26-4866-a759-0d622aa92e92"/>
      <w:r>
        <w:rPr>
          <w:b/>
        </w:rPr>
        <w:t>drawing group</w:t>
      </w:r>
      <w:r>
        <w:t xml:space="preserve">: </w:t>
      </w:r>
      <w:r>
        <w:t xml:space="preserve">A collection of images that are designated by the user as a single group of images and manipulated as a single </w:t>
      </w:r>
      <w:hyperlink w:anchor="gt_51dfe494-9c84-4a0e-9d53-06068c5ce3ac">
        <w:r>
          <w:rPr>
            <w:rStyle w:val="HyperlinkGreen"/>
            <w:b/>
          </w:rPr>
          <w:t>drawing object</w:t>
        </w:r>
      </w:hyperlink>
      <w:r>
        <w:t>.</w:t>
      </w:r>
      <w:bookmarkEnd w:id="28"/>
    </w:p>
    <w:p w:rsidR="00611683" w:rsidRDefault="0071088D">
      <w:pPr>
        <w:ind w:left="548" w:hanging="274"/>
      </w:pPr>
      <w:bookmarkStart w:id="29" w:name="gt_51dfe494-9c84-4a0e-9d53-06068c5ce3ac"/>
      <w:r>
        <w:rPr>
          <w:b/>
        </w:rPr>
        <w:t>drawing object</w:t>
      </w:r>
      <w:r>
        <w:t>: A shape, curve, line, WordArt, or other type of gra</w:t>
      </w:r>
      <w:r>
        <w:t>phical object that can be inserted into a document.</w:t>
      </w:r>
      <w:bookmarkEnd w:id="29"/>
    </w:p>
    <w:p w:rsidR="00611683" w:rsidRDefault="0071088D">
      <w:pPr>
        <w:ind w:left="548" w:hanging="274"/>
      </w:pPr>
      <w:bookmarkStart w:id="30" w:name="gt_21dfd726-b44b-4504-84b7-5d43555cad90"/>
      <w:r>
        <w:rPr>
          <w:b/>
        </w:rPr>
        <w:t>drawing plane</w:t>
      </w:r>
      <w:r>
        <w:t>: A geometric plane in a three-dimensional space.</w:t>
      </w:r>
      <w:bookmarkEnd w:id="30"/>
    </w:p>
    <w:p w:rsidR="00611683" w:rsidRDefault="0071088D">
      <w:pPr>
        <w:ind w:left="548" w:hanging="274"/>
      </w:pPr>
      <w:bookmarkStart w:id="31" w:name="gt_630ebcdf-9eed-46f9-b221-9095c5ca7ce2"/>
      <w:r>
        <w:rPr>
          <w:b/>
        </w:rPr>
        <w:t>drawing space</w:t>
      </w:r>
      <w:r>
        <w:t xml:space="preserve">: An area of the </w:t>
      </w:r>
      <w:hyperlink w:anchor="gt_7684e2eb-af09-40e0-89ff-5eb118a210b5">
        <w:r>
          <w:rPr>
            <w:rStyle w:val="HyperlinkGreen"/>
            <w:b/>
          </w:rPr>
          <w:t>absolute space</w:t>
        </w:r>
      </w:hyperlink>
      <w:r>
        <w:t xml:space="preserve"> that is being drawn, after all of the rotation and scaling is complete. For example, a shadow is typically drawn relative to a shape, and is therefore in the drawing space of that shape. The value for drawing space is expressed in </w:t>
      </w:r>
      <w:hyperlink w:anchor="gt_264db3a3-b788-42b9-8a78-38ddc62ccd39">
        <w:r>
          <w:rPr>
            <w:rStyle w:val="HyperlinkGreen"/>
            <w:b/>
          </w:rPr>
          <w:t>English Metric Units (EMUs)</w:t>
        </w:r>
      </w:hyperlink>
      <w:r>
        <w:t xml:space="preserve">. See also </w:t>
      </w:r>
      <w:hyperlink w:anchor="gt_7684e2eb-af09-40e0-89ff-5eb118a210b5">
        <w:r>
          <w:rPr>
            <w:rStyle w:val="HyperlinkGreen"/>
            <w:b/>
          </w:rPr>
          <w:t>absolute space</w:t>
        </w:r>
      </w:hyperlink>
      <w:r>
        <w:t>.</w:t>
      </w:r>
      <w:bookmarkEnd w:id="31"/>
    </w:p>
    <w:p w:rsidR="00611683" w:rsidRDefault="0071088D">
      <w:pPr>
        <w:ind w:left="548" w:hanging="274"/>
      </w:pPr>
      <w:bookmarkStart w:id="32" w:name="gt_d477c1f2-8ca7-49ba-817a-e503553ab555"/>
      <w:r>
        <w:rPr>
          <w:b/>
        </w:rPr>
        <w:t>edit points</w:t>
      </w:r>
      <w:r>
        <w:t>: A set of movable points in a shape, line, or curve that define the path of that geometry.</w:t>
      </w:r>
      <w:bookmarkEnd w:id="32"/>
    </w:p>
    <w:p w:rsidR="00611683" w:rsidRDefault="0071088D">
      <w:pPr>
        <w:ind w:left="548" w:hanging="274"/>
      </w:pPr>
      <w:bookmarkStart w:id="33" w:name="gt_264db3a3-b788-42b9-8a78-38ddc62ccd39"/>
      <w:r>
        <w:rPr>
          <w:b/>
        </w:rPr>
        <w:t>English Metric Unit (EMU)</w:t>
      </w:r>
      <w:r>
        <w:t>: A measurement in computer typography. There are 635 EMUs per twip, 6,350 EMUs per half-point, 12,700 EMUs per point, and 914,400 EMUs per inch. These units are used to translate on-screen layouts to printed layouts for specified</w:t>
      </w:r>
      <w:r>
        <w:t xml:space="preserve"> printer hardware.</w:t>
      </w:r>
      <w:bookmarkEnd w:id="33"/>
    </w:p>
    <w:p w:rsidR="00611683" w:rsidRDefault="0071088D">
      <w:pPr>
        <w:ind w:left="548" w:hanging="274"/>
      </w:pPr>
      <w:bookmarkStart w:id="34" w:name="gt_d9d0bff9-d270-4528-9081-fe51db809c36"/>
      <w:r>
        <w:rPr>
          <w:b/>
        </w:rPr>
        <w:t>enhanced metafile format (EMF)</w:t>
      </w:r>
      <w:r>
        <w:t>: A file format that supports the device-independent definitions of images.</w:t>
      </w:r>
      <w:bookmarkEnd w:id="34"/>
    </w:p>
    <w:p w:rsidR="00611683" w:rsidRDefault="0071088D">
      <w:pPr>
        <w:ind w:left="548" w:hanging="274"/>
      </w:pPr>
      <w:bookmarkStart w:id="35" w:name="gt_60eaec33-bd4f-4e71-93e6-4ef382aa80f9"/>
      <w:r>
        <w:rPr>
          <w:b/>
        </w:rPr>
        <w:t>gamma correction</w:t>
      </w:r>
      <w:r>
        <w:t>: In digital imaging, the process of changing the brightness, contrast, or color balance of an image by assigning n</w:t>
      </w:r>
      <w:r>
        <w:t>ew values (different colors) to gray or color tones.</w:t>
      </w:r>
      <w:bookmarkEnd w:id="35"/>
    </w:p>
    <w:p w:rsidR="00611683" w:rsidRDefault="0071088D">
      <w:pPr>
        <w:ind w:left="548" w:hanging="274"/>
      </w:pPr>
      <w:bookmarkStart w:id="36" w:name="gt_c8fe3e83-f618-43b7-8515-d3eac5b5ef89"/>
      <w:r>
        <w:rPr>
          <w:b/>
        </w:rPr>
        <w:t>geometry space</w:t>
      </w:r>
      <w:r>
        <w:t xml:space="preserve">: An arbitrarily defined coordinate system for shape geometry. Any coordinate references to a shape use this coordinate system. All connection sites, </w:t>
      </w:r>
      <w:hyperlink w:anchor="gt_57ce8ee9-ef94-473f-8ca1-13fbad2ec11b">
        <w:r>
          <w:rPr>
            <w:rStyle w:val="HyperlinkGreen"/>
            <w:b/>
          </w:rPr>
          <w:t>adjust handles</w:t>
        </w:r>
      </w:hyperlink>
      <w:r>
        <w:t>, and vertices of a shape are defined in geometry space.</w:t>
      </w:r>
      <w:bookmarkEnd w:id="36"/>
    </w:p>
    <w:p w:rsidR="00611683" w:rsidRDefault="0071088D">
      <w:pPr>
        <w:ind w:left="548" w:hanging="274"/>
      </w:pPr>
      <w:bookmarkStart w:id="37" w:name="gt_1ecc89aa-00da-4cdc-bd9e-ea15ac60267b"/>
      <w:r>
        <w:rPr>
          <w:b/>
        </w:rPr>
        <w:t>geometry text</w:t>
      </w:r>
      <w:r>
        <w:t xml:space="preserve">: A type of text that follows the geometry of the shape, rather than being contained within the </w:t>
      </w:r>
      <w:hyperlink w:anchor="gt_e349a155-0fb9-4ba1-abd4-e363e21abcd1">
        <w:r>
          <w:rPr>
            <w:rStyle w:val="HyperlinkGreen"/>
            <w:b/>
          </w:rPr>
          <w:t>bounding rectangle</w:t>
        </w:r>
      </w:hyperlink>
      <w:r>
        <w:t xml:space="preserve"> of the shape.</w:t>
      </w:r>
      <w:bookmarkEnd w:id="37"/>
    </w:p>
    <w:p w:rsidR="00611683" w:rsidRDefault="0071088D">
      <w:pPr>
        <w:ind w:left="548" w:hanging="274"/>
      </w:pPr>
      <w:bookmarkStart w:id="38" w:name="gt_c3738f35-d919-4f1b-a5cc-09407a7f2c15"/>
      <w:r>
        <w:rPr>
          <w:b/>
        </w:rPr>
        <w:t>gradient vector</w:t>
      </w:r>
      <w:r>
        <w:t>: A vector that indicates the direction of a gradient fill. The gradient vector is perpendicular to the bands of color.</w:t>
      </w:r>
      <w:bookmarkEnd w:id="38"/>
    </w:p>
    <w:p w:rsidR="00611683" w:rsidRDefault="0071088D">
      <w:pPr>
        <w:ind w:left="548" w:hanging="274"/>
      </w:pPr>
      <w:bookmarkStart w:id="39" w:name="gt_51c51c14-7f9d-4c0b-a69c-d3e059bfffac"/>
      <w:r>
        <w:rPr>
          <w:b/>
        </w:rPr>
        <w:lastRenderedPageBreak/>
        <w:t>group</w:t>
      </w:r>
      <w:r>
        <w:t>: A process of combining similar elements into a set in accordance with lo</w:t>
      </w:r>
      <w:r>
        <w:t>gical criteria. It is frequently used to combine sets of data from Online Analytical Processing (OLAP) databases or PivotTable reports.</w:t>
      </w:r>
      <w:bookmarkEnd w:id="39"/>
    </w:p>
    <w:p w:rsidR="00611683" w:rsidRDefault="0071088D">
      <w:pPr>
        <w:ind w:left="548" w:hanging="274"/>
      </w:pPr>
      <w:bookmarkStart w:id="40" w:name="gt_b2238184-3c83-4e64-babb-08b02a9138db"/>
      <w:r>
        <w:rPr>
          <w:b/>
        </w:rPr>
        <w:t>group shape</w:t>
      </w:r>
      <w:r>
        <w:t>: A shape that contains a group of shapes.</w:t>
      </w:r>
      <w:bookmarkEnd w:id="40"/>
    </w:p>
    <w:p w:rsidR="00611683" w:rsidRDefault="0071088D">
      <w:pPr>
        <w:ind w:left="548" w:hanging="274"/>
      </w:pPr>
      <w:bookmarkStart w:id="41" w:name="gt_87c189d8-1b51-4a05-871e-308cdcf14dcd"/>
      <w:r>
        <w:rPr>
          <w:b/>
        </w:rPr>
        <w:t>horizontal rule</w:t>
      </w:r>
      <w:r>
        <w:t xml:space="preserve">: A line that is printed above or below an element </w:t>
      </w:r>
      <w:r>
        <w:t>to set off that item from the remainder of the page or to improve the appearance of the page.</w:t>
      </w:r>
      <w:bookmarkEnd w:id="41"/>
    </w:p>
    <w:p w:rsidR="00611683" w:rsidRDefault="0071088D">
      <w:pPr>
        <w:ind w:left="548" w:hanging="274"/>
      </w:pPr>
      <w:bookmarkStart w:id="42" w:name="gt_dbe6a2d4-1841-4b4a-a9f6-562c6df7897e"/>
      <w:r>
        <w:rPr>
          <w:b/>
        </w:rPr>
        <w:t>hyperlink</w:t>
      </w:r>
      <w:r>
        <w:t xml:space="preserve">: A relationship between two </w:t>
      </w:r>
      <w:hyperlink w:anchor="gt_084d6638-17a5-4bf5-8bf1-70881bdeb997">
        <w:r>
          <w:rPr>
            <w:rStyle w:val="HyperlinkGreen"/>
            <w:b/>
          </w:rPr>
          <w:t>anchors</w:t>
        </w:r>
      </w:hyperlink>
      <w:r>
        <w:t xml:space="preserve">, as described in </w:t>
      </w:r>
      <w:hyperlink r:id="rId15">
        <w:r>
          <w:rPr>
            <w:rStyle w:val="Hyperlink"/>
          </w:rPr>
          <w:t>[RFC1866]</w:t>
        </w:r>
      </w:hyperlink>
      <w:r>
        <w:t>.</w:t>
      </w:r>
      <w:bookmarkEnd w:id="42"/>
    </w:p>
    <w:p w:rsidR="00611683" w:rsidRDefault="0071088D">
      <w:pPr>
        <w:ind w:left="548" w:hanging="274"/>
      </w:pPr>
      <w:bookmarkStart w:id="43" w:name="gt_549c4960-e8be-4c24-bc2b-b86530f1c1bf"/>
      <w:r>
        <w:rPr>
          <w:b/>
        </w:rPr>
        <w:t>Hypertext Markup Language (HTML)</w:t>
      </w:r>
      <w:r>
        <w:t xml:space="preserve">: An application of the Standard Generalized Markup Language (SGML) that uses tags to mark elements in a document, as described in </w:t>
      </w:r>
      <w:hyperlink r:id="rId16">
        <w:r>
          <w:rPr>
            <w:rStyle w:val="Hyperlink"/>
          </w:rPr>
          <w:t>[HTML]</w:t>
        </w:r>
      </w:hyperlink>
      <w:r>
        <w:t>.</w:t>
      </w:r>
      <w:bookmarkEnd w:id="43"/>
    </w:p>
    <w:p w:rsidR="00611683" w:rsidRDefault="0071088D">
      <w:pPr>
        <w:ind w:left="548" w:hanging="274"/>
      </w:pPr>
      <w:bookmarkStart w:id="44" w:name="gt_9fcdd1d5-3563-49b9-8a2e-bf696fb08fd0"/>
      <w:r>
        <w:rPr>
          <w:b/>
        </w:rPr>
        <w:t>ink</w:t>
      </w:r>
      <w:r>
        <w:t>: A process of entering text in handwritten form. Instead of converting handwritten text to typed text, ink is converted to an object and displayed exactly as it was written.</w:t>
      </w:r>
      <w:bookmarkEnd w:id="44"/>
    </w:p>
    <w:p w:rsidR="00611683" w:rsidRDefault="0071088D">
      <w:pPr>
        <w:ind w:left="548" w:hanging="274"/>
      </w:pPr>
      <w:bookmarkStart w:id="45" w:name="gt_f2674485-0f40-4ece-bdcf-062eff7e7405"/>
      <w:r>
        <w:rPr>
          <w:b/>
        </w:rPr>
        <w:t>ink shape</w:t>
      </w:r>
      <w:r>
        <w:t>: A shape that contains strokes of ink.</w:t>
      </w:r>
      <w:bookmarkEnd w:id="45"/>
    </w:p>
    <w:p w:rsidR="00611683" w:rsidRDefault="0071088D">
      <w:pPr>
        <w:ind w:left="548" w:hanging="274"/>
      </w:pPr>
      <w:bookmarkStart w:id="46" w:name="gt_eb3d2afd-cd0c-4db9-846f-03217b86039f"/>
      <w:r>
        <w:rPr>
          <w:b/>
        </w:rPr>
        <w:t>inside mar</w:t>
      </w:r>
      <w:r>
        <w:rPr>
          <w:b/>
        </w:rPr>
        <w:t>gin</w:t>
      </w:r>
      <w:r>
        <w:t>: A side or top margin of a document on which the document is bound.</w:t>
      </w:r>
      <w:bookmarkEnd w:id="46"/>
    </w:p>
    <w:p w:rsidR="00611683" w:rsidRDefault="0071088D">
      <w:pPr>
        <w:ind w:left="548" w:hanging="274"/>
      </w:pPr>
      <w:bookmarkStart w:id="47" w:name="gt_99235ecb-ad85-4d4a-adcb-6c67d30219a9"/>
      <w:r>
        <w:rPr>
          <w:b/>
        </w:rPr>
        <w:t>internal resource tag</w:t>
      </w:r>
      <w:r>
        <w:t>: A number associated with an internal resource.</w:t>
      </w:r>
      <w:bookmarkEnd w:id="47"/>
    </w:p>
    <w:p w:rsidR="00611683" w:rsidRDefault="0071088D">
      <w:pPr>
        <w:ind w:left="548" w:hanging="274"/>
      </w:pPr>
      <w:bookmarkStart w:id="48" w:name="gt_5caf9b0d-367e-40da-96ea-b6d6e86337eb"/>
      <w:r>
        <w:rPr>
          <w:b/>
        </w:rPr>
        <w:t>join style</w:t>
      </w:r>
      <w:r>
        <w:t>: A style that specifies how the ends of connected lines are joined.</w:t>
      </w:r>
      <w:bookmarkEnd w:id="48"/>
    </w:p>
    <w:p w:rsidR="00611683" w:rsidRDefault="0071088D">
      <w:pPr>
        <w:ind w:left="548" w:hanging="274"/>
      </w:pPr>
      <w:bookmarkStart w:id="49" w:name="gt_5eda1f18-8071-4b27-ab0f-07f1fb79199d"/>
      <w:r>
        <w:rPr>
          <w:b/>
        </w:rPr>
        <w:t>Joint Photographic Experts Group (J</w:t>
      </w:r>
      <w:r>
        <w:rPr>
          <w:b/>
        </w:rPr>
        <w:t>PEG)</w:t>
      </w:r>
      <w:r>
        <w:t>: A raster graphics file format for displaying high-resolution color graphics. JPEG graphics apply a user-specified compression scheme that can significantly reduce the file sizes of photo-realistic color graphics. A higher level of compression results</w:t>
      </w:r>
      <w:r>
        <w:t xml:space="preserve"> in lower quality, whereas a lower level of compression results in higher quality. JPEG-format files have a .jpg or .jpeg file name extension.</w:t>
      </w:r>
      <w:bookmarkEnd w:id="49"/>
    </w:p>
    <w:p w:rsidR="00611683" w:rsidRDefault="0071088D">
      <w:pPr>
        <w:ind w:left="548" w:hanging="274"/>
      </w:pPr>
      <w:bookmarkStart w:id="50" w:name="gt_a5d2d223-089b-4c5c-8885-7a57e04395a6"/>
      <w:r>
        <w:rPr>
          <w:b/>
        </w:rPr>
        <w:t>labeling policy</w:t>
      </w:r>
      <w:r>
        <w:t>: A policy that supports the addition of labels to a list item.</w:t>
      </w:r>
      <w:bookmarkEnd w:id="50"/>
    </w:p>
    <w:p w:rsidR="00611683" w:rsidRDefault="0071088D">
      <w:pPr>
        <w:ind w:left="548" w:hanging="274"/>
      </w:pPr>
      <w:bookmarkStart w:id="51" w:name="gt_b1fb779c-d7ab-4dcb-ad74-1ae621ae80ab"/>
      <w:r>
        <w:rPr>
          <w:b/>
        </w:rPr>
        <w:t>line end decoration</w:t>
      </w:r>
      <w:r>
        <w:t xml:space="preserve">: </w:t>
      </w:r>
      <w:r>
        <w:t>An arrowhead, square, circle, or other small shape that is attached to the end of a line in a drawing.</w:t>
      </w:r>
      <w:bookmarkEnd w:id="51"/>
    </w:p>
    <w:p w:rsidR="00611683" w:rsidRDefault="0071088D">
      <w:pPr>
        <w:ind w:left="548" w:hanging="274"/>
      </w:pPr>
      <w:bookmarkStart w:id="52" w:name="gt_079478cb-f4c5-4ce5-b72b-2144da5d2ce7"/>
      <w:r>
        <w:rPr>
          <w:b/>
        </w:rPr>
        <w:t>little-endian</w:t>
      </w:r>
      <w:r>
        <w:t>: Multiple-byte values that are byte-ordered with the least significant byte stored in the memory location with the lowest address.</w:t>
      </w:r>
      <w:bookmarkEnd w:id="52"/>
    </w:p>
    <w:p w:rsidR="00611683" w:rsidRDefault="0071088D">
      <w:pPr>
        <w:ind w:left="548" w:hanging="274"/>
      </w:pPr>
      <w:bookmarkStart w:id="53" w:name="gt_467e07ae-91a8-4af9-9094-61d8e4400dae"/>
      <w:r>
        <w:rPr>
          <w:b/>
        </w:rPr>
        <w:t>Macintos</w:t>
      </w:r>
      <w:r>
        <w:rPr>
          <w:b/>
        </w:rPr>
        <w:t>h PICT</w:t>
      </w:r>
      <w:r>
        <w:t>: An abbreviated term for Macintosh Picture format, a graphics file format that is associated with Macintosh applications.</w:t>
      </w:r>
      <w:bookmarkEnd w:id="53"/>
    </w:p>
    <w:p w:rsidR="00611683" w:rsidRDefault="0071088D">
      <w:pPr>
        <w:ind w:left="548" w:hanging="274"/>
      </w:pPr>
      <w:bookmarkStart w:id="54" w:name="gt_7bc43fab-2908-4fdd-b933-2f6429802521"/>
      <w:r>
        <w:rPr>
          <w:b/>
        </w:rPr>
        <w:t>master</w:t>
      </w:r>
      <w:r>
        <w:t>: A slide view, page, or shape that defines the formatting for all slides, pages, or shapes in a presentation. Each prese</w:t>
      </w:r>
      <w:r>
        <w:t>ntation has a master for each key component: slides, title slides, speaker notes, and audience handouts.</w:t>
      </w:r>
      <w:bookmarkEnd w:id="54"/>
    </w:p>
    <w:p w:rsidR="00611683" w:rsidRDefault="0071088D">
      <w:pPr>
        <w:ind w:left="548" w:hanging="274"/>
      </w:pPr>
      <w:bookmarkStart w:id="55" w:name="gt_10cc4e9a-da75-47e6-9971-e8f22670983c"/>
      <w:r>
        <w:rPr>
          <w:b/>
        </w:rPr>
        <w:t>master shape</w:t>
      </w:r>
      <w:r>
        <w:t>: A shape definition that specifies the default properties for all instances of that shape within a document.</w:t>
      </w:r>
      <w:bookmarkEnd w:id="55"/>
    </w:p>
    <w:p w:rsidR="00611683" w:rsidRDefault="0071088D">
      <w:pPr>
        <w:ind w:left="548" w:hanging="274"/>
      </w:pPr>
      <w:bookmarkStart w:id="56" w:name="gt_b70408ee-a21b-477f-afe9-e73c6fdb4bdb"/>
      <w:r>
        <w:rPr>
          <w:b/>
        </w:rPr>
        <w:t>master unit</w:t>
      </w:r>
      <w:r>
        <w:t xml:space="preserve">: </w:t>
      </w:r>
      <w:r>
        <w:t>A unit of linear measurement that is equal to 1/576 inch.</w:t>
      </w:r>
      <w:bookmarkEnd w:id="56"/>
    </w:p>
    <w:p w:rsidR="00611683" w:rsidRDefault="0071088D">
      <w:pPr>
        <w:ind w:left="548" w:hanging="274"/>
      </w:pPr>
      <w:bookmarkStart w:id="57" w:name="gt_171744b8-3f44-4198-b7b9-1c0147282d2c"/>
      <w:r>
        <w:rPr>
          <w:b/>
        </w:rPr>
        <w:t>Object Linking and Embedding (OLE)</w:t>
      </w:r>
      <w:r>
        <w:t>: A technology for transferring and sharing information between applications by inserting a file or part of a file into a compound document. The inserted file can b</w:t>
      </w:r>
      <w:r>
        <w:t>e either embedded or linked. See also embedded object and linked object.</w:t>
      </w:r>
      <w:bookmarkEnd w:id="57"/>
    </w:p>
    <w:p w:rsidR="00611683" w:rsidRDefault="0071088D">
      <w:pPr>
        <w:ind w:left="548" w:hanging="274"/>
      </w:pPr>
      <w:bookmarkStart w:id="58"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58"/>
    </w:p>
    <w:p w:rsidR="00611683" w:rsidRDefault="0071088D">
      <w:pPr>
        <w:ind w:left="548" w:hanging="274"/>
      </w:pPr>
      <w:bookmarkStart w:id="59" w:name="gt_ab666477-1ea5-4661-8d60-5205bc4ce58f"/>
      <w:r>
        <w:rPr>
          <w:b/>
        </w:rPr>
        <w:t>outside margin</w:t>
      </w:r>
      <w:r>
        <w:t>: A side or top margin</w:t>
      </w:r>
      <w:r>
        <w:t xml:space="preserve"> of a document that is opposite the side where the document is bound.</w:t>
      </w:r>
      <w:bookmarkEnd w:id="59"/>
    </w:p>
    <w:p w:rsidR="00611683" w:rsidRDefault="0071088D">
      <w:pPr>
        <w:ind w:left="548" w:hanging="274"/>
      </w:pPr>
      <w:bookmarkStart w:id="60" w:name="gt_039dff32-4d83-4713-a0ad-6239d6a08c8f"/>
      <w:r>
        <w:rPr>
          <w:b/>
        </w:rPr>
        <w:lastRenderedPageBreak/>
        <w:t>page element</w:t>
      </w:r>
      <w:r>
        <w:t>: Any basic element that exists on a page, such as the page itself, the margin, the text block, or an individual character.</w:t>
      </w:r>
      <w:bookmarkEnd w:id="60"/>
    </w:p>
    <w:p w:rsidR="00611683" w:rsidRDefault="0071088D">
      <w:pPr>
        <w:ind w:left="548" w:hanging="274"/>
      </w:pPr>
      <w:bookmarkStart w:id="61" w:name="gt_35fdcdca-8f6a-4f9d-8113-9f474a9285d7"/>
      <w:r>
        <w:rPr>
          <w:b/>
        </w:rPr>
        <w:t>perspective transform</w:t>
      </w:r>
      <w:r>
        <w:t>: A transform that is applied</w:t>
      </w:r>
      <w:r>
        <w:t xml:space="preserve"> to an image or diagram so that it shows the same objects from a different point of view.</w:t>
      </w:r>
      <w:bookmarkEnd w:id="61"/>
    </w:p>
    <w:p w:rsidR="00611683" w:rsidRDefault="0071088D">
      <w:pPr>
        <w:ind w:left="548" w:hanging="274"/>
      </w:pPr>
      <w:bookmarkStart w:id="62" w:name="gt_3333c5cd-7dd7-4ae1-8780-70ca23ee202c"/>
      <w:r>
        <w:rPr>
          <w:b/>
        </w:rPr>
        <w:t>picture bullet</w:t>
      </w:r>
      <w:r>
        <w:t>: A list bullet that displays a picture instead of a standard character bullet.</w:t>
      </w:r>
      <w:bookmarkEnd w:id="62"/>
    </w:p>
    <w:p w:rsidR="00611683" w:rsidRDefault="0071088D">
      <w:pPr>
        <w:ind w:left="548" w:hanging="274"/>
      </w:pPr>
      <w:bookmarkStart w:id="63" w:name="gt_25caffec-4e4b-4192-a04d-edcd14f0ec5f"/>
      <w:r>
        <w:rPr>
          <w:b/>
        </w:rPr>
        <w:t>placeholder</w:t>
      </w:r>
      <w:r>
        <w:t>: A character or symbol that is used in place of an actual va</w:t>
      </w:r>
      <w:r>
        <w:t>lue, text, or object. The actual value that the placeholder represents is unknown or unavailable at the current time, or is not displayed for security reasons.</w:t>
      </w:r>
      <w:bookmarkEnd w:id="63"/>
    </w:p>
    <w:p w:rsidR="00611683" w:rsidRDefault="0071088D">
      <w:pPr>
        <w:ind w:left="548" w:hanging="274"/>
      </w:pPr>
      <w:bookmarkStart w:id="64" w:name="gt_d072e4da-7898-4227-8f25-9fe77db43571"/>
      <w:r>
        <w:rPr>
          <w:b/>
        </w:rPr>
        <w:t>point</w:t>
      </w:r>
      <w:r>
        <w:t>: A unit of measurement for fonts and spacing. A point is equal to 1/72 of an inch.</w:t>
      </w:r>
      <w:bookmarkEnd w:id="64"/>
    </w:p>
    <w:p w:rsidR="00611683" w:rsidRDefault="0071088D">
      <w:pPr>
        <w:ind w:left="548" w:hanging="274"/>
      </w:pPr>
      <w:bookmarkStart w:id="65" w:name="gt_212c87ce-40ba-4311-be2a-494f1a116604"/>
      <w:r>
        <w:rPr>
          <w:b/>
        </w:rPr>
        <w:t>Portabl</w:t>
      </w:r>
      <w:r>
        <w:rPr>
          <w:b/>
        </w:rPr>
        <w:t>e Network Graphics (PNG)</w:t>
      </w:r>
      <w:r>
        <w:t>: A bitmap graphics file format that uses lossless data compression and supports variable transparency of images (alpha channels) and control of image brightness on different computers (gamma correction). PNG-format files have a .pn</w:t>
      </w:r>
      <w:r>
        <w:t>g file name extension.</w:t>
      </w:r>
      <w:bookmarkEnd w:id="65"/>
    </w:p>
    <w:p w:rsidR="00611683" w:rsidRDefault="0071088D">
      <w:pPr>
        <w:ind w:left="548" w:hanging="274"/>
      </w:pPr>
      <w:bookmarkStart w:id="66" w:name="gt_2c716d3a-e60b-4e52-bbb0-2fdeb298003b"/>
      <w:r>
        <w:rPr>
          <w:b/>
        </w:rPr>
        <w:t>red-green-blue (RGB)</w:t>
      </w:r>
      <w:r>
        <w:t>: A color model that describes color information in terms of the red (R), green (G), and blue (B) intensities in a color.</w:t>
      </w:r>
      <w:bookmarkEnd w:id="66"/>
    </w:p>
    <w:p w:rsidR="00611683" w:rsidRDefault="0071088D">
      <w:pPr>
        <w:ind w:left="548" w:hanging="274"/>
      </w:pPr>
      <w:bookmarkStart w:id="67" w:name="gt_6986f98a-4a8f-467f-b175-8e3c09cb569d"/>
      <w:r>
        <w:rPr>
          <w:b/>
        </w:rPr>
        <w:t>regroup identifier</w:t>
      </w:r>
      <w:r>
        <w:t>: A unique index that is used to determine which shapes were previously g</w:t>
      </w:r>
      <w:r>
        <w:t>rouped together.</w:t>
      </w:r>
      <w:bookmarkEnd w:id="67"/>
    </w:p>
    <w:p w:rsidR="00611683" w:rsidRDefault="0071088D">
      <w:pPr>
        <w:ind w:left="548" w:hanging="274"/>
      </w:pPr>
      <w:bookmarkStart w:id="68" w:name="gt_91359688-7863-4e88-b507-f57b3dada5ec"/>
      <w:r>
        <w:rPr>
          <w:b/>
        </w:rPr>
        <w:t>right-to-left</w:t>
      </w:r>
      <w:r>
        <w:t>: A reading and display order that is optimized for right-to-left languages.</w:t>
      </w:r>
      <w:bookmarkEnd w:id="68"/>
    </w:p>
    <w:p w:rsidR="00611683" w:rsidRDefault="0071088D">
      <w:pPr>
        <w:ind w:left="548" w:hanging="274"/>
      </w:pPr>
      <w:bookmarkStart w:id="69" w:name="gt_b4fb40b2-72f2-4fd8-875b-277270553c4f"/>
      <w:r>
        <w:rPr>
          <w:b/>
        </w:rPr>
        <w:t>rule</w:t>
      </w:r>
      <w:r>
        <w:t xml:space="preserve">: A condition or action, or a set of conditions or actions, that performs tasks automatically based on events and values. </w:t>
      </w:r>
      <w:bookmarkEnd w:id="69"/>
    </w:p>
    <w:p w:rsidR="00611683" w:rsidRDefault="0071088D">
      <w:pPr>
        <w:ind w:left="548" w:hanging="274"/>
      </w:pPr>
      <w:bookmarkStart w:id="70" w:name="gt_66e6e544-43bf-4c9a-aa20-c1d3ca78c13f"/>
      <w:r>
        <w:rPr>
          <w:b/>
        </w:rPr>
        <w:t>scheme color</w:t>
      </w:r>
      <w:r>
        <w:t>: One of t</w:t>
      </w:r>
      <w:r>
        <w:t>he colors that is defined in a set of specified colors for a document. If an object is filled with a scheme color, its color changes when another color scheme is selected for that document.</w:t>
      </w:r>
      <w:bookmarkEnd w:id="70"/>
    </w:p>
    <w:p w:rsidR="00611683" w:rsidRDefault="0071088D">
      <w:pPr>
        <w:ind w:left="548" w:hanging="274"/>
      </w:pPr>
      <w:bookmarkStart w:id="71" w:name="gt_4e48af75-af44-48ca-a993-3468f5fdead8"/>
      <w:r>
        <w:rPr>
          <w:b/>
        </w:rPr>
        <w:t>script anchor</w:t>
      </w:r>
      <w:r>
        <w:t xml:space="preserve">: The visual representation of a script on a webpage </w:t>
      </w:r>
      <w:r>
        <w:t>that is open in a Microsoft Office application. Different script anchors are used to represent scripts that are written in different scripting languages. By default, script anchors are not displayed.</w:t>
      </w:r>
      <w:bookmarkEnd w:id="71"/>
    </w:p>
    <w:p w:rsidR="00611683" w:rsidRDefault="0071088D">
      <w:pPr>
        <w:ind w:left="548" w:hanging="274"/>
      </w:pPr>
      <w:bookmarkStart w:id="72" w:name="gt_d0e38aa4-2c71-4a6f-b5e6-75766fa9409e"/>
      <w:r>
        <w:rPr>
          <w:b/>
        </w:rPr>
        <w:t>shape</w:t>
      </w:r>
      <w:r>
        <w:t>: A collection of qualifiers, such as names, and qu</w:t>
      </w:r>
      <w:r>
        <w:t>antifiers, such as coordinates, that is used to represent a geometric object. A shape can be contained in a document, file structure, run-time structure, or other medium.</w:t>
      </w:r>
      <w:bookmarkEnd w:id="72"/>
    </w:p>
    <w:p w:rsidR="00611683" w:rsidRDefault="0071088D">
      <w:pPr>
        <w:ind w:left="548" w:hanging="274"/>
      </w:pPr>
      <w:bookmarkStart w:id="73" w:name="gt_ec439672-c396-41e2-ae26-39964fa0e281"/>
      <w:r>
        <w:rPr>
          <w:b/>
        </w:rPr>
        <w:t>sigma transfer function</w:t>
      </w:r>
      <w:r>
        <w:t>: A mathematical process which improves the signal-to-noise ra</w:t>
      </w:r>
      <w:r>
        <w:t>tio of a data series.</w:t>
      </w:r>
      <w:bookmarkEnd w:id="73"/>
    </w:p>
    <w:p w:rsidR="00611683" w:rsidRDefault="0071088D">
      <w:pPr>
        <w:ind w:left="548" w:hanging="274"/>
      </w:pPr>
      <w:bookmarkStart w:id="74" w:name="gt_bed616d4-a14c-421c-8770-7cb946784a18"/>
      <w:r>
        <w:rPr>
          <w:b/>
        </w:rPr>
        <w:t>signature line</w:t>
      </w:r>
      <w:r>
        <w:t>: A location in a document where a visible digital signature can be inserted.</w:t>
      </w:r>
      <w:bookmarkEnd w:id="74"/>
    </w:p>
    <w:p w:rsidR="00611683" w:rsidRDefault="0071088D">
      <w:pPr>
        <w:ind w:left="548" w:hanging="274"/>
      </w:pPr>
      <w:bookmarkStart w:id="75" w:name="gt_dd8a2def-ebde-4fc7-b420-6e837b2059cc"/>
      <w:r>
        <w:rPr>
          <w:b/>
        </w:rPr>
        <w:t>slide</w:t>
      </w:r>
      <w:r>
        <w:t>: A frame that contains text, shapes, pictures, or other content. A slide is a digital equivalent to a traditional film slide.</w:t>
      </w:r>
      <w:bookmarkEnd w:id="75"/>
    </w:p>
    <w:p w:rsidR="00611683" w:rsidRDefault="0071088D">
      <w:pPr>
        <w:ind w:left="548" w:hanging="274"/>
      </w:pPr>
      <w:bookmarkStart w:id="76" w:name="gt_eddadea9-c278-4d16-9279-f222df2cb735"/>
      <w:r>
        <w:rPr>
          <w:b/>
        </w:rPr>
        <w:t>Tagged Ima</w:t>
      </w:r>
      <w:r>
        <w:rPr>
          <w:b/>
        </w:rPr>
        <w:t>ge File Format (TIFF)</w:t>
      </w:r>
      <w:r>
        <w:t>: A high-resolution, tag-based graphics format. TIFF is used for the universal interchange of digital graphics.</w:t>
      </w:r>
      <w:bookmarkEnd w:id="76"/>
    </w:p>
    <w:p w:rsidR="00611683" w:rsidRDefault="0071088D">
      <w:pPr>
        <w:ind w:left="548" w:hanging="274"/>
      </w:pPr>
      <w:bookmarkStart w:id="77" w:name="gt_393612a7-9552-48b0-abf6-0371dbd6d553"/>
      <w:r>
        <w:rPr>
          <w:b/>
        </w:rPr>
        <w:t>text run</w:t>
      </w:r>
      <w:r>
        <w:t>: A string of characters that represents a discrete span of text with the same formatting properties.</w:t>
      </w:r>
      <w:bookmarkEnd w:id="77"/>
    </w:p>
    <w:p w:rsidR="00611683" w:rsidRDefault="0071088D">
      <w:pPr>
        <w:ind w:left="548" w:hanging="274"/>
      </w:pPr>
      <w:bookmarkStart w:id="78" w:name="gt_28d9adbd-b340-469a-97cd-3befd6a782b3"/>
      <w:r>
        <w:rPr>
          <w:b/>
        </w:rPr>
        <w:t>toolbar contr</w:t>
      </w:r>
      <w:r>
        <w:rPr>
          <w:b/>
        </w:rPr>
        <w:t>ol identifier (TCID)</w:t>
      </w:r>
      <w:r>
        <w:t>: An integer that identifies a specific control on a toolbar.</w:t>
      </w:r>
      <w:bookmarkEnd w:id="78"/>
    </w:p>
    <w:p w:rsidR="00611683" w:rsidRDefault="0071088D">
      <w:pPr>
        <w:ind w:left="548" w:hanging="274"/>
      </w:pPr>
      <w:bookmarkStart w:id="79" w:name="gt_84d44447-feaf-41a4-bf12-004c0f080fc2"/>
      <w:r>
        <w:rPr>
          <w:b/>
        </w:rPr>
        <w:t>tooltip</w:t>
      </w:r>
      <w:r>
        <w:t>: A window displaying text that is created when the mouse is moved over a window or notification icon.</w:t>
      </w:r>
      <w:bookmarkEnd w:id="79"/>
    </w:p>
    <w:p w:rsidR="00611683" w:rsidRDefault="0071088D">
      <w:pPr>
        <w:ind w:left="548" w:hanging="274"/>
      </w:pPr>
      <w:bookmarkStart w:id="80" w:name="gt_c305d0ab-8b94-461a-bd76-13b40cb8c4d8"/>
      <w:r>
        <w:rPr>
          <w:b/>
        </w:rPr>
        <w:lastRenderedPageBreak/>
        <w:t>Unicode</w:t>
      </w:r>
      <w:r>
        <w:t xml:space="preserve">: A character encoding standard developed by the Unicode </w:t>
      </w:r>
      <w:r>
        <w:t xml:space="preserve">Consortium that represents almost all of the written languages of the world. The </w:t>
      </w:r>
      <w:hyperlink w:anchor="gt_c305d0ab-8b94-461a-bd76-13b40cb8c4d8">
        <w:r>
          <w:rPr>
            <w:rStyle w:val="HyperlinkGreen"/>
            <w:b/>
          </w:rPr>
          <w:t>Unicode</w:t>
        </w:r>
      </w:hyperlink>
      <w:r>
        <w:t xml:space="preserve"> standard </w:t>
      </w:r>
      <w:hyperlink r:id="rId17">
        <w:r>
          <w:rPr>
            <w:rStyle w:val="Hyperlink"/>
          </w:rPr>
          <w:t>[UNICODE5.0.0/2007]</w:t>
        </w:r>
      </w:hyperlink>
      <w:r>
        <w:t xml:space="preserve"> provides three forms (UTF-8, UTF-16, and UTF-32) and seven schemes (UTF-8, UTF-16, UTF-16 BE, UTF-16 LE, UTF-32, UTF-32 LE, and UTF-32 BE).</w:t>
      </w:r>
      <w:bookmarkEnd w:id="80"/>
    </w:p>
    <w:p w:rsidR="00611683" w:rsidRDefault="0071088D">
      <w:pPr>
        <w:ind w:left="548" w:hanging="274"/>
      </w:pPr>
      <w:bookmarkStart w:id="81" w:name="gt_433a4fb7-ef84-46b0-ab65-905f5e3a80b1"/>
      <w:r>
        <w:rPr>
          <w:b/>
        </w:rPr>
        <w:t>Uniform Resource Locator (URL)</w:t>
      </w:r>
      <w:r>
        <w:t>: A string of characters in a standardized format that identifies a document or resou</w:t>
      </w:r>
      <w:r>
        <w:t xml:space="preserve">rce on the World Wide Web. The format is as specified in </w:t>
      </w:r>
      <w:hyperlink r:id="rId18">
        <w:r>
          <w:rPr>
            <w:rStyle w:val="Hyperlink"/>
          </w:rPr>
          <w:t>[RFC1738]</w:t>
        </w:r>
      </w:hyperlink>
      <w:r>
        <w:t>.</w:t>
      </w:r>
      <w:bookmarkEnd w:id="81"/>
    </w:p>
    <w:p w:rsidR="00611683" w:rsidRDefault="0071088D">
      <w:pPr>
        <w:ind w:left="548" w:hanging="274"/>
      </w:pPr>
      <w:bookmarkStart w:id="82" w:name="gt_409411c4-b4ed-4ab6-b0ee-6d7815f85a35"/>
      <w:r>
        <w:rPr>
          <w:b/>
        </w:rPr>
        <w:t>UTF-8</w:t>
      </w:r>
      <w:r>
        <w:t>: A byte-oriented standard for encoding Unicode characters, defined in the Unicode standard. Unless specified otherwis</w:t>
      </w:r>
      <w:r>
        <w:t>e, this term refers to the UTF-8 encoding form specified in [UNICODE5.0.0/2007] section 3.9.</w:t>
      </w:r>
      <w:bookmarkEnd w:id="82"/>
    </w:p>
    <w:p w:rsidR="00611683" w:rsidRDefault="0071088D">
      <w:pPr>
        <w:ind w:left="548" w:hanging="274"/>
      </w:pPr>
      <w:bookmarkStart w:id="83" w:name="gt_eb6b7893-b656-4b91-8fab-51fd1cf28a38"/>
      <w:r>
        <w:rPr>
          <w:b/>
        </w:rPr>
        <w:t>Vector Markup Language (VML)</w:t>
      </w:r>
      <w:r>
        <w:t xml:space="preserve">: </w:t>
      </w:r>
      <w:r>
        <w:t>A system of marking up or tagging two-dimensional vector graphics for publication on the World Wide Web. VML graphics are scalable and editable, and typically require less disk space and less time to download.</w:t>
      </w:r>
      <w:bookmarkEnd w:id="83"/>
    </w:p>
    <w:p w:rsidR="00611683" w:rsidRDefault="0071088D">
      <w:pPr>
        <w:ind w:left="548" w:hanging="274"/>
      </w:pPr>
      <w:bookmarkStart w:id="84" w:name="gt_5064ea88-847f-4008-ba59-5f7a0a323970"/>
      <w:r>
        <w:rPr>
          <w:b/>
        </w:rPr>
        <w:t>web component</w:t>
      </w:r>
      <w:r>
        <w:t>: Any component, such as a bitmap</w:t>
      </w:r>
      <w:r>
        <w:t>, image, Java applet, or ActiveX control, that can be inserted into a webpage.</w:t>
      </w:r>
      <w:bookmarkEnd w:id="84"/>
    </w:p>
    <w:p w:rsidR="00611683" w:rsidRDefault="0071088D">
      <w:pPr>
        <w:ind w:left="548" w:hanging="274"/>
      </w:pPr>
      <w:bookmarkStart w:id="85" w:name="gt_48849cf6-d55c-47e5-b041-13b65854de2b"/>
      <w:r>
        <w:rPr>
          <w:b/>
        </w:rPr>
        <w:t>Windows metafile format (WMF)</w:t>
      </w:r>
      <w:r>
        <w:t>: A file format used by Windows that supports the definition of images, including a format for clip art in word-processing documents.</w:t>
      </w:r>
      <w:bookmarkEnd w:id="85"/>
    </w:p>
    <w:p w:rsidR="00611683" w:rsidRDefault="0071088D">
      <w:pPr>
        <w:ind w:left="548" w:hanging="274"/>
      </w:pPr>
      <w:bookmarkStart w:id="86" w:name="gt_83f0daa5-41c5-4926-b97a-4c9033b58a5e"/>
      <w:r>
        <w:rPr>
          <w:b/>
        </w:rPr>
        <w:t>wrap polygon</w:t>
      </w:r>
      <w:r>
        <w:t xml:space="preserve">: </w:t>
      </w:r>
      <w:r>
        <w:t>A shape that is built from a pattern of points and segments, and delineates an area that is associated with a graphic. A wrap polygon enables a word processing or other type of application to break lines of text automatically to stay outside of the boundar</w:t>
      </w:r>
      <w:r>
        <w:t>ies set by the polygon, or to display text behind or in front of the polygon.</w:t>
      </w:r>
      <w:bookmarkEnd w:id="86"/>
    </w:p>
    <w:p w:rsidR="00611683" w:rsidRDefault="0071088D">
      <w:pPr>
        <w:ind w:left="548" w:hanging="274"/>
      </w:pPr>
      <w:bookmarkStart w:id="87" w:name="gt_982b7f8e-d516-4fd5-8d5e-1a836081ed85"/>
      <w:r>
        <w:rPr>
          <w:b/>
        </w:rPr>
        <w:t>XML</w:t>
      </w:r>
      <w:r>
        <w:t xml:space="preserve">: The Extensible Markup Language, as described in </w:t>
      </w:r>
      <w:hyperlink r:id="rId19">
        <w:r>
          <w:rPr>
            <w:rStyle w:val="Hyperlink"/>
          </w:rPr>
          <w:t>[XML1.0]</w:t>
        </w:r>
      </w:hyperlink>
      <w:r>
        <w:t>.</w:t>
      </w:r>
      <w:bookmarkEnd w:id="87"/>
    </w:p>
    <w:p w:rsidR="00611683" w:rsidRDefault="0071088D">
      <w:pPr>
        <w:ind w:left="548" w:hanging="274"/>
      </w:pPr>
      <w:bookmarkStart w:id="88" w:name="gt_6dd9d854-7ce0-4cc1-9e12-2f20e2424269"/>
      <w:r>
        <w:rPr>
          <w:b/>
        </w:rPr>
        <w:t>YCCK</w:t>
      </w:r>
      <w:r>
        <w:t>: A  variant of the [YCbCr color space] contai</w:t>
      </w:r>
      <w:r>
        <w:t>ning an additional K channel (black), which is required for quality black-and-white printing.</w:t>
      </w:r>
      <w:bookmarkEnd w:id="88"/>
    </w:p>
    <w:p w:rsidR="00611683" w:rsidRDefault="0071088D">
      <w:pPr>
        <w:ind w:left="548" w:hanging="274"/>
      </w:pPr>
      <w:bookmarkStart w:id="89" w:name="gt_5d059b23-337a-4ab8-82f5-e3789b2e7ae9"/>
      <w:r>
        <w:rPr>
          <w:b/>
        </w:rPr>
        <w:t>z-order</w:t>
      </w:r>
      <w:r>
        <w:t>: The rendering order of an object on a z axis.</w:t>
      </w:r>
      <w:bookmarkEnd w:id="89"/>
    </w:p>
    <w:p w:rsidR="00611683" w:rsidRDefault="0071088D">
      <w:pPr>
        <w:ind w:left="548" w:hanging="274"/>
      </w:pPr>
      <w:r>
        <w:rPr>
          <w:b/>
        </w:rPr>
        <w:t>MAY, SHOULD, MUST, SHOULD NOT, MUST NOT:</w:t>
      </w:r>
      <w:r>
        <w:t xml:space="preserve"> These terms (in all caps) are used as defined in </w:t>
      </w:r>
      <w:hyperlink r:id="rId20">
        <w:r>
          <w:rPr>
            <w:rStyle w:val="Hyperlink"/>
          </w:rPr>
          <w:t>[RFC2119]</w:t>
        </w:r>
      </w:hyperlink>
      <w:r>
        <w:t>. All statements of optional behavior use either MAY, SHOULD, or SHOULD NOT.</w:t>
      </w:r>
    </w:p>
    <w:p w:rsidR="00611683" w:rsidRDefault="0071088D">
      <w:pPr>
        <w:pStyle w:val="Heading2"/>
      </w:pPr>
      <w:bookmarkStart w:id="90" w:name="section_d6baea8a2e0c4c53a0bb25d27768dfbc"/>
      <w:bookmarkStart w:id="91" w:name="_Toc174685535"/>
      <w:r>
        <w:t>References</w:t>
      </w:r>
      <w:bookmarkEnd w:id="90"/>
      <w:bookmarkEnd w:id="91"/>
      <w:r>
        <w:fldChar w:fldCharType="begin"/>
      </w:r>
      <w:r>
        <w:instrText xml:space="preserve"> XE "References" </w:instrText>
      </w:r>
      <w:r>
        <w:fldChar w:fldCharType="end"/>
      </w:r>
    </w:p>
    <w:p w:rsidR="00611683" w:rsidRDefault="0071088D">
      <w:r w:rsidRPr="00301053">
        <w:t>Links to a document in the Microsoft Open Specifications library point to the correct sectio</w:t>
      </w:r>
      <w:r w:rsidRPr="00301053">
        <w:t>n in the most recently published version of the referenced document. However, because individual documents in the library are not updated at the same time, the section numbers in the documents may not match. You can confirm the correct section numbering by</w:t>
      </w:r>
      <w:r w:rsidRPr="00301053">
        <w:t xml:space="preserve"> checking the </w:t>
      </w:r>
      <w:hyperlink r:id="rId21" w:history="1">
        <w:r w:rsidRPr="00874DB6">
          <w:rPr>
            <w:rStyle w:val="Hyperlink"/>
          </w:rPr>
          <w:t>Errata</w:t>
        </w:r>
      </w:hyperlink>
      <w:r w:rsidRPr="00301053">
        <w:t xml:space="preserve">.  </w:t>
      </w:r>
    </w:p>
    <w:p w:rsidR="00611683" w:rsidRDefault="0071088D">
      <w:pPr>
        <w:pStyle w:val="Heading3"/>
      </w:pPr>
      <w:bookmarkStart w:id="92" w:name="section_7e80dee2668b4f019155936b7745c626"/>
      <w:bookmarkStart w:id="93" w:name="_Toc174685536"/>
      <w:r>
        <w:t>Normative References</w:t>
      </w:r>
      <w:bookmarkEnd w:id="92"/>
      <w:bookmarkEnd w:id="9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611683" w:rsidRDefault="0071088D">
      <w:r>
        <w:t>We conduct frequent surveys of the normative references to assure their continued availabi</w:t>
      </w:r>
      <w:r>
        <w:t xml:space="preserve">lity. If you have any issue with finding a normative reference, please contact </w:t>
      </w:r>
      <w:hyperlink r:id="rId22" w:history="1">
        <w:r>
          <w:rPr>
            <w:rStyle w:val="Hyperlink"/>
          </w:rPr>
          <w:t>dochelp@microsoft.com</w:t>
        </w:r>
      </w:hyperlink>
      <w:r>
        <w:t xml:space="preserve">. We will assist you in finding the relevant information. </w:t>
      </w:r>
    </w:p>
    <w:p w:rsidR="00611683" w:rsidRDefault="0071088D">
      <w:pPr>
        <w:spacing w:after="200"/>
      </w:pPr>
      <w:r>
        <w:t>[CSS-LEVEL2] Bos, B., Celik, T., Hickson, I., and Li</w:t>
      </w:r>
      <w:r>
        <w:t xml:space="preserve">e, H., "Cascading Style Sheets Level 2 Revision 1 (CSS2.1) Specification: W3C Candidate Recommendation", July 2007, </w:t>
      </w:r>
      <w:hyperlink r:id="rId23">
        <w:r>
          <w:rPr>
            <w:rStyle w:val="Hyperlink"/>
          </w:rPr>
          <w:t>http://www.w3.org/TR/2007/CR-CSS21-20070719/</w:t>
        </w:r>
      </w:hyperlink>
    </w:p>
    <w:p w:rsidR="00611683" w:rsidRDefault="0071088D">
      <w:pPr>
        <w:spacing w:after="200"/>
      </w:pPr>
      <w:r>
        <w:t xml:space="preserve">[ISO/IEC29500-2:2012] ISO/IEC, "Information technology -- Document description and processing languages -- Office Open XML File Formats -- Part 2: Open Packaging Conventions", ISO/IEC 29500-2:2012, </w:t>
      </w:r>
      <w:hyperlink r:id="rId24">
        <w:r>
          <w:rPr>
            <w:rStyle w:val="Hyperlink"/>
          </w:rPr>
          <w:t>http://www.iso.org/iso/home/store/catalogue_ics/catalogue_detail_ics.htm?csnumber=61796</w:t>
        </w:r>
      </w:hyperlink>
    </w:p>
    <w:p w:rsidR="00611683" w:rsidRDefault="0071088D">
      <w:pPr>
        <w:spacing w:after="200"/>
      </w:pPr>
      <w:r>
        <w:lastRenderedPageBreak/>
        <w:t xml:space="preserve">[ISO/IEC29500-4:2011] ISO/IEC, "Information technology -- Document description and processing languages -- Office Open XML File Formats -- Part 4: Transitional </w:t>
      </w:r>
      <w:r>
        <w:t xml:space="preserve">Migration Features", ISO/IEC 29500-4:2011, 2011, </w:t>
      </w:r>
      <w:hyperlink r:id="rId25">
        <w:r>
          <w:rPr>
            <w:rStyle w:val="Hyperlink"/>
          </w:rPr>
          <w:t>http://www.iso.org/iso/home/store/catalogue_ics/catalogue_detail_ics.htm?csnumber=59578</w:t>
        </w:r>
      </w:hyperlink>
    </w:p>
    <w:p w:rsidR="00611683" w:rsidRDefault="0071088D">
      <w:pPr>
        <w:spacing w:after="200"/>
      </w:pPr>
      <w:r>
        <w:t>[ISO/IEC29500-4:2012] ISO/IEC, "Information technolog</w:t>
      </w:r>
      <w:r>
        <w:t xml:space="preserve">y -- Document description and processing languages -- Office Open XML File Formats -- Part 4: Transitional Migration Features", ISO/IEC 29500-4:2012, </w:t>
      </w:r>
      <w:hyperlink r:id="rId26">
        <w:r>
          <w:rPr>
            <w:rStyle w:val="Hyperlink"/>
          </w:rPr>
          <w:t>http://www.iso.org/iso/home/store/catalo</w:t>
        </w:r>
        <w:r>
          <w:rPr>
            <w:rStyle w:val="Hyperlink"/>
          </w:rPr>
          <w:t>gue_ics/catalogue_detail_ics.htm?csnumber=61798</w:t>
        </w:r>
      </w:hyperlink>
    </w:p>
    <w:p w:rsidR="00611683" w:rsidRDefault="0071088D">
      <w:pPr>
        <w:spacing w:after="200"/>
      </w:pPr>
      <w:r>
        <w:t xml:space="preserve">[MC-ISF] Microsoft Corporation, "Ink Serialized Format (ISF) Specification", 2007, </w:t>
      </w:r>
      <w:hyperlink r:id="rId27">
        <w:r>
          <w:rPr>
            <w:rStyle w:val="Hyperlink"/>
          </w:rPr>
          <w:t>http://download.microsoft.com/download/0/B/E/0BE8BDD7-E5E8-</w:t>
        </w:r>
        <w:r>
          <w:rPr>
            <w:rStyle w:val="Hyperlink"/>
          </w:rPr>
          <w:t>422A-ABFD-4342ED7AD886/InkSerializedFormat(ISF)Specification.pdf</w:t>
        </w:r>
      </w:hyperlink>
    </w:p>
    <w:p w:rsidR="00611683" w:rsidRDefault="0071088D">
      <w:pPr>
        <w:spacing w:after="200"/>
      </w:pPr>
      <w:r>
        <w:t>[MS-DOC] Microsoft Corporation, "</w:t>
      </w:r>
      <w:hyperlink r:id="rId28" w:anchor="Section_ccd7b4867881484ca13751170af7cc22">
        <w:r>
          <w:rPr>
            <w:rStyle w:val="Hyperlink"/>
          </w:rPr>
          <w:t>Word (.doc) Binary File Format</w:t>
        </w:r>
      </w:hyperlink>
      <w:r>
        <w:t>".</w:t>
      </w:r>
    </w:p>
    <w:p w:rsidR="00611683" w:rsidRDefault="0071088D">
      <w:pPr>
        <w:spacing w:after="200"/>
      </w:pPr>
      <w:r>
        <w:t>[MS-OSHARED] Microsoft Corporation, "</w:t>
      </w:r>
      <w:hyperlink r:id="rId29" w:anchor="Section_d93502fa5b8f4f47a3fe5574046f4b8d">
        <w:r>
          <w:rPr>
            <w:rStyle w:val="Hyperlink"/>
          </w:rPr>
          <w:t>Office Common Data Types and Objects Structures</w:t>
        </w:r>
      </w:hyperlink>
      <w:r>
        <w:t>".</w:t>
      </w:r>
    </w:p>
    <w:p w:rsidR="00611683" w:rsidRDefault="0071088D">
      <w:pPr>
        <w:spacing w:after="200"/>
      </w:pPr>
      <w:r>
        <w:t>[MS-PPT] Microsoft Corporation, "</w:t>
      </w:r>
      <w:hyperlink r:id="rId30" w:anchor="Section_6be79dde33c14c1b8ccc4b2301c08662">
        <w:r>
          <w:rPr>
            <w:rStyle w:val="Hyperlink"/>
          </w:rPr>
          <w:t>PowerPoint (.ppt) Binar</w:t>
        </w:r>
        <w:r>
          <w:rPr>
            <w:rStyle w:val="Hyperlink"/>
          </w:rPr>
          <w:t>y File Format</w:t>
        </w:r>
      </w:hyperlink>
      <w:r>
        <w:t>".</w:t>
      </w:r>
    </w:p>
    <w:p w:rsidR="00611683" w:rsidRDefault="0071088D">
      <w:pPr>
        <w:spacing w:after="200"/>
      </w:pPr>
      <w:r>
        <w:t>[MS-XLS] Microsoft Corporation, "</w:t>
      </w:r>
      <w:hyperlink r:id="rId31" w:anchor="Section_cd03cb5fca024934a391bb674cb8aa06">
        <w:r>
          <w:rPr>
            <w:rStyle w:val="Hyperlink"/>
          </w:rPr>
          <w:t>Excel Binary File Format (.xls) Structure</w:t>
        </w:r>
      </w:hyperlink>
      <w:r>
        <w:t>".</w:t>
      </w:r>
    </w:p>
    <w:p w:rsidR="00611683" w:rsidRDefault="0071088D">
      <w:pPr>
        <w:spacing w:after="200"/>
      </w:pPr>
      <w:r>
        <w:t xml:space="preserve">[RFC1320] Rivest, R., "The MD4 Message-Digest Algorithm", RFC 1320, April 1992, </w:t>
      </w:r>
      <w:hyperlink r:id="rId32">
        <w:r>
          <w:rPr>
            <w:rStyle w:val="Hyperlink"/>
          </w:rPr>
          <w:t>https://www.rfc-editor.org/info/rfc1320</w:t>
        </w:r>
      </w:hyperlink>
    </w:p>
    <w:p w:rsidR="00611683" w:rsidRDefault="0071088D">
      <w:pPr>
        <w:spacing w:after="200"/>
      </w:pPr>
      <w:r>
        <w:t xml:space="preserve">[RFC1950] Deutsch, P., and Gailly, J-L., "ZLIB Compressed Data Format Specification version 3.3", RFC 1950, May 1996, </w:t>
      </w:r>
      <w:hyperlink r:id="rId33">
        <w:r>
          <w:rPr>
            <w:rStyle w:val="Hyperlink"/>
          </w:rPr>
          <w:t>http://www.ietf.org/rfc/rfc1950.txt</w:t>
        </w:r>
      </w:hyperlink>
    </w:p>
    <w:p w:rsidR="00611683" w:rsidRDefault="0071088D">
      <w:pPr>
        <w:spacing w:after="200"/>
      </w:pPr>
      <w:r>
        <w:t xml:space="preserve">[RFC2119] Bradner, S., "Key words for use in RFCs to Indicate Requirement Levels", BCP 14, RFC 2119, March 1997, </w:t>
      </w:r>
      <w:hyperlink r:id="rId34">
        <w:r>
          <w:rPr>
            <w:rStyle w:val="Hyperlink"/>
          </w:rPr>
          <w:t>https://www.rfc</w:t>
        </w:r>
        <w:r>
          <w:rPr>
            <w:rStyle w:val="Hyperlink"/>
          </w:rPr>
          <w:t>-editor.org/info/rfc2119</w:t>
        </w:r>
      </w:hyperlink>
    </w:p>
    <w:p w:rsidR="00611683" w:rsidRDefault="0071088D">
      <w:pPr>
        <w:pStyle w:val="Heading3"/>
      </w:pPr>
      <w:bookmarkStart w:id="94" w:name="section_b737cc28696c4d32a832dca5d527f4ea"/>
      <w:bookmarkStart w:id="95" w:name="_Toc174685537"/>
      <w:r>
        <w:t>Informative References</w:t>
      </w:r>
      <w:bookmarkEnd w:id="94"/>
      <w:bookmarkEnd w:id="9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611683" w:rsidRDefault="0071088D">
      <w:pPr>
        <w:spacing w:after="200"/>
      </w:pPr>
      <w:r>
        <w:t>[MS-OGRAPH] Microsoft Corporation, "</w:t>
      </w:r>
      <w:hyperlink r:id="rId35" w:anchor="Section_b12c26e854314b8d8904ba55716e492d">
        <w:r>
          <w:rPr>
            <w:rStyle w:val="Hyperlink"/>
          </w:rPr>
          <w:t>Office Graph Binary File Form</w:t>
        </w:r>
        <w:r>
          <w:rPr>
            <w:rStyle w:val="Hyperlink"/>
          </w:rPr>
          <w:t>at</w:t>
        </w:r>
      </w:hyperlink>
      <w:r>
        <w:t>".</w:t>
      </w:r>
    </w:p>
    <w:p w:rsidR="00611683" w:rsidRDefault="0071088D">
      <w:pPr>
        <w:spacing w:after="200"/>
      </w:pPr>
      <w:r>
        <w:t xml:space="preserve">[MSDN-GetSysColor] Microsoft Corporation, "GetSysColor Function", </w:t>
      </w:r>
      <w:hyperlink r:id="rId36">
        <w:r>
          <w:rPr>
            <w:rStyle w:val="Hyperlink"/>
          </w:rPr>
          <w:t>http://msdn.microsoft.com/en-us/library/ms724371(VS.85).aspx</w:t>
        </w:r>
      </w:hyperlink>
    </w:p>
    <w:p w:rsidR="00611683" w:rsidRDefault="0071088D">
      <w:pPr>
        <w:spacing w:after="200"/>
      </w:pPr>
      <w:r>
        <w:t xml:space="preserve">[MSDN-WebComp] Microsoft Corporation, "Web Components", </w:t>
      </w:r>
      <w:hyperlink r:id="rId37">
        <w:r>
          <w:rPr>
            <w:rStyle w:val="Hyperlink"/>
          </w:rPr>
          <w:t>http://msdn.microsoft.com/en-us/library/aa235992(office.10).aspx</w:t>
        </w:r>
      </w:hyperlink>
    </w:p>
    <w:p w:rsidR="00611683" w:rsidRDefault="0071088D">
      <w:pPr>
        <w:pStyle w:val="Heading2"/>
      </w:pPr>
      <w:bookmarkStart w:id="96" w:name="section_119fd7ce1fc147aabe050b00efb28c41"/>
      <w:bookmarkStart w:id="97" w:name="_Toc174685538"/>
      <w:r>
        <w:t>Structure Overview (Synopsis)</w:t>
      </w:r>
      <w:bookmarkEnd w:id="96"/>
      <w:bookmarkEnd w:id="97"/>
      <w:r>
        <w:fldChar w:fldCharType="begin"/>
      </w:r>
      <w:r>
        <w:instrText xml:space="preserve"> XE "Overview (synopsis)" </w:instrText>
      </w:r>
      <w:r>
        <w:fldChar w:fldCharType="end"/>
      </w:r>
    </w:p>
    <w:p w:rsidR="00611683" w:rsidRDefault="0071088D">
      <w:r>
        <w:t xml:space="preserve">Certain applications use the Office Drawing Binary File Format Structure to represent </w:t>
      </w:r>
      <w:hyperlink w:anchor="gt_4b4d1a42-c4a2-464d-ad16-d53b5c493fd3">
        <w:r>
          <w:rPr>
            <w:rStyle w:val="HyperlinkGreen"/>
            <w:b/>
          </w:rPr>
          <w:t>drawing</w:t>
        </w:r>
      </w:hyperlink>
      <w:r>
        <w:t xml:space="preserve"> elements and their associated formatting. Typically, these elements are represented as </w:t>
      </w:r>
      <w:hyperlink w:anchor="gt_d0e38aa4-2c71-4a6f-b5e6-75766fa9409e">
        <w:r>
          <w:rPr>
            <w:rStyle w:val="HyperlinkGreen"/>
            <w:b/>
          </w:rPr>
          <w:t>shapes</w:t>
        </w:r>
      </w:hyperlink>
      <w:r>
        <w:t xml:space="preserve"> that are contained within drawings or </w:t>
      </w:r>
      <w:hyperlink w:anchor="gt_4b31fd56-f587-421b-b713-0dcf0f7f13a4">
        <w:r>
          <w:rPr>
            <w:rStyle w:val="HyperlinkGreen"/>
            <w:b/>
          </w:rPr>
          <w:t>diagrams</w:t>
        </w:r>
      </w:hyperlink>
      <w:r>
        <w:t>, but the elements can also include form controls and tables. This file format is also known</w:t>
      </w:r>
      <w:r>
        <w:t xml:space="preserve"> as OfficeArt.</w:t>
      </w:r>
    </w:p>
    <w:p w:rsidR="00611683" w:rsidRDefault="0071088D">
      <w:r>
        <w:t>The host application stores the OfficeArt data as a series of records, many of which contain additional records. The host application, which determines where to store the OfficeArt data, can also define and store additional records—to provid</w:t>
      </w:r>
      <w:r>
        <w:t xml:space="preserve">e the details that are needed to position the drawing elements in the host document or to render any associated text. To allow the OfficeArt records to be parsed without detailed knowledge of each record type, each record has a common header that contains </w:t>
      </w:r>
      <w:r>
        <w:t>the record type and additional data.</w:t>
      </w:r>
    </w:p>
    <w:p w:rsidR="00611683" w:rsidRDefault="0071088D">
      <w:pPr>
        <w:keepNext/>
      </w:pPr>
      <w:r>
        <w:lastRenderedPageBreak/>
        <w:t>OfficeArt uses an object container hierarchy, which is illustrated by the following figure.</w:t>
      </w:r>
    </w:p>
    <w:p w:rsidR="00611683" w:rsidRDefault="0071088D">
      <w:pPr>
        <w:keepNext/>
      </w:pPr>
      <w:r>
        <w:rPr>
          <w:noProof/>
        </w:rPr>
        <w:drawing>
          <wp:inline distT="0" distB="0" distL="0" distR="0">
            <wp:extent cx="3533775" cy="3133725"/>
            <wp:effectExtent l="19050" t="0" r="9525" b="0"/>
            <wp:docPr id="5555" name="MS-ODRAW_pict1c989bf5-d640-4f84-91be-c4647cf98e40.png" descr="Object container hierarchy" title="Object contain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DRAW_pict1c989bf5-d640-4f84-91be-c4647cf98e40.png" descr="Object container hierarchy" title="Object container hierarchy"/>
                    <pic:cNvPicPr>
                      <a:picLocks noChangeAspect="1" noChangeArrowheads="1"/>
                    </pic:cNvPicPr>
                  </pic:nvPicPr>
                  <pic:blipFill>
                    <a:blip r:embed="rId38" cstate="print"/>
                    <a:srcRect/>
                    <a:stretch>
                      <a:fillRect/>
                    </a:stretch>
                  </pic:blipFill>
                  <pic:spPr bwMode="auto">
                    <a:xfrm>
                      <a:off x="0" y="0"/>
                      <a:ext cx="3533775" cy="3133725"/>
                    </a:xfrm>
                    <a:prstGeom prst="rect">
                      <a:avLst/>
                    </a:prstGeom>
                    <a:noFill/>
                    <a:ln w="9525">
                      <a:noFill/>
                      <a:miter lim="800000"/>
                      <a:headEnd/>
                      <a:tailEnd/>
                    </a:ln>
                  </pic:spPr>
                </pic:pic>
              </a:graphicData>
            </a:graphic>
          </wp:inline>
        </w:drawing>
      </w:r>
    </w:p>
    <w:p w:rsidR="00611683" w:rsidRDefault="0071088D">
      <w:pPr>
        <w:pStyle w:val="Caption"/>
      </w:pPr>
      <w:r>
        <w:t xml:space="preserve">Figure </w:t>
      </w:r>
      <w:r>
        <w:fldChar w:fldCharType="begin"/>
      </w:r>
      <w:r>
        <w:instrText xml:space="preserve"> SEQ Figure \* ARABIC </w:instrText>
      </w:r>
      <w:r>
        <w:fldChar w:fldCharType="separate"/>
      </w:r>
      <w:r>
        <w:rPr>
          <w:noProof/>
        </w:rPr>
        <w:t>1</w:t>
      </w:r>
      <w:r>
        <w:fldChar w:fldCharType="end"/>
      </w:r>
      <w:r>
        <w:t>: Object container hierarchy</w:t>
      </w:r>
    </w:p>
    <w:p w:rsidR="00611683" w:rsidRDefault="0071088D">
      <w:r>
        <w:t xml:space="preserve">At the root of the hierarchy is a </w:t>
      </w:r>
      <w:hyperlink w:anchor="gt_329c715f-dc26-4866-a759-0d622aa92e92">
        <w:r>
          <w:rPr>
            <w:rStyle w:val="HyperlinkGreen"/>
            <w:b/>
          </w:rPr>
          <w:t>drawing group</w:t>
        </w:r>
      </w:hyperlink>
      <w:r>
        <w:t xml:space="preserve"> object. Each client document has one drawing group. A drawing group contains drawings. A drawing contains shapes, which are the objects that populate a page. Adjacent to the drawings in a drawing group is a co</w:t>
      </w:r>
      <w:r>
        <w:t xml:space="preserve">llection that contains the </w:t>
      </w:r>
      <w:hyperlink w:anchor="gt_f9c3c085-93c6-49a8-9043-591902711956">
        <w:r>
          <w:rPr>
            <w:rStyle w:val="HyperlinkGreen"/>
            <w:b/>
          </w:rPr>
          <w:t>binary large images or pictures (BLIPs)</w:t>
        </w:r>
      </w:hyperlink>
      <w:r>
        <w:t xml:space="preserve"> that are used by the drawings. OfficeArt stores pictures in a separate collection so that they can be incrementally loaded and </w:t>
      </w:r>
      <w:r>
        <w:t>saved and so that the duplication of picture data will be reduced.</w:t>
      </w:r>
    </w:p>
    <w:p w:rsidR="00611683" w:rsidRDefault="0071088D">
      <w:r>
        <w:t xml:space="preserve">Associated with each shape is a piece of client data that stores the </w:t>
      </w:r>
      <w:hyperlink w:anchor="gt_084d6638-17a5-4bf5-8bf1-70881bdeb997">
        <w:r>
          <w:rPr>
            <w:rStyle w:val="HyperlinkGreen"/>
            <w:b/>
          </w:rPr>
          <w:t>anchor</w:t>
        </w:r>
      </w:hyperlink>
      <w:r>
        <w:t xml:space="preserve">, text, and </w:t>
      </w:r>
      <w:hyperlink w:anchor="gt_171744b8-3f44-4198-b7b9-1c0147282d2c">
        <w:r>
          <w:rPr>
            <w:rStyle w:val="HyperlinkGreen"/>
            <w:b/>
          </w:rPr>
          <w:t>Object Linking and Embedding (OLE)</w:t>
        </w:r>
      </w:hyperlink>
      <w:r>
        <w:t xml:space="preserve"> data of the shape as well as host-specific properties. The host application specifies the format of this structure. A separate structure, called a property table, stores the properties of the shape. </w:t>
      </w:r>
      <w:r>
        <w:t>A property table consists of a list of identifier-value pairs, where each identifier represents a property.</w:t>
      </w:r>
    </w:p>
    <w:p w:rsidR="00611683" w:rsidRDefault="0071088D">
      <w:r>
        <w:t xml:space="preserve">Each drawing group has a shape property table that stores the defaults for new shapes. </w:t>
      </w:r>
    </w:p>
    <w:p w:rsidR="00611683" w:rsidRDefault="0071088D">
      <w:r>
        <w:t xml:space="preserve">Each drawing has a collection of </w:t>
      </w:r>
      <w:hyperlink w:anchor="gt_b4fb40b2-72f2-4fd8-875b-277270553c4f">
        <w:r>
          <w:rPr>
            <w:rStyle w:val="HyperlinkGreen"/>
            <w:b/>
          </w:rPr>
          <w:t>rules</w:t>
        </w:r>
      </w:hyperlink>
      <w:r>
        <w:t xml:space="preserve"> that govern the shapes in the drawing.</w:t>
      </w:r>
    </w:p>
    <w:p w:rsidR="00611683" w:rsidRDefault="0071088D">
      <w:r>
        <w:t>Note that drawings are not saved inside drawing groups but in separate, top-level containers. This scheme enables host applications to save drawing group information with per-d</w:t>
      </w:r>
      <w:r>
        <w:t>ocument information and to save drawing information with per-sheet, per-</w:t>
      </w:r>
      <w:hyperlink w:anchor="gt_dd8a2def-ebde-4fc7-b420-6e837b2059cc">
        <w:r>
          <w:rPr>
            <w:rStyle w:val="HyperlinkGreen"/>
            <w:b/>
          </w:rPr>
          <w:t>slide</w:t>
        </w:r>
      </w:hyperlink>
      <w:r>
        <w:t>, or per-page information.</w:t>
      </w:r>
    </w:p>
    <w:p w:rsidR="00611683" w:rsidRDefault="0071088D">
      <w:r>
        <w:t>The remainder of this section describes the Office Drawing Binary File Format Structure in</w:t>
      </w:r>
      <w:r>
        <w:t xml:space="preserve"> more detail.</w:t>
      </w:r>
    </w:p>
    <w:p w:rsidR="00611683" w:rsidRDefault="0071088D">
      <w:pPr>
        <w:pStyle w:val="Heading3"/>
      </w:pPr>
      <w:bookmarkStart w:id="98" w:name="section_23b79166ab6042b9b71843d8e369f9db"/>
      <w:bookmarkStart w:id="99" w:name="_Toc174685539"/>
      <w:r>
        <w:t>Records</w:t>
      </w:r>
      <w:bookmarkEnd w:id="98"/>
      <w:bookmarkEnd w:id="99"/>
      <w:r>
        <w:fldChar w:fldCharType="begin"/>
      </w:r>
      <w:r>
        <w:instrText xml:space="preserve"> XE "Overview:records" </w:instrText>
      </w:r>
      <w:r>
        <w:fldChar w:fldCharType="end"/>
      </w:r>
      <w:r>
        <w:fldChar w:fldCharType="begin"/>
      </w:r>
      <w:r>
        <w:instrText xml:space="preserve"> XE "Records overview" </w:instrText>
      </w:r>
      <w:r>
        <w:fldChar w:fldCharType="end"/>
      </w:r>
    </w:p>
    <w:p w:rsidR="00611683" w:rsidRDefault="0071088D">
      <w:r>
        <w:t xml:space="preserve">The OfficeArt file stream consists of a series of records that share a common header structure. Records can be categorized into two groups: </w:t>
      </w:r>
      <w:hyperlink w:anchor="gt_e0c68b3f-d976-411b-a247-7cef57e73728">
        <w:r>
          <w:rPr>
            <w:rStyle w:val="HyperlinkGreen"/>
            <w:b/>
          </w:rPr>
          <w:t>atoms</w:t>
        </w:r>
      </w:hyperlink>
      <w:r>
        <w:t xml:space="preserve"> and containers.</w:t>
      </w:r>
    </w:p>
    <w:p w:rsidR="00611683" w:rsidRDefault="0071088D">
      <w:r>
        <w:t>An atom is a record that contains information about an OfficeArt object and is kept inside a container.</w:t>
      </w:r>
    </w:p>
    <w:p w:rsidR="00611683" w:rsidRDefault="0071088D">
      <w:r>
        <w:t>A container is a record that contains atoms and other containers in a logical and organized way.</w:t>
      </w:r>
    </w:p>
    <w:p w:rsidR="00611683" w:rsidRDefault="0071088D">
      <w:r>
        <w:lastRenderedPageBreak/>
        <w:t>Each record, wh</w:t>
      </w:r>
      <w:r>
        <w:t xml:space="preserve">ether atom or container, has a common header. A container consists of just the common header, whereas an atom consists of the common header followed by record-specific data. </w:t>
      </w:r>
    </w:p>
    <w:p w:rsidR="00611683" w:rsidRDefault="0071088D">
      <w:r>
        <w:t xml:space="preserve">A group of records that each end in the word </w:t>
      </w:r>
      <w:r>
        <w:rPr>
          <w:i/>
        </w:rPr>
        <w:t>FileBlock</w:t>
      </w:r>
      <w:r>
        <w:t xml:space="preserve"> indicates an abstract form of concrete records that might be in a collection. The containing record stores an array of </w:t>
      </w:r>
      <w:r>
        <w:rPr>
          <w:i/>
        </w:rPr>
        <w:t>FileBlock</w:t>
      </w:r>
      <w:r>
        <w:t xml:space="preserve"> records that each represent an instance of a different record type, as determined by a field within the record header of the </w:t>
      </w:r>
      <w:r>
        <w:rPr>
          <w:i/>
        </w:rPr>
        <w:t>F</w:t>
      </w:r>
      <w:r>
        <w:rPr>
          <w:i/>
        </w:rPr>
        <w:t>ileBlock</w:t>
      </w:r>
      <w:r>
        <w:t xml:space="preserve"> record.</w:t>
      </w:r>
    </w:p>
    <w:p w:rsidR="00611683" w:rsidRDefault="0071088D">
      <w:pPr>
        <w:pStyle w:val="Heading3"/>
      </w:pPr>
      <w:bookmarkStart w:id="100" w:name="section_fecfa355f214415b81d774759afcd410"/>
      <w:bookmarkStart w:id="101" w:name="_Toc174685540"/>
      <w:r>
        <w:t>Record Headers</w:t>
      </w:r>
      <w:bookmarkEnd w:id="100"/>
      <w:bookmarkEnd w:id="101"/>
      <w:r>
        <w:fldChar w:fldCharType="begin"/>
      </w:r>
      <w:r>
        <w:instrText xml:space="preserve"> XE "Overview:record header" </w:instrText>
      </w:r>
      <w:r>
        <w:fldChar w:fldCharType="end"/>
      </w:r>
      <w:r>
        <w:fldChar w:fldCharType="begin"/>
      </w:r>
      <w:r>
        <w:instrText xml:space="preserve"> XE "Record header overview" </w:instrText>
      </w:r>
      <w:r>
        <w:fldChar w:fldCharType="end"/>
      </w:r>
    </w:p>
    <w:p w:rsidR="00611683" w:rsidRDefault="0071088D">
      <w:r>
        <w:t>All records share a common header that describes the record data. This header contains the record type, the record length, and if the record is an atom, a version</w:t>
      </w:r>
      <w:r>
        <w:t xml:space="preserve"> identifier. Although every record type has an instance property, not every record type uses this field. When used, the instance property specifies either the number of objects in the container record or a specific identifier that is used by the record.</w:t>
      </w:r>
    </w:p>
    <w:p w:rsidR="00611683" w:rsidRDefault="0071088D">
      <w:r>
        <w:t>Be</w:t>
      </w:r>
      <w:r>
        <w:t>cause the header specifies the record length, it is possible to parse an OfficeArt record stream without knowledge of the actual contents of each record. It is expected that parsers of the Office Drawing Binary File Format Structure will skip over record t</w:t>
      </w:r>
      <w:r>
        <w:t xml:space="preserve">ypes that are unknown to the reader. In addition, parsers need to expect that records can come in any order in a container. On the other hand, parsers can expect that the container hierarchy will not change. For example, it is unnecessary to consider a </w:t>
      </w:r>
      <w:hyperlink w:anchor="gt_d0e38aa4-2c71-4a6f-b5e6-75766fa9409e">
        <w:r>
          <w:rPr>
            <w:rStyle w:val="HyperlinkGreen"/>
            <w:b/>
          </w:rPr>
          <w:t>shape</w:t>
        </w:r>
      </w:hyperlink>
      <w:r>
        <w:t xml:space="preserve"> record that contains a </w:t>
      </w:r>
      <w:hyperlink w:anchor="gt_4b4d1a42-c4a2-464d-ad16-d53b5c493fd3">
        <w:r>
          <w:rPr>
            <w:rStyle w:val="HyperlinkGreen"/>
            <w:b/>
          </w:rPr>
          <w:t>drawing</w:t>
        </w:r>
      </w:hyperlink>
      <w:r>
        <w:t xml:space="preserve"> record.</w:t>
      </w:r>
    </w:p>
    <w:p w:rsidR="00611683" w:rsidRDefault="0071088D">
      <w:r>
        <w:t>When the data is written to a client file, the host application stores client-specific rec</w:t>
      </w:r>
      <w:r>
        <w:t xml:space="preserve">ords in the OfficeArt stream to preserve the client features and behaviors. For more information, see section </w:t>
      </w:r>
      <w:hyperlink w:anchor="Section_c64ed4fe247644cf908acc0812b3bca6" w:history="1">
        <w:r>
          <w:rPr>
            <w:rStyle w:val="Hyperlink"/>
          </w:rPr>
          <w:t>1.4</w:t>
        </w:r>
      </w:hyperlink>
      <w:r>
        <w:t>.</w:t>
      </w:r>
    </w:p>
    <w:p w:rsidR="00611683" w:rsidRDefault="0071088D">
      <w:pPr>
        <w:pStyle w:val="Heading3"/>
      </w:pPr>
      <w:bookmarkStart w:id="102" w:name="section_58bcab3e4216420aaf772646eccaab6c"/>
      <w:bookmarkStart w:id="103" w:name="_Toc174685541"/>
      <w:r>
        <w:t>Containers</w:t>
      </w:r>
      <w:bookmarkEnd w:id="102"/>
      <w:bookmarkEnd w:id="103"/>
      <w:r>
        <w:fldChar w:fldCharType="begin"/>
      </w:r>
      <w:r>
        <w:instrText xml:space="preserve"> XE "Overview:container" </w:instrText>
      </w:r>
      <w:r>
        <w:fldChar w:fldCharType="end"/>
      </w:r>
      <w:r>
        <w:fldChar w:fldCharType="begin"/>
      </w:r>
      <w:r>
        <w:instrText xml:space="preserve"> XE "Container overview" </w:instrText>
      </w:r>
      <w:r>
        <w:fldChar w:fldCharType="end"/>
      </w:r>
    </w:p>
    <w:p w:rsidR="00611683" w:rsidRDefault="0071088D">
      <w:r>
        <w:t>A container cons</w:t>
      </w:r>
      <w:r>
        <w:t xml:space="preserve">ists of a record header, which is followed by the contained records. A container needs to precede all atoms because the container specifies how the contained atoms are to be applied to the </w:t>
      </w:r>
      <w:hyperlink w:anchor="gt_4b4d1a42-c4a2-464d-ad16-d53b5c493fd3">
        <w:r>
          <w:rPr>
            <w:rStyle w:val="HyperlinkGreen"/>
            <w:b/>
          </w:rPr>
          <w:t>drawi</w:t>
        </w:r>
        <w:r>
          <w:rPr>
            <w:rStyle w:val="HyperlinkGreen"/>
            <w:b/>
          </w:rPr>
          <w:t>ng</w:t>
        </w:r>
      </w:hyperlink>
      <w:r>
        <w:t xml:space="preserve"> data. For example, a </w:t>
      </w:r>
      <w:hyperlink w:anchor="gt_d0e38aa4-2c71-4a6f-b5e6-75766fa9409e">
        <w:r>
          <w:rPr>
            <w:rStyle w:val="HyperlinkGreen"/>
            <w:b/>
          </w:rPr>
          <w:t>shape</w:t>
        </w:r>
      </w:hyperlink>
      <w:r>
        <w:t xml:space="preserve"> container and a </w:t>
      </w:r>
      <w:hyperlink w:anchor="gt_329c715f-dc26-4866-a759-0d622aa92e92">
        <w:r>
          <w:rPr>
            <w:rStyle w:val="HyperlinkGreen"/>
            <w:b/>
          </w:rPr>
          <w:t>drawing group</w:t>
        </w:r>
      </w:hyperlink>
      <w:r>
        <w:t xml:space="preserve"> container each contain a collection of properties. The container designa</w:t>
      </w:r>
      <w:r>
        <w:t>tes that the properties are either individual shape properties or document default properties.</w:t>
      </w:r>
    </w:p>
    <w:p w:rsidR="00611683" w:rsidRDefault="0071088D">
      <w:pPr>
        <w:pStyle w:val="Heading3"/>
      </w:pPr>
      <w:bookmarkStart w:id="104" w:name="section_aa2663662a844b45b4c519e0307f2109"/>
      <w:bookmarkStart w:id="105" w:name="_Toc174685542"/>
      <w:r>
        <w:t>Properties</w:t>
      </w:r>
      <w:bookmarkEnd w:id="104"/>
      <w:bookmarkEnd w:id="105"/>
      <w:r>
        <w:fldChar w:fldCharType="begin"/>
      </w:r>
      <w:r>
        <w:instrText xml:space="preserve"> XE "Overview:properties" </w:instrText>
      </w:r>
      <w:r>
        <w:fldChar w:fldCharType="end"/>
      </w:r>
      <w:r>
        <w:fldChar w:fldCharType="begin"/>
      </w:r>
      <w:r>
        <w:instrText xml:space="preserve"> XE "Properties overview" </w:instrText>
      </w:r>
      <w:r>
        <w:fldChar w:fldCharType="end"/>
      </w:r>
    </w:p>
    <w:p w:rsidR="00611683" w:rsidRDefault="0071088D">
      <w:r>
        <w:t xml:space="preserve">Because the Office Drawing Binary File Format Structure contains </w:t>
      </w:r>
      <w:hyperlink w:anchor="gt_4b4d1a42-c4a2-464d-ad16-d53b5c493fd3">
        <w:r>
          <w:rPr>
            <w:rStyle w:val="HyperlinkGreen"/>
            <w:b/>
          </w:rPr>
          <w:t>drawing</w:t>
        </w:r>
      </w:hyperlink>
      <w:r>
        <w:t xml:space="preserve"> data, it is heavily populated with properties that are specific to </w:t>
      </w:r>
      <w:hyperlink w:anchor="gt_d0e38aa4-2c71-4a6f-b5e6-75766fa9409e">
        <w:r>
          <w:rPr>
            <w:rStyle w:val="HyperlinkGreen"/>
            <w:b/>
          </w:rPr>
          <w:t>shapes</w:t>
        </w:r>
      </w:hyperlink>
      <w:r>
        <w:t>. These shape properties are contained in a set of sparsely populated arrays. Ea</w:t>
      </w:r>
      <w:r>
        <w:t>ch array contains a specific block of properties and contains only those properties for which the value differs from the default. If a property is specified to be ignored or is omitted from the file, it is assumed to have the default value.</w:t>
      </w:r>
    </w:p>
    <w:p w:rsidR="00611683" w:rsidRDefault="0071088D">
      <w:r>
        <w:t>If any property</w:t>
      </w:r>
      <w:r>
        <w:t xml:space="preserve"> appears in a property block more than once, the last occurrence is assumed to be the correct property, and the value in the last occurrence overrides any previously set value.</w:t>
      </w:r>
    </w:p>
    <w:p w:rsidR="00611683" w:rsidRDefault="0071088D">
      <w:pPr>
        <w:pStyle w:val="Heading3"/>
      </w:pPr>
      <w:bookmarkStart w:id="106" w:name="section_758eaf99bf424674adcae7fa6296e9c6"/>
      <w:bookmarkStart w:id="107" w:name="_Toc174685543"/>
      <w:r>
        <w:t>Bit Format</w:t>
      </w:r>
      <w:bookmarkEnd w:id="106"/>
      <w:bookmarkEnd w:id="107"/>
      <w:r>
        <w:fldChar w:fldCharType="begin"/>
      </w:r>
      <w:r>
        <w:instrText xml:space="preserve"> XE "Overview:bit format" </w:instrText>
      </w:r>
      <w:r>
        <w:fldChar w:fldCharType="end"/>
      </w:r>
      <w:r>
        <w:fldChar w:fldCharType="begin"/>
      </w:r>
      <w:r>
        <w:instrText xml:space="preserve"> XE "Bit format overview" </w:instrText>
      </w:r>
      <w:r>
        <w:fldChar w:fldCharType="end"/>
      </w:r>
    </w:p>
    <w:p w:rsidR="00611683" w:rsidRDefault="0071088D">
      <w:r>
        <w:t xml:space="preserve">Records are tightly packed without alignment. OfficeArt data is stored in </w:t>
      </w:r>
      <w:hyperlink w:anchor="gt_079478cb-f4c5-4ce5-b72b-2144da5d2ce7">
        <w:r>
          <w:rPr>
            <w:rStyle w:val="HyperlinkGreen"/>
            <w:b/>
          </w:rPr>
          <w:t>little-endian</w:t>
        </w:r>
      </w:hyperlink>
      <w:r>
        <w:t xml:space="preserve"> format.</w:t>
      </w:r>
    </w:p>
    <w:p w:rsidR="00611683" w:rsidRDefault="0071088D">
      <w:pPr>
        <w:pStyle w:val="Heading3"/>
      </w:pPr>
      <w:bookmarkStart w:id="108" w:name="section_6f6f54dada564c6899990a0a388e3aa6"/>
      <w:bookmarkStart w:id="109" w:name="_Toc174685544"/>
      <w:r>
        <w:t>Extended Colors</w:t>
      </w:r>
      <w:bookmarkEnd w:id="108"/>
      <w:bookmarkEnd w:id="109"/>
      <w:r>
        <w:fldChar w:fldCharType="begin"/>
      </w:r>
      <w:r>
        <w:instrText xml:space="preserve"> XE "Overview:extended colors" </w:instrText>
      </w:r>
      <w:r>
        <w:fldChar w:fldCharType="end"/>
      </w:r>
      <w:r>
        <w:fldChar w:fldCharType="begin"/>
      </w:r>
      <w:r>
        <w:instrText xml:space="preserve"> XE "Extended colors overview" </w:instrText>
      </w:r>
      <w:r>
        <w:fldChar w:fldCharType="end"/>
      </w:r>
    </w:p>
    <w:p w:rsidR="00611683" w:rsidRDefault="0071088D">
      <w:r>
        <w:t>Each property th</w:t>
      </w:r>
      <w:r>
        <w:t>at is related to color has two associated extended-color properties, which can be used to define the main color more precisely. If neither extended-color property is set, the main color property contains the full color definition. Otherwise, the first exte</w:t>
      </w:r>
      <w:r>
        <w:t xml:space="preserve">nded-color property specifies the base color, and the second extended-color property specifies a tint or shade modification that is applied to the first extended-color property. In this case, the main color property contains the </w:t>
      </w:r>
      <w:r>
        <w:lastRenderedPageBreak/>
        <w:t xml:space="preserve">flattened </w:t>
      </w:r>
      <w:hyperlink w:anchor="gt_2c716d3a-e60b-4e52-bbb0-2fdeb298003b">
        <w:r>
          <w:rPr>
            <w:rStyle w:val="HyperlinkGreen"/>
            <w:b/>
          </w:rPr>
          <w:t>red-green-blue (RGB)</w:t>
        </w:r>
      </w:hyperlink>
      <w:r>
        <w:t xml:space="preserve"> color that is computed by applying specified tint or shade modification to the specified base color. If the values of the main color property and the extended-color properties are inconsistent, the value of the main color property can be used and those of</w:t>
      </w:r>
      <w:r>
        <w:t xml:space="preserve"> the extended-color properties discarded. For more information, see section </w:t>
      </w:r>
      <w:hyperlink w:anchor="Section_2e0d5d850cbf4d51a612401b891ac103" w:history="1">
        <w:r>
          <w:rPr>
            <w:rStyle w:val="Hyperlink"/>
          </w:rPr>
          <w:t>2.2.2</w:t>
        </w:r>
      </w:hyperlink>
      <w:r>
        <w:t>.</w:t>
      </w:r>
    </w:p>
    <w:p w:rsidR="00611683" w:rsidRDefault="0071088D">
      <w:pPr>
        <w:pStyle w:val="Heading2"/>
      </w:pPr>
      <w:bookmarkStart w:id="110" w:name="section_c64ed4fe247644cf908acc0812b3bca6"/>
      <w:bookmarkStart w:id="111" w:name="_Toc174685545"/>
      <w:r>
        <w:t>Relationship to Protocols and Other Structures</w:t>
      </w:r>
      <w:bookmarkEnd w:id="110"/>
      <w:bookmarkEnd w:id="111"/>
      <w:r>
        <w:fldChar w:fldCharType="begin"/>
      </w:r>
      <w:r>
        <w:instrText xml:space="preserve"> XE "Relationship to protocols and other structures" </w:instrText>
      </w:r>
      <w:r>
        <w:fldChar w:fldCharType="end"/>
      </w:r>
    </w:p>
    <w:p w:rsidR="00611683" w:rsidRDefault="0071088D">
      <w:r>
        <w:t xml:space="preserve">The Office </w:t>
      </w:r>
      <w:r>
        <w:t>Drawing Binary File Format Structure is dependent on the structures that are defined in the following references:</w:t>
      </w:r>
    </w:p>
    <w:p w:rsidR="00611683" w:rsidRDefault="0071088D">
      <w:pPr>
        <w:pStyle w:val="ListParagraph"/>
        <w:numPr>
          <w:ilvl w:val="0"/>
          <w:numId w:val="55"/>
        </w:numPr>
      </w:pPr>
      <w:hyperlink r:id="rId39" w:anchor="Section_ccd7b4867881484ca13751170af7cc22">
        <w:r>
          <w:rPr>
            <w:rStyle w:val="Hyperlink"/>
          </w:rPr>
          <w:t>[MS-DOC]</w:t>
        </w:r>
      </w:hyperlink>
    </w:p>
    <w:p w:rsidR="00611683" w:rsidRDefault="0071088D">
      <w:pPr>
        <w:pStyle w:val="ListParagraph"/>
        <w:numPr>
          <w:ilvl w:val="0"/>
          <w:numId w:val="55"/>
        </w:numPr>
      </w:pPr>
      <w:hyperlink r:id="rId40" w:anchor="Section_cd03cb5fca024934a391bb674cb8aa06">
        <w:r>
          <w:rPr>
            <w:rStyle w:val="Hyperlink"/>
          </w:rPr>
          <w:t>[MS-XLS]</w:t>
        </w:r>
      </w:hyperlink>
    </w:p>
    <w:p w:rsidR="00611683" w:rsidRDefault="0071088D">
      <w:pPr>
        <w:pStyle w:val="ListParagraph"/>
        <w:numPr>
          <w:ilvl w:val="0"/>
          <w:numId w:val="55"/>
        </w:numPr>
      </w:pPr>
      <w:hyperlink r:id="rId41" w:anchor="Section_6be79dde33c14c1b8ccc4b2301c08662">
        <w:r>
          <w:rPr>
            <w:rStyle w:val="Hyperlink"/>
          </w:rPr>
          <w:t>[MS-PPT]</w:t>
        </w:r>
      </w:hyperlink>
    </w:p>
    <w:p w:rsidR="00611683" w:rsidRDefault="0071088D">
      <w:pPr>
        <w:pStyle w:val="ListParagraph"/>
        <w:numPr>
          <w:ilvl w:val="0"/>
          <w:numId w:val="55"/>
        </w:numPr>
      </w:pPr>
      <w:hyperlink r:id="rId42" w:anchor="Section_b12c26e854314b8d8904ba55716e492d">
        <w:r>
          <w:rPr>
            <w:rStyle w:val="Hyperlink"/>
          </w:rPr>
          <w:t>[MS-OGRAPH]</w:t>
        </w:r>
      </w:hyperlink>
    </w:p>
    <w:p w:rsidR="00611683" w:rsidRDefault="0071088D">
      <w:r>
        <w:t>These structures determine how the OfficeArt</w:t>
      </w:r>
      <w:r>
        <w:t xml:space="preserve"> data is saved to disk and where that data will reside. Additionally, images are stored within the file in standard raster formats. The </w:t>
      </w:r>
      <w:r>
        <w:rPr>
          <w:b/>
        </w:rPr>
        <w:t>OfficeArtBStoreContainerFileBlock</w:t>
      </w:r>
      <w:r>
        <w:t xml:space="preserve"> record, which is defined in section </w:t>
      </w:r>
      <w:hyperlink w:anchor="Section_a7d7d9676bff489ca2673ec30448344a" w:history="1">
        <w:r>
          <w:rPr>
            <w:rStyle w:val="Hyperlink"/>
          </w:rPr>
          <w:t>2.2.22</w:t>
        </w:r>
      </w:hyperlink>
      <w:r>
        <w:t xml:space="preserve">, specifies which image types are supported within the </w:t>
      </w:r>
      <w:hyperlink w:anchor="gt_f9c3c085-93c6-49a8-9043-591902711956">
        <w:r>
          <w:rPr>
            <w:rStyle w:val="HyperlinkGreen"/>
            <w:b/>
          </w:rPr>
          <w:t>BLIP</w:t>
        </w:r>
      </w:hyperlink>
      <w:r>
        <w:t xml:space="preserve"> store.</w:t>
      </w:r>
    </w:p>
    <w:p w:rsidR="00611683" w:rsidRDefault="0071088D">
      <w:r>
        <w:t>The host application defines a certain group of records within the OfficeArt stream as client records. These re</w:t>
      </w:r>
      <w:r>
        <w:t xml:space="preserve">cords hold information that the host application needs to position the </w:t>
      </w:r>
      <w:hyperlink w:anchor="gt_4b31fd56-f587-421b-b713-0dcf0f7f13a4">
        <w:r>
          <w:rPr>
            <w:rStyle w:val="HyperlinkGreen"/>
            <w:b/>
          </w:rPr>
          <w:t>diagram</w:t>
        </w:r>
      </w:hyperlink>
      <w:r>
        <w:t xml:space="preserve"> in the host document or to contain the host text.</w:t>
      </w:r>
    </w:p>
    <w:p w:rsidR="00611683" w:rsidRDefault="0071088D">
      <w:r>
        <w:t xml:space="preserve">The host application supplies OfficeArt text to provide the same </w:t>
      </w:r>
      <w:r>
        <w:t xml:space="preserve">functionality as the application’s native text. Some host applications also apply rules to the </w:t>
      </w:r>
      <w:hyperlink w:anchor="gt_d0e38aa4-2c71-4a6f-b5e6-75766fa9409e">
        <w:r>
          <w:rPr>
            <w:rStyle w:val="HyperlinkGreen"/>
            <w:b/>
          </w:rPr>
          <w:t>shapes</w:t>
        </w:r>
      </w:hyperlink>
      <w:r>
        <w:t xml:space="preserve"> or diagrams to assist with positioning those shapes or diagrams or to store additional data </w:t>
      </w:r>
      <w:r>
        <w:t xml:space="preserve">for other host-specific needs. </w:t>
      </w:r>
    </w:p>
    <w:p w:rsidR="00611683" w:rsidRDefault="0071088D">
      <w:r>
        <w:t>For more information, see [MS-DOC], [MS-XLS], [MS-PPT], and [MS-OGRAPH].</w:t>
      </w:r>
    </w:p>
    <w:p w:rsidR="00611683" w:rsidRDefault="0071088D">
      <w:pPr>
        <w:pStyle w:val="Heading2"/>
      </w:pPr>
      <w:bookmarkStart w:id="112" w:name="section_e9857eb45ba54ccbb8e3c2fd8e570c19"/>
      <w:bookmarkStart w:id="113" w:name="_Toc174685546"/>
      <w:r>
        <w:t>Applicability Statement</w:t>
      </w:r>
      <w:bookmarkEnd w:id="112"/>
      <w:bookmarkEnd w:id="113"/>
      <w:r>
        <w:fldChar w:fldCharType="begin"/>
      </w:r>
      <w:r>
        <w:instrText xml:space="preserve"> XE "Applicability" </w:instrText>
      </w:r>
      <w:r>
        <w:fldChar w:fldCharType="end"/>
      </w:r>
    </w:p>
    <w:p w:rsidR="00611683" w:rsidRDefault="0071088D">
      <w:pPr>
        <w:rPr>
          <w:rStyle w:val="Hyperlink"/>
        </w:rPr>
      </w:pPr>
      <w:r>
        <w:t xml:space="preserve">This document specifies a persistence format for </w:t>
      </w:r>
      <w:hyperlink w:anchor="gt_4b4d1a42-c4a2-464d-ad16-d53b5c493fd3">
        <w:r>
          <w:rPr>
            <w:rStyle w:val="HyperlinkGreen"/>
            <w:b/>
          </w:rPr>
          <w:t>drawings</w:t>
        </w:r>
      </w:hyperlink>
      <w:r>
        <w:t xml:space="preserve">. These drawings typically contain geometric primitives, also known as </w:t>
      </w:r>
      <w:hyperlink w:anchor="gt_d0e38aa4-2c71-4a6f-b5e6-75766fa9409e">
        <w:r>
          <w:rPr>
            <w:rStyle w:val="HyperlinkGreen"/>
            <w:b/>
          </w:rPr>
          <w:t>shapes</w:t>
        </w:r>
      </w:hyperlink>
      <w:r>
        <w:t>, that might contain formatting elements such as fills, line styles, pictures, and three-dimensional (3</w:t>
      </w:r>
      <w:r>
        <w:t>-D) transformations. These shapes also support text as specified by the host application.</w:t>
      </w:r>
    </w:p>
    <w:p w:rsidR="00611683" w:rsidRDefault="0071088D">
      <w:pPr>
        <w:rPr>
          <w:i/>
        </w:rPr>
      </w:pPr>
      <w:r>
        <w:t>This persistence format provides interoperability with applications that create or read documents conforming to this structure. </w:t>
      </w:r>
    </w:p>
    <w:p w:rsidR="00611683" w:rsidRDefault="0071088D">
      <w:pPr>
        <w:pStyle w:val="Heading2"/>
      </w:pPr>
      <w:bookmarkStart w:id="114" w:name="section_cd96ef85f41f4996aecec44dd298291c"/>
      <w:bookmarkStart w:id="115" w:name="_Toc174685547"/>
      <w:r>
        <w:t>Versioning and Localization</w:t>
      </w:r>
      <w:bookmarkEnd w:id="114"/>
      <w:bookmarkEnd w:id="115"/>
      <w:r>
        <w:fldChar w:fldCharType="begin"/>
      </w:r>
      <w:r>
        <w:instrText xml:space="preserve"> XE "Versi</w:instrText>
      </w:r>
      <w:r>
        <w:instrText xml:space="preserve">oning" </w:instrText>
      </w:r>
      <w:r>
        <w:fldChar w:fldCharType="end"/>
      </w:r>
      <w:r>
        <w:fldChar w:fldCharType="begin"/>
      </w:r>
      <w:r>
        <w:instrText xml:space="preserve"> XE "Localization" </w:instrText>
      </w:r>
      <w:r>
        <w:fldChar w:fldCharType="end"/>
      </w:r>
    </w:p>
    <w:p w:rsidR="00611683" w:rsidRDefault="0071088D">
      <w:r>
        <w:t>This document covers versioning issues in the following areas:</w:t>
      </w:r>
    </w:p>
    <w:p w:rsidR="00611683" w:rsidRDefault="0071088D">
      <w:r>
        <w:rPr>
          <w:b/>
        </w:rPr>
        <w:t>Structure versions:</w:t>
      </w:r>
      <w:r>
        <w:t xml:space="preserve"> All of the custom OfficeArt types, as defined in section </w:t>
      </w:r>
      <w:hyperlink w:anchor="Section_8f659d49f0e44e13bf31fd355b7c1a95" w:history="1">
        <w:r>
          <w:rPr>
            <w:rStyle w:val="Hyperlink"/>
          </w:rPr>
          <w:t>2.1</w:t>
        </w:r>
      </w:hyperlink>
      <w:r>
        <w:t xml:space="preserve">, and OfficeArt record types, as defined in section </w:t>
      </w:r>
      <w:hyperlink w:anchor="Section_359f321f7c48471fb6b7ab8f11d63687" w:history="1">
        <w:r>
          <w:rPr>
            <w:rStyle w:val="Hyperlink"/>
          </w:rPr>
          <w:t>2.2</w:t>
        </w:r>
      </w:hyperlink>
      <w:r>
        <w:t>, are supported by all versions of the OfficeArt file format, but this is not true for all of the properties. For more information, see secti</w:t>
      </w:r>
      <w:r>
        <w:t xml:space="preserve">on </w:t>
      </w:r>
      <w:hyperlink w:anchor="Section_0471a23e13794ff8ae7694386c166fa6" w:history="1">
        <w:r>
          <w:rPr>
            <w:rStyle w:val="Hyperlink"/>
          </w:rPr>
          <w:t>2.3</w:t>
        </w:r>
      </w:hyperlink>
      <w:r>
        <w:t>.</w:t>
      </w:r>
    </w:p>
    <w:p w:rsidR="00611683" w:rsidRDefault="0071088D">
      <w:r>
        <w:rPr>
          <w:b/>
        </w:rPr>
        <w:t>Localization:</w:t>
      </w:r>
      <w:r>
        <w:t xml:space="preserve"> The OfficeArt file format does not use localized user text strings. This file format does use properties to represent text orientation and flow, as needed. For more informati</w:t>
      </w:r>
      <w:r>
        <w:t xml:space="preserve">on, see sections </w:t>
      </w:r>
      <w:hyperlink w:anchor="Section_8234eb61396340eea025a80cc7c4f628" w:history="1">
        <w:r>
          <w:rPr>
            <w:rStyle w:val="Hyperlink"/>
          </w:rPr>
          <w:t>2.3.21.9</w:t>
        </w:r>
      </w:hyperlink>
      <w:r>
        <w:t xml:space="preserve">, </w:t>
      </w:r>
      <w:hyperlink w:anchor="Section_0f71ad6360e1490cb1e92a9a463de476" w:history="1">
        <w:r>
          <w:rPr>
            <w:rStyle w:val="Hyperlink"/>
          </w:rPr>
          <w:t>2.3.21.10</w:t>
        </w:r>
      </w:hyperlink>
      <w:r>
        <w:t xml:space="preserve">, and </w:t>
      </w:r>
      <w:hyperlink w:anchor="Section_14be074d962940aaa8689da9f3e08d03" w:history="1">
        <w:r>
          <w:rPr>
            <w:rStyle w:val="Hyperlink"/>
          </w:rPr>
          <w:t>2.3.21.12</w:t>
        </w:r>
      </w:hyperlink>
      <w:r>
        <w:t>. All the units of measur</w:t>
      </w:r>
      <w:r>
        <w:t>e that are described in this document are either application defined, explicitly specified, or consistent across all locales. The OfficeArt file format does not define any time formats, calendar formats, or monetary units.</w:t>
      </w:r>
    </w:p>
    <w:p w:rsidR="00611683" w:rsidRDefault="0071088D">
      <w:pPr>
        <w:pStyle w:val="Heading2"/>
      </w:pPr>
      <w:bookmarkStart w:id="116" w:name="section_14d9968ef142405fa2ea4a01569208eb"/>
      <w:bookmarkStart w:id="117" w:name="_Toc174685548"/>
      <w:r>
        <w:lastRenderedPageBreak/>
        <w:t>Vendor-Extensible Fields</w:t>
      </w:r>
      <w:bookmarkEnd w:id="116"/>
      <w:bookmarkEnd w:id="117"/>
      <w:r>
        <w:fldChar w:fldCharType="begin"/>
      </w:r>
      <w:r>
        <w:instrText xml:space="preserve"> XE "Vend</w:instrText>
      </w:r>
      <w:r>
        <w:instrText xml:space="preserve">or-extensible fields" </w:instrText>
      </w:r>
      <w:r>
        <w:fldChar w:fldCharType="end"/>
      </w:r>
      <w:r>
        <w:fldChar w:fldCharType="begin"/>
      </w:r>
      <w:r>
        <w:instrText xml:space="preserve"> XE "Fields - vendor-extensible" </w:instrText>
      </w:r>
      <w:r>
        <w:fldChar w:fldCharType="end"/>
      </w:r>
    </w:p>
    <w:p w:rsidR="00611683" w:rsidRDefault="0071088D">
      <w:r>
        <w:t>A vendor or third party can add data to the OfficeArt file format by defining a new record that has a record header for which the record type is outside the range 0xF000 through 0xFFFF. When a rec</w:t>
      </w:r>
      <w:r>
        <w:t>ord type is encountered outside this range, the record MAY be skipped. For the record to be skipped, the record length field also needs to represent the size of the record so that the reader can determine how far ahead to jump to continue parsing the file.</w:t>
      </w:r>
      <w:r>
        <w:t xml:space="preserve"> Any vendor-defined record MUST have a valid record header, as specified in the </w:t>
      </w:r>
      <w:r>
        <w:rPr>
          <w:b/>
        </w:rPr>
        <w:t>OfficeArtRecordHeader</w:t>
      </w:r>
      <w:r>
        <w:t xml:space="preserve"> structure, as defined in section </w:t>
      </w:r>
      <w:hyperlink w:anchor="Section_5dc1b9ed818c436f8a4f905a7ebb1ba9" w:history="1">
        <w:r>
          <w:rPr>
            <w:rStyle w:val="Hyperlink"/>
          </w:rPr>
          <w:t>2.2.1</w:t>
        </w:r>
      </w:hyperlink>
      <w:r>
        <w:t>, for the record to be skipped as an unknown record type</w:t>
      </w:r>
      <w:r>
        <w:t>. Similarly, if a vendor or third party needs to add additional properties, a new record type needs to be defined to contain these properties. The existing OPT tables are as follows:</w:t>
      </w:r>
    </w:p>
    <w:p w:rsidR="00611683" w:rsidRDefault="0071088D">
      <w:pPr>
        <w:pStyle w:val="ListParagraph"/>
        <w:numPr>
          <w:ilvl w:val="0"/>
          <w:numId w:val="56"/>
        </w:numPr>
      </w:pPr>
      <w:r>
        <w:rPr>
          <w:b/>
        </w:rPr>
        <w:t>OfficeArtFOPT</w:t>
      </w:r>
      <w:r>
        <w:t xml:space="preserve">, as defined in section </w:t>
      </w:r>
      <w:hyperlink w:anchor="Section_10dc2fe19e6948dca1d12921dfb9c28e" w:history="1">
        <w:r>
          <w:rPr>
            <w:rStyle w:val="Hyperlink"/>
          </w:rPr>
          <w:t>2.2.9</w:t>
        </w:r>
      </w:hyperlink>
      <w:r>
        <w:t>.</w:t>
      </w:r>
    </w:p>
    <w:p w:rsidR="00611683" w:rsidRDefault="0071088D">
      <w:pPr>
        <w:pStyle w:val="ListParagraph"/>
        <w:numPr>
          <w:ilvl w:val="0"/>
          <w:numId w:val="56"/>
        </w:numPr>
      </w:pPr>
      <w:r>
        <w:rPr>
          <w:b/>
        </w:rPr>
        <w:t>OfficeArtSecondaryFOPT</w:t>
      </w:r>
      <w:r>
        <w:t xml:space="preserve">, as defined in section </w:t>
      </w:r>
      <w:hyperlink w:anchor="Section_a7b26490a8c74087904e417b10839f77" w:history="1">
        <w:r>
          <w:rPr>
            <w:rStyle w:val="Hyperlink"/>
          </w:rPr>
          <w:t>2.2.10</w:t>
        </w:r>
      </w:hyperlink>
      <w:r>
        <w:t>.</w:t>
      </w:r>
    </w:p>
    <w:p w:rsidR="00611683" w:rsidRDefault="0071088D">
      <w:pPr>
        <w:pStyle w:val="ListParagraph"/>
        <w:numPr>
          <w:ilvl w:val="0"/>
          <w:numId w:val="56"/>
        </w:numPr>
      </w:pPr>
      <w:r>
        <w:rPr>
          <w:b/>
        </w:rPr>
        <w:t>OfficeArtTertiaryFOPT</w:t>
      </w:r>
      <w:r>
        <w:t xml:space="preserve">, as defined in section </w:t>
      </w:r>
      <w:hyperlink w:anchor="Section_a687e90c17484f578758be31cfb36185" w:history="1">
        <w:r>
          <w:rPr>
            <w:rStyle w:val="Hyperlink"/>
          </w:rPr>
          <w:t>2.2.11</w:t>
        </w:r>
      </w:hyperlink>
      <w:r>
        <w:rPr>
          <w:rStyle w:val="Hyperlink"/>
        </w:rPr>
        <w:t>.</w:t>
      </w:r>
    </w:p>
    <w:p w:rsidR="00611683" w:rsidRDefault="0071088D">
      <w:r>
        <w:t xml:space="preserve">Avoid adding new properties to one of these existing OPT tables with a previously unused value in the </w:t>
      </w:r>
      <w:r>
        <w:rPr>
          <w:b/>
        </w:rPr>
        <w:t>opid</w:t>
      </w:r>
      <w:r>
        <w:t xml:space="preserve"> field. These values might be claimed by a later version of OfficeArt and would then cause collisions with the vendor data. If a property has an unr</w:t>
      </w:r>
      <w:r>
        <w:t xml:space="preserve">ecognized </w:t>
      </w:r>
      <w:r>
        <w:rPr>
          <w:b/>
        </w:rPr>
        <w:t>opid.opid</w:t>
      </w:r>
      <w:r>
        <w:t xml:space="preserve"> field, a vendor can ignore the property.</w:t>
      </w:r>
    </w:p>
    <w:p w:rsidR="00611683" w:rsidRDefault="0071088D">
      <w:r>
        <w:t xml:space="preserve">A vendor cannot acquire a record number that is guaranteed to be uniquely its own. Therefore, vendor-defined records risk causing conflicts with records that are defined by other vendors or third parties. </w:t>
      </w:r>
    </w:p>
    <w:p w:rsidR="00611683" w:rsidRDefault="0071088D">
      <w:r>
        <w:t xml:space="preserve">A vendor can choose to infer the text orientation </w:t>
      </w:r>
      <w:r>
        <w:t xml:space="preserve">and flow either from the character context (by inspecting the characters and determining the correct orientation and flow from the </w:t>
      </w:r>
      <w:hyperlink w:anchor="gt_c305d0ab-8b94-461a-bd76-13b40cb8c4d8">
        <w:r>
          <w:rPr>
            <w:rStyle w:val="HyperlinkGreen"/>
            <w:b/>
          </w:rPr>
          <w:t>Unicode</w:t>
        </w:r>
      </w:hyperlink>
      <w:r>
        <w:t xml:space="preserve"> character set) or from the system locale settings.</w:t>
      </w:r>
    </w:p>
    <w:p w:rsidR="00611683" w:rsidRDefault="0071088D">
      <w:pPr>
        <w:pStyle w:val="Heading1"/>
      </w:pPr>
      <w:bookmarkStart w:id="118" w:name="section_e8ec3303925e4b089045d1969b5dbd96"/>
      <w:bookmarkStart w:id="119" w:name="_Toc174685549"/>
      <w:r>
        <w:lastRenderedPageBreak/>
        <w:t>Stru</w:t>
      </w:r>
      <w:r>
        <w:t>ctures</w:t>
      </w:r>
      <w:bookmarkEnd w:id="118"/>
      <w:bookmarkEnd w:id="119"/>
    </w:p>
    <w:p w:rsidR="00611683" w:rsidRDefault="0071088D">
      <w:pPr>
        <w:pStyle w:val="Heading2"/>
      </w:pPr>
      <w:bookmarkStart w:id="120" w:name="section_8f659d49f0e44e13bf31fd355b7c1a95"/>
      <w:bookmarkStart w:id="121" w:name="_Toc174685550"/>
      <w:r>
        <w:t>Custom OfficeArt Types</w:t>
      </w:r>
      <w:bookmarkEnd w:id="120"/>
      <w:bookmarkEnd w:id="121"/>
    </w:p>
    <w:p w:rsidR="00611683" w:rsidRDefault="0071088D">
      <w:pPr>
        <w:pStyle w:val="Heading3"/>
      </w:pPr>
      <w:bookmarkStart w:id="122" w:name="Section_ba811f6f77974c24bfab5ce3effa27f0"/>
      <w:bookmarkStart w:id="123" w:name="MSODGID"/>
      <w:bookmarkStart w:id="124" w:name="_Toc174685551"/>
      <w:r>
        <w:t>MSODGID</w:t>
      </w:r>
      <w:bookmarkEnd w:id="122"/>
      <w:bookmarkEnd w:id="123"/>
      <w:bookmarkEnd w:id="124"/>
      <w:r>
        <w:fldChar w:fldCharType="begin"/>
      </w:r>
      <w:r>
        <w:instrText xml:space="preserve"> XE "Details:CustomOfficeArt types" </w:instrText>
      </w:r>
      <w:r>
        <w:fldChar w:fldCharType="end"/>
      </w:r>
      <w:r>
        <w:fldChar w:fldCharType="begin"/>
      </w:r>
      <w:r>
        <w:instrText xml:space="preserve"> XE "CustomOfficeArt types:MSODGID" </w:instrText>
      </w:r>
      <w:r>
        <w:fldChar w:fldCharType="end"/>
      </w:r>
      <w:r>
        <w:fldChar w:fldCharType="begin"/>
      </w:r>
      <w:r>
        <w:instrText xml:space="preserve"> XE "MSODGID CustomOfficeArt type" </w:instrText>
      </w:r>
      <w:r>
        <w:fldChar w:fldCharType="end"/>
      </w:r>
    </w:p>
    <w:p w:rsidR="00611683" w:rsidRDefault="0071088D">
      <w:r>
        <w:rPr>
          <w:i/>
        </w:rPr>
        <w:t xml:space="preserve">Referenced by: </w:t>
      </w:r>
      <w:hyperlink w:anchor="Section_2335d2f8109b4cd6ac8d40b1237283f3">
        <w:r>
          <w:rPr>
            <w:rStyle w:val="Hyperlink"/>
            <w:i/>
          </w:rPr>
          <w:t>OfficeArtIDCL</w:t>
        </w:r>
      </w:hyperlink>
    </w:p>
    <w:p w:rsidR="00611683" w:rsidRDefault="0071088D">
      <w:r>
        <w:t xml:space="preserve">The </w:t>
      </w:r>
      <w:r>
        <w:rPr>
          <w:b/>
        </w:rPr>
        <w:t>MSODGID</w:t>
      </w:r>
      <w:r>
        <w:t xml:space="preserve"> data type designates an unsigned integer that specifies the identifier of a </w:t>
      </w:r>
      <w:hyperlink w:anchor="gt_4b4d1a42-c4a2-464d-ad16-d53b5c493fd3">
        <w:r>
          <w:rPr>
            <w:rStyle w:val="HyperlinkGreen"/>
            <w:b/>
          </w:rPr>
          <w:t>drawing</w:t>
        </w:r>
      </w:hyperlink>
      <w:r>
        <w:t>.</w:t>
      </w:r>
    </w:p>
    <w:p w:rsidR="00611683" w:rsidRDefault="0071088D">
      <w:pPr>
        <w:pStyle w:val="Heading3"/>
      </w:pPr>
      <w:bookmarkStart w:id="125" w:name="Section_0dfa7640f63144be8e3511361cc1d0e2"/>
      <w:bookmarkStart w:id="126" w:name="MSOSPID"/>
      <w:bookmarkStart w:id="127" w:name="_Toc174685552"/>
      <w:r>
        <w:t>MSOSPID</w:t>
      </w:r>
      <w:bookmarkEnd w:id="125"/>
      <w:bookmarkEnd w:id="126"/>
      <w:bookmarkEnd w:id="127"/>
      <w:r>
        <w:fldChar w:fldCharType="begin"/>
      </w:r>
      <w:r>
        <w:instrText xml:space="preserve"> XE "CustomOfficeArt types:MSOSPID" </w:instrText>
      </w:r>
      <w:r>
        <w:fldChar w:fldCharType="end"/>
      </w:r>
      <w:r>
        <w:fldChar w:fldCharType="begin"/>
      </w:r>
      <w:r>
        <w:instrText xml:space="preserve"> XE "MSOSPID CustomOfficeArt type" </w:instrText>
      </w:r>
      <w:r>
        <w:fldChar w:fldCharType="end"/>
      </w:r>
    </w:p>
    <w:p w:rsidR="00611683" w:rsidRDefault="0071088D">
      <w:r>
        <w:rPr>
          <w:i/>
        </w:rPr>
        <w:t xml:space="preserve">Referenced by: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c3f9f581e7d6416d986c142468f46845">
        <w:r>
          <w:rPr>
            <w:rStyle w:val="Hyperlink"/>
            <w:i/>
          </w:rPr>
          <w:t>OfficeArtFArcRule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ed508e0c9ab145398c3c3086d62f7a62">
        <w:r>
          <w:rPr>
            <w:rStyle w:val="Hyperlink"/>
            <w:i/>
          </w:rPr>
          <w:t>OfficeArtFDGG</w:t>
        </w:r>
      </w:hyperlink>
      <w:r>
        <w:rPr>
          <w:i/>
        </w:rPr>
        <w:t xml:space="preserve">, </w:t>
      </w:r>
      <w:hyperlink w:anchor="Section_376d714a04ee40b1a71273028f96cbe1">
        <w:r>
          <w:rPr>
            <w:rStyle w:val="Hyperlink"/>
            <w:i/>
          </w:rPr>
          <w:t>OfficeArtFDGSL</w:t>
        </w:r>
      </w:hyperlink>
      <w:r>
        <w:rPr>
          <w:i/>
        </w:rPr>
        <w:t xml:space="preserve">, </w:t>
      </w:r>
      <w:hyperlink w:anchor="Section_7021d09a1c584f3cab406bfbc6a29815">
        <w:r>
          <w:rPr>
            <w:rStyle w:val="Hyperlink"/>
            <w:i/>
          </w:rPr>
          <w:t>OfficeArtFPSPL</w:t>
        </w:r>
      </w:hyperlink>
      <w:r>
        <w:rPr>
          <w:i/>
        </w:rPr>
        <w:t xml:space="preserve">, </w:t>
      </w:r>
      <w:hyperlink w:anchor="Section_8a7e7be305824461940029d7eda8497d">
        <w:r>
          <w:rPr>
            <w:rStyle w:val="Hyperlink"/>
            <w:i/>
          </w:rPr>
          <w:t>OfficeArtFSP</w:t>
        </w:r>
      </w:hyperlink>
    </w:p>
    <w:p w:rsidR="00611683" w:rsidRDefault="0071088D">
      <w:r>
        <w:t xml:space="preserve">The </w:t>
      </w:r>
      <w:r>
        <w:rPr>
          <w:b/>
        </w:rPr>
        <w:t>MSOSPID</w:t>
      </w:r>
      <w:r>
        <w:t xml:space="preserve"> data type designates an unsigned integer that specifies the identifier of a </w:t>
      </w:r>
      <w:hyperlink w:anchor="gt_d0e38aa4-2c71-4a6f-b5e6-75766fa9409e">
        <w:r>
          <w:rPr>
            <w:rStyle w:val="HyperlinkGreen"/>
            <w:b/>
          </w:rPr>
          <w:t>shape</w:t>
        </w:r>
      </w:hyperlink>
      <w:r>
        <w:t>.</w:t>
      </w:r>
    </w:p>
    <w:p w:rsidR="00611683" w:rsidRDefault="0071088D">
      <w:pPr>
        <w:pStyle w:val="Heading3"/>
      </w:pPr>
      <w:bookmarkStart w:id="128" w:name="Section_ac358b37208d49a8933c922970c6b2c6"/>
      <w:bookmarkStart w:id="129" w:name="FRID"/>
      <w:bookmarkStart w:id="130" w:name="_Toc174685553"/>
      <w:r>
        <w:t>FRID</w:t>
      </w:r>
      <w:bookmarkEnd w:id="128"/>
      <w:bookmarkEnd w:id="129"/>
      <w:bookmarkEnd w:id="130"/>
      <w:r>
        <w:fldChar w:fldCharType="begin"/>
      </w:r>
      <w:r>
        <w:instrText xml:space="preserve"> XE "CustomOfficeArt types:FRID" </w:instrText>
      </w:r>
      <w:r>
        <w:fldChar w:fldCharType="end"/>
      </w:r>
      <w:r>
        <w:fldChar w:fldCharType="begin"/>
      </w:r>
      <w:r>
        <w:instrText xml:space="preserve"> XE "FRID CustomOfficeArt type" </w:instrText>
      </w:r>
      <w:r>
        <w:fldChar w:fldCharType="end"/>
      </w:r>
    </w:p>
    <w:p w:rsidR="00611683" w:rsidRDefault="0071088D">
      <w:r>
        <w:rPr>
          <w:i/>
        </w:rPr>
        <w:t>Referenced b</w:t>
      </w:r>
      <w:r>
        <w:rPr>
          <w:i/>
        </w:rPr>
        <w:t xml:space="preserve">y: </w:t>
      </w:r>
      <w:hyperlink w:anchor="Section_b261d51f9c964ad391fe90948f4029e0">
        <w:r>
          <w:rPr>
            <w:rStyle w:val="Hyperlink"/>
            <w:i/>
          </w:rPr>
          <w:t>OfficeArtFRIT</w:t>
        </w:r>
      </w:hyperlink>
    </w:p>
    <w:p w:rsidR="00611683" w:rsidRDefault="0071088D">
      <w:r>
        <w:t xml:space="preserve">The </w:t>
      </w:r>
      <w:r>
        <w:rPr>
          <w:b/>
        </w:rPr>
        <w:t>FRID</w:t>
      </w:r>
      <w:r>
        <w:t xml:space="preserve"> data type designates an unsigned integer that specifies the identifier of a </w:t>
      </w:r>
      <w:hyperlink w:anchor="gt_b2238184-3c83-4e64-babb-08b02a9138db">
        <w:r>
          <w:rPr>
            <w:rStyle w:val="HyperlinkGreen"/>
            <w:b/>
          </w:rPr>
          <w:t>group shape</w:t>
        </w:r>
      </w:hyperlink>
      <w:r>
        <w:t xml:space="preserve"> that has been ungrouped.</w:t>
      </w:r>
    </w:p>
    <w:p w:rsidR="00611683" w:rsidRDefault="0071088D">
      <w:pPr>
        <w:pStyle w:val="Heading3"/>
      </w:pPr>
      <w:bookmarkStart w:id="131" w:name="Section_2552f03e2dd04f7cb87b39f578db9dd6"/>
      <w:bookmarkStart w:id="132" w:name="MSOFO"/>
      <w:bookmarkStart w:id="133" w:name="_Toc174685554"/>
      <w:r>
        <w:t>MSOFO</w:t>
      </w:r>
      <w:bookmarkEnd w:id="131"/>
      <w:bookmarkEnd w:id="132"/>
      <w:bookmarkEnd w:id="133"/>
      <w:r>
        <w:fldChar w:fldCharType="begin"/>
      </w:r>
      <w:r>
        <w:instrText xml:space="preserve"> XE "CustomOfficeArt types:MSOFO" </w:instrText>
      </w:r>
      <w:r>
        <w:fldChar w:fldCharType="end"/>
      </w:r>
      <w:r>
        <w:fldChar w:fldCharType="begin"/>
      </w:r>
      <w:r>
        <w:instrText xml:space="preserve"> XE "MSOFO CustomOfficeArt type" </w:instrText>
      </w:r>
      <w:r>
        <w:fldChar w:fldCharType="end"/>
      </w:r>
    </w:p>
    <w:p w:rsidR="00611683" w:rsidRDefault="0071088D">
      <w:r>
        <w:rPr>
          <w:i/>
        </w:rPr>
        <w:t xml:space="preserve">Referenced by: </w:t>
      </w:r>
      <w:hyperlink w:anchor="Section_2f2d7f5ed5c44cb7b23059b3fe8f10d6">
        <w:r>
          <w:rPr>
            <w:rStyle w:val="Hyperlink"/>
            <w:i/>
          </w:rPr>
          <w:t>OfficeArtFBSE</w:t>
        </w:r>
      </w:hyperlink>
    </w:p>
    <w:p w:rsidR="00611683" w:rsidRDefault="0071088D">
      <w:r>
        <w:t xml:space="preserve">The </w:t>
      </w:r>
      <w:r>
        <w:rPr>
          <w:b/>
        </w:rPr>
        <w:t>MSOFO</w:t>
      </w:r>
      <w:r>
        <w:t xml:space="preserve"> data type designates an unsigned integer that speci</w:t>
      </w:r>
      <w:r>
        <w:t>fies an offset into a file.</w:t>
      </w:r>
    </w:p>
    <w:p w:rsidR="00611683" w:rsidRDefault="0071088D">
      <w:pPr>
        <w:pStyle w:val="Heading2"/>
      </w:pPr>
      <w:bookmarkStart w:id="134" w:name="section_359f321f7c48471fb6b7ab8f11d63687"/>
      <w:bookmarkStart w:id="135" w:name="_Toc174685555"/>
      <w:r>
        <w:t>OfficeArt Record Types</w:t>
      </w:r>
      <w:bookmarkEnd w:id="134"/>
      <w:bookmarkEnd w:id="135"/>
    </w:p>
    <w:p w:rsidR="00611683" w:rsidRDefault="0071088D">
      <w:pPr>
        <w:pStyle w:val="Heading3"/>
      </w:pPr>
      <w:bookmarkStart w:id="136" w:name="Section_5dc1b9ed818c436f8a4f905a7ebb1ba9"/>
      <w:bookmarkStart w:id="137" w:name="OfficeArtRecordHeader"/>
      <w:bookmarkStart w:id="138" w:name="_Toc174685556"/>
      <w:r>
        <w:t>OfficeArtRecordHeader</w:t>
      </w:r>
      <w:bookmarkEnd w:id="136"/>
      <w:bookmarkEnd w:id="137"/>
      <w:bookmarkEnd w:id="138"/>
      <w:r>
        <w:fldChar w:fldCharType="begin"/>
      </w:r>
      <w:r>
        <w:instrText xml:space="preserve"> XE "Details:OfficeArtRecord type" </w:instrText>
      </w:r>
      <w:r>
        <w:fldChar w:fldCharType="end"/>
      </w:r>
      <w:r>
        <w:fldChar w:fldCharType="begin"/>
      </w:r>
      <w:r>
        <w:instrText xml:space="preserve"> XE "OfficeArtRecord type:OfficeArtRecordHeader" </w:instrText>
      </w:r>
      <w:r>
        <w:fldChar w:fldCharType="end"/>
      </w:r>
      <w:r>
        <w:fldChar w:fldCharType="begin"/>
      </w:r>
      <w:r>
        <w:instrText xml:space="preserve"> XE "OfficeArtRecordHeader OfficeArtRecord type" </w:instrText>
      </w:r>
      <w:r>
        <w:fldChar w:fldCharType="end"/>
      </w:r>
    </w:p>
    <w:p w:rsidR="00611683" w:rsidRDefault="0071088D">
      <w:r>
        <w:rPr>
          <w:i/>
        </w:rPr>
        <w:t xml:space="preserve">Referenced by: </w:t>
      </w:r>
      <w:hyperlink w:anchor="Section_1393bf5e6fa04665b3ec68199b555656">
        <w:r>
          <w:rPr>
            <w:rStyle w:val="Hyperlink"/>
            <w:i/>
          </w:rPr>
          <w:t>OfficeArtBlipDIB</w:t>
        </w:r>
      </w:hyperlink>
      <w:r>
        <w:rPr>
          <w:i/>
        </w:rPr>
        <w:t xml:space="preserve">, </w:t>
      </w:r>
      <w:hyperlink w:anchor="Section_2c09e2c40513419fb5f94feb0a71ef32">
        <w:r>
          <w:rPr>
            <w:rStyle w:val="Hyperlink"/>
            <w:i/>
          </w:rPr>
          <w:t>OfficeArtBlipEMF</w:t>
        </w:r>
      </w:hyperlink>
      <w:r>
        <w:rPr>
          <w:i/>
        </w:rPr>
        <w:t xml:space="preserve">, </w:t>
      </w:r>
      <w:hyperlink w:anchor="Section_704b3ec53e3f425fb2f7a090cc68e624">
        <w:r>
          <w:rPr>
            <w:rStyle w:val="Hyperlink"/>
            <w:i/>
          </w:rPr>
          <w:t>OfficeArtBlipJPEG</w:t>
        </w:r>
      </w:hyperlink>
      <w:r>
        <w:rPr>
          <w:i/>
        </w:rPr>
        <w:t xml:space="preserve">, </w:t>
      </w:r>
      <w:hyperlink w:anchor="Section_4b6c5fc598cc445a8ec712b2f2c05b9f">
        <w:r>
          <w:rPr>
            <w:rStyle w:val="Hyperlink"/>
            <w:i/>
          </w:rPr>
          <w:t>OfficeArtBlipPICT</w:t>
        </w:r>
      </w:hyperlink>
      <w:r>
        <w:rPr>
          <w:i/>
        </w:rPr>
        <w:t xml:space="preserve">, </w:t>
      </w:r>
      <w:hyperlink w:anchor="Section_7af7d17e6ae14c43a3d6691e6b3b4a45">
        <w:r>
          <w:rPr>
            <w:rStyle w:val="Hyperlink"/>
            <w:i/>
          </w:rPr>
          <w:t>OfficeArtBlipPNG</w:t>
        </w:r>
      </w:hyperlink>
      <w:r>
        <w:rPr>
          <w:i/>
        </w:rPr>
        <w:t xml:space="preserve">, </w:t>
      </w:r>
      <w:hyperlink w:anchor="Section_5e3da984411a447b894411a12ef3c92e">
        <w:r>
          <w:rPr>
            <w:rStyle w:val="Hyperlink"/>
            <w:i/>
          </w:rPr>
          <w:t>OfficeArtBlipTIFF</w:t>
        </w:r>
      </w:hyperlink>
      <w:r>
        <w:rPr>
          <w:i/>
        </w:rPr>
        <w:t xml:space="preserve">, </w:t>
      </w:r>
      <w:hyperlink w:anchor="Section_ee892f04f0014531a34b67aab3426dcb">
        <w:r>
          <w:rPr>
            <w:rStyle w:val="Hyperlink"/>
            <w:i/>
          </w:rPr>
          <w:t>OfficeArtBlipWMF</w:t>
        </w:r>
      </w:hyperlink>
      <w:r>
        <w:rPr>
          <w:i/>
        </w:rPr>
        <w:t xml:space="preserve">, </w:t>
      </w:r>
      <w:hyperlink w:anchor="Section_561cb6d4d38b4666b2b410abc1dce44c">
        <w:r>
          <w:rPr>
            <w:rStyle w:val="Hyperlink"/>
            <w:i/>
          </w:rPr>
          <w:t>OfficeArtBStoreContainer</w:t>
        </w:r>
      </w:hyperlink>
      <w:r>
        <w:rPr>
          <w:i/>
        </w:rPr>
        <w:t xml:space="preserve">, </w:t>
      </w:r>
      <w:hyperlink w:anchor="Section_33a4459302df4684ab355a7c4a9bcaac">
        <w:r>
          <w:rPr>
            <w:rStyle w:val="Hyperlink"/>
            <w:i/>
          </w:rPr>
          <w:t>OfficeArtChildAnchor</w:t>
        </w:r>
      </w:hyperlink>
      <w:r>
        <w:rPr>
          <w:i/>
        </w:rPr>
        <w:t xml:space="preserve">, </w:t>
      </w:r>
      <w:hyperlink w:anchor="Section_3f5e4785812848a4b1703442a2bbd46e">
        <w:r>
          <w:rPr>
            <w:rStyle w:val="Hyperlink"/>
            <w:i/>
          </w:rPr>
          <w:t>OfficeArtColorMRUContainer</w:t>
        </w:r>
      </w:hyperlink>
      <w:r>
        <w:rPr>
          <w:i/>
        </w:rPr>
        <w:t xml:space="preserve">, </w:t>
      </w:r>
      <w:hyperlink w:anchor="Section_68976475fcfd44838fc475adc635130d">
        <w:r>
          <w:rPr>
            <w:rStyle w:val="Hyperlink"/>
            <w:i/>
          </w:rPr>
          <w:t>OfficeArtDgContainer</w:t>
        </w:r>
      </w:hyperlink>
      <w:r>
        <w:rPr>
          <w:i/>
        </w:rPr>
        <w:t xml:space="preserve">, </w:t>
      </w:r>
      <w:hyperlink w:anchor="Section_dd7133b6ed104bcbbe2967b0544f884f">
        <w:r>
          <w:rPr>
            <w:rStyle w:val="Hyperlink"/>
            <w:i/>
          </w:rPr>
          <w:t>OfficeArtDggContainer</w:t>
        </w:r>
      </w:hyperlink>
      <w:r>
        <w:rPr>
          <w:i/>
        </w:rPr>
        <w:t xml:space="preserve">, </w:t>
      </w:r>
      <w:hyperlink w:anchor="Section_c3f9f581e7d6416d986c142468f46845">
        <w:r>
          <w:rPr>
            <w:rStyle w:val="Hyperlink"/>
            <w:i/>
          </w:rPr>
          <w:t>OfficeArtFArcRule</w:t>
        </w:r>
      </w:hyperlink>
      <w:r>
        <w:rPr>
          <w:i/>
        </w:rPr>
        <w:t xml:space="preserve">, </w:t>
      </w:r>
      <w:hyperlink w:anchor="Section_2f2d7f5ed5c44cb7b23059b3fe8f10d6">
        <w:r>
          <w:rPr>
            <w:rStyle w:val="Hyperlink"/>
            <w:i/>
          </w:rPr>
          <w:t>OfficeArtFBSE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a9ff43204fa344088ea485c3cec0b501">
        <w:r>
          <w:rPr>
            <w:rStyle w:val="Hyperlink"/>
            <w:i/>
          </w:rPr>
          <w:t>OfficeArtFDGGBlock</w:t>
        </w:r>
      </w:hyperlink>
      <w:r>
        <w:rPr>
          <w:i/>
        </w:rPr>
        <w:t xml:space="preserve">, </w:t>
      </w:r>
      <w:hyperlink w:anchor="Section_376d714a04ee40b1a71273028f96cbe1">
        <w:r>
          <w:rPr>
            <w:rStyle w:val="Hyperlink"/>
            <w:i/>
          </w:rPr>
          <w:t>OfficeArtFDGSL</w:t>
        </w:r>
      </w:hyperlink>
      <w:r>
        <w:rPr>
          <w:i/>
        </w:rPr>
        <w:t xml:space="preserve">, </w:t>
      </w:r>
      <w:hyperlink w:anchor="Section_10dc2fe19e6948dca1d12921dfb9c28e">
        <w:r>
          <w:rPr>
            <w:rStyle w:val="Hyperlink"/>
            <w:i/>
          </w:rPr>
          <w:t>OfficeArtFOPT</w:t>
        </w:r>
      </w:hyperlink>
      <w:r>
        <w:rPr>
          <w:i/>
        </w:rPr>
        <w:t xml:space="preserve">, </w:t>
      </w:r>
      <w:hyperlink w:anchor="Section_7021d09a1c584f3cab406bfbc6a29815">
        <w:r>
          <w:rPr>
            <w:rStyle w:val="Hyperlink"/>
            <w:i/>
          </w:rPr>
          <w:t>OfficeArtFPSPL</w:t>
        </w:r>
      </w:hyperlink>
      <w:r>
        <w:rPr>
          <w:i/>
        </w:rPr>
        <w:t xml:space="preserve">, </w:t>
      </w:r>
      <w:hyperlink w:anchor="Section_de2bab1096084b72991ed9c7a972360e">
        <w:r>
          <w:rPr>
            <w:rStyle w:val="Hyperlink"/>
            <w:i/>
          </w:rPr>
          <w:t>OfficeArtFRITContainer</w:t>
        </w:r>
      </w:hyperlink>
      <w:r>
        <w:rPr>
          <w:i/>
        </w:rPr>
        <w:t xml:space="preserve">, </w:t>
      </w:r>
      <w:hyperlink w:anchor="Section_8a7e7be305824461940029d7eda8497d">
        <w:r>
          <w:rPr>
            <w:rStyle w:val="Hyperlink"/>
            <w:i/>
          </w:rPr>
          <w:t>OfficeArtFSP</w:t>
        </w:r>
      </w:hyperlink>
      <w:r>
        <w:rPr>
          <w:i/>
        </w:rPr>
        <w:t xml:space="preserve">, </w:t>
      </w:r>
      <w:hyperlink w:anchor="Section_82d2d6a13a7a4d15980333145a76545a">
        <w:r>
          <w:rPr>
            <w:rStyle w:val="Hyperlink"/>
            <w:i/>
          </w:rPr>
          <w:t>OfficeArtFSPGR</w:t>
        </w:r>
      </w:hyperlink>
      <w:r>
        <w:rPr>
          <w:i/>
        </w:rPr>
        <w:t xml:space="preserve">, </w:t>
      </w:r>
      <w:hyperlink w:anchor="Section_a7b26490a8c74087904e417b10839f77">
        <w:r>
          <w:rPr>
            <w:rStyle w:val="Hyperlink"/>
            <w:i/>
          </w:rPr>
          <w:t>OfficeArtSecondaryFOPT</w:t>
        </w:r>
      </w:hyperlink>
      <w:r>
        <w:rPr>
          <w:i/>
        </w:rPr>
        <w:t xml:space="preserve">, </w:t>
      </w:r>
      <w:hyperlink w:anchor="Section_6c3377eae09a4d58a497cbcb12ba38b0">
        <w:r>
          <w:rPr>
            <w:rStyle w:val="Hyperlink"/>
            <w:i/>
          </w:rPr>
          <w:t>OfficeArtSolverContainer</w:t>
        </w:r>
      </w:hyperlink>
      <w:r>
        <w:rPr>
          <w:i/>
        </w:rPr>
        <w:t xml:space="preserve">, </w:t>
      </w:r>
      <w:hyperlink w:anchor="Section_16194cb9b4b0476c9678a6ac1f06b034">
        <w:r>
          <w:rPr>
            <w:rStyle w:val="Hyperlink"/>
            <w:i/>
          </w:rPr>
          <w:t>OfficeArtSpContainer</w:t>
        </w:r>
      </w:hyperlink>
      <w:r>
        <w:rPr>
          <w:i/>
        </w:rPr>
        <w:t xml:space="preserve">, </w:t>
      </w:r>
      <w:hyperlink w:anchor="Section_e42f26e5c0eb4d10a708eef5958af44d">
        <w:r>
          <w:rPr>
            <w:rStyle w:val="Hyperlink"/>
            <w:i/>
          </w:rPr>
          <w:t>OfficeArtSpgrContainer</w:t>
        </w:r>
      </w:hyperlink>
      <w:r>
        <w:rPr>
          <w:i/>
        </w:rPr>
        <w:t xml:space="preserve">, </w:t>
      </w:r>
      <w:hyperlink w:anchor="Section_9ec5eac506904526ae60fed701133495">
        <w:r>
          <w:rPr>
            <w:rStyle w:val="Hyperlink"/>
            <w:i/>
          </w:rPr>
          <w:t>OfficeArtSplitMenuColorContainer</w:t>
        </w:r>
      </w:hyperlink>
      <w:r>
        <w:rPr>
          <w:i/>
        </w:rPr>
        <w:t xml:space="preserve">, </w:t>
      </w:r>
      <w:hyperlink w:anchor="Section_a687e90c17484f578758be31cfb36185">
        <w:r>
          <w:rPr>
            <w:rStyle w:val="Hyperlink"/>
            <w:i/>
          </w:rPr>
          <w:t>OfficeArtTertiaryFOPT</w:t>
        </w:r>
      </w:hyperlink>
    </w:p>
    <w:p w:rsidR="00611683" w:rsidRDefault="0071088D">
      <w:r>
        <w:t xml:space="preserve">The </w:t>
      </w:r>
      <w:r>
        <w:rPr>
          <w:b/>
        </w:rPr>
        <w:t>OfficeArtRecordHeader</w:t>
      </w:r>
      <w:r>
        <w:t xml:space="preserve"> record specifies the common record header for all the OfficeArt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1080" w:type="dxa"/>
            <w:gridSpan w:val="4"/>
          </w:tcPr>
          <w:p w:rsidR="00611683" w:rsidRDefault="0071088D">
            <w:pPr>
              <w:pStyle w:val="PacketDiagramBodyText"/>
            </w:pPr>
            <w:r>
              <w:t>recVer</w:t>
            </w:r>
          </w:p>
        </w:tc>
        <w:tc>
          <w:tcPr>
            <w:tcW w:w="3240" w:type="dxa"/>
            <w:gridSpan w:val="12"/>
          </w:tcPr>
          <w:p w:rsidR="00611683" w:rsidRDefault="0071088D">
            <w:pPr>
              <w:pStyle w:val="PacketDiagramBodyText"/>
            </w:pPr>
            <w:r>
              <w:t>recInstance</w:t>
            </w:r>
          </w:p>
        </w:tc>
        <w:tc>
          <w:tcPr>
            <w:tcW w:w="4320" w:type="dxa"/>
            <w:gridSpan w:val="16"/>
          </w:tcPr>
          <w:p w:rsidR="00611683" w:rsidRDefault="0071088D">
            <w:pPr>
              <w:pStyle w:val="PacketDiagramBodyText"/>
            </w:pPr>
            <w:r>
              <w:t>recType</w:t>
            </w:r>
          </w:p>
        </w:tc>
      </w:tr>
      <w:tr w:rsidR="00611683" w:rsidTr="00611683">
        <w:trPr>
          <w:trHeight w:hRule="exact" w:val="490"/>
        </w:trPr>
        <w:tc>
          <w:tcPr>
            <w:tcW w:w="8640" w:type="dxa"/>
            <w:gridSpan w:val="32"/>
          </w:tcPr>
          <w:p w:rsidR="00611683" w:rsidRDefault="0071088D">
            <w:pPr>
              <w:pStyle w:val="PacketDiagramBodyText"/>
            </w:pPr>
            <w:r>
              <w:t>recLen</w:t>
            </w:r>
          </w:p>
        </w:tc>
      </w:tr>
    </w:tbl>
    <w:p w:rsidR="00611683" w:rsidRDefault="0071088D">
      <w:pPr>
        <w:pStyle w:val="Definition-Field"/>
      </w:pPr>
      <w:r>
        <w:rPr>
          <w:b/>
        </w:rPr>
        <w:t xml:space="preserve">recVer (4 bits): </w:t>
      </w:r>
      <w:r>
        <w:t xml:space="preserve">An unsigned integer that specifies the version if the record is an </w:t>
      </w:r>
      <w:hyperlink w:anchor="gt_e0c68b3f-d976-411b-a247-7cef57e73728">
        <w:r>
          <w:rPr>
            <w:rStyle w:val="HyperlinkGreen"/>
            <w:b/>
          </w:rPr>
          <w:t>atom</w:t>
        </w:r>
      </w:hyperlink>
      <w:r>
        <w:t xml:space="preserve">. If the record is a container, this field MUST contain 0xF. </w:t>
      </w:r>
    </w:p>
    <w:p w:rsidR="00611683" w:rsidRDefault="0071088D">
      <w:pPr>
        <w:pStyle w:val="Definition-Field"/>
      </w:pPr>
      <w:r>
        <w:rPr>
          <w:b/>
        </w:rPr>
        <w:lastRenderedPageBreak/>
        <w:t xml:space="preserve">recInstance (12 bits): </w:t>
      </w:r>
      <w:r>
        <w:t>An unsigned integer that differentiates an atom from the other atoms that are contained in the record.</w:t>
      </w:r>
    </w:p>
    <w:p w:rsidR="00611683" w:rsidRDefault="0071088D">
      <w:pPr>
        <w:pStyle w:val="Definition-Field"/>
      </w:pPr>
      <w:r>
        <w:rPr>
          <w:b/>
        </w:rPr>
        <w:t xml:space="preserve">recType (2 bytes): </w:t>
      </w:r>
      <w:r>
        <w:t xml:space="preserve">An unsigned integer that specifies the type of the record. This value MUST be from 0xF000 through 0xFFFF, inclusive. </w:t>
      </w:r>
    </w:p>
    <w:p w:rsidR="00611683" w:rsidRDefault="0071088D">
      <w:pPr>
        <w:pStyle w:val="Definition-Field"/>
      </w:pPr>
      <w:r>
        <w:rPr>
          <w:b/>
        </w:rPr>
        <w:t>recLen (4 bytes)</w:t>
      </w:r>
      <w:r>
        <w:rPr>
          <w:b/>
        </w:rPr>
        <w:t xml:space="preserve">: </w:t>
      </w:r>
      <w:r>
        <w:t>An unsigned integer that specifies the length, in bytes, of the record. If the record is an atom, this value specifies the length of the atom, excluding the header. If the record is a container, this value specifies the sum of the lengths of the atoms th</w:t>
      </w:r>
      <w:r>
        <w:t>at the record contains, plus the length of the record header for each atom.</w:t>
      </w:r>
    </w:p>
    <w:p w:rsidR="00611683" w:rsidRDefault="0071088D">
      <w:pPr>
        <w:pStyle w:val="Heading3"/>
      </w:pPr>
      <w:bookmarkStart w:id="139" w:name="Section_2e0d5d850cbf4d51a612401b891ac103"/>
      <w:bookmarkStart w:id="140" w:name="OfficeArtCOLORREF"/>
      <w:bookmarkStart w:id="141" w:name="_Toc174685557"/>
      <w:r>
        <w:t>OfficeArtCOLORREF</w:t>
      </w:r>
      <w:bookmarkEnd w:id="139"/>
      <w:bookmarkEnd w:id="140"/>
      <w:bookmarkEnd w:id="141"/>
      <w:r>
        <w:fldChar w:fldCharType="begin"/>
      </w:r>
      <w:r>
        <w:instrText xml:space="preserve"> XE "OfficeArtRecord type:OfficeArtCOLORREF" </w:instrText>
      </w:r>
      <w:r>
        <w:fldChar w:fldCharType="end"/>
      </w:r>
      <w:r>
        <w:fldChar w:fldCharType="begin"/>
      </w:r>
      <w:r>
        <w:instrText xml:space="preserve"> XE "OfficeArtCOLORREF OfficeArtRecord type" </w:instrText>
      </w:r>
      <w:r>
        <w:fldChar w:fldCharType="end"/>
      </w:r>
    </w:p>
    <w:p w:rsidR="00611683" w:rsidRDefault="0071088D">
      <w:r>
        <w:rPr>
          <w:i/>
        </w:rPr>
        <w:t xml:space="preserve">Referenced by: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w:t>
        </w:r>
        <w:r>
          <w:rPr>
            <w:rStyle w:val="Hyperlink"/>
            <w:i/>
          </w:rPr>
          <w:t>derTopColor</w:t>
        </w:r>
      </w:hyperlink>
      <w:r>
        <w:rPr>
          <w:i/>
        </w:rPr>
        <w:t xml:space="preserve">, </w:t>
      </w:r>
      <w:hyperlink w:anchor="Section_0ec4799852da454e9f5c85263254aff6">
        <w:r>
          <w:rPr>
            <w:rStyle w:val="Hyperlink"/>
            <w:i/>
          </w:rPr>
          <w:t>c3DCrMod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2f24ad18bf8942f9909f3510194aa195">
        <w:r>
          <w:rPr>
            <w:rStyle w:val="Hyperlink"/>
            <w:i/>
          </w:rPr>
          <w:t>fillCrMod</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9ed85665814a9b914287e133f3c58d">
        <w:r>
          <w:rPr>
            <w:rStyle w:val="Hyperlink"/>
            <w:i/>
          </w:rPr>
          <w:t>lineBottomCrMod</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11725e6de2c047b09c39b1787cfc55f5">
        <w:r>
          <w:rPr>
            <w:rStyle w:val="Hyperlink"/>
            <w:i/>
          </w:rPr>
          <w:t>lineCrMod</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a677ef07914741229e1e0c4dafa25c2e">
        <w:r>
          <w:rPr>
            <w:rStyle w:val="Hyperlink"/>
            <w:i/>
          </w:rPr>
          <w:t>lineLeftCrMod</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w:t>
        </w:r>
        <w:r>
          <w:rPr>
            <w:rStyle w:val="Hyperlink"/>
            <w:i/>
          </w:rPr>
          <w:t>tBackColorExt</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1fb53ec31fe64cfba81a72d26df143d2">
        <w:r>
          <w:rPr>
            <w:rStyle w:val="Hyperlink"/>
            <w:i/>
          </w:rPr>
          <w:t>lineRightCrMod</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15b38821a9d644bcad03a5bbd4dc660a">
        <w:r>
          <w:rPr>
            <w:rStyle w:val="Hyperlink"/>
            <w:i/>
          </w:rPr>
          <w:t>lineTopCrMod</w:t>
        </w:r>
      </w:hyperlink>
      <w:r>
        <w:rPr>
          <w:i/>
        </w:rPr>
        <w:t xml:space="preserve">, </w:t>
      </w:r>
      <w:hyperlink w:anchor="Section_c9b20c21a467462f8f8de3c0f4ab3722">
        <w:r>
          <w:rPr>
            <w:rStyle w:val="Hyperlink"/>
            <w:i/>
          </w:rPr>
          <w:t>MSOSHADECOLOR</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f62883732621451f81bae5d641f852fc">
        <w:r>
          <w:rPr>
            <w:rStyle w:val="Hyperlink"/>
            <w:i/>
          </w:rPr>
          <w:t>reserved1370</w:t>
        </w:r>
      </w:hyperlink>
      <w:r>
        <w:rPr>
          <w:i/>
        </w:rPr>
        <w:t xml:space="preserve">, </w:t>
      </w:r>
      <w:hyperlink w:anchor="Section_99d1360423214fc983c44bcce5b96d80">
        <w:r>
          <w:rPr>
            <w:rStyle w:val="Hyperlink"/>
            <w:i/>
          </w:rPr>
          <w:t>reserved1374</w:t>
        </w:r>
      </w:hyperlink>
      <w:r>
        <w:rPr>
          <w:i/>
        </w:rPr>
        <w:t xml:space="preserve">, </w:t>
      </w:r>
      <w:hyperlink w:anchor="Section_e30d5d3d4a754d46b0a5b0f766ea796f">
        <w:r>
          <w:rPr>
            <w:rStyle w:val="Hyperlink"/>
            <w:i/>
          </w:rPr>
          <w:t>re</w:t>
        </w:r>
        <w:r>
          <w:rPr>
            <w:rStyle w:val="Hyperlink"/>
            <w:i/>
          </w:rPr>
          <w:t>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c34bdcb2a073445b8d0bed0740871150">
        <w:r>
          <w:rPr>
            <w:rStyle w:val="Hyperlink"/>
            <w:i/>
          </w:rPr>
          <w:t>reserved1438</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ad98c4fe182d44a592f99d8c3a288233">
        <w:r>
          <w:rPr>
            <w:rStyle w:val="Hyperlink"/>
            <w:i/>
          </w:rPr>
          <w:t>reserved1502</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1b6209029c8490ea7ff256c1ee7c9b3">
        <w:r>
          <w:rPr>
            <w:rStyle w:val="Hyperlink"/>
            <w:i/>
          </w:rPr>
          <w:t>reserved1566</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b8c0d5df93214db9a10dc991ad42e67f">
        <w:r>
          <w:rPr>
            <w:rStyle w:val="Hyperlink"/>
            <w:i/>
          </w:rPr>
          <w:t>reserved419</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0c88e32f33254def894afcd64d1ec861">
        <w:r>
          <w:rPr>
            <w:rStyle w:val="Hyperlink"/>
            <w:i/>
          </w:rPr>
          <w:t>reserved478</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a13b09c8122d4ba99ab1436d9da97ed4">
        <w:r>
          <w:rPr>
            <w:rStyle w:val="Hyperlink"/>
            <w:i/>
          </w:rPr>
          <w:t>reserved535</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87cb400d73d9455aa80b7d84cd4c1d53">
        <w:r>
          <w:rPr>
            <w:rStyle w:val="Hyperlink"/>
            <w:i/>
          </w:rPr>
          <w:t>reserved650</w:t>
        </w:r>
      </w:hyperlink>
      <w:r>
        <w:rPr>
          <w:i/>
        </w:rPr>
        <w:t xml:space="preserve">, </w:t>
      </w:r>
      <w:hyperlink w:anchor="Section_49177d21a4b941838ec969c1abd186f6">
        <w:r>
          <w:rPr>
            <w:rStyle w:val="Hyperlink"/>
            <w:i/>
          </w:rPr>
          <w:t>reserved653</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w:t>
        </w:r>
        <w:r>
          <w:rPr>
            <w:rStyle w:val="Hyperlink"/>
            <w:i/>
          </w:rPr>
          <w:t>xt</w:t>
        </w:r>
      </w:hyperlink>
    </w:p>
    <w:p w:rsidR="00611683" w:rsidRDefault="0071088D">
      <w:r>
        <w:t xml:space="preserve">The </w:t>
      </w:r>
      <w:r>
        <w:rPr>
          <w:b/>
        </w:rPr>
        <w:t>OfficeArtCOLORREF</w:t>
      </w:r>
      <w:r>
        <w:t xml:space="preserve"> structure specifies a color. The high 8 bits MAY be set to 0xFF, in which case the color MUST be ignored.</w:t>
      </w:r>
    </w:p>
    <w:p w:rsidR="00611683" w:rsidRDefault="0071088D">
      <w:r>
        <w:t xml:space="preserve">The </w:t>
      </w:r>
      <w:r>
        <w:rPr>
          <w:b/>
        </w:rPr>
        <w:t>color</w:t>
      </w:r>
      <w:r>
        <w:t xml:space="preserve"> properties that are specified in the following table have a set of extended-color properties. The </w:t>
      </w:r>
      <w:r>
        <w:rPr>
          <w:b/>
        </w:rPr>
        <w:t>color</w:t>
      </w:r>
      <w:r>
        <w:t xml:space="preserve"> property specifies the main color. The </w:t>
      </w:r>
      <w:r>
        <w:rPr>
          <w:b/>
        </w:rPr>
        <w:t>colorExt</w:t>
      </w:r>
      <w:r>
        <w:t xml:space="preserve"> and </w:t>
      </w:r>
      <w:r>
        <w:rPr>
          <w:b/>
        </w:rPr>
        <w:t>colorExtMod</w:t>
      </w:r>
      <w:r>
        <w:t xml:space="preserve"> properties specify the extended colors that can be used to define the main color more precisely.</w:t>
      </w:r>
    </w:p>
    <w:tbl>
      <w:tblPr>
        <w:tblStyle w:val="Table-ShadedHeader"/>
        <w:tblW w:w="0" w:type="auto"/>
        <w:tblLook w:val="04A0" w:firstRow="1" w:lastRow="0" w:firstColumn="1" w:lastColumn="0" w:noHBand="0" w:noVBand="1"/>
      </w:tblPr>
      <w:tblGrid>
        <w:gridCol w:w="2952"/>
        <w:gridCol w:w="2952"/>
        <w:gridCol w:w="2952"/>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952" w:type="dxa"/>
          </w:tcPr>
          <w:p w:rsidR="00611683" w:rsidRDefault="0071088D">
            <w:pPr>
              <w:pStyle w:val="TableHeaderText"/>
              <w:spacing w:before="0" w:after="0"/>
            </w:pPr>
            <w:r>
              <w:t>color</w:t>
            </w:r>
          </w:p>
        </w:tc>
        <w:tc>
          <w:tcPr>
            <w:tcW w:w="2952" w:type="dxa"/>
          </w:tcPr>
          <w:p w:rsidR="00611683" w:rsidRDefault="0071088D">
            <w:pPr>
              <w:pStyle w:val="TableHeaderText"/>
              <w:spacing w:before="0" w:after="0"/>
            </w:pPr>
            <w:r>
              <w:t>colorExt</w:t>
            </w:r>
          </w:p>
        </w:tc>
        <w:tc>
          <w:tcPr>
            <w:tcW w:w="2952" w:type="dxa"/>
          </w:tcPr>
          <w:p w:rsidR="00611683" w:rsidRDefault="0071088D">
            <w:pPr>
              <w:pStyle w:val="TableHeaderText"/>
              <w:spacing w:before="0" w:after="0"/>
            </w:pPr>
            <w:r>
              <w:t>colorExtMod</w:t>
            </w:r>
          </w:p>
        </w:tc>
      </w:tr>
      <w:tr w:rsidR="00611683" w:rsidTr="00611683">
        <w:tc>
          <w:tcPr>
            <w:tcW w:w="2952" w:type="dxa"/>
          </w:tcPr>
          <w:p w:rsidR="00611683" w:rsidRDefault="0071088D">
            <w:pPr>
              <w:pStyle w:val="TableBodyText"/>
              <w:spacing w:before="0" w:after="0"/>
            </w:pPr>
            <w:r>
              <w:rPr>
                <w:b/>
              </w:rPr>
              <w:t>fillColor</w:t>
            </w:r>
            <w:r>
              <w:t xml:space="preserve"> (section 2.3.7.2)</w:t>
            </w:r>
          </w:p>
        </w:tc>
        <w:tc>
          <w:tcPr>
            <w:tcW w:w="2952" w:type="dxa"/>
          </w:tcPr>
          <w:p w:rsidR="00611683" w:rsidRDefault="0071088D">
            <w:pPr>
              <w:pStyle w:val="TableBodyText"/>
              <w:spacing w:before="0" w:after="0"/>
            </w:pPr>
            <w:r>
              <w:rPr>
                <w:b/>
              </w:rPr>
              <w:t>fillColorExt</w:t>
            </w:r>
            <w:r>
              <w:t xml:space="preserve"> (section 2.3.7.33)</w:t>
            </w:r>
          </w:p>
        </w:tc>
        <w:tc>
          <w:tcPr>
            <w:tcW w:w="2952" w:type="dxa"/>
          </w:tcPr>
          <w:p w:rsidR="00611683" w:rsidRDefault="0071088D">
            <w:pPr>
              <w:pStyle w:val="TableBodyText"/>
              <w:spacing w:before="0" w:after="0"/>
            </w:pPr>
            <w:r>
              <w:rPr>
                <w:b/>
              </w:rPr>
              <w:t>fillCo</w:t>
            </w:r>
            <w:r>
              <w:rPr>
                <w:b/>
              </w:rPr>
              <w:t>lorExtMod</w:t>
            </w:r>
            <w:r>
              <w:t xml:space="preserve"> (section </w:t>
            </w:r>
            <w:hyperlink w:anchor="Section_d5ac8594fa614ac296a4cd3daf84772c" w:history="1">
              <w:r>
                <w:rPr>
                  <w:rStyle w:val="Hyperlink"/>
                </w:rPr>
                <w:t>2.3.7.35</w:t>
              </w:r>
            </w:hyperlink>
            <w:r>
              <w:t>)</w:t>
            </w:r>
          </w:p>
        </w:tc>
      </w:tr>
      <w:tr w:rsidR="00611683" w:rsidTr="00611683">
        <w:tc>
          <w:tcPr>
            <w:tcW w:w="2952" w:type="dxa"/>
          </w:tcPr>
          <w:p w:rsidR="00611683" w:rsidRDefault="0071088D">
            <w:pPr>
              <w:pStyle w:val="TableBodyText"/>
              <w:spacing w:before="0" w:after="0"/>
            </w:pPr>
            <w:r>
              <w:rPr>
                <w:b/>
              </w:rPr>
              <w:t>fillBackColor</w:t>
            </w:r>
            <w:r>
              <w:t xml:space="preserve"> (section 2.3.7.4)</w:t>
            </w:r>
          </w:p>
        </w:tc>
        <w:tc>
          <w:tcPr>
            <w:tcW w:w="2952" w:type="dxa"/>
          </w:tcPr>
          <w:p w:rsidR="00611683" w:rsidRDefault="0071088D">
            <w:pPr>
              <w:pStyle w:val="TableBodyText"/>
              <w:spacing w:before="0" w:after="0"/>
            </w:pPr>
            <w:r>
              <w:rPr>
                <w:b/>
              </w:rPr>
              <w:t>fillBackColorExt</w:t>
            </w:r>
            <w:r>
              <w:t xml:space="preserve"> (section 2.3.7.37)</w:t>
            </w:r>
          </w:p>
        </w:tc>
        <w:tc>
          <w:tcPr>
            <w:tcW w:w="2952" w:type="dxa"/>
          </w:tcPr>
          <w:p w:rsidR="00611683" w:rsidRDefault="0071088D">
            <w:pPr>
              <w:pStyle w:val="TableBodyText"/>
              <w:spacing w:before="0" w:after="0"/>
            </w:pPr>
            <w:r>
              <w:rPr>
                <w:b/>
              </w:rPr>
              <w:t>fillBackColorExtMod</w:t>
            </w:r>
            <w:r>
              <w:t xml:space="preserve"> (section </w:t>
            </w:r>
            <w:hyperlink w:anchor="Section_bbd172b42e8f43afb9c9b85c871e1eff" w:history="1">
              <w:r>
                <w:rPr>
                  <w:rStyle w:val="Hyperlink"/>
                </w:rPr>
                <w:t>2.3.7.39</w:t>
              </w:r>
            </w:hyperlink>
            <w:r>
              <w:t>)</w:t>
            </w:r>
          </w:p>
        </w:tc>
      </w:tr>
      <w:tr w:rsidR="00611683" w:rsidTr="00611683">
        <w:tc>
          <w:tcPr>
            <w:tcW w:w="2952" w:type="dxa"/>
          </w:tcPr>
          <w:p w:rsidR="00611683" w:rsidRDefault="0071088D">
            <w:pPr>
              <w:pStyle w:val="TableBodyText"/>
              <w:spacing w:before="0" w:after="0"/>
            </w:pPr>
            <w:r>
              <w:rPr>
                <w:b/>
              </w:rPr>
              <w:t>lineColor</w:t>
            </w:r>
            <w:r>
              <w:t xml:space="preserve"> (section 2.3.8.1)</w:t>
            </w:r>
          </w:p>
        </w:tc>
        <w:tc>
          <w:tcPr>
            <w:tcW w:w="2952" w:type="dxa"/>
          </w:tcPr>
          <w:p w:rsidR="00611683" w:rsidRDefault="0071088D">
            <w:pPr>
              <w:pStyle w:val="TableBodyText"/>
              <w:spacing w:before="0" w:after="0"/>
            </w:pPr>
            <w:r>
              <w:rPr>
                <w:b/>
              </w:rPr>
              <w:t>lineColorExt</w:t>
            </w:r>
            <w:r>
              <w:t xml:space="preserve"> (section 2.3.8.28)</w:t>
            </w:r>
          </w:p>
        </w:tc>
        <w:tc>
          <w:tcPr>
            <w:tcW w:w="2952" w:type="dxa"/>
          </w:tcPr>
          <w:p w:rsidR="00611683" w:rsidRDefault="0071088D">
            <w:pPr>
              <w:pStyle w:val="TableBodyText"/>
              <w:spacing w:before="0" w:after="0"/>
            </w:pPr>
            <w:r>
              <w:rPr>
                <w:b/>
              </w:rPr>
              <w:t>lineColorExtMod</w:t>
            </w:r>
            <w:r>
              <w:t xml:space="preserve"> (section </w:t>
            </w:r>
            <w:hyperlink w:anchor="Section_48f43e98b3f649229d536d2834bd3fea" w:history="1">
              <w:r>
                <w:rPr>
                  <w:rStyle w:val="Hyperlink"/>
                </w:rPr>
                <w:t>2.3.8.30</w:t>
              </w:r>
            </w:hyperlink>
            <w:r>
              <w:t>)</w:t>
            </w:r>
          </w:p>
        </w:tc>
      </w:tr>
      <w:tr w:rsidR="00611683" w:rsidTr="00611683">
        <w:tc>
          <w:tcPr>
            <w:tcW w:w="2952" w:type="dxa"/>
          </w:tcPr>
          <w:p w:rsidR="00611683" w:rsidRDefault="0071088D">
            <w:pPr>
              <w:pStyle w:val="TableBodyText"/>
              <w:spacing w:before="0" w:after="0"/>
            </w:pPr>
            <w:r>
              <w:rPr>
                <w:b/>
              </w:rPr>
              <w:t>lineBackColor</w:t>
            </w:r>
            <w:r>
              <w:t xml:space="preserve"> (section 2.3.8.3)</w:t>
            </w:r>
          </w:p>
        </w:tc>
        <w:tc>
          <w:tcPr>
            <w:tcW w:w="2952" w:type="dxa"/>
          </w:tcPr>
          <w:p w:rsidR="00611683" w:rsidRDefault="0071088D">
            <w:pPr>
              <w:pStyle w:val="TableBodyText"/>
              <w:spacing w:before="0" w:after="0"/>
            </w:pPr>
            <w:r>
              <w:rPr>
                <w:b/>
              </w:rPr>
              <w:t>lineBackColorExt</w:t>
            </w:r>
            <w:r>
              <w:t xml:space="preserve"> (section 2.3.8.32)</w:t>
            </w:r>
          </w:p>
        </w:tc>
        <w:tc>
          <w:tcPr>
            <w:tcW w:w="2952" w:type="dxa"/>
          </w:tcPr>
          <w:p w:rsidR="00611683" w:rsidRDefault="0071088D">
            <w:pPr>
              <w:pStyle w:val="TableBodyText"/>
              <w:spacing w:before="0" w:after="0"/>
            </w:pPr>
            <w:r>
              <w:rPr>
                <w:b/>
              </w:rPr>
              <w:t>lineBackColorExtMod</w:t>
            </w:r>
            <w:r>
              <w:t xml:space="preserve"> (section </w:t>
            </w:r>
            <w:hyperlink w:anchor="Section_f11cea6492ce431da78cd899eb228e03" w:history="1">
              <w:r>
                <w:rPr>
                  <w:rStyle w:val="Hyperlink"/>
                </w:rPr>
                <w:t>2.3.8.34</w:t>
              </w:r>
            </w:hyperlink>
            <w:r>
              <w:t>)</w:t>
            </w:r>
          </w:p>
        </w:tc>
      </w:tr>
      <w:tr w:rsidR="00611683" w:rsidTr="00611683">
        <w:tc>
          <w:tcPr>
            <w:tcW w:w="2952" w:type="dxa"/>
          </w:tcPr>
          <w:p w:rsidR="00611683" w:rsidRDefault="0071088D">
            <w:pPr>
              <w:pStyle w:val="TableBodyText"/>
              <w:spacing w:before="0" w:after="0"/>
            </w:pPr>
            <w:r>
              <w:rPr>
                <w:b/>
              </w:rPr>
              <w:t>lineLeftColor</w:t>
            </w:r>
            <w:r>
              <w:t xml:space="preserve"> (section 2.3.9.1)</w:t>
            </w:r>
          </w:p>
        </w:tc>
        <w:tc>
          <w:tcPr>
            <w:tcW w:w="2952" w:type="dxa"/>
          </w:tcPr>
          <w:p w:rsidR="00611683" w:rsidRDefault="0071088D">
            <w:pPr>
              <w:pStyle w:val="TableBodyText"/>
              <w:spacing w:before="0" w:after="0"/>
              <w:rPr>
                <w:b/>
              </w:rPr>
            </w:pPr>
            <w:r>
              <w:rPr>
                <w:b/>
              </w:rPr>
              <w:t>lineLeftColorExt</w:t>
            </w:r>
            <w:r>
              <w:t xml:space="preserve"> (section 2.3.9.28)</w:t>
            </w:r>
          </w:p>
        </w:tc>
        <w:tc>
          <w:tcPr>
            <w:tcW w:w="2952" w:type="dxa"/>
          </w:tcPr>
          <w:p w:rsidR="00611683" w:rsidRDefault="0071088D">
            <w:pPr>
              <w:pStyle w:val="TableBodyText"/>
              <w:spacing w:before="0" w:after="0"/>
              <w:rPr>
                <w:b/>
              </w:rPr>
            </w:pPr>
            <w:r>
              <w:rPr>
                <w:b/>
              </w:rPr>
              <w:t>lineLeftColorExtMod</w:t>
            </w:r>
            <w:r>
              <w:t xml:space="preserve"> (section </w:t>
            </w:r>
            <w:hyperlink w:anchor="Section_5a3f208d82f148cca9ec5780a9cd3d18" w:history="1">
              <w:r>
                <w:rPr>
                  <w:rStyle w:val="Hyperlink"/>
                </w:rPr>
                <w:t>2.3.9.30</w:t>
              </w:r>
            </w:hyperlink>
            <w:r>
              <w:t>)</w:t>
            </w:r>
          </w:p>
        </w:tc>
      </w:tr>
      <w:tr w:rsidR="00611683" w:rsidTr="00611683">
        <w:tc>
          <w:tcPr>
            <w:tcW w:w="2952" w:type="dxa"/>
          </w:tcPr>
          <w:p w:rsidR="00611683" w:rsidRDefault="0071088D">
            <w:pPr>
              <w:pStyle w:val="TableBodyText"/>
              <w:spacing w:before="0" w:after="0"/>
            </w:pPr>
            <w:r>
              <w:rPr>
                <w:b/>
              </w:rPr>
              <w:t>lineLeftBackColor</w:t>
            </w:r>
            <w:r>
              <w:t xml:space="preserve"> </w:t>
            </w:r>
            <w:r>
              <w:t>(section 2.3.9.3)</w:t>
            </w:r>
          </w:p>
        </w:tc>
        <w:tc>
          <w:tcPr>
            <w:tcW w:w="2952" w:type="dxa"/>
          </w:tcPr>
          <w:p w:rsidR="00611683" w:rsidRDefault="0071088D">
            <w:pPr>
              <w:pStyle w:val="TableBodyText"/>
              <w:spacing w:before="0" w:after="0"/>
              <w:rPr>
                <w:b/>
              </w:rPr>
            </w:pPr>
            <w:r>
              <w:rPr>
                <w:b/>
              </w:rPr>
              <w:t>lineLeftBackColorExt</w:t>
            </w:r>
            <w:r>
              <w:t xml:space="preserve"> (section 2.3.9.32)</w:t>
            </w:r>
          </w:p>
        </w:tc>
        <w:tc>
          <w:tcPr>
            <w:tcW w:w="2952" w:type="dxa"/>
          </w:tcPr>
          <w:p w:rsidR="00611683" w:rsidRDefault="0071088D">
            <w:pPr>
              <w:pStyle w:val="TableBodyText"/>
              <w:spacing w:before="0" w:after="0"/>
              <w:rPr>
                <w:b/>
              </w:rPr>
            </w:pPr>
            <w:r>
              <w:rPr>
                <w:b/>
              </w:rPr>
              <w:t>lineLeftBackColorExtMod</w:t>
            </w:r>
            <w:r>
              <w:t xml:space="preserve"> (section </w:t>
            </w:r>
            <w:hyperlink w:anchor="Section_50cb20150e394c1bae991cc029c99aa1" w:history="1">
              <w:r>
                <w:rPr>
                  <w:rStyle w:val="Hyperlink"/>
                </w:rPr>
                <w:t>2.3.9.34</w:t>
              </w:r>
            </w:hyperlink>
            <w:r>
              <w:t>)</w:t>
            </w:r>
          </w:p>
        </w:tc>
      </w:tr>
      <w:tr w:rsidR="00611683" w:rsidTr="00611683">
        <w:tc>
          <w:tcPr>
            <w:tcW w:w="2952" w:type="dxa"/>
          </w:tcPr>
          <w:p w:rsidR="00611683" w:rsidRDefault="0071088D">
            <w:pPr>
              <w:pStyle w:val="TableBodyText"/>
              <w:spacing w:before="0" w:after="0"/>
            </w:pPr>
            <w:r>
              <w:rPr>
                <w:b/>
              </w:rPr>
              <w:t>lineRightColor</w:t>
            </w:r>
            <w:r>
              <w:t xml:space="preserve"> (section 2.3.11.1)</w:t>
            </w:r>
          </w:p>
        </w:tc>
        <w:tc>
          <w:tcPr>
            <w:tcW w:w="2952" w:type="dxa"/>
          </w:tcPr>
          <w:p w:rsidR="00611683" w:rsidRDefault="0071088D">
            <w:pPr>
              <w:pStyle w:val="TableBodyText"/>
              <w:spacing w:before="0" w:after="0"/>
              <w:rPr>
                <w:b/>
              </w:rPr>
            </w:pPr>
            <w:r>
              <w:rPr>
                <w:b/>
              </w:rPr>
              <w:t>lineRightColorExt</w:t>
            </w:r>
            <w:r>
              <w:t xml:space="preserve"> (section 2.3.11.28)</w:t>
            </w:r>
          </w:p>
        </w:tc>
        <w:tc>
          <w:tcPr>
            <w:tcW w:w="2952" w:type="dxa"/>
          </w:tcPr>
          <w:p w:rsidR="00611683" w:rsidRDefault="0071088D">
            <w:pPr>
              <w:pStyle w:val="TableBodyText"/>
              <w:spacing w:before="0" w:after="0"/>
              <w:rPr>
                <w:b/>
              </w:rPr>
            </w:pPr>
            <w:r>
              <w:rPr>
                <w:b/>
              </w:rPr>
              <w:t>lineRightColorExtMod</w:t>
            </w:r>
            <w:r>
              <w:t xml:space="preserve"> (</w:t>
            </w:r>
            <w:r>
              <w:t xml:space="preserve">section </w:t>
            </w:r>
            <w:hyperlink w:anchor="Section_57b29c718bad499ea49cbec2f183a5ed" w:history="1">
              <w:r>
                <w:rPr>
                  <w:rStyle w:val="Hyperlink"/>
                </w:rPr>
                <w:t>2.3.11.30</w:t>
              </w:r>
            </w:hyperlink>
            <w:r>
              <w:t>)</w:t>
            </w:r>
          </w:p>
        </w:tc>
      </w:tr>
      <w:tr w:rsidR="00611683" w:rsidTr="00611683">
        <w:tc>
          <w:tcPr>
            <w:tcW w:w="2952" w:type="dxa"/>
          </w:tcPr>
          <w:p w:rsidR="00611683" w:rsidRDefault="0071088D">
            <w:pPr>
              <w:pStyle w:val="TableBodyText"/>
              <w:spacing w:before="0" w:after="0"/>
              <w:rPr>
                <w:b/>
              </w:rPr>
            </w:pPr>
            <w:r>
              <w:rPr>
                <w:b/>
              </w:rPr>
              <w:t>lineRightBackColor</w:t>
            </w:r>
            <w:r>
              <w:t xml:space="preserve"> (section 2.3.11.3)</w:t>
            </w:r>
          </w:p>
        </w:tc>
        <w:tc>
          <w:tcPr>
            <w:tcW w:w="2952" w:type="dxa"/>
          </w:tcPr>
          <w:p w:rsidR="00611683" w:rsidRDefault="0071088D">
            <w:pPr>
              <w:pStyle w:val="TableBodyText"/>
              <w:spacing w:before="0" w:after="0"/>
              <w:rPr>
                <w:b/>
              </w:rPr>
            </w:pPr>
            <w:r>
              <w:rPr>
                <w:b/>
              </w:rPr>
              <w:t>lineRightBackColorExt</w:t>
            </w:r>
            <w:r>
              <w:t xml:space="preserve"> (section 2.3.11.32)</w:t>
            </w:r>
          </w:p>
        </w:tc>
        <w:tc>
          <w:tcPr>
            <w:tcW w:w="2952" w:type="dxa"/>
          </w:tcPr>
          <w:p w:rsidR="00611683" w:rsidRDefault="0071088D">
            <w:pPr>
              <w:pStyle w:val="TableBodyText"/>
              <w:spacing w:before="0" w:after="0"/>
              <w:rPr>
                <w:b/>
              </w:rPr>
            </w:pPr>
            <w:r>
              <w:rPr>
                <w:b/>
              </w:rPr>
              <w:t>lineRightBackColorExtMod</w:t>
            </w:r>
            <w:r>
              <w:t xml:space="preserve"> (section </w:t>
            </w:r>
            <w:hyperlink w:anchor="Section_e4c3e2dc8a6d457e92eb5b52363017c5" w:history="1">
              <w:r>
                <w:rPr>
                  <w:rStyle w:val="Hyperlink"/>
                </w:rPr>
                <w:t>2.</w:t>
              </w:r>
              <w:r>
                <w:rPr>
                  <w:rStyle w:val="Hyperlink"/>
                </w:rPr>
                <w:t>3.11.34</w:t>
              </w:r>
            </w:hyperlink>
            <w:r>
              <w:t>)</w:t>
            </w:r>
          </w:p>
        </w:tc>
      </w:tr>
      <w:tr w:rsidR="00611683" w:rsidTr="00611683">
        <w:tc>
          <w:tcPr>
            <w:tcW w:w="2952" w:type="dxa"/>
          </w:tcPr>
          <w:p w:rsidR="00611683" w:rsidRDefault="0071088D">
            <w:pPr>
              <w:pStyle w:val="TableBodyText"/>
              <w:spacing w:before="0" w:after="0"/>
              <w:rPr>
                <w:b/>
              </w:rPr>
            </w:pPr>
            <w:r>
              <w:rPr>
                <w:b/>
              </w:rPr>
              <w:t>lineTopColor</w:t>
            </w:r>
            <w:r>
              <w:t xml:space="preserve"> (section 2.3.10.1)</w:t>
            </w:r>
          </w:p>
        </w:tc>
        <w:tc>
          <w:tcPr>
            <w:tcW w:w="2952" w:type="dxa"/>
          </w:tcPr>
          <w:p w:rsidR="00611683" w:rsidRDefault="0071088D">
            <w:pPr>
              <w:pStyle w:val="TableBodyText"/>
              <w:spacing w:before="0" w:after="0"/>
              <w:rPr>
                <w:b/>
              </w:rPr>
            </w:pPr>
            <w:r>
              <w:rPr>
                <w:b/>
              </w:rPr>
              <w:t>lineTopColorExt</w:t>
            </w:r>
            <w:r>
              <w:t xml:space="preserve"> (section 2.3.10.28)</w:t>
            </w:r>
          </w:p>
        </w:tc>
        <w:tc>
          <w:tcPr>
            <w:tcW w:w="2952" w:type="dxa"/>
          </w:tcPr>
          <w:p w:rsidR="00611683" w:rsidRDefault="0071088D">
            <w:pPr>
              <w:pStyle w:val="TableBodyText"/>
              <w:spacing w:before="0" w:after="0"/>
              <w:rPr>
                <w:b/>
              </w:rPr>
            </w:pPr>
            <w:r>
              <w:rPr>
                <w:b/>
              </w:rPr>
              <w:t>lineTopColorExtMod</w:t>
            </w:r>
            <w:r>
              <w:t xml:space="preserve"> (section </w:t>
            </w:r>
            <w:hyperlink w:anchor="Section_98296063801745299e705a5f5df75b9e" w:history="1">
              <w:r>
                <w:rPr>
                  <w:rStyle w:val="Hyperlink"/>
                </w:rPr>
                <w:t>2.3.10.30</w:t>
              </w:r>
            </w:hyperlink>
            <w:r>
              <w:t>)</w:t>
            </w:r>
          </w:p>
        </w:tc>
      </w:tr>
      <w:tr w:rsidR="00611683" w:rsidTr="00611683">
        <w:tc>
          <w:tcPr>
            <w:tcW w:w="2952" w:type="dxa"/>
          </w:tcPr>
          <w:p w:rsidR="00611683" w:rsidRDefault="0071088D">
            <w:pPr>
              <w:pStyle w:val="TableBodyText"/>
              <w:spacing w:before="0" w:after="0"/>
              <w:rPr>
                <w:b/>
              </w:rPr>
            </w:pPr>
            <w:r>
              <w:rPr>
                <w:b/>
              </w:rPr>
              <w:t>lineTopBackColor</w:t>
            </w:r>
            <w:r>
              <w:t xml:space="preserve"> (section 2.3.10.3)</w:t>
            </w:r>
          </w:p>
        </w:tc>
        <w:tc>
          <w:tcPr>
            <w:tcW w:w="2952" w:type="dxa"/>
          </w:tcPr>
          <w:p w:rsidR="00611683" w:rsidRDefault="0071088D">
            <w:pPr>
              <w:pStyle w:val="TableBodyText"/>
              <w:spacing w:before="0" w:after="0"/>
              <w:rPr>
                <w:b/>
              </w:rPr>
            </w:pPr>
            <w:r>
              <w:rPr>
                <w:b/>
              </w:rPr>
              <w:t>lineTopBackColorExt</w:t>
            </w:r>
            <w:r>
              <w:t xml:space="preserve"> (section 2.3.10.32)</w:t>
            </w:r>
          </w:p>
        </w:tc>
        <w:tc>
          <w:tcPr>
            <w:tcW w:w="2952" w:type="dxa"/>
          </w:tcPr>
          <w:p w:rsidR="00611683" w:rsidRDefault="0071088D">
            <w:pPr>
              <w:pStyle w:val="TableBodyText"/>
              <w:spacing w:before="0" w:after="0"/>
              <w:rPr>
                <w:b/>
              </w:rPr>
            </w:pPr>
            <w:r>
              <w:rPr>
                <w:b/>
              </w:rPr>
              <w:t>lineTopBackColorExtMod</w:t>
            </w:r>
            <w:r>
              <w:t xml:space="preserve"> (section </w:t>
            </w:r>
            <w:hyperlink w:anchor="Section_94b79d7bf157463d97177c5a4e979c18" w:history="1">
              <w:r>
                <w:rPr>
                  <w:rStyle w:val="Hyperlink"/>
                </w:rPr>
                <w:t>2.3.10.34</w:t>
              </w:r>
            </w:hyperlink>
            <w:r>
              <w:t>)</w:t>
            </w:r>
          </w:p>
        </w:tc>
      </w:tr>
      <w:tr w:rsidR="00611683" w:rsidTr="00611683">
        <w:tc>
          <w:tcPr>
            <w:tcW w:w="2952" w:type="dxa"/>
          </w:tcPr>
          <w:p w:rsidR="00611683" w:rsidRDefault="0071088D">
            <w:pPr>
              <w:pStyle w:val="TableBodyText"/>
              <w:spacing w:before="0" w:after="0"/>
              <w:rPr>
                <w:b/>
              </w:rPr>
            </w:pPr>
            <w:r>
              <w:rPr>
                <w:b/>
              </w:rPr>
              <w:lastRenderedPageBreak/>
              <w:t>lineBottomColor</w:t>
            </w:r>
            <w:r>
              <w:t xml:space="preserve"> (section 2.3.12.1)</w:t>
            </w:r>
          </w:p>
        </w:tc>
        <w:tc>
          <w:tcPr>
            <w:tcW w:w="2952" w:type="dxa"/>
          </w:tcPr>
          <w:p w:rsidR="00611683" w:rsidRDefault="0071088D">
            <w:pPr>
              <w:pStyle w:val="TableBodyText"/>
              <w:spacing w:before="0" w:after="0"/>
              <w:rPr>
                <w:b/>
              </w:rPr>
            </w:pPr>
            <w:r>
              <w:rPr>
                <w:b/>
              </w:rPr>
              <w:t>lineBottomColorExt</w:t>
            </w:r>
            <w:r>
              <w:t xml:space="preserve"> (section 2.3.12.28)</w:t>
            </w:r>
          </w:p>
        </w:tc>
        <w:tc>
          <w:tcPr>
            <w:tcW w:w="2952" w:type="dxa"/>
          </w:tcPr>
          <w:p w:rsidR="00611683" w:rsidRDefault="0071088D">
            <w:pPr>
              <w:pStyle w:val="TableBodyText"/>
              <w:spacing w:before="0" w:after="0"/>
              <w:rPr>
                <w:b/>
              </w:rPr>
            </w:pPr>
            <w:r>
              <w:rPr>
                <w:b/>
              </w:rPr>
              <w:t>lineBottomColorExtMod</w:t>
            </w:r>
            <w:r>
              <w:t xml:space="preserve"> (section </w:t>
            </w:r>
            <w:hyperlink w:anchor="Section_25c95cbad72e4170aa64384777a23a2c" w:history="1">
              <w:r>
                <w:rPr>
                  <w:rStyle w:val="Hyperlink"/>
                </w:rPr>
                <w:t>2.3.12.30</w:t>
              </w:r>
            </w:hyperlink>
            <w:r>
              <w:t>)</w:t>
            </w:r>
          </w:p>
        </w:tc>
      </w:tr>
      <w:tr w:rsidR="00611683" w:rsidTr="00611683">
        <w:tc>
          <w:tcPr>
            <w:tcW w:w="2952" w:type="dxa"/>
          </w:tcPr>
          <w:p w:rsidR="00611683" w:rsidRDefault="0071088D">
            <w:pPr>
              <w:pStyle w:val="TableBodyText"/>
              <w:spacing w:before="0" w:after="0"/>
              <w:rPr>
                <w:b/>
              </w:rPr>
            </w:pPr>
            <w:r>
              <w:rPr>
                <w:b/>
              </w:rPr>
              <w:t>lineBottomBackColor</w:t>
            </w:r>
            <w:r>
              <w:t xml:space="preserve"> (section 2.3.12.3)</w:t>
            </w:r>
          </w:p>
        </w:tc>
        <w:tc>
          <w:tcPr>
            <w:tcW w:w="2952" w:type="dxa"/>
          </w:tcPr>
          <w:p w:rsidR="00611683" w:rsidRDefault="0071088D">
            <w:pPr>
              <w:pStyle w:val="TableBodyText"/>
              <w:spacing w:before="0" w:after="0"/>
              <w:rPr>
                <w:b/>
              </w:rPr>
            </w:pPr>
            <w:r>
              <w:rPr>
                <w:b/>
              </w:rPr>
              <w:t>lineBottomBackColorExt</w:t>
            </w:r>
            <w:r>
              <w:t xml:space="preserve"> (section 2.3.12.32)</w:t>
            </w:r>
          </w:p>
        </w:tc>
        <w:tc>
          <w:tcPr>
            <w:tcW w:w="2952" w:type="dxa"/>
          </w:tcPr>
          <w:p w:rsidR="00611683" w:rsidRDefault="0071088D">
            <w:pPr>
              <w:pStyle w:val="TableBodyText"/>
              <w:spacing w:before="0" w:after="0"/>
              <w:rPr>
                <w:b/>
              </w:rPr>
            </w:pPr>
            <w:r>
              <w:rPr>
                <w:b/>
              </w:rPr>
              <w:t>lineBottomBackColorExtMod</w:t>
            </w:r>
            <w:r>
              <w:t xml:space="preserve"> (section </w:t>
            </w:r>
            <w:hyperlink w:anchor="Section_d6d690b90e194ef18c656575b1ce04e7" w:history="1">
              <w:r>
                <w:rPr>
                  <w:rStyle w:val="Hyperlink"/>
                </w:rPr>
                <w:t>2.3.12.34</w:t>
              </w:r>
            </w:hyperlink>
            <w:r>
              <w:t>)</w:t>
            </w:r>
          </w:p>
        </w:tc>
      </w:tr>
      <w:tr w:rsidR="00611683" w:rsidTr="00611683">
        <w:tc>
          <w:tcPr>
            <w:tcW w:w="2952" w:type="dxa"/>
          </w:tcPr>
          <w:p w:rsidR="00611683" w:rsidRDefault="0071088D">
            <w:pPr>
              <w:pStyle w:val="TableBodyText"/>
              <w:spacing w:before="0" w:after="0"/>
              <w:rPr>
                <w:b/>
              </w:rPr>
            </w:pPr>
            <w:r>
              <w:rPr>
                <w:b/>
              </w:rPr>
              <w:t>shadowColor</w:t>
            </w:r>
            <w:r>
              <w:t xml:space="preserve"> (section 2.3.13.2)</w:t>
            </w:r>
          </w:p>
        </w:tc>
        <w:tc>
          <w:tcPr>
            <w:tcW w:w="2952" w:type="dxa"/>
          </w:tcPr>
          <w:p w:rsidR="00611683" w:rsidRDefault="0071088D">
            <w:pPr>
              <w:pStyle w:val="TableBodyText"/>
              <w:spacing w:before="0" w:after="0"/>
              <w:rPr>
                <w:b/>
              </w:rPr>
            </w:pPr>
            <w:r>
              <w:rPr>
                <w:b/>
              </w:rPr>
              <w:t>shadowColor</w:t>
            </w:r>
            <w:r>
              <w:rPr>
                <w:b/>
              </w:rPr>
              <w:t>Ext</w:t>
            </w:r>
            <w:r>
              <w:t xml:space="preserve"> (section 2.3.13.12)</w:t>
            </w:r>
          </w:p>
        </w:tc>
        <w:tc>
          <w:tcPr>
            <w:tcW w:w="2952" w:type="dxa"/>
          </w:tcPr>
          <w:p w:rsidR="00611683" w:rsidRDefault="0071088D">
            <w:pPr>
              <w:pStyle w:val="TableBodyText"/>
              <w:spacing w:before="0" w:after="0"/>
              <w:rPr>
                <w:b/>
              </w:rPr>
            </w:pPr>
            <w:r>
              <w:rPr>
                <w:b/>
              </w:rPr>
              <w:t>shadowColorExtMod</w:t>
            </w:r>
            <w:r>
              <w:t xml:space="preserve"> (section </w:t>
            </w:r>
            <w:hyperlink w:anchor="Section_8eb7e95bdb83465084a73252431fdd88" w:history="1">
              <w:r>
                <w:rPr>
                  <w:rStyle w:val="Hyperlink"/>
                </w:rPr>
                <w:t>2.3.13.14</w:t>
              </w:r>
            </w:hyperlink>
            <w:r>
              <w:t>)</w:t>
            </w:r>
          </w:p>
        </w:tc>
      </w:tr>
      <w:tr w:rsidR="00611683" w:rsidTr="00611683">
        <w:tc>
          <w:tcPr>
            <w:tcW w:w="2952" w:type="dxa"/>
          </w:tcPr>
          <w:p w:rsidR="00611683" w:rsidRDefault="0071088D">
            <w:pPr>
              <w:pStyle w:val="TableBodyText"/>
              <w:spacing w:before="0" w:after="0"/>
              <w:rPr>
                <w:b/>
              </w:rPr>
            </w:pPr>
            <w:r>
              <w:rPr>
                <w:b/>
              </w:rPr>
              <w:t>shadowHighlight</w:t>
            </w:r>
            <w:r>
              <w:t xml:space="preserve"> (section 2.3.13.3)</w:t>
            </w:r>
          </w:p>
        </w:tc>
        <w:tc>
          <w:tcPr>
            <w:tcW w:w="2952" w:type="dxa"/>
          </w:tcPr>
          <w:p w:rsidR="00611683" w:rsidRDefault="0071088D">
            <w:pPr>
              <w:pStyle w:val="TableBodyText"/>
              <w:spacing w:before="0" w:after="0"/>
              <w:rPr>
                <w:b/>
              </w:rPr>
            </w:pPr>
            <w:r>
              <w:rPr>
                <w:b/>
              </w:rPr>
              <w:t>shadowHighlightExt</w:t>
            </w:r>
            <w:r>
              <w:t xml:space="preserve"> (section 2.3.13.16)</w:t>
            </w:r>
          </w:p>
        </w:tc>
        <w:tc>
          <w:tcPr>
            <w:tcW w:w="2952" w:type="dxa"/>
          </w:tcPr>
          <w:p w:rsidR="00611683" w:rsidRDefault="0071088D">
            <w:pPr>
              <w:pStyle w:val="TableBodyText"/>
              <w:spacing w:before="0" w:after="0"/>
              <w:rPr>
                <w:b/>
              </w:rPr>
            </w:pPr>
            <w:r>
              <w:rPr>
                <w:b/>
              </w:rPr>
              <w:t>shadowHighlightExtMod</w:t>
            </w:r>
            <w:r>
              <w:t xml:space="preserve"> (section </w:t>
            </w:r>
            <w:hyperlink w:anchor="Section_bf4371ebfe3349a382c472a1cbd6f822" w:history="1">
              <w:r>
                <w:rPr>
                  <w:rStyle w:val="Hyperlink"/>
                </w:rPr>
                <w:t>2.3.13.18</w:t>
              </w:r>
            </w:hyperlink>
            <w:r>
              <w:t>)</w:t>
            </w:r>
          </w:p>
        </w:tc>
      </w:tr>
      <w:tr w:rsidR="00611683" w:rsidTr="00611683">
        <w:tc>
          <w:tcPr>
            <w:tcW w:w="2952" w:type="dxa"/>
          </w:tcPr>
          <w:p w:rsidR="00611683" w:rsidRDefault="0071088D">
            <w:pPr>
              <w:pStyle w:val="TableBodyText"/>
              <w:spacing w:before="0" w:after="0"/>
              <w:rPr>
                <w:b/>
              </w:rPr>
            </w:pPr>
            <w:r>
              <w:rPr>
                <w:b/>
              </w:rPr>
              <w:t>c3DExtrusionColor</w:t>
            </w:r>
            <w:r>
              <w:t xml:space="preserve"> (section 2.3.15.8)</w:t>
            </w:r>
          </w:p>
        </w:tc>
        <w:tc>
          <w:tcPr>
            <w:tcW w:w="2952" w:type="dxa"/>
          </w:tcPr>
          <w:p w:rsidR="00611683" w:rsidRDefault="0071088D">
            <w:pPr>
              <w:pStyle w:val="TableBodyText"/>
              <w:spacing w:before="0" w:after="0"/>
              <w:rPr>
                <w:b/>
              </w:rPr>
            </w:pPr>
            <w:r>
              <w:rPr>
                <w:b/>
              </w:rPr>
              <w:t>c3DExtrusionColorExt</w:t>
            </w:r>
            <w:r>
              <w:t xml:space="preserve"> (section 2.3.15.10)</w:t>
            </w:r>
          </w:p>
        </w:tc>
        <w:tc>
          <w:tcPr>
            <w:tcW w:w="2952" w:type="dxa"/>
          </w:tcPr>
          <w:p w:rsidR="00611683" w:rsidRDefault="0071088D">
            <w:pPr>
              <w:pStyle w:val="TableBodyText"/>
              <w:spacing w:before="0" w:after="0"/>
              <w:rPr>
                <w:b/>
              </w:rPr>
            </w:pPr>
            <w:r>
              <w:rPr>
                <w:b/>
              </w:rPr>
              <w:t>c3DExtrusionColorExtMod</w:t>
            </w:r>
            <w:r>
              <w:t xml:space="preserve"> (section </w:t>
            </w:r>
            <w:hyperlink w:anchor="Section_30e5abd8a3ed439b954ecf68ad81b256" w:history="1">
              <w:r>
                <w:rPr>
                  <w:rStyle w:val="Hyperlink"/>
                </w:rPr>
                <w:t>2.3.15.12</w:t>
              </w:r>
            </w:hyperlink>
            <w:r>
              <w:t>)</w:t>
            </w:r>
          </w:p>
        </w:tc>
      </w:tr>
      <w:tr w:rsidR="00611683" w:rsidTr="00611683">
        <w:tc>
          <w:tcPr>
            <w:tcW w:w="2952" w:type="dxa"/>
          </w:tcPr>
          <w:p w:rsidR="00611683" w:rsidRDefault="0071088D">
            <w:pPr>
              <w:pStyle w:val="TableBodyText"/>
              <w:spacing w:before="0" w:after="0"/>
              <w:rPr>
                <w:b/>
              </w:rPr>
            </w:pPr>
            <w:r>
              <w:rPr>
                <w:b/>
              </w:rPr>
              <w:t>pictureRecolor</w:t>
            </w:r>
            <w:r>
              <w:t xml:space="preserve"> (section </w:t>
            </w:r>
            <w:r>
              <w:t>2.3.23.29)</w:t>
            </w:r>
          </w:p>
        </w:tc>
        <w:tc>
          <w:tcPr>
            <w:tcW w:w="2952" w:type="dxa"/>
          </w:tcPr>
          <w:p w:rsidR="00611683" w:rsidRDefault="0071088D">
            <w:pPr>
              <w:pStyle w:val="TableBodyText"/>
              <w:spacing w:before="0" w:after="0"/>
              <w:rPr>
                <w:b/>
              </w:rPr>
            </w:pPr>
            <w:r>
              <w:rPr>
                <w:b/>
              </w:rPr>
              <w:t>pictureRecolorExt</w:t>
            </w:r>
            <w:r>
              <w:t xml:space="preserve"> (section 2.3.23.30)</w:t>
            </w:r>
          </w:p>
        </w:tc>
        <w:tc>
          <w:tcPr>
            <w:tcW w:w="2952" w:type="dxa"/>
          </w:tcPr>
          <w:p w:rsidR="00611683" w:rsidRDefault="0071088D">
            <w:pPr>
              <w:pStyle w:val="TableBodyText"/>
              <w:spacing w:before="0" w:after="0"/>
              <w:rPr>
                <w:b/>
              </w:rPr>
            </w:pPr>
            <w:r>
              <w:rPr>
                <w:b/>
              </w:rPr>
              <w:t>pictureRecolorExtMod</w:t>
            </w:r>
            <w:r>
              <w:t xml:space="preserve"> (section </w:t>
            </w:r>
            <w:hyperlink w:anchor="Section_36089e5353cc457f833829c1e8d81b22" w:history="1">
              <w:r>
                <w:rPr>
                  <w:rStyle w:val="Hyperlink"/>
                </w:rPr>
                <w:t>2.3.23.32</w:t>
              </w:r>
            </w:hyperlink>
            <w:r>
              <w:t>)</w:t>
            </w:r>
          </w:p>
        </w:tc>
      </w:tr>
      <w:tr w:rsidR="00611683" w:rsidTr="00611683">
        <w:tc>
          <w:tcPr>
            <w:tcW w:w="2952" w:type="dxa"/>
          </w:tcPr>
          <w:p w:rsidR="00611683" w:rsidRDefault="0071088D">
            <w:pPr>
              <w:pStyle w:val="TableBodyText"/>
              <w:spacing w:before="0" w:after="0"/>
              <w:rPr>
                <w:b/>
              </w:rPr>
            </w:pPr>
            <w:r>
              <w:rPr>
                <w:b/>
              </w:rPr>
              <w:t>pictureTransparent</w:t>
            </w:r>
            <w:r>
              <w:t xml:space="preserve"> (section 2.3.23.10)</w:t>
            </w:r>
          </w:p>
        </w:tc>
        <w:tc>
          <w:tcPr>
            <w:tcW w:w="2952" w:type="dxa"/>
          </w:tcPr>
          <w:p w:rsidR="00611683" w:rsidRDefault="0071088D">
            <w:pPr>
              <w:pStyle w:val="TableBodyText"/>
              <w:spacing w:before="0" w:after="0"/>
              <w:rPr>
                <w:b/>
              </w:rPr>
            </w:pPr>
            <w:r>
              <w:rPr>
                <w:b/>
              </w:rPr>
              <w:t>pictureTransparentExt</w:t>
            </w:r>
            <w:r>
              <w:t xml:space="preserve"> (section 2.3.23.24)</w:t>
            </w:r>
          </w:p>
        </w:tc>
        <w:tc>
          <w:tcPr>
            <w:tcW w:w="2952" w:type="dxa"/>
          </w:tcPr>
          <w:p w:rsidR="00611683" w:rsidRDefault="0071088D">
            <w:pPr>
              <w:pStyle w:val="TableBodyText"/>
              <w:spacing w:before="0" w:after="0"/>
              <w:rPr>
                <w:b/>
              </w:rPr>
            </w:pPr>
            <w:r>
              <w:rPr>
                <w:b/>
              </w:rPr>
              <w:t>pictureTransparentExtMod</w:t>
            </w:r>
            <w:r>
              <w:t xml:space="preserve"> (section </w:t>
            </w:r>
            <w:hyperlink w:anchor="Section_4525c51f2fee434caf7e720867f9d883" w:history="1">
              <w:r>
                <w:rPr>
                  <w:rStyle w:val="Hyperlink"/>
                </w:rPr>
                <w:t>2.3.23.26</w:t>
              </w:r>
            </w:hyperlink>
            <w:r>
              <w:t>)</w:t>
            </w:r>
          </w:p>
        </w:tc>
      </w:tr>
    </w:tbl>
    <w:p w:rsidR="00611683" w:rsidRDefault="0071088D">
      <w:r>
        <w:t xml:space="preserve">If neither extended-color property is set, the main </w:t>
      </w:r>
      <w:r>
        <w:rPr>
          <w:b/>
        </w:rPr>
        <w:t>color</w:t>
      </w:r>
      <w:r>
        <w:t xml:space="preserve"> property contains the full color definition. Otherwise, the </w:t>
      </w:r>
      <w:r>
        <w:rPr>
          <w:b/>
        </w:rPr>
        <w:t>colorExt</w:t>
      </w:r>
      <w:r>
        <w:t xml:space="preserve"> property specifies the base color, and the </w:t>
      </w:r>
      <w:r>
        <w:rPr>
          <w:b/>
        </w:rPr>
        <w:t>colo</w:t>
      </w:r>
      <w:r>
        <w:rPr>
          <w:b/>
        </w:rPr>
        <w:t>rExtMod</w:t>
      </w:r>
      <w:r>
        <w:t xml:space="preserve"> property specifies a tint or shade modification that is applied to the </w:t>
      </w:r>
      <w:r>
        <w:rPr>
          <w:b/>
        </w:rPr>
        <w:t>colorExt</w:t>
      </w:r>
      <w:r>
        <w:t xml:space="preserve"> property. In this case, the main </w:t>
      </w:r>
      <w:r>
        <w:rPr>
          <w:b/>
        </w:rPr>
        <w:t>color</w:t>
      </w:r>
      <w:r>
        <w:t xml:space="preserve"> property contains the flattened </w:t>
      </w:r>
      <w:hyperlink w:anchor="gt_2c716d3a-e60b-4e52-bbb0-2fdeb298003b">
        <w:r>
          <w:rPr>
            <w:rStyle w:val="HyperlinkGreen"/>
            <w:b/>
          </w:rPr>
          <w:t>RGB</w:t>
        </w:r>
      </w:hyperlink>
      <w:r>
        <w:t xml:space="preserve"> color that is computed by apply</w:t>
      </w:r>
      <w:r>
        <w:t>ing the specified tint or shade modification to the specified base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c>
          <w:tcPr>
            <w:tcW w:w="270" w:type="dxa"/>
          </w:tcPr>
          <w:p w:rsidR="00611683" w:rsidRDefault="0071088D">
            <w:pPr>
              <w:pStyle w:val="PacketDiagramBodyText"/>
            </w:pPr>
            <w:r>
              <w:t>H</w:t>
            </w:r>
          </w:p>
        </w:tc>
        <w:tc>
          <w:tcPr>
            <w:tcW w:w="2160" w:type="dxa"/>
            <w:gridSpan w:val="8"/>
          </w:tcPr>
          <w:p w:rsidR="00611683" w:rsidRDefault="0071088D">
            <w:pPr>
              <w:pStyle w:val="PacketDiagramBodyText"/>
            </w:pPr>
            <w:r>
              <w:t>blue</w:t>
            </w:r>
          </w:p>
        </w:tc>
        <w:tc>
          <w:tcPr>
            <w:tcW w:w="2160" w:type="dxa"/>
            <w:gridSpan w:val="8"/>
          </w:tcPr>
          <w:p w:rsidR="00611683" w:rsidRDefault="0071088D">
            <w:pPr>
              <w:pStyle w:val="PacketDiagramBodyText"/>
            </w:pPr>
            <w:r>
              <w:t>green</w:t>
            </w:r>
          </w:p>
        </w:tc>
        <w:tc>
          <w:tcPr>
            <w:tcW w:w="2160" w:type="dxa"/>
            <w:gridSpan w:val="8"/>
          </w:tcPr>
          <w:p w:rsidR="00611683" w:rsidRDefault="0071088D">
            <w:pPr>
              <w:pStyle w:val="PacketDiagramBodyText"/>
            </w:pPr>
            <w:r>
              <w:t>red</w:t>
            </w:r>
          </w:p>
        </w:tc>
      </w:tr>
    </w:tbl>
    <w:p w:rsidR="00611683" w:rsidRDefault="0071088D">
      <w:pPr>
        <w:pStyle w:val="Definition-Field"/>
      </w:pPr>
      <w:r>
        <w:rPr>
          <w:b/>
        </w:rPr>
        <w:t xml:space="preserve">A - unused1 (1 bit): </w:t>
      </w:r>
      <w:r>
        <w:t>A bit that is undefined and MUST be ignored.</w:t>
      </w:r>
    </w:p>
    <w:p w:rsidR="00611683" w:rsidRDefault="0071088D">
      <w:pPr>
        <w:pStyle w:val="Definition-Field"/>
      </w:pPr>
      <w:r>
        <w:rPr>
          <w:b/>
        </w:rPr>
        <w:t xml:space="preserve">B - unused2 (1 bit): </w:t>
      </w:r>
      <w:r>
        <w:t>A bit that is undefined and MUST be ignored.</w:t>
      </w:r>
    </w:p>
    <w:p w:rsidR="00611683" w:rsidRDefault="0071088D">
      <w:pPr>
        <w:pStyle w:val="Definition-Field"/>
      </w:pPr>
      <w:r>
        <w:rPr>
          <w:b/>
        </w:rPr>
        <w:t xml:space="preserve">C - unused3 (1 bit): </w:t>
      </w:r>
      <w:r>
        <w:t>A bit that is undefined and MUST be ignored.</w:t>
      </w:r>
    </w:p>
    <w:p w:rsidR="00611683" w:rsidRDefault="0071088D">
      <w:pPr>
        <w:pStyle w:val="Definition-Field"/>
      </w:pPr>
      <w:r>
        <w:rPr>
          <w:b/>
        </w:rPr>
        <w:t xml:space="preserve">D - fSysIndex (1 bit): </w:t>
      </w:r>
      <w:r>
        <w:t xml:space="preserve">A bit that specifies whether the system </w:t>
      </w:r>
      <w:hyperlink w:anchor="gt_b0feeac6-f711-4ed7-b8c6-3a490734a9e5">
        <w:r>
          <w:rPr>
            <w:rStyle w:val="HyperlinkGreen"/>
            <w:b/>
          </w:rPr>
          <w:t>color scheme</w:t>
        </w:r>
      </w:hyperlink>
      <w:r>
        <w:t xml:space="preserve"> will be used to determine the color. A value of 0x1 specifies that </w:t>
      </w:r>
      <w:r>
        <w:rPr>
          <w:b/>
        </w:rPr>
        <w:t>green</w:t>
      </w:r>
      <w:r>
        <w:t xml:space="preserve"> and </w:t>
      </w:r>
      <w:r>
        <w:rPr>
          <w:b/>
        </w:rPr>
        <w:t>red</w:t>
      </w:r>
      <w:r>
        <w:t xml:space="preserve"> will be treated as an unsigned 16-bit index into the system color table. Values less than 0x00F0 map directly to system colors. For more information, see </w:t>
      </w:r>
      <w:hyperlink r:id="rId43">
        <w:r>
          <w:rPr>
            <w:rStyle w:val="Hyperlink"/>
          </w:rPr>
          <w:t>[MSDN-GetSysColor]</w:t>
        </w:r>
      </w:hyperlink>
      <w:r>
        <w:t>.</w:t>
      </w:r>
    </w:p>
    <w:p w:rsidR="00611683" w:rsidRDefault="0071088D">
      <w:pPr>
        <w:pStyle w:val="Definition-Field2"/>
      </w:pPr>
      <w:r>
        <w:t>The following table specifies values that have special meaning.</w:t>
      </w:r>
    </w:p>
    <w:tbl>
      <w:tblPr>
        <w:tblStyle w:val="Table-ShadedHeaderIndented"/>
        <w:tblW w:w="0" w:type="auto"/>
        <w:tblLook w:val="04A0" w:firstRow="1" w:lastRow="0" w:firstColumn="1" w:lastColumn="0" w:noHBand="0" w:noVBand="1"/>
      </w:tblPr>
      <w:tblGrid>
        <w:gridCol w:w="1170"/>
        <w:gridCol w:w="630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HeaderText"/>
              <w:spacing w:before="0" w:after="0"/>
            </w:pPr>
            <w:r>
              <w:t>Meaning</w:t>
            </w:r>
          </w:p>
        </w:tc>
      </w:tr>
      <w:tr w:rsidR="00611683" w:rsidTr="00611683">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0x00F0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 xml:space="preserve">Use the fill color of the </w:t>
            </w:r>
            <w:hyperlink w:anchor="gt_d0e38aa4-2c71-4a6f-b5e6-75766fa9409e">
              <w:r>
                <w:rPr>
                  <w:rStyle w:val="HyperlinkGreen"/>
                  <w:b/>
                </w:rPr>
                <w:t>shape</w:t>
              </w:r>
            </w:hyperlink>
            <w:r>
              <w:t>.</w:t>
            </w:r>
          </w:p>
        </w:tc>
      </w:tr>
      <w:tr w:rsidR="00611683" w:rsidTr="0061168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0x00F1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If the shape contains a line, use the line color of the shape. Otherwise, use the fill color.</w:t>
            </w:r>
          </w:p>
        </w:tc>
      </w:tr>
      <w:tr w:rsidR="00611683" w:rsidTr="0061168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0x00F2</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Use the line color of the shape.</w:t>
            </w:r>
          </w:p>
        </w:tc>
      </w:tr>
      <w:tr w:rsidR="00611683" w:rsidTr="0061168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0x00F3</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Use the shadow color of the shape.</w:t>
            </w:r>
          </w:p>
        </w:tc>
      </w:tr>
      <w:tr w:rsidR="00611683" w:rsidTr="0061168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0x00F4</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Use the current, or last-used, color.</w:t>
            </w:r>
          </w:p>
        </w:tc>
      </w:tr>
      <w:tr w:rsidR="00611683" w:rsidTr="0061168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0x00F5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Use the fill background color of the shape.</w:t>
            </w:r>
          </w:p>
        </w:tc>
      </w:tr>
      <w:tr w:rsidR="00611683" w:rsidTr="0061168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0x00F6</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Use the line background color of the shape.</w:t>
            </w:r>
          </w:p>
        </w:tc>
      </w:tr>
      <w:tr w:rsidR="00611683" w:rsidTr="0061168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0x00F7</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If the shape contains a fill, use the fill color of the shape. Otherwise, use the line color.</w:t>
            </w:r>
          </w:p>
        </w:tc>
      </w:tr>
    </w:tbl>
    <w:p w:rsidR="00611683" w:rsidRDefault="0071088D">
      <w:pPr>
        <w:pStyle w:val="Definition-Field2"/>
      </w:pPr>
      <w:r>
        <w:t xml:space="preserve">The following table specifies values that indicate </w:t>
      </w:r>
      <w:r>
        <w:t>special procedural properties that are used to modify the color components of another color. These values are combined with those in the preceding table or with a user-specified color. The first six values are mutually exclusive.</w:t>
      </w:r>
    </w:p>
    <w:tbl>
      <w:tblPr>
        <w:tblStyle w:val="Table-ShadedHeaderIndented"/>
        <w:tblW w:w="0" w:type="auto"/>
        <w:tblLook w:val="04A0" w:firstRow="1" w:lastRow="0" w:firstColumn="1" w:lastColumn="0" w:noHBand="0" w:noVBand="1"/>
      </w:tblPr>
      <w:tblGrid>
        <w:gridCol w:w="1170"/>
        <w:gridCol w:w="630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HeaderText"/>
              <w:spacing w:before="0" w:after="0"/>
            </w:pPr>
            <w:r>
              <w:t>Meaning</w:t>
            </w:r>
          </w:p>
        </w:tc>
      </w:tr>
      <w:tr w:rsidR="00611683" w:rsidTr="0061168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0x0100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Dark</w:t>
            </w:r>
            <w:r>
              <w:t xml:space="preserve">en the color by the value that is specified in the </w:t>
            </w:r>
            <w:r>
              <w:rPr>
                <w:b/>
              </w:rPr>
              <w:t>blue</w:t>
            </w:r>
            <w:r>
              <w:t xml:space="preserve"> field. A </w:t>
            </w:r>
            <w:r>
              <w:rPr>
                <w:b/>
              </w:rPr>
              <w:t>blue</w:t>
            </w:r>
            <w:r>
              <w:t xml:space="preserve"> </w:t>
            </w:r>
            <w:r>
              <w:lastRenderedPageBreak/>
              <w:t xml:space="preserve">value of 0xFF specifies that the color is to be left unchanged, whereas a </w:t>
            </w:r>
            <w:r>
              <w:rPr>
                <w:b/>
              </w:rPr>
              <w:t>blue</w:t>
            </w:r>
            <w:r>
              <w:t xml:space="preserve"> value of 0x00 specifies that the color is to be completely darkened.</w:t>
            </w:r>
          </w:p>
        </w:tc>
      </w:tr>
      <w:tr w:rsidR="00611683" w:rsidTr="0061168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lastRenderedPageBreak/>
              <w:t>0x0200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 xml:space="preserve">Lighten the color by the value that is specified in the </w:t>
            </w:r>
            <w:r>
              <w:rPr>
                <w:b/>
              </w:rPr>
              <w:t>blue</w:t>
            </w:r>
            <w:r>
              <w:t xml:space="preserve"> field. A </w:t>
            </w:r>
            <w:r>
              <w:rPr>
                <w:b/>
              </w:rPr>
              <w:t>blue</w:t>
            </w:r>
            <w:r>
              <w:t xml:space="preserve"> value of 0xFF specifies that the color is to be left unchanged, whereas a </w:t>
            </w:r>
            <w:r>
              <w:rPr>
                <w:b/>
              </w:rPr>
              <w:t>blue</w:t>
            </w:r>
            <w:r>
              <w:t xml:space="preserve"> value of 0x00 specifies that the color is to be completely lightened.</w:t>
            </w:r>
          </w:p>
        </w:tc>
      </w:tr>
      <w:tr w:rsidR="00611683" w:rsidTr="0061168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0x0300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Add a gray level RGB val</w:t>
            </w:r>
            <w:r>
              <w:t xml:space="preserve">ue. The </w:t>
            </w:r>
            <w:r>
              <w:rPr>
                <w:b/>
              </w:rPr>
              <w:t>blue</w:t>
            </w:r>
            <w:r>
              <w:t xml:space="preserve"> field contains the gray level to add:</w:t>
            </w:r>
          </w:p>
          <w:p w:rsidR="00611683" w:rsidRDefault="0071088D">
            <w:pPr>
              <w:pStyle w:val="ListParagraph"/>
            </w:pPr>
            <w:r>
              <w:t>NewColor = SourceColor + gray</w:t>
            </w:r>
          </w:p>
        </w:tc>
      </w:tr>
      <w:tr w:rsidR="00611683" w:rsidTr="0061168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0x0400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 xml:space="preserve">Subtract a gray level RGB value. The </w:t>
            </w:r>
            <w:r>
              <w:rPr>
                <w:b/>
              </w:rPr>
              <w:t>blue</w:t>
            </w:r>
            <w:r>
              <w:t xml:space="preserve"> field contains the gray level to subtract:</w:t>
            </w:r>
          </w:p>
          <w:p w:rsidR="00611683" w:rsidRDefault="0071088D">
            <w:pPr>
              <w:pStyle w:val="ListParagraph"/>
            </w:pPr>
            <w:r>
              <w:t>NewColor = SourceColor - gray</w:t>
            </w:r>
          </w:p>
        </w:tc>
      </w:tr>
      <w:tr w:rsidR="00611683" w:rsidTr="0061168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0x0500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Reverse-subtract a gray level RGB value. The</w:t>
            </w:r>
            <w:r>
              <w:t xml:space="preserve"> </w:t>
            </w:r>
            <w:r>
              <w:rPr>
                <w:b/>
              </w:rPr>
              <w:t>blue</w:t>
            </w:r>
            <w:r>
              <w:t xml:space="preserve"> field contains the gray level from which to subtract:</w:t>
            </w:r>
          </w:p>
          <w:p w:rsidR="00611683" w:rsidRDefault="0071088D">
            <w:pPr>
              <w:pStyle w:val="ListParagraph"/>
            </w:pPr>
            <w:r>
              <w:t xml:space="preserve">NewColor = gray - SourceColor </w:t>
            </w:r>
          </w:p>
        </w:tc>
      </w:tr>
      <w:tr w:rsidR="00611683" w:rsidTr="0061168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0x0600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 xml:space="preserve">If the color component being modified is less than the parameter contained in the </w:t>
            </w:r>
            <w:r>
              <w:rPr>
                <w:b/>
              </w:rPr>
              <w:t>blue</w:t>
            </w:r>
            <w:r>
              <w:t xml:space="preserve"> field, set it to the minimum intensity. If the color component being m</w:t>
            </w:r>
            <w:r>
              <w:t>odified is greater than or equal to the parameter, set it to the maximum intensity.</w:t>
            </w:r>
          </w:p>
        </w:tc>
      </w:tr>
      <w:tr w:rsidR="00611683" w:rsidTr="0061168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0x2000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 xml:space="preserve">After making other modifications, invert the color. </w:t>
            </w:r>
          </w:p>
        </w:tc>
      </w:tr>
      <w:tr w:rsidR="00611683" w:rsidTr="0061168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0x4000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After making other modifications, invert the color by toggling just the high bit of each color channel.</w:t>
            </w:r>
          </w:p>
        </w:tc>
      </w:tr>
      <w:tr w:rsidR="00611683" w:rsidTr="0061168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0x8000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Before making other modifications, convert the color to grayscale.</w:t>
            </w:r>
          </w:p>
        </w:tc>
      </w:tr>
    </w:tbl>
    <w:p w:rsidR="00611683" w:rsidRDefault="00611683">
      <w:pPr>
        <w:pStyle w:val="Definition-Field2"/>
      </w:pPr>
    </w:p>
    <w:p w:rsidR="00611683" w:rsidRDefault="0071088D">
      <w:pPr>
        <w:pStyle w:val="Definition-Field"/>
      </w:pPr>
      <w:r>
        <w:rPr>
          <w:b/>
        </w:rPr>
        <w:t xml:space="preserve">E - fSchemeIndex (1 bit): </w:t>
      </w:r>
      <w:r>
        <w:t xml:space="preserve">A bit that specifies whether the current application-defined color scheme will be used to determine the color. A value of 0x1 specifies that </w:t>
      </w:r>
      <w:r>
        <w:rPr>
          <w:b/>
        </w:rPr>
        <w:t>red</w:t>
      </w:r>
      <w:r>
        <w:t xml:space="preserve"> will be</w:t>
      </w:r>
      <w:r>
        <w:t xml:space="preserve"> treated as an index into the current color scheme table. If this value is 0x1, </w:t>
      </w:r>
      <w:r>
        <w:rPr>
          <w:b/>
        </w:rPr>
        <w:t>green</w:t>
      </w:r>
      <w:r>
        <w:t xml:space="preserve"> and </w:t>
      </w:r>
      <w:r>
        <w:rPr>
          <w:b/>
        </w:rPr>
        <w:t>blue</w:t>
      </w:r>
      <w:r>
        <w:t xml:space="preserve"> MUST be 0x00. </w:t>
      </w:r>
    </w:p>
    <w:p w:rsidR="00611683" w:rsidRDefault="0071088D">
      <w:pPr>
        <w:pStyle w:val="Definition-Field"/>
      </w:pPr>
      <w:r>
        <w:rPr>
          <w:b/>
        </w:rPr>
        <w:t xml:space="preserve">F - fSystemRGB (1 bit): </w:t>
      </w:r>
      <w:r>
        <w:t>A bit that specifies whether the color is a standard RGB color. The following table specifies the meaning of each value fo</w:t>
      </w:r>
      <w:r>
        <w:t>r this field.</w:t>
      </w:r>
    </w:p>
    <w:tbl>
      <w:tblPr>
        <w:tblStyle w:val="Table-ShadedHeaderIndented"/>
        <w:tblW w:w="0" w:type="auto"/>
        <w:tblLook w:val="04A0" w:firstRow="1" w:lastRow="0" w:firstColumn="1" w:lastColumn="0" w:noHBand="0" w:noVBand="1"/>
      </w:tblPr>
      <w:tblGrid>
        <w:gridCol w:w="1170"/>
        <w:gridCol w:w="630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HeaderText"/>
              <w:spacing w:before="0" w:after="0"/>
            </w:pPr>
            <w:r>
              <w:t>Meaning</w:t>
            </w:r>
          </w:p>
        </w:tc>
      </w:tr>
      <w:tr w:rsidR="00611683" w:rsidTr="00611683">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0x0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The RGB color MAY use halftone dithering to display.</w:t>
            </w:r>
          </w:p>
        </w:tc>
      </w:tr>
      <w:tr w:rsidR="00611683" w:rsidTr="0061168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0x1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keepNext/>
              <w:spacing w:before="0" w:after="0"/>
            </w:pPr>
            <w:r>
              <w:t>The color MUST be a solid color.</w:t>
            </w:r>
          </w:p>
        </w:tc>
      </w:tr>
    </w:tbl>
    <w:p w:rsidR="00611683" w:rsidRDefault="00611683">
      <w:pPr>
        <w:pStyle w:val="Definition-Field2"/>
        <w:ind w:left="0"/>
      </w:pPr>
    </w:p>
    <w:p w:rsidR="00611683" w:rsidRDefault="0071088D">
      <w:pPr>
        <w:pStyle w:val="Definition-Field"/>
      </w:pPr>
      <w:r>
        <w:rPr>
          <w:b/>
        </w:rPr>
        <w:t xml:space="preserve">G - fPaletteRGB (1 bit): </w:t>
      </w:r>
      <w:r>
        <w:t xml:space="preserve">A bit that specifies whether the current palette will be used to determine the color. A value of 0x1 specifies that </w:t>
      </w:r>
      <w:r>
        <w:rPr>
          <w:b/>
        </w:rPr>
        <w:t>red, green</w:t>
      </w:r>
      <w:r>
        <w:t>,</w:t>
      </w:r>
      <w:r>
        <w:rPr>
          <w:b/>
        </w:rPr>
        <w:t xml:space="preserve"> </w:t>
      </w:r>
      <w:r>
        <w:t>and</w:t>
      </w:r>
      <w:r>
        <w:rPr>
          <w:b/>
        </w:rPr>
        <w:t xml:space="preserve"> blue</w:t>
      </w:r>
      <w:r>
        <w:t xml:space="preserve"> contain an RGB value that will be matched in the current color palette. This color MUST be solid. </w:t>
      </w:r>
    </w:p>
    <w:p w:rsidR="00611683" w:rsidRDefault="0071088D">
      <w:pPr>
        <w:pStyle w:val="Definition-Field"/>
      </w:pPr>
      <w:r>
        <w:rPr>
          <w:b/>
        </w:rPr>
        <w:t>H - fPaletteIndex (1</w:t>
      </w:r>
      <w:r>
        <w:rPr>
          <w:b/>
        </w:rPr>
        <w:t xml:space="preserve"> bit): </w:t>
      </w:r>
      <w:r>
        <w:t xml:space="preserve">A bit that specifies whether the current palette will be used to determine the color. A value of 0x1 specifies that </w:t>
      </w:r>
      <w:r>
        <w:rPr>
          <w:b/>
        </w:rPr>
        <w:t>green</w:t>
      </w:r>
      <w:r>
        <w:t xml:space="preserve"> and </w:t>
      </w:r>
      <w:r>
        <w:rPr>
          <w:b/>
        </w:rPr>
        <w:t>red</w:t>
      </w:r>
      <w:r>
        <w:t xml:space="preserve"> will be treated as an unsigned 16-bit index into the current color palette. This color MAY</w:t>
      </w:r>
      <w:bookmarkStart w:id="142" w:name="Appendix_A_Target_1"/>
      <w:r>
        <w:rPr>
          <w:rStyle w:val="Hyperlink"/>
        </w:rPr>
        <w:fldChar w:fldCharType="begin"/>
      </w:r>
      <w:r>
        <w:rPr>
          <w:rStyle w:val="Hyperlink"/>
        </w:rPr>
        <w:instrText xml:space="preserve"> HYPERLINK \l "Appendix_A_1</w:instrText>
      </w:r>
      <w:r>
        <w:rPr>
          <w:rStyle w:val="Hyperlink"/>
        </w:rPr>
        <w:instrText xml:space="preserve">" \o "Product behavior note 1" \h </w:instrText>
      </w:r>
      <w:r>
        <w:rPr>
          <w:rStyle w:val="Hyperlink"/>
        </w:rPr>
      </w:r>
      <w:r>
        <w:rPr>
          <w:rStyle w:val="Hyperlink"/>
        </w:rPr>
        <w:fldChar w:fldCharType="separate"/>
      </w:r>
      <w:r>
        <w:rPr>
          <w:rStyle w:val="Hyperlink"/>
        </w:rPr>
        <w:t>&lt;1&gt;</w:t>
      </w:r>
      <w:r>
        <w:rPr>
          <w:rStyle w:val="Hyperlink"/>
        </w:rPr>
        <w:fldChar w:fldCharType="end"/>
      </w:r>
      <w:bookmarkEnd w:id="142"/>
      <w:r>
        <w:t xml:space="preserve"> be dithered. If this value is 0x1, </w:t>
      </w:r>
      <w:r>
        <w:rPr>
          <w:b/>
        </w:rPr>
        <w:t>blue</w:t>
      </w:r>
      <w:r>
        <w:t xml:space="preserve"> MUST be 0x00.</w:t>
      </w:r>
    </w:p>
    <w:p w:rsidR="00611683" w:rsidRDefault="0071088D">
      <w:pPr>
        <w:pStyle w:val="Definition-Field"/>
      </w:pPr>
      <w:r>
        <w:rPr>
          <w:b/>
        </w:rPr>
        <w:t xml:space="preserve">blue (1 byte): </w:t>
      </w:r>
      <w:r>
        <w:t xml:space="preserve">An unsigned integer that specifies the intensity of the blue color channel. A value of 0x00 has the minimum blue intensity. A value of 0xFF has the </w:t>
      </w:r>
      <w:r>
        <w:t>maximum blue intensity.</w:t>
      </w:r>
    </w:p>
    <w:p w:rsidR="00611683" w:rsidRDefault="0071088D">
      <w:pPr>
        <w:pStyle w:val="Definition-Field"/>
      </w:pPr>
      <w:r>
        <w:rPr>
          <w:b/>
        </w:rPr>
        <w:t xml:space="preserve">green (1 byte): </w:t>
      </w:r>
      <w:r>
        <w:t>An unsigned integer that specifies the intensity of the green color channel. A value of 0x00 has the minimum green intensity. A value of 0xFF has the maximum green intensity.</w:t>
      </w:r>
    </w:p>
    <w:p w:rsidR="00611683" w:rsidRDefault="0071088D">
      <w:pPr>
        <w:pStyle w:val="Definition-Field"/>
      </w:pPr>
      <w:r>
        <w:rPr>
          <w:b/>
        </w:rPr>
        <w:t xml:space="preserve">red (1 byte): </w:t>
      </w:r>
      <w:r>
        <w:t>An unsigned integer that sp</w:t>
      </w:r>
      <w:r>
        <w:t>ecifies the intensity of the red color channel. A value of 0x00 has the minimum red intensity. A value of 0xFF has the maximum red intensity.</w:t>
      </w:r>
    </w:p>
    <w:p w:rsidR="00611683" w:rsidRDefault="0071088D">
      <w:pPr>
        <w:pStyle w:val="Heading3"/>
      </w:pPr>
      <w:bookmarkStart w:id="143" w:name="Section_80ef4662648343d49fa49099d03bc5de"/>
      <w:bookmarkStart w:id="144" w:name="MSOSHADE"/>
      <w:bookmarkStart w:id="145" w:name="_Toc174685558"/>
      <w:r>
        <w:lastRenderedPageBreak/>
        <w:t>MSOSHADE</w:t>
      </w:r>
      <w:bookmarkEnd w:id="143"/>
      <w:bookmarkEnd w:id="144"/>
      <w:bookmarkEnd w:id="145"/>
      <w:r>
        <w:fldChar w:fldCharType="begin"/>
      </w:r>
      <w:r>
        <w:instrText xml:space="preserve"> XE "OfficeArtRecord type:MSOSHADE" </w:instrText>
      </w:r>
      <w:r>
        <w:fldChar w:fldCharType="end"/>
      </w:r>
      <w:r>
        <w:fldChar w:fldCharType="begin"/>
      </w:r>
      <w:r>
        <w:instrText xml:space="preserve"> XE "MSOSHADE OfficeArtRecord type" </w:instrText>
      </w:r>
      <w:r>
        <w:fldChar w:fldCharType="end"/>
      </w:r>
    </w:p>
    <w:p w:rsidR="00611683" w:rsidRDefault="0071088D">
      <w:r>
        <w:rPr>
          <w:i/>
        </w:rPr>
        <w:t xml:space="preserve">Referenced by: </w:t>
      </w:r>
      <w:hyperlink w:anchor="Section_14bd5ed2ff604859b332076352cb210d">
        <w:r>
          <w:rPr>
            <w:rStyle w:val="Hyperlink"/>
            <w:i/>
          </w:rPr>
          <w:t>MSOTINTSHADE</w:t>
        </w:r>
      </w:hyperlink>
    </w:p>
    <w:p w:rsidR="00611683" w:rsidRDefault="0071088D">
      <w:r>
        <w:t xml:space="preserve">The </w:t>
      </w:r>
      <w:r>
        <w:rPr>
          <w:b/>
        </w:rPr>
        <w:t>MSOSHADE</w:t>
      </w:r>
      <w:r>
        <w:t xml:space="preserve"> record specifies a shade color modification that can be used to darken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reserved1</w:t>
            </w:r>
          </w:p>
        </w:tc>
        <w:tc>
          <w:tcPr>
            <w:tcW w:w="2160" w:type="dxa"/>
            <w:gridSpan w:val="8"/>
          </w:tcPr>
          <w:p w:rsidR="00611683" w:rsidRDefault="0071088D">
            <w:pPr>
              <w:pStyle w:val="PacketDiagramBodyText"/>
            </w:pPr>
            <w:r>
              <w:t>amount</w:t>
            </w:r>
          </w:p>
        </w:tc>
        <w:tc>
          <w:tcPr>
            <w:tcW w:w="2160" w:type="dxa"/>
            <w:gridSpan w:val="8"/>
          </w:tcPr>
          <w:p w:rsidR="00611683" w:rsidRDefault="0071088D">
            <w:pPr>
              <w:pStyle w:val="PacketDiagramBodyText"/>
            </w:pPr>
            <w:r>
              <w:t>reserved2</w:t>
            </w:r>
          </w:p>
        </w:tc>
      </w:tr>
    </w:tbl>
    <w:p w:rsidR="00611683" w:rsidRDefault="0071088D">
      <w:pPr>
        <w:pStyle w:val="Definition-Field"/>
      </w:pPr>
      <w:r>
        <w:rPr>
          <w:b/>
        </w:rPr>
        <w:t xml:space="preserve">reserved1 (16 bits): </w:t>
      </w:r>
      <w:r>
        <w:t>A value that MUST be 0x01F4 and MUST be ignored.</w:t>
      </w:r>
    </w:p>
    <w:p w:rsidR="00611683" w:rsidRDefault="0071088D">
      <w:pPr>
        <w:pStyle w:val="Definition-Field"/>
      </w:pPr>
      <w:r>
        <w:rPr>
          <w:b/>
        </w:rPr>
        <w:t xml:space="preserve">amount (8 bits): </w:t>
      </w:r>
      <w:r>
        <w:t>An unsigned integer that specifies the amount with which to darken the color. A value of 0xFF specifies that the color is not to be darkened. A value of 0x00 specifies t</w:t>
      </w:r>
      <w:r>
        <w:t xml:space="preserve">hat the color is to be fully darkened. </w:t>
      </w:r>
    </w:p>
    <w:p w:rsidR="00611683" w:rsidRDefault="0071088D">
      <w:pPr>
        <w:pStyle w:val="Definition-Field"/>
      </w:pPr>
      <w:r>
        <w:rPr>
          <w:b/>
        </w:rPr>
        <w:t xml:space="preserve">reserved2 (8 bits): </w:t>
      </w:r>
      <w:r>
        <w:t>A value that MUST be 0x10 and MUST be ignored.</w:t>
      </w:r>
    </w:p>
    <w:p w:rsidR="00611683" w:rsidRDefault="0071088D">
      <w:pPr>
        <w:pStyle w:val="Heading3"/>
      </w:pPr>
      <w:bookmarkStart w:id="146" w:name="Section_e8fd1e0918c3475fa0b5b5e86f48ba2a"/>
      <w:bookmarkStart w:id="147" w:name="MSOTINT"/>
      <w:bookmarkStart w:id="148" w:name="_Toc174685559"/>
      <w:r>
        <w:t>MSOTINT</w:t>
      </w:r>
      <w:bookmarkEnd w:id="146"/>
      <w:bookmarkEnd w:id="147"/>
      <w:bookmarkEnd w:id="148"/>
      <w:r>
        <w:fldChar w:fldCharType="begin"/>
      </w:r>
      <w:r>
        <w:instrText xml:space="preserve"> XE "OfficeArtRecord type:MSOTINT" </w:instrText>
      </w:r>
      <w:r>
        <w:fldChar w:fldCharType="end"/>
      </w:r>
      <w:r>
        <w:fldChar w:fldCharType="begin"/>
      </w:r>
      <w:r>
        <w:instrText xml:space="preserve"> XE "MSOTINT OfficeArtRecord type" </w:instrText>
      </w:r>
      <w:r>
        <w:fldChar w:fldCharType="end"/>
      </w:r>
    </w:p>
    <w:p w:rsidR="00611683" w:rsidRDefault="0071088D">
      <w:r>
        <w:rPr>
          <w:i/>
        </w:rPr>
        <w:t xml:space="preserve">Referenced by: </w:t>
      </w:r>
      <w:hyperlink w:anchor="Section_14bd5ed2ff604859b332076352cb210d">
        <w:r>
          <w:rPr>
            <w:rStyle w:val="Hyperlink"/>
            <w:i/>
          </w:rPr>
          <w:t>MSOTINTSHADE</w:t>
        </w:r>
      </w:hyperlink>
    </w:p>
    <w:p w:rsidR="00611683" w:rsidRDefault="0071088D">
      <w:r>
        <w:t xml:space="preserve">The </w:t>
      </w:r>
      <w:r>
        <w:rPr>
          <w:b/>
        </w:rPr>
        <w:t>MSOTINT</w:t>
      </w:r>
      <w:r>
        <w:t xml:space="preserve"> record specifies a tint color modification that can be used to lighten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reserved1</w:t>
            </w:r>
          </w:p>
        </w:tc>
        <w:tc>
          <w:tcPr>
            <w:tcW w:w="2160" w:type="dxa"/>
            <w:gridSpan w:val="8"/>
          </w:tcPr>
          <w:p w:rsidR="00611683" w:rsidRDefault="0071088D">
            <w:pPr>
              <w:pStyle w:val="PacketDiagramBodyText"/>
            </w:pPr>
            <w:r>
              <w:t>amount</w:t>
            </w:r>
          </w:p>
        </w:tc>
        <w:tc>
          <w:tcPr>
            <w:tcW w:w="2160" w:type="dxa"/>
            <w:gridSpan w:val="8"/>
          </w:tcPr>
          <w:p w:rsidR="00611683" w:rsidRDefault="0071088D">
            <w:pPr>
              <w:pStyle w:val="PacketDiagramBodyText"/>
            </w:pPr>
            <w:r>
              <w:t>reserved2</w:t>
            </w:r>
          </w:p>
        </w:tc>
      </w:tr>
    </w:tbl>
    <w:p w:rsidR="00611683" w:rsidRDefault="0071088D">
      <w:pPr>
        <w:pStyle w:val="Definition-Field"/>
      </w:pPr>
      <w:r>
        <w:rPr>
          <w:b/>
        </w:rPr>
        <w:t xml:space="preserve">reserved1 (16 bits): </w:t>
      </w:r>
      <w:r>
        <w:t>A value that MUST be</w:t>
      </w:r>
      <w:r>
        <w:t xml:space="preserve"> 0x02F4 and MUST be ignored.</w:t>
      </w:r>
    </w:p>
    <w:p w:rsidR="00611683" w:rsidRDefault="0071088D">
      <w:pPr>
        <w:pStyle w:val="Definition-Field"/>
      </w:pPr>
      <w:r>
        <w:rPr>
          <w:b/>
        </w:rPr>
        <w:t xml:space="preserve">amount (8 bits): </w:t>
      </w:r>
      <w:r>
        <w:t>An unsigned integer that specifies the amount with which to lighten the color. A value of 0xFF specifies that the color is not to be lightened. A value of 0x00 specifies that the color is to be fully lightened.</w:t>
      </w:r>
    </w:p>
    <w:p w:rsidR="00611683" w:rsidRDefault="0071088D">
      <w:pPr>
        <w:pStyle w:val="Definition-Field"/>
      </w:pPr>
      <w:r>
        <w:rPr>
          <w:b/>
        </w:rPr>
        <w:t xml:space="preserve">reserved2 (8 bits): </w:t>
      </w:r>
      <w:r>
        <w:t>A value that MUST be 0x10 and MUST be ignored.</w:t>
      </w:r>
    </w:p>
    <w:p w:rsidR="00611683" w:rsidRDefault="0071088D">
      <w:pPr>
        <w:pStyle w:val="Heading3"/>
      </w:pPr>
      <w:bookmarkStart w:id="149" w:name="Section_ebc39017eaa6472cab3706ae9f0c6594"/>
      <w:bookmarkStart w:id="150" w:name="MSOCOLORMODUNDEFINED"/>
      <w:bookmarkStart w:id="151" w:name="_Toc174685560"/>
      <w:r>
        <w:t>MSOCOLORMODUNDEFINED</w:t>
      </w:r>
      <w:bookmarkEnd w:id="149"/>
      <w:bookmarkEnd w:id="150"/>
      <w:bookmarkEnd w:id="151"/>
      <w:r>
        <w:fldChar w:fldCharType="begin"/>
      </w:r>
      <w:r>
        <w:instrText xml:space="preserve"> XE "OfficeArtRecord type:MSOCOLORMODUNDEFINED" </w:instrText>
      </w:r>
      <w:r>
        <w:fldChar w:fldCharType="end"/>
      </w:r>
      <w:r>
        <w:fldChar w:fldCharType="begin"/>
      </w:r>
      <w:r>
        <w:instrText xml:space="preserve"> XE "MSOCOLORMODUNDEFINED OfficeArtRecord type" </w:instrText>
      </w:r>
      <w:r>
        <w:fldChar w:fldCharType="end"/>
      </w:r>
    </w:p>
    <w:p w:rsidR="00611683" w:rsidRDefault="0071088D">
      <w:r>
        <w:rPr>
          <w:i/>
        </w:rPr>
        <w:t xml:space="preserve">Referenced by: </w:t>
      </w:r>
      <w:hyperlink w:anchor="Section_14bd5ed2ff604859b332076352cb210d">
        <w:r>
          <w:rPr>
            <w:rStyle w:val="Hyperlink"/>
            <w:i/>
          </w:rPr>
          <w:t>MSOTINTSHADE</w:t>
        </w:r>
      </w:hyperlink>
    </w:p>
    <w:p w:rsidR="00611683" w:rsidRDefault="0071088D">
      <w:r>
        <w:t xml:space="preserve">The </w:t>
      </w:r>
      <w:r>
        <w:rPr>
          <w:b/>
        </w:rPr>
        <w:t>MSOCOLORMODUNDEFINED</w:t>
      </w:r>
      <w:r>
        <w:t xml:space="preserve">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reserved1</w:t>
            </w:r>
          </w:p>
        </w:tc>
      </w:tr>
    </w:tbl>
    <w:p w:rsidR="00611683" w:rsidRDefault="0071088D">
      <w:pPr>
        <w:pStyle w:val="Definition-Field"/>
      </w:pPr>
      <w:r>
        <w:rPr>
          <w:b/>
        </w:rPr>
        <w:t xml:space="preserve">reserved1 (4 bytes): </w:t>
      </w:r>
      <w:r>
        <w:t>A value that MUST be 0x20000000 and MUST be ignored.</w:t>
      </w:r>
    </w:p>
    <w:p w:rsidR="00611683" w:rsidRDefault="0071088D">
      <w:pPr>
        <w:pStyle w:val="Heading3"/>
      </w:pPr>
      <w:bookmarkStart w:id="152" w:name="Section_14bd5ed2ff604859b332076352cb210d"/>
      <w:bookmarkStart w:id="153" w:name="MSOTINTSHADE"/>
      <w:bookmarkStart w:id="154" w:name="_Toc174685561"/>
      <w:r>
        <w:t>MSOTINTSHADE</w:t>
      </w:r>
      <w:bookmarkEnd w:id="152"/>
      <w:bookmarkEnd w:id="153"/>
      <w:bookmarkEnd w:id="154"/>
      <w:r>
        <w:fldChar w:fldCharType="begin"/>
      </w:r>
      <w:r>
        <w:instrText xml:space="preserve"> XE "OfficeArtRecord type:MSOTINTSHADE" </w:instrText>
      </w:r>
      <w:r>
        <w:fldChar w:fldCharType="end"/>
      </w:r>
      <w:r>
        <w:fldChar w:fldCharType="begin"/>
      </w:r>
      <w:r>
        <w:instrText xml:space="preserve"> XE "MSOTINTSHADE OfficeArtRecord type" </w:instrText>
      </w:r>
      <w:r>
        <w:fldChar w:fldCharType="end"/>
      </w:r>
    </w:p>
    <w:p w:rsidR="00611683" w:rsidRDefault="0071088D">
      <w:r>
        <w:rPr>
          <w:i/>
        </w:rPr>
        <w:t xml:space="preserve">Referenced by: </w:t>
      </w:r>
      <w:hyperlink w:anchor="Section_30e5abd8a3ed439b954ecf68ad81b256">
        <w:r>
          <w:rPr>
            <w:rStyle w:val="Hyperlink"/>
            <w:i/>
          </w:rPr>
          <w:t>c3DExtrusionColorExtMod</w:t>
        </w:r>
      </w:hyperlink>
      <w:r>
        <w:rPr>
          <w:i/>
        </w:rPr>
        <w:t xml:space="preserve">, </w:t>
      </w:r>
      <w:hyperlink w:anchor="Section_bbd172b42e8f43afb9c9b85c871e1eff">
        <w:r>
          <w:rPr>
            <w:rStyle w:val="Hyperlink"/>
            <w:i/>
          </w:rPr>
          <w:t>fillB</w:t>
        </w:r>
        <w:r>
          <w:rPr>
            <w:rStyle w:val="Hyperlink"/>
            <w:i/>
          </w:rPr>
          <w:t>ackColorExtMod</w:t>
        </w:r>
      </w:hyperlink>
      <w:r>
        <w:rPr>
          <w:i/>
        </w:rPr>
        <w:t xml:space="preserve">, </w:t>
      </w:r>
      <w:hyperlink w:anchor="Section_d5ac8594fa614ac296a4cd3daf84772c">
        <w:r>
          <w:rPr>
            <w:rStyle w:val="Hyperlink"/>
            <w:i/>
          </w:rPr>
          <w:t>fillColorExtMod</w:t>
        </w:r>
      </w:hyperlink>
      <w:r>
        <w:rPr>
          <w:i/>
        </w:rPr>
        <w:t xml:space="preserve">, </w:t>
      </w:r>
      <w:hyperlink w:anchor="Section_f11cea6492ce431da78cd899eb228e03">
        <w:r>
          <w:rPr>
            <w:rStyle w:val="Hyperlink"/>
            <w:i/>
          </w:rPr>
          <w:t>lineBackColorExtMod</w:t>
        </w:r>
      </w:hyperlink>
      <w:r>
        <w:rPr>
          <w:i/>
        </w:rPr>
        <w:t xml:space="preserve">, </w:t>
      </w:r>
      <w:hyperlink w:anchor="Section_d6d690b90e194ef18c656575b1ce04e7">
        <w:r>
          <w:rPr>
            <w:rStyle w:val="Hyperlink"/>
            <w:i/>
          </w:rPr>
          <w:t>lineBottomBackColorExtMod</w:t>
        </w:r>
      </w:hyperlink>
      <w:r>
        <w:rPr>
          <w:i/>
        </w:rPr>
        <w:t xml:space="preserve">, </w:t>
      </w:r>
      <w:hyperlink w:anchor="Section_25c95cbad72e4170aa64384777a23a2c">
        <w:r>
          <w:rPr>
            <w:rStyle w:val="Hyperlink"/>
            <w:i/>
          </w:rPr>
          <w:t>lineBottomColorExtMod</w:t>
        </w:r>
      </w:hyperlink>
      <w:r>
        <w:rPr>
          <w:i/>
        </w:rPr>
        <w:t xml:space="preserve">, </w:t>
      </w:r>
      <w:hyperlink w:anchor="Section_48f43e98b3f649229d536d2834bd3fea">
        <w:r>
          <w:rPr>
            <w:rStyle w:val="Hyperlink"/>
            <w:i/>
          </w:rPr>
          <w:t>lineColorExtMod</w:t>
        </w:r>
      </w:hyperlink>
      <w:r>
        <w:rPr>
          <w:i/>
        </w:rPr>
        <w:t xml:space="preserve">, </w:t>
      </w:r>
      <w:hyperlink w:anchor="Section_50cb20150e394c1bae991cc029c99aa1">
        <w:r>
          <w:rPr>
            <w:rStyle w:val="Hyperlink"/>
            <w:i/>
          </w:rPr>
          <w:t>lineLeftBackColorExtMod</w:t>
        </w:r>
      </w:hyperlink>
      <w:r>
        <w:rPr>
          <w:i/>
        </w:rPr>
        <w:t xml:space="preserve">, </w:t>
      </w:r>
      <w:hyperlink w:anchor="Section_5a3f208d82f148cca9ec5780a9cd3d18">
        <w:r>
          <w:rPr>
            <w:rStyle w:val="Hyperlink"/>
            <w:i/>
          </w:rPr>
          <w:t>lineLeftColorExtMod</w:t>
        </w:r>
      </w:hyperlink>
      <w:r>
        <w:rPr>
          <w:i/>
        </w:rPr>
        <w:t xml:space="preserve">, </w:t>
      </w:r>
      <w:hyperlink w:anchor="Section_e4c3e2dc8a6d457e92eb5b52363017c5">
        <w:r>
          <w:rPr>
            <w:rStyle w:val="Hyperlink"/>
            <w:i/>
          </w:rPr>
          <w:t>lineRightBackColorExtMod</w:t>
        </w:r>
      </w:hyperlink>
      <w:r>
        <w:rPr>
          <w:i/>
        </w:rPr>
        <w:t xml:space="preserve">, </w:t>
      </w:r>
      <w:hyperlink w:anchor="Section_57b29c718bad499ea49cbec2f183a5ed">
        <w:r>
          <w:rPr>
            <w:rStyle w:val="Hyperlink"/>
            <w:i/>
          </w:rPr>
          <w:t>lineRightColorExtMod</w:t>
        </w:r>
      </w:hyperlink>
      <w:r>
        <w:rPr>
          <w:i/>
        </w:rPr>
        <w:t xml:space="preserve">, </w:t>
      </w:r>
      <w:hyperlink w:anchor="Section_94b79d7bf157463d97177c5a4e979c18">
        <w:r>
          <w:rPr>
            <w:rStyle w:val="Hyperlink"/>
            <w:i/>
          </w:rPr>
          <w:t>lineTopBackColorExtMod</w:t>
        </w:r>
      </w:hyperlink>
      <w:r>
        <w:rPr>
          <w:i/>
        </w:rPr>
        <w:t xml:space="preserve">, </w:t>
      </w:r>
      <w:hyperlink w:anchor="Section_98296063801745299e705a5f5df75b9e">
        <w:r>
          <w:rPr>
            <w:rStyle w:val="Hyperlink"/>
            <w:i/>
          </w:rPr>
          <w:t>lineTopColorExtMod</w:t>
        </w:r>
      </w:hyperlink>
      <w:r>
        <w:rPr>
          <w:i/>
        </w:rPr>
        <w:t xml:space="preserve">, </w:t>
      </w:r>
      <w:hyperlink w:anchor="Section_36089e5353cc457f833829c1e8d81b22">
        <w:r>
          <w:rPr>
            <w:rStyle w:val="Hyperlink"/>
            <w:i/>
          </w:rPr>
          <w:t>pictureRecolorExtMod</w:t>
        </w:r>
      </w:hyperlink>
      <w:r>
        <w:rPr>
          <w:i/>
        </w:rPr>
        <w:t xml:space="preserve">, </w:t>
      </w:r>
      <w:hyperlink w:anchor="Section_4525c51f2fee434caf7e720867f9d883">
        <w:r>
          <w:rPr>
            <w:rStyle w:val="Hyperlink"/>
            <w:i/>
          </w:rPr>
          <w:t>pictureTransparentExtMod</w:t>
        </w:r>
      </w:hyperlink>
      <w:r>
        <w:rPr>
          <w:i/>
        </w:rPr>
        <w:t xml:space="preserve">, </w:t>
      </w:r>
      <w:hyperlink w:anchor="Section_8eb7e95bdb83465084a73252431fdd88">
        <w:r>
          <w:rPr>
            <w:rStyle w:val="Hyperlink"/>
            <w:i/>
          </w:rPr>
          <w:t>shadowColorExtMod</w:t>
        </w:r>
      </w:hyperlink>
      <w:r>
        <w:rPr>
          <w:i/>
        </w:rPr>
        <w:t xml:space="preserve">, </w:t>
      </w:r>
      <w:hyperlink w:anchor="Section_bf4371ebfe3349a382c472a1cbd6f822">
        <w:r>
          <w:rPr>
            <w:rStyle w:val="Hyperlink"/>
            <w:i/>
          </w:rPr>
          <w:t>shadowHighlightExtMod</w:t>
        </w:r>
      </w:hyperlink>
    </w:p>
    <w:p w:rsidR="00611683" w:rsidRDefault="0071088D">
      <w:r>
        <w:t xml:space="preserve">The </w:t>
      </w:r>
      <w:r>
        <w:rPr>
          <w:b/>
        </w:rPr>
        <w:t>MSOTINTSHADE</w:t>
      </w:r>
      <w:r>
        <w:t xml:space="preserve"> record specifies an </w:t>
      </w:r>
      <w:r>
        <w:rPr>
          <w:b/>
        </w:rPr>
        <w:t>MSOCOLORMODUNDEFINED</w:t>
      </w:r>
      <w:r>
        <w:t xml:space="preserve">, as defined in section </w:t>
      </w:r>
      <w:hyperlink w:anchor="Section_ebc39017eaa6472cab3706ae9f0c6594" w:history="1">
        <w:r>
          <w:rPr>
            <w:rStyle w:val="Hyperlink"/>
          </w:rPr>
          <w:t>2.2.5</w:t>
        </w:r>
      </w:hyperlink>
      <w:r>
        <w:t xml:space="preserve">, an </w:t>
      </w:r>
      <w:r>
        <w:rPr>
          <w:b/>
        </w:rPr>
        <w:t>MSOSHADE</w:t>
      </w:r>
      <w:r>
        <w:t xml:space="preserve">, as defined in section </w:t>
      </w:r>
      <w:hyperlink w:anchor="Section_80ef4662648343d49fa49099d03bc5de" w:history="1">
        <w:r>
          <w:rPr>
            <w:rStyle w:val="Hyperlink"/>
          </w:rPr>
          <w:t>2.2.3</w:t>
        </w:r>
      </w:hyperlink>
      <w:r>
        <w:t xml:space="preserve">, or an </w:t>
      </w:r>
      <w:r>
        <w:rPr>
          <w:b/>
        </w:rPr>
        <w:t>MSOTINT</w:t>
      </w:r>
      <w:r>
        <w:t xml:space="preserve">, as defined in section </w:t>
      </w:r>
      <w:hyperlink w:anchor="Section_e8fd1e0918c3475fa0b5b5e86f48ba2a" w:history="1">
        <w:r>
          <w:rPr>
            <w:rStyle w:val="Hyperlink"/>
          </w:rPr>
          <w:t>2.2.4</w:t>
        </w:r>
      </w:hyperlink>
      <w:r>
        <w:t>, record. The type and meaning are dictated by the value of the following code snippet:</w:t>
      </w:r>
    </w:p>
    <w:p w:rsidR="00611683" w:rsidRDefault="0071088D">
      <w:pPr>
        <w:pStyle w:val="Code"/>
      </w:pPr>
      <w:r>
        <w:t>(((DWORD)MSOTINTSHADE) &amp; 0x00000300) &gt;&gt; 8</w:t>
      </w:r>
    </w:p>
    <w:p w:rsidR="00611683" w:rsidRDefault="0071088D">
      <w:r>
        <w:t xml:space="preserve">The </w:t>
      </w:r>
      <w:r>
        <w:t>following table specifies the valid values.</w:t>
      </w:r>
    </w:p>
    <w:tbl>
      <w:tblPr>
        <w:tblStyle w:val="Table-ShadedHeader"/>
        <w:tblW w:w="0" w:type="auto"/>
        <w:tblLook w:val="04A0" w:firstRow="1" w:lastRow="0" w:firstColumn="1" w:lastColumn="0" w:noHBand="0" w:noVBand="1"/>
      </w:tblPr>
      <w:tblGrid>
        <w:gridCol w:w="4428"/>
        <w:gridCol w:w="4428"/>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428" w:type="dxa"/>
          </w:tcPr>
          <w:p w:rsidR="00611683" w:rsidRDefault="0071088D">
            <w:pPr>
              <w:pStyle w:val="TableHeaderText"/>
              <w:spacing w:before="0" w:after="0"/>
            </w:pPr>
            <w:r>
              <w:t>Value</w:t>
            </w:r>
          </w:p>
        </w:tc>
        <w:tc>
          <w:tcPr>
            <w:tcW w:w="4428" w:type="dxa"/>
          </w:tcPr>
          <w:p w:rsidR="00611683" w:rsidRDefault="0071088D">
            <w:pPr>
              <w:pStyle w:val="TableHeaderText"/>
              <w:spacing w:before="0" w:after="0"/>
            </w:pPr>
            <w:r>
              <w:t>Type</w:t>
            </w:r>
          </w:p>
        </w:tc>
      </w:tr>
      <w:tr w:rsidR="00611683" w:rsidTr="00611683">
        <w:tc>
          <w:tcPr>
            <w:tcW w:w="4428" w:type="dxa"/>
          </w:tcPr>
          <w:p w:rsidR="00611683" w:rsidRDefault="0071088D">
            <w:pPr>
              <w:pStyle w:val="TableBodyText"/>
              <w:spacing w:before="0" w:after="0"/>
            </w:pPr>
            <w:r>
              <w:t>0x00000000</w:t>
            </w:r>
          </w:p>
        </w:tc>
        <w:tc>
          <w:tcPr>
            <w:tcW w:w="4428" w:type="dxa"/>
          </w:tcPr>
          <w:p w:rsidR="00611683" w:rsidRDefault="0071088D">
            <w:pPr>
              <w:pStyle w:val="TableBodyText"/>
              <w:spacing w:before="0" w:after="0"/>
              <w:rPr>
                <w:b/>
              </w:rPr>
            </w:pPr>
            <w:r>
              <w:rPr>
                <w:b/>
              </w:rPr>
              <w:t>MSOCOLORMODUNDEFINED</w:t>
            </w:r>
          </w:p>
        </w:tc>
      </w:tr>
      <w:tr w:rsidR="00611683" w:rsidTr="00611683">
        <w:tc>
          <w:tcPr>
            <w:tcW w:w="4428" w:type="dxa"/>
          </w:tcPr>
          <w:p w:rsidR="00611683" w:rsidRDefault="0071088D">
            <w:pPr>
              <w:pStyle w:val="TableBodyText"/>
              <w:spacing w:before="0" w:after="0"/>
            </w:pPr>
            <w:r>
              <w:t>0x00000001</w:t>
            </w:r>
          </w:p>
        </w:tc>
        <w:tc>
          <w:tcPr>
            <w:tcW w:w="4428" w:type="dxa"/>
          </w:tcPr>
          <w:p w:rsidR="00611683" w:rsidRDefault="0071088D">
            <w:pPr>
              <w:pStyle w:val="TableBodyText"/>
              <w:spacing w:before="0" w:after="0"/>
              <w:rPr>
                <w:b/>
              </w:rPr>
            </w:pPr>
            <w:r>
              <w:rPr>
                <w:b/>
              </w:rPr>
              <w:t>MSOSHADE</w:t>
            </w:r>
          </w:p>
        </w:tc>
      </w:tr>
      <w:tr w:rsidR="00611683" w:rsidTr="00611683">
        <w:tc>
          <w:tcPr>
            <w:tcW w:w="4428" w:type="dxa"/>
          </w:tcPr>
          <w:p w:rsidR="00611683" w:rsidRDefault="0071088D">
            <w:pPr>
              <w:pStyle w:val="TableBodyText"/>
              <w:spacing w:before="0" w:after="0"/>
            </w:pPr>
            <w:r>
              <w:t>0x00000002</w:t>
            </w:r>
          </w:p>
        </w:tc>
        <w:tc>
          <w:tcPr>
            <w:tcW w:w="4428" w:type="dxa"/>
          </w:tcPr>
          <w:p w:rsidR="00611683" w:rsidRDefault="0071088D">
            <w:pPr>
              <w:pStyle w:val="TableBodyText"/>
              <w:spacing w:before="0" w:after="0"/>
              <w:rPr>
                <w:b/>
              </w:rPr>
            </w:pPr>
            <w:r>
              <w:rPr>
                <w:b/>
              </w:rPr>
              <w:t>MSOTINT</w:t>
            </w:r>
          </w:p>
        </w:tc>
      </w:tr>
    </w:tbl>
    <w:p w:rsidR="00611683" w:rsidRDefault="00611683"/>
    <w:p w:rsidR="00611683" w:rsidRDefault="0071088D">
      <w:pPr>
        <w:pStyle w:val="Heading3"/>
      </w:pPr>
      <w:bookmarkStart w:id="155" w:name="Section_2841bed91ff14981807effb9592c046d"/>
      <w:bookmarkStart w:id="156" w:name="OfficeArtFOPTE"/>
      <w:bookmarkStart w:id="157" w:name="_Toc174685562"/>
      <w:r>
        <w:t>OfficeArtFOPTE</w:t>
      </w:r>
      <w:bookmarkEnd w:id="155"/>
      <w:bookmarkEnd w:id="156"/>
      <w:bookmarkEnd w:id="157"/>
      <w:r>
        <w:fldChar w:fldCharType="begin"/>
      </w:r>
      <w:r>
        <w:instrText xml:space="preserve"> XE "OfficeArtRecord type:OfficeArtFOPTE" </w:instrText>
      </w:r>
      <w:r>
        <w:fldChar w:fldCharType="end"/>
      </w:r>
      <w:r>
        <w:fldChar w:fldCharType="begin"/>
      </w:r>
      <w:r>
        <w:instrText xml:space="preserve"> XE "OfficeArtFOPTE OfficeArtRecord type" </w:instrText>
      </w:r>
      <w:r>
        <w:fldChar w:fldCharType="end"/>
      </w:r>
    </w:p>
    <w:p w:rsidR="00611683" w:rsidRDefault="0071088D">
      <w:r>
        <w:t xml:space="preserve">The </w:t>
      </w:r>
      <w:r>
        <w:rPr>
          <w:b/>
        </w:rPr>
        <w:t>OfficeArtFOPTE</w:t>
      </w:r>
      <w:r>
        <w:t xml:space="preserve"> record specifies an entry in a property table. An entry consists of an identifier and a value. Some property values, such as </w:t>
      </w:r>
      <w:hyperlink w:anchor="gt_c305d0ab-8b94-461a-bd76-13b40cb8c4d8">
        <w:r>
          <w:rPr>
            <w:rStyle w:val="HyperlinkGreen"/>
            <w:b/>
          </w:rPr>
          <w:t>Unicode</w:t>
        </w:r>
      </w:hyperlink>
      <w:r>
        <w:t xml:space="preserve"> strings, do not fit in 32 bits. For these properties, the </w:t>
      </w:r>
      <w:r>
        <w:rPr>
          <w:b/>
        </w:rPr>
        <w:t>fC</w:t>
      </w:r>
      <w:r>
        <w:rPr>
          <w:b/>
        </w:rPr>
        <w:t>omplex</w:t>
      </w:r>
      <w:r>
        <w:t xml:space="preserve"> bit is set, and the size of the data is saved in the </w:t>
      </w:r>
      <w:r>
        <w:rPr>
          <w:b/>
        </w:rPr>
        <w:t>op</w:t>
      </w:r>
      <w:r>
        <w:t xml:space="preserve"> field. The data of the complex properties follows the array of property table entries in the property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op</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information for this property.</w:t>
      </w:r>
    </w:p>
    <w:p w:rsidR="00611683" w:rsidRDefault="0071088D">
      <w:pPr>
        <w:pStyle w:val="Definition-Field"/>
      </w:pPr>
      <w:r>
        <w:rPr>
          <w:b/>
        </w:rPr>
        <w:t xml:space="preserve">op (4 bytes): </w:t>
      </w:r>
      <w:r>
        <w:t>A signed integer that specifies the value for th</w:t>
      </w:r>
      <w:r>
        <w:t xml:space="preserve">is property. </w:t>
      </w:r>
    </w:p>
    <w:p w:rsidR="00611683" w:rsidRDefault="0071088D">
      <w:pPr>
        <w:pStyle w:val="Heading3"/>
      </w:pPr>
      <w:bookmarkStart w:id="158" w:name="Section_1de6903590844f769d95701f410bed2e"/>
      <w:bookmarkStart w:id="159" w:name="OfficeArtFOPTEOPID"/>
      <w:bookmarkStart w:id="160" w:name="_Toc174685563"/>
      <w:r>
        <w:t>OfficeArtFOPTEOPID</w:t>
      </w:r>
      <w:bookmarkEnd w:id="158"/>
      <w:bookmarkEnd w:id="159"/>
      <w:bookmarkEnd w:id="160"/>
      <w:r>
        <w:fldChar w:fldCharType="begin"/>
      </w:r>
      <w:r>
        <w:instrText xml:space="preserve"> XE "OfficeArtRecord type:OfficeArtFOPTEOPID" </w:instrText>
      </w:r>
      <w:r>
        <w:fldChar w:fldCharType="end"/>
      </w:r>
      <w:r>
        <w:fldChar w:fldCharType="begin"/>
      </w:r>
      <w:r>
        <w:instrText xml:space="preserve"> XE "OfficeArtFOPTEOPID OfficeArtRecord type" </w:instrText>
      </w:r>
      <w:r>
        <w:fldChar w:fldCharType="end"/>
      </w:r>
    </w:p>
    <w:p w:rsidR="00611683" w:rsidRDefault="0071088D">
      <w:r>
        <w:rPr>
          <w:i/>
        </w:rPr>
        <w:t xml:space="preserve">Referenced by: </w:t>
      </w:r>
      <w:hyperlink w:anchor="Section_0066f2792d9d407f811920651d71a3ea">
        <w:r>
          <w:rPr>
            <w:rStyle w:val="Hyperlink"/>
            <w:i/>
          </w:rPr>
          <w:t>3D-Object Boolean Properties</w:t>
        </w:r>
      </w:hyperlink>
      <w:r>
        <w:rPr>
          <w:i/>
        </w:rPr>
        <w:t xml:space="preserve">, </w:t>
      </w:r>
      <w:hyperlink w:anchor="Section_f6eee9c736574381a34d801a25c02f64">
        <w:r>
          <w:rPr>
            <w:rStyle w:val="Hyperlink"/>
            <w:i/>
          </w:rPr>
          <w:t>3D-Style Boolean Properties</w:t>
        </w:r>
      </w:hyperlink>
      <w:r>
        <w:rPr>
          <w:i/>
        </w:rPr>
        <w:t xml:space="preserve">, </w:t>
      </w:r>
      <w:hyperlink w:anchor="Section_d35662210d8649dbb7f78d55e9b0f676">
        <w:r>
          <w:rPr>
            <w:rStyle w:val="Hyperlink"/>
            <w:i/>
          </w:rPr>
          <w:t>adjust2Value</w:t>
        </w:r>
      </w:hyperlink>
      <w:r>
        <w:rPr>
          <w:i/>
        </w:rPr>
        <w:t xml:space="preserve">, </w:t>
      </w:r>
      <w:hyperlink w:anchor="Section_c7de3b95d11d42e683d353377afd3818">
        <w:r>
          <w:rPr>
            <w:rStyle w:val="Hyperlink"/>
            <w:i/>
          </w:rPr>
          <w:t>adjust3Value</w:t>
        </w:r>
      </w:hyperlink>
      <w:r>
        <w:rPr>
          <w:i/>
        </w:rPr>
        <w:t xml:space="preserve">, </w:t>
      </w:r>
      <w:hyperlink w:anchor="Section_c4f06065e76f4c929c4301534491c020">
        <w:r>
          <w:rPr>
            <w:rStyle w:val="Hyperlink"/>
            <w:i/>
          </w:rPr>
          <w:t>adjust4Value</w:t>
        </w:r>
      </w:hyperlink>
      <w:r>
        <w:rPr>
          <w:i/>
        </w:rPr>
        <w:t xml:space="preserve">, </w:t>
      </w:r>
      <w:hyperlink w:anchor="Section_1287d4090b2a43a5969bdb1870a5fbda">
        <w:r>
          <w:rPr>
            <w:rStyle w:val="Hyperlink"/>
            <w:i/>
          </w:rPr>
          <w:t>adjust5Value</w:t>
        </w:r>
      </w:hyperlink>
      <w:r>
        <w:rPr>
          <w:i/>
        </w:rPr>
        <w:t xml:space="preserve">, </w:t>
      </w:r>
      <w:hyperlink w:anchor="Section_a79e463041374799875efecc8bb158ce">
        <w:r>
          <w:rPr>
            <w:rStyle w:val="Hyperlink"/>
            <w:i/>
          </w:rPr>
          <w:t>adjust6Value</w:t>
        </w:r>
      </w:hyperlink>
      <w:r>
        <w:rPr>
          <w:i/>
        </w:rPr>
        <w:t xml:space="preserve">, </w:t>
      </w:r>
      <w:hyperlink w:anchor="Section_d5326d13be1b43e2aa52e9f3fc8e361f">
        <w:r>
          <w:rPr>
            <w:rStyle w:val="Hyperlink"/>
            <w:i/>
          </w:rPr>
          <w:t>adjust7Value</w:t>
        </w:r>
      </w:hyperlink>
      <w:r>
        <w:rPr>
          <w:i/>
        </w:rPr>
        <w:t xml:space="preserve">, </w:t>
      </w:r>
      <w:hyperlink w:anchor="Section_8fdd95c001be45c8be3a2065faecec84">
        <w:r>
          <w:rPr>
            <w:rStyle w:val="Hyperlink"/>
            <w:i/>
          </w:rPr>
          <w:t>adjust8Value</w:t>
        </w:r>
      </w:hyperlink>
      <w:r>
        <w:rPr>
          <w:i/>
        </w:rPr>
        <w:t xml:space="preserve">, </w:t>
      </w:r>
      <w:hyperlink w:anchor="Section_1b808984f9e244848a80b603369ba783">
        <w:r>
          <w:rPr>
            <w:rStyle w:val="Hyperlink"/>
            <w:i/>
          </w:rPr>
          <w:t>adjustValue</w:t>
        </w:r>
      </w:hyperlink>
      <w:r>
        <w:rPr>
          <w:i/>
        </w:rPr>
        <w:t xml:space="preserve">, </w:t>
      </w:r>
      <w:hyperlink w:anchor="Section_24f897e4967d48bba0f232aefd38dde8">
        <w:r>
          <w:rPr>
            <w:rStyle w:val="Hyperlink"/>
            <w:i/>
          </w:rPr>
          <w:t>alignHR</w:t>
        </w:r>
      </w:hyperlink>
      <w:r>
        <w:rPr>
          <w:i/>
        </w:rPr>
        <w:t xml:space="preserve">, </w:t>
      </w:r>
      <w:hyperlink w:anchor="Section_908585b249d547aab2e05436025a7ad4">
        <w:r>
          <w:rPr>
            <w:rStyle w:val="Hyperlink"/>
            <w:i/>
          </w:rPr>
          <w:t>anchorText</w:t>
        </w:r>
      </w:hyperlink>
      <w:r>
        <w:rPr>
          <w:i/>
        </w:rPr>
        <w:t xml:space="preserve">, </w:t>
      </w:r>
      <w:hyperlink w:anchor="Section_2223c7d17608442d9ad70396790bf32a">
        <w:r>
          <w:rPr>
            <w:rStyle w:val="Hyperlink"/>
            <w:i/>
          </w:rPr>
          <w:t>Blip Boolean Properties</w:t>
        </w:r>
      </w:hyperlink>
      <w:r>
        <w:rPr>
          <w:i/>
        </w:rPr>
        <w:t xml:space="preserve">,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dad74c160b9044b5986cc7656e366a4a">
        <w:r>
          <w:rPr>
            <w:rStyle w:val="Hyperlink"/>
            <w:i/>
          </w:rPr>
          <w:t>bottom</w:t>
        </w:r>
      </w:hyperlink>
      <w:r>
        <w:rPr>
          <w:i/>
        </w:rPr>
        <w:t xml:space="preserve">, </w:t>
      </w:r>
      <w:hyperlink w:anchor="Section_4d779c4c9a9048278a2395a1996441d2">
        <w:r>
          <w:rPr>
            <w:rStyle w:val="Hyperlink"/>
            <w:i/>
          </w:rPr>
          <w:t>Bottom Line Style Boolean Properties</w:t>
        </w:r>
      </w:hyperlink>
      <w:r>
        <w:rPr>
          <w:i/>
        </w:rPr>
        <w:t xml:space="preserve">,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r>
        <w:rPr>
          <w:i/>
        </w:rPr>
        <w:t xml:space="preserve">, </w:t>
      </w:r>
      <w:hyperlink w:anchor="Section_1cefeec2ef374f6b8cb403721f5d61ea">
        <w:r>
          <w:rPr>
            <w:rStyle w:val="Hyperlink"/>
            <w:i/>
          </w:rPr>
          <w:t>c3DAmbientIntensity</w:t>
        </w:r>
      </w:hyperlink>
      <w:r>
        <w:rPr>
          <w:i/>
        </w:rPr>
        <w:t xml:space="preserve">, </w:t>
      </w:r>
      <w:hyperlink w:anchor="Section_0ec4799852da454e9f5c85263254aff6">
        <w:r>
          <w:rPr>
            <w:rStyle w:val="Hyperlink"/>
            <w:i/>
          </w:rPr>
          <w:t>c</w:t>
        </w:r>
        <w:r>
          <w:rPr>
            <w:rStyle w:val="Hyperlink"/>
            <w:i/>
          </w:rPr>
          <w:t>3DCrMod</w:t>
        </w:r>
      </w:hyperlink>
      <w:r>
        <w:rPr>
          <w:i/>
        </w:rPr>
        <w:t xml:space="preserve">, </w:t>
      </w:r>
      <w:hyperlink w:anchor="Section_b2f7ab40ec3d4285b2b66bd3a2668a7e">
        <w:r>
          <w:rPr>
            <w:rStyle w:val="Hyperlink"/>
            <w:i/>
          </w:rPr>
          <w:t>c3DDiffuseAmt</w:t>
        </w:r>
      </w:hyperlink>
      <w:r>
        <w:rPr>
          <w:i/>
        </w:rPr>
        <w:t xml:space="preserve">, </w:t>
      </w:r>
      <w:hyperlink w:anchor="Section_71bcf97d0e8a410f92e47d4cf9ba18e4">
        <w:r>
          <w:rPr>
            <w:rStyle w:val="Hyperlink"/>
            <w:i/>
          </w:rPr>
          <w:t>c3DEdgeThickness</w:t>
        </w:r>
      </w:hyperlink>
      <w:r>
        <w:rPr>
          <w:i/>
        </w:rPr>
        <w:t xml:space="preserve">, </w:t>
      </w:r>
      <w:hyperlink w:anchor="Section_0b9e4b0658754e32a82ad2ffc60e70eb">
        <w:r>
          <w:rPr>
            <w:rStyle w:val="Hyperlink"/>
            <w:i/>
          </w:rPr>
          <w:t>c3DExtrudeBackward</w:t>
        </w:r>
      </w:hyperlink>
      <w:r>
        <w:rPr>
          <w:i/>
        </w:rPr>
        <w:t xml:space="preserve">, </w:t>
      </w:r>
      <w:hyperlink w:anchor="Section_21a593ece6c74fc5bf685b0b3fd82dbb">
        <w:r>
          <w:rPr>
            <w:rStyle w:val="Hyperlink"/>
            <w:i/>
          </w:rPr>
          <w:t>c3DExtrudeForward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30e5abd8a3ed439b954ecf68ad81b256">
        <w:r>
          <w:rPr>
            <w:rStyle w:val="Hyperlink"/>
            <w:i/>
          </w:rPr>
          <w:t>c3DExtrusionColorExtMod</w:t>
        </w:r>
      </w:hyperlink>
      <w:r>
        <w:rPr>
          <w:i/>
        </w:rPr>
        <w:t xml:space="preserve">, </w:t>
      </w:r>
      <w:hyperlink w:anchor="Section_9a79d7085bce45f3b22193b893795645">
        <w:r>
          <w:rPr>
            <w:rStyle w:val="Hyperlink"/>
            <w:i/>
          </w:rPr>
          <w:t>c3DFillIntensity</w:t>
        </w:r>
      </w:hyperlink>
      <w:r>
        <w:rPr>
          <w:i/>
        </w:rPr>
        <w:t xml:space="preserve">, </w:t>
      </w:r>
      <w:hyperlink w:anchor="Section_140b3b678c6048539e5fe29ff6f35b85">
        <w:r>
          <w:rPr>
            <w:rStyle w:val="Hyperlink"/>
            <w:i/>
          </w:rPr>
          <w:t>c3DFillX</w:t>
        </w:r>
      </w:hyperlink>
      <w:r>
        <w:rPr>
          <w:i/>
        </w:rPr>
        <w:t xml:space="preserve">, </w:t>
      </w:r>
      <w:hyperlink w:anchor="Section_ba6ade6131b74f359b35ee5a6ec0b8d1">
        <w:r>
          <w:rPr>
            <w:rStyle w:val="Hyperlink"/>
            <w:i/>
          </w:rPr>
          <w:t>c3DFillY</w:t>
        </w:r>
      </w:hyperlink>
      <w:r>
        <w:rPr>
          <w:i/>
        </w:rPr>
        <w:t xml:space="preserve">, </w:t>
      </w:r>
      <w:hyperlink w:anchor="Section_75f9aa2ea9634ebdb34d4018250fee4c">
        <w:r>
          <w:rPr>
            <w:rStyle w:val="Hyperlink"/>
            <w:i/>
          </w:rPr>
          <w:t>c3DFillZ</w:t>
        </w:r>
      </w:hyperlink>
      <w:r>
        <w:rPr>
          <w:i/>
        </w:rPr>
        <w:t xml:space="preserve">, </w:t>
      </w:r>
      <w:hyperlink w:anchor="Section_aed6a94907214ed582de74c2ab5a0b34">
        <w:r>
          <w:rPr>
            <w:rStyle w:val="Hyperlink"/>
            <w:i/>
          </w:rPr>
          <w:t>c3DKeyIntensity</w:t>
        </w:r>
      </w:hyperlink>
      <w:r>
        <w:rPr>
          <w:i/>
        </w:rPr>
        <w:t xml:space="preserve">, </w:t>
      </w:r>
      <w:hyperlink w:anchor="Section_e230de32aa19416395e62d78db73141e">
        <w:r>
          <w:rPr>
            <w:rStyle w:val="Hyperlink"/>
            <w:i/>
          </w:rPr>
          <w:t>c3DKeyX</w:t>
        </w:r>
      </w:hyperlink>
      <w:r>
        <w:rPr>
          <w:i/>
        </w:rPr>
        <w:t xml:space="preserve">, </w:t>
      </w:r>
      <w:hyperlink w:anchor="Section_96a9bdf391a145ab8a3b6f3aaa324d03">
        <w:r>
          <w:rPr>
            <w:rStyle w:val="Hyperlink"/>
            <w:i/>
          </w:rPr>
          <w:t>c3DKeyY</w:t>
        </w:r>
      </w:hyperlink>
      <w:r>
        <w:rPr>
          <w:i/>
        </w:rPr>
        <w:t xml:space="preserve">, </w:t>
      </w:r>
      <w:hyperlink w:anchor="Section_77c11675bacc4cea9eeb7bf4be004c74">
        <w:r>
          <w:rPr>
            <w:rStyle w:val="Hyperlink"/>
            <w:i/>
          </w:rPr>
          <w:t>c3DKeyZ</w:t>
        </w:r>
      </w:hyperlink>
      <w:r>
        <w:rPr>
          <w:i/>
        </w:rPr>
        <w:t xml:space="preserve">, </w:t>
      </w:r>
      <w:hyperlink w:anchor="Section_c15950866c5246c69db387c549470ff5">
        <w:r>
          <w:rPr>
            <w:rStyle w:val="Hyperlink"/>
            <w:i/>
          </w:rPr>
          <w:t>c3DOriginX</w:t>
        </w:r>
      </w:hyperlink>
      <w:r>
        <w:rPr>
          <w:i/>
        </w:rPr>
        <w:t xml:space="preserve">, </w:t>
      </w:r>
      <w:hyperlink w:anchor="Section_133253ed11224dfcbf09016f5c9e88c3">
        <w:r>
          <w:rPr>
            <w:rStyle w:val="Hyperlink"/>
            <w:i/>
          </w:rPr>
          <w:t>c3DOriginY</w:t>
        </w:r>
      </w:hyperlink>
      <w:r>
        <w:rPr>
          <w:i/>
        </w:rPr>
        <w:t xml:space="preserve">, </w:t>
      </w:r>
      <w:hyperlink w:anchor="Section_79056e3d03c941a4a11201b670176b9d">
        <w:r>
          <w:rPr>
            <w:rStyle w:val="Hyperlink"/>
            <w:i/>
          </w:rPr>
          <w:t>c3DRenderMode</w:t>
        </w:r>
      </w:hyperlink>
      <w:r>
        <w:rPr>
          <w:i/>
        </w:rPr>
        <w:t xml:space="preserve">, </w:t>
      </w:r>
      <w:hyperlink w:anchor="Section_ee0795e25aa1492ab1add39b11b96c01">
        <w:r>
          <w:rPr>
            <w:rStyle w:val="Hyperlink"/>
            <w:i/>
          </w:rPr>
          <w:t>c3DRotationAngle</w:t>
        </w:r>
      </w:hyperlink>
      <w:r>
        <w:rPr>
          <w:i/>
        </w:rPr>
        <w:t xml:space="preserve">, </w:t>
      </w:r>
      <w:hyperlink w:anchor="Section_58d2f283ef514bb18eaf6c7806ac4742">
        <w:r>
          <w:rPr>
            <w:rStyle w:val="Hyperlink"/>
            <w:i/>
          </w:rPr>
          <w:t>c3DRotationAxisX</w:t>
        </w:r>
      </w:hyperlink>
      <w:r>
        <w:rPr>
          <w:i/>
        </w:rPr>
        <w:t xml:space="preserve">, </w:t>
      </w:r>
      <w:hyperlink w:anchor="Section_15f4ec00c11249b7a1cc039d140cbd1f">
        <w:r>
          <w:rPr>
            <w:rStyle w:val="Hyperlink"/>
            <w:i/>
          </w:rPr>
          <w:t>c3DRotationAxisY</w:t>
        </w:r>
      </w:hyperlink>
      <w:r>
        <w:rPr>
          <w:i/>
        </w:rPr>
        <w:t xml:space="preserve">, </w:t>
      </w:r>
      <w:hyperlink w:anchor="Section_8b7b816db1754790833f1fed58e4689f">
        <w:r>
          <w:rPr>
            <w:rStyle w:val="Hyperlink"/>
            <w:i/>
          </w:rPr>
          <w:t>c3DRotationAxisZ</w:t>
        </w:r>
      </w:hyperlink>
      <w:r>
        <w:rPr>
          <w:i/>
        </w:rPr>
        <w:t xml:space="preserve">, </w:t>
      </w:r>
      <w:hyperlink w:anchor="Section_307cf957621e4f69ba871568465fb7ce">
        <w:r>
          <w:rPr>
            <w:rStyle w:val="Hyperlink"/>
            <w:i/>
          </w:rPr>
          <w:t>c3DRotationCenterX</w:t>
        </w:r>
      </w:hyperlink>
      <w:r>
        <w:rPr>
          <w:i/>
        </w:rPr>
        <w:t xml:space="preserve">, </w:t>
      </w:r>
      <w:hyperlink w:anchor="Section_48d4d20e6a2a46159d8345845beb3bf5">
        <w:r>
          <w:rPr>
            <w:rStyle w:val="Hyperlink"/>
            <w:i/>
          </w:rPr>
          <w:t>c3DRotationCenterY</w:t>
        </w:r>
      </w:hyperlink>
      <w:r>
        <w:rPr>
          <w:i/>
        </w:rPr>
        <w:t xml:space="preserve">, </w:t>
      </w:r>
      <w:hyperlink w:anchor="Section_46ea7a7993054a5c809b1c67d4a02746">
        <w:r>
          <w:rPr>
            <w:rStyle w:val="Hyperlink"/>
            <w:i/>
          </w:rPr>
          <w:t>c3DRotationCenterZ</w:t>
        </w:r>
      </w:hyperlink>
      <w:r>
        <w:rPr>
          <w:i/>
        </w:rPr>
        <w:t xml:space="preserve">, </w:t>
      </w:r>
      <w:hyperlink w:anchor="Section_9cb9d66e59094322a19da3cc62a5096d">
        <w:r>
          <w:rPr>
            <w:rStyle w:val="Hyperlink"/>
            <w:i/>
          </w:rPr>
          <w:t>c3DShininess</w:t>
        </w:r>
      </w:hyperlink>
      <w:r>
        <w:rPr>
          <w:i/>
        </w:rPr>
        <w:t xml:space="preserve">, </w:t>
      </w:r>
      <w:hyperlink w:anchor="Section_dfaf5f21f18c4c5586807c7e281b81c7">
        <w:r>
          <w:rPr>
            <w:rStyle w:val="Hyperlink"/>
            <w:i/>
          </w:rPr>
          <w:t>c3DSkewAmount</w:t>
        </w:r>
      </w:hyperlink>
      <w:r>
        <w:rPr>
          <w:i/>
        </w:rPr>
        <w:t xml:space="preserve">, </w:t>
      </w:r>
      <w:hyperlink w:anchor="Section_3e40d8587b4444f5b9117d82052c0ef5">
        <w:r>
          <w:rPr>
            <w:rStyle w:val="Hyperlink"/>
            <w:i/>
          </w:rPr>
          <w:t>c3DSkewAngle</w:t>
        </w:r>
      </w:hyperlink>
      <w:r>
        <w:rPr>
          <w:i/>
        </w:rPr>
        <w:t xml:space="preserve">, </w:t>
      </w:r>
      <w:hyperlink w:anchor="Section_e38dc54dcbe44c24a70ba5a75f1f2caf">
        <w:r>
          <w:rPr>
            <w:rStyle w:val="Hyperlink"/>
            <w:i/>
          </w:rPr>
          <w:t>c3DSpecularAmt</w:t>
        </w:r>
      </w:hyperlink>
      <w:r>
        <w:rPr>
          <w:i/>
        </w:rPr>
        <w:t xml:space="preserve">, </w:t>
      </w:r>
      <w:hyperlink w:anchor="Section_034ce31bc654466bbb5460c0743e2da8">
        <w:r>
          <w:rPr>
            <w:rStyle w:val="Hyperlink"/>
            <w:i/>
          </w:rPr>
          <w:t>c3DTolerance</w:t>
        </w:r>
      </w:hyperlink>
      <w:r>
        <w:rPr>
          <w:i/>
        </w:rPr>
        <w:t xml:space="preserve">, </w:t>
      </w:r>
      <w:hyperlink w:anchor="Section_6dbaddfc96a1400188d6bf10028e5a09">
        <w:r>
          <w:rPr>
            <w:rStyle w:val="Hyperlink"/>
            <w:i/>
          </w:rPr>
          <w:t>c3DXRotationAngle</w:t>
        </w:r>
      </w:hyperlink>
      <w:r>
        <w:rPr>
          <w:i/>
        </w:rPr>
        <w:t xml:space="preserve">, </w:t>
      </w:r>
      <w:hyperlink w:anchor="Section_e0f9b54debfa484f858161d6f3b02bb6">
        <w:r>
          <w:rPr>
            <w:rStyle w:val="Hyperlink"/>
            <w:i/>
          </w:rPr>
          <w:t>c3DXViewpoint</w:t>
        </w:r>
      </w:hyperlink>
      <w:r>
        <w:rPr>
          <w:i/>
        </w:rPr>
        <w:t xml:space="preserve">, </w:t>
      </w:r>
      <w:hyperlink w:anchor="Section_8458da8a82b34b7fab91a89997c85684">
        <w:r>
          <w:rPr>
            <w:rStyle w:val="Hyperlink"/>
            <w:i/>
          </w:rPr>
          <w:t>c3DYRotationAngle</w:t>
        </w:r>
      </w:hyperlink>
      <w:r>
        <w:rPr>
          <w:i/>
        </w:rPr>
        <w:t xml:space="preserve">, </w:t>
      </w:r>
      <w:hyperlink w:anchor="Section_b4320949dbb6432ca1270f11fc811a64">
        <w:r>
          <w:rPr>
            <w:rStyle w:val="Hyperlink"/>
            <w:i/>
          </w:rPr>
          <w:t>c3DYViewpoint</w:t>
        </w:r>
      </w:hyperlink>
      <w:r>
        <w:rPr>
          <w:i/>
        </w:rPr>
        <w:t xml:space="preserve">, </w:t>
      </w:r>
      <w:hyperlink w:anchor="Section_f637539c616c4ed69f3f5de36c78ef2f">
        <w:r>
          <w:rPr>
            <w:rStyle w:val="Hyperlink"/>
            <w:i/>
          </w:rPr>
          <w:t>c3DZViewpoint</w:t>
        </w:r>
      </w:hyperlink>
      <w:r>
        <w:rPr>
          <w:i/>
        </w:rPr>
        <w:t xml:space="preserve">, </w:t>
      </w:r>
      <w:hyperlink w:anchor="Section_2af6387b834c433593aa7a200c2c63fe">
        <w:r>
          <w:rPr>
            <w:rStyle w:val="Hyperlink"/>
            <w:i/>
          </w:rPr>
          <w:t>Callout Boolean Properties</w:t>
        </w:r>
      </w:hyperlink>
      <w:r>
        <w:rPr>
          <w:i/>
        </w:rPr>
        <w:t xml:space="preserve">, </w:t>
      </w:r>
      <w:hyperlink w:anchor="Section_0f71ad6360e1490cb1e92a9a463de476">
        <w:r>
          <w:rPr>
            <w:rStyle w:val="Hyperlink"/>
            <w:i/>
          </w:rPr>
          <w:t>cdirFont</w:t>
        </w:r>
      </w:hyperlink>
      <w:r>
        <w:rPr>
          <w:i/>
        </w:rPr>
        <w:t xml:space="preserve">, </w:t>
      </w:r>
      <w:hyperlink w:anchor="Section_85770e3fda764936ae5918e00bcf03b8">
        <w:r>
          <w:rPr>
            <w:rStyle w:val="Hyperlink"/>
            <w:i/>
          </w:rPr>
          <w:t>cropFromBotto</w:t>
        </w:r>
        <w:r>
          <w:rPr>
            <w:rStyle w:val="Hyperlink"/>
            <w:i/>
          </w:rPr>
          <w:t>m</w:t>
        </w:r>
      </w:hyperlink>
      <w:r>
        <w:rPr>
          <w:i/>
        </w:rPr>
        <w:t xml:space="preserve">, </w:t>
      </w:r>
      <w:hyperlink w:anchor="Section_3f4fdcc26a08418993012cc47734f4e9">
        <w:r>
          <w:rPr>
            <w:rStyle w:val="Hyperlink"/>
            <w:i/>
          </w:rPr>
          <w:t>cropFromLeft</w:t>
        </w:r>
      </w:hyperlink>
      <w:r>
        <w:rPr>
          <w:i/>
        </w:rPr>
        <w:t xml:space="preserve">, </w:t>
      </w:r>
      <w:hyperlink w:anchor="Section_2dd5ff83ea794d499541af55c6947f41">
        <w:r>
          <w:rPr>
            <w:rStyle w:val="Hyperlink"/>
            <w:i/>
          </w:rPr>
          <w:t>cropFromRight</w:t>
        </w:r>
      </w:hyperlink>
      <w:r>
        <w:rPr>
          <w:i/>
        </w:rPr>
        <w:t xml:space="preserve">, </w:t>
      </w:r>
      <w:hyperlink w:anchor="Section_ef3b19184b3445d29b3cee1776669c49">
        <w:r>
          <w:rPr>
            <w:rStyle w:val="Hyperlink"/>
            <w:i/>
          </w:rPr>
          <w:t>cropFromTop</w:t>
        </w:r>
      </w:hyperlink>
      <w:r>
        <w:rPr>
          <w:i/>
        </w:rPr>
        <w:t xml:space="preserve">, </w:t>
      </w:r>
      <w:hyperlink w:anchor="Section_42ea1957529d483b9bf4298b573613c9">
        <w:r>
          <w:rPr>
            <w:rStyle w:val="Hyperlink"/>
            <w:i/>
          </w:rPr>
          <w:t>cxk</w:t>
        </w:r>
      </w:hyperlink>
      <w:r>
        <w:rPr>
          <w:i/>
        </w:rPr>
        <w:t xml:space="preserve">, </w:t>
      </w:r>
      <w:hyperlink w:anchor="Section_39af0ecbfcec43f29a13bff74c9dd0d7">
        <w:r>
          <w:rPr>
            <w:rStyle w:val="Hyperlink"/>
            <w:i/>
          </w:rPr>
          <w:t>cxstyle</w:t>
        </w:r>
      </w:hyperlink>
      <w:r>
        <w:rPr>
          <w:i/>
        </w:rPr>
        <w:t xml:space="preserve">, </w:t>
      </w:r>
      <w:hyperlink w:anchor="Section_c85e3c5b311c44dc8dd43f958f479287">
        <w:r>
          <w:rPr>
            <w:rStyle w:val="Hyperlink"/>
            <w:i/>
          </w:rPr>
          <w:t>dgmBaseTextScale</w:t>
        </w:r>
      </w:hyperlink>
      <w:r>
        <w:rPr>
          <w:i/>
        </w:rPr>
        <w:t xml:space="preserve">, </w:t>
      </w:r>
      <w:hyperlink w:anchor="Section_f0ec4b25264642c19e3ca81f69fafa17">
        <w:r>
          <w:rPr>
            <w:rStyle w:val="Hyperlink"/>
            <w:i/>
          </w:rPr>
          <w:t>dgmConstrainBounds</w:t>
        </w:r>
      </w:hyperlink>
      <w:r>
        <w:rPr>
          <w:i/>
        </w:rPr>
        <w:t xml:space="preserve">, </w:t>
      </w:r>
      <w:hyperlink w:anchor="Section_5369ee511d17406f96437ea00725480a">
        <w:r>
          <w:rPr>
            <w:rStyle w:val="Hyperlink"/>
            <w:i/>
          </w:rPr>
          <w:t>dgmDefaultFontSize</w:t>
        </w:r>
      </w:hyperlink>
      <w:r>
        <w:rPr>
          <w:i/>
        </w:rPr>
        <w:t xml:space="preserve">,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r>
        <w:rPr>
          <w:i/>
        </w:rPr>
        <w:t xml:space="preserve">, </w:t>
      </w:r>
      <w:hyperlink w:anchor="Section_5c0c6229fc4b4b8085be084845fea15c">
        <w:r>
          <w:rPr>
            <w:rStyle w:val="Hyperlink"/>
            <w:i/>
          </w:rPr>
          <w:t>dgmNodeKind</w:t>
        </w:r>
      </w:hyperlink>
      <w:r>
        <w:rPr>
          <w:i/>
        </w:rPr>
        <w:t xml:space="preserve">, </w:t>
      </w:r>
      <w:hyperlink w:anchor="Section_e8fec7b2b2a748aeae27fa1a3b2ca50d">
        <w:r>
          <w:rPr>
            <w:rStyle w:val="Hyperlink"/>
            <w:i/>
          </w:rPr>
          <w:t>dgmScaleX</w:t>
        </w:r>
      </w:hyperlink>
      <w:r>
        <w:rPr>
          <w:i/>
        </w:rPr>
        <w:t xml:space="preserve">, </w:t>
      </w:r>
      <w:hyperlink w:anchor="Section_b5b66bdeac0c4144b29afa778fb1dbf2">
        <w:r>
          <w:rPr>
            <w:rStyle w:val="Hyperlink"/>
            <w:i/>
          </w:rPr>
          <w:t>dgmScaleY</w:t>
        </w:r>
      </w:hyperlink>
      <w:r>
        <w:rPr>
          <w:i/>
        </w:rPr>
        <w:t xml:space="preserve">, </w:t>
      </w:r>
      <w:hyperlink w:anchor="Section_4f8579b7865e4eef9be88ab8c0f227a7">
        <w:r>
          <w:rPr>
            <w:rStyle w:val="Hyperlink"/>
            <w:i/>
          </w:rPr>
          <w:t>dgmStyle</w:t>
        </w:r>
      </w:hyperlink>
      <w:r>
        <w:rPr>
          <w:i/>
        </w:rPr>
        <w:t xml:space="preserve">, </w:t>
      </w:r>
      <w:hyperlink w:anchor="Section_01893e4ff8e04bccb8469dac8a1326a5">
        <w:r>
          <w:rPr>
            <w:rStyle w:val="Hyperlink"/>
            <w:i/>
          </w:rPr>
          <w:t>dgmt</w:t>
        </w:r>
      </w:hyperlink>
      <w:r>
        <w:rPr>
          <w:i/>
        </w:rPr>
        <w:t xml:space="preserve">, </w:t>
      </w:r>
      <w:hyperlink w:anchor="Section_b9da2bcb13a24bcb810ec0557db3edf6">
        <w:r>
          <w:rPr>
            <w:rStyle w:val="Hyperlink"/>
            <w:i/>
          </w:rPr>
          <w:t>dhgt</w:t>
        </w:r>
      </w:hyperlink>
      <w:r>
        <w:rPr>
          <w:i/>
        </w:rPr>
        <w:t xml:space="preserve">, </w:t>
      </w:r>
      <w:hyperlink w:anchor="Section_25c13186ae754f23a2547ad27e596617">
        <w:r>
          <w:rPr>
            <w:rStyle w:val="Hyperlink"/>
            <w:i/>
          </w:rPr>
          <w:t>Diagram Boolean Properties</w:t>
        </w:r>
      </w:hyperlink>
      <w:r>
        <w:rPr>
          <w:i/>
        </w:rPr>
        <w:t xml:space="preserve">, </w:t>
      </w:r>
      <w:hyperlink w:anchor="Section_d17e0661f5054cd88ec2eec76893e6cb">
        <w:r>
          <w:rPr>
            <w:rStyle w:val="Hyperlink"/>
            <w:i/>
          </w:rPr>
          <w:t>dxHeightHR</w:t>
        </w:r>
      </w:hyperlink>
      <w:r>
        <w:rPr>
          <w:i/>
        </w:rPr>
        <w:t xml:space="preserve">, </w:t>
      </w:r>
      <w:hyperlink w:anchor="Section_e89d660e4f084786a159ee90cc76c9ac">
        <w:r>
          <w:rPr>
            <w:rStyle w:val="Hyperlink"/>
            <w:i/>
          </w:rPr>
          <w:t>dxTextLeft</w:t>
        </w:r>
      </w:hyperlink>
      <w:r>
        <w:rPr>
          <w:i/>
        </w:rPr>
        <w:t xml:space="preserve">, </w:t>
      </w:r>
      <w:hyperlink w:anchor="Section_4d1d87bde76f4f26a86f82b26f2c1b9b">
        <w:r>
          <w:rPr>
            <w:rStyle w:val="Hyperlink"/>
            <w:i/>
          </w:rPr>
          <w:t>dxTextRight</w:t>
        </w:r>
      </w:hyperlink>
      <w:r>
        <w:rPr>
          <w:i/>
        </w:rPr>
        <w:t xml:space="preserve">, </w:t>
      </w:r>
      <w:hyperlink w:anchor="Section_de5f242b628c4e4c8d1f4a38853d2be7">
        <w:r>
          <w:rPr>
            <w:rStyle w:val="Hyperlink"/>
            <w:i/>
          </w:rPr>
          <w:t>dxWidthHR</w:t>
        </w:r>
      </w:hyperlink>
      <w:r>
        <w:rPr>
          <w:i/>
        </w:rPr>
        <w:t xml:space="preserve">, </w:t>
      </w:r>
      <w:hyperlink w:anchor="Section_6cda98b100fe403cad556fc205d57ff2">
        <w:r>
          <w:rPr>
            <w:rStyle w:val="Hyperlink"/>
            <w:i/>
          </w:rPr>
          <w:t>dxWrapDistLeft</w:t>
        </w:r>
      </w:hyperlink>
      <w:r>
        <w:rPr>
          <w:i/>
        </w:rPr>
        <w:t xml:space="preserve">, </w:t>
      </w:r>
      <w:hyperlink w:anchor="Section_195ee86553544aa4b88dd5b29a0bb62c">
        <w:r>
          <w:rPr>
            <w:rStyle w:val="Hyperlink"/>
            <w:i/>
          </w:rPr>
          <w:t>dxWrapDistRight</w:t>
        </w:r>
      </w:hyperlink>
      <w:r>
        <w:rPr>
          <w:i/>
        </w:rPr>
        <w:t xml:space="preserve">, </w:t>
      </w:r>
      <w:hyperlink w:anchor="Section_e247e4c2cb9f45bcb5664c9cf0981902">
        <w:r>
          <w:rPr>
            <w:rStyle w:val="Hyperlink"/>
            <w:i/>
          </w:rPr>
          <w:t>dxyCalloutDropSpecified</w:t>
        </w:r>
      </w:hyperlink>
      <w:r>
        <w:rPr>
          <w:i/>
        </w:rPr>
        <w:t xml:space="preserve">, </w:t>
      </w:r>
      <w:hyperlink w:anchor="Section_b2121787fe7e4492be5a414d07278650">
        <w:r>
          <w:rPr>
            <w:rStyle w:val="Hyperlink"/>
            <w:i/>
          </w:rPr>
          <w:t>dxyCalloutGap</w:t>
        </w:r>
      </w:hyperlink>
      <w:r>
        <w:rPr>
          <w:i/>
        </w:rPr>
        <w:t xml:space="preserve">, </w:t>
      </w:r>
      <w:hyperlink w:anchor="Section_9c863b267f5f47929f54b32206091ec1">
        <w:r>
          <w:rPr>
            <w:rStyle w:val="Hyperlink"/>
            <w:i/>
          </w:rPr>
          <w:t>dxyCalloutLengthSpecified</w:t>
        </w:r>
      </w:hyperlink>
      <w:r>
        <w:rPr>
          <w:i/>
        </w:rPr>
        <w:t xml:space="preserve">, </w:t>
      </w:r>
      <w:hyperlink w:anchor="Section_a1e315f3bec7418ab872379cf08bbeba">
        <w:r>
          <w:rPr>
            <w:rStyle w:val="Hyperlink"/>
            <w:i/>
          </w:rPr>
          <w:t>dyTextBottom</w:t>
        </w:r>
      </w:hyperlink>
      <w:r>
        <w:rPr>
          <w:i/>
        </w:rPr>
        <w:t xml:space="preserve">, </w:t>
      </w:r>
      <w:hyperlink w:anchor="Section_7bb231df17ce41118eba9a8337e96563">
        <w:r>
          <w:rPr>
            <w:rStyle w:val="Hyperlink"/>
            <w:i/>
          </w:rPr>
          <w:t>dyTextTop</w:t>
        </w:r>
      </w:hyperlink>
      <w:r>
        <w:rPr>
          <w:i/>
        </w:rPr>
        <w:t xml:space="preserve">, </w:t>
      </w:r>
      <w:hyperlink w:anchor="Section_ed07211a12df4f31b8416861222e8a48">
        <w:r>
          <w:rPr>
            <w:rStyle w:val="Hyperlink"/>
            <w:i/>
          </w:rPr>
          <w:t>dyWrapDistBotto</w:t>
        </w:r>
        <w:r>
          <w:rPr>
            <w:rStyle w:val="Hyperlink"/>
            <w:i/>
          </w:rPr>
          <w:t>m</w:t>
        </w:r>
      </w:hyperlink>
      <w:r>
        <w:rPr>
          <w:i/>
        </w:rPr>
        <w:t xml:space="preserve">, </w:t>
      </w:r>
      <w:hyperlink w:anchor="Section_5e712bf4af164dad9af49c5395188eac">
        <w:r>
          <w:rPr>
            <w:rStyle w:val="Hyperlink"/>
            <w:i/>
          </w:rPr>
          <w:t>dyWrapDistTop</w:t>
        </w:r>
      </w:hyperlink>
      <w:r>
        <w:rPr>
          <w:i/>
        </w:rPr>
        <w:t xml:space="preserve">, </w:t>
      </w:r>
      <w:hyperlink w:anchor="Section_80c5cbc0c9dc4f4789abfbab33ab5451">
        <w:r>
          <w:rPr>
            <w:rStyle w:val="Hyperlink"/>
            <w:i/>
          </w:rPr>
          <w:t>equationXML</w:t>
        </w:r>
      </w:hyperlink>
      <w:r>
        <w:rPr>
          <w:i/>
        </w:rPr>
        <w:t xml:space="preserve">, </w:t>
      </w:r>
      <w:hyperlink w:anchor="Section_baf2613dc67643c88077828bdcc70dca">
        <w:r>
          <w:rPr>
            <w:rStyle w:val="Hyperlink"/>
            <w:i/>
          </w:rPr>
          <w:t>Fill Style Boolean Properties</w:t>
        </w:r>
      </w:hyperlink>
      <w:r>
        <w:rPr>
          <w:i/>
        </w:rPr>
        <w:t xml:space="preserve">, </w:t>
      </w:r>
      <w:hyperlink w:anchor="Section_d49b1931da11452fa78b5b5e40e1d0b3">
        <w:r>
          <w:rPr>
            <w:rStyle w:val="Hyperlink"/>
            <w:i/>
          </w:rPr>
          <w:t>fillAngle</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bbd172b42e8f43afb9c9b85c871e1eff">
        <w:r>
          <w:rPr>
            <w:rStyle w:val="Hyperlink"/>
            <w:i/>
          </w:rPr>
          <w:t>fillBackColorExtMod</w:t>
        </w:r>
      </w:hyperlink>
      <w:r>
        <w:rPr>
          <w:i/>
        </w:rPr>
        <w:t xml:space="preserve">, </w:t>
      </w:r>
      <w:hyperlink w:anchor="Section_c5d4150137a94c10923c5915ddb50382">
        <w:r>
          <w:rPr>
            <w:rStyle w:val="Hyperlink"/>
            <w:i/>
          </w:rPr>
          <w:t>fillBackOpacity</w:t>
        </w:r>
      </w:hyperlink>
      <w:r>
        <w:rPr>
          <w:i/>
        </w:rPr>
        <w:t xml:space="preserve">, </w:t>
      </w:r>
      <w:hyperlink w:anchor="Section_df4c12096ed54cd5b3def0a86618b018">
        <w:r>
          <w:rPr>
            <w:rStyle w:val="Hyperlink"/>
            <w:i/>
          </w:rPr>
          <w:t>fillBlip</w:t>
        </w:r>
      </w:hyperlink>
      <w:r>
        <w:rPr>
          <w:i/>
        </w:rPr>
        <w:t xml:space="preserve">, </w:t>
      </w:r>
      <w:hyperlink w:anchor="Section_40ab9c52062048cca306f900a83c8af7">
        <w:r>
          <w:rPr>
            <w:rStyle w:val="Hyperlink"/>
            <w:i/>
          </w:rPr>
          <w:t>fillBlipFlags</w:t>
        </w:r>
      </w:hyperlink>
      <w:r>
        <w:rPr>
          <w:i/>
        </w:rPr>
        <w:t xml:space="preserve">, </w:t>
      </w:r>
      <w:hyperlink w:anchor="Section_2ba85fa44bfb49c5bba905b35b8e14f9">
        <w:r>
          <w:rPr>
            <w:rStyle w:val="Hyperlink"/>
            <w:i/>
          </w:rPr>
          <w:t>fillBlipName</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w:t>
        </w:r>
        <w:r>
          <w:rPr>
            <w:rStyle w:val="Hyperlink"/>
            <w:i/>
          </w:rPr>
          <w:t>t</w:t>
        </w:r>
      </w:hyperlink>
      <w:r>
        <w:rPr>
          <w:i/>
        </w:rPr>
        <w:t xml:space="preserve">, </w:t>
      </w:r>
      <w:hyperlink w:anchor="Section_d5ac8594fa614ac296a4cd3daf84772c">
        <w:r>
          <w:rPr>
            <w:rStyle w:val="Hyperlink"/>
            <w:i/>
          </w:rPr>
          <w:t>fillColorExtMod</w:t>
        </w:r>
      </w:hyperlink>
      <w:r>
        <w:rPr>
          <w:i/>
        </w:rPr>
        <w:t xml:space="preserve">, </w:t>
      </w:r>
      <w:hyperlink w:anchor="Section_2f24ad18bf8942f9909f3510194aa195">
        <w:r>
          <w:rPr>
            <w:rStyle w:val="Hyperlink"/>
            <w:i/>
          </w:rPr>
          <w:t>fillCrMod</w:t>
        </w:r>
      </w:hyperlink>
      <w:r>
        <w:rPr>
          <w:i/>
        </w:rPr>
        <w:t xml:space="preserve">, </w:t>
      </w:r>
      <w:hyperlink w:anchor="Section_1c760ef1f019476cada698cdeca21451">
        <w:r>
          <w:rPr>
            <w:rStyle w:val="Hyperlink"/>
            <w:i/>
          </w:rPr>
          <w:t>fillDztype</w:t>
        </w:r>
      </w:hyperlink>
      <w:r>
        <w:rPr>
          <w:i/>
        </w:rPr>
        <w:t xml:space="preserve">, </w:t>
      </w:r>
      <w:hyperlink w:anchor="Section_734ca15954da40088983d185e8a00db5">
        <w:r>
          <w:rPr>
            <w:rStyle w:val="Hyperlink"/>
            <w:i/>
          </w:rPr>
          <w:t>fillFocus</w:t>
        </w:r>
      </w:hyperlink>
      <w:r>
        <w:rPr>
          <w:i/>
        </w:rPr>
        <w:t xml:space="preserve">, </w:t>
      </w:r>
      <w:hyperlink w:anchor="Section_ef15aaab9bcd402e937d31635c3d5aac">
        <w:r>
          <w:rPr>
            <w:rStyle w:val="Hyperlink"/>
            <w:i/>
          </w:rPr>
          <w:t>fillHeight</w:t>
        </w:r>
      </w:hyperlink>
      <w:r>
        <w:rPr>
          <w:i/>
        </w:rPr>
        <w:t xml:space="preserve">, </w:t>
      </w:r>
      <w:hyperlink w:anchor="Section_65f1ed3bec4044cab456e449f47305bd">
        <w:r>
          <w:rPr>
            <w:rStyle w:val="Hyperlink"/>
            <w:i/>
          </w:rPr>
          <w:t>fillOpacity</w:t>
        </w:r>
      </w:hyperlink>
      <w:r>
        <w:rPr>
          <w:i/>
        </w:rPr>
        <w:t xml:space="preserve">, </w:t>
      </w:r>
      <w:hyperlink w:anchor="Section_ccffdd4c94ba4bada475514883f1cf65">
        <w:r>
          <w:rPr>
            <w:rStyle w:val="Hyperlink"/>
            <w:i/>
          </w:rPr>
          <w:t>fillOriginX</w:t>
        </w:r>
      </w:hyperlink>
      <w:r>
        <w:rPr>
          <w:i/>
        </w:rPr>
        <w:t xml:space="preserve">, </w:t>
      </w:r>
      <w:hyperlink w:anchor="Section_5face04551a84ea4b72d427602900054">
        <w:r>
          <w:rPr>
            <w:rStyle w:val="Hyperlink"/>
            <w:i/>
          </w:rPr>
          <w:t>fillOriginY</w:t>
        </w:r>
      </w:hyperlink>
      <w:r>
        <w:rPr>
          <w:i/>
        </w:rPr>
        <w:t xml:space="preserve">, </w:t>
      </w:r>
      <w:hyperlink w:anchor="Section_d3e4bda3791a435f8ad674144e17093b">
        <w:r>
          <w:rPr>
            <w:rStyle w:val="Hyperlink"/>
            <w:i/>
          </w:rPr>
          <w:t>fillRectBottom</w:t>
        </w:r>
      </w:hyperlink>
      <w:r>
        <w:rPr>
          <w:i/>
        </w:rPr>
        <w:t xml:space="preserve">, </w:t>
      </w:r>
      <w:hyperlink w:anchor="Section_fd9ebbc1e7fd4e08ac5a736ea7a2dfa1">
        <w:r>
          <w:rPr>
            <w:rStyle w:val="Hyperlink"/>
            <w:i/>
          </w:rPr>
          <w:t>fillRectLeft</w:t>
        </w:r>
      </w:hyperlink>
      <w:r>
        <w:rPr>
          <w:i/>
        </w:rPr>
        <w:t xml:space="preserve">, </w:t>
      </w:r>
      <w:hyperlink w:anchor="Section_ae75de9c984842ff8b020ff328cee18c">
        <w:r>
          <w:rPr>
            <w:rStyle w:val="Hyperlink"/>
            <w:i/>
          </w:rPr>
          <w:t>fillRectRight</w:t>
        </w:r>
      </w:hyperlink>
      <w:r>
        <w:rPr>
          <w:i/>
        </w:rPr>
        <w:t xml:space="preserve">, </w:t>
      </w:r>
      <w:hyperlink w:anchor="Section_3df9bec20ef746aa97b995316d04c5cc">
        <w:r>
          <w:rPr>
            <w:rStyle w:val="Hyperlink"/>
            <w:i/>
          </w:rPr>
          <w:t>fillRectTop</w:t>
        </w:r>
      </w:hyperlink>
      <w:r>
        <w:rPr>
          <w:i/>
        </w:rPr>
        <w:t xml:space="preserve">, </w:t>
      </w:r>
      <w:hyperlink w:anchor="Section_3d4d6e4f4c8346979e051bcb8f0fd18e">
        <w:r>
          <w:rPr>
            <w:rStyle w:val="Hyperlink"/>
            <w:i/>
          </w:rPr>
          <w:t>fillShadeColors</w:t>
        </w:r>
      </w:hyperlink>
      <w:r>
        <w:rPr>
          <w:i/>
        </w:rPr>
        <w:t xml:space="preserve">, </w:t>
      </w:r>
      <w:hyperlink w:anchor="Section_31adc961bdf9410a8a5d891fc4c9ea3c">
        <w:r>
          <w:rPr>
            <w:rStyle w:val="Hyperlink"/>
            <w:i/>
          </w:rPr>
          <w:t>fillShadePreset</w:t>
        </w:r>
      </w:hyperlink>
      <w:r>
        <w:rPr>
          <w:i/>
        </w:rPr>
        <w:t xml:space="preserve">, </w:t>
      </w:r>
      <w:hyperlink w:anchor="Section_18e98ba87d7642deaa8677b973a44c71">
        <w:r>
          <w:rPr>
            <w:rStyle w:val="Hyperlink"/>
            <w:i/>
          </w:rPr>
          <w:t>fillShadeType</w:t>
        </w:r>
      </w:hyperlink>
      <w:r>
        <w:rPr>
          <w:i/>
        </w:rPr>
        <w:t xml:space="preserve">, </w:t>
      </w:r>
      <w:hyperlink w:anchor="Section_1913fb8868ca42adb20cea4830ab78f9">
        <w:r>
          <w:rPr>
            <w:rStyle w:val="Hyperlink"/>
            <w:i/>
          </w:rPr>
          <w:t>fillShapeOriginX</w:t>
        </w:r>
      </w:hyperlink>
      <w:r>
        <w:rPr>
          <w:i/>
        </w:rPr>
        <w:t xml:space="preserve">, </w:t>
      </w:r>
      <w:hyperlink w:anchor="Section_6a804d693d404600b9028760dbdc81be">
        <w:r>
          <w:rPr>
            <w:rStyle w:val="Hyperlink"/>
            <w:i/>
          </w:rPr>
          <w:t>fillShapeOriginY</w:t>
        </w:r>
      </w:hyperlink>
      <w:r>
        <w:rPr>
          <w:i/>
        </w:rPr>
        <w:t xml:space="preserve">, </w:t>
      </w:r>
      <w:hyperlink w:anchor="Section_8229e7638eec4dff895c136fc931e354">
        <w:r>
          <w:rPr>
            <w:rStyle w:val="Hyperlink"/>
            <w:i/>
          </w:rPr>
          <w:t>fillToBottom</w:t>
        </w:r>
      </w:hyperlink>
      <w:r>
        <w:rPr>
          <w:i/>
        </w:rPr>
        <w:t xml:space="preserve">, </w:t>
      </w:r>
      <w:hyperlink w:anchor="Section_affb53031fd044a3aba56b24f7be3c46">
        <w:r>
          <w:rPr>
            <w:rStyle w:val="Hyperlink"/>
            <w:i/>
          </w:rPr>
          <w:t>fillToLeft</w:t>
        </w:r>
      </w:hyperlink>
      <w:r>
        <w:rPr>
          <w:i/>
        </w:rPr>
        <w:t xml:space="preserve">, </w:t>
      </w:r>
      <w:hyperlink w:anchor="Section_5da363a190224599a43953946c7d246b">
        <w:r>
          <w:rPr>
            <w:rStyle w:val="Hyperlink"/>
            <w:i/>
          </w:rPr>
          <w:t>fillToRight</w:t>
        </w:r>
      </w:hyperlink>
      <w:r>
        <w:rPr>
          <w:i/>
        </w:rPr>
        <w:t xml:space="preserve">, </w:t>
      </w:r>
      <w:hyperlink w:anchor="Section_3e0aca4727fd4724ab9313bdc03b153f">
        <w:r>
          <w:rPr>
            <w:rStyle w:val="Hyperlink"/>
            <w:i/>
          </w:rPr>
          <w:t>fillToTop</w:t>
        </w:r>
      </w:hyperlink>
      <w:r>
        <w:rPr>
          <w:i/>
        </w:rPr>
        <w:t xml:space="preserve">, </w:t>
      </w:r>
      <w:hyperlink w:anchor="Section_80b345304d174accbaebe61e2932b5c4">
        <w:r>
          <w:rPr>
            <w:rStyle w:val="Hyperlink"/>
            <w:i/>
          </w:rPr>
          <w:t>fillType</w:t>
        </w:r>
      </w:hyperlink>
      <w:r>
        <w:rPr>
          <w:i/>
        </w:rPr>
        <w:t xml:space="preserve">, </w:t>
      </w:r>
      <w:hyperlink w:anchor="Section_782e754228864a8980b34b9546a1570d">
        <w:r>
          <w:rPr>
            <w:rStyle w:val="Hyperlink"/>
            <w:i/>
          </w:rPr>
          <w:t>fillWidth</w:t>
        </w:r>
      </w:hyperlink>
      <w:r>
        <w:rPr>
          <w:i/>
        </w:rPr>
        <w:t xml:space="preserve">, </w:t>
      </w:r>
      <w:hyperlink w:anchor="Section_9176466d326c4a2c883a1a37f5132606">
        <w:r>
          <w:rPr>
            <w:rStyle w:val="Hyperlink"/>
            <w:i/>
          </w:rPr>
          <w:t>geoBottom</w:t>
        </w:r>
      </w:hyperlink>
      <w:r>
        <w:rPr>
          <w:i/>
        </w:rPr>
        <w:t xml:space="preserve">, </w:t>
      </w:r>
      <w:hyperlink w:anchor="Section_7054a86e41984a9d9cdf42044fb3704a">
        <w:r>
          <w:rPr>
            <w:rStyle w:val="Hyperlink"/>
            <w:i/>
          </w:rPr>
          <w:t>geoLeft</w:t>
        </w:r>
      </w:hyperlink>
      <w:r>
        <w:rPr>
          <w:i/>
        </w:rPr>
        <w:t xml:space="preserve">, </w:t>
      </w:r>
      <w:hyperlink w:anchor="Section_30bcbdad96a44807aadc0617b444e03f">
        <w:r>
          <w:rPr>
            <w:rStyle w:val="Hyperlink"/>
            <w:i/>
          </w:rPr>
          <w:t>Geometry Boolean Properties</w:t>
        </w:r>
      </w:hyperlink>
      <w:r>
        <w:rPr>
          <w:i/>
        </w:rPr>
        <w:t xml:space="preserve">, </w:t>
      </w:r>
      <w:hyperlink w:anchor="Section_be48a58963754978abcc8f0640c2e53a">
        <w:r>
          <w:rPr>
            <w:rStyle w:val="Hyperlink"/>
            <w:i/>
          </w:rPr>
          <w:t>Geometry Text Boolean Properties</w:t>
        </w:r>
      </w:hyperlink>
      <w:r>
        <w:rPr>
          <w:i/>
        </w:rPr>
        <w:t xml:space="preserve">, </w:t>
      </w:r>
      <w:hyperlink w:anchor="Section_60d86aca175848918a08b3623fbf4a70">
        <w:r>
          <w:rPr>
            <w:rStyle w:val="Hyperlink"/>
            <w:i/>
          </w:rPr>
          <w:t>geoRight</w:t>
        </w:r>
      </w:hyperlink>
      <w:r>
        <w:rPr>
          <w:i/>
        </w:rPr>
        <w:t xml:space="preserve">, </w:t>
      </w:r>
      <w:hyperlink w:anchor="Section_9dbc25992c1e4630851c8f5895dd68ca">
        <w:r>
          <w:rPr>
            <w:rStyle w:val="Hyperlink"/>
            <w:i/>
          </w:rPr>
          <w:t>geoTop</w:t>
        </w:r>
      </w:hyperlink>
      <w:r>
        <w:rPr>
          <w:i/>
        </w:rPr>
        <w:t xml:space="preserve">, </w:t>
      </w:r>
      <w:hyperlink w:anchor="Section_a0ae6aa516e4455087a2b8ca180c7fd7">
        <w:r>
          <w:rPr>
            <w:rStyle w:val="Hyperlink"/>
            <w:i/>
          </w:rPr>
          <w:t>Group Shape Boolean Properties</w:t>
        </w:r>
      </w:hyperlink>
      <w:r>
        <w:rPr>
          <w:i/>
        </w:rPr>
        <w:t xml:space="preserve">, </w:t>
      </w:r>
      <w:hyperlink w:anchor="Section_2c661d2021bb4ef6bc55bc8c9f90fb68">
        <w:r>
          <w:rPr>
            <w:rStyle w:val="Hyperlink"/>
            <w:i/>
          </w:rPr>
          <w:t>gtextAlign</w:t>
        </w:r>
      </w:hyperlink>
      <w:r>
        <w:rPr>
          <w:i/>
        </w:rPr>
        <w:t xml:space="preserve">, </w:t>
      </w:r>
      <w:hyperlink w:anchor="Section_ffff56c082e440afa99a68d21cb950ec">
        <w:r>
          <w:rPr>
            <w:rStyle w:val="Hyperlink"/>
            <w:i/>
          </w:rPr>
          <w:t>gtextCSSFont</w:t>
        </w:r>
      </w:hyperlink>
      <w:r>
        <w:rPr>
          <w:i/>
        </w:rPr>
        <w:t xml:space="preserve">, </w:t>
      </w:r>
      <w:hyperlink w:anchor="Section_b1a5c2e878024c26a547d55bbed414fe">
        <w:r>
          <w:rPr>
            <w:rStyle w:val="Hyperlink"/>
            <w:i/>
          </w:rPr>
          <w:t>gtextFont</w:t>
        </w:r>
      </w:hyperlink>
      <w:r>
        <w:rPr>
          <w:i/>
        </w:rPr>
        <w:t xml:space="preserve">, </w:t>
      </w:r>
      <w:hyperlink w:anchor="Section_cb62b62c45a546cea71f738d994a092a">
        <w:r>
          <w:rPr>
            <w:rStyle w:val="Hyperlink"/>
            <w:i/>
          </w:rPr>
          <w:t>gtextSize</w:t>
        </w:r>
      </w:hyperlink>
      <w:r>
        <w:rPr>
          <w:i/>
        </w:rPr>
        <w:t xml:space="preserve">, </w:t>
      </w:r>
      <w:hyperlink w:anchor="Section_efbf649558de49908cc96bdd34196b65">
        <w:r>
          <w:rPr>
            <w:rStyle w:val="Hyperlink"/>
            <w:i/>
          </w:rPr>
          <w:t>gtextSpacing</w:t>
        </w:r>
      </w:hyperlink>
      <w:r>
        <w:rPr>
          <w:i/>
        </w:rPr>
        <w:t xml:space="preserve">, </w:t>
      </w:r>
      <w:hyperlink w:anchor="Section_3b9a1a7bad49410cbb32ab91decff765">
        <w:r>
          <w:rPr>
            <w:rStyle w:val="Hyperlink"/>
            <w:i/>
          </w:rPr>
          <w:t>gtextUNICODE</w:t>
        </w:r>
      </w:hyperlink>
      <w:r>
        <w:rPr>
          <w:i/>
        </w:rPr>
        <w:t xml:space="preserve">, </w:t>
      </w:r>
      <w:hyperlink w:anchor="Section_ca3d577f44bb4f2fb392e54b7f6eb537">
        <w:r>
          <w:rPr>
            <w:rStyle w:val="Hyperlink"/>
            <w:i/>
          </w:rPr>
          <w:t>gvPage</w:t>
        </w:r>
      </w:hyperlink>
      <w:r>
        <w:rPr>
          <w:i/>
        </w:rPr>
        <w:t xml:space="preserve">, </w:t>
      </w:r>
      <w:hyperlink w:anchor="Section_665c0c5c2b904408bc1b1b735cce35fe">
        <w:r>
          <w:rPr>
            <w:rStyle w:val="Hyperlink"/>
            <w:i/>
          </w:rPr>
          <w:t>gvRelPage</w:t>
        </w:r>
      </w:hyperlink>
      <w:r>
        <w:rPr>
          <w:i/>
        </w:rPr>
        <w:t xml:space="preserve">,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b81344c591754b0ca53049c5c59fcc6b">
        <w:r>
          <w:rPr>
            <w:rStyle w:val="Hyperlink"/>
            <w:i/>
          </w:rPr>
          <w:t>idDiscussAnchor</w:t>
        </w:r>
      </w:hyperlink>
      <w:r>
        <w:rPr>
          <w:i/>
        </w:rPr>
        <w:t xml:space="preserve">, </w:t>
      </w:r>
      <w:hyperlink w:anchor="Section_ea9cdb07e9b94412a811f5d80ccee608">
        <w:r>
          <w:rPr>
            <w:rStyle w:val="Hyperlink"/>
            <w:i/>
          </w:rPr>
          <w:t>Ink Boolean Properties</w:t>
        </w:r>
      </w:hyperlink>
      <w:r>
        <w:rPr>
          <w:i/>
        </w:rPr>
        <w:t xml:space="preserve">, </w:t>
      </w:r>
      <w:hyperlink w:anchor="Section_0861d9b2c4b8476fbd7974c9222daba0">
        <w:r>
          <w:rPr>
            <w:rStyle w:val="Hyperlink"/>
            <w:i/>
          </w:rPr>
          <w:t>left</w:t>
        </w:r>
      </w:hyperlink>
      <w:r>
        <w:rPr>
          <w:i/>
        </w:rPr>
        <w:t xml:space="preserve">, </w:t>
      </w:r>
      <w:hyperlink w:anchor="Section_15ac9b4a8744465ea4a9c7f9d7489daf">
        <w:r>
          <w:rPr>
            <w:rStyle w:val="Hyperlink"/>
            <w:i/>
          </w:rPr>
          <w:t>Left Line Style Boolean Properties</w:t>
        </w:r>
      </w:hyperlink>
      <w:r>
        <w:rPr>
          <w:i/>
        </w:rPr>
        <w:t xml:space="preserve">, </w:t>
      </w:r>
      <w:hyperlink w:anchor="Section_5d83e4d14527492b993d859b775260b6">
        <w:r>
          <w:rPr>
            <w:rStyle w:val="Hyperlink"/>
            <w:i/>
          </w:rPr>
          <w:t>lidRegroup</w:t>
        </w:r>
      </w:hyperlink>
      <w:r>
        <w:rPr>
          <w:i/>
        </w:rPr>
        <w:t xml:space="preserve">, </w:t>
      </w:r>
      <w:hyperlink w:anchor="Section_b359a9d1941b49ad84627c0bb894d125">
        <w:r>
          <w:rPr>
            <w:rStyle w:val="Hyperlink"/>
            <w:i/>
          </w:rPr>
          <w:t>Line Style Boolean Properties</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f11cea6492ce431da78cd899eb228e03">
        <w:r>
          <w:rPr>
            <w:rStyle w:val="Hyperlink"/>
            <w:i/>
          </w:rPr>
          <w:t>lineBackColorExtMod</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d6d690b90e194ef18c656575b1ce04e7">
        <w:r>
          <w:rPr>
            <w:rStyle w:val="Hyperlink"/>
            <w:i/>
          </w:rPr>
          <w:t>lineBottomBackColorExtMod</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c95cbad72e4170aa64384777a23a2c">
        <w:r>
          <w:rPr>
            <w:rStyle w:val="Hyperlink"/>
            <w:i/>
          </w:rPr>
          <w:t>lineBottomColorExtMod</w:t>
        </w:r>
      </w:hyperlink>
      <w:r>
        <w:rPr>
          <w:i/>
        </w:rPr>
        <w:t xml:space="preserve">, </w:t>
      </w:r>
      <w:hyperlink w:anchor="Section_259ed85665814a9b914287e133f3c58d">
        <w:r>
          <w:rPr>
            <w:rStyle w:val="Hyperlink"/>
            <w:i/>
          </w:rPr>
          <w:t>lineBottomCrMod</w:t>
        </w:r>
      </w:hyperlink>
      <w:r>
        <w:rPr>
          <w:i/>
        </w:rPr>
        <w:t xml:space="preserve">, </w:t>
      </w:r>
      <w:hyperlink w:anchor="Section_53669d85320d4fd594ba3cc78430d5c5">
        <w:r>
          <w:rPr>
            <w:rStyle w:val="Hyperlink"/>
            <w:i/>
          </w:rPr>
          <w:t>lineBottomDashing</w:t>
        </w:r>
      </w:hyperlink>
      <w:r>
        <w:rPr>
          <w:i/>
        </w:rPr>
        <w:t xml:space="preserve">, </w:t>
      </w:r>
      <w:hyperlink w:anchor="Section_a38b8dd61ce044b1bb061f140421dcdd">
        <w:r>
          <w:rPr>
            <w:rStyle w:val="Hyperlink"/>
            <w:i/>
          </w:rPr>
          <w:t>lineBottomDashStyle</w:t>
        </w:r>
      </w:hyperlink>
      <w:r>
        <w:rPr>
          <w:i/>
        </w:rPr>
        <w:t xml:space="preserve">, </w:t>
      </w:r>
      <w:hyperlink w:anchor="Section_01ee4dc761804c19a41fb9f96f43e0bd">
        <w:r>
          <w:rPr>
            <w:rStyle w:val="Hyperlink"/>
            <w:i/>
          </w:rPr>
          <w:t>lineBottomEndArrowhead</w:t>
        </w:r>
      </w:hyperlink>
      <w:r>
        <w:rPr>
          <w:i/>
        </w:rPr>
        <w:t xml:space="preserve">, </w:t>
      </w:r>
      <w:hyperlink w:anchor="Section_71d58a98e77149d9b7441f76f639bcc6">
        <w:r>
          <w:rPr>
            <w:rStyle w:val="Hyperlink"/>
            <w:i/>
          </w:rPr>
          <w:t>lineBottomEndArrowLength</w:t>
        </w:r>
      </w:hyperlink>
      <w:r>
        <w:rPr>
          <w:i/>
        </w:rPr>
        <w:t xml:space="preserve">, </w:t>
      </w:r>
      <w:hyperlink w:anchor="Section_71220e8a851f418785f1603b62e55e28">
        <w:r>
          <w:rPr>
            <w:rStyle w:val="Hyperlink"/>
            <w:i/>
          </w:rPr>
          <w:t>lineBottomEndArrowWidth</w:t>
        </w:r>
      </w:hyperlink>
      <w:r>
        <w:rPr>
          <w:i/>
        </w:rPr>
        <w:t xml:space="preserve">, </w:t>
      </w:r>
      <w:hyperlink w:anchor="Section_76f7ce8c45f74e30a286a0ebedbfefa1">
        <w:r>
          <w:rPr>
            <w:rStyle w:val="Hyperlink"/>
            <w:i/>
          </w:rPr>
          <w:t>lineBottomEndCapStyle</w:t>
        </w:r>
      </w:hyperlink>
      <w:r>
        <w:rPr>
          <w:i/>
        </w:rPr>
        <w:t xml:space="preserve">, </w:t>
      </w:r>
      <w:hyperlink w:anchor="Section_9e1f4117143148c19f2e50091f773c3a">
        <w:r>
          <w:rPr>
            <w:rStyle w:val="Hyperlink"/>
            <w:i/>
          </w:rPr>
          <w:t>lineBottomFillBlip</w:t>
        </w:r>
      </w:hyperlink>
      <w:r>
        <w:rPr>
          <w:i/>
        </w:rPr>
        <w:t xml:space="preserve">, </w:t>
      </w:r>
      <w:hyperlink w:anchor="Section_17272fbef1484ae3a2f12fda1e3deb43">
        <w:r>
          <w:rPr>
            <w:rStyle w:val="Hyperlink"/>
            <w:i/>
          </w:rPr>
          <w:t>lineBottomFillBlipFlags</w:t>
        </w:r>
      </w:hyperlink>
      <w:r>
        <w:rPr>
          <w:i/>
        </w:rPr>
        <w:t xml:space="preserve">, </w:t>
      </w:r>
      <w:hyperlink w:anchor="Section_76b01ae0230e4a99ba6eadeabe0bb725">
        <w:r>
          <w:rPr>
            <w:rStyle w:val="Hyperlink"/>
            <w:i/>
          </w:rPr>
          <w:t>lineBottomFillBlipName</w:t>
        </w:r>
      </w:hyperlink>
      <w:r>
        <w:rPr>
          <w:i/>
        </w:rPr>
        <w:t xml:space="preserve">, </w:t>
      </w:r>
      <w:hyperlink w:anchor="Section_7060da5e966348e99cb33e2862586e6b">
        <w:r>
          <w:rPr>
            <w:rStyle w:val="Hyperlink"/>
            <w:i/>
          </w:rPr>
          <w:t>lineBottomFillDztyp</w:t>
        </w:r>
        <w:r>
          <w:rPr>
            <w:rStyle w:val="Hyperlink"/>
            <w:i/>
          </w:rPr>
          <w:t>e</w:t>
        </w:r>
      </w:hyperlink>
      <w:r>
        <w:rPr>
          <w:i/>
        </w:rPr>
        <w:t xml:space="preserve">, </w:t>
      </w:r>
      <w:hyperlink w:anchor="Section_49df472f5afb4fda929413f595402804">
        <w:r>
          <w:rPr>
            <w:rStyle w:val="Hyperlink"/>
            <w:i/>
          </w:rPr>
          <w:t>lineBottomFillHeight</w:t>
        </w:r>
      </w:hyperlink>
      <w:r>
        <w:rPr>
          <w:i/>
        </w:rPr>
        <w:t xml:space="preserve">, </w:t>
      </w:r>
      <w:hyperlink w:anchor="Section_3b5cce44e53a47e3b5d59d463cb7581c">
        <w:r>
          <w:rPr>
            <w:rStyle w:val="Hyperlink"/>
            <w:i/>
          </w:rPr>
          <w:t>lineBottomFillWidth</w:t>
        </w:r>
      </w:hyperlink>
      <w:r>
        <w:rPr>
          <w:i/>
        </w:rPr>
        <w:t xml:space="preserve">, </w:t>
      </w:r>
      <w:hyperlink w:anchor="Section_533386b988a64867bffbba03238b7000">
        <w:r>
          <w:rPr>
            <w:rStyle w:val="Hyperlink"/>
            <w:i/>
          </w:rPr>
          <w:t>lineBottomJoinStyle</w:t>
        </w:r>
      </w:hyperlink>
      <w:r>
        <w:rPr>
          <w:i/>
        </w:rPr>
        <w:t xml:space="preserve">, </w:t>
      </w:r>
      <w:hyperlink w:anchor="Section_76120fc845da4049a40314a3ee9e7142">
        <w:r>
          <w:rPr>
            <w:rStyle w:val="Hyperlink"/>
            <w:i/>
          </w:rPr>
          <w:t>lineBottomMiterLimit</w:t>
        </w:r>
      </w:hyperlink>
      <w:r>
        <w:rPr>
          <w:i/>
        </w:rPr>
        <w:t xml:space="preserve">, </w:t>
      </w:r>
      <w:hyperlink w:anchor="Section_4e417e8769af4c95b8832970e1c9c60b">
        <w:r>
          <w:rPr>
            <w:rStyle w:val="Hyperlink"/>
            <w:i/>
          </w:rPr>
          <w:t>lineBottomOpacity</w:t>
        </w:r>
      </w:hyperlink>
      <w:r>
        <w:rPr>
          <w:i/>
        </w:rPr>
        <w:t xml:space="preserve">, </w:t>
      </w:r>
      <w:hyperlink w:anchor="Section_b9e0005a5825465fa95d568af872b738">
        <w:r>
          <w:rPr>
            <w:rStyle w:val="Hyperlink"/>
            <w:i/>
          </w:rPr>
          <w:t>lineBottomStartArrowhead</w:t>
        </w:r>
      </w:hyperlink>
      <w:r>
        <w:rPr>
          <w:i/>
        </w:rPr>
        <w:t xml:space="preserve">, </w:t>
      </w:r>
      <w:hyperlink w:anchor="Section_eae1a192ac9043558516584447fa263e">
        <w:r>
          <w:rPr>
            <w:rStyle w:val="Hyperlink"/>
            <w:i/>
          </w:rPr>
          <w:t>lineBottomStartArrowLength</w:t>
        </w:r>
      </w:hyperlink>
      <w:r>
        <w:rPr>
          <w:i/>
        </w:rPr>
        <w:t xml:space="preserve">, </w:t>
      </w:r>
      <w:hyperlink w:anchor="Section_6569fe5ee6504956b333281ce4b853af">
        <w:r>
          <w:rPr>
            <w:rStyle w:val="Hyperlink"/>
            <w:i/>
          </w:rPr>
          <w:t>lineBottomStartArrowWidth</w:t>
        </w:r>
      </w:hyperlink>
      <w:r>
        <w:rPr>
          <w:i/>
        </w:rPr>
        <w:t xml:space="preserve">, </w:t>
      </w:r>
      <w:hyperlink w:anchor="Section_42428cbc76f04b28bc0575b9baffe1a5">
        <w:r>
          <w:rPr>
            <w:rStyle w:val="Hyperlink"/>
            <w:i/>
          </w:rPr>
          <w:t>lineBottomSt</w:t>
        </w:r>
        <w:r>
          <w:rPr>
            <w:rStyle w:val="Hyperlink"/>
            <w:i/>
          </w:rPr>
          <w:t>yle</w:t>
        </w:r>
      </w:hyperlink>
      <w:r>
        <w:rPr>
          <w:i/>
        </w:rPr>
        <w:t xml:space="preserve">, </w:t>
      </w:r>
      <w:hyperlink w:anchor="Section_d2871e97015e46d18a1713e864146ca8">
        <w:r>
          <w:rPr>
            <w:rStyle w:val="Hyperlink"/>
            <w:i/>
          </w:rPr>
          <w:t>lineBottomType</w:t>
        </w:r>
      </w:hyperlink>
      <w:r>
        <w:rPr>
          <w:i/>
        </w:rPr>
        <w:t xml:space="preserve">, </w:t>
      </w:r>
      <w:hyperlink w:anchor="Section_819694bc9e7c4c2ea06a4f5607c80dde">
        <w:r>
          <w:rPr>
            <w:rStyle w:val="Hyperlink"/>
            <w:i/>
          </w:rPr>
          <w:t>lineBottomWidth</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48f43e98b3f649229d536d2834bd3fea">
        <w:r>
          <w:rPr>
            <w:rStyle w:val="Hyperlink"/>
            <w:i/>
          </w:rPr>
          <w:t>lineColorExtMod</w:t>
        </w:r>
      </w:hyperlink>
      <w:r>
        <w:rPr>
          <w:i/>
        </w:rPr>
        <w:t xml:space="preserve">, </w:t>
      </w:r>
      <w:hyperlink w:anchor="Section_11725e6de2c047b09c39b1787cfc55f5">
        <w:r>
          <w:rPr>
            <w:rStyle w:val="Hyperlink"/>
            <w:i/>
          </w:rPr>
          <w:t>lineCrMod</w:t>
        </w:r>
      </w:hyperlink>
      <w:r>
        <w:rPr>
          <w:i/>
        </w:rPr>
        <w:t xml:space="preserve">, </w:t>
      </w:r>
      <w:hyperlink w:anchor="Section_6ca2325805184ded8976dc94fefb3795">
        <w:r>
          <w:rPr>
            <w:rStyle w:val="Hyperlink"/>
            <w:i/>
          </w:rPr>
          <w:t>lineDashing</w:t>
        </w:r>
      </w:hyperlink>
      <w:r>
        <w:rPr>
          <w:i/>
        </w:rPr>
        <w:t xml:space="preserve">, </w:t>
      </w:r>
      <w:hyperlink w:anchor="Section_ed02c91a53ca4901ae461e67fa175e2e">
        <w:r>
          <w:rPr>
            <w:rStyle w:val="Hyperlink"/>
            <w:i/>
          </w:rPr>
          <w:t>lineDashStyle</w:t>
        </w:r>
      </w:hyperlink>
      <w:r>
        <w:rPr>
          <w:i/>
        </w:rPr>
        <w:t xml:space="preserve">, </w:t>
      </w:r>
      <w:hyperlink w:anchor="Section_bc9d2bd799a74d3985279d63468230f3">
        <w:r>
          <w:rPr>
            <w:rStyle w:val="Hyperlink"/>
            <w:i/>
          </w:rPr>
          <w:t>lineEndArrowhead</w:t>
        </w:r>
      </w:hyperlink>
      <w:r>
        <w:rPr>
          <w:i/>
        </w:rPr>
        <w:t xml:space="preserve">, </w:t>
      </w:r>
      <w:hyperlink w:anchor="Section_dfd9329924ed49bc83e96fc7e40f26dc">
        <w:r>
          <w:rPr>
            <w:rStyle w:val="Hyperlink"/>
            <w:i/>
          </w:rPr>
          <w:t>lineEndArrowLength</w:t>
        </w:r>
      </w:hyperlink>
      <w:r>
        <w:rPr>
          <w:i/>
        </w:rPr>
        <w:t xml:space="preserve">, </w:t>
      </w:r>
      <w:hyperlink w:anchor="Section_a6e47e51d59b430a84e6c0afc82a0173">
        <w:r>
          <w:rPr>
            <w:rStyle w:val="Hyperlink"/>
            <w:i/>
          </w:rPr>
          <w:t>lineEndArrowWidth</w:t>
        </w:r>
      </w:hyperlink>
      <w:r>
        <w:rPr>
          <w:i/>
        </w:rPr>
        <w:t xml:space="preserve">, </w:t>
      </w:r>
      <w:hyperlink w:anchor="Section_7bc33ac115bf4bbc834834371449faf1">
        <w:r>
          <w:rPr>
            <w:rStyle w:val="Hyperlink"/>
            <w:i/>
          </w:rPr>
          <w:t>lineEndCapStyle</w:t>
        </w:r>
      </w:hyperlink>
      <w:r>
        <w:rPr>
          <w:i/>
        </w:rPr>
        <w:t xml:space="preserve">, </w:t>
      </w:r>
      <w:hyperlink w:anchor="Section_06682cc476f64fd4bf192ac35ca6a0ae">
        <w:r>
          <w:rPr>
            <w:rStyle w:val="Hyperlink"/>
            <w:i/>
          </w:rPr>
          <w:t>lineFillBlip</w:t>
        </w:r>
      </w:hyperlink>
      <w:r>
        <w:rPr>
          <w:i/>
        </w:rPr>
        <w:t xml:space="preserve">, </w:t>
      </w:r>
      <w:hyperlink w:anchor="Section_3ea8a72fff234be8b3cf522884d87787">
        <w:r>
          <w:rPr>
            <w:rStyle w:val="Hyperlink"/>
            <w:i/>
          </w:rPr>
          <w:t>lineFillBlipFlags</w:t>
        </w:r>
      </w:hyperlink>
      <w:r>
        <w:rPr>
          <w:i/>
        </w:rPr>
        <w:t xml:space="preserve">, </w:t>
      </w:r>
      <w:hyperlink w:anchor="Section_77ad131c03b5407da503d022697d183c">
        <w:r>
          <w:rPr>
            <w:rStyle w:val="Hyperlink"/>
            <w:i/>
          </w:rPr>
          <w:t>lineFillBlipName</w:t>
        </w:r>
      </w:hyperlink>
      <w:r>
        <w:rPr>
          <w:i/>
        </w:rPr>
        <w:t xml:space="preserve">, </w:t>
      </w:r>
      <w:hyperlink w:anchor="Section_7cbfd7c42b91447ba1cd48097d29b247">
        <w:r>
          <w:rPr>
            <w:rStyle w:val="Hyperlink"/>
            <w:i/>
          </w:rPr>
          <w:t>lineFillDzty</w:t>
        </w:r>
        <w:r>
          <w:rPr>
            <w:rStyle w:val="Hyperlink"/>
            <w:i/>
          </w:rPr>
          <w:t>pe</w:t>
        </w:r>
      </w:hyperlink>
      <w:r>
        <w:rPr>
          <w:i/>
        </w:rPr>
        <w:t xml:space="preserve">, </w:t>
      </w:r>
      <w:hyperlink w:anchor="Section_5203c97176a248e69031686de2b9b87d">
        <w:r>
          <w:rPr>
            <w:rStyle w:val="Hyperlink"/>
            <w:i/>
          </w:rPr>
          <w:t>lineFillHeight</w:t>
        </w:r>
      </w:hyperlink>
      <w:r>
        <w:rPr>
          <w:i/>
        </w:rPr>
        <w:t xml:space="preserve">, </w:t>
      </w:r>
      <w:hyperlink w:anchor="Section_151331698d1344de9bbb552d7fdc4897">
        <w:r>
          <w:rPr>
            <w:rStyle w:val="Hyperlink"/>
            <w:i/>
          </w:rPr>
          <w:t>lineFillWidth</w:t>
        </w:r>
      </w:hyperlink>
      <w:r>
        <w:rPr>
          <w:i/>
        </w:rPr>
        <w:t xml:space="preserve">, </w:t>
      </w:r>
      <w:hyperlink w:anchor="Section_bd76cb1daac34913a053f3bf4a9ee52b">
        <w:r>
          <w:rPr>
            <w:rStyle w:val="Hyperlink"/>
            <w:i/>
          </w:rPr>
          <w:t>lineJoinStyle</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50cb20150e394c1bae991cc029c99aa1">
        <w:r>
          <w:rPr>
            <w:rStyle w:val="Hyperlink"/>
            <w:i/>
          </w:rPr>
          <w:t>lineLeftBackColorExtMod</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5a3f208d82f148cca9ec5780a9cd3d18">
        <w:r>
          <w:rPr>
            <w:rStyle w:val="Hyperlink"/>
            <w:i/>
          </w:rPr>
          <w:t>lineLeftColorExtMod</w:t>
        </w:r>
      </w:hyperlink>
      <w:r>
        <w:rPr>
          <w:i/>
        </w:rPr>
        <w:t xml:space="preserve">, </w:t>
      </w:r>
      <w:hyperlink w:anchor="Section_a677ef07914741229e1e0c4dafa25c2e">
        <w:r>
          <w:rPr>
            <w:rStyle w:val="Hyperlink"/>
            <w:i/>
          </w:rPr>
          <w:t>lineLeftCrMod</w:t>
        </w:r>
      </w:hyperlink>
      <w:r>
        <w:rPr>
          <w:i/>
        </w:rPr>
        <w:t xml:space="preserve">, </w:t>
      </w:r>
      <w:hyperlink w:anchor="Section_0543526270704c149c8fe42ba2d9318e">
        <w:r>
          <w:rPr>
            <w:rStyle w:val="Hyperlink"/>
            <w:i/>
          </w:rPr>
          <w:t>lineLeftDashing</w:t>
        </w:r>
      </w:hyperlink>
      <w:r>
        <w:rPr>
          <w:i/>
        </w:rPr>
        <w:t xml:space="preserve">, </w:t>
      </w:r>
      <w:hyperlink w:anchor="Section_d629dc62a3ac4f86bfbb4d8d416635cb">
        <w:r>
          <w:rPr>
            <w:rStyle w:val="Hyperlink"/>
            <w:i/>
          </w:rPr>
          <w:t>lineLeftDashStyle</w:t>
        </w:r>
      </w:hyperlink>
      <w:r>
        <w:rPr>
          <w:i/>
        </w:rPr>
        <w:t xml:space="preserve">, </w:t>
      </w:r>
      <w:hyperlink w:anchor="Section_0014d60edbf94759bfde275c0b0571ee">
        <w:r>
          <w:rPr>
            <w:rStyle w:val="Hyperlink"/>
            <w:i/>
          </w:rPr>
          <w:t>lineLeftEndArrowhead</w:t>
        </w:r>
      </w:hyperlink>
      <w:r>
        <w:rPr>
          <w:i/>
        </w:rPr>
        <w:t xml:space="preserve">, </w:t>
      </w:r>
      <w:hyperlink w:anchor="Section_15ada1ecdf6c4be4917f48a1aa8ae50f">
        <w:r>
          <w:rPr>
            <w:rStyle w:val="Hyperlink"/>
            <w:i/>
          </w:rPr>
          <w:t>lineLeftEndArrowLength</w:t>
        </w:r>
      </w:hyperlink>
      <w:r>
        <w:rPr>
          <w:i/>
        </w:rPr>
        <w:t xml:space="preserve">, </w:t>
      </w:r>
      <w:hyperlink w:anchor="Section_fd1d609ce4b94133834ad6a99ab02aae">
        <w:r>
          <w:rPr>
            <w:rStyle w:val="Hyperlink"/>
            <w:i/>
          </w:rPr>
          <w:t>lineLeftEndArrowWidth</w:t>
        </w:r>
      </w:hyperlink>
      <w:r>
        <w:rPr>
          <w:i/>
        </w:rPr>
        <w:t xml:space="preserve">, </w:t>
      </w:r>
      <w:hyperlink w:anchor="Section_3e1202ad32ae4835a3bdf1ece49ddeee">
        <w:r>
          <w:rPr>
            <w:rStyle w:val="Hyperlink"/>
            <w:i/>
          </w:rPr>
          <w:t>lineLeftEndCapStyle</w:t>
        </w:r>
      </w:hyperlink>
      <w:r>
        <w:rPr>
          <w:i/>
        </w:rPr>
        <w:t xml:space="preserve">, </w:t>
      </w:r>
      <w:hyperlink w:anchor="Section_0aa2bb6154df47b18ed0510a66b3ce21">
        <w:r>
          <w:rPr>
            <w:rStyle w:val="Hyperlink"/>
            <w:i/>
          </w:rPr>
          <w:t>lineLeftFillBlip</w:t>
        </w:r>
      </w:hyperlink>
      <w:r>
        <w:rPr>
          <w:i/>
        </w:rPr>
        <w:t xml:space="preserve">, </w:t>
      </w:r>
      <w:hyperlink w:anchor="Section_4a243763c2d84a448a0b0f3bda9e546e">
        <w:r>
          <w:rPr>
            <w:rStyle w:val="Hyperlink"/>
            <w:i/>
          </w:rPr>
          <w:t>lineLeftFillBlipFlags</w:t>
        </w:r>
      </w:hyperlink>
      <w:r>
        <w:rPr>
          <w:i/>
        </w:rPr>
        <w:t xml:space="preserve">, </w:t>
      </w:r>
      <w:hyperlink w:anchor="Section_c19e6d791c8848e99c5dd18029660004">
        <w:r>
          <w:rPr>
            <w:rStyle w:val="Hyperlink"/>
            <w:i/>
          </w:rPr>
          <w:t>lineLeftFillBlipName</w:t>
        </w:r>
      </w:hyperlink>
      <w:r>
        <w:rPr>
          <w:i/>
        </w:rPr>
        <w:t xml:space="preserve">, </w:t>
      </w:r>
      <w:hyperlink w:anchor="Section_588b94bcc6524f45a19689aea5db0f31">
        <w:r>
          <w:rPr>
            <w:rStyle w:val="Hyperlink"/>
            <w:i/>
          </w:rPr>
          <w:t>lineLeftFillDztype</w:t>
        </w:r>
      </w:hyperlink>
      <w:r>
        <w:rPr>
          <w:i/>
        </w:rPr>
        <w:t xml:space="preserve">, </w:t>
      </w:r>
      <w:hyperlink w:anchor="Section_e1f45fa36c494ff9bb7ddf78f6faf296">
        <w:r>
          <w:rPr>
            <w:rStyle w:val="Hyperlink"/>
            <w:i/>
          </w:rPr>
          <w:t>lineLeftFillHeight</w:t>
        </w:r>
      </w:hyperlink>
      <w:r>
        <w:rPr>
          <w:i/>
        </w:rPr>
        <w:t xml:space="preserve">, </w:t>
      </w:r>
      <w:hyperlink w:anchor="Section_812140c8b1c948d49c04257a1595b746">
        <w:r>
          <w:rPr>
            <w:rStyle w:val="Hyperlink"/>
            <w:i/>
          </w:rPr>
          <w:t>lineLeftFillWidth</w:t>
        </w:r>
      </w:hyperlink>
      <w:r>
        <w:rPr>
          <w:i/>
        </w:rPr>
        <w:t xml:space="preserve">, </w:t>
      </w:r>
      <w:hyperlink w:anchor="Section_d14f1f7e9cf04df49e07b39dfe2fa258">
        <w:r>
          <w:rPr>
            <w:rStyle w:val="Hyperlink"/>
            <w:i/>
          </w:rPr>
          <w:t>lineLeftJoinStyle</w:t>
        </w:r>
      </w:hyperlink>
      <w:r>
        <w:rPr>
          <w:i/>
        </w:rPr>
        <w:t xml:space="preserve">, </w:t>
      </w:r>
      <w:hyperlink w:anchor="Section_7eef292e079545118f4dfa7a3f59f2ee">
        <w:r>
          <w:rPr>
            <w:rStyle w:val="Hyperlink"/>
            <w:i/>
          </w:rPr>
          <w:t>lineLeftMiterLimit</w:t>
        </w:r>
      </w:hyperlink>
      <w:r>
        <w:rPr>
          <w:i/>
        </w:rPr>
        <w:t xml:space="preserve">, </w:t>
      </w:r>
      <w:hyperlink w:anchor="Section_276bc362f89f43189c326030f9f4b2fe">
        <w:r>
          <w:rPr>
            <w:rStyle w:val="Hyperlink"/>
            <w:i/>
          </w:rPr>
          <w:t>lineLeftOpacity</w:t>
        </w:r>
      </w:hyperlink>
      <w:r>
        <w:rPr>
          <w:i/>
        </w:rPr>
        <w:t xml:space="preserve">, </w:t>
      </w:r>
      <w:hyperlink w:anchor="Section_adb9311a5b954bb1bf68cb76eb710c77">
        <w:r>
          <w:rPr>
            <w:rStyle w:val="Hyperlink"/>
            <w:i/>
          </w:rPr>
          <w:t>lineLeftStartArrowhead</w:t>
        </w:r>
      </w:hyperlink>
      <w:r>
        <w:rPr>
          <w:i/>
        </w:rPr>
        <w:t xml:space="preserve">, </w:t>
      </w:r>
      <w:hyperlink w:anchor="Section_bc15f1f7007a44b292c61435a6cff930">
        <w:r>
          <w:rPr>
            <w:rStyle w:val="Hyperlink"/>
            <w:i/>
          </w:rPr>
          <w:t>lineLeftStartArrowLength</w:t>
        </w:r>
      </w:hyperlink>
      <w:r>
        <w:rPr>
          <w:i/>
        </w:rPr>
        <w:t xml:space="preserve">, </w:t>
      </w:r>
      <w:hyperlink w:anchor="Section_8a7d81f9894f4a7a81d7053175f6b8a0">
        <w:r>
          <w:rPr>
            <w:rStyle w:val="Hyperlink"/>
            <w:i/>
          </w:rPr>
          <w:t>lineLeftStartArrowWidth</w:t>
        </w:r>
      </w:hyperlink>
      <w:r>
        <w:rPr>
          <w:i/>
        </w:rPr>
        <w:t xml:space="preserve">, </w:t>
      </w:r>
      <w:hyperlink w:anchor="Section_0cc3f5ac19f84e159a26599c90b28dec">
        <w:r>
          <w:rPr>
            <w:rStyle w:val="Hyperlink"/>
            <w:i/>
          </w:rPr>
          <w:t>lineLeftStyle</w:t>
        </w:r>
      </w:hyperlink>
      <w:r>
        <w:rPr>
          <w:i/>
        </w:rPr>
        <w:t xml:space="preserve">, </w:t>
      </w:r>
      <w:hyperlink w:anchor="Section_1f4fb929bdf343528958914cef0c6588">
        <w:r>
          <w:rPr>
            <w:rStyle w:val="Hyperlink"/>
            <w:i/>
          </w:rPr>
          <w:t>lineLeftType</w:t>
        </w:r>
      </w:hyperlink>
      <w:r>
        <w:rPr>
          <w:i/>
        </w:rPr>
        <w:t xml:space="preserve">, </w:t>
      </w:r>
      <w:hyperlink w:anchor="Section_b1706398b4484cb6aa5f95d170fe91b2">
        <w:r>
          <w:rPr>
            <w:rStyle w:val="Hyperlink"/>
            <w:i/>
          </w:rPr>
          <w:t>lineLeftWidth</w:t>
        </w:r>
      </w:hyperlink>
      <w:r>
        <w:rPr>
          <w:i/>
        </w:rPr>
        <w:t xml:space="preserve">, </w:t>
      </w:r>
      <w:hyperlink w:anchor="Section_e3c544348cd943a09bc0f762dbd00011">
        <w:r>
          <w:rPr>
            <w:rStyle w:val="Hyperlink"/>
            <w:i/>
          </w:rPr>
          <w:t>lineMiterLimit</w:t>
        </w:r>
      </w:hyperlink>
      <w:r>
        <w:rPr>
          <w:i/>
        </w:rPr>
        <w:t xml:space="preserve">, </w:t>
      </w:r>
      <w:hyperlink w:anchor="Section_461911592a4d4edd9137371883e62f04">
        <w:r>
          <w:rPr>
            <w:rStyle w:val="Hyperlink"/>
            <w:i/>
          </w:rPr>
          <w:t>lineOpacity</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e4c3e2dc8a6d457e92eb5b52363017c5">
        <w:r>
          <w:rPr>
            <w:rStyle w:val="Hyperlink"/>
            <w:i/>
          </w:rPr>
          <w:t>lineRightBackColorExtMod</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57b29c718bad499ea49cbec2f183a5ed">
        <w:r>
          <w:rPr>
            <w:rStyle w:val="Hyperlink"/>
            <w:i/>
          </w:rPr>
          <w:t>lineRightColorExtMod</w:t>
        </w:r>
      </w:hyperlink>
      <w:r>
        <w:rPr>
          <w:i/>
        </w:rPr>
        <w:t xml:space="preserve">, </w:t>
      </w:r>
      <w:hyperlink w:anchor="Section_1fb53ec31fe64cfba81a72d26df143d2">
        <w:r>
          <w:rPr>
            <w:rStyle w:val="Hyperlink"/>
            <w:i/>
          </w:rPr>
          <w:t>lineRightCrMod</w:t>
        </w:r>
      </w:hyperlink>
      <w:r>
        <w:rPr>
          <w:i/>
        </w:rPr>
        <w:t xml:space="preserve">, </w:t>
      </w:r>
      <w:hyperlink w:anchor="Section_bf54b9c87fe24fa4b9939d4d970abdf1">
        <w:r>
          <w:rPr>
            <w:rStyle w:val="Hyperlink"/>
            <w:i/>
          </w:rPr>
          <w:t>lineRightDashing</w:t>
        </w:r>
      </w:hyperlink>
      <w:r>
        <w:rPr>
          <w:i/>
        </w:rPr>
        <w:t xml:space="preserve">, </w:t>
      </w:r>
      <w:hyperlink w:anchor="Section_847566c92a7344ad9fb9e3322100dbd9">
        <w:r>
          <w:rPr>
            <w:rStyle w:val="Hyperlink"/>
            <w:i/>
          </w:rPr>
          <w:t>lineRightDashStyle</w:t>
        </w:r>
      </w:hyperlink>
      <w:r>
        <w:rPr>
          <w:i/>
        </w:rPr>
        <w:t xml:space="preserve">, </w:t>
      </w:r>
      <w:hyperlink w:anchor="Section_5872fab8154f436cb09fe1c078a7f303">
        <w:r>
          <w:rPr>
            <w:rStyle w:val="Hyperlink"/>
            <w:i/>
          </w:rPr>
          <w:t>lineRightEndArrowhead</w:t>
        </w:r>
      </w:hyperlink>
      <w:r>
        <w:rPr>
          <w:i/>
        </w:rPr>
        <w:t xml:space="preserve">, </w:t>
      </w:r>
      <w:hyperlink w:anchor="Section_68ca85ab1d2c4412841d1479f233ca77">
        <w:r>
          <w:rPr>
            <w:rStyle w:val="Hyperlink"/>
            <w:i/>
          </w:rPr>
          <w:t>lineRightEndArrowLength</w:t>
        </w:r>
      </w:hyperlink>
      <w:r>
        <w:rPr>
          <w:i/>
        </w:rPr>
        <w:t xml:space="preserve">, </w:t>
      </w:r>
      <w:hyperlink w:anchor="Section_e03403b899a146feab6d7dd25f0d5f48">
        <w:r>
          <w:rPr>
            <w:rStyle w:val="Hyperlink"/>
            <w:i/>
          </w:rPr>
          <w:t>lineRightEndArrowWidth</w:t>
        </w:r>
      </w:hyperlink>
      <w:r>
        <w:rPr>
          <w:i/>
        </w:rPr>
        <w:t xml:space="preserve">, </w:t>
      </w:r>
      <w:hyperlink w:anchor="Section_8c31f49720664a999e1859dbe7f4013f">
        <w:r>
          <w:rPr>
            <w:rStyle w:val="Hyperlink"/>
            <w:i/>
          </w:rPr>
          <w:t>lineRightEndCapStyle</w:t>
        </w:r>
      </w:hyperlink>
      <w:r>
        <w:rPr>
          <w:i/>
        </w:rPr>
        <w:t xml:space="preserve">, </w:t>
      </w:r>
      <w:hyperlink w:anchor="Section_252621ad2bc44ec6a506d3d1ca59a31f">
        <w:r>
          <w:rPr>
            <w:rStyle w:val="Hyperlink"/>
            <w:i/>
          </w:rPr>
          <w:t>lineRightFillBlip</w:t>
        </w:r>
      </w:hyperlink>
      <w:r>
        <w:rPr>
          <w:i/>
        </w:rPr>
        <w:t xml:space="preserve">, </w:t>
      </w:r>
      <w:hyperlink w:anchor="Section_81f5ba26805b41d0ae837258c38e612a">
        <w:r>
          <w:rPr>
            <w:rStyle w:val="Hyperlink"/>
            <w:i/>
          </w:rPr>
          <w:t>lineRightFillBlipFlags</w:t>
        </w:r>
      </w:hyperlink>
      <w:r>
        <w:rPr>
          <w:i/>
        </w:rPr>
        <w:t xml:space="preserve">, </w:t>
      </w:r>
      <w:hyperlink w:anchor="Section_cfdbf89ee577491bb39374891179ec0f">
        <w:r>
          <w:rPr>
            <w:rStyle w:val="Hyperlink"/>
            <w:i/>
          </w:rPr>
          <w:t>lineRightFillBlipName</w:t>
        </w:r>
      </w:hyperlink>
      <w:r>
        <w:rPr>
          <w:i/>
        </w:rPr>
        <w:t xml:space="preserve">, </w:t>
      </w:r>
      <w:hyperlink w:anchor="Section_46368ed057cc462aaae180537ba2d581">
        <w:r>
          <w:rPr>
            <w:rStyle w:val="Hyperlink"/>
            <w:i/>
          </w:rPr>
          <w:t>lineRightFillDztype</w:t>
        </w:r>
      </w:hyperlink>
      <w:r>
        <w:rPr>
          <w:i/>
        </w:rPr>
        <w:t xml:space="preserve">, </w:t>
      </w:r>
      <w:hyperlink w:anchor="Section_91dea0515c0d44cbb8e73474baa23127">
        <w:r>
          <w:rPr>
            <w:rStyle w:val="Hyperlink"/>
            <w:i/>
          </w:rPr>
          <w:t>lineRightFillHeight</w:t>
        </w:r>
      </w:hyperlink>
      <w:r>
        <w:rPr>
          <w:i/>
        </w:rPr>
        <w:t xml:space="preserve">, </w:t>
      </w:r>
      <w:hyperlink w:anchor="Section_2dd85556d0ce4ece901e1a8fa98412d5">
        <w:r>
          <w:rPr>
            <w:rStyle w:val="Hyperlink"/>
            <w:i/>
          </w:rPr>
          <w:t>lineRightFillWidth</w:t>
        </w:r>
      </w:hyperlink>
      <w:r>
        <w:rPr>
          <w:i/>
        </w:rPr>
        <w:t xml:space="preserve">, </w:t>
      </w:r>
      <w:hyperlink w:anchor="Section_24a5c44ae3144052ab5b0ea30cdffc57">
        <w:r>
          <w:rPr>
            <w:rStyle w:val="Hyperlink"/>
            <w:i/>
          </w:rPr>
          <w:t>lineRightJoinStyle</w:t>
        </w:r>
      </w:hyperlink>
      <w:r>
        <w:rPr>
          <w:i/>
        </w:rPr>
        <w:t xml:space="preserve">, </w:t>
      </w:r>
      <w:hyperlink w:anchor="Section_0e612a7af0204e87ab2c55b46a537e29">
        <w:r>
          <w:rPr>
            <w:rStyle w:val="Hyperlink"/>
            <w:i/>
          </w:rPr>
          <w:t>lineRightMiterLimit</w:t>
        </w:r>
      </w:hyperlink>
      <w:r>
        <w:rPr>
          <w:i/>
        </w:rPr>
        <w:t xml:space="preserve">, </w:t>
      </w:r>
      <w:hyperlink w:anchor="Section_3f4f1cb9061342498859a1b67c173e96">
        <w:r>
          <w:rPr>
            <w:rStyle w:val="Hyperlink"/>
            <w:i/>
          </w:rPr>
          <w:t>lineRightOpacity</w:t>
        </w:r>
      </w:hyperlink>
      <w:r>
        <w:rPr>
          <w:i/>
        </w:rPr>
        <w:t xml:space="preserve">, </w:t>
      </w:r>
      <w:hyperlink w:anchor="Section_59f31032d4294039b09cd37df7470a45">
        <w:r>
          <w:rPr>
            <w:rStyle w:val="Hyperlink"/>
            <w:i/>
          </w:rPr>
          <w:t>lineRightStartArrowhead</w:t>
        </w:r>
      </w:hyperlink>
      <w:r>
        <w:rPr>
          <w:i/>
        </w:rPr>
        <w:t xml:space="preserve">, </w:t>
      </w:r>
      <w:hyperlink w:anchor="Section_11fbbd7b77b348c9a1e87da4620ad1ff">
        <w:r>
          <w:rPr>
            <w:rStyle w:val="Hyperlink"/>
            <w:i/>
          </w:rPr>
          <w:t>lineRightStartArrowLength</w:t>
        </w:r>
      </w:hyperlink>
      <w:r>
        <w:rPr>
          <w:i/>
        </w:rPr>
        <w:t xml:space="preserve">, </w:t>
      </w:r>
      <w:hyperlink w:anchor="Section_8c7a8c6b495c4ed399e9cb83d54c4b59">
        <w:r>
          <w:rPr>
            <w:rStyle w:val="Hyperlink"/>
            <w:i/>
          </w:rPr>
          <w:t>lineRightStartArrowWidth</w:t>
        </w:r>
      </w:hyperlink>
      <w:r>
        <w:rPr>
          <w:i/>
        </w:rPr>
        <w:t xml:space="preserve">, </w:t>
      </w:r>
      <w:hyperlink w:anchor="Section_278e993104b444e49b8f8f1c239dcd12">
        <w:r>
          <w:rPr>
            <w:rStyle w:val="Hyperlink"/>
            <w:i/>
          </w:rPr>
          <w:t>lineRightStyle</w:t>
        </w:r>
      </w:hyperlink>
      <w:r>
        <w:rPr>
          <w:i/>
        </w:rPr>
        <w:t xml:space="preserve">, </w:t>
      </w:r>
      <w:hyperlink w:anchor="Section_c20c0b1fa9154442b47ea2564a5c1da0">
        <w:r>
          <w:rPr>
            <w:rStyle w:val="Hyperlink"/>
            <w:i/>
          </w:rPr>
          <w:t>lineRightType</w:t>
        </w:r>
      </w:hyperlink>
      <w:r>
        <w:rPr>
          <w:i/>
        </w:rPr>
        <w:t xml:space="preserve">, </w:t>
      </w:r>
      <w:hyperlink w:anchor="Section_430d341bd1cf45d2b4358be2c578b5c4">
        <w:r>
          <w:rPr>
            <w:rStyle w:val="Hyperlink"/>
            <w:i/>
          </w:rPr>
          <w:t>lineRightWidth</w:t>
        </w:r>
      </w:hyperlink>
      <w:r>
        <w:rPr>
          <w:i/>
        </w:rPr>
        <w:t xml:space="preserve">, </w:t>
      </w:r>
      <w:hyperlink w:anchor="Section_6f922c8bd41840699bb4c043fd47607e">
        <w:r>
          <w:rPr>
            <w:rStyle w:val="Hyperlink"/>
            <w:i/>
          </w:rPr>
          <w:t>lineStartArrowhead</w:t>
        </w:r>
      </w:hyperlink>
      <w:r>
        <w:rPr>
          <w:i/>
        </w:rPr>
        <w:t xml:space="preserve">, </w:t>
      </w:r>
      <w:hyperlink w:anchor="Section_f69030a23fbf4df698256d7d838e716d">
        <w:r>
          <w:rPr>
            <w:rStyle w:val="Hyperlink"/>
            <w:i/>
          </w:rPr>
          <w:t>lineStartArrowLength</w:t>
        </w:r>
      </w:hyperlink>
      <w:r>
        <w:rPr>
          <w:i/>
        </w:rPr>
        <w:t xml:space="preserve">, </w:t>
      </w:r>
      <w:hyperlink w:anchor="Section_3847aac0975c4197871ac0f070814000">
        <w:r>
          <w:rPr>
            <w:rStyle w:val="Hyperlink"/>
            <w:i/>
          </w:rPr>
          <w:t>lineStartArrowWidth</w:t>
        </w:r>
      </w:hyperlink>
      <w:r>
        <w:rPr>
          <w:i/>
        </w:rPr>
        <w:t xml:space="preserve">, </w:t>
      </w:r>
      <w:hyperlink w:anchor="Section_5356921f316e489eb6249a7fbd9705f3">
        <w:r>
          <w:rPr>
            <w:rStyle w:val="Hyperlink"/>
            <w:i/>
          </w:rPr>
          <w:t>lineStyle</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94b79d7bf157463d97177c5a4e979c18">
        <w:r>
          <w:rPr>
            <w:rStyle w:val="Hyperlink"/>
            <w:i/>
          </w:rPr>
          <w:t>lineTopBackColorExtMod</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98296063801745299e705a5f5df75b9e">
        <w:r>
          <w:rPr>
            <w:rStyle w:val="Hyperlink"/>
            <w:i/>
          </w:rPr>
          <w:t>lineTopColorExtMod</w:t>
        </w:r>
      </w:hyperlink>
      <w:r>
        <w:rPr>
          <w:i/>
        </w:rPr>
        <w:t xml:space="preserve">, </w:t>
      </w:r>
      <w:hyperlink w:anchor="Section_15b38821a9d644bcad03a5bbd4dc660a">
        <w:r>
          <w:rPr>
            <w:rStyle w:val="Hyperlink"/>
            <w:i/>
          </w:rPr>
          <w:t>lineTopCrMod</w:t>
        </w:r>
      </w:hyperlink>
      <w:r>
        <w:rPr>
          <w:i/>
        </w:rPr>
        <w:t xml:space="preserve">, </w:t>
      </w:r>
      <w:hyperlink w:anchor="Section_14121db732d2489d8ceb2eba17a38fad">
        <w:r>
          <w:rPr>
            <w:rStyle w:val="Hyperlink"/>
            <w:i/>
          </w:rPr>
          <w:t>lineTopDashing</w:t>
        </w:r>
      </w:hyperlink>
      <w:r>
        <w:rPr>
          <w:i/>
        </w:rPr>
        <w:t xml:space="preserve">, </w:t>
      </w:r>
      <w:hyperlink w:anchor="Section_bac42101b3224745868abb6a8bfb1b8d">
        <w:r>
          <w:rPr>
            <w:rStyle w:val="Hyperlink"/>
            <w:i/>
          </w:rPr>
          <w:t>lineTopDashStyle</w:t>
        </w:r>
      </w:hyperlink>
      <w:r>
        <w:rPr>
          <w:i/>
        </w:rPr>
        <w:t xml:space="preserve">, </w:t>
      </w:r>
      <w:hyperlink w:anchor="Section_123daeac05144b41bf71fccfca0791be">
        <w:r>
          <w:rPr>
            <w:rStyle w:val="Hyperlink"/>
            <w:i/>
          </w:rPr>
          <w:t>lineTopEndArrowhead</w:t>
        </w:r>
      </w:hyperlink>
      <w:r>
        <w:rPr>
          <w:i/>
        </w:rPr>
        <w:t xml:space="preserve">, </w:t>
      </w:r>
      <w:hyperlink w:anchor="Section_f04bda29651b4bd1b4598bfc9a574239">
        <w:r>
          <w:rPr>
            <w:rStyle w:val="Hyperlink"/>
            <w:i/>
          </w:rPr>
          <w:t>lineTopEndArrowLength</w:t>
        </w:r>
      </w:hyperlink>
      <w:r>
        <w:rPr>
          <w:i/>
        </w:rPr>
        <w:t xml:space="preserve">, </w:t>
      </w:r>
      <w:hyperlink w:anchor="Section_b48b0d179d3e4f93a20e3b9f74cd8555">
        <w:r>
          <w:rPr>
            <w:rStyle w:val="Hyperlink"/>
            <w:i/>
          </w:rPr>
          <w:t>lineTopEndArrowWidth</w:t>
        </w:r>
      </w:hyperlink>
      <w:r>
        <w:rPr>
          <w:i/>
        </w:rPr>
        <w:t xml:space="preserve">, </w:t>
      </w:r>
      <w:hyperlink w:anchor="Section_a8b7b384c9f04795991b6e385870907c">
        <w:r>
          <w:rPr>
            <w:rStyle w:val="Hyperlink"/>
            <w:i/>
          </w:rPr>
          <w:t>lineTopEndCapStyle</w:t>
        </w:r>
      </w:hyperlink>
      <w:r>
        <w:rPr>
          <w:i/>
        </w:rPr>
        <w:t xml:space="preserve">, </w:t>
      </w:r>
      <w:hyperlink w:anchor="Section_27768ce026cf4e72936ab25a5b652602">
        <w:r>
          <w:rPr>
            <w:rStyle w:val="Hyperlink"/>
            <w:i/>
          </w:rPr>
          <w:t>lineTopFillBlip</w:t>
        </w:r>
      </w:hyperlink>
      <w:r>
        <w:rPr>
          <w:i/>
        </w:rPr>
        <w:t xml:space="preserve">, </w:t>
      </w:r>
      <w:hyperlink w:anchor="Section_8dbb87f246d1472593634e72579d4ba8">
        <w:r>
          <w:rPr>
            <w:rStyle w:val="Hyperlink"/>
            <w:i/>
          </w:rPr>
          <w:t>lineTopFillBlipFlags</w:t>
        </w:r>
      </w:hyperlink>
      <w:r>
        <w:rPr>
          <w:i/>
        </w:rPr>
        <w:t xml:space="preserve">, </w:t>
      </w:r>
      <w:hyperlink w:anchor="Section_25f3acbd8e2d463cbedc6fd0cb2f92bf">
        <w:r>
          <w:rPr>
            <w:rStyle w:val="Hyperlink"/>
            <w:i/>
          </w:rPr>
          <w:t>lineTopFillBlipName</w:t>
        </w:r>
      </w:hyperlink>
      <w:r>
        <w:rPr>
          <w:i/>
        </w:rPr>
        <w:t xml:space="preserve">, </w:t>
      </w:r>
      <w:hyperlink w:anchor="Section_fba63a2d10e946c6953d00213bb0ef63">
        <w:r>
          <w:rPr>
            <w:rStyle w:val="Hyperlink"/>
            <w:i/>
          </w:rPr>
          <w:t>lineTopFillDztype</w:t>
        </w:r>
      </w:hyperlink>
      <w:r>
        <w:rPr>
          <w:i/>
        </w:rPr>
        <w:t xml:space="preserve">, </w:t>
      </w:r>
      <w:hyperlink w:anchor="Section_ad4a2c7344474446b3bab0dff0771ac4">
        <w:r>
          <w:rPr>
            <w:rStyle w:val="Hyperlink"/>
            <w:i/>
          </w:rPr>
          <w:t>lineTopFillHeight</w:t>
        </w:r>
      </w:hyperlink>
      <w:r>
        <w:rPr>
          <w:i/>
        </w:rPr>
        <w:t xml:space="preserve">, </w:t>
      </w:r>
      <w:hyperlink w:anchor="Section_8dc37ae1e1dc4df89f0679b56a1bce81">
        <w:r>
          <w:rPr>
            <w:rStyle w:val="Hyperlink"/>
            <w:i/>
          </w:rPr>
          <w:t>lineTopFillWidth</w:t>
        </w:r>
      </w:hyperlink>
      <w:r>
        <w:rPr>
          <w:i/>
        </w:rPr>
        <w:t xml:space="preserve">, </w:t>
      </w:r>
      <w:hyperlink w:anchor="Section_a0fddb1249324508b39d7e4e31ae27f1">
        <w:r>
          <w:rPr>
            <w:rStyle w:val="Hyperlink"/>
            <w:i/>
          </w:rPr>
          <w:t>lineTopJoinStyle</w:t>
        </w:r>
      </w:hyperlink>
      <w:r>
        <w:rPr>
          <w:i/>
        </w:rPr>
        <w:t xml:space="preserve">, </w:t>
      </w:r>
      <w:hyperlink w:anchor="Section_b5d144ea89dd4a969fe56edf0b62d03a">
        <w:r>
          <w:rPr>
            <w:rStyle w:val="Hyperlink"/>
            <w:i/>
          </w:rPr>
          <w:t>lineTopMiterLimit</w:t>
        </w:r>
      </w:hyperlink>
      <w:r>
        <w:rPr>
          <w:i/>
        </w:rPr>
        <w:t xml:space="preserve">, </w:t>
      </w:r>
      <w:hyperlink w:anchor="Section_e59663b7ef0248cfa17ce05121081ed4">
        <w:r>
          <w:rPr>
            <w:rStyle w:val="Hyperlink"/>
            <w:i/>
          </w:rPr>
          <w:t>lineTopOpacity</w:t>
        </w:r>
      </w:hyperlink>
      <w:r>
        <w:rPr>
          <w:i/>
        </w:rPr>
        <w:t xml:space="preserve">, </w:t>
      </w:r>
      <w:hyperlink w:anchor="Section_8603bf739b31463683e15de94bfaf853">
        <w:r>
          <w:rPr>
            <w:rStyle w:val="Hyperlink"/>
            <w:i/>
          </w:rPr>
          <w:t>lineTopStartArrowhead</w:t>
        </w:r>
      </w:hyperlink>
      <w:r>
        <w:rPr>
          <w:i/>
        </w:rPr>
        <w:t xml:space="preserve">, </w:t>
      </w:r>
      <w:hyperlink w:anchor="Section_4c0f5ced1a604f8cbca8c0266555f105">
        <w:r>
          <w:rPr>
            <w:rStyle w:val="Hyperlink"/>
            <w:i/>
          </w:rPr>
          <w:t>lineTopStartArrowLength</w:t>
        </w:r>
      </w:hyperlink>
      <w:r>
        <w:rPr>
          <w:i/>
        </w:rPr>
        <w:t xml:space="preserve">, </w:t>
      </w:r>
      <w:hyperlink w:anchor="Section_2ae1a7c88b70422bbd16c9c5ae93b047">
        <w:r>
          <w:rPr>
            <w:rStyle w:val="Hyperlink"/>
            <w:i/>
          </w:rPr>
          <w:t>lineTopStartArrowWidth</w:t>
        </w:r>
      </w:hyperlink>
      <w:r>
        <w:rPr>
          <w:i/>
        </w:rPr>
        <w:t xml:space="preserve">, </w:t>
      </w:r>
      <w:hyperlink w:anchor="Section_5b99822f720c48dea6c1c843ce4380a9">
        <w:r>
          <w:rPr>
            <w:rStyle w:val="Hyperlink"/>
            <w:i/>
          </w:rPr>
          <w:t>lineTopStyle</w:t>
        </w:r>
      </w:hyperlink>
      <w:r>
        <w:rPr>
          <w:i/>
        </w:rPr>
        <w:t xml:space="preserve">, </w:t>
      </w:r>
      <w:hyperlink w:anchor="Section_ee6d95d6bd4b4fc092b3014e3e3c88ab">
        <w:r>
          <w:rPr>
            <w:rStyle w:val="Hyperlink"/>
            <w:i/>
          </w:rPr>
          <w:t>lineTopType</w:t>
        </w:r>
      </w:hyperlink>
      <w:r>
        <w:rPr>
          <w:i/>
        </w:rPr>
        <w:t xml:space="preserve">, </w:t>
      </w:r>
      <w:hyperlink w:anchor="Section_0a51703fe9574223a389ef395d3f5343">
        <w:r>
          <w:rPr>
            <w:rStyle w:val="Hyperlink"/>
            <w:i/>
          </w:rPr>
          <w:t>lineTopWidth</w:t>
        </w:r>
      </w:hyperlink>
      <w:r>
        <w:rPr>
          <w:i/>
        </w:rPr>
        <w:t xml:space="preserve">, </w:t>
      </w:r>
      <w:hyperlink w:anchor="Section_00b787547b6349c681ac9e3998a4f453">
        <w:r>
          <w:rPr>
            <w:rStyle w:val="Hyperlink"/>
            <w:i/>
          </w:rPr>
          <w:t>lineType</w:t>
        </w:r>
      </w:hyperlink>
      <w:r>
        <w:rPr>
          <w:i/>
        </w:rPr>
        <w:t xml:space="preserve">, </w:t>
      </w:r>
      <w:hyperlink w:anchor="Section_fb88b56e2c2d41c2a0c898129e913b89">
        <w:r>
          <w:rPr>
            <w:rStyle w:val="Hyperlink"/>
            <w:i/>
          </w:rPr>
          <w:t>lineWidth</w:t>
        </w:r>
      </w:hyperlink>
      <w:r>
        <w:rPr>
          <w:i/>
        </w:rPr>
        <w:t xml:space="preserve">, </w:t>
      </w:r>
      <w:hyperlink w:anchor="Section_6f50606e9a414555961f95317c8ed15c">
        <w:r>
          <w:rPr>
            <w:rStyle w:val="Hyperlink"/>
            <w:i/>
          </w:rPr>
          <w:t>lTxid</w:t>
        </w:r>
      </w:hyperlink>
      <w:r>
        <w:rPr>
          <w:i/>
        </w:rPr>
        <w:t xml:space="preserve">, </w:t>
      </w:r>
      <w:hyperlink w:anchor="Section_0505b55ff58a4166b57483785d1035c1">
        <w:r>
          <w:rPr>
            <w:rStyle w:val="Hyperlink"/>
            <w:i/>
          </w:rPr>
          <w:t>metroBlob</w:t>
        </w:r>
      </w:hyperlink>
      <w:r>
        <w:rPr>
          <w:i/>
        </w:rPr>
        <w:t xml:space="preserve">, </w:t>
      </w:r>
      <w:hyperlink w:anchor="Section_2beffff9f1bc4a8b89bf3f1fcc7e35e3">
        <w:r>
          <w:rPr>
            <w:rStyle w:val="Hyperlink"/>
            <w:i/>
          </w:rPr>
          <w:t>movie</w:t>
        </w:r>
      </w:hyperlink>
      <w:r>
        <w:rPr>
          <w:i/>
        </w:rPr>
        <w:t xml:space="preserve">, </w:t>
      </w:r>
      <w:hyperlink w:anchor="Section_2841bed91ff14981807effb9592c046d">
        <w:r>
          <w:rPr>
            <w:rStyle w:val="Hyperlink"/>
            <w:i/>
          </w:rPr>
          <w:t>OfficeArtFOPTE</w:t>
        </w:r>
      </w:hyperlink>
      <w:r>
        <w:rPr>
          <w:i/>
        </w:rPr>
        <w:t xml:space="preserve">, </w:t>
      </w:r>
      <w:hyperlink w:anchor="Section_0f7072304d5241ab8dad70a9de257983">
        <w:r>
          <w:rPr>
            <w:rStyle w:val="Hyperlink"/>
            <w:i/>
          </w:rPr>
          <w:t>pAdjustHandles</w:t>
        </w:r>
      </w:hyperlink>
      <w:r>
        <w:rPr>
          <w:i/>
        </w:rPr>
        <w:t xml:space="preserve">, </w:t>
      </w:r>
      <w:hyperlink w:anchor="Section_d92ea7343fe24e4fb358c09be14dea38">
        <w:r>
          <w:rPr>
            <w:rStyle w:val="Hyperlink"/>
            <w:i/>
          </w:rPr>
          <w:t>pConnectionSites</w:t>
        </w:r>
      </w:hyperlink>
      <w:r>
        <w:rPr>
          <w:i/>
        </w:rPr>
        <w:t xml:space="preserve">, </w:t>
      </w:r>
      <w:hyperlink w:anchor="Section_cb91fb1680e84fffae65ecf8ec0318d7">
        <w:r>
          <w:rPr>
            <w:rStyle w:val="Hyperlink"/>
            <w:i/>
          </w:rPr>
          <w:t>pConnectionSitesDir</w:t>
        </w:r>
      </w:hyperlink>
      <w:r>
        <w:rPr>
          <w:i/>
        </w:rPr>
        <w:t xml:space="preserve">, </w:t>
      </w:r>
      <w:hyperlink w:anchor="Section_8f19928d6902435fb959c43735b58702">
        <w:r>
          <w:rPr>
            <w:rStyle w:val="Hyperlink"/>
            <w:i/>
          </w:rPr>
          <w:t>pctHoriz</w:t>
        </w:r>
      </w:hyperlink>
      <w:r>
        <w:rPr>
          <w:i/>
        </w:rPr>
        <w:t xml:space="preserve">, </w:t>
      </w:r>
      <w:hyperlink w:anchor="Section_5d1e553b55f54ea2a5e9bd21ae6e698d">
        <w:r>
          <w:rPr>
            <w:rStyle w:val="Hyperlink"/>
            <w:i/>
          </w:rPr>
          <w:t>pctHorizPos</w:t>
        </w:r>
      </w:hyperlink>
      <w:r>
        <w:rPr>
          <w:i/>
        </w:rPr>
        <w:t xml:space="preserve">, </w:t>
      </w:r>
      <w:hyperlink w:anchor="Section_8434a5b9f3a4487c90349a3d9f258973">
        <w:r>
          <w:rPr>
            <w:rStyle w:val="Hyperlink"/>
            <w:i/>
          </w:rPr>
          <w:t>pctHR</w:t>
        </w:r>
      </w:hyperlink>
      <w:r>
        <w:rPr>
          <w:i/>
        </w:rPr>
        <w:t xml:space="preserve">, </w:t>
      </w:r>
      <w:hyperlink w:anchor="Section_288d5aab93534dac8ea93d0f59acff18">
        <w:r>
          <w:rPr>
            <w:rStyle w:val="Hyperlink"/>
            <w:i/>
          </w:rPr>
          <w:t>pctVert</w:t>
        </w:r>
      </w:hyperlink>
      <w:r>
        <w:rPr>
          <w:i/>
        </w:rPr>
        <w:t xml:space="preserve">, </w:t>
      </w:r>
      <w:hyperlink w:anchor="Section_fb21de12d79f48a9b08fb292876095b2">
        <w:r>
          <w:rPr>
            <w:rStyle w:val="Hyperlink"/>
            <w:i/>
          </w:rPr>
          <w:t>pctVertPos</w:t>
        </w:r>
      </w:hyperlink>
      <w:r>
        <w:rPr>
          <w:i/>
        </w:rPr>
        <w:t xml:space="preserve">, </w:t>
      </w:r>
      <w:hyperlink w:anchor="Section_cb81e7018e1344e78def8bb95c9306ad">
        <w:r>
          <w:rPr>
            <w:rStyle w:val="Hyperlink"/>
            <w:i/>
          </w:rPr>
          <w:t>Perspective Style Boolean Properties</w:t>
        </w:r>
      </w:hyperlink>
      <w:r>
        <w:rPr>
          <w:i/>
        </w:rPr>
        <w:t xml:space="preserve">, </w:t>
      </w:r>
      <w:hyperlink w:anchor="Section_190be90e30dc4e788c6f121be531f6bb">
        <w:r>
          <w:rPr>
            <w:rStyle w:val="Hyperlink"/>
            <w:i/>
          </w:rPr>
          <w:t>perspectiveOffsetX</w:t>
        </w:r>
      </w:hyperlink>
      <w:r>
        <w:rPr>
          <w:i/>
        </w:rPr>
        <w:t xml:space="preserve">, </w:t>
      </w:r>
      <w:hyperlink w:anchor="Section_2089694e214b4ba28b7b5293b444dab1">
        <w:r>
          <w:rPr>
            <w:rStyle w:val="Hyperlink"/>
            <w:i/>
          </w:rPr>
          <w:t>perspectiveOffsetY</w:t>
        </w:r>
      </w:hyperlink>
      <w:r>
        <w:rPr>
          <w:i/>
        </w:rPr>
        <w:t xml:space="preserve">, </w:t>
      </w:r>
      <w:hyperlink w:anchor="Section_c8150b599e9346bdb827bc1839f889d4">
        <w:r>
          <w:rPr>
            <w:rStyle w:val="Hyperlink"/>
            <w:i/>
          </w:rPr>
          <w:t>perspectiveOriginX</w:t>
        </w:r>
      </w:hyperlink>
      <w:r>
        <w:rPr>
          <w:i/>
        </w:rPr>
        <w:t xml:space="preserve">, </w:t>
      </w:r>
      <w:hyperlink w:anchor="Section_e4849294a7504eefb5e0bcb90f1e7879">
        <w:r>
          <w:rPr>
            <w:rStyle w:val="Hyperlink"/>
            <w:i/>
          </w:rPr>
          <w:t>perspectiveOriginY</w:t>
        </w:r>
      </w:hyperlink>
      <w:r>
        <w:rPr>
          <w:i/>
        </w:rPr>
        <w:t xml:space="preserve">, </w:t>
      </w:r>
      <w:hyperlink w:anchor="Section_30d6210bd1a94d34ad6f4890145e522d">
        <w:r>
          <w:rPr>
            <w:rStyle w:val="Hyperlink"/>
            <w:i/>
          </w:rPr>
          <w:t>perspectivePerspectiveX</w:t>
        </w:r>
      </w:hyperlink>
      <w:r>
        <w:rPr>
          <w:i/>
        </w:rPr>
        <w:t xml:space="preserve">, </w:t>
      </w:r>
      <w:hyperlink w:anchor="Section_a8e9d82e4f6140c88c471727aa9e30f4">
        <w:r>
          <w:rPr>
            <w:rStyle w:val="Hyperlink"/>
            <w:i/>
          </w:rPr>
          <w:t>perspectivePerspectiveY</w:t>
        </w:r>
      </w:hyperlink>
      <w:r>
        <w:rPr>
          <w:i/>
        </w:rPr>
        <w:t xml:space="preserve">, </w:t>
      </w:r>
      <w:hyperlink w:anchor="Section_03c807413fef41539d992b3679a43165">
        <w:r>
          <w:rPr>
            <w:rStyle w:val="Hyperlink"/>
            <w:i/>
          </w:rPr>
          <w:t>perspectiveScaleXToX</w:t>
        </w:r>
      </w:hyperlink>
      <w:r>
        <w:rPr>
          <w:i/>
        </w:rPr>
        <w:t xml:space="preserve">, </w:t>
      </w:r>
      <w:hyperlink w:anchor="Section_23be679886464b219b23efdaa58ec840">
        <w:r>
          <w:rPr>
            <w:rStyle w:val="Hyperlink"/>
            <w:i/>
          </w:rPr>
          <w:t>perspectiveScaleXToY</w:t>
        </w:r>
      </w:hyperlink>
      <w:r>
        <w:rPr>
          <w:i/>
        </w:rPr>
        <w:t xml:space="preserve">, </w:t>
      </w:r>
      <w:hyperlink w:anchor="Section_feecf03b07e04a0da1a43d7285fa4f0d">
        <w:r>
          <w:rPr>
            <w:rStyle w:val="Hyperlink"/>
            <w:i/>
          </w:rPr>
          <w:t>perspectiveScaleYToX</w:t>
        </w:r>
      </w:hyperlink>
      <w:r>
        <w:rPr>
          <w:i/>
        </w:rPr>
        <w:t xml:space="preserve">, </w:t>
      </w:r>
      <w:hyperlink w:anchor="Section_c2f71a67452841eaa3d93cf1a1b76dbb">
        <w:r>
          <w:rPr>
            <w:rStyle w:val="Hyperlink"/>
            <w:i/>
          </w:rPr>
          <w:t>perspectiveScaleYToY</w:t>
        </w:r>
      </w:hyperlink>
      <w:r>
        <w:rPr>
          <w:i/>
        </w:rPr>
        <w:t xml:space="preserve">, </w:t>
      </w:r>
      <w:hyperlink w:anchor="Section_853cef2e07714fde83285f27d1acfeab">
        <w:r>
          <w:rPr>
            <w:rStyle w:val="Hyperlink"/>
            <w:i/>
          </w:rPr>
          <w:t>perspectiveType</w:t>
        </w:r>
      </w:hyperlink>
      <w:r>
        <w:rPr>
          <w:i/>
        </w:rPr>
        <w:t xml:space="preserve">, </w:t>
      </w:r>
      <w:hyperlink w:anchor="Section_3488b12e084e4e909050f5733b2b8f07">
        <w:r>
          <w:rPr>
            <w:rStyle w:val="Hyperlink"/>
            <w:i/>
          </w:rPr>
          <w:t>perspectiveWeight</w:t>
        </w:r>
      </w:hyperlink>
      <w:r>
        <w:rPr>
          <w:i/>
        </w:rPr>
        <w:t xml:space="preserve">, </w:t>
      </w:r>
      <w:hyperlink w:anchor="Section_ec417453274a4f11bcb3fbef9a6ffb5e">
        <w:r>
          <w:rPr>
            <w:rStyle w:val="Hyperlink"/>
            <w:i/>
          </w:rPr>
          <w:t>pGuides</w:t>
        </w:r>
      </w:hyperlink>
      <w:r>
        <w:rPr>
          <w:i/>
        </w:rPr>
        <w:t xml:space="preserve">, </w:t>
      </w:r>
      <w:hyperlink w:anchor="Section_a12e8c5ea76449d5b407c27bf933920d">
        <w:r>
          <w:rPr>
            <w:rStyle w:val="Hyperlink"/>
            <w:i/>
          </w:rPr>
          <w:t>pib</w:t>
        </w:r>
      </w:hyperlink>
      <w:r>
        <w:rPr>
          <w:i/>
        </w:rPr>
        <w:t xml:space="preserve">, </w:t>
      </w:r>
      <w:hyperlink w:anchor="Section_89cc0b80316e4716b26c5f48ae4543a3">
        <w:r>
          <w:rPr>
            <w:rStyle w:val="Hyperlink"/>
            <w:i/>
          </w:rPr>
          <w:t>pibFlags</w:t>
        </w:r>
      </w:hyperlink>
      <w:r>
        <w:rPr>
          <w:i/>
        </w:rPr>
        <w:t xml:space="preserve">, </w:t>
      </w:r>
      <w:hyperlink w:anchor="Section_429e3263f29a4bd59713ec7de3869fed">
        <w:r>
          <w:rPr>
            <w:rStyle w:val="Hyperlink"/>
            <w:i/>
          </w:rPr>
          <w:t>pibName</w:t>
        </w:r>
      </w:hyperlink>
      <w:r>
        <w:rPr>
          <w:i/>
        </w:rPr>
        <w:t xml:space="preserve">, </w:t>
      </w:r>
      <w:hyperlink w:anchor="Section_bd19f7d34b254e8aaa092ea7b6241b46">
        <w:r>
          <w:rPr>
            <w:rStyle w:val="Hyperlink"/>
            <w:i/>
          </w:rPr>
          <w:t>pibPrint</w:t>
        </w:r>
      </w:hyperlink>
      <w:r>
        <w:rPr>
          <w:i/>
        </w:rPr>
        <w:t xml:space="preserve">, </w:t>
      </w:r>
      <w:hyperlink w:anchor="Section_25f8a33277a34846a806e7d16cd932da">
        <w:r>
          <w:rPr>
            <w:rStyle w:val="Hyperlink"/>
            <w:i/>
          </w:rPr>
          <w:t>pibPrintFlags</w:t>
        </w:r>
      </w:hyperlink>
      <w:r>
        <w:rPr>
          <w:i/>
        </w:rPr>
        <w:t xml:space="preserve">, </w:t>
      </w:r>
      <w:hyperlink w:anchor="Section_1aa742542a9746b49e1fae0825ba2e76">
        <w:r>
          <w:rPr>
            <w:rStyle w:val="Hyperlink"/>
            <w:i/>
          </w:rPr>
          <w:t>pibPrintName</w:t>
        </w:r>
      </w:hyperlink>
      <w:r>
        <w:rPr>
          <w:i/>
        </w:rPr>
        <w:t xml:space="preserve">, </w:t>
      </w:r>
      <w:hyperlink w:anchor="Section_456353c8f5df44929581c9869cf99459">
        <w:r>
          <w:rPr>
            <w:rStyle w:val="Hyperlink"/>
            <w:i/>
          </w:rPr>
          <w:t>pictureBrightness</w:t>
        </w:r>
      </w:hyperlink>
      <w:r>
        <w:rPr>
          <w:i/>
        </w:rPr>
        <w:t xml:space="preserve">, </w:t>
      </w:r>
      <w:hyperlink w:anchor="Section_0d26d65014284dad9ff8089ffd6a963f">
        <w:r>
          <w:rPr>
            <w:rStyle w:val="Hyperlink"/>
            <w:i/>
          </w:rPr>
          <w:t>pictureContrast</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44d7c9ea6bef4a29aeb7528e223b9f11">
        <w:r>
          <w:rPr>
            <w:rStyle w:val="Hyperlink"/>
            <w:i/>
          </w:rPr>
          <w:t>pic</w:t>
        </w:r>
        <w:r>
          <w:rPr>
            <w:rStyle w:val="Hyperlink"/>
            <w:i/>
          </w:rPr>
          <w:t>tureId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36089e5353cc457f833829c1e8d81b22">
        <w:r>
          <w:rPr>
            <w:rStyle w:val="Hyperlink"/>
            <w:i/>
          </w:rPr>
          <w:t>pictureRecolorExtMod</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4525c51f2fee434caf7e720867f9d883">
        <w:r>
          <w:rPr>
            <w:rStyle w:val="Hyperlink"/>
            <w:i/>
          </w:rPr>
          <w:t>pictureTransparentExtMod</w:t>
        </w:r>
      </w:hyperlink>
      <w:r>
        <w:rPr>
          <w:i/>
        </w:rPr>
        <w:t xml:space="preserve">, </w:t>
      </w:r>
      <w:hyperlink w:anchor="Section_8e9e5139e6ab4bc28325886219d87f76">
        <w:r>
          <w:rPr>
            <w:rStyle w:val="Hyperlink"/>
            <w:i/>
          </w:rPr>
          <w:t>pihlShape</w:t>
        </w:r>
      </w:hyperlink>
      <w:r>
        <w:rPr>
          <w:i/>
        </w:rPr>
        <w:t xml:space="preserve">, </w:t>
      </w:r>
      <w:hyperlink w:anchor="Section_27649c8d894d45e393043c7c85be2267">
        <w:r>
          <w:rPr>
            <w:rStyle w:val="Hyperlink"/>
            <w:i/>
          </w:rPr>
          <w:t>pInkData</w:t>
        </w:r>
      </w:hyperlink>
      <w:r>
        <w:rPr>
          <w:i/>
        </w:rPr>
        <w:t xml:space="preserve">, </w:t>
      </w:r>
      <w:hyperlink w:anchor="Section_0180ab14a591492ab354ddacc541feb3">
        <w:r>
          <w:rPr>
            <w:rStyle w:val="Hyperlink"/>
            <w:i/>
          </w:rPr>
          <w:t>pInscribe</w:t>
        </w:r>
      </w:hyperlink>
      <w:r>
        <w:rPr>
          <w:i/>
        </w:rPr>
        <w:t xml:space="preserve">, </w:t>
      </w:r>
      <w:hyperlink w:anchor="Section_4fa5d9493bc949b0aa3cad6286ef01bc">
        <w:r>
          <w:rPr>
            <w:rStyle w:val="Hyperlink"/>
            <w:i/>
          </w:rPr>
          <w:t>posh</w:t>
        </w:r>
      </w:hyperlink>
      <w:r>
        <w:rPr>
          <w:i/>
        </w:rPr>
        <w:t xml:space="preserve">, </w:t>
      </w:r>
      <w:hyperlink w:anchor="Section_e6d6737b189d4ce9ada13fff4c4e7512">
        <w:r>
          <w:rPr>
            <w:rStyle w:val="Hyperlink"/>
            <w:i/>
          </w:rPr>
          <w:t>posrelh</w:t>
        </w:r>
      </w:hyperlink>
      <w:r>
        <w:rPr>
          <w:i/>
        </w:rPr>
        <w:t xml:space="preserve">, </w:t>
      </w:r>
      <w:hyperlink w:anchor="Section_e8351af1c7364e348bf11a7497b6cd41">
        <w:r>
          <w:rPr>
            <w:rStyle w:val="Hyperlink"/>
            <w:i/>
          </w:rPr>
          <w:t>posrelv</w:t>
        </w:r>
      </w:hyperlink>
      <w:r>
        <w:rPr>
          <w:i/>
        </w:rPr>
        <w:t xml:space="preserve">, </w:t>
      </w:r>
      <w:hyperlink w:anchor="Section_3823e6c3c2e94cb7a6004be6cf9a198d">
        <w:r>
          <w:rPr>
            <w:rStyle w:val="Hyperlink"/>
            <w:i/>
          </w:rPr>
          <w:t>posv</w:t>
        </w:r>
      </w:hyperlink>
      <w:r>
        <w:rPr>
          <w:i/>
        </w:rPr>
        <w:t xml:space="preserve">, </w:t>
      </w:r>
      <w:hyperlink w:anchor="Section_943a3b3bde124ae08cf810b12e20edca">
        <w:r>
          <w:rPr>
            <w:rStyle w:val="Hyperlink"/>
            <w:i/>
          </w:rPr>
          <w:t>pRelationTbl</w:t>
        </w:r>
      </w:hyperlink>
      <w:r>
        <w:rPr>
          <w:i/>
        </w:rPr>
        <w:t xml:space="preserve">, </w:t>
      </w:r>
      <w:hyperlink w:anchor="Section_962b54998ae14375baaaa8a46b2e9bc6">
        <w:r>
          <w:rPr>
            <w:rStyle w:val="Hyperlink"/>
            <w:i/>
          </w:rPr>
          <w:t>Protection Boolean</w:t>
        </w:r>
        <w:r>
          <w:rPr>
            <w:rStyle w:val="Hyperlink"/>
            <w:i/>
          </w:rPr>
          <w:t xml:space="preserve"> Properties</w:t>
        </w:r>
      </w:hyperlink>
      <w:r>
        <w:rPr>
          <w:i/>
        </w:rPr>
        <w:t xml:space="preserve">, </w:t>
      </w:r>
      <w:hyperlink w:anchor="Section_0f4c693888fa48108a89a5956370ab83">
        <w:r>
          <w:rPr>
            <w:rStyle w:val="Hyperlink"/>
            <w:i/>
          </w:rPr>
          <w:t>pSegmentInfo</w:t>
        </w:r>
      </w:hyperlink>
      <w:r>
        <w:rPr>
          <w:i/>
        </w:rPr>
        <w:t xml:space="preserve">, </w:t>
      </w:r>
      <w:hyperlink w:anchor="Section_a0d1827039f148daa5dedc977f28df17">
        <w:r>
          <w:rPr>
            <w:rStyle w:val="Hyperlink"/>
            <w:i/>
          </w:rPr>
          <w:t>pVertices</w:t>
        </w:r>
      </w:hyperlink>
      <w:r>
        <w:rPr>
          <w:i/>
        </w:rPr>
        <w:t xml:space="preserve">, </w:t>
      </w:r>
      <w:hyperlink w:anchor="Section_ee0ba3edcb63487c97f0b5513bd48974">
        <w:r>
          <w:rPr>
            <w:rStyle w:val="Hyperlink"/>
            <w:i/>
          </w:rPr>
          <w:t>pWrapPolygonVertices</w:t>
        </w:r>
      </w:hyperlink>
      <w:r>
        <w:rPr>
          <w:i/>
        </w:rPr>
        <w:t xml:space="preserve">, </w:t>
      </w:r>
      <w:hyperlink w:anchor="Section_9740e6457a2b4c248d368ff2162afd22">
        <w:r>
          <w:rPr>
            <w:rStyle w:val="Hyperlink"/>
            <w:i/>
          </w:rPr>
          <w:t>Relative Transform Boolean Properties</w:t>
        </w:r>
      </w:hyperlink>
      <w:r>
        <w:rPr>
          <w:i/>
        </w:rPr>
        <w:t xml:space="preserve">, </w:t>
      </w:r>
      <w:hyperlink w:anchor="Section_e54ab653ba504c02911c910f335391bc">
        <w:r>
          <w:rPr>
            <w:rStyle w:val="Hyperlink"/>
            <w:i/>
          </w:rPr>
          <w:t>relBottom</w:t>
        </w:r>
      </w:hyperlink>
      <w:r>
        <w:rPr>
          <w:i/>
        </w:rPr>
        <w:t xml:space="preserve">, </w:t>
      </w:r>
      <w:hyperlink w:anchor="Section_580949d35ad84548965d62c734d7128f">
        <w:r>
          <w:rPr>
            <w:rStyle w:val="Hyperlink"/>
            <w:i/>
          </w:rPr>
          <w:t>relLeft</w:t>
        </w:r>
      </w:hyperlink>
      <w:r>
        <w:rPr>
          <w:i/>
        </w:rPr>
        <w:t xml:space="preserve">, </w:t>
      </w:r>
      <w:hyperlink w:anchor="Section_4338a9a914b6450991e86b3a7b28ab38">
        <w:r>
          <w:rPr>
            <w:rStyle w:val="Hyperlink"/>
            <w:i/>
          </w:rPr>
          <w:t>relRight</w:t>
        </w:r>
      </w:hyperlink>
      <w:r>
        <w:rPr>
          <w:i/>
        </w:rPr>
        <w:t xml:space="preserve">, </w:t>
      </w:r>
      <w:hyperlink w:anchor="Section_f09fc536f0ff4cdf8196cc9748a7a56b">
        <w:r>
          <w:rPr>
            <w:rStyle w:val="Hyperlink"/>
            <w:i/>
          </w:rPr>
          <w:t>relRotation</w:t>
        </w:r>
      </w:hyperlink>
      <w:r>
        <w:rPr>
          <w:i/>
        </w:rPr>
        <w:t xml:space="preserve">, </w:t>
      </w:r>
      <w:hyperlink w:anchor="Section_e479c30e220246c7904dec6ac11b026c">
        <w:r>
          <w:rPr>
            <w:rStyle w:val="Hyperlink"/>
            <w:i/>
          </w:rPr>
          <w:t>relTop</w:t>
        </w:r>
      </w:hyperlink>
      <w:r>
        <w:rPr>
          <w:i/>
        </w:rPr>
        <w:t xml:space="preserve">, </w:t>
      </w:r>
      <w:hyperlink w:anchor="Section_f62883732621451f81bae5d641f852fc">
        <w:r>
          <w:rPr>
            <w:rStyle w:val="Hyperlink"/>
            <w:i/>
          </w:rPr>
          <w:t>reserved1370</w:t>
        </w:r>
      </w:hyperlink>
      <w:r>
        <w:rPr>
          <w:i/>
        </w:rPr>
        <w:t xml:space="preserve">, </w:t>
      </w:r>
      <w:hyperlink w:anchor="Section_f2a4a42f0f564fddb9d7316df138401b">
        <w:r>
          <w:rPr>
            <w:rStyle w:val="Hyperlink"/>
            <w:i/>
          </w:rPr>
          <w:t>reserved1372</w:t>
        </w:r>
      </w:hyperlink>
      <w:r>
        <w:rPr>
          <w:i/>
        </w:rPr>
        <w:t xml:space="preserve">, </w:t>
      </w:r>
      <w:hyperlink w:anchor="Section_99d1360423214fc983c44bcce5b96d80">
        <w:r>
          <w:rPr>
            <w:rStyle w:val="Hyperlink"/>
            <w:i/>
          </w:rPr>
          <w:t>reserved1374</w:t>
        </w:r>
      </w:hyperlink>
      <w:r>
        <w:rPr>
          <w:i/>
        </w:rPr>
        <w:t xml:space="preserve">, </w:t>
      </w:r>
      <w:hyperlink w:anchor="Section_219b871c865843f692b9585791c2d18d">
        <w:r>
          <w:rPr>
            <w:rStyle w:val="Hyperlink"/>
            <w:i/>
          </w:rPr>
          <w:t>reserved1376</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8afab61e710a4a7da69197810e496d5a">
        <w:r>
          <w:rPr>
            <w:rStyle w:val="Hyperlink"/>
            <w:i/>
          </w:rPr>
          <w:t>reserved1436</w:t>
        </w:r>
      </w:hyperlink>
      <w:r>
        <w:rPr>
          <w:i/>
        </w:rPr>
        <w:t xml:space="preserve">, </w:t>
      </w:r>
      <w:hyperlink w:anchor="Section_c34bdcb2a073445b8d0bed0740871150">
        <w:r>
          <w:rPr>
            <w:rStyle w:val="Hyperlink"/>
            <w:i/>
          </w:rPr>
          <w:t>reserved1438</w:t>
        </w:r>
      </w:hyperlink>
      <w:r>
        <w:rPr>
          <w:i/>
        </w:rPr>
        <w:t xml:space="preserve">, </w:t>
      </w:r>
      <w:hyperlink w:anchor="Section_4e20f6f619ce41e392dd23ba10e90695">
        <w:r>
          <w:rPr>
            <w:rStyle w:val="Hyperlink"/>
            <w:i/>
          </w:rPr>
          <w:t>reserved1440</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66efddc21b194889a5738774356bbe01">
        <w:r>
          <w:rPr>
            <w:rStyle w:val="Hyperlink"/>
            <w:i/>
          </w:rPr>
          <w:t>reserved15</w:t>
        </w:r>
        <w:r>
          <w:rPr>
            <w:rStyle w:val="Hyperlink"/>
            <w:i/>
          </w:rPr>
          <w:t>00</w:t>
        </w:r>
      </w:hyperlink>
      <w:r>
        <w:rPr>
          <w:i/>
        </w:rPr>
        <w:t xml:space="preserve">, </w:t>
      </w:r>
      <w:hyperlink w:anchor="Section_ad98c4fe182d44a592f99d8c3a288233">
        <w:r>
          <w:rPr>
            <w:rStyle w:val="Hyperlink"/>
            <w:i/>
          </w:rPr>
          <w:t>reserved1502</w:t>
        </w:r>
      </w:hyperlink>
      <w:r>
        <w:rPr>
          <w:i/>
        </w:rPr>
        <w:t xml:space="preserve">, </w:t>
      </w:r>
      <w:hyperlink w:anchor="Section_8cac44cc781b464e98254b564047eefd">
        <w:r>
          <w:rPr>
            <w:rStyle w:val="Hyperlink"/>
            <w:i/>
          </w:rPr>
          <w:t>reserved1504</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46c9db1e3a74a9e8a6336b4de7f572d">
        <w:r>
          <w:rPr>
            <w:rStyle w:val="Hyperlink"/>
            <w:i/>
          </w:rPr>
          <w:t>reserved1564</w:t>
        </w:r>
      </w:hyperlink>
      <w:r>
        <w:rPr>
          <w:i/>
        </w:rPr>
        <w:t xml:space="preserve">, </w:t>
      </w:r>
      <w:hyperlink w:anchor="Section_01b6209029c8490ea7ff256c1ee7c9b3">
        <w:r>
          <w:rPr>
            <w:rStyle w:val="Hyperlink"/>
            <w:i/>
          </w:rPr>
          <w:t>reserved1566</w:t>
        </w:r>
      </w:hyperlink>
      <w:r>
        <w:rPr>
          <w:i/>
        </w:rPr>
        <w:t xml:space="preserve">, </w:t>
      </w:r>
      <w:hyperlink w:anchor="Section_cbb2afa434a640e4a7267e11a6e50ff0">
        <w:r>
          <w:rPr>
            <w:rStyle w:val="Hyperlink"/>
            <w:i/>
          </w:rPr>
          <w:t>reserved1568</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e2e86ff3046a482db19a29a2c4113033">
        <w:r>
          <w:rPr>
            <w:rStyle w:val="Hyperlink"/>
            <w:i/>
          </w:rPr>
          <w:t>reserved280</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44135ff191ae4e699a59bc15209fc98c">
        <w:r>
          <w:rPr>
            <w:rStyle w:val="Hyperlink"/>
            <w:i/>
          </w:rPr>
          <w:t>reserved286</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7fa5323bce8e475a97206b9888bafaa9">
        <w:r>
          <w:rPr>
            <w:rStyle w:val="Hyperlink"/>
            <w:i/>
          </w:rPr>
          <w:t>reserved417</w:t>
        </w:r>
      </w:hyperlink>
      <w:r>
        <w:rPr>
          <w:i/>
        </w:rPr>
        <w:t xml:space="preserve">, </w:t>
      </w:r>
      <w:hyperlink w:anchor="Section_b8c0d5df93214db9a10dc991ad42e67f">
        <w:r>
          <w:rPr>
            <w:rStyle w:val="Hyperlink"/>
            <w:i/>
          </w:rPr>
          <w:t>reserved419</w:t>
        </w:r>
      </w:hyperlink>
      <w:r>
        <w:rPr>
          <w:i/>
        </w:rPr>
        <w:t xml:space="preserve">, </w:t>
      </w:r>
      <w:hyperlink w:anchor="Section_4744352486ba4555ac5b055301abbdad">
        <w:r>
          <w:rPr>
            <w:rStyle w:val="Hyperlink"/>
            <w:i/>
          </w:rPr>
          <w:t>reserve</w:t>
        </w:r>
        <w:r>
          <w:rPr>
            <w:rStyle w:val="Hyperlink"/>
            <w:i/>
          </w:rPr>
          <w:t>d421</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4a19e0ae3ea143ef8e8c97b672bccac2">
        <w:r>
          <w:rPr>
            <w:rStyle w:val="Hyperlink"/>
            <w:i/>
          </w:rPr>
          <w:t>reserved476</w:t>
        </w:r>
      </w:hyperlink>
      <w:r>
        <w:rPr>
          <w:i/>
        </w:rPr>
        <w:t xml:space="preserve">, </w:t>
      </w:r>
      <w:hyperlink w:anchor="Section_0c88e32f33254def894afcd64d1ec861">
        <w:r>
          <w:rPr>
            <w:rStyle w:val="Hyperlink"/>
            <w:i/>
          </w:rPr>
          <w:t>reserved478</w:t>
        </w:r>
      </w:hyperlink>
      <w:r>
        <w:rPr>
          <w:i/>
        </w:rPr>
        <w:t xml:space="preserve">, </w:t>
      </w:r>
      <w:hyperlink w:anchor="Section_6e51878ec175465480d6889c5b0ebdb7">
        <w:r>
          <w:rPr>
            <w:rStyle w:val="Hyperlink"/>
            <w:i/>
          </w:rPr>
          <w:t>reserved480</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39e94cdb733b4b42bf31c50b8557ab40">
        <w:r>
          <w:rPr>
            <w:rStyle w:val="Hyperlink"/>
            <w:i/>
          </w:rPr>
          <w:t>reserved533</w:t>
        </w:r>
      </w:hyperlink>
      <w:r>
        <w:rPr>
          <w:i/>
        </w:rPr>
        <w:t xml:space="preserve">, </w:t>
      </w:r>
      <w:hyperlink w:anchor="Section_a13b09c8122d4ba99ab1436d9da97ed4">
        <w:r>
          <w:rPr>
            <w:rStyle w:val="Hyperlink"/>
            <w:i/>
          </w:rPr>
          <w:t>reserved535</w:t>
        </w:r>
      </w:hyperlink>
      <w:r>
        <w:rPr>
          <w:i/>
        </w:rPr>
        <w:t xml:space="preserve">, </w:t>
      </w:r>
      <w:hyperlink w:anchor="Section_380d3ae3244140a98e850d65c38b9843">
        <w:r>
          <w:rPr>
            <w:rStyle w:val="Hyperlink"/>
            <w:i/>
          </w:rPr>
          <w:t>reserved537</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a9066818a6ae440ea9b76d9959cee020">
        <w:r>
          <w:rPr>
            <w:rStyle w:val="Hyperlink"/>
            <w:i/>
          </w:rPr>
          <w:t>reserved646</w:t>
        </w:r>
      </w:hyperlink>
      <w:r>
        <w:rPr>
          <w:i/>
        </w:rPr>
        <w:t xml:space="preserve">, </w:t>
      </w:r>
      <w:hyperlink w:anchor="Section_87cb400d73d9455aa80b7d84cd4c1d53">
        <w:r>
          <w:rPr>
            <w:rStyle w:val="Hyperlink"/>
            <w:i/>
          </w:rPr>
          <w:t>reserved650</w:t>
        </w:r>
      </w:hyperlink>
      <w:r>
        <w:rPr>
          <w:i/>
        </w:rPr>
        <w:t xml:space="preserve">, </w:t>
      </w:r>
      <w:hyperlink w:anchor="Section_75704f6ef3fd4498a18267d042eaeed4">
        <w:r>
          <w:rPr>
            <w:rStyle w:val="Hyperlink"/>
            <w:i/>
          </w:rPr>
          <w:t>reserved652</w:t>
        </w:r>
      </w:hyperlink>
      <w:r>
        <w:rPr>
          <w:i/>
        </w:rPr>
        <w:t xml:space="preserve">, </w:t>
      </w:r>
      <w:hyperlink w:anchor="Section_49177d21a4b941838ec969c1abd186f6">
        <w:r>
          <w:rPr>
            <w:rStyle w:val="Hyperlink"/>
            <w:i/>
          </w:rPr>
          <w:t>reserved653</w:t>
        </w:r>
      </w:hyperlink>
      <w:r>
        <w:rPr>
          <w:i/>
        </w:rPr>
        <w:t xml:space="preserve">, </w:t>
      </w:r>
      <w:hyperlink w:anchor="Section_01e321a5999845ac9c23ad8f1ddb1e32">
        <w:r>
          <w:rPr>
            <w:rStyle w:val="Hyperlink"/>
            <w:i/>
          </w:rPr>
          <w:t>right</w:t>
        </w:r>
      </w:hyperlink>
      <w:r>
        <w:rPr>
          <w:i/>
        </w:rPr>
        <w:t xml:space="preserve">, </w:t>
      </w:r>
      <w:hyperlink w:anchor="Section_a703742ae88344a9b8d39680323334c1">
        <w:r>
          <w:rPr>
            <w:rStyle w:val="Hyperlink"/>
            <w:i/>
          </w:rPr>
          <w:t>Right Line Style Boolean Prop</w:t>
        </w:r>
        <w:r>
          <w:rPr>
            <w:rStyle w:val="Hyperlink"/>
            <w:i/>
          </w:rPr>
          <w:t>erties</w:t>
        </w:r>
      </w:hyperlink>
      <w:r>
        <w:rPr>
          <w:i/>
        </w:rPr>
        <w:t xml:space="preserve">, </w:t>
      </w:r>
      <w:hyperlink w:anchor="Section_9ecbf9c99774466994b155c2eb365901">
        <w:r>
          <w:rPr>
            <w:rStyle w:val="Hyperlink"/>
            <w:i/>
          </w:rPr>
          <w:t>rotation</w:t>
        </w:r>
      </w:hyperlink>
      <w:r>
        <w:rPr>
          <w:i/>
        </w:rPr>
        <w:t xml:space="preserve">, </w:t>
      </w:r>
      <w:hyperlink w:anchor="Section_e7d1c0844e2d4e00ad3f2f3ed0a73eed">
        <w:r>
          <w:rPr>
            <w:rStyle w:val="Hyperlink"/>
            <w:i/>
          </w:rPr>
          <w:t>scriptLang</w:t>
        </w:r>
      </w:hyperlink>
      <w:r>
        <w:rPr>
          <w:i/>
        </w:rPr>
        <w:t xml:space="preserve">, </w:t>
      </w:r>
      <w:hyperlink w:anchor="Section_802363c27656486d84d39eab26fb36cc">
        <w:r>
          <w:rPr>
            <w:rStyle w:val="Hyperlink"/>
            <w:i/>
          </w:rPr>
          <w:t>Shadow Style Boolean Properties</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8eb7e95bdb83465084a73252431fdd88">
        <w:r>
          <w:rPr>
            <w:rStyle w:val="Hyperlink"/>
            <w:i/>
          </w:rPr>
          <w:t>shadowColorExtMod</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r>
        <w:rPr>
          <w:i/>
        </w:rPr>
        <w:t xml:space="preserve">, </w:t>
      </w:r>
      <w:hyperlink w:anchor="Section_bf4371ebfe3349a382c472a1cbd6f822">
        <w:r>
          <w:rPr>
            <w:rStyle w:val="Hyperlink"/>
            <w:i/>
          </w:rPr>
          <w:t>shadowHighlightExtMod</w:t>
        </w:r>
      </w:hyperlink>
      <w:r>
        <w:rPr>
          <w:i/>
        </w:rPr>
        <w:t xml:space="preserve">, </w:t>
      </w:r>
      <w:hyperlink w:anchor="Section_364ecedd9a504f78bc9c20718d2e621b">
        <w:r>
          <w:rPr>
            <w:rStyle w:val="Hyperlink"/>
            <w:i/>
          </w:rPr>
          <w:t>shadowOffsetX</w:t>
        </w:r>
      </w:hyperlink>
      <w:r>
        <w:rPr>
          <w:i/>
        </w:rPr>
        <w:t xml:space="preserve">, </w:t>
      </w:r>
      <w:hyperlink w:anchor="Section_6af2b764718542e18ea03cb664c3d424">
        <w:r>
          <w:rPr>
            <w:rStyle w:val="Hyperlink"/>
            <w:i/>
          </w:rPr>
          <w:t>shadowOffsetY</w:t>
        </w:r>
      </w:hyperlink>
      <w:r>
        <w:rPr>
          <w:i/>
        </w:rPr>
        <w:t xml:space="preserve">, </w:t>
      </w:r>
      <w:hyperlink w:anchor="Section_143fca4f651146c2aada6c2e90660d62">
        <w:r>
          <w:rPr>
            <w:rStyle w:val="Hyperlink"/>
            <w:i/>
          </w:rPr>
          <w:t>shadowOpacity</w:t>
        </w:r>
      </w:hyperlink>
      <w:r>
        <w:rPr>
          <w:i/>
        </w:rPr>
        <w:t xml:space="preserve">, </w:t>
      </w:r>
      <w:hyperlink w:anchor="Section_237b5e036d7847ab9cb70accd3273d5f">
        <w:r>
          <w:rPr>
            <w:rStyle w:val="Hyperlink"/>
            <w:i/>
          </w:rPr>
          <w:t>shadowOriginX</w:t>
        </w:r>
      </w:hyperlink>
      <w:r>
        <w:rPr>
          <w:i/>
        </w:rPr>
        <w:t xml:space="preserve">, </w:t>
      </w:r>
      <w:hyperlink w:anchor="Section_424d8efa1536481fa297fc044a8fe13f">
        <w:r>
          <w:rPr>
            <w:rStyle w:val="Hyperlink"/>
            <w:i/>
          </w:rPr>
          <w:t>shadowOriginY</w:t>
        </w:r>
      </w:hyperlink>
      <w:r>
        <w:rPr>
          <w:i/>
        </w:rPr>
        <w:t xml:space="preserve">, </w:t>
      </w:r>
      <w:hyperlink w:anchor="Section_c33bc504f5f942e19f2ed51a4d1c89b0">
        <w:r>
          <w:rPr>
            <w:rStyle w:val="Hyperlink"/>
            <w:i/>
          </w:rPr>
          <w:t>shadowSecondOffsetX</w:t>
        </w:r>
      </w:hyperlink>
      <w:r>
        <w:rPr>
          <w:i/>
        </w:rPr>
        <w:t xml:space="preserve">, </w:t>
      </w:r>
      <w:hyperlink w:anchor="Section_7ef5233901a4435d8249b98be0b5bf1e">
        <w:r>
          <w:rPr>
            <w:rStyle w:val="Hyperlink"/>
            <w:i/>
          </w:rPr>
          <w:t>shadowSecondOffsetY</w:t>
        </w:r>
      </w:hyperlink>
      <w:r>
        <w:rPr>
          <w:i/>
        </w:rPr>
        <w:t xml:space="preserve">, </w:t>
      </w:r>
      <w:hyperlink w:anchor="Section_fe67deaf6cde4198a0007a2aeca23176">
        <w:r>
          <w:rPr>
            <w:rStyle w:val="Hyperlink"/>
            <w:i/>
          </w:rPr>
          <w:t>shadowSoftness</w:t>
        </w:r>
      </w:hyperlink>
      <w:r>
        <w:rPr>
          <w:i/>
        </w:rPr>
        <w:t xml:space="preserve">, </w:t>
      </w:r>
      <w:hyperlink w:anchor="Section_6561d213b83b4799a613ac9296ed76af">
        <w:r>
          <w:rPr>
            <w:rStyle w:val="Hyperlink"/>
            <w:i/>
          </w:rPr>
          <w:t>s</w:t>
        </w:r>
        <w:r>
          <w:rPr>
            <w:rStyle w:val="Hyperlink"/>
            <w:i/>
          </w:rPr>
          <w:t>hadowType</w:t>
        </w:r>
      </w:hyperlink>
      <w:r>
        <w:rPr>
          <w:i/>
        </w:rPr>
        <w:t xml:space="preserve">, </w:t>
      </w:r>
      <w:hyperlink w:anchor="Section_aff4b132455c40bf9639e48a13e1cd5c">
        <w:r>
          <w:rPr>
            <w:rStyle w:val="Hyperlink"/>
            <w:i/>
          </w:rPr>
          <w:t>Shape Boolean Properties</w:t>
        </w:r>
      </w:hyperlink>
      <w:r>
        <w:rPr>
          <w:i/>
        </w:rPr>
        <w:t xml:space="preserve">, </w:t>
      </w:r>
      <w:hyperlink w:anchor="Section_34decfc71f3e4c74807879bb0cb75fdd">
        <w:r>
          <w:rPr>
            <w:rStyle w:val="Hyperlink"/>
            <w:i/>
          </w:rPr>
          <w:t>shapePath</w:t>
        </w:r>
      </w:hyperlink>
      <w:r>
        <w:rPr>
          <w:i/>
        </w:rPr>
        <w:t xml:space="preserve">, </w:t>
      </w:r>
      <w:hyperlink w:anchor="Section_0b2e21a08b0847ed9321787cbcd0385a">
        <w:r>
          <w:rPr>
            <w:rStyle w:val="Hyperlink"/>
            <w:i/>
          </w:rPr>
          <w:t>Signature Line Bool</w:t>
        </w:r>
        <w:r>
          <w:rPr>
            <w:rStyle w:val="Hyperlink"/>
            <w:i/>
          </w:rPr>
          <w:t>ean Properties</w:t>
        </w:r>
      </w:hyperlink>
      <w:r>
        <w:rPr>
          <w:i/>
        </w:rPr>
        <w:t xml:space="preserve">, </w:t>
      </w:r>
      <w:hyperlink w:anchor="Section_92c58c3ec6d945dab06b1a5e79eef98a">
        <w:r>
          <w:rPr>
            <w:rStyle w:val="Hyperlink"/>
            <w:i/>
          </w:rPr>
          <w:t>sizerelh</w:t>
        </w:r>
      </w:hyperlink>
      <w:r>
        <w:rPr>
          <w:i/>
        </w:rPr>
        <w:t xml:space="preserve">, </w:t>
      </w:r>
      <w:hyperlink w:anchor="Section_6f849a8638e1491bbb32053d7c295545">
        <w:r>
          <w:rPr>
            <w:rStyle w:val="Hyperlink"/>
            <w:i/>
          </w:rPr>
          <w:t>sizerelv</w:t>
        </w:r>
      </w:hyperlink>
      <w:r>
        <w:rPr>
          <w:i/>
        </w:rPr>
        <w:t xml:space="preserve">, </w:t>
      </w:r>
      <w:hyperlink w:anchor="Section_1aee43f2e58a49e080fee2a6c6ac3a60">
        <w:r>
          <w:rPr>
            <w:rStyle w:val="Hyperlink"/>
            <w:i/>
          </w:rPr>
          <w:t>spcoa</w:t>
        </w:r>
      </w:hyperlink>
      <w:r>
        <w:rPr>
          <w:i/>
        </w:rPr>
        <w:t xml:space="preserve">, </w:t>
      </w:r>
      <w:hyperlink w:anchor="Section_6871c7b25eae44379cddefb2f60fc005">
        <w:r>
          <w:rPr>
            <w:rStyle w:val="Hyperlink"/>
            <w:i/>
          </w:rPr>
          <w:t>spcod</w:t>
        </w:r>
      </w:hyperlink>
      <w:r>
        <w:rPr>
          <w:i/>
        </w:rPr>
        <w:t xml:space="preserve">, </w:t>
      </w:r>
      <w:hyperlink w:anchor="Section_376e9c9716df45f2bd6ba67ba657ef4c">
        <w:r>
          <w:rPr>
            <w:rStyle w:val="Hyperlink"/>
            <w:i/>
          </w:rPr>
          <w:t>tableProperties</w:t>
        </w:r>
      </w:hyperlink>
      <w:r>
        <w:rPr>
          <w:i/>
        </w:rPr>
        <w:t xml:space="preserve">, </w:t>
      </w:r>
      <w:hyperlink w:anchor="Section_45891407a4b14f2693a8ded15531c62c">
        <w:r>
          <w:rPr>
            <w:rStyle w:val="Hyperlink"/>
            <w:i/>
          </w:rPr>
          <w:t>tableRowProperties</w:t>
        </w:r>
      </w:hyperlink>
      <w:r>
        <w:rPr>
          <w:i/>
        </w:rPr>
        <w:t xml:space="preserve">, </w:t>
      </w:r>
      <w:hyperlink w:anchor="Section_ab9e4283a47f429c8c2b683a3a7f16d1">
        <w:r>
          <w:rPr>
            <w:rStyle w:val="Hyperlink"/>
            <w:i/>
          </w:rPr>
          <w:t>Text Boolean Properties</w:t>
        </w:r>
      </w:hyperlink>
      <w:r>
        <w:rPr>
          <w:i/>
        </w:rPr>
        <w:t xml:space="preserve">, </w:t>
      </w:r>
      <w:hyperlink w:anchor="Section_efa774b2990d4cc3bba25ae8cdac72be">
        <w:r>
          <w:rPr>
            <w:rStyle w:val="Hyperlink"/>
            <w:i/>
          </w:rPr>
          <w:t>top</w:t>
        </w:r>
      </w:hyperlink>
      <w:r>
        <w:rPr>
          <w:i/>
        </w:rPr>
        <w:t xml:space="preserve">, </w:t>
      </w:r>
      <w:hyperlink w:anchor="Section_e57882b7d0234e57b4de198b4ccc0661">
        <w:r>
          <w:rPr>
            <w:rStyle w:val="Hyperlink"/>
            <w:i/>
          </w:rPr>
          <w:t>Top Line Style Boolean Properties</w:t>
        </w:r>
      </w:hyperlink>
      <w:r>
        <w:rPr>
          <w:i/>
        </w:rPr>
        <w:t xml:space="preserve">, </w:t>
      </w:r>
      <w:hyperlink w:anchor="Section_e45989e9fb8144249ff48c3167f5fb21">
        <w:r>
          <w:rPr>
            <w:rStyle w:val="Hyperlink"/>
            <w:i/>
          </w:rPr>
          <w:t>Transform Boolean Properties</w:t>
        </w:r>
      </w:hyperlink>
      <w:r>
        <w:rPr>
          <w:i/>
        </w:rPr>
        <w:t xml:space="preserve">, </w:t>
      </w:r>
      <w:hyperlink w:anchor="Section_14be074d962940aaa8689da9f3e08d03">
        <w:r>
          <w:rPr>
            <w:rStyle w:val="Hyperlink"/>
            <w:i/>
          </w:rPr>
          <w:t>txdir</w:t>
        </w:r>
      </w:hyperlink>
      <w:r>
        <w:rPr>
          <w:i/>
        </w:rPr>
        <w:t xml:space="preserve">, </w:t>
      </w:r>
      <w:hyperlink w:anchor="Section_8234eb61396340eea025a80cc7c4f628">
        <w:r>
          <w:rPr>
            <w:rStyle w:val="Hyperlink"/>
            <w:i/>
          </w:rPr>
          <w:t>txflTextFlow</w:t>
        </w:r>
      </w:hyperlink>
      <w:r>
        <w:rPr>
          <w:i/>
        </w:rPr>
        <w:t xml:space="preserve">, </w:t>
      </w:r>
      <w:hyperlink w:anchor="Section_fdcf6cb616d04b67823bbc59c95ac9b3">
        <w:r>
          <w:rPr>
            <w:rStyle w:val="Hyperlink"/>
            <w:i/>
          </w:rPr>
          <w:t>Unknown HTML Boolean Properties</w:t>
        </w:r>
      </w:hyperlink>
      <w:r>
        <w:rPr>
          <w:i/>
        </w:rPr>
        <w:t xml:space="preserve">, </w:t>
      </w:r>
      <w:hyperlink w:anchor="Section_86c644d0408945b8a17b1ff865ffc1ff">
        <w:r>
          <w:rPr>
            <w:rStyle w:val="Hyperlink"/>
            <w:i/>
          </w:rPr>
          <w:t>unused134</w:t>
        </w:r>
      </w:hyperlink>
      <w:r>
        <w:rPr>
          <w:i/>
        </w:rPr>
        <w:t xml:space="preserve">, </w:t>
      </w:r>
      <w:hyperlink w:anchor="Section_7e19a6337be2438abed75401d24bb5bf">
        <w:r>
          <w:rPr>
            <w:rStyle w:val="Hyperlink"/>
            <w:i/>
          </w:rPr>
          <w:t>unused140</w:t>
        </w:r>
      </w:hyperlink>
      <w:r>
        <w:rPr>
          <w:i/>
        </w:rPr>
        <w:t xml:space="preserve">, </w:t>
      </w:r>
      <w:hyperlink w:anchor="Section_dccd7089cfb04c00a420d57b0188868c">
        <w:r>
          <w:rPr>
            <w:rStyle w:val="Hyperlink"/>
            <w:i/>
          </w:rPr>
          <w:t>unused141</w:t>
        </w:r>
      </w:hyperlink>
      <w:r>
        <w:rPr>
          <w:i/>
        </w:rPr>
        <w:t xml:space="preserve">, </w:t>
      </w:r>
      <w:hyperlink w:anchor="Section_9e03500bdef3421897961169f9170835">
        <w:r>
          <w:rPr>
            <w:rStyle w:val="Hyperlink"/>
            <w:i/>
          </w:rPr>
          <w:t>unused832</w:t>
        </w:r>
      </w:hyperlink>
      <w:r>
        <w:rPr>
          <w:i/>
        </w:rPr>
        <w:t xml:space="preserve">, </w:t>
      </w:r>
      <w:hyperlink w:anchor="Section_ef70ee98329e41e2965433904449fe14">
        <w:r>
          <w:rPr>
            <w:rStyle w:val="Hyperlink"/>
            <w:i/>
          </w:rPr>
          <w:t>unused906</w:t>
        </w:r>
      </w:hyperlink>
      <w:r>
        <w:rPr>
          <w:i/>
        </w:rPr>
        <w:t xml:space="preserve">, </w:t>
      </w:r>
      <w:hyperlink w:anchor="Section_4c9fa70b150a4a89b7d50ed599c5e6ad">
        <w:r>
          <w:rPr>
            <w:rStyle w:val="Hyperlink"/>
            <w:i/>
          </w:rPr>
          <w:t>Web</w:t>
        </w:r>
        <w:r>
          <w:rPr>
            <w:rStyle w:val="Hyperlink"/>
            <w:i/>
          </w:rPr>
          <w:t xml:space="preserve"> Component Boolean Properties</w:t>
        </w:r>
      </w:hyperlink>
      <w:r>
        <w:rPr>
          <w:i/>
        </w:rPr>
        <w:t xml:space="preserve">, </w:t>
      </w:r>
      <w:hyperlink w:anchor="Section_6e0298a891f84c61b289ea0ff420993e">
        <w:r>
          <w:rPr>
            <w:rStyle w:val="Hyperlink"/>
            <w:i/>
          </w:rPr>
          <w:t>webComponentWzHtml</w:t>
        </w:r>
      </w:hyperlink>
      <w:r>
        <w:rPr>
          <w:i/>
        </w:rPr>
        <w:t xml:space="preserve">, </w:t>
      </w:r>
      <w:hyperlink w:anchor="Section_8dbd619806e2494ab34a8c7cf9b64bd3">
        <w:r>
          <w:rPr>
            <w:rStyle w:val="Hyperlink"/>
            <w:i/>
          </w:rPr>
          <w:t>webComponentWzName</w:t>
        </w:r>
      </w:hyperlink>
      <w:r>
        <w:rPr>
          <w:i/>
        </w:rPr>
        <w:t xml:space="preserve">, </w:t>
      </w:r>
      <w:hyperlink w:anchor="Section_c4ee5254275f49e29ae973ea0c1801d4">
        <w:r>
          <w:rPr>
            <w:rStyle w:val="Hyperlink"/>
            <w:i/>
          </w:rPr>
          <w:t>webComponentWzUrl</w:t>
        </w:r>
      </w:hyperlink>
      <w:r>
        <w:rPr>
          <w:i/>
        </w:rPr>
        <w:t xml:space="preserve">, </w:t>
      </w:r>
      <w:hyperlink w:anchor="Section_749ffcd2b8f243119f9fbec3231bdc73">
        <w:r>
          <w:rPr>
            <w:rStyle w:val="Hyperlink"/>
            <w:i/>
          </w:rPr>
          <w:t>WrapText</w:t>
        </w:r>
      </w:hyperlink>
      <w:r>
        <w:rPr>
          <w:i/>
        </w:rPr>
        <w:t xml:space="preserve">, </w:t>
      </w:r>
      <w:hyperlink w:anchor="Section_44c1c14ef15841518a38febe249d0029">
        <w:r>
          <w:rPr>
            <w:rStyle w:val="Hyperlink"/>
            <w:i/>
          </w:rPr>
          <w:t>wzCalloutId</w:t>
        </w:r>
      </w:hyperlink>
      <w:r>
        <w:rPr>
          <w:i/>
        </w:rPr>
        <w:t xml:space="preserve">, </w:t>
      </w:r>
      <w:hyperlink w:anchor="Section_3fcb6cc3b8c2481baa47078898d87c78">
        <w:r>
          <w:rPr>
            <w:rStyle w:val="Hyperlink"/>
            <w:i/>
          </w:rPr>
          <w:t>wzDescription</w:t>
        </w:r>
      </w:hyperlink>
      <w:r>
        <w:rPr>
          <w:i/>
        </w:rPr>
        <w:t xml:space="preserve">, </w:t>
      </w:r>
      <w:hyperlink w:anchor="Section_b377a6f28bb34f64b3dd13deb31e54ac">
        <w:r>
          <w:rPr>
            <w:rStyle w:val="Hyperlink"/>
            <w:i/>
          </w:rPr>
          <w:t>wzFillId</w:t>
        </w:r>
      </w:hyperlink>
      <w:r>
        <w:rPr>
          <w:i/>
        </w:rPr>
        <w:t xml:space="preserve">, </w:t>
      </w:r>
      <w:hyperlink w:anchor="Section_30732e32892446b08c0f24820f8e38b9">
        <w:r>
          <w:rPr>
            <w:rStyle w:val="Hyperlink"/>
            <w:i/>
          </w:rPr>
          <w:t>wzFormulaeId</w:t>
        </w:r>
      </w:hyperlink>
      <w:r>
        <w:rPr>
          <w:i/>
        </w:rPr>
        <w:t xml:space="preserve">, </w:t>
      </w:r>
      <w:hyperlink w:anchor="Section_21dd893b5038463c9ac1b623c20e3330">
        <w:r>
          <w:rPr>
            <w:rStyle w:val="Hyperlink"/>
            <w:i/>
          </w:rPr>
          <w:t>wzGtextId</w:t>
        </w:r>
      </w:hyperlink>
      <w:r>
        <w:rPr>
          <w:i/>
        </w:rPr>
        <w:t xml:space="preserve">, </w:t>
      </w:r>
      <w:hyperlink w:anchor="Section_193ea39667b84088a3bab4ef35456ffd">
        <w:r>
          <w:rPr>
            <w:rStyle w:val="Hyperlink"/>
            <w:i/>
          </w:rPr>
          <w:t>wzHandlesId</w:t>
        </w:r>
      </w:hyperlink>
      <w:r>
        <w:rPr>
          <w:i/>
        </w:rPr>
        <w:t xml:space="preserve">, </w:t>
      </w:r>
      <w:hyperlink w:anchor="Section_ff55b66865cd461a8898fbb3f7ec7686">
        <w:r>
          <w:rPr>
            <w:rStyle w:val="Hyperlink"/>
            <w:i/>
          </w:rPr>
          <w:t>wzLineId</w:t>
        </w:r>
      </w:hyperlink>
      <w:r>
        <w:rPr>
          <w:i/>
        </w:rPr>
        <w:t xml:space="preserve">, </w:t>
      </w:r>
      <w:hyperlink w:anchor="Section_57538aaffe6d44a4bf690a7ce9932aed">
        <w:r>
          <w:rPr>
            <w:rStyle w:val="Hyperlink"/>
            <w:i/>
          </w:rPr>
          <w:t>wzLockId</w:t>
        </w:r>
      </w:hyperlink>
      <w:r>
        <w:rPr>
          <w:i/>
        </w:rPr>
        <w:t xml:space="preserve">, </w:t>
      </w:r>
      <w:hyperlink w:anchor="Section_aaa94f58eab74e88ba37de97d319c2e7">
        <w:r>
          <w:rPr>
            <w:rStyle w:val="Hyperlink"/>
            <w:i/>
          </w:rPr>
          <w:t>wzNam</w:t>
        </w:r>
        <w:r>
          <w:rPr>
            <w:rStyle w:val="Hyperlink"/>
            <w:i/>
          </w:rPr>
          <w:t>e</w:t>
        </w:r>
      </w:hyperlink>
      <w:r>
        <w:rPr>
          <w:i/>
        </w:rPr>
        <w:t xml:space="preserve">, </w:t>
      </w:r>
      <w:hyperlink w:anchor="Section_7d7e96f1cda64ae18158bb3febaadc1c">
        <w:r>
          <w:rPr>
            <w:rStyle w:val="Hyperlink"/>
            <w:i/>
          </w:rPr>
          <w:t>wzPathId</w:t>
        </w:r>
      </w:hyperlink>
      <w:r>
        <w:rPr>
          <w:i/>
        </w:rPr>
        <w:t xml:space="preserve">, </w:t>
      </w:r>
      <w:hyperlink w:anchor="Section_b42ffba06d464576891079542c2d8c60">
        <w:r>
          <w:rPr>
            <w:rStyle w:val="Hyperlink"/>
            <w:i/>
          </w:rPr>
          <w:t>wzPerspectiveId</w:t>
        </w:r>
      </w:hyperlink>
      <w:r>
        <w:rPr>
          <w:i/>
        </w:rPr>
        <w:t xml:space="preserve">, </w:t>
      </w:r>
      <w:hyperlink w:anchor="Section_81053930635741e58bbf0e37e6db93dd">
        <w:r>
          <w:rPr>
            <w:rStyle w:val="Hyperlink"/>
            <w:i/>
          </w:rPr>
          <w:t>wzPictureId</w:t>
        </w:r>
      </w:hyperlink>
      <w:r>
        <w:rPr>
          <w:i/>
        </w:rPr>
        <w:t xml:space="preserve">, </w:t>
      </w:r>
      <w:hyperlink w:anchor="Section_a4bf537842264ff99d64ecbf02bf493b">
        <w:r>
          <w:rPr>
            <w:rStyle w:val="Hyperlink"/>
            <w:i/>
          </w:rPr>
          <w:t>wzScript</w:t>
        </w:r>
      </w:hyperlink>
      <w:r>
        <w:rPr>
          <w:i/>
        </w:rPr>
        <w:t xml:space="preserve">, </w:t>
      </w:r>
      <w:hyperlink w:anchor="Section_14ff0dec286847b391aeb8ed323dc503">
        <w:r>
          <w:rPr>
            <w:rStyle w:val="Hyperlink"/>
            <w:i/>
          </w:rPr>
          <w:t>wzScriptExtAttr</w:t>
        </w:r>
      </w:hyperlink>
      <w:r>
        <w:rPr>
          <w:i/>
        </w:rPr>
        <w:t xml:space="preserve">, </w:t>
      </w:r>
      <w:hyperlink w:anchor="Section_33890dd74fc140c1ba851c67e6bee68d">
        <w:r>
          <w:rPr>
            <w:rStyle w:val="Hyperlink"/>
            <w:i/>
          </w:rPr>
          <w:t>wzScriptLangAttr</w:t>
        </w:r>
      </w:hyperlink>
      <w:r>
        <w:rPr>
          <w:i/>
        </w:rPr>
        <w:t xml:space="preserve">, </w:t>
      </w:r>
      <w:hyperlink w:anchor="Section_15e6148a00704462a15556820e442a62">
        <w:r>
          <w:rPr>
            <w:rStyle w:val="Hyperlink"/>
            <w:i/>
          </w:rPr>
          <w:t>wzShadowId</w:t>
        </w:r>
      </w:hyperlink>
      <w:r>
        <w:rPr>
          <w:i/>
        </w:rPr>
        <w:t xml:space="preserve">, </w:t>
      </w:r>
      <w:hyperlink w:anchor="Section_6e86a920c0cd4ed6bf31d789a4264a83">
        <w:r>
          <w:rPr>
            <w:rStyle w:val="Hyperlink"/>
            <w:i/>
          </w:rPr>
          <w:t>wzSigSetupAddlXml</w:t>
        </w:r>
      </w:hyperlink>
      <w:r>
        <w:rPr>
          <w:i/>
        </w:rPr>
        <w:t xml:space="preserve">, </w:t>
      </w:r>
      <w:hyperlink w:anchor="Section_dba74b238767407999d92f2f35ed5d90">
        <w:r>
          <w:rPr>
            <w:rStyle w:val="Hyperlink"/>
            <w:i/>
          </w:rPr>
          <w:t>wzSigSetupId</w:t>
        </w:r>
      </w:hyperlink>
      <w:r>
        <w:rPr>
          <w:i/>
        </w:rPr>
        <w:t xml:space="preserve">, </w:t>
      </w:r>
      <w:hyperlink w:anchor="Section_c2f70ea15e6843158d1517984ef5b32b">
        <w:r>
          <w:rPr>
            <w:rStyle w:val="Hyperlink"/>
            <w:i/>
          </w:rPr>
          <w:t>wzSig</w:t>
        </w:r>
        <w:r>
          <w:rPr>
            <w:rStyle w:val="Hyperlink"/>
            <w:i/>
          </w:rPr>
          <w:t>SetupProvId</w:t>
        </w:r>
      </w:hyperlink>
      <w:r>
        <w:rPr>
          <w:i/>
        </w:rPr>
        <w:t xml:space="preserve">, </w:t>
      </w:r>
      <w:hyperlink w:anchor="Section_9b8a6edf9ccf4bb1a34dfdb664832dff">
        <w:r>
          <w:rPr>
            <w:rStyle w:val="Hyperlink"/>
            <w:i/>
          </w:rPr>
          <w:t>wzSigSetupProvUrl</w:t>
        </w:r>
      </w:hyperlink>
      <w:r>
        <w:rPr>
          <w:i/>
        </w:rPr>
        <w:t xml:space="preserve">, </w:t>
      </w:r>
      <w:hyperlink w:anchor="Section_0f6f476e431b49fea1d6c9740d9e23f6">
        <w:r>
          <w:rPr>
            <w:rStyle w:val="Hyperlink"/>
            <w:i/>
          </w:rPr>
          <w:t>wzSigSetupSignInst</w:t>
        </w:r>
      </w:hyperlink>
      <w:r>
        <w:rPr>
          <w:i/>
        </w:rPr>
        <w:t xml:space="preserve">, </w:t>
      </w:r>
      <w:hyperlink w:anchor="Section_b4acd5a4861e429ea5daf1b839cb1173">
        <w:r>
          <w:rPr>
            <w:rStyle w:val="Hyperlink"/>
            <w:i/>
          </w:rPr>
          <w:t>wzSigSetupSuggSigner</w:t>
        </w:r>
      </w:hyperlink>
      <w:r>
        <w:rPr>
          <w:i/>
        </w:rPr>
        <w:t xml:space="preserve">, </w:t>
      </w:r>
      <w:hyperlink w:anchor="Section_37a2fb28236c43ef86720c275d525d04">
        <w:r>
          <w:rPr>
            <w:rStyle w:val="Hyperlink"/>
            <w:i/>
          </w:rPr>
          <w:t>wzSigSetupSuggSigner2</w:t>
        </w:r>
      </w:hyperlink>
      <w:r>
        <w:rPr>
          <w:i/>
        </w:rPr>
        <w:t xml:space="preserve">, </w:t>
      </w:r>
      <w:hyperlink w:anchor="Section_b6f21018d23849e9a0885605f1ac75a4">
        <w:r>
          <w:rPr>
            <w:rStyle w:val="Hyperlink"/>
            <w:i/>
          </w:rPr>
          <w:t>wzSigSetupSuggSignerEmail</w:t>
        </w:r>
      </w:hyperlink>
      <w:r>
        <w:rPr>
          <w:i/>
        </w:rPr>
        <w:t xml:space="preserve">, </w:t>
      </w:r>
      <w:hyperlink w:anchor="Section_a0fea0dfa89f4cb0a29604132e4ef234">
        <w:r>
          <w:rPr>
            <w:rStyle w:val="Hyperlink"/>
            <w:i/>
          </w:rPr>
          <w:t>wzTextId</w:t>
        </w:r>
      </w:hyperlink>
      <w:r>
        <w:rPr>
          <w:i/>
        </w:rPr>
        <w:t xml:space="preserve">, </w:t>
      </w:r>
      <w:hyperlink w:anchor="Section_7ee287a77eff4cdf9adbaf13a318a4a0">
        <w:r>
          <w:rPr>
            <w:rStyle w:val="Hyperlink"/>
            <w:i/>
          </w:rPr>
          <w:t>wzThreeDId</w:t>
        </w:r>
      </w:hyperlink>
      <w:r>
        <w:rPr>
          <w:i/>
        </w:rPr>
        <w:t xml:space="preserve">, </w:t>
      </w:r>
      <w:hyperlink w:anchor="Section_78074ce7772c4f90a99236636a293275">
        <w:r>
          <w:rPr>
            <w:rStyle w:val="Hyperlink"/>
            <w:i/>
          </w:rPr>
          <w:t>wzTooltip</w:t>
        </w:r>
      </w:hyperlink>
      <w:r>
        <w:rPr>
          <w:i/>
        </w:rPr>
        <w:t xml:space="preserve">, </w:t>
      </w:r>
      <w:hyperlink w:anchor="Section_5df8642801a64895bd3f3eff7ecf61d3">
        <w:r>
          <w:rPr>
            <w:rStyle w:val="Hyperlink"/>
            <w:i/>
          </w:rPr>
          <w:t>wzWebBot</w:t>
        </w:r>
      </w:hyperlink>
      <w:r>
        <w:rPr>
          <w:i/>
        </w:rPr>
        <w:t xml:space="preserve">, </w:t>
      </w:r>
      <w:hyperlink w:anchor="Section_916dca18b3e44e4fb99e3fd058c8eb08">
        <w:r>
          <w:rPr>
            <w:rStyle w:val="Hyperlink"/>
            <w:i/>
          </w:rPr>
          <w:t>xLimo</w:t>
        </w:r>
      </w:hyperlink>
      <w:r>
        <w:rPr>
          <w:i/>
        </w:rPr>
        <w:t xml:space="preserve">, </w:t>
      </w:r>
      <w:hyperlink w:anchor="Section_09809a0ce7954677bd1f1061b22f1883">
        <w:r>
          <w:rPr>
            <w:rStyle w:val="Hyperlink"/>
            <w:i/>
          </w:rPr>
          <w:t>yLimo</w:t>
        </w:r>
      </w:hyperlink>
    </w:p>
    <w:p w:rsidR="00611683" w:rsidRDefault="0071088D">
      <w:r>
        <w:t xml:space="preserve">The </w:t>
      </w:r>
      <w:r>
        <w:rPr>
          <w:b/>
        </w:rPr>
        <w:t>OfficeArtFOPTEOPID</w:t>
      </w:r>
      <w:r>
        <w:t xml:space="preserve"> record specifies the header for an entry in a property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gridAfter w:val="16"/>
          <w:wAfter w:w="4320" w:type="dxa"/>
          <w:trHeight w:hRule="exact" w:val="490"/>
        </w:trPr>
        <w:tc>
          <w:tcPr>
            <w:tcW w:w="3780" w:type="dxa"/>
            <w:gridSpan w:val="14"/>
          </w:tcPr>
          <w:p w:rsidR="00611683" w:rsidRDefault="0071088D">
            <w:pPr>
              <w:pStyle w:val="PacketDiagramBodyText"/>
            </w:pPr>
            <w:r>
              <w:t>opid</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r>
    </w:tbl>
    <w:p w:rsidR="00611683" w:rsidRDefault="0071088D">
      <w:pPr>
        <w:pStyle w:val="Definition-Field"/>
      </w:pPr>
      <w:r>
        <w:rPr>
          <w:b/>
        </w:rPr>
        <w:t xml:space="preserve">opid (14 bits): </w:t>
      </w:r>
      <w:r>
        <w:t xml:space="preserve">An unsigned integer that specifies the identifier of the property in this entry.  </w:t>
      </w:r>
    </w:p>
    <w:p w:rsidR="00611683" w:rsidRDefault="0071088D">
      <w:pPr>
        <w:pStyle w:val="Definition-Field"/>
      </w:pPr>
      <w:r>
        <w:rPr>
          <w:b/>
        </w:rPr>
        <w:t xml:space="preserve">A - fBid (1 bit): </w:t>
      </w:r>
      <w:r>
        <w:t xml:space="preserve">A bit that specifies whether the value in the </w:t>
      </w:r>
      <w:r>
        <w:rPr>
          <w:b/>
        </w:rPr>
        <w:t>op</w:t>
      </w:r>
      <w:r>
        <w:t xml:space="preserve"> field is a </w:t>
      </w:r>
      <w:hyperlink w:anchor="gt_f9c3c085-93c6-49a8-9043-591902711956">
        <w:r>
          <w:rPr>
            <w:rStyle w:val="HyperlinkGreen"/>
            <w:b/>
          </w:rPr>
          <w:t>BLIP</w:t>
        </w:r>
      </w:hyperlink>
      <w:r>
        <w:t xml:space="preserve"> identifier. If this value equals 0x1, the value in the </w:t>
      </w:r>
      <w:r>
        <w:rPr>
          <w:b/>
        </w:rPr>
        <w:t>op</w:t>
      </w:r>
      <w:r>
        <w:t xml:space="preserve"> field specifies the BLIP identifier in the </w:t>
      </w:r>
      <w:r>
        <w:rPr>
          <w:b/>
        </w:rPr>
        <w:t>OfficeArtBStoreContainer</w:t>
      </w:r>
      <w:r>
        <w:t xml:space="preserve"> record, as defined in section </w:t>
      </w:r>
      <w:hyperlink w:anchor="Section_561cb6d4d38b4666b2b410abc1dce44c" w:history="1">
        <w:r>
          <w:rPr>
            <w:rStyle w:val="Hyperlink"/>
          </w:rPr>
          <w:t>2.2.20</w:t>
        </w:r>
      </w:hyperlink>
      <w:r>
        <w:t xml:space="preserve">. If </w:t>
      </w:r>
      <w:r>
        <w:rPr>
          <w:b/>
        </w:rPr>
        <w:t>fComplex</w:t>
      </w:r>
      <w:r>
        <w:t xml:space="preserve"> equals 0x1, this bit MUST be ignored.</w:t>
      </w:r>
    </w:p>
    <w:p w:rsidR="00611683" w:rsidRDefault="0071088D">
      <w:pPr>
        <w:pStyle w:val="Definition-Field"/>
      </w:pPr>
      <w:r>
        <w:rPr>
          <w:b/>
        </w:rPr>
        <w:t xml:space="preserve">B - fComplex (1 bit): </w:t>
      </w:r>
      <w:r>
        <w:t xml:space="preserve">A bit that specifies whether this property is a complex property. If this value equals 0x1, the </w:t>
      </w:r>
      <w:r>
        <w:rPr>
          <w:b/>
        </w:rPr>
        <w:t>op</w:t>
      </w:r>
      <w:r>
        <w:t xml:space="preserve"> field specifies the size of the data for this proper</w:t>
      </w:r>
      <w:r>
        <w:t>ty, rather than the property data itself.</w:t>
      </w:r>
    </w:p>
    <w:p w:rsidR="00611683" w:rsidRDefault="0071088D">
      <w:pPr>
        <w:pStyle w:val="Heading3"/>
      </w:pPr>
      <w:bookmarkStart w:id="161" w:name="Section_10dc2fe19e6948dca1d12921dfb9c28e"/>
      <w:bookmarkStart w:id="162" w:name="OfficeArtFOPT"/>
      <w:bookmarkStart w:id="163" w:name="_Toc174685564"/>
      <w:r>
        <w:t>OfficeArtFOPT</w:t>
      </w:r>
      <w:bookmarkEnd w:id="161"/>
      <w:bookmarkEnd w:id="162"/>
      <w:bookmarkEnd w:id="163"/>
      <w:r>
        <w:fldChar w:fldCharType="begin"/>
      </w:r>
      <w:r>
        <w:instrText xml:space="preserve"> XE "OfficeArtRecord type:OfficeArtFOPT" </w:instrText>
      </w:r>
      <w:r>
        <w:fldChar w:fldCharType="end"/>
      </w:r>
      <w:r>
        <w:fldChar w:fldCharType="begin"/>
      </w:r>
      <w:r>
        <w:instrText xml:space="preserve"> XE "OfficeArtFOPT OfficeArtRecord type" </w:instrText>
      </w:r>
      <w:r>
        <w:fldChar w:fldCharType="end"/>
      </w:r>
    </w:p>
    <w:p w:rsidR="00611683" w:rsidRDefault="0071088D">
      <w:r>
        <w:rPr>
          <w:i/>
        </w:rPr>
        <w:t xml:space="preserve">Referenced by: </w:t>
      </w:r>
      <w:hyperlink w:anchor="Section_dd7133b6ed104bcbbe2967b0544f884f">
        <w:r>
          <w:rPr>
            <w:rStyle w:val="Hyperlink"/>
            <w:i/>
          </w:rPr>
          <w:t>OfficeArtDggContainer</w:t>
        </w:r>
      </w:hyperlink>
      <w:r>
        <w:rPr>
          <w:i/>
        </w:rPr>
        <w:t xml:space="preserve">, </w:t>
      </w:r>
      <w:hyperlink w:anchor="Section_16194cb9b4b0476c9678a6ac1f06b034">
        <w:r>
          <w:rPr>
            <w:rStyle w:val="Hyperlink"/>
            <w:i/>
          </w:rPr>
          <w:t>OfficeArtSpContainer</w:t>
        </w:r>
      </w:hyperlink>
    </w:p>
    <w:p w:rsidR="00611683" w:rsidRDefault="0071088D">
      <w:r>
        <w:t xml:space="preserve">The </w:t>
      </w:r>
      <w:r>
        <w:rPr>
          <w:b/>
        </w:rPr>
        <w:t>OfficeArtFOPT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The following properties</w:t>
      </w:r>
      <w:r>
        <w:t xml:space="preserve"> SHOULD be specified in this table:</w:t>
      </w:r>
    </w:p>
    <w:p w:rsidR="00611683" w:rsidRDefault="0071088D">
      <w:pPr>
        <w:pStyle w:val="ListParagraph"/>
        <w:numPr>
          <w:ilvl w:val="0"/>
          <w:numId w:val="47"/>
        </w:numPr>
      </w:pPr>
      <w:hyperlink w:anchor="Section_2223c7d17608442d9ad70396790bf32a" w:history="1">
        <w:r>
          <w:rPr>
            <w:rStyle w:val="Hyperlink"/>
          </w:rPr>
          <w:t>Blip:Blip Boolean Properties</w:t>
        </w:r>
      </w:hyperlink>
    </w:p>
    <w:p w:rsidR="00611683" w:rsidRDefault="0071088D">
      <w:pPr>
        <w:pStyle w:val="ListParagraph"/>
        <w:numPr>
          <w:ilvl w:val="0"/>
          <w:numId w:val="47"/>
        </w:numPr>
      </w:pPr>
      <w:hyperlink w:anchor="Section_85770e3fda764936ae5918e00bcf03b8" w:history="1">
        <w:r>
          <w:rPr>
            <w:rStyle w:val="Hyperlink"/>
          </w:rPr>
          <w:t>Blip:cropFromBottom</w:t>
        </w:r>
      </w:hyperlink>
    </w:p>
    <w:p w:rsidR="00611683" w:rsidRDefault="0071088D">
      <w:pPr>
        <w:pStyle w:val="ListParagraph"/>
        <w:numPr>
          <w:ilvl w:val="0"/>
          <w:numId w:val="47"/>
        </w:numPr>
      </w:pPr>
      <w:hyperlink w:anchor="Section_3f4fdcc26a08418993012cc47734f4e9" w:history="1">
        <w:r>
          <w:rPr>
            <w:rStyle w:val="Hyperlink"/>
          </w:rPr>
          <w:t>Blip:cropFromLeft</w:t>
        </w:r>
      </w:hyperlink>
    </w:p>
    <w:p w:rsidR="00611683" w:rsidRDefault="0071088D">
      <w:pPr>
        <w:pStyle w:val="ListParagraph"/>
        <w:numPr>
          <w:ilvl w:val="0"/>
          <w:numId w:val="47"/>
        </w:numPr>
        <w:rPr>
          <w:rStyle w:val="Hyperlink"/>
          <w:u w:val="none"/>
        </w:rPr>
      </w:pPr>
      <w:hyperlink w:anchor="Section_2dd5ff83ea794d499541af55c6947f41" w:history="1">
        <w:r>
          <w:rPr>
            <w:rStyle w:val="Hyperlink"/>
          </w:rPr>
          <w:t>Blip:cropFromRight</w:t>
        </w:r>
      </w:hyperlink>
    </w:p>
    <w:p w:rsidR="00611683" w:rsidRDefault="0071088D">
      <w:pPr>
        <w:pStyle w:val="ListParagraph"/>
        <w:numPr>
          <w:ilvl w:val="0"/>
          <w:numId w:val="47"/>
        </w:numPr>
      </w:pPr>
      <w:hyperlink w:anchor="Section_ef3b19184b3445d29b3cee1776669c49" w:history="1">
        <w:r>
          <w:rPr>
            <w:rStyle w:val="Hyperlink"/>
          </w:rPr>
          <w:t>Blip:cropFromTop</w:t>
        </w:r>
      </w:hyperlink>
    </w:p>
    <w:p w:rsidR="00611683" w:rsidRDefault="0071088D">
      <w:pPr>
        <w:pStyle w:val="ListParagraph"/>
        <w:numPr>
          <w:ilvl w:val="0"/>
          <w:numId w:val="47"/>
        </w:numPr>
        <w:rPr>
          <w:rStyle w:val="Hyperlink"/>
          <w:u w:val="none"/>
        </w:rPr>
      </w:pPr>
      <w:hyperlink w:anchor="Section_a12e8c5ea76449d5b407c27bf933920d" w:history="1">
        <w:r>
          <w:rPr>
            <w:rStyle w:val="Hyperlink"/>
          </w:rPr>
          <w:t>Blip:pib</w:t>
        </w:r>
      </w:hyperlink>
    </w:p>
    <w:p w:rsidR="00611683" w:rsidRDefault="0071088D">
      <w:pPr>
        <w:pStyle w:val="ListParagraph"/>
        <w:numPr>
          <w:ilvl w:val="0"/>
          <w:numId w:val="47"/>
        </w:numPr>
      </w:pPr>
      <w:hyperlink w:anchor="Section_89cc0b80316e4716b26c5f48ae4543a3" w:history="1">
        <w:r>
          <w:rPr>
            <w:rStyle w:val="Hyperlink"/>
          </w:rPr>
          <w:t>Blip:pibFlags</w:t>
        </w:r>
      </w:hyperlink>
    </w:p>
    <w:p w:rsidR="00611683" w:rsidRDefault="0071088D">
      <w:pPr>
        <w:pStyle w:val="ListParagraph"/>
        <w:numPr>
          <w:ilvl w:val="0"/>
          <w:numId w:val="47"/>
        </w:numPr>
        <w:rPr>
          <w:rStyle w:val="Hyperlink"/>
          <w:u w:val="none"/>
        </w:rPr>
      </w:pPr>
      <w:hyperlink w:anchor="Section_429e3263f29a4bd59713ec7de3869fed" w:history="1">
        <w:r>
          <w:rPr>
            <w:rStyle w:val="Hyperlink"/>
          </w:rPr>
          <w:t>Blip:pibName</w:t>
        </w:r>
      </w:hyperlink>
    </w:p>
    <w:p w:rsidR="00611683" w:rsidRDefault="0071088D">
      <w:pPr>
        <w:pStyle w:val="ListParagraph"/>
        <w:numPr>
          <w:ilvl w:val="0"/>
          <w:numId w:val="47"/>
        </w:numPr>
        <w:rPr>
          <w:rStyle w:val="Hyperlink"/>
          <w:u w:val="none"/>
        </w:rPr>
      </w:pPr>
      <w:hyperlink w:anchor="Section_bd19f7d34b254e8aaa092ea7b6241b46" w:history="1">
        <w:r>
          <w:rPr>
            <w:rStyle w:val="Hyperlink"/>
          </w:rPr>
          <w:t>Blip:pibPrint</w:t>
        </w:r>
      </w:hyperlink>
    </w:p>
    <w:p w:rsidR="00611683" w:rsidRDefault="0071088D">
      <w:pPr>
        <w:pStyle w:val="ListParagraph"/>
        <w:numPr>
          <w:ilvl w:val="0"/>
          <w:numId w:val="47"/>
        </w:numPr>
      </w:pPr>
      <w:hyperlink w:anchor="Section_25f8a33277a34846a806e7d16cd932da" w:history="1">
        <w:r>
          <w:rPr>
            <w:rStyle w:val="Hyperlink"/>
          </w:rPr>
          <w:t>Blip:pibPrintFlags</w:t>
        </w:r>
      </w:hyperlink>
    </w:p>
    <w:p w:rsidR="00611683" w:rsidRDefault="0071088D">
      <w:pPr>
        <w:pStyle w:val="ListParagraph"/>
        <w:numPr>
          <w:ilvl w:val="0"/>
          <w:numId w:val="47"/>
        </w:numPr>
        <w:rPr>
          <w:rStyle w:val="Hyperlink"/>
          <w:u w:val="none"/>
        </w:rPr>
      </w:pPr>
      <w:hyperlink w:anchor="Section_1aa742542a9746b49e1fae0825ba2e76" w:history="1">
        <w:r>
          <w:rPr>
            <w:rStyle w:val="Hyperlink"/>
          </w:rPr>
          <w:t>Blip:pibPrintName</w:t>
        </w:r>
      </w:hyperlink>
    </w:p>
    <w:p w:rsidR="00611683" w:rsidRDefault="0071088D">
      <w:pPr>
        <w:pStyle w:val="ListParagraph"/>
        <w:numPr>
          <w:ilvl w:val="0"/>
          <w:numId w:val="47"/>
        </w:numPr>
      </w:pPr>
      <w:hyperlink w:anchor="Section_456353c8f5df44929581c9869cf99459" w:history="1">
        <w:r>
          <w:rPr>
            <w:rStyle w:val="Hyperlink"/>
          </w:rPr>
          <w:t>Blip:pictureBrightness</w:t>
        </w:r>
      </w:hyperlink>
    </w:p>
    <w:p w:rsidR="00611683" w:rsidRDefault="0071088D">
      <w:pPr>
        <w:pStyle w:val="ListParagraph"/>
        <w:numPr>
          <w:ilvl w:val="0"/>
          <w:numId w:val="47"/>
        </w:numPr>
        <w:rPr>
          <w:rStyle w:val="Hyperlink"/>
          <w:u w:val="none"/>
        </w:rPr>
      </w:pPr>
      <w:hyperlink w:anchor="Section_0d26d65014284dad9ff8089ffd6a963f" w:history="1">
        <w:r>
          <w:rPr>
            <w:rStyle w:val="Hyperlink"/>
          </w:rPr>
          <w:t>Blip:pictureContrast</w:t>
        </w:r>
      </w:hyperlink>
    </w:p>
    <w:p w:rsidR="00611683" w:rsidRDefault="0071088D">
      <w:pPr>
        <w:pStyle w:val="ListParagraph"/>
        <w:numPr>
          <w:ilvl w:val="0"/>
          <w:numId w:val="47"/>
        </w:numPr>
      </w:pPr>
      <w:hyperlink w:anchor="Section_cd449b6450c14e08a0520f0f776e4381" w:history="1">
        <w:r>
          <w:rPr>
            <w:rStyle w:val="Hyperlink"/>
          </w:rPr>
          <w:t>Blip:pictureDblCrMod</w:t>
        </w:r>
      </w:hyperlink>
    </w:p>
    <w:p w:rsidR="00611683" w:rsidRDefault="0071088D">
      <w:pPr>
        <w:pStyle w:val="ListParagraph"/>
        <w:numPr>
          <w:ilvl w:val="0"/>
          <w:numId w:val="47"/>
        </w:numPr>
      </w:pPr>
      <w:hyperlink w:anchor="Section_684009ac5b1f4e2babd7c5139afb8409" w:history="1">
        <w:r>
          <w:rPr>
            <w:rStyle w:val="Hyperlink"/>
          </w:rPr>
          <w:t>Blip:pictureFillCrMod</w:t>
        </w:r>
      </w:hyperlink>
    </w:p>
    <w:p w:rsidR="00611683" w:rsidRDefault="0071088D">
      <w:pPr>
        <w:pStyle w:val="ListParagraph"/>
        <w:numPr>
          <w:ilvl w:val="0"/>
          <w:numId w:val="47"/>
        </w:numPr>
      </w:pPr>
      <w:hyperlink w:anchor="Section_44d7c9ea6bef4a29aeb7528e223b9f11" w:history="1">
        <w:r>
          <w:rPr>
            <w:rStyle w:val="Hyperlink"/>
          </w:rPr>
          <w:t>Blip:pi</w:t>
        </w:r>
        <w:r>
          <w:rPr>
            <w:rStyle w:val="Hyperlink"/>
          </w:rPr>
          <w:t>ctureId</w:t>
        </w:r>
      </w:hyperlink>
    </w:p>
    <w:p w:rsidR="00611683" w:rsidRDefault="0071088D">
      <w:pPr>
        <w:pStyle w:val="ListParagraph"/>
        <w:numPr>
          <w:ilvl w:val="0"/>
          <w:numId w:val="47"/>
        </w:numPr>
      </w:pPr>
      <w:hyperlink w:anchor="Section_90b80f61bca449abb779faae7ab56ed9" w:history="1">
        <w:r>
          <w:rPr>
            <w:rStyle w:val="Hyperlink"/>
          </w:rPr>
          <w:t>Blip:pictureLineCrMod</w:t>
        </w:r>
      </w:hyperlink>
    </w:p>
    <w:p w:rsidR="00611683" w:rsidRDefault="0071088D">
      <w:pPr>
        <w:pStyle w:val="ListParagraph"/>
        <w:numPr>
          <w:ilvl w:val="0"/>
          <w:numId w:val="47"/>
        </w:numPr>
        <w:rPr>
          <w:rStyle w:val="Hyperlink"/>
          <w:u w:val="none"/>
        </w:rPr>
      </w:pPr>
      <w:hyperlink w:anchor="Section_5a70b584d821441389daf5b87a7a9469" w:history="1">
        <w:r>
          <w:rPr>
            <w:rStyle w:val="Hyperlink"/>
          </w:rPr>
          <w:t>Blip:pictureTransparent</w:t>
        </w:r>
      </w:hyperlink>
    </w:p>
    <w:p w:rsidR="00611683" w:rsidRDefault="0071088D">
      <w:pPr>
        <w:pStyle w:val="ListParagraph"/>
        <w:numPr>
          <w:ilvl w:val="0"/>
          <w:numId w:val="47"/>
        </w:numPr>
      </w:pPr>
      <w:hyperlink w:anchor="Section_2af6387b834c433593aa7a200c2c63fe" w:history="1">
        <w:r>
          <w:rPr>
            <w:rStyle w:val="Hyperlink"/>
          </w:rPr>
          <w:t xml:space="preserve">Callout:Callout </w:t>
        </w:r>
        <w:r>
          <w:rPr>
            <w:rStyle w:val="Hyperlink"/>
          </w:rPr>
          <w:t>Boolean Properties</w:t>
        </w:r>
      </w:hyperlink>
    </w:p>
    <w:p w:rsidR="00611683" w:rsidRDefault="0071088D">
      <w:pPr>
        <w:pStyle w:val="ListParagraph"/>
        <w:numPr>
          <w:ilvl w:val="0"/>
          <w:numId w:val="47"/>
        </w:numPr>
      </w:pPr>
      <w:hyperlink w:anchor="Section_e247e4c2cb9f45bcb5664c9cf0981902" w:history="1">
        <w:r>
          <w:rPr>
            <w:rStyle w:val="Hyperlink"/>
          </w:rPr>
          <w:t>Callout:dxyCalloutDropSpecified</w:t>
        </w:r>
      </w:hyperlink>
    </w:p>
    <w:p w:rsidR="00611683" w:rsidRDefault="0071088D">
      <w:pPr>
        <w:pStyle w:val="ListParagraph"/>
        <w:numPr>
          <w:ilvl w:val="0"/>
          <w:numId w:val="47"/>
        </w:numPr>
        <w:rPr>
          <w:rStyle w:val="Hyperlink"/>
          <w:u w:val="none"/>
        </w:rPr>
      </w:pPr>
      <w:hyperlink w:anchor="Section_b2121787fe7e4492be5a414d07278650" w:history="1">
        <w:r>
          <w:rPr>
            <w:rStyle w:val="Hyperlink"/>
          </w:rPr>
          <w:t>Callout:dxyCalloutGap</w:t>
        </w:r>
      </w:hyperlink>
    </w:p>
    <w:p w:rsidR="00611683" w:rsidRDefault="0071088D">
      <w:pPr>
        <w:pStyle w:val="ListParagraph"/>
        <w:numPr>
          <w:ilvl w:val="0"/>
          <w:numId w:val="47"/>
        </w:numPr>
      </w:pPr>
      <w:hyperlink w:anchor="Section_9c863b267f5f47929f54b32206091ec1" w:history="1">
        <w:r>
          <w:rPr>
            <w:rStyle w:val="Hyperlink"/>
          </w:rPr>
          <w:t>Cal</w:t>
        </w:r>
        <w:r>
          <w:rPr>
            <w:rStyle w:val="Hyperlink"/>
          </w:rPr>
          <w:t>lout:dxyCalloutLengthSpecified</w:t>
        </w:r>
      </w:hyperlink>
    </w:p>
    <w:p w:rsidR="00611683" w:rsidRDefault="0071088D">
      <w:pPr>
        <w:pStyle w:val="ListParagraph"/>
        <w:numPr>
          <w:ilvl w:val="0"/>
          <w:numId w:val="47"/>
        </w:numPr>
      </w:pPr>
      <w:hyperlink w:anchor="Section_1aee43f2e58a49e080fee2a6c6ac3a60" w:history="1">
        <w:r>
          <w:rPr>
            <w:rStyle w:val="Hyperlink"/>
          </w:rPr>
          <w:t>Callout:spcoa</w:t>
        </w:r>
      </w:hyperlink>
    </w:p>
    <w:p w:rsidR="00611683" w:rsidRDefault="0071088D">
      <w:pPr>
        <w:pStyle w:val="ListParagraph"/>
        <w:numPr>
          <w:ilvl w:val="0"/>
          <w:numId w:val="47"/>
        </w:numPr>
        <w:rPr>
          <w:rStyle w:val="Hyperlink"/>
          <w:u w:val="none"/>
        </w:rPr>
      </w:pPr>
      <w:hyperlink w:anchor="Section_6871c7b25eae44379cddefb2f60fc005" w:history="1">
        <w:r>
          <w:rPr>
            <w:rStyle w:val="Hyperlink"/>
          </w:rPr>
          <w:t>Callout:spcod</w:t>
        </w:r>
      </w:hyperlink>
    </w:p>
    <w:p w:rsidR="00611683" w:rsidRDefault="0071088D">
      <w:pPr>
        <w:pStyle w:val="ListParagraph"/>
        <w:numPr>
          <w:ilvl w:val="0"/>
          <w:numId w:val="47"/>
        </w:numPr>
        <w:rPr>
          <w:rStyle w:val="Hyperlink"/>
          <w:u w:val="none"/>
        </w:rPr>
      </w:pPr>
      <w:hyperlink w:anchor="Section_baf2613dc67643c88077828bdcc70dca" w:history="1">
        <w:r>
          <w:rPr>
            <w:rStyle w:val="Hyperlink"/>
          </w:rPr>
          <w:t>FillStyle:Fill St</w:t>
        </w:r>
        <w:r>
          <w:rPr>
            <w:rStyle w:val="Hyperlink"/>
          </w:rPr>
          <w:t>yle Boolean Properties</w:t>
        </w:r>
      </w:hyperlink>
    </w:p>
    <w:p w:rsidR="00611683" w:rsidRDefault="0071088D">
      <w:pPr>
        <w:pStyle w:val="ListParagraph"/>
        <w:numPr>
          <w:ilvl w:val="0"/>
          <w:numId w:val="47"/>
        </w:numPr>
      </w:pPr>
      <w:hyperlink w:anchor="Section_d49b1931da11452fa78b5b5e40e1d0b3" w:history="1">
        <w:r>
          <w:rPr>
            <w:rStyle w:val="Hyperlink"/>
          </w:rPr>
          <w:t>FillStyle:fillAngle</w:t>
        </w:r>
      </w:hyperlink>
    </w:p>
    <w:p w:rsidR="00611683" w:rsidRDefault="0071088D">
      <w:pPr>
        <w:pStyle w:val="ListParagraph"/>
        <w:numPr>
          <w:ilvl w:val="0"/>
          <w:numId w:val="47"/>
        </w:numPr>
      </w:pPr>
      <w:hyperlink w:anchor="Section_a93b42bca83b4371a033fbf26e556d7a" w:history="1">
        <w:r>
          <w:rPr>
            <w:rStyle w:val="Hyperlink"/>
          </w:rPr>
          <w:t>FillStyle:fillBackColor</w:t>
        </w:r>
      </w:hyperlink>
    </w:p>
    <w:p w:rsidR="00611683" w:rsidRDefault="0071088D">
      <w:pPr>
        <w:pStyle w:val="ListParagraph"/>
        <w:numPr>
          <w:ilvl w:val="0"/>
          <w:numId w:val="47"/>
        </w:numPr>
        <w:rPr>
          <w:rStyle w:val="Hyperlink"/>
          <w:u w:val="none"/>
        </w:rPr>
      </w:pPr>
      <w:hyperlink w:anchor="Section_c5d4150137a94c10923c5915ddb50382" w:history="1">
        <w:r>
          <w:rPr>
            <w:rStyle w:val="Hyperlink"/>
          </w:rPr>
          <w:t>FillStyle:fillBackOpacity</w:t>
        </w:r>
      </w:hyperlink>
    </w:p>
    <w:p w:rsidR="00611683" w:rsidRDefault="0071088D">
      <w:pPr>
        <w:pStyle w:val="ListParagraph"/>
        <w:numPr>
          <w:ilvl w:val="0"/>
          <w:numId w:val="47"/>
        </w:numPr>
        <w:rPr>
          <w:rStyle w:val="Hyperlink"/>
          <w:u w:val="none"/>
        </w:rPr>
      </w:pPr>
      <w:hyperlink w:anchor="Section_df4c12096ed54cd5b3def0a86618b018" w:history="1">
        <w:r>
          <w:rPr>
            <w:rStyle w:val="Hyperlink"/>
          </w:rPr>
          <w:t>FillStyle:fillBlip</w:t>
        </w:r>
      </w:hyperlink>
    </w:p>
    <w:p w:rsidR="00611683" w:rsidRDefault="0071088D">
      <w:pPr>
        <w:pStyle w:val="ListParagraph"/>
        <w:numPr>
          <w:ilvl w:val="0"/>
          <w:numId w:val="47"/>
        </w:numPr>
      </w:pPr>
      <w:hyperlink w:anchor="Section_40ab9c52062048cca306f900a83c8af7" w:history="1">
        <w:r>
          <w:rPr>
            <w:rStyle w:val="Hyperlink"/>
          </w:rPr>
          <w:t>FillStyle:fillBlipFlags</w:t>
        </w:r>
      </w:hyperlink>
    </w:p>
    <w:p w:rsidR="00611683" w:rsidRDefault="0071088D">
      <w:pPr>
        <w:pStyle w:val="ListParagraph"/>
        <w:numPr>
          <w:ilvl w:val="0"/>
          <w:numId w:val="47"/>
        </w:numPr>
      </w:pPr>
      <w:hyperlink w:anchor="Section_2ba85fa44bfb49c5bba905b35b8e14f9" w:history="1">
        <w:r>
          <w:rPr>
            <w:rStyle w:val="Hyperlink"/>
          </w:rPr>
          <w:t>FillSty</w:t>
        </w:r>
        <w:r>
          <w:rPr>
            <w:rStyle w:val="Hyperlink"/>
          </w:rPr>
          <w:t>le:fillBlipName</w:t>
        </w:r>
      </w:hyperlink>
    </w:p>
    <w:p w:rsidR="00611683" w:rsidRDefault="0071088D">
      <w:pPr>
        <w:pStyle w:val="ListParagraph"/>
        <w:numPr>
          <w:ilvl w:val="0"/>
          <w:numId w:val="47"/>
        </w:numPr>
        <w:rPr>
          <w:rStyle w:val="Hyperlink"/>
          <w:u w:val="none"/>
        </w:rPr>
      </w:pPr>
      <w:hyperlink w:anchor="Section_1c43c247d23b450cb729b0b4a54aa617" w:history="1">
        <w:r>
          <w:rPr>
            <w:rStyle w:val="Hyperlink"/>
          </w:rPr>
          <w:t>FillStyle:fillColor</w:t>
        </w:r>
      </w:hyperlink>
    </w:p>
    <w:p w:rsidR="00611683" w:rsidRDefault="0071088D">
      <w:pPr>
        <w:pStyle w:val="ListParagraph"/>
        <w:numPr>
          <w:ilvl w:val="0"/>
          <w:numId w:val="47"/>
        </w:numPr>
        <w:rPr>
          <w:rStyle w:val="Hyperlink"/>
          <w:u w:val="none"/>
        </w:rPr>
      </w:pPr>
      <w:hyperlink w:anchor="Section_2f24ad18bf8942f9909f3510194aa195" w:history="1">
        <w:r>
          <w:rPr>
            <w:rStyle w:val="Hyperlink"/>
          </w:rPr>
          <w:t>FillStyle:fillCrMod</w:t>
        </w:r>
      </w:hyperlink>
    </w:p>
    <w:p w:rsidR="00611683" w:rsidRDefault="0071088D">
      <w:pPr>
        <w:pStyle w:val="ListParagraph"/>
        <w:numPr>
          <w:ilvl w:val="0"/>
          <w:numId w:val="47"/>
        </w:numPr>
      </w:pPr>
      <w:hyperlink w:anchor="Section_1c760ef1f019476cada698cdeca21451" w:history="1">
        <w:r>
          <w:rPr>
            <w:rStyle w:val="Hyperlink"/>
          </w:rPr>
          <w:t>FillStyle:fillDztype</w:t>
        </w:r>
      </w:hyperlink>
    </w:p>
    <w:p w:rsidR="00611683" w:rsidRDefault="0071088D">
      <w:pPr>
        <w:pStyle w:val="ListParagraph"/>
        <w:numPr>
          <w:ilvl w:val="0"/>
          <w:numId w:val="47"/>
        </w:numPr>
      </w:pPr>
      <w:hyperlink w:anchor="Section_734ca15954da40088983d185e8a00db5" w:history="1">
        <w:r>
          <w:rPr>
            <w:rStyle w:val="Hyperlink"/>
          </w:rPr>
          <w:t>FillStyle:fillFocus</w:t>
        </w:r>
      </w:hyperlink>
    </w:p>
    <w:p w:rsidR="00611683" w:rsidRDefault="0071088D">
      <w:pPr>
        <w:pStyle w:val="ListParagraph"/>
        <w:numPr>
          <w:ilvl w:val="0"/>
          <w:numId w:val="47"/>
        </w:numPr>
      </w:pPr>
      <w:hyperlink w:anchor="Section_ef15aaab9bcd402e937d31635c3d5aac" w:history="1">
        <w:r>
          <w:rPr>
            <w:rStyle w:val="Hyperlink"/>
          </w:rPr>
          <w:t>FillStyle:fillHeight</w:t>
        </w:r>
      </w:hyperlink>
    </w:p>
    <w:p w:rsidR="00611683" w:rsidRDefault="0071088D">
      <w:pPr>
        <w:pStyle w:val="ListParagraph"/>
        <w:numPr>
          <w:ilvl w:val="0"/>
          <w:numId w:val="47"/>
        </w:numPr>
        <w:rPr>
          <w:rStyle w:val="Hyperlink"/>
          <w:u w:val="none"/>
        </w:rPr>
      </w:pPr>
      <w:hyperlink w:anchor="Section_65f1ed3bec4044cab456e449f47305bd" w:history="1">
        <w:r>
          <w:rPr>
            <w:rStyle w:val="Hyperlink"/>
          </w:rPr>
          <w:t>FillStyle:fillOpacity</w:t>
        </w:r>
      </w:hyperlink>
    </w:p>
    <w:p w:rsidR="00611683" w:rsidRDefault="0071088D">
      <w:pPr>
        <w:pStyle w:val="ListParagraph"/>
        <w:numPr>
          <w:ilvl w:val="0"/>
          <w:numId w:val="47"/>
        </w:numPr>
      </w:pPr>
      <w:hyperlink w:anchor="Section_ccffdd4c94ba4bada475514883f1cf65" w:history="1">
        <w:r>
          <w:rPr>
            <w:rStyle w:val="Hyperlink"/>
          </w:rPr>
          <w:t>FillStyle:fillOriginX</w:t>
        </w:r>
      </w:hyperlink>
    </w:p>
    <w:p w:rsidR="00611683" w:rsidRDefault="0071088D">
      <w:pPr>
        <w:pStyle w:val="ListParagraph"/>
        <w:numPr>
          <w:ilvl w:val="0"/>
          <w:numId w:val="47"/>
        </w:numPr>
        <w:rPr>
          <w:rStyle w:val="Hyperlink"/>
          <w:u w:val="none"/>
        </w:rPr>
      </w:pPr>
      <w:hyperlink w:anchor="Section_5face04551a84ea4b72d427602900054" w:history="1">
        <w:r>
          <w:rPr>
            <w:rStyle w:val="Hyperlink"/>
          </w:rPr>
          <w:t>FillStyle:fillOriginY</w:t>
        </w:r>
      </w:hyperlink>
    </w:p>
    <w:p w:rsidR="00611683" w:rsidRDefault="0071088D">
      <w:pPr>
        <w:pStyle w:val="ListParagraph"/>
        <w:numPr>
          <w:ilvl w:val="0"/>
          <w:numId w:val="47"/>
        </w:numPr>
      </w:pPr>
      <w:hyperlink w:anchor="Section_d3e4bda3791a435f8ad674144e17093b" w:history="1">
        <w:r>
          <w:rPr>
            <w:rStyle w:val="Hyperlink"/>
          </w:rPr>
          <w:t>FillStyle:fillRectBottom</w:t>
        </w:r>
      </w:hyperlink>
    </w:p>
    <w:p w:rsidR="00611683" w:rsidRDefault="0071088D">
      <w:pPr>
        <w:pStyle w:val="ListParagraph"/>
        <w:numPr>
          <w:ilvl w:val="0"/>
          <w:numId w:val="47"/>
        </w:numPr>
        <w:rPr>
          <w:rStyle w:val="Hyperlink"/>
          <w:u w:val="none"/>
        </w:rPr>
      </w:pPr>
      <w:hyperlink w:anchor="Section_fd9ebbc1e7fd4e08ac5a736ea7a2dfa1" w:history="1">
        <w:r>
          <w:rPr>
            <w:rStyle w:val="Hyperlink"/>
          </w:rPr>
          <w:t>FillStyle:fillRectLeft</w:t>
        </w:r>
      </w:hyperlink>
    </w:p>
    <w:p w:rsidR="00611683" w:rsidRDefault="0071088D">
      <w:pPr>
        <w:pStyle w:val="ListParagraph"/>
        <w:numPr>
          <w:ilvl w:val="0"/>
          <w:numId w:val="47"/>
        </w:numPr>
      </w:pPr>
      <w:hyperlink w:anchor="Section_ae75de9c984842ff8b020ff328cee18c" w:history="1">
        <w:r>
          <w:rPr>
            <w:rStyle w:val="Hyperlink"/>
          </w:rPr>
          <w:t>FillStyle:fillRectRight</w:t>
        </w:r>
      </w:hyperlink>
    </w:p>
    <w:p w:rsidR="00611683" w:rsidRDefault="0071088D">
      <w:pPr>
        <w:pStyle w:val="ListParagraph"/>
        <w:numPr>
          <w:ilvl w:val="0"/>
          <w:numId w:val="47"/>
        </w:numPr>
        <w:rPr>
          <w:rStyle w:val="Hyperlink"/>
          <w:u w:val="none"/>
        </w:rPr>
      </w:pPr>
      <w:hyperlink w:anchor="Section_3df9bec20ef746aa97b995316d04c5cc" w:history="1">
        <w:r>
          <w:rPr>
            <w:rStyle w:val="Hyperlink"/>
          </w:rPr>
          <w:t>FillStyle:fillRectTop</w:t>
        </w:r>
      </w:hyperlink>
    </w:p>
    <w:p w:rsidR="00611683" w:rsidRDefault="0071088D">
      <w:pPr>
        <w:pStyle w:val="ListParagraph"/>
        <w:numPr>
          <w:ilvl w:val="0"/>
          <w:numId w:val="47"/>
        </w:numPr>
      </w:pPr>
      <w:hyperlink w:anchor="Section_3d4d6e4f4c8346979e051bcb8f0fd18e" w:history="1">
        <w:r>
          <w:rPr>
            <w:rStyle w:val="Hyperlink"/>
          </w:rPr>
          <w:t>FillStyle:fillShadeColors</w:t>
        </w:r>
      </w:hyperlink>
    </w:p>
    <w:p w:rsidR="00611683" w:rsidRDefault="0071088D">
      <w:pPr>
        <w:pStyle w:val="ListParagraph"/>
        <w:numPr>
          <w:ilvl w:val="0"/>
          <w:numId w:val="47"/>
        </w:numPr>
        <w:rPr>
          <w:rStyle w:val="Hyperlink"/>
          <w:u w:val="none"/>
        </w:rPr>
      </w:pPr>
      <w:hyperlink w:anchor="Section_31adc961bdf9410a8a5d891fc4c9ea3c" w:history="1">
        <w:r>
          <w:rPr>
            <w:rStyle w:val="Hyperlink"/>
          </w:rPr>
          <w:t>FillStyle:fillShadePreset</w:t>
        </w:r>
      </w:hyperlink>
    </w:p>
    <w:p w:rsidR="00611683" w:rsidRDefault="0071088D">
      <w:pPr>
        <w:pStyle w:val="ListParagraph"/>
        <w:numPr>
          <w:ilvl w:val="0"/>
          <w:numId w:val="47"/>
        </w:numPr>
      </w:pPr>
      <w:hyperlink w:anchor="Section_18e98ba87d7642deaa8677b973a44c71" w:history="1">
        <w:r>
          <w:rPr>
            <w:rStyle w:val="Hyperlink"/>
          </w:rPr>
          <w:t>FillStyle:fillShadeType</w:t>
        </w:r>
      </w:hyperlink>
    </w:p>
    <w:p w:rsidR="00611683" w:rsidRDefault="0071088D">
      <w:pPr>
        <w:pStyle w:val="ListParagraph"/>
        <w:numPr>
          <w:ilvl w:val="0"/>
          <w:numId w:val="47"/>
        </w:numPr>
      </w:pPr>
      <w:hyperlink w:anchor="Section_1913fb8868ca42adb20cea4830ab78f9" w:history="1">
        <w:r>
          <w:rPr>
            <w:rStyle w:val="Hyperlink"/>
          </w:rPr>
          <w:t>FillStyle:fillShapeOriginX</w:t>
        </w:r>
      </w:hyperlink>
    </w:p>
    <w:p w:rsidR="00611683" w:rsidRDefault="0071088D">
      <w:pPr>
        <w:pStyle w:val="ListParagraph"/>
        <w:numPr>
          <w:ilvl w:val="0"/>
          <w:numId w:val="47"/>
        </w:numPr>
      </w:pPr>
      <w:hyperlink w:anchor="Section_6a804d693d404600b9028760dbdc81be" w:history="1">
        <w:r>
          <w:rPr>
            <w:rStyle w:val="Hyperlink"/>
          </w:rPr>
          <w:t>FillStyle:fillShapeOriginY</w:t>
        </w:r>
      </w:hyperlink>
    </w:p>
    <w:p w:rsidR="00611683" w:rsidRDefault="0071088D">
      <w:pPr>
        <w:pStyle w:val="ListParagraph"/>
        <w:numPr>
          <w:ilvl w:val="0"/>
          <w:numId w:val="47"/>
        </w:numPr>
      </w:pPr>
      <w:hyperlink w:anchor="Section_8229e7638eec4dff895c136fc931e354" w:history="1">
        <w:r>
          <w:rPr>
            <w:rStyle w:val="Hyperlink"/>
          </w:rPr>
          <w:t>FillStyle:fillToBottom</w:t>
        </w:r>
      </w:hyperlink>
    </w:p>
    <w:p w:rsidR="00611683" w:rsidRDefault="0071088D">
      <w:pPr>
        <w:pStyle w:val="ListParagraph"/>
        <w:numPr>
          <w:ilvl w:val="0"/>
          <w:numId w:val="47"/>
        </w:numPr>
        <w:rPr>
          <w:rStyle w:val="Hyperlink"/>
          <w:u w:val="none"/>
        </w:rPr>
      </w:pPr>
      <w:hyperlink w:anchor="Section_affb53031fd044a3aba56b24f7be3c46" w:history="1">
        <w:r>
          <w:rPr>
            <w:rStyle w:val="Hyperlink"/>
          </w:rPr>
          <w:t>FillStyle:fillToLeft</w:t>
        </w:r>
      </w:hyperlink>
    </w:p>
    <w:p w:rsidR="00611683" w:rsidRDefault="0071088D">
      <w:pPr>
        <w:pStyle w:val="ListParagraph"/>
        <w:numPr>
          <w:ilvl w:val="0"/>
          <w:numId w:val="47"/>
        </w:numPr>
      </w:pPr>
      <w:hyperlink w:anchor="Section_5da363a190224599a43953946c7d246b" w:history="1">
        <w:r>
          <w:rPr>
            <w:rStyle w:val="Hyperlink"/>
          </w:rPr>
          <w:t>FillStyle:fillToRight</w:t>
        </w:r>
      </w:hyperlink>
    </w:p>
    <w:p w:rsidR="00611683" w:rsidRDefault="0071088D">
      <w:pPr>
        <w:pStyle w:val="ListParagraph"/>
        <w:numPr>
          <w:ilvl w:val="0"/>
          <w:numId w:val="47"/>
        </w:numPr>
        <w:rPr>
          <w:rStyle w:val="Hyperlink"/>
          <w:u w:val="none"/>
        </w:rPr>
      </w:pPr>
      <w:hyperlink w:anchor="Section_3e0aca4727fd4724ab9313bdc03b153f" w:history="1">
        <w:r>
          <w:rPr>
            <w:rStyle w:val="Hyperlink"/>
          </w:rPr>
          <w:t>FillStyle:fillToTop</w:t>
        </w:r>
      </w:hyperlink>
    </w:p>
    <w:p w:rsidR="00611683" w:rsidRDefault="0071088D">
      <w:pPr>
        <w:pStyle w:val="ListParagraph"/>
        <w:numPr>
          <w:ilvl w:val="0"/>
          <w:numId w:val="47"/>
        </w:numPr>
      </w:pPr>
      <w:hyperlink w:anchor="Section_80b345304d174accbaebe61e2932b5c4" w:history="1">
        <w:r>
          <w:rPr>
            <w:rStyle w:val="Hyperlink"/>
          </w:rPr>
          <w:t>FillStyle:fillType</w:t>
        </w:r>
      </w:hyperlink>
    </w:p>
    <w:p w:rsidR="00611683" w:rsidRDefault="0071088D">
      <w:pPr>
        <w:pStyle w:val="ListParagraph"/>
        <w:numPr>
          <w:ilvl w:val="0"/>
          <w:numId w:val="47"/>
        </w:numPr>
        <w:rPr>
          <w:rStyle w:val="Hyperlink"/>
          <w:u w:val="none"/>
        </w:rPr>
      </w:pPr>
      <w:hyperlink w:anchor="Section_782e754228864a8980b34b9546a1570d" w:history="1">
        <w:r>
          <w:rPr>
            <w:rStyle w:val="Hyperlink"/>
          </w:rPr>
          <w:t>FillStyle:fillWidth</w:t>
        </w:r>
      </w:hyperlink>
    </w:p>
    <w:p w:rsidR="00611683" w:rsidRDefault="0071088D">
      <w:pPr>
        <w:pStyle w:val="ListParagraph"/>
        <w:numPr>
          <w:ilvl w:val="0"/>
          <w:numId w:val="47"/>
        </w:numPr>
      </w:pPr>
      <w:hyperlink w:anchor="Section_d35662210d8649dbb7f78d55e9b0f676" w:history="1">
        <w:r>
          <w:rPr>
            <w:rStyle w:val="Hyperlink"/>
          </w:rPr>
          <w:t>Geometry:adjust2Value</w:t>
        </w:r>
      </w:hyperlink>
    </w:p>
    <w:p w:rsidR="00611683" w:rsidRDefault="0071088D">
      <w:pPr>
        <w:pStyle w:val="ListParagraph"/>
        <w:numPr>
          <w:ilvl w:val="0"/>
          <w:numId w:val="47"/>
        </w:numPr>
      </w:pPr>
      <w:hyperlink w:anchor="Section_c7de3b95d11d42e683d353377afd3818" w:history="1">
        <w:r>
          <w:rPr>
            <w:rStyle w:val="Hyperlink"/>
          </w:rPr>
          <w:t>Geometry:adjust3Value</w:t>
        </w:r>
      </w:hyperlink>
    </w:p>
    <w:p w:rsidR="00611683" w:rsidRDefault="0071088D">
      <w:pPr>
        <w:pStyle w:val="ListParagraph"/>
        <w:numPr>
          <w:ilvl w:val="0"/>
          <w:numId w:val="47"/>
        </w:numPr>
      </w:pPr>
      <w:hyperlink w:anchor="Section_c4f06065e76f4c929c4301534491c020" w:history="1">
        <w:r>
          <w:rPr>
            <w:rStyle w:val="Hyperlink"/>
          </w:rPr>
          <w:t>Geometry:adjust4Value</w:t>
        </w:r>
      </w:hyperlink>
    </w:p>
    <w:p w:rsidR="00611683" w:rsidRDefault="0071088D">
      <w:pPr>
        <w:pStyle w:val="ListParagraph"/>
        <w:numPr>
          <w:ilvl w:val="0"/>
          <w:numId w:val="47"/>
        </w:numPr>
      </w:pPr>
      <w:hyperlink w:anchor="Section_1287d4090b2a43a5969bdb1870a5fbda" w:history="1">
        <w:r>
          <w:rPr>
            <w:rStyle w:val="Hyperlink"/>
          </w:rPr>
          <w:t>Geometry:adjust5Value</w:t>
        </w:r>
      </w:hyperlink>
    </w:p>
    <w:p w:rsidR="00611683" w:rsidRDefault="0071088D">
      <w:pPr>
        <w:pStyle w:val="ListParagraph"/>
        <w:numPr>
          <w:ilvl w:val="0"/>
          <w:numId w:val="47"/>
        </w:numPr>
      </w:pPr>
      <w:hyperlink w:anchor="Section_a79e463041374799875efecc8bb158ce" w:history="1">
        <w:r>
          <w:rPr>
            <w:rStyle w:val="Hyperlink"/>
          </w:rPr>
          <w:t>Geometry:adjust6Value</w:t>
        </w:r>
      </w:hyperlink>
    </w:p>
    <w:p w:rsidR="00611683" w:rsidRDefault="0071088D">
      <w:pPr>
        <w:pStyle w:val="ListParagraph"/>
        <w:numPr>
          <w:ilvl w:val="0"/>
          <w:numId w:val="47"/>
        </w:numPr>
      </w:pPr>
      <w:hyperlink w:anchor="Section_d5326d13be1b43e2aa52e9f3fc8e361f" w:history="1">
        <w:r>
          <w:rPr>
            <w:rStyle w:val="Hyperlink"/>
          </w:rPr>
          <w:t>Geometry:adjust7Value</w:t>
        </w:r>
      </w:hyperlink>
    </w:p>
    <w:p w:rsidR="00611683" w:rsidRDefault="0071088D">
      <w:pPr>
        <w:pStyle w:val="ListParagraph"/>
        <w:numPr>
          <w:ilvl w:val="0"/>
          <w:numId w:val="47"/>
        </w:numPr>
        <w:rPr>
          <w:rStyle w:val="Hyperlink"/>
          <w:u w:val="none"/>
        </w:rPr>
      </w:pPr>
      <w:hyperlink w:anchor="Section_8fdd95c001be45c8be3a2065faecec84" w:history="1">
        <w:r>
          <w:rPr>
            <w:rStyle w:val="Hyperlink"/>
          </w:rPr>
          <w:t>Geometry:adjust8Value</w:t>
        </w:r>
      </w:hyperlink>
    </w:p>
    <w:p w:rsidR="00611683" w:rsidRDefault="0071088D">
      <w:pPr>
        <w:pStyle w:val="ListParagraph"/>
        <w:numPr>
          <w:ilvl w:val="0"/>
          <w:numId w:val="47"/>
        </w:numPr>
        <w:rPr>
          <w:rStyle w:val="Hyperlink"/>
          <w:u w:val="none"/>
        </w:rPr>
      </w:pPr>
      <w:hyperlink w:anchor="Section_1b808984f9e244848a80b603369ba783" w:history="1">
        <w:r>
          <w:rPr>
            <w:rStyle w:val="Hyperlink"/>
          </w:rPr>
          <w:t>Geometry:adjustValue</w:t>
        </w:r>
      </w:hyperlink>
    </w:p>
    <w:p w:rsidR="00611683" w:rsidRDefault="0071088D">
      <w:pPr>
        <w:pStyle w:val="ListParagraph"/>
        <w:numPr>
          <w:ilvl w:val="0"/>
          <w:numId w:val="47"/>
        </w:numPr>
      </w:pPr>
      <w:hyperlink w:anchor="Section_42ea1957529d483b9bf4298b573613c9" w:history="1">
        <w:r>
          <w:rPr>
            <w:rStyle w:val="Hyperlink"/>
          </w:rPr>
          <w:t>Geometry:cxk</w:t>
        </w:r>
      </w:hyperlink>
    </w:p>
    <w:p w:rsidR="00611683" w:rsidRDefault="0071088D">
      <w:pPr>
        <w:pStyle w:val="ListParagraph"/>
        <w:numPr>
          <w:ilvl w:val="0"/>
          <w:numId w:val="47"/>
        </w:numPr>
      </w:pPr>
      <w:hyperlink w:anchor="Section_9176466d326c4a2c883a1a37f5132606" w:history="1">
        <w:r>
          <w:rPr>
            <w:rStyle w:val="Hyperlink"/>
          </w:rPr>
          <w:t>Geometry:geoBottom</w:t>
        </w:r>
      </w:hyperlink>
    </w:p>
    <w:p w:rsidR="00611683" w:rsidRDefault="0071088D">
      <w:pPr>
        <w:pStyle w:val="ListParagraph"/>
        <w:numPr>
          <w:ilvl w:val="0"/>
          <w:numId w:val="47"/>
        </w:numPr>
        <w:rPr>
          <w:rStyle w:val="Hyperlink"/>
          <w:u w:val="none"/>
        </w:rPr>
      </w:pPr>
      <w:hyperlink w:anchor="Section_7054a86e41984a9d9cdf42044fb3704a" w:history="1">
        <w:r>
          <w:rPr>
            <w:rStyle w:val="Hyperlink"/>
          </w:rPr>
          <w:t>Geometry:geoLeft</w:t>
        </w:r>
      </w:hyperlink>
    </w:p>
    <w:p w:rsidR="00611683" w:rsidRDefault="0071088D">
      <w:pPr>
        <w:pStyle w:val="ListParagraph"/>
        <w:numPr>
          <w:ilvl w:val="0"/>
          <w:numId w:val="47"/>
        </w:numPr>
      </w:pPr>
      <w:hyperlink w:anchor="Section_30bcbdad96a44807aadc0617b444e03f" w:history="1">
        <w:r>
          <w:rPr>
            <w:rStyle w:val="Hyperlink"/>
          </w:rPr>
          <w:t>Geometry:Geometry Boolean Properties</w:t>
        </w:r>
      </w:hyperlink>
    </w:p>
    <w:p w:rsidR="00611683" w:rsidRDefault="0071088D">
      <w:pPr>
        <w:pStyle w:val="ListParagraph"/>
        <w:numPr>
          <w:ilvl w:val="0"/>
          <w:numId w:val="47"/>
        </w:numPr>
      </w:pPr>
      <w:hyperlink w:anchor="Section_60d86aca175848918a08b3623fbf4a70" w:history="1">
        <w:r>
          <w:rPr>
            <w:rStyle w:val="Hyperlink"/>
          </w:rPr>
          <w:t>Geometry:geoRight</w:t>
        </w:r>
      </w:hyperlink>
    </w:p>
    <w:p w:rsidR="00611683" w:rsidRDefault="0071088D">
      <w:pPr>
        <w:pStyle w:val="ListParagraph"/>
        <w:numPr>
          <w:ilvl w:val="0"/>
          <w:numId w:val="47"/>
        </w:numPr>
        <w:rPr>
          <w:rStyle w:val="Hyperlink"/>
          <w:u w:val="none"/>
        </w:rPr>
      </w:pPr>
      <w:hyperlink w:anchor="Section_9dbc25992c1e4630851c8f5895dd68ca" w:history="1">
        <w:r>
          <w:rPr>
            <w:rStyle w:val="Hyperlink"/>
          </w:rPr>
          <w:t>Geometry:geoTop</w:t>
        </w:r>
      </w:hyperlink>
    </w:p>
    <w:p w:rsidR="00611683" w:rsidRDefault="0071088D">
      <w:pPr>
        <w:pStyle w:val="ListParagraph"/>
        <w:numPr>
          <w:ilvl w:val="0"/>
          <w:numId w:val="47"/>
        </w:numPr>
      </w:pPr>
      <w:hyperlink w:anchor="Section_0f7072304d5241ab8dad70a9de257983" w:history="1">
        <w:r>
          <w:rPr>
            <w:rStyle w:val="Hyperlink"/>
          </w:rPr>
          <w:t>Geometry:pAdjustHandles</w:t>
        </w:r>
      </w:hyperlink>
    </w:p>
    <w:p w:rsidR="00611683" w:rsidRDefault="0071088D">
      <w:pPr>
        <w:pStyle w:val="ListParagraph"/>
        <w:numPr>
          <w:ilvl w:val="0"/>
          <w:numId w:val="47"/>
        </w:numPr>
      </w:pPr>
      <w:hyperlink w:anchor="Section_d92ea7343fe24e4fb358c09be14dea38" w:history="1">
        <w:r>
          <w:rPr>
            <w:rStyle w:val="Hyperlink"/>
          </w:rPr>
          <w:t>Geometry:pConnectionSites</w:t>
        </w:r>
      </w:hyperlink>
    </w:p>
    <w:p w:rsidR="00611683" w:rsidRDefault="0071088D">
      <w:pPr>
        <w:pStyle w:val="ListParagraph"/>
        <w:numPr>
          <w:ilvl w:val="0"/>
          <w:numId w:val="47"/>
        </w:numPr>
        <w:rPr>
          <w:rStyle w:val="Hyperlink"/>
          <w:u w:val="none"/>
        </w:rPr>
      </w:pPr>
      <w:hyperlink w:anchor="Section_cb91fb1680e84fffae65ecf8ec0318d7" w:history="1">
        <w:r>
          <w:rPr>
            <w:rStyle w:val="Hyperlink"/>
          </w:rPr>
          <w:t>Geometry:pConnectionSitesDir</w:t>
        </w:r>
      </w:hyperlink>
    </w:p>
    <w:p w:rsidR="00611683" w:rsidRDefault="0071088D">
      <w:pPr>
        <w:pStyle w:val="ListParagraph"/>
        <w:numPr>
          <w:ilvl w:val="0"/>
          <w:numId w:val="47"/>
        </w:numPr>
        <w:rPr>
          <w:rStyle w:val="Hyperlink"/>
          <w:u w:val="none"/>
        </w:rPr>
      </w:pPr>
      <w:hyperlink w:anchor="Section_ec417453274a4f11bcb3fbef9a6ffb5e" w:history="1">
        <w:r>
          <w:rPr>
            <w:rStyle w:val="Hyperlink"/>
          </w:rPr>
          <w:t>Geometry:pGuides</w:t>
        </w:r>
      </w:hyperlink>
    </w:p>
    <w:p w:rsidR="00611683" w:rsidRDefault="0071088D">
      <w:pPr>
        <w:pStyle w:val="ListParagraph"/>
        <w:numPr>
          <w:ilvl w:val="0"/>
          <w:numId w:val="47"/>
        </w:numPr>
      </w:pPr>
      <w:hyperlink w:anchor="Section_0180ab14a591492ab354ddacc541feb3" w:history="1">
        <w:r>
          <w:rPr>
            <w:rStyle w:val="Hyperlink"/>
          </w:rPr>
          <w:t>Geometry:pInscribe</w:t>
        </w:r>
      </w:hyperlink>
    </w:p>
    <w:p w:rsidR="00611683" w:rsidRDefault="0071088D">
      <w:pPr>
        <w:pStyle w:val="ListParagraph"/>
        <w:numPr>
          <w:ilvl w:val="0"/>
          <w:numId w:val="47"/>
        </w:numPr>
      </w:pPr>
      <w:hyperlink w:anchor="Section_0f4c693888fa48108a89a5956370ab83" w:history="1">
        <w:r>
          <w:rPr>
            <w:rStyle w:val="Hyperlink"/>
          </w:rPr>
          <w:t>Geometry:pSegmentInfo</w:t>
        </w:r>
      </w:hyperlink>
    </w:p>
    <w:p w:rsidR="00611683" w:rsidRDefault="0071088D">
      <w:pPr>
        <w:pStyle w:val="ListParagraph"/>
        <w:numPr>
          <w:ilvl w:val="0"/>
          <w:numId w:val="47"/>
        </w:numPr>
      </w:pPr>
      <w:hyperlink w:anchor="Section_a0d1827039f148daa5dedc977f28df17" w:history="1">
        <w:r>
          <w:rPr>
            <w:rStyle w:val="Hyperlink"/>
          </w:rPr>
          <w:t>Geometry:pVertices</w:t>
        </w:r>
      </w:hyperlink>
    </w:p>
    <w:p w:rsidR="00611683" w:rsidRDefault="0071088D">
      <w:pPr>
        <w:pStyle w:val="ListParagraph"/>
        <w:numPr>
          <w:ilvl w:val="0"/>
          <w:numId w:val="47"/>
        </w:numPr>
      </w:pPr>
      <w:hyperlink w:anchor="Section_34decfc71f3e4c74807879bb0cb75fdd" w:history="1">
        <w:r>
          <w:rPr>
            <w:rStyle w:val="Hyperlink"/>
          </w:rPr>
          <w:t>Geometry:shapePath</w:t>
        </w:r>
      </w:hyperlink>
    </w:p>
    <w:p w:rsidR="00611683" w:rsidRDefault="0071088D">
      <w:pPr>
        <w:pStyle w:val="ListParagraph"/>
        <w:numPr>
          <w:ilvl w:val="0"/>
          <w:numId w:val="47"/>
        </w:numPr>
      </w:pPr>
      <w:hyperlink w:anchor="Section_916dca18b3e44e4fb99e3fd058c8eb08" w:history="1">
        <w:r>
          <w:rPr>
            <w:rStyle w:val="Hyperlink"/>
          </w:rPr>
          <w:t>Geometry:xLimo</w:t>
        </w:r>
      </w:hyperlink>
    </w:p>
    <w:p w:rsidR="00611683" w:rsidRDefault="0071088D">
      <w:pPr>
        <w:pStyle w:val="ListParagraph"/>
        <w:numPr>
          <w:ilvl w:val="0"/>
          <w:numId w:val="47"/>
        </w:numPr>
        <w:rPr>
          <w:rStyle w:val="Hyperlink"/>
          <w:u w:val="none"/>
        </w:rPr>
      </w:pPr>
      <w:hyperlink w:anchor="Section_09809a0ce7954677bd1f1061b22f1883" w:history="1">
        <w:r>
          <w:rPr>
            <w:rStyle w:val="Hyperlink"/>
          </w:rPr>
          <w:t>Geometry:yLimo</w:t>
        </w:r>
      </w:hyperlink>
    </w:p>
    <w:p w:rsidR="00611683" w:rsidRDefault="0071088D">
      <w:pPr>
        <w:pStyle w:val="ListParagraph"/>
        <w:numPr>
          <w:ilvl w:val="0"/>
          <w:numId w:val="47"/>
        </w:numPr>
      </w:pPr>
      <w:hyperlink w:anchor="Section_be48a58963754978abcc8f0640c2e53a" w:history="1">
        <w:r>
          <w:rPr>
            <w:rStyle w:val="Hyperlink"/>
          </w:rPr>
          <w:t>GeoText:Geometry Text Boolean Properties</w:t>
        </w:r>
      </w:hyperlink>
    </w:p>
    <w:p w:rsidR="00611683" w:rsidRDefault="0071088D">
      <w:pPr>
        <w:pStyle w:val="ListParagraph"/>
        <w:numPr>
          <w:ilvl w:val="0"/>
          <w:numId w:val="47"/>
        </w:numPr>
        <w:rPr>
          <w:rStyle w:val="Hyperlink"/>
          <w:u w:val="none"/>
        </w:rPr>
      </w:pPr>
      <w:hyperlink w:anchor="Section_2c661d2021bb4ef6bc55bc8c9f90fb68" w:history="1">
        <w:r>
          <w:rPr>
            <w:rStyle w:val="Hyperlink"/>
          </w:rPr>
          <w:t>GeoText:gtextAlign</w:t>
        </w:r>
      </w:hyperlink>
    </w:p>
    <w:p w:rsidR="00611683" w:rsidRDefault="0071088D">
      <w:pPr>
        <w:pStyle w:val="ListParagraph"/>
        <w:numPr>
          <w:ilvl w:val="0"/>
          <w:numId w:val="47"/>
        </w:numPr>
      </w:pPr>
      <w:hyperlink w:anchor="Section_b1a5c2e878024c26a547d55bbed414fe" w:history="1">
        <w:r>
          <w:rPr>
            <w:rStyle w:val="Hyperlink"/>
          </w:rPr>
          <w:t>GeoText:gtextFont</w:t>
        </w:r>
      </w:hyperlink>
    </w:p>
    <w:p w:rsidR="00611683" w:rsidRDefault="0071088D">
      <w:pPr>
        <w:pStyle w:val="ListParagraph"/>
        <w:numPr>
          <w:ilvl w:val="0"/>
          <w:numId w:val="47"/>
        </w:numPr>
      </w:pPr>
      <w:hyperlink w:anchor="Section_cb62b62c45a546cea71f738d994a092a" w:history="1">
        <w:r>
          <w:rPr>
            <w:rStyle w:val="Hyperlink"/>
          </w:rPr>
          <w:t>GeoText:gtextSize</w:t>
        </w:r>
      </w:hyperlink>
    </w:p>
    <w:p w:rsidR="00611683" w:rsidRDefault="0071088D">
      <w:pPr>
        <w:pStyle w:val="ListParagraph"/>
        <w:numPr>
          <w:ilvl w:val="0"/>
          <w:numId w:val="47"/>
        </w:numPr>
      </w:pPr>
      <w:hyperlink w:anchor="Section_efbf649558de49908cc96bdd34196b65" w:history="1">
        <w:r>
          <w:rPr>
            <w:rStyle w:val="Hyperlink"/>
          </w:rPr>
          <w:t>GeoText:gtextSpacing</w:t>
        </w:r>
      </w:hyperlink>
    </w:p>
    <w:p w:rsidR="00611683" w:rsidRDefault="0071088D">
      <w:pPr>
        <w:pStyle w:val="ListParagraph"/>
        <w:numPr>
          <w:ilvl w:val="0"/>
          <w:numId w:val="47"/>
        </w:numPr>
      </w:pPr>
      <w:hyperlink w:anchor="Section_3b9a1a7bad49410cbb32ab91decff765" w:history="1">
        <w:r>
          <w:rPr>
            <w:rStyle w:val="Hyperlink"/>
          </w:rPr>
          <w:t>GeoText:gtextUNICODE</w:t>
        </w:r>
      </w:hyperlink>
    </w:p>
    <w:p w:rsidR="00611683" w:rsidRDefault="0071088D">
      <w:pPr>
        <w:pStyle w:val="ListParagraph"/>
        <w:numPr>
          <w:ilvl w:val="0"/>
          <w:numId w:val="47"/>
        </w:numPr>
      </w:pPr>
      <w:hyperlink w:anchor="Section_ed07211a12df4f31b8416861222e8a48" w:history="1">
        <w:r>
          <w:rPr>
            <w:rStyle w:val="Hyperlink"/>
          </w:rPr>
          <w:t>GroupShape:dyWrapDistBottom</w:t>
        </w:r>
      </w:hyperlink>
    </w:p>
    <w:p w:rsidR="00611683" w:rsidRDefault="0071088D">
      <w:pPr>
        <w:pStyle w:val="ListParagraph"/>
        <w:numPr>
          <w:ilvl w:val="0"/>
          <w:numId w:val="47"/>
        </w:numPr>
        <w:rPr>
          <w:rStyle w:val="Hyperlink"/>
          <w:u w:val="none"/>
        </w:rPr>
      </w:pPr>
      <w:hyperlink w:anchor="Section_6cda98b100fe403cad556fc205d57ff2" w:history="1">
        <w:r>
          <w:rPr>
            <w:rStyle w:val="Hyperlink"/>
          </w:rPr>
          <w:t>GroupShape:dxWrapDistLeft</w:t>
        </w:r>
      </w:hyperlink>
    </w:p>
    <w:p w:rsidR="00611683" w:rsidRDefault="0071088D">
      <w:pPr>
        <w:pStyle w:val="ListParagraph"/>
        <w:numPr>
          <w:ilvl w:val="0"/>
          <w:numId w:val="47"/>
        </w:numPr>
      </w:pPr>
      <w:hyperlink w:anchor="Section_195ee86553544aa4b88dd5b29a0bb62c" w:history="1">
        <w:r>
          <w:rPr>
            <w:rStyle w:val="Hyperlink"/>
          </w:rPr>
          <w:t>GroupShape:dxWrapDistRight</w:t>
        </w:r>
      </w:hyperlink>
    </w:p>
    <w:p w:rsidR="00611683" w:rsidRDefault="0071088D">
      <w:pPr>
        <w:pStyle w:val="ListParagraph"/>
        <w:numPr>
          <w:ilvl w:val="0"/>
          <w:numId w:val="47"/>
        </w:numPr>
        <w:rPr>
          <w:rStyle w:val="Hyperlink"/>
          <w:u w:val="none"/>
        </w:rPr>
      </w:pPr>
      <w:hyperlink w:anchor="Section_5e712bf4af164dad9af49c5395188eac" w:history="1">
        <w:r>
          <w:rPr>
            <w:rStyle w:val="Hyperlink"/>
          </w:rPr>
          <w:t>GroupShape:dyWrapDistTop</w:t>
        </w:r>
      </w:hyperlink>
    </w:p>
    <w:p w:rsidR="00611683" w:rsidRDefault="0071088D">
      <w:pPr>
        <w:pStyle w:val="ListParagraph"/>
        <w:numPr>
          <w:ilvl w:val="0"/>
          <w:numId w:val="47"/>
        </w:numPr>
      </w:pPr>
      <w:hyperlink w:anchor="Section_a0ae6aa516e4455087a2b8ca180c7fd7" w:history="1">
        <w:r>
          <w:rPr>
            <w:rStyle w:val="Hyperlink"/>
          </w:rPr>
          <w:t>GroupShape:Group Shape Boo</w:t>
        </w:r>
        <w:r>
          <w:rPr>
            <w:rStyle w:val="Hyperlink"/>
          </w:rPr>
          <w:t>lean Properties</w:t>
        </w:r>
      </w:hyperlink>
    </w:p>
    <w:p w:rsidR="00611683" w:rsidRDefault="0071088D">
      <w:pPr>
        <w:pStyle w:val="ListParagraph"/>
        <w:numPr>
          <w:ilvl w:val="0"/>
          <w:numId w:val="47"/>
        </w:numPr>
      </w:pPr>
      <w:hyperlink w:anchor="Section_5d83e4d14527492b993d859b775260b6" w:history="1">
        <w:r>
          <w:rPr>
            <w:rStyle w:val="Hyperlink"/>
          </w:rPr>
          <w:t>GroupShape:lidRegroup</w:t>
        </w:r>
      </w:hyperlink>
    </w:p>
    <w:p w:rsidR="00611683" w:rsidRDefault="0071088D">
      <w:pPr>
        <w:pStyle w:val="ListParagraph"/>
        <w:numPr>
          <w:ilvl w:val="0"/>
          <w:numId w:val="47"/>
        </w:numPr>
      </w:pPr>
      <w:hyperlink w:anchor="Section_8e9e5139e6ab4bc28325886219d87f76" w:history="1">
        <w:r>
          <w:rPr>
            <w:rStyle w:val="Hyperlink"/>
          </w:rPr>
          <w:t>GroupShape:pihlShape</w:t>
        </w:r>
      </w:hyperlink>
    </w:p>
    <w:p w:rsidR="00611683" w:rsidRDefault="0071088D">
      <w:pPr>
        <w:pStyle w:val="ListParagraph"/>
        <w:numPr>
          <w:ilvl w:val="0"/>
          <w:numId w:val="47"/>
        </w:numPr>
        <w:rPr>
          <w:rStyle w:val="Hyperlink"/>
          <w:u w:val="none"/>
        </w:rPr>
      </w:pPr>
      <w:hyperlink w:anchor="Section_ee0ba3edcb63487c97f0b5513bd48974" w:history="1">
        <w:r>
          <w:rPr>
            <w:rStyle w:val="Hyperlink"/>
          </w:rPr>
          <w:t>GroupShape:pWrapPolygonVertices</w:t>
        </w:r>
      </w:hyperlink>
    </w:p>
    <w:p w:rsidR="00611683" w:rsidRDefault="0071088D">
      <w:pPr>
        <w:pStyle w:val="ListParagraph"/>
        <w:numPr>
          <w:ilvl w:val="0"/>
          <w:numId w:val="47"/>
        </w:numPr>
      </w:pPr>
      <w:hyperlink w:anchor="Section_3fcb6cc3b8c2481baa47078898d87c78" w:history="1">
        <w:r>
          <w:rPr>
            <w:rStyle w:val="Hyperlink"/>
          </w:rPr>
          <w:t>GroupShape:wzDescription</w:t>
        </w:r>
      </w:hyperlink>
    </w:p>
    <w:p w:rsidR="00611683" w:rsidRDefault="0071088D">
      <w:pPr>
        <w:pStyle w:val="ListParagraph"/>
        <w:numPr>
          <w:ilvl w:val="0"/>
          <w:numId w:val="47"/>
        </w:numPr>
        <w:rPr>
          <w:rStyle w:val="Hyperlink"/>
          <w:u w:val="none"/>
        </w:rPr>
      </w:pPr>
      <w:hyperlink w:anchor="Section_aaa94f58eab74e88ba37de97d319c2e7" w:history="1">
        <w:r>
          <w:rPr>
            <w:rStyle w:val="Hyperlink"/>
          </w:rPr>
          <w:t>GroupShape:wzName</w:t>
        </w:r>
      </w:hyperlink>
    </w:p>
    <w:p w:rsidR="00611683" w:rsidRDefault="0071088D">
      <w:pPr>
        <w:pStyle w:val="ListParagraph"/>
        <w:numPr>
          <w:ilvl w:val="0"/>
          <w:numId w:val="47"/>
        </w:numPr>
        <w:rPr>
          <w:rStyle w:val="Hyperlink"/>
          <w:u w:val="none"/>
        </w:rPr>
      </w:pPr>
      <w:hyperlink w:anchor="Section_b359a9d1941b49ad84627c0bb894d125" w:history="1">
        <w:r>
          <w:rPr>
            <w:rStyle w:val="Hyperlink"/>
          </w:rPr>
          <w:t>L</w:t>
        </w:r>
        <w:r>
          <w:rPr>
            <w:rStyle w:val="Hyperlink"/>
          </w:rPr>
          <w:t>ineStyle:Line Style Boolean Properties</w:t>
        </w:r>
      </w:hyperlink>
    </w:p>
    <w:p w:rsidR="00611683" w:rsidRDefault="0071088D">
      <w:pPr>
        <w:pStyle w:val="ListParagraph"/>
        <w:numPr>
          <w:ilvl w:val="0"/>
          <w:numId w:val="47"/>
        </w:numPr>
      </w:pPr>
      <w:hyperlink w:anchor="Section_77face5b81f442d6adf1bac582540055" w:history="1">
        <w:r>
          <w:rPr>
            <w:rStyle w:val="Hyperlink"/>
          </w:rPr>
          <w:t>LineStyle:lineBackColor</w:t>
        </w:r>
      </w:hyperlink>
    </w:p>
    <w:p w:rsidR="00611683" w:rsidRDefault="0071088D">
      <w:pPr>
        <w:pStyle w:val="ListParagraph"/>
        <w:numPr>
          <w:ilvl w:val="0"/>
          <w:numId w:val="47"/>
        </w:numPr>
        <w:rPr>
          <w:rStyle w:val="Hyperlink"/>
          <w:u w:val="none"/>
        </w:rPr>
      </w:pPr>
      <w:hyperlink w:anchor="Section_0adb664c2a1c45039cfba87eb6241acc" w:history="1">
        <w:r>
          <w:rPr>
            <w:rStyle w:val="Hyperlink"/>
          </w:rPr>
          <w:t>LineStyle:lineColor</w:t>
        </w:r>
      </w:hyperlink>
    </w:p>
    <w:p w:rsidR="00611683" w:rsidRDefault="0071088D">
      <w:pPr>
        <w:pStyle w:val="ListParagraph"/>
        <w:numPr>
          <w:ilvl w:val="0"/>
          <w:numId w:val="47"/>
        </w:numPr>
        <w:rPr>
          <w:rStyle w:val="Hyperlink"/>
          <w:u w:val="none"/>
        </w:rPr>
      </w:pPr>
      <w:hyperlink w:anchor="Section_11725e6de2c047b09c39b1787cfc55f5" w:history="1">
        <w:r>
          <w:rPr>
            <w:rStyle w:val="Hyperlink"/>
          </w:rPr>
          <w:t>LineStyle:lineCrMod</w:t>
        </w:r>
      </w:hyperlink>
    </w:p>
    <w:p w:rsidR="00611683" w:rsidRDefault="0071088D">
      <w:pPr>
        <w:pStyle w:val="ListParagraph"/>
        <w:numPr>
          <w:ilvl w:val="0"/>
          <w:numId w:val="47"/>
        </w:numPr>
      </w:pPr>
      <w:hyperlink w:anchor="Section_6ca2325805184ded8976dc94fefb3795" w:history="1">
        <w:r>
          <w:rPr>
            <w:rStyle w:val="Hyperlink"/>
          </w:rPr>
          <w:t>LineStyle:lineDashing</w:t>
        </w:r>
      </w:hyperlink>
    </w:p>
    <w:p w:rsidR="00611683" w:rsidRDefault="0071088D">
      <w:pPr>
        <w:pStyle w:val="ListParagraph"/>
        <w:numPr>
          <w:ilvl w:val="0"/>
          <w:numId w:val="47"/>
        </w:numPr>
        <w:rPr>
          <w:rStyle w:val="Hyperlink"/>
          <w:u w:val="none"/>
        </w:rPr>
      </w:pPr>
      <w:hyperlink w:anchor="Section_ed02c91a53ca4901ae461e67fa175e2e" w:history="1">
        <w:r>
          <w:rPr>
            <w:rStyle w:val="Hyperlink"/>
          </w:rPr>
          <w:t>LineStyle:lineDashStyle</w:t>
        </w:r>
      </w:hyperlink>
    </w:p>
    <w:p w:rsidR="00611683" w:rsidRDefault="0071088D">
      <w:pPr>
        <w:pStyle w:val="ListParagraph"/>
        <w:numPr>
          <w:ilvl w:val="0"/>
          <w:numId w:val="47"/>
        </w:numPr>
        <w:rPr>
          <w:rStyle w:val="Hyperlink"/>
          <w:u w:val="none"/>
        </w:rPr>
      </w:pPr>
      <w:hyperlink w:anchor="Section_7bc33ac115bf4bbc834834371449faf1" w:history="1">
        <w:r>
          <w:rPr>
            <w:rStyle w:val="Hyperlink"/>
          </w:rPr>
          <w:t>Lin</w:t>
        </w:r>
        <w:r>
          <w:rPr>
            <w:rStyle w:val="Hyperlink"/>
          </w:rPr>
          <w:t>eStyle:lineEndCapStyle</w:t>
        </w:r>
      </w:hyperlink>
    </w:p>
    <w:p w:rsidR="00611683" w:rsidRDefault="0071088D">
      <w:pPr>
        <w:pStyle w:val="ListParagraph"/>
        <w:numPr>
          <w:ilvl w:val="0"/>
          <w:numId w:val="47"/>
        </w:numPr>
        <w:rPr>
          <w:rStyle w:val="Hyperlink"/>
          <w:u w:val="none"/>
        </w:rPr>
      </w:pPr>
      <w:hyperlink w:anchor="Section_bc9d2bd799a74d3985279d63468230f3" w:history="1">
        <w:r>
          <w:rPr>
            <w:rStyle w:val="Hyperlink"/>
          </w:rPr>
          <w:t>LineStyle:lineEndArrowhead</w:t>
        </w:r>
      </w:hyperlink>
    </w:p>
    <w:p w:rsidR="00611683" w:rsidRDefault="0071088D">
      <w:pPr>
        <w:pStyle w:val="ListParagraph"/>
        <w:numPr>
          <w:ilvl w:val="0"/>
          <w:numId w:val="47"/>
        </w:numPr>
      </w:pPr>
      <w:hyperlink w:anchor="Section_dfd9329924ed49bc83e96fc7e40f26dc" w:history="1">
        <w:r>
          <w:rPr>
            <w:rStyle w:val="Hyperlink"/>
          </w:rPr>
          <w:t>LineStyle:lineEndArrowLength</w:t>
        </w:r>
      </w:hyperlink>
    </w:p>
    <w:p w:rsidR="00611683" w:rsidRDefault="0071088D">
      <w:pPr>
        <w:pStyle w:val="ListParagraph"/>
        <w:numPr>
          <w:ilvl w:val="0"/>
          <w:numId w:val="47"/>
        </w:numPr>
      </w:pPr>
      <w:hyperlink w:anchor="Section_a6e47e51d59b430a84e6c0afc82a0173" w:history="1">
        <w:r>
          <w:rPr>
            <w:rStyle w:val="Hyperlink"/>
          </w:rPr>
          <w:t>LineStyle:lineEndArrowWidth</w:t>
        </w:r>
      </w:hyperlink>
    </w:p>
    <w:p w:rsidR="00611683" w:rsidRDefault="0071088D">
      <w:pPr>
        <w:pStyle w:val="ListParagraph"/>
        <w:numPr>
          <w:ilvl w:val="0"/>
          <w:numId w:val="47"/>
        </w:numPr>
        <w:rPr>
          <w:rStyle w:val="Hyperlink"/>
          <w:u w:val="none"/>
        </w:rPr>
      </w:pPr>
      <w:hyperlink w:anchor="Section_06682cc476f64fd4bf192ac35ca6a0ae" w:history="1">
        <w:r>
          <w:rPr>
            <w:rStyle w:val="Hyperlink"/>
          </w:rPr>
          <w:t>LineStyle:lineFillBlip</w:t>
        </w:r>
      </w:hyperlink>
    </w:p>
    <w:p w:rsidR="00611683" w:rsidRDefault="0071088D">
      <w:pPr>
        <w:pStyle w:val="ListParagraph"/>
        <w:numPr>
          <w:ilvl w:val="0"/>
          <w:numId w:val="47"/>
        </w:numPr>
      </w:pPr>
      <w:hyperlink w:anchor="Section_3ea8a72fff234be8b3cf522884d87787" w:history="1">
        <w:r>
          <w:rPr>
            <w:rStyle w:val="Hyperlink"/>
          </w:rPr>
          <w:t>LineStyle:lineFillBlipFlags</w:t>
        </w:r>
      </w:hyperlink>
    </w:p>
    <w:p w:rsidR="00611683" w:rsidRDefault="0071088D">
      <w:pPr>
        <w:pStyle w:val="ListParagraph"/>
        <w:numPr>
          <w:ilvl w:val="0"/>
          <w:numId w:val="47"/>
        </w:numPr>
        <w:rPr>
          <w:rStyle w:val="Hyperlink"/>
          <w:u w:val="none"/>
        </w:rPr>
      </w:pPr>
      <w:hyperlink w:anchor="Section_77ad131c03b5407da503d022697d183c" w:history="1">
        <w:r>
          <w:rPr>
            <w:rStyle w:val="Hyperlink"/>
          </w:rPr>
          <w:t>LineStyle:lineFillBlipName</w:t>
        </w:r>
      </w:hyperlink>
    </w:p>
    <w:p w:rsidR="00611683" w:rsidRDefault="0071088D">
      <w:pPr>
        <w:pStyle w:val="ListParagraph"/>
        <w:numPr>
          <w:ilvl w:val="0"/>
          <w:numId w:val="47"/>
        </w:numPr>
      </w:pPr>
      <w:hyperlink w:anchor="Section_7cbfd7c42b91447ba1cd48097d29b247" w:history="1">
        <w:r>
          <w:rPr>
            <w:rStyle w:val="Hyperlink"/>
          </w:rPr>
          <w:t>LineStyle:lineFillDztype</w:t>
        </w:r>
      </w:hyperlink>
    </w:p>
    <w:p w:rsidR="00611683" w:rsidRDefault="0071088D">
      <w:pPr>
        <w:pStyle w:val="ListParagraph"/>
        <w:numPr>
          <w:ilvl w:val="0"/>
          <w:numId w:val="47"/>
        </w:numPr>
      </w:pPr>
      <w:hyperlink w:anchor="Section_5203c97176a248e69031686de2b9b87d" w:history="1">
        <w:r>
          <w:rPr>
            <w:rStyle w:val="Hyperlink"/>
          </w:rPr>
          <w:t>LineStyle:lineFillHeight</w:t>
        </w:r>
      </w:hyperlink>
    </w:p>
    <w:p w:rsidR="00611683" w:rsidRDefault="0071088D">
      <w:pPr>
        <w:pStyle w:val="ListParagraph"/>
        <w:numPr>
          <w:ilvl w:val="0"/>
          <w:numId w:val="47"/>
        </w:numPr>
      </w:pPr>
      <w:hyperlink w:anchor="Section_461911592a4d4edd9137371883e62f04" w:history="1">
        <w:r>
          <w:rPr>
            <w:rStyle w:val="Hyperlink"/>
          </w:rPr>
          <w:t>LineStyle:lineOpacity</w:t>
        </w:r>
      </w:hyperlink>
    </w:p>
    <w:p w:rsidR="00611683" w:rsidRDefault="0071088D">
      <w:pPr>
        <w:pStyle w:val="ListParagraph"/>
        <w:numPr>
          <w:ilvl w:val="0"/>
          <w:numId w:val="47"/>
        </w:numPr>
        <w:rPr>
          <w:rStyle w:val="Hyperlink"/>
          <w:u w:val="none"/>
        </w:rPr>
      </w:pPr>
      <w:hyperlink w:anchor="Section_151331698d1344de9bbb552d7fdc4897" w:history="1">
        <w:r>
          <w:rPr>
            <w:rStyle w:val="Hyperlink"/>
          </w:rPr>
          <w:t>LineStyle:lineFillWidth</w:t>
        </w:r>
      </w:hyperlink>
    </w:p>
    <w:p w:rsidR="00611683" w:rsidRDefault="0071088D">
      <w:pPr>
        <w:pStyle w:val="ListParagraph"/>
        <w:numPr>
          <w:ilvl w:val="0"/>
          <w:numId w:val="47"/>
        </w:numPr>
      </w:pPr>
      <w:hyperlink w:anchor="Section_bd76cb1daac34913a053f3bf4a9ee52b" w:history="1">
        <w:r>
          <w:rPr>
            <w:rStyle w:val="Hyperlink"/>
          </w:rPr>
          <w:t>LineStyle:lineJoinStyle</w:t>
        </w:r>
      </w:hyperlink>
    </w:p>
    <w:p w:rsidR="00611683" w:rsidRDefault="0071088D">
      <w:pPr>
        <w:pStyle w:val="ListParagraph"/>
        <w:numPr>
          <w:ilvl w:val="0"/>
          <w:numId w:val="47"/>
        </w:numPr>
        <w:rPr>
          <w:rStyle w:val="Hyperlink"/>
          <w:u w:val="none"/>
        </w:rPr>
      </w:pPr>
      <w:hyperlink w:anchor="Section_e3c544348cd943a09bc0f762dbd00011" w:history="1">
        <w:r>
          <w:rPr>
            <w:rStyle w:val="Hyperlink"/>
          </w:rPr>
          <w:t>LineStyle:lineMiterLimit</w:t>
        </w:r>
      </w:hyperlink>
    </w:p>
    <w:p w:rsidR="00611683" w:rsidRDefault="0071088D">
      <w:pPr>
        <w:pStyle w:val="ListParagraph"/>
        <w:numPr>
          <w:ilvl w:val="0"/>
          <w:numId w:val="47"/>
        </w:numPr>
        <w:rPr>
          <w:rStyle w:val="Hyperlink"/>
          <w:u w:val="none"/>
        </w:rPr>
      </w:pPr>
      <w:hyperlink w:anchor="Section_6f922c8bd41840699bb4c043fd47607e" w:history="1">
        <w:r>
          <w:rPr>
            <w:rStyle w:val="Hyperlink"/>
          </w:rPr>
          <w:t>LineStyle:lineStartArrowhead</w:t>
        </w:r>
      </w:hyperlink>
    </w:p>
    <w:p w:rsidR="00611683" w:rsidRDefault="0071088D">
      <w:pPr>
        <w:pStyle w:val="ListParagraph"/>
        <w:numPr>
          <w:ilvl w:val="0"/>
          <w:numId w:val="47"/>
        </w:numPr>
      </w:pPr>
      <w:hyperlink w:anchor="Section_f69030a23fbf4df698256d7d838e716d" w:history="1">
        <w:r>
          <w:rPr>
            <w:rStyle w:val="Hyperlink"/>
          </w:rPr>
          <w:t>LineStyle:lineStartArrowLength</w:t>
        </w:r>
      </w:hyperlink>
    </w:p>
    <w:p w:rsidR="00611683" w:rsidRDefault="0071088D">
      <w:pPr>
        <w:pStyle w:val="ListParagraph"/>
        <w:numPr>
          <w:ilvl w:val="0"/>
          <w:numId w:val="47"/>
        </w:numPr>
      </w:pPr>
      <w:hyperlink w:anchor="Section_3847aac0975c4197871ac0f070814000" w:history="1">
        <w:r>
          <w:rPr>
            <w:rStyle w:val="Hyperlink"/>
          </w:rPr>
          <w:t>LineStyle:lineStartArrowWidth</w:t>
        </w:r>
      </w:hyperlink>
    </w:p>
    <w:p w:rsidR="00611683" w:rsidRDefault="0071088D">
      <w:pPr>
        <w:pStyle w:val="ListParagraph"/>
        <w:numPr>
          <w:ilvl w:val="0"/>
          <w:numId w:val="47"/>
        </w:numPr>
      </w:pPr>
      <w:hyperlink w:anchor="Section_5356921f316e489eb6249a7fbd9705f3" w:history="1">
        <w:r>
          <w:rPr>
            <w:rStyle w:val="Hyperlink"/>
          </w:rPr>
          <w:t>LineStyle:lineStyle</w:t>
        </w:r>
      </w:hyperlink>
    </w:p>
    <w:p w:rsidR="00611683" w:rsidRDefault="0071088D">
      <w:pPr>
        <w:pStyle w:val="ListParagraph"/>
        <w:numPr>
          <w:ilvl w:val="0"/>
          <w:numId w:val="47"/>
        </w:numPr>
      </w:pPr>
      <w:hyperlink w:anchor="Section_fb88b56e2c2d41c2a0c898129e913b89" w:history="1">
        <w:r>
          <w:rPr>
            <w:rStyle w:val="Hyperlink"/>
          </w:rPr>
          <w:t>LineStyle:lineWidth</w:t>
        </w:r>
      </w:hyperlink>
    </w:p>
    <w:p w:rsidR="00611683" w:rsidRDefault="0071088D">
      <w:pPr>
        <w:pStyle w:val="ListParagraph"/>
        <w:numPr>
          <w:ilvl w:val="0"/>
          <w:numId w:val="47"/>
        </w:numPr>
        <w:rPr>
          <w:rStyle w:val="Hyperlink"/>
          <w:u w:val="none"/>
        </w:rPr>
      </w:pPr>
      <w:hyperlink w:anchor="Section_00b787547b6349c681ac9e3998a4f453" w:history="1">
        <w:r>
          <w:rPr>
            <w:rStyle w:val="Hyperlink"/>
          </w:rPr>
          <w:t>LineStyle:lineType</w:t>
        </w:r>
      </w:hyperlink>
    </w:p>
    <w:p w:rsidR="00611683" w:rsidRDefault="0071088D">
      <w:pPr>
        <w:pStyle w:val="ListParagraph"/>
        <w:numPr>
          <w:ilvl w:val="0"/>
          <w:numId w:val="47"/>
        </w:numPr>
        <w:rPr>
          <w:rStyle w:val="Hyperlink"/>
          <w:u w:val="none"/>
        </w:rPr>
      </w:pPr>
      <w:hyperlink w:anchor="Section_cb81e7018e1344e78def8bb95c9306ad" w:history="1">
        <w:r>
          <w:rPr>
            <w:rStyle w:val="Hyperlink"/>
          </w:rPr>
          <w:t>PerspectiveStyle:Perspective Style Boolean Properties</w:t>
        </w:r>
      </w:hyperlink>
    </w:p>
    <w:p w:rsidR="00611683" w:rsidRDefault="0071088D">
      <w:pPr>
        <w:pStyle w:val="ListParagraph"/>
        <w:numPr>
          <w:ilvl w:val="0"/>
          <w:numId w:val="47"/>
        </w:numPr>
      </w:pPr>
      <w:hyperlink w:anchor="Section_190be90e30dc4e788c6f121be531f6bb" w:history="1">
        <w:r>
          <w:rPr>
            <w:rStyle w:val="Hyperlink"/>
          </w:rPr>
          <w:t>Perspective</w:t>
        </w:r>
        <w:r>
          <w:rPr>
            <w:rStyle w:val="Hyperlink"/>
          </w:rPr>
          <w:t>Style:perspectiveOffsetX</w:t>
        </w:r>
      </w:hyperlink>
    </w:p>
    <w:p w:rsidR="00611683" w:rsidRDefault="0071088D">
      <w:pPr>
        <w:pStyle w:val="ListParagraph"/>
        <w:numPr>
          <w:ilvl w:val="0"/>
          <w:numId w:val="47"/>
        </w:numPr>
        <w:rPr>
          <w:rStyle w:val="Hyperlink"/>
          <w:u w:val="none"/>
        </w:rPr>
      </w:pPr>
      <w:hyperlink w:anchor="Section_2089694e214b4ba28b7b5293b444dab1" w:history="1">
        <w:r>
          <w:rPr>
            <w:rStyle w:val="Hyperlink"/>
          </w:rPr>
          <w:t>PerspectiveStyle:perspectiveOffsetY</w:t>
        </w:r>
      </w:hyperlink>
    </w:p>
    <w:p w:rsidR="00611683" w:rsidRDefault="0071088D">
      <w:pPr>
        <w:pStyle w:val="ListParagraph"/>
        <w:numPr>
          <w:ilvl w:val="0"/>
          <w:numId w:val="47"/>
        </w:numPr>
      </w:pPr>
      <w:hyperlink w:anchor="Section_c8150b599e9346bdb827bc1839f889d4" w:history="1">
        <w:r>
          <w:rPr>
            <w:rStyle w:val="Hyperlink"/>
          </w:rPr>
          <w:t>PerspectiveStyle:perspectiveOriginX</w:t>
        </w:r>
      </w:hyperlink>
    </w:p>
    <w:p w:rsidR="00611683" w:rsidRDefault="0071088D">
      <w:pPr>
        <w:pStyle w:val="ListParagraph"/>
        <w:numPr>
          <w:ilvl w:val="0"/>
          <w:numId w:val="47"/>
        </w:numPr>
        <w:rPr>
          <w:rStyle w:val="Hyperlink"/>
          <w:u w:val="none"/>
        </w:rPr>
      </w:pPr>
      <w:hyperlink w:anchor="Section_e4849294a7504eefb5e0bcb90f1e7879" w:history="1">
        <w:r>
          <w:rPr>
            <w:rStyle w:val="Hyperlink"/>
          </w:rPr>
          <w:t>PerspectiveStyle:perspectiveOriginY</w:t>
        </w:r>
      </w:hyperlink>
    </w:p>
    <w:p w:rsidR="00611683" w:rsidRDefault="0071088D">
      <w:pPr>
        <w:pStyle w:val="ListParagraph"/>
        <w:numPr>
          <w:ilvl w:val="0"/>
          <w:numId w:val="47"/>
        </w:numPr>
      </w:pPr>
      <w:hyperlink w:anchor="Section_30d6210bd1a94d34ad6f4890145e522d" w:history="1">
        <w:r>
          <w:rPr>
            <w:rStyle w:val="Hyperlink"/>
          </w:rPr>
          <w:t>PerspectiveStyle:perspectivePerspectiveX</w:t>
        </w:r>
      </w:hyperlink>
    </w:p>
    <w:p w:rsidR="00611683" w:rsidRDefault="0071088D">
      <w:pPr>
        <w:pStyle w:val="ListParagraph"/>
        <w:numPr>
          <w:ilvl w:val="0"/>
          <w:numId w:val="47"/>
        </w:numPr>
      </w:pPr>
      <w:hyperlink w:anchor="Section_a8e9d82e4f6140c88c471727aa9e30f4" w:history="1">
        <w:r>
          <w:rPr>
            <w:rStyle w:val="Hyperlink"/>
          </w:rPr>
          <w:t>PerspectiveStyle:perspectivePerspectiv</w:t>
        </w:r>
        <w:r>
          <w:rPr>
            <w:rStyle w:val="Hyperlink"/>
          </w:rPr>
          <w:t>eY</w:t>
        </w:r>
      </w:hyperlink>
    </w:p>
    <w:p w:rsidR="00611683" w:rsidRDefault="0071088D">
      <w:pPr>
        <w:pStyle w:val="ListParagraph"/>
        <w:numPr>
          <w:ilvl w:val="0"/>
          <w:numId w:val="47"/>
        </w:numPr>
        <w:rPr>
          <w:rStyle w:val="Hyperlink"/>
          <w:u w:val="none"/>
        </w:rPr>
      </w:pPr>
      <w:hyperlink w:anchor="Section_03c807413fef41539d992b3679a43165" w:history="1">
        <w:r>
          <w:rPr>
            <w:rStyle w:val="Hyperlink"/>
          </w:rPr>
          <w:t>PerspectiveStyle:perspectiveScaleXToX</w:t>
        </w:r>
      </w:hyperlink>
    </w:p>
    <w:p w:rsidR="00611683" w:rsidRDefault="0071088D">
      <w:pPr>
        <w:pStyle w:val="ListParagraph"/>
        <w:numPr>
          <w:ilvl w:val="0"/>
          <w:numId w:val="47"/>
        </w:numPr>
      </w:pPr>
      <w:hyperlink w:anchor="Section_23be679886464b219b23efdaa58ec840" w:history="1">
        <w:r>
          <w:rPr>
            <w:rStyle w:val="Hyperlink"/>
          </w:rPr>
          <w:t>PerspectiveStyle:perspectiveScaleXToY</w:t>
        </w:r>
      </w:hyperlink>
    </w:p>
    <w:p w:rsidR="00611683" w:rsidRDefault="0071088D">
      <w:pPr>
        <w:pStyle w:val="ListParagraph"/>
        <w:numPr>
          <w:ilvl w:val="0"/>
          <w:numId w:val="47"/>
        </w:numPr>
      </w:pPr>
      <w:hyperlink w:anchor="Section_feecf03b07e04a0da1a43d7285fa4f0d" w:history="1">
        <w:r>
          <w:rPr>
            <w:rStyle w:val="Hyperlink"/>
          </w:rPr>
          <w:t>PerspectiveStyle:perspectiveScaleYToX</w:t>
        </w:r>
      </w:hyperlink>
    </w:p>
    <w:p w:rsidR="00611683" w:rsidRDefault="0071088D">
      <w:pPr>
        <w:pStyle w:val="ListParagraph"/>
        <w:numPr>
          <w:ilvl w:val="0"/>
          <w:numId w:val="47"/>
        </w:numPr>
        <w:rPr>
          <w:rStyle w:val="Hyperlink"/>
          <w:u w:val="none"/>
        </w:rPr>
      </w:pPr>
      <w:hyperlink w:anchor="Section_c2f71a67452841eaa3d93cf1a1b76dbb" w:history="1">
        <w:r>
          <w:rPr>
            <w:rStyle w:val="Hyperlink"/>
          </w:rPr>
          <w:t>PerspectiveStyle:perspectiveScaleYToY</w:t>
        </w:r>
      </w:hyperlink>
    </w:p>
    <w:p w:rsidR="00611683" w:rsidRDefault="0071088D">
      <w:pPr>
        <w:pStyle w:val="ListParagraph"/>
        <w:numPr>
          <w:ilvl w:val="0"/>
          <w:numId w:val="47"/>
        </w:numPr>
      </w:pPr>
      <w:hyperlink w:anchor="Section_853cef2e07714fde83285f27d1acfeab" w:history="1">
        <w:r>
          <w:rPr>
            <w:rStyle w:val="Hyperlink"/>
          </w:rPr>
          <w:t>PerspectiveStyle:perspectiveType</w:t>
        </w:r>
      </w:hyperlink>
    </w:p>
    <w:p w:rsidR="00611683" w:rsidRDefault="0071088D">
      <w:pPr>
        <w:pStyle w:val="ListParagraph"/>
        <w:numPr>
          <w:ilvl w:val="0"/>
          <w:numId w:val="47"/>
        </w:numPr>
      </w:pPr>
      <w:hyperlink w:anchor="Section_3488b12e084e4e909050f5733b2b8f07" w:history="1">
        <w:r>
          <w:rPr>
            <w:rStyle w:val="Hyperlink"/>
          </w:rPr>
          <w:t>PerspectiveStyle:perspectiveWeight</w:t>
        </w:r>
      </w:hyperlink>
    </w:p>
    <w:p w:rsidR="00611683" w:rsidRDefault="0071088D">
      <w:pPr>
        <w:pStyle w:val="ListParagraph"/>
        <w:numPr>
          <w:ilvl w:val="0"/>
          <w:numId w:val="47"/>
        </w:numPr>
        <w:rPr>
          <w:rStyle w:val="Hyperlink"/>
          <w:u w:val="none"/>
        </w:rPr>
      </w:pPr>
      <w:hyperlink w:anchor="Section_962b54998ae14375baaaa8a46b2e9bc6" w:history="1">
        <w:r>
          <w:rPr>
            <w:rStyle w:val="Hyperlink"/>
          </w:rPr>
          <w:t>Protection:Protection Boolean Properties</w:t>
        </w:r>
      </w:hyperlink>
    </w:p>
    <w:p w:rsidR="00611683" w:rsidRDefault="0071088D">
      <w:pPr>
        <w:pStyle w:val="ListParagraph"/>
        <w:numPr>
          <w:ilvl w:val="0"/>
          <w:numId w:val="47"/>
        </w:numPr>
      </w:pPr>
      <w:hyperlink w:anchor="Section_665c0c5c2b904408bc1b1b735cce35fe" w:history="1">
        <w:r>
          <w:rPr>
            <w:rStyle w:val="Hyperlink"/>
          </w:rPr>
          <w:t>Re</w:t>
        </w:r>
        <w:r>
          <w:rPr>
            <w:rStyle w:val="Hyperlink"/>
          </w:rPr>
          <w:t>lXfrm:gvRelPage</w:t>
        </w:r>
      </w:hyperlink>
    </w:p>
    <w:p w:rsidR="00611683" w:rsidRDefault="0071088D">
      <w:pPr>
        <w:pStyle w:val="ListParagraph"/>
        <w:numPr>
          <w:ilvl w:val="0"/>
          <w:numId w:val="47"/>
        </w:numPr>
      </w:pPr>
      <w:hyperlink w:anchor="Section_9740e6457a2b4c248d368ff2162afd22" w:history="1">
        <w:r>
          <w:rPr>
            <w:rStyle w:val="Hyperlink"/>
          </w:rPr>
          <w:t>RelXfrm:Relative Transform Boolean Properties</w:t>
        </w:r>
      </w:hyperlink>
    </w:p>
    <w:p w:rsidR="00611683" w:rsidRDefault="0071088D">
      <w:pPr>
        <w:pStyle w:val="ListParagraph"/>
        <w:numPr>
          <w:ilvl w:val="0"/>
          <w:numId w:val="47"/>
        </w:numPr>
      </w:pPr>
      <w:hyperlink w:anchor="Section_e54ab653ba504c02911c910f335391bc" w:history="1">
        <w:r>
          <w:rPr>
            <w:rStyle w:val="Hyperlink"/>
          </w:rPr>
          <w:t>RelXfrm:relBottom</w:t>
        </w:r>
      </w:hyperlink>
    </w:p>
    <w:p w:rsidR="00611683" w:rsidRDefault="0071088D">
      <w:pPr>
        <w:pStyle w:val="ListParagraph"/>
        <w:numPr>
          <w:ilvl w:val="0"/>
          <w:numId w:val="47"/>
        </w:numPr>
        <w:rPr>
          <w:rStyle w:val="Hyperlink"/>
          <w:u w:val="none"/>
        </w:rPr>
      </w:pPr>
      <w:hyperlink w:anchor="Section_580949d35ad84548965d62c734d7128f" w:history="1">
        <w:r>
          <w:rPr>
            <w:rStyle w:val="Hyperlink"/>
          </w:rPr>
          <w:t>RelXfrm:relLeft</w:t>
        </w:r>
      </w:hyperlink>
    </w:p>
    <w:p w:rsidR="00611683" w:rsidRDefault="0071088D">
      <w:pPr>
        <w:pStyle w:val="ListParagraph"/>
        <w:numPr>
          <w:ilvl w:val="0"/>
          <w:numId w:val="47"/>
        </w:numPr>
      </w:pPr>
      <w:hyperlink w:anchor="Section_4338a9a914b6450991e86b3a7b28ab38" w:history="1">
        <w:r>
          <w:rPr>
            <w:rStyle w:val="Hyperlink"/>
          </w:rPr>
          <w:t>RelXfrm:relRight</w:t>
        </w:r>
      </w:hyperlink>
    </w:p>
    <w:p w:rsidR="00611683" w:rsidRDefault="0071088D">
      <w:pPr>
        <w:pStyle w:val="ListParagraph"/>
        <w:numPr>
          <w:ilvl w:val="0"/>
          <w:numId w:val="47"/>
        </w:numPr>
      </w:pPr>
      <w:hyperlink w:anchor="Section_f09fc536f0ff4cdf8196cc9748a7a56b" w:history="1">
        <w:r>
          <w:rPr>
            <w:rStyle w:val="Hyperlink"/>
          </w:rPr>
          <w:t>RelXfrm:relRotation</w:t>
        </w:r>
      </w:hyperlink>
    </w:p>
    <w:p w:rsidR="00611683" w:rsidRDefault="0071088D">
      <w:pPr>
        <w:pStyle w:val="ListParagraph"/>
        <w:numPr>
          <w:ilvl w:val="0"/>
          <w:numId w:val="47"/>
        </w:numPr>
        <w:rPr>
          <w:rStyle w:val="Hyperlink"/>
          <w:u w:val="none"/>
        </w:rPr>
      </w:pPr>
      <w:hyperlink w:anchor="Section_e479c30e220246c7904dec6ac11b026c" w:history="1">
        <w:r>
          <w:rPr>
            <w:rStyle w:val="Hyperlink"/>
          </w:rPr>
          <w:t>RelXfrm:relTop</w:t>
        </w:r>
      </w:hyperlink>
    </w:p>
    <w:p w:rsidR="00611683" w:rsidRDefault="0071088D">
      <w:pPr>
        <w:pStyle w:val="ListParagraph"/>
        <w:numPr>
          <w:ilvl w:val="0"/>
          <w:numId w:val="47"/>
        </w:numPr>
        <w:rPr>
          <w:rStyle w:val="Hyperlink"/>
          <w:u w:val="none"/>
        </w:rPr>
      </w:pPr>
      <w:hyperlink w:anchor="Section_802363c27656486d84d39eab26fb36cc" w:history="1">
        <w:r>
          <w:rPr>
            <w:rStyle w:val="Hyperlink"/>
          </w:rPr>
          <w:t>ShadowStyle:Shadow Style Boolean Properties</w:t>
        </w:r>
      </w:hyperlink>
    </w:p>
    <w:p w:rsidR="00611683" w:rsidRDefault="0071088D">
      <w:pPr>
        <w:pStyle w:val="ListParagraph"/>
        <w:numPr>
          <w:ilvl w:val="0"/>
          <w:numId w:val="47"/>
        </w:numPr>
        <w:rPr>
          <w:rStyle w:val="Hyperlink"/>
          <w:u w:val="none"/>
        </w:rPr>
      </w:pPr>
      <w:hyperlink w:anchor="Section_46b6e94a611346d6bba9072bc45583b4" w:history="1">
        <w:r>
          <w:rPr>
            <w:rStyle w:val="Hyperlink"/>
          </w:rPr>
          <w:t>ShadowStyle:shadowColor</w:t>
        </w:r>
      </w:hyperlink>
    </w:p>
    <w:p w:rsidR="00611683" w:rsidRDefault="0071088D">
      <w:pPr>
        <w:pStyle w:val="ListParagraph"/>
        <w:numPr>
          <w:ilvl w:val="0"/>
          <w:numId w:val="47"/>
        </w:numPr>
      </w:pPr>
      <w:hyperlink w:anchor="Section_c2017382a2d249cf85b0fda6bff4a250" w:history="1">
        <w:r>
          <w:rPr>
            <w:rStyle w:val="Hyperlink"/>
          </w:rPr>
          <w:t>ShadowStyle:</w:t>
        </w:r>
        <w:r>
          <w:rPr>
            <w:rStyle w:val="Hyperlink"/>
          </w:rPr>
          <w:t>shadowCrMod</w:t>
        </w:r>
      </w:hyperlink>
    </w:p>
    <w:p w:rsidR="00611683" w:rsidRDefault="0071088D">
      <w:pPr>
        <w:pStyle w:val="ListParagraph"/>
        <w:numPr>
          <w:ilvl w:val="0"/>
          <w:numId w:val="47"/>
        </w:numPr>
      </w:pPr>
      <w:hyperlink w:anchor="Section_7b828e16c66f4f0fb8deb9c1d683e8c4" w:history="1">
        <w:r>
          <w:rPr>
            <w:rStyle w:val="Hyperlink"/>
          </w:rPr>
          <w:t>ShadowStyle:shadowHighlight</w:t>
        </w:r>
      </w:hyperlink>
    </w:p>
    <w:p w:rsidR="00611683" w:rsidRDefault="0071088D">
      <w:pPr>
        <w:pStyle w:val="ListParagraph"/>
        <w:numPr>
          <w:ilvl w:val="0"/>
          <w:numId w:val="47"/>
        </w:numPr>
      </w:pPr>
      <w:hyperlink w:anchor="Section_364ecedd9a504f78bc9c20718d2e621b" w:history="1">
        <w:r>
          <w:rPr>
            <w:rStyle w:val="Hyperlink"/>
          </w:rPr>
          <w:t>ShadowStyle:shadowOffsetX</w:t>
        </w:r>
      </w:hyperlink>
    </w:p>
    <w:p w:rsidR="00611683" w:rsidRDefault="0071088D">
      <w:pPr>
        <w:pStyle w:val="ListParagraph"/>
        <w:numPr>
          <w:ilvl w:val="0"/>
          <w:numId w:val="47"/>
        </w:numPr>
        <w:rPr>
          <w:rStyle w:val="Hyperlink"/>
          <w:u w:val="none"/>
        </w:rPr>
      </w:pPr>
      <w:hyperlink w:anchor="Section_6af2b764718542e18ea03cb664c3d424" w:history="1">
        <w:r>
          <w:rPr>
            <w:rStyle w:val="Hyperlink"/>
          </w:rPr>
          <w:t>ShadowStyle:shadowOffsetY</w:t>
        </w:r>
      </w:hyperlink>
    </w:p>
    <w:p w:rsidR="00611683" w:rsidRDefault="0071088D">
      <w:pPr>
        <w:pStyle w:val="ListParagraph"/>
        <w:numPr>
          <w:ilvl w:val="0"/>
          <w:numId w:val="47"/>
        </w:numPr>
      </w:pPr>
      <w:hyperlink w:anchor="Section_143fca4f651146c2aada6c2e90660d62" w:history="1">
        <w:r>
          <w:rPr>
            <w:rStyle w:val="Hyperlink"/>
          </w:rPr>
          <w:t>ShadowStyle:shadowOpacity</w:t>
        </w:r>
      </w:hyperlink>
    </w:p>
    <w:p w:rsidR="00611683" w:rsidRDefault="0071088D">
      <w:pPr>
        <w:pStyle w:val="ListParagraph"/>
        <w:numPr>
          <w:ilvl w:val="0"/>
          <w:numId w:val="47"/>
        </w:numPr>
      </w:pPr>
      <w:hyperlink w:anchor="Section_237b5e036d7847ab9cb70accd3273d5f" w:history="1">
        <w:r>
          <w:rPr>
            <w:rStyle w:val="Hyperlink"/>
          </w:rPr>
          <w:t>ShadowStyle:shadowOriginX</w:t>
        </w:r>
      </w:hyperlink>
    </w:p>
    <w:p w:rsidR="00611683" w:rsidRDefault="0071088D">
      <w:pPr>
        <w:pStyle w:val="ListParagraph"/>
        <w:numPr>
          <w:ilvl w:val="0"/>
          <w:numId w:val="47"/>
        </w:numPr>
      </w:pPr>
      <w:hyperlink w:anchor="Section_424d8efa1536481fa297fc044a8fe13f" w:history="1">
        <w:r>
          <w:rPr>
            <w:rStyle w:val="Hyperlink"/>
          </w:rPr>
          <w:t>ShadowStyle:shadowOriginY</w:t>
        </w:r>
      </w:hyperlink>
    </w:p>
    <w:p w:rsidR="00611683" w:rsidRDefault="0071088D">
      <w:pPr>
        <w:pStyle w:val="ListParagraph"/>
        <w:numPr>
          <w:ilvl w:val="0"/>
          <w:numId w:val="47"/>
        </w:numPr>
      </w:pPr>
      <w:hyperlink w:anchor="Section_c33bc504f5f942e19f2ed51a4d1c89b0" w:history="1">
        <w:r>
          <w:rPr>
            <w:rStyle w:val="Hyperlink"/>
          </w:rPr>
          <w:t>ShadowStyle:shadowSecondOffsetX</w:t>
        </w:r>
      </w:hyperlink>
    </w:p>
    <w:p w:rsidR="00611683" w:rsidRDefault="0071088D">
      <w:pPr>
        <w:pStyle w:val="ListParagraph"/>
        <w:numPr>
          <w:ilvl w:val="0"/>
          <w:numId w:val="47"/>
        </w:numPr>
      </w:pPr>
      <w:hyperlink w:anchor="Section_7ef5233901a4435d8249b98be0b5bf1e" w:history="1">
        <w:r>
          <w:rPr>
            <w:rStyle w:val="Hyperlink"/>
          </w:rPr>
          <w:t>ShadowStyle:shadowSe</w:t>
        </w:r>
        <w:r>
          <w:rPr>
            <w:rStyle w:val="Hyperlink"/>
          </w:rPr>
          <w:t>condOffsetY</w:t>
        </w:r>
      </w:hyperlink>
    </w:p>
    <w:p w:rsidR="00611683" w:rsidRDefault="0071088D">
      <w:pPr>
        <w:pStyle w:val="ListParagraph"/>
        <w:numPr>
          <w:ilvl w:val="0"/>
          <w:numId w:val="47"/>
        </w:numPr>
      </w:pPr>
      <w:hyperlink w:anchor="Section_6561d213b83b4799a613ac9296ed76af" w:history="1">
        <w:r>
          <w:rPr>
            <w:rStyle w:val="Hyperlink"/>
          </w:rPr>
          <w:t>ShadowStyle:shadowType</w:t>
        </w:r>
      </w:hyperlink>
    </w:p>
    <w:p w:rsidR="00611683" w:rsidRDefault="0071088D">
      <w:pPr>
        <w:pStyle w:val="ListParagraph"/>
        <w:numPr>
          <w:ilvl w:val="0"/>
          <w:numId w:val="47"/>
        </w:numPr>
        <w:rPr>
          <w:rStyle w:val="Hyperlink"/>
          <w:u w:val="none"/>
        </w:rPr>
      </w:pPr>
      <w:hyperlink w:anchor="Section_77c6d43f28f6498f81c1c156365c8656" w:history="1">
        <w:r>
          <w:rPr>
            <w:rStyle w:val="Hyperlink"/>
          </w:rPr>
          <w:t>Shape:bWMode</w:t>
        </w:r>
      </w:hyperlink>
    </w:p>
    <w:p w:rsidR="00611683" w:rsidRDefault="0071088D">
      <w:pPr>
        <w:pStyle w:val="ListParagraph"/>
        <w:numPr>
          <w:ilvl w:val="0"/>
          <w:numId w:val="47"/>
        </w:numPr>
      </w:pPr>
      <w:hyperlink w:anchor="Section_c80f79f01b42439b94f35b884244510f" w:history="1">
        <w:r>
          <w:rPr>
            <w:rStyle w:val="Hyperlink"/>
          </w:rPr>
          <w:t>Shape:bWModeBW</w:t>
        </w:r>
      </w:hyperlink>
    </w:p>
    <w:p w:rsidR="00611683" w:rsidRDefault="0071088D">
      <w:pPr>
        <w:pStyle w:val="ListParagraph"/>
        <w:numPr>
          <w:ilvl w:val="0"/>
          <w:numId w:val="47"/>
        </w:numPr>
        <w:rPr>
          <w:rStyle w:val="Hyperlink"/>
          <w:u w:val="none"/>
        </w:rPr>
      </w:pPr>
      <w:hyperlink w:anchor="Section_5fac573ed2434e5fb6f98f7916812e6e" w:history="1">
        <w:r>
          <w:rPr>
            <w:rStyle w:val="Hyperlink"/>
          </w:rPr>
          <w:t>Shape:bWModePureBW</w:t>
        </w:r>
      </w:hyperlink>
    </w:p>
    <w:p w:rsidR="00611683" w:rsidRDefault="0071088D">
      <w:pPr>
        <w:pStyle w:val="ListParagraph"/>
        <w:numPr>
          <w:ilvl w:val="0"/>
          <w:numId w:val="47"/>
        </w:numPr>
      </w:pPr>
      <w:hyperlink w:anchor="Section_60e1c8ca01be47ebb593725fb0ef3194" w:history="1">
        <w:r>
          <w:rPr>
            <w:rStyle w:val="Hyperlink"/>
          </w:rPr>
          <w:t>Shape:hspMaster</w:t>
        </w:r>
      </w:hyperlink>
    </w:p>
    <w:p w:rsidR="00611683" w:rsidRDefault="0071088D">
      <w:pPr>
        <w:pStyle w:val="ListParagraph"/>
        <w:numPr>
          <w:ilvl w:val="0"/>
          <w:numId w:val="47"/>
        </w:numPr>
      </w:pPr>
      <w:hyperlink w:anchor="Section_39af0ecbfcec43f29a13bff74c9dd0d7" w:history="1">
        <w:r>
          <w:rPr>
            <w:rStyle w:val="Hyperlink"/>
          </w:rPr>
          <w:t>Shape:cxstyle</w:t>
        </w:r>
      </w:hyperlink>
    </w:p>
    <w:p w:rsidR="00611683" w:rsidRDefault="0071088D">
      <w:pPr>
        <w:pStyle w:val="ListParagraph"/>
        <w:numPr>
          <w:ilvl w:val="0"/>
          <w:numId w:val="47"/>
        </w:numPr>
        <w:rPr>
          <w:rStyle w:val="Hyperlink"/>
          <w:u w:val="none"/>
        </w:rPr>
      </w:pPr>
      <w:hyperlink w:anchor="Section_aff4b132455c40bf9639e48a13e1cd5c" w:history="1">
        <w:r>
          <w:rPr>
            <w:rStyle w:val="Hyperlink"/>
          </w:rPr>
          <w:t>Shape:Shape Boolean Properties</w:t>
        </w:r>
      </w:hyperlink>
    </w:p>
    <w:p w:rsidR="00611683" w:rsidRDefault="0071088D">
      <w:pPr>
        <w:pStyle w:val="ListParagraph"/>
        <w:numPr>
          <w:ilvl w:val="0"/>
          <w:numId w:val="47"/>
        </w:numPr>
      </w:pPr>
      <w:hyperlink w:anchor="Section_908585b249d547aab2e05436025a7ad4" w:history="1">
        <w:r>
          <w:rPr>
            <w:rStyle w:val="Hyperlink"/>
          </w:rPr>
          <w:t>Text:anchorText</w:t>
        </w:r>
      </w:hyperlink>
    </w:p>
    <w:p w:rsidR="00611683" w:rsidRDefault="0071088D">
      <w:pPr>
        <w:pStyle w:val="ListParagraph"/>
        <w:numPr>
          <w:ilvl w:val="0"/>
          <w:numId w:val="47"/>
        </w:numPr>
      </w:pPr>
      <w:hyperlink w:anchor="Section_a1e315f3bec7418ab872379cf08bbeba" w:history="1">
        <w:r>
          <w:rPr>
            <w:rStyle w:val="Hyperlink"/>
          </w:rPr>
          <w:t>Text:dyTextBottom</w:t>
        </w:r>
      </w:hyperlink>
    </w:p>
    <w:p w:rsidR="00611683" w:rsidRDefault="0071088D">
      <w:pPr>
        <w:pStyle w:val="ListParagraph"/>
        <w:numPr>
          <w:ilvl w:val="0"/>
          <w:numId w:val="47"/>
        </w:numPr>
        <w:rPr>
          <w:rStyle w:val="Hyperlink"/>
          <w:u w:val="none"/>
        </w:rPr>
      </w:pPr>
      <w:hyperlink w:anchor="Section_e89d660e4f084786a159ee90cc76c9ac" w:history="1">
        <w:r>
          <w:rPr>
            <w:rStyle w:val="Hyperlink"/>
          </w:rPr>
          <w:t>Text:dxTextLeft</w:t>
        </w:r>
      </w:hyperlink>
    </w:p>
    <w:p w:rsidR="00611683" w:rsidRDefault="0071088D">
      <w:pPr>
        <w:pStyle w:val="ListParagraph"/>
        <w:numPr>
          <w:ilvl w:val="0"/>
          <w:numId w:val="47"/>
        </w:numPr>
      </w:pPr>
      <w:hyperlink w:anchor="Section_4d1d87bde76f4f26a86f82b26f2c1b9b" w:history="1">
        <w:r>
          <w:rPr>
            <w:rStyle w:val="Hyperlink"/>
          </w:rPr>
          <w:t>Text:dxTextRight</w:t>
        </w:r>
      </w:hyperlink>
    </w:p>
    <w:p w:rsidR="00611683" w:rsidRDefault="0071088D">
      <w:pPr>
        <w:pStyle w:val="ListParagraph"/>
        <w:numPr>
          <w:ilvl w:val="0"/>
          <w:numId w:val="47"/>
        </w:numPr>
        <w:rPr>
          <w:rStyle w:val="Hyperlink"/>
          <w:u w:val="none"/>
        </w:rPr>
      </w:pPr>
      <w:hyperlink w:anchor="Section_7bb231df17ce41118eba9a8337e96563" w:history="1">
        <w:r>
          <w:rPr>
            <w:rStyle w:val="Hyperlink"/>
          </w:rPr>
          <w:t>Text:dyTextTop</w:t>
        </w:r>
      </w:hyperlink>
    </w:p>
    <w:p w:rsidR="00611683" w:rsidRDefault="0071088D">
      <w:pPr>
        <w:pStyle w:val="ListParagraph"/>
        <w:numPr>
          <w:ilvl w:val="0"/>
          <w:numId w:val="47"/>
        </w:numPr>
      </w:pPr>
      <w:hyperlink w:anchor="Section_6f50606e9a414555961f95317c8ed15c" w:history="1">
        <w:r>
          <w:rPr>
            <w:rStyle w:val="Hyperlink"/>
          </w:rPr>
          <w:t>Text:lTxid</w:t>
        </w:r>
      </w:hyperlink>
    </w:p>
    <w:p w:rsidR="00611683" w:rsidRDefault="0071088D">
      <w:pPr>
        <w:pStyle w:val="ListParagraph"/>
        <w:numPr>
          <w:ilvl w:val="0"/>
          <w:numId w:val="47"/>
        </w:numPr>
      </w:pPr>
      <w:hyperlink w:anchor="Section_749ffcd2b8f243119f9fbec3231bdc73" w:history="1">
        <w:r>
          <w:rPr>
            <w:rStyle w:val="Hyperlink"/>
          </w:rPr>
          <w:t>Text:WrapText</w:t>
        </w:r>
      </w:hyperlink>
    </w:p>
    <w:p w:rsidR="00611683" w:rsidRDefault="0071088D">
      <w:pPr>
        <w:pStyle w:val="ListParagraph"/>
        <w:numPr>
          <w:ilvl w:val="0"/>
          <w:numId w:val="47"/>
        </w:numPr>
      </w:pPr>
      <w:hyperlink w:anchor="Section_8234eb61396340eea025a80cc7c4f628" w:history="1">
        <w:r>
          <w:rPr>
            <w:rStyle w:val="Hyperlink"/>
          </w:rPr>
          <w:t>Text:txflTextFlow</w:t>
        </w:r>
      </w:hyperlink>
    </w:p>
    <w:p w:rsidR="00611683" w:rsidRDefault="0071088D">
      <w:pPr>
        <w:pStyle w:val="ListParagraph"/>
        <w:numPr>
          <w:ilvl w:val="0"/>
          <w:numId w:val="47"/>
        </w:numPr>
      </w:pPr>
      <w:hyperlink w:anchor="Section_0f71ad6360e1490cb1e92a9a463de476" w:history="1">
        <w:r>
          <w:rPr>
            <w:rStyle w:val="Hyperlink"/>
          </w:rPr>
          <w:t>Text:cdirFont</w:t>
        </w:r>
      </w:hyperlink>
    </w:p>
    <w:p w:rsidR="00611683" w:rsidRDefault="0071088D">
      <w:pPr>
        <w:pStyle w:val="ListParagraph"/>
        <w:numPr>
          <w:ilvl w:val="0"/>
          <w:numId w:val="47"/>
        </w:numPr>
        <w:rPr>
          <w:rStyle w:val="Hyperlink"/>
          <w:u w:val="none"/>
        </w:rPr>
      </w:pPr>
      <w:hyperlink w:anchor="Section_720d88e934ef486a817a888d1de31b06" w:history="1">
        <w:r>
          <w:rPr>
            <w:rStyle w:val="Hyperlink"/>
          </w:rPr>
          <w:t>Text:hspNext</w:t>
        </w:r>
      </w:hyperlink>
    </w:p>
    <w:p w:rsidR="00611683" w:rsidRDefault="0071088D">
      <w:pPr>
        <w:pStyle w:val="ListParagraph"/>
        <w:numPr>
          <w:ilvl w:val="0"/>
          <w:numId w:val="47"/>
        </w:numPr>
      </w:pPr>
      <w:hyperlink w:anchor="Section_ab9e4283a47f429c8c2b683a3a7f16d1" w:history="1">
        <w:r>
          <w:rPr>
            <w:rStyle w:val="Hyperlink"/>
          </w:rPr>
          <w:t>Text:Text Boolean Properties</w:t>
        </w:r>
      </w:hyperlink>
    </w:p>
    <w:p w:rsidR="00611683" w:rsidRDefault="0071088D">
      <w:pPr>
        <w:pStyle w:val="ListParagraph"/>
        <w:numPr>
          <w:ilvl w:val="0"/>
          <w:numId w:val="47"/>
        </w:numPr>
        <w:rPr>
          <w:rStyle w:val="Hyperlink"/>
          <w:u w:val="none"/>
        </w:rPr>
      </w:pPr>
      <w:hyperlink w:anchor="Section_14be074d962940aaa8689da9f3e08d03" w:history="1">
        <w:r>
          <w:rPr>
            <w:rStyle w:val="Hyperlink"/>
          </w:rPr>
          <w:t>Text:txdir</w:t>
        </w:r>
      </w:hyperlink>
    </w:p>
    <w:p w:rsidR="00611683" w:rsidRDefault="0071088D">
      <w:pPr>
        <w:pStyle w:val="ListParagraph"/>
        <w:numPr>
          <w:ilvl w:val="0"/>
          <w:numId w:val="47"/>
        </w:numPr>
      </w:pPr>
      <w:hyperlink w:anchor="Section_0ec4799852da454e9f5c85263254aff6" w:history="1">
        <w:r>
          <w:rPr>
            <w:rStyle w:val="Hyperlink"/>
          </w:rPr>
          <w:t>3DObject:c3DCrMod</w:t>
        </w:r>
      </w:hyperlink>
    </w:p>
    <w:p w:rsidR="00611683" w:rsidRDefault="0071088D">
      <w:pPr>
        <w:pStyle w:val="ListParagraph"/>
        <w:numPr>
          <w:ilvl w:val="0"/>
          <w:numId w:val="47"/>
        </w:numPr>
        <w:rPr>
          <w:rStyle w:val="Hyperlink"/>
          <w:u w:val="none"/>
        </w:rPr>
      </w:pPr>
      <w:hyperlink w:anchor="Section_b2f7ab40ec3d4285b2b66bd3a2668a7e" w:history="1">
        <w:r>
          <w:rPr>
            <w:rStyle w:val="Hyperlink"/>
          </w:rPr>
          <w:t>3DObject:c3DDiffuseAmt</w:t>
        </w:r>
      </w:hyperlink>
    </w:p>
    <w:p w:rsidR="00611683" w:rsidRDefault="0071088D">
      <w:pPr>
        <w:pStyle w:val="ListParagraph"/>
        <w:numPr>
          <w:ilvl w:val="0"/>
          <w:numId w:val="47"/>
        </w:numPr>
        <w:rPr>
          <w:rStyle w:val="Hyperlink"/>
          <w:u w:val="none"/>
        </w:rPr>
      </w:pPr>
      <w:hyperlink w:anchor="Section_71bcf97d0e8a410f92e47d4cf9ba18e4" w:history="1">
        <w:r>
          <w:rPr>
            <w:rStyle w:val="Hyperlink"/>
          </w:rPr>
          <w:t>3DObject:c3DEdgeThickness</w:t>
        </w:r>
      </w:hyperlink>
    </w:p>
    <w:p w:rsidR="00611683" w:rsidRDefault="0071088D">
      <w:pPr>
        <w:pStyle w:val="ListParagraph"/>
        <w:numPr>
          <w:ilvl w:val="0"/>
          <w:numId w:val="47"/>
        </w:numPr>
      </w:pPr>
      <w:hyperlink w:anchor="Section_0b9e4b0658754e32a82ad2ffc60e70eb" w:history="1">
        <w:r>
          <w:rPr>
            <w:rStyle w:val="Hyperlink"/>
          </w:rPr>
          <w:t>3DObject:c3DExtrudeBackward</w:t>
        </w:r>
      </w:hyperlink>
    </w:p>
    <w:p w:rsidR="00611683" w:rsidRDefault="0071088D">
      <w:pPr>
        <w:pStyle w:val="ListParagraph"/>
        <w:numPr>
          <w:ilvl w:val="0"/>
          <w:numId w:val="47"/>
        </w:numPr>
        <w:rPr>
          <w:rStyle w:val="Hyperlink"/>
          <w:u w:val="none"/>
        </w:rPr>
      </w:pPr>
      <w:hyperlink w:anchor="Section_21a593ece6c74fc5bf685b0b3fd82dbb" w:history="1">
        <w:r>
          <w:rPr>
            <w:rStyle w:val="Hyperlink"/>
          </w:rPr>
          <w:t>3DObject:c3DExtrudeForward</w:t>
        </w:r>
      </w:hyperlink>
    </w:p>
    <w:p w:rsidR="00611683" w:rsidRDefault="0071088D">
      <w:pPr>
        <w:pStyle w:val="ListParagraph"/>
        <w:numPr>
          <w:ilvl w:val="0"/>
          <w:numId w:val="47"/>
        </w:numPr>
      </w:pPr>
      <w:hyperlink w:anchor="Section_92e0699460e54d7182fc9990b43ca0af" w:history="1">
        <w:r>
          <w:rPr>
            <w:rStyle w:val="Hyperlink"/>
          </w:rPr>
          <w:t>3DObject:c3DExtrusionCo</w:t>
        </w:r>
        <w:r>
          <w:rPr>
            <w:rStyle w:val="Hyperlink"/>
          </w:rPr>
          <w:t>lor</w:t>
        </w:r>
      </w:hyperlink>
    </w:p>
    <w:p w:rsidR="00611683" w:rsidRDefault="0071088D">
      <w:pPr>
        <w:pStyle w:val="ListParagraph"/>
        <w:numPr>
          <w:ilvl w:val="0"/>
          <w:numId w:val="47"/>
        </w:numPr>
      </w:pPr>
      <w:hyperlink w:anchor="Section_9cb9d66e59094322a19da3cc62a5096d" w:history="1">
        <w:r>
          <w:rPr>
            <w:rStyle w:val="Hyperlink"/>
          </w:rPr>
          <w:t>3DObject:c3DShininess</w:t>
        </w:r>
      </w:hyperlink>
    </w:p>
    <w:p w:rsidR="00611683" w:rsidRDefault="0071088D">
      <w:pPr>
        <w:pStyle w:val="ListParagraph"/>
        <w:numPr>
          <w:ilvl w:val="0"/>
          <w:numId w:val="47"/>
        </w:numPr>
      </w:pPr>
      <w:hyperlink w:anchor="Section_e38dc54dcbe44c24a70ba5a75f1f2caf" w:history="1">
        <w:r>
          <w:rPr>
            <w:rStyle w:val="Hyperlink"/>
          </w:rPr>
          <w:t>3DObject:c3DSpecularAmt</w:t>
        </w:r>
      </w:hyperlink>
    </w:p>
    <w:p w:rsidR="00611683" w:rsidRDefault="0071088D">
      <w:pPr>
        <w:pStyle w:val="ListParagraph"/>
        <w:numPr>
          <w:ilvl w:val="0"/>
          <w:numId w:val="47"/>
        </w:numPr>
        <w:rPr>
          <w:rStyle w:val="Hyperlink"/>
          <w:u w:val="none"/>
        </w:rPr>
      </w:pPr>
      <w:hyperlink w:anchor="Section_0066f2792d9d407f811920651d71a3ea" w:history="1">
        <w:r>
          <w:rPr>
            <w:rStyle w:val="Hyperlink"/>
          </w:rPr>
          <w:t>3DObject:3D-Object Boolean</w:t>
        </w:r>
        <w:r>
          <w:rPr>
            <w:rStyle w:val="Hyperlink"/>
          </w:rPr>
          <w:t xml:space="preserve"> Properties</w:t>
        </w:r>
      </w:hyperlink>
    </w:p>
    <w:p w:rsidR="00611683" w:rsidRDefault="0071088D">
      <w:pPr>
        <w:pStyle w:val="ListParagraph"/>
        <w:numPr>
          <w:ilvl w:val="0"/>
          <w:numId w:val="47"/>
        </w:numPr>
        <w:rPr>
          <w:rStyle w:val="Hyperlink"/>
          <w:u w:val="none"/>
        </w:rPr>
      </w:pPr>
      <w:hyperlink w:anchor="Section_1cefeec2ef374f6b8cb403721f5d61ea" w:history="1">
        <w:r>
          <w:rPr>
            <w:rStyle w:val="Hyperlink"/>
          </w:rPr>
          <w:t>3DStyle:c3DAmbientIntensity</w:t>
        </w:r>
      </w:hyperlink>
    </w:p>
    <w:p w:rsidR="00611683" w:rsidRDefault="0071088D">
      <w:pPr>
        <w:pStyle w:val="ListParagraph"/>
        <w:numPr>
          <w:ilvl w:val="0"/>
          <w:numId w:val="47"/>
        </w:numPr>
      </w:pPr>
      <w:hyperlink w:anchor="Section_9a79d7085bce45f3b22193b893795645" w:history="1">
        <w:r>
          <w:rPr>
            <w:rStyle w:val="Hyperlink"/>
          </w:rPr>
          <w:t>3DStyle:c3DFillIntensity</w:t>
        </w:r>
      </w:hyperlink>
    </w:p>
    <w:p w:rsidR="00611683" w:rsidRDefault="0071088D">
      <w:pPr>
        <w:pStyle w:val="ListParagraph"/>
        <w:numPr>
          <w:ilvl w:val="0"/>
          <w:numId w:val="47"/>
        </w:numPr>
      </w:pPr>
      <w:hyperlink w:anchor="Section_140b3b678c6048539e5fe29ff6f35b85" w:history="1">
        <w:r>
          <w:rPr>
            <w:rStyle w:val="Hyperlink"/>
          </w:rPr>
          <w:t>3DStyle:c3D</w:t>
        </w:r>
        <w:r>
          <w:rPr>
            <w:rStyle w:val="Hyperlink"/>
          </w:rPr>
          <w:t>FillX</w:t>
        </w:r>
      </w:hyperlink>
    </w:p>
    <w:p w:rsidR="00611683" w:rsidRDefault="0071088D">
      <w:pPr>
        <w:pStyle w:val="ListParagraph"/>
        <w:numPr>
          <w:ilvl w:val="0"/>
          <w:numId w:val="47"/>
        </w:numPr>
      </w:pPr>
      <w:hyperlink w:anchor="Section_ba6ade6131b74f359b35ee5a6ec0b8d1" w:history="1">
        <w:r>
          <w:rPr>
            <w:rStyle w:val="Hyperlink"/>
          </w:rPr>
          <w:t>3DStyle:c3DFillY</w:t>
        </w:r>
      </w:hyperlink>
    </w:p>
    <w:p w:rsidR="00611683" w:rsidRDefault="0071088D">
      <w:pPr>
        <w:pStyle w:val="ListParagraph"/>
        <w:numPr>
          <w:ilvl w:val="0"/>
          <w:numId w:val="47"/>
        </w:numPr>
      </w:pPr>
      <w:hyperlink w:anchor="Section_75f9aa2ea9634ebdb34d4018250fee4c" w:history="1">
        <w:r>
          <w:rPr>
            <w:rStyle w:val="Hyperlink"/>
          </w:rPr>
          <w:t>3DStyle:c3DFillZ</w:t>
        </w:r>
      </w:hyperlink>
    </w:p>
    <w:p w:rsidR="00611683" w:rsidRDefault="0071088D">
      <w:pPr>
        <w:pStyle w:val="ListParagraph"/>
        <w:numPr>
          <w:ilvl w:val="0"/>
          <w:numId w:val="47"/>
        </w:numPr>
      </w:pPr>
      <w:hyperlink w:anchor="Section_aed6a94907214ed582de74c2ab5a0b34" w:history="1">
        <w:r>
          <w:rPr>
            <w:rStyle w:val="Hyperlink"/>
          </w:rPr>
          <w:t>3DStyle:c3DKeyIntensity</w:t>
        </w:r>
      </w:hyperlink>
    </w:p>
    <w:p w:rsidR="00611683" w:rsidRDefault="0071088D">
      <w:pPr>
        <w:pStyle w:val="ListParagraph"/>
        <w:numPr>
          <w:ilvl w:val="0"/>
          <w:numId w:val="47"/>
        </w:numPr>
      </w:pPr>
      <w:hyperlink w:anchor="Section_e230de32aa19416395e62d78db73141e" w:history="1">
        <w:r>
          <w:rPr>
            <w:rStyle w:val="Hyperlink"/>
          </w:rPr>
          <w:t>3DStyle:c3DKeyX</w:t>
        </w:r>
      </w:hyperlink>
    </w:p>
    <w:p w:rsidR="00611683" w:rsidRDefault="0071088D">
      <w:pPr>
        <w:pStyle w:val="ListParagraph"/>
        <w:numPr>
          <w:ilvl w:val="0"/>
          <w:numId w:val="47"/>
        </w:numPr>
      </w:pPr>
      <w:hyperlink w:anchor="Section_96a9bdf391a145ab8a3b6f3aaa324d03" w:history="1">
        <w:r>
          <w:rPr>
            <w:rStyle w:val="Hyperlink"/>
          </w:rPr>
          <w:t>3DStyle:c3DKeyY</w:t>
        </w:r>
      </w:hyperlink>
    </w:p>
    <w:p w:rsidR="00611683" w:rsidRDefault="0071088D">
      <w:pPr>
        <w:pStyle w:val="ListParagraph"/>
        <w:numPr>
          <w:ilvl w:val="0"/>
          <w:numId w:val="47"/>
        </w:numPr>
        <w:rPr>
          <w:rStyle w:val="Hyperlink"/>
          <w:u w:val="none"/>
        </w:rPr>
      </w:pPr>
      <w:hyperlink w:anchor="Section_77c11675bacc4cea9eeb7bf4be004c74" w:history="1">
        <w:r>
          <w:rPr>
            <w:rStyle w:val="Hyperlink"/>
          </w:rPr>
          <w:t>3DStyle:c3DKeyZ</w:t>
        </w:r>
      </w:hyperlink>
    </w:p>
    <w:p w:rsidR="00611683" w:rsidRDefault="0071088D">
      <w:pPr>
        <w:pStyle w:val="ListParagraph"/>
        <w:numPr>
          <w:ilvl w:val="0"/>
          <w:numId w:val="47"/>
        </w:numPr>
      </w:pPr>
      <w:hyperlink w:anchor="Section_c15950866c5246c69db387c549470ff5" w:history="1">
        <w:r>
          <w:rPr>
            <w:rStyle w:val="Hyperlink"/>
          </w:rPr>
          <w:t>3DStyle:c3DOriginX</w:t>
        </w:r>
      </w:hyperlink>
    </w:p>
    <w:p w:rsidR="00611683" w:rsidRDefault="0071088D">
      <w:pPr>
        <w:pStyle w:val="ListParagraph"/>
        <w:numPr>
          <w:ilvl w:val="0"/>
          <w:numId w:val="47"/>
        </w:numPr>
        <w:rPr>
          <w:rStyle w:val="Hyperlink"/>
          <w:u w:val="none"/>
        </w:rPr>
      </w:pPr>
      <w:hyperlink w:anchor="Section_133253ed11224dfcbf09016f5c9e88c3" w:history="1">
        <w:r>
          <w:rPr>
            <w:rStyle w:val="Hyperlink"/>
          </w:rPr>
          <w:t>3DStyle:c3DOriginY</w:t>
        </w:r>
      </w:hyperlink>
    </w:p>
    <w:p w:rsidR="00611683" w:rsidRDefault="0071088D">
      <w:pPr>
        <w:pStyle w:val="ListParagraph"/>
        <w:numPr>
          <w:ilvl w:val="0"/>
          <w:numId w:val="47"/>
        </w:numPr>
      </w:pPr>
      <w:hyperlink w:anchor="Section_79056e3d03c941a4a11201b670176b9d" w:history="1">
        <w:r>
          <w:rPr>
            <w:rStyle w:val="Hyperlink"/>
          </w:rPr>
          <w:t>3DStyle:c3DRenderMode</w:t>
        </w:r>
      </w:hyperlink>
    </w:p>
    <w:p w:rsidR="00611683" w:rsidRDefault="0071088D">
      <w:pPr>
        <w:pStyle w:val="ListParagraph"/>
        <w:numPr>
          <w:ilvl w:val="0"/>
          <w:numId w:val="47"/>
        </w:numPr>
      </w:pPr>
      <w:hyperlink w:anchor="Section_ee0795e25aa1492ab1add39b11b96c01" w:history="1">
        <w:r>
          <w:rPr>
            <w:rStyle w:val="Hyperlink"/>
          </w:rPr>
          <w:t>3DStyle:c3DRotationAngle</w:t>
        </w:r>
      </w:hyperlink>
    </w:p>
    <w:p w:rsidR="00611683" w:rsidRDefault="0071088D">
      <w:pPr>
        <w:pStyle w:val="ListParagraph"/>
        <w:numPr>
          <w:ilvl w:val="0"/>
          <w:numId w:val="47"/>
        </w:numPr>
      </w:pPr>
      <w:hyperlink w:anchor="Section_58d2f283ef514bb18eaf6c7806ac4742" w:history="1">
        <w:r>
          <w:rPr>
            <w:rStyle w:val="Hyperlink"/>
          </w:rPr>
          <w:t>3DStyle:c3DRotationAxisX</w:t>
        </w:r>
      </w:hyperlink>
    </w:p>
    <w:p w:rsidR="00611683" w:rsidRDefault="0071088D">
      <w:pPr>
        <w:pStyle w:val="ListParagraph"/>
        <w:numPr>
          <w:ilvl w:val="0"/>
          <w:numId w:val="47"/>
        </w:numPr>
        <w:rPr>
          <w:rStyle w:val="Hyperlink"/>
          <w:u w:val="none"/>
        </w:rPr>
      </w:pPr>
      <w:hyperlink w:anchor="Section_15f4ec00c11249b7a1cc039d140cbd1f" w:history="1">
        <w:r>
          <w:rPr>
            <w:rStyle w:val="Hyperlink"/>
          </w:rPr>
          <w:t>3DStyle:c3DRotationAxisY</w:t>
        </w:r>
      </w:hyperlink>
    </w:p>
    <w:p w:rsidR="00611683" w:rsidRDefault="0071088D">
      <w:pPr>
        <w:pStyle w:val="ListParagraph"/>
        <w:numPr>
          <w:ilvl w:val="0"/>
          <w:numId w:val="47"/>
        </w:numPr>
      </w:pPr>
      <w:hyperlink w:anchor="Section_8b7b816db1754790833f1fed58e4689f" w:history="1">
        <w:r>
          <w:rPr>
            <w:rStyle w:val="Hyperlink"/>
          </w:rPr>
          <w:t>3DStyle:c3DRotationAxisZ</w:t>
        </w:r>
      </w:hyperlink>
    </w:p>
    <w:p w:rsidR="00611683" w:rsidRDefault="0071088D">
      <w:pPr>
        <w:pStyle w:val="ListParagraph"/>
        <w:numPr>
          <w:ilvl w:val="0"/>
          <w:numId w:val="47"/>
        </w:numPr>
      </w:pPr>
      <w:hyperlink w:anchor="Section_8458da8a82b34b7fab91a89997c85684" w:history="1">
        <w:r>
          <w:rPr>
            <w:rStyle w:val="Hyperlink"/>
          </w:rPr>
          <w:t>3DStyle:c3DYRotationAngle</w:t>
        </w:r>
      </w:hyperlink>
    </w:p>
    <w:p w:rsidR="00611683" w:rsidRDefault="0071088D">
      <w:pPr>
        <w:pStyle w:val="ListParagraph"/>
        <w:numPr>
          <w:ilvl w:val="0"/>
          <w:numId w:val="47"/>
        </w:numPr>
      </w:pPr>
      <w:hyperlink w:anchor="Section_6dbaddfc96a1400188d6bf10028e5a09" w:history="1">
        <w:r>
          <w:rPr>
            <w:rStyle w:val="Hyperlink"/>
          </w:rPr>
          <w:t>3DStyle:c3DXRotationAngle</w:t>
        </w:r>
      </w:hyperlink>
    </w:p>
    <w:p w:rsidR="00611683" w:rsidRDefault="0071088D">
      <w:pPr>
        <w:pStyle w:val="ListParagraph"/>
        <w:numPr>
          <w:ilvl w:val="0"/>
          <w:numId w:val="47"/>
        </w:numPr>
      </w:pPr>
      <w:hyperlink w:anchor="Section_307cf957621e4f69ba871568465fb7ce" w:history="1">
        <w:r>
          <w:rPr>
            <w:rStyle w:val="Hyperlink"/>
          </w:rPr>
          <w:t>3DStyle:c3DRotationCenterX</w:t>
        </w:r>
      </w:hyperlink>
    </w:p>
    <w:p w:rsidR="00611683" w:rsidRDefault="0071088D">
      <w:pPr>
        <w:pStyle w:val="ListParagraph"/>
        <w:numPr>
          <w:ilvl w:val="0"/>
          <w:numId w:val="47"/>
        </w:numPr>
      </w:pPr>
      <w:hyperlink w:anchor="Section_48d4d20e6a2a46159d8345845beb3bf5" w:history="1">
        <w:r>
          <w:rPr>
            <w:rStyle w:val="Hyperlink"/>
          </w:rPr>
          <w:t>3DStyle:c3DRotationCenterY</w:t>
        </w:r>
      </w:hyperlink>
    </w:p>
    <w:p w:rsidR="00611683" w:rsidRDefault="0071088D">
      <w:pPr>
        <w:pStyle w:val="ListParagraph"/>
        <w:numPr>
          <w:ilvl w:val="0"/>
          <w:numId w:val="47"/>
        </w:numPr>
        <w:rPr>
          <w:rStyle w:val="Hyperlink"/>
          <w:u w:val="none"/>
        </w:rPr>
      </w:pPr>
      <w:hyperlink w:anchor="Section_46ea7a7993054a5c809b1c67d4a02746" w:history="1">
        <w:r>
          <w:rPr>
            <w:rStyle w:val="Hyperlink"/>
          </w:rPr>
          <w:t>3DStyle:c3DRotationCenterZ</w:t>
        </w:r>
      </w:hyperlink>
    </w:p>
    <w:p w:rsidR="00611683" w:rsidRDefault="0071088D">
      <w:pPr>
        <w:pStyle w:val="ListParagraph"/>
        <w:numPr>
          <w:ilvl w:val="0"/>
          <w:numId w:val="47"/>
        </w:numPr>
      </w:pPr>
      <w:hyperlink w:anchor="Section_dfaf5f21f18c4c5586807c7e281b81c7" w:history="1">
        <w:r>
          <w:rPr>
            <w:rStyle w:val="Hyperlink"/>
          </w:rPr>
          <w:t>3DStyle:c3DSkewAmount</w:t>
        </w:r>
      </w:hyperlink>
    </w:p>
    <w:p w:rsidR="00611683" w:rsidRDefault="0071088D">
      <w:pPr>
        <w:pStyle w:val="ListParagraph"/>
        <w:numPr>
          <w:ilvl w:val="0"/>
          <w:numId w:val="47"/>
        </w:numPr>
      </w:pPr>
      <w:hyperlink w:anchor="Section_3e40d8587b4444f5b9117d82052c0ef5" w:history="1">
        <w:r>
          <w:rPr>
            <w:rStyle w:val="Hyperlink"/>
          </w:rPr>
          <w:t>3DStyle:c3DSkewAngle</w:t>
        </w:r>
      </w:hyperlink>
    </w:p>
    <w:p w:rsidR="00611683" w:rsidRDefault="0071088D">
      <w:pPr>
        <w:pStyle w:val="ListParagraph"/>
        <w:numPr>
          <w:ilvl w:val="0"/>
          <w:numId w:val="47"/>
        </w:numPr>
      </w:pPr>
      <w:hyperlink w:anchor="Section_034ce31bc654466bbb5460c0743e2da8" w:history="1">
        <w:r>
          <w:rPr>
            <w:rStyle w:val="Hyperlink"/>
          </w:rPr>
          <w:t>3DStyle:c3DTolerance</w:t>
        </w:r>
      </w:hyperlink>
    </w:p>
    <w:p w:rsidR="00611683" w:rsidRDefault="0071088D">
      <w:pPr>
        <w:pStyle w:val="ListParagraph"/>
        <w:numPr>
          <w:ilvl w:val="0"/>
          <w:numId w:val="47"/>
        </w:numPr>
      </w:pPr>
      <w:hyperlink w:anchor="Section_e0f9b54debfa484f858161d6f3b02bb6" w:history="1">
        <w:r>
          <w:rPr>
            <w:rStyle w:val="Hyperlink"/>
          </w:rPr>
          <w:t>3DStyle:c3DXViewpoint</w:t>
        </w:r>
      </w:hyperlink>
    </w:p>
    <w:p w:rsidR="00611683" w:rsidRDefault="0071088D">
      <w:pPr>
        <w:pStyle w:val="ListParagraph"/>
        <w:numPr>
          <w:ilvl w:val="0"/>
          <w:numId w:val="47"/>
        </w:numPr>
      </w:pPr>
      <w:hyperlink w:anchor="Section_b4320949dbb6432ca1270f11fc811a64" w:history="1">
        <w:r>
          <w:rPr>
            <w:rStyle w:val="Hyperlink"/>
          </w:rPr>
          <w:t>3DStyle:c3DYViewpoint</w:t>
        </w:r>
      </w:hyperlink>
    </w:p>
    <w:p w:rsidR="00611683" w:rsidRDefault="0071088D">
      <w:pPr>
        <w:pStyle w:val="ListParagraph"/>
        <w:numPr>
          <w:ilvl w:val="0"/>
          <w:numId w:val="47"/>
        </w:numPr>
      </w:pPr>
      <w:hyperlink w:anchor="Section_f637539c616c4ed69f3f5de36c78ef2f" w:history="1">
        <w:r>
          <w:rPr>
            <w:rStyle w:val="Hyperlink"/>
          </w:rPr>
          <w:t>3DStyle:c3DZViewpoint</w:t>
        </w:r>
      </w:hyperlink>
    </w:p>
    <w:p w:rsidR="00611683" w:rsidRDefault="0071088D">
      <w:pPr>
        <w:pStyle w:val="ListParagraph"/>
        <w:numPr>
          <w:ilvl w:val="0"/>
          <w:numId w:val="47"/>
        </w:numPr>
        <w:rPr>
          <w:rStyle w:val="Hyperlink"/>
          <w:u w:val="none"/>
        </w:rPr>
      </w:pPr>
      <w:hyperlink w:anchor="Section_f6eee9c736574381a34d801a25c02f64" w:history="1">
        <w:r>
          <w:rPr>
            <w:rStyle w:val="Hyperlink"/>
          </w:rPr>
          <w:t>3DStyle: 3D-Style Boolean Properties</w:t>
        </w:r>
      </w:hyperlink>
    </w:p>
    <w:p w:rsidR="00611683" w:rsidRDefault="0071088D">
      <w:pPr>
        <w:pStyle w:val="ListParagraph"/>
        <w:numPr>
          <w:ilvl w:val="0"/>
          <w:numId w:val="47"/>
        </w:numPr>
      </w:pPr>
      <w:hyperlink w:anchor="Section_dad74c160b9044b5986cc7656e366a4a" w:history="1">
        <w:r>
          <w:rPr>
            <w:rStyle w:val="Hyperlink"/>
          </w:rPr>
          <w:t>Xfrm:bottom</w:t>
        </w:r>
      </w:hyperlink>
    </w:p>
    <w:p w:rsidR="00611683" w:rsidRDefault="0071088D">
      <w:pPr>
        <w:pStyle w:val="ListParagraph"/>
        <w:numPr>
          <w:ilvl w:val="0"/>
          <w:numId w:val="47"/>
        </w:numPr>
      </w:pPr>
      <w:hyperlink w:anchor="Section_ca3d577f44bb4f2fb392e54b7f6eb537" w:history="1">
        <w:r>
          <w:rPr>
            <w:rStyle w:val="Hyperlink"/>
          </w:rPr>
          <w:t>Xfrm:gvPage</w:t>
        </w:r>
      </w:hyperlink>
    </w:p>
    <w:p w:rsidR="00611683" w:rsidRDefault="0071088D">
      <w:pPr>
        <w:pStyle w:val="ListParagraph"/>
        <w:numPr>
          <w:ilvl w:val="0"/>
          <w:numId w:val="47"/>
        </w:numPr>
        <w:rPr>
          <w:rStyle w:val="Hyperlink"/>
          <w:u w:val="none"/>
        </w:rPr>
      </w:pPr>
      <w:hyperlink w:anchor="Section_0861d9b2c4b8476fbd7974c9222daba0" w:history="1">
        <w:r>
          <w:rPr>
            <w:rStyle w:val="Hyperlink"/>
          </w:rPr>
          <w:t>Xfrm:left</w:t>
        </w:r>
      </w:hyperlink>
    </w:p>
    <w:p w:rsidR="00611683" w:rsidRDefault="0071088D">
      <w:pPr>
        <w:pStyle w:val="ListParagraph"/>
        <w:numPr>
          <w:ilvl w:val="0"/>
          <w:numId w:val="47"/>
        </w:numPr>
      </w:pPr>
      <w:hyperlink w:anchor="Section_01e321a5999845ac9c23ad8f1ddb1e32" w:history="1">
        <w:r>
          <w:rPr>
            <w:rStyle w:val="Hyperlink"/>
          </w:rPr>
          <w:t>Xfrm:right</w:t>
        </w:r>
      </w:hyperlink>
    </w:p>
    <w:p w:rsidR="00611683" w:rsidRDefault="0071088D">
      <w:pPr>
        <w:pStyle w:val="ListParagraph"/>
        <w:numPr>
          <w:ilvl w:val="0"/>
          <w:numId w:val="47"/>
        </w:numPr>
      </w:pPr>
      <w:hyperlink w:anchor="Section_9ecbf9c99774466994b155c2eb365901" w:history="1">
        <w:r>
          <w:rPr>
            <w:rStyle w:val="Hyperlink"/>
          </w:rPr>
          <w:t>Xfrm:rotation</w:t>
        </w:r>
      </w:hyperlink>
    </w:p>
    <w:p w:rsidR="00611683" w:rsidRDefault="0071088D">
      <w:pPr>
        <w:pStyle w:val="ListParagraph"/>
        <w:numPr>
          <w:ilvl w:val="0"/>
          <w:numId w:val="47"/>
        </w:numPr>
      </w:pPr>
      <w:hyperlink w:anchor="Section_efa774b2990d4cc3bba25ae8cdac72be" w:history="1">
        <w:r>
          <w:rPr>
            <w:rStyle w:val="Hyperlink"/>
          </w:rPr>
          <w:t>Xfrm:top</w:t>
        </w:r>
      </w:hyperlink>
    </w:p>
    <w:p w:rsidR="00611683" w:rsidRDefault="0071088D">
      <w:pPr>
        <w:pStyle w:val="ListParagraph"/>
        <w:numPr>
          <w:ilvl w:val="0"/>
          <w:numId w:val="47"/>
        </w:numPr>
      </w:pPr>
      <w:hyperlink w:anchor="Section_e45989e9fb8144249ff48c3167f5fb21" w:history="1">
        <w:r>
          <w:rPr>
            <w:rStyle w:val="Hyperlink"/>
          </w:rPr>
          <w:t>Xfrm:Transform Boolean Properties</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fopt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459"/>
        <w:gridCol w:w="446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428" w:type="dxa"/>
          </w:tcPr>
          <w:p w:rsidR="00611683" w:rsidRDefault="0071088D">
            <w:pPr>
              <w:pStyle w:val="TableHeaderText"/>
              <w:spacing w:before="0" w:after="0"/>
            </w:pPr>
            <w:r>
              <w:t>Field</w:t>
            </w:r>
          </w:p>
        </w:tc>
        <w:tc>
          <w:tcPr>
            <w:tcW w:w="4428" w:type="dxa"/>
          </w:tcPr>
          <w:p w:rsidR="00611683" w:rsidRDefault="0071088D">
            <w:pPr>
              <w:pStyle w:val="TableHeaderText"/>
              <w:spacing w:before="0" w:after="0"/>
            </w:pPr>
            <w:r>
              <w:t>Meaning</w:t>
            </w:r>
          </w:p>
        </w:tc>
      </w:tr>
      <w:tr w:rsidR="00611683" w:rsidTr="00611683">
        <w:tc>
          <w:tcPr>
            <w:tcW w:w="4428" w:type="dxa"/>
          </w:tcPr>
          <w:p w:rsidR="00611683" w:rsidRDefault="0071088D">
            <w:pPr>
              <w:pStyle w:val="TableBodyText"/>
              <w:spacing w:before="0" w:after="0"/>
            </w:pPr>
            <w:r>
              <w:rPr>
                <w:b/>
              </w:rPr>
              <w:t>rh.recVer</w:t>
            </w:r>
          </w:p>
        </w:tc>
        <w:tc>
          <w:tcPr>
            <w:tcW w:w="4428" w:type="dxa"/>
          </w:tcPr>
          <w:p w:rsidR="00611683" w:rsidRDefault="0071088D">
            <w:pPr>
              <w:pStyle w:val="TableBodyText"/>
              <w:spacing w:before="0" w:after="0"/>
            </w:pPr>
            <w:r>
              <w:t xml:space="preserve">A value that MUST be 0x3.  </w:t>
            </w:r>
          </w:p>
        </w:tc>
      </w:tr>
      <w:tr w:rsidR="00611683" w:rsidTr="00611683">
        <w:tc>
          <w:tcPr>
            <w:tcW w:w="4428" w:type="dxa"/>
          </w:tcPr>
          <w:p w:rsidR="00611683" w:rsidRDefault="0071088D">
            <w:pPr>
              <w:pStyle w:val="TableBodyText"/>
              <w:spacing w:before="0" w:after="0"/>
            </w:pPr>
            <w:r>
              <w:rPr>
                <w:b/>
              </w:rPr>
              <w:t>rh.recInstance</w:t>
            </w:r>
          </w:p>
        </w:tc>
        <w:tc>
          <w:tcPr>
            <w:tcW w:w="4428" w:type="dxa"/>
          </w:tcPr>
          <w:p w:rsidR="00611683" w:rsidRDefault="0071088D">
            <w:pPr>
              <w:pStyle w:val="TableBodyText"/>
              <w:spacing w:before="0" w:after="0"/>
            </w:pPr>
            <w:r>
              <w:t>An unsigned integer that specifies the number of properties in the table.</w:t>
            </w:r>
          </w:p>
        </w:tc>
      </w:tr>
      <w:tr w:rsidR="00611683" w:rsidTr="00611683">
        <w:tc>
          <w:tcPr>
            <w:tcW w:w="4428" w:type="dxa"/>
          </w:tcPr>
          <w:p w:rsidR="00611683" w:rsidRDefault="0071088D">
            <w:pPr>
              <w:pStyle w:val="TableBodyText"/>
              <w:spacing w:before="0" w:after="0"/>
              <w:rPr>
                <w:b/>
              </w:rPr>
            </w:pPr>
            <w:r>
              <w:rPr>
                <w:b/>
              </w:rPr>
              <w:t>rh.recType</w:t>
            </w:r>
          </w:p>
        </w:tc>
        <w:tc>
          <w:tcPr>
            <w:tcW w:w="4428" w:type="dxa"/>
          </w:tcPr>
          <w:p w:rsidR="00611683" w:rsidRDefault="0071088D">
            <w:pPr>
              <w:pStyle w:val="TableBodyText"/>
              <w:spacing w:before="0" w:after="0"/>
            </w:pPr>
            <w:r>
              <w:t>A value that MUST be 0xF00B.</w:t>
            </w:r>
          </w:p>
        </w:tc>
      </w:tr>
      <w:tr w:rsidR="00611683" w:rsidTr="00611683">
        <w:tc>
          <w:tcPr>
            <w:tcW w:w="4428" w:type="dxa"/>
          </w:tcPr>
          <w:p w:rsidR="00611683" w:rsidRDefault="0071088D">
            <w:pPr>
              <w:pStyle w:val="TableBodyText"/>
              <w:spacing w:before="0" w:after="0"/>
              <w:rPr>
                <w:b/>
              </w:rPr>
            </w:pPr>
            <w:r>
              <w:rPr>
                <w:b/>
              </w:rPr>
              <w:t>rh.recLen</w:t>
            </w:r>
          </w:p>
        </w:tc>
        <w:tc>
          <w:tcPr>
            <w:tcW w:w="4428" w:type="dxa"/>
          </w:tcPr>
          <w:p w:rsidR="00611683" w:rsidRDefault="0071088D">
            <w:pPr>
              <w:pStyle w:val="TableBodyText"/>
              <w:spacing w:before="0" w:after="0"/>
            </w:pPr>
            <w:r>
              <w:t>An unsigned integer that specifies the number of bytes following the header that contain property records. This val</w:t>
            </w:r>
            <w:r>
              <w:t xml:space="preserve">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611683" w:rsidRDefault="00611683"/>
    <w:p w:rsidR="00611683" w:rsidRDefault="0071088D">
      <w:pPr>
        <w:pStyle w:val="Definition-Field"/>
      </w:pPr>
      <w:r>
        <w:rPr>
          <w:b/>
        </w:rPr>
        <w:t xml:space="preserve">fopt (variable): </w:t>
      </w:r>
      <w:r>
        <w:t xml:space="preserve">The </w:t>
      </w:r>
      <w:r>
        <w:rPr>
          <w:b/>
        </w:rPr>
        <w:t>OfficeArtRGFOP</w:t>
      </w:r>
      <w:r>
        <w:rPr>
          <w:b/>
        </w:rPr>
        <w:t>TE</w:t>
      </w:r>
      <w:r>
        <w:t xml:space="preserve"> property, as defined in section 2.3.1, table that specifies the record data. </w:t>
      </w:r>
    </w:p>
    <w:p w:rsidR="00611683" w:rsidRDefault="0071088D">
      <w:pPr>
        <w:pStyle w:val="Heading3"/>
      </w:pPr>
      <w:bookmarkStart w:id="164" w:name="Section_a7b26490a8c74087904e417b10839f77"/>
      <w:bookmarkStart w:id="165" w:name="OfficeArtSecondaryFOPT"/>
      <w:bookmarkStart w:id="166" w:name="_Toc174685565"/>
      <w:r>
        <w:t>OfficeArtSecondaryFOPT</w:t>
      </w:r>
      <w:bookmarkEnd w:id="164"/>
      <w:bookmarkEnd w:id="165"/>
      <w:bookmarkEnd w:id="166"/>
      <w:r>
        <w:fldChar w:fldCharType="begin"/>
      </w:r>
      <w:r>
        <w:instrText xml:space="preserve"> XE "OfficeArtRecord type:OfficeArtSecondaryFOPT" </w:instrText>
      </w:r>
      <w:r>
        <w:fldChar w:fldCharType="end"/>
      </w:r>
      <w:r>
        <w:fldChar w:fldCharType="begin"/>
      </w:r>
      <w:r>
        <w:instrText xml:space="preserve"> XE "OfficeArtSecondaryFOPT OfficeArtRecord type" </w:instrText>
      </w:r>
      <w:r>
        <w:fldChar w:fldCharType="end"/>
      </w:r>
    </w:p>
    <w:p w:rsidR="00611683" w:rsidRDefault="0071088D">
      <w:r>
        <w:rPr>
          <w:i/>
        </w:rPr>
        <w:t xml:space="preserve">Referenced by: </w:t>
      </w:r>
      <w:hyperlink w:anchor="Section_16194cb9b4b0476c9678a6ac1f06b034">
        <w:r>
          <w:rPr>
            <w:rStyle w:val="Hyperlink"/>
            <w:i/>
          </w:rPr>
          <w:t>OfficeArtSpContainer</w:t>
        </w:r>
      </w:hyperlink>
    </w:p>
    <w:p w:rsidR="00611683" w:rsidRDefault="0071088D">
      <w:r>
        <w:lastRenderedPageBreak/>
        <w:t xml:space="preserve">The </w:t>
      </w:r>
      <w:r>
        <w:rPr>
          <w:b/>
        </w:rPr>
        <w:t>OfficeArtSecondaryFOPT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xml:space="preserve">. The </w:t>
      </w:r>
      <w:hyperlink w:anchor="Section_2beffff9f1bc4a8b89bf3f1fcc7e35e3" w:history="1">
        <w:r>
          <w:rPr>
            <w:rStyle w:val="Hyperlink"/>
          </w:rPr>
          <w:t>Blip:movie</w:t>
        </w:r>
      </w:hyperlink>
      <w:r>
        <w:t xml:space="preserve"> property can be specified in this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fopt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p>
        </w:tc>
        <w:tc>
          <w:tcPr>
            <w:tcW w:w="4034" w:type="dxa"/>
          </w:tcPr>
          <w:p w:rsidR="00611683" w:rsidRDefault="0071088D">
            <w:pPr>
              <w:pStyle w:val="TableBodyText"/>
              <w:spacing w:before="0" w:after="0"/>
              <w:rPr>
                <w:b/>
              </w:rPr>
            </w:pPr>
            <w:r>
              <w:t>A value that MUST be 0x3.</w:t>
            </w:r>
          </w:p>
        </w:tc>
      </w:tr>
      <w:tr w:rsidR="00611683" w:rsidTr="00611683">
        <w:tc>
          <w:tcPr>
            <w:tcW w:w="4822" w:type="dxa"/>
          </w:tcPr>
          <w:p w:rsidR="00611683" w:rsidRDefault="0071088D">
            <w:pPr>
              <w:pStyle w:val="TableBodyText"/>
              <w:spacing w:before="0" w:after="0"/>
              <w:rPr>
                <w:b/>
              </w:rPr>
            </w:pPr>
            <w:r>
              <w:rPr>
                <w:b/>
              </w:rPr>
              <w:t>rh.recInstance</w:t>
            </w:r>
          </w:p>
          <w:p w:rsidR="00611683" w:rsidRDefault="00611683">
            <w:pPr>
              <w:pStyle w:val="TableBodyText"/>
              <w:spacing w:before="0" w:after="0"/>
            </w:pPr>
          </w:p>
        </w:tc>
        <w:tc>
          <w:tcPr>
            <w:tcW w:w="4034" w:type="dxa"/>
          </w:tcPr>
          <w:p w:rsidR="00611683" w:rsidRDefault="0071088D">
            <w:pPr>
              <w:pStyle w:val="TableBodyText"/>
              <w:spacing w:before="0" w:after="0"/>
              <w:rPr>
                <w:b/>
              </w:rPr>
            </w:pPr>
            <w:r>
              <w:t>An unsigned integer that specifies the number of properties in the table.</w:t>
            </w:r>
          </w:p>
        </w:tc>
      </w:tr>
      <w:tr w:rsidR="00611683" w:rsidTr="00611683">
        <w:tc>
          <w:tcPr>
            <w:tcW w:w="4822" w:type="dxa"/>
          </w:tcPr>
          <w:p w:rsidR="00611683" w:rsidRDefault="0071088D">
            <w:pPr>
              <w:pStyle w:val="TableBodyText"/>
              <w:spacing w:before="0" w:after="0"/>
              <w:rPr>
                <w:b/>
              </w:rPr>
            </w:pPr>
            <w:r>
              <w:rPr>
                <w:b/>
              </w:rPr>
              <w:t>rh.recType</w:t>
            </w:r>
          </w:p>
        </w:tc>
        <w:tc>
          <w:tcPr>
            <w:tcW w:w="4034" w:type="dxa"/>
          </w:tcPr>
          <w:p w:rsidR="00611683" w:rsidRDefault="0071088D">
            <w:pPr>
              <w:pStyle w:val="TableBodyText"/>
              <w:spacing w:before="0" w:after="0"/>
            </w:pPr>
            <w:r>
              <w:t>A value that MUST be 0xF121.</w:t>
            </w:r>
          </w:p>
        </w:tc>
      </w:tr>
      <w:tr w:rsidR="00611683" w:rsidTr="00611683">
        <w:tc>
          <w:tcPr>
            <w:tcW w:w="4822" w:type="dxa"/>
          </w:tcPr>
          <w:p w:rsidR="00611683" w:rsidRDefault="0071088D">
            <w:pPr>
              <w:pStyle w:val="TableBodyText"/>
              <w:spacing w:before="0" w:after="0"/>
            </w:pPr>
            <w:r>
              <w:rPr>
                <w:b/>
              </w:rPr>
              <w:t>rh.recLen</w:t>
            </w:r>
          </w:p>
        </w:tc>
        <w:tc>
          <w:tcPr>
            <w:tcW w:w="4034" w:type="dxa"/>
          </w:tcPr>
          <w:p w:rsidR="00611683" w:rsidRDefault="0071088D">
            <w:pPr>
              <w:pStyle w:val="TableBodyText"/>
              <w:spacing w:before="0" w:after="0"/>
            </w:pPr>
            <w:r>
              <w:t>An unsigned integer that specifies the number of bytes following the header that contain property records. This value equals the</w:t>
            </w:r>
            <w:r>
              <w:t xml:space="preserv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611683" w:rsidRDefault="00611683"/>
    <w:p w:rsidR="00611683" w:rsidRDefault="0071088D">
      <w:pPr>
        <w:pStyle w:val="Definition-Field"/>
      </w:pPr>
      <w:r>
        <w:rPr>
          <w:b/>
        </w:rPr>
        <w:t xml:space="preserve">fopt (variable): </w:t>
      </w:r>
      <w:r>
        <w:t xml:space="preserve">The </w:t>
      </w:r>
      <w:r>
        <w:rPr>
          <w:b/>
        </w:rPr>
        <w:t>OfficeArtRGFOPTE</w:t>
      </w:r>
      <w:r>
        <w:t xml:space="preserve"> record, as</w:t>
      </w:r>
      <w:r>
        <w:t xml:space="preserve"> defined in section 2.3.1, table that specifies the property data.</w:t>
      </w:r>
    </w:p>
    <w:p w:rsidR="00611683" w:rsidRDefault="0071088D">
      <w:pPr>
        <w:pStyle w:val="Heading3"/>
      </w:pPr>
      <w:bookmarkStart w:id="167" w:name="Section_a687e90c17484f578758be31cfb36185"/>
      <w:bookmarkStart w:id="168" w:name="OfficeArtTertiaryFOPT"/>
      <w:bookmarkStart w:id="169" w:name="_Toc174685566"/>
      <w:r>
        <w:t>OfficeArtTertiaryFOPT</w:t>
      </w:r>
      <w:bookmarkEnd w:id="167"/>
      <w:bookmarkEnd w:id="168"/>
      <w:bookmarkEnd w:id="169"/>
      <w:r>
        <w:fldChar w:fldCharType="begin"/>
      </w:r>
      <w:r>
        <w:instrText xml:space="preserve"> XE "OfficeArtRecord type:OfficeArtTertiaryFOPT" </w:instrText>
      </w:r>
      <w:r>
        <w:fldChar w:fldCharType="end"/>
      </w:r>
      <w:r>
        <w:fldChar w:fldCharType="begin"/>
      </w:r>
      <w:r>
        <w:instrText xml:space="preserve"> XE "OfficeArtTertiaryFOPT OfficeArtRecord type" </w:instrText>
      </w:r>
      <w:r>
        <w:fldChar w:fldCharType="end"/>
      </w:r>
    </w:p>
    <w:p w:rsidR="00611683" w:rsidRDefault="0071088D">
      <w:r>
        <w:rPr>
          <w:i/>
        </w:rPr>
        <w:t xml:space="preserve">Referenced by: </w:t>
      </w:r>
      <w:hyperlink w:anchor="Section_dd7133b6ed104bcbbe2967b0544f884f">
        <w:r>
          <w:rPr>
            <w:rStyle w:val="Hyperlink"/>
            <w:i/>
          </w:rPr>
          <w:t>OfficeArtDggContainer</w:t>
        </w:r>
      </w:hyperlink>
      <w:r>
        <w:rPr>
          <w:i/>
        </w:rPr>
        <w:t xml:space="preserve">, </w:t>
      </w:r>
      <w:hyperlink w:anchor="Section_16194cb9b4b0476c9678a6ac1f06b034">
        <w:r>
          <w:rPr>
            <w:rStyle w:val="Hyperlink"/>
            <w:i/>
          </w:rPr>
          <w:t>OfficeArtSpContainer</w:t>
        </w:r>
      </w:hyperlink>
    </w:p>
    <w:p w:rsidR="00611683" w:rsidRDefault="0071088D">
      <w:r>
        <w:t xml:space="preserve">The </w:t>
      </w:r>
      <w:r>
        <w:rPr>
          <w:b/>
        </w:rPr>
        <w:t>OfficeArtTertiaryFOPT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This table SHOULD specify the following properties:</w:t>
      </w:r>
    </w:p>
    <w:p w:rsidR="00611683" w:rsidRDefault="0071088D">
      <w:pPr>
        <w:pStyle w:val="ListParagraph"/>
        <w:numPr>
          <w:ilvl w:val="0"/>
          <w:numId w:val="48"/>
        </w:numPr>
      </w:pPr>
      <w:hyperlink w:anchor="Section_2223c7d17608442d9ad70396790bf32a" w:history="1">
        <w:r>
          <w:rPr>
            <w:rStyle w:val="Hyperlink"/>
          </w:rPr>
          <w:t>Blip:Blip Boolean Properties</w:t>
        </w:r>
      </w:hyperlink>
    </w:p>
    <w:p w:rsidR="00611683" w:rsidRDefault="0071088D">
      <w:pPr>
        <w:pStyle w:val="ListParagraph"/>
        <w:numPr>
          <w:ilvl w:val="0"/>
          <w:numId w:val="48"/>
        </w:numPr>
      </w:pPr>
      <w:hyperlink w:anchor="Section_72a02c182f8e40c89a15177cbd79080b" w:history="1">
        <w:r>
          <w:rPr>
            <w:rStyle w:val="Hyperlink"/>
          </w:rPr>
          <w:t>Blip:pictureRecolor</w:t>
        </w:r>
      </w:hyperlink>
    </w:p>
    <w:p w:rsidR="00611683" w:rsidRDefault="0071088D">
      <w:pPr>
        <w:pStyle w:val="ListParagraph"/>
        <w:numPr>
          <w:ilvl w:val="0"/>
          <w:numId w:val="48"/>
        </w:numPr>
      </w:pPr>
      <w:hyperlink w:anchor="Section_122b05c95183499c86fd9e8d1aff8db7" w:history="1">
        <w:r>
          <w:rPr>
            <w:rStyle w:val="Hyperlink"/>
          </w:rPr>
          <w:t>Blip:pictureRecolorExt</w:t>
        </w:r>
      </w:hyperlink>
    </w:p>
    <w:p w:rsidR="00611683" w:rsidRDefault="0071088D">
      <w:pPr>
        <w:pStyle w:val="ListParagraph"/>
        <w:numPr>
          <w:ilvl w:val="0"/>
          <w:numId w:val="48"/>
        </w:numPr>
      </w:pPr>
      <w:hyperlink w:anchor="Section_36089e5353cc457f833829c1e8d81b22" w:history="1">
        <w:r>
          <w:rPr>
            <w:rStyle w:val="Hyperlink"/>
          </w:rPr>
          <w:t>Blip:pictureRecolorExtMod</w:t>
        </w:r>
      </w:hyperlink>
    </w:p>
    <w:p w:rsidR="00611683" w:rsidRDefault="0071088D">
      <w:pPr>
        <w:pStyle w:val="ListParagraph"/>
        <w:numPr>
          <w:ilvl w:val="0"/>
          <w:numId w:val="48"/>
        </w:numPr>
      </w:pPr>
      <w:hyperlink w:anchor="Section_5f3b2c0f357940c38935951eed2b39bf" w:history="1">
        <w:r>
          <w:rPr>
            <w:rStyle w:val="Hyperlink"/>
          </w:rPr>
          <w:t>Blip:pictureTransparentExt</w:t>
        </w:r>
      </w:hyperlink>
    </w:p>
    <w:p w:rsidR="00611683" w:rsidRDefault="0071088D">
      <w:pPr>
        <w:pStyle w:val="ListParagraph"/>
        <w:numPr>
          <w:ilvl w:val="0"/>
          <w:numId w:val="48"/>
        </w:numPr>
        <w:rPr>
          <w:rStyle w:val="Hyperlink"/>
          <w:u w:val="none"/>
        </w:rPr>
      </w:pPr>
      <w:hyperlink w:anchor="Section_4525c51f2fee434caf7e720867f9d883" w:history="1">
        <w:r>
          <w:rPr>
            <w:rStyle w:val="Hyperlink"/>
          </w:rPr>
          <w:t>Blip:pictureTransparentExtMod</w:t>
        </w:r>
      </w:hyperlink>
    </w:p>
    <w:p w:rsidR="00611683" w:rsidRDefault="0071088D">
      <w:pPr>
        <w:pStyle w:val="ListParagraph"/>
        <w:numPr>
          <w:ilvl w:val="0"/>
          <w:numId w:val="48"/>
        </w:numPr>
        <w:rPr>
          <w:rStyle w:val="Hyperlink"/>
          <w:u w:val="none"/>
        </w:rPr>
      </w:pPr>
      <w:hyperlink w:anchor="Section_c85e3c5b311c44dc8dd43f958f479287" w:history="1">
        <w:r>
          <w:rPr>
            <w:rStyle w:val="Hyperlink"/>
          </w:rPr>
          <w:t>Diagram:dgmBaseTextScale</w:t>
        </w:r>
      </w:hyperlink>
    </w:p>
    <w:p w:rsidR="00611683" w:rsidRDefault="0071088D">
      <w:pPr>
        <w:pStyle w:val="ListParagraph"/>
        <w:numPr>
          <w:ilvl w:val="0"/>
          <w:numId w:val="48"/>
        </w:numPr>
        <w:rPr>
          <w:rStyle w:val="Hyperlink"/>
          <w:u w:val="none"/>
        </w:rPr>
      </w:pPr>
      <w:hyperlink w:anchor="Section_f0ec4b25264642c19e3ca81f69fafa17" w:history="1">
        <w:r>
          <w:rPr>
            <w:rStyle w:val="Hyperlink"/>
          </w:rPr>
          <w:t>Diagram:dgmConstrainBou</w:t>
        </w:r>
        <w:r>
          <w:rPr>
            <w:rStyle w:val="Hyperlink"/>
          </w:rPr>
          <w:t>nds</w:t>
        </w:r>
      </w:hyperlink>
    </w:p>
    <w:p w:rsidR="00611683" w:rsidRDefault="0071088D">
      <w:pPr>
        <w:pStyle w:val="ListParagraph"/>
        <w:numPr>
          <w:ilvl w:val="0"/>
          <w:numId w:val="48"/>
        </w:numPr>
        <w:rPr>
          <w:rStyle w:val="Hyperlink"/>
          <w:u w:val="none"/>
        </w:rPr>
      </w:pPr>
      <w:hyperlink w:anchor="Section_5369ee511d17406f96437ea00725480a" w:history="1">
        <w:r>
          <w:rPr>
            <w:rStyle w:val="Hyperlink"/>
          </w:rPr>
          <w:t>Diagram:dgmDefaultFontSize</w:t>
        </w:r>
      </w:hyperlink>
    </w:p>
    <w:p w:rsidR="00611683" w:rsidRDefault="0071088D">
      <w:pPr>
        <w:pStyle w:val="ListParagraph"/>
        <w:numPr>
          <w:ilvl w:val="0"/>
          <w:numId w:val="48"/>
        </w:numPr>
      </w:pPr>
      <w:hyperlink w:anchor="Section_e8fec7b2b2a748aeae27fa1a3b2ca50d" w:history="1">
        <w:r>
          <w:rPr>
            <w:rStyle w:val="Hyperlink"/>
          </w:rPr>
          <w:t>Diagram:dgmScaleX</w:t>
        </w:r>
      </w:hyperlink>
    </w:p>
    <w:p w:rsidR="00611683" w:rsidRDefault="0071088D">
      <w:pPr>
        <w:pStyle w:val="ListParagraph"/>
        <w:numPr>
          <w:ilvl w:val="0"/>
          <w:numId w:val="48"/>
        </w:numPr>
        <w:rPr>
          <w:rStyle w:val="Hyperlink"/>
          <w:u w:val="none"/>
        </w:rPr>
      </w:pPr>
      <w:hyperlink w:anchor="Section_b5b66bdeac0c4144b29afa778fb1dbf2" w:history="1">
        <w:r>
          <w:rPr>
            <w:rStyle w:val="Hyperlink"/>
          </w:rPr>
          <w:t>Diagram:dgmScaleY</w:t>
        </w:r>
      </w:hyperlink>
    </w:p>
    <w:p w:rsidR="00611683" w:rsidRDefault="0071088D">
      <w:pPr>
        <w:pStyle w:val="ListParagraph"/>
        <w:numPr>
          <w:ilvl w:val="0"/>
          <w:numId w:val="48"/>
        </w:numPr>
      </w:pPr>
      <w:hyperlink w:anchor="Section_4f8579b7865e4eef9be88ab8c0f227a7" w:history="1">
        <w:r>
          <w:rPr>
            <w:rStyle w:val="Hyperlink"/>
          </w:rPr>
          <w:t>Diagram:dgmStyle</w:t>
        </w:r>
      </w:hyperlink>
    </w:p>
    <w:p w:rsidR="00611683" w:rsidRDefault="0071088D">
      <w:pPr>
        <w:pStyle w:val="ListParagraph"/>
        <w:numPr>
          <w:ilvl w:val="0"/>
          <w:numId w:val="48"/>
        </w:numPr>
        <w:rPr>
          <w:rStyle w:val="Hyperlink"/>
          <w:u w:val="none"/>
        </w:rPr>
      </w:pPr>
      <w:hyperlink w:anchor="Section_01893e4ff8e04bccb8469dac8a1326a5" w:history="1">
        <w:r>
          <w:rPr>
            <w:rStyle w:val="Hyperlink"/>
          </w:rPr>
          <w:t>Diagram:dgmt</w:t>
        </w:r>
      </w:hyperlink>
    </w:p>
    <w:p w:rsidR="00611683" w:rsidRDefault="0071088D">
      <w:pPr>
        <w:pStyle w:val="ListParagraph"/>
        <w:numPr>
          <w:ilvl w:val="0"/>
          <w:numId w:val="48"/>
        </w:numPr>
      </w:pPr>
      <w:hyperlink w:anchor="Section_25c13186ae754f23a2547ad27e596617" w:history="1">
        <w:r>
          <w:rPr>
            <w:rStyle w:val="Hyperlink"/>
          </w:rPr>
          <w:t>Diagram:Diagram Boolean Properties</w:t>
        </w:r>
      </w:hyperlink>
    </w:p>
    <w:p w:rsidR="00611683" w:rsidRDefault="0071088D">
      <w:pPr>
        <w:pStyle w:val="ListParagraph"/>
        <w:numPr>
          <w:ilvl w:val="0"/>
          <w:numId w:val="48"/>
        </w:numPr>
        <w:rPr>
          <w:rStyle w:val="Hyperlink"/>
          <w:u w:val="none"/>
        </w:rPr>
      </w:pPr>
      <w:hyperlink w:anchor="Section_943a3b3bde124ae08cf810b12e20edca" w:history="1">
        <w:r>
          <w:rPr>
            <w:rStyle w:val="Hyperlink"/>
          </w:rPr>
          <w:t>Diagram:pRelationTbl</w:t>
        </w:r>
      </w:hyperlink>
    </w:p>
    <w:p w:rsidR="00611683" w:rsidRDefault="0071088D">
      <w:pPr>
        <w:pStyle w:val="ListParagraph"/>
        <w:numPr>
          <w:ilvl w:val="0"/>
          <w:numId w:val="48"/>
        </w:numPr>
      </w:pPr>
      <w:hyperlink w:anchor="Section_30bcbdad96a44807aadc0617b444e03f" w:history="1">
        <w:r>
          <w:rPr>
            <w:rStyle w:val="Hyperlink"/>
          </w:rPr>
          <w:t>Geometry:Geometry Boolean Properties</w:t>
        </w:r>
      </w:hyperlink>
    </w:p>
    <w:p w:rsidR="00611683" w:rsidRDefault="0071088D">
      <w:pPr>
        <w:pStyle w:val="ListParagraph"/>
        <w:numPr>
          <w:ilvl w:val="0"/>
          <w:numId w:val="48"/>
        </w:numPr>
        <w:rPr>
          <w:rStyle w:val="Hyperlink"/>
          <w:u w:val="none"/>
        </w:rPr>
      </w:pPr>
      <w:hyperlink w:anchor="Section_ffff56c082e440afa99a68d21cb950ec" w:history="1">
        <w:r>
          <w:rPr>
            <w:rStyle w:val="Hyperlink"/>
          </w:rPr>
          <w:t>GeoText:gtextCSSFont</w:t>
        </w:r>
      </w:hyperlink>
    </w:p>
    <w:p w:rsidR="00611683" w:rsidRDefault="0071088D">
      <w:pPr>
        <w:pStyle w:val="ListParagraph"/>
        <w:numPr>
          <w:ilvl w:val="0"/>
          <w:numId w:val="48"/>
        </w:numPr>
        <w:rPr>
          <w:rStyle w:val="Hyperlink"/>
          <w:u w:val="none"/>
        </w:rPr>
      </w:pPr>
      <w:hyperlink w:anchor="Section_24f897e4967d48bba0f232aefd38dde8" w:history="1">
        <w:r>
          <w:rPr>
            <w:rStyle w:val="Hyperlink"/>
          </w:rPr>
          <w:t>GroupShape:alignHR</w:t>
        </w:r>
      </w:hyperlink>
    </w:p>
    <w:p w:rsidR="00611683" w:rsidRDefault="0071088D">
      <w:pPr>
        <w:pStyle w:val="ListParagraph"/>
        <w:numPr>
          <w:ilvl w:val="0"/>
          <w:numId w:val="48"/>
        </w:numPr>
        <w:rPr>
          <w:rStyle w:val="Hyperlink"/>
          <w:u w:val="none"/>
        </w:rPr>
      </w:pPr>
      <w:hyperlink w:anchor="Section_c5952c9beda54d6daa9bbc598091700f" w:history="1">
        <w:r>
          <w:rPr>
            <w:rStyle w:val="Hyperlink"/>
          </w:rPr>
          <w:t>GroupShape:borderBottomColor</w:t>
        </w:r>
      </w:hyperlink>
    </w:p>
    <w:p w:rsidR="00611683" w:rsidRDefault="0071088D">
      <w:pPr>
        <w:pStyle w:val="ListParagraph"/>
        <w:numPr>
          <w:ilvl w:val="0"/>
          <w:numId w:val="48"/>
        </w:numPr>
      </w:pPr>
      <w:hyperlink w:anchor="Section_8b8ff22efbd2494b83ff81ecc30f2e2c" w:history="1">
        <w:r>
          <w:rPr>
            <w:rStyle w:val="Hyperlink"/>
          </w:rPr>
          <w:t>GroupShape:borderLeftColor</w:t>
        </w:r>
      </w:hyperlink>
    </w:p>
    <w:p w:rsidR="00611683" w:rsidRDefault="0071088D">
      <w:pPr>
        <w:pStyle w:val="ListParagraph"/>
        <w:numPr>
          <w:ilvl w:val="0"/>
          <w:numId w:val="48"/>
        </w:numPr>
        <w:rPr>
          <w:rStyle w:val="Hyperlink"/>
          <w:u w:val="none"/>
        </w:rPr>
      </w:pPr>
      <w:hyperlink w:anchor="Section_90599d5aad8a47cd84a8c212f4fa8de0" w:history="1">
        <w:r>
          <w:rPr>
            <w:rStyle w:val="Hyperlink"/>
          </w:rPr>
          <w:t>GroupShape:borderRightColor</w:t>
        </w:r>
      </w:hyperlink>
    </w:p>
    <w:p w:rsidR="00611683" w:rsidRDefault="0071088D">
      <w:pPr>
        <w:pStyle w:val="ListParagraph"/>
        <w:numPr>
          <w:ilvl w:val="0"/>
          <w:numId w:val="48"/>
        </w:numPr>
        <w:rPr>
          <w:rStyle w:val="Hyperlink"/>
          <w:u w:val="none"/>
        </w:rPr>
      </w:pPr>
      <w:hyperlink w:anchor="Section_6e3fbe56a7d4495ea125758c65726016" w:history="1">
        <w:r>
          <w:rPr>
            <w:rStyle w:val="Hyperlink"/>
          </w:rPr>
          <w:t>GroupShape:borderTopColor</w:t>
        </w:r>
      </w:hyperlink>
    </w:p>
    <w:p w:rsidR="00611683" w:rsidRDefault="0071088D">
      <w:pPr>
        <w:pStyle w:val="ListParagraph"/>
        <w:numPr>
          <w:ilvl w:val="0"/>
          <w:numId w:val="48"/>
        </w:numPr>
      </w:pPr>
      <w:hyperlink w:anchor="Section_b9da2bcb13a24bcb810ec0557db3edf6" w:history="1">
        <w:r>
          <w:rPr>
            <w:rStyle w:val="Hyperlink"/>
          </w:rPr>
          <w:t>GroupShape:dhgt</w:t>
        </w:r>
      </w:hyperlink>
    </w:p>
    <w:p w:rsidR="00611683" w:rsidRDefault="0071088D">
      <w:pPr>
        <w:pStyle w:val="ListParagraph"/>
        <w:numPr>
          <w:ilvl w:val="0"/>
          <w:numId w:val="48"/>
        </w:numPr>
      </w:pPr>
      <w:hyperlink w:anchor="Section_d17e0661f5054cd88ec2eec76893e6cb" w:history="1">
        <w:r>
          <w:rPr>
            <w:rStyle w:val="Hyperlink"/>
          </w:rPr>
          <w:t>GroupShape:dxHeightHR</w:t>
        </w:r>
      </w:hyperlink>
    </w:p>
    <w:p w:rsidR="00611683" w:rsidRDefault="0071088D">
      <w:pPr>
        <w:pStyle w:val="ListParagraph"/>
        <w:numPr>
          <w:ilvl w:val="0"/>
          <w:numId w:val="48"/>
        </w:numPr>
        <w:rPr>
          <w:rStyle w:val="Hyperlink"/>
          <w:u w:val="none"/>
        </w:rPr>
      </w:pPr>
      <w:hyperlink w:anchor="Section_de5f242b628c4e4c8d1f4a38853d2be7" w:history="1">
        <w:r>
          <w:rPr>
            <w:rStyle w:val="Hyperlink"/>
          </w:rPr>
          <w:t>GroupShape:dxWidthHR</w:t>
        </w:r>
      </w:hyperlink>
    </w:p>
    <w:p w:rsidR="00611683" w:rsidRDefault="0071088D">
      <w:pPr>
        <w:pStyle w:val="ListParagraph"/>
        <w:numPr>
          <w:ilvl w:val="0"/>
          <w:numId w:val="48"/>
        </w:numPr>
        <w:rPr>
          <w:rStyle w:val="Hyperlink"/>
          <w:u w:val="none"/>
        </w:rPr>
      </w:pPr>
      <w:hyperlink w:anchor="Section_a0ae6aa516e4455087a2b8ca180c7fd7" w:history="1">
        <w:r>
          <w:rPr>
            <w:rStyle w:val="Hyperlink"/>
          </w:rPr>
          <w:t>GroupShape:Group Shape Boolean Prop</w:t>
        </w:r>
        <w:r>
          <w:rPr>
            <w:rStyle w:val="Hyperlink"/>
          </w:rPr>
          <w:t>erties</w:t>
        </w:r>
      </w:hyperlink>
    </w:p>
    <w:p w:rsidR="00611683" w:rsidRDefault="0071088D">
      <w:pPr>
        <w:pStyle w:val="ListParagraph"/>
        <w:numPr>
          <w:ilvl w:val="0"/>
          <w:numId w:val="48"/>
        </w:numPr>
        <w:rPr>
          <w:rStyle w:val="Hyperlink"/>
          <w:u w:val="none"/>
        </w:rPr>
      </w:pPr>
      <w:hyperlink w:anchor="Section_0505b55ff58a4166b57483785d1035c1" w:history="1">
        <w:r>
          <w:rPr>
            <w:rStyle w:val="Hyperlink"/>
          </w:rPr>
          <w:t>GroupShape:metroBlob</w:t>
        </w:r>
      </w:hyperlink>
    </w:p>
    <w:p w:rsidR="00611683" w:rsidRDefault="0071088D">
      <w:pPr>
        <w:pStyle w:val="ListParagraph"/>
        <w:numPr>
          <w:ilvl w:val="0"/>
          <w:numId w:val="48"/>
        </w:numPr>
        <w:rPr>
          <w:rStyle w:val="Hyperlink"/>
          <w:u w:val="none"/>
        </w:rPr>
      </w:pPr>
      <w:hyperlink w:anchor="Section_8434a5b9f3a4487c90349a3d9f258973" w:history="1">
        <w:r>
          <w:rPr>
            <w:rStyle w:val="Hyperlink"/>
          </w:rPr>
          <w:t>GroupShape:pctHR</w:t>
        </w:r>
      </w:hyperlink>
    </w:p>
    <w:p w:rsidR="00611683" w:rsidRDefault="0071088D">
      <w:pPr>
        <w:pStyle w:val="ListParagraph"/>
        <w:numPr>
          <w:ilvl w:val="0"/>
          <w:numId w:val="48"/>
        </w:numPr>
      </w:pPr>
      <w:hyperlink w:anchor="Section_4fa5d9493bc949b0aa3cad6286ef01bc" w:history="1">
        <w:r>
          <w:rPr>
            <w:rStyle w:val="Hyperlink"/>
          </w:rPr>
          <w:t>GroupShape:posh</w:t>
        </w:r>
      </w:hyperlink>
    </w:p>
    <w:p w:rsidR="00611683" w:rsidRDefault="0071088D">
      <w:pPr>
        <w:pStyle w:val="ListParagraph"/>
        <w:numPr>
          <w:ilvl w:val="0"/>
          <w:numId w:val="48"/>
        </w:numPr>
        <w:rPr>
          <w:rStyle w:val="Hyperlink"/>
          <w:u w:val="none"/>
        </w:rPr>
      </w:pPr>
      <w:hyperlink w:anchor="Section_e6d6737b189d4ce9ada13fff4c4e7512" w:history="1">
        <w:r>
          <w:rPr>
            <w:rStyle w:val="Hyperlink"/>
          </w:rPr>
          <w:t>GroupShape:posrelh</w:t>
        </w:r>
      </w:hyperlink>
    </w:p>
    <w:p w:rsidR="00611683" w:rsidRDefault="0071088D">
      <w:pPr>
        <w:pStyle w:val="ListParagraph"/>
        <w:numPr>
          <w:ilvl w:val="0"/>
          <w:numId w:val="48"/>
        </w:numPr>
      </w:pPr>
      <w:hyperlink w:anchor="Section_e8351af1c7364e348bf11a7497b6cd41" w:history="1">
        <w:r>
          <w:rPr>
            <w:rStyle w:val="Hyperlink"/>
          </w:rPr>
          <w:t>GroupShape:posrelv</w:t>
        </w:r>
      </w:hyperlink>
    </w:p>
    <w:p w:rsidR="00611683" w:rsidRDefault="0071088D">
      <w:pPr>
        <w:pStyle w:val="ListParagraph"/>
        <w:numPr>
          <w:ilvl w:val="0"/>
          <w:numId w:val="48"/>
        </w:numPr>
        <w:rPr>
          <w:rStyle w:val="Hyperlink"/>
          <w:u w:val="none"/>
        </w:rPr>
      </w:pPr>
      <w:hyperlink w:anchor="Section_3823e6c3c2e94cb7a6004be6cf9a198d" w:history="1">
        <w:r>
          <w:rPr>
            <w:rStyle w:val="Hyperlink"/>
          </w:rPr>
          <w:t>GroupShape:posv</w:t>
        </w:r>
      </w:hyperlink>
    </w:p>
    <w:p w:rsidR="00611683" w:rsidRDefault="0071088D">
      <w:pPr>
        <w:pStyle w:val="ListParagraph"/>
        <w:numPr>
          <w:ilvl w:val="0"/>
          <w:numId w:val="48"/>
        </w:numPr>
        <w:rPr>
          <w:rStyle w:val="Hyperlink"/>
          <w:u w:val="none"/>
        </w:rPr>
      </w:pPr>
      <w:hyperlink w:anchor="Section_e7d1c0844e2d4e00ad3f2f3ed0a73eed" w:history="1">
        <w:r>
          <w:rPr>
            <w:rStyle w:val="Hyperlink"/>
          </w:rPr>
          <w:t>GroupShape:scriptLang</w:t>
        </w:r>
      </w:hyperlink>
    </w:p>
    <w:p w:rsidR="00611683" w:rsidRDefault="0071088D">
      <w:pPr>
        <w:pStyle w:val="ListParagraph"/>
        <w:numPr>
          <w:ilvl w:val="0"/>
          <w:numId w:val="48"/>
        </w:numPr>
      </w:pPr>
      <w:hyperlink w:anchor="Section_376e9c9716df45f2bd6ba67ba657ef4c" w:history="1">
        <w:r>
          <w:rPr>
            <w:rStyle w:val="Hyperlink"/>
          </w:rPr>
          <w:t>GroupShape:tableProperties</w:t>
        </w:r>
      </w:hyperlink>
    </w:p>
    <w:p w:rsidR="00611683" w:rsidRDefault="0071088D">
      <w:pPr>
        <w:pStyle w:val="ListParagraph"/>
        <w:numPr>
          <w:ilvl w:val="0"/>
          <w:numId w:val="48"/>
        </w:numPr>
        <w:rPr>
          <w:rStyle w:val="Hyperlink"/>
          <w:u w:val="none"/>
        </w:rPr>
      </w:pPr>
      <w:hyperlink w:anchor="Section_45891407a4b14f2693a8ded15531c62c" w:history="1">
        <w:r>
          <w:rPr>
            <w:rStyle w:val="Hyperlink"/>
          </w:rPr>
          <w:t>GroupShape:tableRowProperties</w:t>
        </w:r>
      </w:hyperlink>
    </w:p>
    <w:p w:rsidR="00611683" w:rsidRDefault="0071088D">
      <w:pPr>
        <w:pStyle w:val="ListParagraph"/>
        <w:numPr>
          <w:ilvl w:val="0"/>
          <w:numId w:val="48"/>
        </w:numPr>
        <w:rPr>
          <w:rStyle w:val="Hyperlink"/>
          <w:u w:val="none"/>
        </w:rPr>
      </w:pPr>
      <w:hyperlink w:anchor="Section_a4bf537842264ff99d64ecbf02bf493b" w:history="1">
        <w:r>
          <w:rPr>
            <w:rStyle w:val="Hyperlink"/>
          </w:rPr>
          <w:t>GroupShape:wzScript</w:t>
        </w:r>
      </w:hyperlink>
    </w:p>
    <w:p w:rsidR="00611683" w:rsidRDefault="0071088D">
      <w:pPr>
        <w:pStyle w:val="ListParagraph"/>
        <w:numPr>
          <w:ilvl w:val="0"/>
          <w:numId w:val="48"/>
        </w:numPr>
      </w:pPr>
      <w:hyperlink w:anchor="Section_14ff0dec286847b391aeb8ed323dc503" w:history="1">
        <w:r>
          <w:rPr>
            <w:rStyle w:val="Hyperlink"/>
          </w:rPr>
          <w:t>GroupShape:wzScriptExtAttr</w:t>
        </w:r>
      </w:hyperlink>
    </w:p>
    <w:p w:rsidR="00611683" w:rsidRDefault="0071088D">
      <w:pPr>
        <w:pStyle w:val="ListParagraph"/>
        <w:numPr>
          <w:ilvl w:val="0"/>
          <w:numId w:val="48"/>
        </w:numPr>
      </w:pPr>
      <w:hyperlink w:anchor="Section_33890dd74fc140c1ba851c67e6bee68d" w:history="1">
        <w:r>
          <w:rPr>
            <w:rStyle w:val="Hyperlink"/>
          </w:rPr>
          <w:t>GroupShape:wzScriptLangAttr</w:t>
        </w:r>
      </w:hyperlink>
    </w:p>
    <w:p w:rsidR="00611683" w:rsidRDefault="0071088D">
      <w:pPr>
        <w:pStyle w:val="ListParagraph"/>
        <w:numPr>
          <w:ilvl w:val="0"/>
          <w:numId w:val="48"/>
        </w:numPr>
      </w:pPr>
      <w:hyperlink w:anchor="Section_78074ce7772c4f90a99236636a293275" w:history="1">
        <w:r>
          <w:rPr>
            <w:rStyle w:val="Hyperlink"/>
          </w:rPr>
          <w:t>GroupShape:wzTooltip</w:t>
        </w:r>
      </w:hyperlink>
    </w:p>
    <w:p w:rsidR="00611683" w:rsidRDefault="0071088D">
      <w:pPr>
        <w:pStyle w:val="ListParagraph"/>
        <w:numPr>
          <w:ilvl w:val="0"/>
          <w:numId w:val="48"/>
        </w:numPr>
      </w:pPr>
      <w:hyperlink w:anchor="Section_5df8642801a64895bd3f3eff7ecf61d3" w:history="1">
        <w:r>
          <w:rPr>
            <w:rStyle w:val="Hyperlink"/>
          </w:rPr>
          <w:t>GroupShape:wzWebBot</w:t>
        </w:r>
      </w:hyperlink>
    </w:p>
    <w:p w:rsidR="00611683" w:rsidRDefault="0071088D">
      <w:pPr>
        <w:pStyle w:val="ListParagraph"/>
        <w:numPr>
          <w:ilvl w:val="0"/>
          <w:numId w:val="48"/>
        </w:numPr>
        <w:rPr>
          <w:rStyle w:val="Hyperlink"/>
          <w:u w:val="none"/>
        </w:rPr>
      </w:pPr>
      <w:hyperlink w:anchor="Section_8f19928d6902435fb959c43735b58702" w:history="1">
        <w:r>
          <w:rPr>
            <w:rStyle w:val="Hyperlink"/>
          </w:rPr>
          <w:t>GroupShape2:pctHoriz</w:t>
        </w:r>
      </w:hyperlink>
    </w:p>
    <w:p w:rsidR="00611683" w:rsidRDefault="0071088D">
      <w:pPr>
        <w:pStyle w:val="ListParagraph"/>
        <w:numPr>
          <w:ilvl w:val="0"/>
          <w:numId w:val="48"/>
        </w:numPr>
      </w:pPr>
      <w:hyperlink w:anchor="Section_5d1e553b55f54ea2a5e9bd21ae6e698d" w:history="1">
        <w:r>
          <w:rPr>
            <w:rStyle w:val="Hyperlink"/>
          </w:rPr>
          <w:t>GroupShape2:pctHorizPos</w:t>
        </w:r>
      </w:hyperlink>
    </w:p>
    <w:p w:rsidR="00611683" w:rsidRDefault="0071088D">
      <w:pPr>
        <w:pStyle w:val="ListParagraph"/>
        <w:numPr>
          <w:ilvl w:val="0"/>
          <w:numId w:val="48"/>
        </w:numPr>
      </w:pPr>
      <w:hyperlink w:anchor="Section_288d5aab93534dac8ea93d0f59acff18" w:history="1">
        <w:r>
          <w:rPr>
            <w:rStyle w:val="Hyperlink"/>
          </w:rPr>
          <w:t>GroupShape2:pctVert</w:t>
        </w:r>
      </w:hyperlink>
    </w:p>
    <w:p w:rsidR="00611683" w:rsidRDefault="0071088D">
      <w:pPr>
        <w:pStyle w:val="ListParagraph"/>
        <w:numPr>
          <w:ilvl w:val="0"/>
          <w:numId w:val="48"/>
        </w:numPr>
      </w:pPr>
      <w:hyperlink w:anchor="Section_fb21de12d79f48a9b08fb292876095b2" w:history="1">
        <w:r>
          <w:rPr>
            <w:rStyle w:val="Hyperlink"/>
          </w:rPr>
          <w:t>GroupShape2:pctVertPos</w:t>
        </w:r>
      </w:hyperlink>
    </w:p>
    <w:p w:rsidR="00611683" w:rsidRDefault="0071088D">
      <w:pPr>
        <w:pStyle w:val="ListParagraph"/>
        <w:numPr>
          <w:ilvl w:val="0"/>
          <w:numId w:val="48"/>
        </w:numPr>
      </w:pPr>
      <w:hyperlink w:anchor="Section_92c58c3ec6d945dab06b1a5e79eef98a" w:history="1">
        <w:r>
          <w:rPr>
            <w:rStyle w:val="Hyperlink"/>
          </w:rPr>
          <w:t>GroupShape2:sizerelh</w:t>
        </w:r>
      </w:hyperlink>
    </w:p>
    <w:p w:rsidR="00611683" w:rsidRDefault="0071088D">
      <w:pPr>
        <w:pStyle w:val="ListParagraph"/>
        <w:numPr>
          <w:ilvl w:val="0"/>
          <w:numId w:val="48"/>
        </w:numPr>
        <w:rPr>
          <w:rStyle w:val="Hyperlink"/>
          <w:u w:val="none"/>
        </w:rPr>
      </w:pPr>
      <w:hyperlink w:anchor="Section_6f849a8638e1491bbb32053d7c295545" w:history="1">
        <w:r>
          <w:rPr>
            <w:rStyle w:val="Hyperlink"/>
          </w:rPr>
          <w:t>GroupShape2:sizerelv</w:t>
        </w:r>
      </w:hyperlink>
    </w:p>
    <w:p w:rsidR="00611683" w:rsidRDefault="0071088D">
      <w:pPr>
        <w:pStyle w:val="ListParagraph"/>
        <w:numPr>
          <w:ilvl w:val="0"/>
          <w:numId w:val="48"/>
        </w:numPr>
      </w:pPr>
      <w:hyperlink w:anchor="Section_012eb6587e5845e9b38610221160ad78" w:history="1">
        <w:r>
          <w:rPr>
            <w:rStyle w:val="Hyperlink"/>
          </w:rPr>
          <w:t>FillStyle:fillBackColorExt</w:t>
        </w:r>
      </w:hyperlink>
    </w:p>
    <w:p w:rsidR="00611683" w:rsidRDefault="0071088D">
      <w:pPr>
        <w:pStyle w:val="ListParagraph"/>
        <w:numPr>
          <w:ilvl w:val="0"/>
          <w:numId w:val="48"/>
        </w:numPr>
      </w:pPr>
      <w:hyperlink w:anchor="Section_bbd172b42e8f43afb9c9b85c871e1eff" w:history="1">
        <w:r>
          <w:rPr>
            <w:rStyle w:val="Hyperlink"/>
          </w:rPr>
          <w:t>FillStyle:fillBackColorExtMod</w:t>
        </w:r>
      </w:hyperlink>
    </w:p>
    <w:p w:rsidR="00611683" w:rsidRDefault="0071088D">
      <w:pPr>
        <w:pStyle w:val="ListParagraph"/>
        <w:numPr>
          <w:ilvl w:val="0"/>
          <w:numId w:val="48"/>
        </w:numPr>
      </w:pPr>
      <w:hyperlink w:anchor="Section_de90eb2b175344169a1722109074688f" w:history="1">
        <w:r>
          <w:rPr>
            <w:rStyle w:val="Hyperlink"/>
          </w:rPr>
          <w:t>FillStyle:fillColorExt</w:t>
        </w:r>
      </w:hyperlink>
    </w:p>
    <w:p w:rsidR="00611683" w:rsidRDefault="0071088D">
      <w:pPr>
        <w:pStyle w:val="ListParagraph"/>
        <w:numPr>
          <w:ilvl w:val="0"/>
          <w:numId w:val="48"/>
        </w:numPr>
      </w:pPr>
      <w:hyperlink w:anchor="Section_d5ac8594fa614ac296a4cd3daf84772c" w:history="1">
        <w:r>
          <w:rPr>
            <w:rStyle w:val="Hyperlink"/>
          </w:rPr>
          <w:t>FillStyle:fillColorExtMod</w:t>
        </w:r>
      </w:hyperlink>
    </w:p>
    <w:p w:rsidR="00611683" w:rsidRDefault="0071088D">
      <w:pPr>
        <w:pStyle w:val="ListParagraph"/>
        <w:numPr>
          <w:ilvl w:val="0"/>
          <w:numId w:val="48"/>
        </w:numPr>
        <w:rPr>
          <w:rStyle w:val="Hyperlink"/>
          <w:u w:val="none"/>
        </w:rPr>
      </w:pPr>
      <w:hyperlink w:anchor="Section_baf2613dc67643c88077828bdcc70dca" w:history="1">
        <w:r>
          <w:rPr>
            <w:rStyle w:val="Hyperlink"/>
          </w:rPr>
          <w:t>FillStyle:Fill Style Boolean Properties</w:t>
        </w:r>
      </w:hyperlink>
    </w:p>
    <w:p w:rsidR="00611683" w:rsidRDefault="0071088D">
      <w:pPr>
        <w:pStyle w:val="ListParagraph"/>
        <w:numPr>
          <w:ilvl w:val="0"/>
          <w:numId w:val="48"/>
        </w:numPr>
      </w:pPr>
      <w:hyperlink w:anchor="Section_ea9cdb07e9b94412a811f5d80ccee608" w:history="1">
        <w:r>
          <w:rPr>
            <w:rStyle w:val="Hyperlink"/>
          </w:rPr>
          <w:t>Ink:Ink Boolean Properties</w:t>
        </w:r>
      </w:hyperlink>
    </w:p>
    <w:p w:rsidR="00611683" w:rsidRDefault="0071088D">
      <w:pPr>
        <w:pStyle w:val="ListParagraph"/>
        <w:numPr>
          <w:ilvl w:val="0"/>
          <w:numId w:val="48"/>
        </w:numPr>
      </w:pPr>
      <w:hyperlink w:anchor="Section_27649c8d894d45e393043c7c85be2267" w:history="1">
        <w:r>
          <w:rPr>
            <w:rStyle w:val="Hyperlink"/>
          </w:rPr>
          <w:t>Ink:pInkData</w:t>
        </w:r>
      </w:hyperlink>
    </w:p>
    <w:p w:rsidR="00611683" w:rsidRDefault="0071088D">
      <w:pPr>
        <w:pStyle w:val="ListParagraph"/>
        <w:numPr>
          <w:ilvl w:val="0"/>
          <w:numId w:val="48"/>
        </w:numPr>
        <w:rPr>
          <w:rStyle w:val="Hyperlink"/>
          <w:u w:val="none"/>
        </w:rPr>
      </w:pPr>
      <w:hyperlink w:anchor="Section_4d779c4c9a9048278a2395a1996441d2" w:history="1">
        <w:r>
          <w:rPr>
            <w:rStyle w:val="Hyperlink"/>
          </w:rPr>
          <w:t>LineBottomStyle:Bottom Line Style Boolean Properties</w:t>
        </w:r>
      </w:hyperlink>
    </w:p>
    <w:p w:rsidR="00611683" w:rsidRDefault="0071088D">
      <w:pPr>
        <w:pStyle w:val="ListParagraph"/>
        <w:numPr>
          <w:ilvl w:val="0"/>
          <w:numId w:val="48"/>
        </w:numPr>
        <w:rPr>
          <w:rStyle w:val="Hyperlink"/>
          <w:u w:val="none"/>
        </w:rPr>
      </w:pPr>
      <w:hyperlink w:anchor="Section_6776051611b5462c89dfca679c9a0775" w:history="1">
        <w:r>
          <w:rPr>
            <w:rStyle w:val="Hyperlink"/>
          </w:rPr>
          <w:t>LineBottomStyle:lineBottomBackColor</w:t>
        </w:r>
      </w:hyperlink>
    </w:p>
    <w:p w:rsidR="00611683" w:rsidRDefault="0071088D">
      <w:pPr>
        <w:pStyle w:val="ListParagraph"/>
        <w:numPr>
          <w:ilvl w:val="0"/>
          <w:numId w:val="48"/>
        </w:numPr>
      </w:pPr>
      <w:hyperlink w:anchor="Section_2b6fa6ebc0d54ca6b7919ed38a6a5b15" w:history="1">
        <w:r>
          <w:rPr>
            <w:rStyle w:val="Hyperlink"/>
          </w:rPr>
          <w:t>LineBottomStyle:lineBottomBackColorExt</w:t>
        </w:r>
      </w:hyperlink>
    </w:p>
    <w:p w:rsidR="00611683" w:rsidRDefault="0071088D">
      <w:pPr>
        <w:pStyle w:val="ListParagraph"/>
        <w:numPr>
          <w:ilvl w:val="0"/>
          <w:numId w:val="48"/>
        </w:numPr>
        <w:rPr>
          <w:rStyle w:val="Hyperlink"/>
          <w:u w:val="none"/>
        </w:rPr>
      </w:pPr>
      <w:hyperlink w:anchor="Section_d6d690b90e194ef18c656575b1ce04e7" w:history="1">
        <w:r>
          <w:rPr>
            <w:rStyle w:val="Hyperlink"/>
          </w:rPr>
          <w:t>LineBottomStyle:lineBottomBackColorExtMod</w:t>
        </w:r>
      </w:hyperlink>
    </w:p>
    <w:p w:rsidR="00611683" w:rsidRDefault="0071088D">
      <w:pPr>
        <w:pStyle w:val="ListParagraph"/>
        <w:numPr>
          <w:ilvl w:val="0"/>
          <w:numId w:val="48"/>
        </w:numPr>
        <w:rPr>
          <w:rStyle w:val="Hyperlink"/>
          <w:u w:val="none"/>
        </w:rPr>
      </w:pPr>
      <w:hyperlink w:anchor="Section_0f313e448a3f4aa09fc799c87161f0a9" w:history="1">
        <w:r>
          <w:rPr>
            <w:rStyle w:val="Hyperlink"/>
          </w:rPr>
          <w:t>LineBottomStyle:lineBottomColor</w:t>
        </w:r>
      </w:hyperlink>
    </w:p>
    <w:p w:rsidR="00611683" w:rsidRDefault="0071088D">
      <w:pPr>
        <w:pStyle w:val="ListParagraph"/>
        <w:numPr>
          <w:ilvl w:val="0"/>
          <w:numId w:val="48"/>
        </w:numPr>
      </w:pPr>
      <w:hyperlink w:anchor="Section_1ede8df24885414bb830a11bdb1e983d" w:history="1">
        <w:r>
          <w:rPr>
            <w:rStyle w:val="Hyperlink"/>
          </w:rPr>
          <w:t>LineBottomStyle:lineBottomColorExt</w:t>
        </w:r>
      </w:hyperlink>
    </w:p>
    <w:p w:rsidR="00611683" w:rsidRDefault="0071088D">
      <w:pPr>
        <w:pStyle w:val="ListParagraph"/>
        <w:numPr>
          <w:ilvl w:val="0"/>
          <w:numId w:val="48"/>
        </w:numPr>
        <w:rPr>
          <w:rStyle w:val="Hyperlink"/>
          <w:u w:val="none"/>
        </w:rPr>
      </w:pPr>
      <w:hyperlink w:anchor="Section_25c95cbad72e4170aa64384777a23a2c" w:history="1">
        <w:r>
          <w:rPr>
            <w:rStyle w:val="Hyperlink"/>
          </w:rPr>
          <w:t>LineBottomStyle:lineBottomColorExtMod</w:t>
        </w:r>
      </w:hyperlink>
    </w:p>
    <w:p w:rsidR="00611683" w:rsidRDefault="0071088D">
      <w:pPr>
        <w:pStyle w:val="ListParagraph"/>
        <w:numPr>
          <w:ilvl w:val="0"/>
          <w:numId w:val="48"/>
        </w:numPr>
        <w:rPr>
          <w:rStyle w:val="Hyperlink"/>
          <w:u w:val="none"/>
        </w:rPr>
      </w:pPr>
      <w:hyperlink w:anchor="Section_259ed85665814a9b914287e133f3c58d" w:history="1">
        <w:r>
          <w:rPr>
            <w:rStyle w:val="Hyperlink"/>
          </w:rPr>
          <w:t>LineBottomStyle:lineBottomCrMod</w:t>
        </w:r>
      </w:hyperlink>
    </w:p>
    <w:p w:rsidR="00611683" w:rsidRDefault="0071088D">
      <w:pPr>
        <w:pStyle w:val="ListParagraph"/>
        <w:numPr>
          <w:ilvl w:val="0"/>
          <w:numId w:val="48"/>
        </w:numPr>
        <w:rPr>
          <w:rStyle w:val="Hyperlink"/>
          <w:u w:val="none"/>
        </w:rPr>
      </w:pPr>
      <w:hyperlink w:anchor="Section_9e1f4117143148c19f2e50091f773c3a" w:history="1">
        <w:r>
          <w:rPr>
            <w:rStyle w:val="Hyperlink"/>
          </w:rPr>
          <w:t>LineBottomStyle:lineBottomFillBlip</w:t>
        </w:r>
      </w:hyperlink>
    </w:p>
    <w:p w:rsidR="00611683" w:rsidRDefault="0071088D">
      <w:pPr>
        <w:pStyle w:val="ListParagraph"/>
        <w:numPr>
          <w:ilvl w:val="0"/>
          <w:numId w:val="48"/>
        </w:numPr>
      </w:pPr>
      <w:hyperlink w:anchor="Section_17272fbef1484ae3a2f12fda1e3deb43" w:history="1">
        <w:r>
          <w:rPr>
            <w:rStyle w:val="Hyperlink"/>
          </w:rPr>
          <w:t>LineBottomStyle:lineBottomFillBlipFlags</w:t>
        </w:r>
      </w:hyperlink>
    </w:p>
    <w:p w:rsidR="00611683" w:rsidRDefault="0071088D">
      <w:pPr>
        <w:pStyle w:val="ListParagraph"/>
        <w:numPr>
          <w:ilvl w:val="0"/>
          <w:numId w:val="48"/>
        </w:numPr>
        <w:rPr>
          <w:rStyle w:val="Hyperlink"/>
          <w:u w:val="none"/>
        </w:rPr>
      </w:pPr>
      <w:hyperlink w:anchor="Section_76b01ae0230e4a99ba6eadeabe0bb725" w:history="1">
        <w:r>
          <w:rPr>
            <w:rStyle w:val="Hyperlink"/>
          </w:rPr>
          <w:t>LineBottomStyle:lineBottomFillBlipName</w:t>
        </w:r>
      </w:hyperlink>
    </w:p>
    <w:p w:rsidR="00611683" w:rsidRDefault="0071088D">
      <w:pPr>
        <w:pStyle w:val="ListParagraph"/>
        <w:numPr>
          <w:ilvl w:val="0"/>
          <w:numId w:val="48"/>
        </w:numPr>
        <w:rPr>
          <w:rStyle w:val="Hyperlink"/>
          <w:u w:val="none"/>
        </w:rPr>
      </w:pPr>
      <w:hyperlink w:anchor="Section_7060da5e966348e99cb33e2862586e6b" w:history="1">
        <w:r>
          <w:rPr>
            <w:rStyle w:val="Hyperlink"/>
          </w:rPr>
          <w:t>LineBottomStyle:lineBottomFillDztype</w:t>
        </w:r>
      </w:hyperlink>
    </w:p>
    <w:p w:rsidR="00611683" w:rsidRDefault="0071088D">
      <w:pPr>
        <w:pStyle w:val="ListParagraph"/>
        <w:numPr>
          <w:ilvl w:val="0"/>
          <w:numId w:val="48"/>
        </w:numPr>
        <w:rPr>
          <w:rStyle w:val="Hyperlink"/>
          <w:u w:val="none"/>
        </w:rPr>
      </w:pPr>
      <w:hyperlink w:anchor="Section_49df472f5afb4fda929413f595402804" w:history="1">
        <w:r>
          <w:rPr>
            <w:rStyle w:val="Hyperlink"/>
          </w:rPr>
          <w:t>Li</w:t>
        </w:r>
        <w:r>
          <w:rPr>
            <w:rStyle w:val="Hyperlink"/>
          </w:rPr>
          <w:t>neBottomStyle:lineBottomFillHeight</w:t>
        </w:r>
      </w:hyperlink>
    </w:p>
    <w:p w:rsidR="00611683" w:rsidRDefault="0071088D">
      <w:pPr>
        <w:pStyle w:val="ListParagraph"/>
        <w:numPr>
          <w:ilvl w:val="0"/>
          <w:numId w:val="48"/>
        </w:numPr>
      </w:pPr>
      <w:hyperlink w:anchor="Section_53669d85320d4fd594ba3cc78430d5c5" w:history="1">
        <w:r>
          <w:rPr>
            <w:rStyle w:val="Hyperlink"/>
          </w:rPr>
          <w:t>LineBottomStyle:lineBottomDashing</w:t>
        </w:r>
      </w:hyperlink>
    </w:p>
    <w:p w:rsidR="00611683" w:rsidRDefault="0071088D">
      <w:pPr>
        <w:pStyle w:val="ListParagraph"/>
        <w:numPr>
          <w:ilvl w:val="0"/>
          <w:numId w:val="48"/>
        </w:numPr>
        <w:rPr>
          <w:rStyle w:val="Hyperlink"/>
          <w:u w:val="none"/>
        </w:rPr>
      </w:pPr>
      <w:hyperlink w:anchor="Section_a38b8dd61ce044b1bb061f140421dcdd" w:history="1">
        <w:r>
          <w:rPr>
            <w:rStyle w:val="Hyperlink"/>
          </w:rPr>
          <w:t>LineBottomStyle:lineBottomDashStyle</w:t>
        </w:r>
      </w:hyperlink>
    </w:p>
    <w:p w:rsidR="00611683" w:rsidRDefault="0071088D">
      <w:pPr>
        <w:pStyle w:val="ListParagraph"/>
        <w:numPr>
          <w:ilvl w:val="0"/>
          <w:numId w:val="48"/>
        </w:numPr>
        <w:rPr>
          <w:rStyle w:val="Hyperlink"/>
          <w:u w:val="none"/>
        </w:rPr>
      </w:pPr>
      <w:hyperlink w:anchor="Section_01ee4dc761804c19a41fb9f96f43e0bd" w:history="1">
        <w:r>
          <w:rPr>
            <w:rStyle w:val="Hyperlink"/>
          </w:rPr>
          <w:t>LineBottomStyle:lineBottomEndArrowhead</w:t>
        </w:r>
      </w:hyperlink>
    </w:p>
    <w:p w:rsidR="00611683" w:rsidRDefault="0071088D">
      <w:pPr>
        <w:pStyle w:val="ListParagraph"/>
        <w:numPr>
          <w:ilvl w:val="0"/>
          <w:numId w:val="48"/>
        </w:numPr>
        <w:rPr>
          <w:rStyle w:val="Hyperlink"/>
          <w:u w:val="none"/>
        </w:rPr>
      </w:pPr>
      <w:hyperlink w:anchor="Section_71d58a98e77149d9b7441f76f639bcc6" w:history="1">
        <w:r>
          <w:rPr>
            <w:rStyle w:val="Hyperlink"/>
          </w:rPr>
          <w:t>LineBottomStyle:lineBottomEndArrowLength</w:t>
        </w:r>
      </w:hyperlink>
    </w:p>
    <w:p w:rsidR="00611683" w:rsidRDefault="0071088D">
      <w:pPr>
        <w:pStyle w:val="ListParagraph"/>
        <w:numPr>
          <w:ilvl w:val="0"/>
          <w:numId w:val="48"/>
        </w:numPr>
        <w:rPr>
          <w:rStyle w:val="Hyperlink"/>
          <w:u w:val="none"/>
        </w:rPr>
      </w:pPr>
      <w:hyperlink w:anchor="Section_71220e8a851f418785f1603b62e55e28" w:history="1">
        <w:r>
          <w:rPr>
            <w:rStyle w:val="Hyperlink"/>
          </w:rPr>
          <w:t>LineBottomStyle:lineBottomE</w:t>
        </w:r>
        <w:r>
          <w:rPr>
            <w:rStyle w:val="Hyperlink"/>
          </w:rPr>
          <w:t>ndArrowWidth</w:t>
        </w:r>
      </w:hyperlink>
    </w:p>
    <w:p w:rsidR="00611683" w:rsidRDefault="0071088D">
      <w:pPr>
        <w:pStyle w:val="ListParagraph"/>
        <w:numPr>
          <w:ilvl w:val="0"/>
          <w:numId w:val="48"/>
        </w:numPr>
      </w:pPr>
      <w:hyperlink w:anchor="Section_76f7ce8c45f74e30a286a0ebedbfefa1" w:history="1">
        <w:r>
          <w:rPr>
            <w:rStyle w:val="Hyperlink"/>
          </w:rPr>
          <w:t>LineBottomStyle:lineBottomEndCapStyle</w:t>
        </w:r>
      </w:hyperlink>
    </w:p>
    <w:p w:rsidR="00611683" w:rsidRDefault="0071088D">
      <w:pPr>
        <w:pStyle w:val="ListParagraph"/>
        <w:numPr>
          <w:ilvl w:val="0"/>
          <w:numId w:val="48"/>
        </w:numPr>
      </w:pPr>
      <w:hyperlink w:anchor="Section_533386b988a64867bffbba03238b7000" w:history="1">
        <w:r>
          <w:rPr>
            <w:rStyle w:val="Hyperlink"/>
          </w:rPr>
          <w:t>LineBottomStyle:lineBottomJoinStyle</w:t>
        </w:r>
      </w:hyperlink>
    </w:p>
    <w:p w:rsidR="00611683" w:rsidRDefault="0071088D">
      <w:pPr>
        <w:pStyle w:val="ListParagraph"/>
        <w:numPr>
          <w:ilvl w:val="0"/>
          <w:numId w:val="48"/>
        </w:numPr>
        <w:rPr>
          <w:rStyle w:val="Hyperlink"/>
          <w:u w:val="none"/>
        </w:rPr>
      </w:pPr>
      <w:hyperlink w:anchor="Section_76120fc845da4049a40314a3ee9e7142" w:history="1">
        <w:r>
          <w:rPr>
            <w:rStyle w:val="Hyperlink"/>
          </w:rPr>
          <w:t>LineBottomStyle:lineBottomMiterLimit</w:t>
        </w:r>
      </w:hyperlink>
    </w:p>
    <w:p w:rsidR="00611683" w:rsidRDefault="0071088D">
      <w:pPr>
        <w:pStyle w:val="ListParagraph"/>
        <w:numPr>
          <w:ilvl w:val="0"/>
          <w:numId w:val="48"/>
        </w:numPr>
      </w:pPr>
      <w:hyperlink w:anchor="Section_3b5cce44e53a47e3b5d59d463cb7581c" w:history="1">
        <w:r>
          <w:rPr>
            <w:rStyle w:val="Hyperlink"/>
          </w:rPr>
          <w:t>LineBottomStyle:lineBottomFillWidth</w:t>
        </w:r>
      </w:hyperlink>
    </w:p>
    <w:p w:rsidR="00611683" w:rsidRDefault="0071088D">
      <w:pPr>
        <w:pStyle w:val="ListParagraph"/>
        <w:numPr>
          <w:ilvl w:val="0"/>
          <w:numId w:val="48"/>
        </w:numPr>
        <w:rPr>
          <w:rStyle w:val="Hyperlink"/>
          <w:u w:val="none"/>
        </w:rPr>
      </w:pPr>
      <w:hyperlink w:anchor="Section_4e417e8769af4c95b8832970e1c9c60b" w:history="1">
        <w:r>
          <w:rPr>
            <w:rStyle w:val="Hyperlink"/>
          </w:rPr>
          <w:t>LineBottomStyle:lineBottomOpacity</w:t>
        </w:r>
      </w:hyperlink>
    </w:p>
    <w:p w:rsidR="00611683" w:rsidRDefault="0071088D">
      <w:pPr>
        <w:pStyle w:val="ListParagraph"/>
        <w:numPr>
          <w:ilvl w:val="0"/>
          <w:numId w:val="48"/>
        </w:numPr>
        <w:rPr>
          <w:rStyle w:val="Hyperlink"/>
          <w:u w:val="none"/>
        </w:rPr>
      </w:pPr>
      <w:hyperlink w:anchor="Section_b9e0005a5825465fa95d568af872b738" w:history="1">
        <w:r>
          <w:rPr>
            <w:rStyle w:val="Hyperlink"/>
          </w:rPr>
          <w:t>LineBottomStyle:lineBottomStartArrowhead</w:t>
        </w:r>
      </w:hyperlink>
    </w:p>
    <w:p w:rsidR="00611683" w:rsidRDefault="0071088D">
      <w:pPr>
        <w:pStyle w:val="ListParagraph"/>
        <w:numPr>
          <w:ilvl w:val="0"/>
          <w:numId w:val="48"/>
        </w:numPr>
        <w:rPr>
          <w:rStyle w:val="Hyperlink"/>
          <w:u w:val="none"/>
        </w:rPr>
      </w:pPr>
      <w:hyperlink w:anchor="Section_eae1a192ac9043558516584447fa263e" w:history="1">
        <w:r>
          <w:rPr>
            <w:rStyle w:val="Hyperlink"/>
          </w:rPr>
          <w:t>LineBottomStyle:lineBottomStartArrowLength</w:t>
        </w:r>
      </w:hyperlink>
    </w:p>
    <w:p w:rsidR="00611683" w:rsidRDefault="0071088D">
      <w:pPr>
        <w:pStyle w:val="ListParagraph"/>
        <w:numPr>
          <w:ilvl w:val="0"/>
          <w:numId w:val="48"/>
        </w:numPr>
        <w:rPr>
          <w:rStyle w:val="Hyperlink"/>
          <w:u w:val="none"/>
        </w:rPr>
      </w:pPr>
      <w:hyperlink w:anchor="Section_6569fe5ee6504956b333281ce4b853af" w:history="1">
        <w:r>
          <w:rPr>
            <w:rStyle w:val="Hyperlink"/>
          </w:rPr>
          <w:t>LineBottomStyle:lineBottomStartArrowWidth</w:t>
        </w:r>
      </w:hyperlink>
    </w:p>
    <w:p w:rsidR="00611683" w:rsidRDefault="0071088D">
      <w:pPr>
        <w:pStyle w:val="ListParagraph"/>
        <w:numPr>
          <w:ilvl w:val="0"/>
          <w:numId w:val="48"/>
        </w:numPr>
      </w:pPr>
      <w:hyperlink w:anchor="Section_42428cbc76f04b28bc0575b9baffe1a5" w:history="1">
        <w:r>
          <w:rPr>
            <w:rStyle w:val="Hyperlink"/>
          </w:rPr>
          <w:t>LineBottomStyle:lineBottomStyle</w:t>
        </w:r>
      </w:hyperlink>
    </w:p>
    <w:p w:rsidR="00611683" w:rsidRDefault="0071088D">
      <w:pPr>
        <w:pStyle w:val="ListParagraph"/>
        <w:numPr>
          <w:ilvl w:val="0"/>
          <w:numId w:val="48"/>
        </w:numPr>
      </w:pPr>
      <w:hyperlink w:anchor="Section_d2871e97015e46d18a1713e864146ca8" w:history="1">
        <w:r>
          <w:rPr>
            <w:rStyle w:val="Hyperlink"/>
          </w:rPr>
          <w:t>LineBottomStyle:lineBottomType</w:t>
        </w:r>
      </w:hyperlink>
    </w:p>
    <w:p w:rsidR="00611683" w:rsidRDefault="0071088D">
      <w:pPr>
        <w:pStyle w:val="ListParagraph"/>
        <w:numPr>
          <w:ilvl w:val="0"/>
          <w:numId w:val="48"/>
        </w:numPr>
        <w:rPr>
          <w:rStyle w:val="Hyperlink"/>
          <w:u w:val="none"/>
        </w:rPr>
      </w:pPr>
      <w:hyperlink w:anchor="Section_819694bc9e7c4c2ea06a4f5607c80dde" w:history="1">
        <w:r>
          <w:rPr>
            <w:rStyle w:val="Hyperlink"/>
          </w:rPr>
          <w:t>LineBottomStyle:lineBottomWidth</w:t>
        </w:r>
      </w:hyperlink>
    </w:p>
    <w:p w:rsidR="00611683" w:rsidRDefault="0071088D">
      <w:pPr>
        <w:pStyle w:val="ListParagraph"/>
        <w:numPr>
          <w:ilvl w:val="0"/>
          <w:numId w:val="48"/>
        </w:numPr>
      </w:pPr>
      <w:hyperlink w:anchor="Section_15ac9b4a8744465ea4a9c7f9d7489daf" w:history="1">
        <w:r>
          <w:rPr>
            <w:rStyle w:val="Hyperlink"/>
          </w:rPr>
          <w:t>LineLeftStyle:Left Line Style Boolean Properties</w:t>
        </w:r>
      </w:hyperlink>
    </w:p>
    <w:p w:rsidR="00611683" w:rsidRDefault="0071088D">
      <w:pPr>
        <w:pStyle w:val="ListParagraph"/>
        <w:numPr>
          <w:ilvl w:val="0"/>
          <w:numId w:val="48"/>
        </w:numPr>
        <w:rPr>
          <w:rStyle w:val="Hyperlink"/>
          <w:u w:val="none"/>
        </w:rPr>
      </w:pPr>
      <w:hyperlink w:anchor="Section_3f8c2df7fd1b49c8b0e6f5535f083195" w:history="1">
        <w:r>
          <w:rPr>
            <w:rStyle w:val="Hyperlink"/>
          </w:rPr>
          <w:t>LineLeftStyle:lineLeftBack</w:t>
        </w:r>
        <w:r>
          <w:rPr>
            <w:rStyle w:val="Hyperlink"/>
          </w:rPr>
          <w:t>Color</w:t>
        </w:r>
      </w:hyperlink>
    </w:p>
    <w:p w:rsidR="00611683" w:rsidRDefault="0071088D">
      <w:pPr>
        <w:pStyle w:val="ListParagraph"/>
        <w:numPr>
          <w:ilvl w:val="0"/>
          <w:numId w:val="48"/>
        </w:numPr>
      </w:pPr>
      <w:hyperlink w:anchor="Section_06b16517328f4efbb3efd48d8ac40316" w:history="1">
        <w:r>
          <w:rPr>
            <w:rStyle w:val="Hyperlink"/>
          </w:rPr>
          <w:t>LineLeftStyle:lineLeftBackColorExt</w:t>
        </w:r>
      </w:hyperlink>
    </w:p>
    <w:p w:rsidR="00611683" w:rsidRDefault="0071088D">
      <w:pPr>
        <w:pStyle w:val="ListParagraph"/>
        <w:numPr>
          <w:ilvl w:val="0"/>
          <w:numId w:val="48"/>
        </w:numPr>
      </w:pPr>
      <w:hyperlink w:anchor="Section_50cb20150e394c1bae991cc029c99aa1" w:history="1">
        <w:r>
          <w:rPr>
            <w:rStyle w:val="Hyperlink"/>
          </w:rPr>
          <w:t>LineLeftStyle:lineLeftBackColorExtMod</w:t>
        </w:r>
      </w:hyperlink>
    </w:p>
    <w:p w:rsidR="00611683" w:rsidRDefault="0071088D">
      <w:pPr>
        <w:pStyle w:val="ListParagraph"/>
        <w:numPr>
          <w:ilvl w:val="0"/>
          <w:numId w:val="48"/>
        </w:numPr>
        <w:rPr>
          <w:rStyle w:val="Hyperlink"/>
          <w:u w:val="none"/>
        </w:rPr>
      </w:pPr>
      <w:hyperlink w:anchor="Section_dfb702ba5cac46deb6f38f32b9073e93" w:history="1">
        <w:r>
          <w:rPr>
            <w:rStyle w:val="Hyperlink"/>
          </w:rPr>
          <w:t>LineLeftStyle:lineLeftColor</w:t>
        </w:r>
      </w:hyperlink>
    </w:p>
    <w:p w:rsidR="00611683" w:rsidRDefault="0071088D">
      <w:pPr>
        <w:pStyle w:val="ListParagraph"/>
        <w:numPr>
          <w:ilvl w:val="0"/>
          <w:numId w:val="48"/>
        </w:numPr>
      </w:pPr>
      <w:hyperlink w:anchor="Section_ff4362857e0f4e8e90de80cac1a852d5" w:history="1">
        <w:r>
          <w:rPr>
            <w:rStyle w:val="Hyperlink"/>
          </w:rPr>
          <w:t>LineLeftStyle:lineLeftColorExt</w:t>
        </w:r>
      </w:hyperlink>
    </w:p>
    <w:p w:rsidR="00611683" w:rsidRDefault="0071088D">
      <w:pPr>
        <w:pStyle w:val="ListParagraph"/>
        <w:numPr>
          <w:ilvl w:val="0"/>
          <w:numId w:val="48"/>
        </w:numPr>
        <w:rPr>
          <w:rStyle w:val="Hyperlink"/>
          <w:u w:val="none"/>
        </w:rPr>
      </w:pPr>
      <w:hyperlink w:anchor="Section_5a3f208d82f148cca9ec5780a9cd3d18" w:history="1">
        <w:r>
          <w:rPr>
            <w:rStyle w:val="Hyperlink"/>
          </w:rPr>
          <w:t>LineLeftStyle:lineLeftColorExtMod</w:t>
        </w:r>
      </w:hyperlink>
    </w:p>
    <w:p w:rsidR="00611683" w:rsidRDefault="0071088D">
      <w:pPr>
        <w:pStyle w:val="ListParagraph"/>
        <w:numPr>
          <w:ilvl w:val="0"/>
          <w:numId w:val="48"/>
        </w:numPr>
        <w:rPr>
          <w:rStyle w:val="Hyperlink"/>
          <w:u w:val="none"/>
        </w:rPr>
      </w:pPr>
      <w:hyperlink w:anchor="Section_a677ef07914741229e1e0c4dafa25c2e" w:history="1">
        <w:r>
          <w:rPr>
            <w:rStyle w:val="Hyperlink"/>
          </w:rPr>
          <w:t>LineLeftStyle:lineLeftCrMod</w:t>
        </w:r>
      </w:hyperlink>
    </w:p>
    <w:p w:rsidR="00611683" w:rsidRDefault="0071088D">
      <w:pPr>
        <w:pStyle w:val="ListParagraph"/>
        <w:numPr>
          <w:ilvl w:val="0"/>
          <w:numId w:val="48"/>
        </w:numPr>
      </w:pPr>
      <w:hyperlink w:anchor="Section_0543526270704c149c8fe42ba2d9318e" w:history="1">
        <w:r>
          <w:rPr>
            <w:rStyle w:val="Hyperlink"/>
          </w:rPr>
          <w:t>LineLeftStyle:lineLeftDashing</w:t>
        </w:r>
      </w:hyperlink>
    </w:p>
    <w:p w:rsidR="00611683" w:rsidRDefault="0071088D">
      <w:pPr>
        <w:pStyle w:val="ListParagraph"/>
        <w:numPr>
          <w:ilvl w:val="0"/>
          <w:numId w:val="48"/>
        </w:numPr>
        <w:rPr>
          <w:rStyle w:val="Hyperlink"/>
          <w:u w:val="none"/>
        </w:rPr>
      </w:pPr>
      <w:hyperlink w:anchor="Section_d629dc62a3ac4f86bfbb4d8d416635cb" w:history="1">
        <w:r>
          <w:rPr>
            <w:rStyle w:val="Hyperlink"/>
          </w:rPr>
          <w:t>LineLeftStyle:lineLeftDashStyle</w:t>
        </w:r>
      </w:hyperlink>
    </w:p>
    <w:p w:rsidR="00611683" w:rsidRDefault="0071088D">
      <w:pPr>
        <w:pStyle w:val="ListParagraph"/>
        <w:numPr>
          <w:ilvl w:val="0"/>
          <w:numId w:val="48"/>
        </w:numPr>
      </w:pPr>
      <w:hyperlink w:anchor="Section_0014d60edbf94759bfde275c0b0571ee" w:history="1">
        <w:r>
          <w:rPr>
            <w:rStyle w:val="Hyperlink"/>
          </w:rPr>
          <w:t>LineLeftStyle:lineLeftEndArrowhead</w:t>
        </w:r>
      </w:hyperlink>
    </w:p>
    <w:p w:rsidR="00611683" w:rsidRDefault="0071088D">
      <w:pPr>
        <w:pStyle w:val="ListParagraph"/>
        <w:numPr>
          <w:ilvl w:val="0"/>
          <w:numId w:val="48"/>
        </w:numPr>
      </w:pPr>
      <w:hyperlink w:anchor="Section_15ada1ecdf6c4be4917f48a1aa8ae50f" w:history="1">
        <w:r>
          <w:rPr>
            <w:rStyle w:val="Hyperlink"/>
          </w:rPr>
          <w:t>LineLeftStyle:lineLeftEndArrowLength</w:t>
        </w:r>
      </w:hyperlink>
    </w:p>
    <w:p w:rsidR="00611683" w:rsidRDefault="0071088D">
      <w:pPr>
        <w:pStyle w:val="ListParagraph"/>
        <w:numPr>
          <w:ilvl w:val="0"/>
          <w:numId w:val="48"/>
        </w:numPr>
        <w:rPr>
          <w:rStyle w:val="Hyperlink"/>
          <w:u w:val="none"/>
        </w:rPr>
      </w:pPr>
      <w:hyperlink w:anchor="Section_fd1d609ce4b94133834ad6a99ab02aae" w:history="1">
        <w:r>
          <w:rPr>
            <w:rStyle w:val="Hyperlink"/>
          </w:rPr>
          <w:t>LineLe</w:t>
        </w:r>
        <w:r>
          <w:rPr>
            <w:rStyle w:val="Hyperlink"/>
          </w:rPr>
          <w:t>ftStyle:lineLeftEndArrowWidth</w:t>
        </w:r>
      </w:hyperlink>
    </w:p>
    <w:p w:rsidR="00611683" w:rsidRDefault="0071088D">
      <w:pPr>
        <w:pStyle w:val="ListParagraph"/>
        <w:numPr>
          <w:ilvl w:val="0"/>
          <w:numId w:val="48"/>
        </w:numPr>
      </w:pPr>
      <w:hyperlink w:anchor="Section_3e1202ad32ae4835a3bdf1ece49ddeee" w:history="1">
        <w:r>
          <w:rPr>
            <w:rStyle w:val="Hyperlink"/>
          </w:rPr>
          <w:t>LineLeftStyle:lineLeftEndCapStyle</w:t>
        </w:r>
      </w:hyperlink>
    </w:p>
    <w:p w:rsidR="00611683" w:rsidRDefault="0071088D">
      <w:pPr>
        <w:pStyle w:val="ListParagraph"/>
        <w:numPr>
          <w:ilvl w:val="0"/>
          <w:numId w:val="48"/>
        </w:numPr>
        <w:rPr>
          <w:rStyle w:val="Hyperlink"/>
          <w:u w:val="none"/>
        </w:rPr>
      </w:pPr>
      <w:hyperlink w:anchor="Section_0aa2bb6154df47b18ed0510a66b3ce21" w:history="1">
        <w:r>
          <w:rPr>
            <w:rStyle w:val="Hyperlink"/>
          </w:rPr>
          <w:t>LineLeftStyle:lineLeftFillBlip</w:t>
        </w:r>
      </w:hyperlink>
    </w:p>
    <w:p w:rsidR="00611683" w:rsidRDefault="0071088D">
      <w:pPr>
        <w:pStyle w:val="ListParagraph"/>
        <w:numPr>
          <w:ilvl w:val="0"/>
          <w:numId w:val="48"/>
        </w:numPr>
      </w:pPr>
      <w:hyperlink w:anchor="Section_4a243763c2d84a448a0b0f3bda9e546e" w:history="1">
        <w:r>
          <w:rPr>
            <w:rStyle w:val="Hyperlink"/>
          </w:rPr>
          <w:t>LineLeftStyle:lineLeftFillBlipFlags</w:t>
        </w:r>
      </w:hyperlink>
    </w:p>
    <w:p w:rsidR="00611683" w:rsidRDefault="0071088D">
      <w:pPr>
        <w:pStyle w:val="ListParagraph"/>
        <w:numPr>
          <w:ilvl w:val="0"/>
          <w:numId w:val="48"/>
        </w:numPr>
        <w:rPr>
          <w:rStyle w:val="Hyperlink"/>
          <w:u w:val="none"/>
        </w:rPr>
      </w:pPr>
      <w:hyperlink w:anchor="Section_c19e6d791c8848e99c5dd18029660004" w:history="1">
        <w:r>
          <w:rPr>
            <w:rStyle w:val="Hyperlink"/>
          </w:rPr>
          <w:t>LineLeftStyle:lineLeftFillBlipName</w:t>
        </w:r>
      </w:hyperlink>
    </w:p>
    <w:p w:rsidR="00611683" w:rsidRDefault="0071088D">
      <w:pPr>
        <w:pStyle w:val="ListParagraph"/>
        <w:numPr>
          <w:ilvl w:val="0"/>
          <w:numId w:val="48"/>
        </w:numPr>
        <w:rPr>
          <w:rStyle w:val="Hyperlink"/>
          <w:u w:val="none"/>
        </w:rPr>
      </w:pPr>
      <w:hyperlink w:anchor="Section_588b94bcc6524f45a19689aea5db0f31" w:history="1">
        <w:r>
          <w:rPr>
            <w:rStyle w:val="Hyperlink"/>
          </w:rPr>
          <w:t>LineLef</w:t>
        </w:r>
        <w:r>
          <w:rPr>
            <w:rStyle w:val="Hyperlink"/>
          </w:rPr>
          <w:t>tStyle:lineLeftFillDztype</w:t>
        </w:r>
      </w:hyperlink>
    </w:p>
    <w:p w:rsidR="00611683" w:rsidRDefault="0071088D">
      <w:pPr>
        <w:pStyle w:val="ListParagraph"/>
        <w:numPr>
          <w:ilvl w:val="0"/>
          <w:numId w:val="48"/>
        </w:numPr>
      </w:pPr>
      <w:hyperlink w:anchor="Section_e1f45fa36c494ff9bb7ddf78f6faf296" w:history="1">
        <w:r>
          <w:rPr>
            <w:rStyle w:val="Hyperlink"/>
          </w:rPr>
          <w:t>LineLeftStyle:lineLeftFillHeight</w:t>
        </w:r>
      </w:hyperlink>
    </w:p>
    <w:p w:rsidR="00611683" w:rsidRDefault="0071088D">
      <w:pPr>
        <w:pStyle w:val="ListParagraph"/>
        <w:numPr>
          <w:ilvl w:val="0"/>
          <w:numId w:val="48"/>
        </w:numPr>
        <w:rPr>
          <w:rStyle w:val="Hyperlink"/>
          <w:u w:val="none"/>
        </w:rPr>
      </w:pPr>
      <w:hyperlink w:anchor="Section_7eef292e079545118f4dfa7a3f59f2ee" w:history="1">
        <w:r>
          <w:rPr>
            <w:rStyle w:val="Hyperlink"/>
          </w:rPr>
          <w:t>LineLeftStyle:lineLeftMiterLimit</w:t>
        </w:r>
      </w:hyperlink>
    </w:p>
    <w:p w:rsidR="00611683" w:rsidRDefault="0071088D">
      <w:pPr>
        <w:pStyle w:val="ListParagraph"/>
        <w:numPr>
          <w:ilvl w:val="0"/>
          <w:numId w:val="48"/>
        </w:numPr>
        <w:rPr>
          <w:rStyle w:val="Hyperlink"/>
          <w:u w:val="none"/>
        </w:rPr>
      </w:pPr>
      <w:hyperlink w:anchor="Section_812140c8b1c948d49c04257a1595b746" w:history="1">
        <w:r>
          <w:rPr>
            <w:rStyle w:val="Hyperlink"/>
          </w:rPr>
          <w:t>LineLeftStyle:lineLeftFillWidth</w:t>
        </w:r>
      </w:hyperlink>
    </w:p>
    <w:p w:rsidR="00611683" w:rsidRDefault="0071088D">
      <w:pPr>
        <w:pStyle w:val="ListParagraph"/>
        <w:numPr>
          <w:ilvl w:val="0"/>
          <w:numId w:val="48"/>
        </w:numPr>
      </w:pPr>
      <w:hyperlink w:anchor="Section_d14f1f7e9cf04df49e07b39dfe2fa258" w:history="1">
        <w:r>
          <w:rPr>
            <w:rStyle w:val="Hyperlink"/>
          </w:rPr>
          <w:t>LineLeftStyle:lineLeftJoinStyle</w:t>
        </w:r>
      </w:hyperlink>
    </w:p>
    <w:p w:rsidR="00611683" w:rsidRDefault="0071088D">
      <w:pPr>
        <w:pStyle w:val="ListParagraph"/>
        <w:numPr>
          <w:ilvl w:val="0"/>
          <w:numId w:val="48"/>
        </w:numPr>
        <w:rPr>
          <w:rStyle w:val="Hyperlink"/>
          <w:u w:val="none"/>
        </w:rPr>
      </w:pPr>
      <w:hyperlink w:anchor="Section_276bc362f89f43189c326030f9f4b2fe" w:history="1">
        <w:r>
          <w:rPr>
            <w:rStyle w:val="Hyperlink"/>
          </w:rPr>
          <w:t>LineLeftStyle:lineLeftOpacity</w:t>
        </w:r>
      </w:hyperlink>
    </w:p>
    <w:p w:rsidR="00611683" w:rsidRDefault="0071088D">
      <w:pPr>
        <w:pStyle w:val="ListParagraph"/>
        <w:numPr>
          <w:ilvl w:val="0"/>
          <w:numId w:val="48"/>
        </w:numPr>
        <w:rPr>
          <w:rStyle w:val="Hyperlink"/>
          <w:u w:val="none"/>
        </w:rPr>
      </w:pPr>
      <w:hyperlink w:anchor="Section_adb9311a5b954bb1bf68cb76eb710c77" w:history="1">
        <w:r>
          <w:rPr>
            <w:rStyle w:val="Hyperlink"/>
          </w:rPr>
          <w:t>LineLeftStyle:lineLeftStartArrowhead</w:t>
        </w:r>
      </w:hyperlink>
    </w:p>
    <w:p w:rsidR="00611683" w:rsidRDefault="0071088D">
      <w:pPr>
        <w:pStyle w:val="ListParagraph"/>
        <w:numPr>
          <w:ilvl w:val="0"/>
          <w:numId w:val="48"/>
        </w:numPr>
        <w:rPr>
          <w:rStyle w:val="Hyperlink"/>
          <w:u w:val="none"/>
        </w:rPr>
      </w:pPr>
      <w:hyperlink w:anchor="Section_bc15f1f7007a44b292c61435a6cff930" w:history="1">
        <w:r>
          <w:rPr>
            <w:rStyle w:val="Hyperlink"/>
          </w:rPr>
          <w:t>LineLeftStyle:lineLeftStartArrowLength</w:t>
        </w:r>
      </w:hyperlink>
    </w:p>
    <w:p w:rsidR="00611683" w:rsidRDefault="0071088D">
      <w:pPr>
        <w:pStyle w:val="ListParagraph"/>
        <w:numPr>
          <w:ilvl w:val="0"/>
          <w:numId w:val="48"/>
        </w:numPr>
        <w:rPr>
          <w:rStyle w:val="Hyperlink"/>
          <w:u w:val="none"/>
        </w:rPr>
      </w:pPr>
      <w:hyperlink w:anchor="Section_8a7d81f9894f4a7a81d7053175f6b8a0" w:history="1">
        <w:r>
          <w:rPr>
            <w:rStyle w:val="Hyperlink"/>
          </w:rPr>
          <w:t>LineLeftStyle:lineLeftStar</w:t>
        </w:r>
        <w:r>
          <w:rPr>
            <w:rStyle w:val="Hyperlink"/>
          </w:rPr>
          <w:t>tArrowWidth</w:t>
        </w:r>
      </w:hyperlink>
    </w:p>
    <w:p w:rsidR="00611683" w:rsidRDefault="0071088D">
      <w:pPr>
        <w:pStyle w:val="ListParagraph"/>
        <w:numPr>
          <w:ilvl w:val="0"/>
          <w:numId w:val="48"/>
        </w:numPr>
      </w:pPr>
      <w:hyperlink w:anchor="Section_0cc3f5ac19f84e159a26599c90b28dec" w:history="1">
        <w:r>
          <w:rPr>
            <w:rStyle w:val="Hyperlink"/>
          </w:rPr>
          <w:t>LineLeftStyle:lineLeftStyle</w:t>
        </w:r>
      </w:hyperlink>
    </w:p>
    <w:p w:rsidR="00611683" w:rsidRDefault="0071088D">
      <w:pPr>
        <w:pStyle w:val="ListParagraph"/>
        <w:numPr>
          <w:ilvl w:val="0"/>
          <w:numId w:val="48"/>
        </w:numPr>
      </w:pPr>
      <w:hyperlink w:anchor="Section_1f4fb929bdf343528958914cef0c6588" w:history="1">
        <w:r>
          <w:rPr>
            <w:rStyle w:val="Hyperlink"/>
          </w:rPr>
          <w:t>LineLeftStyle:lineLeftType</w:t>
        </w:r>
      </w:hyperlink>
    </w:p>
    <w:p w:rsidR="00611683" w:rsidRDefault="0071088D">
      <w:pPr>
        <w:pStyle w:val="ListParagraph"/>
        <w:numPr>
          <w:ilvl w:val="0"/>
          <w:numId w:val="48"/>
        </w:numPr>
        <w:rPr>
          <w:rStyle w:val="Hyperlink"/>
          <w:u w:val="none"/>
        </w:rPr>
      </w:pPr>
      <w:hyperlink w:anchor="Section_b1706398b4484cb6aa5f95d170fe91b2" w:history="1">
        <w:r>
          <w:rPr>
            <w:rStyle w:val="Hyperlink"/>
          </w:rPr>
          <w:t>LineLeftS</w:t>
        </w:r>
        <w:r>
          <w:rPr>
            <w:rStyle w:val="Hyperlink"/>
          </w:rPr>
          <w:t>tyle:lineLeftWidth</w:t>
        </w:r>
      </w:hyperlink>
    </w:p>
    <w:p w:rsidR="00611683" w:rsidRDefault="0071088D">
      <w:pPr>
        <w:pStyle w:val="ListParagraph"/>
        <w:numPr>
          <w:ilvl w:val="0"/>
          <w:numId w:val="48"/>
        </w:numPr>
        <w:rPr>
          <w:rStyle w:val="Hyperlink"/>
          <w:u w:val="none"/>
        </w:rPr>
      </w:pPr>
      <w:hyperlink w:anchor="Section_15ab4bfbc7ab411a84820689531108fb" w:history="1">
        <w:r>
          <w:rPr>
            <w:rStyle w:val="Hyperlink"/>
          </w:rPr>
          <w:t>LineRightStyle:lineRightBackColor</w:t>
        </w:r>
      </w:hyperlink>
    </w:p>
    <w:p w:rsidR="00611683" w:rsidRDefault="0071088D">
      <w:pPr>
        <w:pStyle w:val="ListParagraph"/>
        <w:numPr>
          <w:ilvl w:val="0"/>
          <w:numId w:val="48"/>
        </w:numPr>
      </w:pPr>
      <w:hyperlink w:anchor="Section_58ed63d0af74495bb56704ad1b1dee74" w:history="1">
        <w:r>
          <w:rPr>
            <w:rStyle w:val="Hyperlink"/>
          </w:rPr>
          <w:t>LineRightStyle:lineRightBackColorExt</w:t>
        </w:r>
      </w:hyperlink>
    </w:p>
    <w:p w:rsidR="00611683" w:rsidRDefault="0071088D">
      <w:pPr>
        <w:pStyle w:val="ListParagraph"/>
        <w:numPr>
          <w:ilvl w:val="0"/>
          <w:numId w:val="48"/>
        </w:numPr>
      </w:pPr>
      <w:hyperlink w:anchor="Section_e4c3e2dc8a6d457e92eb5b52363017c5" w:history="1">
        <w:r>
          <w:rPr>
            <w:rStyle w:val="Hyperlink"/>
          </w:rPr>
          <w:t>LineRightStyle:lineRightBackColorExtMod</w:t>
        </w:r>
      </w:hyperlink>
    </w:p>
    <w:p w:rsidR="00611683" w:rsidRDefault="0071088D">
      <w:pPr>
        <w:pStyle w:val="ListParagraph"/>
        <w:numPr>
          <w:ilvl w:val="0"/>
          <w:numId w:val="48"/>
        </w:numPr>
        <w:rPr>
          <w:rStyle w:val="Hyperlink"/>
          <w:u w:val="none"/>
        </w:rPr>
      </w:pPr>
      <w:hyperlink w:anchor="Section_540a97de229f410ea2ff4204a4064afa" w:history="1">
        <w:r>
          <w:rPr>
            <w:rStyle w:val="Hyperlink"/>
          </w:rPr>
          <w:t>LineRightStyle:lineRightColor</w:t>
        </w:r>
      </w:hyperlink>
    </w:p>
    <w:p w:rsidR="00611683" w:rsidRDefault="0071088D">
      <w:pPr>
        <w:pStyle w:val="ListParagraph"/>
        <w:numPr>
          <w:ilvl w:val="0"/>
          <w:numId w:val="48"/>
        </w:numPr>
      </w:pPr>
      <w:hyperlink w:anchor="Section_288ed5379c4842c6b11ee44e9db089e5" w:history="1">
        <w:r>
          <w:rPr>
            <w:rStyle w:val="Hyperlink"/>
          </w:rPr>
          <w:t>LineRightStyle:lineRightColorExt</w:t>
        </w:r>
      </w:hyperlink>
    </w:p>
    <w:p w:rsidR="00611683" w:rsidRDefault="0071088D">
      <w:pPr>
        <w:pStyle w:val="ListParagraph"/>
        <w:numPr>
          <w:ilvl w:val="0"/>
          <w:numId w:val="48"/>
        </w:numPr>
        <w:rPr>
          <w:rStyle w:val="Hyperlink"/>
          <w:u w:val="none"/>
        </w:rPr>
      </w:pPr>
      <w:hyperlink w:anchor="Section_57b29c718bad499ea49cbec2f183a5ed" w:history="1">
        <w:r>
          <w:rPr>
            <w:rStyle w:val="Hyperlink"/>
          </w:rPr>
          <w:t>LineRightStyle:lineRightColorExtMod</w:t>
        </w:r>
      </w:hyperlink>
    </w:p>
    <w:p w:rsidR="00611683" w:rsidRDefault="0071088D">
      <w:pPr>
        <w:pStyle w:val="ListParagraph"/>
        <w:numPr>
          <w:ilvl w:val="0"/>
          <w:numId w:val="48"/>
        </w:numPr>
        <w:rPr>
          <w:rStyle w:val="Hyperlink"/>
          <w:u w:val="none"/>
        </w:rPr>
      </w:pPr>
      <w:hyperlink w:anchor="Section_1fb53ec31fe64cfba81a72d26df143d2" w:history="1">
        <w:r>
          <w:rPr>
            <w:rStyle w:val="Hyperlink"/>
          </w:rPr>
          <w:t>LineRightStyle:lineRightCrMod</w:t>
        </w:r>
      </w:hyperlink>
    </w:p>
    <w:p w:rsidR="00611683" w:rsidRDefault="0071088D">
      <w:pPr>
        <w:pStyle w:val="ListParagraph"/>
        <w:numPr>
          <w:ilvl w:val="0"/>
          <w:numId w:val="48"/>
        </w:numPr>
      </w:pPr>
      <w:hyperlink w:anchor="Section_bf54b9c87fe24fa4b9939d4d970abdf1" w:history="1">
        <w:r>
          <w:rPr>
            <w:rStyle w:val="Hyperlink"/>
          </w:rPr>
          <w:t>LineRightSty</w:t>
        </w:r>
        <w:r>
          <w:rPr>
            <w:rStyle w:val="Hyperlink"/>
          </w:rPr>
          <w:t>le:lineRightDashing</w:t>
        </w:r>
      </w:hyperlink>
    </w:p>
    <w:p w:rsidR="00611683" w:rsidRDefault="0071088D">
      <w:pPr>
        <w:pStyle w:val="ListParagraph"/>
        <w:numPr>
          <w:ilvl w:val="0"/>
          <w:numId w:val="48"/>
        </w:numPr>
        <w:rPr>
          <w:rStyle w:val="Hyperlink"/>
          <w:u w:val="none"/>
        </w:rPr>
      </w:pPr>
      <w:hyperlink w:anchor="Section_847566c92a7344ad9fb9e3322100dbd9" w:history="1">
        <w:r>
          <w:rPr>
            <w:rStyle w:val="Hyperlink"/>
          </w:rPr>
          <w:t>LineRightStyle:lineRightDashStyle</w:t>
        </w:r>
      </w:hyperlink>
    </w:p>
    <w:p w:rsidR="00611683" w:rsidRDefault="0071088D">
      <w:pPr>
        <w:pStyle w:val="ListParagraph"/>
        <w:numPr>
          <w:ilvl w:val="0"/>
          <w:numId w:val="48"/>
        </w:numPr>
        <w:rPr>
          <w:rStyle w:val="Hyperlink"/>
          <w:u w:val="none"/>
        </w:rPr>
      </w:pPr>
      <w:hyperlink w:anchor="Section_5872fab8154f436cb09fe1c078a7f303" w:history="1">
        <w:r>
          <w:rPr>
            <w:rStyle w:val="Hyperlink"/>
          </w:rPr>
          <w:t>LineRightStyle:lineRightEndArrowhead</w:t>
        </w:r>
      </w:hyperlink>
    </w:p>
    <w:p w:rsidR="00611683" w:rsidRDefault="0071088D">
      <w:pPr>
        <w:pStyle w:val="ListParagraph"/>
        <w:numPr>
          <w:ilvl w:val="0"/>
          <w:numId w:val="48"/>
        </w:numPr>
      </w:pPr>
      <w:hyperlink w:anchor="Section_68ca85ab1d2c4412841d1479f233ca77" w:history="1">
        <w:r>
          <w:rPr>
            <w:rStyle w:val="Hyperlink"/>
          </w:rPr>
          <w:t>LineRightStyle:lineRightEndArrowLength</w:t>
        </w:r>
      </w:hyperlink>
    </w:p>
    <w:p w:rsidR="00611683" w:rsidRDefault="0071088D">
      <w:pPr>
        <w:pStyle w:val="ListParagraph"/>
        <w:numPr>
          <w:ilvl w:val="0"/>
          <w:numId w:val="48"/>
        </w:numPr>
      </w:pPr>
      <w:hyperlink w:anchor="Section_e03403b899a146feab6d7dd25f0d5f48" w:history="1">
        <w:r>
          <w:rPr>
            <w:rStyle w:val="Hyperlink"/>
          </w:rPr>
          <w:t>LineRightStyle:lineRightEndArrowWidth</w:t>
        </w:r>
      </w:hyperlink>
    </w:p>
    <w:p w:rsidR="00611683" w:rsidRDefault="0071088D">
      <w:pPr>
        <w:pStyle w:val="ListParagraph"/>
        <w:numPr>
          <w:ilvl w:val="0"/>
          <w:numId w:val="48"/>
        </w:numPr>
      </w:pPr>
      <w:hyperlink w:anchor="Section_8c31f49720664a999e1859dbe7f4013f" w:history="1">
        <w:r>
          <w:rPr>
            <w:rStyle w:val="Hyperlink"/>
          </w:rPr>
          <w:t>L</w:t>
        </w:r>
        <w:r>
          <w:rPr>
            <w:rStyle w:val="Hyperlink"/>
          </w:rPr>
          <w:t>ineRightStyle:lineRightEndCapStyle</w:t>
        </w:r>
      </w:hyperlink>
    </w:p>
    <w:p w:rsidR="00611683" w:rsidRDefault="0071088D">
      <w:pPr>
        <w:pStyle w:val="ListParagraph"/>
        <w:numPr>
          <w:ilvl w:val="0"/>
          <w:numId w:val="48"/>
        </w:numPr>
        <w:rPr>
          <w:rStyle w:val="Hyperlink"/>
          <w:u w:val="none"/>
        </w:rPr>
      </w:pPr>
      <w:hyperlink w:anchor="Section_252621ad2bc44ec6a506d3d1ca59a31f" w:history="1">
        <w:r>
          <w:rPr>
            <w:rStyle w:val="Hyperlink"/>
          </w:rPr>
          <w:t>LineRightStyle:lineRightFillBlip</w:t>
        </w:r>
      </w:hyperlink>
    </w:p>
    <w:p w:rsidR="00611683" w:rsidRDefault="0071088D">
      <w:pPr>
        <w:pStyle w:val="ListParagraph"/>
        <w:numPr>
          <w:ilvl w:val="0"/>
          <w:numId w:val="48"/>
        </w:numPr>
      </w:pPr>
      <w:hyperlink w:anchor="Section_81f5ba26805b41d0ae837258c38e612a" w:history="1">
        <w:r>
          <w:rPr>
            <w:rStyle w:val="Hyperlink"/>
          </w:rPr>
          <w:t>LineRightStyle:lineRightFillBlipFlags</w:t>
        </w:r>
      </w:hyperlink>
    </w:p>
    <w:p w:rsidR="00611683" w:rsidRDefault="0071088D">
      <w:pPr>
        <w:pStyle w:val="ListParagraph"/>
        <w:numPr>
          <w:ilvl w:val="0"/>
          <w:numId w:val="48"/>
        </w:numPr>
        <w:rPr>
          <w:rStyle w:val="Hyperlink"/>
          <w:u w:val="none"/>
        </w:rPr>
      </w:pPr>
      <w:hyperlink w:anchor="Section_cfdbf89ee577491bb39374891179ec0f" w:history="1">
        <w:r>
          <w:rPr>
            <w:rStyle w:val="Hyperlink"/>
          </w:rPr>
          <w:t>LineRightStyle:lineRightFillBlipName</w:t>
        </w:r>
      </w:hyperlink>
    </w:p>
    <w:p w:rsidR="00611683" w:rsidRDefault="0071088D">
      <w:pPr>
        <w:pStyle w:val="ListParagraph"/>
        <w:numPr>
          <w:ilvl w:val="0"/>
          <w:numId w:val="48"/>
        </w:numPr>
        <w:rPr>
          <w:rStyle w:val="Hyperlink"/>
          <w:u w:val="none"/>
        </w:rPr>
      </w:pPr>
      <w:hyperlink w:anchor="Section_46368ed057cc462aaae180537ba2d581" w:history="1">
        <w:r>
          <w:rPr>
            <w:rStyle w:val="Hyperlink"/>
          </w:rPr>
          <w:t>LineRightStyle:lineRightFillDztype</w:t>
        </w:r>
      </w:hyperlink>
    </w:p>
    <w:p w:rsidR="00611683" w:rsidRDefault="0071088D">
      <w:pPr>
        <w:pStyle w:val="ListParagraph"/>
        <w:numPr>
          <w:ilvl w:val="0"/>
          <w:numId w:val="48"/>
        </w:numPr>
      </w:pPr>
      <w:hyperlink w:anchor="Section_91dea0515c0d44cbb8e73474baa23127" w:history="1">
        <w:r>
          <w:rPr>
            <w:rStyle w:val="Hyperlink"/>
          </w:rPr>
          <w:t>LineRightStyle:lineRightFillHeight</w:t>
        </w:r>
      </w:hyperlink>
    </w:p>
    <w:p w:rsidR="00611683" w:rsidRDefault="0071088D">
      <w:pPr>
        <w:pStyle w:val="ListParagraph"/>
        <w:numPr>
          <w:ilvl w:val="0"/>
          <w:numId w:val="48"/>
        </w:numPr>
        <w:rPr>
          <w:rStyle w:val="Hyperlink"/>
          <w:u w:val="none"/>
        </w:rPr>
      </w:pPr>
      <w:hyperlink w:anchor="Section_2dd85556d0ce4ece901e1a8fa98412d5" w:history="1">
        <w:r>
          <w:rPr>
            <w:rStyle w:val="Hyperlink"/>
          </w:rPr>
          <w:t>LineRightStyle:lineRightFillWidth</w:t>
        </w:r>
      </w:hyperlink>
    </w:p>
    <w:p w:rsidR="00611683" w:rsidRDefault="0071088D">
      <w:pPr>
        <w:pStyle w:val="ListParagraph"/>
        <w:numPr>
          <w:ilvl w:val="0"/>
          <w:numId w:val="48"/>
        </w:numPr>
      </w:pPr>
      <w:hyperlink w:anchor="Section_24a5c44ae3144052ab5b0ea30cdffc57" w:history="1">
        <w:r>
          <w:rPr>
            <w:rStyle w:val="Hyperlink"/>
          </w:rPr>
          <w:t>LineRightStyle:lineRightJoinStyle</w:t>
        </w:r>
      </w:hyperlink>
    </w:p>
    <w:p w:rsidR="00611683" w:rsidRDefault="0071088D">
      <w:pPr>
        <w:pStyle w:val="ListParagraph"/>
        <w:numPr>
          <w:ilvl w:val="0"/>
          <w:numId w:val="48"/>
        </w:numPr>
      </w:pPr>
      <w:hyperlink w:anchor="Section_0e612a7af0204e87ab2c55b46a537e29" w:history="1">
        <w:r>
          <w:rPr>
            <w:rStyle w:val="Hyperlink"/>
          </w:rPr>
          <w:t>LineRig</w:t>
        </w:r>
        <w:r>
          <w:rPr>
            <w:rStyle w:val="Hyperlink"/>
          </w:rPr>
          <w:t>htStyle:lineRightMiterLimit</w:t>
        </w:r>
      </w:hyperlink>
    </w:p>
    <w:p w:rsidR="00611683" w:rsidRDefault="0071088D">
      <w:pPr>
        <w:pStyle w:val="ListParagraph"/>
        <w:numPr>
          <w:ilvl w:val="0"/>
          <w:numId w:val="48"/>
        </w:numPr>
        <w:rPr>
          <w:rStyle w:val="Hyperlink"/>
          <w:u w:val="none"/>
        </w:rPr>
      </w:pPr>
      <w:hyperlink w:anchor="Section_3f4f1cb9061342498859a1b67c173e96" w:history="1">
        <w:r>
          <w:rPr>
            <w:rStyle w:val="Hyperlink"/>
          </w:rPr>
          <w:t>LineRightStyle:lineRightOpacity</w:t>
        </w:r>
      </w:hyperlink>
    </w:p>
    <w:p w:rsidR="00611683" w:rsidRDefault="0071088D">
      <w:pPr>
        <w:pStyle w:val="ListParagraph"/>
        <w:numPr>
          <w:ilvl w:val="0"/>
          <w:numId w:val="48"/>
        </w:numPr>
        <w:rPr>
          <w:rStyle w:val="Hyperlink"/>
          <w:u w:val="none"/>
        </w:rPr>
      </w:pPr>
      <w:hyperlink w:anchor="Section_59f31032d4294039b09cd37df7470a45" w:history="1">
        <w:r>
          <w:rPr>
            <w:rStyle w:val="Hyperlink"/>
          </w:rPr>
          <w:t>LineRightStyle:lineRightStartArrowhead</w:t>
        </w:r>
      </w:hyperlink>
    </w:p>
    <w:p w:rsidR="00611683" w:rsidRDefault="0071088D">
      <w:pPr>
        <w:pStyle w:val="ListParagraph"/>
        <w:numPr>
          <w:ilvl w:val="0"/>
          <w:numId w:val="48"/>
        </w:numPr>
      </w:pPr>
      <w:hyperlink w:anchor="Section_11fbbd7b77b348c9a1e87da4620ad1ff" w:history="1">
        <w:r>
          <w:rPr>
            <w:rStyle w:val="Hyperlink"/>
          </w:rPr>
          <w:t>LineRightStyle:lineRightStartArrowLength</w:t>
        </w:r>
      </w:hyperlink>
    </w:p>
    <w:p w:rsidR="00611683" w:rsidRDefault="0071088D">
      <w:pPr>
        <w:pStyle w:val="ListParagraph"/>
        <w:numPr>
          <w:ilvl w:val="0"/>
          <w:numId w:val="48"/>
        </w:numPr>
      </w:pPr>
      <w:hyperlink w:anchor="Section_8c7a8c6b495c4ed399e9cb83d54c4b59" w:history="1">
        <w:r>
          <w:rPr>
            <w:rStyle w:val="Hyperlink"/>
          </w:rPr>
          <w:t>LineRightStyle:lineRightStartArrowWidth</w:t>
        </w:r>
      </w:hyperlink>
    </w:p>
    <w:p w:rsidR="00611683" w:rsidRDefault="0071088D">
      <w:pPr>
        <w:pStyle w:val="ListParagraph"/>
        <w:numPr>
          <w:ilvl w:val="0"/>
          <w:numId w:val="48"/>
        </w:numPr>
      </w:pPr>
      <w:hyperlink w:anchor="Section_278e993104b444e49b8f8f1c239dcd12" w:history="1">
        <w:r>
          <w:rPr>
            <w:rStyle w:val="Hyperlink"/>
          </w:rPr>
          <w:t>LineRightStyle:lineRightStyle</w:t>
        </w:r>
      </w:hyperlink>
    </w:p>
    <w:p w:rsidR="00611683" w:rsidRDefault="0071088D">
      <w:pPr>
        <w:pStyle w:val="ListParagraph"/>
        <w:numPr>
          <w:ilvl w:val="0"/>
          <w:numId w:val="48"/>
        </w:numPr>
      </w:pPr>
      <w:hyperlink w:anchor="Section_c20c0b1fa9154442b47ea2564a5c1da0" w:history="1">
        <w:r>
          <w:rPr>
            <w:rStyle w:val="Hyperlink"/>
          </w:rPr>
          <w:t>LineRightStyle:lineRightType</w:t>
        </w:r>
      </w:hyperlink>
    </w:p>
    <w:p w:rsidR="00611683" w:rsidRDefault="0071088D">
      <w:pPr>
        <w:pStyle w:val="ListParagraph"/>
        <w:numPr>
          <w:ilvl w:val="0"/>
          <w:numId w:val="48"/>
        </w:numPr>
      </w:pPr>
      <w:hyperlink w:anchor="Section_430d341bd1cf45d2b4358be2c578b5c4" w:history="1">
        <w:r>
          <w:rPr>
            <w:rStyle w:val="Hyperlink"/>
          </w:rPr>
          <w:t>LineRightStyle:lineRightWidth</w:t>
        </w:r>
      </w:hyperlink>
    </w:p>
    <w:p w:rsidR="00611683" w:rsidRDefault="0071088D">
      <w:pPr>
        <w:pStyle w:val="ListParagraph"/>
        <w:numPr>
          <w:ilvl w:val="0"/>
          <w:numId w:val="48"/>
        </w:numPr>
        <w:rPr>
          <w:rStyle w:val="Hyperlink"/>
          <w:u w:val="none"/>
        </w:rPr>
      </w:pPr>
      <w:hyperlink w:anchor="Section_a703742ae88344a9b8d39680323334c1" w:history="1">
        <w:r>
          <w:rPr>
            <w:rStyle w:val="Hyperlink"/>
          </w:rPr>
          <w:t>LineRightStyle:Right Line Style Boolean Properties</w:t>
        </w:r>
      </w:hyperlink>
    </w:p>
    <w:p w:rsidR="00611683" w:rsidRDefault="0071088D">
      <w:pPr>
        <w:pStyle w:val="ListParagraph"/>
        <w:numPr>
          <w:ilvl w:val="0"/>
          <w:numId w:val="48"/>
        </w:numPr>
      </w:pPr>
      <w:hyperlink w:anchor="Section_c474f016ffc44239938a4bf294fea0ea" w:history="1">
        <w:r>
          <w:rPr>
            <w:rStyle w:val="Hyperlink"/>
          </w:rPr>
          <w:t>LineStyle:lineBackColorExt</w:t>
        </w:r>
      </w:hyperlink>
    </w:p>
    <w:p w:rsidR="00611683" w:rsidRDefault="0071088D">
      <w:pPr>
        <w:pStyle w:val="ListParagraph"/>
        <w:numPr>
          <w:ilvl w:val="0"/>
          <w:numId w:val="48"/>
        </w:numPr>
      </w:pPr>
      <w:hyperlink w:anchor="Section_f11cea6492ce431da78cd899eb228e03" w:history="1">
        <w:r>
          <w:rPr>
            <w:rStyle w:val="Hyperlink"/>
          </w:rPr>
          <w:t>LineStyle:lineBackColorExtMod</w:t>
        </w:r>
      </w:hyperlink>
    </w:p>
    <w:p w:rsidR="00611683" w:rsidRDefault="0071088D">
      <w:pPr>
        <w:pStyle w:val="ListParagraph"/>
        <w:numPr>
          <w:ilvl w:val="0"/>
          <w:numId w:val="48"/>
        </w:numPr>
      </w:pPr>
      <w:hyperlink w:anchor="Section_817dfc09599846448d953abf0d6ec039" w:history="1">
        <w:r>
          <w:rPr>
            <w:rStyle w:val="Hyperlink"/>
          </w:rPr>
          <w:t>LineStyle:lineColorExt</w:t>
        </w:r>
      </w:hyperlink>
    </w:p>
    <w:p w:rsidR="00611683" w:rsidRDefault="0071088D">
      <w:pPr>
        <w:pStyle w:val="ListParagraph"/>
        <w:numPr>
          <w:ilvl w:val="0"/>
          <w:numId w:val="48"/>
        </w:numPr>
      </w:pPr>
      <w:hyperlink w:anchor="Section_48f43e98b3f649229d536d2834bd3fea" w:history="1">
        <w:r>
          <w:rPr>
            <w:rStyle w:val="Hyperlink"/>
          </w:rPr>
          <w:t>LineStyle:lineColorExtMod</w:t>
        </w:r>
      </w:hyperlink>
    </w:p>
    <w:p w:rsidR="00611683" w:rsidRDefault="0071088D">
      <w:pPr>
        <w:pStyle w:val="ListParagraph"/>
        <w:numPr>
          <w:ilvl w:val="0"/>
          <w:numId w:val="48"/>
        </w:numPr>
      </w:pPr>
      <w:hyperlink w:anchor="Section_b359a9d1941b49ad84627c0bb894d125" w:history="1">
        <w:r>
          <w:rPr>
            <w:rStyle w:val="Hyperlink"/>
          </w:rPr>
          <w:t>LineStyle:Line Style Boolean Properties</w:t>
        </w:r>
      </w:hyperlink>
    </w:p>
    <w:p w:rsidR="00611683" w:rsidRDefault="0071088D">
      <w:pPr>
        <w:pStyle w:val="ListParagraph"/>
        <w:numPr>
          <w:ilvl w:val="0"/>
          <w:numId w:val="48"/>
        </w:numPr>
      </w:pPr>
      <w:hyperlink w:anchor="Section_daf951e0b1a544d0be58702ea756c446" w:history="1">
        <w:r>
          <w:rPr>
            <w:rStyle w:val="Hyperlink"/>
          </w:rPr>
          <w:t>LineTopStyle:lineTopBackColor</w:t>
        </w:r>
      </w:hyperlink>
    </w:p>
    <w:p w:rsidR="00611683" w:rsidRDefault="0071088D">
      <w:pPr>
        <w:pStyle w:val="ListParagraph"/>
        <w:numPr>
          <w:ilvl w:val="0"/>
          <w:numId w:val="48"/>
        </w:numPr>
      </w:pPr>
      <w:hyperlink w:anchor="Section_901b19f6b8f94901841088d6e26bc563" w:history="1">
        <w:r>
          <w:rPr>
            <w:rStyle w:val="Hyperlink"/>
          </w:rPr>
          <w:t>LineTopStyle:lineTopBackColorExt</w:t>
        </w:r>
      </w:hyperlink>
    </w:p>
    <w:p w:rsidR="00611683" w:rsidRDefault="0071088D">
      <w:pPr>
        <w:pStyle w:val="ListParagraph"/>
        <w:numPr>
          <w:ilvl w:val="0"/>
          <w:numId w:val="48"/>
        </w:numPr>
      </w:pPr>
      <w:hyperlink w:anchor="Section_94b79d7bf157463d97177c5a4e979c18" w:history="1">
        <w:r>
          <w:rPr>
            <w:rStyle w:val="Hyperlink"/>
          </w:rPr>
          <w:t>LineTopStyle</w:t>
        </w:r>
        <w:r>
          <w:rPr>
            <w:rStyle w:val="Hyperlink"/>
          </w:rPr>
          <w:t>:lineTopBackColorExtMod</w:t>
        </w:r>
      </w:hyperlink>
    </w:p>
    <w:p w:rsidR="00611683" w:rsidRDefault="0071088D">
      <w:pPr>
        <w:pStyle w:val="ListParagraph"/>
        <w:numPr>
          <w:ilvl w:val="0"/>
          <w:numId w:val="48"/>
        </w:numPr>
        <w:rPr>
          <w:rStyle w:val="Hyperlink"/>
          <w:u w:val="none"/>
        </w:rPr>
      </w:pPr>
      <w:hyperlink w:anchor="Section_183b122cb6e64c34a68ebf41303a30bf" w:history="1">
        <w:r>
          <w:rPr>
            <w:rStyle w:val="Hyperlink"/>
          </w:rPr>
          <w:t>LineTopStyle:lineTopColor</w:t>
        </w:r>
      </w:hyperlink>
    </w:p>
    <w:p w:rsidR="00611683" w:rsidRDefault="0071088D">
      <w:pPr>
        <w:pStyle w:val="ListParagraph"/>
        <w:numPr>
          <w:ilvl w:val="0"/>
          <w:numId w:val="48"/>
        </w:numPr>
      </w:pPr>
      <w:hyperlink w:anchor="Section_5c226467de5d4f4fb189f304f5eca935" w:history="1">
        <w:r>
          <w:rPr>
            <w:rStyle w:val="Hyperlink"/>
          </w:rPr>
          <w:t>LineTopStyle:lineTopColorExt</w:t>
        </w:r>
      </w:hyperlink>
    </w:p>
    <w:p w:rsidR="00611683" w:rsidRDefault="0071088D">
      <w:pPr>
        <w:pStyle w:val="ListParagraph"/>
        <w:numPr>
          <w:ilvl w:val="0"/>
          <w:numId w:val="48"/>
        </w:numPr>
      </w:pPr>
      <w:hyperlink w:anchor="Section_98296063801745299e705a5f5df75b9e" w:history="1">
        <w:r>
          <w:rPr>
            <w:rStyle w:val="Hyperlink"/>
          </w:rPr>
          <w:t>LineTopStyle:lineTopColorExtMod</w:t>
        </w:r>
      </w:hyperlink>
    </w:p>
    <w:p w:rsidR="00611683" w:rsidRDefault="0071088D">
      <w:pPr>
        <w:pStyle w:val="ListParagraph"/>
        <w:numPr>
          <w:ilvl w:val="0"/>
          <w:numId w:val="48"/>
        </w:numPr>
        <w:rPr>
          <w:rStyle w:val="Hyperlink"/>
          <w:u w:val="none"/>
        </w:rPr>
      </w:pPr>
      <w:hyperlink w:anchor="Section_15b38821a9d644bcad03a5bbd4dc660a" w:history="1">
        <w:r>
          <w:rPr>
            <w:rStyle w:val="Hyperlink"/>
          </w:rPr>
          <w:t>LineTopStyle:lineTopCrMod</w:t>
        </w:r>
      </w:hyperlink>
    </w:p>
    <w:p w:rsidR="00611683" w:rsidRDefault="0071088D">
      <w:pPr>
        <w:pStyle w:val="ListParagraph"/>
        <w:numPr>
          <w:ilvl w:val="0"/>
          <w:numId w:val="48"/>
        </w:numPr>
      </w:pPr>
      <w:hyperlink w:anchor="Section_14121db732d2489d8ceb2eba17a38fad" w:history="1">
        <w:r>
          <w:rPr>
            <w:rStyle w:val="Hyperlink"/>
          </w:rPr>
          <w:t>LineTopStyle:lineTop</w:t>
        </w:r>
        <w:r>
          <w:rPr>
            <w:rStyle w:val="Hyperlink"/>
          </w:rPr>
          <w:t>Dashing</w:t>
        </w:r>
      </w:hyperlink>
    </w:p>
    <w:p w:rsidR="00611683" w:rsidRDefault="0071088D">
      <w:pPr>
        <w:pStyle w:val="ListParagraph"/>
        <w:numPr>
          <w:ilvl w:val="0"/>
          <w:numId w:val="48"/>
        </w:numPr>
        <w:rPr>
          <w:rStyle w:val="Hyperlink"/>
          <w:u w:val="none"/>
        </w:rPr>
      </w:pPr>
      <w:hyperlink w:anchor="Section_bac42101b3224745868abb6a8bfb1b8d" w:history="1">
        <w:r>
          <w:rPr>
            <w:rStyle w:val="Hyperlink"/>
          </w:rPr>
          <w:t>LineTopStyle:lineTopDashStyle</w:t>
        </w:r>
      </w:hyperlink>
    </w:p>
    <w:p w:rsidR="00611683" w:rsidRDefault="0071088D">
      <w:pPr>
        <w:pStyle w:val="ListParagraph"/>
        <w:numPr>
          <w:ilvl w:val="0"/>
          <w:numId w:val="48"/>
        </w:numPr>
      </w:pPr>
      <w:hyperlink w:anchor="Section_123daeac05144b41bf71fccfca0791be" w:history="1">
        <w:r>
          <w:rPr>
            <w:rStyle w:val="Hyperlink"/>
          </w:rPr>
          <w:t>LineTopStyle:lineTopEndArrowhead</w:t>
        </w:r>
      </w:hyperlink>
    </w:p>
    <w:p w:rsidR="00611683" w:rsidRDefault="0071088D">
      <w:pPr>
        <w:pStyle w:val="ListParagraph"/>
        <w:numPr>
          <w:ilvl w:val="0"/>
          <w:numId w:val="48"/>
        </w:numPr>
      </w:pPr>
      <w:hyperlink w:anchor="Section_f04bda29651b4bd1b4598bfc9a574239" w:history="1">
        <w:r>
          <w:rPr>
            <w:rStyle w:val="Hyperlink"/>
          </w:rPr>
          <w:t>LineTopStyle:lineTopEndArrowLength</w:t>
        </w:r>
      </w:hyperlink>
    </w:p>
    <w:p w:rsidR="00611683" w:rsidRDefault="0071088D">
      <w:pPr>
        <w:pStyle w:val="ListParagraph"/>
        <w:numPr>
          <w:ilvl w:val="0"/>
          <w:numId w:val="48"/>
        </w:numPr>
      </w:pPr>
      <w:hyperlink w:anchor="Section_b48b0d179d3e4f93a20e3b9f74cd8555" w:history="1">
        <w:r>
          <w:rPr>
            <w:rStyle w:val="Hyperlink"/>
          </w:rPr>
          <w:t>LineTopStyle:lineTopEndArrowWidth</w:t>
        </w:r>
      </w:hyperlink>
    </w:p>
    <w:p w:rsidR="00611683" w:rsidRDefault="0071088D">
      <w:pPr>
        <w:pStyle w:val="ListParagraph"/>
        <w:numPr>
          <w:ilvl w:val="0"/>
          <w:numId w:val="48"/>
        </w:numPr>
        <w:rPr>
          <w:rStyle w:val="Hyperlink"/>
          <w:u w:val="none"/>
        </w:rPr>
      </w:pPr>
      <w:hyperlink w:anchor="Section_27768ce026cf4e72936ab25a5b652602" w:history="1">
        <w:r>
          <w:rPr>
            <w:rStyle w:val="Hyperlink"/>
          </w:rPr>
          <w:t>LineTopStyle:lineTopFillBlip</w:t>
        </w:r>
      </w:hyperlink>
    </w:p>
    <w:p w:rsidR="00611683" w:rsidRDefault="0071088D">
      <w:pPr>
        <w:pStyle w:val="ListParagraph"/>
        <w:numPr>
          <w:ilvl w:val="0"/>
          <w:numId w:val="48"/>
        </w:numPr>
      </w:pPr>
      <w:hyperlink w:anchor="Section_8dbb87f246d1472593634e72579d4ba8" w:history="1">
        <w:r>
          <w:rPr>
            <w:rStyle w:val="Hyperlink"/>
          </w:rPr>
          <w:t>LineTopStyle:lineTopFillBlipFlags</w:t>
        </w:r>
      </w:hyperlink>
    </w:p>
    <w:p w:rsidR="00611683" w:rsidRDefault="0071088D">
      <w:pPr>
        <w:pStyle w:val="ListParagraph"/>
        <w:numPr>
          <w:ilvl w:val="0"/>
          <w:numId w:val="48"/>
        </w:numPr>
        <w:rPr>
          <w:rStyle w:val="Hyperlink"/>
          <w:u w:val="none"/>
        </w:rPr>
      </w:pPr>
      <w:hyperlink w:anchor="Section_25f3acbd8e2d463cbedc6fd0cb2f92bf" w:history="1">
        <w:r>
          <w:rPr>
            <w:rStyle w:val="Hyperlink"/>
          </w:rPr>
          <w:t>LineTopStyle:lineTopFillBlipName</w:t>
        </w:r>
      </w:hyperlink>
    </w:p>
    <w:p w:rsidR="00611683" w:rsidRDefault="0071088D">
      <w:pPr>
        <w:pStyle w:val="ListParagraph"/>
        <w:numPr>
          <w:ilvl w:val="0"/>
          <w:numId w:val="48"/>
        </w:numPr>
      </w:pPr>
      <w:hyperlink w:anchor="Section_fba63a2d10e946c6953d00213bb0ef63" w:history="1">
        <w:r>
          <w:rPr>
            <w:rStyle w:val="Hyperlink"/>
          </w:rPr>
          <w:t>LineTopStyle:lineTopFillDztype</w:t>
        </w:r>
      </w:hyperlink>
    </w:p>
    <w:p w:rsidR="00611683" w:rsidRDefault="0071088D">
      <w:pPr>
        <w:pStyle w:val="ListParagraph"/>
        <w:numPr>
          <w:ilvl w:val="0"/>
          <w:numId w:val="48"/>
        </w:numPr>
      </w:pPr>
      <w:hyperlink w:anchor="Section_ad4a2c7344474446b3bab0dff0771ac4" w:history="1">
        <w:r>
          <w:rPr>
            <w:rStyle w:val="Hyperlink"/>
          </w:rPr>
          <w:t>LineTopStyle:lineTopFillHeight</w:t>
        </w:r>
      </w:hyperlink>
    </w:p>
    <w:p w:rsidR="00611683" w:rsidRDefault="0071088D">
      <w:pPr>
        <w:pStyle w:val="ListParagraph"/>
        <w:numPr>
          <w:ilvl w:val="0"/>
          <w:numId w:val="48"/>
        </w:numPr>
        <w:rPr>
          <w:rStyle w:val="Hyperlink"/>
          <w:u w:val="none"/>
        </w:rPr>
      </w:pPr>
      <w:hyperlink w:anchor="Section_8dc37ae1e1dc4df89f0679b56a1bce81" w:history="1">
        <w:r>
          <w:rPr>
            <w:rStyle w:val="Hyperlink"/>
          </w:rPr>
          <w:t>LineTopStyle:lineTopFillWidth</w:t>
        </w:r>
      </w:hyperlink>
    </w:p>
    <w:p w:rsidR="00611683" w:rsidRDefault="0071088D">
      <w:pPr>
        <w:pStyle w:val="ListParagraph"/>
        <w:numPr>
          <w:ilvl w:val="0"/>
          <w:numId w:val="48"/>
        </w:numPr>
      </w:pPr>
      <w:hyperlink w:anchor="Section_a0fddb1249324508b39d7e4e31ae27f1" w:history="1">
        <w:r>
          <w:rPr>
            <w:rStyle w:val="Hyperlink"/>
          </w:rPr>
          <w:t>LineTopStyle:lineTopJoinStyle</w:t>
        </w:r>
      </w:hyperlink>
    </w:p>
    <w:p w:rsidR="00611683" w:rsidRDefault="0071088D">
      <w:pPr>
        <w:pStyle w:val="ListParagraph"/>
        <w:numPr>
          <w:ilvl w:val="0"/>
          <w:numId w:val="48"/>
        </w:numPr>
      </w:pPr>
      <w:hyperlink w:anchor="Section_b5d144ea89dd4a969fe56edf0b62d03a" w:history="1">
        <w:r>
          <w:rPr>
            <w:rStyle w:val="Hyperlink"/>
          </w:rPr>
          <w:t>LineTopStyle:lineTopMiterLimit</w:t>
        </w:r>
      </w:hyperlink>
    </w:p>
    <w:p w:rsidR="00611683" w:rsidRDefault="0071088D">
      <w:pPr>
        <w:pStyle w:val="ListParagraph"/>
        <w:numPr>
          <w:ilvl w:val="0"/>
          <w:numId w:val="48"/>
        </w:numPr>
        <w:rPr>
          <w:rStyle w:val="Hyperlink"/>
          <w:u w:val="none"/>
        </w:rPr>
      </w:pPr>
      <w:hyperlink w:anchor="Section_8603bf739b31463683e15de94bfaf853" w:history="1">
        <w:r>
          <w:rPr>
            <w:rStyle w:val="Hyperlink"/>
          </w:rPr>
          <w:t>LineTopStyle:lineTopStartArrowhead</w:t>
        </w:r>
      </w:hyperlink>
    </w:p>
    <w:p w:rsidR="00611683" w:rsidRDefault="0071088D">
      <w:pPr>
        <w:pStyle w:val="ListParagraph"/>
        <w:numPr>
          <w:ilvl w:val="0"/>
          <w:numId w:val="48"/>
        </w:numPr>
      </w:pPr>
      <w:hyperlink w:anchor="Section_4c0f5ced1a604f8cbca8c0266555f105" w:history="1">
        <w:r>
          <w:rPr>
            <w:rStyle w:val="Hyperlink"/>
          </w:rPr>
          <w:t>LineTopStyl</w:t>
        </w:r>
        <w:r>
          <w:rPr>
            <w:rStyle w:val="Hyperlink"/>
          </w:rPr>
          <w:t>e:lineTopStartArrowLength</w:t>
        </w:r>
      </w:hyperlink>
    </w:p>
    <w:p w:rsidR="00611683" w:rsidRDefault="0071088D">
      <w:pPr>
        <w:pStyle w:val="ListParagraph"/>
        <w:numPr>
          <w:ilvl w:val="0"/>
          <w:numId w:val="48"/>
        </w:numPr>
      </w:pPr>
      <w:hyperlink w:anchor="Section_2ae1a7c88b70422bbd16c9c5ae93b047" w:history="1">
        <w:r>
          <w:rPr>
            <w:rStyle w:val="Hyperlink"/>
          </w:rPr>
          <w:t>LineTopStyle:lineTopStartArrowWidth</w:t>
        </w:r>
      </w:hyperlink>
    </w:p>
    <w:p w:rsidR="00611683" w:rsidRDefault="0071088D">
      <w:pPr>
        <w:pStyle w:val="ListParagraph"/>
        <w:numPr>
          <w:ilvl w:val="0"/>
          <w:numId w:val="48"/>
        </w:numPr>
      </w:pPr>
      <w:hyperlink w:anchor="Section_a8b7b384c9f04795991b6e385870907c" w:history="1">
        <w:r>
          <w:rPr>
            <w:rStyle w:val="Hyperlink"/>
          </w:rPr>
          <w:t>LineTopStyle:lineTopEndCapStyle</w:t>
        </w:r>
      </w:hyperlink>
    </w:p>
    <w:p w:rsidR="00611683" w:rsidRDefault="0071088D">
      <w:pPr>
        <w:pStyle w:val="ListParagraph"/>
        <w:numPr>
          <w:ilvl w:val="0"/>
          <w:numId w:val="48"/>
        </w:numPr>
        <w:rPr>
          <w:rStyle w:val="Hyperlink"/>
          <w:u w:val="none"/>
        </w:rPr>
      </w:pPr>
      <w:hyperlink w:anchor="Section_e59663b7ef0248cfa17ce05121081ed4" w:history="1">
        <w:r>
          <w:rPr>
            <w:rStyle w:val="Hyperlink"/>
          </w:rPr>
          <w:t>LineTopStyle:lineTopOpacity</w:t>
        </w:r>
      </w:hyperlink>
    </w:p>
    <w:p w:rsidR="00611683" w:rsidRDefault="0071088D">
      <w:pPr>
        <w:pStyle w:val="ListParagraph"/>
        <w:numPr>
          <w:ilvl w:val="0"/>
          <w:numId w:val="48"/>
        </w:numPr>
      </w:pPr>
      <w:hyperlink w:anchor="Section_5b99822f720c48dea6c1c843ce4380a9" w:history="1">
        <w:r>
          <w:rPr>
            <w:rStyle w:val="Hyperlink"/>
          </w:rPr>
          <w:t>LineTopStyle:lineTopStyle</w:t>
        </w:r>
      </w:hyperlink>
    </w:p>
    <w:p w:rsidR="00611683" w:rsidRDefault="0071088D">
      <w:pPr>
        <w:pStyle w:val="ListParagraph"/>
        <w:numPr>
          <w:ilvl w:val="0"/>
          <w:numId w:val="48"/>
        </w:numPr>
      </w:pPr>
      <w:hyperlink w:anchor="Section_ee6d95d6bd4b4fc092b3014e3e3c88ab" w:history="1">
        <w:r>
          <w:rPr>
            <w:rStyle w:val="Hyperlink"/>
          </w:rPr>
          <w:t>LineTopStyle:lineTopType</w:t>
        </w:r>
      </w:hyperlink>
    </w:p>
    <w:p w:rsidR="00611683" w:rsidRDefault="0071088D">
      <w:pPr>
        <w:pStyle w:val="ListParagraph"/>
        <w:numPr>
          <w:ilvl w:val="0"/>
          <w:numId w:val="48"/>
        </w:numPr>
      </w:pPr>
      <w:hyperlink w:anchor="Section_0a51703fe9574223a389ef395d3f5343" w:history="1">
        <w:r>
          <w:rPr>
            <w:rStyle w:val="Hyperlink"/>
          </w:rPr>
          <w:t>LineTopStyle:lineTopWidth</w:t>
        </w:r>
      </w:hyperlink>
    </w:p>
    <w:p w:rsidR="00611683" w:rsidRDefault="0071088D">
      <w:pPr>
        <w:pStyle w:val="ListParagraph"/>
        <w:numPr>
          <w:ilvl w:val="0"/>
          <w:numId w:val="48"/>
        </w:numPr>
        <w:rPr>
          <w:rStyle w:val="Hyperlink"/>
          <w:u w:val="none"/>
        </w:rPr>
      </w:pPr>
      <w:hyperlink w:anchor="Section_e57882b7d0234e57b4de198b4ccc0661" w:history="1">
        <w:r>
          <w:rPr>
            <w:rStyle w:val="Hyperlink"/>
          </w:rPr>
          <w:t>LineTopStyle:Top Line Style Boolean Properties</w:t>
        </w:r>
      </w:hyperlink>
    </w:p>
    <w:p w:rsidR="00611683" w:rsidRDefault="0071088D">
      <w:pPr>
        <w:pStyle w:val="ListParagraph"/>
        <w:numPr>
          <w:ilvl w:val="0"/>
          <w:numId w:val="48"/>
        </w:numPr>
      </w:pPr>
      <w:hyperlink w:anchor="Section_962b54998ae14375baaaa8a46b2e9bc6" w:history="1">
        <w:r>
          <w:rPr>
            <w:rStyle w:val="Hyperlink"/>
          </w:rPr>
          <w:t>Prote</w:t>
        </w:r>
        <w:r>
          <w:rPr>
            <w:rStyle w:val="Hyperlink"/>
          </w:rPr>
          <w:t>ction:Protection Boolean Properties</w:t>
        </w:r>
      </w:hyperlink>
    </w:p>
    <w:p w:rsidR="00611683" w:rsidRDefault="0071088D">
      <w:pPr>
        <w:pStyle w:val="ListParagraph"/>
        <w:numPr>
          <w:ilvl w:val="0"/>
          <w:numId w:val="48"/>
        </w:numPr>
      </w:pPr>
      <w:hyperlink w:anchor="Section_51932b3f615c4829a6f0a8d3e58325d2" w:history="1">
        <w:r>
          <w:rPr>
            <w:rStyle w:val="Hyperlink"/>
          </w:rPr>
          <w:t>ShadowStyle:shadowColorExt</w:t>
        </w:r>
      </w:hyperlink>
    </w:p>
    <w:p w:rsidR="00611683" w:rsidRDefault="0071088D">
      <w:pPr>
        <w:pStyle w:val="ListParagraph"/>
        <w:numPr>
          <w:ilvl w:val="0"/>
          <w:numId w:val="48"/>
        </w:numPr>
      </w:pPr>
      <w:hyperlink w:anchor="Section_8eb7e95bdb83465084a73252431fdd88" w:history="1">
        <w:r>
          <w:rPr>
            <w:rStyle w:val="Hyperlink"/>
          </w:rPr>
          <w:t>ShadowStyle:shadowColorExtMod</w:t>
        </w:r>
      </w:hyperlink>
    </w:p>
    <w:p w:rsidR="00611683" w:rsidRDefault="0071088D">
      <w:pPr>
        <w:pStyle w:val="ListParagraph"/>
        <w:numPr>
          <w:ilvl w:val="0"/>
          <w:numId w:val="48"/>
        </w:numPr>
      </w:pPr>
      <w:hyperlink w:anchor="Section_013fbf5ca67f419091b4ff02fea5be66" w:history="1">
        <w:r>
          <w:rPr>
            <w:rStyle w:val="Hyperlink"/>
          </w:rPr>
          <w:t>ShadowStyle:shadowHighlightExt</w:t>
        </w:r>
      </w:hyperlink>
    </w:p>
    <w:p w:rsidR="00611683" w:rsidRDefault="0071088D">
      <w:pPr>
        <w:pStyle w:val="ListParagraph"/>
        <w:numPr>
          <w:ilvl w:val="0"/>
          <w:numId w:val="48"/>
        </w:numPr>
        <w:rPr>
          <w:rStyle w:val="Hyperlink"/>
          <w:u w:val="none"/>
        </w:rPr>
      </w:pPr>
      <w:hyperlink w:anchor="Section_bf4371ebfe3349a382c472a1cbd6f822" w:history="1">
        <w:r>
          <w:rPr>
            <w:rStyle w:val="Hyperlink"/>
          </w:rPr>
          <w:t>ShadowStyle:shadowHighlightExtMod</w:t>
        </w:r>
      </w:hyperlink>
    </w:p>
    <w:p w:rsidR="00611683" w:rsidRDefault="0071088D">
      <w:pPr>
        <w:pStyle w:val="ListParagraph"/>
        <w:numPr>
          <w:ilvl w:val="0"/>
          <w:numId w:val="48"/>
        </w:numPr>
        <w:rPr>
          <w:rStyle w:val="Hyperlink"/>
          <w:u w:val="none"/>
        </w:rPr>
      </w:pPr>
      <w:hyperlink w:anchor="Section_3895f7360f9a428d82ca8db961716d4e" w:history="1">
        <w:r>
          <w:rPr>
            <w:rStyle w:val="Hyperlink"/>
          </w:rPr>
          <w:t>Shape:dgmLayout</w:t>
        </w:r>
      </w:hyperlink>
    </w:p>
    <w:p w:rsidR="00611683" w:rsidRDefault="0071088D">
      <w:pPr>
        <w:pStyle w:val="ListParagraph"/>
        <w:numPr>
          <w:ilvl w:val="0"/>
          <w:numId w:val="48"/>
        </w:numPr>
      </w:pPr>
      <w:hyperlink w:anchor="Section_715ea0293f7f47c381f9ebdabb372dc3" w:history="1">
        <w:r>
          <w:rPr>
            <w:rStyle w:val="Hyperlink"/>
          </w:rPr>
          <w:t>Shape:dgmLayoutMRU</w:t>
        </w:r>
      </w:hyperlink>
    </w:p>
    <w:p w:rsidR="00611683" w:rsidRDefault="0071088D">
      <w:pPr>
        <w:pStyle w:val="ListParagraph"/>
        <w:numPr>
          <w:ilvl w:val="0"/>
          <w:numId w:val="48"/>
        </w:numPr>
        <w:rPr>
          <w:rStyle w:val="Hyperlink"/>
          <w:u w:val="none"/>
        </w:rPr>
      </w:pPr>
      <w:hyperlink w:anchor="Section_5c0c6229fc4b4b8085be084845fea15c" w:history="1">
        <w:r>
          <w:rPr>
            <w:rStyle w:val="Hyperlink"/>
          </w:rPr>
          <w:t>Shape:dgmNodeKind</w:t>
        </w:r>
      </w:hyperlink>
    </w:p>
    <w:p w:rsidR="00611683" w:rsidRDefault="0071088D">
      <w:pPr>
        <w:pStyle w:val="ListParagraph"/>
        <w:numPr>
          <w:ilvl w:val="0"/>
          <w:numId w:val="48"/>
        </w:numPr>
        <w:rPr>
          <w:rStyle w:val="Hyperlink"/>
          <w:u w:val="none"/>
        </w:rPr>
      </w:pPr>
      <w:hyperlink w:anchor="Section_80c5cbc0c9dc4f4789abfbab33ab5451" w:history="1">
        <w:r>
          <w:rPr>
            <w:rStyle w:val="Hyperlink"/>
          </w:rPr>
          <w:t>Shape:equationXML</w:t>
        </w:r>
      </w:hyperlink>
    </w:p>
    <w:p w:rsidR="00611683" w:rsidRDefault="0071088D">
      <w:pPr>
        <w:pStyle w:val="ListParagraph"/>
        <w:numPr>
          <w:ilvl w:val="0"/>
          <w:numId w:val="48"/>
        </w:numPr>
      </w:pPr>
      <w:hyperlink w:anchor="Section_b81344c591754b0ca53049c5c59fcc6b" w:history="1">
        <w:r>
          <w:rPr>
            <w:rStyle w:val="Hyperlink"/>
          </w:rPr>
          <w:t>Shape:idDiscussAnchor</w:t>
        </w:r>
      </w:hyperlink>
    </w:p>
    <w:p w:rsidR="00611683" w:rsidRDefault="0071088D">
      <w:pPr>
        <w:pStyle w:val="ListParagraph"/>
        <w:numPr>
          <w:ilvl w:val="0"/>
          <w:numId w:val="48"/>
        </w:numPr>
      </w:pPr>
      <w:hyperlink w:anchor="Section_aff4b132455c40bf9639e48a13e1cd5c" w:history="1">
        <w:r>
          <w:rPr>
            <w:rStyle w:val="Hyperlink"/>
          </w:rPr>
          <w:t>Shape:Shape Boolean Properties</w:t>
        </w:r>
      </w:hyperlink>
    </w:p>
    <w:p w:rsidR="00611683" w:rsidRDefault="0071088D">
      <w:pPr>
        <w:pStyle w:val="ListParagraph"/>
        <w:numPr>
          <w:ilvl w:val="0"/>
          <w:numId w:val="48"/>
        </w:numPr>
      </w:pPr>
      <w:hyperlink w:anchor="Section_f7ae3b421b604e7dbecdd00014e2d566" w:history="1">
        <w:r>
          <w:rPr>
            <w:rStyle w:val="Hyperlink"/>
          </w:rPr>
          <w:t>3DObject:c3DExtrusionColorExt</w:t>
        </w:r>
      </w:hyperlink>
    </w:p>
    <w:p w:rsidR="00611683" w:rsidRDefault="0071088D">
      <w:pPr>
        <w:pStyle w:val="ListParagraph"/>
        <w:numPr>
          <w:ilvl w:val="0"/>
          <w:numId w:val="48"/>
        </w:numPr>
        <w:rPr>
          <w:rStyle w:val="Hyperlink"/>
          <w:u w:val="none"/>
        </w:rPr>
      </w:pPr>
      <w:hyperlink w:anchor="Section_30e5abd8a3ed439b954ecf68ad81b256" w:history="1">
        <w:r>
          <w:rPr>
            <w:rStyle w:val="Hyperlink"/>
          </w:rPr>
          <w:t>3DObject:c3DExtrusionColorExtMod</w:t>
        </w:r>
      </w:hyperlink>
    </w:p>
    <w:p w:rsidR="00611683" w:rsidRDefault="0071088D">
      <w:pPr>
        <w:pStyle w:val="ListParagraph"/>
        <w:numPr>
          <w:ilvl w:val="0"/>
          <w:numId w:val="48"/>
        </w:numPr>
      </w:pPr>
      <w:hyperlink w:anchor="Section_fdcf6cb616d04b67823bbc59c95ac9b3" w:history="1">
        <w:r>
          <w:rPr>
            <w:rStyle w:val="Hyperlink"/>
          </w:rPr>
          <w:t>UnknownHTML:Unknown HTML Boolean Properties</w:t>
        </w:r>
      </w:hyperlink>
    </w:p>
    <w:p w:rsidR="00611683" w:rsidRDefault="0071088D">
      <w:pPr>
        <w:pStyle w:val="ListParagraph"/>
        <w:numPr>
          <w:ilvl w:val="0"/>
          <w:numId w:val="48"/>
        </w:numPr>
      </w:pPr>
      <w:hyperlink w:anchor="Section_44c1c14ef15841518a38febe249d0029" w:history="1">
        <w:r>
          <w:rPr>
            <w:rStyle w:val="Hyperlink"/>
          </w:rPr>
          <w:t>UnknownHTML:wzC</w:t>
        </w:r>
        <w:r>
          <w:rPr>
            <w:rStyle w:val="Hyperlink"/>
          </w:rPr>
          <w:t>alloutId</w:t>
        </w:r>
      </w:hyperlink>
    </w:p>
    <w:p w:rsidR="00611683" w:rsidRDefault="0071088D">
      <w:pPr>
        <w:pStyle w:val="ListParagraph"/>
        <w:numPr>
          <w:ilvl w:val="0"/>
          <w:numId w:val="48"/>
        </w:numPr>
        <w:rPr>
          <w:rStyle w:val="Hyperlink"/>
          <w:u w:val="none"/>
        </w:rPr>
      </w:pPr>
      <w:hyperlink w:anchor="Section_b377a6f28bb34f64b3dd13deb31e54ac" w:history="1">
        <w:r>
          <w:rPr>
            <w:rStyle w:val="Hyperlink"/>
          </w:rPr>
          <w:t>UnknownHTML:wzFillId</w:t>
        </w:r>
      </w:hyperlink>
    </w:p>
    <w:p w:rsidR="00611683" w:rsidRDefault="0071088D">
      <w:pPr>
        <w:pStyle w:val="ListParagraph"/>
        <w:numPr>
          <w:ilvl w:val="0"/>
          <w:numId w:val="48"/>
        </w:numPr>
      </w:pPr>
      <w:hyperlink w:anchor="Section_30732e32892446b08c0f24820f8e38b9" w:history="1">
        <w:r>
          <w:rPr>
            <w:rStyle w:val="Hyperlink"/>
          </w:rPr>
          <w:t>UnknownHTML:wzFormulaeId</w:t>
        </w:r>
      </w:hyperlink>
    </w:p>
    <w:p w:rsidR="00611683" w:rsidRDefault="0071088D">
      <w:pPr>
        <w:pStyle w:val="ListParagraph"/>
        <w:numPr>
          <w:ilvl w:val="0"/>
          <w:numId w:val="48"/>
        </w:numPr>
      </w:pPr>
      <w:hyperlink w:anchor="Section_21dd893b5038463c9ac1b623c20e3330" w:history="1">
        <w:r>
          <w:rPr>
            <w:rStyle w:val="Hyperlink"/>
          </w:rPr>
          <w:t>UnknownHTML:wzGtextId</w:t>
        </w:r>
      </w:hyperlink>
    </w:p>
    <w:p w:rsidR="00611683" w:rsidRDefault="0071088D">
      <w:pPr>
        <w:pStyle w:val="ListParagraph"/>
        <w:numPr>
          <w:ilvl w:val="0"/>
          <w:numId w:val="48"/>
        </w:numPr>
      </w:pPr>
      <w:hyperlink w:anchor="Section_193ea39667b84088a3bab4ef35456ffd" w:history="1">
        <w:r>
          <w:rPr>
            <w:rStyle w:val="Hyperlink"/>
          </w:rPr>
          <w:t>UnknownHTML:wzHandlesId</w:t>
        </w:r>
      </w:hyperlink>
    </w:p>
    <w:p w:rsidR="00611683" w:rsidRDefault="0071088D">
      <w:pPr>
        <w:pStyle w:val="ListParagraph"/>
        <w:numPr>
          <w:ilvl w:val="0"/>
          <w:numId w:val="48"/>
        </w:numPr>
        <w:rPr>
          <w:rStyle w:val="Hyperlink"/>
          <w:u w:val="none"/>
        </w:rPr>
      </w:pPr>
      <w:hyperlink w:anchor="Section_ff55b66865cd461a8898fbb3f7ec7686" w:history="1">
        <w:r>
          <w:rPr>
            <w:rStyle w:val="Hyperlink"/>
          </w:rPr>
          <w:t>UnknownHTML:wzLineId</w:t>
        </w:r>
      </w:hyperlink>
    </w:p>
    <w:p w:rsidR="00611683" w:rsidRDefault="0071088D">
      <w:pPr>
        <w:pStyle w:val="ListParagraph"/>
        <w:numPr>
          <w:ilvl w:val="0"/>
          <w:numId w:val="48"/>
        </w:numPr>
      </w:pPr>
      <w:hyperlink w:anchor="Section_57538aaffe6d44a4bf690a7ce9932aed" w:history="1">
        <w:r>
          <w:rPr>
            <w:rStyle w:val="Hyperlink"/>
          </w:rPr>
          <w:t>UnknownHTML:wzLockId</w:t>
        </w:r>
      </w:hyperlink>
    </w:p>
    <w:p w:rsidR="00611683" w:rsidRDefault="0071088D">
      <w:pPr>
        <w:pStyle w:val="ListParagraph"/>
        <w:numPr>
          <w:ilvl w:val="0"/>
          <w:numId w:val="48"/>
        </w:numPr>
      </w:pPr>
      <w:hyperlink w:anchor="Section_7d7e96f1cda64ae18158bb3febaadc1c" w:history="1">
        <w:r>
          <w:rPr>
            <w:rStyle w:val="Hyperlink"/>
          </w:rPr>
          <w:t>UnknownHTML:wzPathId</w:t>
        </w:r>
      </w:hyperlink>
    </w:p>
    <w:p w:rsidR="00611683" w:rsidRDefault="0071088D">
      <w:pPr>
        <w:pStyle w:val="ListParagraph"/>
        <w:numPr>
          <w:ilvl w:val="0"/>
          <w:numId w:val="48"/>
        </w:numPr>
      </w:pPr>
      <w:hyperlink w:anchor="Section_b42ffba06d464576891079542c2d8c60" w:history="1">
        <w:r>
          <w:rPr>
            <w:rStyle w:val="Hyperlink"/>
          </w:rPr>
          <w:t>UnknownHTML:wzPerspectiveId</w:t>
        </w:r>
      </w:hyperlink>
    </w:p>
    <w:p w:rsidR="00611683" w:rsidRDefault="0071088D">
      <w:pPr>
        <w:pStyle w:val="ListParagraph"/>
        <w:numPr>
          <w:ilvl w:val="0"/>
          <w:numId w:val="48"/>
        </w:numPr>
      </w:pPr>
      <w:hyperlink w:anchor="Section_81053930635741e58bbf0e37e6db93dd" w:history="1">
        <w:r>
          <w:rPr>
            <w:rStyle w:val="Hyperlink"/>
          </w:rPr>
          <w:t>UnknownHTML:wzPictureId</w:t>
        </w:r>
      </w:hyperlink>
    </w:p>
    <w:p w:rsidR="00611683" w:rsidRDefault="0071088D">
      <w:pPr>
        <w:pStyle w:val="ListParagraph"/>
        <w:numPr>
          <w:ilvl w:val="0"/>
          <w:numId w:val="48"/>
        </w:numPr>
      </w:pPr>
      <w:hyperlink w:anchor="Section_15e6148a00704462a15556820e442a62" w:history="1">
        <w:r>
          <w:rPr>
            <w:rStyle w:val="Hyperlink"/>
          </w:rPr>
          <w:t>UnknownHTML:wzShadowId</w:t>
        </w:r>
      </w:hyperlink>
    </w:p>
    <w:p w:rsidR="00611683" w:rsidRDefault="0071088D">
      <w:pPr>
        <w:pStyle w:val="ListParagraph"/>
        <w:numPr>
          <w:ilvl w:val="0"/>
          <w:numId w:val="48"/>
        </w:numPr>
      </w:pPr>
      <w:hyperlink w:anchor="Section_a0fea0dfa89f4cb0a29604132e4ef234" w:history="1">
        <w:r>
          <w:rPr>
            <w:rStyle w:val="Hyperlink"/>
          </w:rPr>
          <w:t>UnknownHTML:wzTextId</w:t>
        </w:r>
      </w:hyperlink>
    </w:p>
    <w:p w:rsidR="00611683" w:rsidRDefault="0071088D">
      <w:pPr>
        <w:pStyle w:val="ListParagraph"/>
        <w:numPr>
          <w:ilvl w:val="0"/>
          <w:numId w:val="48"/>
        </w:numPr>
      </w:pPr>
      <w:hyperlink w:anchor="Section_7ee287a77eff4cdf9adbaf13a318a4a0" w:history="1">
        <w:r>
          <w:rPr>
            <w:rStyle w:val="Hyperlink"/>
          </w:rPr>
          <w:t>UnknownHTML:wzThreeDId</w:t>
        </w:r>
      </w:hyperlink>
    </w:p>
    <w:p w:rsidR="00611683" w:rsidRDefault="0071088D">
      <w:pPr>
        <w:pStyle w:val="ListParagraph"/>
        <w:numPr>
          <w:ilvl w:val="0"/>
          <w:numId w:val="48"/>
        </w:numPr>
      </w:pPr>
      <w:hyperlink w:anchor="Section_6e0298a891f84c61b289ea0ff420993e" w:history="1">
        <w:r>
          <w:rPr>
            <w:rStyle w:val="Hyperlink"/>
          </w:rPr>
          <w:t>WebComponent:webComponentWzHtml</w:t>
        </w:r>
      </w:hyperlink>
    </w:p>
    <w:p w:rsidR="00611683" w:rsidRDefault="0071088D">
      <w:pPr>
        <w:pStyle w:val="ListParagraph"/>
        <w:numPr>
          <w:ilvl w:val="0"/>
          <w:numId w:val="48"/>
        </w:numPr>
      </w:pPr>
      <w:hyperlink w:anchor="Section_8dbd619806e2494ab34a8c7cf9b64bd3" w:history="1">
        <w:r>
          <w:rPr>
            <w:rStyle w:val="Hyperlink"/>
          </w:rPr>
          <w:t>WebComponent:webComponentWzName</w:t>
        </w:r>
      </w:hyperlink>
    </w:p>
    <w:p w:rsidR="00611683" w:rsidRDefault="0071088D">
      <w:pPr>
        <w:pStyle w:val="ListParagraph"/>
        <w:numPr>
          <w:ilvl w:val="0"/>
          <w:numId w:val="48"/>
        </w:numPr>
      </w:pPr>
      <w:hyperlink w:anchor="Section_c4ee5254275f49e29ae973ea0c1801d4" w:history="1">
        <w:r>
          <w:rPr>
            <w:rStyle w:val="Hyperlink"/>
          </w:rPr>
          <w:t>WebComponent:webComponentWzUrl</w:t>
        </w:r>
      </w:hyperlink>
    </w:p>
    <w:p w:rsidR="00611683" w:rsidRDefault="0071088D">
      <w:pPr>
        <w:pStyle w:val="ListParagraph"/>
        <w:numPr>
          <w:ilvl w:val="0"/>
          <w:numId w:val="48"/>
        </w:numPr>
        <w:rPr>
          <w:rStyle w:val="Hyperlink"/>
          <w:u w:val="none"/>
        </w:rPr>
      </w:pPr>
      <w:hyperlink w:anchor="Section_4c9fa70b150a4a89b7d50ed599c5e6ad" w:history="1">
        <w:r>
          <w:rPr>
            <w:rStyle w:val="Hyperlink"/>
          </w:rPr>
          <w:t>WebComponent:Web Component Boolean Properties</w:t>
        </w:r>
      </w:hyperlink>
    </w:p>
    <w:p w:rsidR="00611683" w:rsidRDefault="0071088D">
      <w:pPr>
        <w:pStyle w:val="ListParagraph"/>
        <w:numPr>
          <w:ilvl w:val="0"/>
          <w:numId w:val="48"/>
        </w:numPr>
      </w:pPr>
      <w:hyperlink w:anchor="Section_0b2e21a08b0847ed9321787cbcd0385a" w:history="1">
        <w:r>
          <w:rPr>
            <w:rStyle w:val="Hyperlink"/>
          </w:rPr>
          <w:t>SignatureLine:Signature Line Boolean Properties</w:t>
        </w:r>
      </w:hyperlink>
    </w:p>
    <w:p w:rsidR="00611683" w:rsidRDefault="0071088D">
      <w:pPr>
        <w:pStyle w:val="ListParagraph"/>
        <w:numPr>
          <w:ilvl w:val="0"/>
          <w:numId w:val="48"/>
        </w:numPr>
      </w:pPr>
      <w:hyperlink w:anchor="Section_6e86a920c0cd4ed6bf31d789a4264a83" w:history="1">
        <w:r>
          <w:rPr>
            <w:rStyle w:val="Hyperlink"/>
          </w:rPr>
          <w:t>SignatureLine:wzSigSetupAddlXml</w:t>
        </w:r>
      </w:hyperlink>
    </w:p>
    <w:p w:rsidR="00611683" w:rsidRDefault="0071088D">
      <w:pPr>
        <w:pStyle w:val="ListParagraph"/>
        <w:numPr>
          <w:ilvl w:val="0"/>
          <w:numId w:val="48"/>
        </w:numPr>
      </w:pPr>
      <w:hyperlink w:anchor="Section_9b8a6edf9ccf4bb1a34dfdb664832dff" w:history="1">
        <w:r>
          <w:rPr>
            <w:rStyle w:val="Hyperlink"/>
          </w:rPr>
          <w:t>SignatureLine:wzSigSetupProvUrl</w:t>
        </w:r>
      </w:hyperlink>
    </w:p>
    <w:p w:rsidR="00611683" w:rsidRDefault="0071088D">
      <w:pPr>
        <w:pStyle w:val="ListParagraph"/>
        <w:numPr>
          <w:ilvl w:val="0"/>
          <w:numId w:val="48"/>
        </w:numPr>
      </w:pPr>
      <w:hyperlink w:anchor="Section_dba74b238767407999d92f2f35ed5d90" w:history="1">
        <w:r>
          <w:rPr>
            <w:rStyle w:val="Hyperlink"/>
          </w:rPr>
          <w:t>SignatureLine:wzSigSetupId</w:t>
        </w:r>
      </w:hyperlink>
    </w:p>
    <w:p w:rsidR="00611683" w:rsidRDefault="0071088D">
      <w:pPr>
        <w:pStyle w:val="ListParagraph"/>
        <w:numPr>
          <w:ilvl w:val="0"/>
          <w:numId w:val="48"/>
        </w:numPr>
        <w:rPr>
          <w:rStyle w:val="Hyperlink"/>
          <w:u w:val="none"/>
        </w:rPr>
      </w:pPr>
      <w:hyperlink w:anchor="Section_c2f70ea15e6843158d1517984ef5b32b" w:history="1">
        <w:r>
          <w:rPr>
            <w:rStyle w:val="Hyperlink"/>
          </w:rPr>
          <w:t>SignatureLine:wzSigSetupProvId</w:t>
        </w:r>
      </w:hyperlink>
    </w:p>
    <w:p w:rsidR="00611683" w:rsidRDefault="0071088D">
      <w:pPr>
        <w:pStyle w:val="ListParagraph"/>
        <w:numPr>
          <w:ilvl w:val="0"/>
          <w:numId w:val="48"/>
        </w:numPr>
      </w:pPr>
      <w:hyperlink w:anchor="Section_0f6f476e431b49fea1d6c9740d9e23f6" w:history="1">
        <w:r>
          <w:rPr>
            <w:rStyle w:val="Hyperlink"/>
          </w:rPr>
          <w:t>SignatureLine:wzSigSetupSignInst</w:t>
        </w:r>
      </w:hyperlink>
    </w:p>
    <w:p w:rsidR="00611683" w:rsidRDefault="0071088D">
      <w:pPr>
        <w:pStyle w:val="ListParagraph"/>
        <w:numPr>
          <w:ilvl w:val="0"/>
          <w:numId w:val="48"/>
        </w:numPr>
      </w:pPr>
      <w:hyperlink w:anchor="Section_b4acd5a4861e429ea5daf1b839cb1173" w:history="1">
        <w:r>
          <w:rPr>
            <w:rStyle w:val="Hyperlink"/>
          </w:rPr>
          <w:t>SignatureLine:</w:t>
        </w:r>
        <w:r>
          <w:rPr>
            <w:rStyle w:val="Hyperlink"/>
          </w:rPr>
          <w:t>wzSigSetupSuggSigner</w:t>
        </w:r>
      </w:hyperlink>
    </w:p>
    <w:p w:rsidR="00611683" w:rsidRDefault="0071088D">
      <w:pPr>
        <w:pStyle w:val="ListParagraph"/>
        <w:numPr>
          <w:ilvl w:val="0"/>
          <w:numId w:val="48"/>
        </w:numPr>
      </w:pPr>
      <w:hyperlink w:anchor="Section_37a2fb28236c43ef86720c275d525d04" w:history="1">
        <w:r>
          <w:rPr>
            <w:rStyle w:val="Hyperlink"/>
          </w:rPr>
          <w:t>SignatureLine:wzSigSetupSuggSigner2</w:t>
        </w:r>
      </w:hyperlink>
    </w:p>
    <w:p w:rsidR="00611683" w:rsidRDefault="0071088D">
      <w:pPr>
        <w:pStyle w:val="ListParagraph"/>
        <w:numPr>
          <w:ilvl w:val="0"/>
          <w:numId w:val="48"/>
        </w:numPr>
      </w:pPr>
      <w:hyperlink w:anchor="Section_b6f21018d23849e9a0885605f1ac75a4" w:history="1">
        <w:r>
          <w:rPr>
            <w:rStyle w:val="Hyperlink"/>
          </w:rPr>
          <w:t>SignatureLine:wzSigSetupSuggSignerEmail</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fopt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 xml:space="preserve">rh.recVer </w:t>
            </w:r>
          </w:p>
        </w:tc>
        <w:tc>
          <w:tcPr>
            <w:tcW w:w="4034" w:type="dxa"/>
          </w:tcPr>
          <w:p w:rsidR="00611683" w:rsidRDefault="0071088D">
            <w:pPr>
              <w:pStyle w:val="TableBodyText"/>
              <w:spacing w:before="0" w:after="0"/>
              <w:rPr>
                <w:b/>
              </w:rPr>
            </w:pPr>
            <w:r>
              <w:t>A value that MUST be 0x3.</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An unsigned integer that specifies the number of properties in the table.</w:t>
            </w:r>
          </w:p>
        </w:tc>
      </w:tr>
      <w:tr w:rsidR="00611683" w:rsidTr="00611683">
        <w:tc>
          <w:tcPr>
            <w:tcW w:w="4822" w:type="dxa"/>
          </w:tcPr>
          <w:p w:rsidR="00611683" w:rsidRDefault="0071088D">
            <w:pPr>
              <w:pStyle w:val="TableBodyText"/>
              <w:spacing w:before="0" w:after="0"/>
            </w:pPr>
            <w:r>
              <w:rPr>
                <w:b/>
              </w:rPr>
              <w:t>rh.recType</w:t>
            </w:r>
            <w:r>
              <w:t xml:space="preserve"> </w:t>
            </w:r>
          </w:p>
        </w:tc>
        <w:tc>
          <w:tcPr>
            <w:tcW w:w="4034" w:type="dxa"/>
          </w:tcPr>
          <w:p w:rsidR="00611683" w:rsidRDefault="0071088D">
            <w:pPr>
              <w:pStyle w:val="TableBodyText"/>
              <w:spacing w:before="0" w:after="0"/>
              <w:rPr>
                <w:b/>
              </w:rPr>
            </w:pPr>
            <w:r>
              <w:t xml:space="preserve">A value </w:t>
            </w:r>
            <w:r>
              <w:t>that MUST be 0xF122.</w:t>
            </w:r>
          </w:p>
        </w:tc>
      </w:tr>
      <w:tr w:rsidR="00611683" w:rsidTr="00611683">
        <w:tc>
          <w:tcPr>
            <w:tcW w:w="4822" w:type="dxa"/>
          </w:tcPr>
          <w:p w:rsidR="00611683" w:rsidRDefault="0071088D">
            <w:pPr>
              <w:pStyle w:val="TableBodyText"/>
              <w:spacing w:before="0" w:after="0"/>
            </w:pPr>
            <w:r>
              <w:rPr>
                <w:b/>
              </w:rPr>
              <w:t>rh.recLen</w:t>
            </w:r>
          </w:p>
        </w:tc>
        <w:tc>
          <w:tcPr>
            <w:tcW w:w="4034" w:type="dxa"/>
          </w:tcPr>
          <w:p w:rsidR="00611683" w:rsidRDefault="0071088D">
            <w:pPr>
              <w:pStyle w:val="TableBodyText"/>
              <w:spacing w:before="0" w:after="0"/>
              <w:rPr>
                <w:b/>
              </w:rPr>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611683" w:rsidRDefault="0071088D">
      <w:pPr>
        <w:pStyle w:val="Definition-Field2"/>
      </w:pPr>
      <w:r>
        <w:t xml:space="preserve"> </w:t>
      </w:r>
    </w:p>
    <w:p w:rsidR="00611683" w:rsidRDefault="0071088D">
      <w:pPr>
        <w:pStyle w:val="Definition-Field"/>
      </w:pPr>
      <w:r>
        <w:rPr>
          <w:b/>
        </w:rPr>
        <w:t xml:space="preserve">fopt (variable): </w:t>
      </w:r>
      <w:r>
        <w:t xml:space="preserve">The </w:t>
      </w:r>
      <w:r>
        <w:rPr>
          <w:b/>
        </w:rPr>
        <w:t>OfficeArtRGFOPTE</w:t>
      </w:r>
      <w:r>
        <w:t xml:space="preserve"> record, as defined in section 2.3.1, table that specifies the property data.</w:t>
      </w:r>
    </w:p>
    <w:p w:rsidR="00611683" w:rsidRDefault="0071088D">
      <w:pPr>
        <w:pStyle w:val="Heading3"/>
      </w:pPr>
      <w:bookmarkStart w:id="170" w:name="Section_dd7133b6ed104bcbbe2967b0544f884f"/>
      <w:bookmarkStart w:id="171" w:name="OfficeArtDggContainer"/>
      <w:bookmarkStart w:id="172" w:name="_Toc174685567"/>
      <w:r>
        <w:lastRenderedPageBreak/>
        <w:t>OfficeArtDggContainer</w:t>
      </w:r>
      <w:bookmarkEnd w:id="170"/>
      <w:bookmarkEnd w:id="171"/>
      <w:bookmarkEnd w:id="172"/>
      <w:r>
        <w:fldChar w:fldCharType="begin"/>
      </w:r>
      <w:r>
        <w:instrText xml:space="preserve"> XE "Of</w:instrText>
      </w:r>
      <w:r>
        <w:instrText xml:space="preserve">ficeArtRecord type:OfficeArtDggContainer" </w:instrText>
      </w:r>
      <w:r>
        <w:fldChar w:fldCharType="end"/>
      </w:r>
      <w:r>
        <w:fldChar w:fldCharType="begin"/>
      </w:r>
      <w:r>
        <w:instrText xml:space="preserve"> XE "OfficeArtDggContainer OfficeArtRecord type" </w:instrText>
      </w:r>
      <w:r>
        <w:fldChar w:fldCharType="end"/>
      </w:r>
    </w:p>
    <w:p w:rsidR="00611683" w:rsidRDefault="0071088D">
      <w:r>
        <w:t xml:space="preserve">The </w:t>
      </w:r>
      <w:r>
        <w:rPr>
          <w:b/>
        </w:rPr>
        <w:t>OfficeArtDggContainer</w:t>
      </w:r>
      <w:r>
        <w:t xml:space="preserve"> record type specifies the container for all the OfficeArt file records that contain document-wide data. </w:t>
      </w:r>
      <w:bookmarkStart w:id="173" w:name="Appendix_A_Target_2"/>
      <w:r>
        <w:rPr>
          <w:rStyle w:val="Hyperlink"/>
        </w:rPr>
        <w:fldChar w:fldCharType="begin"/>
      </w:r>
      <w:r>
        <w:rPr>
          <w:rStyle w:val="Hyperlink"/>
        </w:rPr>
        <w:instrText xml:space="preserve"> HYPERLINK \l "Appendix_A_2"</w:instrText>
      </w:r>
      <w:r>
        <w:rPr>
          <w:rStyle w:val="Hyperlink"/>
        </w:rPr>
        <w:instrText xml:space="preserve"> \o "Product behavior note 2" \h </w:instrText>
      </w:r>
      <w:r>
        <w:rPr>
          <w:rStyle w:val="Hyperlink"/>
        </w:rPr>
      </w:r>
      <w:r>
        <w:rPr>
          <w:rStyle w:val="Hyperlink"/>
        </w:rPr>
        <w:fldChar w:fldCharType="separate"/>
      </w:r>
      <w:r>
        <w:rPr>
          <w:rStyle w:val="Hyperlink"/>
        </w:rPr>
        <w:t>&lt;2&gt;</w:t>
      </w:r>
      <w:r>
        <w:rPr>
          <w:rStyle w:val="Hyperlink"/>
        </w:rPr>
        <w:fldChar w:fldCharType="end"/>
      </w:r>
      <w:bookmarkEnd w:id="173"/>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drawingGroup (variable)</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blipStore (variable)</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drawingPrimaryOptions (variable)</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drawingTertiaryOptions (variable)</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colorMRU (variable)</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splitColors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w:t>
      </w:r>
      <w:r>
        <w:t xml:space="preserve"> specifies the subfields.</w:t>
      </w:r>
    </w:p>
    <w:tbl>
      <w:tblPr>
        <w:tblStyle w:val="Table-ShadedHeaderIndented"/>
        <w:tblW w:w="4650" w:type="pct"/>
        <w:tblLook w:val="04A0" w:firstRow="1" w:lastRow="0" w:firstColumn="1" w:lastColumn="0" w:noHBand="0" w:noVBand="1"/>
      </w:tblPr>
      <w:tblGrid>
        <w:gridCol w:w="4459"/>
        <w:gridCol w:w="446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428" w:type="dxa"/>
          </w:tcPr>
          <w:p w:rsidR="00611683" w:rsidRDefault="0071088D">
            <w:pPr>
              <w:pStyle w:val="TableHeaderText"/>
              <w:spacing w:before="0" w:after="0"/>
            </w:pPr>
            <w:r>
              <w:t>Field</w:t>
            </w:r>
          </w:p>
        </w:tc>
        <w:tc>
          <w:tcPr>
            <w:tcW w:w="4428" w:type="dxa"/>
          </w:tcPr>
          <w:p w:rsidR="00611683" w:rsidRDefault="0071088D">
            <w:pPr>
              <w:pStyle w:val="TableHeaderText"/>
              <w:spacing w:before="0" w:after="0"/>
            </w:pPr>
            <w:r>
              <w:t>Meaning</w:t>
            </w:r>
          </w:p>
        </w:tc>
      </w:tr>
      <w:tr w:rsidR="00611683" w:rsidTr="00611683">
        <w:tc>
          <w:tcPr>
            <w:tcW w:w="4428" w:type="dxa"/>
          </w:tcPr>
          <w:p w:rsidR="00611683" w:rsidRDefault="0071088D">
            <w:pPr>
              <w:pStyle w:val="TableBodyText"/>
              <w:spacing w:before="0" w:after="0"/>
              <w:rPr>
                <w:b/>
              </w:rPr>
            </w:pPr>
            <w:r>
              <w:rPr>
                <w:b/>
              </w:rPr>
              <w:t>rh.recVer</w:t>
            </w:r>
          </w:p>
        </w:tc>
        <w:tc>
          <w:tcPr>
            <w:tcW w:w="4428" w:type="dxa"/>
          </w:tcPr>
          <w:p w:rsidR="00611683" w:rsidRDefault="0071088D">
            <w:pPr>
              <w:pStyle w:val="TableBodyText"/>
              <w:spacing w:before="0" w:after="0"/>
            </w:pPr>
            <w:r>
              <w:t>A value that MUST be 0xF.</w:t>
            </w:r>
          </w:p>
        </w:tc>
      </w:tr>
      <w:tr w:rsidR="00611683" w:rsidTr="00611683">
        <w:tc>
          <w:tcPr>
            <w:tcW w:w="4428" w:type="dxa"/>
          </w:tcPr>
          <w:p w:rsidR="00611683" w:rsidRDefault="0071088D">
            <w:pPr>
              <w:pStyle w:val="TableBodyText"/>
              <w:spacing w:before="0" w:after="0"/>
              <w:rPr>
                <w:b/>
              </w:rPr>
            </w:pPr>
            <w:r>
              <w:rPr>
                <w:b/>
              </w:rPr>
              <w:t>rh.recInstance</w:t>
            </w:r>
          </w:p>
        </w:tc>
        <w:tc>
          <w:tcPr>
            <w:tcW w:w="4428" w:type="dxa"/>
          </w:tcPr>
          <w:p w:rsidR="00611683" w:rsidRDefault="0071088D">
            <w:pPr>
              <w:pStyle w:val="TableBodyText"/>
              <w:spacing w:before="0" w:after="0"/>
            </w:pPr>
            <w:r>
              <w:t>A value that MUST be 0x000.</w:t>
            </w:r>
          </w:p>
        </w:tc>
      </w:tr>
      <w:tr w:rsidR="00611683" w:rsidTr="00611683">
        <w:tc>
          <w:tcPr>
            <w:tcW w:w="4428" w:type="dxa"/>
          </w:tcPr>
          <w:p w:rsidR="00611683" w:rsidRDefault="0071088D">
            <w:pPr>
              <w:pStyle w:val="TableBodyText"/>
              <w:spacing w:before="0" w:after="0"/>
              <w:rPr>
                <w:b/>
              </w:rPr>
            </w:pPr>
            <w:r>
              <w:rPr>
                <w:b/>
              </w:rPr>
              <w:t>rh.recType</w:t>
            </w:r>
          </w:p>
        </w:tc>
        <w:tc>
          <w:tcPr>
            <w:tcW w:w="4428" w:type="dxa"/>
          </w:tcPr>
          <w:p w:rsidR="00611683" w:rsidRDefault="0071088D">
            <w:pPr>
              <w:pStyle w:val="TableBodyText"/>
              <w:spacing w:before="0" w:after="0"/>
            </w:pPr>
            <w:r>
              <w:t>A value that MUST be 0xF000.</w:t>
            </w:r>
          </w:p>
        </w:tc>
      </w:tr>
      <w:tr w:rsidR="00611683" w:rsidTr="00611683">
        <w:tc>
          <w:tcPr>
            <w:tcW w:w="4428" w:type="dxa"/>
          </w:tcPr>
          <w:p w:rsidR="00611683" w:rsidRDefault="0071088D">
            <w:pPr>
              <w:pStyle w:val="TableBodyText"/>
              <w:spacing w:before="0" w:after="0"/>
              <w:rPr>
                <w:b/>
              </w:rPr>
            </w:pPr>
            <w:r>
              <w:rPr>
                <w:b/>
              </w:rPr>
              <w:t>rh.recLen</w:t>
            </w:r>
          </w:p>
        </w:tc>
        <w:tc>
          <w:tcPr>
            <w:tcW w:w="4428" w:type="dxa"/>
          </w:tcPr>
          <w:p w:rsidR="00611683" w:rsidRDefault="0071088D">
            <w:pPr>
              <w:pStyle w:val="TableBodyText"/>
              <w:spacing w:before="0" w:after="0"/>
            </w:pPr>
            <w:r>
              <w:t xml:space="preserve">An unsigned integer specifying the number of bytes following the header that </w:t>
            </w:r>
            <w:r>
              <w:t>contain document-wide file records.</w:t>
            </w:r>
          </w:p>
        </w:tc>
      </w:tr>
    </w:tbl>
    <w:p w:rsidR="00611683" w:rsidRDefault="00611683"/>
    <w:p w:rsidR="00611683" w:rsidRDefault="0071088D">
      <w:pPr>
        <w:pStyle w:val="Definition-Field"/>
      </w:pPr>
      <w:r>
        <w:rPr>
          <w:b/>
        </w:rPr>
        <w:t xml:space="preserve">drawingGroup (variable): </w:t>
      </w:r>
      <w:r>
        <w:t xml:space="preserve">An </w:t>
      </w:r>
      <w:r>
        <w:rPr>
          <w:b/>
        </w:rPr>
        <w:t>OfficeArtFDGGBlock</w:t>
      </w:r>
      <w:r>
        <w:t xml:space="preserve"> record, as defined in section </w:t>
      </w:r>
      <w:hyperlink w:anchor="Section_a9ff43204fa344088ea485c3cec0b501" w:history="1">
        <w:r>
          <w:rPr>
            <w:rStyle w:val="Hyperlink"/>
          </w:rPr>
          <w:t>2.2.48</w:t>
        </w:r>
      </w:hyperlink>
      <w:r>
        <w:t xml:space="preserve">, that specifies document-wide information about all the </w:t>
      </w:r>
      <w:hyperlink w:anchor="gt_4b4d1a42-c4a2-464d-ad16-d53b5c493fd3">
        <w:r>
          <w:rPr>
            <w:rStyle w:val="HyperlinkGreen"/>
            <w:b/>
          </w:rPr>
          <w:t>drawings</w:t>
        </w:r>
      </w:hyperlink>
      <w:r>
        <w:t xml:space="preserve"> that are saved in the file.</w:t>
      </w:r>
    </w:p>
    <w:p w:rsidR="00611683" w:rsidRDefault="0071088D">
      <w:pPr>
        <w:pStyle w:val="Definition-Field"/>
      </w:pPr>
      <w:r>
        <w:rPr>
          <w:b/>
        </w:rPr>
        <w:lastRenderedPageBreak/>
        <w:t xml:space="preserve">blipStore (variable): </w:t>
      </w:r>
      <w:r>
        <w:t xml:space="preserve">An </w:t>
      </w:r>
      <w:r>
        <w:rPr>
          <w:b/>
        </w:rPr>
        <w:t>OfficeArtBStoreContainer</w:t>
      </w:r>
      <w:r>
        <w:t xml:space="preserve"> record, as defined in section </w:t>
      </w:r>
      <w:hyperlink w:anchor="Section_561cb6d4d38b4666b2b410abc1dce44c" w:history="1">
        <w:r>
          <w:rPr>
            <w:rStyle w:val="Hyperlink"/>
          </w:rPr>
          <w:t>2.2.20</w:t>
        </w:r>
      </w:hyperlink>
      <w:r>
        <w:t>, that specifies the containe</w:t>
      </w:r>
      <w:r>
        <w:t xml:space="preserve">r for all the </w:t>
      </w:r>
      <w:hyperlink w:anchor="gt_f9c3c085-93c6-49a8-9043-591902711956">
        <w:r>
          <w:rPr>
            <w:rStyle w:val="HyperlinkGreen"/>
            <w:b/>
          </w:rPr>
          <w:t>BLIPs</w:t>
        </w:r>
      </w:hyperlink>
      <w:r>
        <w:t xml:space="preserve"> that are used in all the drawings in the parent document. </w:t>
      </w:r>
    </w:p>
    <w:p w:rsidR="00611683" w:rsidRDefault="0071088D">
      <w:pPr>
        <w:pStyle w:val="Definition-Field"/>
      </w:pPr>
      <w:r>
        <w:rPr>
          <w:b/>
        </w:rPr>
        <w:t xml:space="preserve">drawingPrimaryOptions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xml:space="preserve">, that specifies the default properties for all </w:t>
      </w:r>
      <w:hyperlink w:anchor="gt_51dfe494-9c84-4a0e-9d53-06068c5ce3ac">
        <w:r>
          <w:rPr>
            <w:rStyle w:val="HyperlinkGreen"/>
            <w:b/>
          </w:rPr>
          <w:t>drawing objects</w:t>
        </w:r>
      </w:hyperlink>
      <w:r>
        <w:t xml:space="preserve"> that are contained in all the drawings in the parent document. </w:t>
      </w:r>
    </w:p>
    <w:p w:rsidR="00611683" w:rsidRDefault="0071088D">
      <w:pPr>
        <w:pStyle w:val="Definition-Field"/>
      </w:pPr>
      <w:r>
        <w:rPr>
          <w:b/>
        </w:rPr>
        <w:t xml:space="preserve">drawingTertiaryOptions (variable): </w:t>
      </w:r>
      <w:r>
        <w:t xml:space="preserve">An </w:t>
      </w:r>
      <w:r>
        <w:rPr>
          <w:b/>
        </w:rPr>
        <w:t>OfficeArtTertiaryFOPT</w:t>
      </w:r>
      <w:r>
        <w:t xml:space="preserve"> record, as defined in section </w:t>
      </w:r>
      <w:hyperlink w:anchor="Section_a687e90c17484f578758be31cfb36185" w:history="1">
        <w:r>
          <w:rPr>
            <w:rStyle w:val="Hyperlink"/>
          </w:rPr>
          <w:t>2.2.11</w:t>
        </w:r>
      </w:hyperlink>
      <w:r>
        <w:t>, that specifies the default properties for all the drawing objects that are contained in all the drawings in the parent document.</w:t>
      </w:r>
    </w:p>
    <w:p w:rsidR="00611683" w:rsidRDefault="0071088D">
      <w:pPr>
        <w:pStyle w:val="Definition-Field"/>
      </w:pPr>
      <w:r>
        <w:rPr>
          <w:b/>
        </w:rPr>
        <w:t>colo</w:t>
      </w:r>
      <w:r>
        <w:rPr>
          <w:b/>
        </w:rPr>
        <w:t xml:space="preserve">rMRU (variable): </w:t>
      </w:r>
      <w:r>
        <w:t xml:space="preserve">An </w:t>
      </w:r>
      <w:r>
        <w:rPr>
          <w:b/>
        </w:rPr>
        <w:t>OfficeArtColorMRUContainer</w:t>
      </w:r>
      <w:r>
        <w:t xml:space="preserve"> record, as defined in section </w:t>
      </w:r>
      <w:hyperlink w:anchor="Section_3f5e4785812848a4b1703442a2bbd46e" w:history="1">
        <w:r>
          <w:rPr>
            <w:rStyle w:val="Hyperlink"/>
          </w:rPr>
          <w:t>2.2.43</w:t>
        </w:r>
      </w:hyperlink>
      <w:r>
        <w:t xml:space="preserve">, that specifies the most recently used custom colors.  </w:t>
      </w:r>
    </w:p>
    <w:p w:rsidR="00611683" w:rsidRDefault="0071088D">
      <w:pPr>
        <w:pStyle w:val="Definition-Field"/>
      </w:pPr>
      <w:r>
        <w:rPr>
          <w:b/>
        </w:rPr>
        <w:t xml:space="preserve">splitColors (variable): </w:t>
      </w:r>
      <w:r>
        <w:t xml:space="preserve">An </w:t>
      </w:r>
      <w:r>
        <w:rPr>
          <w:b/>
        </w:rPr>
        <w:t>OfficeArtSplitMenuColorContai</w:t>
      </w:r>
      <w:r>
        <w:rPr>
          <w:b/>
        </w:rPr>
        <w:t>ner</w:t>
      </w:r>
      <w:r>
        <w:t xml:space="preserve"> record, as defined in section </w:t>
      </w:r>
      <w:hyperlink w:anchor="Section_9ec5eac506904526ae60fed701133495" w:history="1">
        <w:r>
          <w:rPr>
            <w:rStyle w:val="Hyperlink"/>
          </w:rPr>
          <w:t>2.2.45</w:t>
        </w:r>
      </w:hyperlink>
      <w:r>
        <w:t xml:space="preserve">, that specifies a container for the colors that were most recently used to format </w:t>
      </w:r>
      <w:hyperlink w:anchor="gt_d0e38aa4-2c71-4a6f-b5e6-75766fa9409e">
        <w:r>
          <w:rPr>
            <w:rStyle w:val="HyperlinkGreen"/>
            <w:b/>
          </w:rPr>
          <w:t>shapes</w:t>
        </w:r>
      </w:hyperlink>
      <w:r>
        <w:t xml:space="preserve">. </w:t>
      </w:r>
    </w:p>
    <w:p w:rsidR="00611683" w:rsidRDefault="0071088D">
      <w:pPr>
        <w:pStyle w:val="Heading3"/>
      </w:pPr>
      <w:bookmarkStart w:id="174" w:name="Section_68976475fcfd44838fc475adc635130d"/>
      <w:bookmarkStart w:id="175" w:name="OfficeArtDgContainer"/>
      <w:bookmarkStart w:id="176" w:name="_Toc174685568"/>
      <w:r>
        <w:t>OfficeArtDgContainer</w:t>
      </w:r>
      <w:bookmarkEnd w:id="174"/>
      <w:bookmarkEnd w:id="175"/>
      <w:bookmarkEnd w:id="176"/>
      <w:r>
        <w:fldChar w:fldCharType="begin"/>
      </w:r>
      <w:r>
        <w:instrText xml:space="preserve"> XE "OfficeArtRecord type:OfficeArtDgContainer" </w:instrText>
      </w:r>
      <w:r>
        <w:fldChar w:fldCharType="end"/>
      </w:r>
      <w:r>
        <w:fldChar w:fldCharType="begin"/>
      </w:r>
      <w:r>
        <w:instrText xml:space="preserve"> XE "OfficeArtDgContainer OfficeArtRecord type" </w:instrText>
      </w:r>
      <w:r>
        <w:fldChar w:fldCharType="end"/>
      </w:r>
    </w:p>
    <w:p w:rsidR="00611683" w:rsidRDefault="0071088D">
      <w:r>
        <w:t xml:space="preserve">The </w:t>
      </w:r>
      <w:r>
        <w:rPr>
          <w:b/>
        </w:rPr>
        <w:t>OfficeArtDgContainer</w:t>
      </w:r>
      <w:r>
        <w:t xml:space="preserve"> record specifies the container for all the file records for the objects in a </w:t>
      </w:r>
      <w:hyperlink w:anchor="gt_4b4d1a42-c4a2-464d-ad16-d53b5c493fd3">
        <w:r>
          <w:rPr>
            <w:rStyle w:val="HyperlinkGreen"/>
            <w:b/>
          </w:rPr>
          <w:t>drawing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drawingData (16 bytes)</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regroupItems (variable)</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groupShape (variable)</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shape (variable)</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solvers1 (variable)</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deletedShapes (variable)</w:t>
            </w:r>
          </w:p>
        </w:tc>
      </w:tr>
      <w:tr w:rsidR="00611683" w:rsidTr="00611683">
        <w:trPr>
          <w:trHeight w:hRule="exact" w:val="490"/>
        </w:trPr>
        <w:tc>
          <w:tcPr>
            <w:tcW w:w="8640" w:type="dxa"/>
            <w:gridSpan w:val="32"/>
          </w:tcPr>
          <w:p w:rsidR="00611683" w:rsidRDefault="0071088D">
            <w:pPr>
              <w:pStyle w:val="PacketDiagramBodyText"/>
            </w:pPr>
            <w:r>
              <w:lastRenderedPageBreak/>
              <w:t>...</w:t>
            </w:r>
          </w:p>
        </w:tc>
      </w:tr>
      <w:tr w:rsidR="00611683" w:rsidTr="00611683">
        <w:trPr>
          <w:trHeight w:hRule="exact" w:val="490"/>
        </w:trPr>
        <w:tc>
          <w:tcPr>
            <w:tcW w:w="8640" w:type="dxa"/>
            <w:gridSpan w:val="32"/>
          </w:tcPr>
          <w:p w:rsidR="00611683" w:rsidRDefault="0071088D">
            <w:pPr>
              <w:pStyle w:val="PacketDiagramBodyText"/>
            </w:pPr>
            <w:r>
              <w:t>solvers2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w:t>
      </w:r>
      <w:r>
        <w:t>g table specifies the subfields.</w:t>
      </w:r>
    </w:p>
    <w:tbl>
      <w:tblPr>
        <w:tblStyle w:val="Table-ShadedHeaderIndented"/>
        <w:tblW w:w="4650" w:type="pct"/>
        <w:tblLook w:val="04A0" w:firstRow="1" w:lastRow="0" w:firstColumn="1" w:lastColumn="0" w:noHBand="0" w:noVBand="1"/>
      </w:tblPr>
      <w:tblGrid>
        <w:gridCol w:w="4459"/>
        <w:gridCol w:w="446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428" w:type="dxa"/>
          </w:tcPr>
          <w:p w:rsidR="00611683" w:rsidRDefault="0071088D">
            <w:pPr>
              <w:pStyle w:val="TableHeaderText"/>
              <w:spacing w:before="0" w:after="0"/>
            </w:pPr>
            <w:r>
              <w:t>Field</w:t>
            </w:r>
          </w:p>
        </w:tc>
        <w:tc>
          <w:tcPr>
            <w:tcW w:w="4428" w:type="dxa"/>
          </w:tcPr>
          <w:p w:rsidR="00611683" w:rsidRDefault="0071088D">
            <w:pPr>
              <w:pStyle w:val="TableHeaderText"/>
              <w:spacing w:before="0" w:after="0"/>
            </w:pPr>
            <w:r>
              <w:t>Meaning</w:t>
            </w:r>
          </w:p>
        </w:tc>
      </w:tr>
      <w:tr w:rsidR="00611683" w:rsidTr="00611683">
        <w:tc>
          <w:tcPr>
            <w:tcW w:w="4428" w:type="dxa"/>
          </w:tcPr>
          <w:p w:rsidR="00611683" w:rsidRDefault="0071088D">
            <w:pPr>
              <w:pStyle w:val="TableBodyText"/>
              <w:spacing w:before="0" w:after="0"/>
              <w:rPr>
                <w:b/>
              </w:rPr>
            </w:pPr>
            <w:r>
              <w:rPr>
                <w:b/>
              </w:rPr>
              <w:t>rh.recVer</w:t>
            </w:r>
          </w:p>
        </w:tc>
        <w:tc>
          <w:tcPr>
            <w:tcW w:w="4428" w:type="dxa"/>
          </w:tcPr>
          <w:p w:rsidR="00611683" w:rsidRDefault="0071088D">
            <w:pPr>
              <w:pStyle w:val="TableBodyText"/>
              <w:spacing w:before="0" w:after="0"/>
            </w:pPr>
            <w:r>
              <w:t>A value that MUST be 0xF.</w:t>
            </w:r>
          </w:p>
        </w:tc>
      </w:tr>
      <w:tr w:rsidR="00611683" w:rsidTr="00611683">
        <w:tc>
          <w:tcPr>
            <w:tcW w:w="4428" w:type="dxa"/>
          </w:tcPr>
          <w:p w:rsidR="00611683" w:rsidRDefault="0071088D">
            <w:pPr>
              <w:pStyle w:val="TableBodyText"/>
              <w:spacing w:before="0" w:after="0"/>
              <w:rPr>
                <w:b/>
              </w:rPr>
            </w:pPr>
            <w:r>
              <w:rPr>
                <w:b/>
              </w:rPr>
              <w:t>rh.recInstance</w:t>
            </w:r>
          </w:p>
        </w:tc>
        <w:tc>
          <w:tcPr>
            <w:tcW w:w="4428" w:type="dxa"/>
          </w:tcPr>
          <w:p w:rsidR="00611683" w:rsidRDefault="0071088D">
            <w:pPr>
              <w:pStyle w:val="TableBodyText"/>
              <w:spacing w:before="0" w:after="0"/>
            </w:pPr>
            <w:r>
              <w:t>A value that MUST be 0x000.</w:t>
            </w:r>
          </w:p>
        </w:tc>
      </w:tr>
      <w:tr w:rsidR="00611683" w:rsidTr="00611683">
        <w:tc>
          <w:tcPr>
            <w:tcW w:w="4428" w:type="dxa"/>
          </w:tcPr>
          <w:p w:rsidR="00611683" w:rsidRDefault="0071088D">
            <w:pPr>
              <w:pStyle w:val="TableBodyText"/>
              <w:spacing w:before="0" w:after="0"/>
              <w:rPr>
                <w:b/>
              </w:rPr>
            </w:pPr>
            <w:r>
              <w:rPr>
                <w:b/>
              </w:rPr>
              <w:t>rh.recType</w:t>
            </w:r>
          </w:p>
        </w:tc>
        <w:tc>
          <w:tcPr>
            <w:tcW w:w="4428" w:type="dxa"/>
          </w:tcPr>
          <w:p w:rsidR="00611683" w:rsidRDefault="0071088D">
            <w:pPr>
              <w:pStyle w:val="TableBodyText"/>
              <w:spacing w:before="0" w:after="0"/>
            </w:pPr>
            <w:r>
              <w:t>A value that MUST be 0xF002.</w:t>
            </w:r>
          </w:p>
        </w:tc>
      </w:tr>
      <w:tr w:rsidR="00611683" w:rsidTr="00611683">
        <w:tc>
          <w:tcPr>
            <w:tcW w:w="4428" w:type="dxa"/>
          </w:tcPr>
          <w:p w:rsidR="00611683" w:rsidRDefault="0071088D">
            <w:pPr>
              <w:pStyle w:val="TableBodyText"/>
              <w:spacing w:before="0" w:after="0"/>
              <w:rPr>
                <w:b/>
              </w:rPr>
            </w:pPr>
            <w:r>
              <w:rPr>
                <w:b/>
              </w:rPr>
              <w:t>rh.recLen</w:t>
            </w:r>
          </w:p>
        </w:tc>
        <w:tc>
          <w:tcPr>
            <w:tcW w:w="4428" w:type="dxa"/>
          </w:tcPr>
          <w:p w:rsidR="00611683" w:rsidRDefault="0071088D">
            <w:pPr>
              <w:pStyle w:val="TableBodyText"/>
              <w:spacing w:before="0" w:after="0"/>
            </w:pPr>
            <w:r>
              <w:t xml:space="preserve">An unsigned integer that specifies the number of bytes following the header </w:t>
            </w:r>
            <w:r>
              <w:t>that contain drawing-wide file records.</w:t>
            </w:r>
          </w:p>
        </w:tc>
      </w:tr>
    </w:tbl>
    <w:p w:rsidR="00611683" w:rsidRDefault="00611683"/>
    <w:p w:rsidR="00611683" w:rsidRDefault="0071088D">
      <w:pPr>
        <w:pStyle w:val="Definition-Field"/>
      </w:pPr>
      <w:r>
        <w:rPr>
          <w:b/>
        </w:rPr>
        <w:t xml:space="preserve">drawingData (16 bytes): </w:t>
      </w:r>
      <w:r>
        <w:t xml:space="preserve">An </w:t>
      </w:r>
      <w:r>
        <w:rPr>
          <w:b/>
        </w:rPr>
        <w:t>OfficeArtFDG</w:t>
      </w:r>
      <w:r>
        <w:t xml:space="preserve"> record, as defined in section </w:t>
      </w:r>
      <w:hyperlink w:anchor="Section_545996dc4fa949a78819770ccab48b2e" w:history="1">
        <w:r>
          <w:rPr>
            <w:rStyle w:val="Hyperlink"/>
          </w:rPr>
          <w:t>2.2.49</w:t>
        </w:r>
      </w:hyperlink>
      <w:r>
        <w:t xml:space="preserve">, that specifies the </w:t>
      </w:r>
      <w:hyperlink w:anchor="gt_d0e38aa4-2c71-4a6f-b5e6-75766fa9409e">
        <w:r>
          <w:rPr>
            <w:rStyle w:val="HyperlinkGreen"/>
            <w:b/>
          </w:rPr>
          <w:t>shape</w:t>
        </w:r>
      </w:hyperlink>
      <w:r>
        <w:t xml:space="preserve"> count, drawing identifier, and shape identifier of the last shape in this drawing.  </w:t>
      </w:r>
    </w:p>
    <w:p w:rsidR="00611683" w:rsidRDefault="0071088D">
      <w:pPr>
        <w:pStyle w:val="Definition-Field"/>
      </w:pPr>
      <w:r>
        <w:rPr>
          <w:b/>
        </w:rPr>
        <w:t xml:space="preserve">regroupItems (variable): </w:t>
      </w:r>
      <w:r>
        <w:t xml:space="preserve">An optional </w:t>
      </w:r>
      <w:r>
        <w:rPr>
          <w:b/>
        </w:rPr>
        <w:t>OfficeArtFRITContainer</w:t>
      </w:r>
      <w:r>
        <w:t xml:space="preserve"> record, as defined in section </w:t>
      </w:r>
      <w:hyperlink w:anchor="Section_de2bab1096084b72991ed9c7a972360e" w:history="1">
        <w:r>
          <w:rPr>
            <w:rStyle w:val="Hyperlink"/>
          </w:rPr>
          <w:t>2.2.41</w:t>
        </w:r>
      </w:hyperlink>
      <w:r>
        <w:t xml:space="preserve">, that specifies a container for the table of </w:t>
      </w:r>
      <w:hyperlink w:anchor="gt_51c51c14-7f9d-4c0b-a69c-d3e059bfffac">
        <w:r>
          <w:rPr>
            <w:rStyle w:val="HyperlinkGreen"/>
            <w:b/>
          </w:rPr>
          <w:t>group</w:t>
        </w:r>
      </w:hyperlink>
      <w:r>
        <w:t xml:space="preserve"> identifiers for regrouping ungrouped shapes. </w:t>
      </w:r>
    </w:p>
    <w:p w:rsidR="00611683" w:rsidRDefault="0071088D">
      <w:pPr>
        <w:pStyle w:val="Definition-Field"/>
      </w:pPr>
      <w:r>
        <w:rPr>
          <w:b/>
        </w:rPr>
        <w:t xml:space="preserve">groupShape (variable): </w:t>
      </w:r>
      <w:r>
        <w:t xml:space="preserve">An </w:t>
      </w:r>
      <w:r>
        <w:rPr>
          <w:b/>
        </w:rPr>
        <w:t>OfficeArtSpgrContainer</w:t>
      </w:r>
      <w:r>
        <w:t xml:space="preserve"> record, as defined in section </w:t>
      </w:r>
      <w:hyperlink w:anchor="Section_e42f26e5c0eb4d10a708eef5958af44d" w:history="1">
        <w:r>
          <w:rPr>
            <w:rStyle w:val="Hyperlink"/>
          </w:rPr>
          <w:t>2.2.16</w:t>
        </w:r>
      </w:hyperlink>
      <w:r>
        <w:t xml:space="preserve">, that specifies a container for groups of shapes.  </w:t>
      </w:r>
    </w:p>
    <w:p w:rsidR="00611683" w:rsidRDefault="0071088D">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w:t>
      </w:r>
      <w:r>
        <w:t xml:space="preserve"> that specifies a container for the shapes that are not contained in a group.</w:t>
      </w:r>
    </w:p>
    <w:p w:rsidR="00611683" w:rsidRDefault="0071088D">
      <w:pPr>
        <w:pStyle w:val="Definition-Field"/>
      </w:pPr>
      <w:r>
        <w:rPr>
          <w:b/>
        </w:rPr>
        <w:t xml:space="preserve">solvers1 (variable): </w:t>
      </w:r>
      <w:r>
        <w:t xml:space="preserve"> An </w:t>
      </w:r>
      <w:r>
        <w:rPr>
          <w:b/>
        </w:rPr>
        <w:t>OfficeArtSolverContainer</w:t>
      </w:r>
      <w:r>
        <w:t xml:space="preserve"> record, as defined in section </w:t>
      </w:r>
      <w:hyperlink w:anchor="Section_6c3377eae09a4d58a497cbcb12ba38b0" w:history="1">
        <w:r>
          <w:rPr>
            <w:rStyle w:val="Hyperlink"/>
          </w:rPr>
          <w:t>2.2.18</w:t>
        </w:r>
      </w:hyperlink>
      <w:r>
        <w:t>, that specifies a container for</w:t>
      </w:r>
      <w:r>
        <w:t xml:space="preserve"> the </w:t>
      </w:r>
      <w:hyperlink w:anchor="gt_b4fb40b2-72f2-4fd8-875b-277270553c4f">
        <w:r>
          <w:rPr>
            <w:rStyle w:val="HyperlinkGreen"/>
            <w:b/>
          </w:rPr>
          <w:t>rules</w:t>
        </w:r>
      </w:hyperlink>
      <w:r>
        <w:t xml:space="preserve"> that are applicable to the shapes contained in this drawing. </w:t>
      </w:r>
    </w:p>
    <w:p w:rsidR="00611683" w:rsidRDefault="0071088D">
      <w:pPr>
        <w:pStyle w:val="Definition-Field"/>
      </w:pPr>
      <w:r>
        <w:rPr>
          <w:b/>
        </w:rPr>
        <w:t xml:space="preserve">deletedShapes (variable): </w:t>
      </w:r>
      <w:r>
        <w:t xml:space="preserve">An array of </w:t>
      </w:r>
      <w:r>
        <w:rPr>
          <w:b/>
        </w:rPr>
        <w:t>OfficeArtSpgrContainerFileBlock</w:t>
      </w:r>
      <w:r>
        <w:t xml:space="preserve"> records, as defined in section </w:t>
      </w:r>
      <w:hyperlink w:anchor="Section_cb0b5e1edacb4b3ebf7c1607ac20f8bf" w:history="1">
        <w:r>
          <w:rPr>
            <w:rStyle w:val="Hyperlink"/>
          </w:rPr>
          <w:t>2.2.17</w:t>
        </w:r>
      </w:hyperlink>
      <w:r>
        <w:t xml:space="preserve">, that specifies the deleted shapes. For more information, see section </w:t>
      </w:r>
      <w:hyperlink w:anchor="Section_7021d09a1c584f3cab406bfbc6a29815" w:history="1">
        <w:r>
          <w:rPr>
            <w:rStyle w:val="Hyperlink"/>
          </w:rPr>
          <w:t>2.2.37</w:t>
        </w:r>
      </w:hyperlink>
      <w:r>
        <w:t xml:space="preserve">. The array continues if the </w:t>
      </w:r>
      <w:r>
        <w:rPr>
          <w:b/>
        </w:rPr>
        <w:t>rh.recType</w:t>
      </w:r>
      <w:r>
        <w:t xml:space="preserve"> field of the </w:t>
      </w:r>
      <w:r>
        <w:rPr>
          <w:b/>
        </w:rPr>
        <w:t>OfficeArtSpgrContain</w:t>
      </w:r>
      <w:r>
        <w:rPr>
          <w:b/>
        </w:rPr>
        <w:t>erFileBlock</w:t>
      </w:r>
      <w:r>
        <w:t xml:space="preserve"> record, as defined in section 2.2.17, equals 0xF003 or 0xF004. This array MAY</w:t>
      </w:r>
      <w:bookmarkStart w:id="177"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77"/>
      <w:r>
        <w:t xml:space="preserve"> exist.</w:t>
      </w:r>
    </w:p>
    <w:p w:rsidR="00611683" w:rsidRDefault="0071088D">
      <w:pPr>
        <w:pStyle w:val="Definition-Field"/>
      </w:pPr>
      <w:r>
        <w:rPr>
          <w:b/>
        </w:rPr>
        <w:t xml:space="preserve">solvers2 (variable): </w:t>
      </w:r>
      <w:r>
        <w:t xml:space="preserve">An </w:t>
      </w:r>
      <w:r>
        <w:rPr>
          <w:b/>
        </w:rPr>
        <w:t>OfficeArtSolverContainer</w:t>
      </w:r>
      <w:r>
        <w:t xml:space="preserve"> record, as defined in section 2.2.18, that </w:t>
      </w:r>
      <w:r>
        <w:t xml:space="preserve">specifies a container for additional rules that are applicable to the shapes contained in this drawing. </w:t>
      </w:r>
    </w:p>
    <w:p w:rsidR="00611683" w:rsidRDefault="0071088D">
      <w:pPr>
        <w:pStyle w:val="Heading3"/>
      </w:pPr>
      <w:bookmarkStart w:id="178" w:name="Section_16194cb9b4b0476c9678a6ac1f06b034"/>
      <w:bookmarkStart w:id="179" w:name="OfficeArtSpContainer"/>
      <w:bookmarkStart w:id="180" w:name="_Toc174685569"/>
      <w:r>
        <w:t>OfficeArtSpContainer</w:t>
      </w:r>
      <w:bookmarkEnd w:id="178"/>
      <w:bookmarkEnd w:id="179"/>
      <w:bookmarkEnd w:id="180"/>
      <w:r>
        <w:fldChar w:fldCharType="begin"/>
      </w:r>
      <w:r>
        <w:instrText xml:space="preserve"> XE "OfficeArtRecord type:OfficeArtSpContainer" </w:instrText>
      </w:r>
      <w:r>
        <w:fldChar w:fldCharType="end"/>
      </w:r>
      <w:r>
        <w:fldChar w:fldCharType="begin"/>
      </w:r>
      <w:r>
        <w:instrText xml:space="preserve"> XE "OfficeArtSpContainer OfficeArtRecord type" </w:instrText>
      </w:r>
      <w:r>
        <w:fldChar w:fldCharType="end"/>
      </w:r>
    </w:p>
    <w:p w:rsidR="00611683" w:rsidRDefault="0071088D">
      <w:r>
        <w:rPr>
          <w:i/>
        </w:rPr>
        <w:t xml:space="preserve">Referenced by: </w:t>
      </w:r>
      <w:hyperlink w:anchor="Section_68976475fcfd44838fc475adc635130d">
        <w:r>
          <w:rPr>
            <w:rStyle w:val="Hyperlink"/>
            <w:i/>
          </w:rPr>
          <w:t>OfficeArtDgContainer</w:t>
        </w:r>
      </w:hyperlink>
      <w:r>
        <w:rPr>
          <w:i/>
        </w:rPr>
        <w:t xml:space="preserve">, </w:t>
      </w:r>
      <w:hyperlink w:anchor="Section_d634b55c99164d93a270c109f14ed794">
        <w:r>
          <w:rPr>
            <w:rStyle w:val="Hyperlink"/>
            <w:i/>
          </w:rPr>
          <w:t>OfficeArtInlineSpContainer</w:t>
        </w:r>
      </w:hyperlink>
      <w:r>
        <w:rPr>
          <w:i/>
        </w:rPr>
        <w:t xml:space="preserve">, </w:t>
      </w:r>
      <w:hyperlink w:anchor="Section_cb0b5e1edacb4b3ebf7c1607ac20f8bf">
        <w:r>
          <w:rPr>
            <w:rStyle w:val="Hyperlink"/>
            <w:i/>
          </w:rPr>
          <w:t>OfficeArtSpgrContainerFileBlock</w:t>
        </w:r>
      </w:hyperlink>
    </w:p>
    <w:p w:rsidR="00611683" w:rsidRDefault="0071088D">
      <w:r>
        <w:t xml:space="preserve">The </w:t>
      </w:r>
      <w:r>
        <w:rPr>
          <w:b/>
        </w:rPr>
        <w:t>OfficeArtSpContainer</w:t>
      </w:r>
      <w:r>
        <w:t xml:space="preserve"> record specifies a </w:t>
      </w:r>
      <w:hyperlink w:anchor="gt_d0e38aa4-2c71-4a6f-b5e6-75766fa9409e">
        <w:r>
          <w:rPr>
            <w:rStyle w:val="HyperlinkGreen"/>
            <w:b/>
          </w:rPr>
          <w:t>shape</w:t>
        </w:r>
      </w:hyperlink>
      <w:r>
        <w:t xml:space="preserve"> container.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lastRenderedPageBreak/>
              <w:t>...</w:t>
            </w:r>
          </w:p>
        </w:tc>
      </w:tr>
      <w:tr w:rsidR="00611683" w:rsidTr="00611683">
        <w:trPr>
          <w:trHeight w:hRule="exact" w:val="490"/>
        </w:trPr>
        <w:tc>
          <w:tcPr>
            <w:tcW w:w="8640" w:type="dxa"/>
            <w:gridSpan w:val="32"/>
          </w:tcPr>
          <w:p w:rsidR="00611683" w:rsidRDefault="0071088D">
            <w:pPr>
              <w:pStyle w:val="PacketDiagramBodyText"/>
            </w:pPr>
            <w:r>
              <w:t>shapeGroup (24 bytes, optional)</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shapeProp (16 bytes)</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deletedShape (optional)</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shapePrimaryOptions (variable)</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shapeSecondaryOptions1 (variable)</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shapeTertiaryOptions1 (variable)</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childAnchor (24 bytes, optional)</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clientAnchor (variable)</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clientData (variable)</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clientTextbox (variable)</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lastRenderedPageBreak/>
              <w:t>shapeSecondaryOptions2 (variable)</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shapeTertiaryOptions2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p>
        </w:tc>
        <w:tc>
          <w:tcPr>
            <w:tcW w:w="4034" w:type="dxa"/>
          </w:tcPr>
          <w:p w:rsidR="00611683" w:rsidRDefault="0071088D">
            <w:pPr>
              <w:pStyle w:val="TableBodyText"/>
              <w:spacing w:before="0" w:after="0"/>
              <w:rPr>
                <w:b/>
              </w:rPr>
            </w:pPr>
            <w:r>
              <w:t>A value that MUST be 0xF.</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A value that MUST be 0x000.</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A value that MUST be 0xF004.</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An unsigned integer that specifies the number of bytes following the header that contain shape records.</w:t>
            </w:r>
          </w:p>
        </w:tc>
      </w:tr>
    </w:tbl>
    <w:p w:rsidR="00611683" w:rsidRDefault="0071088D">
      <w:pPr>
        <w:pStyle w:val="Definition-Field2"/>
      </w:pPr>
      <w:r>
        <w:t xml:space="preserve">   </w:t>
      </w:r>
    </w:p>
    <w:p w:rsidR="00611683" w:rsidRDefault="0071088D">
      <w:pPr>
        <w:pStyle w:val="Definition-Field"/>
      </w:pPr>
      <w:r>
        <w:rPr>
          <w:b/>
        </w:rPr>
        <w:t xml:space="preserve">shapeGroup (24 bytes): </w:t>
      </w:r>
      <w:r>
        <w:t xml:space="preserve">An optional </w:t>
      </w:r>
      <w:r>
        <w:rPr>
          <w:b/>
        </w:rPr>
        <w:t>OfficeArtFSPGR</w:t>
      </w:r>
      <w:r>
        <w:t xml:space="preserve"> record, as defined in section </w:t>
      </w:r>
      <w:hyperlink w:anchor="Section_82d2d6a13a7a4d15980333145a76545a" w:history="1">
        <w:r>
          <w:rPr>
            <w:rStyle w:val="Hyperlink"/>
          </w:rPr>
          <w:t>2.2.38</w:t>
        </w:r>
      </w:hyperlink>
      <w:r>
        <w:t xml:space="preserve">, that specifies the coordinate system of the </w:t>
      </w:r>
      <w:hyperlink w:anchor="gt_b2238184-3c83-4e64-babb-08b02a9138db">
        <w:r>
          <w:rPr>
            <w:rStyle w:val="HyperlinkGreen"/>
            <w:b/>
          </w:rPr>
          <w:t>group shape</w:t>
        </w:r>
      </w:hyperlink>
      <w:r>
        <w:t xml:space="preserve">.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shape are expressed in this coordinate system. This record’s container MUST be a group shape.</w:t>
      </w:r>
    </w:p>
    <w:p w:rsidR="00611683" w:rsidRDefault="0071088D">
      <w:pPr>
        <w:pStyle w:val="Definition-Field"/>
      </w:pPr>
      <w:r>
        <w:rPr>
          <w:b/>
        </w:rPr>
        <w:t xml:space="preserve">shapeProp (16 bytes): </w:t>
      </w:r>
      <w:r>
        <w:t xml:space="preserve">An </w:t>
      </w:r>
      <w:r>
        <w:rPr>
          <w:b/>
        </w:rPr>
        <w:t>OfficeArtFSP</w:t>
      </w:r>
      <w:r>
        <w:t xml:space="preserve"> record, as defined in section </w:t>
      </w:r>
      <w:hyperlink w:anchor="Section_8a7e7be305824461940029d7eda8497d" w:history="1">
        <w:r>
          <w:rPr>
            <w:rStyle w:val="Hyperlink"/>
          </w:rPr>
          <w:t>2.2.40</w:t>
        </w:r>
      </w:hyperlink>
      <w:r>
        <w:t>, that specifies an instance of a shape.</w:t>
      </w:r>
    </w:p>
    <w:p w:rsidR="00611683" w:rsidRDefault="0071088D">
      <w:pPr>
        <w:pStyle w:val="Definition-Field"/>
      </w:pPr>
      <w:r>
        <w:rPr>
          <w:b/>
        </w:rPr>
        <w:t xml:space="preserve">deletedShape (12 bytes): </w:t>
      </w:r>
      <w:r>
        <w:t xml:space="preserve">An optional </w:t>
      </w:r>
      <w:r>
        <w:rPr>
          <w:b/>
        </w:rPr>
        <w:t>OfficeArtFPSPL</w:t>
      </w:r>
      <w:r>
        <w:t xml:space="preserve"> record, as defined in section </w:t>
      </w:r>
      <w:hyperlink w:anchor="Section_7021d09a1c584f3cab406bfbc6a29815" w:history="1">
        <w:r>
          <w:rPr>
            <w:rStyle w:val="Hyperlink"/>
          </w:rPr>
          <w:t>2.2.37</w:t>
        </w:r>
      </w:hyperlink>
      <w:r>
        <w:t>, that specifies the former h</w:t>
      </w:r>
      <w:r>
        <w:t xml:space="preserve">ierarchical position of the containing object. This record’s container MUST be a deleted shape. For more information, see </w:t>
      </w:r>
      <w:r>
        <w:rPr>
          <w:b/>
        </w:rPr>
        <w:t>OfficeArtFPSPL</w:t>
      </w:r>
      <w:r>
        <w:t>.</w:t>
      </w:r>
    </w:p>
    <w:p w:rsidR="00611683" w:rsidRDefault="0071088D">
      <w:pPr>
        <w:pStyle w:val="Definition-Field"/>
      </w:pPr>
      <w:r>
        <w:rPr>
          <w:b/>
        </w:rPr>
        <w:t xml:space="preserve">shapePrimaryOptions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that specifies the properties of this shape that do not contain default values.</w:t>
      </w:r>
    </w:p>
    <w:p w:rsidR="00611683" w:rsidRDefault="0071088D">
      <w:pPr>
        <w:pStyle w:val="Definition-Field"/>
      </w:pPr>
      <w:r>
        <w:rPr>
          <w:b/>
        </w:rPr>
        <w:t xml:space="preserve">shapeSecondaryOptions1 (variable): </w:t>
      </w:r>
      <w:r>
        <w:t xml:space="preserve">An optional </w:t>
      </w:r>
      <w:r>
        <w:rPr>
          <w:b/>
        </w:rPr>
        <w:t>OfficeArtSecondaryFOPT</w:t>
      </w:r>
      <w:r>
        <w:t xml:space="preserve"> record, as defined in section </w:t>
      </w:r>
      <w:hyperlink w:anchor="Section_a7b26490a8c74087904e417b10839f77" w:history="1">
        <w:r>
          <w:rPr>
            <w:rStyle w:val="Hyperlink"/>
          </w:rPr>
          <w:t>2.2.10</w:t>
        </w:r>
      </w:hyperlink>
      <w:r>
        <w:t>, that specifies the properties of this shape that do not contain default values.</w:t>
      </w:r>
    </w:p>
    <w:p w:rsidR="00611683" w:rsidRDefault="0071088D">
      <w:pPr>
        <w:pStyle w:val="Definition-Field"/>
      </w:pPr>
      <w:r>
        <w:rPr>
          <w:b/>
        </w:rPr>
        <w:t xml:space="preserve">shapeTertiaryOptions1 (variable): </w:t>
      </w:r>
      <w:r>
        <w:t xml:space="preserve">An optional </w:t>
      </w:r>
      <w:r>
        <w:rPr>
          <w:b/>
        </w:rPr>
        <w:t>OfficeArtTertiaryFOPT</w:t>
      </w:r>
      <w:r>
        <w:t xml:space="preserve"> record, as defined in section </w:t>
      </w:r>
      <w:hyperlink w:anchor="Section_a687e90c17484f578758be31cfb36185" w:history="1">
        <w:r>
          <w:rPr>
            <w:rStyle w:val="Hyperlink"/>
          </w:rPr>
          <w:t>2.2.11</w:t>
        </w:r>
      </w:hyperlink>
      <w:r>
        <w:t>, that specifies the properties of this shape that do not contain default values.</w:t>
      </w:r>
    </w:p>
    <w:p w:rsidR="00611683" w:rsidRDefault="0071088D">
      <w:pPr>
        <w:pStyle w:val="Definition-Field"/>
      </w:pPr>
      <w:r>
        <w:rPr>
          <w:b/>
        </w:rPr>
        <w:t xml:space="preserve">childAnchor (24 bytes): </w:t>
      </w:r>
      <w:r>
        <w:t xml:space="preserve">An optional </w:t>
      </w:r>
      <w:r>
        <w:rPr>
          <w:b/>
        </w:rPr>
        <w:t>OfficeArtChildAnchor</w:t>
      </w:r>
      <w:r>
        <w:t xml:space="preserve"> record, as defined in section </w:t>
      </w:r>
      <w:hyperlink w:anchor="Section_33a4459302df4684ab355a7c4a9bcaac" w:history="1">
        <w:r>
          <w:rPr>
            <w:rStyle w:val="Hyperlink"/>
          </w:rPr>
          <w:t>2.2.39</w:t>
        </w:r>
      </w:hyperlink>
      <w:r>
        <w:t>, that specif</w:t>
      </w:r>
      <w:r>
        <w:t xml:space="preserve">ies the anchor for this shape. This record’s container MUST be a member of a </w:t>
      </w:r>
      <w:hyperlink w:anchor="gt_51c51c14-7f9d-4c0b-a69c-d3e059bfffac">
        <w:r>
          <w:rPr>
            <w:rStyle w:val="HyperlinkGreen"/>
            <w:b/>
          </w:rPr>
          <w:t>group</w:t>
        </w:r>
      </w:hyperlink>
      <w:r>
        <w:t xml:space="preserve"> of shapes.</w:t>
      </w:r>
    </w:p>
    <w:p w:rsidR="00611683" w:rsidRDefault="0071088D">
      <w:pPr>
        <w:pStyle w:val="Definition-Field"/>
      </w:pPr>
      <w:r>
        <w:rPr>
          <w:b/>
        </w:rPr>
        <w:t xml:space="preserve">clientAnchor (variable): </w:t>
      </w:r>
      <w:r>
        <w:t xml:space="preserve">An optional </w:t>
      </w:r>
      <w:r>
        <w:rPr>
          <w:b/>
        </w:rPr>
        <w:t>OfficeArtClientAnchor</w:t>
      </w:r>
      <w:r>
        <w:t xml:space="preserve"> (</w:t>
      </w:r>
      <w:hyperlink r:id="rId44" w:anchor="Section_6be79dde33c14c1b8ccc4b2301c08662">
        <w:r>
          <w:rPr>
            <w:rStyle w:val="Hyperlink"/>
          </w:rPr>
          <w:t>[MS-PPT]</w:t>
        </w:r>
      </w:hyperlink>
      <w:r>
        <w:t xml:space="preserve"> section 2.7.1 or </w:t>
      </w:r>
      <w:hyperlink r:id="rId45" w:anchor="Section_ccd7b4867881484ca13751170af7cc22">
        <w:r>
          <w:rPr>
            <w:rStyle w:val="Hyperlink"/>
          </w:rPr>
          <w:t>[MS-DOC]</w:t>
        </w:r>
      </w:hyperlink>
      <w:r>
        <w:t xml:space="preserve"> section 2.9.168) record as specified by the host application.</w:t>
      </w:r>
    </w:p>
    <w:p w:rsidR="00611683" w:rsidRDefault="0071088D">
      <w:pPr>
        <w:pStyle w:val="Definition-Field"/>
      </w:pPr>
      <w:r>
        <w:rPr>
          <w:b/>
        </w:rPr>
        <w:t xml:space="preserve">clientData (variable): </w:t>
      </w:r>
      <w:r>
        <w:t xml:space="preserve">An </w:t>
      </w:r>
      <w:r>
        <w:rPr>
          <w:b/>
        </w:rPr>
        <w:t>OfficeArtClientDa</w:t>
      </w:r>
      <w:r>
        <w:rPr>
          <w:b/>
        </w:rPr>
        <w:t>ta</w:t>
      </w:r>
      <w:r>
        <w:t xml:space="preserve"> ([MS-PPT] section 2.7.3 or [MS-DOC] section 2.9.169) record as specified by the host application.</w:t>
      </w:r>
    </w:p>
    <w:p w:rsidR="00611683" w:rsidRDefault="0071088D">
      <w:pPr>
        <w:pStyle w:val="Definition-Field"/>
      </w:pPr>
      <w:r>
        <w:rPr>
          <w:b/>
        </w:rPr>
        <w:t xml:space="preserve">clientTextbox (variable): </w:t>
      </w:r>
      <w:r>
        <w:t xml:space="preserve">An </w:t>
      </w:r>
      <w:r>
        <w:rPr>
          <w:b/>
        </w:rPr>
        <w:t>OfficeArtClientTextbox</w:t>
      </w:r>
      <w:r>
        <w:t xml:space="preserve"> ([MS-PPT] section 2.9.76 or [MS-DOC] section 2.9.170) record as specified by the host application.</w:t>
      </w:r>
    </w:p>
    <w:p w:rsidR="00611683" w:rsidRDefault="0071088D">
      <w:pPr>
        <w:pStyle w:val="Definition-Field"/>
      </w:pPr>
      <w:r>
        <w:rPr>
          <w:b/>
        </w:rPr>
        <w:t xml:space="preserve">shapeSecondaryOptions2 (variable): </w:t>
      </w:r>
      <w:r>
        <w:t>An optional</w:t>
      </w:r>
      <w:r>
        <w:rPr>
          <w:b/>
        </w:rPr>
        <w:t xml:space="preserve"> OfficeArtSecondaryFOPT</w:t>
      </w:r>
      <w:r>
        <w:t xml:space="preserve"> record that specifies the properties of this shape that do not contain default values. This field MUST NOT exist if </w:t>
      </w:r>
      <w:r>
        <w:rPr>
          <w:b/>
        </w:rPr>
        <w:t>shapeSecondaryOptions1</w:t>
      </w:r>
      <w:r>
        <w:t xml:space="preserve"> exists.</w:t>
      </w:r>
    </w:p>
    <w:p w:rsidR="00611683" w:rsidRDefault="0071088D">
      <w:pPr>
        <w:pStyle w:val="Definition-Field"/>
      </w:pPr>
      <w:r>
        <w:rPr>
          <w:b/>
        </w:rPr>
        <w:lastRenderedPageBreak/>
        <w:t xml:space="preserve">shapeTertiaryOptions2 (variable): </w:t>
      </w:r>
      <w:r>
        <w:t>An op</w:t>
      </w:r>
      <w:r>
        <w:t>tional</w:t>
      </w:r>
      <w:r>
        <w:rPr>
          <w:b/>
        </w:rPr>
        <w:t xml:space="preserve"> OfficeArtTertiaryFOPT </w:t>
      </w:r>
      <w:r>
        <w:t>record, as defined in section 2.2.11,</w:t>
      </w:r>
      <w:r>
        <w:rPr>
          <w:b/>
        </w:rPr>
        <w:t xml:space="preserve"> </w:t>
      </w:r>
      <w:r>
        <w:t xml:space="preserve">that specifies the properties of this shape that do not contain default values. This field MUST NOT exist if </w:t>
      </w:r>
      <w:r>
        <w:rPr>
          <w:b/>
        </w:rPr>
        <w:t>shapeTertiaryOptions1</w:t>
      </w:r>
      <w:r>
        <w:t xml:space="preserve"> exists.</w:t>
      </w:r>
    </w:p>
    <w:p w:rsidR="00611683" w:rsidRDefault="0071088D">
      <w:pPr>
        <w:pStyle w:val="Heading3"/>
      </w:pPr>
      <w:bookmarkStart w:id="181" w:name="Section_d634b55c99164d93a270c109f14ed794"/>
      <w:bookmarkStart w:id="182" w:name="OfficeArtInlineSpContainer"/>
      <w:bookmarkStart w:id="183" w:name="_Toc174685570"/>
      <w:r>
        <w:t>OfficeArtInlineSpContainer</w:t>
      </w:r>
      <w:bookmarkEnd w:id="181"/>
      <w:bookmarkEnd w:id="182"/>
      <w:bookmarkEnd w:id="183"/>
      <w:r>
        <w:fldChar w:fldCharType="begin"/>
      </w:r>
      <w:r>
        <w:instrText xml:space="preserve"> XE "OfficeArtRecord typ</w:instrText>
      </w:r>
      <w:r>
        <w:instrText xml:space="preserve">e:OfficeArtInlineSpContainer" </w:instrText>
      </w:r>
      <w:r>
        <w:fldChar w:fldCharType="end"/>
      </w:r>
      <w:r>
        <w:fldChar w:fldCharType="begin"/>
      </w:r>
      <w:r>
        <w:instrText xml:space="preserve"> XE "OfficeArtInlineSpContainer OfficeArtRecord type" </w:instrText>
      </w:r>
      <w:r>
        <w:fldChar w:fldCharType="end"/>
      </w:r>
    </w:p>
    <w:p w:rsidR="00611683" w:rsidRDefault="0071088D">
      <w:r>
        <w:t xml:space="preserve">The </w:t>
      </w:r>
      <w:r>
        <w:rPr>
          <w:b/>
        </w:rPr>
        <w:t>OfficeArtInlineSpContainer</w:t>
      </w:r>
      <w:r>
        <w:t xml:space="preserve"> record specifies a container for inline </w:t>
      </w:r>
      <w:hyperlink w:anchor="gt_d0e38aa4-2c71-4a6f-b5e6-75766fa9409e">
        <w:r>
          <w:rPr>
            <w:rStyle w:val="HyperlinkGreen"/>
            <w:b/>
          </w:rPr>
          <w:t>shapes</w:t>
        </w:r>
      </w:hyperlink>
      <w:r>
        <w:t>. This record SHOULD</w:t>
      </w:r>
      <w:bookmarkStart w:id="184" w:name="Appendix_A_Target_4"/>
      <w:r>
        <w:rPr>
          <w:rStyle w:val="Hyperlink"/>
        </w:rPr>
        <w:fldChar w:fldCharType="begin"/>
      </w:r>
      <w:r>
        <w:rPr>
          <w:rStyle w:val="Hyperlink"/>
        </w:rPr>
        <w:instrText xml:space="preserve"> HYPER</w:instrText>
      </w:r>
      <w:r>
        <w:rPr>
          <w:rStyle w:val="Hyperlink"/>
        </w:rPr>
        <w:instrText xml:space="preserve">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shape (variable)</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rgfb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an instance of a shape.</w:t>
      </w:r>
    </w:p>
    <w:p w:rsidR="00611683" w:rsidRDefault="0071088D">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xml:space="preserve">, that specifies </w:t>
      </w:r>
      <w:hyperlink w:anchor="gt_f9c3c085-93c6-49a8-9043-591902711956">
        <w:r>
          <w:rPr>
            <w:rStyle w:val="HyperlinkGreen"/>
            <w:b/>
          </w:rPr>
          <w:t>BLIP</w:t>
        </w:r>
      </w:hyperlink>
      <w:r>
        <w:t xml:space="preserve"> data. The array continues if the </w:t>
      </w:r>
      <w:r>
        <w:rPr>
          <w:b/>
        </w:rPr>
        <w:t>rh.recType</w:t>
      </w:r>
      <w:r>
        <w:t xml:space="preserve"> field of the </w:t>
      </w:r>
      <w:r>
        <w:rPr>
          <w:b/>
        </w:rPr>
        <w:t>OfficeArtBStoreContainerFileBlock</w:t>
      </w:r>
      <w:r>
        <w:t xml:space="preserve"> record equals either 0xF007 or a value </w:t>
      </w:r>
      <w:r>
        <w:t>from 0xF018 through 0xF117, inclusive.</w:t>
      </w:r>
    </w:p>
    <w:p w:rsidR="00611683" w:rsidRDefault="0071088D">
      <w:pPr>
        <w:pStyle w:val="Definition-Field2"/>
      </w:pPr>
      <w:r>
        <w:t xml:space="preserve">BLIP properties contained in </w:t>
      </w:r>
      <w:r>
        <w:rPr>
          <w:b/>
        </w:rPr>
        <w:t>shape.shapePrimaryOptions</w:t>
      </w:r>
      <w:r>
        <w:t xml:space="preserve"> or </w:t>
      </w:r>
      <w:r>
        <w:rPr>
          <w:b/>
        </w:rPr>
        <w:t>shape.shapeTertiaryOptions1</w:t>
      </w:r>
      <w:r>
        <w:t xml:space="preserve"> are stored in this array in the order they are encountered, and the property values </w:t>
      </w:r>
      <w:r>
        <w:rPr>
          <w:b/>
        </w:rPr>
        <w:t>OfficeArtFOPTE.opid.fBid</w:t>
      </w:r>
      <w:r>
        <w:t xml:space="preserve">, </w:t>
      </w:r>
      <w:r>
        <w:rPr>
          <w:b/>
        </w:rPr>
        <w:t>OfficeArtFOPTE.opid.f</w:t>
      </w:r>
      <w:r>
        <w:rPr>
          <w:b/>
        </w:rPr>
        <w:t>Complex</w:t>
      </w:r>
      <w:r>
        <w:t xml:space="preserve">, and </w:t>
      </w:r>
      <w:r>
        <w:rPr>
          <w:b/>
        </w:rPr>
        <w:t>OfficeArtFOPTE.op</w:t>
      </w:r>
      <w:r>
        <w:t xml:space="preserve"> MUST be ignored.</w:t>
      </w:r>
    </w:p>
    <w:p w:rsidR="00611683" w:rsidRDefault="0071088D">
      <w:pPr>
        <w:pStyle w:val="Heading3"/>
      </w:pPr>
      <w:bookmarkStart w:id="185" w:name="Section_e42f26e5c0eb4d10a708eef5958af44d"/>
      <w:bookmarkStart w:id="186" w:name="OfficeArtSpgrContainer"/>
      <w:bookmarkStart w:id="187" w:name="_Toc174685571"/>
      <w:r>
        <w:t>OfficeArtSpgrContainer</w:t>
      </w:r>
      <w:bookmarkEnd w:id="185"/>
      <w:bookmarkEnd w:id="186"/>
      <w:bookmarkEnd w:id="187"/>
      <w:r>
        <w:fldChar w:fldCharType="begin"/>
      </w:r>
      <w:r>
        <w:instrText xml:space="preserve"> XE "OfficeArtRecord type:OfficeArtSpgrContainer" </w:instrText>
      </w:r>
      <w:r>
        <w:fldChar w:fldCharType="end"/>
      </w:r>
      <w:r>
        <w:fldChar w:fldCharType="begin"/>
      </w:r>
      <w:r>
        <w:instrText xml:space="preserve"> XE "OfficeArtSpgrContainer OfficeArtRecord type" </w:instrText>
      </w:r>
      <w:r>
        <w:fldChar w:fldCharType="end"/>
      </w:r>
    </w:p>
    <w:p w:rsidR="00611683" w:rsidRDefault="0071088D">
      <w:r>
        <w:rPr>
          <w:i/>
        </w:rPr>
        <w:t xml:space="preserve">Referenced by: </w:t>
      </w:r>
      <w:hyperlink w:anchor="Section_68976475fcfd44838fc475adc635130d">
        <w:r>
          <w:rPr>
            <w:rStyle w:val="Hyperlink"/>
            <w:i/>
          </w:rPr>
          <w:t>Off</w:t>
        </w:r>
        <w:r>
          <w:rPr>
            <w:rStyle w:val="Hyperlink"/>
            <w:i/>
          </w:rPr>
          <w:t>iceArtDgContainer</w:t>
        </w:r>
      </w:hyperlink>
      <w:r>
        <w:rPr>
          <w:i/>
        </w:rPr>
        <w:t xml:space="preserve">, </w:t>
      </w:r>
      <w:hyperlink w:anchor="Section_cb0b5e1edacb4b3ebf7c1607ac20f8bf">
        <w:r>
          <w:rPr>
            <w:rStyle w:val="Hyperlink"/>
            <w:i/>
          </w:rPr>
          <w:t>OfficeArtSpgrContainerFileBlock</w:t>
        </w:r>
      </w:hyperlink>
    </w:p>
    <w:p w:rsidR="00611683" w:rsidRDefault="0071088D">
      <w:r>
        <w:t xml:space="preserve">The </w:t>
      </w:r>
      <w:r>
        <w:rPr>
          <w:b/>
        </w:rPr>
        <w:t>OfficeArtSpgrContainer</w:t>
      </w:r>
      <w:r>
        <w:t xml:space="preserve"> record specifies a container for </w:t>
      </w:r>
      <w:hyperlink w:anchor="gt_51c51c14-7f9d-4c0b-a69c-d3e059bfffac">
        <w:r>
          <w:rPr>
            <w:rStyle w:val="HyperlinkGreen"/>
            <w:b/>
          </w:rPr>
          <w:t>groups</w:t>
        </w:r>
      </w:hyperlink>
      <w:r>
        <w:t xml:space="preserve"> of </w:t>
      </w:r>
      <w:hyperlink w:anchor="gt_d0e38aa4-2c71-4a6f-b5e6-75766fa9409e">
        <w:r>
          <w:rPr>
            <w:rStyle w:val="HyperlinkGreen"/>
            <w:b/>
          </w:rPr>
          <w:t>shapes</w:t>
        </w:r>
      </w:hyperlink>
      <w:r>
        <w:t xml:space="preserve">. The group container contains a variable number of shape containers and other group containers. Each group is a shape. The first container MUST be an </w:t>
      </w:r>
      <w:r>
        <w:rPr>
          <w:b/>
        </w:rPr>
        <w:t>OfficeArtSpContainer</w:t>
      </w:r>
      <w:r>
        <w:t xml:space="preserve"> record, as defined in section </w:t>
      </w:r>
      <w:hyperlink w:anchor="Section_16194cb9b4b0476c9678a6ac1f06b034" w:history="1">
        <w:r>
          <w:rPr>
            <w:rStyle w:val="Hyperlink"/>
          </w:rPr>
          <w:t>2.2.14</w:t>
        </w:r>
      </w:hyperlink>
      <w:r>
        <w:t>, which MUST contain shape information for the group.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rgfb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lastRenderedPageBreak/>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p>
        </w:tc>
        <w:tc>
          <w:tcPr>
            <w:tcW w:w="4034" w:type="dxa"/>
          </w:tcPr>
          <w:p w:rsidR="00611683" w:rsidRDefault="0071088D">
            <w:pPr>
              <w:pStyle w:val="TableBodyText"/>
              <w:spacing w:before="0" w:after="0"/>
              <w:rPr>
                <w:b/>
              </w:rPr>
            </w:pPr>
            <w:r>
              <w:t xml:space="preserve">A </w:t>
            </w:r>
            <w:r>
              <w:t>value that MUST be 0xF.</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A value that MUST be 0x000.</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A value that MUST be 0xF003.</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An unsigned integer that specifies the number of bytes following the header that contain group or shape</w:t>
            </w:r>
            <w:r>
              <w:t xml:space="preserve"> container records. This value MUST be the size, in bytes, of </w:t>
            </w:r>
            <w:r>
              <w:rPr>
                <w:b/>
              </w:rPr>
              <w:t>rgfb</w:t>
            </w:r>
            <w:r>
              <w:t>.</w:t>
            </w:r>
          </w:p>
        </w:tc>
      </w:tr>
    </w:tbl>
    <w:p w:rsidR="00611683" w:rsidRDefault="00611683"/>
    <w:p w:rsidR="00611683" w:rsidRDefault="0071088D">
      <w:pPr>
        <w:pStyle w:val="Definition-Field"/>
      </w:pPr>
      <w:r>
        <w:rPr>
          <w:b/>
        </w:rPr>
        <w:t xml:space="preserve">rgfb (variable): </w:t>
      </w:r>
      <w:r>
        <w:t xml:space="preserve">An array of </w:t>
      </w:r>
      <w:r>
        <w:rPr>
          <w:b/>
        </w:rPr>
        <w:t>OfficeArtSpgrContainerFileBlock</w:t>
      </w:r>
      <w:r>
        <w:t xml:space="preserve"> records, as defined in section 2.2.17, that specifies the groups or shapes that are contained within this group.</w:t>
      </w:r>
    </w:p>
    <w:p w:rsidR="00611683" w:rsidRDefault="0071088D">
      <w:pPr>
        <w:pStyle w:val="Heading3"/>
      </w:pPr>
      <w:bookmarkStart w:id="188" w:name="Section_cb0b5e1edacb4b3ebf7c1607ac20f8bf"/>
      <w:bookmarkStart w:id="189" w:name="OfficeArtSpgrContainerFileBlock"/>
      <w:bookmarkStart w:id="190" w:name="_Toc174685572"/>
      <w:r>
        <w:t>OfficeArtSpg</w:t>
      </w:r>
      <w:r>
        <w:t>rContainerFileBlock</w:t>
      </w:r>
      <w:bookmarkEnd w:id="188"/>
      <w:bookmarkEnd w:id="189"/>
      <w:bookmarkEnd w:id="190"/>
      <w:r>
        <w:fldChar w:fldCharType="begin"/>
      </w:r>
      <w:r>
        <w:instrText xml:space="preserve"> XE "OfficeArtRecord type:OfficeArtSpgrContainerFileBlock" </w:instrText>
      </w:r>
      <w:r>
        <w:fldChar w:fldCharType="end"/>
      </w:r>
      <w:r>
        <w:fldChar w:fldCharType="begin"/>
      </w:r>
      <w:r>
        <w:instrText xml:space="preserve"> XE "OfficeArtSpgrContainerFileBlock OfficeArtRecord type" </w:instrText>
      </w:r>
      <w:r>
        <w:fldChar w:fldCharType="end"/>
      </w:r>
    </w:p>
    <w:p w:rsidR="00611683" w:rsidRDefault="0071088D">
      <w:r>
        <w:rPr>
          <w:i/>
        </w:rPr>
        <w:t xml:space="preserve">Referenced by: </w:t>
      </w:r>
      <w:hyperlink w:anchor="Section_68976475fcfd44838fc475adc635130d">
        <w:r>
          <w:rPr>
            <w:rStyle w:val="Hyperlink"/>
            <w:i/>
          </w:rPr>
          <w:t>OfficeArtDgContainer</w:t>
        </w:r>
      </w:hyperlink>
      <w:r>
        <w:rPr>
          <w:i/>
        </w:rPr>
        <w:t xml:space="preserve">, </w:t>
      </w:r>
      <w:hyperlink w:anchor="Section_e42f26e5c0eb4d10a708eef5958af44d">
        <w:r>
          <w:rPr>
            <w:rStyle w:val="Hyperlink"/>
            <w:i/>
          </w:rPr>
          <w:t>OfficeArtSpgrContainer</w:t>
        </w:r>
      </w:hyperlink>
    </w:p>
    <w:p w:rsidR="00611683" w:rsidRDefault="0071088D">
      <w:r>
        <w:t xml:space="preserve">The </w:t>
      </w:r>
      <w:r>
        <w:rPr>
          <w:b/>
        </w:rPr>
        <w:t>OfficeArtSpgrContainerFileBlock</w:t>
      </w:r>
      <w:r>
        <w:t xml:space="preserve"> record specifies a file block that contains a record specifying </w:t>
      </w:r>
      <w:hyperlink w:anchor="gt_51c51c14-7f9d-4c0b-a69c-d3e059bfffac">
        <w:r>
          <w:rPr>
            <w:rStyle w:val="HyperlinkGreen"/>
            <w:b/>
          </w:rPr>
          <w:t>group</w:t>
        </w:r>
      </w:hyperlink>
      <w:r>
        <w:t xml:space="preserve"> or </w:t>
      </w:r>
      <w:hyperlink w:anchor="gt_d0e38aa4-2c71-4a6f-b5e6-75766fa9409e">
        <w:r>
          <w:rPr>
            <w:rStyle w:val="HyperlinkGreen"/>
            <w:b/>
          </w:rPr>
          <w:t>shape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w:t>
      </w:r>
      <w:r>
        <w:t>able lists the possible record types.</w:t>
      </w:r>
    </w:p>
    <w:tbl>
      <w:tblPr>
        <w:tblStyle w:val="Table-ShadedHeader"/>
        <w:tblW w:w="0" w:type="auto"/>
        <w:tblLook w:val="04A0" w:firstRow="1" w:lastRow="0" w:firstColumn="1" w:lastColumn="0" w:noHBand="0" w:noVBand="1"/>
      </w:tblPr>
      <w:tblGrid>
        <w:gridCol w:w="824"/>
        <w:gridCol w:w="5297"/>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r>
              <w:t>0xF004</w:t>
            </w:r>
          </w:p>
        </w:tc>
        <w:tc>
          <w:tcPr>
            <w:tcW w:w="0" w:type="auto"/>
            <w:vAlign w:val="center"/>
          </w:tcPr>
          <w:p w:rsidR="00611683" w:rsidRDefault="0071088D">
            <w:pPr>
              <w:pStyle w:val="TableBodyText"/>
            </w:pPr>
            <w:r>
              <w:rPr>
                <w:b/>
              </w:rPr>
              <w:t>OfficeArtSpContainer</w:t>
            </w:r>
            <w:r>
              <w:t xml:space="preserve"> record, as defined in section </w:t>
            </w:r>
            <w:hyperlink w:anchor="Section_16194cb9b4b0476c9678a6ac1f06b034" w:history="1">
              <w:r>
                <w:rPr>
                  <w:rStyle w:val="Hyperlink"/>
                </w:rPr>
                <w:t>2.2.14</w:t>
              </w:r>
            </w:hyperlink>
            <w:r>
              <w:t>.</w:t>
            </w:r>
          </w:p>
        </w:tc>
      </w:tr>
      <w:tr w:rsidR="00611683" w:rsidTr="00611683">
        <w:tc>
          <w:tcPr>
            <w:tcW w:w="0" w:type="auto"/>
            <w:vAlign w:val="center"/>
          </w:tcPr>
          <w:p w:rsidR="00611683" w:rsidRDefault="0071088D">
            <w:pPr>
              <w:pStyle w:val="TableBodyText"/>
            </w:pPr>
            <w:r>
              <w:t>0xF003</w:t>
            </w:r>
          </w:p>
        </w:tc>
        <w:tc>
          <w:tcPr>
            <w:tcW w:w="0" w:type="auto"/>
            <w:vAlign w:val="center"/>
          </w:tcPr>
          <w:p w:rsidR="00611683" w:rsidRDefault="0071088D">
            <w:pPr>
              <w:pStyle w:val="TableBodyText"/>
            </w:pPr>
            <w:r>
              <w:rPr>
                <w:b/>
              </w:rPr>
              <w:t>OfficeArtSpgrContainer</w:t>
            </w:r>
            <w:r>
              <w:t xml:space="preserve"> record, as defined in section 2.2.16.</w:t>
            </w:r>
          </w:p>
        </w:tc>
      </w:tr>
    </w:tbl>
    <w:p w:rsidR="00611683" w:rsidRDefault="0071088D">
      <w:pPr>
        <w:pStyle w:val="Heading3"/>
      </w:pPr>
      <w:bookmarkStart w:id="191" w:name="Section_6c3377eae09a4d58a497cbcb12ba38b0"/>
      <w:bookmarkStart w:id="192" w:name="OfficeArtSolverContainer"/>
      <w:bookmarkStart w:id="193" w:name="_Toc174685573"/>
      <w:r>
        <w:t>OfficeArtSolverContainer</w:t>
      </w:r>
      <w:bookmarkEnd w:id="191"/>
      <w:bookmarkEnd w:id="192"/>
      <w:bookmarkEnd w:id="193"/>
      <w:r>
        <w:fldChar w:fldCharType="begin"/>
      </w:r>
      <w:r>
        <w:instrText xml:space="preserve"> XE "OfficeArtRecord type:OfficeArtSolverContainer" </w:instrText>
      </w:r>
      <w:r>
        <w:fldChar w:fldCharType="end"/>
      </w:r>
      <w:r>
        <w:fldChar w:fldCharType="begin"/>
      </w:r>
      <w:r>
        <w:instrText xml:space="preserve"> XE "OfficeArtSolverContainer OfficeArtRecord type" </w:instrText>
      </w:r>
      <w:r>
        <w:fldChar w:fldCharType="end"/>
      </w:r>
    </w:p>
    <w:p w:rsidR="00611683" w:rsidRDefault="0071088D">
      <w:r>
        <w:rPr>
          <w:i/>
        </w:rPr>
        <w:t xml:space="preserve">Referenced by: </w:t>
      </w:r>
      <w:hyperlink w:anchor="Section_68976475fcfd44838fc475adc635130d">
        <w:r>
          <w:rPr>
            <w:rStyle w:val="Hyperlink"/>
            <w:i/>
          </w:rPr>
          <w:t>OfficeArtDgContainer</w:t>
        </w:r>
      </w:hyperlink>
    </w:p>
    <w:p w:rsidR="00611683" w:rsidRDefault="0071088D">
      <w:r>
        <w:t xml:space="preserve">The </w:t>
      </w:r>
      <w:r>
        <w:rPr>
          <w:b/>
        </w:rPr>
        <w:t>OfficeArtSolverConta</w:t>
      </w:r>
      <w:r>
        <w:rPr>
          <w:b/>
        </w:rPr>
        <w:t>iner</w:t>
      </w:r>
      <w:r>
        <w:t xml:space="preserve"> record specifies a container for the </w:t>
      </w:r>
      <w:hyperlink w:anchor="gt_b4fb40b2-72f2-4fd8-875b-277270553c4f">
        <w:r>
          <w:rPr>
            <w:rStyle w:val="HyperlinkGreen"/>
            <w:b/>
          </w:rPr>
          <w:t>rules</w:t>
        </w:r>
      </w:hyperlink>
      <w:r>
        <w:t xml:space="preserve"> that are applicable to the </w:t>
      </w:r>
      <w:hyperlink w:anchor="gt_d0e38aa4-2c71-4a6f-b5e6-75766fa9409e">
        <w:r>
          <w:rPr>
            <w:rStyle w:val="HyperlinkGreen"/>
            <w:b/>
          </w:rPr>
          <w:t>shapes</w:t>
        </w:r>
      </w:hyperlink>
      <w:r>
        <w:t xml:space="preserve"> contained in an </w:t>
      </w:r>
      <w:r>
        <w:rPr>
          <w:b/>
        </w:rPr>
        <w:t>OfficeArtDgContainer</w:t>
      </w:r>
      <w:r>
        <w:t xml:space="preserve"> record, as de</w:t>
      </w:r>
      <w:r>
        <w:t>fined in section 2.2.13.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rgfb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0xF.</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 xml:space="preserve">An unsigned integer that specifies the number of contained </w:t>
            </w:r>
            <w:r>
              <w:rPr>
                <w:b/>
              </w:rPr>
              <w:t>OfficeArtSolverContainerFileBlock</w:t>
            </w:r>
            <w:r>
              <w:t xml:space="preserve"> records, as defined in section </w:t>
            </w:r>
            <w:hyperlink w:anchor="Section_2200bdbe11a04e93aa40f6efc711bc78" w:history="1">
              <w:r>
                <w:rPr>
                  <w:rStyle w:val="Hyperlink"/>
                </w:rPr>
                <w:t>2.2.19</w:t>
              </w:r>
            </w:hyperlink>
            <w:r>
              <w:t>.</w:t>
            </w:r>
          </w:p>
        </w:tc>
      </w:tr>
      <w:tr w:rsidR="00611683" w:rsidTr="00611683">
        <w:tc>
          <w:tcPr>
            <w:tcW w:w="4822" w:type="dxa"/>
          </w:tcPr>
          <w:p w:rsidR="00611683" w:rsidRDefault="0071088D">
            <w:pPr>
              <w:pStyle w:val="TableBodyText"/>
              <w:spacing w:before="0" w:after="0"/>
            </w:pPr>
            <w:r>
              <w:rPr>
                <w:b/>
              </w:rPr>
              <w:lastRenderedPageBreak/>
              <w:t>rh.recType</w:t>
            </w:r>
          </w:p>
        </w:tc>
        <w:tc>
          <w:tcPr>
            <w:tcW w:w="4034" w:type="dxa"/>
          </w:tcPr>
          <w:p w:rsidR="00611683" w:rsidRDefault="0071088D">
            <w:pPr>
              <w:pStyle w:val="TableBodyText"/>
              <w:spacing w:before="0" w:after="0"/>
              <w:rPr>
                <w:b/>
              </w:rPr>
            </w:pPr>
            <w:r>
              <w:t>A value that MUST be 0xF005.</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An unsigned</w:t>
            </w:r>
            <w:r>
              <w:t xml:space="preserve"> integer that specifies the number of bytes following the header that contain </w:t>
            </w:r>
            <w:r>
              <w:rPr>
                <w:b/>
              </w:rPr>
              <w:t>OfficeArtSolverContainerFileBlock</w:t>
            </w:r>
            <w:r>
              <w:t xml:space="preserve"> records, as defined in section 2.2.19. This value MUST be the size, in bytes, of </w:t>
            </w:r>
            <w:r>
              <w:rPr>
                <w:b/>
              </w:rPr>
              <w:t>rgfb</w:t>
            </w:r>
            <w:r>
              <w:t>.</w:t>
            </w:r>
          </w:p>
        </w:tc>
      </w:tr>
    </w:tbl>
    <w:p w:rsidR="00611683" w:rsidRDefault="00611683"/>
    <w:p w:rsidR="00611683" w:rsidRDefault="0071088D">
      <w:pPr>
        <w:pStyle w:val="Definition-Field"/>
      </w:pPr>
      <w:r>
        <w:rPr>
          <w:b/>
        </w:rPr>
        <w:t xml:space="preserve">rgfb (variable): </w:t>
      </w:r>
      <w:r>
        <w:t xml:space="preserve">An array of </w:t>
      </w:r>
      <w:r>
        <w:rPr>
          <w:b/>
        </w:rPr>
        <w:t>OfficeArtSolverContainerFi</w:t>
      </w:r>
      <w:r>
        <w:rPr>
          <w:b/>
        </w:rPr>
        <w:t>leBlock</w:t>
      </w:r>
      <w:r>
        <w:t xml:space="preserve"> records, as defined in section 2.2.19, specifying a collection of rules that are applicable to the shapes contained in an </w:t>
      </w:r>
      <w:r>
        <w:rPr>
          <w:b/>
        </w:rPr>
        <w:t>OfficeArtDgContainer</w:t>
      </w:r>
      <w:r>
        <w:t xml:space="preserve"> record, as defined in section 2.2.13.</w:t>
      </w:r>
    </w:p>
    <w:p w:rsidR="00611683" w:rsidRDefault="0071088D">
      <w:pPr>
        <w:pStyle w:val="Heading3"/>
      </w:pPr>
      <w:bookmarkStart w:id="194" w:name="Section_2200bdbe11a04e93aa40f6efc711bc78"/>
      <w:bookmarkStart w:id="195" w:name="OfficeArtSolverContainerFileBlock"/>
      <w:bookmarkStart w:id="196" w:name="_Toc174685574"/>
      <w:r>
        <w:t>OfficeArtSolverContainerFileBlock</w:t>
      </w:r>
      <w:bookmarkEnd w:id="194"/>
      <w:bookmarkEnd w:id="195"/>
      <w:bookmarkEnd w:id="196"/>
      <w:r>
        <w:fldChar w:fldCharType="begin"/>
      </w:r>
      <w:r>
        <w:instrText xml:space="preserve"> XE "OfficeArtRecord type:OfficeAr</w:instrText>
      </w:r>
      <w:r>
        <w:instrText xml:space="preserve">tSolverContainerFileBlock" </w:instrText>
      </w:r>
      <w:r>
        <w:fldChar w:fldCharType="end"/>
      </w:r>
      <w:r>
        <w:fldChar w:fldCharType="begin"/>
      </w:r>
      <w:r>
        <w:instrText xml:space="preserve"> XE "OfficeArtSolverContainerFileBlock OfficeArtRecord type" </w:instrText>
      </w:r>
      <w:r>
        <w:fldChar w:fldCharType="end"/>
      </w:r>
    </w:p>
    <w:p w:rsidR="00611683" w:rsidRDefault="0071088D">
      <w:r>
        <w:rPr>
          <w:i/>
        </w:rPr>
        <w:t xml:space="preserve">Referenced by: </w:t>
      </w:r>
      <w:hyperlink w:anchor="Section_6c3377eae09a4d58a497cbcb12ba38b0">
        <w:r>
          <w:rPr>
            <w:rStyle w:val="Hyperlink"/>
            <w:i/>
          </w:rPr>
          <w:t>OfficeArtSolverContainer</w:t>
        </w:r>
      </w:hyperlink>
    </w:p>
    <w:p w:rsidR="00611683" w:rsidRDefault="0071088D">
      <w:r>
        <w:t xml:space="preserve">The </w:t>
      </w:r>
      <w:r>
        <w:rPr>
          <w:b/>
        </w:rPr>
        <w:t>OfficeArtSolverContainerFileBlock</w:t>
      </w:r>
      <w:r>
        <w:t xml:space="preserve"> record specifies a fil</w:t>
      </w:r>
      <w:r>
        <w:t xml:space="preserve">e block that contains a record specifying </w:t>
      </w:r>
      <w:hyperlink w:anchor="gt_b4fb40b2-72f2-4fd8-875b-277270553c4f">
        <w:r>
          <w:rPr>
            <w:rStyle w:val="HyperlinkGreen"/>
            <w:b/>
          </w:rPr>
          <w:t>rule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xml:space="preserve">, of the </w:t>
      </w:r>
      <w:r>
        <w:t>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824"/>
        <w:gridCol w:w="4858"/>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r>
              <w:t>0xF012</w:t>
            </w:r>
          </w:p>
        </w:tc>
        <w:tc>
          <w:tcPr>
            <w:tcW w:w="0" w:type="auto"/>
            <w:vAlign w:val="center"/>
          </w:tcPr>
          <w:p w:rsidR="00611683" w:rsidRDefault="0071088D">
            <w:pPr>
              <w:pStyle w:val="TableBodyText"/>
            </w:pPr>
            <w:r>
              <w:rPr>
                <w:b/>
              </w:rPr>
              <w:t>OfficeArtFConnectorRule</w:t>
            </w:r>
            <w:r>
              <w:t xml:space="preserve">, as defined in section </w:t>
            </w:r>
            <w:hyperlink w:anchor="Section_f2debde8cae549bbb203e0737960056d" w:history="1">
              <w:r>
                <w:rPr>
                  <w:rStyle w:val="Hyperlink"/>
                </w:rPr>
                <w:t>2.2.36</w:t>
              </w:r>
            </w:hyperlink>
            <w:r>
              <w:t>.</w:t>
            </w:r>
          </w:p>
        </w:tc>
      </w:tr>
      <w:tr w:rsidR="00611683" w:rsidTr="00611683">
        <w:tc>
          <w:tcPr>
            <w:tcW w:w="0" w:type="auto"/>
            <w:vAlign w:val="center"/>
          </w:tcPr>
          <w:p w:rsidR="00611683" w:rsidRDefault="0071088D">
            <w:pPr>
              <w:pStyle w:val="TableBodyText"/>
            </w:pPr>
            <w:r>
              <w:t>0xF014</w:t>
            </w:r>
          </w:p>
        </w:tc>
        <w:tc>
          <w:tcPr>
            <w:tcW w:w="0" w:type="auto"/>
            <w:vAlign w:val="center"/>
          </w:tcPr>
          <w:p w:rsidR="00611683" w:rsidRDefault="0071088D">
            <w:pPr>
              <w:pStyle w:val="TableBodyText"/>
            </w:pPr>
            <w:r>
              <w:rPr>
                <w:b/>
              </w:rPr>
              <w:t>OfficeArtFArcRule</w:t>
            </w:r>
            <w:r>
              <w:t xml:space="preserve">, as defined in section </w:t>
            </w:r>
            <w:hyperlink w:anchor="Section_c3f9f581e7d6416d986c142468f46845" w:history="1">
              <w:r>
                <w:rPr>
                  <w:rStyle w:val="Hyperlink"/>
                </w:rPr>
                <w:t>2.2.35</w:t>
              </w:r>
            </w:hyperlink>
            <w:r>
              <w:t>.</w:t>
            </w:r>
          </w:p>
        </w:tc>
      </w:tr>
      <w:tr w:rsidR="00611683" w:rsidTr="00611683">
        <w:tc>
          <w:tcPr>
            <w:tcW w:w="0" w:type="auto"/>
            <w:vAlign w:val="center"/>
          </w:tcPr>
          <w:p w:rsidR="00611683" w:rsidRDefault="0071088D">
            <w:pPr>
              <w:pStyle w:val="TableBodyText"/>
            </w:pPr>
            <w:r>
              <w:t>0xF017</w:t>
            </w:r>
          </w:p>
        </w:tc>
        <w:tc>
          <w:tcPr>
            <w:tcW w:w="0" w:type="auto"/>
            <w:vAlign w:val="center"/>
          </w:tcPr>
          <w:p w:rsidR="00611683" w:rsidRDefault="0071088D">
            <w:pPr>
              <w:pStyle w:val="TableBodyText"/>
            </w:pPr>
            <w:r>
              <w:rPr>
                <w:b/>
              </w:rPr>
              <w:t>OfficeArtFCalloutRule</w:t>
            </w:r>
            <w:r>
              <w:t xml:space="preserve">, as defined in section </w:t>
            </w:r>
            <w:hyperlink w:anchor="Section_3e8c8fe55ce946a29ceb0e8648ec3de2" w:history="1">
              <w:r>
                <w:rPr>
                  <w:rStyle w:val="Hyperlink"/>
                </w:rPr>
                <w:t>2.2.34</w:t>
              </w:r>
            </w:hyperlink>
            <w:r>
              <w:t>.</w:t>
            </w:r>
          </w:p>
        </w:tc>
      </w:tr>
    </w:tbl>
    <w:p w:rsidR="00611683" w:rsidRDefault="0071088D">
      <w:pPr>
        <w:pStyle w:val="Heading3"/>
      </w:pPr>
      <w:bookmarkStart w:id="197" w:name="Section_561cb6d4d38b4666b2b410abc1dce44c"/>
      <w:bookmarkStart w:id="198" w:name="OfficeArtBStoreContainer"/>
      <w:bookmarkStart w:id="199" w:name="_Toc174685575"/>
      <w:r>
        <w:t>OfficeArtBStoreContainer</w:t>
      </w:r>
      <w:bookmarkEnd w:id="197"/>
      <w:bookmarkEnd w:id="198"/>
      <w:bookmarkEnd w:id="199"/>
      <w:r>
        <w:fldChar w:fldCharType="begin"/>
      </w:r>
      <w:r>
        <w:instrText xml:space="preserve"> </w:instrText>
      </w:r>
      <w:r>
        <w:instrText xml:space="preserve">XE "OfficeArtRecord type:OfficeArtBStoreContainer" </w:instrText>
      </w:r>
      <w:r>
        <w:fldChar w:fldCharType="end"/>
      </w:r>
      <w:r>
        <w:fldChar w:fldCharType="begin"/>
      </w:r>
      <w:r>
        <w:instrText xml:space="preserve"> XE "OfficeArtBStoreContainer OfficeArtRecord type" </w:instrText>
      </w:r>
      <w:r>
        <w:fldChar w:fldCharType="end"/>
      </w:r>
    </w:p>
    <w:p w:rsidR="00611683" w:rsidRDefault="0071088D">
      <w:r>
        <w:rPr>
          <w:i/>
        </w:rPr>
        <w:t xml:space="preserve">Referenced by: </w:t>
      </w:r>
      <w:hyperlink w:anchor="Section_dd7133b6ed104bcbbe2967b0544f884f">
        <w:r>
          <w:rPr>
            <w:rStyle w:val="Hyperlink"/>
            <w:i/>
          </w:rPr>
          <w:t>OfficeArtDggContainer</w:t>
        </w:r>
      </w:hyperlink>
    </w:p>
    <w:p w:rsidR="00611683" w:rsidRDefault="0071088D">
      <w:r>
        <w:t xml:space="preserve">The </w:t>
      </w:r>
      <w:r>
        <w:rPr>
          <w:b/>
        </w:rPr>
        <w:t>OfficeArtBStoreContainer</w:t>
      </w:r>
      <w:r>
        <w:t xml:space="preserve"> record specifies th</w:t>
      </w:r>
      <w:r>
        <w:t xml:space="preserve">e container for all the </w:t>
      </w:r>
      <w:hyperlink w:anchor="gt_f9c3c085-93c6-49a8-9043-591902711956">
        <w:r>
          <w:rPr>
            <w:rStyle w:val="HyperlinkGreen"/>
            <w:b/>
          </w:rPr>
          <w:t>BLIPs</w:t>
        </w:r>
      </w:hyperlink>
      <w:r>
        <w:t xml:space="preserve"> that are used in all the </w:t>
      </w:r>
      <w:hyperlink w:anchor="gt_4b4d1a42-c4a2-464d-ad16-d53b5c493fd3">
        <w:r>
          <w:rPr>
            <w:rStyle w:val="HyperlinkGreen"/>
            <w:b/>
          </w:rPr>
          <w:t>drawings</w:t>
        </w:r>
      </w:hyperlink>
      <w:r>
        <w:t xml:space="preserve"> associated with the parent </w:t>
      </w:r>
      <w:r>
        <w:rPr>
          <w:b/>
        </w:rPr>
        <w:t>OfficeArtDggContainer</w:t>
      </w:r>
      <w:r>
        <w:t xml:space="preserve"> record, as defined </w:t>
      </w:r>
      <w:r>
        <w:t>in section 2.2.12.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rgfb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0xF.</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 xml:space="preserve">An unsigned integer that specifies the number of contained </w:t>
            </w:r>
            <w:r>
              <w:rPr>
                <w:b/>
              </w:rPr>
              <w:lastRenderedPageBreak/>
              <w:t>OfficeArtBStoreContainerFileBlock</w:t>
            </w:r>
            <w:r>
              <w:t xml:space="preserve"> records, as defined in section </w:t>
            </w:r>
            <w:hyperlink w:anchor="Section_a7d7d9676bff489ca2673ec30448344a" w:history="1">
              <w:r>
                <w:rPr>
                  <w:rStyle w:val="Hyperlink"/>
                </w:rPr>
                <w:t>2.2.22</w:t>
              </w:r>
            </w:hyperlink>
            <w:r>
              <w:t>.</w:t>
            </w:r>
          </w:p>
        </w:tc>
      </w:tr>
      <w:tr w:rsidR="00611683" w:rsidTr="00611683">
        <w:tc>
          <w:tcPr>
            <w:tcW w:w="4822" w:type="dxa"/>
          </w:tcPr>
          <w:p w:rsidR="00611683" w:rsidRDefault="0071088D">
            <w:pPr>
              <w:pStyle w:val="TableBodyText"/>
              <w:spacing w:before="0" w:after="0"/>
            </w:pPr>
            <w:r>
              <w:rPr>
                <w:b/>
              </w:rPr>
              <w:lastRenderedPageBreak/>
              <w:t>rh.recType</w:t>
            </w:r>
          </w:p>
        </w:tc>
        <w:tc>
          <w:tcPr>
            <w:tcW w:w="4034" w:type="dxa"/>
          </w:tcPr>
          <w:p w:rsidR="00611683" w:rsidRDefault="0071088D">
            <w:pPr>
              <w:pStyle w:val="TableBodyText"/>
              <w:spacing w:before="0" w:after="0"/>
              <w:rPr>
                <w:b/>
              </w:rPr>
            </w:pPr>
            <w:r>
              <w:t>A value that MUST be 0xF001.</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 xml:space="preserve">An unsigned integer that specifies the number of bytes following the header that contain </w:t>
            </w:r>
            <w:r>
              <w:rPr>
                <w:b/>
              </w:rPr>
              <w:t>OfficeArtBStor</w:t>
            </w:r>
            <w:r>
              <w:rPr>
                <w:b/>
              </w:rPr>
              <w:t>eContainerFileBlock</w:t>
            </w:r>
            <w:r>
              <w:t xml:space="preserve"> records. This value MUST be the size, in bytes, of </w:t>
            </w:r>
            <w:r>
              <w:rPr>
                <w:b/>
              </w:rPr>
              <w:t>rgfb</w:t>
            </w:r>
            <w:r>
              <w:t>.</w:t>
            </w:r>
          </w:p>
        </w:tc>
      </w:tr>
    </w:tbl>
    <w:p w:rsidR="00611683" w:rsidRDefault="00611683"/>
    <w:p w:rsidR="00611683" w:rsidRDefault="0071088D">
      <w:pPr>
        <w:pStyle w:val="Definition-Field"/>
      </w:pPr>
      <w:r>
        <w:rPr>
          <w:b/>
        </w:rPr>
        <w:t xml:space="preserve">rgfb (variable): </w:t>
      </w:r>
      <w:r>
        <w:t xml:space="preserve">An array of </w:t>
      </w:r>
      <w:r>
        <w:rPr>
          <w:b/>
        </w:rPr>
        <w:t>OfficeArtBStoreContainerFileBlock</w:t>
      </w:r>
      <w:r>
        <w:t xml:space="preserve"> records that specifies the BLIP data.</w:t>
      </w:r>
    </w:p>
    <w:p w:rsidR="00611683" w:rsidRDefault="0071088D">
      <w:pPr>
        <w:pStyle w:val="Heading3"/>
      </w:pPr>
      <w:bookmarkStart w:id="200" w:name="Section_72d07770c027495c9d15b7d5b4770646"/>
      <w:bookmarkStart w:id="201" w:name="OfficeArtBStoreDelay"/>
      <w:bookmarkStart w:id="202" w:name="_Toc174685576"/>
      <w:r>
        <w:t>OfficeArtBStoreDelay</w:t>
      </w:r>
      <w:bookmarkEnd w:id="200"/>
      <w:bookmarkEnd w:id="201"/>
      <w:bookmarkEnd w:id="202"/>
      <w:r>
        <w:fldChar w:fldCharType="begin"/>
      </w:r>
      <w:r>
        <w:instrText xml:space="preserve"> XE "OfficeArtRecord type:OfficeArtBStoreDelay" </w:instrText>
      </w:r>
      <w:r>
        <w:fldChar w:fldCharType="end"/>
      </w:r>
      <w:r>
        <w:fldChar w:fldCharType="begin"/>
      </w:r>
      <w:r>
        <w:instrText xml:space="preserve"> XE "OfficeArtBStoreDelay OfficeArtRecord type" </w:instrText>
      </w:r>
      <w:r>
        <w:fldChar w:fldCharType="end"/>
      </w:r>
    </w:p>
    <w:p w:rsidR="00611683" w:rsidRDefault="0071088D">
      <w:r>
        <w:t xml:space="preserve">The </w:t>
      </w:r>
      <w:r>
        <w:rPr>
          <w:b/>
        </w:rPr>
        <w:t>OfficeArtBStoreDelay</w:t>
      </w:r>
      <w:r>
        <w:t xml:space="preserve"> record specifies the delay-loaded container of </w:t>
      </w:r>
      <w:hyperlink w:anchor="gt_f9c3c085-93c6-49a8-9043-591902711956">
        <w:r>
          <w:rPr>
            <w:rStyle w:val="HyperlinkGreen"/>
            <w:b/>
          </w:rPr>
          <w:t>BLIPs</w:t>
        </w:r>
      </w:hyperlink>
      <w:r>
        <w:t xml:space="preserve"> in the host application. No </w:t>
      </w:r>
      <w:r>
        <w:rPr>
          <w:b/>
        </w:rPr>
        <w:t>OfficeArtRecordHeader</w:t>
      </w:r>
      <w:r>
        <w:t xml:space="preserve"> structure, as d</w:t>
      </w:r>
      <w:r>
        <w:t xml:space="preserve">efined in section </w:t>
      </w:r>
      <w:hyperlink w:anchor="Section_5dc1b9ed818c436f8a4f905a7ebb1ba9" w:history="1">
        <w:r>
          <w:rPr>
            <w:rStyle w:val="Hyperlink"/>
          </w:rPr>
          <w:t>2.2.1</w:t>
        </w:r>
      </w:hyperlink>
      <w:r>
        <w:t>, exists for this container.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rgfb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xml:space="preserve">, that specifies BLIP data. The array continues if the </w:t>
      </w:r>
      <w:r>
        <w:rPr>
          <w:b/>
        </w:rPr>
        <w:t>rh.recType</w:t>
      </w:r>
      <w:r>
        <w:t xml:space="preserve"> field of the </w:t>
      </w:r>
      <w:r>
        <w:rPr>
          <w:b/>
        </w:rPr>
        <w:t>OfficeArtBStoreContainerFileBlock</w:t>
      </w:r>
      <w:r>
        <w:t xml:space="preserve"> record equal</w:t>
      </w:r>
      <w:r>
        <w:t>s either 0xF007 or a value from 0xF018 through 0xF117, inclusive.</w:t>
      </w:r>
    </w:p>
    <w:p w:rsidR="00611683" w:rsidRDefault="0071088D">
      <w:pPr>
        <w:pStyle w:val="Heading3"/>
      </w:pPr>
      <w:bookmarkStart w:id="203" w:name="Section_a7d7d9676bff489ca2673ec30448344a"/>
      <w:bookmarkStart w:id="204" w:name="OfficeArtBStoreContainerFileBlock"/>
      <w:bookmarkStart w:id="205" w:name="_Toc174685577"/>
      <w:r>
        <w:t>OfficeArtBStoreContainerFileBlock</w:t>
      </w:r>
      <w:bookmarkEnd w:id="203"/>
      <w:bookmarkEnd w:id="204"/>
      <w:bookmarkEnd w:id="205"/>
      <w:r>
        <w:fldChar w:fldCharType="begin"/>
      </w:r>
      <w:r>
        <w:instrText xml:space="preserve"> XE "OfficeArtRecord type:OfficeArtBStoreContainerFileBlock" </w:instrText>
      </w:r>
      <w:r>
        <w:fldChar w:fldCharType="end"/>
      </w:r>
      <w:r>
        <w:fldChar w:fldCharType="begin"/>
      </w:r>
      <w:r>
        <w:instrText xml:space="preserve"> XE "OfficeArtBStoreContainerFileBlock OfficeArtRecord type" </w:instrText>
      </w:r>
      <w:r>
        <w:fldChar w:fldCharType="end"/>
      </w:r>
    </w:p>
    <w:p w:rsidR="00611683" w:rsidRDefault="0071088D">
      <w:r>
        <w:rPr>
          <w:i/>
        </w:rPr>
        <w:t xml:space="preserve">Referenced by: </w:t>
      </w:r>
      <w:hyperlink w:anchor="Section_561cb6d4d38b4666b2b410abc1dce44c">
        <w:r>
          <w:rPr>
            <w:rStyle w:val="Hyperlink"/>
            <w:i/>
          </w:rPr>
          <w:t>OfficeArtBStoreContainer</w:t>
        </w:r>
      </w:hyperlink>
      <w:r>
        <w:rPr>
          <w:i/>
        </w:rPr>
        <w:t xml:space="preserve">, </w:t>
      </w:r>
      <w:hyperlink w:anchor="Section_72d07770c027495c9d15b7d5b4770646">
        <w:r>
          <w:rPr>
            <w:rStyle w:val="Hyperlink"/>
            <w:i/>
          </w:rPr>
          <w:t>OfficeArtBStoreDelay</w:t>
        </w:r>
      </w:hyperlink>
      <w:r>
        <w:rPr>
          <w:i/>
        </w:rPr>
        <w:t xml:space="preserve">, </w:t>
      </w:r>
      <w:hyperlink w:anchor="Section_d634b55c99164d93a270c109f14ed794">
        <w:r>
          <w:rPr>
            <w:rStyle w:val="Hyperlink"/>
            <w:i/>
          </w:rPr>
          <w:t>OfficeArtInlineSpContainer</w:t>
        </w:r>
      </w:hyperlink>
    </w:p>
    <w:p w:rsidR="00611683" w:rsidRDefault="0071088D">
      <w:r>
        <w:t xml:space="preserve">The </w:t>
      </w:r>
      <w:r>
        <w:rPr>
          <w:b/>
        </w:rPr>
        <w:t>Off</w:t>
      </w:r>
      <w:r>
        <w:rPr>
          <w:b/>
        </w:rPr>
        <w:t>iceArtBStoreContainerFileBlock</w:t>
      </w:r>
      <w:r>
        <w:t xml:space="preserve"> record specifies a file block that contains a record specifying </w:t>
      </w:r>
      <w:hyperlink w:anchor="gt_f9c3c085-93c6-49a8-9043-591902711956">
        <w:r>
          <w:rPr>
            <w:rStyle w:val="HyperlinkGreen"/>
            <w:b/>
          </w:rPr>
          <w:t>BLIP</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1519"/>
        <w:gridCol w:w="4455"/>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r>
              <w:t>0xF007</w:t>
            </w:r>
          </w:p>
        </w:tc>
        <w:tc>
          <w:tcPr>
            <w:tcW w:w="0" w:type="auto"/>
            <w:vAlign w:val="center"/>
          </w:tcPr>
          <w:p w:rsidR="00611683" w:rsidRDefault="0071088D">
            <w:pPr>
              <w:pStyle w:val="TableBodyText"/>
              <w:rPr>
                <w:b/>
              </w:rPr>
            </w:pPr>
            <w:r>
              <w:rPr>
                <w:b/>
              </w:rPr>
              <w:t>OfficeArtFBSE</w:t>
            </w:r>
            <w:r>
              <w:t xml:space="preserve"> record, as defined in section </w:t>
            </w:r>
            <w:hyperlink w:anchor="Section_2f2d7f5ed5c44cb7b23059b3fe8f10d6" w:history="1">
              <w:r>
                <w:rPr>
                  <w:rStyle w:val="Hyperlink"/>
                </w:rPr>
                <w:t>2.2.32</w:t>
              </w:r>
            </w:hyperlink>
            <w:r>
              <w:t>.</w:t>
            </w:r>
          </w:p>
        </w:tc>
      </w:tr>
      <w:tr w:rsidR="00611683" w:rsidTr="00611683">
        <w:tc>
          <w:tcPr>
            <w:tcW w:w="0" w:type="auto"/>
            <w:vAlign w:val="center"/>
          </w:tcPr>
          <w:p w:rsidR="00611683" w:rsidRDefault="0071088D">
            <w:pPr>
              <w:pStyle w:val="TableBodyText"/>
            </w:pPr>
            <w:r>
              <w:t>0xF018–0xF117</w:t>
            </w:r>
          </w:p>
        </w:tc>
        <w:tc>
          <w:tcPr>
            <w:tcW w:w="0" w:type="auto"/>
            <w:vAlign w:val="center"/>
          </w:tcPr>
          <w:p w:rsidR="00611683" w:rsidRDefault="0071088D">
            <w:pPr>
              <w:pStyle w:val="TableBodyText"/>
            </w:pPr>
            <w:r>
              <w:rPr>
                <w:b/>
              </w:rPr>
              <w:t xml:space="preserve">OfficeArtBlip </w:t>
            </w:r>
            <w:r>
              <w:t xml:space="preserve">record, as defined in section </w:t>
            </w:r>
            <w:hyperlink w:anchor="Section_c67b883b81364e91a1a32981d16e934f" w:history="1">
              <w:r>
                <w:rPr>
                  <w:rStyle w:val="Hyperlink"/>
                </w:rPr>
                <w:t>2.2.23</w:t>
              </w:r>
            </w:hyperlink>
            <w:r>
              <w:t>.</w:t>
            </w:r>
          </w:p>
        </w:tc>
      </w:tr>
    </w:tbl>
    <w:p w:rsidR="00611683" w:rsidRDefault="0071088D">
      <w:pPr>
        <w:pStyle w:val="Heading3"/>
      </w:pPr>
      <w:bookmarkStart w:id="206" w:name="Section_c67b883b81364e91a1a32981d16e934f"/>
      <w:bookmarkStart w:id="207" w:name="OfficeArtBlip"/>
      <w:bookmarkStart w:id="208" w:name="_Toc174685578"/>
      <w:r>
        <w:t>OfficeArtBlip</w:t>
      </w:r>
      <w:bookmarkEnd w:id="206"/>
      <w:bookmarkEnd w:id="207"/>
      <w:bookmarkEnd w:id="208"/>
      <w:r>
        <w:fldChar w:fldCharType="begin"/>
      </w:r>
      <w:r>
        <w:instrText xml:space="preserve"> XE "OfficeArtRecord type:OfficeArtBlip" </w:instrText>
      </w:r>
      <w:r>
        <w:fldChar w:fldCharType="end"/>
      </w:r>
      <w:r>
        <w:fldChar w:fldCharType="begin"/>
      </w:r>
      <w:r>
        <w:instrText xml:space="preserve"> XE "O</w:instrText>
      </w:r>
      <w:r>
        <w:instrText xml:space="preserve">fficeArtBlip OfficeArtRecord type" </w:instrText>
      </w:r>
      <w:r>
        <w:fldChar w:fldCharType="end"/>
      </w:r>
    </w:p>
    <w:p w:rsidR="00611683" w:rsidRDefault="0071088D">
      <w:r>
        <w:rPr>
          <w:i/>
        </w:rPr>
        <w:t xml:space="preserve">Referenced by: </w:t>
      </w:r>
      <w:hyperlink w:anchor="Section_6fafd6daf1264c89af11fcc98c234f5b">
        <w:r>
          <w:rPr>
            <w:rStyle w:val="Hyperlink"/>
            <w:i/>
          </w:rPr>
          <w:t>fillBlip_complex</w:t>
        </w:r>
      </w:hyperlink>
      <w:r>
        <w:rPr>
          <w:i/>
        </w:rPr>
        <w:t xml:space="preserve">, </w:t>
      </w:r>
      <w:hyperlink w:anchor="Section_fb3b3ab8bceb4b8a9f5b003c0b85c44b">
        <w:r>
          <w:rPr>
            <w:rStyle w:val="Hyperlink"/>
            <w:i/>
          </w:rPr>
          <w:t>lineBottomFillBlip_complex</w:t>
        </w:r>
      </w:hyperlink>
      <w:r>
        <w:rPr>
          <w:i/>
        </w:rPr>
        <w:t xml:space="preserve">, </w:t>
      </w:r>
      <w:hyperlink w:anchor="Section_22808cef8964458cb9f9aa34a5a06ac5">
        <w:r>
          <w:rPr>
            <w:rStyle w:val="Hyperlink"/>
            <w:i/>
          </w:rPr>
          <w:t>lineFillBlip_complex</w:t>
        </w:r>
      </w:hyperlink>
      <w:r>
        <w:rPr>
          <w:i/>
        </w:rPr>
        <w:t xml:space="preserve">, </w:t>
      </w:r>
      <w:hyperlink w:anchor="Section_7f5075d11eaa4356b5a1496d0c08e119">
        <w:r>
          <w:rPr>
            <w:rStyle w:val="Hyperlink"/>
            <w:i/>
          </w:rPr>
          <w:t>lineLeftFillBlip_complex</w:t>
        </w:r>
      </w:hyperlink>
      <w:r>
        <w:rPr>
          <w:i/>
        </w:rPr>
        <w:t xml:space="preserve">, </w:t>
      </w:r>
      <w:hyperlink w:anchor="Section_1e722103307d4c92996e12a7b5fc368f">
        <w:r>
          <w:rPr>
            <w:rStyle w:val="Hyperlink"/>
            <w:i/>
          </w:rPr>
          <w:t>lineRightFillBlip_com</w:t>
        </w:r>
        <w:r>
          <w:rPr>
            <w:rStyle w:val="Hyperlink"/>
            <w:i/>
          </w:rPr>
          <w:t>plex</w:t>
        </w:r>
      </w:hyperlink>
      <w:r>
        <w:rPr>
          <w:i/>
        </w:rPr>
        <w:t xml:space="preserve">, </w:t>
      </w:r>
      <w:hyperlink w:anchor="Section_67ca2907f9784b29a03bb3aa9224a728">
        <w:r>
          <w:rPr>
            <w:rStyle w:val="Hyperlink"/>
            <w:i/>
          </w:rPr>
          <w:t>lineTopFillBlip_complex</w:t>
        </w:r>
      </w:hyperlink>
      <w:r>
        <w:rPr>
          <w:i/>
        </w:rPr>
        <w:t xml:space="preserve">, </w:t>
      </w:r>
      <w:hyperlink w:anchor="Section_a7d7d9676bff489ca2673ec30448344a">
        <w:r>
          <w:rPr>
            <w:rStyle w:val="Hyperlink"/>
            <w:i/>
          </w:rPr>
          <w:t>OfficeArtBStoreContainerFileBlock</w:t>
        </w:r>
      </w:hyperlink>
      <w:r>
        <w:rPr>
          <w:i/>
        </w:rPr>
        <w:t xml:space="preserve">, </w:t>
      </w:r>
      <w:hyperlink w:anchor="Section_2f2d7f5ed5c44cb7b23059b3fe8f10d6">
        <w:r>
          <w:rPr>
            <w:rStyle w:val="Hyperlink"/>
            <w:i/>
          </w:rPr>
          <w:t>O</w:t>
        </w:r>
        <w:r>
          <w:rPr>
            <w:rStyle w:val="Hyperlink"/>
            <w:i/>
          </w:rPr>
          <w:t>fficeArtFBSE</w:t>
        </w:r>
      </w:hyperlink>
      <w:r>
        <w:rPr>
          <w:i/>
        </w:rPr>
        <w:t xml:space="preserve">, </w:t>
      </w:r>
      <w:hyperlink w:anchor="Section_e933bacaaeba4d65badcb491928a42c1">
        <w:r>
          <w:rPr>
            <w:rStyle w:val="Hyperlink"/>
            <w:i/>
          </w:rPr>
          <w:t>pib_complex</w:t>
        </w:r>
      </w:hyperlink>
      <w:r>
        <w:rPr>
          <w:i/>
        </w:rPr>
        <w:t xml:space="preserve">, </w:t>
      </w:r>
      <w:hyperlink w:anchor="Section_6aea6c413c97411d8d934aa458ed274d">
        <w:r>
          <w:rPr>
            <w:rStyle w:val="Hyperlink"/>
            <w:i/>
          </w:rPr>
          <w:t>pibPrint_complex</w:t>
        </w:r>
      </w:hyperlink>
    </w:p>
    <w:p w:rsidR="00611683" w:rsidRDefault="0071088D">
      <w:r>
        <w:t xml:space="preserve">The </w:t>
      </w:r>
      <w:r>
        <w:rPr>
          <w:b/>
        </w:rPr>
        <w:t>OfficeArtBlip</w:t>
      </w:r>
      <w:r>
        <w:t xml:space="preserve"> record specifies </w:t>
      </w:r>
      <w:hyperlink w:anchor="gt_f9c3c085-93c6-49a8-9043-591902711956">
        <w:r>
          <w:rPr>
            <w:rStyle w:val="HyperlinkGreen"/>
            <w:b/>
          </w:rPr>
          <w:t>BLIP</w:t>
        </w:r>
      </w:hyperlink>
      <w:r>
        <w:t xml:space="preserve"> file data. The </w:t>
      </w:r>
      <w:r>
        <w:rPr>
          <w:b/>
        </w:rPr>
        <w:t>OfficeArtRecordHeader</w:t>
      </w:r>
      <w:r>
        <w:t xml:space="preserve"> structure, as defined in section </w:t>
      </w:r>
      <w:hyperlink w:anchor="Section_5dc1b9ed818c436f8a4f905a7ebb1ba9" w:history="1">
        <w:r>
          <w:rPr>
            <w:rStyle w:val="Hyperlink"/>
          </w:rPr>
          <w:t>2.2.1</w:t>
        </w:r>
      </w:hyperlink>
      <w:r>
        <w:t>, specifies the type of BLIP record that is contained. The following table lists the possible record type</w:t>
      </w:r>
      <w:r>
        <w:t>s.</w:t>
      </w:r>
    </w:p>
    <w:tbl>
      <w:tblPr>
        <w:tblStyle w:val="Table-ShadedHeader"/>
        <w:tblW w:w="0" w:type="auto"/>
        <w:tblLook w:val="04A0" w:firstRow="1" w:lastRow="0" w:firstColumn="1" w:lastColumn="0" w:noHBand="0" w:noVBand="1"/>
      </w:tblPr>
      <w:tblGrid>
        <w:gridCol w:w="846"/>
        <w:gridCol w:w="459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lastRenderedPageBreak/>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r>
              <w:t>0xF01A</w:t>
            </w:r>
          </w:p>
        </w:tc>
        <w:tc>
          <w:tcPr>
            <w:tcW w:w="0" w:type="auto"/>
            <w:vAlign w:val="center"/>
          </w:tcPr>
          <w:p w:rsidR="00611683" w:rsidRDefault="0071088D">
            <w:pPr>
              <w:pStyle w:val="TableBodyText"/>
            </w:pPr>
            <w:r>
              <w:rPr>
                <w:b/>
              </w:rPr>
              <w:t>OfficeArtBlipEMF</w:t>
            </w:r>
            <w:r>
              <w:t xml:space="preserve">, as defined in section </w:t>
            </w:r>
            <w:hyperlink w:anchor="Section_2c09e2c40513419fb5f94feb0a71ef32" w:history="1">
              <w:r>
                <w:rPr>
                  <w:rStyle w:val="Hyperlink"/>
                </w:rPr>
                <w:t>2.2.24</w:t>
              </w:r>
            </w:hyperlink>
            <w:r>
              <w:t>.</w:t>
            </w:r>
          </w:p>
        </w:tc>
      </w:tr>
      <w:tr w:rsidR="00611683" w:rsidTr="00611683">
        <w:tc>
          <w:tcPr>
            <w:tcW w:w="0" w:type="auto"/>
            <w:vAlign w:val="center"/>
          </w:tcPr>
          <w:p w:rsidR="00611683" w:rsidRDefault="0071088D">
            <w:pPr>
              <w:pStyle w:val="TableBodyText"/>
            </w:pPr>
            <w:r>
              <w:t>0xF01B</w:t>
            </w:r>
          </w:p>
        </w:tc>
        <w:tc>
          <w:tcPr>
            <w:tcW w:w="0" w:type="auto"/>
            <w:vAlign w:val="center"/>
          </w:tcPr>
          <w:p w:rsidR="00611683" w:rsidRDefault="0071088D">
            <w:pPr>
              <w:pStyle w:val="TableBodyText"/>
              <w:rPr>
                <w:b/>
              </w:rPr>
            </w:pPr>
            <w:r>
              <w:rPr>
                <w:b/>
              </w:rPr>
              <w:t>OfficeArtBlipWMF</w:t>
            </w:r>
            <w:r>
              <w:t xml:space="preserve">, as defined in section </w:t>
            </w:r>
            <w:hyperlink w:anchor="Section_ee892f04f0014531a34b67aab3426dcb" w:history="1">
              <w:r>
                <w:rPr>
                  <w:rStyle w:val="Hyperlink"/>
                </w:rPr>
                <w:t>2.2.25</w:t>
              </w:r>
            </w:hyperlink>
            <w:r>
              <w:t>.</w:t>
            </w:r>
          </w:p>
        </w:tc>
      </w:tr>
      <w:tr w:rsidR="00611683" w:rsidTr="00611683">
        <w:tc>
          <w:tcPr>
            <w:tcW w:w="0" w:type="auto"/>
            <w:vAlign w:val="center"/>
          </w:tcPr>
          <w:p w:rsidR="00611683" w:rsidRDefault="0071088D">
            <w:pPr>
              <w:pStyle w:val="TableBodyText"/>
            </w:pPr>
            <w:r>
              <w:t>0xF01C</w:t>
            </w:r>
          </w:p>
        </w:tc>
        <w:tc>
          <w:tcPr>
            <w:tcW w:w="0" w:type="auto"/>
            <w:vAlign w:val="center"/>
          </w:tcPr>
          <w:p w:rsidR="00611683" w:rsidRDefault="0071088D">
            <w:pPr>
              <w:pStyle w:val="TableBodyText"/>
              <w:rPr>
                <w:b/>
              </w:rPr>
            </w:pPr>
            <w:r>
              <w:rPr>
                <w:b/>
              </w:rPr>
              <w:t>OfficeArtBlipPICT</w:t>
            </w:r>
            <w:r>
              <w:t xml:space="preserve">, as defined in section </w:t>
            </w:r>
            <w:hyperlink w:anchor="Section_4b6c5fc598cc445a8ec712b2f2c05b9f" w:history="1">
              <w:r>
                <w:rPr>
                  <w:rStyle w:val="Hyperlink"/>
                </w:rPr>
                <w:t>2.2.26</w:t>
              </w:r>
            </w:hyperlink>
            <w:r>
              <w:t>.</w:t>
            </w:r>
          </w:p>
        </w:tc>
      </w:tr>
      <w:tr w:rsidR="00611683" w:rsidTr="00611683">
        <w:tc>
          <w:tcPr>
            <w:tcW w:w="0" w:type="auto"/>
            <w:vAlign w:val="center"/>
          </w:tcPr>
          <w:p w:rsidR="00611683" w:rsidRDefault="0071088D">
            <w:pPr>
              <w:pStyle w:val="TableBodyText"/>
            </w:pPr>
            <w:r>
              <w:t>0xF01D</w:t>
            </w:r>
          </w:p>
        </w:tc>
        <w:tc>
          <w:tcPr>
            <w:tcW w:w="0" w:type="auto"/>
            <w:vAlign w:val="center"/>
          </w:tcPr>
          <w:p w:rsidR="00611683" w:rsidRDefault="0071088D">
            <w:pPr>
              <w:pStyle w:val="TableBodyText"/>
              <w:rPr>
                <w:b/>
              </w:rPr>
            </w:pPr>
            <w:r>
              <w:rPr>
                <w:b/>
              </w:rPr>
              <w:t>OfficeArtBlipJPEG</w:t>
            </w:r>
            <w:r>
              <w:t xml:space="preserve">, as defined in section </w:t>
            </w:r>
            <w:hyperlink w:anchor="Section_704b3ec53e3f425fb2f7a090cc68e624" w:history="1">
              <w:r>
                <w:rPr>
                  <w:rStyle w:val="Hyperlink"/>
                </w:rPr>
                <w:t>2.2.27</w:t>
              </w:r>
            </w:hyperlink>
            <w:r>
              <w:t>.</w:t>
            </w:r>
          </w:p>
        </w:tc>
      </w:tr>
      <w:tr w:rsidR="00611683" w:rsidTr="00611683">
        <w:tc>
          <w:tcPr>
            <w:tcW w:w="0" w:type="auto"/>
            <w:vAlign w:val="center"/>
          </w:tcPr>
          <w:p w:rsidR="00611683" w:rsidRDefault="0071088D">
            <w:pPr>
              <w:pStyle w:val="TableBodyText"/>
            </w:pPr>
            <w:r>
              <w:t>0xF01E</w:t>
            </w:r>
          </w:p>
        </w:tc>
        <w:tc>
          <w:tcPr>
            <w:tcW w:w="0" w:type="auto"/>
            <w:vAlign w:val="center"/>
          </w:tcPr>
          <w:p w:rsidR="00611683" w:rsidRDefault="0071088D">
            <w:pPr>
              <w:pStyle w:val="TableBodyText"/>
              <w:rPr>
                <w:b/>
              </w:rPr>
            </w:pPr>
            <w:r>
              <w:rPr>
                <w:b/>
              </w:rPr>
              <w:t>OfficeArtBlipPNG</w:t>
            </w:r>
            <w:r>
              <w:t xml:space="preserve">, as </w:t>
            </w:r>
            <w:r>
              <w:t xml:space="preserve">defined in section </w:t>
            </w:r>
            <w:hyperlink w:anchor="Section_7af7d17e6ae14c43a3d6691e6b3b4a45" w:history="1">
              <w:r>
                <w:rPr>
                  <w:rStyle w:val="Hyperlink"/>
                </w:rPr>
                <w:t>2.2.28</w:t>
              </w:r>
            </w:hyperlink>
            <w:r>
              <w:t>.</w:t>
            </w:r>
          </w:p>
        </w:tc>
      </w:tr>
      <w:tr w:rsidR="00611683" w:rsidTr="00611683">
        <w:tc>
          <w:tcPr>
            <w:tcW w:w="0" w:type="auto"/>
            <w:vAlign w:val="center"/>
          </w:tcPr>
          <w:p w:rsidR="00611683" w:rsidRDefault="0071088D">
            <w:pPr>
              <w:pStyle w:val="TableBodyText"/>
            </w:pPr>
            <w:r>
              <w:t>0xF01F</w:t>
            </w:r>
          </w:p>
        </w:tc>
        <w:tc>
          <w:tcPr>
            <w:tcW w:w="0" w:type="auto"/>
            <w:vAlign w:val="center"/>
          </w:tcPr>
          <w:p w:rsidR="00611683" w:rsidRDefault="0071088D">
            <w:pPr>
              <w:pStyle w:val="TableBodyText"/>
              <w:rPr>
                <w:b/>
              </w:rPr>
            </w:pPr>
            <w:r>
              <w:rPr>
                <w:b/>
              </w:rPr>
              <w:t>OfficeArtBlipDIB</w:t>
            </w:r>
            <w:r>
              <w:t xml:space="preserve">, as defined in section </w:t>
            </w:r>
            <w:hyperlink w:anchor="Section_1393bf5e6fa04665b3ec68199b555656" w:history="1">
              <w:r>
                <w:rPr>
                  <w:rStyle w:val="Hyperlink"/>
                </w:rPr>
                <w:t>2.2.29</w:t>
              </w:r>
            </w:hyperlink>
            <w:r>
              <w:t>.</w:t>
            </w:r>
          </w:p>
        </w:tc>
      </w:tr>
      <w:tr w:rsidR="00611683" w:rsidTr="00611683">
        <w:tc>
          <w:tcPr>
            <w:tcW w:w="0" w:type="auto"/>
            <w:vAlign w:val="center"/>
          </w:tcPr>
          <w:p w:rsidR="00611683" w:rsidRDefault="0071088D">
            <w:pPr>
              <w:pStyle w:val="TableBodyText"/>
            </w:pPr>
            <w:r>
              <w:t>0xF029</w:t>
            </w:r>
          </w:p>
        </w:tc>
        <w:tc>
          <w:tcPr>
            <w:tcW w:w="0" w:type="auto"/>
            <w:vAlign w:val="center"/>
          </w:tcPr>
          <w:p w:rsidR="00611683" w:rsidRDefault="0071088D">
            <w:pPr>
              <w:pStyle w:val="TableBodyText"/>
              <w:rPr>
                <w:b/>
              </w:rPr>
            </w:pPr>
            <w:r>
              <w:rPr>
                <w:b/>
              </w:rPr>
              <w:t>OfficeArtBlipTIFF</w:t>
            </w:r>
            <w:r>
              <w:t xml:space="preserve">, as defined in section </w:t>
            </w:r>
            <w:hyperlink w:anchor="Section_5e3da984411a447b894411a12ef3c92e" w:history="1">
              <w:r>
                <w:rPr>
                  <w:rStyle w:val="Hyperlink"/>
                </w:rPr>
                <w:t>2.2.30</w:t>
              </w:r>
            </w:hyperlink>
            <w:r>
              <w:t>.</w:t>
            </w:r>
          </w:p>
        </w:tc>
      </w:tr>
      <w:tr w:rsidR="00611683" w:rsidTr="00611683">
        <w:tc>
          <w:tcPr>
            <w:tcW w:w="0" w:type="auto"/>
            <w:vAlign w:val="center"/>
          </w:tcPr>
          <w:p w:rsidR="00611683" w:rsidRDefault="0071088D">
            <w:pPr>
              <w:pStyle w:val="TableBodyText"/>
            </w:pPr>
            <w:r>
              <w:t>0xF02A</w:t>
            </w:r>
          </w:p>
        </w:tc>
        <w:tc>
          <w:tcPr>
            <w:tcW w:w="0" w:type="auto"/>
            <w:vAlign w:val="center"/>
          </w:tcPr>
          <w:p w:rsidR="00611683" w:rsidRDefault="0071088D">
            <w:pPr>
              <w:pStyle w:val="TableBodyText"/>
              <w:rPr>
                <w:b/>
              </w:rPr>
            </w:pPr>
            <w:r>
              <w:rPr>
                <w:b/>
              </w:rPr>
              <w:t>OfficeArtBlipJPEG</w:t>
            </w:r>
            <w:r>
              <w:t>, as defined in section 2.2.27.</w:t>
            </w:r>
            <w:bookmarkStart w:id="209"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209"/>
          </w:p>
        </w:tc>
      </w:tr>
    </w:tbl>
    <w:p w:rsidR="00611683" w:rsidRDefault="0071088D">
      <w:pPr>
        <w:pStyle w:val="Heading3"/>
      </w:pPr>
      <w:bookmarkStart w:id="210" w:name="Section_2c09e2c40513419fb5f94feb0a71ef32"/>
      <w:bookmarkStart w:id="211" w:name="OfficeArtBlipEMF"/>
      <w:bookmarkStart w:id="212" w:name="_Toc174685579"/>
      <w:r>
        <w:t>OfficeArtBlipEMF</w:t>
      </w:r>
      <w:bookmarkEnd w:id="210"/>
      <w:bookmarkEnd w:id="211"/>
      <w:bookmarkEnd w:id="212"/>
      <w:r>
        <w:fldChar w:fldCharType="begin"/>
      </w:r>
      <w:r>
        <w:instrText xml:space="preserve"> XE "OfficeArtRecord type:OfficeArtBlipEMF" </w:instrText>
      </w:r>
      <w:r>
        <w:fldChar w:fldCharType="end"/>
      </w:r>
      <w:r>
        <w:fldChar w:fldCharType="begin"/>
      </w:r>
      <w:r>
        <w:instrText xml:space="preserve"> XE "</w:instrText>
      </w:r>
      <w:r>
        <w:instrText xml:space="preserve">OfficeArtBlipEMF OfficeArtRecord type" </w:instrText>
      </w:r>
      <w:r>
        <w:fldChar w:fldCharType="end"/>
      </w:r>
    </w:p>
    <w:p w:rsidR="00611683" w:rsidRDefault="0071088D">
      <w:r>
        <w:rPr>
          <w:i/>
        </w:rPr>
        <w:t xml:space="preserve">Referenced by: </w:t>
      </w:r>
      <w:hyperlink w:anchor="Section_c67b883b81364e91a1a32981d16e934f">
        <w:r>
          <w:rPr>
            <w:rStyle w:val="Hyperlink"/>
            <w:i/>
          </w:rPr>
          <w:t>OfficeArtBlip</w:t>
        </w:r>
      </w:hyperlink>
    </w:p>
    <w:p w:rsidR="00611683" w:rsidRDefault="0071088D">
      <w:r>
        <w:t xml:space="preserve">The </w:t>
      </w:r>
      <w:r>
        <w:rPr>
          <w:b/>
        </w:rPr>
        <w:t>OfficeArtBlipEMF</w:t>
      </w:r>
      <w:r>
        <w:t xml:space="preserve"> record specifies </w:t>
      </w:r>
      <w:hyperlink w:anchor="gt_f9c3c085-93c6-49a8-9043-591902711956">
        <w:r>
          <w:rPr>
            <w:rStyle w:val="HyperlinkGreen"/>
            <w:b/>
          </w:rPr>
          <w:t>BLIP</w:t>
        </w:r>
      </w:hyperlink>
      <w:r>
        <w:t xml:space="preserve"> file data for the</w:t>
      </w:r>
      <w:r>
        <w:t xml:space="preserve"> </w:t>
      </w:r>
      <w:hyperlink w:anchor="gt_d9d0bff9-d270-4528-9081-fe51db809c36">
        <w:r>
          <w:rPr>
            <w:rStyle w:val="HyperlinkGreen"/>
            <w:b/>
          </w:rPr>
          <w:t>enhanced metafile format (EMF)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rgbUid1 (16 bytes)</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rgbUid2 (16 bytes, optional)</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metafileHeader (34 bytes)</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4320" w:type="dxa"/>
            <w:gridSpan w:val="16"/>
          </w:tcPr>
          <w:p w:rsidR="00611683" w:rsidRDefault="0071088D">
            <w:pPr>
              <w:pStyle w:val="PacketDiagramBodyText"/>
            </w:pPr>
            <w:r>
              <w:t>...</w:t>
            </w:r>
          </w:p>
        </w:tc>
        <w:tc>
          <w:tcPr>
            <w:tcW w:w="4320" w:type="dxa"/>
            <w:gridSpan w:val="16"/>
          </w:tcPr>
          <w:p w:rsidR="00611683" w:rsidRDefault="0071088D">
            <w:pPr>
              <w:pStyle w:val="PacketDiagramBodyText"/>
            </w:pPr>
            <w:r>
              <w:t>BLIPFileData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w:t>
      </w:r>
      <w:r>
        <w:t xml:space="preserv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lastRenderedPageBreak/>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0x0.</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A value of 0x3D4 to specify one Unique ID (UID), or a value of 0x3D5 to specify two UIDs.</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A value that MUST be 0xF01A.</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 xml:space="preserve">An unsigned integer that specifies the number of bytes following the header. This value MUST be the size of the </w:t>
            </w:r>
            <w:r>
              <w:rPr>
                <w:b/>
              </w:rPr>
              <w:t>BLIPFileData</w:t>
            </w:r>
            <w:r>
              <w:t xml:space="preserve"> field plus 50 if </w:t>
            </w:r>
            <w:r>
              <w:rPr>
                <w:b/>
              </w:rPr>
              <w:t>recInstance</w:t>
            </w:r>
            <w:r>
              <w:t xml:space="preserve"> equals 0x3D4, or the size of </w:t>
            </w:r>
            <w:r>
              <w:rPr>
                <w:b/>
              </w:rPr>
              <w:t>BLIPFileData</w:t>
            </w:r>
            <w:r>
              <w:t xml:space="preserve"> plus 66 if </w:t>
            </w:r>
            <w:r>
              <w:rPr>
                <w:b/>
              </w:rPr>
              <w:t>recInstance</w:t>
            </w:r>
            <w:r>
              <w:t xml:space="preserve"> equals 0x3D5.</w:t>
            </w:r>
          </w:p>
        </w:tc>
      </w:tr>
    </w:tbl>
    <w:p w:rsidR="00611683" w:rsidRDefault="00611683">
      <w:pPr>
        <w:pStyle w:val="Definition-Field2"/>
        <w:ind w:left="0"/>
      </w:pPr>
    </w:p>
    <w:p w:rsidR="00611683" w:rsidRDefault="0071088D">
      <w:pPr>
        <w:pStyle w:val="Definition-Field"/>
      </w:pPr>
      <w:r>
        <w:rPr>
          <w:b/>
        </w:rPr>
        <w:t xml:space="preserve">rgbUid1 (16 bytes): </w:t>
      </w:r>
      <w:r>
        <w:t xml:space="preserve">An MD4 message digest, as specified in </w:t>
      </w:r>
      <w:hyperlink r:id="rId46">
        <w:r>
          <w:rPr>
            <w:rStyle w:val="Hyperlink"/>
          </w:rPr>
          <w:t>[RFC1320]</w:t>
        </w:r>
      </w:hyperlink>
      <w:r>
        <w:t xml:space="preserve">, that specifies the unique identifier of the uncompressed </w:t>
      </w:r>
      <w:r>
        <w:rPr>
          <w:b/>
        </w:rPr>
        <w:t>BLIPFileData</w:t>
      </w:r>
      <w:r>
        <w:t>.</w:t>
      </w:r>
    </w:p>
    <w:p w:rsidR="00611683" w:rsidRDefault="0071088D">
      <w:pPr>
        <w:pStyle w:val="Definition-Field"/>
      </w:pPr>
      <w:r>
        <w:rPr>
          <w:b/>
        </w:rPr>
        <w:t xml:space="preserve">rgbUid2 (16 bytes): </w:t>
      </w:r>
      <w:r>
        <w:t xml:space="preserve">An MD4 message digest, as specified in [RFC1320], </w:t>
      </w:r>
      <w:r>
        <w:t xml:space="preserve">that specifies the unique identifier of the uncompressed </w:t>
      </w:r>
      <w:r>
        <w:rPr>
          <w:b/>
        </w:rPr>
        <w:t>BLIPFileData</w:t>
      </w:r>
      <w:r>
        <w:t xml:space="preserve">. This field only exists if </w:t>
      </w:r>
      <w:r>
        <w:rPr>
          <w:b/>
        </w:rPr>
        <w:t>recInstance</w:t>
      </w:r>
      <w:r>
        <w:t xml:space="preserve"> equals 0x3D5. If this value is not 0, </w:t>
      </w:r>
      <w:r>
        <w:rPr>
          <w:b/>
        </w:rPr>
        <w:t>rgbUid1</w:t>
      </w:r>
      <w:r>
        <w:t xml:space="preserve"> MUST be ignored.</w:t>
      </w:r>
    </w:p>
    <w:p w:rsidR="00611683" w:rsidRDefault="0071088D">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611683" w:rsidRDefault="0071088D">
      <w:pPr>
        <w:pStyle w:val="Definition-Field"/>
      </w:pPr>
      <w:r>
        <w:rPr>
          <w:b/>
        </w:rPr>
        <w:t xml:space="preserve">BLIPFileData (variable): </w:t>
      </w:r>
      <w:r>
        <w:t>A variable-length field that specifies the EMF data.</w:t>
      </w:r>
    </w:p>
    <w:p w:rsidR="00611683" w:rsidRDefault="0071088D">
      <w:pPr>
        <w:pStyle w:val="Heading3"/>
      </w:pPr>
      <w:bookmarkStart w:id="213" w:name="Section_ee892f04f0014531a34b67aab3426dcb"/>
      <w:bookmarkStart w:id="214" w:name="OfficeArtBlipWMF"/>
      <w:bookmarkStart w:id="215" w:name="_Toc174685580"/>
      <w:r>
        <w:t>OfficeArtBlipWMF</w:t>
      </w:r>
      <w:bookmarkEnd w:id="213"/>
      <w:bookmarkEnd w:id="214"/>
      <w:bookmarkEnd w:id="215"/>
      <w:r>
        <w:fldChar w:fldCharType="begin"/>
      </w:r>
      <w:r>
        <w:instrText xml:space="preserve"> XE "OfficeArtRecord type:OfficeAr</w:instrText>
      </w:r>
      <w:r>
        <w:instrText xml:space="preserve">tBlipWMF" </w:instrText>
      </w:r>
      <w:r>
        <w:fldChar w:fldCharType="end"/>
      </w:r>
      <w:r>
        <w:fldChar w:fldCharType="begin"/>
      </w:r>
      <w:r>
        <w:instrText xml:space="preserve"> XE "OfficeArtBlipWMF OfficeArtRecord type" </w:instrText>
      </w:r>
      <w:r>
        <w:fldChar w:fldCharType="end"/>
      </w:r>
    </w:p>
    <w:p w:rsidR="00611683" w:rsidRDefault="0071088D">
      <w:r>
        <w:rPr>
          <w:i/>
        </w:rPr>
        <w:t xml:space="preserve">Referenced by: </w:t>
      </w:r>
      <w:hyperlink w:anchor="Section_c67b883b81364e91a1a32981d16e934f">
        <w:r>
          <w:rPr>
            <w:rStyle w:val="Hyperlink"/>
            <w:i/>
          </w:rPr>
          <w:t>OfficeArtBlip</w:t>
        </w:r>
      </w:hyperlink>
    </w:p>
    <w:p w:rsidR="00611683" w:rsidRDefault="0071088D">
      <w:r>
        <w:t xml:space="preserve">The </w:t>
      </w:r>
      <w:r>
        <w:rPr>
          <w:b/>
        </w:rPr>
        <w:t>OfficeArtBlipWMF</w:t>
      </w:r>
      <w:r>
        <w:t xml:space="preserve"> record specifies </w:t>
      </w:r>
      <w:hyperlink w:anchor="gt_f9c3c085-93c6-49a8-9043-591902711956">
        <w:r>
          <w:rPr>
            <w:rStyle w:val="HyperlinkGreen"/>
            <w:b/>
          </w:rPr>
          <w:t>BLIP</w:t>
        </w:r>
      </w:hyperlink>
      <w:r>
        <w:t xml:space="preserve"> file data for the Windows Metafile Format (WMF).</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rgbUid1 (16 bytes)</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rgbUid2 (16 bytes, optional)</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metafileHeader (34 bytes)</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lastRenderedPageBreak/>
              <w:t>...</w:t>
            </w:r>
          </w:p>
        </w:tc>
      </w:tr>
      <w:tr w:rsidR="00611683" w:rsidTr="00611683">
        <w:trPr>
          <w:trHeight w:hRule="exact" w:val="490"/>
        </w:trPr>
        <w:tc>
          <w:tcPr>
            <w:tcW w:w="4320" w:type="dxa"/>
            <w:gridSpan w:val="16"/>
          </w:tcPr>
          <w:p w:rsidR="00611683" w:rsidRDefault="0071088D">
            <w:pPr>
              <w:pStyle w:val="PacketDiagramBodyText"/>
            </w:pPr>
            <w:r>
              <w:t>...</w:t>
            </w:r>
          </w:p>
        </w:tc>
        <w:tc>
          <w:tcPr>
            <w:tcW w:w="4320" w:type="dxa"/>
            <w:gridSpan w:val="16"/>
          </w:tcPr>
          <w:p w:rsidR="00611683" w:rsidRDefault="0071088D">
            <w:pPr>
              <w:pStyle w:val="PacketDiagramBodyText"/>
            </w:pPr>
            <w:r>
              <w:t>BLIPFileData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0x0.</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A value of 0x216 to specify one UID, or a value of 0x217 to specify two UIDs.</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A value that MUST be 0xF01B.</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 xml:space="preserve">An unsigned integer that specifies the number of bytes following the header. This value MUST be the size of </w:t>
            </w:r>
            <w:r>
              <w:rPr>
                <w:b/>
              </w:rPr>
              <w:t>BLIPFileData</w:t>
            </w:r>
            <w:r>
              <w:t xml:space="preserve"> plus 50 if </w:t>
            </w:r>
            <w:r>
              <w:rPr>
                <w:b/>
              </w:rPr>
              <w:t>recInstance</w:t>
            </w:r>
            <w:r>
              <w:t xml:space="preserve"> equals 0x216, or the size of </w:t>
            </w:r>
            <w:r>
              <w:rPr>
                <w:b/>
              </w:rPr>
              <w:t>BLIPFileData</w:t>
            </w:r>
            <w:r>
              <w:t xml:space="preserve"> plus 66 if </w:t>
            </w:r>
            <w:r>
              <w:rPr>
                <w:b/>
              </w:rPr>
              <w:t>recInstance</w:t>
            </w:r>
            <w:r>
              <w:t xml:space="preserve"> equals 0x217.</w:t>
            </w:r>
          </w:p>
        </w:tc>
      </w:tr>
    </w:tbl>
    <w:p w:rsidR="00611683" w:rsidRDefault="00611683">
      <w:pPr>
        <w:pStyle w:val="Definition-Field2"/>
      </w:pPr>
    </w:p>
    <w:p w:rsidR="00611683" w:rsidRDefault="0071088D">
      <w:pPr>
        <w:pStyle w:val="Definition-Field"/>
      </w:pPr>
      <w:r>
        <w:rPr>
          <w:b/>
        </w:rPr>
        <w:t xml:space="preserve">rgbUid1 (16 bytes): </w:t>
      </w:r>
      <w:r>
        <w:t>An MD4 mess</w:t>
      </w:r>
      <w:r>
        <w:t xml:space="preserve">age digest, as specified in </w:t>
      </w:r>
      <w:hyperlink r:id="rId47">
        <w:r>
          <w:rPr>
            <w:rStyle w:val="Hyperlink"/>
          </w:rPr>
          <w:t>[RFC1320]</w:t>
        </w:r>
      </w:hyperlink>
      <w:r>
        <w:t xml:space="preserve">, that specifies the unique identifier of the uncompressed </w:t>
      </w:r>
      <w:r>
        <w:rPr>
          <w:b/>
        </w:rPr>
        <w:t>BLIPFileData</w:t>
      </w:r>
      <w:r>
        <w:t>.</w:t>
      </w:r>
    </w:p>
    <w:p w:rsidR="00611683" w:rsidRDefault="0071088D">
      <w:pPr>
        <w:pStyle w:val="Definition-Field"/>
      </w:pPr>
      <w:r>
        <w:rPr>
          <w:b/>
        </w:rPr>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0x217. If this value exists, </w:t>
      </w:r>
      <w:r>
        <w:rPr>
          <w:b/>
        </w:rPr>
        <w:t>rgbUid1</w:t>
      </w:r>
      <w:r>
        <w:t xml:space="preserve"> MUST be ignored.</w:t>
      </w:r>
    </w:p>
    <w:p w:rsidR="00611683" w:rsidRDefault="0071088D">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611683" w:rsidRDefault="0071088D">
      <w:pPr>
        <w:pStyle w:val="Definition-Field"/>
      </w:pPr>
      <w:r>
        <w:rPr>
          <w:b/>
        </w:rPr>
        <w:t xml:space="preserve">BLIPFileData (variable): </w:t>
      </w:r>
      <w:r>
        <w:t xml:space="preserve">A variable-length field that specifies the </w:t>
      </w:r>
      <w:hyperlink w:anchor="gt_48849cf6-d55c-47e5-b041-13b65854de2b">
        <w:r>
          <w:rPr>
            <w:rStyle w:val="HyperlinkGreen"/>
            <w:b/>
          </w:rPr>
          <w:t>WMF</w:t>
        </w:r>
      </w:hyperlink>
      <w:r>
        <w:t xml:space="preserve"> data.</w:t>
      </w:r>
    </w:p>
    <w:p w:rsidR="00611683" w:rsidRDefault="0071088D">
      <w:pPr>
        <w:pStyle w:val="Heading3"/>
      </w:pPr>
      <w:bookmarkStart w:id="216" w:name="Section_4b6c5fc598cc445a8ec712b2f2c05b9f"/>
      <w:bookmarkStart w:id="217" w:name="OfficeArtBlipPICT"/>
      <w:bookmarkStart w:id="218" w:name="_Toc174685581"/>
      <w:r>
        <w:t>O</w:t>
      </w:r>
      <w:r>
        <w:t>fficeArtBlipPICT</w:t>
      </w:r>
      <w:bookmarkEnd w:id="216"/>
      <w:bookmarkEnd w:id="217"/>
      <w:bookmarkEnd w:id="218"/>
      <w:r>
        <w:fldChar w:fldCharType="begin"/>
      </w:r>
      <w:r>
        <w:instrText xml:space="preserve"> XE "OfficeArtRecord type:OfficeArtBlipPICT" </w:instrText>
      </w:r>
      <w:r>
        <w:fldChar w:fldCharType="end"/>
      </w:r>
      <w:r>
        <w:fldChar w:fldCharType="begin"/>
      </w:r>
      <w:r>
        <w:instrText xml:space="preserve"> XE "OfficeArtBlipPICT OfficeArtRecord type" </w:instrText>
      </w:r>
      <w:r>
        <w:fldChar w:fldCharType="end"/>
      </w:r>
    </w:p>
    <w:p w:rsidR="00611683" w:rsidRDefault="0071088D">
      <w:r>
        <w:rPr>
          <w:i/>
        </w:rPr>
        <w:t xml:space="preserve">Referenced by: </w:t>
      </w:r>
      <w:hyperlink w:anchor="Section_c67b883b81364e91a1a32981d16e934f">
        <w:r>
          <w:rPr>
            <w:rStyle w:val="Hyperlink"/>
            <w:i/>
          </w:rPr>
          <w:t>OfficeArtBlip</w:t>
        </w:r>
      </w:hyperlink>
    </w:p>
    <w:p w:rsidR="00611683" w:rsidRDefault="0071088D">
      <w:r>
        <w:t xml:space="preserve">The </w:t>
      </w:r>
      <w:r>
        <w:rPr>
          <w:b/>
        </w:rPr>
        <w:t>OfficeArtBlipPICT</w:t>
      </w:r>
      <w:r>
        <w:t xml:space="preserve"> record specifies the </w:t>
      </w:r>
      <w:hyperlink w:anchor="gt_f9c3c085-93c6-49a8-9043-591902711956">
        <w:r>
          <w:rPr>
            <w:rStyle w:val="HyperlinkGreen"/>
            <w:b/>
          </w:rPr>
          <w:t>BLIP</w:t>
        </w:r>
      </w:hyperlink>
      <w:r>
        <w:t xml:space="preserve"> file data for the </w:t>
      </w:r>
      <w:hyperlink w:anchor="gt_467e07ae-91a8-4af9-9094-61d8e4400dae">
        <w:r>
          <w:rPr>
            <w:rStyle w:val="HyperlinkGreen"/>
            <w:b/>
          </w:rPr>
          <w:t>Macintosh PICT</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rgbUid1 (16 bytes)</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lastRenderedPageBreak/>
              <w:t>rgbUid2 (16 bytes, optional)</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metafileHeader (34 bytes)</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4320" w:type="dxa"/>
            <w:gridSpan w:val="16"/>
          </w:tcPr>
          <w:p w:rsidR="00611683" w:rsidRDefault="0071088D">
            <w:pPr>
              <w:pStyle w:val="PacketDiagramBodyText"/>
            </w:pPr>
            <w:r>
              <w:t>...</w:t>
            </w:r>
          </w:p>
        </w:tc>
        <w:tc>
          <w:tcPr>
            <w:tcW w:w="4320" w:type="dxa"/>
            <w:gridSpan w:val="16"/>
          </w:tcPr>
          <w:p w:rsidR="00611683" w:rsidRDefault="0071088D">
            <w:pPr>
              <w:pStyle w:val="PacketDiagramBodyText"/>
            </w:pPr>
            <w:r>
              <w:t>BLIPFileData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0x0.</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 xml:space="preserve">A value of 0x542 to specify one </w:t>
            </w:r>
            <w:r>
              <w:t>UID, or a value of 0x543 to specify two UIDs.</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A value that MUST be 0xF01C.</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 xml:space="preserve">An unsigned integer that specifies the number of bytes following the header. This value MUST be the size of </w:t>
            </w:r>
            <w:r>
              <w:rPr>
                <w:b/>
              </w:rPr>
              <w:t>BLIPFileData</w:t>
            </w:r>
            <w:r>
              <w:t xml:space="preserve"> plus 50 if </w:t>
            </w:r>
            <w:r>
              <w:rPr>
                <w:b/>
              </w:rPr>
              <w:t>recInstance</w:t>
            </w:r>
            <w:r>
              <w:t xml:space="preserve"> equals 0x542,</w:t>
            </w:r>
            <w:r>
              <w:t xml:space="preserve"> or the size of </w:t>
            </w:r>
            <w:r>
              <w:rPr>
                <w:b/>
              </w:rPr>
              <w:t>BLIPFileData</w:t>
            </w:r>
            <w:r>
              <w:t xml:space="preserve"> plus 66 if </w:t>
            </w:r>
            <w:r>
              <w:rPr>
                <w:b/>
              </w:rPr>
              <w:t>recInstance</w:t>
            </w:r>
            <w:r>
              <w:t xml:space="preserve"> equals 0x543.</w:t>
            </w:r>
          </w:p>
        </w:tc>
      </w:tr>
    </w:tbl>
    <w:p w:rsidR="00611683" w:rsidRDefault="00611683">
      <w:pPr>
        <w:pStyle w:val="Definition-Field"/>
      </w:pPr>
    </w:p>
    <w:p w:rsidR="00611683" w:rsidRDefault="0071088D">
      <w:pPr>
        <w:pStyle w:val="Definition-Field"/>
      </w:pPr>
      <w:r>
        <w:rPr>
          <w:b/>
        </w:rPr>
        <w:t xml:space="preserve">rgbUid1 (16 bytes): </w:t>
      </w:r>
      <w:r>
        <w:t xml:space="preserve">An MD4 message digest, as specified in </w:t>
      </w:r>
      <w:hyperlink r:id="rId48">
        <w:r>
          <w:rPr>
            <w:rStyle w:val="Hyperlink"/>
          </w:rPr>
          <w:t>[RFC1320]</w:t>
        </w:r>
      </w:hyperlink>
      <w:r>
        <w:t>, that specifies the unique identifier of the uncompres</w:t>
      </w:r>
      <w:r>
        <w:t xml:space="preserve">sed </w:t>
      </w:r>
      <w:r>
        <w:rPr>
          <w:b/>
        </w:rPr>
        <w:t>BLIPFileData</w:t>
      </w:r>
      <w:r>
        <w:t>.</w:t>
      </w:r>
    </w:p>
    <w:p w:rsidR="00611683" w:rsidRDefault="0071088D">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0x543. If this value exists, </w:t>
      </w:r>
      <w:r>
        <w:rPr>
          <w:b/>
        </w:rPr>
        <w:t>rgbUid1</w:t>
      </w:r>
      <w:r>
        <w:t xml:space="preserve"> MUST be ignored</w:t>
      </w:r>
      <w:r>
        <w:t>.</w:t>
      </w:r>
    </w:p>
    <w:p w:rsidR="00611683" w:rsidRDefault="0071088D">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611683" w:rsidRDefault="0071088D">
      <w:pPr>
        <w:pStyle w:val="Definition-Field"/>
      </w:pPr>
      <w:r>
        <w:rPr>
          <w:b/>
        </w:rPr>
        <w:t xml:space="preserve">BLIPFileData (variable): </w:t>
      </w:r>
      <w:r>
        <w:t>A variable-length</w:t>
      </w:r>
      <w:r>
        <w:t xml:space="preserve"> field that specifies the Macintosh PICT data.</w:t>
      </w:r>
    </w:p>
    <w:p w:rsidR="00611683" w:rsidRDefault="0071088D">
      <w:pPr>
        <w:pStyle w:val="Heading3"/>
      </w:pPr>
      <w:bookmarkStart w:id="219" w:name="Section_704b3ec53e3f425fb2f7a090cc68e624"/>
      <w:bookmarkStart w:id="220" w:name="OfficeArtBlipJPEG"/>
      <w:bookmarkStart w:id="221" w:name="_Toc174685582"/>
      <w:r>
        <w:t>OfficeArtBlipJPEG</w:t>
      </w:r>
      <w:bookmarkEnd w:id="219"/>
      <w:bookmarkEnd w:id="220"/>
      <w:bookmarkEnd w:id="221"/>
      <w:r>
        <w:fldChar w:fldCharType="begin"/>
      </w:r>
      <w:r>
        <w:instrText xml:space="preserve"> XE "OfficeArtRecord type:OfficeArtBlipJPEG" </w:instrText>
      </w:r>
      <w:r>
        <w:fldChar w:fldCharType="end"/>
      </w:r>
      <w:r>
        <w:fldChar w:fldCharType="begin"/>
      </w:r>
      <w:r>
        <w:instrText xml:space="preserve"> XE "OfficeArtBlipJPEG OfficeArtRecord type" </w:instrText>
      </w:r>
      <w:r>
        <w:fldChar w:fldCharType="end"/>
      </w:r>
    </w:p>
    <w:p w:rsidR="00611683" w:rsidRDefault="0071088D">
      <w:r>
        <w:rPr>
          <w:i/>
        </w:rPr>
        <w:t xml:space="preserve">Referenced by: </w:t>
      </w:r>
      <w:hyperlink w:anchor="Section_c67b883b81364e91a1a32981d16e934f">
        <w:r>
          <w:rPr>
            <w:rStyle w:val="Hyperlink"/>
            <w:i/>
          </w:rPr>
          <w:t>OfficeArtBlip</w:t>
        </w:r>
      </w:hyperlink>
    </w:p>
    <w:p w:rsidR="00611683" w:rsidRDefault="0071088D">
      <w:r>
        <w:t xml:space="preserve">The </w:t>
      </w:r>
      <w:r>
        <w:rPr>
          <w:b/>
        </w:rPr>
        <w:t>OfficeArtBlipJPEG</w:t>
      </w:r>
      <w:r>
        <w:t xml:space="preserve"> record specifies </w:t>
      </w:r>
      <w:hyperlink w:anchor="gt_f9c3c085-93c6-49a8-9043-591902711956">
        <w:r>
          <w:rPr>
            <w:rStyle w:val="HyperlinkGreen"/>
            <w:b/>
          </w:rPr>
          <w:t>BLIP</w:t>
        </w:r>
      </w:hyperlink>
      <w:r>
        <w:t xml:space="preserve"> file data for the </w:t>
      </w:r>
      <w:hyperlink w:anchor="gt_5eda1f18-8071-4b27-ab0f-07f1fb79199d">
        <w:r>
          <w:rPr>
            <w:rStyle w:val="HyperlinkGreen"/>
            <w:b/>
          </w:rPr>
          <w:t>Joint Photographic Experts Group (JPEG)</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rgbUid1 (16 bytes)</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rgbUid2 (16 bytes, optional)</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2160" w:type="dxa"/>
            <w:gridSpan w:val="8"/>
          </w:tcPr>
          <w:p w:rsidR="00611683" w:rsidRDefault="0071088D">
            <w:pPr>
              <w:pStyle w:val="PacketDiagramBodyText"/>
            </w:pPr>
            <w:r>
              <w:t>tag</w:t>
            </w:r>
          </w:p>
        </w:tc>
        <w:tc>
          <w:tcPr>
            <w:tcW w:w="6480" w:type="dxa"/>
            <w:gridSpan w:val="24"/>
          </w:tcPr>
          <w:p w:rsidR="00611683" w:rsidRDefault="0071088D">
            <w:pPr>
              <w:pStyle w:val="PacketDiagramBodyText"/>
            </w:pPr>
            <w:r>
              <w:t>BLIPFileData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An</w:t>
      </w:r>
      <w:r>
        <w:rPr>
          <w:b/>
        </w:rPr>
        <w:t xml:space="preserve"> 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0x0.</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 xml:space="preserve">A value that is specified in the </w:t>
            </w:r>
            <w:r>
              <w:t>following table.</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A value that MUST be 0xF01D.</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either 0x46A or 0x6E2, or the size </w:t>
            </w:r>
            <w:r>
              <w:t xml:space="preserve">of </w:t>
            </w:r>
            <w:r>
              <w:rPr>
                <w:b/>
              </w:rPr>
              <w:t>BLIPFileData</w:t>
            </w:r>
            <w:r>
              <w:t xml:space="preserve"> plus 33 if </w:t>
            </w:r>
            <w:r>
              <w:rPr>
                <w:b/>
              </w:rPr>
              <w:t>recInstance</w:t>
            </w:r>
            <w:r>
              <w:t xml:space="preserve"> equals either 0x46B or 0x6E3.</w:t>
            </w:r>
          </w:p>
        </w:tc>
      </w:tr>
    </w:tbl>
    <w:p w:rsidR="00611683" w:rsidRDefault="00611683">
      <w:pPr>
        <w:pStyle w:val="Definition-Field2"/>
      </w:pPr>
    </w:p>
    <w:tbl>
      <w:tblPr>
        <w:tblStyle w:val="Table-ShadedHeaderIndented"/>
        <w:tblW w:w="0" w:type="auto"/>
        <w:tblLook w:val="04A0" w:firstRow="1" w:lastRow="0" w:firstColumn="1" w:lastColumn="0" w:noHBand="0" w:noVBand="1"/>
      </w:tblPr>
      <w:tblGrid>
        <w:gridCol w:w="3050"/>
        <w:gridCol w:w="3027"/>
        <w:gridCol w:w="3038"/>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611683" w:rsidRDefault="0071088D">
            <w:pPr>
              <w:pStyle w:val="TableHeaderText"/>
              <w:spacing w:before="0" w:after="0"/>
            </w:pPr>
            <w:r>
              <w:t>Value of recInstance</w:t>
            </w:r>
          </w:p>
        </w:tc>
        <w:tc>
          <w:tcPr>
            <w:tcW w:w="3192" w:type="dxa"/>
            <w:hideMark/>
          </w:tcPr>
          <w:p w:rsidR="00611683" w:rsidRDefault="0071088D">
            <w:pPr>
              <w:pStyle w:val="TableHeaderText"/>
              <w:spacing w:before="0" w:after="0"/>
            </w:pPr>
            <w:r>
              <w:t>Meaning</w:t>
            </w:r>
          </w:p>
        </w:tc>
        <w:tc>
          <w:tcPr>
            <w:tcW w:w="3192" w:type="dxa"/>
            <w:hideMark/>
          </w:tcPr>
          <w:p w:rsidR="00611683" w:rsidRDefault="0071088D">
            <w:pPr>
              <w:pStyle w:val="TableHeaderText"/>
              <w:spacing w:before="0" w:after="0"/>
            </w:pPr>
            <w:r>
              <w:t>Number of unique identifiers</w:t>
            </w:r>
          </w:p>
        </w:tc>
      </w:tr>
      <w:tr w:rsidR="00611683" w:rsidTr="00611683">
        <w:tc>
          <w:tcPr>
            <w:tcW w:w="3192" w:type="dxa"/>
            <w:hideMark/>
          </w:tcPr>
          <w:p w:rsidR="00611683" w:rsidRDefault="0071088D">
            <w:pPr>
              <w:pStyle w:val="TableBodyText"/>
              <w:keepNext/>
              <w:spacing w:before="0" w:after="0"/>
            </w:pPr>
            <w:r>
              <w:t>0x46A</w:t>
            </w:r>
          </w:p>
        </w:tc>
        <w:tc>
          <w:tcPr>
            <w:tcW w:w="3192" w:type="dxa"/>
            <w:hideMark/>
          </w:tcPr>
          <w:p w:rsidR="00611683" w:rsidRDefault="0071088D">
            <w:pPr>
              <w:pStyle w:val="TableBodyText"/>
              <w:keepNext/>
              <w:spacing w:before="0" w:after="0"/>
            </w:pPr>
            <w:r>
              <w:t>JPEG in RGB color space</w:t>
            </w:r>
          </w:p>
        </w:tc>
        <w:tc>
          <w:tcPr>
            <w:tcW w:w="3192" w:type="dxa"/>
            <w:hideMark/>
          </w:tcPr>
          <w:p w:rsidR="00611683" w:rsidRDefault="0071088D">
            <w:pPr>
              <w:pStyle w:val="TableBodyText"/>
              <w:keepNext/>
              <w:spacing w:before="0" w:after="0"/>
            </w:pPr>
            <w:r>
              <w:t>1</w:t>
            </w:r>
          </w:p>
        </w:tc>
      </w:tr>
      <w:tr w:rsidR="00611683" w:rsidTr="00611683">
        <w:tc>
          <w:tcPr>
            <w:tcW w:w="3192" w:type="dxa"/>
            <w:hideMark/>
          </w:tcPr>
          <w:p w:rsidR="00611683" w:rsidRDefault="0071088D">
            <w:pPr>
              <w:pStyle w:val="TableBodyText"/>
              <w:keepNext/>
              <w:spacing w:before="0" w:after="0"/>
            </w:pPr>
            <w:r>
              <w:t>0x46B</w:t>
            </w:r>
          </w:p>
        </w:tc>
        <w:tc>
          <w:tcPr>
            <w:tcW w:w="3192" w:type="dxa"/>
            <w:hideMark/>
          </w:tcPr>
          <w:p w:rsidR="00611683" w:rsidRDefault="0071088D">
            <w:pPr>
              <w:pStyle w:val="TableBodyText"/>
              <w:keepNext/>
              <w:spacing w:before="0" w:after="0"/>
            </w:pPr>
            <w:r>
              <w:t>JPEG in RGB color space</w:t>
            </w:r>
          </w:p>
        </w:tc>
        <w:tc>
          <w:tcPr>
            <w:tcW w:w="3192" w:type="dxa"/>
            <w:hideMark/>
          </w:tcPr>
          <w:p w:rsidR="00611683" w:rsidRDefault="0071088D">
            <w:pPr>
              <w:pStyle w:val="TableBodyText"/>
              <w:keepNext/>
              <w:spacing w:before="0" w:after="0"/>
            </w:pPr>
            <w:r>
              <w:t>2</w:t>
            </w:r>
          </w:p>
        </w:tc>
      </w:tr>
      <w:tr w:rsidR="00611683" w:rsidTr="00611683">
        <w:tc>
          <w:tcPr>
            <w:tcW w:w="3192" w:type="dxa"/>
            <w:hideMark/>
          </w:tcPr>
          <w:p w:rsidR="00611683" w:rsidRDefault="0071088D">
            <w:pPr>
              <w:pStyle w:val="TableBodyText"/>
              <w:keepNext/>
              <w:spacing w:before="0" w:after="0"/>
            </w:pPr>
            <w:r>
              <w:t>0x6E2</w:t>
            </w:r>
          </w:p>
        </w:tc>
        <w:tc>
          <w:tcPr>
            <w:tcW w:w="3192" w:type="dxa"/>
            <w:hideMark/>
          </w:tcPr>
          <w:p w:rsidR="00611683" w:rsidRDefault="0071088D">
            <w:pPr>
              <w:pStyle w:val="TableBodyText"/>
              <w:keepNext/>
              <w:spacing w:before="0" w:after="0"/>
            </w:pPr>
            <w:r>
              <w:t>JPEG in CMYK color space</w:t>
            </w:r>
          </w:p>
        </w:tc>
        <w:tc>
          <w:tcPr>
            <w:tcW w:w="3192" w:type="dxa"/>
            <w:hideMark/>
          </w:tcPr>
          <w:p w:rsidR="00611683" w:rsidRDefault="0071088D">
            <w:pPr>
              <w:pStyle w:val="TableBodyText"/>
              <w:keepNext/>
              <w:spacing w:before="0" w:after="0"/>
            </w:pPr>
            <w:r>
              <w:t>1</w:t>
            </w:r>
          </w:p>
        </w:tc>
      </w:tr>
      <w:tr w:rsidR="00611683" w:rsidTr="00611683">
        <w:tc>
          <w:tcPr>
            <w:tcW w:w="3192" w:type="dxa"/>
            <w:hideMark/>
          </w:tcPr>
          <w:p w:rsidR="00611683" w:rsidRDefault="0071088D">
            <w:pPr>
              <w:pStyle w:val="TableBodyText"/>
              <w:keepNext/>
              <w:spacing w:before="0" w:after="0"/>
            </w:pPr>
            <w:r>
              <w:t>0x6E3</w:t>
            </w:r>
          </w:p>
        </w:tc>
        <w:tc>
          <w:tcPr>
            <w:tcW w:w="3192" w:type="dxa"/>
            <w:hideMark/>
          </w:tcPr>
          <w:p w:rsidR="00611683" w:rsidRDefault="0071088D">
            <w:pPr>
              <w:pStyle w:val="TableBodyText"/>
              <w:keepNext/>
              <w:spacing w:before="0" w:after="0"/>
            </w:pPr>
            <w:r>
              <w:t>JPEG</w:t>
            </w:r>
            <w:r>
              <w:t xml:space="preserve"> in CMYK color space</w:t>
            </w:r>
          </w:p>
        </w:tc>
        <w:tc>
          <w:tcPr>
            <w:tcW w:w="3192" w:type="dxa"/>
            <w:hideMark/>
          </w:tcPr>
          <w:p w:rsidR="00611683" w:rsidRDefault="0071088D">
            <w:pPr>
              <w:pStyle w:val="TableBodyText"/>
              <w:keepNext/>
              <w:spacing w:before="0" w:after="0"/>
            </w:pPr>
            <w:r>
              <w:t>2</w:t>
            </w:r>
          </w:p>
        </w:tc>
      </w:tr>
    </w:tbl>
    <w:p w:rsidR="00611683" w:rsidRDefault="00611683">
      <w:pPr>
        <w:pStyle w:val="Definition-Field2"/>
      </w:pPr>
    </w:p>
    <w:p w:rsidR="00611683" w:rsidRDefault="0071088D">
      <w:pPr>
        <w:pStyle w:val="Definition-Field"/>
      </w:pPr>
      <w:r>
        <w:rPr>
          <w:b/>
        </w:rPr>
        <w:t xml:space="preserve">rgbUid1 (16 bytes): </w:t>
      </w:r>
      <w:r>
        <w:t xml:space="preserve">An MD4 message digest, as specified in </w:t>
      </w:r>
      <w:hyperlink r:id="rId49">
        <w:r>
          <w:rPr>
            <w:rStyle w:val="Hyperlink"/>
          </w:rPr>
          <w:t>[RFC1320]</w:t>
        </w:r>
      </w:hyperlink>
      <w:r>
        <w:t xml:space="preserve">, that specifies the unique identifier of the uncompressed </w:t>
      </w:r>
      <w:r>
        <w:rPr>
          <w:b/>
        </w:rPr>
        <w:t>BLIPFileData</w:t>
      </w:r>
      <w:r>
        <w:t>.</w:t>
      </w:r>
    </w:p>
    <w:p w:rsidR="00611683" w:rsidRDefault="0071088D">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either 0x46B or 0x6E3. If this value is specified, </w:t>
      </w:r>
      <w:r>
        <w:rPr>
          <w:b/>
        </w:rPr>
        <w:t>rgbUid1</w:t>
      </w:r>
      <w:r>
        <w:t xml:space="preserve"> MUST be ignored.</w:t>
      </w:r>
    </w:p>
    <w:p w:rsidR="00611683" w:rsidRDefault="0071088D">
      <w:pPr>
        <w:pStyle w:val="Definition-Field"/>
      </w:pPr>
      <w:r>
        <w:rPr>
          <w:b/>
        </w:rPr>
        <w:lastRenderedPageBreak/>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611683" w:rsidRDefault="0071088D">
      <w:pPr>
        <w:pStyle w:val="Definition-Field"/>
      </w:pPr>
      <w:r>
        <w:rPr>
          <w:b/>
        </w:rPr>
        <w:t xml:space="preserve">BLIPFileData (variable): </w:t>
      </w:r>
      <w:r>
        <w:t>A variable-length field that specifies the J</w:t>
      </w:r>
      <w:r>
        <w:t>PEG data.</w:t>
      </w:r>
    </w:p>
    <w:p w:rsidR="00611683" w:rsidRDefault="0071088D">
      <w:pPr>
        <w:pStyle w:val="Heading3"/>
      </w:pPr>
      <w:bookmarkStart w:id="222" w:name="Section_7af7d17e6ae14c43a3d6691e6b3b4a45"/>
      <w:bookmarkStart w:id="223" w:name="OfficeArtBlipPNG"/>
      <w:bookmarkStart w:id="224" w:name="_Toc174685583"/>
      <w:r>
        <w:t>OfficeArtBlipPNG</w:t>
      </w:r>
      <w:bookmarkEnd w:id="222"/>
      <w:bookmarkEnd w:id="223"/>
      <w:bookmarkEnd w:id="224"/>
      <w:r>
        <w:fldChar w:fldCharType="begin"/>
      </w:r>
      <w:r>
        <w:instrText xml:space="preserve"> XE "OfficeArtRecord type:OfficeArtBlipPNG" </w:instrText>
      </w:r>
      <w:r>
        <w:fldChar w:fldCharType="end"/>
      </w:r>
      <w:r>
        <w:fldChar w:fldCharType="begin"/>
      </w:r>
      <w:r>
        <w:instrText xml:space="preserve"> XE "OfficeArtBlipPNG OfficeArtRecord type" </w:instrText>
      </w:r>
      <w:r>
        <w:fldChar w:fldCharType="end"/>
      </w:r>
    </w:p>
    <w:p w:rsidR="00611683" w:rsidRDefault="0071088D">
      <w:r>
        <w:rPr>
          <w:i/>
        </w:rPr>
        <w:t xml:space="preserve">Referenced by: </w:t>
      </w:r>
      <w:hyperlink w:anchor="Section_c67b883b81364e91a1a32981d16e934f">
        <w:r>
          <w:rPr>
            <w:rStyle w:val="Hyperlink"/>
            <w:i/>
          </w:rPr>
          <w:t>OfficeArtBlip</w:t>
        </w:r>
      </w:hyperlink>
    </w:p>
    <w:p w:rsidR="00611683" w:rsidRDefault="0071088D">
      <w:r>
        <w:t xml:space="preserve">The </w:t>
      </w:r>
      <w:r>
        <w:rPr>
          <w:b/>
        </w:rPr>
        <w:t>OfficeArtBlipPNG</w:t>
      </w:r>
      <w:r>
        <w:t xml:space="preserve"> record specifies </w:t>
      </w:r>
      <w:hyperlink w:anchor="gt_f9c3c085-93c6-49a8-9043-591902711956">
        <w:r>
          <w:rPr>
            <w:rStyle w:val="HyperlinkGreen"/>
            <w:b/>
          </w:rPr>
          <w:t>BLIP</w:t>
        </w:r>
      </w:hyperlink>
      <w:r>
        <w:t xml:space="preserve"> file data for the </w:t>
      </w:r>
      <w:hyperlink w:anchor="gt_212c87ce-40ba-4311-be2a-494f1a116604">
        <w:r>
          <w:rPr>
            <w:rStyle w:val="HyperlinkGreen"/>
            <w:b/>
          </w:rPr>
          <w:t>Portable Network Graphics (PNG)</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rgbUid1 (16 bytes)</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rgbUid2 (16 bytes, optional)</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2160" w:type="dxa"/>
            <w:gridSpan w:val="8"/>
          </w:tcPr>
          <w:p w:rsidR="00611683" w:rsidRDefault="0071088D">
            <w:pPr>
              <w:pStyle w:val="PacketDiagramBodyText"/>
            </w:pPr>
            <w:r>
              <w:t>tag</w:t>
            </w:r>
          </w:p>
        </w:tc>
        <w:tc>
          <w:tcPr>
            <w:tcW w:w="6480" w:type="dxa"/>
            <w:gridSpan w:val="24"/>
          </w:tcPr>
          <w:p w:rsidR="00611683" w:rsidRDefault="0071088D">
            <w:pPr>
              <w:pStyle w:val="PacketDiagramBodyText"/>
            </w:pPr>
            <w:r>
              <w:t>BLIPFileData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w:t>
      </w:r>
      <w:r>
        <w:t>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0x0.</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A value of 0x6E0 to specify one UID, or a value of 0x6E1 to specify two UIDs.</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 xml:space="preserve">A value that </w:t>
            </w:r>
            <w:r>
              <w:t>MUST be 0xF01E.</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0x6E0, or the size of </w:t>
            </w:r>
            <w:r>
              <w:rPr>
                <w:b/>
              </w:rPr>
              <w:t>BLIPFileData</w:t>
            </w:r>
            <w:r>
              <w:t xml:space="preserve"> plus 33 if </w:t>
            </w:r>
            <w:r>
              <w:rPr>
                <w:b/>
              </w:rPr>
              <w:t>recInstance</w:t>
            </w:r>
            <w:r>
              <w:t xml:space="preserve"> equals 0x6E1.</w:t>
            </w:r>
          </w:p>
        </w:tc>
      </w:tr>
    </w:tbl>
    <w:p w:rsidR="00611683" w:rsidRDefault="00611683">
      <w:pPr>
        <w:pStyle w:val="Definition-Field"/>
      </w:pPr>
    </w:p>
    <w:p w:rsidR="00611683" w:rsidRDefault="0071088D">
      <w:pPr>
        <w:pStyle w:val="Definition-Field"/>
      </w:pPr>
      <w:r>
        <w:rPr>
          <w:b/>
        </w:rPr>
        <w:t xml:space="preserve">rgbUid1 (16 bytes): </w:t>
      </w:r>
      <w:r>
        <w:t xml:space="preserve">An MD4 message digest, as specified in </w:t>
      </w:r>
      <w:hyperlink r:id="rId50">
        <w:r>
          <w:rPr>
            <w:rStyle w:val="Hyperlink"/>
          </w:rPr>
          <w:t>[RFC1320]</w:t>
        </w:r>
      </w:hyperlink>
      <w:r>
        <w:t xml:space="preserve">, that specifies the unique identifier of the uncompressed </w:t>
      </w:r>
      <w:r>
        <w:rPr>
          <w:b/>
        </w:rPr>
        <w:t>BLIPFileData</w:t>
      </w:r>
      <w:r>
        <w:t>.</w:t>
      </w:r>
    </w:p>
    <w:p w:rsidR="00611683" w:rsidRDefault="0071088D">
      <w:pPr>
        <w:pStyle w:val="Definition-Field"/>
      </w:pPr>
      <w:r>
        <w:rPr>
          <w:b/>
        </w:rPr>
        <w:lastRenderedPageBreak/>
        <w:t xml:space="preserve">rgbUid2 (16 bytes): </w:t>
      </w:r>
      <w:r>
        <w:t>An MD4 message digest, as spec</w:t>
      </w:r>
      <w:r>
        <w:t xml:space="preserve">ified in [RFC1320], that specifies the unique identifier of the uncompressed </w:t>
      </w:r>
      <w:r>
        <w:rPr>
          <w:b/>
        </w:rPr>
        <w:t>BLIPFileData</w:t>
      </w:r>
      <w:r>
        <w:t xml:space="preserve">. This field only exists if </w:t>
      </w:r>
      <w:r>
        <w:rPr>
          <w:b/>
        </w:rPr>
        <w:t>recInstance</w:t>
      </w:r>
      <w:r>
        <w:t xml:space="preserve"> equals 0x6E1. If this value exists, </w:t>
      </w:r>
      <w:r>
        <w:rPr>
          <w:b/>
        </w:rPr>
        <w:t>rgbUid1</w:t>
      </w:r>
      <w:r>
        <w:t xml:space="preserve"> MUST be ignored.</w:t>
      </w:r>
    </w:p>
    <w:p w:rsidR="00611683" w:rsidRDefault="0071088D">
      <w:pPr>
        <w:pStyle w:val="Definition-Field"/>
      </w:pPr>
      <w:r>
        <w:rPr>
          <w:b/>
        </w:rPr>
        <w:t xml:space="preserve">tag (1 byte): </w:t>
      </w:r>
      <w:r>
        <w:t>An unsigned integer that specifies an application-de</w:t>
      </w:r>
      <w:r>
        <w:t xml:space="preserve">fined </w:t>
      </w:r>
      <w:hyperlink w:anchor="gt_99235ecb-ad85-4d4a-adcb-6c67d30219a9">
        <w:r>
          <w:rPr>
            <w:rStyle w:val="HyperlinkGreen"/>
            <w:b/>
          </w:rPr>
          <w:t>internal resource tag</w:t>
        </w:r>
      </w:hyperlink>
      <w:r>
        <w:t>. This value MUST be 0xFF for external files.</w:t>
      </w:r>
    </w:p>
    <w:p w:rsidR="00611683" w:rsidRDefault="0071088D">
      <w:pPr>
        <w:pStyle w:val="Definition-Field"/>
      </w:pPr>
      <w:r>
        <w:rPr>
          <w:b/>
        </w:rPr>
        <w:t xml:space="preserve">BLIPFileData (variable): </w:t>
      </w:r>
      <w:r>
        <w:t>A variable-length field that specifies the PNG data.</w:t>
      </w:r>
    </w:p>
    <w:p w:rsidR="00611683" w:rsidRDefault="0071088D">
      <w:pPr>
        <w:pStyle w:val="Heading3"/>
      </w:pPr>
      <w:bookmarkStart w:id="225" w:name="Section_1393bf5e6fa04665b3ec68199b555656"/>
      <w:bookmarkStart w:id="226" w:name="OfficeArtBlipDIB"/>
      <w:bookmarkStart w:id="227" w:name="_Toc174685584"/>
      <w:r>
        <w:t>OfficeArtBlipDIB</w:t>
      </w:r>
      <w:bookmarkEnd w:id="225"/>
      <w:bookmarkEnd w:id="226"/>
      <w:bookmarkEnd w:id="227"/>
      <w:r>
        <w:fldChar w:fldCharType="begin"/>
      </w:r>
      <w:r>
        <w:instrText xml:space="preserve"> XE "OfficeArtRecord type:O</w:instrText>
      </w:r>
      <w:r>
        <w:instrText xml:space="preserve">fficeArtBlipDIB" </w:instrText>
      </w:r>
      <w:r>
        <w:fldChar w:fldCharType="end"/>
      </w:r>
      <w:r>
        <w:fldChar w:fldCharType="begin"/>
      </w:r>
      <w:r>
        <w:instrText xml:space="preserve"> XE "OfficeArtBlipDIB OfficeArtRecord type" </w:instrText>
      </w:r>
      <w:r>
        <w:fldChar w:fldCharType="end"/>
      </w:r>
    </w:p>
    <w:p w:rsidR="00611683" w:rsidRDefault="0071088D">
      <w:r>
        <w:rPr>
          <w:i/>
        </w:rPr>
        <w:t xml:space="preserve">Referenced by: </w:t>
      </w:r>
      <w:hyperlink w:anchor="Section_c67b883b81364e91a1a32981d16e934f">
        <w:r>
          <w:rPr>
            <w:rStyle w:val="Hyperlink"/>
            <w:i/>
          </w:rPr>
          <w:t>OfficeArtBlip</w:t>
        </w:r>
      </w:hyperlink>
    </w:p>
    <w:p w:rsidR="00611683" w:rsidRDefault="0071088D">
      <w:r>
        <w:t xml:space="preserve">The </w:t>
      </w:r>
      <w:r>
        <w:rPr>
          <w:b/>
        </w:rPr>
        <w:t>OfficeArtBlipDIB</w:t>
      </w:r>
      <w:r>
        <w:t xml:space="preserve"> record specifies </w:t>
      </w:r>
      <w:hyperlink w:anchor="gt_f9c3c085-93c6-49a8-9043-591902711956">
        <w:r>
          <w:rPr>
            <w:rStyle w:val="HyperlinkGreen"/>
            <w:b/>
          </w:rPr>
          <w:t>BLIP</w:t>
        </w:r>
      </w:hyperlink>
      <w:r>
        <w:t xml:space="preserve"> file data for the </w:t>
      </w:r>
      <w:hyperlink w:anchor="gt_3a6934d5-cc59-4ab9-a54e-e062a09a4091">
        <w:r>
          <w:rPr>
            <w:rStyle w:val="HyperlinkGreen"/>
            <w:b/>
          </w:rPr>
          <w:t>device-independent bitmap (DIB)</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rgbUid1 (16 bytes)</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rgbUid2 (16 bytes, optional)</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2160" w:type="dxa"/>
            <w:gridSpan w:val="8"/>
          </w:tcPr>
          <w:p w:rsidR="00611683" w:rsidRDefault="0071088D">
            <w:pPr>
              <w:pStyle w:val="PacketDiagramBodyText"/>
            </w:pPr>
            <w:r>
              <w:t>tag</w:t>
            </w:r>
          </w:p>
        </w:tc>
        <w:tc>
          <w:tcPr>
            <w:tcW w:w="6480" w:type="dxa"/>
            <w:gridSpan w:val="24"/>
          </w:tcPr>
          <w:p w:rsidR="00611683" w:rsidRDefault="0071088D">
            <w:pPr>
              <w:pStyle w:val="PacketDiagramBodyText"/>
            </w:pPr>
            <w:r>
              <w:t>BLIPFileData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w:t>
      </w:r>
      <w:r>
        <w:t>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0x0.</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A value of 0x7A8 to specify one UID, or a value of 0x7A9 to specify two UIDs.</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A value that MUST be 0xF01F.</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0x7A8, or the size of </w:t>
            </w:r>
            <w:r>
              <w:rPr>
                <w:b/>
              </w:rPr>
              <w:t>BLIPFileData</w:t>
            </w:r>
            <w:r>
              <w:t xml:space="preserve"> plus 33 if </w:t>
            </w:r>
            <w:r>
              <w:rPr>
                <w:b/>
              </w:rPr>
              <w:t>recInstance</w:t>
            </w:r>
            <w:r>
              <w:t xml:space="preserve"> equals 0x7A9.</w:t>
            </w:r>
          </w:p>
        </w:tc>
      </w:tr>
    </w:tbl>
    <w:p w:rsidR="00611683" w:rsidRDefault="00611683">
      <w:pPr>
        <w:pStyle w:val="Definition-Field"/>
      </w:pPr>
    </w:p>
    <w:p w:rsidR="00611683" w:rsidRDefault="0071088D">
      <w:pPr>
        <w:pStyle w:val="Definition-Field"/>
      </w:pPr>
      <w:r>
        <w:rPr>
          <w:b/>
        </w:rPr>
        <w:lastRenderedPageBreak/>
        <w:t xml:space="preserve">rgbUid1 (16 bytes): </w:t>
      </w:r>
      <w:r>
        <w:t xml:space="preserve">An MD4 message digest, as specified in </w:t>
      </w:r>
      <w:hyperlink r:id="rId51">
        <w:r>
          <w:rPr>
            <w:rStyle w:val="Hyperlink"/>
          </w:rPr>
          <w:t>[RFC1320]</w:t>
        </w:r>
      </w:hyperlink>
      <w:r>
        <w:t xml:space="preserve">, that specifies the unique identifier of the uncompressed </w:t>
      </w:r>
      <w:r>
        <w:rPr>
          <w:b/>
        </w:rPr>
        <w:t>BLIPFileData</w:t>
      </w:r>
      <w:r>
        <w:t>.</w:t>
      </w:r>
    </w:p>
    <w:p w:rsidR="00611683" w:rsidRDefault="0071088D">
      <w:pPr>
        <w:pStyle w:val="Definition-Field"/>
      </w:pPr>
      <w:r>
        <w:rPr>
          <w:b/>
        </w:rPr>
        <w:t xml:space="preserve">rgbUid2 (16 bytes): </w:t>
      </w:r>
      <w:r>
        <w:t xml:space="preserve">An MD4 message digest, as specified in [RFC1320], </w:t>
      </w:r>
      <w:r>
        <w:t xml:space="preserve">that specifies the unique identifier of the uncompressed </w:t>
      </w:r>
      <w:r>
        <w:rPr>
          <w:b/>
        </w:rPr>
        <w:t>BLIPFileData</w:t>
      </w:r>
      <w:r>
        <w:t xml:space="preserve">. This field only exists if </w:t>
      </w:r>
      <w:r>
        <w:rPr>
          <w:b/>
        </w:rPr>
        <w:t>recInstance</w:t>
      </w:r>
      <w:r>
        <w:t xml:space="preserve"> equals 0x7A9. If this value exists, </w:t>
      </w:r>
      <w:r>
        <w:rPr>
          <w:b/>
        </w:rPr>
        <w:t>rgbUid1</w:t>
      </w:r>
      <w:r>
        <w:t xml:space="preserve"> MUST be ignored.</w:t>
      </w:r>
    </w:p>
    <w:p w:rsidR="00611683" w:rsidRDefault="0071088D">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611683" w:rsidRDefault="0071088D">
      <w:pPr>
        <w:pStyle w:val="Definition-Field"/>
      </w:pPr>
      <w:r>
        <w:rPr>
          <w:b/>
        </w:rPr>
        <w:t xml:space="preserve">BLIPFileData (variable): </w:t>
      </w:r>
      <w:r>
        <w:t xml:space="preserve">A variable-length field that specifies the DIB data. </w:t>
      </w:r>
    </w:p>
    <w:p w:rsidR="00611683" w:rsidRDefault="0071088D">
      <w:pPr>
        <w:pStyle w:val="Heading3"/>
      </w:pPr>
      <w:bookmarkStart w:id="228" w:name="Section_5e3da984411a447b894411a12ef3c92e"/>
      <w:bookmarkStart w:id="229" w:name="OfficeArtBlipTIFF"/>
      <w:bookmarkStart w:id="230" w:name="_Toc174685585"/>
      <w:r>
        <w:t>OfficeArtBlipTIFF</w:t>
      </w:r>
      <w:bookmarkEnd w:id="228"/>
      <w:bookmarkEnd w:id="229"/>
      <w:bookmarkEnd w:id="230"/>
      <w:r>
        <w:fldChar w:fldCharType="begin"/>
      </w:r>
      <w:r>
        <w:instrText xml:space="preserve"> XE "OfficeArtRecord type:OfficeArtBlipTIFF" </w:instrText>
      </w:r>
      <w:r>
        <w:fldChar w:fldCharType="end"/>
      </w:r>
      <w:r>
        <w:fldChar w:fldCharType="begin"/>
      </w:r>
      <w:r>
        <w:instrText xml:space="preserve"> XE "OfficeArtBlipTIFF OfficeArtRecord type" </w:instrText>
      </w:r>
      <w:r>
        <w:fldChar w:fldCharType="end"/>
      </w:r>
    </w:p>
    <w:p w:rsidR="00611683" w:rsidRDefault="0071088D">
      <w:r>
        <w:rPr>
          <w:i/>
        </w:rPr>
        <w:t xml:space="preserve">Referenced by: </w:t>
      </w:r>
      <w:hyperlink w:anchor="Section_c67b883b81364e91a1a32981d16e934f">
        <w:r>
          <w:rPr>
            <w:rStyle w:val="Hyperlink"/>
            <w:i/>
          </w:rPr>
          <w:t>OfficeArtBlip</w:t>
        </w:r>
      </w:hyperlink>
    </w:p>
    <w:p w:rsidR="00611683" w:rsidRDefault="0071088D">
      <w:r>
        <w:t xml:space="preserve">The </w:t>
      </w:r>
      <w:r>
        <w:rPr>
          <w:b/>
        </w:rPr>
        <w:t>OfficeArtBlipTIFF</w:t>
      </w:r>
      <w:r>
        <w:t xml:space="preserve"> record specifies </w:t>
      </w:r>
      <w:hyperlink w:anchor="gt_f9c3c085-93c6-49a8-9043-591902711956">
        <w:r>
          <w:rPr>
            <w:rStyle w:val="HyperlinkGreen"/>
            <w:b/>
          </w:rPr>
          <w:t>BLIP</w:t>
        </w:r>
      </w:hyperlink>
      <w:r>
        <w:t xml:space="preserve"> file dat</w:t>
      </w:r>
      <w:r>
        <w:t xml:space="preserve">a for the </w:t>
      </w:r>
      <w:hyperlink w:anchor="gt_eddadea9-c278-4d16-9279-f222df2cb735">
        <w:r>
          <w:rPr>
            <w:rStyle w:val="HyperlinkGreen"/>
            <w:b/>
          </w:rPr>
          <w:t>TIFF</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rgbUid1 (16 bytes)</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rgbUid2 (16 bytes, optional)</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2160" w:type="dxa"/>
            <w:gridSpan w:val="8"/>
          </w:tcPr>
          <w:p w:rsidR="00611683" w:rsidRDefault="0071088D">
            <w:pPr>
              <w:pStyle w:val="PacketDiagramBodyText"/>
            </w:pPr>
            <w:r>
              <w:t>tag</w:t>
            </w:r>
          </w:p>
        </w:tc>
        <w:tc>
          <w:tcPr>
            <w:tcW w:w="6480" w:type="dxa"/>
            <w:gridSpan w:val="24"/>
          </w:tcPr>
          <w:p w:rsidR="00611683" w:rsidRDefault="0071088D">
            <w:pPr>
              <w:pStyle w:val="PacketDiagramBodyText"/>
            </w:pPr>
            <w:r>
              <w:t>BLIPFileData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0x0.</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A value of 0x6E4 to specify one UID, or a value of 0x6E5 to specify two UIDs.</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A value that MUST be 0xF029.</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0x6E4, or the size of </w:t>
            </w:r>
            <w:r>
              <w:rPr>
                <w:b/>
              </w:rPr>
              <w:t>BLIPFileData</w:t>
            </w:r>
            <w:r>
              <w:t xml:space="preserve"> plus 33 if </w:t>
            </w:r>
            <w:r>
              <w:rPr>
                <w:b/>
              </w:rPr>
              <w:t>recInstance</w:t>
            </w:r>
            <w:r>
              <w:t xml:space="preserve"> equals 0x6E5.</w:t>
            </w:r>
          </w:p>
        </w:tc>
      </w:tr>
    </w:tbl>
    <w:p w:rsidR="00611683" w:rsidRDefault="00611683">
      <w:pPr>
        <w:pStyle w:val="Definition-Field"/>
      </w:pPr>
    </w:p>
    <w:p w:rsidR="00611683" w:rsidRDefault="0071088D">
      <w:pPr>
        <w:pStyle w:val="Definition-Field"/>
      </w:pPr>
      <w:r>
        <w:rPr>
          <w:b/>
        </w:rPr>
        <w:t xml:space="preserve">rgbUid1 (16 bytes): </w:t>
      </w:r>
      <w:r>
        <w:t>An MD4 mess</w:t>
      </w:r>
      <w:r>
        <w:t xml:space="preserve">age digest, as specified in </w:t>
      </w:r>
      <w:hyperlink r:id="rId52">
        <w:r>
          <w:rPr>
            <w:rStyle w:val="Hyperlink"/>
          </w:rPr>
          <w:t>[RFC1320]</w:t>
        </w:r>
      </w:hyperlink>
      <w:r>
        <w:t xml:space="preserve">, that specifies the unique identifier of the uncompressed </w:t>
      </w:r>
      <w:r>
        <w:rPr>
          <w:b/>
        </w:rPr>
        <w:t>BLIPFileData</w:t>
      </w:r>
      <w:r>
        <w:t>.</w:t>
      </w:r>
    </w:p>
    <w:p w:rsidR="00611683" w:rsidRDefault="0071088D">
      <w:pPr>
        <w:pStyle w:val="Definition-Field"/>
      </w:pPr>
      <w:r>
        <w:rPr>
          <w:b/>
        </w:rPr>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0x6E5. If this value exists, </w:t>
      </w:r>
      <w:r>
        <w:rPr>
          <w:b/>
        </w:rPr>
        <w:t>rgbUid1</w:t>
      </w:r>
      <w:r>
        <w:t xml:space="preserve"> MUST be ignored.</w:t>
      </w:r>
    </w:p>
    <w:p w:rsidR="00611683" w:rsidRDefault="0071088D">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611683" w:rsidRDefault="0071088D">
      <w:pPr>
        <w:pStyle w:val="Definition-Field"/>
      </w:pPr>
      <w:r>
        <w:rPr>
          <w:b/>
        </w:rPr>
        <w:t xml:space="preserve">BLIPFileData (variable): </w:t>
      </w:r>
      <w:r>
        <w:t xml:space="preserve">A variable-length field that specifies the TIFF data. </w:t>
      </w:r>
    </w:p>
    <w:p w:rsidR="00611683" w:rsidRDefault="0071088D">
      <w:pPr>
        <w:pStyle w:val="Heading3"/>
      </w:pPr>
      <w:bookmarkStart w:id="231" w:name="Section_ffdcc2b898fd46b2921e6bb6693d05e5"/>
      <w:bookmarkStart w:id="232" w:name="OfficeArtMetafileHeader"/>
      <w:bookmarkStart w:id="233" w:name="_Toc174685586"/>
      <w:r>
        <w:t>OfficeArtMetafileHeader</w:t>
      </w:r>
      <w:bookmarkEnd w:id="231"/>
      <w:bookmarkEnd w:id="232"/>
      <w:bookmarkEnd w:id="233"/>
      <w:r>
        <w:fldChar w:fldCharType="begin"/>
      </w:r>
      <w:r>
        <w:instrText xml:space="preserve"> XE "OfficeArtRecord type:OfficeArtMetafileHeader" </w:instrText>
      </w:r>
      <w:r>
        <w:fldChar w:fldCharType="end"/>
      </w:r>
      <w:r>
        <w:fldChar w:fldCharType="begin"/>
      </w:r>
      <w:r>
        <w:instrText xml:space="preserve"> XE "OfficeArtMetafileHeader OfficeArtRecord type" </w:instrText>
      </w:r>
      <w:r>
        <w:fldChar w:fldCharType="end"/>
      </w:r>
    </w:p>
    <w:p w:rsidR="00611683" w:rsidRDefault="0071088D">
      <w:r>
        <w:rPr>
          <w:i/>
        </w:rPr>
        <w:t xml:space="preserve">Referenced by: </w:t>
      </w:r>
      <w:hyperlink w:anchor="Section_2c09e2c40513419fb5f94feb0a71ef32">
        <w:r>
          <w:rPr>
            <w:rStyle w:val="Hyperlink"/>
            <w:i/>
          </w:rPr>
          <w:t>OfficeArtBlipEMF</w:t>
        </w:r>
      </w:hyperlink>
      <w:r>
        <w:rPr>
          <w:i/>
        </w:rPr>
        <w:t xml:space="preserve">, </w:t>
      </w:r>
      <w:hyperlink w:anchor="Section_4b6c5fc598cc445a8ec712b2f2c05b9f">
        <w:r>
          <w:rPr>
            <w:rStyle w:val="Hyperlink"/>
            <w:i/>
          </w:rPr>
          <w:t>OfficeArtBlipPICT</w:t>
        </w:r>
      </w:hyperlink>
      <w:r>
        <w:rPr>
          <w:i/>
        </w:rPr>
        <w:t xml:space="preserve">, </w:t>
      </w:r>
      <w:hyperlink w:anchor="Section_ee892f04f0014531a34b67aab3426dcb">
        <w:r>
          <w:rPr>
            <w:rStyle w:val="Hyperlink"/>
            <w:i/>
          </w:rPr>
          <w:t>OfficeArtBlipWMF</w:t>
        </w:r>
      </w:hyperlink>
    </w:p>
    <w:p w:rsidR="00611683" w:rsidRDefault="0071088D">
      <w:r>
        <w:t xml:space="preserve">The </w:t>
      </w:r>
      <w:r>
        <w:rPr>
          <w:b/>
        </w:rPr>
        <w:t>OfficeArtMetafileHeader</w:t>
      </w:r>
      <w:r>
        <w:t xml:space="preserve"> record specifies how to process a metafile.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cbSize</w:t>
            </w:r>
          </w:p>
        </w:tc>
      </w:tr>
      <w:tr w:rsidR="00611683" w:rsidTr="00611683">
        <w:trPr>
          <w:trHeight w:hRule="exact" w:val="490"/>
        </w:trPr>
        <w:tc>
          <w:tcPr>
            <w:tcW w:w="8640" w:type="dxa"/>
            <w:gridSpan w:val="32"/>
          </w:tcPr>
          <w:p w:rsidR="00611683" w:rsidRDefault="0071088D">
            <w:pPr>
              <w:pStyle w:val="PacketDiagramBodyText"/>
            </w:pPr>
            <w:r>
              <w:t>rcBounds (16 bytes)</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ptSize</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cbSave</w:t>
            </w:r>
          </w:p>
        </w:tc>
      </w:tr>
      <w:tr w:rsidR="00611683" w:rsidTr="00611683">
        <w:trPr>
          <w:gridAfter w:val="16"/>
          <w:wAfter w:w="4320" w:type="dxa"/>
          <w:trHeight w:hRule="exact" w:val="490"/>
        </w:trPr>
        <w:tc>
          <w:tcPr>
            <w:tcW w:w="2160" w:type="dxa"/>
            <w:gridSpan w:val="8"/>
          </w:tcPr>
          <w:p w:rsidR="00611683" w:rsidRDefault="0071088D">
            <w:pPr>
              <w:pStyle w:val="PacketDiagramBodyText"/>
            </w:pPr>
            <w:r>
              <w:t>compression</w:t>
            </w:r>
          </w:p>
        </w:tc>
        <w:tc>
          <w:tcPr>
            <w:tcW w:w="2160" w:type="dxa"/>
            <w:gridSpan w:val="8"/>
          </w:tcPr>
          <w:p w:rsidR="00611683" w:rsidRDefault="0071088D">
            <w:pPr>
              <w:pStyle w:val="PacketDiagramBodyText"/>
            </w:pPr>
            <w:r>
              <w:t>filter</w:t>
            </w:r>
          </w:p>
        </w:tc>
      </w:tr>
    </w:tbl>
    <w:p w:rsidR="00611683" w:rsidRDefault="0071088D">
      <w:pPr>
        <w:pStyle w:val="Definition-Field"/>
      </w:pPr>
      <w:r>
        <w:rPr>
          <w:b/>
        </w:rPr>
        <w:t xml:space="preserve">cbSize (4 bytes): </w:t>
      </w:r>
      <w:r>
        <w:t>An unsigned integer that specifies the uncompressed size, in bytes, of the metafile.</w:t>
      </w:r>
    </w:p>
    <w:p w:rsidR="00611683" w:rsidRDefault="0071088D">
      <w:pPr>
        <w:pStyle w:val="Definition-Field"/>
      </w:pPr>
      <w:r>
        <w:rPr>
          <w:b/>
        </w:rPr>
        <w:t xml:space="preserve">rcBounds (16 bytes): </w:t>
      </w:r>
      <w:r>
        <w:t xml:space="preserve">A </w:t>
      </w:r>
      <w:r>
        <w:rPr>
          <w:b/>
        </w:rPr>
        <w:t>RECT</w:t>
      </w:r>
      <w:r>
        <w:t xml:space="preserve"> structure, as defined in section </w:t>
      </w:r>
      <w:hyperlink w:anchor="Section_8f0582bb249946069cb6d2f17f0d2a80" w:history="1">
        <w:r>
          <w:rPr>
            <w:rStyle w:val="Hyperlink"/>
          </w:rPr>
          <w:t>2.2.56</w:t>
        </w:r>
      </w:hyperlink>
      <w:r>
        <w:t>, that specifies the clipping region of the metafile.</w:t>
      </w:r>
    </w:p>
    <w:p w:rsidR="00611683" w:rsidRDefault="0071088D">
      <w:pPr>
        <w:pStyle w:val="Definition-Field"/>
      </w:pPr>
      <w:r>
        <w:rPr>
          <w:b/>
        </w:rPr>
        <w:t xml:space="preserve">ptSize (8 bytes): </w:t>
      </w:r>
      <w:r>
        <w:t xml:space="preserve">A </w:t>
      </w:r>
      <w:r>
        <w:rPr>
          <w:b/>
        </w:rPr>
        <w:t>POINT</w:t>
      </w:r>
      <w:r>
        <w:t xml:space="preserve"> structure, as defined in section </w:t>
      </w:r>
      <w:hyperlink w:anchor="Section_00ef2edf455247c5bfd9475292847e49" w:history="1">
        <w:r>
          <w:rPr>
            <w:rStyle w:val="Hyperlink"/>
          </w:rPr>
          <w:t>2.2.55</w:t>
        </w:r>
      </w:hyperlink>
      <w:r>
        <w:t>, that specif</w:t>
      </w:r>
      <w:r>
        <w:t xml:space="preserve">ies the size, in </w:t>
      </w:r>
      <w:hyperlink w:anchor="gt_264db3a3-b788-42b9-8a78-38ddc62ccd39">
        <w:r>
          <w:rPr>
            <w:rStyle w:val="HyperlinkGreen"/>
            <w:b/>
          </w:rPr>
          <w:t>English Metric Units (EMUs)</w:t>
        </w:r>
      </w:hyperlink>
      <w:r>
        <w:t>, in which to render the metafile.</w:t>
      </w:r>
    </w:p>
    <w:p w:rsidR="00611683" w:rsidRDefault="0071088D">
      <w:pPr>
        <w:pStyle w:val="Definition-Field"/>
      </w:pPr>
      <w:r>
        <w:rPr>
          <w:b/>
        </w:rPr>
        <w:t xml:space="preserve">cbSave (4 bytes): </w:t>
      </w:r>
      <w:r>
        <w:t>An unsigned integer that specifies the compressed size, in bytes, of the metafile.</w:t>
      </w:r>
    </w:p>
    <w:p w:rsidR="00611683" w:rsidRDefault="0071088D">
      <w:pPr>
        <w:pStyle w:val="Definition-Field"/>
      </w:pPr>
      <w:r>
        <w:rPr>
          <w:b/>
        </w:rPr>
        <w:t xml:space="preserve">compression (1 byte): </w:t>
      </w:r>
      <w:r>
        <w:t xml:space="preserve">An unsigned integer that specifies the compression method that was used. A value of 0x00 specifies the DEFLATE compression method, as specified in </w:t>
      </w:r>
      <w:hyperlink r:id="rId53">
        <w:r>
          <w:rPr>
            <w:rStyle w:val="Hyperlink"/>
          </w:rPr>
          <w:t>[RFC1950]</w:t>
        </w:r>
      </w:hyperlink>
      <w:r>
        <w:t xml:space="preserve">. A value of </w:t>
      </w:r>
      <w:r>
        <w:t>0xFE specifies no compression.</w:t>
      </w:r>
    </w:p>
    <w:p w:rsidR="00611683" w:rsidRDefault="0071088D">
      <w:pPr>
        <w:pStyle w:val="Definition-Field"/>
      </w:pPr>
      <w:r>
        <w:rPr>
          <w:b/>
        </w:rPr>
        <w:t xml:space="preserve">filter (1 byte): </w:t>
      </w:r>
      <w:r>
        <w:t>An unsigned integer that MUST be 0xFE.</w:t>
      </w:r>
    </w:p>
    <w:p w:rsidR="00611683" w:rsidRDefault="0071088D">
      <w:pPr>
        <w:pStyle w:val="Heading3"/>
      </w:pPr>
      <w:bookmarkStart w:id="234" w:name="Section_2f2d7f5ed5c44cb7b23059b3fe8f10d6"/>
      <w:bookmarkStart w:id="235" w:name="OfficeArtFBSE"/>
      <w:bookmarkStart w:id="236" w:name="_Toc174685587"/>
      <w:r>
        <w:lastRenderedPageBreak/>
        <w:t>OfficeArtFBSE</w:t>
      </w:r>
      <w:bookmarkEnd w:id="234"/>
      <w:bookmarkEnd w:id="235"/>
      <w:bookmarkEnd w:id="236"/>
      <w:r>
        <w:fldChar w:fldCharType="begin"/>
      </w:r>
      <w:r>
        <w:instrText xml:space="preserve"> XE "OfficeArtRecord type:OfficeArtFBSE" </w:instrText>
      </w:r>
      <w:r>
        <w:fldChar w:fldCharType="end"/>
      </w:r>
      <w:r>
        <w:fldChar w:fldCharType="begin"/>
      </w:r>
      <w:r>
        <w:instrText xml:space="preserve"> XE "OfficeArtFBSE OfficeArtRecord type" </w:instrText>
      </w:r>
      <w:r>
        <w:fldChar w:fldCharType="end"/>
      </w:r>
    </w:p>
    <w:p w:rsidR="00611683" w:rsidRDefault="0071088D">
      <w:r>
        <w:rPr>
          <w:i/>
        </w:rPr>
        <w:t xml:space="preserve">Referenced by: </w:t>
      </w:r>
      <w:hyperlink w:anchor="Section_a7d7d9676bff489ca2673ec30448344a">
        <w:r>
          <w:rPr>
            <w:rStyle w:val="Hyperlink"/>
            <w:i/>
          </w:rPr>
          <w:t>OfficeArtBStoreContainerFileBlock</w:t>
        </w:r>
      </w:hyperlink>
    </w:p>
    <w:p w:rsidR="00611683" w:rsidRDefault="0071088D">
      <w:r>
        <w:t xml:space="preserve">The </w:t>
      </w:r>
      <w:r>
        <w:rPr>
          <w:b/>
        </w:rPr>
        <w:t>OfficeArtFBSE</w:t>
      </w:r>
      <w:r>
        <w:t xml:space="preserve"> record specifies a File </w:t>
      </w:r>
      <w:hyperlink w:anchor="gt_f9c3c085-93c6-49a8-9043-591902711956">
        <w:r>
          <w:rPr>
            <w:rStyle w:val="HyperlinkGreen"/>
            <w:b/>
          </w:rPr>
          <w:t>BLIP</w:t>
        </w:r>
      </w:hyperlink>
      <w:r>
        <w:t xml:space="preserve"> Store Entry (FBSE) that contains information about the BLIP.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2160" w:type="dxa"/>
            <w:gridSpan w:val="8"/>
          </w:tcPr>
          <w:p w:rsidR="00611683" w:rsidRDefault="0071088D">
            <w:pPr>
              <w:pStyle w:val="PacketDiagramBodyText"/>
            </w:pPr>
            <w:r>
              <w:t>btWin32</w:t>
            </w:r>
          </w:p>
        </w:tc>
        <w:tc>
          <w:tcPr>
            <w:tcW w:w="2160" w:type="dxa"/>
            <w:gridSpan w:val="8"/>
          </w:tcPr>
          <w:p w:rsidR="00611683" w:rsidRDefault="0071088D">
            <w:pPr>
              <w:pStyle w:val="PacketDiagramBodyText"/>
            </w:pPr>
            <w:r>
              <w:t>btMacOS</w:t>
            </w:r>
          </w:p>
        </w:tc>
        <w:tc>
          <w:tcPr>
            <w:tcW w:w="4320" w:type="dxa"/>
            <w:gridSpan w:val="16"/>
          </w:tcPr>
          <w:p w:rsidR="00611683" w:rsidRDefault="0071088D">
            <w:pPr>
              <w:pStyle w:val="PacketDiagramBodyText"/>
            </w:pPr>
            <w:r>
              <w:t>rgbUid (16 bytes)</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4320" w:type="dxa"/>
            <w:gridSpan w:val="16"/>
          </w:tcPr>
          <w:p w:rsidR="00611683" w:rsidRDefault="0071088D">
            <w:pPr>
              <w:pStyle w:val="PacketDiagramBodyText"/>
            </w:pPr>
            <w:r>
              <w:t>...</w:t>
            </w:r>
          </w:p>
        </w:tc>
        <w:tc>
          <w:tcPr>
            <w:tcW w:w="4320" w:type="dxa"/>
            <w:gridSpan w:val="16"/>
          </w:tcPr>
          <w:p w:rsidR="00611683" w:rsidRDefault="0071088D">
            <w:pPr>
              <w:pStyle w:val="PacketDiagramBodyText"/>
            </w:pPr>
            <w:r>
              <w:t>tag</w:t>
            </w:r>
          </w:p>
        </w:tc>
      </w:tr>
      <w:tr w:rsidR="00611683" w:rsidTr="00611683">
        <w:trPr>
          <w:trHeight w:hRule="exact" w:val="490"/>
        </w:trPr>
        <w:tc>
          <w:tcPr>
            <w:tcW w:w="8640" w:type="dxa"/>
            <w:gridSpan w:val="32"/>
          </w:tcPr>
          <w:p w:rsidR="00611683" w:rsidRDefault="0071088D">
            <w:pPr>
              <w:pStyle w:val="PacketDiagramBodyText"/>
            </w:pPr>
            <w:r>
              <w:t>size</w:t>
            </w:r>
          </w:p>
        </w:tc>
      </w:tr>
      <w:tr w:rsidR="00611683" w:rsidTr="00611683">
        <w:trPr>
          <w:trHeight w:hRule="exact" w:val="490"/>
        </w:trPr>
        <w:tc>
          <w:tcPr>
            <w:tcW w:w="8640" w:type="dxa"/>
            <w:gridSpan w:val="32"/>
          </w:tcPr>
          <w:p w:rsidR="00611683" w:rsidRDefault="0071088D">
            <w:pPr>
              <w:pStyle w:val="PacketDiagramBodyText"/>
            </w:pPr>
            <w:r>
              <w:t>cRef</w:t>
            </w:r>
          </w:p>
        </w:tc>
      </w:tr>
      <w:tr w:rsidR="00611683" w:rsidTr="00611683">
        <w:trPr>
          <w:trHeight w:hRule="exact" w:val="490"/>
        </w:trPr>
        <w:tc>
          <w:tcPr>
            <w:tcW w:w="8640" w:type="dxa"/>
            <w:gridSpan w:val="32"/>
          </w:tcPr>
          <w:p w:rsidR="00611683" w:rsidRDefault="0071088D">
            <w:pPr>
              <w:pStyle w:val="PacketDiagramBodyText"/>
            </w:pPr>
            <w:r>
              <w:t>foDelay</w:t>
            </w:r>
          </w:p>
        </w:tc>
      </w:tr>
      <w:tr w:rsidR="00611683" w:rsidTr="00611683">
        <w:trPr>
          <w:trHeight w:hRule="exact" w:val="490"/>
        </w:trPr>
        <w:tc>
          <w:tcPr>
            <w:tcW w:w="2160" w:type="dxa"/>
            <w:gridSpan w:val="8"/>
          </w:tcPr>
          <w:p w:rsidR="00611683" w:rsidRDefault="0071088D">
            <w:pPr>
              <w:pStyle w:val="PacketDiagramBodyText"/>
            </w:pPr>
            <w:r>
              <w:t>unused1</w:t>
            </w:r>
          </w:p>
        </w:tc>
        <w:tc>
          <w:tcPr>
            <w:tcW w:w="2160" w:type="dxa"/>
            <w:gridSpan w:val="8"/>
          </w:tcPr>
          <w:p w:rsidR="00611683" w:rsidRDefault="0071088D">
            <w:pPr>
              <w:pStyle w:val="PacketDiagramBodyText"/>
            </w:pPr>
            <w:r>
              <w:t>cbName</w:t>
            </w:r>
          </w:p>
        </w:tc>
        <w:tc>
          <w:tcPr>
            <w:tcW w:w="2160" w:type="dxa"/>
            <w:gridSpan w:val="8"/>
          </w:tcPr>
          <w:p w:rsidR="00611683" w:rsidRDefault="0071088D">
            <w:pPr>
              <w:pStyle w:val="PacketDiagramBodyText"/>
            </w:pPr>
            <w:r>
              <w:t>unused2</w:t>
            </w:r>
          </w:p>
        </w:tc>
        <w:tc>
          <w:tcPr>
            <w:tcW w:w="2160" w:type="dxa"/>
            <w:gridSpan w:val="8"/>
          </w:tcPr>
          <w:p w:rsidR="00611683" w:rsidRDefault="0071088D">
            <w:pPr>
              <w:pStyle w:val="PacketDiagramBodyText"/>
            </w:pPr>
            <w:r>
              <w:t>unused3</w:t>
            </w:r>
          </w:p>
        </w:tc>
      </w:tr>
      <w:tr w:rsidR="00611683" w:rsidTr="00611683">
        <w:trPr>
          <w:trHeight w:hRule="exact" w:val="490"/>
        </w:trPr>
        <w:tc>
          <w:tcPr>
            <w:tcW w:w="8640" w:type="dxa"/>
            <w:gridSpan w:val="32"/>
          </w:tcPr>
          <w:p w:rsidR="00611683" w:rsidRDefault="0071088D">
            <w:pPr>
              <w:pStyle w:val="PacketDiagramBodyText"/>
            </w:pPr>
            <w:r>
              <w:t>nameData (variable)</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embeddedBlip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0x2.</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pPr>
            <w:r>
              <w:t xml:space="preserve">An </w:t>
            </w:r>
            <w:r>
              <w:rPr>
                <w:b/>
              </w:rPr>
              <w:t>MSOBLIPTYPE</w:t>
            </w:r>
            <w:r>
              <w:t xml:space="preserve"> enumeration value, as defined in section </w:t>
            </w:r>
            <w:hyperlink w:anchor="Section_84e15233f5a04c9fbb31b31bf8795e15" w:history="1">
              <w:r>
                <w:rPr>
                  <w:rStyle w:val="Hyperlink"/>
                </w:rPr>
                <w:t>2.4.1</w:t>
              </w:r>
            </w:hyperlink>
            <w:r>
              <w:t xml:space="preserve">, that specifies the BLIP type and MUST match either </w:t>
            </w:r>
            <w:r>
              <w:rPr>
                <w:b/>
              </w:rPr>
              <w:t>btWin32</w:t>
            </w:r>
            <w:r>
              <w:t xml:space="preserve"> or </w:t>
            </w:r>
            <w:r>
              <w:rPr>
                <w:b/>
              </w:rPr>
              <w:t>btMacOS</w:t>
            </w:r>
            <w:r>
              <w:t xml:space="preserve">. </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A value that MUST be 0xF007.</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 xml:space="preserve">An unsigned integer that specifies the number of bytes following the header. This value MUST be the size of </w:t>
            </w:r>
            <w:r>
              <w:rPr>
                <w:b/>
              </w:rPr>
              <w:t>nameData</w:t>
            </w:r>
            <w:r>
              <w:t xml:space="preserve"> plus 36 if the BLIP is not embedded in this record, or the size of </w:t>
            </w:r>
            <w:r>
              <w:rPr>
                <w:b/>
              </w:rPr>
              <w:t>nameData</w:t>
            </w:r>
            <w:r>
              <w:t xml:space="preserve"> plus </w:t>
            </w:r>
            <w:r>
              <w:rPr>
                <w:b/>
              </w:rPr>
              <w:t>size</w:t>
            </w:r>
            <w:r>
              <w:t xml:space="preserve"> plus 36 if the BLIP is </w:t>
            </w:r>
            <w:r>
              <w:lastRenderedPageBreak/>
              <w:t>embedded in this record.</w:t>
            </w:r>
          </w:p>
        </w:tc>
      </w:tr>
    </w:tbl>
    <w:p w:rsidR="00611683" w:rsidRDefault="00611683"/>
    <w:p w:rsidR="00611683" w:rsidRDefault="0071088D">
      <w:pPr>
        <w:pStyle w:val="Definition-Field"/>
      </w:pPr>
      <w:r>
        <w:rPr>
          <w:b/>
        </w:rPr>
        <w:t>btW</w:t>
      </w:r>
      <w:r>
        <w:rPr>
          <w:b/>
        </w:rPr>
        <w:t xml:space="preserve">in32 (1 byte): </w:t>
      </w:r>
      <w:r>
        <w:t xml:space="preserve">An </w:t>
      </w:r>
      <w:r>
        <w:rPr>
          <w:b/>
        </w:rPr>
        <w:t>MSOBLIPTYPE</w:t>
      </w:r>
      <w:r>
        <w:t xml:space="preserve"> enumeration value, as defined in section 2.4.1, that specifies the Windows BLIP type. If the</w:t>
      </w:r>
      <w:r>
        <w:rPr>
          <w:b/>
        </w:rPr>
        <w:t xml:space="preserve"> btMacOS</w:t>
      </w:r>
      <w:r>
        <w:t xml:space="preserve"> value is supported by the Windows operating system, this value MUST match </w:t>
      </w:r>
      <w:r>
        <w:rPr>
          <w:b/>
        </w:rPr>
        <w:t>btMacOS</w:t>
      </w:r>
      <w:r>
        <w:t xml:space="preserve">. If the values of </w:t>
      </w:r>
      <w:r>
        <w:rPr>
          <w:b/>
        </w:rPr>
        <w:t>btWin32</w:t>
      </w:r>
      <w:r>
        <w:t xml:space="preserve"> and </w:t>
      </w:r>
      <w:r>
        <w:rPr>
          <w:b/>
        </w:rPr>
        <w:t>btMacOS</w:t>
      </w:r>
      <w:r>
        <w:t xml:space="preserve"> are d</w:t>
      </w:r>
      <w:r>
        <w:t xml:space="preserve">ifferent, the BLIP that matches </w:t>
      </w:r>
      <w:r>
        <w:rPr>
          <w:b/>
        </w:rPr>
        <w:t>rh.recInstance</w:t>
      </w:r>
      <w:r>
        <w:t xml:space="preserve"> MUST be present and the other MAY be present. </w:t>
      </w:r>
    </w:p>
    <w:p w:rsidR="00611683" w:rsidRDefault="0071088D">
      <w:pPr>
        <w:pStyle w:val="Definition-Field"/>
      </w:pPr>
      <w:r>
        <w:rPr>
          <w:b/>
        </w:rPr>
        <w:t xml:space="preserve">btMacOS (1 byte): </w:t>
      </w:r>
      <w:r>
        <w:t xml:space="preserve">An </w:t>
      </w:r>
      <w:r>
        <w:rPr>
          <w:b/>
        </w:rPr>
        <w:t>MSOBLIPTYPE</w:t>
      </w:r>
      <w:r>
        <w:t xml:space="preserve"> enumeration value, as defined in section 2.4.1, that specifies the Macintosh BLIP type. If the</w:t>
      </w:r>
      <w:r>
        <w:rPr>
          <w:b/>
        </w:rPr>
        <w:t xml:space="preserve"> btWin32</w:t>
      </w:r>
      <w:r>
        <w:t xml:space="preserve"> value is supported by the </w:t>
      </w:r>
      <w:r>
        <w:t xml:space="preserve">Macintosh operating system, this value MUST match </w:t>
      </w:r>
      <w:r>
        <w:rPr>
          <w:b/>
        </w:rPr>
        <w:t>btWin32</w:t>
      </w:r>
      <w:r>
        <w:t xml:space="preserve">. If the values of </w:t>
      </w:r>
      <w:r>
        <w:rPr>
          <w:b/>
        </w:rPr>
        <w:t>btWin32</w:t>
      </w:r>
      <w:r>
        <w:t xml:space="preserve"> and </w:t>
      </w:r>
      <w:r>
        <w:rPr>
          <w:b/>
        </w:rPr>
        <w:t>btMacOS</w:t>
      </w:r>
      <w:r>
        <w:t xml:space="preserve"> are different, the BLIP that matches </w:t>
      </w:r>
      <w:r>
        <w:rPr>
          <w:b/>
        </w:rPr>
        <w:t>rh.recInstance</w:t>
      </w:r>
      <w:r>
        <w:t xml:space="preserve"> MUST be present and the other MAY be present.</w:t>
      </w:r>
    </w:p>
    <w:p w:rsidR="00611683" w:rsidRDefault="0071088D">
      <w:pPr>
        <w:pStyle w:val="Definition-Field"/>
      </w:pPr>
      <w:r>
        <w:rPr>
          <w:b/>
        </w:rPr>
        <w:t xml:space="preserve">rgbUid (16 bytes): </w:t>
      </w:r>
      <w:r>
        <w:t xml:space="preserve">An MD4 message digest, as specified in </w:t>
      </w:r>
      <w:hyperlink r:id="rId54">
        <w:r>
          <w:rPr>
            <w:rStyle w:val="Hyperlink"/>
          </w:rPr>
          <w:t>[RFC1320]</w:t>
        </w:r>
      </w:hyperlink>
      <w:r>
        <w:t>, that specifies the unique identifier of the pixel data in the BLIP.</w:t>
      </w:r>
    </w:p>
    <w:p w:rsidR="00611683" w:rsidRDefault="0071088D">
      <w:pPr>
        <w:pStyle w:val="Definition-Field"/>
        <w:rPr>
          <w:b/>
        </w:rPr>
      </w:pPr>
      <w:r>
        <w:rPr>
          <w:b/>
        </w:rPr>
        <w:t xml:space="preserve">tag (2 bytes):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611683" w:rsidRDefault="0071088D">
      <w:pPr>
        <w:pStyle w:val="Definition-Field"/>
      </w:pPr>
      <w:r>
        <w:rPr>
          <w:b/>
        </w:rPr>
        <w:t xml:space="preserve">size (4 bytes): </w:t>
      </w:r>
      <w:r>
        <w:t>An unsigned integer that specifies the size, in bytes, of the BLIP in the stream.</w:t>
      </w:r>
    </w:p>
    <w:p w:rsidR="00611683" w:rsidRDefault="0071088D">
      <w:pPr>
        <w:pStyle w:val="Definition-Field"/>
      </w:pPr>
      <w:r>
        <w:rPr>
          <w:b/>
        </w:rPr>
        <w:t xml:space="preserve">cRef (4 bytes): </w:t>
      </w:r>
      <w:r>
        <w:t xml:space="preserve">An unsigned integer that specifies the number of references to the BLIP. A value of 0x00000000 specifies an empty slot in the </w:t>
      </w:r>
      <w:r>
        <w:rPr>
          <w:b/>
        </w:rPr>
        <w:t>OfficeArtBStoreContainer</w:t>
      </w:r>
      <w:r>
        <w:t xml:space="preserve"> record, as defined in section </w:t>
      </w:r>
      <w:hyperlink w:anchor="Section_561cb6d4d38b4666b2b410abc1dce44c" w:history="1">
        <w:r>
          <w:rPr>
            <w:rStyle w:val="Hyperlink"/>
          </w:rPr>
          <w:t>2.2.20</w:t>
        </w:r>
      </w:hyperlink>
      <w:r>
        <w:t>.</w:t>
      </w:r>
    </w:p>
    <w:p w:rsidR="00611683" w:rsidRDefault="0071088D">
      <w:pPr>
        <w:pStyle w:val="Definition-Field"/>
      </w:pPr>
      <w:r>
        <w:rPr>
          <w:b/>
        </w:rPr>
        <w:t>foDelay</w:t>
      </w:r>
      <w:r>
        <w:rPr>
          <w:b/>
        </w:rPr>
        <w:t xml:space="preserve"> (4 bytes): </w:t>
      </w:r>
      <w:r>
        <w:t xml:space="preserve">An </w:t>
      </w:r>
      <w:r>
        <w:rPr>
          <w:b/>
        </w:rPr>
        <w:t>MSOFO</w:t>
      </w:r>
      <w:r>
        <w:t xml:space="preserve"> structure, as defined in section </w:t>
      </w:r>
      <w:hyperlink w:anchor="Section_2552f03e2dd04f7cb87b39f578db9dd6" w:history="1">
        <w:r>
          <w:rPr>
            <w:rStyle w:val="Hyperlink"/>
          </w:rPr>
          <w:t>2.1.4</w:t>
        </w:r>
      </w:hyperlink>
      <w:r>
        <w:t xml:space="preserve">, that specifies the file offset into the associated </w:t>
      </w:r>
      <w:r>
        <w:rPr>
          <w:b/>
        </w:rPr>
        <w:t>OfficeArtBStoreDelay</w:t>
      </w:r>
      <w:r>
        <w:t xml:space="preserve"> record, as defined in section </w:t>
      </w:r>
      <w:hyperlink w:anchor="Section_72d07770c027495c9d15b7d5b4770646" w:history="1">
        <w:r>
          <w:rPr>
            <w:rStyle w:val="Hyperlink"/>
          </w:rPr>
          <w:t>2.2.21</w:t>
        </w:r>
      </w:hyperlink>
      <w:r>
        <w:t xml:space="preserve">, (delay stream). A value of 0xFFFFFFFF specifies that the file is not in the delay stream, and in this case, </w:t>
      </w:r>
      <w:r>
        <w:rPr>
          <w:b/>
        </w:rPr>
        <w:t>cRef</w:t>
      </w:r>
      <w:r>
        <w:t xml:space="preserve"> MUST be 0x00000000.</w:t>
      </w:r>
    </w:p>
    <w:p w:rsidR="00611683" w:rsidRDefault="0071088D">
      <w:pPr>
        <w:pStyle w:val="Definition-Field"/>
      </w:pPr>
      <w:r>
        <w:rPr>
          <w:b/>
        </w:rPr>
        <w:t xml:space="preserve">unused1 (1 byte): </w:t>
      </w:r>
      <w:r>
        <w:t>A value that is undefined and MUST be ignored.</w:t>
      </w:r>
    </w:p>
    <w:p w:rsidR="00611683" w:rsidRDefault="0071088D">
      <w:pPr>
        <w:pStyle w:val="Definition-Field"/>
      </w:pPr>
      <w:r>
        <w:rPr>
          <w:b/>
        </w:rPr>
        <w:t xml:space="preserve">cbName (1 byte): </w:t>
      </w:r>
      <w:r>
        <w:t>An uns</w:t>
      </w:r>
      <w:r>
        <w:t xml:space="preserve">igned integer that specifies the length, in bytes, of the </w:t>
      </w:r>
      <w:r>
        <w:rPr>
          <w:b/>
        </w:rPr>
        <w:t>nameData</w:t>
      </w:r>
      <w:r>
        <w:t xml:space="preserve"> field, including the terminating NULL character. This value MUST be an even number and less than or equal to 0xFE. If the value is 0x00, </w:t>
      </w:r>
      <w:r>
        <w:rPr>
          <w:b/>
        </w:rPr>
        <w:t>nameData</w:t>
      </w:r>
      <w:r>
        <w:t xml:space="preserve"> will not be written.</w:t>
      </w:r>
    </w:p>
    <w:p w:rsidR="00611683" w:rsidRDefault="0071088D">
      <w:pPr>
        <w:pStyle w:val="Definition-Field"/>
      </w:pPr>
      <w:r>
        <w:rPr>
          <w:b/>
        </w:rPr>
        <w:t xml:space="preserve">unused2 (1 byte): </w:t>
      </w:r>
      <w:r>
        <w:t xml:space="preserve">A </w:t>
      </w:r>
      <w:r>
        <w:t>value that is undefined and MUST be ignored.</w:t>
      </w:r>
    </w:p>
    <w:p w:rsidR="00611683" w:rsidRDefault="0071088D">
      <w:pPr>
        <w:pStyle w:val="Definition-Field"/>
      </w:pPr>
      <w:r>
        <w:rPr>
          <w:b/>
        </w:rPr>
        <w:t xml:space="preserve">unused3 (1 byte): </w:t>
      </w:r>
      <w:r>
        <w:t xml:space="preserve"> A value that is undefined and MUST be ignored.</w:t>
      </w:r>
    </w:p>
    <w:p w:rsidR="00611683" w:rsidRDefault="0071088D">
      <w:pPr>
        <w:pStyle w:val="Definition-Field"/>
      </w:pPr>
      <w:r>
        <w:rPr>
          <w:b/>
        </w:rPr>
        <w:t xml:space="preserve">nameData (variable): </w:t>
      </w:r>
      <w:r>
        <w:t xml:space="preserve">A </w:t>
      </w:r>
      <w:hyperlink w:anchor="gt_c305d0ab-8b94-461a-bd76-13b40cb8c4d8">
        <w:r>
          <w:rPr>
            <w:rStyle w:val="HyperlinkGreen"/>
            <w:b/>
          </w:rPr>
          <w:t>Unicode</w:t>
        </w:r>
      </w:hyperlink>
      <w:r>
        <w:t xml:space="preserve"> null-terminated string that specifies the name of th</w:t>
      </w:r>
      <w:r>
        <w:t>e BLIP.</w:t>
      </w:r>
    </w:p>
    <w:p w:rsidR="00611683" w:rsidRDefault="0071088D">
      <w:pPr>
        <w:pStyle w:val="Definition-Field"/>
      </w:pPr>
      <w:r>
        <w:rPr>
          <w:b/>
        </w:rPr>
        <w:t xml:space="preserve">embeddedBlip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BLIP file data that is embedded in this record. If this value is not 0, </w:t>
      </w:r>
      <w:r>
        <w:rPr>
          <w:b/>
        </w:rPr>
        <w:t>foDelay</w:t>
      </w:r>
      <w:r>
        <w:t xml:space="preserve"> MUST be ignor</w:t>
      </w:r>
      <w:r>
        <w:t>ed.</w:t>
      </w:r>
    </w:p>
    <w:p w:rsidR="00611683" w:rsidRDefault="0071088D">
      <w:pPr>
        <w:pStyle w:val="Heading3"/>
      </w:pPr>
      <w:bookmarkStart w:id="237" w:name="Section_376d714a04ee40b1a71273028f96cbe1"/>
      <w:bookmarkStart w:id="238" w:name="OfficeArtFDGSL"/>
      <w:bookmarkStart w:id="239" w:name="_Toc174685588"/>
      <w:r>
        <w:t>OfficeArtFDGSL</w:t>
      </w:r>
      <w:bookmarkEnd w:id="237"/>
      <w:bookmarkEnd w:id="238"/>
      <w:bookmarkEnd w:id="239"/>
      <w:r>
        <w:fldChar w:fldCharType="begin"/>
      </w:r>
      <w:r>
        <w:instrText xml:space="preserve"> XE "OfficeArtRecord type:OfficeArtFDGSL" </w:instrText>
      </w:r>
      <w:r>
        <w:fldChar w:fldCharType="end"/>
      </w:r>
      <w:r>
        <w:fldChar w:fldCharType="begin"/>
      </w:r>
      <w:r>
        <w:instrText xml:space="preserve"> XE "OfficeArtFDGSL OfficeArtRecord type" </w:instrText>
      </w:r>
      <w:r>
        <w:fldChar w:fldCharType="end"/>
      </w:r>
    </w:p>
    <w:p w:rsidR="00611683" w:rsidRDefault="0071088D">
      <w:r>
        <w:t xml:space="preserve">The </w:t>
      </w:r>
      <w:r>
        <w:rPr>
          <w:b/>
        </w:rPr>
        <w:t>OfficeArtFDGSL</w:t>
      </w:r>
      <w:r>
        <w:t xml:space="preserve"> record specifies both the selected </w:t>
      </w:r>
      <w:hyperlink w:anchor="gt_d0e38aa4-2c71-4a6f-b5e6-75766fa9409e">
        <w:r>
          <w:rPr>
            <w:rStyle w:val="HyperlinkGreen"/>
            <w:b/>
          </w:rPr>
          <w:t>shapes</w:t>
        </w:r>
      </w:hyperlink>
      <w:r>
        <w:t xml:space="preserve"> and the shape that is in f</w:t>
      </w:r>
      <w:r>
        <w:t xml:space="preserve">ocus in the </w:t>
      </w:r>
      <w:hyperlink w:anchor="gt_4b4d1a42-c4a2-464d-ad16-d53b5c493fd3">
        <w:r>
          <w:rPr>
            <w:rStyle w:val="HyperlinkGreen"/>
            <w:b/>
          </w:rPr>
          <w:t>drawing</w:t>
        </w:r>
      </w:hyperlink>
      <w:r>
        <w:t>. This record SHOULD</w:t>
      </w:r>
      <w:bookmarkStart w:id="240"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lastRenderedPageBreak/>
              <w:t>cpsp</w:t>
            </w:r>
          </w:p>
        </w:tc>
      </w:tr>
      <w:tr w:rsidR="00611683" w:rsidTr="00611683">
        <w:trPr>
          <w:trHeight w:hRule="exact" w:val="490"/>
        </w:trPr>
        <w:tc>
          <w:tcPr>
            <w:tcW w:w="8640" w:type="dxa"/>
            <w:gridSpan w:val="32"/>
          </w:tcPr>
          <w:p w:rsidR="00611683" w:rsidRDefault="0071088D">
            <w:pPr>
              <w:pStyle w:val="PacketDiagramBodyText"/>
            </w:pPr>
            <w:r>
              <w:t>dgslk</w:t>
            </w:r>
          </w:p>
        </w:tc>
      </w:tr>
      <w:tr w:rsidR="00611683" w:rsidTr="00611683">
        <w:trPr>
          <w:trHeight w:hRule="exact" w:val="490"/>
        </w:trPr>
        <w:tc>
          <w:tcPr>
            <w:tcW w:w="8640" w:type="dxa"/>
            <w:gridSpan w:val="32"/>
          </w:tcPr>
          <w:p w:rsidR="00611683" w:rsidRDefault="0071088D">
            <w:pPr>
              <w:pStyle w:val="PacketDiagramBodyText"/>
            </w:pPr>
            <w:r>
              <w:t>spidFocus</w:t>
            </w:r>
          </w:p>
        </w:tc>
      </w:tr>
      <w:tr w:rsidR="00611683" w:rsidTr="00611683">
        <w:trPr>
          <w:trHeight w:hRule="exact" w:val="490"/>
        </w:trPr>
        <w:tc>
          <w:tcPr>
            <w:tcW w:w="8640" w:type="dxa"/>
            <w:gridSpan w:val="32"/>
          </w:tcPr>
          <w:p w:rsidR="00611683" w:rsidRDefault="0071088D">
            <w:pPr>
              <w:pStyle w:val="PacketDiagramBodyText"/>
            </w:pPr>
            <w:r>
              <w:t>shapeList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w:t>
      </w:r>
      <w:r>
        <w:t>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0x0.</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A value that MUST be 0x000.</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A value that MUST be 0xF119.</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A value that is undefined and MUST be ignored.</w:t>
            </w:r>
          </w:p>
        </w:tc>
      </w:tr>
    </w:tbl>
    <w:p w:rsidR="00611683" w:rsidRDefault="00611683"/>
    <w:p w:rsidR="00611683" w:rsidRDefault="0071088D">
      <w:pPr>
        <w:pStyle w:val="Definition-Field"/>
      </w:pPr>
      <w:r>
        <w:rPr>
          <w:b/>
        </w:rPr>
        <w:t xml:space="preserve">cpsp (4 bytes): </w:t>
      </w:r>
      <w:r>
        <w:t>A value that is</w:t>
      </w:r>
      <w:r>
        <w:t xml:space="preserve"> undefined and MUST be ignored.</w:t>
      </w:r>
    </w:p>
    <w:p w:rsidR="00611683" w:rsidRDefault="0071088D">
      <w:pPr>
        <w:pStyle w:val="Definition-Field"/>
      </w:pPr>
      <w:r>
        <w:rPr>
          <w:b/>
        </w:rPr>
        <w:t xml:space="preserve">dgslk (4 bytes): </w:t>
      </w:r>
      <w:r>
        <w:t xml:space="preserve">An </w:t>
      </w:r>
      <w:r>
        <w:rPr>
          <w:b/>
        </w:rPr>
        <w:t>MSODGSLK</w:t>
      </w:r>
      <w:r>
        <w:t xml:space="preserve"> enumeration value, as defined in section </w:t>
      </w:r>
      <w:hyperlink w:anchor="Section_65f62b3608d846e2b1e2abf7b0aeec89" w:history="1">
        <w:r>
          <w:rPr>
            <w:rStyle w:val="Hyperlink"/>
          </w:rPr>
          <w:t>2.4.28</w:t>
        </w:r>
      </w:hyperlink>
      <w:r>
        <w:t>, that specifies</w:t>
      </w:r>
      <w:r>
        <w:rPr>
          <w:b/>
        </w:rPr>
        <w:t xml:space="preserve"> </w:t>
      </w:r>
      <w:r>
        <w:t>the selection mode.</w:t>
      </w:r>
    </w:p>
    <w:p w:rsidR="00611683" w:rsidRDefault="0071088D">
      <w:pPr>
        <w:pStyle w:val="Definition-Field"/>
      </w:pPr>
      <w:r>
        <w:rPr>
          <w:b/>
        </w:rPr>
        <w:t xml:space="preserve">spidFocus (4 bytes): </w:t>
      </w:r>
      <w:r>
        <w:t xml:space="preserve">An </w:t>
      </w:r>
      <w:r>
        <w:rPr>
          <w:b/>
        </w:rPr>
        <w:t>MSOSPID</w:t>
      </w:r>
      <w:r>
        <w:t xml:space="preserve"> structure, as defined in section </w:t>
      </w:r>
      <w:hyperlink w:anchor="Section_0dfa7640f63144be8e3511361cc1d0e2" w:history="1">
        <w:r>
          <w:rPr>
            <w:rStyle w:val="Hyperlink"/>
          </w:rPr>
          <w:t>2.1.2</w:t>
        </w:r>
      </w:hyperlink>
      <w:r>
        <w:t>, specifying</w:t>
      </w:r>
      <w:r>
        <w:rPr>
          <w:b/>
        </w:rPr>
        <w:t xml:space="preserve"> </w:t>
      </w:r>
      <w:r>
        <w:t xml:space="preserve">the identifier of the shape that is in focus. </w:t>
      </w:r>
    </w:p>
    <w:p w:rsidR="00611683" w:rsidRDefault="0071088D">
      <w:pPr>
        <w:pStyle w:val="Definition-Field"/>
      </w:pPr>
      <w:r>
        <w:rPr>
          <w:b/>
        </w:rPr>
        <w:t xml:space="preserve">shapeList (variable): </w:t>
      </w:r>
      <w:r>
        <w:t xml:space="preserve">An array of </w:t>
      </w:r>
      <w:r>
        <w:rPr>
          <w:b/>
        </w:rPr>
        <w:t>MSOSPID</w:t>
      </w:r>
      <w:r>
        <w:t xml:space="preserve"> elements, as defined in section 2.1.2, that specify the</w:t>
      </w:r>
      <w:r>
        <w:t xml:space="preserve"> identifiers of the selected shapes. The number of elements is specified by the following formula:</w:t>
      </w:r>
    </w:p>
    <w:p w:rsidR="00611683" w:rsidRDefault="0071088D">
      <w:pPr>
        <w:pStyle w:val="Definition-Field2"/>
        <w:ind w:left="720"/>
      </w:pPr>
      <w:r>
        <w:t xml:space="preserve">(size of record data, as specified in </w:t>
      </w:r>
      <w:hyperlink r:id="rId55" w:anchor="Section_cd03cb5fca024934a391bb674cb8aa06">
        <w:r>
          <w:rPr>
            <w:rStyle w:val="Hyperlink"/>
          </w:rPr>
          <w:t>[MS-XLS]</w:t>
        </w:r>
      </w:hyperlink>
      <w:r>
        <w:t xml:space="preserve"> section 2.1.4, - 20) / 4</w:t>
      </w:r>
    </w:p>
    <w:p w:rsidR="00611683" w:rsidRDefault="0071088D">
      <w:pPr>
        <w:pStyle w:val="Heading3"/>
      </w:pPr>
      <w:bookmarkStart w:id="241" w:name="Section_3e8c8fe55ce946a29ceb0e8648ec3de2"/>
      <w:bookmarkStart w:id="242" w:name="OfficeArtFCalloutRule"/>
      <w:bookmarkStart w:id="243" w:name="_Toc174685589"/>
      <w:r>
        <w:t>OfficeA</w:t>
      </w:r>
      <w:r>
        <w:t>rtFCalloutRule</w:t>
      </w:r>
      <w:bookmarkEnd w:id="241"/>
      <w:bookmarkEnd w:id="242"/>
      <w:bookmarkEnd w:id="243"/>
      <w:r>
        <w:fldChar w:fldCharType="begin"/>
      </w:r>
      <w:r>
        <w:instrText xml:space="preserve"> XE "OfficeArtRecord type:OfficeArtFCalloutRule" </w:instrText>
      </w:r>
      <w:r>
        <w:fldChar w:fldCharType="end"/>
      </w:r>
      <w:r>
        <w:fldChar w:fldCharType="begin"/>
      </w:r>
      <w:r>
        <w:instrText xml:space="preserve"> XE "OfficeArtFCalloutRule OfficeArtRecord type" </w:instrText>
      </w:r>
      <w:r>
        <w:fldChar w:fldCharType="end"/>
      </w:r>
    </w:p>
    <w:p w:rsidR="00611683" w:rsidRDefault="0071088D">
      <w:r>
        <w:rPr>
          <w:i/>
        </w:rPr>
        <w:t xml:space="preserve">Referenced by: </w:t>
      </w:r>
      <w:hyperlink w:anchor="Section_2200bdbe11a04e93aa40f6efc711bc78">
        <w:r>
          <w:rPr>
            <w:rStyle w:val="Hyperlink"/>
            <w:i/>
          </w:rPr>
          <w:t>OfficeArtSolverContainerFileBlock</w:t>
        </w:r>
      </w:hyperlink>
    </w:p>
    <w:p w:rsidR="00611683" w:rsidRDefault="0071088D">
      <w:r>
        <w:t xml:space="preserve">The </w:t>
      </w:r>
      <w:r>
        <w:rPr>
          <w:b/>
        </w:rPr>
        <w:t>OfficeArtFCalloutRule</w:t>
      </w:r>
      <w:r>
        <w:t xml:space="preserve"> r</w:t>
      </w:r>
      <w:r>
        <w:t xml:space="preserve">ecord specifies a </w:t>
      </w:r>
      <w:hyperlink w:anchor="gt_e79ccf0f-b3e8-4f9f-bb85-086c1002c83a">
        <w:r>
          <w:rPr>
            <w:rStyle w:val="HyperlinkGreen"/>
            <w:b/>
          </w:rPr>
          <w:t>callout</w:t>
        </w:r>
      </w:hyperlink>
      <w:r>
        <w:t xml:space="preserve"> </w:t>
      </w:r>
      <w:hyperlink w:anchor="gt_b4fb40b2-72f2-4fd8-875b-277270553c4f">
        <w:r>
          <w:rPr>
            <w:rStyle w:val="HyperlinkGreen"/>
            <w:b/>
          </w:rPr>
          <w:t>rule</w:t>
        </w:r>
      </w:hyperlink>
      <w:r>
        <w:t xml:space="preserve">. One callout rule MUST exist per callout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ruid</w:t>
            </w:r>
          </w:p>
        </w:tc>
      </w:tr>
      <w:tr w:rsidR="00611683" w:rsidTr="00611683">
        <w:trPr>
          <w:trHeight w:hRule="exact" w:val="490"/>
        </w:trPr>
        <w:tc>
          <w:tcPr>
            <w:tcW w:w="8640" w:type="dxa"/>
            <w:gridSpan w:val="32"/>
          </w:tcPr>
          <w:p w:rsidR="00611683" w:rsidRDefault="0071088D">
            <w:pPr>
              <w:pStyle w:val="PacketDiagramBodyText"/>
            </w:pPr>
            <w:r>
              <w:t>spid</w:t>
            </w:r>
          </w:p>
        </w:tc>
      </w:tr>
    </w:tbl>
    <w:p w:rsidR="00611683" w:rsidRDefault="0071088D">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w:t>
      </w:r>
      <w:r>
        <w:t>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0x0.</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A value that MUST be 0x000.</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A value that MUST be 0xF017.</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A value that MUST be 0x00000008.</w:t>
            </w:r>
          </w:p>
        </w:tc>
      </w:tr>
    </w:tbl>
    <w:p w:rsidR="00611683" w:rsidRDefault="00611683"/>
    <w:p w:rsidR="00611683" w:rsidRDefault="0071088D">
      <w:pPr>
        <w:pStyle w:val="Definition-Field"/>
      </w:pPr>
      <w:r>
        <w:rPr>
          <w:b/>
        </w:rPr>
        <w:t xml:space="preserve">ruid (4 bytes): </w:t>
      </w:r>
      <w:r>
        <w:t>An unsigned integer that specifies the identifier of this callout rule.</w:t>
      </w:r>
    </w:p>
    <w:p w:rsidR="00611683" w:rsidRDefault="0071088D">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 the identifier of the callout shape.</w:t>
      </w:r>
    </w:p>
    <w:p w:rsidR="00611683" w:rsidRDefault="0071088D">
      <w:pPr>
        <w:pStyle w:val="Heading3"/>
      </w:pPr>
      <w:bookmarkStart w:id="244" w:name="Section_c3f9f581e7d6416d986c142468f46845"/>
      <w:bookmarkStart w:id="245" w:name="OfficeArtFArcRule"/>
      <w:bookmarkStart w:id="246" w:name="_Toc174685590"/>
      <w:r>
        <w:t>OfficeArtFArcRule</w:t>
      </w:r>
      <w:bookmarkEnd w:id="244"/>
      <w:bookmarkEnd w:id="245"/>
      <w:bookmarkEnd w:id="246"/>
      <w:r>
        <w:fldChar w:fldCharType="begin"/>
      </w:r>
      <w:r>
        <w:instrText xml:space="preserve"> XE "OfficeArtRecord type:OfficeArtFArcRule" </w:instrText>
      </w:r>
      <w:r>
        <w:fldChar w:fldCharType="end"/>
      </w:r>
      <w:r>
        <w:fldChar w:fldCharType="begin"/>
      </w:r>
      <w:r>
        <w:instrText xml:space="preserve"> XE "OfficeArtFArcRule OfficeArtRecord type" </w:instrText>
      </w:r>
      <w:r>
        <w:fldChar w:fldCharType="end"/>
      </w:r>
    </w:p>
    <w:p w:rsidR="00611683" w:rsidRDefault="0071088D">
      <w:r>
        <w:rPr>
          <w:i/>
        </w:rPr>
        <w:t xml:space="preserve">Referenced by: </w:t>
      </w:r>
      <w:hyperlink w:anchor="Section_2200bdbe11a04e93aa40f6efc711bc78">
        <w:r>
          <w:rPr>
            <w:rStyle w:val="Hyperlink"/>
            <w:i/>
          </w:rPr>
          <w:t>OfficeArtSolverContainerFileBlock</w:t>
        </w:r>
      </w:hyperlink>
    </w:p>
    <w:p w:rsidR="00611683" w:rsidRDefault="0071088D">
      <w:r>
        <w:t xml:space="preserve">The </w:t>
      </w:r>
      <w:r>
        <w:rPr>
          <w:b/>
        </w:rPr>
        <w:t>OfficeArtFArcRule</w:t>
      </w:r>
      <w:r>
        <w:t xml:space="preserve"> record specifies an arc </w:t>
      </w:r>
      <w:hyperlink w:anchor="gt_b4fb40b2-72f2-4fd8-875b-277270553c4f">
        <w:r>
          <w:rPr>
            <w:rStyle w:val="HyperlinkGreen"/>
            <w:b/>
          </w:rPr>
          <w:t>rule</w:t>
        </w:r>
      </w:hyperlink>
      <w:r>
        <w:t xml:space="preserve">. Each arc </w:t>
      </w:r>
      <w:hyperlink w:anchor="gt_d0e38aa4-2c71-4a6f-b5e6-75766fa9409e">
        <w:r>
          <w:rPr>
            <w:rStyle w:val="HyperlinkGreen"/>
            <w:b/>
          </w:rPr>
          <w:t>shape</w:t>
        </w:r>
      </w:hyperlink>
      <w:r>
        <w:rPr>
          <w:b/>
        </w:rPr>
        <w:t xml:space="preserve"> </w:t>
      </w:r>
      <w:r>
        <w:t>MUST correspond to a unique arc</w:t>
      </w:r>
      <w:r>
        <w:t xml:space="preserve"> rule. This record SHOULD</w:t>
      </w:r>
      <w:bookmarkStart w:id="247"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47"/>
      <w:r>
        <w:t xml:space="preserve"> be persisted.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ruid</w:t>
            </w:r>
          </w:p>
        </w:tc>
      </w:tr>
      <w:tr w:rsidR="00611683" w:rsidTr="00611683">
        <w:trPr>
          <w:trHeight w:hRule="exact" w:val="490"/>
        </w:trPr>
        <w:tc>
          <w:tcPr>
            <w:tcW w:w="8640" w:type="dxa"/>
            <w:gridSpan w:val="32"/>
          </w:tcPr>
          <w:p w:rsidR="00611683" w:rsidRDefault="0071088D">
            <w:pPr>
              <w:pStyle w:val="PacketDiagramBodyText"/>
            </w:pPr>
            <w:r>
              <w:t>spid</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0x0.</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A value that MUST be 0x000.</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A value that MUST be 0xF014.</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A value that MUST be 0x00000008.</w:t>
            </w:r>
          </w:p>
        </w:tc>
      </w:tr>
    </w:tbl>
    <w:p w:rsidR="00611683" w:rsidRDefault="00611683"/>
    <w:p w:rsidR="00611683" w:rsidRDefault="0071088D">
      <w:pPr>
        <w:pStyle w:val="Definition-Field"/>
      </w:pPr>
      <w:r>
        <w:rPr>
          <w:b/>
        </w:rPr>
        <w:t xml:space="preserve">ruid (4 bytes): </w:t>
      </w:r>
      <w:r>
        <w:t xml:space="preserve">An unsigned integer that specifies the identifier of this arc rule. </w:t>
      </w:r>
    </w:p>
    <w:p w:rsidR="00611683" w:rsidRDefault="0071088D">
      <w:pPr>
        <w:pStyle w:val="Definition-Field"/>
      </w:pPr>
      <w:r>
        <w:rPr>
          <w:b/>
        </w:rPr>
        <w:t xml:space="preserve">spid (4 bytes): </w:t>
      </w:r>
      <w:r>
        <w:t xml:space="preserve">An </w:t>
      </w:r>
      <w:r>
        <w:rPr>
          <w:b/>
        </w:rPr>
        <w:t>MSOSPID</w:t>
      </w:r>
      <w:r>
        <w:t xml:space="preserve"> structure, as defined in se</w:t>
      </w:r>
      <w:r>
        <w:t xml:space="preserve">ction </w:t>
      </w:r>
      <w:hyperlink w:anchor="Section_0dfa7640f63144be8e3511361cc1d0e2" w:history="1">
        <w:r>
          <w:rPr>
            <w:rStyle w:val="Hyperlink"/>
          </w:rPr>
          <w:t>2.1.2</w:t>
        </w:r>
      </w:hyperlink>
      <w:r>
        <w:t xml:space="preserve">, that specifies the identifier of the arc shape. </w:t>
      </w:r>
    </w:p>
    <w:p w:rsidR="00611683" w:rsidRDefault="0071088D">
      <w:pPr>
        <w:pStyle w:val="Heading3"/>
      </w:pPr>
      <w:bookmarkStart w:id="248" w:name="Section_f2debde8cae549bbb203e0737960056d"/>
      <w:bookmarkStart w:id="249" w:name="OfficeArtFConnectorRule"/>
      <w:bookmarkStart w:id="250" w:name="_Toc174685591"/>
      <w:r>
        <w:t>OfficeArtFConnectorRule</w:t>
      </w:r>
      <w:bookmarkEnd w:id="248"/>
      <w:bookmarkEnd w:id="249"/>
      <w:bookmarkEnd w:id="250"/>
      <w:r>
        <w:fldChar w:fldCharType="begin"/>
      </w:r>
      <w:r>
        <w:instrText xml:space="preserve"> XE "OfficeArtRecord type:OfficeArtFConnectorRule" </w:instrText>
      </w:r>
      <w:r>
        <w:fldChar w:fldCharType="end"/>
      </w:r>
      <w:r>
        <w:fldChar w:fldCharType="begin"/>
      </w:r>
      <w:r>
        <w:instrText xml:space="preserve"> XE "OfficeArtFConnectorRule OfficeArtRecord type" </w:instrText>
      </w:r>
      <w:r>
        <w:fldChar w:fldCharType="end"/>
      </w:r>
    </w:p>
    <w:p w:rsidR="00611683" w:rsidRDefault="0071088D">
      <w:r>
        <w:rPr>
          <w:i/>
        </w:rPr>
        <w:t>Refe</w:t>
      </w:r>
      <w:r>
        <w:rPr>
          <w:i/>
        </w:rPr>
        <w:t xml:space="preserve">renced by: </w:t>
      </w:r>
      <w:hyperlink w:anchor="Section_2200bdbe11a04e93aa40f6efc711bc78">
        <w:r>
          <w:rPr>
            <w:rStyle w:val="Hyperlink"/>
            <w:i/>
          </w:rPr>
          <w:t>OfficeArtSolverContainerFileBlock</w:t>
        </w:r>
      </w:hyperlink>
    </w:p>
    <w:p w:rsidR="00611683" w:rsidRDefault="0071088D">
      <w:r>
        <w:lastRenderedPageBreak/>
        <w:t xml:space="preserve">The </w:t>
      </w:r>
      <w:r>
        <w:rPr>
          <w:b/>
        </w:rPr>
        <w:t>OfficeArtFConnectorRule</w:t>
      </w:r>
      <w:r>
        <w:t xml:space="preserve"> record specifies the connection between two </w:t>
      </w:r>
      <w:hyperlink w:anchor="gt_d0e38aa4-2c71-4a6f-b5e6-75766fa9409e">
        <w:r>
          <w:rPr>
            <w:rStyle w:val="HyperlinkGreen"/>
            <w:b/>
          </w:rPr>
          <w:t>shapes</w:t>
        </w:r>
      </w:hyperlink>
      <w:r>
        <w:t xml:space="preserve"> that ex</w:t>
      </w:r>
      <w:r>
        <w:t xml:space="preserve">ists via a </w:t>
      </w:r>
      <w:hyperlink w:anchor="gt_97870ca0-28cb-4a16-8195-7bd5fd82a8a4">
        <w:r>
          <w:rPr>
            <w:rStyle w:val="HyperlinkGreen"/>
            <w:b/>
          </w:rPr>
          <w:t>connector</w:t>
        </w:r>
      </w:hyperlink>
      <w:r>
        <w:t xml:space="preserve"> shape. This record MAY</w:t>
      </w:r>
      <w:bookmarkStart w:id="251"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ruid</w:t>
            </w:r>
          </w:p>
        </w:tc>
      </w:tr>
      <w:tr w:rsidR="00611683" w:rsidTr="00611683">
        <w:trPr>
          <w:trHeight w:hRule="exact" w:val="490"/>
        </w:trPr>
        <w:tc>
          <w:tcPr>
            <w:tcW w:w="8640" w:type="dxa"/>
            <w:gridSpan w:val="32"/>
          </w:tcPr>
          <w:p w:rsidR="00611683" w:rsidRDefault="0071088D">
            <w:pPr>
              <w:pStyle w:val="PacketDiagramBodyText"/>
            </w:pPr>
            <w:r>
              <w:t>spidA</w:t>
            </w:r>
          </w:p>
        </w:tc>
      </w:tr>
      <w:tr w:rsidR="00611683" w:rsidTr="00611683">
        <w:trPr>
          <w:trHeight w:hRule="exact" w:val="490"/>
        </w:trPr>
        <w:tc>
          <w:tcPr>
            <w:tcW w:w="8640" w:type="dxa"/>
            <w:gridSpan w:val="32"/>
          </w:tcPr>
          <w:p w:rsidR="00611683" w:rsidRDefault="0071088D">
            <w:pPr>
              <w:pStyle w:val="PacketDiagramBodyText"/>
            </w:pPr>
            <w:r>
              <w:t>spidB</w:t>
            </w:r>
          </w:p>
        </w:tc>
      </w:tr>
      <w:tr w:rsidR="00611683" w:rsidTr="00611683">
        <w:trPr>
          <w:trHeight w:hRule="exact" w:val="490"/>
        </w:trPr>
        <w:tc>
          <w:tcPr>
            <w:tcW w:w="8640" w:type="dxa"/>
            <w:gridSpan w:val="32"/>
          </w:tcPr>
          <w:p w:rsidR="00611683" w:rsidRDefault="0071088D">
            <w:pPr>
              <w:pStyle w:val="PacketDiagramBodyText"/>
            </w:pPr>
            <w:r>
              <w:t>spidC</w:t>
            </w:r>
          </w:p>
        </w:tc>
      </w:tr>
      <w:tr w:rsidR="00611683" w:rsidTr="00611683">
        <w:trPr>
          <w:trHeight w:hRule="exact" w:val="490"/>
        </w:trPr>
        <w:tc>
          <w:tcPr>
            <w:tcW w:w="8640" w:type="dxa"/>
            <w:gridSpan w:val="32"/>
          </w:tcPr>
          <w:p w:rsidR="00611683" w:rsidRDefault="0071088D">
            <w:pPr>
              <w:pStyle w:val="PacketDiagramBodyText"/>
            </w:pPr>
            <w:r>
              <w:t>cptiA</w:t>
            </w:r>
          </w:p>
        </w:tc>
      </w:tr>
      <w:tr w:rsidR="00611683" w:rsidTr="00611683">
        <w:trPr>
          <w:trHeight w:hRule="exact" w:val="490"/>
        </w:trPr>
        <w:tc>
          <w:tcPr>
            <w:tcW w:w="8640" w:type="dxa"/>
            <w:gridSpan w:val="32"/>
          </w:tcPr>
          <w:p w:rsidR="00611683" w:rsidRDefault="0071088D">
            <w:pPr>
              <w:pStyle w:val="PacketDiagramBodyText"/>
            </w:pPr>
            <w:r>
              <w:t>cptiB</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w:t>
      </w:r>
      <w:r>
        <w:t>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0x1.</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A value that MUST be 0x000.</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A value that MUST be 0xF012.</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A value that MUST be 0x00000018.</w:t>
            </w:r>
          </w:p>
        </w:tc>
      </w:tr>
    </w:tbl>
    <w:p w:rsidR="00611683" w:rsidRDefault="00611683"/>
    <w:p w:rsidR="00611683" w:rsidRDefault="0071088D">
      <w:pPr>
        <w:pStyle w:val="Definition-Field"/>
      </w:pPr>
      <w:r>
        <w:rPr>
          <w:b/>
        </w:rPr>
        <w:t xml:space="preserve">ruid (4 bytes): </w:t>
      </w:r>
      <w:r>
        <w:t xml:space="preserve">An unsigned integer that </w:t>
      </w:r>
      <w:r>
        <w:t>specifies</w:t>
      </w:r>
      <w:r>
        <w:rPr>
          <w:b/>
        </w:rPr>
        <w:t xml:space="preserve"> </w:t>
      </w:r>
      <w:r>
        <w:t xml:space="preserve">the identifier of this </w:t>
      </w:r>
      <w:hyperlink w:anchor="gt_b4fb40b2-72f2-4fd8-875b-277270553c4f">
        <w:r>
          <w:rPr>
            <w:rStyle w:val="HyperlinkGreen"/>
            <w:b/>
          </w:rPr>
          <w:t>rule</w:t>
        </w:r>
      </w:hyperlink>
      <w:r>
        <w:t xml:space="preserve">. </w:t>
      </w:r>
    </w:p>
    <w:p w:rsidR="00611683" w:rsidRDefault="0071088D">
      <w:pPr>
        <w:pStyle w:val="Definition-Field"/>
      </w:pPr>
      <w:r>
        <w:rPr>
          <w:b/>
        </w:rPr>
        <w:t xml:space="preserve">spidA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w:t>
      </w:r>
      <w:r>
        <w:t>ier of the shape where the connector shape starts.</w:t>
      </w:r>
    </w:p>
    <w:p w:rsidR="00611683" w:rsidRDefault="0071088D">
      <w:pPr>
        <w:pStyle w:val="Definition-Field"/>
      </w:pPr>
      <w:r>
        <w:rPr>
          <w:b/>
        </w:rPr>
        <w:t xml:space="preserve">spidB (4 bytes): </w:t>
      </w:r>
      <w:r>
        <w:t xml:space="preserve">An </w:t>
      </w:r>
      <w:r>
        <w:rPr>
          <w:b/>
        </w:rPr>
        <w:t>MSOSPID</w:t>
      </w:r>
      <w:r>
        <w:t> structure, as defined in section 2.1.2, that specifies</w:t>
      </w:r>
      <w:r>
        <w:rPr>
          <w:b/>
        </w:rPr>
        <w:t xml:space="preserve"> </w:t>
      </w:r>
      <w:r>
        <w:t>the identifier of the shape where the connector shape ends.</w:t>
      </w:r>
    </w:p>
    <w:p w:rsidR="00611683" w:rsidRDefault="0071088D">
      <w:pPr>
        <w:pStyle w:val="Definition-Field"/>
      </w:pPr>
      <w:r>
        <w:rPr>
          <w:b/>
        </w:rPr>
        <w:t xml:space="preserve">spidC (4 bytes): </w:t>
      </w:r>
      <w:r>
        <w:t xml:space="preserve">An </w:t>
      </w:r>
      <w:r>
        <w:rPr>
          <w:b/>
        </w:rPr>
        <w:t>MSOSPID</w:t>
      </w:r>
      <w:r>
        <w:t xml:space="preserve"> structure, as defined in section 2</w:t>
      </w:r>
      <w:r>
        <w:t>.1.2, that specifies</w:t>
      </w:r>
      <w:r>
        <w:rPr>
          <w:b/>
        </w:rPr>
        <w:t xml:space="preserve"> </w:t>
      </w:r>
      <w:r>
        <w:t>the identifier of the connector shape.</w:t>
      </w:r>
    </w:p>
    <w:p w:rsidR="00611683" w:rsidRDefault="0071088D">
      <w:pPr>
        <w:pStyle w:val="Definition-Field"/>
      </w:pPr>
      <w:r>
        <w:rPr>
          <w:b/>
        </w:rPr>
        <w:t xml:space="preserve">cptiA (4 bytes): </w:t>
      </w:r>
      <w:r>
        <w:t>An unsigned integer that specifies</w:t>
      </w:r>
      <w:r>
        <w:rPr>
          <w:b/>
        </w:rPr>
        <w:t xml:space="preserve"> </w:t>
      </w:r>
      <w:r>
        <w:t xml:space="preserve">the </w:t>
      </w:r>
      <w:hyperlink w:anchor="gt_57020094-5e23-4456-b71c-58b8be42b92d">
        <w:r>
          <w:rPr>
            <w:rStyle w:val="HyperlinkGreen"/>
            <w:b/>
          </w:rPr>
          <w:t>connection site</w:t>
        </w:r>
      </w:hyperlink>
      <w:r>
        <w:rPr>
          <w:b/>
        </w:rPr>
        <w:t xml:space="preserve"> </w:t>
      </w:r>
      <w:r>
        <w:t>index</w:t>
      </w:r>
      <w:r>
        <w:rPr>
          <w:b/>
        </w:rPr>
        <w:t xml:space="preserve"> </w:t>
      </w:r>
      <w:r>
        <w:t>of the shape where the connector shape starts. If the sh</w:t>
      </w:r>
      <w:r>
        <w:t>ape is available, this value MUST be within its range of valid connection site indexes. Otherwise, this value is ignored.</w:t>
      </w:r>
    </w:p>
    <w:p w:rsidR="00611683" w:rsidRDefault="0071088D">
      <w:pPr>
        <w:pStyle w:val="Definition-Field"/>
      </w:pPr>
      <w:r>
        <w:rPr>
          <w:b/>
        </w:rPr>
        <w:t xml:space="preserve">cptiB (4 bytes): </w:t>
      </w:r>
      <w:r>
        <w:t xml:space="preserve"> An unsigned integer that specifies</w:t>
      </w:r>
      <w:r>
        <w:rPr>
          <w:b/>
        </w:rPr>
        <w:t xml:space="preserve"> </w:t>
      </w:r>
      <w:r>
        <w:t>the connection site</w:t>
      </w:r>
      <w:r>
        <w:rPr>
          <w:b/>
        </w:rPr>
        <w:t xml:space="preserve"> </w:t>
      </w:r>
      <w:r>
        <w:t>index</w:t>
      </w:r>
      <w:r>
        <w:rPr>
          <w:b/>
        </w:rPr>
        <w:t xml:space="preserve"> </w:t>
      </w:r>
      <w:r>
        <w:t>of the shape where the connector shape ends. If the sha</w:t>
      </w:r>
      <w:r>
        <w:t xml:space="preserve">pe is available, this value MUST be within its range of valid connection site indexes. Otherwise, this value is ignored. </w:t>
      </w:r>
    </w:p>
    <w:p w:rsidR="00611683" w:rsidRDefault="0071088D">
      <w:pPr>
        <w:pStyle w:val="Heading3"/>
      </w:pPr>
      <w:bookmarkStart w:id="252" w:name="Section_7021d09a1c584f3cab406bfbc6a29815"/>
      <w:bookmarkStart w:id="253" w:name="OfficeArtFPSPL"/>
      <w:bookmarkStart w:id="254" w:name="_Toc174685592"/>
      <w:r>
        <w:t>OfficeArtFPSPL</w:t>
      </w:r>
      <w:bookmarkEnd w:id="252"/>
      <w:bookmarkEnd w:id="253"/>
      <w:bookmarkEnd w:id="254"/>
      <w:r>
        <w:fldChar w:fldCharType="begin"/>
      </w:r>
      <w:r>
        <w:instrText xml:space="preserve"> XE "OfficeArtRecord type:OfficeArtFPSPL" </w:instrText>
      </w:r>
      <w:r>
        <w:fldChar w:fldCharType="end"/>
      </w:r>
      <w:r>
        <w:fldChar w:fldCharType="begin"/>
      </w:r>
      <w:r>
        <w:instrText xml:space="preserve"> XE "OfficeArtFPSPL OfficeArtRecord type" </w:instrText>
      </w:r>
      <w:r>
        <w:fldChar w:fldCharType="end"/>
      </w:r>
    </w:p>
    <w:p w:rsidR="00611683" w:rsidRDefault="0071088D">
      <w:r>
        <w:rPr>
          <w:i/>
        </w:rPr>
        <w:t xml:space="preserve">Referenced by: </w:t>
      </w:r>
      <w:hyperlink w:anchor="Section_16194cb9b4b0476c9678a6ac1f06b034">
        <w:r>
          <w:rPr>
            <w:rStyle w:val="Hyperlink"/>
            <w:i/>
          </w:rPr>
          <w:t>OfficeArtSpContainer</w:t>
        </w:r>
      </w:hyperlink>
    </w:p>
    <w:p w:rsidR="00611683" w:rsidRDefault="0071088D">
      <w:r>
        <w:lastRenderedPageBreak/>
        <w:t xml:space="preserve">The </w:t>
      </w:r>
      <w:r>
        <w:rPr>
          <w:b/>
        </w:rPr>
        <w:t>OfficeArtFPSPL</w:t>
      </w:r>
      <w:r>
        <w:t xml:space="preserve"> record specifies the former hierarchical position of the containing object that is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 xml:space="preserve"> of shapes. This record MUST be present only if the </w:t>
      </w:r>
      <w:r>
        <w:rPr>
          <w:b/>
        </w:rPr>
        <w:t>OfficeArtFSP</w:t>
      </w:r>
      <w:r>
        <w:t xml:space="preserve"> record, as defined in section </w:t>
      </w:r>
      <w:hyperlink w:anchor="Section_8a7e7be305824461940029d7eda8497d" w:history="1">
        <w:r>
          <w:rPr>
            <w:rStyle w:val="Hyperlink"/>
          </w:rPr>
          <w:t>2.2.40</w:t>
        </w:r>
      </w:hyperlink>
      <w:r>
        <w:t xml:space="preserve">, of the containing </w:t>
      </w:r>
      <w:r>
        <w:rPr>
          <w:b/>
        </w:rPr>
        <w:t>OfficeArtS</w:t>
      </w:r>
      <w:r>
        <w:rPr>
          <w:b/>
        </w:rPr>
        <w:t>pContainer</w:t>
      </w:r>
      <w:r>
        <w:t xml:space="preserve">, as defined in section 2.2.14, has a value of 0x1 for </w:t>
      </w:r>
      <w:r>
        <w:rPr>
          <w:b/>
        </w:rPr>
        <w:t>fDeleted</w:t>
      </w:r>
      <w:r>
        <w:t xml:space="preserve"> and a value of 0x0 for </w:t>
      </w:r>
      <w:r>
        <w:rPr>
          <w:b/>
        </w:rPr>
        <w:t>fChild</w:t>
      </w:r>
      <w:r>
        <w:t xml:space="preserve">. This record’s containing object was formerly subsequent or antecedent to the object that is referenced by </w:t>
      </w:r>
      <w:r>
        <w:rPr>
          <w:b/>
        </w:rPr>
        <w:t>spid</w:t>
      </w:r>
      <w:r>
        <w:t>, as a member of the container directly c</w:t>
      </w:r>
      <w:r>
        <w:t>ontaining that object. This record MAY</w:t>
      </w:r>
      <w:bookmarkStart w:id="255"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55"/>
      <w:r>
        <w:t xml:space="preserve"> be used in some documents. If </w:t>
      </w:r>
      <w:r>
        <w:rPr>
          <w:b/>
        </w:rPr>
        <w:t>spid</w:t>
      </w:r>
      <w:r>
        <w:t xml:space="preserve"> equals zero or specifies the containing shape, this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100" w:type="dxa"/>
            <w:gridSpan w:val="30"/>
          </w:tcPr>
          <w:p w:rsidR="00611683" w:rsidRDefault="0071088D">
            <w:pPr>
              <w:pStyle w:val="PacketDiagramBodyText"/>
            </w:pPr>
            <w:r>
              <w:t>spid</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w:t>
      </w:r>
      <w:r>
        <w:t>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0x0.</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A value that MUST be 0x000.</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A value that MUST be 0xF11D.</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A value that MUST be 0x00000004.</w:t>
            </w:r>
          </w:p>
        </w:tc>
      </w:tr>
    </w:tbl>
    <w:p w:rsidR="00611683" w:rsidRDefault="00611683"/>
    <w:p w:rsidR="00611683" w:rsidRDefault="0071088D">
      <w:pPr>
        <w:pStyle w:val="Definition-Field"/>
      </w:pPr>
      <w:r>
        <w:rPr>
          <w:b/>
        </w:rPr>
        <w:t xml:space="preserve">spid (30 bits):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another shape or group of shapes that is contained in the same </w:t>
      </w:r>
      <w:r>
        <w:rPr>
          <w:b/>
        </w:rPr>
        <w:t>OfficeArtDgContainer</w:t>
      </w:r>
      <w:r>
        <w:t xml:space="preserve"> record, as defined in section </w:t>
      </w:r>
      <w:hyperlink w:anchor="Section_68976475fcfd44838fc475adc635130d" w:history="1">
        <w:r>
          <w:rPr>
            <w:rStyle w:val="Hyperlink"/>
          </w:rPr>
          <w:t>2.2.13</w:t>
        </w:r>
      </w:hyperlink>
      <w:r>
        <w:t xml:space="preserve">. This other object contains an </w:t>
      </w:r>
      <w:r>
        <w:rPr>
          <w:b/>
        </w:rPr>
        <w:t>OfficeArtFSP</w:t>
      </w:r>
      <w:r>
        <w:t xml:space="preserve"> record, as defined in section 2.2.40, with an equivalently valued </w:t>
      </w:r>
      <w:r>
        <w:rPr>
          <w:b/>
        </w:rPr>
        <w:t>spid</w:t>
      </w:r>
      <w:r>
        <w:t xml:space="preserve"> field.</w:t>
      </w:r>
    </w:p>
    <w:p w:rsidR="00611683" w:rsidRDefault="0071088D">
      <w:pPr>
        <w:pStyle w:val="Definition-Field"/>
      </w:pPr>
      <w:r>
        <w:rPr>
          <w:b/>
        </w:rPr>
        <w:t xml:space="preserve">A - reserved1 (1 bit): </w:t>
      </w:r>
      <w:r>
        <w:t>A value that MUST be zero and MUST be ignored.</w:t>
      </w:r>
    </w:p>
    <w:p w:rsidR="00611683" w:rsidRDefault="0071088D">
      <w:pPr>
        <w:pStyle w:val="Definition-Field"/>
      </w:pPr>
      <w:r>
        <w:rPr>
          <w:b/>
        </w:rPr>
        <w:t xml:space="preserve">B - fLast (1 bit): </w:t>
      </w:r>
      <w:r>
        <w:t>A bi</w:t>
      </w:r>
      <w:r>
        <w:t xml:space="preserve">t that specifies the ordering of this record’s containing object and the object that is specified by </w:t>
      </w:r>
      <w:r>
        <w:rPr>
          <w:b/>
        </w:rPr>
        <w:t>spid</w:t>
      </w:r>
      <w:r>
        <w:t>.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710" w:type="dxa"/>
          </w:tcPr>
          <w:p w:rsidR="00611683" w:rsidRDefault="0071088D">
            <w:pPr>
              <w:pStyle w:val="TableHeaderText"/>
              <w:spacing w:before="0" w:after="0"/>
            </w:pPr>
            <w:r>
              <w:t>Value</w:t>
            </w:r>
          </w:p>
        </w:tc>
        <w:tc>
          <w:tcPr>
            <w:tcW w:w="6685" w:type="dxa"/>
          </w:tcPr>
          <w:p w:rsidR="00611683" w:rsidRDefault="0071088D">
            <w:pPr>
              <w:pStyle w:val="TableHeaderText"/>
              <w:spacing w:before="0" w:after="0"/>
            </w:pPr>
            <w:r>
              <w:t>Meaning</w:t>
            </w:r>
          </w:p>
        </w:tc>
      </w:tr>
      <w:tr w:rsidR="00611683" w:rsidTr="00611683">
        <w:tc>
          <w:tcPr>
            <w:tcW w:w="1710" w:type="dxa"/>
          </w:tcPr>
          <w:p w:rsidR="00611683" w:rsidRDefault="0071088D">
            <w:pPr>
              <w:pStyle w:val="TableBodyText"/>
              <w:keepNext/>
              <w:spacing w:before="0" w:after="0"/>
            </w:pPr>
            <w:r>
              <w:t>0</w:t>
            </w:r>
          </w:p>
        </w:tc>
        <w:tc>
          <w:tcPr>
            <w:tcW w:w="6685" w:type="dxa"/>
          </w:tcPr>
          <w:p w:rsidR="00611683" w:rsidRDefault="0071088D">
            <w:pPr>
              <w:pStyle w:val="TableBodyText"/>
              <w:keepNext/>
              <w:spacing w:before="0" w:after="0"/>
            </w:pPr>
            <w:r>
              <w:t xml:space="preserve">This record’s containing object was formerly antecedent to the object that is referenced by </w:t>
            </w:r>
            <w:r>
              <w:rPr>
                <w:b/>
              </w:rPr>
              <w:t>spid</w:t>
            </w:r>
            <w:r>
              <w:t>,</w:t>
            </w:r>
            <w:r>
              <w:rPr>
                <w:b/>
              </w:rPr>
              <w:t xml:space="preserve"> </w:t>
            </w:r>
            <w:r>
              <w:t>in the container directly containing that object.</w:t>
            </w:r>
          </w:p>
        </w:tc>
      </w:tr>
      <w:tr w:rsidR="00611683" w:rsidTr="00611683">
        <w:tc>
          <w:tcPr>
            <w:tcW w:w="1710" w:type="dxa"/>
          </w:tcPr>
          <w:p w:rsidR="00611683" w:rsidRDefault="0071088D">
            <w:pPr>
              <w:pStyle w:val="TableBodyText"/>
              <w:keepNext/>
              <w:spacing w:before="0" w:after="0"/>
            </w:pPr>
            <w:r>
              <w:t>1</w:t>
            </w:r>
          </w:p>
        </w:tc>
        <w:tc>
          <w:tcPr>
            <w:tcW w:w="6685" w:type="dxa"/>
          </w:tcPr>
          <w:p w:rsidR="00611683" w:rsidRDefault="0071088D">
            <w:pPr>
              <w:pStyle w:val="TableBodyText"/>
              <w:keepNext/>
              <w:spacing w:before="0" w:after="0"/>
            </w:pPr>
            <w:r>
              <w:t xml:space="preserve">This record’s containing object was formerly subsequent to the object that is referenced by </w:t>
            </w:r>
            <w:r>
              <w:rPr>
                <w:b/>
              </w:rPr>
              <w:t>spid</w:t>
            </w:r>
            <w:r>
              <w:t>,</w:t>
            </w:r>
            <w:r>
              <w:rPr>
                <w:b/>
              </w:rPr>
              <w:t xml:space="preserve"> </w:t>
            </w:r>
            <w:r>
              <w:t xml:space="preserve">in the </w:t>
            </w:r>
            <w:r>
              <w:t>container directly containing that object.</w:t>
            </w:r>
          </w:p>
        </w:tc>
      </w:tr>
    </w:tbl>
    <w:p w:rsidR="00611683" w:rsidRDefault="00611683">
      <w:pPr>
        <w:pStyle w:val="Definition-Field"/>
        <w:ind w:left="0" w:firstLine="0"/>
      </w:pPr>
    </w:p>
    <w:p w:rsidR="00611683" w:rsidRDefault="0071088D">
      <w:pPr>
        <w:pStyle w:val="Heading3"/>
      </w:pPr>
      <w:bookmarkStart w:id="256" w:name="Section_82d2d6a13a7a4d15980333145a76545a"/>
      <w:bookmarkStart w:id="257" w:name="OfficeArtFSPGR"/>
      <w:bookmarkStart w:id="258" w:name="_Toc174685593"/>
      <w:r>
        <w:t>OfficeArtFSPGR</w:t>
      </w:r>
      <w:bookmarkEnd w:id="256"/>
      <w:bookmarkEnd w:id="257"/>
      <w:bookmarkEnd w:id="258"/>
      <w:r>
        <w:fldChar w:fldCharType="begin"/>
      </w:r>
      <w:r>
        <w:instrText xml:space="preserve"> XE "OfficeArtRecord type:OfficeArtFSPGR" </w:instrText>
      </w:r>
      <w:r>
        <w:fldChar w:fldCharType="end"/>
      </w:r>
      <w:r>
        <w:fldChar w:fldCharType="begin"/>
      </w:r>
      <w:r>
        <w:instrText xml:space="preserve"> XE "OfficeArtFSPGR OfficeArtRecord type" </w:instrText>
      </w:r>
      <w:r>
        <w:fldChar w:fldCharType="end"/>
      </w:r>
    </w:p>
    <w:p w:rsidR="00611683" w:rsidRDefault="0071088D">
      <w:r>
        <w:rPr>
          <w:i/>
        </w:rPr>
        <w:t xml:space="preserve">Referenced by: </w:t>
      </w:r>
      <w:hyperlink w:anchor="Section_16194cb9b4b0476c9678a6ac1f06b034">
        <w:r>
          <w:rPr>
            <w:rStyle w:val="Hyperlink"/>
            <w:i/>
          </w:rPr>
          <w:t>OfficeArtSpContainer</w:t>
        </w:r>
      </w:hyperlink>
    </w:p>
    <w:p w:rsidR="00611683" w:rsidRDefault="0071088D">
      <w:r>
        <w:t xml:space="preserve">The </w:t>
      </w:r>
      <w:r>
        <w:rPr>
          <w:b/>
        </w:rPr>
        <w:t>Offic</w:t>
      </w:r>
      <w:r>
        <w:rPr>
          <w:b/>
        </w:rPr>
        <w:t>eArtFSPGR</w:t>
      </w:r>
      <w:r>
        <w:t xml:space="preserve"> record specifies the coordinate system of the </w:t>
      </w:r>
      <w:hyperlink w:anchor="gt_b2238184-3c83-4e64-babb-08b02a9138db">
        <w:r>
          <w:rPr>
            <w:rStyle w:val="HyperlinkGreen"/>
            <w:b/>
          </w:rPr>
          <w:t>group shape</w:t>
        </w:r>
      </w:hyperlink>
      <w:r>
        <w:t xml:space="preserve"> that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w:t>
      </w:r>
      <w:hyperlink w:anchor="gt_d0e38aa4-2c71-4a6f-b5e6-75766fa9409e">
        <w:r>
          <w:rPr>
            <w:rStyle w:val="HyperlinkGreen"/>
            <w:b/>
          </w:rPr>
          <w:t>shape</w:t>
        </w:r>
      </w:hyperlink>
      <w:r>
        <w:t xml:space="preserve"> are expressed in. This record is present only for group shapes.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xLeft</w:t>
            </w:r>
          </w:p>
        </w:tc>
      </w:tr>
      <w:tr w:rsidR="00611683" w:rsidTr="00611683">
        <w:trPr>
          <w:trHeight w:hRule="exact" w:val="490"/>
        </w:trPr>
        <w:tc>
          <w:tcPr>
            <w:tcW w:w="8640" w:type="dxa"/>
            <w:gridSpan w:val="32"/>
          </w:tcPr>
          <w:p w:rsidR="00611683" w:rsidRDefault="0071088D">
            <w:pPr>
              <w:pStyle w:val="PacketDiagramBodyText"/>
            </w:pPr>
            <w:r>
              <w:t>yTop</w:t>
            </w:r>
          </w:p>
        </w:tc>
      </w:tr>
      <w:tr w:rsidR="00611683" w:rsidTr="00611683">
        <w:trPr>
          <w:trHeight w:hRule="exact" w:val="490"/>
        </w:trPr>
        <w:tc>
          <w:tcPr>
            <w:tcW w:w="8640" w:type="dxa"/>
            <w:gridSpan w:val="32"/>
          </w:tcPr>
          <w:p w:rsidR="00611683" w:rsidRDefault="0071088D">
            <w:pPr>
              <w:pStyle w:val="PacketDiagramBodyText"/>
            </w:pPr>
            <w:r>
              <w:t>xRight</w:t>
            </w:r>
          </w:p>
        </w:tc>
      </w:tr>
      <w:tr w:rsidR="00611683" w:rsidTr="00611683">
        <w:trPr>
          <w:trHeight w:hRule="exact" w:val="490"/>
        </w:trPr>
        <w:tc>
          <w:tcPr>
            <w:tcW w:w="8640" w:type="dxa"/>
            <w:gridSpan w:val="32"/>
          </w:tcPr>
          <w:p w:rsidR="00611683" w:rsidRDefault="0071088D">
            <w:pPr>
              <w:pStyle w:val="PacketDiagramBodyText"/>
            </w:pPr>
            <w:r>
              <w:t>yBottom</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0x1.</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A value that MUST be 0x000.</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A value that MUST be 0xF009.</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A value that MUST be 0x00000010.</w:t>
            </w:r>
          </w:p>
        </w:tc>
      </w:tr>
    </w:tbl>
    <w:p w:rsidR="00611683" w:rsidRDefault="00611683"/>
    <w:p w:rsidR="00611683" w:rsidRDefault="0071088D">
      <w:pPr>
        <w:pStyle w:val="Definition-Field"/>
      </w:pPr>
      <w:r>
        <w:rPr>
          <w:b/>
        </w:rPr>
        <w:t xml:space="preserve">xLeft (4 bytes): </w:t>
      </w:r>
      <w:r>
        <w:t xml:space="preserve">A signed integer that specifies the left boundary of the coordinate system of the </w:t>
      </w:r>
      <w:hyperlink w:anchor="gt_51c51c14-7f9d-4c0b-a69c-d3e059bfffac">
        <w:r>
          <w:rPr>
            <w:rStyle w:val="HyperlinkGreen"/>
            <w:b/>
          </w:rPr>
          <w:t>group</w:t>
        </w:r>
      </w:hyperlink>
      <w:r>
        <w:t>.</w:t>
      </w:r>
    </w:p>
    <w:p w:rsidR="00611683" w:rsidRDefault="0071088D">
      <w:pPr>
        <w:pStyle w:val="Definition-Field"/>
      </w:pPr>
      <w:r>
        <w:rPr>
          <w:b/>
        </w:rPr>
        <w:t xml:space="preserve">yTop (4 bytes): </w:t>
      </w:r>
      <w:r>
        <w:t>A signed integer that specifies the top boundary of the coordinate system of the group.</w:t>
      </w:r>
    </w:p>
    <w:p w:rsidR="00611683" w:rsidRDefault="0071088D">
      <w:pPr>
        <w:pStyle w:val="Definition-Field"/>
      </w:pPr>
      <w:r>
        <w:rPr>
          <w:b/>
        </w:rPr>
        <w:t>x</w:t>
      </w:r>
      <w:r>
        <w:rPr>
          <w:b/>
        </w:rPr>
        <w:t xml:space="preserve">Right (4 bytes): </w:t>
      </w:r>
      <w:r>
        <w:t>A signed integer that specifies the right boundary of the coordinate system of the group.</w:t>
      </w:r>
    </w:p>
    <w:p w:rsidR="00611683" w:rsidRDefault="0071088D">
      <w:pPr>
        <w:pStyle w:val="Definition-Field"/>
      </w:pPr>
      <w:r>
        <w:rPr>
          <w:b/>
        </w:rPr>
        <w:t xml:space="preserve">yBottom (4 bytes): </w:t>
      </w:r>
      <w:r>
        <w:t>A signed integer that specifies the bottom boundary of the coordinate system of the group.</w:t>
      </w:r>
    </w:p>
    <w:p w:rsidR="00611683" w:rsidRDefault="0071088D">
      <w:pPr>
        <w:pStyle w:val="Heading3"/>
      </w:pPr>
      <w:bookmarkStart w:id="259" w:name="Section_33a4459302df4684ab355a7c4a9bcaac"/>
      <w:bookmarkStart w:id="260" w:name="OfficeArtChildAnchor"/>
      <w:bookmarkStart w:id="261" w:name="_Toc174685594"/>
      <w:r>
        <w:t>OfficeArtChildAnchor</w:t>
      </w:r>
      <w:bookmarkEnd w:id="259"/>
      <w:bookmarkEnd w:id="260"/>
      <w:bookmarkEnd w:id="261"/>
      <w:r>
        <w:fldChar w:fldCharType="begin"/>
      </w:r>
      <w:r>
        <w:instrText xml:space="preserve"> XE "OfficeArtRecor</w:instrText>
      </w:r>
      <w:r>
        <w:instrText xml:space="preserve">d type:OfficeArtChildAnchor" </w:instrText>
      </w:r>
      <w:r>
        <w:fldChar w:fldCharType="end"/>
      </w:r>
      <w:r>
        <w:fldChar w:fldCharType="begin"/>
      </w:r>
      <w:r>
        <w:instrText xml:space="preserve"> XE "OfficeArtChildAnchor OfficeArtRecord type" </w:instrText>
      </w:r>
      <w:r>
        <w:fldChar w:fldCharType="end"/>
      </w:r>
    </w:p>
    <w:p w:rsidR="00611683" w:rsidRDefault="0071088D">
      <w:r>
        <w:rPr>
          <w:i/>
        </w:rPr>
        <w:t xml:space="preserve">Referenced by: </w:t>
      </w:r>
      <w:hyperlink w:anchor="Section_16194cb9b4b0476c9678a6ac1f06b034">
        <w:r>
          <w:rPr>
            <w:rStyle w:val="Hyperlink"/>
            <w:i/>
          </w:rPr>
          <w:t>OfficeArtSpContainer</w:t>
        </w:r>
      </w:hyperlink>
    </w:p>
    <w:p w:rsidR="00611683" w:rsidRDefault="0071088D">
      <w:r>
        <w:t xml:space="preserve">The </w:t>
      </w:r>
      <w:r>
        <w:rPr>
          <w:b/>
        </w:rPr>
        <w:t>OfficeArtChildAnchor</w:t>
      </w:r>
      <w:r>
        <w:t xml:space="preserve"> record specifies four signed integers that specify the </w:t>
      </w:r>
      <w:hyperlink w:anchor="gt_084d6638-17a5-4bf5-8bf1-70881bdeb997">
        <w:r>
          <w:rPr>
            <w:rStyle w:val="HyperlinkGreen"/>
            <w:b/>
          </w:rPr>
          <w:t>anchor</w:t>
        </w:r>
      </w:hyperlink>
      <w:r>
        <w:t xml:space="preserve"> for the </w:t>
      </w:r>
      <w:hyperlink w:anchor="gt_d0e38aa4-2c71-4a6f-b5e6-75766fa9409e">
        <w:r>
          <w:rPr>
            <w:rStyle w:val="HyperlinkGreen"/>
            <w:b/>
          </w:rPr>
          <w:t>shape</w:t>
        </w:r>
      </w:hyperlink>
      <w:r>
        <w:t xml:space="preserve"> that contains this record. For this record to exist, th</w:t>
      </w:r>
      <w:r>
        <w:t xml:space="preserve">e containing shape MUST be a member of a </w:t>
      </w:r>
      <w:hyperlink w:anchor="gt_51c51c14-7f9d-4c0b-a69c-d3e059bfffac">
        <w:r>
          <w:rPr>
            <w:rStyle w:val="HyperlinkGreen"/>
            <w:b/>
          </w:rPr>
          <w:t>group</w:t>
        </w:r>
      </w:hyperlink>
      <w:r>
        <w:t xml:space="preserve"> of shapes. The four integers specify the offset from the origin of the coordinate system that is specified by the </w:t>
      </w:r>
      <w:r>
        <w:rPr>
          <w:b/>
        </w:rPr>
        <w:t>OfficeArtFSPGR</w:t>
      </w:r>
      <w:r>
        <w:t xml:space="preserve"> record, as defined</w:t>
      </w:r>
      <w:r>
        <w:t xml:space="preserve"> in section </w:t>
      </w:r>
      <w:hyperlink w:anchor="Section_82d2d6a13a7a4d15980333145a76545a" w:history="1">
        <w:r>
          <w:rPr>
            <w:rStyle w:val="Hyperlink"/>
          </w:rPr>
          <w:t>2.2.38</w:t>
        </w:r>
      </w:hyperlink>
      <w:r>
        <w:t xml:space="preserve">, contained in the same </w:t>
      </w:r>
      <w:r>
        <w:rPr>
          <w:b/>
        </w:rPr>
        <w:t>OfficeArtSpgrContainer</w:t>
      </w:r>
      <w:r>
        <w:t xml:space="preserve"> record, as defined in section </w:t>
      </w:r>
      <w:hyperlink w:anchor="Section_e42f26e5c0eb4d10a708eef5958af44d" w:history="1">
        <w:r>
          <w:rPr>
            <w:rStyle w:val="Hyperlink"/>
          </w:rPr>
          <w:t>2.2.16</w:t>
        </w:r>
      </w:hyperlink>
      <w:r>
        <w:t>, that contains this record. The in</w:t>
      </w:r>
      <w:r>
        <w:t xml:space="preserve">tegers are in units of the coordinate system that is specified by the </w:t>
      </w:r>
      <w:r>
        <w:rPr>
          <w:b/>
        </w:rPr>
        <w:t>OfficeArtFSPGR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lastRenderedPageBreak/>
              <w:t>...</w:t>
            </w:r>
          </w:p>
        </w:tc>
      </w:tr>
      <w:tr w:rsidR="00611683" w:rsidTr="00611683">
        <w:trPr>
          <w:trHeight w:hRule="exact" w:val="490"/>
        </w:trPr>
        <w:tc>
          <w:tcPr>
            <w:tcW w:w="8640" w:type="dxa"/>
            <w:gridSpan w:val="32"/>
          </w:tcPr>
          <w:p w:rsidR="00611683" w:rsidRDefault="0071088D">
            <w:pPr>
              <w:pStyle w:val="PacketDiagramBodyText"/>
            </w:pPr>
            <w:r>
              <w:t>xLeft</w:t>
            </w:r>
          </w:p>
        </w:tc>
      </w:tr>
      <w:tr w:rsidR="00611683" w:rsidTr="00611683">
        <w:trPr>
          <w:trHeight w:hRule="exact" w:val="490"/>
        </w:trPr>
        <w:tc>
          <w:tcPr>
            <w:tcW w:w="8640" w:type="dxa"/>
            <w:gridSpan w:val="32"/>
          </w:tcPr>
          <w:p w:rsidR="00611683" w:rsidRDefault="0071088D">
            <w:pPr>
              <w:pStyle w:val="PacketDiagramBodyText"/>
            </w:pPr>
            <w:r>
              <w:t>yTop</w:t>
            </w:r>
          </w:p>
        </w:tc>
      </w:tr>
      <w:tr w:rsidR="00611683" w:rsidTr="00611683">
        <w:trPr>
          <w:trHeight w:hRule="exact" w:val="490"/>
        </w:trPr>
        <w:tc>
          <w:tcPr>
            <w:tcW w:w="8640" w:type="dxa"/>
            <w:gridSpan w:val="32"/>
          </w:tcPr>
          <w:p w:rsidR="00611683" w:rsidRDefault="0071088D">
            <w:pPr>
              <w:pStyle w:val="PacketDiagramBodyText"/>
            </w:pPr>
            <w:r>
              <w:t>xRight</w:t>
            </w:r>
          </w:p>
        </w:tc>
      </w:tr>
      <w:tr w:rsidR="00611683" w:rsidTr="00611683">
        <w:trPr>
          <w:trHeight w:hRule="exact" w:val="490"/>
        </w:trPr>
        <w:tc>
          <w:tcPr>
            <w:tcW w:w="8640" w:type="dxa"/>
            <w:gridSpan w:val="32"/>
          </w:tcPr>
          <w:p w:rsidR="00611683" w:rsidRDefault="0071088D">
            <w:pPr>
              <w:pStyle w:val="PacketDiagramBodyText"/>
            </w:pPr>
            <w:r>
              <w:t>yBottom</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0x0.</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A value that MUST be 0x000.</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A value that MUST be 0xF00F.</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A value that MUST be 0x00000010.</w:t>
            </w:r>
          </w:p>
        </w:tc>
      </w:tr>
    </w:tbl>
    <w:p w:rsidR="00611683" w:rsidRDefault="00611683"/>
    <w:p w:rsidR="00611683" w:rsidRDefault="0071088D">
      <w:pPr>
        <w:pStyle w:val="Definition-Field"/>
      </w:pPr>
      <w:r>
        <w:rPr>
          <w:b/>
        </w:rPr>
        <w:t xml:space="preserve">xLeft (4 bytes): </w:t>
      </w:r>
      <w:r>
        <w:t>A signed integer that specifies the left offset for the shape that contains this record.</w:t>
      </w:r>
    </w:p>
    <w:p w:rsidR="00611683" w:rsidRDefault="0071088D">
      <w:pPr>
        <w:pStyle w:val="Definition-Field"/>
      </w:pPr>
      <w:r>
        <w:rPr>
          <w:b/>
        </w:rPr>
        <w:t xml:space="preserve">yTop (4 bytes): </w:t>
      </w:r>
      <w:r>
        <w:t xml:space="preserve">A signed integer </w:t>
      </w:r>
      <w:r>
        <w:t>that specifies the top offset for the shape that contains this record.</w:t>
      </w:r>
    </w:p>
    <w:p w:rsidR="00611683" w:rsidRDefault="0071088D">
      <w:pPr>
        <w:pStyle w:val="Definition-Field"/>
      </w:pPr>
      <w:r>
        <w:rPr>
          <w:b/>
        </w:rPr>
        <w:t xml:space="preserve">xRight (4 bytes): </w:t>
      </w:r>
      <w:r>
        <w:t>A signed integer that specifies the right offset for the shape that contains this record.</w:t>
      </w:r>
    </w:p>
    <w:p w:rsidR="00611683" w:rsidRDefault="0071088D">
      <w:pPr>
        <w:pStyle w:val="Definition-Field"/>
      </w:pPr>
      <w:r>
        <w:rPr>
          <w:b/>
        </w:rPr>
        <w:t xml:space="preserve">yBottom (4 bytes): </w:t>
      </w:r>
      <w:r>
        <w:t xml:space="preserve">A signed integer that specifies the bottom offset for the </w:t>
      </w:r>
      <w:r>
        <w:t>shape that contains this record.</w:t>
      </w:r>
    </w:p>
    <w:p w:rsidR="00611683" w:rsidRDefault="0071088D">
      <w:pPr>
        <w:pStyle w:val="Heading3"/>
      </w:pPr>
      <w:bookmarkStart w:id="262" w:name="Section_8a7e7be305824461940029d7eda8497d"/>
      <w:bookmarkStart w:id="263" w:name="OfficeArtFSP"/>
      <w:bookmarkStart w:id="264" w:name="_Toc174685595"/>
      <w:r>
        <w:t>OfficeArtFSP</w:t>
      </w:r>
      <w:bookmarkEnd w:id="262"/>
      <w:bookmarkEnd w:id="263"/>
      <w:bookmarkEnd w:id="264"/>
      <w:r>
        <w:fldChar w:fldCharType="begin"/>
      </w:r>
      <w:r>
        <w:instrText xml:space="preserve"> XE "OfficeArtRecord type:OfficeArtFSP" </w:instrText>
      </w:r>
      <w:r>
        <w:fldChar w:fldCharType="end"/>
      </w:r>
      <w:r>
        <w:fldChar w:fldCharType="begin"/>
      </w:r>
      <w:r>
        <w:instrText xml:space="preserve"> XE "OfficeArtFSP OfficeArtRecord type" </w:instrText>
      </w:r>
      <w:r>
        <w:fldChar w:fldCharType="end"/>
      </w:r>
    </w:p>
    <w:p w:rsidR="00611683" w:rsidRDefault="0071088D">
      <w:r>
        <w:rPr>
          <w:i/>
        </w:rPr>
        <w:t xml:space="preserve">Referenced by: </w:t>
      </w:r>
      <w:hyperlink w:anchor="Section_16194cb9b4b0476c9678a6ac1f06b034">
        <w:r>
          <w:rPr>
            <w:rStyle w:val="Hyperlink"/>
            <w:i/>
          </w:rPr>
          <w:t>OfficeArtSpContainer</w:t>
        </w:r>
      </w:hyperlink>
    </w:p>
    <w:p w:rsidR="00611683" w:rsidRDefault="0071088D">
      <w:r>
        <w:t xml:space="preserve">The </w:t>
      </w:r>
      <w:r>
        <w:rPr>
          <w:b/>
        </w:rPr>
        <w:t>OfficeArtFSP</w:t>
      </w:r>
      <w:r>
        <w:t xml:space="preserve"> record specifies an instance of a </w:t>
      </w:r>
      <w:hyperlink w:anchor="gt_d0e38aa4-2c71-4a6f-b5e6-75766fa9409e">
        <w:r>
          <w:rPr>
            <w:rStyle w:val="HyperlinkGreen"/>
            <w:b/>
          </w:rPr>
          <w:t>shape</w:t>
        </w:r>
      </w:hyperlink>
      <w:r>
        <w:t xml:space="preserve">. The record header contains the shape type, and the record itself contains the shape identifier and a set of bits that further define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spid</w:t>
            </w:r>
          </w:p>
        </w:tc>
      </w:tr>
      <w:tr w:rsidR="00611683" w:rsidTr="00611683">
        <w:trPr>
          <w:trHeight w:hRule="exact" w:val="490"/>
        </w:trPr>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c>
          <w:tcPr>
            <w:tcW w:w="270" w:type="dxa"/>
          </w:tcPr>
          <w:p w:rsidR="00611683" w:rsidRDefault="0071088D">
            <w:pPr>
              <w:pStyle w:val="PacketDiagramBodyText"/>
            </w:pPr>
            <w:r>
              <w:t>H</w:t>
            </w:r>
          </w:p>
        </w:tc>
        <w:tc>
          <w:tcPr>
            <w:tcW w:w="270" w:type="dxa"/>
          </w:tcPr>
          <w:p w:rsidR="00611683" w:rsidRDefault="0071088D">
            <w:pPr>
              <w:pStyle w:val="PacketDiagramBodyText"/>
            </w:pPr>
            <w:r>
              <w:t>I</w:t>
            </w:r>
          </w:p>
        </w:tc>
        <w:tc>
          <w:tcPr>
            <w:tcW w:w="270" w:type="dxa"/>
          </w:tcPr>
          <w:p w:rsidR="00611683" w:rsidRDefault="0071088D">
            <w:pPr>
              <w:pStyle w:val="PacketDiagramBodyText"/>
            </w:pPr>
            <w:r>
              <w:t>J</w:t>
            </w:r>
          </w:p>
        </w:tc>
        <w:tc>
          <w:tcPr>
            <w:tcW w:w="270" w:type="dxa"/>
          </w:tcPr>
          <w:p w:rsidR="00611683" w:rsidRDefault="0071088D">
            <w:pPr>
              <w:pStyle w:val="PacketDiagramBodyText"/>
            </w:pPr>
            <w:r>
              <w:t>K</w:t>
            </w:r>
          </w:p>
        </w:tc>
        <w:tc>
          <w:tcPr>
            <w:tcW w:w="270" w:type="dxa"/>
          </w:tcPr>
          <w:p w:rsidR="00611683" w:rsidRDefault="0071088D">
            <w:pPr>
              <w:pStyle w:val="PacketDiagramBodyText"/>
            </w:pPr>
            <w:r>
              <w:t>L</w:t>
            </w:r>
          </w:p>
        </w:tc>
        <w:tc>
          <w:tcPr>
            <w:tcW w:w="5400" w:type="dxa"/>
            <w:gridSpan w:val="20"/>
          </w:tcPr>
          <w:p w:rsidR="00611683" w:rsidRDefault="0071088D">
            <w:pPr>
              <w:pStyle w:val="PacketDiagramBodyText"/>
            </w:pPr>
            <w:r>
              <w:t>unused1</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w:t>
      </w:r>
      <w:r>
        <w:t>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lastRenderedPageBreak/>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0x2.</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A signed value that specifies</w:t>
            </w:r>
            <w:r>
              <w:rPr>
                <w:b/>
              </w:rPr>
              <w:t xml:space="preserve"> </w:t>
            </w:r>
            <w:r>
              <w:t xml:space="preserve">the shape type and that MUST be an </w:t>
            </w:r>
            <w:r>
              <w:rPr>
                <w:b/>
              </w:rPr>
              <w:t>MSOSPT</w:t>
            </w:r>
            <w:r>
              <w:t xml:space="preserve"> enumeration value, as defined in section </w:t>
            </w:r>
            <w:hyperlink w:anchor="Section_9c0c5c019e9041aaba15477dacb4cc8e" w:history="1">
              <w:r>
                <w:rPr>
                  <w:rStyle w:val="Hyperlink"/>
                </w:rPr>
                <w:t>2.4.24</w:t>
              </w:r>
            </w:hyperlink>
            <w:r>
              <w:t>.</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A value that MUST be 0xF00A.</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A value that MUST be 0x00000008.</w:t>
            </w:r>
          </w:p>
        </w:tc>
      </w:tr>
    </w:tbl>
    <w:p w:rsidR="00611683" w:rsidRDefault="00611683"/>
    <w:p w:rsidR="00611683" w:rsidRDefault="0071088D">
      <w:pPr>
        <w:pStyle w:val="Definition-Field"/>
      </w:pPr>
      <w:r>
        <w:rPr>
          <w:b/>
        </w:rPr>
        <w:t xml:space="preserve">spid (4 bytes): </w:t>
      </w:r>
      <w:r>
        <w:t xml:space="preserve">An </w:t>
      </w:r>
      <w:r>
        <w:rPr>
          <w:b/>
        </w:rPr>
        <w:t>MSOSPID</w:t>
      </w:r>
      <w:r>
        <w:t xml:space="preserve"> structure, as defined in sectio</w:t>
      </w:r>
      <w:r>
        <w:t xml:space="preserve">n </w:t>
      </w:r>
      <w:hyperlink w:anchor="Section_0dfa7640f63144be8e3511361cc1d0e2" w:history="1">
        <w:r>
          <w:rPr>
            <w:rStyle w:val="Hyperlink"/>
          </w:rPr>
          <w:t>2.1.2</w:t>
        </w:r>
      </w:hyperlink>
      <w:r>
        <w:t>, that specifies</w:t>
      </w:r>
      <w:r>
        <w:rPr>
          <w:b/>
        </w:rPr>
        <w:t xml:space="preserve"> </w:t>
      </w:r>
      <w:r>
        <w:t xml:space="preserve">the identifier of this shape. </w:t>
      </w:r>
    </w:p>
    <w:p w:rsidR="00611683" w:rsidRDefault="0071088D">
      <w:pPr>
        <w:pStyle w:val="Definition-Field"/>
      </w:pPr>
      <w:r>
        <w:rPr>
          <w:b/>
        </w:rPr>
        <w:t xml:space="preserve">A - fGroup (1 bit): </w:t>
      </w:r>
      <w:r>
        <w:t xml:space="preserve">A bit that specifies whether this shape is a </w:t>
      </w:r>
      <w:hyperlink w:anchor="gt_b2238184-3c83-4e64-babb-08b02a9138db">
        <w:r>
          <w:rPr>
            <w:rStyle w:val="HyperlinkGreen"/>
            <w:b/>
          </w:rPr>
          <w:t>group shape</w:t>
        </w:r>
      </w:hyperlink>
      <w:r>
        <w:t>.</w:t>
      </w:r>
    </w:p>
    <w:p w:rsidR="00611683" w:rsidRDefault="0071088D">
      <w:pPr>
        <w:pStyle w:val="Definition-Field"/>
      </w:pPr>
      <w:r>
        <w:rPr>
          <w:b/>
        </w:rPr>
        <w:t>B</w:t>
      </w:r>
      <w:r>
        <w:rPr>
          <w:b/>
        </w:rPr>
        <w:t xml:space="preserve"> - fChild (1 bit): </w:t>
      </w:r>
      <w:r>
        <w:t xml:space="preserve"> A bit that specifies whether this shape is a child shape.</w:t>
      </w:r>
    </w:p>
    <w:p w:rsidR="00611683" w:rsidRDefault="0071088D">
      <w:pPr>
        <w:pStyle w:val="Definition-Field"/>
      </w:pPr>
      <w:r>
        <w:rPr>
          <w:b/>
        </w:rPr>
        <w:t xml:space="preserve">C - fPatriarch (1 bit): </w:t>
      </w:r>
      <w:r>
        <w:t xml:space="preserve">A bit that specifies whether this shape is the topmost group shape. Each </w:t>
      </w:r>
      <w:hyperlink w:anchor="gt_4b4d1a42-c4a2-464d-ad16-d53b5c493fd3">
        <w:r>
          <w:rPr>
            <w:rStyle w:val="HyperlinkGreen"/>
            <w:b/>
          </w:rPr>
          <w:t>drawing</w:t>
        </w:r>
      </w:hyperlink>
      <w:r>
        <w:t xml:space="preserve"> contains on</w:t>
      </w:r>
      <w:r>
        <w:t>e topmost group shape.</w:t>
      </w:r>
    </w:p>
    <w:p w:rsidR="00611683" w:rsidRDefault="0071088D">
      <w:pPr>
        <w:pStyle w:val="Definition-Field"/>
      </w:pPr>
      <w:r>
        <w:rPr>
          <w:b/>
        </w:rPr>
        <w:t xml:space="preserve">D - fDeleted (1 bit): </w:t>
      </w:r>
      <w:r>
        <w:t>A bit that specifies whether this shape has been deleted.</w:t>
      </w:r>
    </w:p>
    <w:p w:rsidR="00611683" w:rsidRDefault="0071088D">
      <w:pPr>
        <w:pStyle w:val="Definition-Field"/>
      </w:pPr>
      <w:r>
        <w:rPr>
          <w:b/>
        </w:rPr>
        <w:t xml:space="preserve">E - fOleShape (1 bit): </w:t>
      </w:r>
      <w:r>
        <w:t xml:space="preserve">A bit that specifies whether this shape is an </w:t>
      </w:r>
      <w:hyperlink w:anchor="gt_cdff9514-a3fb-4897-941d-4e99193a0096">
        <w:r>
          <w:rPr>
            <w:rStyle w:val="HyperlinkGreen"/>
            <w:b/>
          </w:rPr>
          <w:t>OLE object</w:t>
        </w:r>
      </w:hyperlink>
      <w:r>
        <w:t>.</w:t>
      </w:r>
    </w:p>
    <w:p w:rsidR="00611683" w:rsidRDefault="0071088D">
      <w:pPr>
        <w:pStyle w:val="Definition-Field"/>
      </w:pPr>
      <w:r>
        <w:rPr>
          <w:b/>
        </w:rPr>
        <w:t xml:space="preserve">F - fHaveMaster (1 bit): </w:t>
      </w:r>
      <w:r>
        <w:t xml:space="preserve">A bit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w:t>
        </w:r>
        <w:r>
          <w:rPr>
            <w:rStyle w:val="Hyperlink"/>
          </w:rPr>
          <w:t>.3.2.1</w:t>
        </w:r>
      </w:hyperlink>
      <w:r>
        <w:t>.</w:t>
      </w:r>
    </w:p>
    <w:p w:rsidR="00611683" w:rsidRDefault="0071088D">
      <w:pPr>
        <w:pStyle w:val="Definition-Field"/>
      </w:pPr>
      <w:r>
        <w:rPr>
          <w:b/>
        </w:rPr>
        <w:t xml:space="preserve">G - fFlipH (1 bit): </w:t>
      </w:r>
      <w:r>
        <w:t>A bit that specifies whether this shape is horizontally flipped.</w:t>
      </w:r>
    </w:p>
    <w:p w:rsidR="00611683" w:rsidRDefault="0071088D">
      <w:pPr>
        <w:pStyle w:val="Definition-Field"/>
      </w:pPr>
      <w:r>
        <w:rPr>
          <w:b/>
        </w:rPr>
        <w:t xml:space="preserve">H - fFlipV (1 bit): </w:t>
      </w:r>
      <w:r>
        <w:t>A bit that specifies whether this shape is vertically flipped.</w:t>
      </w:r>
    </w:p>
    <w:p w:rsidR="00611683" w:rsidRDefault="0071088D">
      <w:pPr>
        <w:pStyle w:val="Definition-Field"/>
      </w:pPr>
      <w:r>
        <w:rPr>
          <w:b/>
        </w:rPr>
        <w:t xml:space="preserve">I - fConnector (1 bit): </w:t>
      </w:r>
      <w:r>
        <w:t xml:space="preserve">A bit that specifies whether this shape is a </w:t>
      </w:r>
      <w:hyperlink w:anchor="gt_97870ca0-28cb-4a16-8195-7bd5fd82a8a4">
        <w:r>
          <w:rPr>
            <w:rStyle w:val="HyperlinkGreen"/>
            <w:b/>
          </w:rPr>
          <w:t>connector</w:t>
        </w:r>
      </w:hyperlink>
      <w:r>
        <w:t xml:space="preserve"> shape.</w:t>
      </w:r>
    </w:p>
    <w:p w:rsidR="00611683" w:rsidRDefault="0071088D">
      <w:pPr>
        <w:pStyle w:val="Definition-Field"/>
      </w:pPr>
      <w:r>
        <w:rPr>
          <w:b/>
        </w:rPr>
        <w:t xml:space="preserve">J - fHaveAnchor (1 bit): </w:t>
      </w:r>
      <w:r>
        <w:t xml:space="preserve">A bit that specifies whether this shape has an </w:t>
      </w:r>
      <w:hyperlink w:anchor="gt_084d6638-17a5-4bf5-8bf1-70881bdeb997">
        <w:r>
          <w:rPr>
            <w:rStyle w:val="HyperlinkGreen"/>
            <w:b/>
          </w:rPr>
          <w:t>anchor</w:t>
        </w:r>
      </w:hyperlink>
      <w:r>
        <w:t>.</w:t>
      </w:r>
    </w:p>
    <w:p w:rsidR="00611683" w:rsidRDefault="0071088D">
      <w:pPr>
        <w:pStyle w:val="Definition-Field"/>
      </w:pPr>
      <w:r>
        <w:rPr>
          <w:b/>
        </w:rPr>
        <w:t xml:space="preserve">K - fBackground (1 bit): </w:t>
      </w:r>
      <w:r>
        <w:t xml:space="preserve">A bit that specifies </w:t>
      </w:r>
      <w:r>
        <w:t xml:space="preserve">whether this shape is a </w:t>
      </w:r>
      <w:hyperlink w:anchor="gt_35f68e44-a7fb-4b81-863a-a8ab1db2b016">
        <w:r>
          <w:rPr>
            <w:rStyle w:val="HyperlinkGreen"/>
            <w:b/>
          </w:rPr>
          <w:t>background shape</w:t>
        </w:r>
      </w:hyperlink>
      <w:r>
        <w:t>.</w:t>
      </w:r>
    </w:p>
    <w:p w:rsidR="00611683" w:rsidRDefault="0071088D">
      <w:pPr>
        <w:pStyle w:val="Definition-Field"/>
      </w:pPr>
      <w:r>
        <w:rPr>
          <w:b/>
        </w:rPr>
        <w:t xml:space="preserve">L - fHaveSpt (1 bit): </w:t>
      </w:r>
      <w:r>
        <w:t>A bit that specifies whether this shape has a shape type property.</w:t>
      </w:r>
    </w:p>
    <w:p w:rsidR="00611683" w:rsidRDefault="0071088D">
      <w:pPr>
        <w:pStyle w:val="Definition-Field"/>
      </w:pPr>
      <w:r>
        <w:rPr>
          <w:b/>
        </w:rPr>
        <w:t xml:space="preserve">unused1 (20 bits): </w:t>
      </w:r>
      <w:r>
        <w:t xml:space="preserve">A value that is undefined and MUST be </w:t>
      </w:r>
      <w:r>
        <w:t>ignored.</w:t>
      </w:r>
    </w:p>
    <w:p w:rsidR="00611683" w:rsidRDefault="0071088D">
      <w:pPr>
        <w:pStyle w:val="Heading3"/>
      </w:pPr>
      <w:bookmarkStart w:id="265" w:name="Section_de2bab1096084b72991ed9c7a972360e"/>
      <w:bookmarkStart w:id="266" w:name="OfficeArtFRITContainer"/>
      <w:bookmarkStart w:id="267" w:name="_Toc174685596"/>
      <w:r>
        <w:t>OfficeArtFRITContainer</w:t>
      </w:r>
      <w:bookmarkEnd w:id="265"/>
      <w:bookmarkEnd w:id="266"/>
      <w:bookmarkEnd w:id="267"/>
      <w:r>
        <w:fldChar w:fldCharType="begin"/>
      </w:r>
      <w:r>
        <w:instrText xml:space="preserve"> XE "OfficeArtRecord type:OfficeArtFRITContainer" </w:instrText>
      </w:r>
      <w:r>
        <w:fldChar w:fldCharType="end"/>
      </w:r>
      <w:r>
        <w:fldChar w:fldCharType="begin"/>
      </w:r>
      <w:r>
        <w:instrText xml:space="preserve"> XE "OfficeArtFRITContainer OfficeArtRecord type" </w:instrText>
      </w:r>
      <w:r>
        <w:fldChar w:fldCharType="end"/>
      </w:r>
    </w:p>
    <w:p w:rsidR="00611683" w:rsidRDefault="0071088D">
      <w:r>
        <w:rPr>
          <w:i/>
        </w:rPr>
        <w:t xml:space="preserve">Referenced by: </w:t>
      </w:r>
      <w:hyperlink w:anchor="Section_68976475fcfd44838fc475adc635130d">
        <w:r>
          <w:rPr>
            <w:rStyle w:val="Hyperlink"/>
            <w:i/>
          </w:rPr>
          <w:t>OfficeArtDgContainer</w:t>
        </w:r>
      </w:hyperlink>
    </w:p>
    <w:p w:rsidR="00611683" w:rsidRDefault="0071088D">
      <w:r>
        <w:t xml:space="preserve">The </w:t>
      </w:r>
      <w:r>
        <w:rPr>
          <w:b/>
        </w:rPr>
        <w:t>OfficeArtFRITCont</w:t>
      </w:r>
      <w:r>
        <w:rPr>
          <w:b/>
        </w:rPr>
        <w:t>ainer</w:t>
      </w:r>
      <w:r>
        <w:t xml:space="preserve"> record specifies a container for the table of </w:t>
      </w:r>
      <w:hyperlink w:anchor="gt_51c51c14-7f9d-4c0b-a69c-d3e059bfffac">
        <w:r>
          <w:rPr>
            <w:rStyle w:val="HyperlinkGreen"/>
            <w:b/>
          </w:rPr>
          <w:t>group</w:t>
        </w:r>
      </w:hyperlink>
      <w:r>
        <w:t xml:space="preserve"> identifiers that are used for regrouping ungrouped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rgfrit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w:t>
      </w:r>
      <w:r>
        <w:t>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0x0.</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pPr>
            <w:r>
              <w:t xml:space="preserve">An unsigned integer that specifies the number of contained </w:t>
            </w:r>
            <w:r>
              <w:rPr>
                <w:b/>
              </w:rPr>
              <w:t>OfficeArtFRIT</w:t>
            </w:r>
            <w:r>
              <w:t xml:space="preserve"> records, as defined in section </w:t>
            </w:r>
            <w:hyperlink w:anchor="Section_b261d51f9c964ad391fe90948f4029e0" w:history="1">
              <w:r>
                <w:rPr>
                  <w:rStyle w:val="Hyperlink"/>
                </w:rPr>
                <w:t>2.2.42</w:t>
              </w:r>
            </w:hyperlink>
            <w:r>
              <w:t>.</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A value that MUST be 0xF118.</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 xml:space="preserve">An unsigned integer that specifies the number of bytes following the header that contain </w:t>
            </w:r>
            <w:r>
              <w:rPr>
                <w:b/>
              </w:rPr>
              <w:t>OfficeArtFRIT</w:t>
            </w:r>
            <w:r>
              <w:t xml:space="preserve"> records. This value MUST be the si</w:t>
            </w:r>
            <w:r>
              <w:t xml:space="preserve">ze, in bytes, of </w:t>
            </w:r>
            <w:r>
              <w:rPr>
                <w:b/>
              </w:rPr>
              <w:t>rgfrit</w:t>
            </w:r>
            <w:r>
              <w:t>.</w:t>
            </w:r>
          </w:p>
        </w:tc>
      </w:tr>
    </w:tbl>
    <w:p w:rsidR="00611683" w:rsidRDefault="00611683"/>
    <w:p w:rsidR="00611683" w:rsidRDefault="0071088D">
      <w:pPr>
        <w:pStyle w:val="Definition-Field"/>
      </w:pPr>
      <w:r>
        <w:rPr>
          <w:b/>
        </w:rPr>
        <w:t xml:space="preserve">rgfrit (variable): </w:t>
      </w:r>
      <w:r>
        <w:t xml:space="preserve">An array of </w:t>
      </w:r>
      <w:r>
        <w:rPr>
          <w:b/>
        </w:rPr>
        <w:t>OfficeArtFRIT</w:t>
      </w:r>
      <w:r>
        <w:t xml:space="preserve"> records, as defined in section 2.2.42, that specifies the table of group identifiers. The size of the array MUST equal the value of </w:t>
      </w:r>
      <w:r>
        <w:rPr>
          <w:b/>
        </w:rPr>
        <w:t>rh.recInstance</w:t>
      </w:r>
      <w:r>
        <w:t xml:space="preserve">. </w:t>
      </w:r>
    </w:p>
    <w:p w:rsidR="00611683" w:rsidRDefault="0071088D">
      <w:pPr>
        <w:pStyle w:val="Heading3"/>
      </w:pPr>
      <w:bookmarkStart w:id="268" w:name="Section_b261d51f9c964ad391fe90948f4029e0"/>
      <w:bookmarkStart w:id="269" w:name="OfficeArtFRIT"/>
      <w:bookmarkStart w:id="270" w:name="_Toc174685597"/>
      <w:r>
        <w:t>OfficeArtFRIT</w:t>
      </w:r>
      <w:bookmarkEnd w:id="268"/>
      <w:bookmarkEnd w:id="269"/>
      <w:bookmarkEnd w:id="270"/>
      <w:r>
        <w:fldChar w:fldCharType="begin"/>
      </w:r>
      <w:r>
        <w:instrText xml:space="preserve"> XE "OfficeArtRecord t</w:instrText>
      </w:r>
      <w:r>
        <w:instrText xml:space="preserve">ype:OfficeArtFRIT" </w:instrText>
      </w:r>
      <w:r>
        <w:fldChar w:fldCharType="end"/>
      </w:r>
      <w:r>
        <w:fldChar w:fldCharType="begin"/>
      </w:r>
      <w:r>
        <w:instrText xml:space="preserve"> XE "OfficeArtFRIT OfficeArtRecord type" </w:instrText>
      </w:r>
      <w:r>
        <w:fldChar w:fldCharType="end"/>
      </w:r>
    </w:p>
    <w:p w:rsidR="00611683" w:rsidRDefault="0071088D">
      <w:r>
        <w:rPr>
          <w:i/>
        </w:rPr>
        <w:t xml:space="preserve">Referenced by: </w:t>
      </w:r>
      <w:hyperlink w:anchor="Section_de2bab1096084b72991ed9c7a972360e">
        <w:r>
          <w:rPr>
            <w:rStyle w:val="Hyperlink"/>
            <w:i/>
          </w:rPr>
          <w:t>OfficeArtFRITContainer</w:t>
        </w:r>
      </w:hyperlink>
    </w:p>
    <w:p w:rsidR="00611683" w:rsidRDefault="0071088D">
      <w:r>
        <w:t xml:space="preserve">The </w:t>
      </w:r>
      <w:r>
        <w:rPr>
          <w:b/>
        </w:rPr>
        <w:t>OfficeArtFRIT</w:t>
      </w:r>
      <w:r>
        <w:t xml:space="preserve"> record specifies the last two </w:t>
      </w:r>
      <w:hyperlink w:anchor="gt_51c51c14-7f9d-4c0b-a69c-d3e059bfffac">
        <w:r>
          <w:rPr>
            <w:rStyle w:val="HyperlinkGreen"/>
            <w:b/>
          </w:rPr>
          <w:t>group</w:t>
        </w:r>
      </w:hyperlink>
      <w:r>
        <w:t xml:space="preserve"> identifiers that are used to facilitate regrouping ungrouped </w:t>
      </w:r>
      <w:hyperlink w:anchor="gt_d0e38aa4-2c71-4a6f-b5e6-75766fa9409e">
        <w:r>
          <w:rPr>
            <w:rStyle w:val="HyperlinkGreen"/>
            <w:b/>
          </w:rPr>
          <w:t>shapes</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fridNew</w:t>
            </w:r>
          </w:p>
        </w:tc>
        <w:tc>
          <w:tcPr>
            <w:tcW w:w="4320" w:type="dxa"/>
            <w:gridSpan w:val="16"/>
          </w:tcPr>
          <w:p w:rsidR="00611683" w:rsidRDefault="0071088D">
            <w:pPr>
              <w:pStyle w:val="PacketDiagramBodyText"/>
            </w:pPr>
            <w:r>
              <w:t>fridOld</w:t>
            </w:r>
          </w:p>
        </w:tc>
      </w:tr>
    </w:tbl>
    <w:p w:rsidR="00611683" w:rsidRDefault="0071088D">
      <w:pPr>
        <w:pStyle w:val="Definition-Field"/>
      </w:pPr>
      <w:r>
        <w:rPr>
          <w:b/>
        </w:rPr>
        <w:t xml:space="preserve">fridNew (2 bytes): </w:t>
      </w:r>
      <w:r>
        <w:t xml:space="preserve">A </w:t>
      </w:r>
      <w:r>
        <w:rPr>
          <w:b/>
        </w:rPr>
        <w:t>FRID</w:t>
      </w:r>
      <w:r>
        <w:t xml:space="preserve"> structure, as defined in section </w:t>
      </w:r>
      <w:hyperlink w:anchor="Section_ac358b37208d49a8933c922970c6b2c6" w:history="1">
        <w:r>
          <w:rPr>
            <w:rStyle w:val="Hyperlink"/>
          </w:rPr>
          <w:t>2.1.3</w:t>
        </w:r>
      </w:hyperlink>
      <w:r>
        <w:t>, specifying</w:t>
      </w:r>
      <w:r>
        <w:rPr>
          <w:b/>
        </w:rPr>
        <w:t xml:space="preserve"> </w:t>
      </w:r>
      <w:r>
        <w:t xml:space="preserve">the last group identifier of the shape before ungrouping. The value of </w:t>
      </w:r>
      <w:r>
        <w:rPr>
          <w:b/>
        </w:rPr>
        <w:t>fridNew</w:t>
      </w:r>
      <w:r>
        <w:t xml:space="preserve"> MUST be greater than the value of </w:t>
      </w:r>
      <w:r>
        <w:rPr>
          <w:b/>
        </w:rPr>
        <w:t>fridOl</w:t>
      </w:r>
      <w:r>
        <w:rPr>
          <w:b/>
        </w:rPr>
        <w:t>d</w:t>
      </w:r>
      <w:r>
        <w:t>.</w:t>
      </w:r>
    </w:p>
    <w:p w:rsidR="00611683" w:rsidRDefault="0071088D">
      <w:pPr>
        <w:pStyle w:val="Definition-Field"/>
      </w:pPr>
      <w:r>
        <w:rPr>
          <w:b/>
        </w:rPr>
        <w:t xml:space="preserve">fridOld (2 bytes): </w:t>
      </w:r>
      <w:r>
        <w:t xml:space="preserve">A </w:t>
      </w:r>
      <w:r>
        <w:rPr>
          <w:b/>
        </w:rPr>
        <w:t>FRID</w:t>
      </w:r>
      <w:r>
        <w:t xml:space="preserve"> structure, as defined in section 2.1.3, specifying</w:t>
      </w:r>
      <w:r>
        <w:rPr>
          <w:b/>
        </w:rPr>
        <w:t xml:space="preserve"> </w:t>
      </w:r>
      <w:r>
        <w:t>the second-to-last group identifier of the shape before ungrouping. This value MUST be 0x0000 if a second-to-last group does not exist.</w:t>
      </w:r>
    </w:p>
    <w:p w:rsidR="00611683" w:rsidRDefault="0071088D">
      <w:pPr>
        <w:pStyle w:val="Heading3"/>
      </w:pPr>
      <w:bookmarkStart w:id="271" w:name="Section_3f5e4785812848a4b1703442a2bbd46e"/>
      <w:bookmarkStart w:id="272" w:name="OfficeArtColorMRUContainer"/>
      <w:bookmarkStart w:id="273" w:name="_Toc174685598"/>
      <w:r>
        <w:t>OfficeArtColorMRUContainer</w:t>
      </w:r>
      <w:bookmarkEnd w:id="271"/>
      <w:bookmarkEnd w:id="272"/>
      <w:bookmarkEnd w:id="273"/>
      <w:r>
        <w:fldChar w:fldCharType="begin"/>
      </w:r>
      <w:r>
        <w:instrText xml:space="preserve"> XE "OfficeArt</w:instrText>
      </w:r>
      <w:r>
        <w:instrText xml:space="preserve">Record type:OfficeArtColorMRUContainer" </w:instrText>
      </w:r>
      <w:r>
        <w:fldChar w:fldCharType="end"/>
      </w:r>
      <w:r>
        <w:fldChar w:fldCharType="begin"/>
      </w:r>
      <w:r>
        <w:instrText xml:space="preserve"> XE "OfficeArtColorMRUContainer OfficeArtRecord type" </w:instrText>
      </w:r>
      <w:r>
        <w:fldChar w:fldCharType="end"/>
      </w:r>
    </w:p>
    <w:p w:rsidR="00611683" w:rsidRDefault="0071088D">
      <w:r>
        <w:rPr>
          <w:i/>
        </w:rPr>
        <w:t xml:space="preserve">Referenced by: </w:t>
      </w:r>
      <w:hyperlink w:anchor="Section_dd7133b6ed104bcbbe2967b0544f884f">
        <w:r>
          <w:rPr>
            <w:rStyle w:val="Hyperlink"/>
            <w:i/>
          </w:rPr>
          <w:t>OfficeArtDggContainer</w:t>
        </w:r>
      </w:hyperlink>
    </w:p>
    <w:p w:rsidR="00611683" w:rsidRDefault="0071088D">
      <w:r>
        <w:t xml:space="preserve">The </w:t>
      </w:r>
      <w:r>
        <w:rPr>
          <w:b/>
        </w:rPr>
        <w:t>OfficeArtColorMRUContainer</w:t>
      </w:r>
      <w:r>
        <w:t xml:space="preserve"> record specifies the most </w:t>
      </w:r>
      <w:r>
        <w:t xml:space="preserve">recently used custom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rgmsocr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771"/>
        <w:gridCol w:w="4148"/>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737" w:type="dxa"/>
          </w:tcPr>
          <w:p w:rsidR="00611683" w:rsidRDefault="0071088D">
            <w:pPr>
              <w:pStyle w:val="TableHeaderText"/>
              <w:spacing w:before="0" w:after="0"/>
            </w:pPr>
            <w:r>
              <w:t>Field</w:t>
            </w:r>
          </w:p>
        </w:tc>
        <w:tc>
          <w:tcPr>
            <w:tcW w:w="4119" w:type="dxa"/>
          </w:tcPr>
          <w:p w:rsidR="00611683" w:rsidRDefault="0071088D">
            <w:pPr>
              <w:pStyle w:val="TableHeaderText"/>
              <w:spacing w:before="0" w:after="0"/>
            </w:pPr>
            <w:r>
              <w:t>Meaning</w:t>
            </w:r>
          </w:p>
        </w:tc>
      </w:tr>
      <w:tr w:rsidR="00611683" w:rsidTr="00611683">
        <w:tc>
          <w:tcPr>
            <w:tcW w:w="4737" w:type="dxa"/>
          </w:tcPr>
          <w:p w:rsidR="00611683" w:rsidRDefault="0071088D">
            <w:pPr>
              <w:pStyle w:val="TableBodyText"/>
              <w:spacing w:before="0" w:after="0"/>
            </w:pPr>
            <w:r>
              <w:rPr>
                <w:b/>
              </w:rPr>
              <w:t>rh.recVer</w:t>
            </w:r>
          </w:p>
        </w:tc>
        <w:tc>
          <w:tcPr>
            <w:tcW w:w="4119" w:type="dxa"/>
          </w:tcPr>
          <w:p w:rsidR="00611683" w:rsidRDefault="0071088D">
            <w:pPr>
              <w:pStyle w:val="TableBodyText"/>
              <w:spacing w:before="0" w:after="0"/>
              <w:rPr>
                <w:b/>
              </w:rPr>
            </w:pPr>
            <w:r>
              <w:t>A value that MUST be 0x0.</w:t>
            </w:r>
          </w:p>
        </w:tc>
      </w:tr>
      <w:tr w:rsidR="00611683" w:rsidTr="00611683">
        <w:tc>
          <w:tcPr>
            <w:tcW w:w="4737" w:type="dxa"/>
          </w:tcPr>
          <w:p w:rsidR="00611683" w:rsidRDefault="0071088D">
            <w:pPr>
              <w:pStyle w:val="TableBodyText"/>
              <w:spacing w:before="0" w:after="0"/>
            </w:pPr>
            <w:r>
              <w:rPr>
                <w:b/>
              </w:rPr>
              <w:t>rh.recInstance</w:t>
            </w:r>
          </w:p>
        </w:tc>
        <w:tc>
          <w:tcPr>
            <w:tcW w:w="4119" w:type="dxa"/>
          </w:tcPr>
          <w:p w:rsidR="00611683" w:rsidRDefault="0071088D">
            <w:pPr>
              <w:pStyle w:val="TableBodyText"/>
              <w:spacing w:before="0" w:after="0"/>
            </w:pPr>
            <w:r>
              <w:t xml:space="preserve">An unsigned integer that specifies the number of contained </w:t>
            </w:r>
            <w:r>
              <w:rPr>
                <w:b/>
              </w:rPr>
              <w:t>MSOCR</w:t>
            </w:r>
            <w:r>
              <w:t xml:space="preserve"> records, as defined in section </w:t>
            </w:r>
            <w:hyperlink w:anchor="Section_c4d5bcd291c8445ea128124d4a23769a" w:history="1">
              <w:r>
                <w:rPr>
                  <w:rStyle w:val="Hyperlink"/>
                </w:rPr>
                <w:t>2.2.44</w:t>
              </w:r>
            </w:hyperlink>
            <w:r>
              <w:t>.</w:t>
            </w:r>
          </w:p>
        </w:tc>
      </w:tr>
      <w:tr w:rsidR="00611683" w:rsidTr="00611683">
        <w:tc>
          <w:tcPr>
            <w:tcW w:w="4737" w:type="dxa"/>
          </w:tcPr>
          <w:p w:rsidR="00611683" w:rsidRDefault="0071088D">
            <w:pPr>
              <w:pStyle w:val="TableBodyText"/>
              <w:spacing w:before="0" w:after="0"/>
            </w:pPr>
            <w:r>
              <w:rPr>
                <w:b/>
              </w:rPr>
              <w:t>rh.recType</w:t>
            </w:r>
          </w:p>
        </w:tc>
        <w:tc>
          <w:tcPr>
            <w:tcW w:w="4119" w:type="dxa"/>
          </w:tcPr>
          <w:p w:rsidR="00611683" w:rsidRDefault="0071088D">
            <w:pPr>
              <w:pStyle w:val="TableBodyText"/>
              <w:spacing w:before="0" w:after="0"/>
              <w:rPr>
                <w:b/>
              </w:rPr>
            </w:pPr>
            <w:r>
              <w:t>A value that MUST be 0xF11A.</w:t>
            </w:r>
          </w:p>
        </w:tc>
      </w:tr>
      <w:tr w:rsidR="00611683" w:rsidTr="00611683">
        <w:tc>
          <w:tcPr>
            <w:tcW w:w="4737" w:type="dxa"/>
          </w:tcPr>
          <w:p w:rsidR="00611683" w:rsidRDefault="0071088D">
            <w:pPr>
              <w:pStyle w:val="TableBodyText"/>
              <w:spacing w:before="0" w:after="0"/>
            </w:pPr>
            <w:r>
              <w:rPr>
                <w:b/>
              </w:rPr>
              <w:t>rh.recLen</w:t>
            </w:r>
          </w:p>
        </w:tc>
        <w:tc>
          <w:tcPr>
            <w:tcW w:w="4119" w:type="dxa"/>
          </w:tcPr>
          <w:p w:rsidR="00611683" w:rsidRDefault="0071088D">
            <w:pPr>
              <w:pStyle w:val="TableBodyText"/>
              <w:spacing w:before="0" w:after="0"/>
              <w:rPr>
                <w:b/>
              </w:rPr>
            </w:pPr>
            <w:r>
              <w:t xml:space="preserve">An unsigned integer that specifies the number of bytes following the header that contain </w:t>
            </w:r>
            <w:r>
              <w:rPr>
                <w:b/>
              </w:rPr>
              <w:t>MSOCR</w:t>
            </w:r>
            <w:r>
              <w:t xml:space="preserve"> records. This value MUST be the size, in bytes, of </w:t>
            </w:r>
            <w:r>
              <w:rPr>
                <w:b/>
              </w:rPr>
              <w:t>rgmsocr</w:t>
            </w:r>
            <w:r>
              <w:t>.</w:t>
            </w:r>
          </w:p>
        </w:tc>
      </w:tr>
    </w:tbl>
    <w:p w:rsidR="00611683" w:rsidRDefault="00611683"/>
    <w:p w:rsidR="00611683" w:rsidRDefault="0071088D">
      <w:pPr>
        <w:pStyle w:val="Definition-Field"/>
      </w:pPr>
      <w:r>
        <w:rPr>
          <w:b/>
        </w:rPr>
        <w:t xml:space="preserve">rgmsocr (variable): </w:t>
      </w:r>
      <w:r>
        <w:t xml:space="preserve">An array of </w:t>
      </w:r>
      <w:r>
        <w:rPr>
          <w:b/>
        </w:rPr>
        <w:t>MSOCR</w:t>
      </w:r>
      <w:r>
        <w:t xml:space="preserve"> elements, as defined in section 2.2.44, that specifies the mo</w:t>
      </w:r>
      <w:r>
        <w:t xml:space="preserve">st recently used custom colors.  </w:t>
      </w:r>
    </w:p>
    <w:p w:rsidR="00611683" w:rsidRDefault="0071088D">
      <w:pPr>
        <w:pStyle w:val="Heading3"/>
      </w:pPr>
      <w:bookmarkStart w:id="274" w:name="Section_c4d5bcd291c8445ea128124d4a23769a"/>
      <w:bookmarkStart w:id="275" w:name="MSOCR"/>
      <w:bookmarkStart w:id="276" w:name="_Toc174685599"/>
      <w:r>
        <w:t>MSOCR</w:t>
      </w:r>
      <w:bookmarkEnd w:id="274"/>
      <w:bookmarkEnd w:id="275"/>
      <w:bookmarkEnd w:id="276"/>
      <w:r>
        <w:fldChar w:fldCharType="begin"/>
      </w:r>
      <w:r>
        <w:instrText xml:space="preserve"> XE "OfficeArtRecord type:MSOCR" </w:instrText>
      </w:r>
      <w:r>
        <w:fldChar w:fldCharType="end"/>
      </w:r>
      <w:r>
        <w:fldChar w:fldCharType="begin"/>
      </w:r>
      <w:r>
        <w:instrText xml:space="preserve"> XE "MSOCR OfficeArtRecord type" </w:instrText>
      </w:r>
      <w:r>
        <w:fldChar w:fldCharType="end"/>
      </w:r>
    </w:p>
    <w:p w:rsidR="00611683" w:rsidRDefault="0071088D">
      <w:r>
        <w:rPr>
          <w:i/>
        </w:rPr>
        <w:t xml:space="preserve">Referenced by: </w:t>
      </w:r>
      <w:hyperlink w:anchor="Section_3f5e4785812848a4b1703442a2bbd46e">
        <w:r>
          <w:rPr>
            <w:rStyle w:val="Hyperlink"/>
            <w:i/>
          </w:rPr>
          <w:t>OfficeArtColorMRUContainer</w:t>
        </w:r>
      </w:hyperlink>
      <w:r>
        <w:rPr>
          <w:i/>
        </w:rPr>
        <w:t xml:space="preserve">, </w:t>
      </w:r>
      <w:hyperlink w:anchor="Section_9ec5eac506904526ae60fed701133495">
        <w:r>
          <w:rPr>
            <w:rStyle w:val="Hyperlink"/>
            <w:i/>
          </w:rPr>
          <w:t>OfficeArtSplitMenuColorContainer</w:t>
        </w:r>
      </w:hyperlink>
    </w:p>
    <w:p w:rsidR="00611683" w:rsidRDefault="0071088D">
      <w:r>
        <w:t xml:space="preserve">The </w:t>
      </w:r>
      <w:r>
        <w:rPr>
          <w:b/>
        </w:rPr>
        <w:t>MSOCR</w:t>
      </w:r>
      <w:r>
        <w:t xml:space="preserve"> record specifies either the </w:t>
      </w:r>
      <w:hyperlink w:anchor="gt_2c716d3a-e60b-4e52-bbb0-2fdeb298003b">
        <w:r>
          <w:rPr>
            <w:rStyle w:val="HyperlinkGreen"/>
            <w:b/>
          </w:rPr>
          <w:t>RGB</w:t>
        </w:r>
      </w:hyperlink>
      <w:r>
        <w:t xml:space="preserve"> color or the </w:t>
      </w:r>
      <w:hyperlink w:anchor="gt_66e6e544-43bf-4c9a-aa20-c1d3ca78c13f">
        <w:r>
          <w:rPr>
            <w:rStyle w:val="HyperlinkGreen"/>
            <w:b/>
          </w:rPr>
          <w:t>scheme color</w:t>
        </w:r>
      </w:hyperlink>
      <w:r>
        <w:t xml:space="preserve"> index.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2160" w:type="dxa"/>
            <w:gridSpan w:val="8"/>
          </w:tcPr>
          <w:p w:rsidR="00611683" w:rsidRDefault="0071088D">
            <w:pPr>
              <w:pStyle w:val="PacketDiagramBodyText"/>
            </w:pPr>
            <w:r>
              <w:t>red</w:t>
            </w:r>
          </w:p>
        </w:tc>
        <w:tc>
          <w:tcPr>
            <w:tcW w:w="2160" w:type="dxa"/>
            <w:gridSpan w:val="8"/>
          </w:tcPr>
          <w:p w:rsidR="00611683" w:rsidRDefault="0071088D">
            <w:pPr>
              <w:pStyle w:val="PacketDiagramBodyText"/>
            </w:pPr>
            <w:r>
              <w:t>green</w:t>
            </w:r>
          </w:p>
        </w:tc>
        <w:tc>
          <w:tcPr>
            <w:tcW w:w="2160" w:type="dxa"/>
            <w:gridSpan w:val="8"/>
          </w:tcPr>
          <w:p w:rsidR="00611683" w:rsidRDefault="0071088D">
            <w:pPr>
              <w:pStyle w:val="PacketDiagramBodyText"/>
            </w:pPr>
            <w:r>
              <w:t>blue</w:t>
            </w:r>
          </w:p>
        </w:tc>
        <w:tc>
          <w:tcPr>
            <w:tcW w:w="810" w:type="dxa"/>
            <w:gridSpan w:val="3"/>
          </w:tcPr>
          <w:p w:rsidR="00611683" w:rsidRDefault="0071088D">
            <w:pPr>
              <w:pStyle w:val="PacketDiagramBodyText"/>
            </w:pPr>
            <w:r>
              <w:t>A</w:t>
            </w:r>
          </w:p>
        </w:tc>
        <w:tc>
          <w:tcPr>
            <w:tcW w:w="270" w:type="dxa"/>
          </w:tcPr>
          <w:p w:rsidR="00611683" w:rsidRDefault="0071088D">
            <w:pPr>
              <w:pStyle w:val="PacketDiagramBodyText"/>
            </w:pPr>
            <w:r>
              <w:t>B</w:t>
            </w:r>
          </w:p>
        </w:tc>
        <w:tc>
          <w:tcPr>
            <w:tcW w:w="1080" w:type="dxa"/>
            <w:gridSpan w:val="4"/>
          </w:tcPr>
          <w:p w:rsidR="00611683" w:rsidRDefault="0071088D">
            <w:pPr>
              <w:pStyle w:val="PacketDiagramBodyText"/>
            </w:pPr>
            <w:r>
              <w:t>unused2</w:t>
            </w:r>
          </w:p>
        </w:tc>
      </w:tr>
    </w:tbl>
    <w:p w:rsidR="00611683" w:rsidRDefault="0071088D">
      <w:pPr>
        <w:pStyle w:val="Definition-Field"/>
      </w:pPr>
      <w:r>
        <w:rPr>
          <w:b/>
        </w:rPr>
        <w:t xml:space="preserve">red (1 byte): </w:t>
      </w:r>
      <w:r>
        <w:t xml:space="preserve">An unsigned byte that specifies the intensity of the red color channel. A value of 0x00 specifies no red color. A value of 0xFF specifies full </w:t>
      </w:r>
      <w:r>
        <w:t>red intensity.</w:t>
      </w:r>
    </w:p>
    <w:p w:rsidR="00611683" w:rsidRDefault="0071088D">
      <w:pPr>
        <w:pStyle w:val="Definition-Field"/>
      </w:pPr>
      <w:r>
        <w:rPr>
          <w:b/>
        </w:rPr>
        <w:t xml:space="preserve">green (1 byte): </w:t>
      </w:r>
      <w:r>
        <w:t>An unsigned byte that specifies the intensity of the green color channel. A value of 0x00 specifies no green color. A value of 0xFF specifies full green intensity.</w:t>
      </w:r>
    </w:p>
    <w:p w:rsidR="00611683" w:rsidRDefault="0071088D">
      <w:pPr>
        <w:pStyle w:val="Definition-Field"/>
      </w:pPr>
      <w:r>
        <w:rPr>
          <w:b/>
        </w:rPr>
        <w:t xml:space="preserve">blue (1 byte): </w:t>
      </w:r>
      <w:r>
        <w:t xml:space="preserve">An unsigned byte that specifies the intensity </w:t>
      </w:r>
      <w:r>
        <w:t>of the blue color channel. A value of 0x00 specifies no blue color. A value of 0xFF specifies full blue intensity.</w:t>
      </w:r>
    </w:p>
    <w:p w:rsidR="00611683" w:rsidRDefault="0071088D">
      <w:pPr>
        <w:pStyle w:val="Definition-Field"/>
      </w:pPr>
      <w:r>
        <w:rPr>
          <w:b/>
        </w:rPr>
        <w:t xml:space="preserve">A - unused1 (3 bits): </w:t>
      </w:r>
      <w:r>
        <w:t>A value that is undefined and MUST be ignored.</w:t>
      </w:r>
    </w:p>
    <w:p w:rsidR="00611683" w:rsidRDefault="0071088D">
      <w:pPr>
        <w:pStyle w:val="Definition-Field"/>
      </w:pPr>
      <w:r>
        <w:rPr>
          <w:b/>
        </w:rPr>
        <w:t xml:space="preserve">B - fSchemeIndex (1 bit): </w:t>
      </w:r>
      <w:r>
        <w:t xml:space="preserve">A bit that specifies whether the current </w:t>
      </w:r>
      <w:hyperlink w:anchor="gt_b0feeac6-f711-4ed7-b8c6-3a490734a9e5">
        <w:r>
          <w:rPr>
            <w:rStyle w:val="HyperlinkGreen"/>
            <w:b/>
          </w:rPr>
          <w:t>color scheme</w:t>
        </w:r>
      </w:hyperlink>
      <w:r>
        <w:t xml:space="preserve"> will be used to determine the color. A value of 0x1 specifies that </w:t>
      </w:r>
      <w:r>
        <w:rPr>
          <w:b/>
        </w:rPr>
        <w:t>red</w:t>
      </w:r>
      <w:r>
        <w:t xml:space="preserve"> is an index into the current scheme color table. If this value</w:t>
      </w:r>
      <w:r>
        <w:rPr>
          <w:b/>
        </w:rPr>
        <w:t xml:space="preserve"> </w:t>
      </w:r>
      <w:r>
        <w:t xml:space="preserve">is 0x1, </w:t>
      </w:r>
      <w:r>
        <w:rPr>
          <w:b/>
        </w:rPr>
        <w:t>green</w:t>
      </w:r>
      <w:r>
        <w:t xml:space="preserve"> and </w:t>
      </w:r>
      <w:r>
        <w:rPr>
          <w:b/>
        </w:rPr>
        <w:t>blue</w:t>
      </w:r>
      <w:r>
        <w:t xml:space="preserve"> MUST be 0x00.</w:t>
      </w:r>
    </w:p>
    <w:p w:rsidR="00611683" w:rsidRDefault="0071088D">
      <w:pPr>
        <w:pStyle w:val="Definition-Field"/>
      </w:pPr>
      <w:r>
        <w:rPr>
          <w:b/>
        </w:rPr>
        <w:t>unused2 (4 bits</w:t>
      </w:r>
      <w:r>
        <w:rPr>
          <w:b/>
        </w:rPr>
        <w:t xml:space="preserve">): </w:t>
      </w:r>
      <w:r>
        <w:t>A value that is undefined and MUST be ignored.</w:t>
      </w:r>
    </w:p>
    <w:p w:rsidR="00611683" w:rsidRDefault="0071088D">
      <w:pPr>
        <w:pStyle w:val="Heading3"/>
      </w:pPr>
      <w:bookmarkStart w:id="277" w:name="Section_9ec5eac506904526ae60fed701133495"/>
      <w:bookmarkStart w:id="278" w:name="OfficeArtSplitMenuColorContainer"/>
      <w:bookmarkStart w:id="279" w:name="_Toc174685600"/>
      <w:r>
        <w:t>OfficeArtSplitMenuColorContainer</w:t>
      </w:r>
      <w:bookmarkEnd w:id="277"/>
      <w:bookmarkEnd w:id="278"/>
      <w:bookmarkEnd w:id="279"/>
      <w:r>
        <w:fldChar w:fldCharType="begin"/>
      </w:r>
      <w:r>
        <w:instrText xml:space="preserve"> XE "OfficeArtRecord type:OfficeArtSplitMenuColorContainer" </w:instrText>
      </w:r>
      <w:r>
        <w:fldChar w:fldCharType="end"/>
      </w:r>
      <w:r>
        <w:fldChar w:fldCharType="begin"/>
      </w:r>
      <w:r>
        <w:instrText xml:space="preserve"> XE "OfficeArtSplitMenuColorContainer OfficeArtRecord type" </w:instrText>
      </w:r>
      <w:r>
        <w:fldChar w:fldCharType="end"/>
      </w:r>
    </w:p>
    <w:p w:rsidR="00611683" w:rsidRDefault="0071088D">
      <w:r>
        <w:rPr>
          <w:i/>
        </w:rPr>
        <w:t xml:space="preserve">Referenced by: </w:t>
      </w:r>
      <w:hyperlink w:anchor="Section_dd7133b6ed104bcbbe2967b0544f884f">
        <w:r>
          <w:rPr>
            <w:rStyle w:val="Hyperlink"/>
            <w:i/>
          </w:rPr>
          <w:t>OfficeArtDggContainer</w:t>
        </w:r>
      </w:hyperlink>
    </w:p>
    <w:p w:rsidR="00611683" w:rsidRDefault="0071088D">
      <w:r>
        <w:t xml:space="preserve">The </w:t>
      </w:r>
      <w:r>
        <w:rPr>
          <w:b/>
        </w:rPr>
        <w:t>OfficeArtSplitMenuColorContainer</w:t>
      </w:r>
      <w:r>
        <w:t xml:space="preserve"> record specifies a container for the colors that were most recently used to format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smca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453"/>
        <w:gridCol w:w="445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HeaderText"/>
              <w:spacing w:before="0" w:after="0"/>
            </w:pPr>
            <w:r>
              <w:t>Field</w:t>
            </w:r>
          </w:p>
        </w:tc>
        <w:tc>
          <w:tcPr>
            <w:tcW w:w="44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HeaderText"/>
              <w:spacing w:before="0" w:after="0"/>
            </w:pPr>
            <w:r>
              <w:t>Meaning</w:t>
            </w:r>
          </w:p>
        </w:tc>
      </w:tr>
      <w:tr w:rsidR="00611683" w:rsidTr="00611683">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rPr>
                <w:b/>
              </w:rPr>
            </w:pPr>
            <w:r>
              <w:rPr>
                <w:b/>
              </w:rPr>
              <w:t>rh.recVer</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A value that MUST be 0x0.</w:t>
            </w:r>
          </w:p>
        </w:tc>
      </w:tr>
      <w:tr w:rsidR="00611683" w:rsidTr="00611683">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rPr>
                <w:b/>
              </w:rPr>
            </w:pPr>
            <w:r>
              <w:rPr>
                <w:b/>
              </w:rPr>
              <w:t>rh.recInstance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A value that MUST be 0x004.</w:t>
            </w:r>
          </w:p>
        </w:tc>
      </w:tr>
      <w:tr w:rsidR="00611683" w:rsidTr="00611683">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rPr>
                <w:b/>
              </w:rPr>
            </w:pPr>
            <w:r>
              <w:rPr>
                <w:b/>
              </w:rPr>
              <w:t>rh.recType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A value that MUST be 0xF11E.</w:t>
            </w:r>
          </w:p>
        </w:tc>
      </w:tr>
      <w:tr w:rsidR="00611683" w:rsidTr="00611683">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rPr>
                <w:b/>
              </w:rPr>
            </w:pPr>
            <w:r>
              <w:rPr>
                <w:b/>
              </w:rPr>
              <w:t>rh.recLen</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611683" w:rsidRDefault="0071088D">
            <w:pPr>
              <w:pStyle w:val="TableBodyText"/>
              <w:spacing w:before="0" w:after="0"/>
            </w:pPr>
            <w:r>
              <w:t xml:space="preserve">A value that MUST </w:t>
            </w:r>
            <w:r>
              <w:t>be 0x00000010.</w:t>
            </w:r>
          </w:p>
        </w:tc>
      </w:tr>
    </w:tbl>
    <w:p w:rsidR="00611683" w:rsidRDefault="00611683"/>
    <w:p w:rsidR="00611683" w:rsidRDefault="0071088D">
      <w:pPr>
        <w:pStyle w:val="Definition-Field"/>
      </w:pPr>
      <w:r>
        <w:rPr>
          <w:b/>
        </w:rPr>
        <w:t xml:space="preserve">smca (variable): </w:t>
      </w:r>
      <w:r>
        <w:t xml:space="preserve">An array of </w:t>
      </w:r>
      <w:r>
        <w:rPr>
          <w:b/>
        </w:rPr>
        <w:t>MSOCR</w:t>
      </w:r>
      <w:r>
        <w:t xml:space="preserve"> records, as defined in section </w:t>
      </w:r>
      <w:hyperlink w:anchor="Section_c4d5bcd291c8445ea128124d4a23769a" w:history="1">
        <w:r>
          <w:rPr>
            <w:rStyle w:val="Hyperlink"/>
          </w:rPr>
          <w:t>2.2.44</w:t>
        </w:r>
      </w:hyperlink>
      <w:r>
        <w:t>, that specifies the colors that were most recently used to format shapes. The number of elements in the ar</w:t>
      </w:r>
      <w:r>
        <w:t>ray MUST be four. The elements specify, in order, the fill color, the line color, the shadow color, and the 3-D color.</w:t>
      </w:r>
    </w:p>
    <w:p w:rsidR="00611683" w:rsidRDefault="0071088D">
      <w:pPr>
        <w:pStyle w:val="Heading3"/>
      </w:pPr>
      <w:bookmarkStart w:id="280" w:name="Section_2335d2f8109b4cd6ac8d40b1237283f3"/>
      <w:bookmarkStart w:id="281" w:name="OfficeArtIDCL"/>
      <w:bookmarkStart w:id="282" w:name="_Toc174685601"/>
      <w:r>
        <w:t>OfficeArtIDCL</w:t>
      </w:r>
      <w:bookmarkEnd w:id="280"/>
      <w:bookmarkEnd w:id="281"/>
      <w:bookmarkEnd w:id="282"/>
      <w:r>
        <w:fldChar w:fldCharType="begin"/>
      </w:r>
      <w:r>
        <w:instrText xml:space="preserve"> XE "OfficeArtRecord type:OfficeArtIDCL" </w:instrText>
      </w:r>
      <w:r>
        <w:fldChar w:fldCharType="end"/>
      </w:r>
      <w:r>
        <w:fldChar w:fldCharType="begin"/>
      </w:r>
      <w:r>
        <w:instrText xml:space="preserve"> XE "OfficeArtIDCL OfficeArtRecord type" </w:instrText>
      </w:r>
      <w:r>
        <w:fldChar w:fldCharType="end"/>
      </w:r>
    </w:p>
    <w:p w:rsidR="00611683" w:rsidRDefault="0071088D">
      <w:r>
        <w:rPr>
          <w:i/>
        </w:rPr>
        <w:t xml:space="preserve">Referenced by: </w:t>
      </w:r>
      <w:hyperlink w:anchor="Section_a9ff43204fa344088ea485c3cec0b501">
        <w:r>
          <w:rPr>
            <w:rStyle w:val="Hyperlink"/>
            <w:i/>
          </w:rPr>
          <w:t>OfficeArtFDGGBlock</w:t>
        </w:r>
      </w:hyperlink>
    </w:p>
    <w:p w:rsidR="00611683" w:rsidRDefault="0071088D">
      <w:r>
        <w:t xml:space="preserve">The </w:t>
      </w:r>
      <w:r>
        <w:rPr>
          <w:b/>
        </w:rPr>
        <w:t>OfficeArtIDCL</w:t>
      </w:r>
      <w:r>
        <w:t xml:space="preserve"> record specifies a file identifier cluster, which is used to group </w:t>
      </w:r>
      <w:hyperlink w:anchor="gt_d0e38aa4-2c71-4a6f-b5e6-75766fa9409e">
        <w:r>
          <w:rPr>
            <w:rStyle w:val="HyperlinkGreen"/>
            <w:b/>
          </w:rPr>
          <w:t>shape</w:t>
        </w:r>
      </w:hyperlink>
      <w:r>
        <w:t xml:space="preserve"> identifiers within a </w:t>
      </w:r>
      <w:hyperlink w:anchor="gt_4b4d1a42-c4a2-464d-ad16-d53b5c493fd3">
        <w:r>
          <w:rPr>
            <w:rStyle w:val="HyperlinkGreen"/>
            <w:b/>
          </w:rPr>
          <w:t>drawing</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dgid</w:t>
            </w:r>
          </w:p>
        </w:tc>
      </w:tr>
      <w:tr w:rsidR="00611683" w:rsidTr="00611683">
        <w:trPr>
          <w:trHeight w:hRule="exact" w:val="490"/>
        </w:trPr>
        <w:tc>
          <w:tcPr>
            <w:tcW w:w="8640" w:type="dxa"/>
            <w:gridSpan w:val="32"/>
          </w:tcPr>
          <w:p w:rsidR="00611683" w:rsidRDefault="0071088D">
            <w:pPr>
              <w:pStyle w:val="PacketDiagramBodyText"/>
            </w:pPr>
            <w:r>
              <w:t>cspidCur</w:t>
            </w:r>
          </w:p>
        </w:tc>
      </w:tr>
    </w:tbl>
    <w:p w:rsidR="00611683" w:rsidRDefault="0071088D">
      <w:pPr>
        <w:pStyle w:val="Definition-Field"/>
      </w:pPr>
      <w:r>
        <w:rPr>
          <w:b/>
        </w:rPr>
        <w:t xml:space="preserve">dgid (4 bytes): </w:t>
      </w:r>
      <w:r>
        <w:t xml:space="preserve">An </w:t>
      </w:r>
      <w:r>
        <w:rPr>
          <w:b/>
        </w:rPr>
        <w:t>MSODGID</w:t>
      </w:r>
      <w:r>
        <w:t xml:space="preserve"> structure, as defined in section </w:t>
      </w:r>
      <w:hyperlink w:anchor="Section_ba811f6f77974c24bfab5ce3effa27f0" w:history="1">
        <w:r>
          <w:rPr>
            <w:rStyle w:val="Hyperlink"/>
          </w:rPr>
          <w:t>2.1.1</w:t>
        </w:r>
      </w:hyperlink>
      <w:r>
        <w:t>, specifying the drawing identifier that owns this identifier cluster.</w:t>
      </w:r>
    </w:p>
    <w:p w:rsidR="00611683" w:rsidRDefault="0071088D">
      <w:pPr>
        <w:pStyle w:val="Definition-Field"/>
      </w:pPr>
      <w:r>
        <w:rPr>
          <w:b/>
        </w:rPr>
        <w:t xml:space="preserve">cspidCur (4 bytes): </w:t>
      </w:r>
      <w:r>
        <w:t>An unsigned integer that, if less than 0x00000400, specifies the largest shape identifier that is currently assigned in this cluster, or that otherwise specifi</w:t>
      </w:r>
      <w:r>
        <w:t>es that no shapes can be added to the drawing.</w:t>
      </w:r>
    </w:p>
    <w:p w:rsidR="00611683" w:rsidRDefault="0071088D">
      <w:pPr>
        <w:pStyle w:val="Heading3"/>
      </w:pPr>
      <w:bookmarkStart w:id="283" w:name="Section_ed508e0c9ab145398c3c3086d62f7a62"/>
      <w:bookmarkStart w:id="284" w:name="OfficeArtFDGG"/>
      <w:bookmarkStart w:id="285" w:name="_Toc174685602"/>
      <w:r>
        <w:t>OfficeArtFDGG</w:t>
      </w:r>
      <w:bookmarkEnd w:id="283"/>
      <w:bookmarkEnd w:id="284"/>
      <w:bookmarkEnd w:id="285"/>
      <w:r>
        <w:fldChar w:fldCharType="begin"/>
      </w:r>
      <w:r>
        <w:instrText xml:space="preserve"> XE "OfficeArtRecord type:OfficeArtFDGG" </w:instrText>
      </w:r>
      <w:r>
        <w:fldChar w:fldCharType="end"/>
      </w:r>
      <w:r>
        <w:fldChar w:fldCharType="begin"/>
      </w:r>
      <w:r>
        <w:instrText xml:space="preserve"> XE "OfficeArtFDGG OfficeArtRecord type" </w:instrText>
      </w:r>
      <w:r>
        <w:fldChar w:fldCharType="end"/>
      </w:r>
    </w:p>
    <w:p w:rsidR="00611683" w:rsidRDefault="0071088D">
      <w:r>
        <w:rPr>
          <w:i/>
        </w:rPr>
        <w:t xml:space="preserve">Referenced by: </w:t>
      </w:r>
      <w:hyperlink w:anchor="Section_a9ff43204fa344088ea485c3cec0b501">
        <w:r>
          <w:rPr>
            <w:rStyle w:val="Hyperlink"/>
            <w:i/>
          </w:rPr>
          <w:t>OfficeArtFDGGBlock</w:t>
        </w:r>
      </w:hyperlink>
    </w:p>
    <w:p w:rsidR="00611683" w:rsidRDefault="0071088D">
      <w:r>
        <w:t xml:space="preserve">The </w:t>
      </w:r>
      <w:r>
        <w:rPr>
          <w:b/>
        </w:rPr>
        <w:t>OfficeAr</w:t>
      </w:r>
      <w:r>
        <w:rPr>
          <w:b/>
        </w:rPr>
        <w:t>tFDGG</w:t>
      </w:r>
      <w:r>
        <w:t xml:space="preserve"> record specifies document-wide information about all of the </w:t>
      </w:r>
      <w:hyperlink w:anchor="gt_4b4d1a42-c4a2-464d-ad16-d53b5c493fd3">
        <w:r>
          <w:rPr>
            <w:rStyle w:val="HyperlinkGreen"/>
            <w:b/>
          </w:rPr>
          <w:t>drawings</w:t>
        </w:r>
      </w:hyperlink>
      <w:r>
        <w:t xml:space="preserve"> that have been saved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spidMax</w:t>
            </w:r>
          </w:p>
        </w:tc>
      </w:tr>
      <w:tr w:rsidR="00611683" w:rsidTr="00611683">
        <w:trPr>
          <w:trHeight w:hRule="exact" w:val="490"/>
        </w:trPr>
        <w:tc>
          <w:tcPr>
            <w:tcW w:w="8640" w:type="dxa"/>
            <w:gridSpan w:val="32"/>
          </w:tcPr>
          <w:p w:rsidR="00611683" w:rsidRDefault="0071088D">
            <w:pPr>
              <w:pStyle w:val="PacketDiagramBodyText"/>
            </w:pPr>
            <w:r>
              <w:t>cidcl</w:t>
            </w:r>
          </w:p>
        </w:tc>
      </w:tr>
      <w:tr w:rsidR="00611683" w:rsidTr="00611683">
        <w:trPr>
          <w:trHeight w:hRule="exact" w:val="490"/>
        </w:trPr>
        <w:tc>
          <w:tcPr>
            <w:tcW w:w="8640" w:type="dxa"/>
            <w:gridSpan w:val="32"/>
          </w:tcPr>
          <w:p w:rsidR="00611683" w:rsidRDefault="0071088D">
            <w:pPr>
              <w:pStyle w:val="PacketDiagramBodyText"/>
            </w:pPr>
            <w:r>
              <w:t>cspSaved</w:t>
            </w:r>
          </w:p>
        </w:tc>
      </w:tr>
      <w:tr w:rsidR="00611683" w:rsidTr="00611683">
        <w:trPr>
          <w:trHeight w:hRule="exact" w:val="490"/>
        </w:trPr>
        <w:tc>
          <w:tcPr>
            <w:tcW w:w="8640" w:type="dxa"/>
            <w:gridSpan w:val="32"/>
          </w:tcPr>
          <w:p w:rsidR="00611683" w:rsidRDefault="0071088D">
            <w:pPr>
              <w:pStyle w:val="PacketDiagramBodyText"/>
            </w:pPr>
            <w:r>
              <w:t>cdgSaved</w:t>
            </w:r>
          </w:p>
        </w:tc>
      </w:tr>
    </w:tbl>
    <w:p w:rsidR="00611683" w:rsidRDefault="0071088D">
      <w:pPr>
        <w:pStyle w:val="Definition-Field"/>
      </w:pPr>
      <w:r>
        <w:rPr>
          <w:b/>
        </w:rPr>
        <w:t xml:space="preserve">spidMax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specifying the current maximum </w:t>
      </w:r>
      <w:hyperlink w:anchor="gt_d0e38aa4-2c71-4a6f-b5e6-75766fa9409e">
        <w:r>
          <w:rPr>
            <w:rStyle w:val="HyperlinkGreen"/>
            <w:b/>
          </w:rPr>
          <w:t>shape</w:t>
        </w:r>
      </w:hyperlink>
      <w:r>
        <w:t xml:space="preserve"> ident</w:t>
      </w:r>
      <w:r>
        <w:t>ifier that is used in any drawing. This value MUST be less than 0x03FFD7FF.</w:t>
      </w:r>
    </w:p>
    <w:p w:rsidR="00611683" w:rsidRDefault="0071088D">
      <w:pPr>
        <w:pStyle w:val="Definition-Field"/>
      </w:pPr>
      <w:r>
        <w:rPr>
          <w:b/>
        </w:rPr>
        <w:t xml:space="preserve">cidcl (4 bytes): </w:t>
      </w:r>
      <w:r>
        <w:t xml:space="preserve">An unsigned integer that specifies the number of </w:t>
      </w:r>
      <w:r>
        <w:rPr>
          <w:b/>
        </w:rPr>
        <w:t>OfficeArtIDCL</w:t>
      </w:r>
      <w:r>
        <w:t xml:space="preserve"> records, as defined in section </w:t>
      </w:r>
      <w:hyperlink w:anchor="Section_2335d2f8109b4cd6ac8d40b1237283f3" w:history="1">
        <w:r>
          <w:rPr>
            <w:rStyle w:val="Hyperlink"/>
          </w:rPr>
          <w:t>2.2.46</w:t>
        </w:r>
      </w:hyperlink>
      <w:r>
        <w:t>, +</w:t>
      </w:r>
      <w:r>
        <w:t xml:space="preserve"> 1. This value MUST be less than 0x0FFFFFFF.</w:t>
      </w:r>
    </w:p>
    <w:p w:rsidR="00611683" w:rsidRDefault="0071088D">
      <w:pPr>
        <w:pStyle w:val="Definition-Field"/>
      </w:pPr>
      <w:r>
        <w:rPr>
          <w:b/>
        </w:rPr>
        <w:t xml:space="preserve">cspSaved (4 bytes): </w:t>
      </w:r>
      <w:r>
        <w:t>An unsigned integer specifying the total number of shapes that have been saved in all of the drawings.</w:t>
      </w:r>
    </w:p>
    <w:p w:rsidR="00611683" w:rsidRDefault="0071088D">
      <w:pPr>
        <w:pStyle w:val="Definition-Field"/>
      </w:pPr>
      <w:r>
        <w:rPr>
          <w:b/>
        </w:rPr>
        <w:t xml:space="preserve">cdgSaved (4 bytes): </w:t>
      </w:r>
      <w:r>
        <w:t>An unsigned integer specifying the total number of drawings that hav</w:t>
      </w:r>
      <w:r>
        <w:t>e been saved in the file.</w:t>
      </w:r>
    </w:p>
    <w:p w:rsidR="00611683" w:rsidRDefault="0071088D">
      <w:pPr>
        <w:pStyle w:val="Heading3"/>
      </w:pPr>
      <w:bookmarkStart w:id="286" w:name="Section_a9ff43204fa344088ea485c3cec0b501"/>
      <w:bookmarkStart w:id="287" w:name="OfficeArtFDGGBlock"/>
      <w:bookmarkStart w:id="288" w:name="_Toc174685603"/>
      <w:r>
        <w:t>OfficeArtFDGGBlock</w:t>
      </w:r>
      <w:bookmarkEnd w:id="286"/>
      <w:bookmarkEnd w:id="287"/>
      <w:bookmarkEnd w:id="288"/>
      <w:r>
        <w:fldChar w:fldCharType="begin"/>
      </w:r>
      <w:r>
        <w:instrText xml:space="preserve"> XE "OfficeArtRecord type:OfficeArtFDGGBlock" </w:instrText>
      </w:r>
      <w:r>
        <w:fldChar w:fldCharType="end"/>
      </w:r>
      <w:r>
        <w:fldChar w:fldCharType="begin"/>
      </w:r>
      <w:r>
        <w:instrText xml:space="preserve"> XE "OfficeArtFDGGBlock OfficeArtRecord type" </w:instrText>
      </w:r>
      <w:r>
        <w:fldChar w:fldCharType="end"/>
      </w:r>
    </w:p>
    <w:p w:rsidR="00611683" w:rsidRDefault="0071088D">
      <w:r>
        <w:rPr>
          <w:i/>
        </w:rPr>
        <w:t xml:space="preserve">Referenced by: </w:t>
      </w:r>
      <w:hyperlink w:anchor="Section_dd7133b6ed104bcbbe2967b0544f884f">
        <w:r>
          <w:rPr>
            <w:rStyle w:val="Hyperlink"/>
            <w:i/>
          </w:rPr>
          <w:t>OfficeArtDggContainer</w:t>
        </w:r>
      </w:hyperlink>
    </w:p>
    <w:p w:rsidR="00611683" w:rsidRDefault="0071088D">
      <w:r>
        <w:t xml:space="preserve">The </w:t>
      </w:r>
      <w:r>
        <w:rPr>
          <w:b/>
        </w:rPr>
        <w:t>OfficeArtFDGGBlock</w:t>
      </w:r>
      <w:r>
        <w:t xml:space="preserve"> record specifies document-wide information about all of the </w:t>
      </w:r>
      <w:hyperlink w:anchor="gt_4b4d1a42-c4a2-464d-ad16-d53b5c493fd3">
        <w:r>
          <w:rPr>
            <w:rStyle w:val="HyperlinkGreen"/>
            <w:b/>
          </w:rPr>
          <w:t>drawings</w:t>
        </w:r>
      </w:hyperlink>
      <w:r>
        <w:t xml:space="preserve"> that have been saved in the file.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head (16 bytes)</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Rgidcl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 be 0x0.</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A value that MUST be 0x000.</w:t>
            </w:r>
          </w:p>
        </w:tc>
      </w:tr>
      <w:tr w:rsidR="00611683" w:rsidTr="00611683">
        <w:tc>
          <w:tcPr>
            <w:tcW w:w="4822" w:type="dxa"/>
          </w:tcPr>
          <w:p w:rsidR="00611683" w:rsidRDefault="0071088D">
            <w:pPr>
              <w:pStyle w:val="TableBodyText"/>
              <w:spacing w:before="0" w:after="0"/>
            </w:pPr>
            <w:r>
              <w:rPr>
                <w:b/>
              </w:rPr>
              <w:lastRenderedPageBreak/>
              <w:t>rh.recType</w:t>
            </w:r>
          </w:p>
        </w:tc>
        <w:tc>
          <w:tcPr>
            <w:tcW w:w="4034" w:type="dxa"/>
          </w:tcPr>
          <w:p w:rsidR="00611683" w:rsidRDefault="0071088D">
            <w:pPr>
              <w:pStyle w:val="TableBodyText"/>
              <w:spacing w:before="0" w:after="0"/>
              <w:rPr>
                <w:b/>
              </w:rPr>
            </w:pPr>
            <w:r>
              <w:t>A value that MUST be 0xF006.</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A value that MUST be 0x00000010 + ((</w:t>
            </w:r>
            <w:r>
              <w:rPr>
                <w:b/>
              </w:rPr>
              <w:t>head.cidcl</w:t>
            </w:r>
            <w:r>
              <w:t xml:space="preserve"> -</w:t>
            </w:r>
            <w:r>
              <w:rPr>
                <w:b/>
              </w:rPr>
              <w:t xml:space="preserve"> </w:t>
            </w:r>
            <w:r>
              <w:t>1) * 0x00000008)</w:t>
            </w:r>
          </w:p>
        </w:tc>
      </w:tr>
    </w:tbl>
    <w:p w:rsidR="00611683" w:rsidRDefault="00611683"/>
    <w:p w:rsidR="00611683" w:rsidRDefault="0071088D">
      <w:pPr>
        <w:pStyle w:val="Definition-Field"/>
      </w:pPr>
      <w:r>
        <w:rPr>
          <w:b/>
        </w:rPr>
        <w:t xml:space="preserve">head (16 bytes): </w:t>
      </w:r>
      <w:r>
        <w:t xml:space="preserve">An </w:t>
      </w:r>
      <w:r>
        <w:rPr>
          <w:b/>
        </w:rPr>
        <w:t>OfficeArtFDGG</w:t>
      </w:r>
      <w:r>
        <w:t xml:space="preserve"> record, as defined in section </w:t>
      </w:r>
      <w:hyperlink w:anchor="Section_ed508e0c9ab145398c3c3086d62f7a62" w:history="1">
        <w:r>
          <w:rPr>
            <w:rStyle w:val="Hyperlink"/>
          </w:rPr>
          <w:t>2.2.47</w:t>
        </w:r>
      </w:hyperlink>
      <w:r>
        <w:t>, that specifies document-wide information.</w:t>
      </w:r>
    </w:p>
    <w:p w:rsidR="00611683" w:rsidRDefault="0071088D">
      <w:pPr>
        <w:pStyle w:val="Definition-Field"/>
      </w:pPr>
      <w:r>
        <w:rPr>
          <w:b/>
        </w:rPr>
        <w:t xml:space="preserve">Rgidcl (variable): </w:t>
      </w:r>
      <w:r>
        <w:t xml:space="preserve">An array of </w:t>
      </w:r>
      <w:r>
        <w:rPr>
          <w:b/>
        </w:rPr>
        <w:t>OfficeArtIDCL</w:t>
      </w:r>
      <w:r>
        <w:t xml:space="preserve"> elements, as defined in section </w:t>
      </w:r>
      <w:hyperlink w:anchor="Section_2335d2f8109b4cd6ac8d40b1237283f3" w:history="1">
        <w:r>
          <w:rPr>
            <w:rStyle w:val="Hyperlink"/>
          </w:rPr>
          <w:t>2.2.46</w:t>
        </w:r>
      </w:hyperlink>
      <w:r>
        <w:t>, specifying file identifier clusters that are used in the drawing. The number of elements in the array is specified by (</w:t>
      </w:r>
      <w:r>
        <w:rPr>
          <w:b/>
        </w:rPr>
        <w:t>head.cidcl</w:t>
      </w:r>
      <w:r>
        <w:t xml:space="preserve"> – 1). </w:t>
      </w:r>
    </w:p>
    <w:p w:rsidR="00611683" w:rsidRDefault="0071088D">
      <w:pPr>
        <w:pStyle w:val="Heading3"/>
      </w:pPr>
      <w:bookmarkStart w:id="289" w:name="Section_545996dc4fa949a78819770ccab48b2e"/>
      <w:bookmarkStart w:id="290" w:name="OfficeArtFDG"/>
      <w:bookmarkStart w:id="291" w:name="_Toc174685604"/>
      <w:r>
        <w:t>OfficeArtFDG</w:t>
      </w:r>
      <w:bookmarkEnd w:id="289"/>
      <w:bookmarkEnd w:id="290"/>
      <w:bookmarkEnd w:id="291"/>
      <w:r>
        <w:fldChar w:fldCharType="begin"/>
      </w:r>
      <w:r>
        <w:instrText xml:space="preserve"> XE "OfficeArtRecord type:OfficeArtFDG" </w:instrText>
      </w:r>
      <w:r>
        <w:fldChar w:fldCharType="end"/>
      </w:r>
      <w:r>
        <w:fldChar w:fldCharType="begin"/>
      </w:r>
      <w:r>
        <w:instrText xml:space="preserve"> X</w:instrText>
      </w:r>
      <w:r>
        <w:instrText xml:space="preserve">E "OfficeArtFDG OfficeArtRecord type" </w:instrText>
      </w:r>
      <w:r>
        <w:fldChar w:fldCharType="end"/>
      </w:r>
    </w:p>
    <w:p w:rsidR="00611683" w:rsidRDefault="0071088D">
      <w:r>
        <w:rPr>
          <w:i/>
        </w:rPr>
        <w:t xml:space="preserve">Referenced by: </w:t>
      </w:r>
      <w:hyperlink w:anchor="Section_68976475fcfd44838fc475adc635130d">
        <w:r>
          <w:rPr>
            <w:rStyle w:val="Hyperlink"/>
            <w:i/>
          </w:rPr>
          <w:t>OfficeArtDgContainer</w:t>
        </w:r>
      </w:hyperlink>
    </w:p>
    <w:p w:rsidR="00611683" w:rsidRDefault="0071088D">
      <w:r>
        <w:t xml:space="preserve">The </w:t>
      </w:r>
      <w:r>
        <w:rPr>
          <w:b/>
        </w:rPr>
        <w:t>OfficeArtFDG</w:t>
      </w:r>
      <w:r>
        <w:t xml:space="preserve"> record specifies the number of </w:t>
      </w:r>
      <w:hyperlink w:anchor="gt_d0e38aa4-2c71-4a6f-b5e6-75766fa9409e">
        <w:r>
          <w:rPr>
            <w:rStyle w:val="HyperlinkGreen"/>
            <w:b/>
          </w:rPr>
          <w:t>shapes</w:t>
        </w:r>
      </w:hyperlink>
      <w:r>
        <w:t xml:space="preserve">, the </w:t>
      </w:r>
      <w:hyperlink w:anchor="gt_4b4d1a42-c4a2-464d-ad16-d53b5c493fd3">
        <w:r>
          <w:rPr>
            <w:rStyle w:val="HyperlinkGreen"/>
            <w:b/>
          </w:rPr>
          <w:t>drawing</w:t>
        </w:r>
      </w:hyperlink>
      <w:r>
        <w:t xml:space="preserve"> identifier, and the shape identifier of the last shape in a drawing.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rh</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csp</w:t>
            </w:r>
          </w:p>
        </w:tc>
      </w:tr>
      <w:tr w:rsidR="00611683" w:rsidTr="00611683">
        <w:trPr>
          <w:trHeight w:hRule="exact" w:val="490"/>
        </w:trPr>
        <w:tc>
          <w:tcPr>
            <w:tcW w:w="8640" w:type="dxa"/>
            <w:gridSpan w:val="32"/>
          </w:tcPr>
          <w:p w:rsidR="00611683" w:rsidRDefault="0071088D">
            <w:pPr>
              <w:pStyle w:val="PacketDiagramBodyText"/>
            </w:pPr>
            <w:r>
              <w:t>spidCur</w:t>
            </w:r>
          </w:p>
        </w:tc>
      </w:tr>
    </w:tbl>
    <w:p w:rsidR="00611683" w:rsidRDefault="0071088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822" w:type="dxa"/>
          </w:tcPr>
          <w:p w:rsidR="00611683" w:rsidRDefault="0071088D">
            <w:pPr>
              <w:pStyle w:val="TableHeaderText"/>
              <w:spacing w:before="0" w:after="0"/>
            </w:pPr>
            <w:r>
              <w:t>Field</w:t>
            </w:r>
          </w:p>
        </w:tc>
        <w:tc>
          <w:tcPr>
            <w:tcW w:w="4034" w:type="dxa"/>
          </w:tcPr>
          <w:p w:rsidR="00611683" w:rsidRDefault="0071088D">
            <w:pPr>
              <w:pStyle w:val="TableHeaderText"/>
              <w:spacing w:before="0" w:after="0"/>
            </w:pPr>
            <w:r>
              <w:t>Meaning</w:t>
            </w:r>
          </w:p>
        </w:tc>
      </w:tr>
      <w:tr w:rsidR="00611683" w:rsidTr="00611683">
        <w:tc>
          <w:tcPr>
            <w:tcW w:w="4822" w:type="dxa"/>
          </w:tcPr>
          <w:p w:rsidR="00611683" w:rsidRDefault="0071088D">
            <w:pPr>
              <w:pStyle w:val="TableBodyText"/>
              <w:spacing w:before="0" w:after="0"/>
            </w:pPr>
            <w:r>
              <w:rPr>
                <w:b/>
              </w:rPr>
              <w:t>rh.recVer</w:t>
            </w:r>
            <w:r>
              <w:t xml:space="preserve"> </w:t>
            </w:r>
          </w:p>
        </w:tc>
        <w:tc>
          <w:tcPr>
            <w:tcW w:w="4034" w:type="dxa"/>
          </w:tcPr>
          <w:p w:rsidR="00611683" w:rsidRDefault="0071088D">
            <w:pPr>
              <w:pStyle w:val="TableBodyText"/>
              <w:spacing w:before="0" w:after="0"/>
              <w:rPr>
                <w:b/>
              </w:rPr>
            </w:pPr>
            <w:r>
              <w:t>A value that MUST</w:t>
            </w:r>
            <w:r>
              <w:t xml:space="preserve"> be 0x0.</w:t>
            </w:r>
          </w:p>
        </w:tc>
      </w:tr>
      <w:tr w:rsidR="00611683" w:rsidTr="00611683">
        <w:tc>
          <w:tcPr>
            <w:tcW w:w="4822" w:type="dxa"/>
          </w:tcPr>
          <w:p w:rsidR="00611683" w:rsidRDefault="0071088D">
            <w:pPr>
              <w:pStyle w:val="TableBodyText"/>
              <w:spacing w:before="0" w:after="0"/>
            </w:pPr>
            <w:r>
              <w:rPr>
                <w:b/>
              </w:rPr>
              <w:t>rh.recInstance</w:t>
            </w:r>
          </w:p>
        </w:tc>
        <w:tc>
          <w:tcPr>
            <w:tcW w:w="4034" w:type="dxa"/>
          </w:tcPr>
          <w:p w:rsidR="00611683" w:rsidRDefault="0071088D">
            <w:pPr>
              <w:pStyle w:val="TableBodyText"/>
              <w:spacing w:before="0" w:after="0"/>
              <w:rPr>
                <w:b/>
              </w:rPr>
            </w:pPr>
            <w:r>
              <w:t>A value that specifies the drawing identifier and that MUST be less than or equal to 0xFFE.</w:t>
            </w:r>
          </w:p>
        </w:tc>
      </w:tr>
      <w:tr w:rsidR="00611683" w:rsidTr="00611683">
        <w:tc>
          <w:tcPr>
            <w:tcW w:w="4822" w:type="dxa"/>
          </w:tcPr>
          <w:p w:rsidR="00611683" w:rsidRDefault="0071088D">
            <w:pPr>
              <w:pStyle w:val="TableBodyText"/>
              <w:spacing w:before="0" w:after="0"/>
            </w:pPr>
            <w:r>
              <w:rPr>
                <w:b/>
              </w:rPr>
              <w:t>rh.recType</w:t>
            </w:r>
          </w:p>
        </w:tc>
        <w:tc>
          <w:tcPr>
            <w:tcW w:w="4034" w:type="dxa"/>
          </w:tcPr>
          <w:p w:rsidR="00611683" w:rsidRDefault="0071088D">
            <w:pPr>
              <w:pStyle w:val="TableBodyText"/>
              <w:spacing w:before="0" w:after="0"/>
              <w:rPr>
                <w:b/>
              </w:rPr>
            </w:pPr>
            <w:r>
              <w:t>A value that MUST be 0xF008.</w:t>
            </w:r>
          </w:p>
        </w:tc>
      </w:tr>
      <w:tr w:rsidR="00611683" w:rsidTr="00611683">
        <w:tc>
          <w:tcPr>
            <w:tcW w:w="4822" w:type="dxa"/>
          </w:tcPr>
          <w:p w:rsidR="00611683" w:rsidRDefault="0071088D">
            <w:pPr>
              <w:pStyle w:val="TableBodyText"/>
              <w:spacing w:before="0" w:after="0"/>
            </w:pPr>
            <w:r>
              <w:rPr>
                <w:b/>
              </w:rPr>
              <w:t>rh.recLen</w:t>
            </w:r>
            <w:r>
              <w:t xml:space="preserve"> </w:t>
            </w:r>
          </w:p>
        </w:tc>
        <w:tc>
          <w:tcPr>
            <w:tcW w:w="4034" w:type="dxa"/>
          </w:tcPr>
          <w:p w:rsidR="00611683" w:rsidRDefault="0071088D">
            <w:pPr>
              <w:pStyle w:val="TableBodyText"/>
              <w:spacing w:before="0" w:after="0"/>
              <w:rPr>
                <w:b/>
              </w:rPr>
            </w:pPr>
            <w:r>
              <w:t>A value that MUST be 0x00000008.</w:t>
            </w:r>
          </w:p>
        </w:tc>
      </w:tr>
    </w:tbl>
    <w:p w:rsidR="00611683" w:rsidRDefault="00611683"/>
    <w:p w:rsidR="00611683" w:rsidRDefault="0071088D">
      <w:pPr>
        <w:pStyle w:val="Definition-Field"/>
      </w:pPr>
      <w:r>
        <w:rPr>
          <w:b/>
        </w:rPr>
        <w:t xml:space="preserve">csp (4 bytes): </w:t>
      </w:r>
      <w:r>
        <w:t xml:space="preserve">An unsigned integer that specifies the number of shapes in this drawing. </w:t>
      </w:r>
    </w:p>
    <w:p w:rsidR="00611683" w:rsidRDefault="0071088D">
      <w:pPr>
        <w:pStyle w:val="Definition-Field"/>
      </w:pPr>
      <w:r>
        <w:rPr>
          <w:b/>
        </w:rPr>
        <w:t xml:space="preserve">spidCur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 the shape identifier of the last shap</w:t>
      </w:r>
      <w:r>
        <w:t xml:space="preserve">e in this drawing. </w:t>
      </w:r>
    </w:p>
    <w:p w:rsidR="00611683" w:rsidRDefault="0071088D">
      <w:pPr>
        <w:pStyle w:val="Heading3"/>
      </w:pPr>
      <w:bookmarkStart w:id="292" w:name="Section_5e2e83625fd24152a5582f3da83b9a50"/>
      <w:bookmarkStart w:id="293" w:name="MSOSHADETYPE"/>
      <w:bookmarkStart w:id="294" w:name="_Toc174685605"/>
      <w:r>
        <w:t>MSOSHADETYPE</w:t>
      </w:r>
      <w:bookmarkEnd w:id="292"/>
      <w:bookmarkEnd w:id="293"/>
      <w:bookmarkEnd w:id="294"/>
      <w:r>
        <w:fldChar w:fldCharType="begin"/>
      </w:r>
      <w:r>
        <w:instrText xml:space="preserve"> XE "OfficeArtRecord type:MSOSHADETYPE" </w:instrText>
      </w:r>
      <w:r>
        <w:fldChar w:fldCharType="end"/>
      </w:r>
      <w:r>
        <w:fldChar w:fldCharType="begin"/>
      </w:r>
      <w:r>
        <w:instrText xml:space="preserve"> XE "MSOSHADETYPE OfficeArtRecord type" </w:instrText>
      </w:r>
      <w:r>
        <w:fldChar w:fldCharType="end"/>
      </w:r>
    </w:p>
    <w:p w:rsidR="00611683" w:rsidRDefault="0071088D">
      <w:r>
        <w:rPr>
          <w:i/>
        </w:rPr>
        <w:t xml:space="preserve">Referenced by: </w:t>
      </w:r>
      <w:hyperlink w:anchor="Section_18e98ba87d7642deaa8677b973a44c71">
        <w:r>
          <w:rPr>
            <w:rStyle w:val="Hyperlink"/>
            <w:i/>
          </w:rPr>
          <w:t>fillShadeType</w:t>
        </w:r>
      </w:hyperlink>
    </w:p>
    <w:p w:rsidR="00611683" w:rsidRDefault="0071088D">
      <w:r>
        <w:t xml:space="preserve">The </w:t>
      </w:r>
      <w:r>
        <w:rPr>
          <w:b/>
        </w:rPr>
        <w:t>MSOSHADETYPE</w:t>
      </w:r>
      <w:r>
        <w:t xml:space="preserve"> record specifies the interpolation of colors between the color/position values that are stated for the fill. The values can be combined to produce compound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7290" w:type="dxa"/>
            <w:gridSpan w:val="27"/>
          </w:tcPr>
          <w:p w:rsidR="00611683" w:rsidRDefault="0071088D">
            <w:pPr>
              <w:pStyle w:val="PacketDiagramBodyText"/>
            </w:pPr>
            <w:r>
              <w:t>unused1</w:t>
            </w:r>
          </w:p>
        </w:tc>
      </w:tr>
    </w:tbl>
    <w:p w:rsidR="00611683" w:rsidRDefault="0071088D">
      <w:pPr>
        <w:pStyle w:val="Definition-Field"/>
      </w:pPr>
      <w:r>
        <w:rPr>
          <w:b/>
        </w:rPr>
        <w:t xml:space="preserve">A - msoshadeNone (1 bit): </w:t>
      </w:r>
      <w:r>
        <w:t>A bit that specifies whether color correction will be performed after interpolation. A value of 0x1 specifies that no color correction will be performed after interpolation.</w:t>
      </w:r>
    </w:p>
    <w:p w:rsidR="00611683" w:rsidRDefault="0071088D">
      <w:pPr>
        <w:pStyle w:val="Definition-Field"/>
      </w:pPr>
      <w:r>
        <w:rPr>
          <w:b/>
        </w:rPr>
        <w:t xml:space="preserve">B - msoshadeGamma  (1 bit): </w:t>
      </w:r>
      <w:r>
        <w:t>A bit that specifies whether</w:t>
      </w:r>
      <w:r>
        <w:t xml:space="preserve"> </w:t>
      </w:r>
      <w:hyperlink w:anchor="gt_60eaec33-bd4f-4e71-93e6-4ef382aa80f9">
        <w:r>
          <w:rPr>
            <w:rStyle w:val="HyperlinkGreen"/>
            <w:b/>
          </w:rPr>
          <w:t>gamma correction</w:t>
        </w:r>
      </w:hyperlink>
      <w:r>
        <w:t xml:space="preserve"> will be applied after interpolation.</w:t>
      </w:r>
    </w:p>
    <w:p w:rsidR="00611683" w:rsidRDefault="0071088D">
      <w:pPr>
        <w:pStyle w:val="Definition-Field"/>
      </w:pPr>
      <w:r>
        <w:rPr>
          <w:b/>
        </w:rPr>
        <w:t xml:space="preserve">C - msoshadeSigma (1 bit): </w:t>
      </w:r>
      <w:r>
        <w:t xml:space="preserve">A bit that specifies whether a </w:t>
      </w:r>
      <w:hyperlink w:anchor="gt_ec439672-c396-41e2-ae26-39964fa0e281">
        <w:r>
          <w:rPr>
            <w:rStyle w:val="HyperlinkGreen"/>
            <w:b/>
          </w:rPr>
          <w:t>sigma transfer function</w:t>
        </w:r>
      </w:hyperlink>
      <w:r>
        <w:t xml:space="preserve"> will be applied after interpolation.</w:t>
      </w:r>
    </w:p>
    <w:p w:rsidR="00611683" w:rsidRDefault="0071088D">
      <w:pPr>
        <w:pStyle w:val="Definition-Field"/>
      </w:pPr>
      <w:r>
        <w:rPr>
          <w:b/>
        </w:rPr>
        <w:t xml:space="preserve">D - msoshadeBand (1 bit): </w:t>
      </w:r>
      <w:r>
        <w:t>A bit that specifies whether a flat band will be added at the start of the interpolation.</w:t>
      </w:r>
    </w:p>
    <w:p w:rsidR="00611683" w:rsidRDefault="0071088D">
      <w:pPr>
        <w:pStyle w:val="Definition-Field"/>
      </w:pPr>
      <w:r>
        <w:rPr>
          <w:b/>
        </w:rPr>
        <w:t xml:space="preserve">E - msoshadeOneColor (1 bit): </w:t>
      </w:r>
      <w:r>
        <w:t xml:space="preserve">A bit that specifies whether only one color will </w:t>
      </w:r>
      <w:r>
        <w:t>be used for the fill color.</w:t>
      </w:r>
    </w:p>
    <w:p w:rsidR="00611683" w:rsidRDefault="0071088D">
      <w:pPr>
        <w:pStyle w:val="Definition-Field"/>
      </w:pPr>
      <w:r>
        <w:rPr>
          <w:b/>
        </w:rPr>
        <w:t xml:space="preserve">unused1 (27 bits): </w:t>
      </w:r>
      <w:r>
        <w:t>A value that is undefined and MUST be ignored.</w:t>
      </w:r>
    </w:p>
    <w:p w:rsidR="00611683" w:rsidRDefault="0071088D">
      <w:pPr>
        <w:pStyle w:val="Heading3"/>
      </w:pPr>
      <w:bookmarkStart w:id="295" w:name="Section_f68b7770f7fb4b1abafad46054ee0435"/>
      <w:bookmarkStart w:id="296" w:name="IMsoArray"/>
      <w:bookmarkStart w:id="297" w:name="_Toc174685606"/>
      <w:r>
        <w:t>IMsoArray</w:t>
      </w:r>
      <w:bookmarkEnd w:id="295"/>
      <w:bookmarkEnd w:id="296"/>
      <w:bookmarkEnd w:id="297"/>
      <w:r>
        <w:fldChar w:fldCharType="begin"/>
      </w:r>
      <w:r>
        <w:instrText xml:space="preserve"> XE "OfficeArtRecord type:IMsoArray" </w:instrText>
      </w:r>
      <w:r>
        <w:fldChar w:fldCharType="end"/>
      </w:r>
      <w:r>
        <w:fldChar w:fldCharType="begin"/>
      </w:r>
      <w:r>
        <w:instrText xml:space="preserve"> XE "IMsoArray OfficeArtRecord type" </w:instrText>
      </w:r>
      <w:r>
        <w:fldChar w:fldCharType="end"/>
      </w:r>
    </w:p>
    <w:p w:rsidR="00611683" w:rsidRDefault="0071088D">
      <w:r>
        <w:rPr>
          <w:i/>
        </w:rPr>
        <w:t xml:space="preserve">Referenced by: </w:t>
      </w:r>
      <w:hyperlink w:anchor="Section_7e5d2139d1944497a4ec8cd98b57b1eb">
        <w:r>
          <w:rPr>
            <w:rStyle w:val="Hyperlink"/>
            <w:i/>
          </w:rPr>
          <w:t>dgmConstrainBounds_complex</w:t>
        </w:r>
      </w:hyperlink>
      <w:r>
        <w:rPr>
          <w:i/>
        </w:rPr>
        <w:t xml:space="preserve">, </w:t>
      </w:r>
      <w:hyperlink w:anchor="Section_c3e06621ef3f45acb8be411f551c0a61">
        <w:r>
          <w:rPr>
            <w:rStyle w:val="Hyperlink"/>
            <w:i/>
          </w:rPr>
          <w:t>fillShadeColors_complex</w:t>
        </w:r>
      </w:hyperlink>
      <w:r>
        <w:rPr>
          <w:i/>
        </w:rPr>
        <w:t xml:space="preserve">, </w:t>
      </w:r>
      <w:hyperlink w:anchor="Section_c736d0d68c054a6baa4d478a2035f6bd">
        <w:r>
          <w:rPr>
            <w:rStyle w:val="Hyperlink"/>
            <w:i/>
          </w:rPr>
          <w:t>lineBottomDashStyle_complex</w:t>
        </w:r>
      </w:hyperlink>
      <w:r>
        <w:rPr>
          <w:i/>
        </w:rPr>
        <w:t xml:space="preserve">, </w:t>
      </w:r>
      <w:hyperlink w:anchor="Section_b0af6e3d4fcc45adb459126d746c13d9">
        <w:r>
          <w:rPr>
            <w:rStyle w:val="Hyperlink"/>
            <w:i/>
          </w:rPr>
          <w:t>lineDashStyle_complex</w:t>
        </w:r>
      </w:hyperlink>
      <w:r>
        <w:rPr>
          <w:i/>
        </w:rPr>
        <w:t xml:space="preserve">, </w:t>
      </w:r>
      <w:hyperlink w:anchor="Section_8a0237c50e134bcaadb1ad38a91d9799">
        <w:r>
          <w:rPr>
            <w:rStyle w:val="Hyperlink"/>
            <w:i/>
          </w:rPr>
          <w:t>lineLeftDashStyle_complex</w:t>
        </w:r>
      </w:hyperlink>
      <w:r>
        <w:rPr>
          <w:i/>
        </w:rPr>
        <w:t xml:space="preserve">, </w:t>
      </w:r>
      <w:hyperlink w:anchor="Section_0eef1e3cd5f34039b1be6153bf831485">
        <w:r>
          <w:rPr>
            <w:rStyle w:val="Hyperlink"/>
            <w:i/>
          </w:rPr>
          <w:t>lineRightDashStyle_complex</w:t>
        </w:r>
      </w:hyperlink>
      <w:r>
        <w:rPr>
          <w:i/>
        </w:rPr>
        <w:t xml:space="preserve">, </w:t>
      </w:r>
      <w:hyperlink w:anchor="Section_5ed382d3967e4595ab34e7761e9151e3">
        <w:r>
          <w:rPr>
            <w:rStyle w:val="Hyperlink"/>
            <w:i/>
          </w:rPr>
          <w:t>lineTopDashStyle_complex</w:t>
        </w:r>
      </w:hyperlink>
      <w:r>
        <w:rPr>
          <w:i/>
        </w:rPr>
        <w:t xml:space="preserve">, </w:t>
      </w:r>
      <w:hyperlink w:anchor="Section_b00d10ad85ad40eb9b852632c3fc702e">
        <w:r>
          <w:rPr>
            <w:rStyle w:val="Hyperlink"/>
            <w:i/>
          </w:rPr>
          <w:t>pAdjustHandles_complex</w:t>
        </w:r>
      </w:hyperlink>
      <w:r>
        <w:rPr>
          <w:i/>
        </w:rPr>
        <w:t xml:space="preserve">, </w:t>
      </w:r>
      <w:hyperlink w:anchor="Section_54a94a26d57044009f4c9ef4ea723bc6">
        <w:r>
          <w:rPr>
            <w:rStyle w:val="Hyperlink"/>
            <w:i/>
          </w:rPr>
          <w:t>pConnectionSites_co</w:t>
        </w:r>
        <w:r>
          <w:rPr>
            <w:rStyle w:val="Hyperlink"/>
            <w:i/>
          </w:rPr>
          <w:t>mplex</w:t>
        </w:r>
      </w:hyperlink>
      <w:r>
        <w:rPr>
          <w:i/>
        </w:rPr>
        <w:t xml:space="preserve">, </w:t>
      </w:r>
      <w:hyperlink w:anchor="Section_8b3be2a149af445c9f832e3c7341645c">
        <w:r>
          <w:rPr>
            <w:rStyle w:val="Hyperlink"/>
            <w:i/>
          </w:rPr>
          <w:t>pConnectionSitesDir_complex</w:t>
        </w:r>
      </w:hyperlink>
      <w:r>
        <w:rPr>
          <w:i/>
        </w:rPr>
        <w:t xml:space="preserve">, </w:t>
      </w:r>
      <w:hyperlink w:anchor="Section_10694e95c6e84b27bd8d1d99fffac8d5">
        <w:r>
          <w:rPr>
            <w:rStyle w:val="Hyperlink"/>
            <w:i/>
          </w:rPr>
          <w:t>pInscribe_complex</w:t>
        </w:r>
      </w:hyperlink>
      <w:r>
        <w:rPr>
          <w:i/>
        </w:rPr>
        <w:t xml:space="preserve">, </w:t>
      </w:r>
      <w:hyperlink w:anchor="Section_ef3943c9a42d4e3a9a5835c257960ec7">
        <w:r>
          <w:rPr>
            <w:rStyle w:val="Hyperlink"/>
            <w:i/>
          </w:rPr>
          <w:t>pRelationTbl</w:t>
        </w:r>
        <w:r>
          <w:rPr>
            <w:rStyle w:val="Hyperlink"/>
            <w:i/>
          </w:rPr>
          <w:t>_complex</w:t>
        </w:r>
      </w:hyperlink>
      <w:r>
        <w:rPr>
          <w:i/>
        </w:rPr>
        <w:t xml:space="preserve">, </w:t>
      </w:r>
      <w:hyperlink w:anchor="Section_d5c02c8357134bb19f9737ee5834eb1d">
        <w:r>
          <w:rPr>
            <w:rStyle w:val="Hyperlink"/>
            <w:i/>
          </w:rPr>
          <w:t>pSegmentInfo_complex</w:t>
        </w:r>
      </w:hyperlink>
      <w:r>
        <w:rPr>
          <w:i/>
        </w:rPr>
        <w:t xml:space="preserve">, </w:t>
      </w:r>
      <w:hyperlink w:anchor="Section_eb873e59e90b408ca20eacf654f1d23c">
        <w:r>
          <w:rPr>
            <w:rStyle w:val="Hyperlink"/>
            <w:i/>
          </w:rPr>
          <w:t>pVertices_complex</w:t>
        </w:r>
      </w:hyperlink>
      <w:r>
        <w:rPr>
          <w:i/>
        </w:rPr>
        <w:t xml:space="preserve">, </w:t>
      </w:r>
      <w:hyperlink w:anchor="Section_0a243e1e52b743e3bf525ca06a7ba4c2">
        <w:r>
          <w:rPr>
            <w:rStyle w:val="Hyperlink"/>
            <w:i/>
          </w:rPr>
          <w:t>pWrapPolygonVert</w:t>
        </w:r>
        <w:r>
          <w:rPr>
            <w:rStyle w:val="Hyperlink"/>
            <w:i/>
          </w:rPr>
          <w:t>ices_complex</w:t>
        </w:r>
      </w:hyperlink>
      <w:r>
        <w:rPr>
          <w:i/>
        </w:rPr>
        <w:t xml:space="preserve">, </w:t>
      </w:r>
      <w:hyperlink w:anchor="Section_102f9c9918f94bb0acf5a12f8c23ec23">
        <w:r>
          <w:rPr>
            <w:rStyle w:val="Hyperlink"/>
            <w:i/>
          </w:rPr>
          <w:t>tableRowProperties_complex</w:t>
        </w:r>
      </w:hyperlink>
    </w:p>
    <w:p w:rsidR="00611683" w:rsidRDefault="0071088D">
      <w:r>
        <w:t xml:space="preserve">The </w:t>
      </w:r>
      <w:r>
        <w:rPr>
          <w:b/>
        </w:rPr>
        <w:t>IMsoArray</w:t>
      </w:r>
      <w:r>
        <w:t xml:space="preserve"> record specifies an array that contains elements of a specific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nElems</w:t>
            </w:r>
          </w:p>
        </w:tc>
        <w:tc>
          <w:tcPr>
            <w:tcW w:w="4320" w:type="dxa"/>
            <w:gridSpan w:val="16"/>
          </w:tcPr>
          <w:p w:rsidR="00611683" w:rsidRDefault="0071088D">
            <w:pPr>
              <w:pStyle w:val="PacketDiagramBodyText"/>
            </w:pPr>
            <w:r>
              <w:t>nElemsAlloc</w:t>
            </w:r>
          </w:p>
        </w:tc>
      </w:tr>
      <w:tr w:rsidR="00611683" w:rsidTr="00611683">
        <w:trPr>
          <w:trHeight w:hRule="exact" w:val="490"/>
        </w:trPr>
        <w:tc>
          <w:tcPr>
            <w:tcW w:w="4320" w:type="dxa"/>
            <w:gridSpan w:val="16"/>
          </w:tcPr>
          <w:p w:rsidR="00611683" w:rsidRDefault="0071088D">
            <w:pPr>
              <w:pStyle w:val="PacketDiagramBodyText"/>
            </w:pPr>
            <w:r>
              <w:t>cbElem</w:t>
            </w:r>
          </w:p>
        </w:tc>
        <w:tc>
          <w:tcPr>
            <w:tcW w:w="4320" w:type="dxa"/>
            <w:gridSpan w:val="16"/>
          </w:tcPr>
          <w:p w:rsidR="00611683" w:rsidRDefault="0071088D">
            <w:pPr>
              <w:pStyle w:val="PacketDiagramBodyText"/>
            </w:pPr>
            <w:r>
              <w:t>data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nElems (2 bytes): </w:t>
      </w:r>
      <w:r>
        <w:t>An unsigned integer that specifies the number of array elements that are contained in this record.</w:t>
      </w:r>
    </w:p>
    <w:p w:rsidR="00611683" w:rsidRDefault="0071088D">
      <w:pPr>
        <w:pStyle w:val="Definition-Field"/>
      </w:pPr>
      <w:r>
        <w:rPr>
          <w:b/>
        </w:rPr>
        <w:t xml:space="preserve">nElemsAlloc (2 bytes): </w:t>
      </w:r>
      <w:r>
        <w:t xml:space="preserve">An unsigned integer that specifies the maximum number of array elements that this record can contain. This value MUST be greater than or equal to </w:t>
      </w:r>
      <w:r>
        <w:rPr>
          <w:b/>
        </w:rPr>
        <w:t>nElems</w:t>
      </w:r>
      <w:r>
        <w:t>.</w:t>
      </w:r>
    </w:p>
    <w:p w:rsidR="00611683" w:rsidRDefault="0071088D">
      <w:pPr>
        <w:pStyle w:val="Definition-Field"/>
      </w:pPr>
      <w:r>
        <w:rPr>
          <w:b/>
        </w:rPr>
        <w:t xml:space="preserve">cbElem (2 bytes): </w:t>
      </w:r>
      <w:r>
        <w:t xml:space="preserve">An unsigned integer that specifies the size, in bytes, of each element in the </w:t>
      </w:r>
      <w:r>
        <w:rPr>
          <w:b/>
        </w:rPr>
        <w:t>data</w:t>
      </w:r>
      <w:r>
        <w:t xml:space="preserve"> a</w:t>
      </w:r>
      <w:r>
        <w:t>rray. If this value equals 0xFFF0, this record contains an array of truncated 8-byte elements. In this case, only the four low-order bytes of each element are recorded. The four high-order bytes equal 0x00000000, and the four low-order bytes of each elemen</w:t>
      </w:r>
      <w:r>
        <w:t xml:space="preserve">t are contained in </w:t>
      </w:r>
      <w:r>
        <w:rPr>
          <w:b/>
        </w:rPr>
        <w:t>data</w:t>
      </w:r>
      <w:r>
        <w:t>.</w:t>
      </w:r>
    </w:p>
    <w:p w:rsidR="00611683" w:rsidRDefault="0071088D">
      <w:pPr>
        <w:pStyle w:val="Definition-Field"/>
      </w:pPr>
      <w:r>
        <w:rPr>
          <w:b/>
        </w:rPr>
        <w:t xml:space="preserve">data (variable): </w:t>
      </w:r>
      <w:r>
        <w:t xml:space="preserve">An array that contains </w:t>
      </w:r>
      <w:r>
        <w:rPr>
          <w:b/>
        </w:rPr>
        <w:t xml:space="preserve">nElems </w:t>
      </w:r>
      <w:r>
        <w:t xml:space="preserve">elements, each of which is </w:t>
      </w:r>
      <w:r>
        <w:rPr>
          <w:b/>
        </w:rPr>
        <w:t>cbElem</w:t>
      </w:r>
      <w:r>
        <w:t xml:space="preserve"> bytes in size. The total size of </w:t>
      </w:r>
      <w:r>
        <w:rPr>
          <w:b/>
        </w:rPr>
        <w:t>data</w:t>
      </w:r>
      <w:r>
        <w:t xml:space="preserve"> thus equals (</w:t>
      </w:r>
      <w:r>
        <w:rPr>
          <w:b/>
        </w:rPr>
        <w:t>cbElem</w:t>
      </w:r>
      <w:r>
        <w:t xml:space="preserve"> * </w:t>
      </w:r>
      <w:r>
        <w:rPr>
          <w:b/>
        </w:rPr>
        <w:t>nElems</w:t>
      </w:r>
      <w:r>
        <w:t xml:space="preserve">) bytes. If </w:t>
      </w:r>
      <w:r>
        <w:rPr>
          <w:b/>
        </w:rPr>
        <w:t>cbElem</w:t>
      </w:r>
      <w:r>
        <w:t xml:space="preserve"> equals 0xFFF0, each element is 4 bytes in size, and the total siz</w:t>
      </w:r>
      <w:r>
        <w:t xml:space="preserve">e of </w:t>
      </w:r>
      <w:r>
        <w:rPr>
          <w:b/>
        </w:rPr>
        <w:t>data</w:t>
      </w:r>
      <w:r>
        <w:t xml:space="preserve"> equals (4 * </w:t>
      </w:r>
      <w:r>
        <w:rPr>
          <w:b/>
        </w:rPr>
        <w:t>nElems</w:t>
      </w:r>
      <w:r>
        <w:t>) bytes.</w:t>
      </w:r>
    </w:p>
    <w:p w:rsidR="00611683" w:rsidRDefault="0071088D">
      <w:pPr>
        <w:pStyle w:val="Heading3"/>
      </w:pPr>
      <w:bookmarkStart w:id="298" w:name="Section_75eca54d0b104796969f6ab349fa1fec"/>
      <w:bookmarkStart w:id="299" w:name="IMsoInkData"/>
      <w:bookmarkStart w:id="300" w:name="_Toc174685607"/>
      <w:r>
        <w:lastRenderedPageBreak/>
        <w:t>IMsoInkData</w:t>
      </w:r>
      <w:bookmarkEnd w:id="298"/>
      <w:bookmarkEnd w:id="299"/>
      <w:bookmarkEnd w:id="300"/>
      <w:r>
        <w:fldChar w:fldCharType="begin"/>
      </w:r>
      <w:r>
        <w:instrText xml:space="preserve"> XE "OfficeArtRecord type:IMsoInkData" </w:instrText>
      </w:r>
      <w:r>
        <w:fldChar w:fldCharType="end"/>
      </w:r>
      <w:r>
        <w:fldChar w:fldCharType="begin"/>
      </w:r>
      <w:r>
        <w:instrText xml:space="preserve"> XE "IMsoInkData OfficeArtRecord type" </w:instrText>
      </w:r>
      <w:r>
        <w:fldChar w:fldCharType="end"/>
      </w:r>
    </w:p>
    <w:p w:rsidR="00611683" w:rsidRDefault="0071088D">
      <w:r>
        <w:rPr>
          <w:i/>
        </w:rPr>
        <w:t xml:space="preserve">Referenced by: </w:t>
      </w:r>
      <w:hyperlink w:anchor="Section_f0376ccb2d34431b8ff5d07e1c528a6f">
        <w:r>
          <w:rPr>
            <w:rStyle w:val="Hyperlink"/>
            <w:i/>
          </w:rPr>
          <w:t>pInkData_complex</w:t>
        </w:r>
      </w:hyperlink>
    </w:p>
    <w:p w:rsidR="00611683" w:rsidRDefault="0071088D">
      <w:r>
        <w:t xml:space="preserve">The </w:t>
      </w:r>
      <w:r>
        <w:rPr>
          <w:b/>
        </w:rPr>
        <w:t>IMsoInkData</w:t>
      </w:r>
      <w:r>
        <w:t xml:space="preserve"> record specifies the </w:t>
      </w:r>
      <w:hyperlink w:anchor="gt_9fcdd1d5-3563-49b9-8a2e-bf696fb08fd0">
        <w:r>
          <w:rPr>
            <w:rStyle w:val="HyperlinkGreen"/>
            <w:b/>
          </w:rPr>
          <w:t>ink</w:t>
        </w:r>
      </w:hyperlink>
      <w:r>
        <w:t xml:space="preserve"> data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CLSID_InkDisp (16 bytes)</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cbBlob</w:t>
            </w:r>
          </w:p>
        </w:tc>
      </w:tr>
      <w:tr w:rsidR="00611683" w:rsidTr="00611683">
        <w:trPr>
          <w:trHeight w:hRule="exact" w:val="490"/>
        </w:trPr>
        <w:tc>
          <w:tcPr>
            <w:tcW w:w="8640" w:type="dxa"/>
            <w:gridSpan w:val="32"/>
          </w:tcPr>
          <w:p w:rsidR="00611683" w:rsidRDefault="0071088D">
            <w:pPr>
              <w:pStyle w:val="PacketDiagramBodyText"/>
            </w:pPr>
            <w:r>
              <w:t>data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CLSID_InkDisp (16 bytes): </w:t>
      </w:r>
      <w:r>
        <w:t>A GUID that MUST be {937C1A34-151D-4610-9CA6-A8CC9BDB5D83}.</w:t>
      </w:r>
    </w:p>
    <w:p w:rsidR="00611683" w:rsidRDefault="0071088D">
      <w:pPr>
        <w:pStyle w:val="Definition-Field"/>
      </w:pPr>
      <w:r>
        <w:rPr>
          <w:b/>
        </w:rPr>
        <w:t xml:space="preserve">cbBlob (4 bytes): </w:t>
      </w:r>
      <w:r>
        <w:t xml:space="preserve">An unsigned integer specifying the number of bytes that are contained in </w:t>
      </w:r>
      <w:r>
        <w:rPr>
          <w:b/>
        </w:rPr>
        <w:t>data</w:t>
      </w:r>
      <w:r>
        <w:t>.</w:t>
      </w:r>
    </w:p>
    <w:p w:rsidR="00611683" w:rsidRDefault="0071088D">
      <w:pPr>
        <w:pStyle w:val="Definition-Field"/>
      </w:pPr>
      <w:r>
        <w:rPr>
          <w:b/>
        </w:rPr>
        <w:t xml:space="preserve">data (variable): </w:t>
      </w:r>
      <w:r>
        <w:t xml:space="preserve">A variable-length field that specifies serialized ink data, as specified in </w:t>
      </w:r>
      <w:hyperlink r:id="rId56">
        <w:r>
          <w:rPr>
            <w:rStyle w:val="Hyperlink"/>
          </w:rPr>
          <w:t>[MC-ISF]</w:t>
        </w:r>
      </w:hyperlink>
      <w:r>
        <w:t xml:space="preserve">. </w:t>
      </w:r>
    </w:p>
    <w:p w:rsidR="00611683" w:rsidRDefault="0071088D">
      <w:pPr>
        <w:pStyle w:val="Heading3"/>
      </w:pPr>
      <w:bookmarkStart w:id="301" w:name="Section_daacd823198044099bac879f23463bf9"/>
      <w:bookmarkStart w:id="302" w:name="MSOPATHINFO"/>
      <w:bookmarkStart w:id="303" w:name="_Toc174685608"/>
      <w:r>
        <w:t>MSOPATHINFO</w:t>
      </w:r>
      <w:bookmarkEnd w:id="301"/>
      <w:bookmarkEnd w:id="302"/>
      <w:bookmarkEnd w:id="303"/>
      <w:r>
        <w:fldChar w:fldCharType="begin"/>
      </w:r>
      <w:r>
        <w:instrText xml:space="preserve"> XE "OfficeArtRecord type:MSOPATHINFO" </w:instrText>
      </w:r>
      <w:r>
        <w:fldChar w:fldCharType="end"/>
      </w:r>
      <w:r>
        <w:fldChar w:fldCharType="begin"/>
      </w:r>
      <w:r>
        <w:instrText xml:space="preserve"> XE "MSOPATHINFO OfficeArtRecord type" </w:instrText>
      </w:r>
      <w:r>
        <w:fldChar w:fldCharType="end"/>
      </w:r>
    </w:p>
    <w:p w:rsidR="00611683" w:rsidRDefault="0071088D">
      <w:r>
        <w:t xml:space="preserve">The </w:t>
      </w:r>
      <w:r>
        <w:rPr>
          <w:b/>
        </w:rPr>
        <w:t>MSOPATHINFO</w:t>
      </w:r>
      <w:r>
        <w:t xml:space="preserve"> record specifies how a series of </w:t>
      </w:r>
      <w:r>
        <w:rPr>
          <w:b/>
        </w:rPr>
        <w:t>POINT</w:t>
      </w:r>
      <w:r>
        <w:t xml:space="preserve"> values, as defined in section </w:t>
      </w:r>
      <w:hyperlink w:anchor="Section_00ef2edf455247c5bfd9475292847e49" w:history="1">
        <w:r>
          <w:rPr>
            <w:rStyle w:val="Hyperlink"/>
          </w:rPr>
          <w:t>2.2.55</w:t>
        </w:r>
      </w:hyperlink>
      <w:r>
        <w:t>, are to be interpreted to construct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gridAfter w:val="16"/>
          <w:wAfter w:w="4320" w:type="dxa"/>
          <w:trHeight w:hRule="exact" w:val="490"/>
        </w:trPr>
        <w:tc>
          <w:tcPr>
            <w:tcW w:w="810" w:type="dxa"/>
            <w:gridSpan w:val="3"/>
          </w:tcPr>
          <w:p w:rsidR="00611683" w:rsidRDefault="0071088D">
            <w:pPr>
              <w:pStyle w:val="PacketDiagramBodyText"/>
            </w:pPr>
            <w:r>
              <w:t>type</w:t>
            </w:r>
          </w:p>
        </w:tc>
        <w:tc>
          <w:tcPr>
            <w:tcW w:w="3510" w:type="dxa"/>
            <w:gridSpan w:val="13"/>
          </w:tcPr>
          <w:p w:rsidR="00611683" w:rsidRDefault="0071088D">
            <w:pPr>
              <w:pStyle w:val="PacketDiagramBodyText"/>
            </w:pPr>
            <w:r>
              <w:t>segments</w:t>
            </w:r>
          </w:p>
        </w:tc>
      </w:tr>
    </w:tbl>
    <w:p w:rsidR="00611683" w:rsidRDefault="0071088D">
      <w:pPr>
        <w:pStyle w:val="Definition-Field"/>
      </w:pPr>
      <w:r>
        <w:rPr>
          <w:b/>
        </w:rPr>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that specifies how the path is to be drawn. If this field contains an escape value, this record is treated</w:t>
      </w:r>
      <w:r>
        <w:t xml:space="preserve"> as an </w:t>
      </w:r>
      <w:r>
        <w:rPr>
          <w:b/>
        </w:rPr>
        <w:t>MSOPATHESCAPEINFO</w:t>
      </w:r>
      <w:r>
        <w:t xml:space="preserve"> record, as defined in section </w:t>
      </w:r>
      <w:hyperlink w:anchor="Section_5b88142df90644f6972f942fcc91e2aa" w:history="1">
        <w:r>
          <w:rPr>
            <w:rStyle w:val="Hyperlink"/>
          </w:rPr>
          <w:t>2.2.54</w:t>
        </w:r>
      </w:hyperlink>
      <w:r>
        <w:t>.</w:t>
      </w:r>
    </w:p>
    <w:p w:rsidR="00611683" w:rsidRDefault="0071088D">
      <w:pPr>
        <w:pStyle w:val="Definition-Field"/>
      </w:pPr>
      <w:r>
        <w:rPr>
          <w:b/>
        </w:rPr>
        <w:t xml:space="preserve">segments (13 bits): </w:t>
      </w:r>
      <w:r>
        <w:t>An unsigned integer that specifies the number of segments to process.</w:t>
      </w:r>
    </w:p>
    <w:p w:rsidR="00611683" w:rsidRDefault="0071088D">
      <w:pPr>
        <w:pStyle w:val="Heading3"/>
      </w:pPr>
      <w:bookmarkStart w:id="304" w:name="Section_5b88142df90644f6972f942fcc91e2aa"/>
      <w:bookmarkStart w:id="305" w:name="MSOPATHESCAPEINFO"/>
      <w:bookmarkStart w:id="306" w:name="_Toc174685609"/>
      <w:r>
        <w:t>MSOPATHESCAPEINFO</w:t>
      </w:r>
      <w:bookmarkEnd w:id="304"/>
      <w:bookmarkEnd w:id="305"/>
      <w:bookmarkEnd w:id="306"/>
      <w:r>
        <w:fldChar w:fldCharType="begin"/>
      </w:r>
      <w:r>
        <w:instrText xml:space="preserve"> XE "OfficeArtRecord type:</w:instrText>
      </w:r>
      <w:r>
        <w:instrText xml:space="preserve">MSOPATHESCAPEINFO" </w:instrText>
      </w:r>
      <w:r>
        <w:fldChar w:fldCharType="end"/>
      </w:r>
      <w:r>
        <w:fldChar w:fldCharType="begin"/>
      </w:r>
      <w:r>
        <w:instrText xml:space="preserve"> XE "MSOPATHESCAPEINFO OfficeArtRecord type" </w:instrText>
      </w:r>
      <w:r>
        <w:fldChar w:fldCharType="end"/>
      </w:r>
    </w:p>
    <w:p w:rsidR="00611683" w:rsidRDefault="0071088D">
      <w:r>
        <w:t xml:space="preserve">The </w:t>
      </w:r>
      <w:r>
        <w:rPr>
          <w:b/>
        </w:rPr>
        <w:t>MSOPATHESCAPEINFO</w:t>
      </w:r>
      <w:r>
        <w:t xml:space="preserve"> record specifies how a path is constructed. This record is used in conjunction with </w:t>
      </w:r>
      <w:r>
        <w:rPr>
          <w:b/>
        </w:rPr>
        <w:t>MSOPATHINFO</w:t>
      </w:r>
      <w:r>
        <w:t xml:space="preserve"> record, as defined in section </w:t>
      </w:r>
      <w:hyperlink w:anchor="Section_daacd823198044099bac879f23463bf9" w:history="1">
        <w:r>
          <w:rPr>
            <w:rStyle w:val="Hyperlink"/>
          </w:rPr>
          <w:t>2.2.53</w:t>
        </w:r>
      </w:hyperlink>
      <w:r>
        <w:t xml:space="preserve">, and an array of </w:t>
      </w:r>
      <w:r>
        <w:rPr>
          <w:b/>
        </w:rPr>
        <w:t>POINT</w:t>
      </w:r>
      <w:r>
        <w:t xml:space="preserve"> data, as defined in section </w:t>
      </w:r>
      <w:hyperlink w:anchor="Section_00ef2edf455247c5bfd9475292847e49" w:history="1">
        <w:r>
          <w:rPr>
            <w:rStyle w:val="Hyperlink"/>
          </w:rPr>
          <w:t>2.2.55</w:t>
        </w:r>
      </w:hyperlink>
      <w:r>
        <w:t>, to build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gridAfter w:val="16"/>
          <w:wAfter w:w="4320" w:type="dxa"/>
          <w:trHeight w:hRule="exact" w:val="490"/>
        </w:trPr>
        <w:tc>
          <w:tcPr>
            <w:tcW w:w="810" w:type="dxa"/>
            <w:gridSpan w:val="3"/>
          </w:tcPr>
          <w:p w:rsidR="00611683" w:rsidRDefault="0071088D">
            <w:pPr>
              <w:pStyle w:val="PacketDiagramBodyText"/>
            </w:pPr>
            <w:r>
              <w:t>type</w:t>
            </w:r>
          </w:p>
        </w:tc>
        <w:tc>
          <w:tcPr>
            <w:tcW w:w="1350" w:type="dxa"/>
            <w:gridSpan w:val="5"/>
          </w:tcPr>
          <w:p w:rsidR="00611683" w:rsidRDefault="0071088D">
            <w:pPr>
              <w:pStyle w:val="PacketDiagramBodyText"/>
            </w:pPr>
            <w:r>
              <w:t>escape</w:t>
            </w:r>
          </w:p>
        </w:tc>
        <w:tc>
          <w:tcPr>
            <w:tcW w:w="2160" w:type="dxa"/>
            <w:gridSpan w:val="8"/>
          </w:tcPr>
          <w:p w:rsidR="00611683" w:rsidRDefault="0071088D">
            <w:pPr>
              <w:pStyle w:val="PacketDiagramBodyText"/>
            </w:pPr>
            <w:r>
              <w:t>segments</w:t>
            </w:r>
          </w:p>
        </w:tc>
      </w:tr>
    </w:tbl>
    <w:p w:rsidR="00611683" w:rsidRDefault="0071088D">
      <w:pPr>
        <w:pStyle w:val="Definition-Field"/>
      </w:pPr>
      <w:r>
        <w:rPr>
          <w:b/>
        </w:rPr>
        <w:lastRenderedPageBreak/>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that specifies how the path is to be drawn. If this field does not contain an escape value, this record is treated a</w:t>
      </w:r>
      <w:r>
        <w:t xml:space="preserve">s an </w:t>
      </w:r>
      <w:r>
        <w:rPr>
          <w:b/>
        </w:rPr>
        <w:t>MSOPATHINFO</w:t>
      </w:r>
      <w:r>
        <w:t xml:space="preserve"> record, as defined in section 2.2.53.</w:t>
      </w:r>
    </w:p>
    <w:p w:rsidR="00611683" w:rsidRDefault="0071088D">
      <w:pPr>
        <w:pStyle w:val="Definition-Field"/>
      </w:pPr>
      <w:r>
        <w:rPr>
          <w:b/>
        </w:rPr>
        <w:t xml:space="preserve">escape (5 bits): </w:t>
      </w:r>
      <w:r>
        <w:t xml:space="preserve">An </w:t>
      </w:r>
      <w:r>
        <w:rPr>
          <w:b/>
        </w:rPr>
        <w:t>MSOPATHESCAPE</w:t>
      </w:r>
      <w:r>
        <w:t xml:space="preserve"> enumeration value, as defined in section </w:t>
      </w:r>
      <w:hyperlink w:anchor="Section_37269b237e5f4812ba8df08f745bf505" w:history="1">
        <w:r>
          <w:rPr>
            <w:rStyle w:val="Hyperlink"/>
          </w:rPr>
          <w:t>2.4.31</w:t>
        </w:r>
      </w:hyperlink>
      <w:r>
        <w:t>, that specifies how path information is interpreted and seg</w:t>
      </w:r>
      <w:r>
        <w:t>ments joined.</w:t>
      </w:r>
    </w:p>
    <w:p w:rsidR="00611683" w:rsidRDefault="0071088D">
      <w:pPr>
        <w:pStyle w:val="Definition-Field"/>
      </w:pPr>
      <w:r>
        <w:rPr>
          <w:b/>
        </w:rPr>
        <w:t xml:space="preserve">segments (8 bits): </w:t>
      </w:r>
      <w:r>
        <w:t>An unsigned integer that specifies the number of segments to process.</w:t>
      </w:r>
    </w:p>
    <w:p w:rsidR="00611683" w:rsidRDefault="0071088D">
      <w:pPr>
        <w:pStyle w:val="Heading3"/>
      </w:pPr>
      <w:bookmarkStart w:id="307" w:name="Section_00ef2edf455247c5bfd9475292847e49"/>
      <w:bookmarkStart w:id="308" w:name="POINT"/>
      <w:bookmarkStart w:id="309" w:name="_Toc174685610"/>
      <w:r>
        <w:t>POINT</w:t>
      </w:r>
      <w:bookmarkEnd w:id="307"/>
      <w:bookmarkEnd w:id="308"/>
      <w:bookmarkEnd w:id="309"/>
      <w:r>
        <w:fldChar w:fldCharType="begin"/>
      </w:r>
      <w:r>
        <w:instrText xml:space="preserve"> XE "OfficeArtRecord type:POINT" </w:instrText>
      </w:r>
      <w:r>
        <w:fldChar w:fldCharType="end"/>
      </w:r>
      <w:r>
        <w:fldChar w:fldCharType="begin"/>
      </w:r>
      <w:r>
        <w:instrText xml:space="preserve"> XE "POINT OfficeArtRecord type" </w:instrText>
      </w:r>
      <w:r>
        <w:fldChar w:fldCharType="end"/>
      </w:r>
    </w:p>
    <w:p w:rsidR="00611683" w:rsidRDefault="0071088D">
      <w:r>
        <w:rPr>
          <w:i/>
        </w:rPr>
        <w:t xml:space="preserve">Referenced by: </w:t>
      </w:r>
      <w:hyperlink w:anchor="Section_ffdcc2b898fd46b2921e6bb6693d05e5">
        <w:r>
          <w:rPr>
            <w:rStyle w:val="Hyperlink"/>
            <w:i/>
          </w:rPr>
          <w:t>OfficeArtMetafileHeader</w:t>
        </w:r>
      </w:hyperlink>
    </w:p>
    <w:p w:rsidR="00611683" w:rsidRDefault="0071088D">
      <w:r>
        <w:t xml:space="preserve">The </w:t>
      </w:r>
      <w:r>
        <w:rPr>
          <w:b/>
        </w:rPr>
        <w:t>POINT</w:t>
      </w:r>
      <w:r>
        <w:t xml:space="preserve"> record specifies a two-dimensional (2-D) point.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x</w:t>
            </w:r>
          </w:p>
        </w:tc>
      </w:tr>
      <w:tr w:rsidR="00611683" w:rsidTr="00611683">
        <w:trPr>
          <w:trHeight w:hRule="exact" w:val="490"/>
        </w:trPr>
        <w:tc>
          <w:tcPr>
            <w:tcW w:w="8640" w:type="dxa"/>
            <w:gridSpan w:val="32"/>
          </w:tcPr>
          <w:p w:rsidR="00611683" w:rsidRDefault="0071088D">
            <w:pPr>
              <w:pStyle w:val="PacketDiagramBodyText"/>
            </w:pPr>
            <w:r>
              <w:t>y</w:t>
            </w:r>
          </w:p>
        </w:tc>
      </w:tr>
    </w:tbl>
    <w:p w:rsidR="00611683" w:rsidRDefault="0071088D">
      <w:pPr>
        <w:pStyle w:val="Definition-Field"/>
      </w:pPr>
      <w:r>
        <w:rPr>
          <w:b/>
        </w:rPr>
        <w:t xml:space="preserve">x (4 bytes): </w:t>
      </w:r>
      <w:r>
        <w:t xml:space="preserve">A signed integer that specifies the x-coordinate of this point. The coordinate </w:t>
      </w:r>
      <w:r>
        <w:t>system that is used for this value is dependent on the scenario in which it is used.</w:t>
      </w:r>
    </w:p>
    <w:p w:rsidR="00611683" w:rsidRDefault="0071088D">
      <w:pPr>
        <w:pStyle w:val="Definition-Field"/>
      </w:pPr>
      <w:r>
        <w:rPr>
          <w:b/>
        </w:rPr>
        <w:t xml:space="preserve">y (4 bytes): </w:t>
      </w:r>
      <w:r>
        <w:t xml:space="preserve">A signed integer that specifies the y-coordinate of this point. The coordinate system that is used for this value is dependent on the scenario in which it is </w:t>
      </w:r>
      <w:r>
        <w:t>used.</w:t>
      </w:r>
    </w:p>
    <w:p w:rsidR="00611683" w:rsidRDefault="0071088D">
      <w:pPr>
        <w:pStyle w:val="Heading3"/>
      </w:pPr>
      <w:bookmarkStart w:id="310" w:name="Section_8f0582bb249946069cb6d2f17f0d2a80"/>
      <w:bookmarkStart w:id="311" w:name="RECT"/>
      <w:bookmarkStart w:id="312" w:name="_Toc174685611"/>
      <w:r>
        <w:t>RECT</w:t>
      </w:r>
      <w:bookmarkEnd w:id="310"/>
      <w:bookmarkEnd w:id="311"/>
      <w:bookmarkEnd w:id="312"/>
      <w:r>
        <w:fldChar w:fldCharType="begin"/>
      </w:r>
      <w:r>
        <w:instrText xml:space="preserve"> XE "OfficeArtRecord type:RECT" </w:instrText>
      </w:r>
      <w:r>
        <w:fldChar w:fldCharType="end"/>
      </w:r>
      <w:r>
        <w:fldChar w:fldCharType="begin"/>
      </w:r>
      <w:r>
        <w:instrText xml:space="preserve"> XE "RECT OfficeArtRecord type" </w:instrText>
      </w:r>
      <w:r>
        <w:fldChar w:fldCharType="end"/>
      </w:r>
    </w:p>
    <w:p w:rsidR="00611683" w:rsidRDefault="0071088D">
      <w:r>
        <w:rPr>
          <w:i/>
        </w:rPr>
        <w:t xml:space="preserve">Referenced by: </w:t>
      </w:r>
      <w:hyperlink w:anchor="Section_ffdcc2b898fd46b2921e6bb6693d05e5">
        <w:r>
          <w:rPr>
            <w:rStyle w:val="Hyperlink"/>
            <w:i/>
          </w:rPr>
          <w:t>OfficeArtMetafileHeader</w:t>
        </w:r>
      </w:hyperlink>
    </w:p>
    <w:p w:rsidR="00611683" w:rsidRDefault="0071088D">
      <w:r>
        <w:t xml:space="preserve">The </w:t>
      </w:r>
      <w:r>
        <w:rPr>
          <w:b/>
        </w:rPr>
        <w:t>RECT</w:t>
      </w:r>
      <w:r>
        <w:t xml:space="preserve"> record specifies a 2-D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left</w:t>
            </w:r>
          </w:p>
        </w:tc>
      </w:tr>
      <w:tr w:rsidR="00611683" w:rsidTr="00611683">
        <w:trPr>
          <w:trHeight w:hRule="exact" w:val="490"/>
        </w:trPr>
        <w:tc>
          <w:tcPr>
            <w:tcW w:w="8640" w:type="dxa"/>
            <w:gridSpan w:val="32"/>
          </w:tcPr>
          <w:p w:rsidR="00611683" w:rsidRDefault="0071088D">
            <w:pPr>
              <w:pStyle w:val="PacketDiagramBodyText"/>
            </w:pPr>
            <w:r>
              <w:t>top</w:t>
            </w:r>
          </w:p>
        </w:tc>
      </w:tr>
      <w:tr w:rsidR="00611683" w:rsidTr="00611683">
        <w:trPr>
          <w:trHeight w:hRule="exact" w:val="490"/>
        </w:trPr>
        <w:tc>
          <w:tcPr>
            <w:tcW w:w="8640" w:type="dxa"/>
            <w:gridSpan w:val="32"/>
          </w:tcPr>
          <w:p w:rsidR="00611683" w:rsidRDefault="0071088D">
            <w:pPr>
              <w:pStyle w:val="PacketDiagramBodyText"/>
            </w:pPr>
            <w:r>
              <w:t>right</w:t>
            </w:r>
          </w:p>
        </w:tc>
      </w:tr>
      <w:tr w:rsidR="00611683" w:rsidTr="00611683">
        <w:trPr>
          <w:trHeight w:hRule="exact" w:val="490"/>
        </w:trPr>
        <w:tc>
          <w:tcPr>
            <w:tcW w:w="8640" w:type="dxa"/>
            <w:gridSpan w:val="32"/>
          </w:tcPr>
          <w:p w:rsidR="00611683" w:rsidRDefault="0071088D">
            <w:pPr>
              <w:pStyle w:val="PacketDiagramBodyText"/>
            </w:pPr>
            <w:r>
              <w:t>bottom</w:t>
            </w:r>
          </w:p>
        </w:tc>
      </w:tr>
    </w:tbl>
    <w:p w:rsidR="00611683" w:rsidRDefault="0071088D">
      <w:pPr>
        <w:pStyle w:val="Definition-Field"/>
      </w:pPr>
      <w:r>
        <w:rPr>
          <w:b/>
        </w:rPr>
        <w:t xml:space="preserve">left (4 bytes): </w:t>
      </w:r>
      <w:r>
        <w:t xml:space="preserve">A signed integer that specifies the x-coordinate of the top-left point of this rectangle. The coordinate system that is used for this value is dependent on the scenario in </w:t>
      </w:r>
      <w:r>
        <w:t>which it is used.</w:t>
      </w:r>
    </w:p>
    <w:p w:rsidR="00611683" w:rsidRDefault="0071088D">
      <w:pPr>
        <w:pStyle w:val="Definition-Field"/>
      </w:pPr>
      <w:r>
        <w:rPr>
          <w:b/>
        </w:rPr>
        <w:t xml:space="preserve">top (4 bytes): </w:t>
      </w:r>
      <w:r>
        <w:t>A signed integer that specifies the y-coordinate of the top-left point of this rectangle. The coordinate system that is used for this value is dependent on the scenario in which it is used.</w:t>
      </w:r>
    </w:p>
    <w:p w:rsidR="00611683" w:rsidRDefault="0071088D">
      <w:pPr>
        <w:pStyle w:val="Definition-Field"/>
      </w:pPr>
      <w:r>
        <w:rPr>
          <w:b/>
        </w:rPr>
        <w:t xml:space="preserve">right (4 bytes): </w:t>
      </w:r>
      <w:r>
        <w:t>A signed integer</w:t>
      </w:r>
      <w:r>
        <w:t xml:space="preserve"> that specifies the x-coordinate of the bottom-right point of this rectangle. The coordinate system that is used for this value is dependent on the scenario in which it is used.</w:t>
      </w:r>
    </w:p>
    <w:p w:rsidR="00611683" w:rsidRDefault="0071088D">
      <w:pPr>
        <w:pStyle w:val="Definition-Field"/>
      </w:pPr>
      <w:r>
        <w:rPr>
          <w:b/>
        </w:rPr>
        <w:lastRenderedPageBreak/>
        <w:t xml:space="preserve">bottom (4 bytes): </w:t>
      </w:r>
      <w:r>
        <w:t>A signed integer that specifies the y-coordinate of the bott</w:t>
      </w:r>
      <w:r>
        <w:t>om-right point of this rectangle. The coordinate system that is used for this value is dependent on the scenario in which it is used.</w:t>
      </w:r>
    </w:p>
    <w:p w:rsidR="00611683" w:rsidRDefault="0071088D">
      <w:pPr>
        <w:pStyle w:val="Heading3"/>
      </w:pPr>
      <w:bookmarkStart w:id="313" w:name="Section_1f88d99cd0494eee91ec3489c824f120"/>
      <w:bookmarkStart w:id="314" w:name="ADJH"/>
      <w:bookmarkStart w:id="315" w:name="_Toc174685612"/>
      <w:r>
        <w:t>ADJH</w:t>
      </w:r>
      <w:bookmarkEnd w:id="313"/>
      <w:bookmarkEnd w:id="314"/>
      <w:bookmarkEnd w:id="315"/>
      <w:r>
        <w:fldChar w:fldCharType="begin"/>
      </w:r>
      <w:r>
        <w:instrText xml:space="preserve"> XE "OfficeArtRecord type:ADJH" </w:instrText>
      </w:r>
      <w:r>
        <w:fldChar w:fldCharType="end"/>
      </w:r>
      <w:r>
        <w:fldChar w:fldCharType="begin"/>
      </w:r>
      <w:r>
        <w:instrText xml:space="preserve"> XE "ADJH OfficeArtRecord type" </w:instrText>
      </w:r>
      <w:r>
        <w:fldChar w:fldCharType="end"/>
      </w:r>
    </w:p>
    <w:p w:rsidR="00611683" w:rsidRDefault="0071088D">
      <w:r>
        <w:t xml:space="preserve">The </w:t>
      </w:r>
      <w:r>
        <w:rPr>
          <w:b/>
        </w:rPr>
        <w:t>ADJH</w:t>
      </w:r>
      <w:r>
        <w:t xml:space="preserve"> record specifies a single </w:t>
      </w:r>
      <w:hyperlink w:anchor="gt_57ce8ee9-ef94-473f-8ca1-13fbad2ec11b">
        <w:r>
          <w:rPr>
            <w:rStyle w:val="HyperlinkGreen"/>
            <w:b/>
          </w:rPr>
          <w:t>adjust handle</w:t>
        </w:r>
      </w:hyperlink>
      <w:r>
        <w:t xml:space="preserve"> that a user can employ to manipulate the geometry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c>
          <w:tcPr>
            <w:tcW w:w="270" w:type="dxa"/>
          </w:tcPr>
          <w:p w:rsidR="00611683" w:rsidRDefault="0071088D">
            <w:pPr>
              <w:pStyle w:val="PacketDiagramBodyText"/>
            </w:pPr>
            <w:r>
              <w:t>H</w:t>
            </w:r>
          </w:p>
        </w:tc>
        <w:tc>
          <w:tcPr>
            <w:tcW w:w="270" w:type="dxa"/>
          </w:tcPr>
          <w:p w:rsidR="00611683" w:rsidRDefault="0071088D">
            <w:pPr>
              <w:pStyle w:val="PacketDiagramBodyText"/>
            </w:pPr>
            <w:r>
              <w:t>I</w:t>
            </w:r>
          </w:p>
        </w:tc>
        <w:tc>
          <w:tcPr>
            <w:tcW w:w="270" w:type="dxa"/>
          </w:tcPr>
          <w:p w:rsidR="00611683" w:rsidRDefault="0071088D">
            <w:pPr>
              <w:pStyle w:val="PacketDiagramBodyText"/>
            </w:pPr>
            <w:r>
              <w:t>J</w:t>
            </w:r>
          </w:p>
        </w:tc>
        <w:tc>
          <w:tcPr>
            <w:tcW w:w="270" w:type="dxa"/>
          </w:tcPr>
          <w:p w:rsidR="00611683" w:rsidRDefault="0071088D">
            <w:pPr>
              <w:pStyle w:val="PacketDiagramBodyText"/>
            </w:pPr>
            <w:r>
              <w:t>K</w:t>
            </w:r>
          </w:p>
        </w:tc>
        <w:tc>
          <w:tcPr>
            <w:tcW w:w="270" w:type="dxa"/>
          </w:tcPr>
          <w:p w:rsidR="00611683" w:rsidRDefault="0071088D">
            <w:pPr>
              <w:pStyle w:val="PacketDiagramBodyText"/>
            </w:pPr>
            <w:r>
              <w:t>L</w:t>
            </w:r>
          </w:p>
        </w:tc>
        <w:tc>
          <w:tcPr>
            <w:tcW w:w="270" w:type="dxa"/>
          </w:tcPr>
          <w:p w:rsidR="00611683" w:rsidRDefault="0071088D">
            <w:pPr>
              <w:pStyle w:val="PacketDiagramBodyText"/>
            </w:pPr>
            <w:r>
              <w:t>M</w:t>
            </w:r>
          </w:p>
        </w:tc>
        <w:tc>
          <w:tcPr>
            <w:tcW w:w="270" w:type="dxa"/>
          </w:tcPr>
          <w:p w:rsidR="00611683" w:rsidRDefault="0071088D">
            <w:pPr>
              <w:pStyle w:val="PacketDiagramBodyText"/>
            </w:pPr>
            <w:r>
              <w:t>N</w:t>
            </w:r>
          </w:p>
        </w:tc>
        <w:tc>
          <w:tcPr>
            <w:tcW w:w="4860" w:type="dxa"/>
            <w:gridSpan w:val="18"/>
          </w:tcPr>
          <w:p w:rsidR="00611683" w:rsidRDefault="0071088D">
            <w:pPr>
              <w:pStyle w:val="PacketDiagramBodyText"/>
            </w:pPr>
            <w:r>
              <w:t>unused1</w:t>
            </w:r>
          </w:p>
        </w:tc>
      </w:tr>
      <w:tr w:rsidR="00611683" w:rsidTr="00611683">
        <w:trPr>
          <w:trHeight w:hRule="exact" w:val="490"/>
        </w:trPr>
        <w:tc>
          <w:tcPr>
            <w:tcW w:w="8640" w:type="dxa"/>
            <w:gridSpan w:val="32"/>
          </w:tcPr>
          <w:p w:rsidR="00611683" w:rsidRDefault="0071088D">
            <w:pPr>
              <w:pStyle w:val="PacketDiagramBodyText"/>
            </w:pPr>
            <w:r>
              <w:t>apX</w:t>
            </w:r>
          </w:p>
        </w:tc>
      </w:tr>
      <w:tr w:rsidR="00611683" w:rsidTr="00611683">
        <w:trPr>
          <w:trHeight w:hRule="exact" w:val="490"/>
        </w:trPr>
        <w:tc>
          <w:tcPr>
            <w:tcW w:w="8640" w:type="dxa"/>
            <w:gridSpan w:val="32"/>
          </w:tcPr>
          <w:p w:rsidR="00611683" w:rsidRDefault="0071088D">
            <w:pPr>
              <w:pStyle w:val="PacketDiagramBodyText"/>
            </w:pPr>
            <w:r>
              <w:t>apY</w:t>
            </w:r>
          </w:p>
        </w:tc>
      </w:tr>
      <w:tr w:rsidR="00611683" w:rsidTr="00611683">
        <w:trPr>
          <w:trHeight w:hRule="exact" w:val="490"/>
        </w:trPr>
        <w:tc>
          <w:tcPr>
            <w:tcW w:w="8640" w:type="dxa"/>
            <w:gridSpan w:val="32"/>
          </w:tcPr>
          <w:p w:rsidR="00611683" w:rsidRDefault="0071088D">
            <w:pPr>
              <w:pStyle w:val="PacketDiagramBodyText"/>
            </w:pPr>
            <w:r>
              <w:t>xRange</w:t>
            </w:r>
          </w:p>
        </w:tc>
      </w:tr>
      <w:tr w:rsidR="00611683" w:rsidTr="00611683">
        <w:trPr>
          <w:trHeight w:hRule="exact" w:val="490"/>
        </w:trPr>
        <w:tc>
          <w:tcPr>
            <w:tcW w:w="8640" w:type="dxa"/>
            <w:gridSpan w:val="32"/>
          </w:tcPr>
          <w:p w:rsidR="00611683" w:rsidRDefault="0071088D">
            <w:pPr>
              <w:pStyle w:val="PacketDiagramBodyText"/>
            </w:pPr>
            <w:r>
              <w:t>yRange</w:t>
            </w:r>
          </w:p>
        </w:tc>
      </w:tr>
      <w:tr w:rsidR="00611683" w:rsidTr="00611683">
        <w:trPr>
          <w:trHeight w:hRule="exact" w:val="490"/>
        </w:trPr>
        <w:tc>
          <w:tcPr>
            <w:tcW w:w="8640" w:type="dxa"/>
            <w:gridSpan w:val="32"/>
          </w:tcPr>
          <w:p w:rsidR="00611683" w:rsidRDefault="0071088D">
            <w:pPr>
              <w:pStyle w:val="PacketDiagramBodyText"/>
            </w:pPr>
            <w:r>
              <w:t>xMin</w:t>
            </w:r>
          </w:p>
        </w:tc>
      </w:tr>
      <w:tr w:rsidR="00611683" w:rsidTr="00611683">
        <w:trPr>
          <w:trHeight w:hRule="exact" w:val="490"/>
        </w:trPr>
        <w:tc>
          <w:tcPr>
            <w:tcW w:w="8640" w:type="dxa"/>
            <w:gridSpan w:val="32"/>
          </w:tcPr>
          <w:p w:rsidR="00611683" w:rsidRDefault="0071088D">
            <w:pPr>
              <w:pStyle w:val="PacketDiagramBodyText"/>
            </w:pPr>
            <w:r>
              <w:t>xMax</w:t>
            </w:r>
          </w:p>
        </w:tc>
      </w:tr>
      <w:tr w:rsidR="00611683" w:rsidTr="00611683">
        <w:trPr>
          <w:trHeight w:hRule="exact" w:val="490"/>
        </w:trPr>
        <w:tc>
          <w:tcPr>
            <w:tcW w:w="8640" w:type="dxa"/>
            <w:gridSpan w:val="32"/>
          </w:tcPr>
          <w:p w:rsidR="00611683" w:rsidRDefault="0071088D">
            <w:pPr>
              <w:pStyle w:val="PacketDiagramBodyText"/>
            </w:pPr>
            <w:r>
              <w:t>yMin</w:t>
            </w:r>
          </w:p>
        </w:tc>
      </w:tr>
      <w:tr w:rsidR="00611683" w:rsidTr="00611683">
        <w:trPr>
          <w:trHeight w:hRule="exact" w:val="490"/>
        </w:trPr>
        <w:tc>
          <w:tcPr>
            <w:tcW w:w="8640" w:type="dxa"/>
            <w:gridSpan w:val="32"/>
          </w:tcPr>
          <w:p w:rsidR="00611683" w:rsidRDefault="0071088D">
            <w:pPr>
              <w:pStyle w:val="PacketDiagramBodyText"/>
            </w:pPr>
            <w:r>
              <w:t>yMax</w:t>
            </w:r>
          </w:p>
        </w:tc>
      </w:tr>
    </w:tbl>
    <w:p w:rsidR="00611683" w:rsidRDefault="0071088D">
      <w:pPr>
        <w:pStyle w:val="Definition-Field"/>
      </w:pPr>
      <w:r>
        <w:rPr>
          <w:b/>
        </w:rPr>
        <w:t xml:space="preserve">A - fahInverseX (1 bit): </w:t>
      </w:r>
      <w:r>
        <w:t>A bit that specifies whether the x-coordinate of this adjust handle is inverted according to the following formula:</w:t>
      </w:r>
    </w:p>
    <w:p w:rsidR="00611683" w:rsidRDefault="0071088D">
      <w:pPr>
        <w:pStyle w:val="Definition-Field2"/>
        <w:ind w:left="720"/>
      </w:pPr>
      <w:r>
        <w:t>x</w:t>
      </w:r>
      <w:r>
        <w:rPr>
          <w:vertAlign w:val="subscript"/>
        </w:rPr>
        <w:t>new</w:t>
      </w:r>
      <w:r>
        <w:t xml:space="preserve"> = right - x</w:t>
      </w:r>
      <w:r>
        <w:rPr>
          <w:vertAlign w:val="subscript"/>
        </w:rPr>
        <w:t>old</w:t>
      </w:r>
    </w:p>
    <w:p w:rsidR="00611683" w:rsidRDefault="0071088D">
      <w:pPr>
        <w:pStyle w:val="Definition-Field2"/>
      </w:pPr>
      <w:r>
        <w:t xml:space="preserve">where </w:t>
      </w:r>
      <w:r>
        <w:rPr>
          <w:b/>
        </w:rPr>
        <w:t>right</w:t>
      </w:r>
      <w:r>
        <w:t xml:space="preserve"> means the right coordinate of the </w:t>
      </w:r>
      <w:hyperlink w:anchor="gt_e349a155-0fb9-4ba1-abd4-e363e21abcd1">
        <w:r>
          <w:rPr>
            <w:rStyle w:val="HyperlinkGreen"/>
            <w:b/>
          </w:rPr>
          <w:t>bounding rectangle</w:t>
        </w:r>
      </w:hyperlink>
      <w:r>
        <w:t xml:space="preserve"> of the </w:t>
      </w:r>
      <w:hyperlink w:anchor="gt_c8fe3e83-f618-43b7-8515-d3eac5b5ef89">
        <w:r>
          <w:rPr>
            <w:rStyle w:val="HyperlinkGreen"/>
            <w:b/>
          </w:rPr>
          <w:t>geometry space</w:t>
        </w:r>
      </w:hyperlink>
      <w:r>
        <w:t xml:space="preserve"> as specified by the </w:t>
      </w:r>
      <w:hyperlink w:anchor="Section_60d86aca175848918a08b3623fbf4a70" w:history="1">
        <w:r>
          <w:rPr>
            <w:rStyle w:val="Hyperlink"/>
          </w:rPr>
          <w:t>geoRight</w:t>
        </w:r>
      </w:hyperlink>
      <w:r>
        <w:t xml:space="preserve"> property of this shape. Note that all the values are specified in the geometry space.</w:t>
      </w:r>
    </w:p>
    <w:p w:rsidR="00611683" w:rsidRDefault="0071088D">
      <w:pPr>
        <w:pStyle w:val="Definition-Field"/>
      </w:pPr>
      <w:r>
        <w:rPr>
          <w:b/>
        </w:rPr>
        <w:t xml:space="preserve">B - fahInverseY (1 bit): </w:t>
      </w:r>
      <w:r>
        <w:t xml:space="preserve">A bit that specifies whether the y-coordinate of this adjust handle is inverted according to the following </w:t>
      </w:r>
      <w:r>
        <w:t>formula:</w:t>
      </w:r>
    </w:p>
    <w:p w:rsidR="00611683" w:rsidRDefault="0071088D">
      <w:pPr>
        <w:pStyle w:val="Definition-Field2"/>
        <w:ind w:left="720"/>
        <w:rPr>
          <w:vertAlign w:val="subscript"/>
        </w:rPr>
      </w:pPr>
      <w:r>
        <w:t>y</w:t>
      </w:r>
      <w:r>
        <w:rPr>
          <w:vertAlign w:val="subscript"/>
        </w:rPr>
        <w:t>new</w:t>
      </w:r>
      <w:r>
        <w:t xml:space="preserve"> = bottom – y</w:t>
      </w:r>
      <w:r>
        <w:rPr>
          <w:vertAlign w:val="subscript"/>
        </w:rPr>
        <w:t>old</w:t>
      </w:r>
    </w:p>
    <w:p w:rsidR="00611683" w:rsidRDefault="0071088D">
      <w:pPr>
        <w:pStyle w:val="Definition-Field2"/>
      </w:pPr>
      <w:r>
        <w:t xml:space="preserve">where </w:t>
      </w:r>
      <w:r>
        <w:rPr>
          <w:b/>
        </w:rPr>
        <w:t>bottom</w:t>
      </w:r>
      <w:r>
        <w:t xml:space="preserve"> means the bottom coordinate of the bounding rectangle of the geometry space as specified by the </w:t>
      </w:r>
      <w:hyperlink w:anchor="Section_9176466d326c4a2c883a1a37f5132606" w:history="1">
        <w:r>
          <w:rPr>
            <w:rStyle w:val="Hyperlink"/>
          </w:rPr>
          <w:t>geoBottom</w:t>
        </w:r>
      </w:hyperlink>
      <w:r>
        <w:t xml:space="preserve"> property of this shape. Note that all the value</w:t>
      </w:r>
      <w:r>
        <w:t>s are specified in the geometry space.</w:t>
      </w:r>
    </w:p>
    <w:p w:rsidR="00611683" w:rsidRDefault="0071088D">
      <w:pPr>
        <w:pStyle w:val="Definition-Field"/>
      </w:pPr>
      <w:r>
        <w:rPr>
          <w:b/>
        </w:rPr>
        <w:t xml:space="preserve">C - fahSwitchPosition (1 bit): </w:t>
      </w:r>
      <w:r>
        <w:t>A bit that specifies whether the x- and y-coordinates of this adjust handle are swapped if the shape is taller than it is wide.</w:t>
      </w:r>
    </w:p>
    <w:p w:rsidR="00611683" w:rsidRDefault="0071088D">
      <w:pPr>
        <w:pStyle w:val="Definition-Field"/>
      </w:pPr>
      <w:r>
        <w:rPr>
          <w:b/>
        </w:rPr>
        <w:t xml:space="preserve">D - fahPolar (1 bit): </w:t>
      </w:r>
      <w:r>
        <w:t>A bit that specifies whether the coo</w:t>
      </w:r>
      <w:r>
        <w:t>rdinates of this adjust handle are polar coordinate values rather than Cartesian coordinate values. The following table specifies the meaning of each value for this bit.</w:t>
      </w:r>
    </w:p>
    <w:tbl>
      <w:tblPr>
        <w:tblStyle w:val="Table-ShadedHeaderIndented"/>
        <w:tblW w:w="0" w:type="auto"/>
        <w:tblLook w:val="04A0" w:firstRow="1" w:lastRow="0" w:firstColumn="1" w:lastColumn="0" w:noHBand="0" w:noVBand="1"/>
      </w:tblPr>
      <w:tblGrid>
        <w:gridCol w:w="1062"/>
        <w:gridCol w:w="805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080" w:type="dxa"/>
          </w:tcPr>
          <w:p w:rsidR="00611683" w:rsidRDefault="0071088D">
            <w:pPr>
              <w:pStyle w:val="Definition-Field"/>
              <w:spacing w:before="0" w:after="0"/>
              <w:ind w:left="0" w:firstLine="0"/>
              <w:rPr>
                <w:b/>
              </w:rPr>
            </w:pPr>
            <w:r>
              <w:rPr>
                <w:b/>
              </w:rPr>
              <w:lastRenderedPageBreak/>
              <w:t>Value</w:t>
            </w:r>
          </w:p>
        </w:tc>
        <w:tc>
          <w:tcPr>
            <w:tcW w:w="8395" w:type="dxa"/>
          </w:tcPr>
          <w:p w:rsidR="00611683" w:rsidRDefault="0071088D">
            <w:pPr>
              <w:pStyle w:val="Definition-Field"/>
              <w:spacing w:before="0" w:after="0"/>
              <w:ind w:left="0" w:firstLine="0"/>
              <w:rPr>
                <w:b/>
              </w:rPr>
            </w:pPr>
            <w:r>
              <w:rPr>
                <w:b/>
              </w:rPr>
              <w:t>Meaning</w:t>
            </w:r>
          </w:p>
        </w:tc>
      </w:tr>
      <w:tr w:rsidR="00611683" w:rsidTr="00611683">
        <w:tc>
          <w:tcPr>
            <w:tcW w:w="1080" w:type="dxa"/>
          </w:tcPr>
          <w:p w:rsidR="00611683" w:rsidRDefault="0071088D">
            <w:pPr>
              <w:pStyle w:val="Definition-Field"/>
              <w:spacing w:before="0" w:after="0"/>
              <w:ind w:left="0" w:firstLine="0"/>
            </w:pPr>
            <w:r>
              <w:t>0x0</w:t>
            </w:r>
          </w:p>
        </w:tc>
        <w:tc>
          <w:tcPr>
            <w:tcW w:w="8395" w:type="dxa"/>
          </w:tcPr>
          <w:p w:rsidR="00611683" w:rsidRDefault="0071088D">
            <w:pPr>
              <w:pStyle w:val="Definition-Field"/>
              <w:spacing w:before="0" w:after="0"/>
              <w:ind w:left="0" w:firstLine="0"/>
            </w:pPr>
            <w:r>
              <w:t>The coordinates of this adjust handle</w:t>
            </w:r>
            <w:r>
              <w:t xml:space="preserve"> are Cartesian coordinate values.</w:t>
            </w:r>
          </w:p>
        </w:tc>
      </w:tr>
      <w:tr w:rsidR="00611683" w:rsidTr="00611683">
        <w:tc>
          <w:tcPr>
            <w:tcW w:w="1080" w:type="dxa"/>
          </w:tcPr>
          <w:p w:rsidR="00611683" w:rsidRDefault="0071088D">
            <w:pPr>
              <w:pStyle w:val="Definition-Field"/>
              <w:spacing w:before="0" w:after="0"/>
              <w:ind w:left="0" w:firstLine="0"/>
            </w:pPr>
            <w:r>
              <w:t>0x1</w:t>
            </w:r>
          </w:p>
        </w:tc>
        <w:tc>
          <w:tcPr>
            <w:tcW w:w="8395" w:type="dxa"/>
          </w:tcPr>
          <w:p w:rsidR="00611683" w:rsidRDefault="0071088D">
            <w:pPr>
              <w:pStyle w:val="Definition-Field"/>
              <w:spacing w:before="0" w:after="0"/>
              <w:ind w:left="0" w:firstLine="0"/>
            </w:pPr>
            <w:r>
              <w:t xml:space="preserve">The x-coordinate of this adjust handle specifies the radius in geometry space units; the y-coordinate specifies the angle, in degrees, as a value of type </w:t>
            </w:r>
            <w:r>
              <w:rPr>
                <w:b/>
              </w:rPr>
              <w:t>FixedPoint</w:t>
            </w:r>
            <w:r>
              <w:t xml:space="preserve"> (as specified in </w:t>
            </w:r>
            <w:hyperlink r:id="rId57" w:anchor="Section_d93502fa5b8f4f47a3fe5574046f4b8d">
              <w:r>
                <w:rPr>
                  <w:rStyle w:val="Hyperlink"/>
                </w:rPr>
                <w:t>[MS-OSHARED]</w:t>
              </w:r>
            </w:hyperlink>
            <w:r>
              <w:t xml:space="preserve"> section 2.2.1.6); and (</w:t>
            </w:r>
            <w:r>
              <w:rPr>
                <w:b/>
              </w:rPr>
              <w:t>xRange</w:t>
            </w:r>
            <w:r>
              <w:t>,</w:t>
            </w:r>
            <w:r>
              <w:rPr>
                <w:b/>
              </w:rPr>
              <w:t>yRange</w:t>
            </w:r>
            <w:r>
              <w:t xml:space="preserve">) specifies the origin of the polar coordinate system in geometry space. The value of </w:t>
            </w:r>
            <w:r>
              <w:rPr>
                <w:b/>
              </w:rPr>
              <w:t>fahMap</w:t>
            </w:r>
            <w:r>
              <w:t xml:space="preserve"> MUST NOT equal 0x1.</w:t>
            </w:r>
          </w:p>
        </w:tc>
      </w:tr>
    </w:tbl>
    <w:p w:rsidR="00611683" w:rsidRDefault="00611683">
      <w:pPr>
        <w:pStyle w:val="Definition-Field"/>
        <w:spacing w:before="0" w:after="0"/>
        <w:ind w:left="0" w:firstLine="0"/>
      </w:pPr>
    </w:p>
    <w:p w:rsidR="00611683" w:rsidRDefault="0071088D">
      <w:pPr>
        <w:pStyle w:val="Definition-Field"/>
      </w:pPr>
      <w:r>
        <w:rPr>
          <w:b/>
        </w:rPr>
        <w:t xml:space="preserve">E - fahMap (1 bit): </w:t>
      </w:r>
      <w:r>
        <w:t xml:space="preserve">A bit that specifies whether the position of the adjust handle is mapped from the entire range of the geometry space of this shape to the range that is specified by the values of </w:t>
      </w:r>
      <w:r>
        <w:rPr>
          <w:b/>
        </w:rPr>
        <w:t>xRange</w:t>
      </w:r>
      <w:r>
        <w:t xml:space="preserve"> and </w:t>
      </w:r>
      <w:r>
        <w:rPr>
          <w:b/>
        </w:rPr>
        <w:t>yRange</w:t>
      </w:r>
      <w:r>
        <w:t xml:space="preserve">. If this value equals 0x1, </w:t>
      </w:r>
      <w:r>
        <w:rPr>
          <w:b/>
        </w:rPr>
        <w:t>fahPolar</w:t>
      </w:r>
      <w:r>
        <w:t xml:space="preserve"> MUST NOT equal 0x1.</w:t>
      </w:r>
    </w:p>
    <w:p w:rsidR="00611683" w:rsidRDefault="0071088D">
      <w:pPr>
        <w:pStyle w:val="Definition-Field"/>
      </w:pPr>
      <w:r>
        <w:rPr>
          <w:b/>
        </w:rPr>
        <w:t>F -</w:t>
      </w:r>
      <w:r>
        <w:rPr>
          <w:b/>
        </w:rPr>
        <w:t xml:space="preserve"> fahPin (1 bit): </w:t>
      </w:r>
      <w:r>
        <w:t xml:space="preserve">A bit that specifies whether the position of this adjust handle is constrained to exist within the rectangle that is specified by </w:t>
      </w:r>
      <w:r>
        <w:rPr>
          <w:b/>
        </w:rPr>
        <w:t>xMin</w:t>
      </w:r>
      <w:r>
        <w:t xml:space="preserve">, </w:t>
      </w:r>
      <w:r>
        <w:rPr>
          <w:b/>
        </w:rPr>
        <w:t>xMax</w:t>
      </w:r>
      <w:r>
        <w:t xml:space="preserve">, </w:t>
      </w:r>
      <w:r>
        <w:rPr>
          <w:b/>
        </w:rPr>
        <w:t>yMin</w:t>
      </w:r>
      <w:r>
        <w:t xml:space="preserve">, and </w:t>
      </w:r>
      <w:r>
        <w:rPr>
          <w:b/>
        </w:rPr>
        <w:t>yMax</w:t>
      </w:r>
      <w:r>
        <w:t xml:space="preserve">. </w:t>
      </w:r>
    </w:p>
    <w:p w:rsidR="00611683" w:rsidRDefault="0071088D">
      <w:pPr>
        <w:pStyle w:val="Definition-Field"/>
      </w:pPr>
      <w:r>
        <w:rPr>
          <w:b/>
        </w:rPr>
        <w:t xml:space="preserve">G - fahUnused (1 bit): </w:t>
      </w:r>
      <w:r>
        <w:t>A value that is undefined and MUST be ignored.</w:t>
      </w:r>
    </w:p>
    <w:p w:rsidR="00611683" w:rsidRDefault="0071088D">
      <w:pPr>
        <w:pStyle w:val="Definition-Field"/>
      </w:pPr>
      <w:r>
        <w:rPr>
          <w:b/>
        </w:rPr>
        <w:t>H - fahxMi</w:t>
      </w:r>
      <w:r>
        <w:rPr>
          <w:b/>
        </w:rPr>
        <w:t xml:space="preserve">n (1 bit): </w:t>
      </w:r>
      <w:r>
        <w:t xml:space="preserve">A bit that specifies whether </w:t>
      </w:r>
      <w:r>
        <w:rPr>
          <w:b/>
        </w:rPr>
        <w:t>xMin</w:t>
      </w:r>
      <w:r>
        <w:t xml:space="preserve"> is interpreted as an index into the </w:t>
      </w:r>
      <w:r>
        <w:rPr>
          <w:b/>
        </w:rPr>
        <w:t>pGuides_complex</w:t>
      </w:r>
      <w:r>
        <w:t xml:space="preserve"> array, as defined in section </w:t>
      </w:r>
      <w:hyperlink w:anchor="Section_7660463feaa747eb884ab7f0cc3bdb5b" w:history="1">
        <w:r>
          <w:rPr>
            <w:rStyle w:val="Hyperlink"/>
          </w:rPr>
          <w:t>2.3.6.27</w:t>
        </w:r>
      </w:hyperlink>
      <w:r>
        <w:t xml:space="preserve">, for this shape rather than as a constant value. </w:t>
      </w:r>
    </w:p>
    <w:p w:rsidR="00611683" w:rsidRDefault="0071088D">
      <w:pPr>
        <w:pStyle w:val="Definition-Field"/>
      </w:pPr>
      <w:r>
        <w:rPr>
          <w:b/>
        </w:rPr>
        <w:t>I - fahxMax</w:t>
      </w:r>
      <w:r>
        <w:rPr>
          <w:b/>
        </w:rPr>
        <w:t xml:space="preserve"> (1 bit): </w:t>
      </w:r>
      <w:r>
        <w:t xml:space="preserve">A bit that specifies whether </w:t>
      </w:r>
      <w:r>
        <w:rPr>
          <w:b/>
        </w:rPr>
        <w:t>xMax</w:t>
      </w:r>
      <w:r>
        <w:t xml:space="preserve"> is interpreted as an index into the </w:t>
      </w:r>
      <w:r>
        <w:rPr>
          <w:b/>
        </w:rPr>
        <w:t>pGuides_complex</w:t>
      </w:r>
      <w:r>
        <w:t xml:space="preserve"> array, as defined in section 2.3.6.27, for this shape rather than as a constant value. </w:t>
      </w:r>
    </w:p>
    <w:p w:rsidR="00611683" w:rsidRDefault="0071088D">
      <w:pPr>
        <w:pStyle w:val="Definition-Field"/>
      </w:pPr>
      <w:r>
        <w:rPr>
          <w:b/>
        </w:rPr>
        <w:t xml:space="preserve">J - fahyMin (1 bit): </w:t>
      </w:r>
      <w:r>
        <w:t xml:space="preserve">A bit that specifies whether </w:t>
      </w:r>
      <w:r>
        <w:rPr>
          <w:b/>
        </w:rPr>
        <w:t>yMin</w:t>
      </w:r>
      <w:r>
        <w:t xml:space="preserve"> is interpreted as</w:t>
      </w:r>
      <w:r>
        <w:t xml:space="preserve"> an index into the </w:t>
      </w:r>
      <w:r>
        <w:rPr>
          <w:b/>
        </w:rPr>
        <w:t>pGuides_complex</w:t>
      </w:r>
      <w:r>
        <w:t xml:space="preserve"> array, as defined in section 2.3.6.27, for this shape rather than as a constant value. </w:t>
      </w:r>
    </w:p>
    <w:p w:rsidR="00611683" w:rsidRDefault="0071088D">
      <w:pPr>
        <w:pStyle w:val="Definition-Field"/>
      </w:pPr>
      <w:r>
        <w:rPr>
          <w:b/>
        </w:rPr>
        <w:t xml:space="preserve">K - fahyMax (1 bit): </w:t>
      </w:r>
      <w:r>
        <w:t xml:space="preserve">A bit that specifies whether </w:t>
      </w:r>
      <w:r>
        <w:rPr>
          <w:b/>
        </w:rPr>
        <w:t>yMax</w:t>
      </w:r>
      <w:r>
        <w:t xml:space="preserve"> is interpreted as an index into the </w:t>
      </w:r>
      <w:r>
        <w:rPr>
          <w:b/>
        </w:rPr>
        <w:t>pGuides_complex</w:t>
      </w:r>
      <w:r>
        <w:t xml:space="preserve"> array, as defined in secti</w:t>
      </w:r>
      <w:r>
        <w:t xml:space="preserve">on 2.3.6.27, for this shape rather than as a constant value. </w:t>
      </w:r>
    </w:p>
    <w:p w:rsidR="00611683" w:rsidRDefault="0071088D">
      <w:pPr>
        <w:pStyle w:val="Definition-Field"/>
      </w:pPr>
      <w:r>
        <w:rPr>
          <w:b/>
        </w:rPr>
        <w:t xml:space="preserve">L - fahxRange (1 bit): </w:t>
      </w:r>
      <w:r>
        <w:t xml:space="preserve">A bit that specifies whether </w:t>
      </w:r>
      <w:r>
        <w:rPr>
          <w:b/>
        </w:rPr>
        <w:t>xRange</w:t>
      </w:r>
      <w:r>
        <w:t xml:space="preserve"> is interpreted as an index into the </w:t>
      </w:r>
      <w:r>
        <w:rPr>
          <w:b/>
        </w:rPr>
        <w:t>pGuides_complex</w:t>
      </w:r>
      <w:r>
        <w:t xml:space="preserve"> array, as defined in section 2.3.6.27, for this shape rather than as a constant val</w:t>
      </w:r>
      <w:r>
        <w:t xml:space="preserve">ue. </w:t>
      </w:r>
    </w:p>
    <w:p w:rsidR="00611683" w:rsidRDefault="0071088D">
      <w:pPr>
        <w:pStyle w:val="Definition-Field"/>
      </w:pPr>
      <w:r>
        <w:rPr>
          <w:b/>
        </w:rPr>
        <w:t xml:space="preserve">M - fahyRange (1 bit): </w:t>
      </w:r>
      <w:r>
        <w:t xml:space="preserve">A bit that specifies whether </w:t>
      </w:r>
      <w:r>
        <w:rPr>
          <w:b/>
        </w:rPr>
        <w:t>yRange</w:t>
      </w:r>
      <w:r>
        <w:t xml:space="preserve"> is interpreted as an index into the </w:t>
      </w:r>
      <w:r>
        <w:rPr>
          <w:b/>
        </w:rPr>
        <w:t>pGuides_complex</w:t>
      </w:r>
      <w:r>
        <w:t xml:space="preserve"> array, as defined in section 2.3.6.27, for this shape rather than as a constant value. </w:t>
      </w:r>
    </w:p>
    <w:p w:rsidR="00611683" w:rsidRDefault="0071088D">
      <w:pPr>
        <w:pStyle w:val="Definition-Field"/>
      </w:pPr>
      <w:r>
        <w:rPr>
          <w:b/>
        </w:rPr>
        <w:t xml:space="preserve">N - fahPolarPin (1 bit): </w:t>
      </w:r>
      <w:r>
        <w:t>A bit that specifies whethe</w:t>
      </w:r>
      <w:r>
        <w:t xml:space="preserve">r the x-coordinate of this adjust handle is constrained to exist within the range that is specified by </w:t>
      </w:r>
      <w:r>
        <w:rPr>
          <w:b/>
        </w:rPr>
        <w:t>xMin</w:t>
      </w:r>
      <w:r>
        <w:t xml:space="preserve"> and </w:t>
      </w:r>
      <w:r>
        <w:rPr>
          <w:b/>
        </w:rPr>
        <w:t>xMax</w:t>
      </w:r>
      <w:r>
        <w:t xml:space="preserve">, inclusive. </w:t>
      </w:r>
    </w:p>
    <w:p w:rsidR="00611683" w:rsidRDefault="0071088D">
      <w:pPr>
        <w:pStyle w:val="Definition-Field"/>
      </w:pPr>
      <w:r>
        <w:rPr>
          <w:b/>
        </w:rPr>
        <w:t xml:space="preserve">unused1 (18 bits): </w:t>
      </w:r>
      <w:r>
        <w:t>A value that is undefined and MUST be ignored.</w:t>
      </w:r>
    </w:p>
    <w:p w:rsidR="00611683" w:rsidRDefault="0071088D">
      <w:pPr>
        <w:pStyle w:val="Definition-Field"/>
      </w:pPr>
      <w:r>
        <w:rPr>
          <w:b/>
        </w:rPr>
        <w:t xml:space="preserve">apX (4 bytes): </w:t>
      </w:r>
      <w:r>
        <w:t>An unsigned integer that specifies the positi</w:t>
      </w:r>
      <w:r>
        <w:t>oning of the x-coordinate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636" w:type="pct"/>
          </w:tcPr>
          <w:p w:rsidR="00611683" w:rsidRDefault="0071088D">
            <w:pPr>
              <w:pStyle w:val="TableHeaderText"/>
              <w:spacing w:before="0" w:after="0"/>
            </w:pPr>
            <w:r>
              <w:t>Value</w:t>
            </w:r>
          </w:p>
        </w:tc>
        <w:tc>
          <w:tcPr>
            <w:tcW w:w="3364" w:type="pct"/>
          </w:tcPr>
          <w:p w:rsidR="00611683" w:rsidRDefault="0071088D">
            <w:pPr>
              <w:pStyle w:val="TableHeaderText"/>
              <w:spacing w:before="0" w:after="0"/>
            </w:pPr>
            <w:r>
              <w:t>Positioning</w:t>
            </w:r>
          </w:p>
        </w:tc>
      </w:tr>
      <w:tr w:rsidR="00611683" w:rsidTr="00611683">
        <w:tc>
          <w:tcPr>
            <w:tcW w:w="1636" w:type="pct"/>
          </w:tcPr>
          <w:p w:rsidR="00611683" w:rsidRDefault="0071088D">
            <w:pPr>
              <w:pStyle w:val="TableBodyText"/>
              <w:spacing w:before="0" w:after="0"/>
            </w:pPr>
            <w:r>
              <w:t>0x00000000</w:t>
            </w:r>
          </w:p>
        </w:tc>
        <w:tc>
          <w:tcPr>
            <w:tcW w:w="3364" w:type="pct"/>
          </w:tcPr>
          <w:p w:rsidR="00611683" w:rsidRDefault="0071088D">
            <w:pPr>
              <w:pStyle w:val="TableBodyText"/>
              <w:spacing w:before="0" w:after="0"/>
            </w:pPr>
            <w:r>
              <w:t>Position the x-coordinate of this adjust handle on the left perimeter of this shape.</w:t>
            </w:r>
          </w:p>
        </w:tc>
      </w:tr>
      <w:tr w:rsidR="00611683" w:rsidTr="00611683">
        <w:tc>
          <w:tcPr>
            <w:tcW w:w="1636" w:type="pct"/>
          </w:tcPr>
          <w:p w:rsidR="00611683" w:rsidRDefault="0071088D">
            <w:pPr>
              <w:pStyle w:val="TableBodyText"/>
              <w:spacing w:before="0" w:after="0"/>
            </w:pPr>
            <w:r>
              <w:t>0x00000001</w:t>
            </w:r>
          </w:p>
        </w:tc>
        <w:tc>
          <w:tcPr>
            <w:tcW w:w="3364" w:type="pct"/>
          </w:tcPr>
          <w:p w:rsidR="00611683" w:rsidRDefault="0071088D">
            <w:pPr>
              <w:pStyle w:val="TableBodyText"/>
              <w:spacing w:before="0" w:after="0"/>
            </w:pPr>
            <w:r>
              <w:t>Position the x-coordinate of this adjust handle on the right perimeter of this shape.</w:t>
            </w:r>
          </w:p>
        </w:tc>
      </w:tr>
      <w:tr w:rsidR="00611683" w:rsidTr="00611683">
        <w:tc>
          <w:tcPr>
            <w:tcW w:w="1636" w:type="pct"/>
          </w:tcPr>
          <w:p w:rsidR="00611683" w:rsidRDefault="0071088D">
            <w:pPr>
              <w:pStyle w:val="TableBodyText"/>
              <w:spacing w:before="0" w:after="0"/>
            </w:pPr>
            <w:r>
              <w:t>0x00000002</w:t>
            </w:r>
          </w:p>
        </w:tc>
        <w:tc>
          <w:tcPr>
            <w:tcW w:w="3364" w:type="pct"/>
          </w:tcPr>
          <w:p w:rsidR="00611683" w:rsidRDefault="0071088D">
            <w:pPr>
              <w:pStyle w:val="TableBodyText"/>
              <w:spacing w:before="0" w:after="0"/>
            </w:pPr>
            <w:r>
              <w:t>Position the x-coordinate of this adjust handle along the horizontal center of this shape.</w:t>
            </w:r>
          </w:p>
        </w:tc>
      </w:tr>
      <w:tr w:rsidR="00611683" w:rsidTr="00611683">
        <w:tc>
          <w:tcPr>
            <w:tcW w:w="1636" w:type="pct"/>
          </w:tcPr>
          <w:p w:rsidR="00611683" w:rsidRDefault="0071088D">
            <w:pPr>
              <w:pStyle w:val="TableBodyText"/>
              <w:spacing w:before="0" w:after="0"/>
            </w:pPr>
            <w:r>
              <w:t>0x00000003–0x00000082</w:t>
            </w:r>
          </w:p>
        </w:tc>
        <w:tc>
          <w:tcPr>
            <w:tcW w:w="3364" w:type="pct"/>
          </w:tcPr>
          <w:p w:rsidR="00611683" w:rsidRDefault="0071088D">
            <w:pPr>
              <w:pStyle w:val="TableBodyText"/>
              <w:spacing w:before="0" w:after="0"/>
            </w:pPr>
            <w:r>
              <w:t>Position the x-coordinate of this adjust han</w:t>
            </w:r>
            <w:r>
              <w:t xml:space="preserve">dle according to an entry in the </w:t>
            </w:r>
            <w:r>
              <w:rPr>
                <w:b/>
              </w:rPr>
              <w:t>pGuides_complex</w:t>
            </w:r>
            <w:r>
              <w:t xml:space="preserve"> array, as defined in section 2.3.6.27, for this shape. The zero-based index into the </w:t>
            </w:r>
            <w:r>
              <w:rPr>
                <w:b/>
              </w:rPr>
              <w:t>pGuides_complex</w:t>
            </w:r>
            <w:r>
              <w:t xml:space="preserve"> array is derived by </w:t>
            </w:r>
            <w:r>
              <w:lastRenderedPageBreak/>
              <w:t>subtracting 0x00000003 from the value.</w:t>
            </w:r>
          </w:p>
        </w:tc>
      </w:tr>
      <w:tr w:rsidR="00611683" w:rsidTr="00611683">
        <w:tc>
          <w:tcPr>
            <w:tcW w:w="1636" w:type="pct"/>
          </w:tcPr>
          <w:p w:rsidR="00611683" w:rsidRDefault="0071088D">
            <w:pPr>
              <w:pStyle w:val="TableBodyText"/>
              <w:spacing w:before="0" w:after="0"/>
            </w:pPr>
            <w:r>
              <w:lastRenderedPageBreak/>
              <w:t>0x00000100</w:t>
            </w:r>
          </w:p>
        </w:tc>
        <w:tc>
          <w:tcPr>
            <w:tcW w:w="3364" w:type="pct"/>
          </w:tcPr>
          <w:p w:rsidR="00611683" w:rsidRDefault="0071088D">
            <w:pPr>
              <w:pStyle w:val="TableBodyText"/>
              <w:spacing w:before="0" w:after="0"/>
            </w:pPr>
            <w:r>
              <w:t>Position the x-coordinate of this a</w:t>
            </w:r>
            <w:r>
              <w:t xml:space="preserve">djust handle according to 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611683" w:rsidTr="00611683">
        <w:tc>
          <w:tcPr>
            <w:tcW w:w="1636" w:type="pct"/>
          </w:tcPr>
          <w:p w:rsidR="00611683" w:rsidRDefault="0071088D">
            <w:pPr>
              <w:pStyle w:val="TableBodyText"/>
              <w:spacing w:before="0" w:after="0"/>
            </w:pPr>
            <w:r>
              <w:t>0x00000101</w:t>
            </w:r>
          </w:p>
        </w:tc>
        <w:tc>
          <w:tcPr>
            <w:tcW w:w="3364" w:type="pct"/>
          </w:tcPr>
          <w:p w:rsidR="00611683" w:rsidRDefault="0071088D">
            <w:pPr>
              <w:pStyle w:val="TableBodyText"/>
              <w:spacing w:before="0" w:after="0"/>
            </w:pPr>
            <w:r>
              <w:t>Position the x-coordinate of this adjust handle</w:t>
            </w:r>
            <w:r>
              <w:t xml:space="preserve"> according to 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611683" w:rsidTr="00611683">
        <w:tc>
          <w:tcPr>
            <w:tcW w:w="1636" w:type="pct"/>
          </w:tcPr>
          <w:p w:rsidR="00611683" w:rsidRDefault="0071088D">
            <w:pPr>
              <w:pStyle w:val="TableBodyText"/>
              <w:spacing w:before="0" w:after="0"/>
            </w:pPr>
            <w:r>
              <w:t>0x00000102</w:t>
            </w:r>
          </w:p>
        </w:tc>
        <w:tc>
          <w:tcPr>
            <w:tcW w:w="3364" w:type="pct"/>
          </w:tcPr>
          <w:p w:rsidR="00611683" w:rsidRDefault="0071088D">
            <w:pPr>
              <w:pStyle w:val="TableBodyText"/>
              <w:spacing w:before="0" w:after="0"/>
            </w:pPr>
            <w:r>
              <w:t xml:space="preserve">Position the x-coordinate of this adjust handle according to the value of the </w:t>
            </w:r>
            <w:r>
              <w:rPr>
                <w:b/>
              </w:rPr>
              <w:t>adjus</w:t>
            </w:r>
            <w:r>
              <w:rPr>
                <w:b/>
              </w:rPr>
              <w:t>t3Value</w:t>
            </w:r>
            <w:r>
              <w:t xml:space="preserve"> property, as defined in section </w:t>
            </w:r>
            <w:hyperlink w:anchor="Section_c7de3b95d11d42e683d353377afd3818" w:history="1">
              <w:r>
                <w:rPr>
                  <w:rStyle w:val="Hyperlink"/>
                </w:rPr>
                <w:t>2.3.6.12</w:t>
              </w:r>
            </w:hyperlink>
            <w:r>
              <w:t>, of this shape.</w:t>
            </w:r>
          </w:p>
        </w:tc>
      </w:tr>
      <w:tr w:rsidR="00611683" w:rsidTr="00611683">
        <w:tc>
          <w:tcPr>
            <w:tcW w:w="1636" w:type="pct"/>
          </w:tcPr>
          <w:p w:rsidR="00611683" w:rsidRDefault="0071088D">
            <w:pPr>
              <w:pStyle w:val="TableBodyText"/>
              <w:spacing w:before="0" w:after="0"/>
            </w:pPr>
            <w:r>
              <w:t>0x00000103</w:t>
            </w:r>
          </w:p>
        </w:tc>
        <w:tc>
          <w:tcPr>
            <w:tcW w:w="3364" w:type="pct"/>
          </w:tcPr>
          <w:p w:rsidR="00611683" w:rsidRDefault="0071088D">
            <w:pPr>
              <w:pStyle w:val="TableBodyText"/>
              <w:spacing w:before="0" w:after="0"/>
            </w:pPr>
            <w:r>
              <w:t xml:space="preserve">Position the x-coordinate of this adjust handle according to the value of the </w:t>
            </w:r>
            <w:r>
              <w:rPr>
                <w:b/>
              </w:rPr>
              <w:t>adjust4Value</w:t>
            </w:r>
            <w:r>
              <w:t xml:space="preserve"> property, as defined in sect</w:t>
            </w:r>
            <w:r>
              <w:t xml:space="preserve">ion </w:t>
            </w:r>
            <w:hyperlink w:anchor="Section_c4f06065e76f4c929c4301534491c020" w:history="1">
              <w:r>
                <w:rPr>
                  <w:rStyle w:val="Hyperlink"/>
                </w:rPr>
                <w:t>2.3.6.13</w:t>
              </w:r>
            </w:hyperlink>
            <w:r>
              <w:t>, of this shape.</w:t>
            </w:r>
          </w:p>
        </w:tc>
      </w:tr>
      <w:tr w:rsidR="00611683" w:rsidTr="00611683">
        <w:tc>
          <w:tcPr>
            <w:tcW w:w="1636" w:type="pct"/>
          </w:tcPr>
          <w:p w:rsidR="00611683" w:rsidRDefault="0071088D">
            <w:pPr>
              <w:pStyle w:val="TableBodyText"/>
              <w:spacing w:before="0" w:after="0"/>
            </w:pPr>
            <w:r>
              <w:t>0x00000104</w:t>
            </w:r>
          </w:p>
        </w:tc>
        <w:tc>
          <w:tcPr>
            <w:tcW w:w="3364" w:type="pct"/>
          </w:tcPr>
          <w:p w:rsidR="00611683" w:rsidRDefault="0071088D">
            <w:pPr>
              <w:pStyle w:val="TableBodyText"/>
              <w:spacing w:before="0" w:after="0"/>
            </w:pPr>
            <w:r>
              <w:t xml:space="preserve">Position the x-coordinate of this adjust handle according to the value of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611683" w:rsidTr="00611683">
        <w:tc>
          <w:tcPr>
            <w:tcW w:w="1636" w:type="pct"/>
          </w:tcPr>
          <w:p w:rsidR="00611683" w:rsidRDefault="0071088D">
            <w:pPr>
              <w:pStyle w:val="TableBodyText"/>
              <w:spacing w:before="0" w:after="0"/>
            </w:pPr>
            <w:r>
              <w:t>0x00000105</w:t>
            </w:r>
          </w:p>
        </w:tc>
        <w:tc>
          <w:tcPr>
            <w:tcW w:w="3364" w:type="pct"/>
          </w:tcPr>
          <w:p w:rsidR="00611683" w:rsidRDefault="0071088D">
            <w:pPr>
              <w:pStyle w:val="TableBodyText"/>
              <w:spacing w:before="0" w:after="0"/>
            </w:pPr>
            <w:r>
              <w:t xml:space="preserve">Position the x-coordinate of this adjust handle according to the value of the </w:t>
            </w:r>
            <w:r>
              <w:rPr>
                <w:b/>
              </w:rPr>
              <w:t>adjust6Value</w:t>
            </w:r>
            <w:r>
              <w:t xml:space="preserve"> property, as defined in section </w:t>
            </w:r>
            <w:hyperlink w:anchor="Section_a79e463041374799875efecc8bb158ce" w:history="1">
              <w:r>
                <w:rPr>
                  <w:rStyle w:val="Hyperlink"/>
                </w:rPr>
                <w:t>2.3.6.15</w:t>
              </w:r>
            </w:hyperlink>
            <w:r>
              <w:t>, of this shape.</w:t>
            </w:r>
          </w:p>
        </w:tc>
      </w:tr>
      <w:tr w:rsidR="00611683" w:rsidTr="00611683">
        <w:tc>
          <w:tcPr>
            <w:tcW w:w="1636" w:type="pct"/>
          </w:tcPr>
          <w:p w:rsidR="00611683" w:rsidRDefault="0071088D">
            <w:pPr>
              <w:pStyle w:val="TableBodyText"/>
              <w:spacing w:before="0" w:after="0"/>
            </w:pPr>
            <w:r>
              <w:t>0x00000106</w:t>
            </w:r>
          </w:p>
        </w:tc>
        <w:tc>
          <w:tcPr>
            <w:tcW w:w="3364" w:type="pct"/>
          </w:tcPr>
          <w:p w:rsidR="00611683" w:rsidRDefault="0071088D">
            <w:pPr>
              <w:pStyle w:val="TableBodyText"/>
              <w:spacing w:before="0" w:after="0"/>
            </w:pPr>
            <w:r>
              <w:t xml:space="preserve">Position the x-coordinate of this adjust handle according to 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611683" w:rsidTr="00611683">
        <w:tc>
          <w:tcPr>
            <w:tcW w:w="1636" w:type="pct"/>
          </w:tcPr>
          <w:p w:rsidR="00611683" w:rsidRDefault="0071088D">
            <w:pPr>
              <w:pStyle w:val="TableBodyText"/>
              <w:spacing w:before="0" w:after="0"/>
            </w:pPr>
            <w:r>
              <w:t>0x00000107</w:t>
            </w:r>
          </w:p>
        </w:tc>
        <w:tc>
          <w:tcPr>
            <w:tcW w:w="3364" w:type="pct"/>
          </w:tcPr>
          <w:p w:rsidR="00611683" w:rsidRDefault="0071088D">
            <w:pPr>
              <w:pStyle w:val="TableBodyText"/>
              <w:spacing w:before="0" w:after="0"/>
            </w:pPr>
            <w:r>
              <w:t>Positio</w:t>
            </w:r>
            <w:r>
              <w:t xml:space="preserve">n the x-coordinate of this adjust handle according to 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bl>
    <w:p w:rsidR="00611683" w:rsidRDefault="00611683"/>
    <w:p w:rsidR="00611683" w:rsidRDefault="0071088D">
      <w:pPr>
        <w:pStyle w:val="Definition-Field"/>
      </w:pPr>
      <w:r>
        <w:rPr>
          <w:b/>
        </w:rPr>
        <w:t xml:space="preserve">apY (4 bytes): </w:t>
      </w:r>
      <w:r>
        <w:t>An unsigned integer that specifies the</w:t>
      </w:r>
      <w:r>
        <w:t xml:space="preserve"> positioning of the y-coordinate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636" w:type="pct"/>
          </w:tcPr>
          <w:p w:rsidR="00611683" w:rsidRDefault="0071088D">
            <w:pPr>
              <w:pStyle w:val="TableHeaderText"/>
              <w:spacing w:before="0" w:after="0"/>
            </w:pPr>
            <w:r>
              <w:t>Value</w:t>
            </w:r>
          </w:p>
        </w:tc>
        <w:tc>
          <w:tcPr>
            <w:tcW w:w="3364" w:type="pct"/>
          </w:tcPr>
          <w:p w:rsidR="00611683" w:rsidRDefault="0071088D">
            <w:pPr>
              <w:pStyle w:val="TableHeaderText"/>
              <w:spacing w:before="0" w:after="0"/>
            </w:pPr>
            <w:r>
              <w:t>Positioning</w:t>
            </w:r>
          </w:p>
        </w:tc>
      </w:tr>
      <w:tr w:rsidR="00611683" w:rsidTr="00611683">
        <w:tc>
          <w:tcPr>
            <w:tcW w:w="1636" w:type="pct"/>
          </w:tcPr>
          <w:p w:rsidR="00611683" w:rsidRDefault="0071088D">
            <w:pPr>
              <w:pStyle w:val="TableBodyText"/>
              <w:spacing w:before="0" w:after="0"/>
            </w:pPr>
            <w:r>
              <w:t>0x00000000</w:t>
            </w:r>
          </w:p>
        </w:tc>
        <w:tc>
          <w:tcPr>
            <w:tcW w:w="3364" w:type="pct"/>
          </w:tcPr>
          <w:p w:rsidR="00611683" w:rsidRDefault="0071088D">
            <w:pPr>
              <w:pStyle w:val="TableBodyText"/>
              <w:spacing w:before="0" w:after="0"/>
            </w:pPr>
            <w:r>
              <w:t>Position the y-coordinate of this adjust handle on the top perimeter of this shape.</w:t>
            </w:r>
          </w:p>
        </w:tc>
      </w:tr>
      <w:tr w:rsidR="00611683" w:rsidTr="00611683">
        <w:tc>
          <w:tcPr>
            <w:tcW w:w="1636" w:type="pct"/>
          </w:tcPr>
          <w:p w:rsidR="00611683" w:rsidRDefault="0071088D">
            <w:pPr>
              <w:pStyle w:val="TableBodyText"/>
              <w:spacing w:before="0" w:after="0"/>
            </w:pPr>
            <w:r>
              <w:t>0x00000001</w:t>
            </w:r>
          </w:p>
        </w:tc>
        <w:tc>
          <w:tcPr>
            <w:tcW w:w="3364" w:type="pct"/>
          </w:tcPr>
          <w:p w:rsidR="00611683" w:rsidRDefault="0071088D">
            <w:pPr>
              <w:pStyle w:val="TableBodyText"/>
              <w:spacing w:before="0" w:after="0"/>
            </w:pPr>
            <w:r>
              <w:t>Position the y-coordinat</w:t>
            </w:r>
            <w:r>
              <w:t>e of this adjust handle on the bottom perimeter of this shape.</w:t>
            </w:r>
          </w:p>
        </w:tc>
      </w:tr>
      <w:tr w:rsidR="00611683" w:rsidTr="00611683">
        <w:tc>
          <w:tcPr>
            <w:tcW w:w="1636" w:type="pct"/>
          </w:tcPr>
          <w:p w:rsidR="00611683" w:rsidRDefault="0071088D">
            <w:pPr>
              <w:pStyle w:val="TableBodyText"/>
              <w:spacing w:before="0" w:after="0"/>
            </w:pPr>
            <w:r>
              <w:t>0x00000002</w:t>
            </w:r>
          </w:p>
        </w:tc>
        <w:tc>
          <w:tcPr>
            <w:tcW w:w="3364" w:type="pct"/>
          </w:tcPr>
          <w:p w:rsidR="00611683" w:rsidRDefault="0071088D">
            <w:pPr>
              <w:pStyle w:val="TableBodyText"/>
              <w:spacing w:before="0" w:after="0"/>
            </w:pPr>
            <w:r>
              <w:t>Position the y-coordinate of this adjust handle along the vertical center of this shape.</w:t>
            </w:r>
          </w:p>
        </w:tc>
      </w:tr>
      <w:tr w:rsidR="00611683" w:rsidTr="00611683">
        <w:tc>
          <w:tcPr>
            <w:tcW w:w="1636" w:type="pct"/>
          </w:tcPr>
          <w:p w:rsidR="00611683" w:rsidRDefault="0071088D">
            <w:pPr>
              <w:pStyle w:val="TableBodyText"/>
              <w:spacing w:before="0" w:after="0"/>
            </w:pPr>
            <w:r>
              <w:t>0x00000003–0x00000082</w:t>
            </w:r>
          </w:p>
        </w:tc>
        <w:tc>
          <w:tcPr>
            <w:tcW w:w="3364" w:type="pct"/>
          </w:tcPr>
          <w:p w:rsidR="00611683" w:rsidRDefault="0071088D">
            <w:pPr>
              <w:pStyle w:val="TableBodyText"/>
              <w:spacing w:before="0" w:after="0"/>
            </w:pPr>
            <w:r>
              <w:t>Position the y-coordinate of this adjust handle according to an entry</w:t>
            </w:r>
            <w:r>
              <w:t xml:space="preserve"> in the </w:t>
            </w:r>
            <w:r>
              <w:rPr>
                <w:b/>
              </w:rPr>
              <w:t>pGuides_complex</w:t>
            </w:r>
            <w:r>
              <w:t xml:space="preserve"> array, as defined in section 2.3.6.27, for this shape. The zero-based index into the </w:t>
            </w:r>
            <w:r>
              <w:rPr>
                <w:b/>
              </w:rPr>
              <w:t>pGuides_complex</w:t>
            </w:r>
            <w:r>
              <w:t xml:space="preserve"> array is derived by subtracting 0x00000003 from the value.</w:t>
            </w:r>
          </w:p>
        </w:tc>
      </w:tr>
      <w:tr w:rsidR="00611683" w:rsidTr="00611683">
        <w:tc>
          <w:tcPr>
            <w:tcW w:w="1636" w:type="pct"/>
          </w:tcPr>
          <w:p w:rsidR="00611683" w:rsidRDefault="0071088D">
            <w:pPr>
              <w:pStyle w:val="TableBodyText"/>
              <w:spacing w:before="0" w:after="0"/>
            </w:pPr>
            <w:r>
              <w:t>0x00000100</w:t>
            </w:r>
          </w:p>
        </w:tc>
        <w:tc>
          <w:tcPr>
            <w:tcW w:w="3364" w:type="pct"/>
          </w:tcPr>
          <w:p w:rsidR="00611683" w:rsidRDefault="0071088D">
            <w:pPr>
              <w:pStyle w:val="TableBodyText"/>
              <w:spacing w:before="0" w:after="0"/>
            </w:pPr>
            <w:r>
              <w:t>Position the y-coordinate of this adjust handle</w:t>
            </w:r>
            <w:r>
              <w:t xml:space="preserve"> according to the value of the </w:t>
            </w:r>
            <w:r>
              <w:rPr>
                <w:b/>
              </w:rPr>
              <w:t>adjustValue</w:t>
            </w:r>
            <w:r>
              <w:t xml:space="preserve"> property, as defined in section 2.3.6.10, of this shape.</w:t>
            </w:r>
          </w:p>
        </w:tc>
      </w:tr>
      <w:tr w:rsidR="00611683" w:rsidTr="00611683">
        <w:tc>
          <w:tcPr>
            <w:tcW w:w="1636" w:type="pct"/>
          </w:tcPr>
          <w:p w:rsidR="00611683" w:rsidRDefault="0071088D">
            <w:pPr>
              <w:pStyle w:val="TableBodyText"/>
              <w:spacing w:before="0" w:after="0"/>
            </w:pPr>
            <w:r>
              <w:t>0x00000101</w:t>
            </w:r>
          </w:p>
        </w:tc>
        <w:tc>
          <w:tcPr>
            <w:tcW w:w="3364" w:type="pct"/>
          </w:tcPr>
          <w:p w:rsidR="00611683" w:rsidRDefault="0071088D">
            <w:pPr>
              <w:pStyle w:val="TableBodyText"/>
              <w:spacing w:before="0" w:after="0"/>
            </w:pPr>
            <w:r>
              <w:t xml:space="preserve">Position the y-coordinate of this adjust handle according to the value of the </w:t>
            </w:r>
            <w:r>
              <w:rPr>
                <w:b/>
              </w:rPr>
              <w:t>adjust2Value</w:t>
            </w:r>
            <w:r>
              <w:t xml:space="preserve"> property, as defined in section 2.3.6.11, of this sha</w:t>
            </w:r>
            <w:r>
              <w:t>pe.</w:t>
            </w:r>
          </w:p>
        </w:tc>
      </w:tr>
      <w:tr w:rsidR="00611683" w:rsidTr="00611683">
        <w:tc>
          <w:tcPr>
            <w:tcW w:w="1636" w:type="pct"/>
          </w:tcPr>
          <w:p w:rsidR="00611683" w:rsidRDefault="0071088D">
            <w:pPr>
              <w:pStyle w:val="TableBodyText"/>
              <w:spacing w:before="0" w:after="0"/>
            </w:pPr>
            <w:r>
              <w:t>0x00000102</w:t>
            </w:r>
          </w:p>
        </w:tc>
        <w:tc>
          <w:tcPr>
            <w:tcW w:w="3364" w:type="pct"/>
          </w:tcPr>
          <w:p w:rsidR="00611683" w:rsidRDefault="0071088D">
            <w:pPr>
              <w:pStyle w:val="TableBodyText"/>
              <w:spacing w:before="0" w:after="0"/>
            </w:pPr>
            <w:r>
              <w:t xml:space="preserve">Position the y-coordinate of this adjust handle according to the value of the </w:t>
            </w:r>
            <w:r>
              <w:rPr>
                <w:b/>
              </w:rPr>
              <w:t>adjust3Value</w:t>
            </w:r>
            <w:r>
              <w:t xml:space="preserve"> property, as defined in section 2.3.6.12, of this shape.</w:t>
            </w:r>
          </w:p>
        </w:tc>
      </w:tr>
      <w:tr w:rsidR="00611683" w:rsidTr="00611683">
        <w:tc>
          <w:tcPr>
            <w:tcW w:w="1636" w:type="pct"/>
          </w:tcPr>
          <w:p w:rsidR="00611683" w:rsidRDefault="0071088D">
            <w:pPr>
              <w:pStyle w:val="TableBodyText"/>
              <w:spacing w:before="0" w:after="0"/>
            </w:pPr>
            <w:r>
              <w:t>0x00000103</w:t>
            </w:r>
          </w:p>
        </w:tc>
        <w:tc>
          <w:tcPr>
            <w:tcW w:w="3364" w:type="pct"/>
          </w:tcPr>
          <w:p w:rsidR="00611683" w:rsidRDefault="0071088D">
            <w:pPr>
              <w:pStyle w:val="TableBodyText"/>
              <w:spacing w:before="0" w:after="0"/>
            </w:pPr>
            <w:r>
              <w:t xml:space="preserve">Position the y-coordinate of this adjust handle according to the value of the </w:t>
            </w:r>
            <w:r>
              <w:rPr>
                <w:b/>
              </w:rPr>
              <w:t>ad</w:t>
            </w:r>
            <w:r>
              <w:rPr>
                <w:b/>
              </w:rPr>
              <w:t>just4Value</w:t>
            </w:r>
            <w:r>
              <w:t xml:space="preserve"> property, as defined in section 2.3.6.13, of this shape.</w:t>
            </w:r>
          </w:p>
        </w:tc>
      </w:tr>
      <w:tr w:rsidR="00611683" w:rsidTr="00611683">
        <w:tc>
          <w:tcPr>
            <w:tcW w:w="1636" w:type="pct"/>
          </w:tcPr>
          <w:p w:rsidR="00611683" w:rsidRDefault="0071088D">
            <w:pPr>
              <w:pStyle w:val="TableBodyText"/>
              <w:spacing w:before="0" w:after="0"/>
            </w:pPr>
            <w:r>
              <w:t>0x00000104</w:t>
            </w:r>
          </w:p>
        </w:tc>
        <w:tc>
          <w:tcPr>
            <w:tcW w:w="3364" w:type="pct"/>
          </w:tcPr>
          <w:p w:rsidR="00611683" w:rsidRDefault="0071088D">
            <w:pPr>
              <w:pStyle w:val="TableBodyText"/>
              <w:spacing w:before="0" w:after="0"/>
            </w:pPr>
            <w:r>
              <w:t xml:space="preserve">Position the y-coordinate of this adjust handle according to the value of the </w:t>
            </w:r>
            <w:r>
              <w:rPr>
                <w:b/>
              </w:rPr>
              <w:t>adjust5Value</w:t>
            </w:r>
            <w:r>
              <w:t xml:space="preserve"> property, as defined in section 2.3.6.14, of this shape.</w:t>
            </w:r>
          </w:p>
        </w:tc>
      </w:tr>
      <w:tr w:rsidR="00611683" w:rsidTr="00611683">
        <w:tc>
          <w:tcPr>
            <w:tcW w:w="1636" w:type="pct"/>
          </w:tcPr>
          <w:p w:rsidR="00611683" w:rsidRDefault="0071088D">
            <w:pPr>
              <w:pStyle w:val="TableBodyText"/>
              <w:spacing w:before="0" w:after="0"/>
            </w:pPr>
            <w:r>
              <w:t>0x00000105</w:t>
            </w:r>
          </w:p>
        </w:tc>
        <w:tc>
          <w:tcPr>
            <w:tcW w:w="3364" w:type="pct"/>
          </w:tcPr>
          <w:p w:rsidR="00611683" w:rsidRDefault="0071088D">
            <w:pPr>
              <w:pStyle w:val="TableBodyText"/>
              <w:spacing w:before="0" w:after="0"/>
            </w:pPr>
            <w:r>
              <w:t>Position the y-c</w:t>
            </w:r>
            <w:r>
              <w:t xml:space="preserve">oordinate of this adjust handle according to the value of the </w:t>
            </w:r>
            <w:r>
              <w:rPr>
                <w:b/>
              </w:rPr>
              <w:t>adjust6Value</w:t>
            </w:r>
            <w:r>
              <w:t xml:space="preserve"> property, as defined in section 2.3.6.15, of this shape.</w:t>
            </w:r>
          </w:p>
        </w:tc>
      </w:tr>
      <w:tr w:rsidR="00611683" w:rsidTr="00611683">
        <w:tc>
          <w:tcPr>
            <w:tcW w:w="1636" w:type="pct"/>
          </w:tcPr>
          <w:p w:rsidR="00611683" w:rsidRDefault="0071088D">
            <w:pPr>
              <w:pStyle w:val="TableBodyText"/>
              <w:spacing w:before="0" w:after="0"/>
            </w:pPr>
            <w:r>
              <w:t>0x00000106</w:t>
            </w:r>
          </w:p>
        </w:tc>
        <w:tc>
          <w:tcPr>
            <w:tcW w:w="3364" w:type="pct"/>
          </w:tcPr>
          <w:p w:rsidR="00611683" w:rsidRDefault="0071088D">
            <w:pPr>
              <w:pStyle w:val="TableBodyText"/>
              <w:spacing w:before="0" w:after="0"/>
            </w:pPr>
            <w:r>
              <w:t xml:space="preserve">Position the y-coordinate of this adjust handle according to the value of the </w:t>
            </w:r>
            <w:r>
              <w:rPr>
                <w:b/>
              </w:rPr>
              <w:t>adjust7Value</w:t>
            </w:r>
            <w:r>
              <w:t xml:space="preserve"> property, as defined </w:t>
            </w:r>
            <w:r>
              <w:t>in section 2.3.6.16, of this shape.</w:t>
            </w:r>
          </w:p>
        </w:tc>
      </w:tr>
      <w:tr w:rsidR="00611683" w:rsidTr="00611683">
        <w:tc>
          <w:tcPr>
            <w:tcW w:w="1636" w:type="pct"/>
          </w:tcPr>
          <w:p w:rsidR="00611683" w:rsidRDefault="0071088D">
            <w:pPr>
              <w:pStyle w:val="TableBodyText"/>
              <w:spacing w:before="0" w:after="0"/>
            </w:pPr>
            <w:r>
              <w:t>0x00000107</w:t>
            </w:r>
          </w:p>
        </w:tc>
        <w:tc>
          <w:tcPr>
            <w:tcW w:w="3364" w:type="pct"/>
          </w:tcPr>
          <w:p w:rsidR="00611683" w:rsidRDefault="0071088D">
            <w:pPr>
              <w:pStyle w:val="TableBodyText"/>
              <w:spacing w:before="0" w:after="0"/>
            </w:pPr>
            <w:r>
              <w:t xml:space="preserve">Position the y-coordinate of this adjust handle according to the value of the </w:t>
            </w:r>
            <w:r>
              <w:rPr>
                <w:b/>
              </w:rPr>
              <w:t>adjust8Value</w:t>
            </w:r>
            <w:r>
              <w:t xml:space="preserve"> property, as defined in section 2.3.6.17, of this shape.</w:t>
            </w:r>
          </w:p>
        </w:tc>
      </w:tr>
    </w:tbl>
    <w:p w:rsidR="00611683" w:rsidRDefault="0071088D">
      <w:pPr>
        <w:pStyle w:val="Definition-Field2"/>
      </w:pPr>
      <w:r>
        <w:t xml:space="preserve"> </w:t>
      </w:r>
    </w:p>
    <w:p w:rsidR="00611683" w:rsidRDefault="0071088D">
      <w:pPr>
        <w:pStyle w:val="Definition-Field"/>
      </w:pPr>
      <w:r>
        <w:rPr>
          <w:b/>
        </w:rPr>
        <w:t xml:space="preserve">xRange (4 bytes): </w:t>
      </w:r>
      <w:r>
        <w:t xml:space="preserve">A signed integer that specifies the x-coordinate of a value that is used to control the position of this adjust handle. If </w:t>
      </w:r>
      <w:r>
        <w:rPr>
          <w:b/>
        </w:rPr>
        <w:t>fahxRange</w:t>
      </w:r>
      <w:r>
        <w:t xml:space="preserve"> equals 0x0, the value is used directly. If </w:t>
      </w:r>
      <w:r>
        <w:rPr>
          <w:b/>
        </w:rPr>
        <w:lastRenderedPageBreak/>
        <w:t>fahxRange</w:t>
      </w:r>
      <w:r>
        <w:t xml:space="preserve"> equals 0x1, 0x00000003 is subtracted from the value, and the result is</w:t>
      </w:r>
      <w:r>
        <w:t xml:space="preserve"> used as a zero-based index into the </w:t>
      </w:r>
      <w:r>
        <w:rPr>
          <w:b/>
        </w:rPr>
        <w:t>pGuides_complex</w:t>
      </w:r>
      <w:r>
        <w:t xml:space="preserve"> array, as defined in section 2.3.6.27, for this shape to calculate the actual value.</w:t>
      </w:r>
    </w:p>
    <w:p w:rsidR="00611683" w:rsidRDefault="0071088D">
      <w:pPr>
        <w:pStyle w:val="Definition-Field"/>
      </w:pPr>
      <w:r>
        <w:rPr>
          <w:b/>
        </w:rPr>
        <w:t xml:space="preserve">yRange (4 bytes): </w:t>
      </w:r>
      <w:r>
        <w:t xml:space="preserve">A signed integer that specifies the y-coordinate of a value that is used to control the position of </w:t>
      </w:r>
      <w:r>
        <w:t xml:space="preserve">this adjust handle. If </w:t>
      </w:r>
      <w:r>
        <w:rPr>
          <w:b/>
        </w:rPr>
        <w:t>fahyRange</w:t>
      </w:r>
      <w:r>
        <w:t xml:space="preserve"> equals 0x0, the value is used directly. If </w:t>
      </w:r>
      <w:r>
        <w:rPr>
          <w:b/>
        </w:rPr>
        <w:t>fahyRange</w:t>
      </w:r>
      <w:r>
        <w:t xml:space="preserve"> equals 0x1, 0x00000003 is subtracted from the value, and the result is used as a zero-based index into the </w:t>
      </w:r>
      <w:r>
        <w:rPr>
          <w:b/>
        </w:rPr>
        <w:t>pGuides_complex</w:t>
      </w:r>
      <w:r>
        <w:t xml:space="preserve"> array, as defined in section 2.3.6.27</w:t>
      </w:r>
      <w:r>
        <w:t>, for this shape to calculate the actual value.</w:t>
      </w:r>
    </w:p>
    <w:p w:rsidR="00611683" w:rsidRDefault="0071088D">
      <w:pPr>
        <w:pStyle w:val="Definition-Field"/>
      </w:pPr>
      <w:r>
        <w:rPr>
          <w:b/>
        </w:rPr>
        <w:t xml:space="preserve">xMin (4 bytes): </w:t>
      </w:r>
      <w:r>
        <w:t xml:space="preserve">A signed integer that specifies the x-coordinate of a value that is used to control the position of this adjust handle. If </w:t>
      </w:r>
      <w:r>
        <w:rPr>
          <w:b/>
        </w:rPr>
        <w:t>fahxMin</w:t>
      </w:r>
      <w:r>
        <w:t xml:space="preserve"> equals 0x0, the value is used directly. If </w:t>
      </w:r>
      <w:r>
        <w:rPr>
          <w:b/>
        </w:rPr>
        <w:t>fahxMin</w:t>
      </w:r>
      <w:r>
        <w:t xml:space="preserve"> equals 0x1</w:t>
      </w:r>
      <w:r>
        <w:t xml:space="preserve">, 0x00000003 is subtracted from the value, and the result is used as a zero-based index into the </w:t>
      </w:r>
      <w:r>
        <w:rPr>
          <w:b/>
        </w:rPr>
        <w:t>pGuides_complex</w:t>
      </w:r>
      <w:r>
        <w:t xml:space="preserve"> array, as defined in section 2.3.6.27, for this shape to calculate the actual value.</w:t>
      </w:r>
    </w:p>
    <w:p w:rsidR="00611683" w:rsidRDefault="0071088D">
      <w:pPr>
        <w:pStyle w:val="Definition-Field"/>
      </w:pPr>
      <w:r>
        <w:rPr>
          <w:b/>
        </w:rPr>
        <w:t xml:space="preserve">xMax (4 bytes): </w:t>
      </w:r>
      <w:r>
        <w:t>A signed integer that specifies the x-coor</w:t>
      </w:r>
      <w:r>
        <w:t xml:space="preserve">dinate of a value that is used to control the position of this adjust handle. If </w:t>
      </w:r>
      <w:r>
        <w:rPr>
          <w:b/>
        </w:rPr>
        <w:t>fahxMax</w:t>
      </w:r>
      <w:r>
        <w:t xml:space="preserve"> equals 0x0, the value is used directly. If </w:t>
      </w:r>
      <w:r>
        <w:rPr>
          <w:b/>
        </w:rPr>
        <w:t>fahxMax</w:t>
      </w:r>
      <w:r>
        <w:t xml:space="preserve"> equals 0x1, 0x00000003 is subtracted from the value, and the result is used as a zero-based index into the </w:t>
      </w:r>
      <w:r>
        <w:rPr>
          <w:b/>
        </w:rPr>
        <w:t>pGuides_c</w:t>
      </w:r>
      <w:r>
        <w:rPr>
          <w:b/>
        </w:rPr>
        <w:t>omplex</w:t>
      </w:r>
      <w:r>
        <w:t xml:space="preserve"> array, as defined in section 2.3.6.27, for this shape to calculate the actual value.</w:t>
      </w:r>
    </w:p>
    <w:p w:rsidR="00611683" w:rsidRDefault="0071088D">
      <w:pPr>
        <w:pStyle w:val="Definition-Field"/>
      </w:pPr>
      <w:r>
        <w:rPr>
          <w:b/>
        </w:rPr>
        <w:t xml:space="preserve">yMin (4 bytes): </w:t>
      </w:r>
      <w:r>
        <w:t xml:space="preserve">A signed integer that specifies the y-coordinate of a value that is used to control the position of this adjust handle. If </w:t>
      </w:r>
      <w:r>
        <w:rPr>
          <w:b/>
        </w:rPr>
        <w:t>fahyMin</w:t>
      </w:r>
      <w:r>
        <w:t xml:space="preserve"> equals 0x0, the v</w:t>
      </w:r>
      <w:r>
        <w:t xml:space="preserve">alue is used directly. If </w:t>
      </w:r>
      <w:r>
        <w:rPr>
          <w:b/>
        </w:rPr>
        <w:t>fahyMin</w:t>
      </w:r>
      <w:r>
        <w:t xml:space="preserve"> equals 0x1, 0x00000003 is subtracted from the value, and the result is used as a zero-based index into the </w:t>
      </w:r>
      <w:r>
        <w:rPr>
          <w:b/>
        </w:rPr>
        <w:t>pGuides_complex</w:t>
      </w:r>
      <w:r>
        <w:t xml:space="preserve"> array, as defined in section 2.3.6.27, for this shape to calculate the actual value.</w:t>
      </w:r>
    </w:p>
    <w:p w:rsidR="00611683" w:rsidRDefault="0071088D">
      <w:pPr>
        <w:pStyle w:val="Definition-Field"/>
      </w:pPr>
      <w:r>
        <w:rPr>
          <w:b/>
        </w:rPr>
        <w:t>yMax (4 bytes)</w:t>
      </w:r>
      <w:r>
        <w:rPr>
          <w:b/>
        </w:rPr>
        <w:t xml:space="preserve">: </w:t>
      </w:r>
      <w:r>
        <w:t xml:space="preserve">A signed integer that specifies the y-coordinate of a value that is used to control the position of this adjust handle. If </w:t>
      </w:r>
      <w:r>
        <w:rPr>
          <w:b/>
        </w:rPr>
        <w:t>fahyMax</w:t>
      </w:r>
      <w:r>
        <w:t xml:space="preserve"> equals 0x0, the value is used directly. If </w:t>
      </w:r>
      <w:r>
        <w:rPr>
          <w:b/>
        </w:rPr>
        <w:t>fahyMax</w:t>
      </w:r>
      <w:r>
        <w:t xml:space="preserve"> equals 0x1, 0x00000003 is subtracted from the value, and the result is u</w:t>
      </w:r>
      <w:r>
        <w:t xml:space="preserve">sed as a zero-based index into the </w:t>
      </w:r>
      <w:r>
        <w:rPr>
          <w:b/>
        </w:rPr>
        <w:t>pGuides_complex</w:t>
      </w:r>
      <w:r>
        <w:t xml:space="preserve"> array, as defined in section 2.3.6.27, for this shape to calculate the actual value.</w:t>
      </w:r>
    </w:p>
    <w:p w:rsidR="00611683" w:rsidRDefault="0071088D">
      <w:pPr>
        <w:pStyle w:val="Heading3"/>
      </w:pPr>
      <w:bookmarkStart w:id="316" w:name="Section_b492de2fd3fd40b68d9d940fba9a6697"/>
      <w:bookmarkStart w:id="317" w:name="SG"/>
      <w:bookmarkStart w:id="318" w:name="_Toc174685613"/>
      <w:r>
        <w:t>SG</w:t>
      </w:r>
      <w:bookmarkEnd w:id="316"/>
      <w:bookmarkEnd w:id="317"/>
      <w:bookmarkEnd w:id="318"/>
      <w:r>
        <w:fldChar w:fldCharType="begin"/>
      </w:r>
      <w:r>
        <w:instrText xml:space="preserve"> XE "OfficeArtRecord type:SG" </w:instrText>
      </w:r>
      <w:r>
        <w:fldChar w:fldCharType="end"/>
      </w:r>
      <w:r>
        <w:fldChar w:fldCharType="begin"/>
      </w:r>
      <w:r>
        <w:instrText xml:space="preserve"> XE "SG OfficeArtRecord type" </w:instrText>
      </w:r>
      <w:r>
        <w:fldChar w:fldCharType="end"/>
      </w:r>
    </w:p>
    <w:p w:rsidR="00611683" w:rsidRDefault="0071088D">
      <w:r>
        <w:rPr>
          <w:i/>
        </w:rPr>
        <w:t xml:space="preserve">Referenced by: </w:t>
      </w:r>
      <w:hyperlink w:anchor="Section_7660463feaa747eb884ab7f0cc3bdb5b">
        <w:r>
          <w:rPr>
            <w:rStyle w:val="Hyperlink"/>
            <w:i/>
          </w:rPr>
          <w:t>pGuides_complex</w:t>
        </w:r>
      </w:hyperlink>
    </w:p>
    <w:p w:rsidR="00611683" w:rsidRDefault="0071088D">
      <w:r>
        <w:t xml:space="preserve">The </w:t>
      </w:r>
      <w:r>
        <w:rPr>
          <w:b/>
        </w:rPr>
        <w:t>SG</w:t>
      </w:r>
      <w:r>
        <w:t xml:space="preserve"> record specifies a formula that is used to calculate a value for use in the </w:t>
      </w:r>
      <w:r>
        <w:rPr>
          <w:b/>
        </w:rPr>
        <w:t>pGuides_complex</w:t>
      </w:r>
      <w:r>
        <w:t xml:space="preserve"> property, as defined in section 2.3.6.27, of this </w:t>
      </w:r>
      <w:hyperlink w:anchor="gt_d0e38aa4-2c71-4a6f-b5e6-75766fa9409e">
        <w:r>
          <w:rPr>
            <w:rStyle w:val="HyperlinkGreen"/>
            <w:b/>
          </w:rPr>
          <w:t>shap</w:t>
        </w:r>
        <w:r>
          <w:rPr>
            <w:rStyle w:val="HyperlinkGreen"/>
            <w:b/>
          </w:rPr>
          <w:t>e</w:t>
        </w:r>
      </w:hyperlink>
      <w:r>
        <w:t>. Formulas are used to calculate values involved in the geometry of a shape so that a user can adjust some of those values and so that the entire geometry of the shape can adjust appropriately as a result.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3510" w:type="dxa"/>
            <w:gridSpan w:val="13"/>
          </w:tcPr>
          <w:p w:rsidR="00611683" w:rsidRDefault="0071088D">
            <w:pPr>
              <w:pStyle w:val="PacketDiagramBodyText"/>
            </w:pPr>
            <w:r>
              <w:t>sgf</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4320" w:type="dxa"/>
            <w:gridSpan w:val="16"/>
          </w:tcPr>
          <w:p w:rsidR="00611683" w:rsidRDefault="0071088D">
            <w:pPr>
              <w:pStyle w:val="PacketDiagramBodyText"/>
            </w:pPr>
            <w:r>
              <w:t>param1</w:t>
            </w:r>
          </w:p>
        </w:tc>
      </w:tr>
      <w:tr w:rsidR="00611683" w:rsidTr="00611683">
        <w:trPr>
          <w:trHeight w:hRule="exact" w:val="490"/>
        </w:trPr>
        <w:tc>
          <w:tcPr>
            <w:tcW w:w="4320" w:type="dxa"/>
            <w:gridSpan w:val="16"/>
          </w:tcPr>
          <w:p w:rsidR="00611683" w:rsidRDefault="0071088D">
            <w:pPr>
              <w:pStyle w:val="PacketDiagramBodyText"/>
            </w:pPr>
            <w:r>
              <w:t>param2</w:t>
            </w:r>
          </w:p>
        </w:tc>
        <w:tc>
          <w:tcPr>
            <w:tcW w:w="4320" w:type="dxa"/>
            <w:gridSpan w:val="16"/>
          </w:tcPr>
          <w:p w:rsidR="00611683" w:rsidRDefault="0071088D">
            <w:pPr>
              <w:pStyle w:val="PacketDiagramBodyText"/>
            </w:pPr>
            <w:r>
              <w:t>param3</w:t>
            </w:r>
          </w:p>
        </w:tc>
      </w:tr>
    </w:tbl>
    <w:p w:rsidR="00611683" w:rsidRDefault="0071088D">
      <w:pPr>
        <w:pStyle w:val="Definition-Field"/>
      </w:pPr>
      <w:r>
        <w:rPr>
          <w:b/>
        </w:rPr>
        <w:t xml:space="preserve">sgf (13 bits): </w:t>
      </w:r>
      <w:r>
        <w:t xml:space="preserve">A set of bits that specifies the formula to use to calculate the value for the guide represented by this record. The formulas specify a combination of </w:t>
      </w:r>
      <w:r>
        <w:rPr>
          <w:b/>
        </w:rPr>
        <w:t>param1</w:t>
      </w:r>
      <w:r>
        <w:t xml:space="preserve">, </w:t>
      </w:r>
      <w:r>
        <w:rPr>
          <w:b/>
        </w:rPr>
        <w:t>param2</w:t>
      </w:r>
      <w:r>
        <w:t xml:space="preserve">, and </w:t>
      </w:r>
      <w:r>
        <w:rPr>
          <w:b/>
        </w:rPr>
        <w:t>param3</w:t>
      </w:r>
      <w:r>
        <w:t xml:space="preserve"> values, although not every formula uses all three of the parameters. The following table lists the values for this field along with the formulas that they represent.</w:t>
      </w:r>
    </w:p>
    <w:tbl>
      <w:tblPr>
        <w:tblStyle w:val="Table-ShadedHeaderIndented"/>
        <w:tblW w:w="0" w:type="auto"/>
        <w:tblLook w:val="04A0" w:firstRow="1" w:lastRow="0" w:firstColumn="1" w:lastColumn="0" w:noHBand="0" w:noVBand="1"/>
      </w:tblPr>
      <w:tblGrid>
        <w:gridCol w:w="1638"/>
        <w:gridCol w:w="990"/>
        <w:gridCol w:w="6228"/>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638" w:type="dxa"/>
          </w:tcPr>
          <w:p w:rsidR="00611683" w:rsidRDefault="0071088D">
            <w:pPr>
              <w:pStyle w:val="TableHeaderText"/>
              <w:keepNext w:val="0"/>
              <w:spacing w:before="0" w:after="0"/>
            </w:pPr>
            <w:r>
              <w:t>Formula name</w:t>
            </w:r>
          </w:p>
        </w:tc>
        <w:tc>
          <w:tcPr>
            <w:tcW w:w="990" w:type="dxa"/>
          </w:tcPr>
          <w:p w:rsidR="00611683" w:rsidRDefault="0071088D">
            <w:pPr>
              <w:pStyle w:val="TableHeaderText"/>
              <w:spacing w:before="0" w:after="0"/>
            </w:pPr>
            <w:r>
              <w:t>Value</w:t>
            </w:r>
          </w:p>
        </w:tc>
        <w:tc>
          <w:tcPr>
            <w:tcW w:w="6228" w:type="dxa"/>
          </w:tcPr>
          <w:p w:rsidR="00611683" w:rsidRDefault="0071088D">
            <w:pPr>
              <w:pStyle w:val="TableHeaderText"/>
              <w:spacing w:before="0" w:after="0"/>
            </w:pPr>
            <w:r>
              <w:t>Calculation</w:t>
            </w:r>
          </w:p>
        </w:tc>
      </w:tr>
      <w:tr w:rsidR="00611683" w:rsidTr="00611683">
        <w:tc>
          <w:tcPr>
            <w:tcW w:w="1638" w:type="dxa"/>
          </w:tcPr>
          <w:p w:rsidR="00611683" w:rsidRDefault="0071088D">
            <w:pPr>
              <w:pStyle w:val="TableBodyText"/>
              <w:spacing w:before="0" w:after="0"/>
              <w:rPr>
                <w:b/>
              </w:rPr>
            </w:pPr>
            <w:r>
              <w:rPr>
                <w:b/>
              </w:rPr>
              <w:t>sgfSum</w:t>
            </w:r>
          </w:p>
        </w:tc>
        <w:tc>
          <w:tcPr>
            <w:tcW w:w="990" w:type="dxa"/>
          </w:tcPr>
          <w:p w:rsidR="00611683" w:rsidRDefault="0071088D">
            <w:pPr>
              <w:pStyle w:val="TableBodyText"/>
              <w:spacing w:before="0" w:after="0"/>
            </w:pPr>
            <w:r>
              <w:t>0x0000</w:t>
            </w:r>
          </w:p>
        </w:tc>
        <w:tc>
          <w:tcPr>
            <w:tcW w:w="6228" w:type="dxa"/>
          </w:tcPr>
          <w:p w:rsidR="00611683" w:rsidRDefault="0071088D">
            <w:pPr>
              <w:pStyle w:val="TableBodyText"/>
              <w:spacing w:before="0" w:after="0"/>
            </w:pPr>
            <w:r>
              <w:t>Addition and subtraction:</w:t>
            </w:r>
          </w:p>
          <w:p w:rsidR="00611683" w:rsidRDefault="00611683">
            <w:pPr>
              <w:pStyle w:val="TableBodyText"/>
              <w:spacing w:before="0" w:after="0"/>
            </w:pPr>
          </w:p>
          <w:p w:rsidR="00611683" w:rsidRDefault="0071088D">
            <w:pPr>
              <w:pStyle w:val="TableBodyText"/>
              <w:spacing w:before="0" w:after="0"/>
            </w:pPr>
            <w:r>
              <w:rPr>
                <w:b/>
              </w:rPr>
              <w:t xml:space="preserve">param1 </w:t>
            </w:r>
            <w:r>
              <w:t xml:space="preserve">+ </w:t>
            </w:r>
            <w:r>
              <w:rPr>
                <w:b/>
              </w:rPr>
              <w:t xml:space="preserve">param2 </w:t>
            </w:r>
            <w:r>
              <w:t xml:space="preserve">- </w:t>
            </w:r>
            <w:r>
              <w:rPr>
                <w:b/>
              </w:rPr>
              <w:t>param3</w:t>
            </w:r>
          </w:p>
        </w:tc>
      </w:tr>
      <w:tr w:rsidR="00611683" w:rsidTr="00611683">
        <w:tc>
          <w:tcPr>
            <w:tcW w:w="1638" w:type="dxa"/>
          </w:tcPr>
          <w:p w:rsidR="00611683" w:rsidRDefault="0071088D">
            <w:pPr>
              <w:pStyle w:val="TableBodyText"/>
              <w:spacing w:before="0" w:after="0"/>
              <w:rPr>
                <w:b/>
              </w:rPr>
            </w:pPr>
            <w:r>
              <w:rPr>
                <w:b/>
              </w:rPr>
              <w:lastRenderedPageBreak/>
              <w:t>sgfProduct</w:t>
            </w:r>
          </w:p>
        </w:tc>
        <w:tc>
          <w:tcPr>
            <w:tcW w:w="990" w:type="dxa"/>
          </w:tcPr>
          <w:p w:rsidR="00611683" w:rsidRDefault="0071088D">
            <w:pPr>
              <w:pStyle w:val="TableBodyText"/>
              <w:spacing w:before="0" w:after="0"/>
            </w:pPr>
            <w:r>
              <w:t>0x0001</w:t>
            </w:r>
          </w:p>
        </w:tc>
        <w:tc>
          <w:tcPr>
            <w:tcW w:w="6228" w:type="dxa"/>
          </w:tcPr>
          <w:p w:rsidR="00611683" w:rsidRDefault="0071088D">
            <w:pPr>
              <w:pStyle w:val="TableBodyText"/>
              <w:spacing w:before="0" w:after="0"/>
            </w:pPr>
            <w:r>
              <w:t>Multiplication and division:</w:t>
            </w:r>
          </w:p>
          <w:p w:rsidR="00611683" w:rsidRDefault="00611683">
            <w:pPr>
              <w:pStyle w:val="TableBodyText"/>
              <w:spacing w:before="0" w:after="0"/>
            </w:pPr>
          </w:p>
          <w:p w:rsidR="00611683" w:rsidRDefault="0071088D">
            <w:pPr>
              <w:pStyle w:val="TableBodyText"/>
              <w:spacing w:before="0" w:after="0"/>
            </w:pPr>
            <w:r>
              <w:t>(</w:t>
            </w:r>
            <w:r>
              <w:rPr>
                <w:b/>
              </w:rPr>
              <w:t>param1</w:t>
            </w:r>
            <w:r>
              <w:t xml:space="preserve"> * </w:t>
            </w:r>
            <w:r>
              <w:rPr>
                <w:b/>
              </w:rPr>
              <w:t>param2</w:t>
            </w:r>
            <w:r>
              <w:t xml:space="preserve">) / </w:t>
            </w:r>
            <w:r>
              <w:rPr>
                <w:b/>
              </w:rPr>
              <w:t>param3</w:t>
            </w:r>
          </w:p>
        </w:tc>
      </w:tr>
      <w:tr w:rsidR="00611683" w:rsidTr="00611683">
        <w:tc>
          <w:tcPr>
            <w:tcW w:w="1638" w:type="dxa"/>
          </w:tcPr>
          <w:p w:rsidR="00611683" w:rsidRDefault="0071088D">
            <w:pPr>
              <w:pStyle w:val="TableBodyText"/>
              <w:spacing w:before="0" w:after="0"/>
              <w:rPr>
                <w:b/>
              </w:rPr>
            </w:pPr>
            <w:r>
              <w:rPr>
                <w:b/>
              </w:rPr>
              <w:t>sgfMid</w:t>
            </w:r>
          </w:p>
        </w:tc>
        <w:tc>
          <w:tcPr>
            <w:tcW w:w="990" w:type="dxa"/>
          </w:tcPr>
          <w:p w:rsidR="00611683" w:rsidRDefault="0071088D">
            <w:pPr>
              <w:pStyle w:val="TableBodyText"/>
              <w:spacing w:before="0" w:after="0"/>
            </w:pPr>
            <w:r>
              <w:t>0x0002</w:t>
            </w:r>
          </w:p>
        </w:tc>
        <w:tc>
          <w:tcPr>
            <w:tcW w:w="6228" w:type="dxa"/>
          </w:tcPr>
          <w:p w:rsidR="00611683" w:rsidRDefault="0071088D">
            <w:pPr>
              <w:pStyle w:val="TableBodyText"/>
              <w:spacing w:before="0" w:after="0"/>
            </w:pPr>
            <w:r>
              <w:t>Simple average:</w:t>
            </w:r>
          </w:p>
          <w:p w:rsidR="00611683" w:rsidRDefault="00611683">
            <w:pPr>
              <w:pStyle w:val="TableBodyText"/>
              <w:spacing w:before="0" w:after="0"/>
            </w:pPr>
          </w:p>
          <w:p w:rsidR="00611683" w:rsidRDefault="0071088D">
            <w:pPr>
              <w:pStyle w:val="TableBodyText"/>
              <w:spacing w:before="0" w:after="0"/>
            </w:pPr>
            <w:r>
              <w:t>(</w:t>
            </w:r>
            <w:r>
              <w:rPr>
                <w:b/>
              </w:rPr>
              <w:t>param1</w:t>
            </w:r>
            <w:r>
              <w:t xml:space="preserve"> + </w:t>
            </w:r>
            <w:r>
              <w:rPr>
                <w:b/>
              </w:rPr>
              <w:t>param2</w:t>
            </w:r>
            <w:r>
              <w:t>) / 2</w:t>
            </w:r>
          </w:p>
        </w:tc>
      </w:tr>
      <w:tr w:rsidR="00611683" w:rsidTr="00611683">
        <w:tc>
          <w:tcPr>
            <w:tcW w:w="1638" w:type="dxa"/>
          </w:tcPr>
          <w:p w:rsidR="00611683" w:rsidRDefault="0071088D">
            <w:pPr>
              <w:pStyle w:val="TableBodyText"/>
              <w:spacing w:before="0" w:after="0"/>
              <w:rPr>
                <w:b/>
              </w:rPr>
            </w:pPr>
            <w:r>
              <w:rPr>
                <w:b/>
              </w:rPr>
              <w:t>sgfAbsolute</w:t>
            </w:r>
          </w:p>
        </w:tc>
        <w:tc>
          <w:tcPr>
            <w:tcW w:w="990" w:type="dxa"/>
          </w:tcPr>
          <w:p w:rsidR="00611683" w:rsidRDefault="0071088D">
            <w:pPr>
              <w:pStyle w:val="TableBodyText"/>
              <w:spacing w:before="0" w:after="0"/>
            </w:pPr>
            <w:r>
              <w:t>0x0003</w:t>
            </w:r>
          </w:p>
        </w:tc>
        <w:tc>
          <w:tcPr>
            <w:tcW w:w="6228" w:type="dxa"/>
          </w:tcPr>
          <w:p w:rsidR="00611683" w:rsidRDefault="0071088D">
            <w:pPr>
              <w:pStyle w:val="TableBodyText"/>
              <w:spacing w:before="0" w:after="0"/>
            </w:pPr>
            <w:r>
              <w:t>Absolute value:</w:t>
            </w:r>
          </w:p>
          <w:p w:rsidR="00611683" w:rsidRDefault="00611683">
            <w:pPr>
              <w:pStyle w:val="TableBodyText"/>
              <w:spacing w:before="0" w:after="0"/>
            </w:pPr>
          </w:p>
          <w:p w:rsidR="00611683" w:rsidRDefault="0071088D">
            <w:pPr>
              <w:pStyle w:val="TableBodyText"/>
              <w:spacing w:before="0" w:after="0"/>
            </w:pPr>
            <w:r>
              <w:t>abs(</w:t>
            </w:r>
            <w:r>
              <w:rPr>
                <w:b/>
              </w:rPr>
              <w:t>param1</w:t>
            </w:r>
            <w:r>
              <w:t>)</w:t>
            </w:r>
          </w:p>
        </w:tc>
      </w:tr>
      <w:tr w:rsidR="00611683" w:rsidTr="00611683">
        <w:tc>
          <w:tcPr>
            <w:tcW w:w="1638" w:type="dxa"/>
          </w:tcPr>
          <w:p w:rsidR="00611683" w:rsidRDefault="0071088D">
            <w:pPr>
              <w:pStyle w:val="TableBodyText"/>
              <w:spacing w:before="0" w:after="0"/>
              <w:rPr>
                <w:b/>
              </w:rPr>
            </w:pPr>
            <w:r>
              <w:rPr>
                <w:b/>
              </w:rPr>
              <w:t>sgfMin</w:t>
            </w:r>
          </w:p>
        </w:tc>
        <w:tc>
          <w:tcPr>
            <w:tcW w:w="990" w:type="dxa"/>
          </w:tcPr>
          <w:p w:rsidR="00611683" w:rsidRDefault="0071088D">
            <w:pPr>
              <w:pStyle w:val="TableBodyText"/>
              <w:spacing w:before="0" w:after="0"/>
            </w:pPr>
            <w:r>
              <w:t>0x0004</w:t>
            </w:r>
          </w:p>
        </w:tc>
        <w:tc>
          <w:tcPr>
            <w:tcW w:w="6228" w:type="dxa"/>
          </w:tcPr>
          <w:p w:rsidR="00611683" w:rsidRDefault="0071088D">
            <w:pPr>
              <w:pStyle w:val="TableBodyText"/>
              <w:spacing w:before="0" w:after="0"/>
            </w:pPr>
            <w:r>
              <w:t>Lesser of two values:</w:t>
            </w:r>
          </w:p>
          <w:p w:rsidR="00611683" w:rsidRDefault="00611683">
            <w:pPr>
              <w:pStyle w:val="TableBodyText"/>
              <w:spacing w:before="0" w:after="0"/>
            </w:pPr>
          </w:p>
          <w:p w:rsidR="00611683" w:rsidRDefault="0071088D">
            <w:pPr>
              <w:pStyle w:val="TableBodyText"/>
              <w:spacing w:before="0" w:after="0"/>
            </w:pPr>
            <w:r>
              <w:t>min(</w:t>
            </w:r>
            <w:r>
              <w:rPr>
                <w:b/>
              </w:rPr>
              <w:t>param1</w:t>
            </w:r>
            <w:r>
              <w:t xml:space="preserve">, </w:t>
            </w:r>
            <w:r>
              <w:rPr>
                <w:b/>
              </w:rPr>
              <w:t>param2</w:t>
            </w:r>
            <w:r>
              <w:t>)</w:t>
            </w:r>
          </w:p>
        </w:tc>
      </w:tr>
      <w:tr w:rsidR="00611683" w:rsidTr="00611683">
        <w:tc>
          <w:tcPr>
            <w:tcW w:w="1638" w:type="dxa"/>
          </w:tcPr>
          <w:p w:rsidR="00611683" w:rsidRDefault="0071088D">
            <w:pPr>
              <w:pStyle w:val="TableBodyText"/>
              <w:spacing w:before="0" w:after="0"/>
              <w:rPr>
                <w:b/>
              </w:rPr>
            </w:pPr>
            <w:r>
              <w:rPr>
                <w:b/>
              </w:rPr>
              <w:t>sgfMax</w:t>
            </w:r>
          </w:p>
        </w:tc>
        <w:tc>
          <w:tcPr>
            <w:tcW w:w="990" w:type="dxa"/>
          </w:tcPr>
          <w:p w:rsidR="00611683" w:rsidRDefault="0071088D">
            <w:pPr>
              <w:pStyle w:val="TableBodyText"/>
              <w:spacing w:before="0" w:after="0"/>
            </w:pPr>
            <w:r>
              <w:t>0x0005</w:t>
            </w:r>
          </w:p>
        </w:tc>
        <w:tc>
          <w:tcPr>
            <w:tcW w:w="6228" w:type="dxa"/>
          </w:tcPr>
          <w:p w:rsidR="00611683" w:rsidRDefault="0071088D">
            <w:pPr>
              <w:pStyle w:val="TableBodyText"/>
              <w:spacing w:before="0" w:after="0"/>
            </w:pPr>
            <w:r>
              <w:t>Greater of two values:</w:t>
            </w:r>
          </w:p>
          <w:p w:rsidR="00611683" w:rsidRDefault="00611683">
            <w:pPr>
              <w:pStyle w:val="TableBodyText"/>
              <w:spacing w:before="0" w:after="0"/>
            </w:pPr>
          </w:p>
          <w:p w:rsidR="00611683" w:rsidRDefault="0071088D">
            <w:pPr>
              <w:pStyle w:val="TableBodyText"/>
              <w:spacing w:before="0" w:after="0"/>
            </w:pPr>
            <w:r>
              <w:t>max(</w:t>
            </w:r>
            <w:r>
              <w:rPr>
                <w:b/>
              </w:rPr>
              <w:t>param1</w:t>
            </w:r>
            <w:r>
              <w:t xml:space="preserve">, </w:t>
            </w:r>
            <w:r>
              <w:rPr>
                <w:b/>
              </w:rPr>
              <w:t>param2</w:t>
            </w:r>
            <w:r>
              <w:t>)</w:t>
            </w:r>
          </w:p>
        </w:tc>
      </w:tr>
      <w:tr w:rsidR="00611683" w:rsidTr="00611683">
        <w:tc>
          <w:tcPr>
            <w:tcW w:w="1638" w:type="dxa"/>
          </w:tcPr>
          <w:p w:rsidR="00611683" w:rsidRDefault="0071088D">
            <w:pPr>
              <w:pStyle w:val="TableBodyText"/>
              <w:spacing w:before="0" w:after="0"/>
              <w:rPr>
                <w:b/>
              </w:rPr>
            </w:pPr>
            <w:r>
              <w:rPr>
                <w:b/>
              </w:rPr>
              <w:t>sgfIf</w:t>
            </w:r>
          </w:p>
        </w:tc>
        <w:tc>
          <w:tcPr>
            <w:tcW w:w="990" w:type="dxa"/>
          </w:tcPr>
          <w:p w:rsidR="00611683" w:rsidRDefault="0071088D">
            <w:pPr>
              <w:pStyle w:val="TableBodyText"/>
              <w:spacing w:before="0" w:after="0"/>
            </w:pPr>
            <w:r>
              <w:t>0x0006</w:t>
            </w:r>
          </w:p>
        </w:tc>
        <w:tc>
          <w:tcPr>
            <w:tcW w:w="6228" w:type="dxa"/>
          </w:tcPr>
          <w:p w:rsidR="00611683" w:rsidRDefault="0071088D">
            <w:pPr>
              <w:pStyle w:val="TableBodyText"/>
              <w:spacing w:before="0" w:after="0"/>
            </w:pPr>
            <w:r>
              <w:t>Conditional selection:</w:t>
            </w:r>
          </w:p>
          <w:p w:rsidR="00611683" w:rsidRDefault="00611683">
            <w:pPr>
              <w:pStyle w:val="TableBodyText"/>
              <w:spacing w:before="0" w:after="0"/>
            </w:pPr>
          </w:p>
          <w:p w:rsidR="00611683" w:rsidRDefault="0071088D">
            <w:pPr>
              <w:pStyle w:val="TableBodyText"/>
              <w:spacing w:before="0" w:after="0"/>
            </w:pPr>
            <w:r>
              <w:rPr>
                <w:b/>
              </w:rPr>
              <w:t>param1</w:t>
            </w:r>
            <w:r>
              <w:t xml:space="preserve"> &gt; 0 ? </w:t>
            </w:r>
            <w:r>
              <w:rPr>
                <w:b/>
              </w:rPr>
              <w:t>param2</w:t>
            </w:r>
            <w:r>
              <w:t xml:space="preserve"> : </w:t>
            </w:r>
            <w:r>
              <w:rPr>
                <w:b/>
              </w:rPr>
              <w:t>param3</w:t>
            </w:r>
          </w:p>
        </w:tc>
      </w:tr>
      <w:tr w:rsidR="00611683" w:rsidTr="00611683">
        <w:tc>
          <w:tcPr>
            <w:tcW w:w="1638" w:type="dxa"/>
          </w:tcPr>
          <w:p w:rsidR="00611683" w:rsidRDefault="0071088D">
            <w:pPr>
              <w:pStyle w:val="TableBodyText"/>
              <w:spacing w:before="0" w:after="0"/>
              <w:rPr>
                <w:b/>
              </w:rPr>
            </w:pPr>
            <w:r>
              <w:rPr>
                <w:b/>
              </w:rPr>
              <w:t>sgfMod</w:t>
            </w:r>
          </w:p>
        </w:tc>
        <w:tc>
          <w:tcPr>
            <w:tcW w:w="990" w:type="dxa"/>
          </w:tcPr>
          <w:p w:rsidR="00611683" w:rsidRDefault="0071088D">
            <w:pPr>
              <w:pStyle w:val="TableBodyText"/>
              <w:spacing w:before="0" w:after="0"/>
            </w:pPr>
            <w:r>
              <w:t>0x0007</w:t>
            </w:r>
          </w:p>
        </w:tc>
        <w:tc>
          <w:tcPr>
            <w:tcW w:w="6228" w:type="dxa"/>
          </w:tcPr>
          <w:p w:rsidR="00611683" w:rsidRDefault="0071088D">
            <w:pPr>
              <w:pStyle w:val="TableBodyText"/>
              <w:spacing w:before="0" w:after="0"/>
            </w:pPr>
            <w:r>
              <w:t>Modulus:</w:t>
            </w:r>
          </w:p>
          <w:p w:rsidR="00611683" w:rsidRDefault="00611683">
            <w:pPr>
              <w:pStyle w:val="TableBodyText"/>
              <w:spacing w:before="0" w:after="0"/>
            </w:pPr>
          </w:p>
          <w:p w:rsidR="00611683" w:rsidRDefault="0071088D">
            <w:pPr>
              <w:pStyle w:val="TableBodyText"/>
              <w:spacing w:before="0" w:after="0"/>
            </w:pPr>
            <w:r>
              <w:t>sqrt(</w:t>
            </w:r>
            <w:r>
              <w:rPr>
                <w:b/>
              </w:rPr>
              <w:t>param1</w:t>
            </w:r>
            <w:r>
              <w:t xml:space="preserve">^2 + </w:t>
            </w:r>
            <w:r>
              <w:rPr>
                <w:b/>
              </w:rPr>
              <w:t>param2</w:t>
            </w:r>
            <w:r>
              <w:t xml:space="preserve">^2 + </w:t>
            </w:r>
            <w:r>
              <w:rPr>
                <w:b/>
              </w:rPr>
              <w:t>param3</w:t>
            </w:r>
            <w:r>
              <w:t>^2)</w:t>
            </w:r>
          </w:p>
        </w:tc>
      </w:tr>
      <w:tr w:rsidR="00611683" w:rsidTr="00611683">
        <w:tc>
          <w:tcPr>
            <w:tcW w:w="1638" w:type="dxa"/>
          </w:tcPr>
          <w:p w:rsidR="00611683" w:rsidRDefault="0071088D">
            <w:pPr>
              <w:pStyle w:val="TableBodyText"/>
              <w:spacing w:before="0" w:after="0"/>
              <w:rPr>
                <w:b/>
              </w:rPr>
            </w:pPr>
            <w:r>
              <w:rPr>
                <w:b/>
              </w:rPr>
              <w:t>sgfATan2</w:t>
            </w:r>
          </w:p>
        </w:tc>
        <w:tc>
          <w:tcPr>
            <w:tcW w:w="990" w:type="dxa"/>
          </w:tcPr>
          <w:p w:rsidR="00611683" w:rsidRDefault="0071088D">
            <w:pPr>
              <w:pStyle w:val="TableBodyText"/>
              <w:spacing w:before="0" w:after="0"/>
            </w:pPr>
            <w:r>
              <w:t>0x0008</w:t>
            </w:r>
          </w:p>
        </w:tc>
        <w:tc>
          <w:tcPr>
            <w:tcW w:w="6228" w:type="dxa"/>
          </w:tcPr>
          <w:p w:rsidR="00611683" w:rsidRDefault="0071088D">
            <w:pPr>
              <w:pStyle w:val="TableBodyText"/>
              <w:spacing w:before="0" w:after="0"/>
            </w:pPr>
            <w:r>
              <w:t xml:space="preserve">Arctangent, where the result equals the angles, in degrees, and is of type </w:t>
            </w:r>
            <w:r>
              <w:rPr>
                <w:b/>
              </w:rPr>
              <w:t>FixedPoint</w:t>
            </w:r>
            <w:r>
              <w:t xml:space="preserve"> as specified in </w:t>
            </w:r>
            <w:hyperlink r:id="rId58" w:anchor="Section_d93502fa5b8f4f47a3fe5574046f4b8d">
              <w:r>
                <w:rPr>
                  <w:rStyle w:val="Hyperlink"/>
                </w:rPr>
                <w:t>[MS-OSHARED]</w:t>
              </w:r>
            </w:hyperlink>
            <w:r>
              <w:t xml:space="preserve"> section 2.2.1.6:</w:t>
            </w:r>
          </w:p>
          <w:p w:rsidR="00611683" w:rsidRDefault="00611683">
            <w:pPr>
              <w:pStyle w:val="TableBodyText"/>
              <w:spacing w:before="0" w:after="0"/>
            </w:pPr>
          </w:p>
          <w:p w:rsidR="00611683" w:rsidRDefault="0071088D">
            <w:pPr>
              <w:pStyle w:val="TableBodyText"/>
              <w:spacing w:before="0" w:after="0"/>
            </w:pPr>
            <w:r>
              <w:t>atan2(</w:t>
            </w:r>
            <w:r>
              <w:rPr>
                <w:b/>
              </w:rPr>
              <w:t>param2</w:t>
            </w:r>
            <w:r>
              <w:t xml:space="preserve">, </w:t>
            </w:r>
            <w:r>
              <w:rPr>
                <w:b/>
              </w:rPr>
              <w:t>param1</w:t>
            </w:r>
            <w:r>
              <w:t>)</w:t>
            </w:r>
          </w:p>
        </w:tc>
      </w:tr>
      <w:tr w:rsidR="00611683" w:rsidTr="00611683">
        <w:tc>
          <w:tcPr>
            <w:tcW w:w="1638" w:type="dxa"/>
          </w:tcPr>
          <w:p w:rsidR="00611683" w:rsidRDefault="0071088D">
            <w:pPr>
              <w:pStyle w:val="TableBodyText"/>
              <w:spacing w:before="0" w:after="0"/>
              <w:rPr>
                <w:b/>
              </w:rPr>
            </w:pPr>
            <w:r>
              <w:rPr>
                <w:b/>
              </w:rPr>
              <w:t>sgfSin</w:t>
            </w:r>
          </w:p>
        </w:tc>
        <w:tc>
          <w:tcPr>
            <w:tcW w:w="990" w:type="dxa"/>
          </w:tcPr>
          <w:p w:rsidR="00611683" w:rsidRDefault="0071088D">
            <w:pPr>
              <w:pStyle w:val="TableBodyText"/>
              <w:spacing w:before="0" w:after="0"/>
            </w:pPr>
            <w:r>
              <w:t>0x0009</w:t>
            </w:r>
          </w:p>
        </w:tc>
        <w:tc>
          <w:tcPr>
            <w:tcW w:w="6228" w:type="dxa"/>
          </w:tcPr>
          <w:p w:rsidR="00611683" w:rsidRDefault="0071088D">
            <w:pPr>
              <w:pStyle w:val="TableBodyText"/>
              <w:spacing w:before="0" w:after="0"/>
            </w:pPr>
            <w:r>
              <w:t xml:space="preserve">Sine, where </w:t>
            </w:r>
            <w:r>
              <w:rPr>
                <w:b/>
              </w:rPr>
              <w:t>param2</w:t>
            </w:r>
            <w:r>
              <w:t xml:space="preserve"> equals the angles, in degrees, and is of type </w:t>
            </w:r>
            <w:r>
              <w:rPr>
                <w:b/>
              </w:rPr>
              <w:t>FixedPoint</w:t>
            </w:r>
            <w:r>
              <w:t xml:space="preserve"> as specified in [MS-OSHARED] section 2.2.1.6:</w:t>
            </w:r>
          </w:p>
          <w:p w:rsidR="00611683" w:rsidRDefault="00611683">
            <w:pPr>
              <w:pStyle w:val="TableBodyText"/>
              <w:spacing w:before="0" w:after="0"/>
            </w:pPr>
          </w:p>
          <w:p w:rsidR="00611683" w:rsidRDefault="0071088D">
            <w:pPr>
              <w:pStyle w:val="TableBodyText"/>
              <w:spacing w:before="0" w:after="0"/>
            </w:pPr>
            <w:r>
              <w:rPr>
                <w:b/>
              </w:rPr>
              <w:t>param1</w:t>
            </w:r>
            <w:r>
              <w:t xml:space="preserve"> * sin(</w:t>
            </w:r>
            <w:r>
              <w:rPr>
                <w:b/>
              </w:rPr>
              <w:t>param2</w:t>
            </w:r>
            <w:r>
              <w:t>)</w:t>
            </w:r>
          </w:p>
        </w:tc>
      </w:tr>
      <w:tr w:rsidR="00611683" w:rsidTr="00611683">
        <w:tc>
          <w:tcPr>
            <w:tcW w:w="1638" w:type="dxa"/>
          </w:tcPr>
          <w:p w:rsidR="00611683" w:rsidRDefault="0071088D">
            <w:pPr>
              <w:pStyle w:val="TableBodyText"/>
              <w:spacing w:before="0" w:after="0"/>
              <w:rPr>
                <w:b/>
              </w:rPr>
            </w:pPr>
            <w:r>
              <w:rPr>
                <w:b/>
              </w:rPr>
              <w:t>sgfCos</w:t>
            </w:r>
          </w:p>
        </w:tc>
        <w:tc>
          <w:tcPr>
            <w:tcW w:w="990" w:type="dxa"/>
          </w:tcPr>
          <w:p w:rsidR="00611683" w:rsidRDefault="0071088D">
            <w:pPr>
              <w:pStyle w:val="TableBodyText"/>
              <w:spacing w:before="0" w:after="0"/>
            </w:pPr>
            <w:r>
              <w:t>0x000A</w:t>
            </w:r>
          </w:p>
        </w:tc>
        <w:tc>
          <w:tcPr>
            <w:tcW w:w="6228" w:type="dxa"/>
          </w:tcPr>
          <w:p w:rsidR="00611683" w:rsidRDefault="0071088D">
            <w:pPr>
              <w:pStyle w:val="TableBodyText"/>
              <w:spacing w:before="0" w:after="0"/>
            </w:pPr>
            <w:r>
              <w:t xml:space="preserve">Cosine, where </w:t>
            </w:r>
            <w:r>
              <w:rPr>
                <w:b/>
              </w:rPr>
              <w:t>param2</w:t>
            </w:r>
            <w:r>
              <w:t xml:space="preserve"> equals the angles, in degrees, and is of type </w:t>
            </w:r>
            <w:r>
              <w:rPr>
                <w:b/>
              </w:rPr>
              <w:t>FixedPoint</w:t>
            </w:r>
            <w:r>
              <w:t xml:space="preserve"> as specified in </w:t>
            </w:r>
            <w:r>
              <w:t>[MS-OSHARED] section 2.2.1.6:</w:t>
            </w:r>
          </w:p>
          <w:p w:rsidR="00611683" w:rsidRDefault="00611683">
            <w:pPr>
              <w:pStyle w:val="TableBodyText"/>
              <w:spacing w:before="0" w:after="0"/>
            </w:pPr>
          </w:p>
          <w:p w:rsidR="00611683" w:rsidRDefault="0071088D">
            <w:pPr>
              <w:pStyle w:val="TableBodyText"/>
              <w:spacing w:before="0" w:after="0"/>
            </w:pPr>
            <w:r>
              <w:rPr>
                <w:b/>
              </w:rPr>
              <w:t>param1</w:t>
            </w:r>
            <w:r>
              <w:t xml:space="preserve"> * cos(</w:t>
            </w:r>
            <w:r>
              <w:rPr>
                <w:b/>
              </w:rPr>
              <w:t>param2</w:t>
            </w:r>
            <w:r>
              <w:t>)</w:t>
            </w:r>
          </w:p>
        </w:tc>
      </w:tr>
      <w:tr w:rsidR="00611683" w:rsidTr="00611683">
        <w:tc>
          <w:tcPr>
            <w:tcW w:w="1638" w:type="dxa"/>
          </w:tcPr>
          <w:p w:rsidR="00611683" w:rsidRDefault="0071088D">
            <w:pPr>
              <w:pStyle w:val="TableBodyText"/>
              <w:spacing w:before="0" w:after="0"/>
              <w:rPr>
                <w:b/>
              </w:rPr>
            </w:pPr>
            <w:r>
              <w:rPr>
                <w:b/>
              </w:rPr>
              <w:t>sgfCosATan2</w:t>
            </w:r>
          </w:p>
        </w:tc>
        <w:tc>
          <w:tcPr>
            <w:tcW w:w="990" w:type="dxa"/>
          </w:tcPr>
          <w:p w:rsidR="00611683" w:rsidRDefault="0071088D">
            <w:pPr>
              <w:pStyle w:val="TableBodyText"/>
              <w:spacing w:before="0" w:after="0"/>
            </w:pPr>
            <w:r>
              <w:t>0x000B</w:t>
            </w:r>
          </w:p>
        </w:tc>
        <w:tc>
          <w:tcPr>
            <w:tcW w:w="6228" w:type="dxa"/>
          </w:tcPr>
          <w:p w:rsidR="00611683" w:rsidRDefault="0071088D">
            <w:pPr>
              <w:pStyle w:val="TableBodyText"/>
              <w:spacing w:before="0" w:after="0"/>
            </w:pPr>
            <w:r>
              <w:t>Cosine and arctangent in one formula:</w:t>
            </w:r>
          </w:p>
          <w:p w:rsidR="00611683" w:rsidRDefault="00611683">
            <w:pPr>
              <w:pStyle w:val="TableBodyText"/>
              <w:spacing w:before="0" w:after="0"/>
            </w:pPr>
          </w:p>
          <w:p w:rsidR="00611683" w:rsidRDefault="0071088D">
            <w:pPr>
              <w:pStyle w:val="TableBodyText"/>
              <w:spacing w:before="0" w:after="0"/>
            </w:pPr>
            <w:r>
              <w:rPr>
                <w:b/>
              </w:rPr>
              <w:t>param1</w:t>
            </w:r>
            <w:r>
              <w:t xml:space="preserve"> * cos(atan2(</w:t>
            </w:r>
            <w:r>
              <w:rPr>
                <w:b/>
              </w:rPr>
              <w:t>param3</w:t>
            </w:r>
            <w:r>
              <w:t xml:space="preserve">, </w:t>
            </w:r>
            <w:r>
              <w:rPr>
                <w:b/>
              </w:rPr>
              <w:t xml:space="preserve"> param2</w:t>
            </w:r>
            <w:r>
              <w:t>))</w:t>
            </w:r>
          </w:p>
        </w:tc>
      </w:tr>
      <w:tr w:rsidR="00611683" w:rsidTr="00611683">
        <w:tc>
          <w:tcPr>
            <w:tcW w:w="1638" w:type="dxa"/>
          </w:tcPr>
          <w:p w:rsidR="00611683" w:rsidRDefault="0071088D">
            <w:pPr>
              <w:pStyle w:val="TableBodyText"/>
              <w:spacing w:before="0" w:after="0"/>
              <w:rPr>
                <w:b/>
              </w:rPr>
            </w:pPr>
            <w:r>
              <w:rPr>
                <w:b/>
              </w:rPr>
              <w:t>sgfSinATan2</w:t>
            </w:r>
          </w:p>
        </w:tc>
        <w:tc>
          <w:tcPr>
            <w:tcW w:w="990" w:type="dxa"/>
          </w:tcPr>
          <w:p w:rsidR="00611683" w:rsidRDefault="0071088D">
            <w:pPr>
              <w:pStyle w:val="TableBodyText"/>
              <w:spacing w:before="0" w:after="0"/>
            </w:pPr>
            <w:r>
              <w:t>0x000C</w:t>
            </w:r>
          </w:p>
        </w:tc>
        <w:tc>
          <w:tcPr>
            <w:tcW w:w="6228" w:type="dxa"/>
          </w:tcPr>
          <w:p w:rsidR="00611683" w:rsidRDefault="0071088D">
            <w:pPr>
              <w:pStyle w:val="TableBodyText"/>
              <w:spacing w:before="0" w:after="0"/>
            </w:pPr>
            <w:r>
              <w:t>Sine and arctangent in one formula:</w:t>
            </w:r>
          </w:p>
          <w:p w:rsidR="00611683" w:rsidRDefault="00611683">
            <w:pPr>
              <w:pStyle w:val="TableBodyText"/>
              <w:spacing w:before="0" w:after="0"/>
            </w:pPr>
          </w:p>
          <w:p w:rsidR="00611683" w:rsidRDefault="0071088D">
            <w:pPr>
              <w:pStyle w:val="TableBodyText"/>
              <w:spacing w:before="0" w:after="0"/>
            </w:pPr>
            <w:r>
              <w:rPr>
                <w:b/>
              </w:rPr>
              <w:t>param1</w:t>
            </w:r>
            <w:r>
              <w:t xml:space="preserve"> * sin(atan2(</w:t>
            </w:r>
            <w:r>
              <w:rPr>
                <w:b/>
              </w:rPr>
              <w:t>param3</w:t>
            </w:r>
            <w:r>
              <w:t xml:space="preserve">, </w:t>
            </w:r>
            <w:r>
              <w:rPr>
                <w:b/>
              </w:rPr>
              <w:t xml:space="preserve"> param2</w:t>
            </w:r>
            <w:r>
              <w:t>))</w:t>
            </w:r>
          </w:p>
        </w:tc>
      </w:tr>
      <w:tr w:rsidR="00611683" w:rsidTr="00611683">
        <w:tc>
          <w:tcPr>
            <w:tcW w:w="1638" w:type="dxa"/>
          </w:tcPr>
          <w:p w:rsidR="00611683" w:rsidRDefault="0071088D">
            <w:pPr>
              <w:pStyle w:val="TableBodyText"/>
              <w:spacing w:before="0" w:after="0"/>
              <w:rPr>
                <w:b/>
              </w:rPr>
            </w:pPr>
            <w:r>
              <w:rPr>
                <w:b/>
              </w:rPr>
              <w:t>sgfSqrt</w:t>
            </w:r>
          </w:p>
        </w:tc>
        <w:tc>
          <w:tcPr>
            <w:tcW w:w="990" w:type="dxa"/>
          </w:tcPr>
          <w:p w:rsidR="00611683" w:rsidRDefault="0071088D">
            <w:pPr>
              <w:pStyle w:val="TableBodyText"/>
              <w:spacing w:before="0" w:after="0"/>
            </w:pPr>
            <w:r>
              <w:t>0x000</w:t>
            </w:r>
            <w:r>
              <w:t>D</w:t>
            </w:r>
          </w:p>
        </w:tc>
        <w:tc>
          <w:tcPr>
            <w:tcW w:w="6228" w:type="dxa"/>
          </w:tcPr>
          <w:p w:rsidR="00611683" w:rsidRDefault="0071088D">
            <w:pPr>
              <w:pStyle w:val="TableBodyText"/>
              <w:spacing w:before="0" w:after="0"/>
            </w:pPr>
            <w:r>
              <w:t>Square root:</w:t>
            </w:r>
          </w:p>
          <w:p w:rsidR="00611683" w:rsidRDefault="00611683">
            <w:pPr>
              <w:pStyle w:val="TableBodyText"/>
              <w:spacing w:before="0" w:after="0"/>
            </w:pPr>
          </w:p>
          <w:p w:rsidR="00611683" w:rsidRDefault="0071088D">
            <w:pPr>
              <w:pStyle w:val="TableBodyText"/>
              <w:spacing w:before="0" w:after="0"/>
            </w:pPr>
            <w:r>
              <w:t>sqrt(</w:t>
            </w:r>
            <w:r>
              <w:rPr>
                <w:b/>
              </w:rPr>
              <w:t>param1</w:t>
            </w:r>
            <w:r>
              <w:t>)</w:t>
            </w:r>
          </w:p>
        </w:tc>
      </w:tr>
      <w:tr w:rsidR="00611683" w:rsidTr="00611683">
        <w:tc>
          <w:tcPr>
            <w:tcW w:w="1638" w:type="dxa"/>
          </w:tcPr>
          <w:p w:rsidR="00611683" w:rsidRDefault="0071088D">
            <w:pPr>
              <w:pStyle w:val="TableBodyText"/>
              <w:spacing w:before="0" w:after="0"/>
              <w:rPr>
                <w:b/>
              </w:rPr>
            </w:pPr>
            <w:r>
              <w:rPr>
                <w:b/>
              </w:rPr>
              <w:t>sgfSumAngle</w:t>
            </w:r>
          </w:p>
        </w:tc>
        <w:tc>
          <w:tcPr>
            <w:tcW w:w="990" w:type="dxa"/>
          </w:tcPr>
          <w:p w:rsidR="00611683" w:rsidRDefault="0071088D">
            <w:pPr>
              <w:pStyle w:val="TableBodyText"/>
              <w:spacing w:before="0" w:after="0"/>
            </w:pPr>
            <w:r>
              <w:t>0x000E</w:t>
            </w:r>
          </w:p>
        </w:tc>
        <w:tc>
          <w:tcPr>
            <w:tcW w:w="6228" w:type="dxa"/>
          </w:tcPr>
          <w:p w:rsidR="00611683" w:rsidRDefault="0071088D">
            <w:pPr>
              <w:pStyle w:val="TableBodyText"/>
              <w:spacing w:before="0" w:after="0"/>
            </w:pPr>
            <w:r>
              <w:t xml:space="preserve">Addition of an angle, in degrees, of type </w:t>
            </w:r>
            <w:r>
              <w:rPr>
                <w:b/>
              </w:rPr>
              <w:t>FixedPoint</w:t>
            </w:r>
            <w:r>
              <w:t xml:space="preserve"> as specified in [MS-OSHARED] section 2.2.1.6, to two other angles, in degrees, where </w:t>
            </w:r>
            <w:r>
              <w:rPr>
                <w:b/>
              </w:rPr>
              <w:t>param2</w:t>
            </w:r>
            <w:r>
              <w:t xml:space="preserve"> and </w:t>
            </w:r>
            <w:r>
              <w:rPr>
                <w:b/>
              </w:rPr>
              <w:t>param3</w:t>
            </w:r>
            <w:r>
              <w:t xml:space="preserve"> are scaled by 2^16:</w:t>
            </w:r>
          </w:p>
          <w:p w:rsidR="00611683" w:rsidRDefault="00611683">
            <w:pPr>
              <w:pStyle w:val="TableBodyText"/>
              <w:spacing w:before="0" w:after="0"/>
            </w:pPr>
          </w:p>
          <w:p w:rsidR="00611683" w:rsidRDefault="0071088D">
            <w:pPr>
              <w:pStyle w:val="TableBodyText"/>
              <w:spacing w:before="0" w:after="0"/>
            </w:pPr>
            <w:r>
              <w:rPr>
                <w:b/>
              </w:rPr>
              <w:t>param1</w:t>
            </w:r>
            <w:r>
              <w:t xml:space="preserve"> + </w:t>
            </w:r>
            <w:r>
              <w:rPr>
                <w:b/>
              </w:rPr>
              <w:t>param2</w:t>
            </w:r>
            <w:r>
              <w:t xml:space="preserve">*2^16 + </w:t>
            </w:r>
            <w:r>
              <w:rPr>
                <w:b/>
              </w:rPr>
              <w:t>param3</w:t>
            </w:r>
            <w:r>
              <w:t>*2^16</w:t>
            </w:r>
          </w:p>
        </w:tc>
      </w:tr>
      <w:tr w:rsidR="00611683" w:rsidTr="00611683">
        <w:tc>
          <w:tcPr>
            <w:tcW w:w="1638" w:type="dxa"/>
          </w:tcPr>
          <w:p w:rsidR="00611683" w:rsidRDefault="0071088D">
            <w:pPr>
              <w:pStyle w:val="TableBodyText"/>
              <w:spacing w:before="0" w:after="0"/>
              <w:rPr>
                <w:b/>
              </w:rPr>
            </w:pPr>
            <w:r>
              <w:rPr>
                <w:b/>
              </w:rPr>
              <w:t>sgfEllipse</w:t>
            </w:r>
          </w:p>
        </w:tc>
        <w:tc>
          <w:tcPr>
            <w:tcW w:w="990" w:type="dxa"/>
          </w:tcPr>
          <w:p w:rsidR="00611683" w:rsidRDefault="0071088D">
            <w:pPr>
              <w:pStyle w:val="TableBodyText"/>
              <w:spacing w:before="0" w:after="0"/>
            </w:pPr>
            <w:r>
              <w:t>0x000F</w:t>
            </w:r>
          </w:p>
        </w:tc>
        <w:tc>
          <w:tcPr>
            <w:tcW w:w="6228" w:type="dxa"/>
          </w:tcPr>
          <w:p w:rsidR="00611683" w:rsidRDefault="0071088D">
            <w:pPr>
              <w:pStyle w:val="TableBodyText"/>
              <w:spacing w:before="0" w:after="0"/>
            </w:pPr>
            <w:r>
              <w:t xml:space="preserve">Eccentricity formula for an ellipse, where </w:t>
            </w:r>
            <w:r>
              <w:rPr>
                <w:b/>
              </w:rPr>
              <w:t>param1</w:t>
            </w:r>
            <w:r>
              <w:t xml:space="preserve"> is the length of the semi-minor axis and </w:t>
            </w:r>
            <w:r>
              <w:rPr>
                <w:b/>
              </w:rPr>
              <w:t>param2</w:t>
            </w:r>
            <w:r>
              <w:t xml:space="preserve"> is the length of the semi-major axis:</w:t>
            </w:r>
          </w:p>
          <w:p w:rsidR="00611683" w:rsidRDefault="0071088D">
            <w:pPr>
              <w:pStyle w:val="TableBodyText"/>
              <w:spacing w:before="0" w:after="0"/>
            </w:pPr>
            <w:r>
              <w:rPr>
                <w:b/>
              </w:rPr>
              <w:t>param3</w:t>
            </w:r>
            <w:r>
              <w:t xml:space="preserve"> * sqrt(1 - (</w:t>
            </w:r>
            <w:r>
              <w:rPr>
                <w:b/>
              </w:rPr>
              <w:t>param1</w:t>
            </w:r>
            <w:r>
              <w:t xml:space="preserve"> / </w:t>
            </w:r>
            <w:r>
              <w:rPr>
                <w:b/>
              </w:rPr>
              <w:t>param2</w:t>
            </w:r>
            <w:r>
              <w:t>)^2)</w:t>
            </w:r>
          </w:p>
        </w:tc>
      </w:tr>
      <w:tr w:rsidR="00611683" w:rsidTr="00611683">
        <w:tc>
          <w:tcPr>
            <w:tcW w:w="1638" w:type="dxa"/>
          </w:tcPr>
          <w:p w:rsidR="00611683" w:rsidRDefault="0071088D">
            <w:pPr>
              <w:pStyle w:val="TableBodyText"/>
              <w:spacing w:before="0" w:after="0"/>
              <w:rPr>
                <w:b/>
              </w:rPr>
            </w:pPr>
            <w:r>
              <w:rPr>
                <w:b/>
              </w:rPr>
              <w:t>sgfTan</w:t>
            </w:r>
          </w:p>
        </w:tc>
        <w:tc>
          <w:tcPr>
            <w:tcW w:w="990" w:type="dxa"/>
          </w:tcPr>
          <w:p w:rsidR="00611683" w:rsidRDefault="0071088D">
            <w:pPr>
              <w:pStyle w:val="TableBodyText"/>
              <w:spacing w:before="0" w:after="0"/>
            </w:pPr>
            <w:r>
              <w:t>0x0010</w:t>
            </w:r>
          </w:p>
        </w:tc>
        <w:tc>
          <w:tcPr>
            <w:tcW w:w="6228" w:type="dxa"/>
          </w:tcPr>
          <w:p w:rsidR="00611683" w:rsidRDefault="0071088D">
            <w:pPr>
              <w:pStyle w:val="TableBodyText"/>
              <w:spacing w:before="0" w:after="0"/>
            </w:pPr>
            <w:r>
              <w:t xml:space="preserve">Tangent, where </w:t>
            </w:r>
            <w:r>
              <w:rPr>
                <w:b/>
              </w:rPr>
              <w:t>param2</w:t>
            </w:r>
            <w:r>
              <w:t xml:space="preserve"> equals the angles, in degrees, and is of type </w:t>
            </w:r>
            <w:r>
              <w:rPr>
                <w:b/>
              </w:rPr>
              <w:t>FixedPoint</w:t>
            </w:r>
            <w:r>
              <w:t xml:space="preserve"> as specified in [MS-OSHARED] section 2.2.1.6:</w:t>
            </w:r>
          </w:p>
          <w:p w:rsidR="00611683" w:rsidRDefault="00611683">
            <w:pPr>
              <w:pStyle w:val="TableBodyText"/>
              <w:spacing w:before="0" w:after="0"/>
            </w:pPr>
          </w:p>
          <w:p w:rsidR="00611683" w:rsidRDefault="0071088D">
            <w:pPr>
              <w:pStyle w:val="TableBodyText"/>
              <w:spacing w:before="0" w:after="0"/>
            </w:pPr>
            <w:r>
              <w:rPr>
                <w:b/>
              </w:rPr>
              <w:t>param1</w:t>
            </w:r>
            <w:r>
              <w:t xml:space="preserve"> * tan(</w:t>
            </w:r>
            <w:r>
              <w:rPr>
                <w:b/>
              </w:rPr>
              <w:t>param2</w:t>
            </w:r>
            <w:r>
              <w:t>)</w:t>
            </w:r>
          </w:p>
        </w:tc>
      </w:tr>
    </w:tbl>
    <w:p w:rsidR="00611683" w:rsidRDefault="00611683"/>
    <w:p w:rsidR="00611683" w:rsidRDefault="0071088D">
      <w:pPr>
        <w:pStyle w:val="Definition-Field"/>
      </w:pPr>
      <w:r>
        <w:rPr>
          <w:b/>
        </w:rPr>
        <w:lastRenderedPageBreak/>
        <w:t xml:space="preserve">A - fCalculatedParam1 (1 bit): </w:t>
      </w:r>
      <w:r>
        <w:t xml:space="preserve">A bit that specifies whether this record’s </w:t>
      </w:r>
      <w:r>
        <w:rPr>
          <w:b/>
        </w:rPr>
        <w:t>param1</w:t>
      </w:r>
      <w:r>
        <w:t xml:space="preserve"> value is a constant or is calculated from anoth</w:t>
      </w:r>
      <w:r>
        <w:t>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710" w:type="dxa"/>
          </w:tcPr>
          <w:p w:rsidR="00611683" w:rsidRDefault="0071088D">
            <w:pPr>
              <w:pStyle w:val="TableHeaderText"/>
              <w:spacing w:before="0" w:after="0"/>
            </w:pPr>
            <w:r>
              <w:t>Value</w:t>
            </w:r>
          </w:p>
        </w:tc>
        <w:tc>
          <w:tcPr>
            <w:tcW w:w="6685" w:type="dxa"/>
          </w:tcPr>
          <w:p w:rsidR="00611683" w:rsidRDefault="0071088D">
            <w:pPr>
              <w:pStyle w:val="TableHeaderText"/>
              <w:spacing w:before="0" w:after="0"/>
            </w:pPr>
            <w:r>
              <w:t>Meaning</w:t>
            </w:r>
          </w:p>
        </w:tc>
      </w:tr>
      <w:tr w:rsidR="00611683" w:rsidTr="00611683">
        <w:tc>
          <w:tcPr>
            <w:tcW w:w="1710" w:type="dxa"/>
          </w:tcPr>
          <w:p w:rsidR="00611683" w:rsidRDefault="0071088D">
            <w:pPr>
              <w:pStyle w:val="TableBodyText"/>
              <w:keepNext/>
              <w:spacing w:before="0" w:after="0"/>
            </w:pPr>
            <w:r>
              <w:t>0x0</w:t>
            </w:r>
          </w:p>
        </w:tc>
        <w:tc>
          <w:tcPr>
            <w:tcW w:w="6685" w:type="dxa"/>
          </w:tcPr>
          <w:p w:rsidR="00611683" w:rsidRDefault="0071088D">
            <w:pPr>
              <w:pStyle w:val="TableBodyText"/>
              <w:keepNext/>
              <w:spacing w:before="0" w:after="0"/>
            </w:pPr>
            <w:r>
              <w:rPr>
                <w:b/>
              </w:rPr>
              <w:t>param1</w:t>
            </w:r>
            <w:r>
              <w:t xml:space="preserve"> is a constant.</w:t>
            </w:r>
          </w:p>
        </w:tc>
      </w:tr>
      <w:tr w:rsidR="00611683" w:rsidTr="00611683">
        <w:tc>
          <w:tcPr>
            <w:tcW w:w="1710" w:type="dxa"/>
          </w:tcPr>
          <w:p w:rsidR="00611683" w:rsidRDefault="0071088D">
            <w:pPr>
              <w:pStyle w:val="TableBodyText"/>
              <w:keepNext/>
              <w:spacing w:before="0" w:after="0"/>
            </w:pPr>
            <w:r>
              <w:t>0x1</w:t>
            </w:r>
          </w:p>
        </w:tc>
        <w:tc>
          <w:tcPr>
            <w:tcW w:w="6685" w:type="dxa"/>
          </w:tcPr>
          <w:p w:rsidR="00611683" w:rsidRDefault="0071088D">
            <w:pPr>
              <w:pStyle w:val="TableBodyText"/>
              <w:keepNext/>
              <w:spacing w:before="0" w:after="0"/>
            </w:pPr>
            <w:r>
              <w:rPr>
                <w:b/>
              </w:rPr>
              <w:t>param1</w:t>
            </w:r>
            <w:r>
              <w:t xml:space="preserve"> is calculated from another property or formula.</w:t>
            </w:r>
          </w:p>
        </w:tc>
      </w:tr>
    </w:tbl>
    <w:p w:rsidR="00611683" w:rsidRDefault="00611683">
      <w:pPr>
        <w:pStyle w:val="Definition-Field"/>
      </w:pPr>
    </w:p>
    <w:p w:rsidR="00611683" w:rsidRDefault="0071088D">
      <w:pPr>
        <w:pStyle w:val="Definition-Field"/>
      </w:pPr>
      <w:r>
        <w:rPr>
          <w:b/>
        </w:rPr>
        <w:t xml:space="preserve">B - fCalculatedParam2 (1 bit): </w:t>
      </w:r>
      <w:r>
        <w:t xml:space="preserve">A bit that specifies whether this record’s </w:t>
      </w:r>
      <w:r>
        <w:rPr>
          <w:b/>
        </w:rPr>
        <w:t>param2</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710" w:type="dxa"/>
          </w:tcPr>
          <w:p w:rsidR="00611683" w:rsidRDefault="0071088D">
            <w:pPr>
              <w:pStyle w:val="TableHeaderText"/>
              <w:spacing w:before="0" w:after="0"/>
            </w:pPr>
            <w:r>
              <w:t>Value</w:t>
            </w:r>
          </w:p>
        </w:tc>
        <w:tc>
          <w:tcPr>
            <w:tcW w:w="6685" w:type="dxa"/>
          </w:tcPr>
          <w:p w:rsidR="00611683" w:rsidRDefault="0071088D">
            <w:pPr>
              <w:pStyle w:val="TableHeaderText"/>
              <w:spacing w:before="0" w:after="0"/>
            </w:pPr>
            <w:r>
              <w:t>Meaning</w:t>
            </w:r>
          </w:p>
        </w:tc>
      </w:tr>
      <w:tr w:rsidR="00611683" w:rsidTr="00611683">
        <w:tc>
          <w:tcPr>
            <w:tcW w:w="1710" w:type="dxa"/>
          </w:tcPr>
          <w:p w:rsidR="00611683" w:rsidRDefault="0071088D">
            <w:pPr>
              <w:pStyle w:val="TableBodyText"/>
              <w:keepNext/>
              <w:spacing w:before="0" w:after="0"/>
            </w:pPr>
            <w:r>
              <w:t>0x0</w:t>
            </w:r>
          </w:p>
        </w:tc>
        <w:tc>
          <w:tcPr>
            <w:tcW w:w="6685" w:type="dxa"/>
          </w:tcPr>
          <w:p w:rsidR="00611683" w:rsidRDefault="0071088D">
            <w:pPr>
              <w:pStyle w:val="TableBodyText"/>
              <w:keepNext/>
              <w:spacing w:before="0" w:after="0"/>
            </w:pPr>
            <w:r>
              <w:rPr>
                <w:b/>
              </w:rPr>
              <w:t>param2</w:t>
            </w:r>
            <w:r>
              <w:t xml:space="preserve"> is a constant.</w:t>
            </w:r>
          </w:p>
        </w:tc>
      </w:tr>
      <w:tr w:rsidR="00611683" w:rsidTr="00611683">
        <w:tc>
          <w:tcPr>
            <w:tcW w:w="1710" w:type="dxa"/>
          </w:tcPr>
          <w:p w:rsidR="00611683" w:rsidRDefault="0071088D">
            <w:pPr>
              <w:pStyle w:val="TableBodyText"/>
              <w:keepNext/>
              <w:spacing w:before="0" w:after="0"/>
            </w:pPr>
            <w:r>
              <w:t>0x1</w:t>
            </w:r>
          </w:p>
        </w:tc>
        <w:tc>
          <w:tcPr>
            <w:tcW w:w="6685" w:type="dxa"/>
          </w:tcPr>
          <w:p w:rsidR="00611683" w:rsidRDefault="0071088D">
            <w:pPr>
              <w:pStyle w:val="TableBodyText"/>
              <w:keepNext/>
              <w:spacing w:before="0" w:after="0"/>
            </w:pPr>
            <w:r>
              <w:rPr>
                <w:b/>
              </w:rPr>
              <w:t>param2</w:t>
            </w:r>
            <w:r>
              <w:t xml:space="preserve"> is calculated from another property or formula.</w:t>
            </w:r>
          </w:p>
        </w:tc>
      </w:tr>
    </w:tbl>
    <w:p w:rsidR="00611683" w:rsidRDefault="00611683">
      <w:pPr>
        <w:pStyle w:val="Definition-Field"/>
      </w:pPr>
    </w:p>
    <w:p w:rsidR="00611683" w:rsidRDefault="0071088D">
      <w:pPr>
        <w:pStyle w:val="Definition-Field"/>
      </w:pPr>
      <w:r>
        <w:rPr>
          <w:b/>
        </w:rPr>
        <w:t xml:space="preserve">C - fCalculatedParam3 (1 bit): </w:t>
      </w:r>
      <w:r>
        <w:t xml:space="preserve">A bit that specifies whether this record’s </w:t>
      </w:r>
      <w:r>
        <w:rPr>
          <w:b/>
        </w:rPr>
        <w:t>param3</w:t>
      </w:r>
      <w:r>
        <w:t xml:space="preserve"> value is a constant or is calculated from another property or formula. The following table specifies the meaning of each val</w:t>
      </w:r>
      <w:r>
        <w:t>ue for this bit.</w:t>
      </w:r>
    </w:p>
    <w:tbl>
      <w:tblPr>
        <w:tblStyle w:val="Table-ShadedHeaderIndented"/>
        <w:tblW w:w="0" w:type="auto"/>
        <w:tblLook w:val="04A0" w:firstRow="1" w:lastRow="0" w:firstColumn="1" w:lastColumn="0" w:noHBand="0" w:noVBand="1"/>
      </w:tblPr>
      <w:tblGrid>
        <w:gridCol w:w="1710"/>
        <w:gridCol w:w="6685"/>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710" w:type="dxa"/>
          </w:tcPr>
          <w:p w:rsidR="00611683" w:rsidRDefault="0071088D">
            <w:pPr>
              <w:pStyle w:val="TableHeaderText"/>
              <w:spacing w:before="0" w:after="0"/>
            </w:pPr>
            <w:r>
              <w:t>Value</w:t>
            </w:r>
          </w:p>
        </w:tc>
        <w:tc>
          <w:tcPr>
            <w:tcW w:w="6685" w:type="dxa"/>
          </w:tcPr>
          <w:p w:rsidR="00611683" w:rsidRDefault="0071088D">
            <w:pPr>
              <w:pStyle w:val="TableHeaderText"/>
              <w:spacing w:before="0" w:after="0"/>
            </w:pPr>
            <w:r>
              <w:t>Meaning</w:t>
            </w:r>
          </w:p>
        </w:tc>
      </w:tr>
      <w:tr w:rsidR="00611683" w:rsidTr="00611683">
        <w:tc>
          <w:tcPr>
            <w:tcW w:w="1710" w:type="dxa"/>
          </w:tcPr>
          <w:p w:rsidR="00611683" w:rsidRDefault="0071088D">
            <w:pPr>
              <w:pStyle w:val="TableBodyText"/>
              <w:keepNext/>
              <w:spacing w:before="0" w:after="0"/>
            </w:pPr>
            <w:r>
              <w:t>0x0</w:t>
            </w:r>
          </w:p>
        </w:tc>
        <w:tc>
          <w:tcPr>
            <w:tcW w:w="6685" w:type="dxa"/>
          </w:tcPr>
          <w:p w:rsidR="00611683" w:rsidRDefault="0071088D">
            <w:pPr>
              <w:pStyle w:val="TableBodyText"/>
              <w:keepNext/>
              <w:spacing w:before="0" w:after="0"/>
            </w:pPr>
            <w:r>
              <w:rPr>
                <w:b/>
              </w:rPr>
              <w:t>param3</w:t>
            </w:r>
            <w:r>
              <w:t xml:space="preserve"> is a constant.</w:t>
            </w:r>
          </w:p>
        </w:tc>
      </w:tr>
      <w:tr w:rsidR="00611683" w:rsidTr="00611683">
        <w:tc>
          <w:tcPr>
            <w:tcW w:w="1710" w:type="dxa"/>
          </w:tcPr>
          <w:p w:rsidR="00611683" w:rsidRDefault="0071088D">
            <w:pPr>
              <w:pStyle w:val="TableBodyText"/>
              <w:keepNext/>
              <w:spacing w:before="0" w:after="0"/>
            </w:pPr>
            <w:r>
              <w:t>0x1</w:t>
            </w:r>
          </w:p>
        </w:tc>
        <w:tc>
          <w:tcPr>
            <w:tcW w:w="6685" w:type="dxa"/>
          </w:tcPr>
          <w:p w:rsidR="00611683" w:rsidRDefault="0071088D">
            <w:pPr>
              <w:pStyle w:val="TableBodyText"/>
              <w:keepNext/>
              <w:spacing w:before="0" w:after="0"/>
            </w:pPr>
            <w:r>
              <w:rPr>
                <w:b/>
              </w:rPr>
              <w:t>param3</w:t>
            </w:r>
            <w:r>
              <w:t xml:space="preserve"> is calculated from another property or formula.</w:t>
            </w:r>
          </w:p>
        </w:tc>
      </w:tr>
    </w:tbl>
    <w:p w:rsidR="00611683" w:rsidRDefault="00611683">
      <w:pPr>
        <w:pStyle w:val="Definition-Field"/>
        <w:ind w:left="0" w:firstLine="0"/>
      </w:pPr>
    </w:p>
    <w:p w:rsidR="00611683" w:rsidRDefault="0071088D">
      <w:pPr>
        <w:pStyle w:val="Definition-Field"/>
      </w:pPr>
      <w:r>
        <w:rPr>
          <w:b/>
        </w:rPr>
        <w:t xml:space="preserve">param1 (16 bits): </w:t>
      </w:r>
      <w:r>
        <w:t xml:space="preserve">A value that is used to calculate the result of this formula. If </w:t>
      </w:r>
      <w:r>
        <w:rPr>
          <w:b/>
        </w:rPr>
        <w:t>fCalculatedParam1</w:t>
      </w:r>
      <w:r>
        <w:t xml:space="preserve"> equals 0x0, this value is an unsigned integer constant. If </w:t>
      </w:r>
      <w:r>
        <w:rPr>
          <w:b/>
        </w:rPr>
        <w:t>fCalculatedParam1</w:t>
      </w:r>
      <w:r>
        <w:t xml:space="preserve"> equals 0x1, this value specifies a property or formula to use when calculating the result. The following table specifies the allowed values.</w:t>
      </w:r>
    </w:p>
    <w:tbl>
      <w:tblPr>
        <w:tblStyle w:val="Table-ShadedHeaderIndented"/>
        <w:tblW w:w="0" w:type="auto"/>
        <w:tblLook w:val="04A0" w:firstRow="1" w:lastRow="0" w:firstColumn="1" w:lastColumn="0" w:noHBand="0" w:noVBand="1"/>
      </w:tblPr>
      <w:tblGrid>
        <w:gridCol w:w="2250"/>
        <w:gridCol w:w="6145"/>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250" w:type="dxa"/>
          </w:tcPr>
          <w:p w:rsidR="00611683" w:rsidRDefault="0071088D">
            <w:pPr>
              <w:pStyle w:val="TableHeaderText"/>
              <w:spacing w:before="0" w:after="0"/>
            </w:pPr>
            <w:r>
              <w:t>Value</w:t>
            </w:r>
          </w:p>
        </w:tc>
        <w:tc>
          <w:tcPr>
            <w:tcW w:w="6145" w:type="dxa"/>
          </w:tcPr>
          <w:p w:rsidR="00611683" w:rsidRDefault="0071088D">
            <w:pPr>
              <w:pStyle w:val="TableHeaderText"/>
              <w:spacing w:before="0" w:after="0"/>
            </w:pPr>
            <w:r>
              <w:t>Calculation</w:t>
            </w:r>
          </w:p>
        </w:tc>
      </w:tr>
      <w:tr w:rsidR="00611683" w:rsidTr="00611683">
        <w:tc>
          <w:tcPr>
            <w:tcW w:w="2250" w:type="dxa"/>
          </w:tcPr>
          <w:p w:rsidR="00611683" w:rsidRDefault="0071088D">
            <w:pPr>
              <w:pStyle w:val="TableBodyText"/>
              <w:spacing w:before="0" w:after="0"/>
            </w:pPr>
            <w:r>
              <w:t>0x0140</w:t>
            </w:r>
          </w:p>
        </w:tc>
        <w:tc>
          <w:tcPr>
            <w:tcW w:w="6145" w:type="dxa"/>
          </w:tcPr>
          <w:p w:rsidR="00611683" w:rsidRDefault="0071088D">
            <w:pPr>
              <w:pStyle w:val="TableBodyText"/>
              <w:spacing w:before="0" w:after="0"/>
            </w:pPr>
            <w:r>
              <w:t xml:space="preserve">The x-coordinate of the center of the </w:t>
            </w:r>
            <w:hyperlink w:anchor="gt_c8fe3e83-f618-43b7-8515-d3eac5b5ef89">
              <w:r>
                <w:rPr>
                  <w:rStyle w:val="HyperlinkGreen"/>
                  <w:b/>
                </w:rPr>
                <w:t>geometry space</w:t>
              </w:r>
            </w:hyperlink>
            <w:r>
              <w:t xml:space="preserve"> of this shape.</w:t>
            </w:r>
          </w:p>
        </w:tc>
      </w:tr>
      <w:tr w:rsidR="00611683" w:rsidTr="00611683">
        <w:tc>
          <w:tcPr>
            <w:tcW w:w="2250" w:type="dxa"/>
          </w:tcPr>
          <w:p w:rsidR="00611683" w:rsidRDefault="0071088D">
            <w:pPr>
              <w:pStyle w:val="TableBodyText"/>
              <w:spacing w:before="0" w:after="0"/>
            </w:pPr>
            <w:r>
              <w:t>0x0141</w:t>
            </w:r>
          </w:p>
        </w:tc>
        <w:tc>
          <w:tcPr>
            <w:tcW w:w="6145" w:type="dxa"/>
          </w:tcPr>
          <w:p w:rsidR="00611683" w:rsidRDefault="0071088D">
            <w:pPr>
              <w:pStyle w:val="TableBodyText"/>
              <w:spacing w:before="0" w:after="0"/>
            </w:pPr>
            <w:r>
              <w:t>The y-coordinate of the center of the geometry space of this shape.</w:t>
            </w:r>
          </w:p>
        </w:tc>
      </w:tr>
      <w:tr w:rsidR="00611683" w:rsidTr="00611683">
        <w:tc>
          <w:tcPr>
            <w:tcW w:w="2250" w:type="dxa"/>
          </w:tcPr>
          <w:p w:rsidR="00611683" w:rsidRDefault="0071088D">
            <w:pPr>
              <w:pStyle w:val="TableBodyText"/>
              <w:spacing w:before="0" w:after="0"/>
            </w:pPr>
            <w:r>
              <w:t>0x0142</w:t>
            </w:r>
          </w:p>
        </w:tc>
        <w:tc>
          <w:tcPr>
            <w:tcW w:w="6145" w:type="dxa"/>
          </w:tcPr>
          <w:p w:rsidR="00611683" w:rsidRDefault="0071088D">
            <w:pPr>
              <w:pStyle w:val="TableBodyText"/>
              <w:spacing w:before="0" w:after="0"/>
            </w:pPr>
            <w:r>
              <w:t>The width of the geometry space of this sh</w:t>
            </w:r>
            <w:r>
              <w:t>ape.</w:t>
            </w:r>
          </w:p>
        </w:tc>
      </w:tr>
      <w:tr w:rsidR="00611683" w:rsidTr="00611683">
        <w:tc>
          <w:tcPr>
            <w:tcW w:w="2250" w:type="dxa"/>
          </w:tcPr>
          <w:p w:rsidR="00611683" w:rsidRDefault="0071088D">
            <w:pPr>
              <w:pStyle w:val="TableBodyText"/>
              <w:spacing w:before="0" w:after="0"/>
            </w:pPr>
            <w:r>
              <w:t>0x0143</w:t>
            </w:r>
          </w:p>
        </w:tc>
        <w:tc>
          <w:tcPr>
            <w:tcW w:w="6145" w:type="dxa"/>
          </w:tcPr>
          <w:p w:rsidR="00611683" w:rsidRDefault="0071088D">
            <w:pPr>
              <w:pStyle w:val="TableBodyText"/>
              <w:spacing w:before="0" w:after="0"/>
            </w:pPr>
            <w:r>
              <w:t>The height of the geometry space of this shape.</w:t>
            </w:r>
          </w:p>
        </w:tc>
      </w:tr>
      <w:tr w:rsidR="00611683" w:rsidTr="00611683">
        <w:tc>
          <w:tcPr>
            <w:tcW w:w="2250" w:type="dxa"/>
          </w:tcPr>
          <w:p w:rsidR="00611683" w:rsidRDefault="0071088D">
            <w:pPr>
              <w:pStyle w:val="TableBodyText"/>
              <w:spacing w:before="0" w:after="0"/>
            </w:pPr>
            <w:r>
              <w:t>0x0147</w:t>
            </w:r>
          </w:p>
        </w:tc>
        <w:tc>
          <w:tcPr>
            <w:tcW w:w="6145" w:type="dxa"/>
          </w:tcPr>
          <w:p w:rsidR="00611683" w:rsidRDefault="0071088D">
            <w:pPr>
              <w:pStyle w:val="TableBodyText"/>
              <w:spacing w:before="0" w:after="0"/>
            </w:pPr>
            <w:r>
              <w:t xml:space="preserve">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611683" w:rsidTr="00611683">
        <w:tc>
          <w:tcPr>
            <w:tcW w:w="2250" w:type="dxa"/>
          </w:tcPr>
          <w:p w:rsidR="00611683" w:rsidRDefault="0071088D">
            <w:pPr>
              <w:pStyle w:val="TableBodyText"/>
              <w:spacing w:before="0" w:after="0"/>
            </w:pPr>
            <w:r>
              <w:t>0x0148</w:t>
            </w:r>
          </w:p>
        </w:tc>
        <w:tc>
          <w:tcPr>
            <w:tcW w:w="6145" w:type="dxa"/>
          </w:tcPr>
          <w:p w:rsidR="00611683" w:rsidRDefault="0071088D">
            <w:pPr>
              <w:pStyle w:val="TableBodyText"/>
              <w:spacing w:before="0" w:after="0"/>
            </w:pPr>
            <w:r>
              <w:t xml:space="preserve">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611683" w:rsidTr="00611683">
        <w:tc>
          <w:tcPr>
            <w:tcW w:w="2250" w:type="dxa"/>
          </w:tcPr>
          <w:p w:rsidR="00611683" w:rsidRDefault="0071088D">
            <w:pPr>
              <w:pStyle w:val="TableBodyText"/>
              <w:spacing w:before="0" w:after="0"/>
            </w:pPr>
            <w:r>
              <w:t>0x0149</w:t>
            </w:r>
          </w:p>
        </w:tc>
        <w:tc>
          <w:tcPr>
            <w:tcW w:w="6145" w:type="dxa"/>
          </w:tcPr>
          <w:p w:rsidR="00611683" w:rsidRDefault="0071088D">
            <w:pPr>
              <w:pStyle w:val="TableBodyText"/>
              <w:spacing w:before="0" w:after="0"/>
            </w:pPr>
            <w:r>
              <w:t xml:space="preserve">The value of the </w:t>
            </w:r>
            <w:r>
              <w:rPr>
                <w:b/>
              </w:rPr>
              <w:t>adjust3Value</w:t>
            </w:r>
            <w:r>
              <w:t xml:space="preserve"> property, as defined in section </w:t>
            </w:r>
            <w:hyperlink w:anchor="Section_c7de3b95d11d42e683d353377afd3818" w:history="1">
              <w:r>
                <w:rPr>
                  <w:rStyle w:val="Hyperlink"/>
                </w:rPr>
                <w:t>2.3.6.12</w:t>
              </w:r>
            </w:hyperlink>
            <w:r>
              <w:t>, of this shape.</w:t>
            </w:r>
          </w:p>
        </w:tc>
      </w:tr>
      <w:tr w:rsidR="00611683" w:rsidTr="00611683">
        <w:tc>
          <w:tcPr>
            <w:tcW w:w="2250" w:type="dxa"/>
          </w:tcPr>
          <w:p w:rsidR="00611683" w:rsidRDefault="0071088D">
            <w:pPr>
              <w:pStyle w:val="TableBodyText"/>
              <w:spacing w:before="0" w:after="0"/>
            </w:pPr>
            <w:r>
              <w:t>0x014A</w:t>
            </w:r>
          </w:p>
        </w:tc>
        <w:tc>
          <w:tcPr>
            <w:tcW w:w="6145" w:type="dxa"/>
          </w:tcPr>
          <w:p w:rsidR="00611683" w:rsidRDefault="0071088D">
            <w:pPr>
              <w:pStyle w:val="TableBodyText"/>
              <w:spacing w:before="0" w:after="0"/>
            </w:pPr>
            <w:r>
              <w:t xml:space="preserve">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611683" w:rsidTr="00611683">
        <w:tc>
          <w:tcPr>
            <w:tcW w:w="2250" w:type="dxa"/>
          </w:tcPr>
          <w:p w:rsidR="00611683" w:rsidRDefault="0071088D">
            <w:pPr>
              <w:pStyle w:val="TableBodyText"/>
              <w:spacing w:before="0" w:after="0"/>
            </w:pPr>
            <w:r>
              <w:t>0x014B</w:t>
            </w:r>
          </w:p>
        </w:tc>
        <w:tc>
          <w:tcPr>
            <w:tcW w:w="6145" w:type="dxa"/>
          </w:tcPr>
          <w:p w:rsidR="00611683" w:rsidRDefault="0071088D">
            <w:pPr>
              <w:pStyle w:val="TableBodyText"/>
              <w:spacing w:before="0" w:after="0"/>
            </w:pPr>
            <w:r>
              <w:t xml:space="preserve">The value of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611683" w:rsidTr="00611683">
        <w:tc>
          <w:tcPr>
            <w:tcW w:w="2250" w:type="dxa"/>
          </w:tcPr>
          <w:p w:rsidR="00611683" w:rsidRDefault="0071088D">
            <w:pPr>
              <w:pStyle w:val="TableBodyText"/>
              <w:spacing w:before="0" w:after="0"/>
            </w:pPr>
            <w:r>
              <w:t>0x014C</w:t>
            </w:r>
          </w:p>
        </w:tc>
        <w:tc>
          <w:tcPr>
            <w:tcW w:w="6145" w:type="dxa"/>
          </w:tcPr>
          <w:p w:rsidR="00611683" w:rsidRDefault="0071088D">
            <w:pPr>
              <w:pStyle w:val="TableBodyText"/>
              <w:spacing w:before="0" w:after="0"/>
            </w:pPr>
            <w:r>
              <w:t xml:space="preserve">The value of the </w:t>
            </w:r>
            <w:r>
              <w:rPr>
                <w:b/>
              </w:rPr>
              <w:t>adjust6Value</w:t>
            </w:r>
            <w:r>
              <w:t xml:space="preserve"> property, as defined in section </w:t>
            </w:r>
            <w:hyperlink w:anchor="Section_a79e463041374799875efecc8bb158ce" w:history="1">
              <w:r>
                <w:rPr>
                  <w:rStyle w:val="Hyperlink"/>
                </w:rPr>
                <w:t>2.3.6.15</w:t>
              </w:r>
            </w:hyperlink>
            <w:r>
              <w:t>, of this shape.</w:t>
            </w:r>
          </w:p>
        </w:tc>
      </w:tr>
      <w:tr w:rsidR="00611683" w:rsidTr="00611683">
        <w:tc>
          <w:tcPr>
            <w:tcW w:w="2250" w:type="dxa"/>
          </w:tcPr>
          <w:p w:rsidR="00611683" w:rsidRDefault="0071088D">
            <w:pPr>
              <w:pStyle w:val="TableBodyText"/>
              <w:spacing w:before="0" w:after="0"/>
            </w:pPr>
            <w:r>
              <w:t>0x014D</w:t>
            </w:r>
          </w:p>
        </w:tc>
        <w:tc>
          <w:tcPr>
            <w:tcW w:w="6145" w:type="dxa"/>
          </w:tcPr>
          <w:p w:rsidR="00611683" w:rsidRDefault="0071088D">
            <w:pPr>
              <w:pStyle w:val="TableBodyText"/>
              <w:spacing w:before="0" w:after="0"/>
            </w:pPr>
            <w:r>
              <w:t xml:space="preserve">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611683" w:rsidTr="00611683">
        <w:tc>
          <w:tcPr>
            <w:tcW w:w="2250" w:type="dxa"/>
          </w:tcPr>
          <w:p w:rsidR="00611683" w:rsidRDefault="0071088D">
            <w:pPr>
              <w:pStyle w:val="TableBodyText"/>
              <w:spacing w:before="0" w:after="0"/>
            </w:pPr>
            <w:r>
              <w:t>0x014E</w:t>
            </w:r>
          </w:p>
        </w:tc>
        <w:tc>
          <w:tcPr>
            <w:tcW w:w="6145" w:type="dxa"/>
          </w:tcPr>
          <w:p w:rsidR="00611683" w:rsidRDefault="0071088D">
            <w:pPr>
              <w:pStyle w:val="TableBodyText"/>
              <w:spacing w:before="0" w:after="0"/>
            </w:pPr>
            <w:r>
              <w:t xml:space="preserve">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r w:rsidR="00611683" w:rsidTr="00611683">
        <w:tc>
          <w:tcPr>
            <w:tcW w:w="2250" w:type="dxa"/>
          </w:tcPr>
          <w:p w:rsidR="00611683" w:rsidRDefault="0071088D">
            <w:pPr>
              <w:pStyle w:val="TableBodyText"/>
              <w:spacing w:before="0" w:after="0"/>
            </w:pPr>
            <w:r>
              <w:lastRenderedPageBreak/>
              <w:t>0x0153</w:t>
            </w:r>
          </w:p>
        </w:tc>
        <w:tc>
          <w:tcPr>
            <w:tcW w:w="6145" w:type="dxa"/>
          </w:tcPr>
          <w:p w:rsidR="00611683" w:rsidRDefault="0071088D">
            <w:pPr>
              <w:pStyle w:val="TableBodyText"/>
              <w:spacing w:before="0" w:after="0"/>
            </w:pPr>
            <w:r>
              <w:t xml:space="preserve">The value of the </w:t>
            </w:r>
            <w:r>
              <w:rPr>
                <w:b/>
              </w:rPr>
              <w:t>xLimo</w:t>
            </w:r>
            <w:r>
              <w:t xml:space="preserve"> property, as defined in section </w:t>
            </w:r>
            <w:hyperlink w:anchor="Section_916dca18b3e44e4fb99e3fd058c8eb08" w:history="1">
              <w:r>
                <w:rPr>
                  <w:rStyle w:val="Hyperlink"/>
                </w:rPr>
                <w:t>2.3.6.22</w:t>
              </w:r>
            </w:hyperlink>
            <w:r>
              <w:t>.</w:t>
            </w:r>
          </w:p>
        </w:tc>
      </w:tr>
      <w:tr w:rsidR="00611683" w:rsidTr="00611683">
        <w:tc>
          <w:tcPr>
            <w:tcW w:w="2250" w:type="dxa"/>
          </w:tcPr>
          <w:p w:rsidR="00611683" w:rsidRDefault="0071088D">
            <w:pPr>
              <w:pStyle w:val="TableBodyText"/>
              <w:spacing w:before="0" w:after="0"/>
            </w:pPr>
            <w:r>
              <w:t>0x0154</w:t>
            </w:r>
          </w:p>
        </w:tc>
        <w:tc>
          <w:tcPr>
            <w:tcW w:w="6145" w:type="dxa"/>
          </w:tcPr>
          <w:p w:rsidR="00611683" w:rsidRDefault="0071088D">
            <w:pPr>
              <w:pStyle w:val="TableBodyText"/>
              <w:spacing w:before="0" w:after="0"/>
            </w:pPr>
            <w:r>
              <w:t xml:space="preserve">The value of the </w:t>
            </w:r>
            <w:r>
              <w:rPr>
                <w:b/>
              </w:rPr>
              <w:t>yLimo</w:t>
            </w:r>
            <w:r>
              <w:t xml:space="preserve"> property,</w:t>
            </w:r>
            <w:r>
              <w:t xml:space="preserve"> as defined in section </w:t>
            </w:r>
            <w:hyperlink w:anchor="Section_09809a0ce7954677bd1f1061b22f1883" w:history="1">
              <w:r>
                <w:rPr>
                  <w:rStyle w:val="Hyperlink"/>
                </w:rPr>
                <w:t>2.3.6.23</w:t>
              </w:r>
            </w:hyperlink>
            <w:r>
              <w:t>.</w:t>
            </w:r>
          </w:p>
        </w:tc>
      </w:tr>
      <w:tr w:rsidR="00611683" w:rsidTr="00611683">
        <w:tc>
          <w:tcPr>
            <w:tcW w:w="2250" w:type="dxa"/>
          </w:tcPr>
          <w:p w:rsidR="00611683" w:rsidRDefault="0071088D">
            <w:pPr>
              <w:pStyle w:val="TableBodyText"/>
              <w:spacing w:before="0" w:after="0"/>
            </w:pPr>
            <w:r>
              <w:t>0x01FC</w:t>
            </w:r>
          </w:p>
        </w:tc>
        <w:tc>
          <w:tcPr>
            <w:tcW w:w="6145" w:type="dxa"/>
          </w:tcPr>
          <w:p w:rsidR="00611683" w:rsidRDefault="0071088D">
            <w:pPr>
              <w:pStyle w:val="TableBodyText"/>
              <w:spacing w:before="0" w:after="0"/>
            </w:pPr>
            <w:r>
              <w:t xml:space="preserve">The value of the </w:t>
            </w:r>
            <w:r>
              <w:rPr>
                <w:b/>
              </w:rPr>
              <w:t>fLine</w:t>
            </w:r>
            <w:r>
              <w:t xml:space="preserve"> bit from the </w:t>
            </w:r>
            <w:hyperlink w:anchor="Section_b359a9d1941b49ad84627c0bb894d125" w:history="1">
              <w:r>
                <w:rPr>
                  <w:rStyle w:val="Hyperlink"/>
                </w:rPr>
                <w:t>Line Style Boolean Properties</w:t>
              </w:r>
            </w:hyperlink>
            <w:r>
              <w:t xml:space="preserve"> of this shape.</w:t>
            </w:r>
          </w:p>
        </w:tc>
      </w:tr>
      <w:tr w:rsidR="00611683" w:rsidTr="00611683">
        <w:tc>
          <w:tcPr>
            <w:tcW w:w="2250" w:type="dxa"/>
          </w:tcPr>
          <w:p w:rsidR="00611683" w:rsidRDefault="0071088D">
            <w:pPr>
              <w:pStyle w:val="TableBodyText"/>
              <w:spacing w:before="0" w:after="0"/>
            </w:pPr>
            <w:r>
              <w:t>0x0400–0x047F</w:t>
            </w:r>
          </w:p>
        </w:tc>
        <w:tc>
          <w:tcPr>
            <w:tcW w:w="6145" w:type="dxa"/>
          </w:tcPr>
          <w:p w:rsidR="00611683" w:rsidRDefault="0071088D">
            <w:pPr>
              <w:pStyle w:val="TableBodyText"/>
              <w:spacing w:before="0" w:after="0"/>
            </w:pPr>
            <w:r>
              <w:t xml:space="preserve">A value that is calculated from another </w:t>
            </w:r>
            <w:r>
              <w:rPr>
                <w:b/>
              </w:rPr>
              <w:t>SG</w:t>
            </w:r>
            <w:r>
              <w:t xml:space="preserve"> entry in the </w:t>
            </w:r>
            <w:r>
              <w:rPr>
                <w:b/>
              </w:rPr>
              <w:t>pGuides_complex</w:t>
            </w:r>
            <w:r>
              <w:t xml:space="preserve"> array, as defined in section 2.3.6.27, for this shape. The index into the array equals the value minus 0x0400. The index MUST be less than the size of the </w:t>
            </w:r>
            <w:r>
              <w:rPr>
                <w:b/>
              </w:rPr>
              <w:t>pGuides_complex</w:t>
            </w:r>
            <w:r>
              <w:t xml:space="preserve"> array, and i</w:t>
            </w:r>
            <w:r>
              <w:t>t MUST be less than the index of this record in that same array.</w:t>
            </w:r>
          </w:p>
        </w:tc>
      </w:tr>
      <w:tr w:rsidR="00611683" w:rsidTr="00611683">
        <w:tc>
          <w:tcPr>
            <w:tcW w:w="2250" w:type="dxa"/>
          </w:tcPr>
          <w:p w:rsidR="00611683" w:rsidRDefault="0071088D">
            <w:pPr>
              <w:pStyle w:val="TableBodyText"/>
              <w:spacing w:before="0" w:after="0"/>
            </w:pPr>
            <w:r>
              <w:t>0x04F7</w:t>
            </w:r>
          </w:p>
        </w:tc>
        <w:tc>
          <w:tcPr>
            <w:tcW w:w="6145" w:type="dxa"/>
          </w:tcPr>
          <w:p w:rsidR="00611683" w:rsidRDefault="0071088D">
            <w:pPr>
              <w:pStyle w:val="TableBodyText"/>
              <w:spacing w:before="0" w:after="0"/>
            </w:pPr>
            <w:r>
              <w:t>The width, in pixels, of a line in this shape.</w:t>
            </w:r>
          </w:p>
        </w:tc>
      </w:tr>
      <w:tr w:rsidR="00611683" w:rsidTr="00611683">
        <w:tc>
          <w:tcPr>
            <w:tcW w:w="2250" w:type="dxa"/>
          </w:tcPr>
          <w:p w:rsidR="00611683" w:rsidRDefault="0071088D">
            <w:pPr>
              <w:pStyle w:val="TableBodyText"/>
              <w:spacing w:before="0" w:after="0"/>
            </w:pPr>
            <w:r>
              <w:t>0x04F8</w:t>
            </w:r>
          </w:p>
        </w:tc>
        <w:tc>
          <w:tcPr>
            <w:tcW w:w="6145" w:type="dxa"/>
          </w:tcPr>
          <w:p w:rsidR="00611683" w:rsidRDefault="0071088D">
            <w:pPr>
              <w:pStyle w:val="TableBodyText"/>
              <w:spacing w:before="0" w:after="0"/>
            </w:pPr>
            <w:r>
              <w:t>The width, in pixels, of this shape.</w:t>
            </w:r>
          </w:p>
        </w:tc>
      </w:tr>
      <w:tr w:rsidR="00611683" w:rsidTr="00611683">
        <w:tc>
          <w:tcPr>
            <w:tcW w:w="2250" w:type="dxa"/>
          </w:tcPr>
          <w:p w:rsidR="00611683" w:rsidRDefault="0071088D">
            <w:pPr>
              <w:pStyle w:val="TableBodyText"/>
              <w:spacing w:before="0" w:after="0"/>
            </w:pPr>
            <w:r>
              <w:t>0x04F9</w:t>
            </w:r>
          </w:p>
        </w:tc>
        <w:tc>
          <w:tcPr>
            <w:tcW w:w="6145" w:type="dxa"/>
          </w:tcPr>
          <w:p w:rsidR="00611683" w:rsidRDefault="0071088D">
            <w:pPr>
              <w:pStyle w:val="TableBodyText"/>
              <w:spacing w:before="0" w:after="0"/>
            </w:pPr>
            <w:r>
              <w:t>The height, in pixels, of this shape.</w:t>
            </w:r>
          </w:p>
        </w:tc>
      </w:tr>
      <w:tr w:rsidR="00611683" w:rsidTr="00611683">
        <w:tc>
          <w:tcPr>
            <w:tcW w:w="2250" w:type="dxa"/>
          </w:tcPr>
          <w:p w:rsidR="00611683" w:rsidRDefault="0071088D">
            <w:pPr>
              <w:pStyle w:val="TableBodyText"/>
              <w:spacing w:before="0" w:after="0"/>
            </w:pPr>
            <w:r>
              <w:t>0x04FC</w:t>
            </w:r>
          </w:p>
        </w:tc>
        <w:tc>
          <w:tcPr>
            <w:tcW w:w="6145" w:type="dxa"/>
          </w:tcPr>
          <w:p w:rsidR="00611683" w:rsidRDefault="0071088D">
            <w:pPr>
              <w:pStyle w:val="TableBodyText"/>
              <w:spacing w:before="0" w:after="0"/>
            </w:pPr>
            <w:r>
              <w:t xml:space="preserve">The width, in </w:t>
            </w:r>
            <w:hyperlink w:anchor="gt_264db3a3-b788-42b9-8a78-38ddc62ccd39">
              <w:r>
                <w:rPr>
                  <w:rStyle w:val="HyperlinkGreen"/>
                  <w:b/>
                </w:rPr>
                <w:t>EMUs</w:t>
              </w:r>
            </w:hyperlink>
            <w:r>
              <w:t>, of this shape.</w:t>
            </w:r>
          </w:p>
        </w:tc>
      </w:tr>
      <w:tr w:rsidR="00611683" w:rsidTr="00611683">
        <w:tc>
          <w:tcPr>
            <w:tcW w:w="2250" w:type="dxa"/>
          </w:tcPr>
          <w:p w:rsidR="00611683" w:rsidRDefault="0071088D">
            <w:pPr>
              <w:pStyle w:val="TableBodyText"/>
              <w:spacing w:before="0" w:after="0"/>
            </w:pPr>
            <w:r>
              <w:t>0x04FD</w:t>
            </w:r>
          </w:p>
        </w:tc>
        <w:tc>
          <w:tcPr>
            <w:tcW w:w="6145" w:type="dxa"/>
          </w:tcPr>
          <w:p w:rsidR="00611683" w:rsidRDefault="0071088D">
            <w:pPr>
              <w:pStyle w:val="TableBodyText"/>
              <w:spacing w:before="0" w:after="0"/>
            </w:pPr>
            <w:r>
              <w:t>The height, in EMUs, of this shape.</w:t>
            </w:r>
          </w:p>
        </w:tc>
      </w:tr>
      <w:tr w:rsidR="00611683" w:rsidTr="00611683">
        <w:tc>
          <w:tcPr>
            <w:tcW w:w="2250" w:type="dxa"/>
          </w:tcPr>
          <w:p w:rsidR="00611683" w:rsidRDefault="0071088D">
            <w:pPr>
              <w:pStyle w:val="TableBodyText"/>
              <w:spacing w:before="0" w:after="0"/>
            </w:pPr>
            <w:r>
              <w:t>0x04FE</w:t>
            </w:r>
          </w:p>
        </w:tc>
        <w:tc>
          <w:tcPr>
            <w:tcW w:w="6145" w:type="dxa"/>
          </w:tcPr>
          <w:p w:rsidR="00611683" w:rsidRDefault="0071088D">
            <w:pPr>
              <w:pStyle w:val="TableBodyText"/>
              <w:spacing w:before="0" w:after="0"/>
            </w:pPr>
            <w:r>
              <w:t>The width, in EMUs, of this shape divided by 2.</w:t>
            </w:r>
          </w:p>
        </w:tc>
      </w:tr>
      <w:tr w:rsidR="00611683" w:rsidTr="00611683">
        <w:tc>
          <w:tcPr>
            <w:tcW w:w="2250" w:type="dxa"/>
          </w:tcPr>
          <w:p w:rsidR="00611683" w:rsidRDefault="0071088D">
            <w:pPr>
              <w:pStyle w:val="TableBodyText"/>
              <w:spacing w:before="0" w:after="0"/>
            </w:pPr>
            <w:r>
              <w:t>0x04FF</w:t>
            </w:r>
          </w:p>
        </w:tc>
        <w:tc>
          <w:tcPr>
            <w:tcW w:w="6145" w:type="dxa"/>
          </w:tcPr>
          <w:p w:rsidR="00611683" w:rsidRDefault="0071088D">
            <w:pPr>
              <w:pStyle w:val="TableBodyText"/>
              <w:spacing w:before="0" w:after="0"/>
            </w:pPr>
            <w:r>
              <w:t>The height, in EMUs, of this shape divided by 2.</w:t>
            </w:r>
          </w:p>
        </w:tc>
      </w:tr>
    </w:tbl>
    <w:p w:rsidR="00611683" w:rsidRDefault="00611683">
      <w:pPr>
        <w:pStyle w:val="Definition-Field"/>
      </w:pPr>
    </w:p>
    <w:p w:rsidR="00611683" w:rsidRDefault="0071088D">
      <w:pPr>
        <w:pStyle w:val="Definition-Field"/>
      </w:pPr>
      <w:r>
        <w:rPr>
          <w:b/>
        </w:rPr>
        <w:t xml:space="preserve">param2 (16 bits): </w:t>
      </w:r>
      <w:r>
        <w:t xml:space="preserve">A value that is used to calculate the result of this formula. If </w:t>
      </w:r>
      <w:r>
        <w:rPr>
          <w:b/>
        </w:rPr>
        <w:t>fCalculatedParam2</w:t>
      </w:r>
      <w:r>
        <w:t xml:space="preserve"> equals 0, this value is an unsigned integer constant. If </w:t>
      </w:r>
      <w:r>
        <w:rPr>
          <w:b/>
        </w:rPr>
        <w:t>fCalculatedParam2</w:t>
      </w:r>
      <w:r>
        <w:t xml:space="preserve"> equals 1, this value specifies a property or formula according to the table that</w:t>
      </w:r>
      <w:r>
        <w:t xml:space="preserve"> is documented for </w:t>
      </w:r>
      <w:r>
        <w:rPr>
          <w:b/>
        </w:rPr>
        <w:t>param1</w:t>
      </w:r>
      <w:r>
        <w:t>.</w:t>
      </w:r>
    </w:p>
    <w:p w:rsidR="00611683" w:rsidRDefault="0071088D">
      <w:pPr>
        <w:pStyle w:val="Definition-Field"/>
      </w:pPr>
      <w:r>
        <w:rPr>
          <w:b/>
        </w:rPr>
        <w:t xml:space="preserve">param3 (16 bits): </w:t>
      </w:r>
      <w:r>
        <w:t xml:space="preserve">A value that is used to calculate the result of this formula. If </w:t>
      </w:r>
      <w:r>
        <w:rPr>
          <w:b/>
        </w:rPr>
        <w:t>fCalculatedParam3</w:t>
      </w:r>
      <w:r>
        <w:t xml:space="preserve"> equals 0, this value is an unsigned integer constant. If </w:t>
      </w:r>
      <w:r>
        <w:rPr>
          <w:b/>
        </w:rPr>
        <w:t>fCalculatedParam3</w:t>
      </w:r>
      <w:r>
        <w:t xml:space="preserve"> equals 1, this value specifies a property or formula </w:t>
      </w:r>
      <w:r>
        <w:t xml:space="preserve">according to the table that is documented for </w:t>
      </w:r>
      <w:r>
        <w:rPr>
          <w:b/>
        </w:rPr>
        <w:t>param1</w:t>
      </w:r>
      <w:r>
        <w:t>.</w:t>
      </w:r>
    </w:p>
    <w:p w:rsidR="00611683" w:rsidRDefault="0071088D">
      <w:pPr>
        <w:pStyle w:val="Heading3"/>
      </w:pPr>
      <w:bookmarkStart w:id="319" w:name="Section_346608a3bca24607b98b5f3c77f607d2"/>
      <w:bookmarkStart w:id="320" w:name="TABLEFLAGS"/>
      <w:bookmarkStart w:id="321" w:name="_Toc174685614"/>
      <w:r>
        <w:t>TABLEFLAGS</w:t>
      </w:r>
      <w:bookmarkEnd w:id="319"/>
      <w:bookmarkEnd w:id="320"/>
      <w:bookmarkEnd w:id="321"/>
      <w:r>
        <w:fldChar w:fldCharType="begin"/>
      </w:r>
      <w:r>
        <w:instrText xml:space="preserve"> XE "OfficeArtRecord type:TABLEFLAGS" </w:instrText>
      </w:r>
      <w:r>
        <w:fldChar w:fldCharType="end"/>
      </w:r>
      <w:r>
        <w:fldChar w:fldCharType="begin"/>
      </w:r>
      <w:r>
        <w:instrText xml:space="preserve"> XE "TABLEFLAGS OfficeArtRecord type" </w:instrText>
      </w:r>
      <w:r>
        <w:fldChar w:fldCharType="end"/>
      </w:r>
    </w:p>
    <w:p w:rsidR="00611683" w:rsidRDefault="0071088D">
      <w:r>
        <w:t xml:space="preserve">The </w:t>
      </w:r>
      <w:r>
        <w:rPr>
          <w:b/>
        </w:rPr>
        <w:t>TABLEFLAGS</w:t>
      </w:r>
      <w:r>
        <w:t xml:space="preserve"> record specifies a collection of bits for a </w:t>
      </w:r>
      <w:hyperlink w:anchor="gt_51c51c14-7f9d-4c0b-a69c-d3e059bfffac">
        <w:r>
          <w:rPr>
            <w:rStyle w:val="HyperlinkGreen"/>
            <w:b/>
          </w:rPr>
          <w:t>group</w:t>
        </w:r>
      </w:hyperlink>
      <w:r>
        <w:t xml:space="preserve"> of </w:t>
      </w:r>
      <w:hyperlink w:anchor="gt_d0e38aa4-2c71-4a6f-b5e6-75766fa9409e">
        <w:r>
          <w:rPr>
            <w:rStyle w:val="HyperlinkGreen"/>
            <w:b/>
          </w:rPr>
          <w:t>shapes</w:t>
        </w:r>
      </w:hyperlink>
      <w:r>
        <w:t xml:space="preserve"> that specifies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7830" w:type="dxa"/>
            <w:gridSpan w:val="29"/>
          </w:tcPr>
          <w:p w:rsidR="00611683" w:rsidRDefault="0071088D">
            <w:pPr>
              <w:pStyle w:val="PacketDiagramBodyText"/>
            </w:pPr>
            <w:r>
              <w:t>unused1</w:t>
            </w:r>
          </w:p>
        </w:tc>
      </w:tr>
    </w:tbl>
    <w:p w:rsidR="00611683" w:rsidRDefault="0071088D">
      <w:pPr>
        <w:pStyle w:val="Definition-Field"/>
      </w:pPr>
      <w:r>
        <w:rPr>
          <w:b/>
        </w:rPr>
        <w:t xml:space="preserve">A - fIsTable (1 bit): </w:t>
      </w:r>
      <w:r>
        <w:t xml:space="preserve">A bit that specifies whether this </w:t>
      </w:r>
      <w:r>
        <w:t>group of shapes specifies a table.</w:t>
      </w:r>
    </w:p>
    <w:p w:rsidR="00611683" w:rsidRDefault="0071088D">
      <w:pPr>
        <w:pStyle w:val="Definition-Field"/>
      </w:pPr>
      <w:r>
        <w:rPr>
          <w:b/>
        </w:rPr>
        <w:t xml:space="preserve">B - fIsTablePlaceholder (1 bit): </w:t>
      </w:r>
      <w:r>
        <w:t xml:space="preserve">A bit that specifies whether this table is a </w:t>
      </w:r>
      <w:hyperlink w:anchor="gt_25caffec-4e4b-4192-a04d-edcd14f0ec5f">
        <w:r>
          <w:rPr>
            <w:rStyle w:val="HyperlinkGreen"/>
            <w:b/>
          </w:rPr>
          <w:t>placeholder</w:t>
        </w:r>
      </w:hyperlink>
      <w:r>
        <w:t xml:space="preserve">. This bit SHOULD be ignored if the </w:t>
      </w:r>
      <w:r>
        <w:rPr>
          <w:b/>
        </w:rPr>
        <w:t>fIsTable</w:t>
      </w:r>
      <w:r>
        <w:t xml:space="preserve"> bit equals 0x0.</w:t>
      </w:r>
    </w:p>
    <w:p w:rsidR="00611683" w:rsidRDefault="0071088D">
      <w:pPr>
        <w:pStyle w:val="Definition-Field"/>
      </w:pPr>
      <w:r>
        <w:rPr>
          <w:b/>
        </w:rPr>
        <w:t>C - fIsTa</w:t>
      </w:r>
      <w:r>
        <w:rPr>
          <w:b/>
        </w:rPr>
        <w:t xml:space="preserve">bleRTL (1 bit): </w:t>
      </w:r>
      <w:r>
        <w:t xml:space="preserve">A bit that specifies whether the text in this table is </w:t>
      </w:r>
      <w:hyperlink w:anchor="gt_91359688-7863-4e88-b507-f57b3dada5ec">
        <w:r>
          <w:rPr>
            <w:rStyle w:val="HyperlinkGreen"/>
            <w:b/>
          </w:rPr>
          <w:t>right-to-left</w:t>
        </w:r>
      </w:hyperlink>
      <w:r>
        <w:t xml:space="preserve"> text. This bit SHOULD be ignored if the </w:t>
      </w:r>
      <w:r>
        <w:rPr>
          <w:b/>
        </w:rPr>
        <w:t>fIsTable</w:t>
      </w:r>
      <w:r>
        <w:t xml:space="preserve"> bit equals 0x0. </w:t>
      </w:r>
    </w:p>
    <w:p w:rsidR="00611683" w:rsidRDefault="0071088D">
      <w:pPr>
        <w:pStyle w:val="Definition-Field"/>
      </w:pPr>
      <w:r>
        <w:rPr>
          <w:b/>
        </w:rPr>
        <w:t xml:space="preserve">unused1 (29 bits): </w:t>
      </w:r>
      <w:r>
        <w:t>A value that is undefine</w:t>
      </w:r>
      <w:r>
        <w:t>d and MUST be ignored.</w:t>
      </w:r>
    </w:p>
    <w:p w:rsidR="00611683" w:rsidRDefault="0071088D">
      <w:pPr>
        <w:pStyle w:val="Heading3"/>
      </w:pPr>
      <w:bookmarkStart w:id="322" w:name="Section_95e024af470e4a5b96ca0b8dca95144d"/>
      <w:bookmarkStart w:id="323" w:name="IHlink"/>
      <w:bookmarkStart w:id="324" w:name="_Toc174685615"/>
      <w:r>
        <w:t>IHlink</w:t>
      </w:r>
      <w:bookmarkEnd w:id="322"/>
      <w:bookmarkEnd w:id="323"/>
      <w:bookmarkEnd w:id="324"/>
      <w:r>
        <w:fldChar w:fldCharType="begin"/>
      </w:r>
      <w:r>
        <w:instrText xml:space="preserve"> XE "OfficeArtRecord type:IHlink" </w:instrText>
      </w:r>
      <w:r>
        <w:fldChar w:fldCharType="end"/>
      </w:r>
      <w:r>
        <w:fldChar w:fldCharType="begin"/>
      </w:r>
      <w:r>
        <w:instrText xml:space="preserve"> XE "IHlink OfficeArtRecord type" </w:instrText>
      </w:r>
      <w:r>
        <w:fldChar w:fldCharType="end"/>
      </w:r>
    </w:p>
    <w:p w:rsidR="00611683" w:rsidRDefault="0071088D">
      <w:r>
        <w:rPr>
          <w:i/>
        </w:rPr>
        <w:t xml:space="preserve">Referenced by: </w:t>
      </w:r>
      <w:hyperlink w:anchor="Section_c50b2132d4bd46e2b23ee0e00a7b6033">
        <w:r>
          <w:rPr>
            <w:rStyle w:val="Hyperlink"/>
            <w:i/>
          </w:rPr>
          <w:t>pihlShape_complex</w:t>
        </w:r>
      </w:hyperlink>
    </w:p>
    <w:p w:rsidR="00611683" w:rsidRDefault="0071088D">
      <w:r>
        <w:t xml:space="preserve">The </w:t>
      </w:r>
      <w:r>
        <w:rPr>
          <w:b/>
        </w:rPr>
        <w:t>IHlink</w:t>
      </w:r>
      <w:r>
        <w:t xml:space="preserve"> record specifies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CLSID_StdHlink (16 bytes)</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w:t>
            </w:r>
          </w:p>
        </w:tc>
      </w:tr>
      <w:tr w:rsidR="00611683" w:rsidTr="00611683">
        <w:trPr>
          <w:trHeight w:hRule="exact" w:val="490"/>
        </w:trPr>
        <w:tc>
          <w:tcPr>
            <w:tcW w:w="8640" w:type="dxa"/>
            <w:gridSpan w:val="32"/>
          </w:tcPr>
          <w:p w:rsidR="00611683" w:rsidRDefault="0071088D">
            <w:pPr>
              <w:pStyle w:val="PacketDiagramBodyText"/>
            </w:pPr>
            <w:r>
              <w:t>hyperlink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CLSID_StdHlink (16 bytes): </w:t>
      </w:r>
      <w:r>
        <w:t xml:space="preserve">A GUID that MUST be </w:t>
      </w:r>
      <w:r>
        <w:t>{79eac9d0-baf9-11ce-8c82-00aa004ba90b}.</w:t>
      </w:r>
    </w:p>
    <w:p w:rsidR="00611683" w:rsidRDefault="0071088D">
      <w:pPr>
        <w:pStyle w:val="Definition-Field"/>
      </w:pPr>
      <w:r>
        <w:rPr>
          <w:b/>
        </w:rPr>
        <w:t xml:space="preserve">hyperlink (variable): </w:t>
      </w:r>
      <w:r>
        <w:t xml:space="preserve">A variable-length field that specifies a serialized hyperlink object, as specified in </w:t>
      </w:r>
      <w:hyperlink r:id="rId59" w:anchor="Section_d93502fa5b8f4f47a3fe5574046f4b8d">
        <w:r>
          <w:rPr>
            <w:rStyle w:val="Hyperlink"/>
          </w:rPr>
          <w:t>[MS-OSHARED]</w:t>
        </w:r>
      </w:hyperlink>
      <w:r>
        <w:t xml:space="preserve"> section 2.3.7</w:t>
      </w:r>
      <w:r>
        <w:t>.1.</w:t>
      </w:r>
    </w:p>
    <w:p w:rsidR="00611683" w:rsidRDefault="0071088D">
      <w:pPr>
        <w:pStyle w:val="Heading3"/>
      </w:pPr>
      <w:bookmarkStart w:id="325" w:name="Section_c9b20c21a467462f8f8de3c0f4ab3722"/>
      <w:bookmarkStart w:id="326" w:name="MSOSHADECOLOR"/>
      <w:bookmarkStart w:id="327" w:name="_Toc174685616"/>
      <w:r>
        <w:t>MSOSHADECOLOR</w:t>
      </w:r>
      <w:bookmarkEnd w:id="325"/>
      <w:bookmarkEnd w:id="326"/>
      <w:bookmarkEnd w:id="327"/>
      <w:r>
        <w:fldChar w:fldCharType="begin"/>
      </w:r>
      <w:r>
        <w:instrText xml:space="preserve"> XE "OfficeArtRecord type:MSOSHADECOLOR" </w:instrText>
      </w:r>
      <w:r>
        <w:fldChar w:fldCharType="end"/>
      </w:r>
      <w:r>
        <w:fldChar w:fldCharType="begin"/>
      </w:r>
      <w:r>
        <w:instrText xml:space="preserve"> XE "MSOSHADECOLOR OfficeArtRecord type" </w:instrText>
      </w:r>
      <w:r>
        <w:fldChar w:fldCharType="end"/>
      </w:r>
    </w:p>
    <w:p w:rsidR="00611683" w:rsidRDefault="0071088D">
      <w:r>
        <w:t xml:space="preserve">The </w:t>
      </w:r>
      <w:r>
        <w:rPr>
          <w:b/>
        </w:rPr>
        <w:t>MSOSHADECOLOR</w:t>
      </w:r>
      <w:r>
        <w:t xml:space="preserve"> record specifies an intermediate color in the gradient fill and its relative position along the </w:t>
      </w:r>
      <w:hyperlink w:anchor="gt_c3738f35-d919-4f1b-a5cc-09407a7f2c15">
        <w:r>
          <w:rPr>
            <w:rStyle w:val="HyperlinkGreen"/>
            <w:b/>
          </w:rPr>
          <w:t>gradient vector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color</w:t>
            </w:r>
          </w:p>
        </w:tc>
      </w:tr>
      <w:tr w:rsidR="00611683" w:rsidTr="00611683">
        <w:trPr>
          <w:trHeight w:hRule="exact" w:val="490"/>
        </w:trPr>
        <w:tc>
          <w:tcPr>
            <w:tcW w:w="8640" w:type="dxa"/>
            <w:gridSpan w:val="32"/>
          </w:tcPr>
          <w:p w:rsidR="00611683" w:rsidRDefault="0071088D">
            <w:pPr>
              <w:pStyle w:val="PacketDiagramBodyText"/>
            </w:pPr>
            <w:r>
              <w:t>position</w:t>
            </w:r>
          </w:p>
        </w:tc>
      </w:tr>
    </w:tbl>
    <w:p w:rsidR="00611683" w:rsidRDefault="0071088D">
      <w:pPr>
        <w:pStyle w:val="Definition-Field"/>
      </w:pPr>
      <w:r>
        <w:rPr>
          <w:b/>
        </w:rPr>
        <w:t xml:space="preserv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what color to use in this point. The color in the specified position is pure. Before and after this position the color can be in transition (or pure, depending on whether this is the last position or not).</w:t>
      </w:r>
    </w:p>
    <w:p w:rsidR="00611683" w:rsidRDefault="0071088D">
      <w:pPr>
        <w:pStyle w:val="Definition-Field"/>
      </w:pPr>
      <w:r>
        <w:rPr>
          <w:b/>
        </w:rPr>
        <w:t xml:space="preserve">position (4 bytes): </w:t>
      </w:r>
      <w:r>
        <w:t xml:space="preserve">A value of type </w:t>
      </w:r>
      <w:r>
        <w:rPr>
          <w:b/>
        </w:rPr>
        <w:t>FixedPoint</w:t>
      </w:r>
      <w:r>
        <w:t xml:space="preserve">, as specified in </w:t>
      </w:r>
      <w:hyperlink r:id="rId60" w:anchor="Section_d93502fa5b8f4f47a3fe5574046f4b8d">
        <w:r>
          <w:rPr>
            <w:rStyle w:val="Hyperlink"/>
          </w:rPr>
          <w:t>[MS-OSHARED]</w:t>
        </w:r>
      </w:hyperlink>
      <w:r>
        <w:t xml:space="preserve"> section 2.2.1.6, that specifies the relative position along the gradient. The value MUST be from 0.0 through 1.0, inc</w:t>
      </w:r>
      <w:r>
        <w:t>lusive. A value of 0.0 specifies the start of the gradient. A value of 1.0 specifies the end of the gradient.</w:t>
      </w:r>
    </w:p>
    <w:p w:rsidR="00611683" w:rsidRDefault="0071088D">
      <w:pPr>
        <w:pStyle w:val="Heading2"/>
      </w:pPr>
      <w:bookmarkStart w:id="328" w:name="section_0471a23e13794ff8ae7694386c166fa6"/>
      <w:bookmarkStart w:id="329" w:name="_Toc174685617"/>
      <w:r>
        <w:t>Properties</w:t>
      </w:r>
      <w:bookmarkEnd w:id="328"/>
      <w:bookmarkEnd w:id="329"/>
      <w:r>
        <w:fldChar w:fldCharType="begin"/>
      </w:r>
      <w:r>
        <w:instrText xml:space="preserve"> XE "Details:Properties" </w:instrText>
      </w:r>
      <w:r>
        <w:fldChar w:fldCharType="end"/>
      </w:r>
    </w:p>
    <w:p w:rsidR="00611683" w:rsidRDefault="0071088D">
      <w:r>
        <w:t>Three property blocks—</w:t>
      </w:r>
      <w:r>
        <w:rPr>
          <w:b/>
        </w:rPr>
        <w:t xml:space="preserve"> OfficeArtFOPT</w:t>
      </w:r>
      <w:r>
        <w:t xml:space="preserve"> record, as defined in section </w:t>
      </w:r>
      <w:hyperlink w:anchor="Section_10dc2fe19e6948dca1d12921dfb9c28e" w:history="1">
        <w:r>
          <w:rPr>
            <w:rStyle w:val="Hyperlink"/>
          </w:rPr>
          <w:t>2.2.9</w:t>
        </w:r>
      </w:hyperlink>
      <w:r>
        <w:t xml:space="preserve">, </w:t>
      </w:r>
      <w:r>
        <w:rPr>
          <w:b/>
        </w:rPr>
        <w:t>OfficeArtSecondaryFOPT</w:t>
      </w:r>
      <w:r>
        <w:t xml:space="preserve"> record, as defined in section </w:t>
      </w:r>
      <w:hyperlink w:anchor="Section_a7b26490a8c74087904e417b10839f77" w:history="1">
        <w:r>
          <w:rPr>
            <w:rStyle w:val="Hyperlink"/>
          </w:rPr>
          <w:t>2.2.10</w:t>
        </w:r>
      </w:hyperlink>
      <w:r>
        <w:t xml:space="preserve">, and </w:t>
      </w:r>
      <w:r>
        <w:rPr>
          <w:b/>
        </w:rPr>
        <w:t>OfficeArtTertiaryFOPT</w:t>
      </w:r>
      <w:r>
        <w:t xml:space="preserve"> record, as defined in section </w:t>
      </w:r>
      <w:hyperlink w:anchor="Section_a687e90c17484f578758be31cfb36185" w:history="1">
        <w:r>
          <w:rPr>
            <w:rStyle w:val="Hyperlink"/>
          </w:rPr>
          <w:t>2.2.11</w:t>
        </w:r>
      </w:hyperlink>
      <w:r>
        <w:t xml:space="preserve">, are associated with each </w:t>
      </w:r>
      <w:hyperlink w:anchor="gt_d0e38aa4-2c71-4a6f-b5e6-75766fa9409e">
        <w:r>
          <w:rPr>
            <w:rStyle w:val="HyperlinkGreen"/>
            <w:b/>
          </w:rPr>
          <w:t>shape</w:t>
        </w:r>
      </w:hyperlink>
      <w:r>
        <w:t xml:space="preserve"> instance. The </w:t>
      </w:r>
      <w:r>
        <w:rPr>
          <w:b/>
        </w:rPr>
        <w:t>OfficeArtSpContainer</w:t>
      </w:r>
      <w:r>
        <w:t xml:space="preserve"> record, as defined in section </w:t>
      </w:r>
      <w:hyperlink w:anchor="Section_16194cb9b4b0476c9678a6ac1f06b034" w:history="1">
        <w:r>
          <w:rPr>
            <w:rStyle w:val="Hyperlink"/>
          </w:rPr>
          <w:t>2.2.14</w:t>
        </w:r>
      </w:hyperlink>
      <w:r>
        <w:t xml:space="preserve">, contains each of these property blocks. The </w:t>
      </w:r>
      <w:r>
        <w:rPr>
          <w:b/>
        </w:rPr>
        <w:t>OfficeArtFOPT</w:t>
      </w:r>
      <w:r>
        <w:t xml:space="preserve"> and </w:t>
      </w:r>
      <w:r>
        <w:rPr>
          <w:b/>
        </w:rPr>
        <w:t>OfficeArtTertiaryFOPT</w:t>
      </w:r>
      <w:r>
        <w:t xml:space="preserve"> property blocks, which are saved with the </w:t>
      </w:r>
      <w:hyperlink w:anchor="gt_329c715f-dc26-4866-a759-0d622aa92e92">
        <w:r>
          <w:rPr>
            <w:rStyle w:val="HyperlinkGreen"/>
            <w:b/>
          </w:rPr>
          <w:t>drawing group</w:t>
        </w:r>
      </w:hyperlink>
      <w:r>
        <w:t xml:space="preserve"> </w:t>
      </w:r>
      <w:r>
        <w:rPr>
          <w:b/>
        </w:rPr>
        <w:t>OfficeArtDggContai</w:t>
      </w:r>
      <w:r>
        <w:rPr>
          <w:b/>
        </w:rPr>
        <w:t>ner</w:t>
      </w:r>
      <w:r>
        <w:t xml:space="preserve">, as defined in section </w:t>
      </w:r>
      <w:hyperlink w:anchor="Section_dd7133b6ed104bcbbe2967b0544f884f" w:history="1">
        <w:r>
          <w:rPr>
            <w:rStyle w:val="Hyperlink"/>
          </w:rPr>
          <w:t>2.2.12</w:t>
        </w:r>
      </w:hyperlink>
      <w:r>
        <w:t xml:space="preserve">, establish new defaults for every shape in the file. For example, if the fill color for the drawing group is set to red, any shape in any </w:t>
      </w:r>
      <w:hyperlink w:anchor="gt_4b31fd56-f587-421b-b713-0dcf0f7f13a4">
        <w:r>
          <w:rPr>
            <w:rStyle w:val="HyperlinkGreen"/>
            <w:b/>
          </w:rPr>
          <w:t>diagram</w:t>
        </w:r>
      </w:hyperlink>
      <w:r>
        <w:t xml:space="preserve"> that persists in the file without its own fill color will use red. If no fill color exists in either the document properties or the shape, the default fill color will be used.</w:t>
      </w:r>
    </w:p>
    <w:p w:rsidR="00611683" w:rsidRDefault="0071088D">
      <w:r>
        <w:t xml:space="preserve">If the </w:t>
      </w:r>
      <w:r>
        <w:rPr>
          <w:b/>
        </w:rPr>
        <w:t xml:space="preserve">fComplex </w:t>
      </w:r>
      <w:r>
        <w:t>flag of a property</w:t>
      </w:r>
      <w:r>
        <w:t xml:space="preserve"> equals 0x1, that property has more data than will fit in the four bytes associated with the simple property types. In this case, the </w:t>
      </w:r>
      <w:r>
        <w:rPr>
          <w:b/>
        </w:rPr>
        <w:t>op</w:t>
      </w:r>
      <w:r>
        <w:t xml:space="preserve"> field contains the number of bytes that follow the </w:t>
      </w:r>
      <w:r>
        <w:rPr>
          <w:b/>
        </w:rPr>
        <w:t>OfficeArtRGFOPTE</w:t>
      </w:r>
      <w:r>
        <w:t xml:space="preserve"> records, as defined in section </w:t>
      </w:r>
      <w:hyperlink w:anchor="Section_a7ea6419bdb84faf844dfa4acbeb9ecd" w:history="1">
        <w:r>
          <w:rPr>
            <w:rStyle w:val="Hyperlink"/>
          </w:rPr>
          <w:t>2.3.1</w:t>
        </w:r>
      </w:hyperlink>
      <w:r>
        <w:t>, and that contain the property data.</w:t>
      </w:r>
    </w:p>
    <w:p w:rsidR="00611683" w:rsidRDefault="0071088D">
      <w:r>
        <w:lastRenderedPageBreak/>
        <w:t>The structures that are specified in this section are supported at the file level by the applications, but not every application writes every property to the binary file. An</w:t>
      </w:r>
      <w:r>
        <w:t xml:space="preserve"> application that does not fully support a property can load and save that property unchanged, which is the case for any property introduced in a later version of an application that is opened by an earlier version of the same application. Scenarios also e</w:t>
      </w:r>
      <w:r>
        <w:t>xist in which a later version of an application supports a deprecated property or value by converting it to another property or value and then removing the deprecated one.</w:t>
      </w:r>
    </w:p>
    <w:p w:rsidR="00611683" w:rsidRDefault="0071088D">
      <w:r>
        <w:t>The following properties SHOULD</w:t>
      </w:r>
      <w:bookmarkStart w:id="330" w:name="Appendix_A_Target_10"/>
      <w:r>
        <w:rPr>
          <w:rStyle w:val="Hyperlink"/>
        </w:rPr>
        <w:fldChar w:fldCharType="begin"/>
      </w:r>
      <w:r>
        <w:rPr>
          <w:rStyle w:val="Hyperlink"/>
        </w:rPr>
        <w:instrText xml:space="preserve"> HYPERLINK \l "Appendix_A_10" \o "Product behavior </w:instrText>
      </w:r>
      <w:r>
        <w:rPr>
          <w:rStyle w:val="Hyperlink"/>
        </w:rPr>
        <w:instrText xml:space="preserve">note 10" \h </w:instrText>
      </w:r>
      <w:r>
        <w:rPr>
          <w:rStyle w:val="Hyperlink"/>
        </w:rPr>
      </w:r>
      <w:r>
        <w:rPr>
          <w:rStyle w:val="Hyperlink"/>
        </w:rPr>
        <w:fldChar w:fldCharType="separate"/>
      </w:r>
      <w:r>
        <w:rPr>
          <w:rStyle w:val="Hyperlink"/>
        </w:rPr>
        <w:t>&lt;10&gt;</w:t>
      </w:r>
      <w:r>
        <w:rPr>
          <w:rStyle w:val="Hyperlink"/>
        </w:rPr>
        <w:fldChar w:fldCharType="end"/>
      </w:r>
      <w:bookmarkEnd w:id="330"/>
      <w:r>
        <w:t xml:space="preserve"> be supported:</w:t>
      </w:r>
    </w:p>
    <w:p w:rsidR="00611683" w:rsidRDefault="0071088D">
      <w:pPr>
        <w:pStyle w:val="ListParagraph"/>
        <w:numPr>
          <w:ilvl w:val="0"/>
          <w:numId w:val="57"/>
        </w:numPr>
      </w:pPr>
      <w:hyperlink w:anchor="Section_ffff56c082e440afa99a68d21cb950ec" w:history="1">
        <w:r>
          <w:rPr>
            <w:rStyle w:val="Hyperlink"/>
          </w:rPr>
          <w:t>GeometryText:gtextCSSFont</w:t>
        </w:r>
      </w:hyperlink>
    </w:p>
    <w:p w:rsidR="00611683" w:rsidRDefault="0071088D">
      <w:pPr>
        <w:pStyle w:val="ListParagraph"/>
        <w:numPr>
          <w:ilvl w:val="0"/>
          <w:numId w:val="57"/>
        </w:numPr>
      </w:pPr>
      <w:hyperlink w:anchor="Section_2beffff9f1bc4a8b89bf3f1fcc7e35e3" w:history="1">
        <w:r>
          <w:rPr>
            <w:rStyle w:val="Hyperlink"/>
          </w:rPr>
          <w:t>Blip:movie</w:t>
        </w:r>
      </w:hyperlink>
    </w:p>
    <w:p w:rsidR="00611683" w:rsidRDefault="0071088D">
      <w:pPr>
        <w:pStyle w:val="ListParagraph"/>
        <w:numPr>
          <w:ilvl w:val="0"/>
          <w:numId w:val="57"/>
        </w:numPr>
      </w:pPr>
      <w:r>
        <w:t xml:space="preserve">The following </w:t>
      </w:r>
      <w:hyperlink w:anchor="Section_2223c7d17608442d9ad70396790bf32a" w:history="1">
        <w:r>
          <w:rPr>
            <w:rStyle w:val="Hyperlink"/>
          </w:rPr>
          <w:t>Blip Boolean Properties</w:t>
        </w:r>
      </w:hyperlink>
      <w:r>
        <w:t>:</w:t>
      </w:r>
    </w:p>
    <w:p w:rsidR="00611683" w:rsidRDefault="0071088D">
      <w:pPr>
        <w:pStyle w:val="ListParagraph"/>
        <w:numPr>
          <w:ilvl w:val="1"/>
          <w:numId w:val="57"/>
        </w:numPr>
        <w:rPr>
          <w:b/>
        </w:rPr>
      </w:pPr>
      <w:r>
        <w:rPr>
          <w:b/>
        </w:rPr>
        <w:t>Blip:fRewind</w:t>
      </w:r>
    </w:p>
    <w:p w:rsidR="00611683" w:rsidRDefault="0071088D">
      <w:pPr>
        <w:pStyle w:val="ListParagraph"/>
        <w:numPr>
          <w:ilvl w:val="1"/>
          <w:numId w:val="57"/>
        </w:numPr>
        <w:rPr>
          <w:b/>
        </w:rPr>
      </w:pPr>
      <w:r>
        <w:rPr>
          <w:b/>
        </w:rPr>
        <w:t>Blip:fLooping</w:t>
      </w:r>
    </w:p>
    <w:p w:rsidR="00611683" w:rsidRDefault="0071088D">
      <w:pPr>
        <w:pStyle w:val="ListParagraph"/>
        <w:numPr>
          <w:ilvl w:val="0"/>
          <w:numId w:val="57"/>
        </w:numPr>
      </w:pPr>
      <w:hyperlink w:anchor="Section_b81344c591754b0ca53049c5c59fcc6b" w:history="1">
        <w:r>
          <w:rPr>
            <w:rStyle w:val="Hyperlink"/>
          </w:rPr>
          <w:t>Shape:idDiscussAnchor</w:t>
        </w:r>
      </w:hyperlink>
    </w:p>
    <w:p w:rsidR="00611683" w:rsidRDefault="0071088D">
      <w:pPr>
        <w:pStyle w:val="ListParagraph"/>
        <w:numPr>
          <w:ilvl w:val="0"/>
          <w:numId w:val="57"/>
        </w:numPr>
      </w:pPr>
      <w:hyperlink w:anchor="Section_78074ce7772c4f90a99236636a293275" w:history="1">
        <w:r>
          <w:rPr>
            <w:rStyle w:val="Hyperlink"/>
          </w:rPr>
          <w:t>GroupShape:wzTooltip</w:t>
        </w:r>
      </w:hyperlink>
    </w:p>
    <w:p w:rsidR="00611683" w:rsidRDefault="0071088D">
      <w:pPr>
        <w:pStyle w:val="ListParagraph"/>
        <w:numPr>
          <w:ilvl w:val="0"/>
          <w:numId w:val="57"/>
        </w:numPr>
      </w:pPr>
      <w:hyperlink w:anchor="Section_a4bf537842264ff99d64ecbf02bf493b" w:history="1">
        <w:r>
          <w:rPr>
            <w:rStyle w:val="Hyperlink"/>
          </w:rPr>
          <w:t>GroupShape:wzScript</w:t>
        </w:r>
      </w:hyperlink>
    </w:p>
    <w:p w:rsidR="00611683" w:rsidRDefault="0071088D">
      <w:pPr>
        <w:pStyle w:val="ListParagraph"/>
        <w:numPr>
          <w:ilvl w:val="0"/>
          <w:numId w:val="57"/>
        </w:numPr>
      </w:pPr>
      <w:hyperlink w:anchor="Section_4fa5d9493bc949b0aa3cad6286ef01bc" w:history="1">
        <w:r>
          <w:rPr>
            <w:rStyle w:val="Hyperlink"/>
          </w:rPr>
          <w:t>GroupShape:posh</w:t>
        </w:r>
      </w:hyperlink>
    </w:p>
    <w:p w:rsidR="00611683" w:rsidRDefault="0071088D">
      <w:pPr>
        <w:pStyle w:val="ListParagraph"/>
        <w:numPr>
          <w:ilvl w:val="0"/>
          <w:numId w:val="57"/>
        </w:numPr>
      </w:pPr>
      <w:hyperlink w:anchor="Section_e6d6737b189d4ce9ada13fff4c4e7512" w:history="1">
        <w:r>
          <w:rPr>
            <w:rStyle w:val="Hyperlink"/>
          </w:rPr>
          <w:t>GroupShape:posrelh</w:t>
        </w:r>
      </w:hyperlink>
    </w:p>
    <w:p w:rsidR="00611683" w:rsidRDefault="0071088D">
      <w:pPr>
        <w:pStyle w:val="ListParagraph"/>
        <w:numPr>
          <w:ilvl w:val="0"/>
          <w:numId w:val="57"/>
        </w:numPr>
      </w:pPr>
      <w:hyperlink w:anchor="Section_3823e6c3c2e94cb7a6004be6cf9a198d" w:history="1">
        <w:r>
          <w:rPr>
            <w:rStyle w:val="Hyperlink"/>
          </w:rPr>
          <w:t>GroupShape:posv</w:t>
        </w:r>
      </w:hyperlink>
    </w:p>
    <w:p w:rsidR="00611683" w:rsidRDefault="0071088D">
      <w:pPr>
        <w:pStyle w:val="ListParagraph"/>
        <w:numPr>
          <w:ilvl w:val="0"/>
          <w:numId w:val="57"/>
        </w:numPr>
      </w:pPr>
      <w:hyperlink w:anchor="Section_e8351af1c7364e348bf11a7497b6cd41" w:history="1">
        <w:r>
          <w:rPr>
            <w:rStyle w:val="Hyperlink"/>
          </w:rPr>
          <w:t>GroupShape:posrelv</w:t>
        </w:r>
      </w:hyperlink>
    </w:p>
    <w:p w:rsidR="00611683" w:rsidRDefault="0071088D">
      <w:pPr>
        <w:pStyle w:val="ListParagraph"/>
        <w:numPr>
          <w:ilvl w:val="0"/>
          <w:numId w:val="57"/>
        </w:numPr>
      </w:pPr>
      <w:hyperlink w:anchor="Section_8434a5b9f3a4487c90349a3d9f258973" w:history="1">
        <w:r>
          <w:rPr>
            <w:rStyle w:val="Hyperlink"/>
          </w:rPr>
          <w:t>GroupShape:pctHR</w:t>
        </w:r>
      </w:hyperlink>
    </w:p>
    <w:p w:rsidR="00611683" w:rsidRDefault="0071088D">
      <w:pPr>
        <w:pStyle w:val="ListParagraph"/>
        <w:numPr>
          <w:ilvl w:val="0"/>
          <w:numId w:val="57"/>
        </w:numPr>
      </w:pPr>
      <w:hyperlink w:anchor="Section_24f897e4967d48bba0f232aefd38dde8" w:history="1">
        <w:r>
          <w:rPr>
            <w:rStyle w:val="Hyperlink"/>
          </w:rPr>
          <w:t>GroupShape:alignHR</w:t>
        </w:r>
      </w:hyperlink>
    </w:p>
    <w:p w:rsidR="00611683" w:rsidRDefault="0071088D">
      <w:pPr>
        <w:pStyle w:val="ListParagraph"/>
        <w:numPr>
          <w:ilvl w:val="0"/>
          <w:numId w:val="57"/>
        </w:numPr>
      </w:pPr>
      <w:hyperlink w:anchor="Section_d17e0661f5054cd88ec2eec76893e6cb" w:history="1">
        <w:r>
          <w:rPr>
            <w:rStyle w:val="Hyperlink"/>
          </w:rPr>
          <w:t>GroupShape:dxHeightHR</w:t>
        </w:r>
      </w:hyperlink>
    </w:p>
    <w:p w:rsidR="00611683" w:rsidRDefault="0071088D">
      <w:pPr>
        <w:pStyle w:val="ListParagraph"/>
        <w:numPr>
          <w:ilvl w:val="0"/>
          <w:numId w:val="57"/>
        </w:numPr>
      </w:pPr>
      <w:hyperlink w:anchor="Section_de5f242b628c4e4c8d1f4a38853d2be7" w:history="1">
        <w:r>
          <w:rPr>
            <w:rStyle w:val="Hyperlink"/>
          </w:rPr>
          <w:t>GroupShape:dxWidthHR</w:t>
        </w:r>
      </w:hyperlink>
    </w:p>
    <w:p w:rsidR="00611683" w:rsidRDefault="0071088D">
      <w:pPr>
        <w:pStyle w:val="ListParagraph"/>
        <w:numPr>
          <w:ilvl w:val="0"/>
          <w:numId w:val="57"/>
        </w:numPr>
      </w:pPr>
      <w:hyperlink w:anchor="Section_14ff0dec286847b391aeb8ed323dc503" w:history="1">
        <w:r>
          <w:rPr>
            <w:rStyle w:val="Hyperlink"/>
          </w:rPr>
          <w:t>G</w:t>
        </w:r>
        <w:r>
          <w:rPr>
            <w:rStyle w:val="Hyperlink"/>
          </w:rPr>
          <w:t>roupShape:wzScriptExtAttr</w:t>
        </w:r>
      </w:hyperlink>
    </w:p>
    <w:p w:rsidR="00611683" w:rsidRDefault="0071088D">
      <w:pPr>
        <w:pStyle w:val="ListParagraph"/>
        <w:numPr>
          <w:ilvl w:val="0"/>
          <w:numId w:val="57"/>
        </w:numPr>
      </w:pPr>
      <w:hyperlink w:anchor="Section_e7d1c0844e2d4e00ad3f2f3ed0a73eed" w:history="1">
        <w:r>
          <w:rPr>
            <w:rStyle w:val="Hyperlink"/>
          </w:rPr>
          <w:t>GroupShape:scriptLang</w:t>
        </w:r>
      </w:hyperlink>
    </w:p>
    <w:p w:rsidR="00611683" w:rsidRDefault="0071088D">
      <w:pPr>
        <w:pStyle w:val="ListParagraph"/>
        <w:numPr>
          <w:ilvl w:val="0"/>
          <w:numId w:val="57"/>
        </w:numPr>
      </w:pPr>
      <w:hyperlink w:anchor="Section_33890dd74fc140c1ba851c67e6bee68d" w:history="1">
        <w:r>
          <w:rPr>
            <w:rStyle w:val="Hyperlink"/>
          </w:rPr>
          <w:t>GroupShape:wzScriptLangAttr</w:t>
        </w:r>
      </w:hyperlink>
    </w:p>
    <w:p w:rsidR="00611683" w:rsidRDefault="0071088D">
      <w:pPr>
        <w:pStyle w:val="ListParagraph"/>
        <w:numPr>
          <w:ilvl w:val="0"/>
          <w:numId w:val="57"/>
        </w:numPr>
      </w:pPr>
      <w:hyperlink w:anchor="Section_6e3fbe56a7d4495ea125758c65726016" w:history="1">
        <w:r>
          <w:rPr>
            <w:rStyle w:val="Hyperlink"/>
          </w:rPr>
          <w:t>GroupShape:borderTopColor</w:t>
        </w:r>
      </w:hyperlink>
    </w:p>
    <w:p w:rsidR="00611683" w:rsidRDefault="0071088D">
      <w:pPr>
        <w:pStyle w:val="ListParagraph"/>
        <w:numPr>
          <w:ilvl w:val="0"/>
          <w:numId w:val="57"/>
        </w:numPr>
      </w:pPr>
      <w:hyperlink w:anchor="Section_8b8ff22efbd2494b83ff81ecc30f2e2c" w:history="1">
        <w:r>
          <w:rPr>
            <w:rStyle w:val="Hyperlink"/>
          </w:rPr>
          <w:t>GroupShape:borderLeftColor</w:t>
        </w:r>
      </w:hyperlink>
    </w:p>
    <w:p w:rsidR="00611683" w:rsidRDefault="0071088D">
      <w:pPr>
        <w:pStyle w:val="ListParagraph"/>
        <w:numPr>
          <w:ilvl w:val="0"/>
          <w:numId w:val="57"/>
        </w:numPr>
      </w:pPr>
      <w:hyperlink w:anchor="Section_c5952c9beda54d6daa9bbc598091700f" w:history="1">
        <w:r>
          <w:rPr>
            <w:rStyle w:val="Hyperlink"/>
          </w:rPr>
          <w:t>GroupShape:borderBottomColor</w:t>
        </w:r>
      </w:hyperlink>
    </w:p>
    <w:p w:rsidR="00611683" w:rsidRDefault="0071088D">
      <w:pPr>
        <w:pStyle w:val="ListParagraph"/>
        <w:numPr>
          <w:ilvl w:val="0"/>
          <w:numId w:val="57"/>
        </w:numPr>
      </w:pPr>
      <w:hyperlink w:anchor="Section_90599d5aad8a47cd84a8c212f4fa8de0" w:history="1">
        <w:r>
          <w:rPr>
            <w:rStyle w:val="Hyperlink"/>
          </w:rPr>
          <w:t>GroupShape:borderRightColor</w:t>
        </w:r>
      </w:hyperlink>
    </w:p>
    <w:p w:rsidR="00611683" w:rsidRDefault="0071088D">
      <w:pPr>
        <w:pStyle w:val="ListParagraph"/>
        <w:numPr>
          <w:ilvl w:val="0"/>
          <w:numId w:val="57"/>
        </w:numPr>
      </w:pPr>
      <w:hyperlink w:anchor="Section_376e9c9716df45f2bd6ba67ba657ef4c" w:history="1">
        <w:r>
          <w:rPr>
            <w:rStyle w:val="Hyperlink"/>
          </w:rPr>
          <w:t>GroupShape:tableProperties</w:t>
        </w:r>
      </w:hyperlink>
    </w:p>
    <w:p w:rsidR="00611683" w:rsidRDefault="0071088D">
      <w:pPr>
        <w:pStyle w:val="ListParagraph"/>
        <w:numPr>
          <w:ilvl w:val="0"/>
          <w:numId w:val="57"/>
        </w:numPr>
      </w:pPr>
      <w:hyperlink w:anchor="Section_45891407a4b14f2693a8ded15531c62c" w:history="1">
        <w:r>
          <w:rPr>
            <w:rStyle w:val="Hyperlink"/>
          </w:rPr>
          <w:t>GroupShape:tableRowProperties</w:t>
        </w:r>
      </w:hyperlink>
    </w:p>
    <w:p w:rsidR="00611683" w:rsidRDefault="0071088D">
      <w:pPr>
        <w:pStyle w:val="ListParagraph"/>
        <w:numPr>
          <w:ilvl w:val="0"/>
          <w:numId w:val="57"/>
        </w:numPr>
      </w:pPr>
      <w:r>
        <w:t xml:space="preserve">The following </w:t>
      </w:r>
      <w:hyperlink w:anchor="Section_a0ae6aa516e4455087a2b8ca180c7fd7" w:history="1">
        <w:r>
          <w:rPr>
            <w:rStyle w:val="Hyperlink"/>
          </w:rPr>
          <w:t>Group Shape Boolean Properties</w:t>
        </w:r>
      </w:hyperlink>
      <w:r>
        <w:t>:</w:t>
      </w:r>
    </w:p>
    <w:p w:rsidR="00611683" w:rsidRDefault="0071088D">
      <w:pPr>
        <w:pStyle w:val="ListParagraph"/>
        <w:numPr>
          <w:ilvl w:val="1"/>
          <w:numId w:val="57"/>
        </w:numPr>
        <w:rPr>
          <w:b/>
        </w:rPr>
      </w:pPr>
      <w:r>
        <w:rPr>
          <w:b/>
        </w:rPr>
        <w:t>GroupShape:fLayoutInCell</w:t>
      </w:r>
    </w:p>
    <w:p w:rsidR="00611683" w:rsidRDefault="0071088D">
      <w:pPr>
        <w:pStyle w:val="ListParagraph"/>
        <w:numPr>
          <w:ilvl w:val="1"/>
          <w:numId w:val="57"/>
        </w:numPr>
        <w:rPr>
          <w:b/>
        </w:rPr>
      </w:pPr>
      <w:r>
        <w:rPr>
          <w:b/>
        </w:rPr>
        <w:lastRenderedPageBreak/>
        <w:t>GroupShape:fIsBullet</w:t>
      </w:r>
    </w:p>
    <w:p w:rsidR="00611683" w:rsidRDefault="0071088D">
      <w:pPr>
        <w:pStyle w:val="ListParagraph"/>
        <w:numPr>
          <w:ilvl w:val="1"/>
          <w:numId w:val="57"/>
        </w:numPr>
        <w:rPr>
          <w:b/>
        </w:rPr>
      </w:pPr>
      <w:r>
        <w:rPr>
          <w:b/>
        </w:rPr>
        <w:t>GroupShape:fStandardHR</w:t>
      </w:r>
    </w:p>
    <w:p w:rsidR="00611683" w:rsidRDefault="0071088D">
      <w:pPr>
        <w:pStyle w:val="ListParagraph"/>
        <w:numPr>
          <w:ilvl w:val="1"/>
          <w:numId w:val="57"/>
        </w:numPr>
        <w:rPr>
          <w:b/>
        </w:rPr>
      </w:pPr>
      <w:r>
        <w:rPr>
          <w:b/>
        </w:rPr>
        <w:t>GroupShape:fNoshadeHR</w:t>
      </w:r>
    </w:p>
    <w:p w:rsidR="00611683" w:rsidRDefault="0071088D">
      <w:pPr>
        <w:pStyle w:val="ListParagraph"/>
        <w:numPr>
          <w:ilvl w:val="1"/>
          <w:numId w:val="57"/>
        </w:numPr>
        <w:rPr>
          <w:b/>
        </w:rPr>
      </w:pPr>
      <w:r>
        <w:rPr>
          <w:b/>
        </w:rPr>
        <w:t>GroupShape:fHorizRule</w:t>
      </w:r>
    </w:p>
    <w:p w:rsidR="00611683" w:rsidRDefault="0071088D">
      <w:pPr>
        <w:pStyle w:val="ListParagraph"/>
        <w:numPr>
          <w:ilvl w:val="1"/>
          <w:numId w:val="57"/>
        </w:numPr>
        <w:rPr>
          <w:b/>
        </w:rPr>
      </w:pPr>
      <w:r>
        <w:rPr>
          <w:b/>
        </w:rPr>
        <w:t>GroupSh</w:t>
      </w:r>
      <w:r>
        <w:rPr>
          <w:b/>
        </w:rPr>
        <w:t>ape:fUserDrawn</w:t>
      </w:r>
    </w:p>
    <w:p w:rsidR="00611683" w:rsidRDefault="0071088D">
      <w:pPr>
        <w:pStyle w:val="ListParagraph"/>
        <w:numPr>
          <w:ilvl w:val="1"/>
          <w:numId w:val="57"/>
        </w:numPr>
        <w:rPr>
          <w:b/>
        </w:rPr>
      </w:pPr>
      <w:r>
        <w:rPr>
          <w:b/>
        </w:rPr>
        <w:t>GroupShape:fAllowOverlap</w:t>
      </w:r>
    </w:p>
    <w:p w:rsidR="00611683" w:rsidRDefault="0071088D">
      <w:pPr>
        <w:pStyle w:val="ListParagraph"/>
        <w:numPr>
          <w:ilvl w:val="1"/>
          <w:numId w:val="57"/>
        </w:numPr>
        <w:rPr>
          <w:b/>
        </w:rPr>
      </w:pPr>
      <w:r>
        <w:rPr>
          <w:b/>
        </w:rPr>
        <w:t>GroupShape:fReallyHidden</w:t>
      </w:r>
    </w:p>
    <w:p w:rsidR="00611683" w:rsidRDefault="0071088D">
      <w:pPr>
        <w:pStyle w:val="ListParagraph"/>
        <w:numPr>
          <w:ilvl w:val="1"/>
          <w:numId w:val="57"/>
        </w:numPr>
        <w:rPr>
          <w:b/>
        </w:rPr>
      </w:pPr>
      <w:r>
        <w:rPr>
          <w:b/>
        </w:rPr>
        <w:t>GroupShape:fScriptAnchor</w:t>
      </w:r>
    </w:p>
    <w:p w:rsidR="00611683" w:rsidRDefault="0071088D">
      <w:pPr>
        <w:pStyle w:val="ListParagraph"/>
        <w:numPr>
          <w:ilvl w:val="0"/>
          <w:numId w:val="57"/>
        </w:numPr>
      </w:pPr>
      <w:hyperlink w:anchor="Section_1a1ff877cdff42fbb22642304abfc5bf" w:history="1">
        <w:r>
          <w:rPr>
            <w:rStyle w:val="Hyperlink"/>
          </w:rPr>
          <w:t>UnknownHTML</w:t>
        </w:r>
      </w:hyperlink>
    </w:p>
    <w:p w:rsidR="00611683" w:rsidRDefault="0071088D">
      <w:r>
        <w:t>The following property SHOULD</w:t>
      </w:r>
      <w:bookmarkStart w:id="331"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331"/>
      <w:r>
        <w:t xml:space="preserve"> be supported:</w:t>
      </w:r>
    </w:p>
    <w:p w:rsidR="00611683" w:rsidRDefault="0071088D">
      <w:pPr>
        <w:pStyle w:val="ListParagraph"/>
        <w:numPr>
          <w:ilvl w:val="0"/>
          <w:numId w:val="58"/>
        </w:numPr>
      </w:pPr>
      <w:hyperlink w:anchor="Section_b359a9d1941b49ad84627c0bb894d125" w:history="1">
        <w:r>
          <w:rPr>
            <w:rStyle w:val="Hyperlink"/>
          </w:rPr>
          <w:t>Line Style:fLineOpaqueBackColor</w:t>
        </w:r>
      </w:hyperlink>
    </w:p>
    <w:p w:rsidR="00611683" w:rsidRDefault="0071088D">
      <w:r>
        <w:t>The following properties SHOULD</w:t>
      </w:r>
      <w:bookmarkStart w:id="332"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32"/>
      <w:r>
        <w:t xml:space="preserve"> be supported:</w:t>
      </w:r>
    </w:p>
    <w:p w:rsidR="00611683" w:rsidRDefault="0071088D">
      <w:pPr>
        <w:pStyle w:val="ListParagraph"/>
        <w:numPr>
          <w:ilvl w:val="0"/>
          <w:numId w:val="58"/>
        </w:numPr>
        <w:autoSpaceDE w:val="0"/>
        <w:autoSpaceDN w:val="0"/>
        <w:adjustRightInd w:val="0"/>
      </w:pPr>
      <w:r>
        <w:t xml:space="preserve">The following </w:t>
      </w:r>
      <w:hyperlink w:anchor="Section_aff4b132455c40bf9639e48a13e1cd5c" w:history="1">
        <w:r>
          <w:rPr>
            <w:rStyle w:val="Hyperlink"/>
          </w:rPr>
          <w:t>Shape Boolean Properties</w:t>
        </w:r>
      </w:hyperlink>
      <w:r>
        <w:t>:</w:t>
      </w:r>
    </w:p>
    <w:p w:rsidR="00611683" w:rsidRDefault="0071088D">
      <w:pPr>
        <w:pStyle w:val="ListParagraph"/>
        <w:numPr>
          <w:ilvl w:val="1"/>
          <w:numId w:val="58"/>
        </w:numPr>
        <w:autoSpaceDE w:val="0"/>
        <w:autoSpaceDN w:val="0"/>
        <w:adjustRightInd w:val="0"/>
      </w:pPr>
      <w:r>
        <w:t>Shape:fFlipHOverride</w:t>
      </w:r>
    </w:p>
    <w:p w:rsidR="00611683" w:rsidRDefault="0071088D">
      <w:pPr>
        <w:pStyle w:val="ListParagraph"/>
        <w:numPr>
          <w:ilvl w:val="1"/>
          <w:numId w:val="58"/>
        </w:numPr>
        <w:autoSpaceDE w:val="0"/>
        <w:autoSpaceDN w:val="0"/>
        <w:adjustRightInd w:val="0"/>
      </w:pPr>
      <w:r>
        <w:t>Shape:fFlipVOverride</w:t>
      </w:r>
    </w:p>
    <w:p w:rsidR="00611683" w:rsidRDefault="0071088D">
      <w:pPr>
        <w:pStyle w:val="ListParagraph"/>
        <w:numPr>
          <w:ilvl w:val="0"/>
          <w:numId w:val="58"/>
        </w:numPr>
        <w:autoSpaceDE w:val="0"/>
        <w:autoSpaceDN w:val="0"/>
        <w:adjustRightInd w:val="0"/>
      </w:pPr>
      <w:hyperlink w:anchor="Section_c85e3c5b311c44dc8dd43f958f479287" w:history="1">
        <w:r>
          <w:t>Diagram:dgmBaseTextScale</w:t>
        </w:r>
      </w:hyperlink>
    </w:p>
    <w:p w:rsidR="00611683" w:rsidRDefault="0071088D">
      <w:pPr>
        <w:pStyle w:val="ListParagraph"/>
        <w:numPr>
          <w:ilvl w:val="0"/>
          <w:numId w:val="58"/>
        </w:numPr>
        <w:autoSpaceDE w:val="0"/>
        <w:autoSpaceDN w:val="0"/>
        <w:adjustRightInd w:val="0"/>
      </w:pPr>
      <w:hyperlink w:anchor="Section_27649c8d894d45e393043c7c85be2267" w:history="1">
        <w:r>
          <w:t>Ink:pInkData</w:t>
        </w:r>
      </w:hyperlink>
    </w:p>
    <w:p w:rsidR="00611683" w:rsidRDefault="0071088D">
      <w:pPr>
        <w:pStyle w:val="ListParagraph"/>
        <w:numPr>
          <w:ilvl w:val="0"/>
          <w:numId w:val="58"/>
        </w:numPr>
        <w:autoSpaceDE w:val="0"/>
        <w:autoSpaceDN w:val="0"/>
        <w:adjustRightInd w:val="0"/>
      </w:pPr>
      <w:r>
        <w:t xml:space="preserve">The following </w:t>
      </w:r>
      <w:hyperlink w:anchor="Section_ea9cdb07e9b94412a811f5d80ccee608" w:history="1">
        <w:r>
          <w:rPr>
            <w:rStyle w:val="Hyperlink"/>
          </w:rPr>
          <w:t>Ink Boolean Properties</w:t>
        </w:r>
      </w:hyperlink>
      <w:r>
        <w:t>:</w:t>
      </w:r>
    </w:p>
    <w:p w:rsidR="00611683" w:rsidRDefault="0071088D">
      <w:pPr>
        <w:pStyle w:val="ListParagraph"/>
        <w:numPr>
          <w:ilvl w:val="1"/>
          <w:numId w:val="58"/>
        </w:numPr>
        <w:autoSpaceDE w:val="0"/>
        <w:autoSpaceDN w:val="0"/>
        <w:adjustRightInd w:val="0"/>
      </w:pPr>
      <w:r>
        <w:t>Ink:fInkAnnotation</w:t>
      </w:r>
    </w:p>
    <w:p w:rsidR="00611683" w:rsidRDefault="0071088D">
      <w:pPr>
        <w:pStyle w:val="ListParagraph"/>
        <w:numPr>
          <w:ilvl w:val="1"/>
          <w:numId w:val="58"/>
        </w:numPr>
        <w:autoSpaceDE w:val="0"/>
        <w:autoSpaceDN w:val="0"/>
        <w:adjustRightInd w:val="0"/>
      </w:pPr>
      <w:r>
        <w:t>Ink:fHitTestInk</w:t>
      </w:r>
    </w:p>
    <w:p w:rsidR="00611683" w:rsidRDefault="0071088D">
      <w:pPr>
        <w:pStyle w:val="ListParagraph"/>
        <w:numPr>
          <w:ilvl w:val="1"/>
          <w:numId w:val="58"/>
        </w:numPr>
        <w:autoSpaceDE w:val="0"/>
        <w:autoSpaceDN w:val="0"/>
        <w:adjustRightInd w:val="0"/>
      </w:pPr>
      <w:r>
        <w:t>Ink:fRenderShape</w:t>
      </w:r>
    </w:p>
    <w:p w:rsidR="00611683" w:rsidRDefault="0071088D">
      <w:pPr>
        <w:pStyle w:val="ListParagraph"/>
        <w:numPr>
          <w:ilvl w:val="1"/>
          <w:numId w:val="58"/>
        </w:numPr>
        <w:autoSpaceDE w:val="0"/>
        <w:autoSpaceDN w:val="0"/>
        <w:adjustRightInd w:val="0"/>
      </w:pPr>
      <w:r>
        <w:t>Ink:fRenderInk</w:t>
      </w:r>
    </w:p>
    <w:p w:rsidR="00611683" w:rsidRDefault="0071088D">
      <w:r>
        <w:t>The following properties SHOULD</w:t>
      </w:r>
      <w:bookmarkStart w:id="333"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33"/>
      <w:r>
        <w:t xml:space="preserve"> be supported:</w:t>
      </w:r>
    </w:p>
    <w:p w:rsidR="00611683" w:rsidRDefault="0071088D">
      <w:pPr>
        <w:pStyle w:val="ListParagraph"/>
        <w:numPr>
          <w:ilvl w:val="0"/>
          <w:numId w:val="58"/>
        </w:numPr>
        <w:autoSpaceDE w:val="0"/>
        <w:autoSpaceDN w:val="0"/>
        <w:adjustRightInd w:val="0"/>
      </w:pPr>
      <w:hyperlink w:anchor="Section_80c5cbc0c9dc4f4789abfbab33ab5451" w:history="1">
        <w:r>
          <w:rPr>
            <w:rStyle w:val="Hyperlink"/>
          </w:rPr>
          <w:t>Shape:equationXML</w:t>
        </w:r>
      </w:hyperlink>
    </w:p>
    <w:p w:rsidR="00611683" w:rsidRDefault="0071088D">
      <w:pPr>
        <w:pStyle w:val="ListParagraph"/>
        <w:numPr>
          <w:ilvl w:val="0"/>
          <w:numId w:val="58"/>
        </w:numPr>
        <w:autoSpaceDE w:val="0"/>
        <w:autoSpaceDN w:val="0"/>
        <w:adjustRightInd w:val="0"/>
      </w:pPr>
      <w:r>
        <w:t xml:space="preserve">The following </w:t>
      </w:r>
      <w:r>
        <w:rPr>
          <w:b/>
        </w:rPr>
        <w:t>Shape Boolean Properties</w:t>
      </w:r>
      <w:r>
        <w:t>:</w:t>
      </w:r>
    </w:p>
    <w:p w:rsidR="00611683" w:rsidRDefault="0071088D">
      <w:pPr>
        <w:pStyle w:val="ListParagraph"/>
        <w:numPr>
          <w:ilvl w:val="1"/>
          <w:numId w:val="58"/>
        </w:numPr>
        <w:autoSpaceDE w:val="0"/>
        <w:autoSpaceDN w:val="0"/>
        <w:adjustRightInd w:val="0"/>
      </w:pPr>
      <w:r>
        <w:t>Shape:fPolicyLabel</w:t>
      </w:r>
    </w:p>
    <w:p w:rsidR="00611683" w:rsidRDefault="0071088D">
      <w:pPr>
        <w:pStyle w:val="ListParagraph"/>
        <w:numPr>
          <w:ilvl w:val="1"/>
          <w:numId w:val="58"/>
        </w:numPr>
        <w:autoSpaceDE w:val="0"/>
        <w:autoSpaceDN w:val="0"/>
        <w:adjustRightInd w:val="0"/>
      </w:pPr>
      <w:r>
        <w:t>Shape:fPolicyBarcode</w:t>
      </w:r>
    </w:p>
    <w:p w:rsidR="00611683" w:rsidRDefault="0071088D">
      <w:pPr>
        <w:pStyle w:val="ListParagraph"/>
        <w:numPr>
          <w:ilvl w:val="0"/>
          <w:numId w:val="58"/>
        </w:numPr>
        <w:autoSpaceDE w:val="0"/>
        <w:autoSpaceDN w:val="0"/>
        <w:adjustRightInd w:val="0"/>
      </w:pPr>
      <w:hyperlink w:anchor="Section_0505b55ff58a4166b57483785d1035c1" w:history="1">
        <w:r>
          <w:rPr>
            <w:rStyle w:val="Hyperlink"/>
          </w:rPr>
          <w:t>GroupShape:metroBlob</w:t>
        </w:r>
      </w:hyperlink>
    </w:p>
    <w:p w:rsidR="00611683" w:rsidRDefault="0071088D">
      <w:pPr>
        <w:pStyle w:val="ListParagraph"/>
        <w:numPr>
          <w:ilvl w:val="0"/>
          <w:numId w:val="58"/>
        </w:numPr>
        <w:autoSpaceDE w:val="0"/>
        <w:autoSpaceDN w:val="0"/>
        <w:adjustRightInd w:val="0"/>
      </w:pPr>
      <w:hyperlink w:anchor="Section_b9da2bcb13a24bcb810ec0557db3edf6" w:history="1">
        <w:r>
          <w:rPr>
            <w:rStyle w:val="Hyperlink"/>
          </w:rPr>
          <w:t>GroupShape:dhgt</w:t>
        </w:r>
      </w:hyperlink>
    </w:p>
    <w:p w:rsidR="00611683" w:rsidRDefault="0071088D">
      <w:pPr>
        <w:pStyle w:val="ListParagraph"/>
        <w:numPr>
          <w:ilvl w:val="0"/>
          <w:numId w:val="58"/>
        </w:numPr>
        <w:autoSpaceDE w:val="0"/>
        <w:autoSpaceDN w:val="0"/>
        <w:adjustRightInd w:val="0"/>
      </w:pPr>
      <w:hyperlink w:anchor="Section_dba74b238767407999d92f2f35ed5d90" w:history="1">
        <w:r>
          <w:rPr>
            <w:rStyle w:val="Hyperlink"/>
          </w:rPr>
          <w:t>SignatureLine:wzSigSetupId</w:t>
        </w:r>
      </w:hyperlink>
    </w:p>
    <w:p w:rsidR="00611683" w:rsidRDefault="0071088D">
      <w:pPr>
        <w:pStyle w:val="ListParagraph"/>
        <w:numPr>
          <w:ilvl w:val="0"/>
          <w:numId w:val="58"/>
        </w:numPr>
        <w:autoSpaceDE w:val="0"/>
        <w:autoSpaceDN w:val="0"/>
        <w:adjustRightInd w:val="0"/>
      </w:pPr>
      <w:hyperlink w:anchor="Section_c2f70ea15e6843158d1517984ef5b32b" w:history="1">
        <w:r>
          <w:rPr>
            <w:rStyle w:val="Hyperlink"/>
          </w:rPr>
          <w:t>SignatureLine:wzSigSetupProvId</w:t>
        </w:r>
      </w:hyperlink>
    </w:p>
    <w:p w:rsidR="00611683" w:rsidRDefault="0071088D">
      <w:pPr>
        <w:pStyle w:val="ListParagraph"/>
        <w:numPr>
          <w:ilvl w:val="0"/>
          <w:numId w:val="58"/>
        </w:numPr>
        <w:autoSpaceDE w:val="0"/>
        <w:autoSpaceDN w:val="0"/>
        <w:adjustRightInd w:val="0"/>
      </w:pPr>
      <w:hyperlink w:anchor="Section_b4acd5a4861e429ea5daf1b839cb1173" w:history="1">
        <w:r>
          <w:rPr>
            <w:rStyle w:val="Hyperlink"/>
          </w:rPr>
          <w:t>SignatureLine:wzSigSetupSuggSigner</w:t>
        </w:r>
      </w:hyperlink>
    </w:p>
    <w:p w:rsidR="00611683" w:rsidRDefault="0071088D">
      <w:pPr>
        <w:pStyle w:val="ListParagraph"/>
        <w:numPr>
          <w:ilvl w:val="0"/>
          <w:numId w:val="58"/>
        </w:numPr>
        <w:autoSpaceDE w:val="0"/>
        <w:autoSpaceDN w:val="0"/>
        <w:adjustRightInd w:val="0"/>
      </w:pPr>
      <w:hyperlink w:anchor="Section_37a2fb28236c43ef86720c275d525d04" w:history="1">
        <w:r>
          <w:rPr>
            <w:rStyle w:val="Hyperlink"/>
          </w:rPr>
          <w:t>SignatureLine:wzSigSetupSuggSigner2</w:t>
        </w:r>
      </w:hyperlink>
    </w:p>
    <w:p w:rsidR="00611683" w:rsidRDefault="0071088D">
      <w:pPr>
        <w:pStyle w:val="ListParagraph"/>
        <w:numPr>
          <w:ilvl w:val="0"/>
          <w:numId w:val="58"/>
        </w:numPr>
        <w:autoSpaceDE w:val="0"/>
        <w:autoSpaceDN w:val="0"/>
        <w:adjustRightInd w:val="0"/>
      </w:pPr>
      <w:hyperlink w:anchor="Section_b6f21018d23849e9a0885605f1ac75a4" w:history="1">
        <w:r>
          <w:rPr>
            <w:rStyle w:val="Hyperlink"/>
          </w:rPr>
          <w:t>SignatureLine:wzSigSetupSuggSignerEmail</w:t>
        </w:r>
      </w:hyperlink>
    </w:p>
    <w:p w:rsidR="00611683" w:rsidRDefault="0071088D">
      <w:pPr>
        <w:pStyle w:val="ListParagraph"/>
        <w:numPr>
          <w:ilvl w:val="0"/>
          <w:numId w:val="58"/>
        </w:numPr>
        <w:autoSpaceDE w:val="0"/>
        <w:autoSpaceDN w:val="0"/>
        <w:adjustRightInd w:val="0"/>
      </w:pPr>
      <w:hyperlink w:anchor="Section_0f6f476e431b49fea1d6c9740d9e23f6" w:history="1">
        <w:r>
          <w:rPr>
            <w:rStyle w:val="Hyperlink"/>
          </w:rPr>
          <w:t>SignatureLine:wzSigSetupSignInst</w:t>
        </w:r>
      </w:hyperlink>
    </w:p>
    <w:p w:rsidR="00611683" w:rsidRDefault="0071088D">
      <w:pPr>
        <w:pStyle w:val="ListParagraph"/>
        <w:numPr>
          <w:ilvl w:val="0"/>
          <w:numId w:val="58"/>
        </w:numPr>
        <w:autoSpaceDE w:val="0"/>
        <w:autoSpaceDN w:val="0"/>
        <w:adjustRightInd w:val="0"/>
      </w:pPr>
      <w:hyperlink w:anchor="Section_6e86a920c0cd4ed6bf31d789a4264a83" w:history="1">
        <w:r>
          <w:rPr>
            <w:rStyle w:val="Hyperlink"/>
          </w:rPr>
          <w:t>Sign</w:t>
        </w:r>
        <w:r>
          <w:rPr>
            <w:rStyle w:val="Hyperlink"/>
          </w:rPr>
          <w:t>atureLine:wzSigSetupAddlXml</w:t>
        </w:r>
      </w:hyperlink>
    </w:p>
    <w:p w:rsidR="00611683" w:rsidRDefault="0071088D">
      <w:pPr>
        <w:pStyle w:val="ListParagraph"/>
        <w:numPr>
          <w:ilvl w:val="0"/>
          <w:numId w:val="58"/>
        </w:numPr>
        <w:autoSpaceDE w:val="0"/>
        <w:autoSpaceDN w:val="0"/>
        <w:adjustRightInd w:val="0"/>
      </w:pPr>
      <w:hyperlink w:anchor="Section_9b8a6edf9ccf4bb1a34dfdb664832dff" w:history="1">
        <w:r>
          <w:rPr>
            <w:rStyle w:val="Hyperlink"/>
          </w:rPr>
          <w:t>SignatureLine:wzSigSetupProvUrl</w:t>
        </w:r>
      </w:hyperlink>
    </w:p>
    <w:p w:rsidR="00611683" w:rsidRDefault="0071088D">
      <w:pPr>
        <w:pStyle w:val="ListParagraph"/>
        <w:numPr>
          <w:ilvl w:val="0"/>
          <w:numId w:val="58"/>
        </w:numPr>
        <w:autoSpaceDE w:val="0"/>
        <w:autoSpaceDN w:val="0"/>
        <w:adjustRightInd w:val="0"/>
      </w:pPr>
      <w:r>
        <w:t xml:space="preserve">The following </w:t>
      </w:r>
      <w:hyperlink w:anchor="Section_0b2e21a08b0847ed9321787cbcd0385a" w:history="1">
        <w:r>
          <w:rPr>
            <w:rStyle w:val="Hyperlink"/>
          </w:rPr>
          <w:t>Signature Line Boolean Properties</w:t>
        </w:r>
      </w:hyperlink>
      <w:r>
        <w:t>:</w:t>
      </w:r>
    </w:p>
    <w:p w:rsidR="00611683" w:rsidRDefault="0071088D">
      <w:pPr>
        <w:pStyle w:val="ListParagraph"/>
        <w:numPr>
          <w:ilvl w:val="1"/>
          <w:numId w:val="58"/>
        </w:numPr>
        <w:autoSpaceDE w:val="0"/>
        <w:autoSpaceDN w:val="0"/>
        <w:adjustRightInd w:val="0"/>
      </w:pPr>
      <w:r>
        <w:t>SignatureLine:fSigSetupShow</w:t>
      </w:r>
      <w:r>
        <w:t>SignDate</w:t>
      </w:r>
    </w:p>
    <w:p w:rsidR="00611683" w:rsidRDefault="0071088D">
      <w:pPr>
        <w:pStyle w:val="ListParagraph"/>
        <w:numPr>
          <w:ilvl w:val="1"/>
          <w:numId w:val="58"/>
        </w:numPr>
        <w:autoSpaceDE w:val="0"/>
        <w:autoSpaceDN w:val="0"/>
        <w:adjustRightInd w:val="0"/>
      </w:pPr>
      <w:r>
        <w:t>SignatureLine:fSigSetupAllowComments</w:t>
      </w:r>
    </w:p>
    <w:p w:rsidR="00611683" w:rsidRDefault="0071088D">
      <w:pPr>
        <w:pStyle w:val="ListParagraph"/>
        <w:numPr>
          <w:ilvl w:val="1"/>
          <w:numId w:val="58"/>
        </w:numPr>
        <w:autoSpaceDE w:val="0"/>
        <w:autoSpaceDN w:val="0"/>
        <w:adjustRightInd w:val="0"/>
      </w:pPr>
      <w:r>
        <w:t>SignatureLine:fSigSetupSignInstSet</w:t>
      </w:r>
    </w:p>
    <w:p w:rsidR="00611683" w:rsidRDefault="0071088D">
      <w:pPr>
        <w:pStyle w:val="ListParagraph"/>
        <w:numPr>
          <w:ilvl w:val="1"/>
          <w:numId w:val="58"/>
        </w:numPr>
        <w:autoSpaceDE w:val="0"/>
        <w:autoSpaceDN w:val="0"/>
        <w:adjustRightInd w:val="0"/>
      </w:pPr>
      <w:r>
        <w:t>SignatureLine:fIsSignatureLine</w:t>
      </w:r>
    </w:p>
    <w:p w:rsidR="00611683" w:rsidRDefault="0071088D">
      <w:pPr>
        <w:pStyle w:val="ListParagraph"/>
        <w:numPr>
          <w:ilvl w:val="0"/>
          <w:numId w:val="58"/>
        </w:numPr>
        <w:autoSpaceDE w:val="0"/>
        <w:autoSpaceDN w:val="0"/>
        <w:adjustRightInd w:val="0"/>
      </w:pPr>
      <w:hyperlink w:anchor="Section_8f19928d6902435fb959c43735b58702" w:history="1">
        <w:r>
          <w:rPr>
            <w:rStyle w:val="Hyperlink"/>
          </w:rPr>
          <w:t>GroupShape2:pctHoriz</w:t>
        </w:r>
      </w:hyperlink>
    </w:p>
    <w:p w:rsidR="00611683" w:rsidRDefault="0071088D">
      <w:pPr>
        <w:pStyle w:val="ListParagraph"/>
        <w:numPr>
          <w:ilvl w:val="0"/>
          <w:numId w:val="58"/>
        </w:numPr>
        <w:autoSpaceDE w:val="0"/>
        <w:autoSpaceDN w:val="0"/>
        <w:adjustRightInd w:val="0"/>
      </w:pPr>
      <w:hyperlink w:anchor="Section_288d5aab93534dac8ea93d0f59acff18" w:history="1">
        <w:r>
          <w:rPr>
            <w:rStyle w:val="Hyperlink"/>
          </w:rPr>
          <w:t>Gro</w:t>
        </w:r>
        <w:r>
          <w:rPr>
            <w:rStyle w:val="Hyperlink"/>
          </w:rPr>
          <w:t>upShape2:pctVert</w:t>
        </w:r>
      </w:hyperlink>
    </w:p>
    <w:p w:rsidR="00611683" w:rsidRDefault="0071088D">
      <w:pPr>
        <w:pStyle w:val="ListParagraph"/>
        <w:numPr>
          <w:ilvl w:val="0"/>
          <w:numId w:val="58"/>
        </w:numPr>
        <w:autoSpaceDE w:val="0"/>
        <w:autoSpaceDN w:val="0"/>
        <w:adjustRightInd w:val="0"/>
      </w:pPr>
      <w:hyperlink w:anchor="Section_5d1e553b55f54ea2a5e9bd21ae6e698d" w:history="1">
        <w:r>
          <w:rPr>
            <w:rStyle w:val="Hyperlink"/>
          </w:rPr>
          <w:t>GroupShape2:pctHorizPos</w:t>
        </w:r>
      </w:hyperlink>
    </w:p>
    <w:p w:rsidR="00611683" w:rsidRDefault="0071088D">
      <w:pPr>
        <w:pStyle w:val="ListParagraph"/>
        <w:numPr>
          <w:ilvl w:val="0"/>
          <w:numId w:val="58"/>
        </w:numPr>
        <w:autoSpaceDE w:val="0"/>
        <w:autoSpaceDN w:val="0"/>
        <w:adjustRightInd w:val="0"/>
      </w:pPr>
      <w:hyperlink w:anchor="Section_fb21de12d79f48a9b08fb292876095b2" w:history="1">
        <w:r>
          <w:rPr>
            <w:rStyle w:val="Hyperlink"/>
          </w:rPr>
          <w:t>GroupShape2:pctVertPos</w:t>
        </w:r>
      </w:hyperlink>
    </w:p>
    <w:p w:rsidR="00611683" w:rsidRDefault="0071088D">
      <w:pPr>
        <w:pStyle w:val="ListParagraph"/>
        <w:numPr>
          <w:ilvl w:val="0"/>
          <w:numId w:val="58"/>
        </w:numPr>
        <w:autoSpaceDE w:val="0"/>
        <w:autoSpaceDN w:val="0"/>
        <w:adjustRightInd w:val="0"/>
      </w:pPr>
      <w:hyperlink w:anchor="Section_92c58c3ec6d945dab06b1a5e79eef98a" w:history="1">
        <w:r>
          <w:rPr>
            <w:rStyle w:val="Hyperlink"/>
          </w:rPr>
          <w:t>GroupShape2:sizerelh</w:t>
        </w:r>
      </w:hyperlink>
    </w:p>
    <w:p w:rsidR="00611683" w:rsidRDefault="0071088D">
      <w:pPr>
        <w:pStyle w:val="ListParagraph"/>
        <w:numPr>
          <w:ilvl w:val="0"/>
          <w:numId w:val="58"/>
        </w:numPr>
        <w:autoSpaceDE w:val="0"/>
        <w:autoSpaceDN w:val="0"/>
        <w:adjustRightInd w:val="0"/>
      </w:pPr>
      <w:hyperlink w:anchor="Section_6f849a8638e1491bbb32053d7c295545" w:history="1">
        <w:r>
          <w:rPr>
            <w:rStyle w:val="Hyperlink"/>
          </w:rPr>
          <w:t>GroupShape2:sizerelv</w:t>
        </w:r>
      </w:hyperlink>
    </w:p>
    <w:p w:rsidR="00611683" w:rsidRDefault="0071088D">
      <w:pPr>
        <w:autoSpaceDE w:val="0"/>
        <w:autoSpaceDN w:val="0"/>
        <w:adjustRightInd w:val="0"/>
      </w:pPr>
      <w:r>
        <w:t>The following property SHOULD</w:t>
      </w:r>
      <w:bookmarkStart w:id="334"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334"/>
      <w:r>
        <w:t xml:space="preserve"> be supported:</w:t>
      </w:r>
    </w:p>
    <w:p w:rsidR="00611683" w:rsidRDefault="0071088D">
      <w:pPr>
        <w:pStyle w:val="ListParagraph"/>
        <w:numPr>
          <w:ilvl w:val="0"/>
          <w:numId w:val="58"/>
        </w:numPr>
        <w:autoSpaceDE w:val="0"/>
        <w:autoSpaceDN w:val="0"/>
        <w:adjustRightInd w:val="0"/>
      </w:pPr>
      <w:hyperlink w:anchor="Section_fe67deaf6cde4198a0007a2aeca23176" w:history="1">
        <w:r>
          <w:rPr>
            <w:rStyle w:val="Hyperlink"/>
          </w:rPr>
          <w:t>ShadowStyle:shadowSoftness</w:t>
        </w:r>
      </w:hyperlink>
    </w:p>
    <w:p w:rsidR="00611683" w:rsidRDefault="0071088D">
      <w:pPr>
        <w:pStyle w:val="Heading3"/>
      </w:pPr>
      <w:bookmarkStart w:id="335" w:name="Section_a7ea6419bdb84faf844dfa4acbeb9ecd"/>
      <w:bookmarkStart w:id="336" w:name="OfficeArtRGFOPTE"/>
      <w:bookmarkStart w:id="337" w:name="_Toc174685618"/>
      <w:r>
        <w:t>OfficeArtRGFOPTE</w:t>
      </w:r>
      <w:bookmarkEnd w:id="335"/>
      <w:bookmarkEnd w:id="336"/>
      <w:bookmarkEnd w:id="337"/>
      <w:r>
        <w:fldChar w:fldCharType="begin"/>
      </w:r>
      <w:r>
        <w:instrText xml:space="preserve"> XE "OfficeArtRGFOPTE properties" </w:instrText>
      </w:r>
      <w:r>
        <w:fldChar w:fldCharType="end"/>
      </w:r>
      <w:r>
        <w:fldChar w:fldCharType="begin"/>
      </w:r>
      <w:r>
        <w:instrText xml:space="preserve"> XE "Properties:OfficeArtRGFOPTE" </w:instrText>
      </w:r>
      <w:r>
        <w:fldChar w:fldCharType="end"/>
      </w:r>
    </w:p>
    <w:p w:rsidR="00611683" w:rsidRDefault="0071088D">
      <w:r>
        <w:rPr>
          <w:i/>
        </w:rPr>
        <w:t xml:space="preserve">Referenced by: </w:t>
      </w:r>
      <w:hyperlink w:anchor="Section_10dc2fe19e6948dca1d12921dfb9c28e">
        <w:r>
          <w:rPr>
            <w:rStyle w:val="Hyperlink"/>
            <w:i/>
          </w:rPr>
          <w:t>OfficeArtFOPT</w:t>
        </w:r>
      </w:hyperlink>
      <w:r>
        <w:rPr>
          <w:i/>
        </w:rPr>
        <w:t xml:space="preserve">, </w:t>
      </w:r>
      <w:hyperlink w:anchor="Section_a7b26490a8c74087904e417b10839f77">
        <w:r>
          <w:rPr>
            <w:rStyle w:val="Hyperlink"/>
            <w:i/>
          </w:rPr>
          <w:t>OfficeArtSecondaryFOPT</w:t>
        </w:r>
      </w:hyperlink>
      <w:r>
        <w:rPr>
          <w:i/>
        </w:rPr>
        <w:t xml:space="preserve">, </w:t>
      </w:r>
      <w:hyperlink w:anchor="Section_a687e90c17484f578758be31cfb36185">
        <w:r>
          <w:rPr>
            <w:rStyle w:val="Hyperlink"/>
            <w:i/>
          </w:rPr>
          <w:t>OfficeArtTertiaryFOPT</w:t>
        </w:r>
      </w:hyperlink>
    </w:p>
    <w:p w:rsidR="00611683" w:rsidRDefault="0071088D">
      <w:r>
        <w:t xml:space="preserve">The </w:t>
      </w:r>
      <w:r>
        <w:rPr>
          <w:b/>
        </w:rPr>
        <w:t>OfficeArtRGFOPTE</w:t>
      </w:r>
      <w:r>
        <w:t xml:space="preserve"> record specifies a property table, which consists of an array of fixed-size property table</w:t>
      </w:r>
      <w:r>
        <w:t xml:space="preserve"> entries, followed by a variable-length field of complex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11683" w:rsidRDefault="0071088D">
            <w:pPr>
              <w:pStyle w:val="PacketDiagramHeaderText"/>
            </w:pPr>
            <w:r>
              <w:t>0</w:t>
            </w:r>
          </w:p>
        </w:tc>
        <w:tc>
          <w:tcPr>
            <w:tcW w:w="270" w:type="dxa"/>
          </w:tcPr>
          <w:p w:rsidR="00611683" w:rsidRDefault="0071088D">
            <w:pPr>
              <w:pStyle w:val="PacketDiagramHeaderText"/>
            </w:pPr>
            <w:r>
              <w:t>1</w:t>
            </w:r>
          </w:p>
        </w:tc>
        <w:tc>
          <w:tcPr>
            <w:tcW w:w="270" w:type="dxa"/>
          </w:tcPr>
          <w:p w:rsidR="00611683" w:rsidRDefault="0071088D">
            <w:pPr>
              <w:pStyle w:val="PacketDiagramHeaderText"/>
            </w:pPr>
            <w:r>
              <w:t>2</w:t>
            </w:r>
          </w:p>
        </w:tc>
        <w:tc>
          <w:tcPr>
            <w:tcW w:w="270" w:type="dxa"/>
          </w:tcPr>
          <w:p w:rsidR="00611683" w:rsidRDefault="0071088D">
            <w:pPr>
              <w:pStyle w:val="PacketDiagramHeaderText"/>
            </w:pPr>
            <w:r>
              <w:t>3</w:t>
            </w:r>
          </w:p>
        </w:tc>
        <w:tc>
          <w:tcPr>
            <w:tcW w:w="270" w:type="dxa"/>
          </w:tcPr>
          <w:p w:rsidR="00611683" w:rsidRDefault="0071088D">
            <w:pPr>
              <w:pStyle w:val="PacketDiagramHeaderText"/>
            </w:pPr>
            <w:r>
              <w:t>4</w:t>
            </w:r>
          </w:p>
        </w:tc>
        <w:tc>
          <w:tcPr>
            <w:tcW w:w="270" w:type="dxa"/>
          </w:tcPr>
          <w:p w:rsidR="00611683" w:rsidRDefault="0071088D">
            <w:pPr>
              <w:pStyle w:val="PacketDiagramHeaderText"/>
            </w:pPr>
            <w:r>
              <w:t>5</w:t>
            </w:r>
          </w:p>
        </w:tc>
        <w:tc>
          <w:tcPr>
            <w:tcW w:w="270" w:type="dxa"/>
          </w:tcPr>
          <w:p w:rsidR="00611683" w:rsidRDefault="0071088D">
            <w:pPr>
              <w:pStyle w:val="PacketDiagramHeaderText"/>
            </w:pPr>
            <w:r>
              <w:t>6</w:t>
            </w:r>
          </w:p>
        </w:tc>
        <w:tc>
          <w:tcPr>
            <w:tcW w:w="270" w:type="dxa"/>
          </w:tcPr>
          <w:p w:rsidR="00611683" w:rsidRDefault="0071088D">
            <w:pPr>
              <w:pStyle w:val="PacketDiagramHeaderText"/>
            </w:pPr>
            <w:r>
              <w:t>7</w:t>
            </w:r>
          </w:p>
        </w:tc>
        <w:tc>
          <w:tcPr>
            <w:tcW w:w="270" w:type="dxa"/>
          </w:tcPr>
          <w:p w:rsidR="00611683" w:rsidRDefault="0071088D">
            <w:pPr>
              <w:pStyle w:val="PacketDiagramHeaderText"/>
            </w:pPr>
            <w:r>
              <w:t>8</w:t>
            </w:r>
          </w:p>
        </w:tc>
        <w:tc>
          <w:tcPr>
            <w:tcW w:w="270" w:type="dxa"/>
          </w:tcPr>
          <w:p w:rsidR="00611683" w:rsidRDefault="0071088D">
            <w:pPr>
              <w:pStyle w:val="PacketDiagramHeaderText"/>
            </w:pPr>
            <w:r>
              <w:t>9</w:t>
            </w:r>
          </w:p>
        </w:tc>
        <w:tc>
          <w:tcPr>
            <w:tcW w:w="270" w:type="dxa"/>
          </w:tcPr>
          <w:p w:rsidR="00611683" w:rsidRDefault="0071088D">
            <w:pPr>
              <w:pStyle w:val="PacketDiagramHeaderText"/>
            </w:pPr>
            <w:r>
              <w:t>1</w:t>
            </w:r>
          </w:p>
          <w:p w:rsidR="00611683" w:rsidRDefault="0071088D">
            <w:pPr>
              <w:pStyle w:val="PacketDiagramHeaderText"/>
            </w:pPr>
            <w:r>
              <w:t>0</w:t>
            </w:r>
          </w:p>
        </w:tc>
        <w:tc>
          <w:tcPr>
            <w:tcW w:w="270" w:type="dxa"/>
          </w:tcPr>
          <w:p w:rsidR="00611683" w:rsidRDefault="0071088D">
            <w:pPr>
              <w:pStyle w:val="PacketDiagramHeaderText"/>
            </w:pPr>
            <w:r>
              <w:t>1</w:t>
            </w:r>
          </w:p>
        </w:tc>
        <w:tc>
          <w:tcPr>
            <w:tcW w:w="270" w:type="dxa"/>
          </w:tcPr>
          <w:p w:rsidR="00611683" w:rsidRDefault="0071088D">
            <w:pPr>
              <w:pStyle w:val="PacketDiagramHeaderText"/>
            </w:pPr>
            <w:r>
              <w:t>2</w:t>
            </w:r>
          </w:p>
        </w:tc>
        <w:tc>
          <w:tcPr>
            <w:tcW w:w="270" w:type="dxa"/>
          </w:tcPr>
          <w:p w:rsidR="00611683" w:rsidRDefault="0071088D">
            <w:pPr>
              <w:pStyle w:val="PacketDiagramHeaderText"/>
            </w:pPr>
            <w:r>
              <w:t>3</w:t>
            </w:r>
          </w:p>
        </w:tc>
        <w:tc>
          <w:tcPr>
            <w:tcW w:w="270" w:type="dxa"/>
          </w:tcPr>
          <w:p w:rsidR="00611683" w:rsidRDefault="0071088D">
            <w:pPr>
              <w:pStyle w:val="PacketDiagramHeaderText"/>
            </w:pPr>
            <w:r>
              <w:t>4</w:t>
            </w:r>
          </w:p>
        </w:tc>
        <w:tc>
          <w:tcPr>
            <w:tcW w:w="270" w:type="dxa"/>
          </w:tcPr>
          <w:p w:rsidR="00611683" w:rsidRDefault="0071088D">
            <w:pPr>
              <w:pStyle w:val="PacketDiagramHeaderText"/>
            </w:pPr>
            <w:r>
              <w:t>5</w:t>
            </w:r>
          </w:p>
        </w:tc>
        <w:tc>
          <w:tcPr>
            <w:tcW w:w="270" w:type="dxa"/>
          </w:tcPr>
          <w:p w:rsidR="00611683" w:rsidRDefault="0071088D">
            <w:pPr>
              <w:pStyle w:val="PacketDiagramHeaderText"/>
            </w:pPr>
            <w:r>
              <w:t>6</w:t>
            </w:r>
          </w:p>
        </w:tc>
        <w:tc>
          <w:tcPr>
            <w:tcW w:w="270" w:type="dxa"/>
          </w:tcPr>
          <w:p w:rsidR="00611683" w:rsidRDefault="0071088D">
            <w:pPr>
              <w:pStyle w:val="PacketDiagramHeaderText"/>
            </w:pPr>
            <w:r>
              <w:t>7</w:t>
            </w:r>
          </w:p>
        </w:tc>
        <w:tc>
          <w:tcPr>
            <w:tcW w:w="270" w:type="dxa"/>
          </w:tcPr>
          <w:p w:rsidR="00611683" w:rsidRDefault="0071088D">
            <w:pPr>
              <w:pStyle w:val="PacketDiagramHeaderText"/>
            </w:pPr>
            <w:r>
              <w:t>8</w:t>
            </w:r>
          </w:p>
        </w:tc>
        <w:tc>
          <w:tcPr>
            <w:tcW w:w="270" w:type="dxa"/>
          </w:tcPr>
          <w:p w:rsidR="00611683" w:rsidRDefault="0071088D">
            <w:pPr>
              <w:pStyle w:val="PacketDiagramHeaderText"/>
            </w:pPr>
            <w:r>
              <w:t>9</w:t>
            </w:r>
          </w:p>
        </w:tc>
        <w:tc>
          <w:tcPr>
            <w:tcW w:w="270" w:type="dxa"/>
          </w:tcPr>
          <w:p w:rsidR="00611683" w:rsidRDefault="0071088D">
            <w:pPr>
              <w:pStyle w:val="PacketDiagramHeaderText"/>
            </w:pPr>
            <w:r>
              <w:t>2</w:t>
            </w:r>
          </w:p>
          <w:p w:rsidR="00611683" w:rsidRDefault="0071088D">
            <w:pPr>
              <w:pStyle w:val="PacketDiagramHeaderText"/>
            </w:pPr>
            <w:r>
              <w:t>0</w:t>
            </w:r>
          </w:p>
        </w:tc>
        <w:tc>
          <w:tcPr>
            <w:tcW w:w="270" w:type="dxa"/>
          </w:tcPr>
          <w:p w:rsidR="00611683" w:rsidRDefault="0071088D">
            <w:pPr>
              <w:pStyle w:val="PacketDiagramHeaderText"/>
            </w:pPr>
            <w:r>
              <w:t>1</w:t>
            </w:r>
          </w:p>
        </w:tc>
        <w:tc>
          <w:tcPr>
            <w:tcW w:w="270" w:type="dxa"/>
          </w:tcPr>
          <w:p w:rsidR="00611683" w:rsidRDefault="0071088D">
            <w:pPr>
              <w:pStyle w:val="PacketDiagramHeaderText"/>
            </w:pPr>
            <w:r>
              <w:t>2</w:t>
            </w:r>
          </w:p>
        </w:tc>
        <w:tc>
          <w:tcPr>
            <w:tcW w:w="270" w:type="dxa"/>
          </w:tcPr>
          <w:p w:rsidR="00611683" w:rsidRDefault="0071088D">
            <w:pPr>
              <w:pStyle w:val="PacketDiagramHeaderText"/>
            </w:pPr>
            <w:r>
              <w:t>3</w:t>
            </w:r>
          </w:p>
        </w:tc>
        <w:tc>
          <w:tcPr>
            <w:tcW w:w="270" w:type="dxa"/>
          </w:tcPr>
          <w:p w:rsidR="00611683" w:rsidRDefault="0071088D">
            <w:pPr>
              <w:pStyle w:val="PacketDiagramHeaderText"/>
            </w:pPr>
            <w:r>
              <w:t>4</w:t>
            </w:r>
          </w:p>
        </w:tc>
        <w:tc>
          <w:tcPr>
            <w:tcW w:w="270" w:type="dxa"/>
          </w:tcPr>
          <w:p w:rsidR="00611683" w:rsidRDefault="0071088D">
            <w:pPr>
              <w:pStyle w:val="PacketDiagramHeaderText"/>
            </w:pPr>
            <w:r>
              <w:t>5</w:t>
            </w:r>
          </w:p>
        </w:tc>
        <w:tc>
          <w:tcPr>
            <w:tcW w:w="270" w:type="dxa"/>
          </w:tcPr>
          <w:p w:rsidR="00611683" w:rsidRDefault="0071088D">
            <w:pPr>
              <w:pStyle w:val="PacketDiagramHeaderText"/>
            </w:pPr>
            <w:r>
              <w:t>6</w:t>
            </w:r>
          </w:p>
        </w:tc>
        <w:tc>
          <w:tcPr>
            <w:tcW w:w="270" w:type="dxa"/>
          </w:tcPr>
          <w:p w:rsidR="00611683" w:rsidRDefault="0071088D">
            <w:pPr>
              <w:pStyle w:val="PacketDiagramHeaderText"/>
            </w:pPr>
            <w:r>
              <w:t>7</w:t>
            </w:r>
          </w:p>
        </w:tc>
        <w:tc>
          <w:tcPr>
            <w:tcW w:w="270" w:type="dxa"/>
          </w:tcPr>
          <w:p w:rsidR="00611683" w:rsidRDefault="0071088D">
            <w:pPr>
              <w:pStyle w:val="PacketDiagramHeaderText"/>
            </w:pPr>
            <w:r>
              <w:t>8</w:t>
            </w:r>
          </w:p>
        </w:tc>
        <w:tc>
          <w:tcPr>
            <w:tcW w:w="270" w:type="dxa"/>
          </w:tcPr>
          <w:p w:rsidR="00611683" w:rsidRDefault="0071088D">
            <w:pPr>
              <w:pStyle w:val="PacketDiagramHeaderText"/>
            </w:pPr>
            <w:r>
              <w:t>9</w:t>
            </w:r>
          </w:p>
        </w:tc>
        <w:tc>
          <w:tcPr>
            <w:tcW w:w="270" w:type="dxa"/>
          </w:tcPr>
          <w:p w:rsidR="00611683" w:rsidRDefault="0071088D">
            <w:pPr>
              <w:pStyle w:val="PacketDiagramHeaderText"/>
            </w:pPr>
            <w:r>
              <w:t>3</w:t>
            </w:r>
          </w:p>
          <w:p w:rsidR="00611683" w:rsidRDefault="0071088D">
            <w:pPr>
              <w:pStyle w:val="PacketDiagramHeaderText"/>
            </w:pPr>
            <w:r>
              <w:t>0</w:t>
            </w:r>
          </w:p>
        </w:tc>
        <w:tc>
          <w:tcPr>
            <w:tcW w:w="270" w:type="dxa"/>
          </w:tcPr>
          <w:p w:rsidR="00611683" w:rsidRDefault="0071088D">
            <w:pPr>
              <w:pStyle w:val="PacketDiagramHeaderText"/>
            </w:pPr>
            <w:r>
              <w:t>1</w:t>
            </w:r>
          </w:p>
        </w:tc>
      </w:tr>
      <w:tr w:rsidR="00611683" w:rsidTr="00611683">
        <w:trPr>
          <w:trHeight w:val="490"/>
        </w:trPr>
        <w:tc>
          <w:tcPr>
            <w:tcW w:w="8640" w:type="dxa"/>
            <w:gridSpan w:val="32"/>
          </w:tcPr>
          <w:p w:rsidR="00611683" w:rsidRDefault="0071088D">
            <w:pPr>
              <w:pStyle w:val="PacketDiagramBodyText"/>
            </w:pPr>
            <w:r>
              <w:t>rgfopte (variable)</w:t>
            </w:r>
          </w:p>
        </w:tc>
      </w:tr>
      <w:tr w:rsidR="00611683" w:rsidTr="00611683">
        <w:trPr>
          <w:trHeight w:val="490"/>
        </w:trPr>
        <w:tc>
          <w:tcPr>
            <w:tcW w:w="8640" w:type="dxa"/>
            <w:gridSpan w:val="32"/>
          </w:tcPr>
          <w:p w:rsidR="00611683" w:rsidRDefault="0071088D">
            <w:pPr>
              <w:pStyle w:val="PacketDiagramBodyText"/>
            </w:pPr>
            <w:r>
              <w:t>...</w:t>
            </w:r>
          </w:p>
        </w:tc>
      </w:tr>
      <w:tr w:rsidR="00611683" w:rsidTr="00611683">
        <w:trPr>
          <w:trHeight w:val="490"/>
        </w:trPr>
        <w:tc>
          <w:tcPr>
            <w:tcW w:w="8640" w:type="dxa"/>
            <w:gridSpan w:val="32"/>
          </w:tcPr>
          <w:p w:rsidR="00611683" w:rsidRDefault="0071088D">
            <w:pPr>
              <w:pStyle w:val="PacketDiagramBodyText"/>
            </w:pPr>
            <w:r>
              <w:t>complexData (variable)</w:t>
            </w:r>
          </w:p>
        </w:tc>
      </w:tr>
      <w:tr w:rsidR="00611683" w:rsidTr="00611683">
        <w:trPr>
          <w:trHeight w:val="490"/>
        </w:trPr>
        <w:tc>
          <w:tcPr>
            <w:tcW w:w="8640" w:type="dxa"/>
            <w:gridSpan w:val="32"/>
          </w:tcPr>
          <w:p w:rsidR="00611683" w:rsidRDefault="0071088D">
            <w:pPr>
              <w:pStyle w:val="PacketDiagramBodyText"/>
            </w:pPr>
            <w:r>
              <w:t>...</w:t>
            </w:r>
          </w:p>
        </w:tc>
      </w:tr>
    </w:tbl>
    <w:p w:rsidR="00611683" w:rsidRDefault="0071088D">
      <w:r>
        <w:rPr>
          <w:b/>
        </w:rPr>
        <w:t xml:space="preserve">rgfopte (variable): </w:t>
      </w:r>
      <w:r>
        <w:t>An array of</w:t>
      </w:r>
      <w:r>
        <w:rPr>
          <w:b/>
        </w:rPr>
        <w:t xml:space="preserve"> OfficeArtFOPTE</w:t>
      </w:r>
      <w:r>
        <w:t xml:space="preserve"> records, as defined in section </w:t>
      </w:r>
      <w:hyperlink w:anchor="Section_2841bed91ff14981807effb9592c046d" w:history="1">
        <w:r>
          <w:rPr>
            <w:rStyle w:val="Hyperlink"/>
          </w:rPr>
          <w:t>2.2.7</w:t>
        </w:r>
      </w:hyperlink>
      <w:r>
        <w:t xml:space="preserve">, that specifies property table entries. </w:t>
      </w:r>
    </w:p>
    <w:p w:rsidR="00611683" w:rsidRDefault="0071088D">
      <w:r>
        <w:rPr>
          <w:b/>
        </w:rPr>
        <w:t>complexData (variable):</w:t>
      </w:r>
      <w:r>
        <w:t xml:space="preserve"> A field of complex data for properties that have the </w:t>
      </w:r>
      <w:hyperlink w:anchor="Section_1de6903590844f769d95701f410bed2e" w:history="1">
        <w:r>
          <w:rPr>
            <w:rStyle w:val="Hyperlink"/>
          </w:rPr>
          <w:t>fComplex</w:t>
        </w:r>
      </w:hyperlink>
      <w:r>
        <w:t xml:space="preserve"> bit set to 0x1. The complex data is stored immediately following </w:t>
      </w:r>
      <w:r>
        <w:rPr>
          <w:b/>
        </w:rPr>
        <w:t>rgfopte</w:t>
      </w:r>
      <w:r>
        <w:t>.</w:t>
      </w:r>
    </w:p>
    <w:p w:rsidR="00611683" w:rsidRDefault="0071088D">
      <w:pPr>
        <w:pStyle w:val="Heading3"/>
      </w:pPr>
      <w:bookmarkStart w:id="338" w:name="section_61e094d595934516aa677b59c99a945e"/>
      <w:bookmarkStart w:id="339" w:name="_Toc174685619"/>
      <w:r>
        <w:lastRenderedPageBreak/>
        <w:t>Shape</w:t>
      </w:r>
      <w:bookmarkEnd w:id="338"/>
      <w:bookmarkEnd w:id="339"/>
      <w:r>
        <w:fldChar w:fldCharType="begin"/>
      </w:r>
      <w:r>
        <w:instrText xml:space="preserve"> XE "Details:shape property" </w:instrText>
      </w:r>
      <w:r>
        <w:fldChar w:fldCharType="end"/>
      </w:r>
    </w:p>
    <w:p w:rsidR="00611683" w:rsidRDefault="0071088D">
      <w:r>
        <w:t xml:space="preserve">The </w:t>
      </w:r>
      <w:r>
        <w:rPr>
          <w:b/>
        </w:rPr>
        <w:t>Shape</w:t>
      </w:r>
      <w:r>
        <w:t xml:space="preserve"> property set specifies attributes that apply to a </w:t>
      </w:r>
      <w:hyperlink w:anchor="gt_d0e38aa4-2c71-4a6f-b5e6-75766fa9409e">
        <w:r>
          <w:rPr>
            <w:rStyle w:val="HyperlinkGreen"/>
            <w:b/>
          </w:rPr>
          <w:t>shape</w:t>
        </w:r>
      </w:hyperlink>
      <w:r>
        <w:t xml:space="preserve"> but not to a </w:t>
      </w:r>
      <w:hyperlink w:anchor="gt_51c51c14-7f9d-4c0b-a69c-d3e059bfffac">
        <w:r>
          <w:rPr>
            <w:rStyle w:val="HyperlinkGreen"/>
            <w:b/>
          </w:rPr>
          <w:t>group</w:t>
        </w:r>
      </w:hyperlink>
      <w:r>
        <w:t xml:space="preserve"> of shapes.</w:t>
      </w:r>
    </w:p>
    <w:p w:rsidR="00611683" w:rsidRDefault="0071088D">
      <w:pPr>
        <w:pStyle w:val="Heading4"/>
      </w:pPr>
      <w:bookmarkStart w:id="340" w:name="Section_60e1c8ca01be47ebb593725fb0ef3194"/>
      <w:bookmarkStart w:id="341" w:name="hspMaster"/>
      <w:bookmarkStart w:id="342" w:name="_Toc174685620"/>
      <w:r>
        <w:t>hspMaster</w:t>
      </w:r>
      <w:bookmarkEnd w:id="340"/>
      <w:bookmarkEnd w:id="341"/>
      <w:bookmarkEnd w:id="342"/>
      <w:r>
        <w:fldChar w:fldCharType="begin"/>
      </w:r>
      <w:r>
        <w:instrText xml:space="preserve"> XE "Shape property:hspMaster" </w:instrText>
      </w:r>
      <w:r>
        <w:fldChar w:fldCharType="end"/>
      </w:r>
      <w:r>
        <w:fldChar w:fldCharType="begin"/>
      </w:r>
      <w:r>
        <w:instrText xml:space="preserve"> XE "hspMaster shape property" </w:instrText>
      </w:r>
      <w:r>
        <w:fldChar w:fldCharType="end"/>
      </w:r>
    </w:p>
    <w:p w:rsidR="00611683" w:rsidRDefault="0071088D">
      <w:r>
        <w:t xml:space="preserve">The </w:t>
      </w:r>
      <w:r>
        <w:rPr>
          <w:b/>
        </w:rPr>
        <w:t>hspMaster</w:t>
      </w:r>
      <w:r>
        <w:t xml:space="preserve"> property specifies the </w:t>
      </w:r>
      <w:hyperlink w:anchor="gt_10cc4e9a-da75-47e6-9971-e8f22670983c">
        <w:r>
          <w:rPr>
            <w:rStyle w:val="HyperlinkGreen"/>
            <w:b/>
          </w:rPr>
          <w:t>master shape</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hspMaster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0x0301.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hspMaster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identifier of the master shape for the</w:t>
      </w:r>
      <w:r>
        <w:t xml:space="preserve"> shape. The default value for this property is 0x00000000.</w:t>
      </w:r>
    </w:p>
    <w:p w:rsidR="00611683" w:rsidRDefault="0071088D">
      <w:pPr>
        <w:pStyle w:val="Heading4"/>
      </w:pPr>
      <w:bookmarkStart w:id="343" w:name="Section_39af0ecbfcec43f29a13bff74c9dd0d7"/>
      <w:bookmarkStart w:id="344" w:name="cxstyle"/>
      <w:bookmarkStart w:id="345" w:name="_Toc174685621"/>
      <w:r>
        <w:t>cxstyle</w:t>
      </w:r>
      <w:bookmarkEnd w:id="343"/>
      <w:bookmarkEnd w:id="344"/>
      <w:bookmarkEnd w:id="345"/>
      <w:r>
        <w:fldChar w:fldCharType="begin"/>
      </w:r>
      <w:r>
        <w:instrText xml:space="preserve"> XE "Shape property:cxstyle" </w:instrText>
      </w:r>
      <w:r>
        <w:fldChar w:fldCharType="end"/>
      </w:r>
      <w:r>
        <w:fldChar w:fldCharType="begin"/>
      </w:r>
      <w:r>
        <w:instrText xml:space="preserve"> XE "cxstyle shape property" </w:instrText>
      </w:r>
      <w:r>
        <w:fldChar w:fldCharType="end"/>
      </w:r>
    </w:p>
    <w:p w:rsidR="00611683" w:rsidRDefault="0071088D">
      <w:r>
        <w:t xml:space="preserve">The </w:t>
      </w:r>
      <w:r>
        <w:rPr>
          <w:b/>
        </w:rPr>
        <w:t>cxstyle</w:t>
      </w:r>
      <w:r>
        <w:t xml:space="preserve"> property specifies the </w:t>
      </w:r>
      <w:hyperlink w:anchor="gt_97870ca0-28cb-4a16-8195-7bd5fd82a8a4">
        <w:r>
          <w:rPr>
            <w:rStyle w:val="HyperlinkGreen"/>
            <w:b/>
          </w:rPr>
          <w:t>connector</w:t>
        </w:r>
      </w:hyperlink>
      <w:r>
        <w:t xml:space="preserve"> style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cxstyle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0x0303.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cxstyle (4 bytes): </w:t>
      </w:r>
      <w:r>
        <w:t xml:space="preserve">An </w:t>
      </w:r>
      <w:r>
        <w:rPr>
          <w:b/>
        </w:rPr>
        <w:t>MSOCXSTYLE</w:t>
      </w:r>
      <w:r>
        <w:t xml:space="preserve"> enumeration value, as defined in section </w:t>
      </w:r>
      <w:hyperlink w:anchor="Section_0ab410b75a434377b988a620a24dec10" w:history="1">
        <w:r>
          <w:rPr>
            <w:rStyle w:val="Hyperlink"/>
          </w:rPr>
          <w:t>2.4.25</w:t>
        </w:r>
      </w:hyperlink>
      <w:r>
        <w:t xml:space="preserve">, that specifies the connector style for this shape. This property SHOULD </w:t>
      </w:r>
      <w:r>
        <w:t xml:space="preserve">be ignored if the </w:t>
      </w:r>
      <w:r>
        <w:rPr>
          <w:b/>
        </w:rPr>
        <w:t>fConnector</w:t>
      </w:r>
      <w:r>
        <w:t xml:space="preserve"> bit of the </w:t>
      </w:r>
      <w:r>
        <w:rPr>
          <w:b/>
        </w:rPr>
        <w:t>OfficeArtFSP</w:t>
      </w:r>
      <w:r>
        <w:t xml:space="preserve"> record, as defined in section </w:t>
      </w:r>
      <w:hyperlink w:anchor="Section_8a7e7be305824461940029d7eda8497d" w:history="1">
        <w:r>
          <w:rPr>
            <w:rStyle w:val="Hyperlink"/>
          </w:rPr>
          <w:t>2.2.40</w:t>
        </w:r>
      </w:hyperlink>
      <w:r>
        <w:t xml:space="preserve">, for this shape equals 0x0.The default value for this property is </w:t>
      </w:r>
      <w:r>
        <w:rPr>
          <w:b/>
        </w:rPr>
        <w:t>msocxstyleNone</w:t>
      </w:r>
      <w:r>
        <w:t>.</w:t>
      </w:r>
    </w:p>
    <w:p w:rsidR="00611683" w:rsidRDefault="0071088D">
      <w:pPr>
        <w:pStyle w:val="Heading4"/>
      </w:pPr>
      <w:bookmarkStart w:id="346" w:name="Section_77c6d43f28f6498f81c1c156365c8656"/>
      <w:bookmarkStart w:id="347" w:name="bWMode"/>
      <w:bookmarkStart w:id="348" w:name="_Toc174685622"/>
      <w:r>
        <w:t>bWMode</w:t>
      </w:r>
      <w:bookmarkEnd w:id="346"/>
      <w:bookmarkEnd w:id="347"/>
      <w:bookmarkEnd w:id="348"/>
      <w:r>
        <w:fldChar w:fldCharType="begin"/>
      </w:r>
      <w:r>
        <w:instrText xml:space="preserve"> XE "Shape propert</w:instrText>
      </w:r>
      <w:r>
        <w:instrText xml:space="preserve">y:bWMode" </w:instrText>
      </w:r>
      <w:r>
        <w:fldChar w:fldCharType="end"/>
      </w:r>
      <w:r>
        <w:fldChar w:fldCharType="begin"/>
      </w:r>
      <w:r>
        <w:instrText xml:space="preserve"> XE "bWMode shape property" </w:instrText>
      </w:r>
      <w:r>
        <w:fldChar w:fldCharType="end"/>
      </w:r>
    </w:p>
    <w:p w:rsidR="00611683" w:rsidRDefault="0071088D">
      <w:r>
        <w:t xml:space="preserve">The </w:t>
      </w:r>
      <w:r>
        <w:rPr>
          <w:b/>
        </w:rPr>
        <w:t>bWMode</w:t>
      </w:r>
      <w:r>
        <w:t xml:space="preserve"> property specifies how a </w:t>
      </w:r>
      <w:hyperlink w:anchor="gt_d0e38aa4-2c71-4a6f-b5e6-75766fa9409e">
        <w:r>
          <w:rPr>
            <w:rStyle w:val="HyperlinkGreen"/>
            <w:b/>
          </w:rPr>
          <w:t>shape</w:t>
        </w:r>
      </w:hyperlink>
      <w:r>
        <w:t xml:space="preserve"> will render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bWMode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0x0304.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bWMode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black-and-white display mode. If the value is </w:t>
      </w:r>
      <w:r>
        <w:rPr>
          <w:b/>
        </w:rPr>
        <w:t>msobwAutomatic</w:t>
      </w:r>
      <w:r>
        <w:t xml:space="preserve">, the </w:t>
      </w:r>
      <w:r>
        <w:rPr>
          <w:b/>
        </w:rPr>
        <w:t>bWModePureBW</w:t>
      </w:r>
      <w:r>
        <w:t xml:space="preserve"> property, as defined in section </w:t>
      </w:r>
      <w:hyperlink w:anchor="Section_5fac573ed2434e5fb6f98f7916812e6e" w:history="1">
        <w:r>
          <w:rPr>
            <w:rStyle w:val="Hyperlink"/>
          </w:rPr>
          <w:t>2.3.2.4</w:t>
        </w:r>
      </w:hyperlink>
      <w:r>
        <w:t xml:space="preserve">, SHOULD be used when rendering in pure black-and-white display mode, and the </w:t>
      </w:r>
      <w:r>
        <w:rPr>
          <w:b/>
        </w:rPr>
        <w:t>bWModeBW</w:t>
      </w:r>
      <w:r>
        <w:t xml:space="preserve"> property, as defined in section </w:t>
      </w:r>
      <w:hyperlink w:anchor="Section_c80f79f01b42439b94f35b884244510f" w:history="1">
        <w:r>
          <w:rPr>
            <w:rStyle w:val="Hyperlink"/>
          </w:rPr>
          <w:t>2.3.2.5</w:t>
        </w:r>
      </w:hyperlink>
      <w:r>
        <w:rPr>
          <w:rStyle w:val="Hyperlink"/>
        </w:rPr>
        <w:t>,</w:t>
      </w:r>
      <w:r>
        <w:t xml:space="preserve"> SHOULD be used when rendering in gre</w:t>
      </w:r>
      <w:r>
        <w:t xml:space="preserve">y scale black-and-white display mode. The default value for this property is </w:t>
      </w:r>
      <w:r>
        <w:rPr>
          <w:b/>
        </w:rPr>
        <w:t>msobwAutomatic</w:t>
      </w:r>
      <w:r>
        <w:t>.</w:t>
      </w:r>
    </w:p>
    <w:p w:rsidR="00611683" w:rsidRDefault="0071088D">
      <w:pPr>
        <w:pStyle w:val="Heading4"/>
      </w:pPr>
      <w:bookmarkStart w:id="349" w:name="Section_5fac573ed2434e5fb6f98f7916812e6e"/>
      <w:bookmarkStart w:id="350" w:name="bWModePureBW"/>
      <w:bookmarkStart w:id="351" w:name="_Toc174685623"/>
      <w:r>
        <w:t>bWModePureBW</w:t>
      </w:r>
      <w:bookmarkEnd w:id="349"/>
      <w:bookmarkEnd w:id="350"/>
      <w:bookmarkEnd w:id="351"/>
      <w:r>
        <w:fldChar w:fldCharType="begin"/>
      </w:r>
      <w:r>
        <w:instrText xml:space="preserve"> XE "Shape property:bWModePureBW" </w:instrText>
      </w:r>
      <w:r>
        <w:fldChar w:fldCharType="end"/>
      </w:r>
      <w:r>
        <w:fldChar w:fldCharType="begin"/>
      </w:r>
      <w:r>
        <w:instrText xml:space="preserve"> XE "bwModePureBW shape property" </w:instrText>
      </w:r>
      <w:r>
        <w:fldChar w:fldCharType="end"/>
      </w:r>
    </w:p>
    <w:p w:rsidR="00611683" w:rsidRDefault="0071088D">
      <w:r>
        <w:t xml:space="preserve">The </w:t>
      </w:r>
      <w:r>
        <w:rPr>
          <w:b/>
        </w:rPr>
        <w:t>bWModePureBW</w:t>
      </w:r>
      <w:r>
        <w:t xml:space="preserve"> property specifies how a </w:t>
      </w:r>
      <w:hyperlink w:anchor="gt_d0e38aa4-2c71-4a6f-b5e6-75766fa9409e">
        <w:r>
          <w:rPr>
            <w:rStyle w:val="HyperlinkGreen"/>
            <w:b/>
          </w:rPr>
          <w:t>shape</w:t>
        </w:r>
      </w:hyperlink>
      <w:r>
        <w:t xml:space="preserve"> will render in pure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bWModePureBW</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lastRenderedPageBreak/>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0x0305.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bWModePureBW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that specifies how the shape will render in pure black-and-white dis</w:t>
      </w:r>
      <w:r>
        <w:t xml:space="preserve">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xml:space="preserve">, this property SHOULD be ignored. The default value for this property is </w:t>
      </w:r>
      <w:r>
        <w:rPr>
          <w:b/>
        </w:rPr>
        <w:t>msobwAutomatic</w:t>
      </w:r>
      <w:r>
        <w:t>.</w:t>
      </w:r>
    </w:p>
    <w:p w:rsidR="00611683" w:rsidRDefault="0071088D">
      <w:pPr>
        <w:pStyle w:val="Heading4"/>
      </w:pPr>
      <w:bookmarkStart w:id="352" w:name="Section_c80f79f01b42439b94f35b884244510f"/>
      <w:bookmarkStart w:id="353" w:name="bWModeBW"/>
      <w:bookmarkStart w:id="354" w:name="_Toc174685624"/>
      <w:r>
        <w:t>bWMode</w:t>
      </w:r>
      <w:r>
        <w:t>BW</w:t>
      </w:r>
      <w:bookmarkEnd w:id="352"/>
      <w:bookmarkEnd w:id="353"/>
      <w:bookmarkEnd w:id="354"/>
      <w:r>
        <w:fldChar w:fldCharType="begin"/>
      </w:r>
      <w:r>
        <w:instrText xml:space="preserve"> XE "Shape property:bWModeBW" </w:instrText>
      </w:r>
      <w:r>
        <w:fldChar w:fldCharType="end"/>
      </w:r>
      <w:r>
        <w:fldChar w:fldCharType="begin"/>
      </w:r>
      <w:r>
        <w:instrText xml:space="preserve"> XE "bWModeBW shape property" </w:instrText>
      </w:r>
      <w:r>
        <w:fldChar w:fldCharType="end"/>
      </w:r>
    </w:p>
    <w:p w:rsidR="00611683" w:rsidRDefault="0071088D">
      <w:r>
        <w:t xml:space="preserve">The </w:t>
      </w:r>
      <w:r>
        <w:rPr>
          <w:b/>
        </w:rPr>
        <w:t>bWModeBW</w:t>
      </w:r>
      <w:r>
        <w:t xml:space="preserve"> property specifies how a </w:t>
      </w:r>
      <w:hyperlink w:anchor="gt_d0e38aa4-2c71-4a6f-b5e6-75766fa9409e">
        <w:r>
          <w:rPr>
            <w:rStyle w:val="HyperlinkGreen"/>
            <w:b/>
          </w:rPr>
          <w:t>shape</w:t>
        </w:r>
      </w:hyperlink>
      <w:r>
        <w:t xml:space="preserve"> will render in normal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bWModeBW</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0x0306.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bWModeBW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normal black-and-white display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xml:space="preserve">, this property SHOULD be ignored. The default value for this property is </w:t>
      </w:r>
      <w:r>
        <w:rPr>
          <w:b/>
        </w:rPr>
        <w:t>msobwAutomatic</w:t>
      </w:r>
      <w:r>
        <w:t>.</w:t>
      </w:r>
    </w:p>
    <w:p w:rsidR="00611683" w:rsidRDefault="0071088D">
      <w:pPr>
        <w:pStyle w:val="Heading4"/>
      </w:pPr>
      <w:bookmarkStart w:id="355" w:name="Section_b81344c591754b0ca53049c5c59fcc6b"/>
      <w:bookmarkStart w:id="356" w:name="idDiscussAnchor"/>
      <w:bookmarkStart w:id="357" w:name="_Toc174685625"/>
      <w:r>
        <w:t>idDiscussAnchor</w:t>
      </w:r>
      <w:bookmarkEnd w:id="355"/>
      <w:bookmarkEnd w:id="356"/>
      <w:bookmarkEnd w:id="357"/>
      <w:r>
        <w:fldChar w:fldCharType="begin"/>
      </w:r>
      <w:r>
        <w:instrText xml:space="preserve"> XE "Shape property:idDiscussAnchor" </w:instrText>
      </w:r>
      <w:r>
        <w:fldChar w:fldCharType="end"/>
      </w:r>
      <w:r>
        <w:fldChar w:fldCharType="begin"/>
      </w:r>
      <w:r>
        <w:instrText xml:space="preserve"> XE "idDiscussAnchor shape property" </w:instrText>
      </w:r>
      <w:r>
        <w:fldChar w:fldCharType="end"/>
      </w:r>
    </w:p>
    <w:p w:rsidR="00611683" w:rsidRDefault="0071088D">
      <w:r>
        <w:t xml:space="preserve">The </w:t>
      </w:r>
      <w:r>
        <w:rPr>
          <w:b/>
        </w:rPr>
        <w:t>idDiscussAnchor</w:t>
      </w:r>
      <w:r>
        <w:t xml:space="preserve"> property spe</w:t>
      </w:r>
      <w:r>
        <w:t xml:space="preserve">cifies whether a </w:t>
      </w:r>
      <w:hyperlink w:anchor="gt_d0e38aa4-2c71-4a6f-b5e6-75766fa9409e">
        <w:r>
          <w:rPr>
            <w:rStyle w:val="HyperlinkGreen"/>
            <w:b/>
          </w:rPr>
          <w:t>shape</w:t>
        </w:r>
      </w:hyperlink>
      <w:r>
        <w:t xml:space="preserve"> is an </w:t>
      </w:r>
      <w:hyperlink w:anchor="gt_084d6638-17a5-4bf5-8bf1-70881bdeb997">
        <w:r>
          <w:rPr>
            <w:rStyle w:val="HyperlinkGreen"/>
            <w:b/>
          </w:rPr>
          <w:t>anchor</w:t>
        </w:r>
      </w:hyperlink>
      <w:r>
        <w:t xml:space="preserve"> for discussion </w:t>
      </w:r>
      <w:hyperlink w:anchor="gt_c8a897b9-522f-4b7a-8df6-40b65ac09f4d">
        <w:r>
          <w:rPr>
            <w:rStyle w:val="HyperlinkGreen"/>
            <w:b/>
          </w:rPr>
          <w:t>comments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idDiscussAnchor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lastRenderedPageBreak/>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0x0307.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idDiscussAnchor (4 bytes): </w:t>
      </w:r>
      <w:r>
        <w:t>An integer that MAY</w:t>
      </w:r>
      <w:bookmarkStart w:id="35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58"/>
      <w:r>
        <w:t xml:space="preserve"> be used to specify that this shape is an anchor for discussion comments. If the value is 0x00000001, the shape is an anchor for discussion comments. If it is any other value, it SHOULD be</w:t>
      </w:r>
      <w:r>
        <w:t xml:space="preserve"> ignored. The default value for this property is 0x00000000.</w:t>
      </w:r>
    </w:p>
    <w:p w:rsidR="00611683" w:rsidRDefault="0071088D">
      <w:pPr>
        <w:pStyle w:val="Heading4"/>
      </w:pPr>
      <w:bookmarkStart w:id="359" w:name="Section_3895f7360f9a428d82ca8db961716d4e"/>
      <w:bookmarkStart w:id="360" w:name="dgmLayout"/>
      <w:bookmarkStart w:id="361" w:name="_Toc174685626"/>
      <w:r>
        <w:t>dgmLayout</w:t>
      </w:r>
      <w:bookmarkEnd w:id="359"/>
      <w:bookmarkEnd w:id="360"/>
      <w:bookmarkEnd w:id="361"/>
      <w:r>
        <w:fldChar w:fldCharType="begin"/>
      </w:r>
      <w:r>
        <w:instrText xml:space="preserve"> XE "Shape property:dgmlayout" </w:instrText>
      </w:r>
      <w:r>
        <w:fldChar w:fldCharType="end"/>
      </w:r>
      <w:r>
        <w:fldChar w:fldCharType="begin"/>
      </w:r>
      <w:r>
        <w:instrText xml:space="preserve"> XE "dgmlayout shape property" </w:instrText>
      </w:r>
      <w:r>
        <w:fldChar w:fldCharType="end"/>
      </w:r>
    </w:p>
    <w:p w:rsidR="00611683" w:rsidRDefault="0071088D">
      <w:r>
        <w:t xml:space="preserve">The </w:t>
      </w:r>
      <w:r>
        <w:rPr>
          <w:b/>
        </w:rPr>
        <w:t>dgmLayout</w:t>
      </w:r>
      <w:r>
        <w:t xml:space="preserve"> property specifies the </w:t>
      </w:r>
      <w:hyperlink w:anchor="gt_4b31fd56-f587-421b-b713-0dcf0f7f13a4">
        <w:r>
          <w:rPr>
            <w:rStyle w:val="HyperlinkGreen"/>
            <w:b/>
          </w:rPr>
          <w:t>diagram</w:t>
        </w:r>
      </w:hyperlink>
      <w:r>
        <w:t xml:space="preserve"> node layout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dgmLayout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0x0309.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dgmLayout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diagram layout for the shape. This property SHOULD be</w:t>
      </w:r>
      <w:r>
        <w:t xml:space="preserve"> ignored if this shape is not a node in a diagram. The default value for this property is 0x000000FF.</w:t>
      </w:r>
    </w:p>
    <w:p w:rsidR="00611683" w:rsidRDefault="0071088D">
      <w:pPr>
        <w:pStyle w:val="Heading4"/>
      </w:pPr>
      <w:bookmarkStart w:id="362" w:name="Section_5c0c6229fc4b4b8085be084845fea15c"/>
      <w:bookmarkStart w:id="363" w:name="dgmNodeKind"/>
      <w:bookmarkStart w:id="364" w:name="_Toc174685627"/>
      <w:r>
        <w:t>dgmNodeKind</w:t>
      </w:r>
      <w:bookmarkEnd w:id="362"/>
      <w:bookmarkEnd w:id="363"/>
      <w:bookmarkEnd w:id="364"/>
      <w:r>
        <w:fldChar w:fldCharType="begin"/>
      </w:r>
      <w:r>
        <w:instrText xml:space="preserve"> XE "Shape property:dgmNodeKind" </w:instrText>
      </w:r>
      <w:r>
        <w:fldChar w:fldCharType="end"/>
      </w:r>
      <w:r>
        <w:fldChar w:fldCharType="begin"/>
      </w:r>
      <w:r>
        <w:instrText xml:space="preserve"> XE "dgmNodeKind shape property" </w:instrText>
      </w:r>
      <w:r>
        <w:fldChar w:fldCharType="end"/>
      </w:r>
    </w:p>
    <w:p w:rsidR="00611683" w:rsidRDefault="0071088D">
      <w:r>
        <w:t xml:space="preserve">The </w:t>
      </w:r>
      <w:r>
        <w:rPr>
          <w:b/>
        </w:rPr>
        <w:t>dgmNodeKind</w:t>
      </w:r>
      <w:r>
        <w:t xml:space="preserve"> property specifies a </w:t>
      </w:r>
      <w:hyperlink w:anchor="gt_4b31fd56-f587-421b-b713-0dcf0f7f13a4">
        <w:r>
          <w:rPr>
            <w:rStyle w:val="HyperlinkGreen"/>
            <w:b/>
          </w:rPr>
          <w:t>diagram</w:t>
        </w:r>
      </w:hyperlink>
      <w:r>
        <w:t xml:space="preserve"> node type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dgmNodeKind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0x030A.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dgmNodeKind (4 bytes): </w:t>
      </w:r>
      <w:r>
        <w:t>An integer specifying the type of node that the shape represents in a diagram. This property SHOULD be ignored if the shape is not a node in a diagram. The default va</w:t>
      </w:r>
      <w:r>
        <w:t>lue for this property is 0xFFFFFFFF.</w:t>
      </w:r>
    </w:p>
    <w:p w:rsidR="00611683" w:rsidRDefault="0071088D">
      <w:pPr>
        <w:pStyle w:val="Definition-Field2"/>
      </w:pPr>
      <w:r>
        <w:t>The following table lists the possible values and shows the nodes that they represent.</w:t>
      </w:r>
    </w:p>
    <w:tbl>
      <w:tblPr>
        <w:tblStyle w:val="Table-ShadedHeaderIndented"/>
        <w:tblW w:w="0" w:type="auto"/>
        <w:jc w:val="center"/>
        <w:tblInd w:w="0" w:type="dxa"/>
        <w:tblLook w:val="04A0" w:firstRow="1" w:lastRow="0" w:firstColumn="1" w:lastColumn="0" w:noHBand="0" w:noVBand="1"/>
      </w:tblPr>
      <w:tblGrid>
        <w:gridCol w:w="2178"/>
        <w:gridCol w:w="1710"/>
        <w:gridCol w:w="4410"/>
      </w:tblGrid>
      <w:tr w:rsidR="00611683" w:rsidTr="00611683">
        <w:trPr>
          <w:cnfStyle w:val="100000000000" w:firstRow="1" w:lastRow="0" w:firstColumn="0" w:lastColumn="0" w:oddVBand="0" w:evenVBand="0" w:oddHBand="0" w:evenHBand="0" w:firstRowFirstColumn="0" w:firstRowLastColumn="0" w:lastRowFirstColumn="0" w:lastRowLastColumn="0"/>
          <w:tblHeader/>
          <w:jc w:val="center"/>
        </w:trPr>
        <w:tc>
          <w:tcPr>
            <w:tcW w:w="2178" w:type="dxa"/>
          </w:tcPr>
          <w:p w:rsidR="00611683" w:rsidRDefault="0071088D">
            <w:pPr>
              <w:pStyle w:val="TableHeaderText"/>
              <w:spacing w:before="0" w:after="0"/>
            </w:pPr>
            <w:r>
              <w:t>Name of node type</w:t>
            </w:r>
          </w:p>
        </w:tc>
        <w:tc>
          <w:tcPr>
            <w:tcW w:w="1710" w:type="dxa"/>
          </w:tcPr>
          <w:p w:rsidR="00611683" w:rsidRDefault="0071088D">
            <w:pPr>
              <w:pStyle w:val="TableHeaderText"/>
              <w:spacing w:before="0" w:after="0"/>
            </w:pPr>
            <w:r>
              <w:t>Value</w:t>
            </w:r>
          </w:p>
        </w:tc>
        <w:tc>
          <w:tcPr>
            <w:tcW w:w="4410" w:type="dxa"/>
          </w:tcPr>
          <w:p w:rsidR="00611683" w:rsidRDefault="0071088D">
            <w:pPr>
              <w:pStyle w:val="TableHeaderText"/>
              <w:spacing w:before="0" w:after="0"/>
            </w:pPr>
            <w:r>
              <w:t>Description</w:t>
            </w:r>
          </w:p>
        </w:tc>
      </w:tr>
      <w:tr w:rsidR="00611683" w:rsidTr="00611683">
        <w:trPr>
          <w:jc w:val="center"/>
        </w:trPr>
        <w:tc>
          <w:tcPr>
            <w:tcW w:w="2178" w:type="dxa"/>
          </w:tcPr>
          <w:p w:rsidR="00611683" w:rsidRDefault="0071088D">
            <w:pPr>
              <w:pStyle w:val="TableBodyText"/>
              <w:spacing w:before="0" w:after="0"/>
              <w:rPr>
                <w:b/>
              </w:rPr>
            </w:pPr>
            <w:r>
              <w:rPr>
                <w:b/>
              </w:rPr>
              <w:t>dgmnkNode</w:t>
            </w:r>
          </w:p>
        </w:tc>
        <w:tc>
          <w:tcPr>
            <w:tcW w:w="1710" w:type="dxa"/>
          </w:tcPr>
          <w:p w:rsidR="00611683" w:rsidRDefault="0071088D">
            <w:pPr>
              <w:pStyle w:val="TableBodyText"/>
              <w:spacing w:before="0" w:after="0"/>
            </w:pPr>
            <w:r>
              <w:t>0x00000000</w:t>
            </w:r>
          </w:p>
        </w:tc>
        <w:tc>
          <w:tcPr>
            <w:tcW w:w="4410" w:type="dxa"/>
          </w:tcPr>
          <w:p w:rsidR="00611683" w:rsidRDefault="0071088D">
            <w:pPr>
              <w:pStyle w:val="TableBodyText"/>
              <w:spacing w:before="0" w:after="0"/>
            </w:pPr>
            <w:r>
              <w:t>A regular diagram node of no particular type:</w:t>
            </w:r>
          </w:p>
          <w:p w:rsidR="00611683" w:rsidRDefault="0071088D">
            <w:pPr>
              <w:pStyle w:val="TableBodyText"/>
              <w:keepNext/>
              <w:spacing w:before="0" w:after="0"/>
            </w:pPr>
            <w:r>
              <w:rPr>
                <w:noProof/>
              </w:rPr>
              <w:drawing>
                <wp:inline distT="0" distB="0" distL="0" distR="0">
                  <wp:extent cx="1123950" cy="1019175"/>
                  <wp:effectExtent l="0" t="0" r="0" b="0"/>
                  <wp:docPr id="463" name="Picture 462" descr="Regular node of no particular type" title="Regular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fd4107-6a28-4125-a1c2-0a19b79b061b" descr="Regular node of no particular type" title="Regular node"/>
                          <pic:cNvPicPr/>
                        </pic:nvPicPr>
                        <pic:blipFill>
                          <a:blip r:embed="rId61" cstate="print"/>
                          <a:stretch>
                            <a:fillRect/>
                          </a:stretch>
                        </pic:blipFill>
                        <pic:spPr>
                          <a:xfrm>
                            <a:off x="0" y="0"/>
                            <a:ext cx="1123950" cy="1019175"/>
                          </a:xfrm>
                          <a:prstGeom prst="rect">
                            <a:avLst/>
                          </a:prstGeom>
                        </pic:spPr>
                      </pic:pic>
                    </a:graphicData>
                  </a:graphic>
                </wp:inline>
              </w:drawing>
            </w:r>
          </w:p>
        </w:tc>
      </w:tr>
      <w:tr w:rsidR="00611683" w:rsidTr="00611683">
        <w:trPr>
          <w:jc w:val="center"/>
        </w:trPr>
        <w:tc>
          <w:tcPr>
            <w:tcW w:w="2178" w:type="dxa"/>
          </w:tcPr>
          <w:p w:rsidR="00611683" w:rsidRDefault="0071088D">
            <w:pPr>
              <w:pStyle w:val="TableBodyText"/>
              <w:spacing w:before="0" w:after="0"/>
              <w:rPr>
                <w:b/>
              </w:rPr>
            </w:pPr>
            <w:r>
              <w:rPr>
                <w:b/>
              </w:rPr>
              <w:t>dgmnkRoot</w:t>
            </w:r>
          </w:p>
        </w:tc>
        <w:tc>
          <w:tcPr>
            <w:tcW w:w="1710" w:type="dxa"/>
          </w:tcPr>
          <w:p w:rsidR="00611683" w:rsidRDefault="0071088D">
            <w:pPr>
              <w:pStyle w:val="TableBodyText"/>
              <w:spacing w:before="0" w:after="0"/>
            </w:pPr>
            <w:r>
              <w:t>0x00000001</w:t>
            </w:r>
          </w:p>
        </w:tc>
        <w:tc>
          <w:tcPr>
            <w:tcW w:w="4410" w:type="dxa"/>
          </w:tcPr>
          <w:p w:rsidR="00611683" w:rsidRDefault="0071088D">
            <w:pPr>
              <w:pStyle w:val="TableBodyText"/>
              <w:spacing w:before="0" w:after="0"/>
            </w:pPr>
            <w:r>
              <w:t xml:space="preserve">The </w:t>
            </w:r>
            <w:r>
              <w:t>root node in an organizational chart:</w:t>
            </w:r>
          </w:p>
          <w:p w:rsidR="00611683" w:rsidRDefault="0071088D">
            <w:pPr>
              <w:pStyle w:val="TableBodyText"/>
              <w:keepNext/>
              <w:spacing w:before="0" w:after="0"/>
            </w:pPr>
            <w:r>
              <w:t xml:space="preserve"> </w:t>
            </w:r>
            <w:r>
              <w:rPr>
                <w:noProof/>
              </w:rPr>
              <w:drawing>
                <wp:inline distT="0" distB="0" distL="0" distR="0">
                  <wp:extent cx="1552575" cy="866775"/>
                  <wp:effectExtent l="0" t="0" r="0" b="0"/>
                  <wp:docPr id="464" name="Picture 463" descr="Root node in organizational chart" title="Root node i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fa271c-dcf0-442d-b14a-c9ffa514fbab" descr="Root node in organizational chart" title="Root node in organizational chart"/>
                          <pic:cNvPicPr/>
                        </pic:nvPicPr>
                        <pic:blipFill>
                          <a:blip r:embed="rId62" cstate="print"/>
                          <a:stretch>
                            <a:fillRect/>
                          </a:stretch>
                        </pic:blipFill>
                        <pic:spPr>
                          <a:xfrm>
                            <a:off x="0" y="0"/>
                            <a:ext cx="1552575" cy="866775"/>
                          </a:xfrm>
                          <a:prstGeom prst="rect">
                            <a:avLst/>
                          </a:prstGeom>
                        </pic:spPr>
                      </pic:pic>
                    </a:graphicData>
                  </a:graphic>
                </wp:inline>
              </w:drawing>
            </w:r>
          </w:p>
        </w:tc>
      </w:tr>
      <w:tr w:rsidR="00611683" w:rsidTr="00611683">
        <w:trPr>
          <w:jc w:val="center"/>
        </w:trPr>
        <w:tc>
          <w:tcPr>
            <w:tcW w:w="2178" w:type="dxa"/>
          </w:tcPr>
          <w:p w:rsidR="00611683" w:rsidRDefault="0071088D">
            <w:pPr>
              <w:pStyle w:val="TableBodyText"/>
              <w:spacing w:before="0" w:after="0"/>
              <w:rPr>
                <w:b/>
              </w:rPr>
            </w:pPr>
            <w:r>
              <w:rPr>
                <w:b/>
              </w:rPr>
              <w:t>dgmnkAssistant</w:t>
            </w:r>
          </w:p>
        </w:tc>
        <w:tc>
          <w:tcPr>
            <w:tcW w:w="1710" w:type="dxa"/>
          </w:tcPr>
          <w:p w:rsidR="00611683" w:rsidRDefault="0071088D">
            <w:pPr>
              <w:pStyle w:val="TableBodyText"/>
              <w:spacing w:before="0" w:after="0"/>
            </w:pPr>
            <w:r>
              <w:t>0x00000002</w:t>
            </w:r>
          </w:p>
        </w:tc>
        <w:tc>
          <w:tcPr>
            <w:tcW w:w="4410" w:type="dxa"/>
          </w:tcPr>
          <w:p w:rsidR="00611683" w:rsidRDefault="0071088D">
            <w:pPr>
              <w:pStyle w:val="TableBodyText"/>
              <w:spacing w:before="0" w:after="0"/>
            </w:pPr>
            <w:r>
              <w:t>An assistant in an organizational chart:</w:t>
            </w:r>
          </w:p>
          <w:p w:rsidR="00611683" w:rsidRDefault="0071088D">
            <w:pPr>
              <w:pStyle w:val="TableBodyText"/>
              <w:keepNext/>
              <w:spacing w:before="0" w:after="0"/>
            </w:pPr>
            <w:r>
              <w:t xml:space="preserve"> </w:t>
            </w:r>
            <w:r>
              <w:rPr>
                <w:noProof/>
              </w:rPr>
              <w:drawing>
                <wp:inline distT="0" distB="0" distL="0" distR="0">
                  <wp:extent cx="1552575" cy="876300"/>
                  <wp:effectExtent l="0" t="0" r="0" b="0"/>
                  <wp:docPr id="466" name="Picture 465" descr="Assistant in an organizational chart" title="Assistant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2431a7f-acce-416d-a31f-71118cb6c890" descr="Assistant in an organizational chart" title="Assistant in an organizational chart"/>
                          <pic:cNvPicPr/>
                        </pic:nvPicPr>
                        <pic:blipFill>
                          <a:blip r:embed="rId63" cstate="print"/>
                          <a:stretch>
                            <a:fillRect/>
                          </a:stretch>
                        </pic:blipFill>
                        <pic:spPr>
                          <a:xfrm>
                            <a:off x="0" y="0"/>
                            <a:ext cx="1552575" cy="876300"/>
                          </a:xfrm>
                          <a:prstGeom prst="rect">
                            <a:avLst/>
                          </a:prstGeom>
                        </pic:spPr>
                      </pic:pic>
                    </a:graphicData>
                  </a:graphic>
                </wp:inline>
              </w:drawing>
            </w:r>
          </w:p>
        </w:tc>
      </w:tr>
      <w:tr w:rsidR="00611683" w:rsidTr="00611683">
        <w:trPr>
          <w:jc w:val="center"/>
        </w:trPr>
        <w:tc>
          <w:tcPr>
            <w:tcW w:w="2178" w:type="dxa"/>
          </w:tcPr>
          <w:p w:rsidR="00611683" w:rsidRDefault="0071088D">
            <w:pPr>
              <w:pStyle w:val="TableBodyText"/>
              <w:spacing w:before="0" w:after="0"/>
              <w:rPr>
                <w:b/>
              </w:rPr>
            </w:pPr>
            <w:r>
              <w:rPr>
                <w:b/>
              </w:rPr>
              <w:t>dgmnkCoWorker</w:t>
            </w:r>
          </w:p>
        </w:tc>
        <w:tc>
          <w:tcPr>
            <w:tcW w:w="1710" w:type="dxa"/>
          </w:tcPr>
          <w:p w:rsidR="00611683" w:rsidRDefault="0071088D">
            <w:pPr>
              <w:pStyle w:val="TableBodyText"/>
              <w:spacing w:before="0" w:after="0"/>
            </w:pPr>
            <w:r>
              <w:t>0x00000003</w:t>
            </w:r>
          </w:p>
        </w:tc>
        <w:tc>
          <w:tcPr>
            <w:tcW w:w="4410" w:type="dxa"/>
          </w:tcPr>
          <w:p w:rsidR="00611683" w:rsidRDefault="0071088D">
            <w:pPr>
              <w:pStyle w:val="TableBodyText"/>
              <w:spacing w:before="0" w:after="0"/>
            </w:pPr>
            <w:r>
              <w:t>A coworker in an organizational chart:</w:t>
            </w:r>
          </w:p>
          <w:p w:rsidR="00611683" w:rsidRDefault="0071088D">
            <w:pPr>
              <w:pStyle w:val="TableBodyText"/>
              <w:keepNext/>
              <w:spacing w:before="0" w:after="0"/>
            </w:pPr>
            <w:r>
              <w:lastRenderedPageBreak/>
              <w:t xml:space="preserve"> </w:t>
            </w:r>
            <w:r>
              <w:rPr>
                <w:noProof/>
              </w:rPr>
              <w:drawing>
                <wp:inline distT="0" distB="0" distL="0" distR="0">
                  <wp:extent cx="1533525" cy="923925"/>
                  <wp:effectExtent l="0" t="0" r="0" b="0"/>
                  <wp:docPr id="467" name="Picture 466" descr="Coworker in an organizational chart" title="Coworker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212aee-6813-4999-8187-e93d1ccb4228" descr="Coworker in an organizational chart" title="Coworker in an organizational chart"/>
                          <pic:cNvPicPr/>
                        </pic:nvPicPr>
                        <pic:blipFill>
                          <a:blip r:embed="rId64" cstate="print"/>
                          <a:stretch>
                            <a:fillRect/>
                          </a:stretch>
                        </pic:blipFill>
                        <pic:spPr>
                          <a:xfrm>
                            <a:off x="0" y="0"/>
                            <a:ext cx="1533525" cy="923925"/>
                          </a:xfrm>
                          <a:prstGeom prst="rect">
                            <a:avLst/>
                          </a:prstGeom>
                        </pic:spPr>
                      </pic:pic>
                    </a:graphicData>
                  </a:graphic>
                </wp:inline>
              </w:drawing>
            </w:r>
          </w:p>
        </w:tc>
      </w:tr>
      <w:tr w:rsidR="00611683" w:rsidTr="00611683">
        <w:trPr>
          <w:jc w:val="center"/>
        </w:trPr>
        <w:tc>
          <w:tcPr>
            <w:tcW w:w="2178" w:type="dxa"/>
          </w:tcPr>
          <w:p w:rsidR="00611683" w:rsidRDefault="0071088D">
            <w:pPr>
              <w:pStyle w:val="TableBodyText"/>
              <w:spacing w:before="0" w:after="0"/>
              <w:rPr>
                <w:b/>
              </w:rPr>
            </w:pPr>
            <w:r>
              <w:rPr>
                <w:b/>
              </w:rPr>
              <w:lastRenderedPageBreak/>
              <w:t>dgmnkSubordinate</w:t>
            </w:r>
          </w:p>
        </w:tc>
        <w:tc>
          <w:tcPr>
            <w:tcW w:w="1710" w:type="dxa"/>
          </w:tcPr>
          <w:p w:rsidR="00611683" w:rsidRDefault="0071088D">
            <w:pPr>
              <w:pStyle w:val="TableBodyText"/>
              <w:spacing w:before="0" w:after="0"/>
            </w:pPr>
            <w:r>
              <w:t>0x00000004</w:t>
            </w:r>
          </w:p>
        </w:tc>
        <w:tc>
          <w:tcPr>
            <w:tcW w:w="4410" w:type="dxa"/>
          </w:tcPr>
          <w:p w:rsidR="00611683" w:rsidRDefault="0071088D">
            <w:pPr>
              <w:pStyle w:val="TableBodyText"/>
              <w:spacing w:before="0" w:after="0"/>
            </w:pPr>
            <w:r>
              <w:t>A subordinate in an organizational chart:</w:t>
            </w:r>
          </w:p>
          <w:p w:rsidR="00611683" w:rsidRDefault="0071088D">
            <w:pPr>
              <w:pStyle w:val="TableBodyText"/>
              <w:keepNext/>
              <w:spacing w:before="0" w:after="0"/>
            </w:pPr>
            <w:r>
              <w:t xml:space="preserve"> </w:t>
            </w:r>
            <w:r>
              <w:rPr>
                <w:noProof/>
              </w:rPr>
              <w:drawing>
                <wp:inline distT="0" distB="0" distL="0" distR="0">
                  <wp:extent cx="1543050" cy="857250"/>
                  <wp:effectExtent l="0" t="0" r="0" b="0"/>
                  <wp:docPr id="468" name="Picture 467" descr="Subordinate in an organizational chart" title="Subordinate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fc22c1d-3d81-43a3-88a1-040eeb568a2e" descr="Subordinate in an organizational chart" title="Subordinate in an organizational chart"/>
                          <pic:cNvPicPr/>
                        </pic:nvPicPr>
                        <pic:blipFill>
                          <a:blip r:embed="rId65" cstate="print"/>
                          <a:stretch>
                            <a:fillRect/>
                          </a:stretch>
                        </pic:blipFill>
                        <pic:spPr>
                          <a:xfrm>
                            <a:off x="0" y="0"/>
                            <a:ext cx="1543050" cy="857250"/>
                          </a:xfrm>
                          <a:prstGeom prst="rect">
                            <a:avLst/>
                          </a:prstGeom>
                        </pic:spPr>
                      </pic:pic>
                    </a:graphicData>
                  </a:graphic>
                </wp:inline>
              </w:drawing>
            </w:r>
          </w:p>
        </w:tc>
      </w:tr>
      <w:tr w:rsidR="00611683" w:rsidTr="00611683">
        <w:trPr>
          <w:jc w:val="center"/>
        </w:trPr>
        <w:tc>
          <w:tcPr>
            <w:tcW w:w="2178" w:type="dxa"/>
          </w:tcPr>
          <w:p w:rsidR="00611683" w:rsidRDefault="0071088D">
            <w:pPr>
              <w:pStyle w:val="TableBodyText"/>
              <w:spacing w:before="0" w:after="0"/>
              <w:rPr>
                <w:b/>
              </w:rPr>
            </w:pPr>
            <w:r>
              <w:rPr>
                <w:b/>
              </w:rPr>
              <w:t>dgmnkAuxNode</w:t>
            </w:r>
          </w:p>
        </w:tc>
        <w:tc>
          <w:tcPr>
            <w:tcW w:w="1710" w:type="dxa"/>
          </w:tcPr>
          <w:p w:rsidR="00611683" w:rsidRDefault="0071088D">
            <w:pPr>
              <w:pStyle w:val="TableBodyText"/>
              <w:spacing w:before="0" w:after="0"/>
            </w:pPr>
            <w:r>
              <w:t>0x00000005</w:t>
            </w:r>
          </w:p>
        </w:tc>
        <w:tc>
          <w:tcPr>
            <w:tcW w:w="4410" w:type="dxa"/>
          </w:tcPr>
          <w:p w:rsidR="00611683" w:rsidRDefault="0071088D">
            <w:pPr>
              <w:pStyle w:val="TableBodyText"/>
              <w:spacing w:before="0" w:after="0"/>
            </w:pPr>
            <w:r>
              <w:t>An auxiliary node that displays text associated with another diagram node:</w:t>
            </w:r>
          </w:p>
          <w:p w:rsidR="00611683" w:rsidRDefault="0071088D">
            <w:pPr>
              <w:pStyle w:val="TableBodyText"/>
              <w:keepNext/>
              <w:spacing w:before="0" w:after="0"/>
            </w:pPr>
            <w:r>
              <w:rPr>
                <w:noProof/>
              </w:rPr>
              <w:drawing>
                <wp:inline distT="0" distB="0" distL="0" distR="0">
                  <wp:extent cx="1304925" cy="1504950"/>
                  <wp:effectExtent l="0" t="0" r="0" b="0"/>
                  <wp:docPr id="469" name="Picture 468" descr="Auxiliary node displaying text from another diagram node" title="Auxiliary node displaying text from another diagram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2daf9f0-d0c7-49a8-881d-22d8f58cf88f" descr="Auxiliary node displaying text from another diagram node" title="Auxiliary node displaying text from another diagram node"/>
                          <pic:cNvPicPr/>
                        </pic:nvPicPr>
                        <pic:blipFill>
                          <a:blip r:embed="rId66" cstate="print"/>
                          <a:stretch>
                            <a:fillRect/>
                          </a:stretch>
                        </pic:blipFill>
                        <pic:spPr>
                          <a:xfrm>
                            <a:off x="0" y="0"/>
                            <a:ext cx="1304925" cy="1504950"/>
                          </a:xfrm>
                          <a:prstGeom prst="rect">
                            <a:avLst/>
                          </a:prstGeom>
                        </pic:spPr>
                      </pic:pic>
                    </a:graphicData>
                  </a:graphic>
                </wp:inline>
              </w:drawing>
            </w:r>
          </w:p>
        </w:tc>
      </w:tr>
      <w:tr w:rsidR="00611683" w:rsidTr="00611683">
        <w:trPr>
          <w:jc w:val="center"/>
        </w:trPr>
        <w:tc>
          <w:tcPr>
            <w:tcW w:w="2178" w:type="dxa"/>
          </w:tcPr>
          <w:p w:rsidR="00611683" w:rsidRDefault="0071088D">
            <w:pPr>
              <w:pStyle w:val="TableBodyText"/>
              <w:spacing w:before="0" w:after="0"/>
              <w:rPr>
                <w:b/>
              </w:rPr>
            </w:pPr>
            <w:r>
              <w:rPr>
                <w:b/>
              </w:rPr>
              <w:t>dgmnkNil</w:t>
            </w:r>
          </w:p>
        </w:tc>
        <w:tc>
          <w:tcPr>
            <w:tcW w:w="1710" w:type="dxa"/>
          </w:tcPr>
          <w:p w:rsidR="00611683" w:rsidRDefault="0071088D">
            <w:pPr>
              <w:pStyle w:val="TableBodyText"/>
              <w:spacing w:before="0" w:after="0"/>
            </w:pPr>
            <w:r>
              <w:t>0x0000FFFF</w:t>
            </w:r>
          </w:p>
        </w:tc>
        <w:tc>
          <w:tcPr>
            <w:tcW w:w="4410" w:type="dxa"/>
          </w:tcPr>
          <w:p w:rsidR="00611683" w:rsidRDefault="0071088D">
            <w:pPr>
              <w:pStyle w:val="TableBodyText"/>
              <w:spacing w:before="0" w:after="0"/>
            </w:pPr>
            <w:r>
              <w:t xml:space="preserve">A </w:t>
            </w:r>
            <w:hyperlink w:anchor="gt_97870ca0-28cb-4a16-8195-7bd5fd82a8a4">
              <w:r>
                <w:rPr>
                  <w:rStyle w:val="HyperlinkGreen"/>
                  <w:b/>
                </w:rPr>
                <w:t>connector</w:t>
              </w:r>
            </w:hyperlink>
            <w:r>
              <w:t xml:space="preserve"> node that connects other diagram nodes:</w:t>
            </w:r>
          </w:p>
          <w:p w:rsidR="00611683" w:rsidRDefault="0071088D">
            <w:pPr>
              <w:pStyle w:val="TableBodyText"/>
              <w:keepNext/>
              <w:spacing w:before="0" w:after="0"/>
            </w:pPr>
            <w:r>
              <w:t xml:space="preserve"> </w:t>
            </w:r>
            <w:r>
              <w:rPr>
                <w:noProof/>
              </w:rPr>
              <w:drawing>
                <wp:inline distT="0" distB="0" distL="0" distR="0">
                  <wp:extent cx="1571625" cy="942975"/>
                  <wp:effectExtent l="0" t="0" r="0" b="0"/>
                  <wp:docPr id="470" name="Picture 469" descr="Connector node that connects other diagram nodes" title="Connector node that connects other diagram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e7c591-7b46-49a5-8f84-8638ae7f0f49" descr="Connector node that connects other diagram nodes" title="Connector node that connects other diagram nodes"/>
                          <pic:cNvPicPr/>
                        </pic:nvPicPr>
                        <pic:blipFill>
                          <a:blip r:embed="rId67" cstate="print"/>
                          <a:stretch>
                            <a:fillRect/>
                          </a:stretch>
                        </pic:blipFill>
                        <pic:spPr>
                          <a:xfrm>
                            <a:off x="0" y="0"/>
                            <a:ext cx="1571625" cy="942975"/>
                          </a:xfrm>
                          <a:prstGeom prst="rect">
                            <a:avLst/>
                          </a:prstGeom>
                        </pic:spPr>
                      </pic:pic>
                    </a:graphicData>
                  </a:graphic>
                </wp:inline>
              </w:drawing>
            </w:r>
          </w:p>
        </w:tc>
      </w:tr>
    </w:tbl>
    <w:p w:rsidR="00611683" w:rsidRDefault="00611683">
      <w:pPr>
        <w:ind w:firstLine="360"/>
      </w:pPr>
    </w:p>
    <w:p w:rsidR="00611683" w:rsidRDefault="0071088D">
      <w:pPr>
        <w:pStyle w:val="Heading4"/>
      </w:pPr>
      <w:bookmarkStart w:id="365" w:name="Section_715ea0293f7f47c381f9ebdabb372dc3"/>
      <w:bookmarkStart w:id="366" w:name="dgmLayoutMRU"/>
      <w:bookmarkStart w:id="367" w:name="_Toc174685628"/>
      <w:r>
        <w:t>dgmLayoutMRU</w:t>
      </w:r>
      <w:bookmarkEnd w:id="365"/>
      <w:bookmarkEnd w:id="366"/>
      <w:bookmarkEnd w:id="367"/>
      <w:r>
        <w:fldChar w:fldCharType="begin"/>
      </w:r>
      <w:r>
        <w:instrText xml:space="preserve"> XE "Shape property:dgmLayoutMRU" </w:instrText>
      </w:r>
      <w:r>
        <w:fldChar w:fldCharType="end"/>
      </w:r>
      <w:r>
        <w:fldChar w:fldCharType="begin"/>
      </w:r>
      <w:r>
        <w:instrText xml:space="preserve"> XE "dgmLayoutMRU shape property" </w:instrText>
      </w:r>
      <w:r>
        <w:fldChar w:fldCharType="end"/>
      </w:r>
    </w:p>
    <w:p w:rsidR="00611683" w:rsidRDefault="0071088D">
      <w:r>
        <w:t xml:space="preserve">The </w:t>
      </w:r>
      <w:r>
        <w:rPr>
          <w:b/>
        </w:rPr>
        <w:t>dgmLayoutMRU</w:t>
      </w:r>
      <w:r>
        <w:t xml:space="preserve"> property specifies the most recently used </w:t>
      </w:r>
      <w:hyperlink w:anchor="gt_4b31fd56-f587-421b-b713-0dcf0f7f13a4">
        <w:r>
          <w:rPr>
            <w:rStyle w:val="HyperlinkGreen"/>
            <w:b/>
          </w:rPr>
          <w:t>diagram</w:t>
        </w:r>
      </w:hyperlink>
      <w:r>
        <w:t xml:space="preserve"> layout for the child shapes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dgmLayoutMRU</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lastRenderedPageBreak/>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0x030B.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dgmLayoutMRU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most recently used diagram layout for the child sh</w:t>
      </w:r>
      <w:r>
        <w:t>apes of this shape. This property SHOULD be ignored if the shape is not a node in a diagram. The default value for this property is 0x000000FF.</w:t>
      </w:r>
    </w:p>
    <w:p w:rsidR="00611683" w:rsidRDefault="0071088D">
      <w:pPr>
        <w:pStyle w:val="Heading4"/>
      </w:pPr>
      <w:bookmarkStart w:id="368" w:name="Section_80c5cbc0c9dc4f4789abfbab33ab5451"/>
      <w:bookmarkStart w:id="369" w:name="equationXML"/>
      <w:bookmarkStart w:id="370" w:name="_Toc174685629"/>
      <w:r>
        <w:t>equationXML</w:t>
      </w:r>
      <w:bookmarkEnd w:id="368"/>
      <w:bookmarkEnd w:id="369"/>
      <w:bookmarkEnd w:id="370"/>
      <w:r>
        <w:fldChar w:fldCharType="begin"/>
      </w:r>
      <w:r>
        <w:instrText xml:space="preserve"> XE "Shape property:equationXML" </w:instrText>
      </w:r>
      <w:r>
        <w:fldChar w:fldCharType="end"/>
      </w:r>
      <w:r>
        <w:fldChar w:fldCharType="begin"/>
      </w:r>
      <w:r>
        <w:instrText xml:space="preserve"> XE "equationXML shape property" </w:instrText>
      </w:r>
      <w:r>
        <w:fldChar w:fldCharType="end"/>
      </w:r>
    </w:p>
    <w:p w:rsidR="00611683" w:rsidRDefault="0071088D">
      <w:r>
        <w:t xml:space="preserve">The </w:t>
      </w:r>
      <w:r>
        <w:rPr>
          <w:b/>
        </w:rPr>
        <w:t>equationXML</w:t>
      </w:r>
      <w:r>
        <w:t xml:space="preserve"> property specifies alternative mathematical content for an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equationXML</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0x030C.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is undefined and MUST </w:t>
            </w:r>
            <w:r>
              <w:t>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equationXML_complex</w:t>
            </w:r>
            <w:r>
              <w:t xml:space="preserve"> property, as defined in section </w:t>
            </w:r>
            <w:hyperlink w:anchor="Section_d001d15fb566413b898965762c5dc660" w:history="1">
              <w:r>
                <w:rPr>
                  <w:rStyle w:val="Hyperlink"/>
                </w:rPr>
                <w:t>2.3.2.11</w:t>
              </w:r>
            </w:hyperlink>
            <w:r>
              <w:t xml:space="preserve">, exists. If the value equals 0x1, </w:t>
            </w:r>
            <w:r>
              <w:rPr>
                <w:b/>
              </w:rPr>
              <w:t>equationXML_complex</w:t>
            </w:r>
            <w:r>
              <w:t xml:space="preserve"> MUST exist.</w:t>
            </w:r>
          </w:p>
        </w:tc>
      </w:tr>
    </w:tbl>
    <w:p w:rsidR="00611683" w:rsidRDefault="00611683"/>
    <w:p w:rsidR="00611683" w:rsidRDefault="0071088D">
      <w:pPr>
        <w:pStyle w:val="Definition-Field"/>
      </w:pPr>
      <w:r>
        <w:rPr>
          <w:b/>
        </w:rPr>
        <w:t>equatio</w:t>
      </w:r>
      <w:r>
        <w:rPr>
          <w:b/>
        </w:rPr>
        <w:t xml:space="preserve">nXML (4 bytes): </w:t>
      </w:r>
      <w:r>
        <w:t>The number of bytes of data in the</w:t>
      </w:r>
      <w:r>
        <w:rPr>
          <w:b/>
        </w:rPr>
        <w:t xml:space="preserve"> equationXML_complex</w:t>
      </w:r>
      <w:r>
        <w:t xml:space="preserve"> property, as defined in section 2.3.2.11. If </w:t>
      </w:r>
      <w:r>
        <w:rPr>
          <w:b/>
        </w:rPr>
        <w:t>opid.fComplex</w:t>
      </w:r>
      <w:r>
        <w:t xml:space="preserve"> equals 0x0, this value MUST be 0x00000000. The default value for this property is 0x00000000.</w:t>
      </w:r>
    </w:p>
    <w:p w:rsidR="00611683" w:rsidRDefault="0071088D">
      <w:pPr>
        <w:pStyle w:val="Heading4"/>
      </w:pPr>
      <w:bookmarkStart w:id="371" w:name="Section_d001d15fb566413b898965762c5dc660"/>
      <w:bookmarkStart w:id="372" w:name="equationXML_complex"/>
      <w:bookmarkStart w:id="373" w:name="_Toc174685630"/>
      <w:r>
        <w:t>equationXML_complex</w:t>
      </w:r>
      <w:bookmarkEnd w:id="371"/>
      <w:bookmarkEnd w:id="372"/>
      <w:bookmarkEnd w:id="373"/>
      <w:r>
        <w:fldChar w:fldCharType="begin"/>
      </w:r>
      <w:r>
        <w:instrText xml:space="preserve"> XE "Shape pr</w:instrText>
      </w:r>
      <w:r>
        <w:instrText xml:space="preserve">operty:equationXML_complex" </w:instrText>
      </w:r>
      <w:r>
        <w:fldChar w:fldCharType="end"/>
      </w:r>
      <w:r>
        <w:fldChar w:fldCharType="begin"/>
      </w:r>
      <w:r>
        <w:instrText xml:space="preserve"> XE "equationXML_complex shape property" </w:instrText>
      </w:r>
      <w:r>
        <w:fldChar w:fldCharType="end"/>
      </w:r>
    </w:p>
    <w:p w:rsidR="00611683" w:rsidRDefault="0071088D">
      <w:r>
        <w:t xml:space="preserve">The </w:t>
      </w:r>
      <w:r>
        <w:rPr>
          <w:b/>
        </w:rPr>
        <w:t>equationXML_complex</w:t>
      </w:r>
      <w:r>
        <w:t xml:space="preserve"> property specifies additional data for the </w:t>
      </w:r>
      <w:r>
        <w:rPr>
          <w:b/>
        </w:rPr>
        <w:t>equationXML</w:t>
      </w:r>
      <w:r>
        <w:t xml:space="preserve"> property, as defined in section </w:t>
      </w:r>
      <w:hyperlink w:anchor="Section_80c5cbc0c9dc4f4789abfbab33ab5451" w:history="1">
        <w:r>
          <w:rPr>
            <w:rStyle w:val="Hyperlink"/>
          </w:rPr>
          <w:t>2.3.2.10</w:t>
        </w:r>
      </w:hyperlink>
      <w:r>
        <w:t>. I</w:t>
      </w:r>
      <w:r>
        <w:t xml:space="preserve">f the </w:t>
      </w:r>
      <w:r>
        <w:rPr>
          <w:b/>
        </w:rPr>
        <w:t>opid.fComplex</w:t>
      </w:r>
      <w:r>
        <w:t xml:space="preserve"> bit of </w:t>
      </w:r>
      <w:r>
        <w:rPr>
          <w:b/>
        </w:rPr>
        <w:t>equationXML</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equationXML_complex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equationXML_complex (variable): </w:t>
      </w:r>
      <w:r>
        <w:t xml:space="preserve">An </w:t>
      </w:r>
      <w:hyperlink w:anchor="gt_982b7f8e-d516-4fd5-8d5e-1a836081ed85">
        <w:r>
          <w:rPr>
            <w:rStyle w:val="HyperlinkGreen"/>
            <w:b/>
          </w:rPr>
          <w:t>XML</w:t>
        </w:r>
      </w:hyperlink>
      <w:r>
        <w:t xml:space="preserve"> string encoded with </w:t>
      </w:r>
      <w:hyperlink w:anchor="gt_409411c4-b4ed-4ab6-b0ee-6d7815f85a35">
        <w:r>
          <w:rPr>
            <w:rStyle w:val="HyperlinkGreen"/>
            <w:b/>
          </w:rPr>
          <w:t>UTF-8</w:t>
        </w:r>
      </w:hyperlink>
      <w:r>
        <w:t xml:space="preserve"> in the Office Open XML Math format, as specified in </w:t>
      </w:r>
      <w:hyperlink r:id="rId68">
        <w:r>
          <w:rPr>
            <w:rStyle w:val="Hyperlink"/>
          </w:rPr>
          <w:t>[ISO/IEC29500-4:2012]</w:t>
        </w:r>
      </w:hyperlink>
      <w:r>
        <w:t>, that MAY</w:t>
      </w:r>
      <w:bookmarkStart w:id="37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74"/>
      <w:r>
        <w:t xml:space="preserve"> be used as alternative content for an image.</w:t>
      </w:r>
    </w:p>
    <w:p w:rsidR="00611683" w:rsidRDefault="0071088D">
      <w:pPr>
        <w:pStyle w:val="Heading4"/>
      </w:pPr>
      <w:bookmarkStart w:id="375" w:name="Section_aff4b132455c40bf9639e48a13e1cd5c"/>
      <w:bookmarkStart w:id="376" w:name="Shape_Boolean_Properties"/>
      <w:bookmarkStart w:id="377" w:name="_Toc174685631"/>
      <w:r>
        <w:t>Shape Boolean Properties</w:t>
      </w:r>
      <w:bookmarkEnd w:id="375"/>
      <w:bookmarkEnd w:id="376"/>
      <w:bookmarkEnd w:id="377"/>
      <w:r>
        <w:fldChar w:fldCharType="begin"/>
      </w:r>
      <w:r>
        <w:instrText xml:space="preserve"> XE "Shape property:Shape Boolean properties" </w:instrText>
      </w:r>
      <w:r>
        <w:fldChar w:fldCharType="end"/>
      </w:r>
      <w:r>
        <w:fldChar w:fldCharType="begin"/>
      </w:r>
      <w:r>
        <w:instrText xml:space="preserve"> XE "Shape Boolean prop</w:instrText>
      </w:r>
      <w:r>
        <w:instrText xml:space="preserve">erties" </w:instrText>
      </w:r>
      <w:r>
        <w:fldChar w:fldCharType="end"/>
      </w:r>
    </w:p>
    <w:p w:rsidR="00611683" w:rsidRDefault="0071088D">
      <w:r>
        <w:t xml:space="preserve">The </w:t>
      </w:r>
      <w:r>
        <w:rPr>
          <w:b/>
        </w:rPr>
        <w:t>Shape Boolean Properties</w:t>
      </w:r>
      <w:r>
        <w:t xml:space="preserve"> specify a 32-bit field of Boolean properties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1080" w:type="dxa"/>
            <w:gridSpan w:val="4"/>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c>
          <w:tcPr>
            <w:tcW w:w="270" w:type="dxa"/>
          </w:tcPr>
          <w:p w:rsidR="00611683" w:rsidRDefault="0071088D">
            <w:pPr>
              <w:pStyle w:val="PacketDiagramBodyText"/>
            </w:pPr>
            <w:r>
              <w:t>H</w:t>
            </w:r>
          </w:p>
        </w:tc>
        <w:tc>
          <w:tcPr>
            <w:tcW w:w="270" w:type="dxa"/>
          </w:tcPr>
          <w:p w:rsidR="00611683" w:rsidRDefault="0071088D">
            <w:pPr>
              <w:pStyle w:val="PacketDiagramBodyText"/>
            </w:pPr>
            <w:r>
              <w:t>I</w:t>
            </w:r>
          </w:p>
        </w:tc>
        <w:tc>
          <w:tcPr>
            <w:tcW w:w="270" w:type="dxa"/>
          </w:tcPr>
          <w:p w:rsidR="00611683" w:rsidRDefault="0071088D">
            <w:pPr>
              <w:pStyle w:val="PacketDiagramBodyText"/>
            </w:pPr>
            <w:r>
              <w:t>J</w:t>
            </w:r>
          </w:p>
        </w:tc>
        <w:tc>
          <w:tcPr>
            <w:tcW w:w="270" w:type="dxa"/>
          </w:tcPr>
          <w:p w:rsidR="00611683" w:rsidRDefault="0071088D">
            <w:pPr>
              <w:pStyle w:val="PacketDiagramBodyText"/>
            </w:pPr>
            <w:r>
              <w:t>K</w:t>
            </w:r>
          </w:p>
        </w:tc>
        <w:tc>
          <w:tcPr>
            <w:tcW w:w="270" w:type="dxa"/>
          </w:tcPr>
          <w:p w:rsidR="00611683" w:rsidRDefault="0071088D">
            <w:pPr>
              <w:pStyle w:val="PacketDiagramBodyText"/>
            </w:pPr>
            <w:r>
              <w:t>L</w:t>
            </w:r>
          </w:p>
        </w:tc>
      </w:tr>
      <w:tr w:rsidR="00611683" w:rsidTr="00611683">
        <w:trPr>
          <w:gridAfter w:val="16"/>
          <w:wAfter w:w="4320" w:type="dxa"/>
          <w:trHeight w:hRule="exact" w:val="490"/>
        </w:trPr>
        <w:tc>
          <w:tcPr>
            <w:tcW w:w="1080" w:type="dxa"/>
            <w:gridSpan w:val="4"/>
          </w:tcPr>
          <w:p w:rsidR="00611683" w:rsidRDefault="0071088D">
            <w:pPr>
              <w:pStyle w:val="PacketDiagramBodyText"/>
            </w:pPr>
            <w:r>
              <w:t>unused5</w:t>
            </w:r>
          </w:p>
        </w:tc>
        <w:tc>
          <w:tcPr>
            <w:tcW w:w="270" w:type="dxa"/>
          </w:tcPr>
          <w:p w:rsidR="00611683" w:rsidRDefault="0071088D">
            <w:pPr>
              <w:pStyle w:val="PacketDiagramBodyText"/>
            </w:pPr>
            <w:r>
              <w:t>M</w:t>
            </w:r>
          </w:p>
        </w:tc>
        <w:tc>
          <w:tcPr>
            <w:tcW w:w="270" w:type="dxa"/>
          </w:tcPr>
          <w:p w:rsidR="00611683" w:rsidRDefault="0071088D">
            <w:pPr>
              <w:pStyle w:val="PacketDiagramBodyText"/>
            </w:pPr>
            <w:r>
              <w:t>N</w:t>
            </w:r>
          </w:p>
        </w:tc>
        <w:tc>
          <w:tcPr>
            <w:tcW w:w="270" w:type="dxa"/>
          </w:tcPr>
          <w:p w:rsidR="00611683" w:rsidRDefault="0071088D">
            <w:pPr>
              <w:pStyle w:val="PacketDiagramBodyText"/>
            </w:pPr>
            <w:r>
              <w:t>O</w:t>
            </w:r>
          </w:p>
        </w:tc>
        <w:tc>
          <w:tcPr>
            <w:tcW w:w="270" w:type="dxa"/>
          </w:tcPr>
          <w:p w:rsidR="00611683" w:rsidRDefault="0071088D">
            <w:pPr>
              <w:pStyle w:val="PacketDiagramBodyText"/>
            </w:pPr>
            <w:r>
              <w:t>P</w:t>
            </w:r>
          </w:p>
        </w:tc>
        <w:tc>
          <w:tcPr>
            <w:tcW w:w="270" w:type="dxa"/>
          </w:tcPr>
          <w:p w:rsidR="00611683" w:rsidRDefault="0071088D">
            <w:pPr>
              <w:pStyle w:val="PacketDiagramBodyText"/>
            </w:pPr>
            <w:r>
              <w:t>Q</w:t>
            </w:r>
          </w:p>
        </w:tc>
        <w:tc>
          <w:tcPr>
            <w:tcW w:w="270" w:type="dxa"/>
          </w:tcPr>
          <w:p w:rsidR="00611683" w:rsidRDefault="0071088D">
            <w:pPr>
              <w:pStyle w:val="PacketDiagramBodyText"/>
            </w:pPr>
            <w:r>
              <w:t>R</w:t>
            </w:r>
          </w:p>
        </w:tc>
        <w:tc>
          <w:tcPr>
            <w:tcW w:w="270" w:type="dxa"/>
          </w:tcPr>
          <w:p w:rsidR="00611683" w:rsidRDefault="0071088D">
            <w:pPr>
              <w:pStyle w:val="PacketDiagramBodyText"/>
            </w:pPr>
            <w:r>
              <w:t>S</w:t>
            </w:r>
          </w:p>
        </w:tc>
        <w:tc>
          <w:tcPr>
            <w:tcW w:w="270" w:type="dxa"/>
          </w:tcPr>
          <w:p w:rsidR="00611683" w:rsidRDefault="0071088D">
            <w:pPr>
              <w:pStyle w:val="PacketDiagramBodyText"/>
            </w:pPr>
            <w:r>
              <w:t>T</w:t>
            </w:r>
          </w:p>
        </w:tc>
        <w:tc>
          <w:tcPr>
            <w:tcW w:w="270" w:type="dxa"/>
          </w:tcPr>
          <w:p w:rsidR="00611683" w:rsidRDefault="0071088D">
            <w:pPr>
              <w:pStyle w:val="PacketDiagramBodyText"/>
            </w:pPr>
            <w:r>
              <w:t>U</w:t>
            </w:r>
          </w:p>
        </w:tc>
        <w:tc>
          <w:tcPr>
            <w:tcW w:w="270" w:type="dxa"/>
          </w:tcPr>
          <w:p w:rsidR="00611683" w:rsidRDefault="0071088D">
            <w:pPr>
              <w:pStyle w:val="PacketDiagramBodyText"/>
            </w:pPr>
            <w:r>
              <w:t>V</w:t>
            </w:r>
          </w:p>
        </w:tc>
        <w:tc>
          <w:tcPr>
            <w:tcW w:w="270" w:type="dxa"/>
          </w:tcPr>
          <w:p w:rsidR="00611683" w:rsidRDefault="0071088D">
            <w:pPr>
              <w:pStyle w:val="PacketDiagramBodyText"/>
            </w:pPr>
            <w:r>
              <w:t>W</w:t>
            </w:r>
          </w:p>
        </w:tc>
        <w:tc>
          <w:tcPr>
            <w:tcW w:w="270" w:type="dxa"/>
          </w:tcPr>
          <w:p w:rsidR="00611683" w:rsidRDefault="0071088D">
            <w:pPr>
              <w:pStyle w:val="PacketDiagramBodyText"/>
            </w:pPr>
            <w:r>
              <w:t>X</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these properties.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0x033F.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(4 bits): </w:t>
      </w:r>
      <w:r>
        <w:t>A value that is undefined and MUST be ignored.</w:t>
      </w:r>
    </w:p>
    <w:p w:rsidR="00611683" w:rsidRDefault="0071088D">
      <w:pPr>
        <w:pStyle w:val="Definition-Field"/>
      </w:pPr>
      <w:r>
        <w:rPr>
          <w:b/>
        </w:rPr>
        <w:t xml:space="preserve">A - unused2 (1 bit): </w:t>
      </w:r>
      <w:r>
        <w:t xml:space="preserve">A value </w:t>
      </w:r>
      <w:r>
        <w:t>that is undefined and MUST be ignored.</w:t>
      </w:r>
    </w:p>
    <w:p w:rsidR="00611683" w:rsidRDefault="0071088D">
      <w:pPr>
        <w:pStyle w:val="Definition-Field"/>
      </w:pPr>
      <w:r>
        <w:rPr>
          <w:b/>
        </w:rPr>
        <w:t xml:space="preserve">B - unused3 (1 bit): </w:t>
      </w:r>
      <w:r>
        <w:t>A value that is undefined and MUST be ignored.</w:t>
      </w:r>
    </w:p>
    <w:p w:rsidR="00611683" w:rsidRDefault="0071088D">
      <w:pPr>
        <w:pStyle w:val="Definition-Field"/>
      </w:pPr>
      <w:r>
        <w:rPr>
          <w:b/>
        </w:rPr>
        <w:t xml:space="preserve">C - fUsefPolicyLabel (1 bit): </w:t>
      </w:r>
      <w:r>
        <w:t xml:space="preserve">A bit that specifies whether the </w:t>
      </w:r>
      <w:r>
        <w:rPr>
          <w:b/>
        </w:rPr>
        <w:t xml:space="preserve">fPolicyLabel </w:t>
      </w:r>
      <w:r>
        <w:t xml:space="preserve">bit is set. A value of 0x0 specifies that the </w:t>
      </w:r>
      <w:r>
        <w:rPr>
          <w:b/>
        </w:rPr>
        <w:t xml:space="preserve">fPolicyLabel </w:t>
      </w:r>
      <w:r>
        <w:t>bit MUST be ig</w:t>
      </w:r>
      <w:r>
        <w:t>nored and the default value used instead. The default value for this property is 0x0.</w:t>
      </w:r>
    </w:p>
    <w:p w:rsidR="00611683" w:rsidRDefault="0071088D">
      <w:pPr>
        <w:pStyle w:val="Definition-Field"/>
      </w:pPr>
      <w:r>
        <w:rPr>
          <w:b/>
        </w:rPr>
        <w:t xml:space="preserve">D - fUsefPolicyBarcode (1 bit): </w:t>
      </w:r>
      <w:r>
        <w:t xml:space="preserve">A bit that specifies whether the </w:t>
      </w:r>
      <w:r>
        <w:rPr>
          <w:b/>
        </w:rPr>
        <w:t xml:space="preserve">fPolicyBarcode </w:t>
      </w:r>
      <w:r>
        <w:t xml:space="preserve">bit is set. A value of 0x0 specifies that the </w:t>
      </w:r>
      <w:r>
        <w:rPr>
          <w:b/>
        </w:rPr>
        <w:t xml:space="preserve">fPolicyBarcode </w:t>
      </w:r>
      <w:r>
        <w:t>bit MUST be ignored and the d</w:t>
      </w:r>
      <w:r>
        <w:t>efault value used instead. The default value for this property is 0x0.</w:t>
      </w:r>
    </w:p>
    <w:p w:rsidR="00611683" w:rsidRDefault="0071088D">
      <w:pPr>
        <w:pStyle w:val="Definition-Field"/>
      </w:pPr>
      <w:r>
        <w:rPr>
          <w:b/>
        </w:rPr>
        <w:t xml:space="preserve">E - fUsefFlipHOverride (1 bit): </w:t>
      </w:r>
      <w:r>
        <w:t xml:space="preserve">A bit that specifies whether the </w:t>
      </w:r>
      <w:r>
        <w:rPr>
          <w:b/>
        </w:rPr>
        <w:t xml:space="preserve">fFlipHOverride </w:t>
      </w:r>
      <w:r>
        <w:t xml:space="preserve">bit is set. A value of 0x0 specifies that the </w:t>
      </w:r>
      <w:r>
        <w:rPr>
          <w:b/>
        </w:rPr>
        <w:t xml:space="preserve">fFlipHOverride </w:t>
      </w:r>
      <w:r>
        <w:t>bit MUST be ignored and the default value us</w:t>
      </w:r>
      <w:r>
        <w:t>ed instead. The default value for this property is 0x0.</w:t>
      </w:r>
    </w:p>
    <w:p w:rsidR="00611683" w:rsidRDefault="0071088D">
      <w:pPr>
        <w:pStyle w:val="Definition-Field"/>
      </w:pPr>
      <w:r>
        <w:rPr>
          <w:b/>
        </w:rPr>
        <w:lastRenderedPageBreak/>
        <w:t xml:space="preserve">F - fUsefFlipVOverride (1 bit): </w:t>
      </w:r>
      <w:r>
        <w:t xml:space="preserve">A bit that specifies whether the </w:t>
      </w:r>
      <w:r>
        <w:rPr>
          <w:b/>
        </w:rPr>
        <w:t xml:space="preserve">fFlipVOverride </w:t>
      </w:r>
      <w:r>
        <w:t xml:space="preserve">bit is set. A value of 0x0 specifies that the </w:t>
      </w:r>
      <w:r>
        <w:rPr>
          <w:b/>
        </w:rPr>
        <w:t xml:space="preserve">fFlipVOverride </w:t>
      </w:r>
      <w:r>
        <w:t>bit MUST be ignored and the default value used instead. The</w:t>
      </w:r>
      <w:r>
        <w:t xml:space="preserve"> default value for this property is 0x0.</w:t>
      </w:r>
    </w:p>
    <w:p w:rsidR="00611683" w:rsidRDefault="0071088D">
      <w:pPr>
        <w:pStyle w:val="Definition-Field"/>
      </w:pPr>
      <w:r>
        <w:rPr>
          <w:b/>
        </w:rPr>
        <w:t xml:space="preserve">G - fUsefOleIcon (1 bit): </w:t>
      </w:r>
      <w:r>
        <w:t xml:space="preserve">A bit that specifies whether the </w:t>
      </w:r>
      <w:r>
        <w:rPr>
          <w:b/>
        </w:rPr>
        <w:t xml:space="preserve">fOleIcon </w:t>
      </w:r>
      <w:r>
        <w:t xml:space="preserve">bit is set. A value of 0x0 specifies that the </w:t>
      </w:r>
      <w:r>
        <w:rPr>
          <w:b/>
        </w:rPr>
        <w:t xml:space="preserve">fOleIcon </w:t>
      </w:r>
      <w:r>
        <w:t xml:space="preserve">bit MUST be ignored and the default value used instead. The default value for this property </w:t>
      </w:r>
      <w:r>
        <w:t>is 0x0.</w:t>
      </w:r>
    </w:p>
    <w:p w:rsidR="00611683" w:rsidRDefault="0071088D">
      <w:pPr>
        <w:pStyle w:val="Definition-Field"/>
      </w:pPr>
      <w:r>
        <w:rPr>
          <w:b/>
        </w:rPr>
        <w:t xml:space="preserve">H - fUsefPreferRelativeResize (1 bit): </w:t>
      </w:r>
      <w:r>
        <w:t xml:space="preserve">A bit that specifies whether the </w:t>
      </w:r>
      <w:r>
        <w:rPr>
          <w:b/>
        </w:rPr>
        <w:t xml:space="preserve">fPreferRelativeResize </w:t>
      </w:r>
      <w:r>
        <w:t xml:space="preserve">bit is set. A value of 0x0 specifies that the </w:t>
      </w:r>
      <w:r>
        <w:rPr>
          <w:b/>
        </w:rPr>
        <w:t xml:space="preserve">fPreferRelativeResize </w:t>
      </w:r>
      <w:r>
        <w:t xml:space="preserve">bit MUST be ignored and the default value used instead. </w:t>
      </w:r>
      <w:r>
        <w:tab/>
        <w:t>The default value for this pr</w:t>
      </w:r>
      <w:r>
        <w:t>operty is 0x0.</w:t>
      </w:r>
    </w:p>
    <w:p w:rsidR="00611683" w:rsidRDefault="0071088D">
      <w:pPr>
        <w:pStyle w:val="Definition-Field"/>
      </w:pPr>
      <w:r>
        <w:rPr>
          <w:b/>
        </w:rPr>
        <w:t xml:space="preserve">I - fUsefLockShapeType (1 bit): </w:t>
      </w:r>
      <w:r>
        <w:t xml:space="preserve">A bit that specifies whether the </w:t>
      </w:r>
      <w:r>
        <w:rPr>
          <w:b/>
        </w:rPr>
        <w:t xml:space="preserve">fLockShapeType </w:t>
      </w:r>
      <w:r>
        <w:t xml:space="preserve">bit is set. A value of 0x0 specifies that the </w:t>
      </w:r>
      <w:r>
        <w:rPr>
          <w:b/>
        </w:rPr>
        <w:t xml:space="preserve">fLockShapeType </w:t>
      </w:r>
      <w:r>
        <w:t>bit MUST be ignored and the default value used instead. The default value for this property is 0x0.</w:t>
      </w:r>
    </w:p>
    <w:p w:rsidR="00611683" w:rsidRDefault="0071088D">
      <w:pPr>
        <w:pStyle w:val="Definition-Field"/>
      </w:pPr>
      <w:r>
        <w:rPr>
          <w:b/>
        </w:rPr>
        <w:t xml:space="preserve">J - fUsefInitiator (1 bit): </w:t>
      </w:r>
      <w:r>
        <w:t xml:space="preserve">A bit that specifies whether the </w:t>
      </w:r>
      <w:r>
        <w:rPr>
          <w:b/>
        </w:rPr>
        <w:t xml:space="preserve">fInitiator </w:t>
      </w:r>
      <w:r>
        <w:t xml:space="preserve">bit is set. A value of 0x0 specifies that the </w:t>
      </w:r>
      <w:r>
        <w:rPr>
          <w:b/>
        </w:rPr>
        <w:t xml:space="preserve">fInitiator </w:t>
      </w:r>
      <w:r>
        <w:t>bit MUST be ignored and the default value used instead. The default value for this property is 0x0.</w:t>
      </w:r>
    </w:p>
    <w:p w:rsidR="00611683" w:rsidRDefault="0071088D">
      <w:pPr>
        <w:pStyle w:val="Definition-Field"/>
      </w:pPr>
      <w:r>
        <w:rPr>
          <w:b/>
        </w:rPr>
        <w:t xml:space="preserve">K - unused4 (1 bit): </w:t>
      </w:r>
      <w:r>
        <w:t xml:space="preserve">A </w:t>
      </w:r>
      <w:r>
        <w:t>value that is undefined and MUST be ignored.</w:t>
      </w:r>
    </w:p>
    <w:p w:rsidR="00611683" w:rsidRDefault="0071088D">
      <w:pPr>
        <w:pStyle w:val="Definition-Field"/>
      </w:pPr>
      <w:r>
        <w:rPr>
          <w:b/>
        </w:rPr>
        <w:t xml:space="preserve">L - fUsefBackground (1 bit): </w:t>
      </w:r>
      <w:r>
        <w:t xml:space="preserve">A bit that specifies whether the </w:t>
      </w:r>
      <w:r>
        <w:rPr>
          <w:b/>
        </w:rPr>
        <w:t xml:space="preserve">fBackground </w:t>
      </w:r>
      <w:r>
        <w:t xml:space="preserve">bit is set. A value of 0x0 specifies that the </w:t>
      </w:r>
      <w:r>
        <w:rPr>
          <w:b/>
        </w:rPr>
        <w:t xml:space="preserve">fBackground </w:t>
      </w:r>
      <w:r>
        <w:t>bit MUST be ignored and the default value used instead. The default value for t</w:t>
      </w:r>
      <w:r>
        <w:t>his property is 0x0.</w:t>
      </w:r>
    </w:p>
    <w:p w:rsidR="00611683" w:rsidRDefault="0071088D">
      <w:pPr>
        <w:pStyle w:val="Definition-Field"/>
      </w:pPr>
      <w:r>
        <w:rPr>
          <w:b/>
        </w:rPr>
        <w:t xml:space="preserve">unused5 (4 bits): </w:t>
      </w:r>
      <w:r>
        <w:t>A value that is undefined and MUST be ignored.</w:t>
      </w:r>
    </w:p>
    <w:p w:rsidR="00611683" w:rsidRDefault="0071088D">
      <w:pPr>
        <w:pStyle w:val="Definition-Field"/>
      </w:pPr>
      <w:r>
        <w:rPr>
          <w:b/>
        </w:rPr>
        <w:t xml:space="preserve">M - unused6 (1 bit): </w:t>
      </w:r>
      <w:r>
        <w:t>A value that is undefined and MUST be ignored.</w:t>
      </w:r>
    </w:p>
    <w:p w:rsidR="00611683" w:rsidRDefault="0071088D">
      <w:pPr>
        <w:pStyle w:val="Definition-Field"/>
      </w:pPr>
      <w:r>
        <w:rPr>
          <w:b/>
        </w:rPr>
        <w:t xml:space="preserve">N - unused7 (1 bit): </w:t>
      </w:r>
      <w:r>
        <w:t>A value that is undefined and MUST be ignored.</w:t>
      </w:r>
    </w:p>
    <w:p w:rsidR="00611683" w:rsidRDefault="0071088D">
      <w:pPr>
        <w:pStyle w:val="Definition-Field"/>
      </w:pPr>
      <w:r>
        <w:rPr>
          <w:b/>
        </w:rPr>
        <w:t xml:space="preserve">O - fPolicyLabel (1 bit): </w:t>
      </w:r>
      <w:bookmarkStart w:id="378" w:name="fPolicyLabel"/>
      <w:bookmarkEnd w:id="378"/>
      <w:r>
        <w:t xml:space="preserve">A bit </w:t>
      </w:r>
      <w:r>
        <w:t>that MAY</w:t>
      </w:r>
      <w:bookmarkStart w:id="379"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79"/>
      <w:r>
        <w:t xml:space="preserve"> be used to specify whether this object is an image of a label that identifies the containing document as part of a </w:t>
      </w:r>
      <w:hyperlink w:anchor="gt_a5d2d223-089b-4c5c-8885-7a57e04395a6">
        <w:r>
          <w:rPr>
            <w:rStyle w:val="HyperlinkGreen"/>
            <w:b/>
          </w:rPr>
          <w:t>labeling policy</w:t>
        </w:r>
      </w:hyperlink>
      <w:r>
        <w:t xml:space="preserve"> in a </w:t>
      </w:r>
      <w:hyperlink w:anchor="gt_8265634f-8937-416a-8e21-220744453d2e">
        <w:r>
          <w:rPr>
            <w:rStyle w:val="HyperlinkGreen"/>
            <w:b/>
          </w:rPr>
          <w:t>content management system</w:t>
        </w:r>
      </w:hyperlink>
      <w:r>
        <w:t xml:space="preserve">. If </w:t>
      </w:r>
      <w:r>
        <w:rPr>
          <w:b/>
        </w:rPr>
        <w:t>fUsefPolicyLabel</w:t>
      </w:r>
      <w:r>
        <w:t xml:space="preserve"> equals 0x0, this value MUST be ignored. The default value for this property is 0x0.</w:t>
      </w:r>
    </w:p>
    <w:p w:rsidR="00611683" w:rsidRDefault="0071088D">
      <w:pPr>
        <w:pStyle w:val="Definition-Field"/>
      </w:pPr>
      <w:r>
        <w:rPr>
          <w:b/>
        </w:rPr>
        <w:t xml:space="preserve">P - fPolicyBarcode (1 bit): </w:t>
      </w:r>
      <w:bookmarkStart w:id="380" w:name="fPolicyBarcode"/>
      <w:bookmarkEnd w:id="380"/>
      <w:r>
        <w:t>A bit that MAY</w:t>
      </w:r>
      <w:bookmarkStart w:id="38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81"/>
      <w:r>
        <w:t xml:space="preserve"> be used to specify whether this object is a barcode image that identifies the containing document as part of a content management system. If </w:t>
      </w:r>
      <w:r>
        <w:rPr>
          <w:b/>
        </w:rPr>
        <w:t>fUsefPolicyBarcode</w:t>
      </w:r>
      <w:r>
        <w:t xml:space="preserve"> equals 0x0, this value MU</w:t>
      </w:r>
      <w:r>
        <w:t>ST be ignored. The default value for this property is 0x0.</w:t>
      </w:r>
    </w:p>
    <w:p w:rsidR="00611683" w:rsidRDefault="0071088D">
      <w:pPr>
        <w:pStyle w:val="Definition-Field"/>
      </w:pPr>
      <w:r>
        <w:rPr>
          <w:b/>
        </w:rPr>
        <w:t xml:space="preserve">Q - fFlipHOverride (1 bit): </w:t>
      </w:r>
      <w:bookmarkStart w:id="382" w:name="fFlipHOverride"/>
      <w:bookmarkEnd w:id="382"/>
      <w:r>
        <w:t xml:space="preserve">A bit that acts as an override for the </w:t>
      </w:r>
      <w:r>
        <w:rPr>
          <w:b/>
        </w:rPr>
        <w:t>fFlipH</w:t>
      </w:r>
      <w:r>
        <w:t xml:space="preserve"> bit of the </w:t>
      </w:r>
      <w:r>
        <w:rPr>
          <w:b/>
        </w:rPr>
        <w:t>Transform Boolean Properties</w:t>
      </w:r>
      <w:r>
        <w:t xml:space="preserve"> in the </w:t>
      </w:r>
      <w:r>
        <w:rPr>
          <w:b/>
        </w:rPr>
        <w:t>OfficeArtFSP</w:t>
      </w:r>
      <w:r>
        <w:t xml:space="preserve"> of the containing </w:t>
      </w:r>
      <w:r>
        <w:rPr>
          <w:b/>
        </w:rPr>
        <w:t>OfficeArtSpContainer</w:t>
      </w:r>
      <w:r>
        <w:t>. If this value equals 0x</w:t>
      </w:r>
      <w:r>
        <w:t>1, it SHOULD</w:t>
      </w:r>
      <w:bookmarkStart w:id="383"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83"/>
      <w:r>
        <w:t xml:space="preserve"> be used instead of </w:t>
      </w:r>
      <w:r>
        <w:rPr>
          <w:b/>
        </w:rPr>
        <w:t>fFlipH</w:t>
      </w:r>
      <w:r>
        <w:t xml:space="preserve">. If </w:t>
      </w:r>
      <w:r>
        <w:rPr>
          <w:b/>
        </w:rPr>
        <w:t>fUsefFlipHOverride</w:t>
      </w:r>
      <w:r>
        <w:t xml:space="preserve"> equals 0x0, this value MUST be ignored. The default value for this property is 0x0.</w:t>
      </w:r>
    </w:p>
    <w:p w:rsidR="00611683" w:rsidRDefault="0071088D">
      <w:pPr>
        <w:pStyle w:val="Definition-Field"/>
      </w:pPr>
      <w:r>
        <w:rPr>
          <w:b/>
        </w:rPr>
        <w:t xml:space="preserve">R - fFlipVOverride (1 bit): </w:t>
      </w:r>
      <w:bookmarkStart w:id="384" w:name="fFlipVOverride"/>
      <w:bookmarkEnd w:id="384"/>
      <w:r>
        <w:t>A bit that a</w:t>
      </w:r>
      <w:r>
        <w:t xml:space="preserve">cts as an override for the </w:t>
      </w:r>
      <w:r>
        <w:rPr>
          <w:b/>
        </w:rPr>
        <w:t>fFlipV</w:t>
      </w:r>
      <w:r>
        <w:t xml:space="preserve"> bit of the </w:t>
      </w:r>
      <w:hyperlink w:anchor="Section_e45989e9fb8144249ff48c3167f5fb21" w:history="1">
        <w:r>
          <w:rPr>
            <w:rStyle w:val="Hyperlink"/>
          </w:rPr>
          <w:t>Transform Boolean Properties</w:t>
        </w:r>
      </w:hyperlink>
      <w:r>
        <w:t xml:space="preserve"> in the </w:t>
      </w:r>
      <w:r>
        <w:rPr>
          <w:b/>
        </w:rPr>
        <w:t>OfficeArtFSP</w:t>
      </w:r>
      <w:r>
        <w:t xml:space="preserve"> of the containing </w:t>
      </w:r>
      <w:r>
        <w:rPr>
          <w:b/>
        </w:rPr>
        <w:t>OfficeArtSpContainer</w:t>
      </w:r>
      <w:r>
        <w:t>. If this value equals 0x1, it SHOULD</w:t>
      </w:r>
      <w:bookmarkStart w:id="385" w:name="Appendix_A_Target_20"/>
      <w:r>
        <w:rPr>
          <w:rStyle w:val="Hyperlink"/>
        </w:rPr>
        <w:fldChar w:fldCharType="begin"/>
      </w:r>
      <w:r>
        <w:rPr>
          <w:rStyle w:val="Hyperlink"/>
        </w:rPr>
        <w:instrText xml:space="preserve"> HYPERLINK \l "Appendix_A</w:instrText>
      </w:r>
      <w:r>
        <w:rPr>
          <w:rStyle w:val="Hyperlink"/>
        </w:rPr>
        <w:instrText xml:space="preserve">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85"/>
      <w:r>
        <w:t xml:space="preserve"> be used instead of </w:t>
      </w:r>
      <w:r>
        <w:rPr>
          <w:b/>
        </w:rPr>
        <w:t>fFlipV</w:t>
      </w:r>
      <w:r>
        <w:t xml:space="preserve">. If </w:t>
      </w:r>
      <w:r>
        <w:rPr>
          <w:b/>
        </w:rPr>
        <w:t>fUsefFlipVOverride</w:t>
      </w:r>
      <w:r>
        <w:t xml:space="preserve"> equals 0x0, this value MUST be ignored. The default value for this property is 0x0.</w:t>
      </w:r>
    </w:p>
    <w:p w:rsidR="00611683" w:rsidRDefault="0071088D">
      <w:pPr>
        <w:pStyle w:val="Definition-Field"/>
      </w:pPr>
      <w:r>
        <w:rPr>
          <w:b/>
        </w:rPr>
        <w:t xml:space="preserve">S - fOleIcon (1 bit): </w:t>
      </w:r>
      <w:r>
        <w:t xml:space="preserve">A bit that specifies whether this </w:t>
      </w:r>
      <w:hyperlink w:anchor="gt_cdff9514-a3fb-4897-941d-4e99193a0096">
        <w:r>
          <w:rPr>
            <w:rStyle w:val="HyperlinkGreen"/>
            <w:b/>
          </w:rPr>
          <w:t>OLE object</w:t>
        </w:r>
      </w:hyperlink>
      <w:r>
        <w:t xml:space="preserve"> will be displayed as an icon. If the </w:t>
      </w:r>
      <w:r>
        <w:rPr>
          <w:b/>
        </w:rPr>
        <w:t>fOleShape</w:t>
      </w:r>
      <w:r>
        <w:t xml:space="preserve"> bit in the </w:t>
      </w:r>
      <w:r>
        <w:rPr>
          <w:b/>
        </w:rPr>
        <w:t>OfficeArtFSP</w:t>
      </w:r>
      <w:r>
        <w:t xml:space="preserve"> record, as defined in section </w:t>
      </w:r>
      <w:hyperlink w:anchor="Section_8a7e7be305824461940029d7eda8497d" w:history="1">
        <w:r>
          <w:rPr>
            <w:rStyle w:val="Hyperlink"/>
          </w:rPr>
          <w:t>2.2.40</w:t>
        </w:r>
      </w:hyperlink>
      <w:r>
        <w:t>, of the containin</w:t>
      </w:r>
      <w:r>
        <w:t xml:space="preserve">g </w:t>
      </w:r>
      <w:r>
        <w:rPr>
          <w:b/>
        </w:rPr>
        <w:t>OfficeArtSpContainer</w:t>
      </w:r>
      <w:r>
        <w:t xml:space="preserve"> record, as defined in section </w:t>
      </w:r>
      <w:hyperlink w:anchor="Section_16194cb9b4b0476c9678a6ac1f06b034" w:history="1">
        <w:r>
          <w:rPr>
            <w:rStyle w:val="Hyperlink"/>
          </w:rPr>
          <w:t>2.2.14</w:t>
        </w:r>
      </w:hyperlink>
      <w:r>
        <w:t xml:space="preserve">, equals 0x0, this bit MUST be ignored. If </w:t>
      </w:r>
      <w:r>
        <w:rPr>
          <w:b/>
        </w:rPr>
        <w:t>fUsefOleIcon</w:t>
      </w:r>
      <w:r>
        <w:t xml:space="preserve"> equals 0x0, this value MUST be ignored. The default value for this property is 0x</w:t>
      </w:r>
      <w:r>
        <w:t>0.</w:t>
      </w:r>
    </w:p>
    <w:p w:rsidR="00611683" w:rsidRDefault="0071088D">
      <w:pPr>
        <w:pStyle w:val="Definition-Field"/>
      </w:pPr>
      <w:r>
        <w:rPr>
          <w:b/>
        </w:rPr>
        <w:t xml:space="preserve">T - fPreferRelativeResize (1 bit): </w:t>
      </w:r>
      <w:r>
        <w:t xml:space="preserve">A bit that specifies whether the application's user interface for resizing this shape SHOULD express the size relative to the original size rather than to the current </w:t>
      </w:r>
      <w:r>
        <w:lastRenderedPageBreak/>
        <w:t xml:space="preserve">size. If </w:t>
      </w:r>
      <w:r>
        <w:rPr>
          <w:b/>
        </w:rPr>
        <w:t>fUsefPreferRelativeResize</w:t>
      </w:r>
      <w:r>
        <w:t xml:space="preserve"> equals 0x0, this</w:t>
      </w:r>
      <w:r>
        <w:t xml:space="preserve"> value MUST be ignored. The default value for this property is 0x0.</w:t>
      </w:r>
    </w:p>
    <w:p w:rsidR="00611683" w:rsidRDefault="0071088D">
      <w:pPr>
        <w:pStyle w:val="Definition-Field"/>
      </w:pPr>
      <w:r>
        <w:rPr>
          <w:b/>
        </w:rPr>
        <w:t xml:space="preserve">U - fLockShapeType (1 bit): </w:t>
      </w:r>
      <w:r>
        <w:t xml:space="preserve">A bit that specifies whether the shape type is locked. If </w:t>
      </w:r>
      <w:r>
        <w:rPr>
          <w:b/>
        </w:rPr>
        <w:t>fUsefLockShapeType</w:t>
      </w:r>
      <w:r>
        <w:t xml:space="preserve"> equals 0x0, this value MUST be ignored. The default value for this property is 0x0.</w:t>
      </w:r>
    </w:p>
    <w:p w:rsidR="00611683" w:rsidRDefault="0071088D">
      <w:pPr>
        <w:pStyle w:val="Definition-Field"/>
      </w:pPr>
      <w:r>
        <w:rPr>
          <w:b/>
        </w:rPr>
        <w:t xml:space="preserve">V - fInitiator (1 bit): </w:t>
      </w:r>
      <w:r>
        <w:t xml:space="preserve">A bit that specifies whether this shape SHOULD be processed by a </w:t>
      </w:r>
      <w:hyperlink w:anchor="gt_b4fb40b2-72f2-4fd8-875b-277270553c4f">
        <w:r>
          <w:rPr>
            <w:rStyle w:val="HyperlinkGreen"/>
            <w:b/>
          </w:rPr>
          <w:t>rules</w:t>
        </w:r>
      </w:hyperlink>
      <w:r>
        <w:t xml:space="preserve"> engine. If </w:t>
      </w:r>
      <w:r>
        <w:rPr>
          <w:b/>
        </w:rPr>
        <w:t>fUsefInitiator</w:t>
      </w:r>
      <w:r>
        <w:t xml:space="preserve"> equals 0x0, this value MUST be ignored. The default value for this prope</w:t>
      </w:r>
      <w:r>
        <w:t>rty is 0x0.</w:t>
      </w:r>
    </w:p>
    <w:p w:rsidR="00611683" w:rsidRDefault="0071088D">
      <w:pPr>
        <w:pStyle w:val="Definition-Field"/>
      </w:pPr>
      <w:r>
        <w:rPr>
          <w:b/>
        </w:rPr>
        <w:t xml:space="preserve">W - reserved1 (1 bit): </w:t>
      </w:r>
      <w:r>
        <w:t>A value that is undefined and MUST be ignored.</w:t>
      </w:r>
    </w:p>
    <w:p w:rsidR="00611683" w:rsidRDefault="0071088D">
      <w:pPr>
        <w:pStyle w:val="Definition-Field"/>
      </w:pPr>
      <w:r>
        <w:rPr>
          <w:b/>
        </w:rPr>
        <w:t xml:space="preserve">X - fBackground (1 bit): </w:t>
      </w:r>
      <w:r>
        <w:t xml:space="preserve">A bit that specifies whether this shape is the </w:t>
      </w:r>
      <w:hyperlink w:anchor="gt_35f68e44-a7fb-4b81-863a-a8ab1db2b016">
        <w:r>
          <w:rPr>
            <w:rStyle w:val="HyperlinkGreen"/>
            <w:b/>
          </w:rPr>
          <w:t>background shape</w:t>
        </w:r>
      </w:hyperlink>
      <w:r>
        <w:t xml:space="preserve"> of a </w:t>
      </w:r>
      <w:hyperlink w:anchor="gt_4b4d1a42-c4a2-464d-ad16-d53b5c493fd3">
        <w:r>
          <w:rPr>
            <w:rStyle w:val="HyperlinkGreen"/>
            <w:b/>
          </w:rPr>
          <w:t>drawing</w:t>
        </w:r>
      </w:hyperlink>
      <w:r>
        <w:t xml:space="preserve">. If </w:t>
      </w:r>
      <w:r>
        <w:rPr>
          <w:b/>
        </w:rPr>
        <w:t>fUsefBackground</w:t>
      </w:r>
      <w:r>
        <w:t xml:space="preserve"> equals 0x0, this value MUST be ignored. The default value for this property is 0x0.</w:t>
      </w:r>
    </w:p>
    <w:p w:rsidR="00611683" w:rsidRDefault="0071088D">
      <w:pPr>
        <w:pStyle w:val="Heading3"/>
      </w:pPr>
      <w:bookmarkStart w:id="386" w:name="section_fb5979ce7a20464c9355af762dcce067"/>
      <w:bookmarkStart w:id="387" w:name="_Toc174685632"/>
      <w:r>
        <w:t>Callout</w:t>
      </w:r>
      <w:bookmarkEnd w:id="386"/>
      <w:bookmarkEnd w:id="387"/>
      <w:r>
        <w:fldChar w:fldCharType="begin"/>
      </w:r>
      <w:r>
        <w:instrText xml:space="preserve"> XE "Details:callout property" </w:instrText>
      </w:r>
      <w:r>
        <w:fldChar w:fldCharType="end"/>
      </w:r>
    </w:p>
    <w:p w:rsidR="00611683" w:rsidRDefault="0071088D">
      <w:r>
        <w:t xml:space="preserve">The </w:t>
      </w:r>
      <w:r>
        <w:rPr>
          <w:b/>
        </w:rPr>
        <w:t>Callout</w:t>
      </w:r>
      <w:r>
        <w:t xml:space="preserve"> property set specifies the visual attributes of</w:t>
      </w:r>
      <w:r>
        <w:t xml:space="preserve">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p w:rsidR="00611683" w:rsidRDefault="0071088D">
      <w:pPr>
        <w:pStyle w:val="Heading4"/>
      </w:pPr>
      <w:bookmarkStart w:id="388" w:name="Section_9e03500bdef3421897961169f9170835"/>
      <w:bookmarkStart w:id="389" w:name="unused832"/>
      <w:bookmarkStart w:id="390" w:name="_Toc174685633"/>
      <w:r>
        <w:t>unused832</w:t>
      </w:r>
      <w:bookmarkEnd w:id="388"/>
      <w:bookmarkEnd w:id="389"/>
      <w:bookmarkEnd w:id="390"/>
      <w:r>
        <w:fldChar w:fldCharType="begin"/>
      </w:r>
      <w:r>
        <w:instrText xml:space="preserve"> XE "Callout property:unused832" </w:instrText>
      </w:r>
      <w:r>
        <w:fldChar w:fldCharType="end"/>
      </w:r>
      <w:r>
        <w:fldChar w:fldCharType="begin"/>
      </w:r>
      <w:r>
        <w:instrText xml:space="preserve"> XE "unused832 callout property" </w:instrText>
      </w:r>
      <w:r>
        <w:fldChar w:fldCharType="end"/>
      </w:r>
    </w:p>
    <w:p w:rsidR="00611683" w:rsidRDefault="0071088D">
      <w:r>
        <w:t xml:space="preserve">The </w:t>
      </w:r>
      <w:r>
        <w:rPr>
          <w:b/>
        </w:rPr>
        <w:t>unused832</w:t>
      </w:r>
      <w:r>
        <w:t xml:space="preserve"> property is undefine</w:t>
      </w:r>
      <w:r>
        <w:t>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unused832</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0x0340.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unused832 (4 bytes): </w:t>
      </w:r>
      <w:r>
        <w:t xml:space="preserve">A value that is </w:t>
      </w:r>
      <w:r>
        <w:t>undefined and MUST be ignored.</w:t>
      </w:r>
    </w:p>
    <w:p w:rsidR="00611683" w:rsidRDefault="0071088D">
      <w:pPr>
        <w:pStyle w:val="Heading4"/>
      </w:pPr>
      <w:bookmarkStart w:id="391" w:name="Section_b2121787fe7e4492be5a414d07278650"/>
      <w:bookmarkStart w:id="392" w:name="dxyCalloutGap"/>
      <w:bookmarkStart w:id="393" w:name="_Toc174685634"/>
      <w:r>
        <w:t>dxyCalloutGap</w:t>
      </w:r>
      <w:bookmarkEnd w:id="391"/>
      <w:bookmarkEnd w:id="392"/>
      <w:bookmarkEnd w:id="393"/>
      <w:r>
        <w:fldChar w:fldCharType="begin"/>
      </w:r>
      <w:r>
        <w:instrText xml:space="preserve"> XE "Callout property:dxyCalloutGap" </w:instrText>
      </w:r>
      <w:r>
        <w:fldChar w:fldCharType="end"/>
      </w:r>
      <w:r>
        <w:fldChar w:fldCharType="begin"/>
      </w:r>
      <w:r>
        <w:instrText xml:space="preserve"> XE "dxyCalloutGap callout property" </w:instrText>
      </w:r>
      <w:r>
        <w:fldChar w:fldCharType="end"/>
      </w:r>
    </w:p>
    <w:p w:rsidR="00611683" w:rsidRDefault="0071088D">
      <w:r>
        <w:t xml:space="preserve">The </w:t>
      </w:r>
      <w:r>
        <w:rPr>
          <w:b/>
        </w:rPr>
        <w:t>dxyCalloutGap</w:t>
      </w:r>
      <w:r>
        <w:t xml:space="preserve"> property specifies the distance from the box of this </w:t>
      </w:r>
      <w:hyperlink w:anchor="gt_e79ccf0f-b3e8-4f9f-bb85-086c1002c83a">
        <w:r>
          <w:rPr>
            <w:rStyle w:val="HyperlinkGreen"/>
            <w:b/>
          </w:rPr>
          <w:t>callout</w:t>
        </w:r>
      </w:hyperlink>
      <w:r>
        <w:t xml:space="preserve"> to the first point of this callout.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dxyCalloutGap</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further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0x0341.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dxyCalloutGap (4 bytes): </w:t>
      </w:r>
      <w:r>
        <w:t xml:space="preserve">A signed integer that specifies the distance, in </w:t>
      </w:r>
      <w:hyperlink w:anchor="gt_264db3a3-b788-42b9-8a78-38ddc62ccd39">
        <w:r>
          <w:rPr>
            <w:rStyle w:val="HyperlinkGreen"/>
            <w:b/>
          </w:rPr>
          <w:t>EMUs</w:t>
        </w:r>
      </w:hyperlink>
      <w:r>
        <w:t>, from the callout box to the first vertex of the callout, as shown in the</w:t>
      </w:r>
      <w:r>
        <w:t xml:space="preserve"> following figure. This value SHOULD be in the range from 0x00000000 through 0x0132F53F. The default value for this property is 0x00001DB0.</w:t>
      </w:r>
    </w:p>
    <w:p w:rsidR="00611683" w:rsidRDefault="0071088D">
      <w:pPr>
        <w:pStyle w:val="Definition-Field2"/>
        <w:keepNext/>
        <w:jc w:val="center"/>
      </w:pPr>
      <w:r>
        <w:rPr>
          <w:noProof/>
        </w:rPr>
        <w:drawing>
          <wp:inline distT="0" distB="0" distL="0" distR="0">
            <wp:extent cx="2200275" cy="1533525"/>
            <wp:effectExtent l="0" t="0" r="0" b="0"/>
            <wp:docPr id="2" name="[MS-ODRAW]" descr="The gap between the callout box and the first vertex of the callout" title="The gap between the callout box and the first vertex of the callout"/>
            <wp:cNvGraphicFramePr/>
            <a:graphic xmlns:a="http://schemas.openxmlformats.org/drawingml/2006/main">
              <a:graphicData uri="http://schemas.openxmlformats.org/drawingml/2006/picture">
                <pic:pic xmlns:pic="http://schemas.openxmlformats.org/drawingml/2006/picture">
                  <pic:nvPicPr>
                    <pic:cNvPr id="0" name="pict8770d2b1-a8dc-453d-82b6-e4f90d2752c1" descr="The gap between the callout box and the first vertex of the callout" title="The gap between the callout box and the first vertex of the callout"/>
                    <pic:cNvPicPr/>
                  </pic:nvPicPr>
                  <pic:blipFill>
                    <a:blip r:embed="rId69" cstate="print"/>
                    <a:stretch>
                      <a:fillRect/>
                    </a:stretch>
                  </pic:blipFill>
                  <pic:spPr>
                    <a:xfrm>
                      <a:off x="0" y="0"/>
                      <a:ext cx="2200275" cy="1533525"/>
                    </a:xfrm>
                    <a:prstGeom prst="rect">
                      <a:avLst/>
                    </a:prstGeom>
                  </pic:spPr>
                </pic:pic>
              </a:graphicData>
            </a:graphic>
          </wp:inline>
        </w:drawing>
      </w:r>
    </w:p>
    <w:p w:rsidR="00611683" w:rsidRDefault="0071088D">
      <w:pPr>
        <w:pStyle w:val="Caption"/>
      </w:pPr>
      <w:r>
        <w:t xml:space="preserve">Figure </w:t>
      </w:r>
      <w:r>
        <w:fldChar w:fldCharType="begin"/>
      </w:r>
      <w:r>
        <w:instrText xml:space="preserve"> SEQ Figure \* ARABIC </w:instrText>
      </w:r>
      <w:r>
        <w:fldChar w:fldCharType="separate"/>
      </w:r>
      <w:r>
        <w:rPr>
          <w:noProof/>
        </w:rPr>
        <w:t>2</w:t>
      </w:r>
      <w:r>
        <w:fldChar w:fldCharType="end"/>
      </w:r>
      <w:r>
        <w:t>: The gap between the callout box and the first vertex of the callout</w:t>
      </w:r>
    </w:p>
    <w:p w:rsidR="00611683" w:rsidRDefault="0071088D">
      <w:pPr>
        <w:pStyle w:val="Heading4"/>
      </w:pPr>
      <w:bookmarkStart w:id="394" w:name="Section_1aee43f2e58a49e080fee2a6c6ac3a60"/>
      <w:bookmarkStart w:id="395" w:name="spcoa"/>
      <w:bookmarkStart w:id="396" w:name="_Toc174685635"/>
      <w:r>
        <w:t>spcoa</w:t>
      </w:r>
      <w:bookmarkEnd w:id="394"/>
      <w:bookmarkEnd w:id="395"/>
      <w:bookmarkEnd w:id="396"/>
      <w:r>
        <w:fldChar w:fldCharType="begin"/>
      </w:r>
      <w:r>
        <w:instrText xml:space="preserve"> XE "C</w:instrText>
      </w:r>
      <w:r>
        <w:instrText xml:space="preserve">allout property:spcoa" </w:instrText>
      </w:r>
      <w:r>
        <w:fldChar w:fldCharType="end"/>
      </w:r>
      <w:r>
        <w:fldChar w:fldCharType="begin"/>
      </w:r>
      <w:r>
        <w:instrText xml:space="preserve"> XE "spcoa callout property" </w:instrText>
      </w:r>
      <w:r>
        <w:fldChar w:fldCharType="end"/>
      </w:r>
    </w:p>
    <w:p w:rsidR="00611683" w:rsidRDefault="0071088D">
      <w:r>
        <w:t xml:space="preserve">The </w:t>
      </w:r>
      <w:r>
        <w:rPr>
          <w:b/>
        </w:rPr>
        <w:t>spcoa</w:t>
      </w:r>
      <w:r>
        <w:t xml:space="preserve"> property specifies the connection angle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spcoa</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lastRenderedPageBreak/>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0x0342.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spcoa (4 bytes): </w:t>
      </w:r>
      <w:r>
        <w:t>An enumeration value that specifies the connection angle of this callout, according to the following table. If</w:t>
      </w:r>
      <w:r>
        <w:rPr>
          <w:b/>
        </w:rPr>
        <w:t xml:space="preserve"> </w:t>
      </w:r>
      <w:r>
        <w:t xml:space="preserve">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xml:space="preserve">, msosptAccentCallout90, msosptBorderCallout90, or msosptAccentBorderCallout90, this value MUST equal </w:t>
      </w:r>
      <w:r>
        <w:rPr>
          <w:b/>
        </w:rPr>
        <w:t>msospcoaAny</w:t>
      </w:r>
      <w:r>
        <w:t xml:space="preserve">. The default value for this property is </w:t>
      </w:r>
      <w:r>
        <w:rPr>
          <w:b/>
        </w:rPr>
        <w:t>msospcoaAny</w:t>
      </w:r>
      <w:r>
        <w:t>.</w:t>
      </w:r>
    </w:p>
    <w:tbl>
      <w:tblPr>
        <w:tblStyle w:val="Table-ShadedHeaderIndented"/>
        <w:tblW w:w="0" w:type="auto"/>
        <w:tblLook w:val="04A0" w:firstRow="1" w:lastRow="0" w:firstColumn="1" w:lastColumn="0" w:noHBand="0" w:noVBand="1"/>
      </w:tblPr>
      <w:tblGrid>
        <w:gridCol w:w="1548"/>
        <w:gridCol w:w="1366"/>
        <w:gridCol w:w="5942"/>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548" w:type="dxa"/>
          </w:tcPr>
          <w:p w:rsidR="00611683" w:rsidRDefault="0071088D">
            <w:pPr>
              <w:pStyle w:val="TableHeaderText"/>
              <w:spacing w:before="0" w:after="0"/>
            </w:pPr>
            <w:r>
              <w:t>Name</w:t>
            </w:r>
          </w:p>
        </w:tc>
        <w:tc>
          <w:tcPr>
            <w:tcW w:w="1366" w:type="dxa"/>
          </w:tcPr>
          <w:p w:rsidR="00611683" w:rsidRDefault="0071088D">
            <w:pPr>
              <w:pStyle w:val="TableHeaderText"/>
              <w:spacing w:before="0" w:after="0"/>
            </w:pPr>
            <w:r>
              <w:t>Value</w:t>
            </w:r>
          </w:p>
        </w:tc>
        <w:tc>
          <w:tcPr>
            <w:tcW w:w="5942" w:type="dxa"/>
          </w:tcPr>
          <w:p w:rsidR="00611683" w:rsidRDefault="0071088D">
            <w:pPr>
              <w:pStyle w:val="TableHeaderText"/>
              <w:spacing w:before="0" w:after="0"/>
            </w:pPr>
            <w:r>
              <w:t>Descr</w:t>
            </w:r>
            <w:r>
              <w:t>iption</w:t>
            </w:r>
          </w:p>
        </w:tc>
      </w:tr>
      <w:tr w:rsidR="00611683" w:rsidTr="00611683">
        <w:tc>
          <w:tcPr>
            <w:tcW w:w="1548" w:type="dxa"/>
          </w:tcPr>
          <w:p w:rsidR="00611683" w:rsidRDefault="0071088D">
            <w:pPr>
              <w:pStyle w:val="TableBodyText"/>
              <w:spacing w:before="0" w:after="0"/>
              <w:rPr>
                <w:b/>
              </w:rPr>
            </w:pPr>
            <w:r>
              <w:rPr>
                <w:b/>
              </w:rPr>
              <w:t>msospcoaAny</w:t>
            </w:r>
          </w:p>
        </w:tc>
        <w:tc>
          <w:tcPr>
            <w:tcW w:w="1366" w:type="dxa"/>
          </w:tcPr>
          <w:p w:rsidR="00611683" w:rsidRDefault="0071088D">
            <w:pPr>
              <w:pStyle w:val="TableBodyText"/>
              <w:spacing w:before="0" w:after="0"/>
            </w:pPr>
            <w:r>
              <w:t>0x00000000</w:t>
            </w:r>
          </w:p>
        </w:tc>
        <w:tc>
          <w:tcPr>
            <w:tcW w:w="5942" w:type="dxa"/>
          </w:tcPr>
          <w:p w:rsidR="00611683" w:rsidRDefault="0071088D">
            <w:pPr>
              <w:pStyle w:val="TableBodyText"/>
              <w:spacing w:before="0" w:after="0"/>
            </w:pPr>
            <w:r>
              <w:t>The callout is drawn according to its list of vertices.</w:t>
            </w:r>
          </w:p>
        </w:tc>
      </w:tr>
      <w:tr w:rsidR="00611683" w:rsidTr="00611683">
        <w:tc>
          <w:tcPr>
            <w:tcW w:w="1548" w:type="dxa"/>
          </w:tcPr>
          <w:p w:rsidR="00611683" w:rsidRDefault="0071088D">
            <w:pPr>
              <w:pStyle w:val="TableBodyText"/>
              <w:spacing w:before="0" w:after="0"/>
              <w:rPr>
                <w:b/>
              </w:rPr>
            </w:pPr>
            <w:r>
              <w:rPr>
                <w:b/>
              </w:rPr>
              <w:t>msospcoa30</w:t>
            </w:r>
          </w:p>
        </w:tc>
        <w:tc>
          <w:tcPr>
            <w:tcW w:w="1366" w:type="dxa"/>
          </w:tcPr>
          <w:p w:rsidR="00611683" w:rsidRDefault="0071088D">
            <w:pPr>
              <w:pStyle w:val="TableBodyText"/>
              <w:spacing w:before="0" w:after="0"/>
            </w:pPr>
            <w:r>
              <w:t>0x00000001</w:t>
            </w:r>
          </w:p>
        </w:tc>
        <w:tc>
          <w:tcPr>
            <w:tcW w:w="5942" w:type="dxa"/>
          </w:tcPr>
          <w:p w:rsidR="00611683" w:rsidRDefault="0071088D">
            <w:pPr>
              <w:pStyle w:val="TableBodyText"/>
              <w:spacing w:before="0" w:after="0"/>
            </w:pPr>
            <w:r>
              <w:t>The callout is drawn at a 30-degree angle.</w:t>
            </w:r>
          </w:p>
        </w:tc>
      </w:tr>
      <w:tr w:rsidR="00611683" w:rsidTr="00611683">
        <w:tc>
          <w:tcPr>
            <w:tcW w:w="1548" w:type="dxa"/>
          </w:tcPr>
          <w:p w:rsidR="00611683" w:rsidRDefault="0071088D">
            <w:pPr>
              <w:pStyle w:val="TableBodyText"/>
              <w:spacing w:before="0" w:after="0"/>
              <w:rPr>
                <w:b/>
              </w:rPr>
            </w:pPr>
            <w:r>
              <w:rPr>
                <w:b/>
              </w:rPr>
              <w:t>msospcoa45</w:t>
            </w:r>
          </w:p>
        </w:tc>
        <w:tc>
          <w:tcPr>
            <w:tcW w:w="1366" w:type="dxa"/>
          </w:tcPr>
          <w:p w:rsidR="00611683" w:rsidRDefault="0071088D">
            <w:pPr>
              <w:pStyle w:val="TableBodyText"/>
              <w:spacing w:before="0" w:after="0"/>
            </w:pPr>
            <w:r>
              <w:t>0x00000002</w:t>
            </w:r>
          </w:p>
        </w:tc>
        <w:tc>
          <w:tcPr>
            <w:tcW w:w="5942" w:type="dxa"/>
          </w:tcPr>
          <w:p w:rsidR="00611683" w:rsidRDefault="0071088D">
            <w:pPr>
              <w:pStyle w:val="TableBodyText"/>
              <w:spacing w:before="0" w:after="0"/>
            </w:pPr>
            <w:r>
              <w:t>The callout is drawn at a 45-degree angle.</w:t>
            </w:r>
          </w:p>
        </w:tc>
      </w:tr>
      <w:tr w:rsidR="00611683" w:rsidTr="00611683">
        <w:tc>
          <w:tcPr>
            <w:tcW w:w="1548" w:type="dxa"/>
          </w:tcPr>
          <w:p w:rsidR="00611683" w:rsidRDefault="0071088D">
            <w:pPr>
              <w:pStyle w:val="TableBodyText"/>
              <w:spacing w:before="0" w:after="0"/>
              <w:rPr>
                <w:b/>
              </w:rPr>
            </w:pPr>
            <w:r>
              <w:rPr>
                <w:b/>
              </w:rPr>
              <w:t>msospcoa60</w:t>
            </w:r>
          </w:p>
        </w:tc>
        <w:tc>
          <w:tcPr>
            <w:tcW w:w="1366" w:type="dxa"/>
          </w:tcPr>
          <w:p w:rsidR="00611683" w:rsidRDefault="0071088D">
            <w:pPr>
              <w:pStyle w:val="TableBodyText"/>
              <w:spacing w:before="0" w:after="0"/>
            </w:pPr>
            <w:r>
              <w:t>0x00000003</w:t>
            </w:r>
          </w:p>
        </w:tc>
        <w:tc>
          <w:tcPr>
            <w:tcW w:w="5942" w:type="dxa"/>
          </w:tcPr>
          <w:p w:rsidR="00611683" w:rsidRDefault="0071088D">
            <w:pPr>
              <w:pStyle w:val="TableBodyText"/>
              <w:spacing w:before="0" w:after="0"/>
            </w:pPr>
            <w:r>
              <w:t>The callout</w:t>
            </w:r>
            <w:r>
              <w:t xml:space="preserve"> is drawn at a 60-degree angle.</w:t>
            </w:r>
          </w:p>
        </w:tc>
      </w:tr>
      <w:tr w:rsidR="00611683" w:rsidTr="00611683">
        <w:tc>
          <w:tcPr>
            <w:tcW w:w="1548" w:type="dxa"/>
          </w:tcPr>
          <w:p w:rsidR="00611683" w:rsidRDefault="0071088D">
            <w:pPr>
              <w:pStyle w:val="TableBodyText"/>
              <w:spacing w:before="0" w:after="0"/>
              <w:rPr>
                <w:b/>
              </w:rPr>
            </w:pPr>
            <w:r>
              <w:rPr>
                <w:b/>
              </w:rPr>
              <w:t>msospcoa90</w:t>
            </w:r>
          </w:p>
        </w:tc>
        <w:tc>
          <w:tcPr>
            <w:tcW w:w="1366" w:type="dxa"/>
          </w:tcPr>
          <w:p w:rsidR="00611683" w:rsidRDefault="0071088D">
            <w:pPr>
              <w:pStyle w:val="TableBodyText"/>
              <w:spacing w:before="0" w:after="0"/>
            </w:pPr>
            <w:r>
              <w:t>0x00000004</w:t>
            </w:r>
          </w:p>
        </w:tc>
        <w:tc>
          <w:tcPr>
            <w:tcW w:w="5942" w:type="dxa"/>
          </w:tcPr>
          <w:p w:rsidR="00611683" w:rsidRDefault="0071088D">
            <w:pPr>
              <w:pStyle w:val="TableBodyText"/>
              <w:spacing w:before="0" w:after="0"/>
            </w:pPr>
            <w:r>
              <w:t>The callout is drawn vertically.</w:t>
            </w:r>
          </w:p>
        </w:tc>
      </w:tr>
      <w:tr w:rsidR="00611683" w:rsidTr="00611683">
        <w:tc>
          <w:tcPr>
            <w:tcW w:w="1548" w:type="dxa"/>
          </w:tcPr>
          <w:p w:rsidR="00611683" w:rsidRDefault="0071088D">
            <w:pPr>
              <w:pStyle w:val="TableBodyText"/>
              <w:spacing w:before="0" w:after="0"/>
              <w:rPr>
                <w:b/>
              </w:rPr>
            </w:pPr>
            <w:r>
              <w:rPr>
                <w:b/>
              </w:rPr>
              <w:t>msospcoa0</w:t>
            </w:r>
          </w:p>
        </w:tc>
        <w:tc>
          <w:tcPr>
            <w:tcW w:w="1366" w:type="dxa"/>
          </w:tcPr>
          <w:p w:rsidR="00611683" w:rsidRDefault="0071088D">
            <w:pPr>
              <w:pStyle w:val="TableBodyText"/>
              <w:spacing w:before="0" w:after="0"/>
            </w:pPr>
            <w:r>
              <w:t>0x00000005</w:t>
            </w:r>
          </w:p>
        </w:tc>
        <w:tc>
          <w:tcPr>
            <w:tcW w:w="5942" w:type="dxa"/>
          </w:tcPr>
          <w:p w:rsidR="00611683" w:rsidRDefault="0071088D">
            <w:pPr>
              <w:pStyle w:val="TableBodyText"/>
              <w:spacing w:before="0" w:after="0"/>
            </w:pPr>
            <w:r>
              <w:t>The callout is drawn horizontally.</w:t>
            </w:r>
          </w:p>
        </w:tc>
      </w:tr>
    </w:tbl>
    <w:p w:rsidR="00611683" w:rsidRDefault="00611683">
      <w:pPr>
        <w:ind w:firstLine="360"/>
      </w:pPr>
    </w:p>
    <w:p w:rsidR="00611683" w:rsidRDefault="0071088D">
      <w:pPr>
        <w:pStyle w:val="Heading4"/>
      </w:pPr>
      <w:bookmarkStart w:id="397" w:name="Section_6871c7b25eae44379cddefb2f60fc005"/>
      <w:bookmarkStart w:id="398" w:name="spcod"/>
      <w:bookmarkStart w:id="399" w:name="_Toc174685636"/>
      <w:r>
        <w:t>spcod</w:t>
      </w:r>
      <w:bookmarkEnd w:id="397"/>
      <w:bookmarkEnd w:id="398"/>
      <w:bookmarkEnd w:id="399"/>
      <w:r>
        <w:fldChar w:fldCharType="begin"/>
      </w:r>
      <w:r>
        <w:instrText xml:space="preserve"> XE "Callout property:spcod" </w:instrText>
      </w:r>
      <w:r>
        <w:fldChar w:fldCharType="end"/>
      </w:r>
      <w:r>
        <w:fldChar w:fldCharType="begin"/>
      </w:r>
      <w:r>
        <w:instrText xml:space="preserve"> XE "spcod callout property" </w:instrText>
      </w:r>
      <w:r>
        <w:fldChar w:fldCharType="end"/>
      </w:r>
    </w:p>
    <w:p w:rsidR="00611683" w:rsidRDefault="0071088D">
      <w:r>
        <w:t xml:space="preserve">The </w:t>
      </w:r>
      <w:r>
        <w:rPr>
          <w:b/>
        </w:rPr>
        <w:t>spcod</w:t>
      </w:r>
      <w:r>
        <w:t xml:space="preserve"> property specifies where this </w:t>
      </w:r>
      <w:hyperlink w:anchor="gt_e79ccf0f-b3e8-4f9f-bb85-086c1002c83a">
        <w:r>
          <w:rPr>
            <w:rStyle w:val="HyperlinkGreen"/>
            <w:b/>
          </w:rPr>
          <w:t>callout</w:t>
        </w:r>
      </w:hyperlink>
      <w:r>
        <w:t xml:space="preserve"> connects to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spcod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0x0343.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spcod (4 bytes): </w:t>
      </w:r>
      <w:r>
        <w:t>An enumeration value that specifies the connection position according to the following table.</w:t>
      </w:r>
    </w:p>
    <w:tbl>
      <w:tblPr>
        <w:tblStyle w:val="Table-ShadedHeaderIndented"/>
        <w:tblW w:w="0" w:type="auto"/>
        <w:tblLook w:val="04A0" w:firstRow="1" w:lastRow="0" w:firstColumn="1" w:lastColumn="0" w:noHBand="0" w:noVBand="1"/>
      </w:tblPr>
      <w:tblGrid>
        <w:gridCol w:w="1998"/>
        <w:gridCol w:w="1366"/>
        <w:gridCol w:w="5492"/>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998" w:type="dxa"/>
          </w:tcPr>
          <w:p w:rsidR="00611683" w:rsidRDefault="0071088D">
            <w:pPr>
              <w:pStyle w:val="TableHeaderText"/>
              <w:spacing w:before="0" w:after="0"/>
            </w:pPr>
            <w:r>
              <w:lastRenderedPageBreak/>
              <w:t>Name</w:t>
            </w:r>
          </w:p>
        </w:tc>
        <w:tc>
          <w:tcPr>
            <w:tcW w:w="1366" w:type="dxa"/>
          </w:tcPr>
          <w:p w:rsidR="00611683" w:rsidRDefault="0071088D">
            <w:pPr>
              <w:pStyle w:val="TableHeaderText"/>
              <w:spacing w:before="0" w:after="0"/>
            </w:pPr>
            <w:r>
              <w:t>Value</w:t>
            </w:r>
          </w:p>
        </w:tc>
        <w:tc>
          <w:tcPr>
            <w:tcW w:w="5492" w:type="dxa"/>
          </w:tcPr>
          <w:p w:rsidR="00611683" w:rsidRDefault="0071088D">
            <w:pPr>
              <w:pStyle w:val="TableHeaderText"/>
              <w:spacing w:before="0" w:after="0"/>
            </w:pPr>
            <w:r>
              <w:t>Description</w:t>
            </w:r>
          </w:p>
        </w:tc>
      </w:tr>
      <w:tr w:rsidR="00611683" w:rsidTr="00611683">
        <w:tc>
          <w:tcPr>
            <w:tcW w:w="1998" w:type="dxa"/>
          </w:tcPr>
          <w:p w:rsidR="00611683" w:rsidRDefault="0071088D">
            <w:pPr>
              <w:pStyle w:val="TableBodyText"/>
              <w:spacing w:before="0" w:after="0"/>
              <w:rPr>
                <w:b/>
              </w:rPr>
            </w:pPr>
            <w:r>
              <w:rPr>
                <w:b/>
              </w:rPr>
              <w:t>msospcodTop</w:t>
            </w:r>
          </w:p>
        </w:tc>
        <w:tc>
          <w:tcPr>
            <w:tcW w:w="1366" w:type="dxa"/>
          </w:tcPr>
          <w:p w:rsidR="00611683" w:rsidRDefault="0071088D">
            <w:pPr>
              <w:pStyle w:val="TableBodyText"/>
              <w:spacing w:before="0" w:after="0"/>
            </w:pPr>
            <w:r>
              <w:t>0x00000000</w:t>
            </w:r>
          </w:p>
        </w:tc>
        <w:tc>
          <w:tcPr>
            <w:tcW w:w="5492" w:type="dxa"/>
          </w:tcPr>
          <w:p w:rsidR="00611683" w:rsidRDefault="0071088D">
            <w:pPr>
              <w:pStyle w:val="TableBodyText"/>
              <w:spacing w:before="0" w:after="0"/>
            </w:pPr>
            <w:r>
              <w:t>This callout connects to the top of the callout box.</w:t>
            </w:r>
          </w:p>
        </w:tc>
      </w:tr>
      <w:tr w:rsidR="00611683" w:rsidTr="00611683">
        <w:tc>
          <w:tcPr>
            <w:tcW w:w="1998" w:type="dxa"/>
          </w:tcPr>
          <w:p w:rsidR="00611683" w:rsidRDefault="0071088D">
            <w:pPr>
              <w:pStyle w:val="TableBodyText"/>
              <w:spacing w:before="0" w:after="0"/>
              <w:rPr>
                <w:b/>
              </w:rPr>
            </w:pPr>
            <w:r>
              <w:rPr>
                <w:b/>
              </w:rPr>
              <w:t>msospcodCenter</w:t>
            </w:r>
          </w:p>
        </w:tc>
        <w:tc>
          <w:tcPr>
            <w:tcW w:w="1366" w:type="dxa"/>
          </w:tcPr>
          <w:p w:rsidR="00611683" w:rsidRDefault="0071088D">
            <w:pPr>
              <w:pStyle w:val="TableBodyText"/>
              <w:spacing w:before="0" w:after="0"/>
            </w:pPr>
            <w:r>
              <w:t>0x00000001</w:t>
            </w:r>
          </w:p>
        </w:tc>
        <w:tc>
          <w:tcPr>
            <w:tcW w:w="5492" w:type="dxa"/>
          </w:tcPr>
          <w:p w:rsidR="00611683" w:rsidRDefault="0071088D">
            <w:pPr>
              <w:pStyle w:val="TableBodyText"/>
              <w:spacing w:before="0" w:after="0"/>
            </w:pPr>
            <w:r>
              <w:t>This callout connects to the callout box at the midpoint of its top and bottom coordinates.</w:t>
            </w:r>
          </w:p>
        </w:tc>
      </w:tr>
      <w:tr w:rsidR="00611683" w:rsidTr="00611683">
        <w:tc>
          <w:tcPr>
            <w:tcW w:w="1998" w:type="dxa"/>
          </w:tcPr>
          <w:p w:rsidR="00611683" w:rsidRDefault="0071088D">
            <w:pPr>
              <w:pStyle w:val="TableBodyText"/>
              <w:spacing w:before="0" w:after="0"/>
              <w:rPr>
                <w:b/>
              </w:rPr>
            </w:pPr>
            <w:r>
              <w:rPr>
                <w:b/>
              </w:rPr>
              <w:t>msospcodBottom</w:t>
            </w:r>
          </w:p>
        </w:tc>
        <w:tc>
          <w:tcPr>
            <w:tcW w:w="1366" w:type="dxa"/>
          </w:tcPr>
          <w:p w:rsidR="00611683" w:rsidRDefault="0071088D">
            <w:pPr>
              <w:pStyle w:val="TableBodyText"/>
              <w:spacing w:before="0" w:after="0"/>
            </w:pPr>
            <w:r>
              <w:t>0x00000002</w:t>
            </w:r>
          </w:p>
        </w:tc>
        <w:tc>
          <w:tcPr>
            <w:tcW w:w="5492" w:type="dxa"/>
          </w:tcPr>
          <w:p w:rsidR="00611683" w:rsidRDefault="0071088D">
            <w:pPr>
              <w:pStyle w:val="TableBodyText"/>
              <w:spacing w:before="0" w:after="0"/>
            </w:pPr>
            <w:r>
              <w:t>This callout connects to the bottom of the callout box.</w:t>
            </w:r>
          </w:p>
        </w:tc>
      </w:tr>
      <w:tr w:rsidR="00611683" w:rsidTr="00611683">
        <w:tc>
          <w:tcPr>
            <w:tcW w:w="1998" w:type="dxa"/>
          </w:tcPr>
          <w:p w:rsidR="00611683" w:rsidRDefault="0071088D">
            <w:pPr>
              <w:pStyle w:val="TableBodyText"/>
              <w:spacing w:before="0" w:after="0"/>
              <w:rPr>
                <w:b/>
              </w:rPr>
            </w:pPr>
            <w:r>
              <w:rPr>
                <w:b/>
              </w:rPr>
              <w:t>msospcodSpecified</w:t>
            </w:r>
          </w:p>
        </w:tc>
        <w:tc>
          <w:tcPr>
            <w:tcW w:w="1366" w:type="dxa"/>
          </w:tcPr>
          <w:p w:rsidR="00611683" w:rsidRDefault="0071088D">
            <w:pPr>
              <w:pStyle w:val="TableBodyText"/>
              <w:spacing w:before="0" w:after="0"/>
            </w:pPr>
            <w:r>
              <w:t>0x00000003</w:t>
            </w:r>
          </w:p>
        </w:tc>
        <w:tc>
          <w:tcPr>
            <w:tcW w:w="5492" w:type="dxa"/>
          </w:tcPr>
          <w:p w:rsidR="00611683" w:rsidRDefault="0071088D">
            <w:pPr>
              <w:pStyle w:val="TableBodyText"/>
              <w:spacing w:before="0" w:after="0"/>
            </w:pPr>
            <w:r>
              <w:t xml:space="preserve">This callout connects to </w:t>
            </w:r>
            <w:r>
              <w:t xml:space="preserve">the callout box as defined by the </w:t>
            </w:r>
            <w:r>
              <w:rPr>
                <w:b/>
              </w:rPr>
              <w:t>dxyCalloutDropSpecified</w:t>
            </w:r>
            <w:r>
              <w:t xml:space="preserve"> property, as defined in section </w:t>
            </w:r>
            <w:hyperlink w:anchor="Section_e247e4c2cb9f45bcb5664c9cf0981902" w:history="1">
              <w:r>
                <w:rPr>
                  <w:rStyle w:val="Hyperlink"/>
                </w:rPr>
                <w:t>2.3.3.5</w:t>
              </w:r>
            </w:hyperlink>
            <w:r>
              <w:t>.</w:t>
            </w:r>
          </w:p>
        </w:tc>
      </w:tr>
    </w:tbl>
    <w:p w:rsidR="00611683" w:rsidRDefault="0071088D">
      <w:pPr>
        <w:pStyle w:val="Definition-Field2"/>
      </w:pPr>
      <w:r>
        <w:t xml:space="preserve">If the </w:t>
      </w:r>
      <w:r>
        <w:rPr>
          <w:b/>
        </w:rPr>
        <w:t>rh.recInstance</w:t>
      </w:r>
      <w:r>
        <w:t xml:space="preserve"> field of the </w:t>
      </w:r>
      <w:r>
        <w:rPr>
          <w:b/>
        </w:rPr>
        <w:t>OfficeArtFSP</w:t>
      </w:r>
      <w:r>
        <w:t xml:space="preserve"> record, as defined in section </w:t>
      </w:r>
      <w:hyperlink w:anchor="Section_8a7e7be305824461940029d7eda8497d" w:history="1">
        <w:r>
          <w:rPr>
            <w:rStyle w:val="Hyperlink"/>
          </w:rPr>
          <w:t>2.2.40</w:t>
        </w:r>
      </w:hyperlink>
      <w:r>
        <w:t xml:space="preserve">, for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msosptAccentCallout90, msosptBorde</w:t>
      </w:r>
      <w:r>
        <w:t>rCallout90, or msosptAccentBorderCallout90, the top and bottom of the callout box are defined along the same dimensions as the line segment of the callout. The bottom of the callout is the end with a variable position, as shown in the following figure. The</w:t>
      </w:r>
      <w:r>
        <w:t xml:space="preserve"> default value for this property is </w:t>
      </w:r>
      <w:r>
        <w:rPr>
          <w:b/>
        </w:rPr>
        <w:t>msospcodSpecified</w:t>
      </w:r>
      <w:r>
        <w:t>.</w:t>
      </w:r>
    </w:p>
    <w:p w:rsidR="00611683" w:rsidRDefault="0071088D">
      <w:pPr>
        <w:pStyle w:val="Definition-Field2"/>
        <w:keepNext/>
        <w:jc w:val="center"/>
      </w:pPr>
      <w:r>
        <w:rPr>
          <w:noProof/>
        </w:rPr>
        <w:drawing>
          <wp:inline distT="0" distB="0" distL="0" distR="0">
            <wp:extent cx="2628900" cy="742950"/>
            <wp:effectExtent l="0" t="0" r="0" b="0"/>
            <wp:docPr id="3" name="[MS-ODRAW]" descr="The bottom and the top of the callout" title="The bottom and the top of the callout"/>
            <wp:cNvGraphicFramePr/>
            <a:graphic xmlns:a="http://schemas.openxmlformats.org/drawingml/2006/main">
              <a:graphicData uri="http://schemas.openxmlformats.org/drawingml/2006/picture">
                <pic:pic xmlns:pic="http://schemas.openxmlformats.org/drawingml/2006/picture">
                  <pic:nvPicPr>
                    <pic:cNvPr id="0" name="pictbfabdf32-c0d5-449f-a389-4cdb30af9c43" descr="The bottom and the top of the callout" title="The bottom and the top of the callout"/>
                    <pic:cNvPicPr/>
                  </pic:nvPicPr>
                  <pic:blipFill>
                    <a:blip r:embed="rId70" cstate="print"/>
                    <a:stretch>
                      <a:fillRect/>
                    </a:stretch>
                  </pic:blipFill>
                  <pic:spPr>
                    <a:xfrm>
                      <a:off x="0" y="0"/>
                      <a:ext cx="2628900" cy="742950"/>
                    </a:xfrm>
                    <a:prstGeom prst="rect">
                      <a:avLst/>
                    </a:prstGeom>
                  </pic:spPr>
                </pic:pic>
              </a:graphicData>
            </a:graphic>
          </wp:inline>
        </w:drawing>
      </w:r>
    </w:p>
    <w:p w:rsidR="00611683" w:rsidRDefault="0071088D">
      <w:pPr>
        <w:pStyle w:val="Caption"/>
      </w:pPr>
      <w:r>
        <w:t xml:space="preserve">Figure </w:t>
      </w:r>
      <w:r>
        <w:fldChar w:fldCharType="begin"/>
      </w:r>
      <w:r>
        <w:instrText xml:space="preserve"> SEQ Figure \* ARABIC </w:instrText>
      </w:r>
      <w:r>
        <w:fldChar w:fldCharType="separate"/>
      </w:r>
      <w:r>
        <w:rPr>
          <w:noProof/>
        </w:rPr>
        <w:t>3</w:t>
      </w:r>
      <w:r>
        <w:fldChar w:fldCharType="end"/>
      </w:r>
      <w:r>
        <w:t>: The bottom and the top of the callout</w:t>
      </w:r>
    </w:p>
    <w:p w:rsidR="00611683" w:rsidRDefault="0071088D">
      <w:pPr>
        <w:pStyle w:val="Heading4"/>
      </w:pPr>
      <w:bookmarkStart w:id="400" w:name="Section_e247e4c2cb9f45bcb5664c9cf0981902"/>
      <w:bookmarkStart w:id="401" w:name="dxyCalloutDropSpecified"/>
      <w:bookmarkStart w:id="402" w:name="_Toc174685637"/>
      <w:r>
        <w:t>dxyCalloutDropSpecified</w:t>
      </w:r>
      <w:bookmarkEnd w:id="400"/>
      <w:bookmarkEnd w:id="401"/>
      <w:bookmarkEnd w:id="402"/>
      <w:r>
        <w:fldChar w:fldCharType="begin"/>
      </w:r>
      <w:r>
        <w:instrText xml:space="preserve"> XE "Callout property:dxyCalloutDropSpecified" </w:instrText>
      </w:r>
      <w:r>
        <w:fldChar w:fldCharType="end"/>
      </w:r>
      <w:r>
        <w:fldChar w:fldCharType="begin"/>
      </w:r>
      <w:r>
        <w:instrText xml:space="preserve"> XE "dxyCalloutDropSpecified callout property" </w:instrText>
      </w:r>
      <w:r>
        <w:fldChar w:fldCharType="end"/>
      </w:r>
    </w:p>
    <w:p w:rsidR="00611683" w:rsidRDefault="0071088D">
      <w:r>
        <w:t xml:space="preserve">The </w:t>
      </w:r>
      <w:r>
        <w:rPr>
          <w:b/>
        </w:rPr>
        <w:t>dxyCalloutDropSpecified</w:t>
      </w:r>
      <w:r>
        <w:t xml:space="preserve"> property specifies the distance between this </w:t>
      </w:r>
      <w:hyperlink w:anchor="gt_e79ccf0f-b3e8-4f9f-bb85-086c1002c83a">
        <w:r>
          <w:rPr>
            <w:rStyle w:val="HyperlinkGreen"/>
            <w:b/>
          </w:rPr>
          <w:t>callout</w:t>
        </w:r>
      </w:hyperlink>
      <w:r>
        <w:t xml:space="preserve"> and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dxyCalloutDropSpecified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0x0344.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dxyCalloutDropSpecified (4 bytes): </w:t>
      </w:r>
      <w:r>
        <w:t xml:space="preserve">A signed integer that specifies the distance, in </w:t>
      </w:r>
      <w:hyperlink w:anchor="gt_264db3a3-b788-42b9-8a78-38ddc62ccd39">
        <w:r>
          <w:rPr>
            <w:rStyle w:val="HyperlinkGreen"/>
            <w:b/>
          </w:rPr>
          <w:t>EMUs</w:t>
        </w:r>
      </w:hyperlink>
      <w:r>
        <w:t xml:space="preserve">, between the callout and the top of the callout box. This value SHOULD be in the range from 0x00000000 through 0x0132F53F and MUST be ignored unless the </w:t>
      </w:r>
      <w:r>
        <w:rPr>
          <w:b/>
        </w:rPr>
        <w:t>spcod</w:t>
      </w:r>
      <w:r>
        <w:t xml:space="preserve"> property, as defined in section </w:t>
      </w:r>
      <w:hyperlink w:anchor="Section_6871c7b25eae44379cddefb2f60fc005" w:history="1">
        <w:r>
          <w:rPr>
            <w:rStyle w:val="Hyperlink"/>
          </w:rPr>
          <w:t>2.3.3.4</w:t>
        </w:r>
      </w:hyperlink>
      <w:r>
        <w:t xml:space="preserve">, equals </w:t>
      </w:r>
      <w:r>
        <w:rPr>
          <w:b/>
        </w:rPr>
        <w:t>msospcodSpecified</w:t>
      </w:r>
      <w:r>
        <w:t>. The default value for this property is 0x0001BE7C.</w:t>
      </w:r>
    </w:p>
    <w:p w:rsidR="00611683" w:rsidRDefault="0071088D">
      <w:pPr>
        <w:pStyle w:val="Heading4"/>
      </w:pPr>
      <w:bookmarkStart w:id="403" w:name="Section_9c863b267f5f47929f54b32206091ec1"/>
      <w:bookmarkStart w:id="404" w:name="dxyCalloutLengthSpecified"/>
      <w:bookmarkStart w:id="405" w:name="_Toc174685638"/>
      <w:r>
        <w:lastRenderedPageBreak/>
        <w:t>dxyCalloutLengthSpecified</w:t>
      </w:r>
      <w:bookmarkEnd w:id="403"/>
      <w:bookmarkEnd w:id="404"/>
      <w:bookmarkEnd w:id="405"/>
      <w:r>
        <w:fldChar w:fldCharType="begin"/>
      </w:r>
      <w:r>
        <w:instrText xml:space="preserve"> XE "Callout property:dxyCalloutLengthSpecified" </w:instrText>
      </w:r>
      <w:r>
        <w:fldChar w:fldCharType="end"/>
      </w:r>
      <w:r>
        <w:fldChar w:fldCharType="begin"/>
      </w:r>
      <w:r>
        <w:instrText xml:space="preserve"> XE "dxyCalloutLengthSpecified cal</w:instrText>
      </w:r>
      <w:r>
        <w:instrText xml:space="preserve">lout property" </w:instrText>
      </w:r>
      <w:r>
        <w:fldChar w:fldCharType="end"/>
      </w:r>
    </w:p>
    <w:p w:rsidR="00611683" w:rsidRDefault="0071088D">
      <w:r>
        <w:t xml:space="preserve">The </w:t>
      </w:r>
      <w:r>
        <w:rPr>
          <w:b/>
        </w:rPr>
        <w:t>dxyCalloutLengthSpecified</w:t>
      </w:r>
      <w:r>
        <w:t xml:space="preserve"> property specifies the length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dxyCalloutLengthSpecified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0x0345.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dxyCalloutLengthSpecified (4 bytes): </w:t>
      </w:r>
      <w:r>
        <w:t xml:space="preserve">A signed integer that specifies the length, in </w:t>
      </w:r>
      <w:hyperlink w:anchor="gt_264db3a3-b788-42b9-8a78-38ddc62ccd39">
        <w:r>
          <w:rPr>
            <w:rStyle w:val="HyperlinkGreen"/>
            <w:b/>
          </w:rPr>
          <w:t>EMUs</w:t>
        </w:r>
      </w:hyperlink>
      <w:r>
        <w:t xml:space="preserve">, of the first callout segment, as shown in the following figure. This value SHOULD be in the range from 0x00000000 through 0x0132F53F and MUST be ignored unless the </w:t>
      </w:r>
      <w:r>
        <w:rPr>
          <w:b/>
        </w:rPr>
        <w:t>fCalloutLengthSpecified</w:t>
      </w:r>
      <w:r>
        <w:t xml:space="preserve"> bi</w:t>
      </w:r>
      <w:r>
        <w:t xml:space="preserve">t of </w:t>
      </w:r>
      <w:hyperlink w:anchor="Section_2af6387b834c433593aa7a200c2c63fe" w:history="1">
        <w:r>
          <w:rPr>
            <w:rStyle w:val="Hyperlink"/>
          </w:rPr>
          <w:t>Callout Boolean Properties</w:t>
        </w:r>
      </w:hyperlink>
      <w:r>
        <w:t xml:space="preserve"> equals 0x1. The default value for this property is 0x00000000.</w:t>
      </w:r>
    </w:p>
    <w:p w:rsidR="00611683" w:rsidRDefault="0071088D">
      <w:pPr>
        <w:pStyle w:val="Definition-Field2"/>
        <w:keepNext/>
        <w:jc w:val="center"/>
      </w:pPr>
      <w:r>
        <w:rPr>
          <w:noProof/>
        </w:rPr>
        <w:drawing>
          <wp:inline distT="0" distB="0" distL="0" distR="0">
            <wp:extent cx="2381250" cy="2105025"/>
            <wp:effectExtent l="0" t="0" r="0" b="0"/>
            <wp:docPr id="4" name="[MS-ODRAW]" descr="The first segment of the callout" title="The first segment of the callout"/>
            <wp:cNvGraphicFramePr/>
            <a:graphic xmlns:a="http://schemas.openxmlformats.org/drawingml/2006/main">
              <a:graphicData uri="http://schemas.openxmlformats.org/drawingml/2006/picture">
                <pic:pic xmlns:pic="http://schemas.openxmlformats.org/drawingml/2006/picture">
                  <pic:nvPicPr>
                    <pic:cNvPr id="0" name="pict2fe77827-f563-47ee-adc2-85c9df9d38ab" descr="The first segment of the callout" title="The first segment of the callout"/>
                    <pic:cNvPicPr/>
                  </pic:nvPicPr>
                  <pic:blipFill>
                    <a:blip r:embed="rId71" cstate="print"/>
                    <a:stretch>
                      <a:fillRect/>
                    </a:stretch>
                  </pic:blipFill>
                  <pic:spPr>
                    <a:xfrm>
                      <a:off x="0" y="0"/>
                      <a:ext cx="2381250" cy="2105025"/>
                    </a:xfrm>
                    <a:prstGeom prst="rect">
                      <a:avLst/>
                    </a:prstGeom>
                  </pic:spPr>
                </pic:pic>
              </a:graphicData>
            </a:graphic>
          </wp:inline>
        </w:drawing>
      </w:r>
    </w:p>
    <w:p w:rsidR="00611683" w:rsidRDefault="0071088D">
      <w:pPr>
        <w:pStyle w:val="Caption"/>
      </w:pPr>
      <w:r>
        <w:t xml:space="preserve">Figure </w:t>
      </w:r>
      <w:r>
        <w:fldChar w:fldCharType="begin"/>
      </w:r>
      <w:r>
        <w:instrText xml:space="preserve"> SEQ Figure \* ARABIC </w:instrText>
      </w:r>
      <w:r>
        <w:fldChar w:fldCharType="separate"/>
      </w:r>
      <w:r>
        <w:rPr>
          <w:noProof/>
        </w:rPr>
        <w:t>4</w:t>
      </w:r>
      <w:r>
        <w:fldChar w:fldCharType="end"/>
      </w:r>
      <w:r>
        <w:t>: The first segment of the callout</w:t>
      </w:r>
    </w:p>
    <w:p w:rsidR="00611683" w:rsidRDefault="0071088D">
      <w:pPr>
        <w:pStyle w:val="Heading4"/>
      </w:pPr>
      <w:bookmarkStart w:id="406" w:name="Section_2af6387b834c433593aa7a200c2c63fe"/>
      <w:bookmarkStart w:id="407" w:name="Callout_Boolean_Properties"/>
      <w:bookmarkStart w:id="408" w:name="_Toc174685639"/>
      <w:r>
        <w:t>Callout Boolean Properties</w:t>
      </w:r>
      <w:bookmarkEnd w:id="406"/>
      <w:bookmarkEnd w:id="407"/>
      <w:bookmarkEnd w:id="408"/>
      <w:r>
        <w:fldChar w:fldCharType="begin"/>
      </w:r>
      <w:r>
        <w:instrText xml:space="preserve"> XE "</w:instrText>
      </w:r>
      <w:r>
        <w:instrText xml:space="preserve">Callout property:Callout Boolean properties" </w:instrText>
      </w:r>
      <w:r>
        <w:fldChar w:fldCharType="end"/>
      </w:r>
      <w:r>
        <w:fldChar w:fldCharType="begin"/>
      </w:r>
      <w:r>
        <w:instrText xml:space="preserve"> XE "Callout Boolean properties" </w:instrText>
      </w:r>
      <w:r>
        <w:fldChar w:fldCharType="end"/>
      </w:r>
    </w:p>
    <w:p w:rsidR="00611683" w:rsidRDefault="0071088D">
      <w:r>
        <w:t xml:space="preserve">The </w:t>
      </w:r>
      <w:r>
        <w:rPr>
          <w:b/>
        </w:rPr>
        <w:t>Callout Boolean Properties</w:t>
      </w:r>
      <w:r>
        <w:t xml:space="preserve"> specify a 32-bit field of Boolean properties for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2430" w:type="dxa"/>
            <w:gridSpan w:val="9"/>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r>
      <w:tr w:rsidR="00611683" w:rsidTr="00611683">
        <w:trPr>
          <w:gridAfter w:val="16"/>
          <w:wAfter w:w="4320" w:type="dxa"/>
          <w:trHeight w:hRule="exact" w:val="490"/>
        </w:trPr>
        <w:tc>
          <w:tcPr>
            <w:tcW w:w="2430" w:type="dxa"/>
            <w:gridSpan w:val="9"/>
          </w:tcPr>
          <w:p w:rsidR="00611683" w:rsidRDefault="0071088D">
            <w:pPr>
              <w:pStyle w:val="PacketDiagramBodyText"/>
            </w:pPr>
            <w:r>
              <w:t>unused2</w:t>
            </w:r>
          </w:p>
        </w:tc>
        <w:tc>
          <w:tcPr>
            <w:tcW w:w="270" w:type="dxa"/>
          </w:tcPr>
          <w:p w:rsidR="00611683" w:rsidRDefault="0071088D">
            <w:pPr>
              <w:pStyle w:val="PacketDiagramBodyText"/>
            </w:pPr>
            <w:r>
              <w:t>H</w:t>
            </w:r>
          </w:p>
        </w:tc>
        <w:tc>
          <w:tcPr>
            <w:tcW w:w="270" w:type="dxa"/>
          </w:tcPr>
          <w:p w:rsidR="00611683" w:rsidRDefault="0071088D">
            <w:pPr>
              <w:pStyle w:val="PacketDiagramBodyText"/>
            </w:pPr>
            <w:r>
              <w:t>I</w:t>
            </w:r>
          </w:p>
        </w:tc>
        <w:tc>
          <w:tcPr>
            <w:tcW w:w="270" w:type="dxa"/>
          </w:tcPr>
          <w:p w:rsidR="00611683" w:rsidRDefault="0071088D">
            <w:pPr>
              <w:pStyle w:val="PacketDiagramBodyText"/>
            </w:pPr>
            <w:r>
              <w:t>J</w:t>
            </w:r>
          </w:p>
        </w:tc>
        <w:tc>
          <w:tcPr>
            <w:tcW w:w="270" w:type="dxa"/>
          </w:tcPr>
          <w:p w:rsidR="00611683" w:rsidRDefault="0071088D">
            <w:pPr>
              <w:pStyle w:val="PacketDiagramBodyText"/>
            </w:pPr>
            <w:r>
              <w:t>K</w:t>
            </w:r>
          </w:p>
        </w:tc>
        <w:tc>
          <w:tcPr>
            <w:tcW w:w="270" w:type="dxa"/>
          </w:tcPr>
          <w:p w:rsidR="00611683" w:rsidRDefault="0071088D">
            <w:pPr>
              <w:pStyle w:val="PacketDiagramBodyText"/>
            </w:pPr>
            <w:r>
              <w:t>L</w:t>
            </w:r>
          </w:p>
        </w:tc>
        <w:tc>
          <w:tcPr>
            <w:tcW w:w="270" w:type="dxa"/>
          </w:tcPr>
          <w:p w:rsidR="00611683" w:rsidRDefault="0071088D">
            <w:pPr>
              <w:pStyle w:val="PacketDiagramBodyText"/>
            </w:pPr>
            <w:r>
              <w:t>M</w:t>
            </w:r>
          </w:p>
        </w:tc>
        <w:tc>
          <w:tcPr>
            <w:tcW w:w="270" w:type="dxa"/>
          </w:tcPr>
          <w:p w:rsidR="00611683" w:rsidRDefault="0071088D">
            <w:pPr>
              <w:pStyle w:val="PacketDiagramBodyText"/>
            </w:pPr>
            <w:r>
              <w:t>N</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0x037F.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w:t>
            </w:r>
            <w:r>
              <w:rPr>
                <w:b/>
              </w:rPr>
              <w:t>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(9 bits): </w:t>
      </w:r>
      <w:r>
        <w:t>A value that is undefined and MUST be ignored.</w:t>
      </w:r>
    </w:p>
    <w:p w:rsidR="00611683" w:rsidRDefault="0071088D">
      <w:pPr>
        <w:pStyle w:val="Definition-Field"/>
      </w:pPr>
      <w:r>
        <w:rPr>
          <w:b/>
        </w:rPr>
        <w:t xml:space="preserve">A - fUsefCallout (1 bit): </w:t>
      </w:r>
      <w:r>
        <w:t xml:space="preserve">A bit that specifies whether the </w:t>
      </w:r>
      <w:r>
        <w:rPr>
          <w:b/>
        </w:rPr>
        <w:t>fCallout</w:t>
      </w:r>
      <w:r>
        <w:t xml:space="preserve"> bit is set. A value of 0x0 specifies that the </w:t>
      </w:r>
      <w:r>
        <w:rPr>
          <w:b/>
        </w:rPr>
        <w:t>fCallout</w:t>
      </w:r>
      <w:r>
        <w:t xml:space="preserve"> bit MUST be ignored and the default value used instead. The default value for this property is 0x0.</w:t>
      </w:r>
    </w:p>
    <w:p w:rsidR="00611683" w:rsidRDefault="0071088D">
      <w:pPr>
        <w:pStyle w:val="Definition-Field"/>
      </w:pPr>
      <w:r>
        <w:rPr>
          <w:b/>
        </w:rPr>
        <w:t xml:space="preserve">B - fUsefCalloutAccentBar (1 bit): </w:t>
      </w:r>
      <w:r>
        <w:t xml:space="preserve">A bit that specifies whether the </w:t>
      </w:r>
      <w:r>
        <w:rPr>
          <w:b/>
        </w:rPr>
        <w:t>fCalloutAccentBar</w:t>
      </w:r>
      <w:r>
        <w:t xml:space="preserve"> bit is set. A value of 0x0 specifies that the </w:t>
      </w:r>
      <w:r>
        <w:rPr>
          <w:b/>
        </w:rPr>
        <w:t>fCalloutAccentBar</w:t>
      </w:r>
      <w:r>
        <w:t xml:space="preserve"> bit M</w:t>
      </w:r>
      <w:r>
        <w:t>UST be ignored and the default value used instead. The default value for this property is 0x0.</w:t>
      </w:r>
    </w:p>
    <w:p w:rsidR="00611683" w:rsidRDefault="0071088D">
      <w:pPr>
        <w:pStyle w:val="Definition-Field"/>
      </w:pPr>
      <w:r>
        <w:rPr>
          <w:b/>
        </w:rPr>
        <w:t xml:space="preserve">C - fUsefCalloutTextBorder (1 bit): </w:t>
      </w:r>
      <w:r>
        <w:t xml:space="preserve">A bit that specifies whether the </w:t>
      </w:r>
      <w:r>
        <w:rPr>
          <w:b/>
        </w:rPr>
        <w:t>fCalloutTextBorder</w:t>
      </w:r>
      <w:r>
        <w:t xml:space="preserve"> bit is set. A value of 0x0 specifies that the </w:t>
      </w:r>
      <w:r>
        <w:rPr>
          <w:b/>
        </w:rPr>
        <w:t>fCalloutTextBorder</w:t>
      </w:r>
      <w:r>
        <w:t xml:space="preserve"> bit MUST</w:t>
      </w:r>
      <w:r>
        <w:t xml:space="preserve"> be ignored and the default value used instead. The default value for this property is 0x0.</w:t>
      </w:r>
    </w:p>
    <w:p w:rsidR="00611683" w:rsidRDefault="0071088D">
      <w:pPr>
        <w:pStyle w:val="Definition-Field"/>
      </w:pPr>
      <w:r>
        <w:rPr>
          <w:b/>
        </w:rPr>
        <w:t xml:space="preserve">D - fUsefCalloutMinusX (1 bit): </w:t>
      </w:r>
      <w:r>
        <w:t xml:space="preserve">A bit that specifies whether the </w:t>
      </w:r>
      <w:r>
        <w:rPr>
          <w:b/>
        </w:rPr>
        <w:t>fCalloutMinusX</w:t>
      </w:r>
      <w:r>
        <w:t xml:space="preserve"> bit is set. A value of 0x0 specifies that the </w:t>
      </w:r>
      <w:r>
        <w:rPr>
          <w:b/>
        </w:rPr>
        <w:t>fCalloutMinusX</w:t>
      </w:r>
      <w:r>
        <w:t xml:space="preserve"> bit MUST be ignored and</w:t>
      </w:r>
      <w:r>
        <w:t xml:space="preserve"> the default value used instead. The default value for this property is 0x0.</w:t>
      </w:r>
    </w:p>
    <w:p w:rsidR="00611683" w:rsidRDefault="0071088D">
      <w:pPr>
        <w:pStyle w:val="Definition-Field"/>
      </w:pPr>
      <w:r>
        <w:rPr>
          <w:b/>
        </w:rPr>
        <w:t xml:space="preserve">E - fUsefCalloutMinusY (1 bit): </w:t>
      </w:r>
      <w:r>
        <w:t xml:space="preserve">A bit that specifies whether the </w:t>
      </w:r>
      <w:r>
        <w:rPr>
          <w:b/>
        </w:rPr>
        <w:t>fCalloutMinusY</w:t>
      </w:r>
      <w:r>
        <w:t xml:space="preserve"> bit is set. A value of 0x0 specifies that the </w:t>
      </w:r>
      <w:r>
        <w:rPr>
          <w:b/>
        </w:rPr>
        <w:t>fCalloutMinusY</w:t>
      </w:r>
      <w:r>
        <w:t xml:space="preserve"> bit MUST be ignored and the default va</w:t>
      </w:r>
      <w:r>
        <w:t>lue used instead. The default value for this property is 0x0.</w:t>
      </w:r>
    </w:p>
    <w:p w:rsidR="00611683" w:rsidRDefault="0071088D">
      <w:pPr>
        <w:pStyle w:val="Definition-Field"/>
      </w:pPr>
      <w:r>
        <w:rPr>
          <w:b/>
        </w:rPr>
        <w:t xml:space="preserve">F - fUsefCalloutDropAuto (1 bit): </w:t>
      </w:r>
      <w:r>
        <w:t xml:space="preserve">A bit that specifies whether the </w:t>
      </w:r>
      <w:r>
        <w:rPr>
          <w:b/>
        </w:rPr>
        <w:t>fCalloutDropAuto</w:t>
      </w:r>
      <w:r>
        <w:t xml:space="preserve"> bit is set. A value of 0x0 specifies that the </w:t>
      </w:r>
      <w:r>
        <w:rPr>
          <w:b/>
        </w:rPr>
        <w:t>fCalloutDropAuto</w:t>
      </w:r>
      <w:r>
        <w:t xml:space="preserve"> bit MUST be ignored and the default value used </w:t>
      </w:r>
      <w:r>
        <w:t>instead. The default value for this property is 0x0.</w:t>
      </w:r>
    </w:p>
    <w:p w:rsidR="00611683" w:rsidRDefault="0071088D">
      <w:pPr>
        <w:pStyle w:val="Definition-Field"/>
      </w:pPr>
      <w:r>
        <w:rPr>
          <w:b/>
        </w:rPr>
        <w:t xml:space="preserve">G - fUsefCalloutLengthSpecified (1 bit): </w:t>
      </w:r>
      <w:r>
        <w:t xml:space="preserve">A bit that specifies whether the </w:t>
      </w:r>
      <w:r>
        <w:rPr>
          <w:b/>
        </w:rPr>
        <w:t>fCalloutLengthSpecified</w:t>
      </w:r>
      <w:r>
        <w:t xml:space="preserve"> bit is set. A value of 0x0 specifies that the </w:t>
      </w:r>
      <w:r>
        <w:rPr>
          <w:b/>
        </w:rPr>
        <w:t>fCalloutLengthSpecified</w:t>
      </w:r>
      <w:r>
        <w:t xml:space="preserve"> bit MUST be ignored and the default</w:t>
      </w:r>
      <w:r>
        <w:t xml:space="preserve"> value used instead. The default value for this property is 0x0.</w:t>
      </w:r>
    </w:p>
    <w:p w:rsidR="00611683" w:rsidRDefault="0071088D">
      <w:pPr>
        <w:pStyle w:val="Definition-Field"/>
      </w:pPr>
      <w:r>
        <w:rPr>
          <w:b/>
        </w:rPr>
        <w:t xml:space="preserve">unused2 (9 bits): </w:t>
      </w:r>
      <w:r>
        <w:t>A value that is undefined and MUST be ignored.</w:t>
      </w:r>
    </w:p>
    <w:p w:rsidR="00611683" w:rsidRDefault="0071088D">
      <w:pPr>
        <w:pStyle w:val="Definition-Field"/>
      </w:pPr>
      <w:r>
        <w:rPr>
          <w:b/>
        </w:rPr>
        <w:t xml:space="preserve">H - fCallout (1 bit): </w:t>
      </w:r>
      <w:r>
        <w:t xml:space="preserve">A bit that specifies whether the shape is a callout shape. This value MUST be ignored if </w:t>
      </w:r>
      <w:r>
        <w:rPr>
          <w:b/>
        </w:rPr>
        <w:t>fUsefCallout</w:t>
      </w:r>
      <w:r>
        <w:t xml:space="preserve"> eq</w:t>
      </w:r>
      <w:r>
        <w:t>uals 0x0. The default value for this property is 0x0.</w:t>
      </w:r>
    </w:p>
    <w:p w:rsidR="00611683" w:rsidRDefault="0071088D">
      <w:pPr>
        <w:pStyle w:val="Definition-Field"/>
      </w:pPr>
      <w:r>
        <w:rPr>
          <w:b/>
        </w:rPr>
        <w:lastRenderedPageBreak/>
        <w:t xml:space="preserve">I - fCalloutAccentBar (1 bit): </w:t>
      </w:r>
      <w:r>
        <w:t xml:space="preserve">A bit that specifies whether the callout shape has an accent bar. This value MUST be ignored if </w:t>
      </w:r>
      <w:r>
        <w:rPr>
          <w:b/>
        </w:rPr>
        <w:t>fUsefCalloutAccentBar</w:t>
      </w:r>
      <w:r>
        <w:t xml:space="preserve"> equals 0x0. The default value for this property is 0x</w:t>
      </w:r>
      <w:r>
        <w:t>0.</w:t>
      </w:r>
    </w:p>
    <w:p w:rsidR="00611683" w:rsidRDefault="0071088D">
      <w:pPr>
        <w:pStyle w:val="Definition-Field"/>
      </w:pPr>
      <w:r>
        <w:rPr>
          <w:b/>
        </w:rPr>
        <w:t xml:space="preserve">J - fCalloutTextBorder (1 bit): </w:t>
      </w:r>
      <w:r>
        <w:t xml:space="preserve">A bit that specifies whether the callout shape has a text border. This value MUST be ignored if </w:t>
      </w:r>
      <w:r>
        <w:rPr>
          <w:b/>
        </w:rPr>
        <w:t>fUsefCalloutTextBorder</w:t>
      </w:r>
      <w:r>
        <w:t xml:space="preserve"> equals 0x0. The default value for this property is 0x1.</w:t>
      </w:r>
    </w:p>
    <w:p w:rsidR="00611683" w:rsidRDefault="0071088D">
      <w:pPr>
        <w:pStyle w:val="Definition-Field"/>
      </w:pPr>
      <w:r>
        <w:rPr>
          <w:b/>
        </w:rPr>
        <w:t xml:space="preserve">K - fCalloutMinusX (1 bit): </w:t>
      </w:r>
      <w:r>
        <w:t xml:space="preserve">A bit that specifies whether the callout shape is flipped on the x-axis. This value MUST be ignored if </w:t>
      </w:r>
      <w:r>
        <w:rPr>
          <w:b/>
        </w:rPr>
        <w:t>fUsefCalloutMinusX</w:t>
      </w:r>
      <w:r>
        <w:t xml:space="preserve"> equals 0x0. The default value for this property is 0x0.</w:t>
      </w:r>
    </w:p>
    <w:p w:rsidR="00611683" w:rsidRDefault="0071088D">
      <w:pPr>
        <w:pStyle w:val="Definition-Field"/>
      </w:pPr>
      <w:r>
        <w:rPr>
          <w:b/>
        </w:rPr>
        <w:t xml:space="preserve">L - fCalloutMinusY (1 bit): </w:t>
      </w:r>
      <w:r>
        <w:t xml:space="preserve">A bit that specifies whether the callout shape is </w:t>
      </w:r>
      <w:r>
        <w:t xml:space="preserve">flipped on the y-axis. This value MUST be ignored if </w:t>
      </w:r>
      <w:r>
        <w:rPr>
          <w:b/>
        </w:rPr>
        <w:t>fUsefCalloutMinusY</w:t>
      </w:r>
      <w:r>
        <w:t xml:space="preserve"> equals 0x0. The default value for this property is 0x0.</w:t>
      </w:r>
    </w:p>
    <w:p w:rsidR="00611683" w:rsidRDefault="0071088D">
      <w:pPr>
        <w:pStyle w:val="Definition-Field"/>
      </w:pPr>
      <w:r>
        <w:rPr>
          <w:b/>
        </w:rPr>
        <w:t xml:space="preserve">M - fCalloutDropAuto (1 bit): </w:t>
      </w:r>
      <w:r>
        <w:t>A bit that specifies whether the location of the callout shape is calculated based on the endpoint</w:t>
      </w:r>
      <w:r>
        <w:t xml:space="preserve"> of the object being called out. If this value equals 0x1, the callout SHOULD be located at the </w:t>
      </w:r>
      <w:r>
        <w:rPr>
          <w:b/>
        </w:rPr>
        <w:t>dxyCalloutGap</w:t>
      </w:r>
      <w:r>
        <w:t xml:space="preserve"> property, as defined in section </w:t>
      </w:r>
      <w:hyperlink w:anchor="Section_b2121787fe7e4492be5a414d07278650" w:history="1">
        <w:r>
          <w:rPr>
            <w:rStyle w:val="Hyperlink"/>
          </w:rPr>
          <w:t>2.3.3.2</w:t>
        </w:r>
      </w:hyperlink>
      <w:r>
        <w:t>, value distance above or below the shape. This</w:t>
      </w:r>
      <w:r>
        <w:t xml:space="preserve"> value MUST be ignored if </w:t>
      </w:r>
      <w:r>
        <w:rPr>
          <w:b/>
        </w:rPr>
        <w:t>fUsefCalloutDropAuto</w:t>
      </w:r>
      <w:r>
        <w:t xml:space="preserve"> equals 0x0. The default value for this property is 0x0.</w:t>
      </w:r>
    </w:p>
    <w:p w:rsidR="00611683" w:rsidRDefault="0071088D">
      <w:pPr>
        <w:pStyle w:val="Definition-Field"/>
      </w:pPr>
      <w:r>
        <w:rPr>
          <w:b/>
        </w:rPr>
        <w:t xml:space="preserve">N - fCalloutLengthSpecified (1 bit): </w:t>
      </w:r>
      <w:r>
        <w:t xml:space="preserve">A bit that specifies whether the </w:t>
      </w:r>
      <w:r>
        <w:rPr>
          <w:b/>
        </w:rPr>
        <w:t>dxyCalloutLengthSpecified</w:t>
      </w:r>
      <w:r>
        <w:t xml:space="preserve"> property, as defined in section </w:t>
      </w:r>
      <w:hyperlink w:anchor="Section_9c863b267f5f47929f54b32206091ec1" w:history="1">
        <w:r>
          <w:rPr>
            <w:rStyle w:val="Hyperlink"/>
          </w:rPr>
          <w:t>2.3.3.6</w:t>
        </w:r>
      </w:hyperlink>
      <w:r>
        <w:t xml:space="preserve">, SHOULD be used. This value MUST be ignored if </w:t>
      </w:r>
      <w:r>
        <w:rPr>
          <w:b/>
        </w:rPr>
        <w:t>fUsefCalloutLengthSpecified</w:t>
      </w:r>
      <w:r>
        <w:t xml:space="preserve"> equals 0x0. The default value for this property is 0x0.</w:t>
      </w:r>
    </w:p>
    <w:p w:rsidR="00611683" w:rsidRDefault="0071088D">
      <w:pPr>
        <w:pStyle w:val="Heading3"/>
      </w:pPr>
      <w:bookmarkStart w:id="409" w:name="section_598f335714f64958a6baf32285efdcb1"/>
      <w:bookmarkStart w:id="410" w:name="_Toc174685640"/>
      <w:r>
        <w:t>Group Shape</w:t>
      </w:r>
      <w:bookmarkEnd w:id="409"/>
      <w:bookmarkEnd w:id="410"/>
      <w:r>
        <w:fldChar w:fldCharType="begin"/>
      </w:r>
      <w:r>
        <w:instrText xml:space="preserve"> XE "Details:group shape property" </w:instrText>
      </w:r>
      <w:r>
        <w:fldChar w:fldCharType="end"/>
      </w:r>
    </w:p>
    <w:p w:rsidR="00611683" w:rsidRDefault="0071088D">
      <w:r>
        <w:t xml:space="preserve">The </w:t>
      </w:r>
      <w:r>
        <w:rPr>
          <w:b/>
        </w:rPr>
        <w:t>Group Shape</w:t>
      </w:r>
      <w:r>
        <w:t xml:space="preserve"> property set spec</w:t>
      </w:r>
      <w:r>
        <w:t xml:space="preserve">ifies properties that are applicable to a </w:t>
      </w:r>
      <w:hyperlink w:anchor="gt_51c51c14-7f9d-4c0b-a69c-d3e059bfffac">
        <w:r>
          <w:rPr>
            <w:rStyle w:val="HyperlinkGreen"/>
            <w:b/>
          </w:rPr>
          <w:t>group</w:t>
        </w:r>
      </w:hyperlink>
      <w:r>
        <w:t xml:space="preserve"> or a </w:t>
      </w:r>
      <w:hyperlink w:anchor="gt_d0e38aa4-2c71-4a6f-b5e6-75766fa9409e">
        <w:r>
          <w:rPr>
            <w:rStyle w:val="HyperlinkGreen"/>
            <w:b/>
          </w:rPr>
          <w:t>shape</w:t>
        </w:r>
      </w:hyperlink>
      <w:r>
        <w:t xml:space="preserve">. </w:t>
      </w:r>
    </w:p>
    <w:p w:rsidR="00611683" w:rsidRDefault="0071088D">
      <w:pPr>
        <w:pStyle w:val="Heading4"/>
      </w:pPr>
      <w:bookmarkStart w:id="411" w:name="Section_aaa94f58eab74e88ba37de97d319c2e7"/>
      <w:bookmarkStart w:id="412" w:name="wzName"/>
      <w:bookmarkStart w:id="413" w:name="_Toc174685641"/>
      <w:r>
        <w:t>wzName</w:t>
      </w:r>
      <w:bookmarkEnd w:id="411"/>
      <w:bookmarkEnd w:id="412"/>
      <w:bookmarkEnd w:id="413"/>
      <w:r>
        <w:fldChar w:fldCharType="begin"/>
      </w:r>
      <w:r>
        <w:instrText xml:space="preserve"> XE "Group Shape property:wzName" </w:instrText>
      </w:r>
      <w:r>
        <w:fldChar w:fldCharType="end"/>
      </w:r>
      <w:r>
        <w:fldChar w:fldCharType="begin"/>
      </w:r>
      <w:r>
        <w:instrText xml:space="preserve"> XE "wzName group shape prope</w:instrText>
      </w:r>
      <w:r>
        <w:instrText xml:space="preserve">rty" </w:instrText>
      </w:r>
      <w:r>
        <w:fldChar w:fldCharType="end"/>
      </w:r>
    </w:p>
    <w:p w:rsidR="00611683" w:rsidRDefault="0071088D">
      <w:r>
        <w:t xml:space="preserve">The </w:t>
      </w:r>
      <w:r>
        <w:rPr>
          <w:b/>
        </w:rPr>
        <w:t>wzName</w:t>
      </w:r>
      <w:r>
        <w:t xml:space="preserve"> property specifies the name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wzName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0x0380.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w:t>
            </w:r>
            <w:r>
              <w:t>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wzName_complex</w:t>
            </w:r>
            <w:r>
              <w:t xml:space="preserve"> property, as defined in section </w:t>
            </w:r>
            <w:hyperlink w:anchor="Section_5611fe54d6b3432599381b4f47b19ee1" w:history="1">
              <w:r>
                <w:rPr>
                  <w:rStyle w:val="Hyperlink"/>
                </w:rPr>
                <w:t>2.3.4.2</w:t>
              </w:r>
            </w:hyperlink>
            <w:r>
              <w:t xml:space="preserve">, exists. If the value equals 0x1, </w:t>
            </w:r>
            <w:r>
              <w:rPr>
                <w:b/>
              </w:rPr>
              <w:t>wzName_complex</w:t>
            </w:r>
            <w:r>
              <w:t xml:space="preserve"> </w:t>
            </w:r>
            <w:r>
              <w:t>MUST exist.</w:t>
            </w:r>
          </w:p>
        </w:tc>
      </w:tr>
    </w:tbl>
    <w:p w:rsidR="00611683" w:rsidRDefault="00611683"/>
    <w:p w:rsidR="00611683" w:rsidRDefault="0071088D">
      <w:pPr>
        <w:pStyle w:val="Definition-Field"/>
      </w:pPr>
      <w:r>
        <w:rPr>
          <w:b/>
        </w:rPr>
        <w:lastRenderedPageBreak/>
        <w:t xml:space="preserve">wzName (4 bytes): </w:t>
      </w:r>
      <w:r>
        <w:t>The number of bytes of data in the</w:t>
      </w:r>
      <w:r>
        <w:rPr>
          <w:b/>
        </w:rPr>
        <w:t xml:space="preserve"> wzName_complex</w:t>
      </w:r>
      <w:r>
        <w:t xml:space="preserve"> property, as defined in section 2.3.4.2. If </w:t>
      </w:r>
      <w:r>
        <w:rPr>
          <w:b/>
        </w:rPr>
        <w:t>opid.fComplex</w:t>
      </w:r>
      <w:r>
        <w:t xml:space="preserve"> equals 0x0, this value MUST equal 0x00000000. The default value for this property is 0x00000000.</w:t>
      </w:r>
    </w:p>
    <w:p w:rsidR="00611683" w:rsidRDefault="0071088D">
      <w:pPr>
        <w:pStyle w:val="Heading4"/>
      </w:pPr>
      <w:bookmarkStart w:id="414" w:name="Section_5611fe54d6b3432599381b4f47b19ee1"/>
      <w:bookmarkStart w:id="415" w:name="wzName_complex"/>
      <w:bookmarkStart w:id="416" w:name="_Toc174685642"/>
      <w:r>
        <w:t>wzName_complex</w:t>
      </w:r>
      <w:bookmarkEnd w:id="414"/>
      <w:bookmarkEnd w:id="415"/>
      <w:bookmarkEnd w:id="416"/>
      <w:r>
        <w:fldChar w:fldCharType="begin"/>
      </w:r>
      <w:r>
        <w:instrText xml:space="preserve"> XE "</w:instrText>
      </w:r>
      <w:r>
        <w:instrText xml:space="preserve">Group Shape property:wzName_complex" </w:instrText>
      </w:r>
      <w:r>
        <w:fldChar w:fldCharType="end"/>
      </w:r>
      <w:r>
        <w:fldChar w:fldCharType="begin"/>
      </w:r>
      <w:r>
        <w:instrText xml:space="preserve"> XE "wzName_complex group shape property" </w:instrText>
      </w:r>
      <w:r>
        <w:fldChar w:fldCharType="end"/>
      </w:r>
    </w:p>
    <w:p w:rsidR="00611683" w:rsidRDefault="0071088D">
      <w:r>
        <w:t xml:space="preserve">The </w:t>
      </w:r>
      <w:r>
        <w:rPr>
          <w:b/>
        </w:rPr>
        <w:t>wzName_complex</w:t>
      </w:r>
      <w:r>
        <w:t xml:space="preserve"> property specifies additional data for the </w:t>
      </w:r>
      <w:r>
        <w:rPr>
          <w:b/>
        </w:rPr>
        <w:t>wzName</w:t>
      </w:r>
      <w:r>
        <w:t xml:space="preserve"> property, as defined in section </w:t>
      </w:r>
      <w:hyperlink w:anchor="Section_aaa94f58eab74e88ba37de97d319c2e7" w:history="1">
        <w:r>
          <w:rPr>
            <w:rStyle w:val="Hyperlink"/>
          </w:rPr>
          <w:t>2.3.4.1</w:t>
        </w:r>
      </w:hyperlink>
      <w:r>
        <w:t xml:space="preserve">. If the </w:t>
      </w:r>
      <w:r>
        <w:rPr>
          <w:b/>
        </w:rPr>
        <w:t>opid.fComplex</w:t>
      </w:r>
      <w:r>
        <w:t xml:space="preserve"> bit of </w:t>
      </w:r>
      <w:r>
        <w:rPr>
          <w:b/>
        </w:rPr>
        <w: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wzName_complex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wzName_complex (variable): </w:t>
      </w:r>
      <w:r>
        <w:t xml:space="preserve">A null-terminated </w:t>
      </w:r>
      <w:hyperlink w:anchor="gt_c305d0ab-8b94-461a-bd76-13b40cb8c4d8">
        <w:r>
          <w:rPr>
            <w:rStyle w:val="HyperlinkGreen"/>
            <w:b/>
          </w:rPr>
          <w:t>Unicode</w:t>
        </w:r>
      </w:hyperlink>
      <w:r>
        <w:t xml:space="preserve"> string that specifies the name for this </w:t>
      </w:r>
      <w:hyperlink w:anchor="gt_d0e38aa4-2c71-4a6f-b5e6-75766fa9409e">
        <w:r>
          <w:rPr>
            <w:rStyle w:val="HyperlinkGreen"/>
            <w:b/>
          </w:rPr>
          <w:t>shape</w:t>
        </w:r>
      </w:hyperlink>
      <w:r>
        <w:t>.</w:t>
      </w:r>
    </w:p>
    <w:p w:rsidR="00611683" w:rsidRDefault="0071088D">
      <w:pPr>
        <w:pStyle w:val="Heading4"/>
      </w:pPr>
      <w:bookmarkStart w:id="417" w:name="Section_3fcb6cc3b8c2481baa47078898d87c78"/>
      <w:bookmarkStart w:id="418" w:name="wzDescription"/>
      <w:bookmarkStart w:id="419" w:name="_Toc174685643"/>
      <w:r>
        <w:t>wzDescription</w:t>
      </w:r>
      <w:bookmarkEnd w:id="417"/>
      <w:bookmarkEnd w:id="418"/>
      <w:bookmarkEnd w:id="419"/>
      <w:r>
        <w:fldChar w:fldCharType="begin"/>
      </w:r>
      <w:r>
        <w:instrText xml:space="preserve"> XE "Group Shape property:wzDescription" </w:instrText>
      </w:r>
      <w:r>
        <w:fldChar w:fldCharType="end"/>
      </w:r>
      <w:r>
        <w:fldChar w:fldCharType="begin"/>
      </w:r>
      <w:r>
        <w:instrText xml:space="preserve"> XE "wzDescription group shape property" </w:instrText>
      </w:r>
      <w:r>
        <w:fldChar w:fldCharType="end"/>
      </w:r>
    </w:p>
    <w:p w:rsidR="00611683" w:rsidRDefault="0071088D">
      <w:pPr>
        <w:tabs>
          <w:tab w:val="left" w:pos="2880"/>
        </w:tabs>
      </w:pPr>
      <w:r>
        <w:t xml:space="preserve">The </w:t>
      </w:r>
      <w:r>
        <w:rPr>
          <w:b/>
        </w:rPr>
        <w:t>wzDescription</w:t>
      </w:r>
      <w:r>
        <w:t xml:space="preserve"> property specifies a textual description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wzDescription</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0x0381.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wzDescription_complex</w:t>
            </w:r>
            <w:r>
              <w:t xml:space="preserve"> property, as defined in section </w:t>
            </w:r>
            <w:hyperlink w:anchor="Section_fe845e7de95747dcad1edc72ec323c03" w:history="1">
              <w:r>
                <w:rPr>
                  <w:rStyle w:val="Hyperlink"/>
                </w:rPr>
                <w:t>2.3.4.4</w:t>
              </w:r>
            </w:hyperlink>
            <w:r>
              <w:t xml:space="preserve">, exists. If the value equals 0x1, </w:t>
            </w:r>
            <w:r>
              <w:rPr>
                <w:b/>
              </w:rPr>
              <w:t>wzDescription_complex</w:t>
            </w:r>
            <w:r>
              <w:t xml:space="preserve"> MUST exist.</w:t>
            </w:r>
          </w:p>
        </w:tc>
      </w:tr>
    </w:tbl>
    <w:p w:rsidR="00611683" w:rsidRDefault="00611683"/>
    <w:p w:rsidR="00611683" w:rsidRDefault="0071088D">
      <w:pPr>
        <w:pStyle w:val="Definition-Field"/>
      </w:pPr>
      <w:r>
        <w:rPr>
          <w:b/>
        </w:rPr>
        <w:t xml:space="preserve">wzDescription (4 bytes): </w:t>
      </w:r>
      <w:r>
        <w:t>The number of bytes of data in the</w:t>
      </w:r>
      <w:r>
        <w:rPr>
          <w:b/>
        </w:rPr>
        <w:t xml:space="preserve"> wzDescription_complex</w:t>
      </w:r>
      <w:r>
        <w:t xml:space="preserve"> property, as defined in section 2.3.4.</w:t>
      </w:r>
      <w:r>
        <w:t xml:space="preserve">4. If </w:t>
      </w:r>
      <w:r>
        <w:rPr>
          <w:b/>
        </w:rPr>
        <w:t>opid.fComplex</w:t>
      </w:r>
      <w:r>
        <w:t xml:space="preserve"> equals 0x0, this value MUST be 0x00000000. The default value for this property is 0x00000000.</w:t>
      </w:r>
    </w:p>
    <w:p w:rsidR="00611683" w:rsidRDefault="0071088D">
      <w:pPr>
        <w:pStyle w:val="Heading4"/>
      </w:pPr>
      <w:bookmarkStart w:id="420" w:name="Section_fe845e7de95747dcad1edc72ec323c03"/>
      <w:bookmarkStart w:id="421" w:name="wzDescription_complex"/>
      <w:bookmarkStart w:id="422" w:name="_Toc174685644"/>
      <w:r>
        <w:t>wzDescription_complex</w:t>
      </w:r>
      <w:bookmarkEnd w:id="420"/>
      <w:bookmarkEnd w:id="421"/>
      <w:bookmarkEnd w:id="422"/>
      <w:r>
        <w:fldChar w:fldCharType="begin"/>
      </w:r>
      <w:r>
        <w:instrText xml:space="preserve"> XE "Group Shape property:wzDescription_complex" </w:instrText>
      </w:r>
      <w:r>
        <w:fldChar w:fldCharType="end"/>
      </w:r>
      <w:r>
        <w:fldChar w:fldCharType="begin"/>
      </w:r>
      <w:r>
        <w:instrText xml:space="preserve"> XE "wzDescription_complex group shape property" </w:instrText>
      </w:r>
      <w:r>
        <w:fldChar w:fldCharType="end"/>
      </w:r>
    </w:p>
    <w:p w:rsidR="00611683" w:rsidRDefault="0071088D">
      <w:r>
        <w:t xml:space="preserve">The </w:t>
      </w:r>
      <w:r>
        <w:rPr>
          <w:b/>
        </w:rPr>
        <w:t>wzDescription_</w:t>
      </w:r>
      <w:r>
        <w:rPr>
          <w:b/>
        </w:rPr>
        <w:t>complex</w:t>
      </w:r>
      <w:r>
        <w:t xml:space="preserve"> property specifies additional data for the </w:t>
      </w:r>
      <w:r>
        <w:rPr>
          <w:b/>
        </w:rPr>
        <w:t>wzDescription</w:t>
      </w:r>
      <w:r>
        <w:t xml:space="preserve"> property, as defined in section </w:t>
      </w:r>
      <w:hyperlink w:anchor="Section_3fcb6cc3b8c2481baa47078898d87c78" w:history="1">
        <w:r>
          <w:rPr>
            <w:rStyle w:val="Hyperlink"/>
          </w:rPr>
          <w:t>2.3.4.3</w:t>
        </w:r>
      </w:hyperlink>
      <w:r>
        <w:t xml:space="preserve">. If the </w:t>
      </w:r>
      <w:r>
        <w:rPr>
          <w:b/>
        </w:rPr>
        <w:t>opid.fComplex</w:t>
      </w:r>
      <w:r>
        <w:t xml:space="preserve"> bit of </w:t>
      </w:r>
      <w:r>
        <w:rPr>
          <w:b/>
        </w:rPr>
        <w:t>wzDescription</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wzDescription_complex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wzDescription_complex (variable): </w:t>
      </w:r>
      <w:r>
        <w:t xml:space="preserve">A null-terminated </w:t>
      </w:r>
      <w:hyperlink w:anchor="gt_c305d0ab-8b94-461a-bd76-13b40cb8c4d8">
        <w:r>
          <w:rPr>
            <w:rStyle w:val="HyperlinkGreen"/>
            <w:b/>
          </w:rPr>
          <w:t>Unicode</w:t>
        </w:r>
      </w:hyperlink>
      <w:r>
        <w:t xml:space="preserve"> string that specifies the description for this </w:t>
      </w:r>
      <w:hyperlink w:anchor="gt_d0e38aa4-2c71-4a6f-b5e6-75766fa9409e">
        <w:r>
          <w:rPr>
            <w:rStyle w:val="HyperlinkGreen"/>
            <w:b/>
          </w:rPr>
          <w:t>shape</w:t>
        </w:r>
      </w:hyperlink>
      <w:r>
        <w:t>.</w:t>
      </w:r>
    </w:p>
    <w:p w:rsidR="00611683" w:rsidRDefault="0071088D">
      <w:pPr>
        <w:pStyle w:val="Heading4"/>
      </w:pPr>
      <w:bookmarkStart w:id="423" w:name="Section_8e9e5139e6ab4bc28325886219d87f76"/>
      <w:bookmarkStart w:id="424" w:name="pihlShape"/>
      <w:bookmarkStart w:id="425" w:name="_Toc174685645"/>
      <w:r>
        <w:t>pihlShape</w:t>
      </w:r>
      <w:bookmarkEnd w:id="423"/>
      <w:bookmarkEnd w:id="424"/>
      <w:bookmarkEnd w:id="425"/>
      <w:r>
        <w:fldChar w:fldCharType="begin"/>
      </w:r>
      <w:r>
        <w:instrText xml:space="preserve"> XE "Group Shape property:pihlShape" </w:instrText>
      </w:r>
      <w:r>
        <w:fldChar w:fldCharType="end"/>
      </w:r>
      <w:r>
        <w:fldChar w:fldCharType="begin"/>
      </w:r>
      <w:r>
        <w:instrText xml:space="preserve"> XE "pihlShape group shape property" </w:instrText>
      </w:r>
      <w:r>
        <w:fldChar w:fldCharType="end"/>
      </w:r>
    </w:p>
    <w:p w:rsidR="00611683" w:rsidRDefault="0071088D">
      <w:r>
        <w:t xml:space="preserve">The </w:t>
      </w:r>
      <w:r>
        <w:rPr>
          <w:b/>
        </w:rPr>
        <w:t>pihlShape</w:t>
      </w:r>
      <w:r>
        <w:t xml:space="preserve"> property specifies a </w:t>
      </w:r>
      <w:hyperlink w:anchor="gt_dbe6a2d4-1841-4b4a-a9f6-562c6df7897e">
        <w:r>
          <w:rPr>
            <w:rStyle w:val="HyperlinkGreen"/>
            <w:b/>
          </w:rPr>
          <w:t>hyperlink</w:t>
        </w:r>
      </w:hyperlink>
      <w:r>
        <w:t xml:space="preserve"> for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pihlShape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0x0382.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pihlShape_complex</w:t>
            </w:r>
            <w:r>
              <w:t xml:space="preserve"> property, as defined in section </w:t>
            </w:r>
            <w:hyperlink w:anchor="Section_c50b2132d4bd46e2b23ee0e00a7b6033" w:history="1">
              <w:r>
                <w:rPr>
                  <w:rStyle w:val="Hyperlink"/>
                </w:rPr>
                <w:t>2.3.4.6</w:t>
              </w:r>
            </w:hyperlink>
            <w:r>
              <w:t>, exists. If the value eq</w:t>
            </w:r>
            <w:r>
              <w:t xml:space="preserve">uals 0x1, </w:t>
            </w:r>
            <w:r>
              <w:rPr>
                <w:b/>
              </w:rPr>
              <w:t>pihlShape_complex</w:t>
            </w:r>
            <w:r>
              <w:t xml:space="preserve"> MUST exist.</w:t>
            </w:r>
          </w:p>
        </w:tc>
      </w:tr>
    </w:tbl>
    <w:p w:rsidR="00611683" w:rsidRDefault="00611683"/>
    <w:p w:rsidR="00611683" w:rsidRDefault="0071088D">
      <w:pPr>
        <w:pStyle w:val="Definition-Field"/>
      </w:pPr>
      <w:r>
        <w:rPr>
          <w:b/>
        </w:rPr>
        <w:t xml:space="preserve">pihlShape (4 bytes): </w:t>
      </w:r>
      <w:r>
        <w:t xml:space="preserve">The number of bytes of data in the </w:t>
      </w:r>
      <w:r>
        <w:rPr>
          <w:b/>
        </w:rPr>
        <w:t>pihlShape_complex</w:t>
      </w:r>
      <w:r>
        <w:t xml:space="preserve"> property. If </w:t>
      </w:r>
      <w:r>
        <w:rPr>
          <w:b/>
        </w:rPr>
        <w:t>opid.fComplex</w:t>
      </w:r>
      <w:r>
        <w:t xml:space="preserve"> equals 0x0, this value MUST be 0x00000000. The default value for this property is 0x00000000.</w:t>
      </w:r>
    </w:p>
    <w:p w:rsidR="00611683" w:rsidRDefault="0071088D">
      <w:pPr>
        <w:pStyle w:val="Heading4"/>
      </w:pPr>
      <w:bookmarkStart w:id="426" w:name="Section_c50b2132d4bd46e2b23ee0e00a7b6033"/>
      <w:bookmarkStart w:id="427" w:name="pihlShape_complex"/>
      <w:bookmarkStart w:id="428" w:name="_Toc174685646"/>
      <w:r>
        <w:t>pihlShape_complex</w:t>
      </w:r>
      <w:bookmarkEnd w:id="426"/>
      <w:bookmarkEnd w:id="427"/>
      <w:bookmarkEnd w:id="428"/>
      <w:r>
        <w:fldChar w:fldCharType="begin"/>
      </w:r>
      <w:r>
        <w:instrText xml:space="preserve"> XE "Group Shape property:pihlShape_complex" </w:instrText>
      </w:r>
      <w:r>
        <w:fldChar w:fldCharType="end"/>
      </w:r>
      <w:r>
        <w:fldChar w:fldCharType="begin"/>
      </w:r>
      <w:r>
        <w:instrText xml:space="preserve"> XE "pihlShape_complex group shape property" </w:instrText>
      </w:r>
      <w:r>
        <w:fldChar w:fldCharType="end"/>
      </w:r>
    </w:p>
    <w:p w:rsidR="00611683" w:rsidRDefault="0071088D">
      <w:pPr>
        <w:jc w:val="both"/>
      </w:pPr>
      <w:r>
        <w:t xml:space="preserve">The </w:t>
      </w:r>
      <w:r>
        <w:rPr>
          <w:b/>
        </w:rPr>
        <w:t>pihlShape_complex</w:t>
      </w:r>
      <w:r>
        <w:t xml:space="preserve"> property specifies additional data for the </w:t>
      </w:r>
      <w:r>
        <w:rPr>
          <w:b/>
        </w:rPr>
        <w:t>pihlShape</w:t>
      </w:r>
      <w:r>
        <w:t xml:space="preserve"> property, as defined in section </w:t>
      </w:r>
      <w:hyperlink w:anchor="Section_8e9e5139e6ab4bc28325886219d87f76" w:history="1">
        <w:r>
          <w:rPr>
            <w:rStyle w:val="Hyperlink"/>
          </w:rPr>
          <w:t>2.3.4.5</w:t>
        </w:r>
      </w:hyperlink>
      <w:r>
        <w:t xml:space="preserve">. If the </w:t>
      </w:r>
      <w:r>
        <w:rPr>
          <w:b/>
        </w:rPr>
        <w:t>opid.fComplex</w:t>
      </w:r>
      <w:r>
        <w:t xml:space="preserve"> bit of </w:t>
      </w:r>
      <w:r>
        <w:rPr>
          <w:b/>
        </w:rPr>
        <w:t>pihlShape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pihlShape_complex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pihlShape_complex (variable): </w:t>
      </w:r>
      <w:r>
        <w:t xml:space="preserve">An </w:t>
      </w:r>
      <w:r>
        <w:rPr>
          <w:b/>
        </w:rPr>
        <w:t>IHlink</w:t>
      </w:r>
      <w:r>
        <w:t xml:space="preserve"> record, as defined in section </w:t>
      </w:r>
      <w:hyperlink w:anchor="Section_95e024af470e4a5b96ca0b8dca95144d" w:history="1">
        <w:r>
          <w:rPr>
            <w:rStyle w:val="Hyperlink"/>
          </w:rPr>
          <w:t>2.2.60</w:t>
        </w:r>
      </w:hyperlink>
      <w:r>
        <w:t xml:space="preserve">, that specifies the </w:t>
      </w:r>
      <w:hyperlink w:anchor="gt_dbe6a2d4-1841-4b4a-a9f6-562c6df7897e">
        <w:r>
          <w:rPr>
            <w:rStyle w:val="HyperlinkGreen"/>
            <w:b/>
          </w:rPr>
          <w:t>hyperlink</w:t>
        </w:r>
      </w:hyperlink>
      <w:r>
        <w:t xml:space="preserve"> for this </w:t>
      </w:r>
      <w:hyperlink w:anchor="gt_d0e38aa4-2c71-4a6f-b5e6-75766fa9409e">
        <w:r>
          <w:rPr>
            <w:rStyle w:val="HyperlinkGreen"/>
            <w:b/>
          </w:rPr>
          <w:t>shape</w:t>
        </w:r>
      </w:hyperlink>
      <w:r>
        <w:t xml:space="preserve">. </w:t>
      </w:r>
    </w:p>
    <w:p w:rsidR="00611683" w:rsidRDefault="0071088D">
      <w:pPr>
        <w:pStyle w:val="Heading4"/>
      </w:pPr>
      <w:bookmarkStart w:id="429" w:name="Section_ee0ba3edcb63487c97f0b5513bd48974"/>
      <w:bookmarkStart w:id="430" w:name="pWrapPolygonVertices"/>
      <w:bookmarkStart w:id="431" w:name="_Toc174685647"/>
      <w:r>
        <w:lastRenderedPageBreak/>
        <w:t>pWrapPolygonVertices</w:t>
      </w:r>
      <w:bookmarkEnd w:id="429"/>
      <w:bookmarkEnd w:id="430"/>
      <w:bookmarkEnd w:id="431"/>
      <w:r>
        <w:fldChar w:fldCharType="begin"/>
      </w:r>
      <w:r>
        <w:instrText xml:space="preserve"> XE "Group Shape property:pWrapPolygonVertices" </w:instrText>
      </w:r>
      <w:r>
        <w:fldChar w:fldCharType="end"/>
      </w:r>
      <w:r>
        <w:fldChar w:fldCharType="begin"/>
      </w:r>
      <w:r>
        <w:instrText xml:space="preserve"> XE "pWrapPolygonVertices group shape property" </w:instrText>
      </w:r>
      <w:r>
        <w:fldChar w:fldCharType="end"/>
      </w:r>
    </w:p>
    <w:p w:rsidR="00611683" w:rsidRDefault="0071088D">
      <w:r>
        <w:t xml:space="preserve">The </w:t>
      </w:r>
      <w:r>
        <w:rPr>
          <w:b/>
        </w:rPr>
        <w:t>pWrapPolygonVertices</w:t>
      </w:r>
      <w:r>
        <w:t xml:space="preserve"> property specifies a list of points that is used to define a </w:t>
      </w:r>
      <w:hyperlink w:anchor="gt_83f0daa5-41c5-4926-b97a-4c9033b58a5e">
        <w:r>
          <w:rPr>
            <w:rStyle w:val="HyperlinkGreen"/>
            <w:b/>
          </w:rPr>
          <w:t>wrap polygon</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pWrapPolygonVertices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0x0383.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pWrapPolygonVertices_complex</w:t>
            </w:r>
            <w:r>
              <w:t xml:space="preserve"> property, as defined in section </w:t>
            </w:r>
            <w:hyperlink w:anchor="Section_0a243e1e52b743e3bf525ca06a7ba4c2" w:history="1">
              <w:r>
                <w:rPr>
                  <w:rStyle w:val="Hyperlink"/>
                </w:rPr>
                <w:t>2.3.4.8</w:t>
              </w:r>
            </w:hyperlink>
            <w:r>
              <w:t xml:space="preserve">, exists. If the value equals 0x1, </w:t>
            </w:r>
            <w:r>
              <w:rPr>
                <w:b/>
              </w:rPr>
              <w:t>pWrapPolygonVertices_complex</w:t>
            </w:r>
            <w:r>
              <w:t xml:space="preserve"> MUST exist.</w:t>
            </w:r>
          </w:p>
        </w:tc>
      </w:tr>
    </w:tbl>
    <w:p w:rsidR="00611683" w:rsidRDefault="00611683"/>
    <w:p w:rsidR="00611683" w:rsidRDefault="0071088D">
      <w:pPr>
        <w:pStyle w:val="Definition-Field"/>
      </w:pPr>
      <w:r>
        <w:rPr>
          <w:b/>
        </w:rPr>
        <w:t xml:space="preserve">pWrapPolygonVertices (4 bytes): </w:t>
      </w:r>
      <w:r>
        <w:t xml:space="preserve">The number of bytes of data in the </w:t>
      </w:r>
      <w:r>
        <w:rPr>
          <w:b/>
        </w:rPr>
        <w:t>pWrapPolygonVertices_complex</w:t>
      </w:r>
      <w:r>
        <w:t xml:space="preserve"> property, as defined in section 2.3.4.8. If </w:t>
      </w:r>
      <w:r>
        <w:rPr>
          <w:b/>
        </w:rPr>
        <w:t>opid.fComplex</w:t>
      </w:r>
      <w:r>
        <w:t xml:space="preserve"> equals 0x0, this value MUST be 0x00000000. The default valu</w:t>
      </w:r>
      <w:r>
        <w:t>e for this property is 0x00000000.</w:t>
      </w:r>
    </w:p>
    <w:p w:rsidR="00611683" w:rsidRDefault="0071088D">
      <w:pPr>
        <w:pStyle w:val="Heading4"/>
      </w:pPr>
      <w:bookmarkStart w:id="432" w:name="Section_0a243e1e52b743e3bf525ca06a7ba4c2"/>
      <w:bookmarkStart w:id="433" w:name="pWrapPolygonVertices_complex"/>
      <w:bookmarkStart w:id="434" w:name="_Toc174685648"/>
      <w:r>
        <w:t>pWrapPolygonVertices_complex</w:t>
      </w:r>
      <w:bookmarkEnd w:id="432"/>
      <w:bookmarkEnd w:id="433"/>
      <w:bookmarkEnd w:id="434"/>
      <w:r>
        <w:fldChar w:fldCharType="begin"/>
      </w:r>
      <w:r>
        <w:instrText xml:space="preserve"> XE "Group Shape property:pWrapPolygonVertices_complex" </w:instrText>
      </w:r>
      <w:r>
        <w:fldChar w:fldCharType="end"/>
      </w:r>
      <w:r>
        <w:fldChar w:fldCharType="begin"/>
      </w:r>
      <w:r>
        <w:instrText xml:space="preserve"> XE "pWrapPolygonVertices_complex group shape property" </w:instrText>
      </w:r>
      <w:r>
        <w:fldChar w:fldCharType="end"/>
      </w:r>
    </w:p>
    <w:p w:rsidR="00611683" w:rsidRDefault="0071088D">
      <w:r>
        <w:t xml:space="preserve">The </w:t>
      </w:r>
      <w:r>
        <w:rPr>
          <w:b/>
        </w:rPr>
        <w:t>pWrapPolygonVertices_complex</w:t>
      </w:r>
      <w:r>
        <w:t xml:space="preserve"> property specifies additional data for the </w:t>
      </w:r>
      <w:r>
        <w:rPr>
          <w:b/>
        </w:rPr>
        <w:t>pWrapPolygonVertices</w:t>
      </w:r>
      <w:r>
        <w:t xml:space="preserve"> property, as defined in section </w:t>
      </w:r>
      <w:hyperlink w:anchor="Section_ee0ba3edcb63487c97f0b5513bd48974" w:history="1">
        <w:r>
          <w:rPr>
            <w:rStyle w:val="Hyperlink"/>
          </w:rPr>
          <w:t>2.3.4.7</w:t>
        </w:r>
      </w:hyperlink>
      <w:r>
        <w:t xml:space="preserve">. If the </w:t>
      </w:r>
      <w:r>
        <w:rPr>
          <w:b/>
        </w:rPr>
        <w:t>opid.fComplex</w:t>
      </w:r>
      <w:r>
        <w:t xml:space="preserve"> bit of </w:t>
      </w:r>
      <w:r>
        <w:rPr>
          <w:b/>
        </w:rPr>
        <w:t>pWrapPolygonVertices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pWrapPolygonVertices_complex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pWrapPolygonVertices_complex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defines the </w:t>
      </w:r>
      <w:hyperlink w:anchor="gt_83f0daa5-41c5-4926-b97a-4c9033b58a5e">
        <w:r>
          <w:rPr>
            <w:rStyle w:val="HyperlinkGreen"/>
            <w:b/>
          </w:rPr>
          <w:t>wrap polygon</w:t>
        </w:r>
      </w:hyperlink>
      <w:r>
        <w:t xml:space="preserve">. The </w:t>
      </w:r>
      <w:r>
        <w:rPr>
          <w:b/>
        </w:rPr>
        <w:t>POINT</w:t>
      </w:r>
      <w:r>
        <w:t xml:space="preserve"> structures exist in the same coordinate space as the </w:t>
      </w:r>
      <w:hyperlink w:anchor="gt_d0e38aa4-2c71-4a6f-b5e6-75766fa9409e">
        <w:r>
          <w:rPr>
            <w:rStyle w:val="HyperlinkGreen"/>
            <w:b/>
          </w:rPr>
          <w:t>shape</w:t>
        </w:r>
      </w:hyperlink>
      <w:r>
        <w:t xml:space="preserve">. The coordinate space is specified by the </w:t>
      </w:r>
      <w:r>
        <w:rPr>
          <w:b/>
        </w:rPr>
        <w:t>geoLeft</w:t>
      </w:r>
      <w:r>
        <w:t xml:space="preserve">, as defined in section </w:t>
      </w:r>
      <w:hyperlink w:anchor="Section_7054a86e41984a9d9cdf42044fb3704a" w:history="1">
        <w:r>
          <w:rPr>
            <w:rStyle w:val="Hyperlink"/>
          </w:rPr>
          <w:t>2</w:t>
        </w:r>
        <w:r>
          <w:rPr>
            <w:rStyle w:val="Hyperlink"/>
          </w:rPr>
          <w:t>.3.6.1</w:t>
        </w:r>
      </w:hyperlink>
      <w:r>
        <w:t xml:space="preserve">, </w:t>
      </w:r>
      <w:r>
        <w:rPr>
          <w:b/>
        </w:rPr>
        <w:t>geoRight</w:t>
      </w:r>
      <w:r>
        <w:t xml:space="preserve">, as defined in section </w:t>
      </w:r>
      <w:hyperlink w:anchor="Section_60d86aca175848918a08b3623fbf4a70" w:history="1">
        <w:r>
          <w:rPr>
            <w:rStyle w:val="Hyperlink"/>
          </w:rPr>
          <w:t>2.3.6.3</w:t>
        </w:r>
      </w:hyperlink>
      <w:r>
        <w:t xml:space="preserve">, </w:t>
      </w:r>
      <w:r>
        <w:rPr>
          <w:b/>
        </w:rPr>
        <w:t>geoTop</w:t>
      </w:r>
      <w:r>
        <w:t xml:space="preserve">, as defined in section </w:t>
      </w:r>
      <w:hyperlink w:anchor="Section_9dbc25992c1e4630851c8f5895dd68ca" w:history="1">
        <w:r>
          <w:rPr>
            <w:rStyle w:val="Hyperlink"/>
          </w:rPr>
          <w:t>2.3.6.2</w:t>
        </w:r>
      </w:hyperlink>
      <w:r>
        <w:t xml:space="preserve">, and </w:t>
      </w:r>
      <w:r>
        <w:rPr>
          <w:b/>
        </w:rPr>
        <w:t>geoBottom</w:t>
      </w:r>
      <w:r>
        <w:t xml:space="preserve">, as defined in section </w:t>
      </w:r>
      <w:hyperlink w:anchor="Section_9176466d326c4a2c883a1a37f5132606" w:history="1">
        <w:r>
          <w:rPr>
            <w:rStyle w:val="Hyperlink"/>
          </w:rPr>
          <w:t>2.3.6.4</w:t>
        </w:r>
      </w:hyperlink>
      <w:r>
        <w:t>, properties.</w:t>
      </w:r>
    </w:p>
    <w:p w:rsidR="00611683" w:rsidRDefault="0071088D">
      <w:pPr>
        <w:pStyle w:val="Heading4"/>
      </w:pPr>
      <w:bookmarkStart w:id="435" w:name="Section_6cda98b100fe403cad556fc205d57ff2"/>
      <w:bookmarkStart w:id="436" w:name="dxWrapDistLeft"/>
      <w:bookmarkStart w:id="437" w:name="_Toc174685649"/>
      <w:r>
        <w:t>dxWrapDistLeft</w:t>
      </w:r>
      <w:bookmarkEnd w:id="435"/>
      <w:bookmarkEnd w:id="436"/>
      <w:bookmarkEnd w:id="437"/>
      <w:r>
        <w:fldChar w:fldCharType="begin"/>
      </w:r>
      <w:r>
        <w:instrText xml:space="preserve"> XE "Group Shape property:dxWrapDistLeft" </w:instrText>
      </w:r>
      <w:r>
        <w:fldChar w:fldCharType="end"/>
      </w:r>
      <w:r>
        <w:fldChar w:fldCharType="begin"/>
      </w:r>
      <w:r>
        <w:instrText xml:space="preserve"> XE "dxWrapDistLeft group shape property" </w:instrText>
      </w:r>
      <w:r>
        <w:fldChar w:fldCharType="end"/>
      </w:r>
    </w:p>
    <w:p w:rsidR="00611683" w:rsidRDefault="0071088D">
      <w:r>
        <w:t xml:space="preserve">The </w:t>
      </w:r>
      <w:r>
        <w:rPr>
          <w:b/>
        </w:rPr>
        <w:t>dxWrapDistLeft</w:t>
      </w:r>
      <w:r>
        <w:t xml:space="preserve"> property specifies how close other document content can come to </w:t>
      </w:r>
      <w:r>
        <w:t xml:space="preserve">the left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dxWrapDistLeft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0x0384.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dxWrapDistLeft (4 bytes): </w:t>
      </w:r>
      <w:r>
        <w:t>A signed integer specifying the minimum distance, in application-defined units, that an object can be placed next to the left edge of the shape. The default value for this property is 0x00</w:t>
      </w:r>
      <w:r>
        <w:t>01BE7C.</w:t>
      </w:r>
    </w:p>
    <w:p w:rsidR="00611683" w:rsidRDefault="0071088D">
      <w:pPr>
        <w:pStyle w:val="Heading4"/>
      </w:pPr>
      <w:bookmarkStart w:id="438" w:name="Section_5e712bf4af164dad9af49c5395188eac"/>
      <w:bookmarkStart w:id="439" w:name="dyWrapDistTop"/>
      <w:bookmarkStart w:id="440" w:name="_Toc174685650"/>
      <w:r>
        <w:t>dyWrapDistTop</w:t>
      </w:r>
      <w:bookmarkEnd w:id="438"/>
      <w:bookmarkEnd w:id="439"/>
      <w:bookmarkEnd w:id="440"/>
      <w:r>
        <w:fldChar w:fldCharType="begin"/>
      </w:r>
      <w:r>
        <w:instrText xml:space="preserve"> XE "Group Shape property:dyWrapDistTop" </w:instrText>
      </w:r>
      <w:r>
        <w:fldChar w:fldCharType="end"/>
      </w:r>
      <w:r>
        <w:fldChar w:fldCharType="begin"/>
      </w:r>
      <w:r>
        <w:instrText xml:space="preserve"> XE "dyWrapDistTop group shape property" </w:instrText>
      </w:r>
      <w:r>
        <w:fldChar w:fldCharType="end"/>
      </w:r>
    </w:p>
    <w:p w:rsidR="00611683" w:rsidRDefault="0071088D">
      <w:r>
        <w:t xml:space="preserve">The </w:t>
      </w:r>
      <w:r>
        <w:rPr>
          <w:b/>
        </w:rPr>
        <w:t>dyWrapDistTop</w:t>
      </w:r>
      <w:r>
        <w:t xml:space="preserve"> property specifies how close other document content can come to the top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dyWrapDistTop</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0x0385.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dyWrapDistTop (4 bytes): </w:t>
      </w:r>
      <w:r>
        <w:t>A signed integer that specifies the minimum distance, in application-defined units, that an object can be placed next to the top edge of the shape. The default value for this property is 0x00000000.</w:t>
      </w:r>
    </w:p>
    <w:p w:rsidR="00611683" w:rsidRDefault="0071088D">
      <w:pPr>
        <w:pStyle w:val="Heading4"/>
      </w:pPr>
      <w:bookmarkStart w:id="441" w:name="Section_195ee86553544aa4b88dd5b29a0bb62c"/>
      <w:bookmarkStart w:id="442" w:name="dxWrapDistRight"/>
      <w:bookmarkStart w:id="443" w:name="_Toc174685651"/>
      <w:r>
        <w:lastRenderedPageBreak/>
        <w:t>dxWrapDistRight</w:t>
      </w:r>
      <w:bookmarkEnd w:id="441"/>
      <w:bookmarkEnd w:id="442"/>
      <w:bookmarkEnd w:id="443"/>
      <w:r>
        <w:fldChar w:fldCharType="begin"/>
      </w:r>
      <w:r>
        <w:instrText xml:space="preserve"> XE "Group Shape property:dxWrapDistRight"</w:instrText>
      </w:r>
      <w:r>
        <w:instrText xml:space="preserve"> </w:instrText>
      </w:r>
      <w:r>
        <w:fldChar w:fldCharType="end"/>
      </w:r>
      <w:r>
        <w:fldChar w:fldCharType="begin"/>
      </w:r>
      <w:r>
        <w:instrText xml:space="preserve"> XE "dxWrapDistRight group shape property" </w:instrText>
      </w:r>
      <w:r>
        <w:fldChar w:fldCharType="end"/>
      </w:r>
    </w:p>
    <w:p w:rsidR="00611683" w:rsidRDefault="0071088D">
      <w:r>
        <w:t xml:space="preserve">The </w:t>
      </w:r>
      <w:r>
        <w:rPr>
          <w:b/>
        </w:rPr>
        <w:t>dxWrapDistRight</w:t>
      </w:r>
      <w:r>
        <w:t xml:space="preserve"> property specifies how close other document content can come to the right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dxWrapDistRight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0x0386.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dxWrapDistRight (4 bytes): </w:t>
      </w:r>
      <w:r>
        <w:t>A signed integer that specifies the minimum distance, in application-defined units, that an object can be placed next to the right edge of the shape. The default value for this property is 0x0001BE7C.</w:t>
      </w:r>
    </w:p>
    <w:p w:rsidR="00611683" w:rsidRDefault="0071088D">
      <w:pPr>
        <w:pStyle w:val="Heading4"/>
      </w:pPr>
      <w:bookmarkStart w:id="444" w:name="Section_ed07211a12df4f31b8416861222e8a48"/>
      <w:bookmarkStart w:id="445" w:name="dyWrapDistBottom"/>
      <w:bookmarkStart w:id="446" w:name="_Toc174685652"/>
      <w:r>
        <w:t>dyWrapDistBottom</w:t>
      </w:r>
      <w:bookmarkEnd w:id="444"/>
      <w:bookmarkEnd w:id="445"/>
      <w:bookmarkEnd w:id="446"/>
      <w:r>
        <w:fldChar w:fldCharType="begin"/>
      </w:r>
      <w:r>
        <w:instrText xml:space="preserve"> XE "Group Shape property:dxWrapDistBot</w:instrText>
      </w:r>
      <w:r>
        <w:instrText xml:space="preserve">tom" </w:instrText>
      </w:r>
      <w:r>
        <w:fldChar w:fldCharType="end"/>
      </w:r>
      <w:r>
        <w:fldChar w:fldCharType="begin"/>
      </w:r>
      <w:r>
        <w:instrText xml:space="preserve"> XE "dxWrapDistBottom group shape property" </w:instrText>
      </w:r>
      <w:r>
        <w:fldChar w:fldCharType="end"/>
      </w:r>
    </w:p>
    <w:p w:rsidR="00611683" w:rsidRDefault="0071088D">
      <w:r>
        <w:t xml:space="preserve">The </w:t>
      </w:r>
      <w:r>
        <w:rPr>
          <w:b/>
        </w:rPr>
        <w:t>dyWrapDistBottom</w:t>
      </w:r>
      <w:r>
        <w:t xml:space="preserve"> property specifies how close other document content can come to the bottom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dyWrapDistBottom</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0x0387.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dyWrapDistBottom (4 bytes): </w:t>
      </w:r>
      <w:r>
        <w:t>A signed integer that specifies the minimum distance, in application-defined units, that an object can be placed next to the bottom edge of the shape. The default value for this property is 0x00000000.</w:t>
      </w:r>
    </w:p>
    <w:p w:rsidR="00611683" w:rsidRDefault="0071088D">
      <w:pPr>
        <w:pStyle w:val="Heading4"/>
      </w:pPr>
      <w:bookmarkStart w:id="447" w:name="Section_5d83e4d14527492b993d859b775260b6"/>
      <w:bookmarkStart w:id="448" w:name="lidRegroup"/>
      <w:bookmarkStart w:id="449" w:name="_Toc174685653"/>
      <w:r>
        <w:t>lidRegroup</w:t>
      </w:r>
      <w:bookmarkEnd w:id="447"/>
      <w:bookmarkEnd w:id="448"/>
      <w:bookmarkEnd w:id="449"/>
      <w:r>
        <w:fldChar w:fldCharType="begin"/>
      </w:r>
      <w:r>
        <w:instrText xml:space="preserve"> XE "Group Shape property:lidRegroup" </w:instrText>
      </w:r>
      <w:r>
        <w:fldChar w:fldCharType="end"/>
      </w:r>
      <w:r>
        <w:fldChar w:fldCharType="begin"/>
      </w:r>
      <w:r>
        <w:instrText xml:space="preserve"> XE </w:instrText>
      </w:r>
      <w:r>
        <w:instrText xml:space="preserve">"lidRegroup group shape property" </w:instrText>
      </w:r>
      <w:r>
        <w:fldChar w:fldCharType="end"/>
      </w:r>
    </w:p>
    <w:p w:rsidR="00611683" w:rsidRDefault="0071088D">
      <w:r>
        <w:t xml:space="preserve">The </w:t>
      </w:r>
      <w:r>
        <w:rPr>
          <w:b/>
        </w:rPr>
        <w:t>lidRegroup</w:t>
      </w:r>
      <w:r>
        <w:t xml:space="preserve"> property specifies the </w:t>
      </w:r>
      <w:hyperlink w:anchor="gt_6986f98a-4a8f-467f-b175-8e3c09cb569d">
        <w:r>
          <w:rPr>
            <w:rStyle w:val="HyperlinkGreen"/>
            <w:b/>
          </w:rPr>
          <w:t>regroup identifier</w:t>
        </w:r>
      </w:hyperlink>
      <w:r>
        <w:t xml:space="preserve"> for this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lidRegroup</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0x0388.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lidRegroup (4 bytes): </w:t>
      </w:r>
      <w:r>
        <w:t xml:space="preserve">An unsigned integer that specifies the </w:t>
      </w:r>
      <w:r>
        <w:rPr>
          <w:b/>
        </w:rPr>
        <w:t>FRID</w:t>
      </w:r>
      <w:r>
        <w:t xml:space="preserve"> data type, as defined in section </w:t>
      </w:r>
      <w:hyperlink w:anchor="Section_ac358b37208d49a8933c922970c6b2c6" w:history="1">
        <w:r>
          <w:rPr>
            <w:rStyle w:val="Hyperlink"/>
          </w:rPr>
          <w:t>2.1.3</w:t>
        </w:r>
      </w:hyperlink>
      <w:r>
        <w:t>, of this shape. The default value for this property is 0x00000000.</w:t>
      </w:r>
    </w:p>
    <w:p w:rsidR="00611683" w:rsidRDefault="0071088D">
      <w:pPr>
        <w:pStyle w:val="Heading4"/>
      </w:pPr>
      <w:bookmarkStart w:id="450" w:name="Section_ef70ee98329e41e2965433904449fe14"/>
      <w:bookmarkStart w:id="451" w:name="unused906"/>
      <w:bookmarkStart w:id="452" w:name="_Toc174685654"/>
      <w:r>
        <w:t>unused906</w:t>
      </w:r>
      <w:bookmarkEnd w:id="450"/>
      <w:bookmarkEnd w:id="451"/>
      <w:bookmarkEnd w:id="452"/>
      <w:r>
        <w:fldChar w:fldCharType="begin"/>
      </w:r>
      <w:r>
        <w:instrText xml:space="preserve"> XE "Group Shape property:unused906" </w:instrText>
      </w:r>
      <w:r>
        <w:fldChar w:fldCharType="end"/>
      </w:r>
      <w:r>
        <w:fldChar w:fldCharType="begin"/>
      </w:r>
      <w:r>
        <w:instrText xml:space="preserve"> XE "unused906 group shape property" </w:instrText>
      </w:r>
      <w:r>
        <w:fldChar w:fldCharType="end"/>
      </w:r>
    </w:p>
    <w:p w:rsidR="00611683" w:rsidRDefault="0071088D">
      <w:r>
        <w:t xml:space="preserve">The </w:t>
      </w:r>
      <w:r>
        <w:rPr>
          <w:b/>
        </w:rPr>
        <w:t>unused906</w:t>
      </w:r>
      <w:r>
        <w:t xml:space="preserve"> property is undefined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unused906</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0x038A.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unused906 (4 bytes): </w:t>
      </w:r>
      <w:r>
        <w:t xml:space="preserve"> A value that is undefined and MUST be ignored.</w:t>
      </w:r>
    </w:p>
    <w:p w:rsidR="00611683" w:rsidRDefault="0071088D">
      <w:pPr>
        <w:pStyle w:val="Heading4"/>
      </w:pPr>
      <w:bookmarkStart w:id="453" w:name="Section_78074ce7772c4f90a99236636a293275"/>
      <w:bookmarkStart w:id="454" w:name="wzTooltip"/>
      <w:bookmarkStart w:id="455" w:name="_Toc174685655"/>
      <w:r>
        <w:t>wzTooltip</w:t>
      </w:r>
      <w:bookmarkEnd w:id="453"/>
      <w:bookmarkEnd w:id="454"/>
      <w:bookmarkEnd w:id="455"/>
      <w:r>
        <w:fldChar w:fldCharType="begin"/>
      </w:r>
      <w:r>
        <w:instrText xml:space="preserve"> XE "Group Shape property:wzTooltip" </w:instrText>
      </w:r>
      <w:r>
        <w:fldChar w:fldCharType="end"/>
      </w:r>
      <w:r>
        <w:fldChar w:fldCharType="begin"/>
      </w:r>
      <w:r>
        <w:instrText xml:space="preserve"> XE "wzTooltip group shape property" </w:instrText>
      </w:r>
      <w:r>
        <w:fldChar w:fldCharType="end"/>
      </w:r>
    </w:p>
    <w:p w:rsidR="00611683" w:rsidRDefault="0071088D">
      <w:r>
        <w:t xml:space="preserve">The </w:t>
      </w:r>
      <w:r>
        <w:rPr>
          <w:b/>
        </w:rPr>
        <w:t>wzTooltip</w:t>
      </w:r>
      <w:r>
        <w:t xml:space="preserve"> property specifies a </w:t>
      </w:r>
      <w:hyperlink w:anchor="gt_84d44447-feaf-41a4-bf12-004c0f080fc2">
        <w:r>
          <w:rPr>
            <w:rStyle w:val="HyperlinkGreen"/>
            <w:b/>
          </w:rPr>
          <w:t>ToolTip</w:t>
        </w:r>
      </w:hyperlink>
      <w:r>
        <w:t xml:space="preserve"> for a </w:t>
      </w:r>
      <w:hyperlink w:anchor="gt_dbe6a2d4-1841-4b4a-a9f6-562c6df7897e">
        <w:r>
          <w:rPr>
            <w:rStyle w:val="HyperlinkGreen"/>
            <w:b/>
          </w:rPr>
          <w:t>hyperlink</w:t>
        </w:r>
      </w:hyperlink>
      <w:r>
        <w:t xml:space="preserve">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wzTooltip</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0x038D.</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wzTooltip_complex</w:t>
            </w:r>
            <w:r>
              <w:t xml:space="preserve"> property, as defined in section </w:t>
            </w:r>
            <w:hyperlink w:anchor="Section_050f802e2b5f4f7e83d41272ddcf81a3" w:history="1">
              <w:r>
                <w:rPr>
                  <w:rStyle w:val="Hyperlink"/>
                </w:rPr>
                <w:t>2.3.4.16</w:t>
              </w:r>
            </w:hyperlink>
            <w:r>
              <w:t xml:space="preserve">, exists. If the value equals 0x1, </w:t>
            </w:r>
            <w:r>
              <w:rPr>
                <w:b/>
              </w:rPr>
              <w:t>wzTooltip_complex</w:t>
            </w:r>
            <w:r>
              <w:t xml:space="preserve"> MUST exist.</w:t>
            </w:r>
          </w:p>
        </w:tc>
      </w:tr>
    </w:tbl>
    <w:p w:rsidR="00611683" w:rsidRDefault="00611683"/>
    <w:p w:rsidR="00611683" w:rsidRDefault="0071088D">
      <w:pPr>
        <w:pStyle w:val="Definition-Field"/>
      </w:pPr>
      <w:r>
        <w:rPr>
          <w:b/>
        </w:rPr>
        <w:t xml:space="preserve">wzTooltip (4 bytes): </w:t>
      </w:r>
      <w:r>
        <w:t>The number of bytes of data in the</w:t>
      </w:r>
      <w:r>
        <w:rPr>
          <w:b/>
        </w:rPr>
        <w:t xml:space="preserve"> wzTooltip_complex</w:t>
      </w:r>
      <w:r>
        <w:t xml:space="preserve"> property, as defined in section 2.3.4.16. If </w:t>
      </w:r>
      <w:r>
        <w:rPr>
          <w:b/>
        </w:rPr>
        <w:t>opid</w:t>
      </w:r>
      <w:r>
        <w:rPr>
          <w:b/>
        </w:rPr>
        <w:t>.fComplex</w:t>
      </w:r>
      <w:r>
        <w:t xml:space="preserve"> equals 0x0, this value MUST be 0x00000000. The default value for this property is 0x00000000.</w:t>
      </w:r>
    </w:p>
    <w:p w:rsidR="00611683" w:rsidRDefault="0071088D">
      <w:pPr>
        <w:pStyle w:val="Heading4"/>
      </w:pPr>
      <w:bookmarkStart w:id="456" w:name="Section_050f802e2b5f4f7e83d41272ddcf81a3"/>
      <w:bookmarkStart w:id="457" w:name="wzTooltip_complex"/>
      <w:bookmarkStart w:id="458" w:name="_Toc174685656"/>
      <w:r>
        <w:t>wzTooltip_complex</w:t>
      </w:r>
      <w:bookmarkEnd w:id="456"/>
      <w:bookmarkEnd w:id="457"/>
      <w:bookmarkEnd w:id="458"/>
      <w:r>
        <w:fldChar w:fldCharType="begin"/>
      </w:r>
      <w:r>
        <w:instrText xml:space="preserve"> XE "Group Shape property:wzTooltip_complex" </w:instrText>
      </w:r>
      <w:r>
        <w:fldChar w:fldCharType="end"/>
      </w:r>
      <w:r>
        <w:fldChar w:fldCharType="begin"/>
      </w:r>
      <w:r>
        <w:instrText xml:space="preserve"> XE "wzTooltip_complex group shape property" </w:instrText>
      </w:r>
      <w:r>
        <w:fldChar w:fldCharType="end"/>
      </w:r>
    </w:p>
    <w:p w:rsidR="00611683" w:rsidRDefault="0071088D">
      <w:r>
        <w:t xml:space="preserve">The </w:t>
      </w:r>
      <w:r>
        <w:rPr>
          <w:b/>
        </w:rPr>
        <w:t>wzTooltip_complex</w:t>
      </w:r>
      <w:r>
        <w:t xml:space="preserve"> property specifies</w:t>
      </w:r>
      <w:r>
        <w:t xml:space="preserve"> additional data for the </w:t>
      </w:r>
      <w:r>
        <w:rPr>
          <w:b/>
        </w:rPr>
        <w:t>wzTooltip</w:t>
      </w:r>
      <w:r>
        <w:t xml:space="preserve"> property, as defined in section </w:t>
      </w:r>
      <w:hyperlink w:anchor="Section_78074ce7772c4f90a99236636a293275" w:history="1">
        <w:r>
          <w:rPr>
            <w:rStyle w:val="Hyperlink"/>
          </w:rPr>
          <w:t>2.3.4.15</w:t>
        </w:r>
      </w:hyperlink>
      <w:r>
        <w:t xml:space="preserve">. If the </w:t>
      </w:r>
      <w:r>
        <w:rPr>
          <w:b/>
        </w:rPr>
        <w:t>opid.fComplex</w:t>
      </w:r>
      <w:r>
        <w:t xml:space="preserve"> bit of </w:t>
      </w:r>
      <w:r>
        <w:rPr>
          <w:b/>
        </w:rPr>
        <w:t>wzTooltip</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wzTooltip_complex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wzTooltip_complex (variable): </w:t>
      </w:r>
      <w:r>
        <w:t xml:space="preserve">A </w:t>
      </w:r>
      <w:hyperlink w:anchor="gt_c305d0ab-8b94-461a-bd76-13b40cb8c4d8">
        <w:r>
          <w:rPr>
            <w:rStyle w:val="HyperlinkGreen"/>
            <w:b/>
          </w:rPr>
          <w:t>Unicode</w:t>
        </w:r>
      </w:hyperlink>
      <w:r>
        <w:t xml:space="preserve"> null-terminated string that specifies the text of the </w:t>
      </w:r>
      <w:hyperlink w:anchor="gt_84d44447-feaf-41a4-bf12-004c0f080fc2">
        <w:r>
          <w:rPr>
            <w:rStyle w:val="HyperlinkGreen"/>
            <w:b/>
          </w:rPr>
          <w:t>ToolTip</w:t>
        </w:r>
      </w:hyperlink>
      <w:r>
        <w:t>.</w:t>
      </w:r>
    </w:p>
    <w:p w:rsidR="00611683" w:rsidRDefault="0071088D">
      <w:pPr>
        <w:pStyle w:val="Heading4"/>
      </w:pPr>
      <w:bookmarkStart w:id="459" w:name="Section_a4bf537842264ff99d64ecbf02bf493b"/>
      <w:bookmarkStart w:id="460" w:name="wzScript"/>
      <w:bookmarkStart w:id="461" w:name="_Toc174685657"/>
      <w:r>
        <w:lastRenderedPageBreak/>
        <w:t>wzScript</w:t>
      </w:r>
      <w:bookmarkEnd w:id="459"/>
      <w:bookmarkEnd w:id="460"/>
      <w:bookmarkEnd w:id="461"/>
      <w:r>
        <w:fldChar w:fldCharType="begin"/>
      </w:r>
      <w:r>
        <w:instrText xml:space="preserve"> XE "Group Shape property:wzScript" </w:instrText>
      </w:r>
      <w:r>
        <w:fldChar w:fldCharType="end"/>
      </w:r>
      <w:r>
        <w:fldChar w:fldCharType="begin"/>
      </w:r>
      <w:r>
        <w:instrText xml:space="preserve"> XE "wzScript group shape property" </w:instrText>
      </w:r>
      <w:r>
        <w:fldChar w:fldCharType="end"/>
      </w:r>
    </w:p>
    <w:p w:rsidR="00611683" w:rsidRDefault="0071088D">
      <w:r>
        <w:t xml:space="preserve">The </w:t>
      </w:r>
      <w:r>
        <w:rPr>
          <w:b/>
        </w:rPr>
        <w:t>wzScript</w:t>
      </w:r>
      <w:r>
        <w:t xml:space="preserve"> property specifies a script that is attached to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wzScript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0x038E.</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wzScript_complex</w:t>
            </w:r>
            <w:r>
              <w:t xml:space="preserve">, as defined in section </w:t>
            </w:r>
            <w:hyperlink w:anchor="Section_c2bfd662b8c341dd994db3885862046c" w:history="1">
              <w:r>
                <w:rPr>
                  <w:rStyle w:val="Hyperlink"/>
                </w:rPr>
                <w:t>2.3.4.18</w:t>
              </w:r>
            </w:hyperlink>
            <w:r>
              <w:t xml:space="preserve">, property exists. If the value equals 0x1, </w:t>
            </w:r>
            <w:r>
              <w:rPr>
                <w:b/>
              </w:rPr>
              <w:t>wzScript_complex</w:t>
            </w:r>
            <w:r>
              <w:t xml:space="preserve"> MUST exist.</w:t>
            </w:r>
          </w:p>
        </w:tc>
      </w:tr>
    </w:tbl>
    <w:p w:rsidR="00611683" w:rsidRDefault="00611683"/>
    <w:p w:rsidR="00611683" w:rsidRDefault="0071088D">
      <w:pPr>
        <w:pStyle w:val="Definition-Field"/>
      </w:pPr>
      <w:r>
        <w:rPr>
          <w:b/>
        </w:rPr>
        <w:t xml:space="preserve">wzScript (4 bytes): </w:t>
      </w:r>
      <w:r>
        <w:t>The number of bytes of data in the</w:t>
      </w:r>
      <w:r>
        <w:rPr>
          <w:b/>
        </w:rPr>
        <w:t xml:space="preserve"> wzScript_complex</w:t>
      </w:r>
      <w:r>
        <w:t xml:space="preserve">, </w:t>
      </w:r>
      <w:r>
        <w:t xml:space="preserve">as defined in section 2.3.4.18, property. If </w:t>
      </w:r>
      <w:r>
        <w:rPr>
          <w:b/>
        </w:rPr>
        <w:t>opid.fComplex</w:t>
      </w:r>
      <w:r>
        <w:t xml:space="preserve"> equals 0x0, this value MUST be 0x00000000. The default value for this property is 0x00000000.</w:t>
      </w:r>
    </w:p>
    <w:p w:rsidR="00611683" w:rsidRDefault="0071088D">
      <w:pPr>
        <w:pStyle w:val="Heading4"/>
      </w:pPr>
      <w:bookmarkStart w:id="462" w:name="Section_c2bfd662b8c341dd994db3885862046c"/>
      <w:bookmarkStart w:id="463" w:name="wzScript_complex"/>
      <w:bookmarkStart w:id="464" w:name="_Toc174685658"/>
      <w:r>
        <w:t>wzScript_complex</w:t>
      </w:r>
      <w:bookmarkEnd w:id="462"/>
      <w:bookmarkEnd w:id="463"/>
      <w:bookmarkEnd w:id="464"/>
      <w:r>
        <w:fldChar w:fldCharType="begin"/>
      </w:r>
      <w:r>
        <w:instrText xml:space="preserve"> XE "Group Shape property:wzScript_complex" </w:instrText>
      </w:r>
      <w:r>
        <w:fldChar w:fldCharType="end"/>
      </w:r>
      <w:r>
        <w:fldChar w:fldCharType="begin"/>
      </w:r>
      <w:r>
        <w:instrText xml:space="preserve"> XE "wzScript_complex group shape propert</w:instrText>
      </w:r>
      <w:r>
        <w:instrText xml:space="preserve">y" </w:instrText>
      </w:r>
      <w:r>
        <w:fldChar w:fldCharType="end"/>
      </w:r>
    </w:p>
    <w:p w:rsidR="00611683" w:rsidRDefault="0071088D">
      <w:r>
        <w:t xml:space="preserve">The </w:t>
      </w:r>
      <w:r>
        <w:rPr>
          <w:b/>
        </w:rPr>
        <w:t>wzScript_complex</w:t>
      </w:r>
      <w:r>
        <w:t xml:space="preserve"> property specifies additional data for the </w:t>
      </w:r>
      <w:r>
        <w:rPr>
          <w:b/>
        </w:rPr>
        <w:t>wzScript</w:t>
      </w:r>
      <w:r>
        <w:t xml:space="preserve"> property, as defined in section </w:t>
      </w:r>
      <w:hyperlink w:anchor="Section_a4bf537842264ff99d64ecbf02bf493b" w:history="1">
        <w:r>
          <w:rPr>
            <w:rStyle w:val="Hyperlink"/>
          </w:rPr>
          <w:t>2.3.4.17</w:t>
        </w:r>
      </w:hyperlink>
      <w:r>
        <w:t xml:space="preserve">. If the </w:t>
      </w:r>
      <w:r>
        <w:rPr>
          <w:b/>
        </w:rPr>
        <w:t>opid.fComplex</w:t>
      </w:r>
      <w:r>
        <w:t xml:space="preserve"> bit of the </w:t>
      </w:r>
      <w:r>
        <w:rPr>
          <w:b/>
        </w:rPr>
        <w:t>wzScript</w:t>
      </w:r>
      <w:r>
        <w:t xml:space="preserve"> property equals 0x1, this property</w:t>
      </w:r>
      <w:r>
        <w:t xml:space="preserve">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wzScript_complex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wzScript_complex (variable): </w:t>
      </w:r>
      <w:r>
        <w:t xml:space="preserve">A null-terminated </w:t>
      </w:r>
      <w:hyperlink w:anchor="gt_c305d0ab-8b94-461a-bd76-13b40cb8c4d8">
        <w:r>
          <w:rPr>
            <w:rStyle w:val="HyperlinkGreen"/>
            <w:b/>
          </w:rPr>
          <w:t>Unicode</w:t>
        </w:r>
      </w:hyperlink>
      <w:r>
        <w:t xml:space="preserve"> string that specifies a script for a </w:t>
      </w:r>
      <w:hyperlink w:anchor="gt_d0e38aa4-2c71-4a6f-b5e6-75766fa9409e">
        <w:r>
          <w:rPr>
            <w:rStyle w:val="HyperlinkGreen"/>
            <w:b/>
          </w:rPr>
          <w:t>shape</w:t>
        </w:r>
      </w:hyperlink>
      <w:r>
        <w:t xml:space="preserve">. </w:t>
      </w:r>
    </w:p>
    <w:p w:rsidR="00611683" w:rsidRDefault="0071088D">
      <w:pPr>
        <w:pStyle w:val="Heading4"/>
      </w:pPr>
      <w:bookmarkStart w:id="465" w:name="Section_4fa5d9493bc949b0aa3cad6286ef01bc"/>
      <w:bookmarkStart w:id="466" w:name="posh"/>
      <w:bookmarkStart w:id="467" w:name="_Toc174685659"/>
      <w:r>
        <w:t>posh</w:t>
      </w:r>
      <w:bookmarkEnd w:id="465"/>
      <w:bookmarkEnd w:id="466"/>
      <w:bookmarkEnd w:id="467"/>
      <w:r>
        <w:fldChar w:fldCharType="begin"/>
      </w:r>
      <w:r>
        <w:instrText xml:space="preserve"> XE "Group Shape property:posh" </w:instrText>
      </w:r>
      <w:r>
        <w:fldChar w:fldCharType="end"/>
      </w:r>
      <w:r>
        <w:fldChar w:fldCharType="begin"/>
      </w:r>
      <w:r>
        <w:instrText xml:space="preserve"> XE "posh group shape property" </w:instrText>
      </w:r>
      <w:r>
        <w:fldChar w:fldCharType="end"/>
      </w:r>
    </w:p>
    <w:p w:rsidR="00611683" w:rsidRDefault="0071088D">
      <w:r>
        <w:t xml:space="preserve">The </w:t>
      </w:r>
      <w:r>
        <w:rPr>
          <w:b/>
        </w:rPr>
        <w:t>posh</w:t>
      </w:r>
      <w:r>
        <w:t xml:space="preserve"> property specifies the type of horizontal positioning to use for a</w:t>
      </w:r>
      <w:r>
        <w:t xml:space="preserv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posh</w:t>
            </w:r>
          </w:p>
        </w:tc>
      </w:tr>
      <w:tr w:rsidR="00611683" w:rsidTr="00611683">
        <w:trPr>
          <w:gridAfter w:val="16"/>
          <w:wAfter w:w="4320" w:type="dxa"/>
          <w:trHeight w:hRule="exact" w:val="490"/>
        </w:trPr>
        <w:tc>
          <w:tcPr>
            <w:tcW w:w="4320" w:type="dxa"/>
            <w:gridSpan w:val="16"/>
          </w:tcPr>
          <w:p w:rsidR="00611683" w:rsidRDefault="0071088D">
            <w:pPr>
              <w:pStyle w:val="PacketDiagramBodyText"/>
            </w:pPr>
            <w:r>
              <w:lastRenderedPageBreak/>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0x038F.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posh (4 bytes): </w:t>
      </w:r>
      <w:r>
        <w:t>An enumeration value that MAY</w:t>
      </w:r>
      <w:bookmarkStart w:id="468"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68"/>
      <w:r>
        <w:t xml:space="preserve"> be used to determine how a shape is horizontally positioned, relative to the </w:t>
      </w:r>
      <w:hyperlink w:anchor="gt_039dff32-4d83-4713-a0ad-6239d6a08c8f">
        <w:r>
          <w:rPr>
            <w:rStyle w:val="HyperlinkGreen"/>
            <w:b/>
          </w:rPr>
          <w:t>page element</w:t>
        </w:r>
      </w:hyperlink>
      <w:r>
        <w:t xml:space="preserve"> that is specified in the </w:t>
      </w:r>
      <w:r>
        <w:rPr>
          <w:b/>
        </w:rPr>
        <w:t>posrelh</w:t>
      </w:r>
      <w:r>
        <w:t xml:space="preserve"> property, as defined in section </w:t>
      </w:r>
      <w:hyperlink w:anchor="Section_e6d6737b189d4ce9ada13fff4c4e7512" w:history="1">
        <w:r>
          <w:rPr>
            <w:rStyle w:val="Hyperlink"/>
          </w:rPr>
          <w:t>2.3.4.20</w:t>
        </w:r>
      </w:hyperlink>
      <w:r>
        <w:t>. This value MUST be one of the values in the following table. The de</w:t>
      </w:r>
      <w:r>
        <w:t xml:space="preserve">fault value for this property is </w:t>
      </w:r>
      <w:r>
        <w:rPr>
          <w:b/>
        </w:rPr>
        <w:t>msophAbs</w:t>
      </w:r>
      <w:r>
        <w:t>.</w:t>
      </w:r>
    </w:p>
    <w:tbl>
      <w:tblPr>
        <w:tblStyle w:val="Table-ShadedHeaderIndented"/>
        <w:tblW w:w="4550" w:type="pct"/>
        <w:jc w:val="center"/>
        <w:tblInd w:w="0" w:type="dxa"/>
        <w:tblLook w:val="04A0" w:firstRow="1" w:lastRow="0" w:firstColumn="1" w:lastColumn="0" w:noHBand="0" w:noVBand="1"/>
      </w:tblPr>
      <w:tblGrid>
        <w:gridCol w:w="1521"/>
        <w:gridCol w:w="1241"/>
        <w:gridCol w:w="5965"/>
      </w:tblGrid>
      <w:tr w:rsidR="00611683" w:rsidTr="00611683">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611683" w:rsidRDefault="0071088D">
            <w:pPr>
              <w:pStyle w:val="TableHeaderText"/>
              <w:keepNext w:val="0"/>
              <w:spacing w:before="0" w:after="0"/>
            </w:pPr>
            <w:r>
              <w:t>Name</w:t>
            </w:r>
          </w:p>
        </w:tc>
        <w:tc>
          <w:tcPr>
            <w:tcW w:w="0" w:type="auto"/>
          </w:tcPr>
          <w:p w:rsidR="00611683" w:rsidRDefault="0071088D">
            <w:pPr>
              <w:pStyle w:val="TableHeaderText"/>
              <w:spacing w:before="0" w:after="0"/>
            </w:pPr>
            <w:r>
              <w:t>Value</w:t>
            </w:r>
          </w:p>
        </w:tc>
        <w:tc>
          <w:tcPr>
            <w:tcW w:w="0" w:type="auto"/>
          </w:tcPr>
          <w:p w:rsidR="00611683" w:rsidRDefault="0071088D">
            <w:pPr>
              <w:pStyle w:val="TableHeaderText"/>
              <w:spacing w:before="0" w:after="0"/>
            </w:pPr>
            <w:r>
              <w:t>Description</w:t>
            </w:r>
          </w:p>
        </w:tc>
      </w:tr>
      <w:tr w:rsidR="00611683" w:rsidTr="00611683">
        <w:trPr>
          <w:jc w:val="center"/>
        </w:trPr>
        <w:tc>
          <w:tcPr>
            <w:tcW w:w="0" w:type="auto"/>
          </w:tcPr>
          <w:p w:rsidR="00611683" w:rsidRDefault="0071088D">
            <w:pPr>
              <w:pStyle w:val="TableBodyText"/>
              <w:spacing w:before="0" w:after="0"/>
              <w:rPr>
                <w:b/>
              </w:rPr>
            </w:pPr>
            <w:r>
              <w:rPr>
                <w:b/>
              </w:rPr>
              <w:t>msophAbs</w:t>
            </w:r>
          </w:p>
        </w:tc>
        <w:tc>
          <w:tcPr>
            <w:tcW w:w="0" w:type="auto"/>
          </w:tcPr>
          <w:p w:rsidR="00611683" w:rsidRDefault="0071088D">
            <w:pPr>
              <w:pStyle w:val="TableBodyText"/>
              <w:spacing w:before="0" w:after="0"/>
            </w:pPr>
            <w:r>
              <w:t>0x00000000</w:t>
            </w:r>
          </w:p>
        </w:tc>
        <w:tc>
          <w:tcPr>
            <w:tcW w:w="0" w:type="auto"/>
          </w:tcPr>
          <w:p w:rsidR="00611683" w:rsidRDefault="0071088D">
            <w:pPr>
              <w:pStyle w:val="TableBodyText"/>
              <w:spacing w:before="0" w:after="0"/>
            </w:pPr>
            <w:r>
              <w:t>The shape is horizontally offset by an absolute distance from the page element.</w:t>
            </w:r>
          </w:p>
        </w:tc>
      </w:tr>
      <w:tr w:rsidR="00611683" w:rsidTr="00611683">
        <w:trPr>
          <w:jc w:val="center"/>
        </w:trPr>
        <w:tc>
          <w:tcPr>
            <w:tcW w:w="0" w:type="auto"/>
          </w:tcPr>
          <w:p w:rsidR="00611683" w:rsidRDefault="0071088D">
            <w:pPr>
              <w:pStyle w:val="TableBodyText"/>
              <w:spacing w:before="0" w:after="0"/>
              <w:rPr>
                <w:b/>
              </w:rPr>
            </w:pPr>
            <w:r>
              <w:rPr>
                <w:b/>
              </w:rPr>
              <w:t>msophLeft</w:t>
            </w:r>
          </w:p>
        </w:tc>
        <w:tc>
          <w:tcPr>
            <w:tcW w:w="0" w:type="auto"/>
          </w:tcPr>
          <w:p w:rsidR="00611683" w:rsidRDefault="0071088D">
            <w:pPr>
              <w:pStyle w:val="TableBodyText"/>
              <w:spacing w:before="0" w:after="0"/>
            </w:pPr>
            <w:r>
              <w:t>0x00000001</w:t>
            </w:r>
          </w:p>
        </w:tc>
        <w:tc>
          <w:tcPr>
            <w:tcW w:w="0" w:type="auto"/>
          </w:tcPr>
          <w:p w:rsidR="00611683" w:rsidRDefault="0071088D">
            <w:pPr>
              <w:pStyle w:val="TableBodyText"/>
              <w:spacing w:before="0" w:after="0"/>
            </w:pPr>
            <w:r>
              <w:t xml:space="preserve">The shape is horizontally positioned at the left side of the </w:t>
            </w:r>
            <w:r>
              <w:t>page element.</w:t>
            </w:r>
          </w:p>
        </w:tc>
      </w:tr>
      <w:tr w:rsidR="00611683" w:rsidTr="00611683">
        <w:trPr>
          <w:jc w:val="center"/>
        </w:trPr>
        <w:tc>
          <w:tcPr>
            <w:tcW w:w="0" w:type="auto"/>
          </w:tcPr>
          <w:p w:rsidR="00611683" w:rsidRDefault="0071088D">
            <w:pPr>
              <w:pStyle w:val="TableBodyText"/>
              <w:spacing w:before="0" w:after="0"/>
              <w:rPr>
                <w:b/>
              </w:rPr>
            </w:pPr>
            <w:r>
              <w:rPr>
                <w:b/>
              </w:rPr>
              <w:t>msophCenter</w:t>
            </w:r>
          </w:p>
        </w:tc>
        <w:tc>
          <w:tcPr>
            <w:tcW w:w="0" w:type="auto"/>
          </w:tcPr>
          <w:p w:rsidR="00611683" w:rsidRDefault="0071088D">
            <w:pPr>
              <w:pStyle w:val="TableBodyText"/>
              <w:spacing w:before="0" w:after="0"/>
            </w:pPr>
            <w:r>
              <w:t>0x00000002</w:t>
            </w:r>
          </w:p>
        </w:tc>
        <w:tc>
          <w:tcPr>
            <w:tcW w:w="0" w:type="auto"/>
          </w:tcPr>
          <w:p w:rsidR="00611683" w:rsidRDefault="0071088D">
            <w:pPr>
              <w:pStyle w:val="TableBodyText"/>
              <w:spacing w:before="0" w:after="0"/>
            </w:pPr>
            <w:r>
              <w:t>The shape is horizontally positioned at the center of the page element.</w:t>
            </w:r>
          </w:p>
        </w:tc>
      </w:tr>
      <w:tr w:rsidR="00611683" w:rsidTr="00611683">
        <w:trPr>
          <w:jc w:val="center"/>
        </w:trPr>
        <w:tc>
          <w:tcPr>
            <w:tcW w:w="0" w:type="auto"/>
          </w:tcPr>
          <w:p w:rsidR="00611683" w:rsidRDefault="0071088D">
            <w:pPr>
              <w:pStyle w:val="TableBodyText"/>
              <w:spacing w:before="0" w:after="0"/>
              <w:rPr>
                <w:b/>
              </w:rPr>
            </w:pPr>
            <w:r>
              <w:rPr>
                <w:b/>
              </w:rPr>
              <w:t>msophRight</w:t>
            </w:r>
          </w:p>
        </w:tc>
        <w:tc>
          <w:tcPr>
            <w:tcW w:w="0" w:type="auto"/>
          </w:tcPr>
          <w:p w:rsidR="00611683" w:rsidRDefault="0071088D">
            <w:pPr>
              <w:pStyle w:val="TableBodyText"/>
              <w:spacing w:before="0" w:after="0"/>
            </w:pPr>
            <w:r>
              <w:t>0x00000003</w:t>
            </w:r>
          </w:p>
        </w:tc>
        <w:tc>
          <w:tcPr>
            <w:tcW w:w="0" w:type="auto"/>
          </w:tcPr>
          <w:p w:rsidR="00611683" w:rsidRDefault="0071088D">
            <w:pPr>
              <w:pStyle w:val="TableBodyText"/>
              <w:spacing w:before="0" w:after="0"/>
            </w:pPr>
            <w:r>
              <w:t>The shape is horizontally positioned at the right side of the page element.</w:t>
            </w:r>
          </w:p>
        </w:tc>
      </w:tr>
      <w:tr w:rsidR="00611683" w:rsidTr="00611683">
        <w:trPr>
          <w:jc w:val="center"/>
        </w:trPr>
        <w:tc>
          <w:tcPr>
            <w:tcW w:w="0" w:type="auto"/>
          </w:tcPr>
          <w:p w:rsidR="00611683" w:rsidRDefault="0071088D">
            <w:pPr>
              <w:pStyle w:val="TableBodyText"/>
              <w:spacing w:before="0" w:after="0"/>
              <w:rPr>
                <w:b/>
              </w:rPr>
            </w:pPr>
            <w:r>
              <w:rPr>
                <w:b/>
              </w:rPr>
              <w:t>msophInside</w:t>
            </w:r>
          </w:p>
        </w:tc>
        <w:tc>
          <w:tcPr>
            <w:tcW w:w="0" w:type="auto"/>
          </w:tcPr>
          <w:p w:rsidR="00611683" w:rsidRDefault="0071088D">
            <w:pPr>
              <w:pStyle w:val="TableBodyText"/>
              <w:spacing w:before="0" w:after="0"/>
            </w:pPr>
            <w:r>
              <w:t>0x00000004</w:t>
            </w:r>
          </w:p>
        </w:tc>
        <w:tc>
          <w:tcPr>
            <w:tcW w:w="0" w:type="auto"/>
          </w:tcPr>
          <w:p w:rsidR="00611683" w:rsidRDefault="0071088D">
            <w:pPr>
              <w:pStyle w:val="TableBodyText"/>
              <w:spacing w:before="0" w:after="0"/>
            </w:pPr>
            <w:r>
              <w:t>The shape</w:t>
            </w:r>
            <w:r>
              <w:t xml:space="preserve"> is horizontally positioned like </w:t>
            </w:r>
            <w:r>
              <w:rPr>
                <w:b/>
              </w:rPr>
              <w:t>msophLeft</w:t>
            </w:r>
            <w:r>
              <w:t xml:space="preserve"> on odd-numbered pages and like </w:t>
            </w:r>
            <w:r>
              <w:rPr>
                <w:b/>
              </w:rPr>
              <w:t>msophRight</w:t>
            </w:r>
            <w:r>
              <w:t xml:space="preserve"> on even-numbered pages.</w:t>
            </w:r>
          </w:p>
        </w:tc>
      </w:tr>
      <w:tr w:rsidR="00611683" w:rsidTr="00611683">
        <w:trPr>
          <w:jc w:val="center"/>
        </w:trPr>
        <w:tc>
          <w:tcPr>
            <w:tcW w:w="0" w:type="auto"/>
          </w:tcPr>
          <w:p w:rsidR="00611683" w:rsidRDefault="0071088D">
            <w:pPr>
              <w:pStyle w:val="TableBodyText"/>
              <w:spacing w:before="0" w:after="0"/>
              <w:rPr>
                <w:b/>
              </w:rPr>
            </w:pPr>
            <w:r>
              <w:rPr>
                <w:b/>
              </w:rPr>
              <w:t>msophOutside</w:t>
            </w:r>
          </w:p>
        </w:tc>
        <w:tc>
          <w:tcPr>
            <w:tcW w:w="0" w:type="auto"/>
          </w:tcPr>
          <w:p w:rsidR="00611683" w:rsidRDefault="0071088D">
            <w:pPr>
              <w:pStyle w:val="TableBodyText"/>
              <w:spacing w:before="0" w:after="0"/>
            </w:pPr>
            <w:r>
              <w:t>0x00000005</w:t>
            </w:r>
          </w:p>
        </w:tc>
        <w:tc>
          <w:tcPr>
            <w:tcW w:w="0" w:type="auto"/>
          </w:tcPr>
          <w:p w:rsidR="00611683" w:rsidRDefault="0071088D">
            <w:pPr>
              <w:pStyle w:val="TableBodyText"/>
              <w:spacing w:before="0" w:after="0"/>
            </w:pPr>
            <w:r>
              <w:t xml:space="preserve">The shape is horizontally positioned like </w:t>
            </w:r>
            <w:r>
              <w:rPr>
                <w:b/>
              </w:rPr>
              <w:t>msophRight</w:t>
            </w:r>
            <w:r>
              <w:t xml:space="preserve"> on odd-numbered pages and like </w:t>
            </w:r>
            <w:r>
              <w:rPr>
                <w:b/>
              </w:rPr>
              <w:t>msophLeft</w:t>
            </w:r>
            <w:r>
              <w:t xml:space="preserve"> on even-numbered pages.</w:t>
            </w:r>
          </w:p>
        </w:tc>
      </w:tr>
    </w:tbl>
    <w:p w:rsidR="00611683" w:rsidRDefault="00611683">
      <w:pPr>
        <w:ind w:firstLine="360"/>
      </w:pPr>
    </w:p>
    <w:p w:rsidR="00611683" w:rsidRDefault="0071088D">
      <w:pPr>
        <w:pStyle w:val="Heading4"/>
      </w:pPr>
      <w:bookmarkStart w:id="469" w:name="Section_e6d6737b189d4ce9ada13fff4c4e7512"/>
      <w:bookmarkStart w:id="470" w:name="posrelh"/>
      <w:bookmarkStart w:id="471" w:name="_Toc174685660"/>
      <w:r>
        <w:t>po</w:t>
      </w:r>
      <w:r>
        <w:t>srelh</w:t>
      </w:r>
      <w:bookmarkEnd w:id="469"/>
      <w:bookmarkEnd w:id="470"/>
      <w:bookmarkEnd w:id="471"/>
      <w:r>
        <w:fldChar w:fldCharType="begin"/>
      </w:r>
      <w:r>
        <w:instrText xml:space="preserve"> XE "Group Shape property:posrelh" </w:instrText>
      </w:r>
      <w:r>
        <w:fldChar w:fldCharType="end"/>
      </w:r>
      <w:r>
        <w:fldChar w:fldCharType="begin"/>
      </w:r>
      <w:r>
        <w:instrText xml:space="preserve"> XE "posrelh group shape property" </w:instrText>
      </w:r>
      <w:r>
        <w:fldChar w:fldCharType="end"/>
      </w:r>
    </w:p>
    <w:p w:rsidR="00611683" w:rsidRDefault="0071088D">
      <w:r>
        <w:t xml:space="preserve">The </w:t>
      </w:r>
      <w:r>
        <w:rPr>
          <w:b/>
        </w:rPr>
        <w:t>posrelh</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horizontally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posrelh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0x0390.</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posrelh (4 bytes): </w:t>
      </w:r>
      <w:r>
        <w:t>An enumeration value that MAY</w:t>
      </w:r>
      <w:bookmarkStart w:id="472"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72"/>
      <w:r>
        <w:t xml:space="preserve"> be used to determine the page element that the horizontal position of a shape is relative to. T</w:t>
      </w:r>
      <w:r>
        <w:t xml:space="preserve">his value MUST be one of the values that are listed in the following tables. The default value for this property is </w:t>
      </w:r>
      <w:r>
        <w:rPr>
          <w:b/>
        </w:rPr>
        <w:t>msoprhText</w:t>
      </w:r>
      <w:r>
        <w:t>.</w:t>
      </w:r>
    </w:p>
    <w:p w:rsidR="00611683" w:rsidRDefault="0071088D">
      <w:pPr>
        <w:pStyle w:val="Definition-Field2"/>
      </w:pPr>
      <w:r>
        <w:t xml:space="preserve">If the value of the </w:t>
      </w:r>
      <w:r>
        <w:rPr>
          <w:b/>
        </w:rPr>
        <w:t>posh</w:t>
      </w:r>
      <w:r>
        <w:t xml:space="preserve"> property, as defined in section </w:t>
      </w:r>
      <w:hyperlink w:anchor="Section_4fa5d9493bc949b0aa3cad6286ef01bc" w:history="1">
        <w:r>
          <w:rPr>
            <w:rStyle w:val="Hyperlink"/>
          </w:rPr>
          <w:t>2.3.4.19</w:t>
        </w:r>
      </w:hyperlink>
      <w:r>
        <w:t xml:space="preserve">, equals </w:t>
      </w:r>
      <w:r>
        <w:rPr>
          <w:b/>
        </w:rPr>
        <w:t>msophAbs</w:t>
      </w:r>
      <w:r>
        <w:t>, the possible values for this property position the shape as shown in the following table.</w:t>
      </w:r>
    </w:p>
    <w:tbl>
      <w:tblPr>
        <w:tblStyle w:val="Table-ShadedHeaderIndented"/>
        <w:tblW w:w="4737" w:type="pct"/>
        <w:tblLook w:val="04A0" w:firstRow="1" w:lastRow="0" w:firstColumn="1" w:lastColumn="0" w:noHBand="0" w:noVBand="1"/>
      </w:tblPr>
      <w:tblGrid>
        <w:gridCol w:w="2173"/>
        <w:gridCol w:w="2714"/>
        <w:gridCol w:w="4199"/>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173" w:type="dxa"/>
          </w:tcPr>
          <w:p w:rsidR="00611683" w:rsidRDefault="0071088D">
            <w:pPr>
              <w:pStyle w:val="TableHeaderText"/>
              <w:spacing w:before="0" w:after="0"/>
            </w:pPr>
            <w:r>
              <w:t>Name</w:t>
            </w:r>
          </w:p>
        </w:tc>
        <w:tc>
          <w:tcPr>
            <w:tcW w:w="2714" w:type="dxa"/>
          </w:tcPr>
          <w:p w:rsidR="00611683" w:rsidRDefault="0071088D">
            <w:pPr>
              <w:pStyle w:val="TableHeaderText"/>
              <w:spacing w:before="0" w:after="0"/>
            </w:pPr>
            <w:r>
              <w:t>Value</w:t>
            </w:r>
          </w:p>
        </w:tc>
        <w:tc>
          <w:tcPr>
            <w:tcW w:w="4199" w:type="dxa"/>
          </w:tcPr>
          <w:p w:rsidR="00611683" w:rsidRDefault="0071088D">
            <w:pPr>
              <w:pStyle w:val="TableHeaderText"/>
              <w:spacing w:before="0" w:after="0"/>
            </w:pPr>
            <w:r>
              <w:t>Meaning</w:t>
            </w:r>
          </w:p>
        </w:tc>
      </w:tr>
      <w:tr w:rsidR="00611683" w:rsidTr="00611683">
        <w:tc>
          <w:tcPr>
            <w:tcW w:w="2173" w:type="dxa"/>
          </w:tcPr>
          <w:p w:rsidR="00611683" w:rsidRDefault="0071088D">
            <w:pPr>
              <w:pStyle w:val="TableBodyText"/>
              <w:spacing w:before="0" w:after="0"/>
              <w:rPr>
                <w:b/>
              </w:rPr>
            </w:pPr>
            <w:r>
              <w:rPr>
                <w:b/>
              </w:rPr>
              <w:t>msoprhMargin</w:t>
            </w:r>
          </w:p>
        </w:tc>
        <w:tc>
          <w:tcPr>
            <w:tcW w:w="2714" w:type="dxa"/>
          </w:tcPr>
          <w:p w:rsidR="00611683" w:rsidRDefault="0071088D">
            <w:pPr>
              <w:pStyle w:val="TableBodyText"/>
              <w:spacing w:before="0" w:after="0"/>
            </w:pPr>
            <w:r>
              <w:t>0x00000001</w:t>
            </w:r>
          </w:p>
        </w:tc>
        <w:tc>
          <w:tcPr>
            <w:tcW w:w="4199" w:type="dxa"/>
          </w:tcPr>
          <w:p w:rsidR="00611683" w:rsidRDefault="0071088D">
            <w:pPr>
              <w:pStyle w:val="TableBodyText"/>
              <w:spacing w:before="0" w:after="0"/>
            </w:pPr>
            <w:r>
              <w:t>The shape is horizontally positioned relative to the margins of the page:</w:t>
            </w:r>
          </w:p>
          <w:p w:rsidR="00611683" w:rsidRDefault="0071088D">
            <w:pPr>
              <w:pStyle w:val="TableBodyText"/>
              <w:keepNext/>
              <w:spacing w:before="0" w:after="0"/>
            </w:pPr>
            <w:r>
              <w:rPr>
                <w:noProof/>
              </w:rPr>
              <w:drawing>
                <wp:inline distT="0" distB="0" distL="0" distR="0">
                  <wp:extent cx="1676400" cy="2124075"/>
                  <wp:effectExtent l="0" t="0" r="0" b="0"/>
                  <wp:docPr id="5" name="[MS-ODRAW]" descr="Shape horizontally positioned relative to page margins. Shape is right aligned with center of the page."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2791c74e-7331-4b29-aba5-c1aa5287357a" descr="Shape horizontally positioned relative to page margins. Shape is right aligned with center of the page." title="Shape horizontally positioned relative to page margins"/>
                          <pic:cNvPicPr/>
                        </pic:nvPicPr>
                        <pic:blipFill>
                          <a:blip r:embed="rId72" cstate="print"/>
                          <a:stretch>
                            <a:fillRect/>
                          </a:stretch>
                        </pic:blipFill>
                        <pic:spPr>
                          <a:xfrm>
                            <a:off x="0" y="0"/>
                            <a:ext cx="1676400" cy="2124075"/>
                          </a:xfrm>
                          <a:prstGeom prst="rect">
                            <a:avLst/>
                          </a:prstGeom>
                        </pic:spPr>
                      </pic:pic>
                    </a:graphicData>
                  </a:graphic>
                </wp:inline>
              </w:drawing>
            </w:r>
          </w:p>
        </w:tc>
      </w:tr>
      <w:tr w:rsidR="00611683" w:rsidTr="00611683">
        <w:tc>
          <w:tcPr>
            <w:tcW w:w="2173" w:type="dxa"/>
          </w:tcPr>
          <w:p w:rsidR="00611683" w:rsidRDefault="0071088D">
            <w:pPr>
              <w:pStyle w:val="TableBodyText"/>
              <w:spacing w:before="0" w:after="0"/>
              <w:rPr>
                <w:b/>
              </w:rPr>
            </w:pPr>
            <w:r>
              <w:rPr>
                <w:b/>
              </w:rPr>
              <w:t>msoprhPage</w:t>
            </w:r>
          </w:p>
        </w:tc>
        <w:tc>
          <w:tcPr>
            <w:tcW w:w="2714" w:type="dxa"/>
          </w:tcPr>
          <w:p w:rsidR="00611683" w:rsidRDefault="0071088D">
            <w:pPr>
              <w:pStyle w:val="TableBodyText"/>
              <w:spacing w:before="0" w:after="0"/>
            </w:pPr>
            <w:r>
              <w:t>0x00000002</w:t>
            </w:r>
          </w:p>
        </w:tc>
        <w:tc>
          <w:tcPr>
            <w:tcW w:w="4199" w:type="dxa"/>
          </w:tcPr>
          <w:p w:rsidR="00611683" w:rsidRDefault="0071088D">
            <w:pPr>
              <w:pStyle w:val="TableBodyText"/>
              <w:spacing w:before="0" w:after="0"/>
            </w:pPr>
            <w:r>
              <w:t xml:space="preserve">The </w:t>
            </w:r>
            <w:r>
              <w:t>shape is horizontally positioned relative to the edges of the page:</w:t>
            </w:r>
          </w:p>
          <w:p w:rsidR="00611683" w:rsidRDefault="0071088D">
            <w:pPr>
              <w:pStyle w:val="TableBodyText"/>
              <w:keepNext/>
              <w:spacing w:before="0" w:after="0"/>
            </w:pPr>
            <w:r>
              <w:rPr>
                <w:noProof/>
              </w:rPr>
              <w:drawing>
                <wp:inline distT="0" distB="0" distL="0" distR="0">
                  <wp:extent cx="1685925" cy="2124075"/>
                  <wp:effectExtent l="0" t="0" r="0" b="0"/>
                  <wp:docPr id="6" name="[MS-ODRAW]" descr="Shape horizontally positioned relative to page edges. Shape is centered 1 third of the way across the page from the left margin."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19a8bcf8-efea-436a-8ec8-93cce31d0cd6" descr="Shape horizontally positioned relative to page edges. Shape is centered 1 third of the way across the page from the left margin." title="Shape horizontally positioned relative to page edges"/>
                          <pic:cNvPicPr/>
                        </pic:nvPicPr>
                        <pic:blipFill>
                          <a:blip r:embed="rId73" cstate="print"/>
                          <a:stretch>
                            <a:fillRect/>
                          </a:stretch>
                        </pic:blipFill>
                        <pic:spPr>
                          <a:xfrm>
                            <a:off x="0" y="0"/>
                            <a:ext cx="1685925" cy="2124075"/>
                          </a:xfrm>
                          <a:prstGeom prst="rect">
                            <a:avLst/>
                          </a:prstGeom>
                        </pic:spPr>
                      </pic:pic>
                    </a:graphicData>
                  </a:graphic>
                </wp:inline>
              </w:drawing>
            </w:r>
          </w:p>
        </w:tc>
      </w:tr>
      <w:tr w:rsidR="00611683" w:rsidTr="00611683">
        <w:tc>
          <w:tcPr>
            <w:tcW w:w="2173" w:type="dxa"/>
          </w:tcPr>
          <w:p w:rsidR="00611683" w:rsidRDefault="0071088D">
            <w:pPr>
              <w:pStyle w:val="TableBodyText"/>
              <w:spacing w:before="0" w:after="0"/>
              <w:rPr>
                <w:b/>
              </w:rPr>
            </w:pPr>
            <w:r>
              <w:rPr>
                <w:b/>
              </w:rPr>
              <w:t>msoprhText</w:t>
            </w:r>
          </w:p>
        </w:tc>
        <w:tc>
          <w:tcPr>
            <w:tcW w:w="2714" w:type="dxa"/>
          </w:tcPr>
          <w:p w:rsidR="00611683" w:rsidRDefault="0071088D">
            <w:pPr>
              <w:pStyle w:val="TableBodyText"/>
              <w:spacing w:before="0" w:after="0"/>
            </w:pPr>
            <w:r>
              <w:t>0x00000003</w:t>
            </w:r>
          </w:p>
        </w:tc>
        <w:tc>
          <w:tcPr>
            <w:tcW w:w="4199" w:type="dxa"/>
          </w:tcPr>
          <w:p w:rsidR="00611683" w:rsidRDefault="0071088D">
            <w:pPr>
              <w:pStyle w:val="TableBodyText"/>
              <w:spacing w:before="0" w:after="0"/>
            </w:pPr>
            <w:r>
              <w:t>The shape is horizontally positioned relative to the column of text underneath it:</w:t>
            </w:r>
          </w:p>
          <w:p w:rsidR="00611683" w:rsidRDefault="0071088D">
            <w:pPr>
              <w:pStyle w:val="TableBodyText"/>
              <w:keepNext/>
              <w:spacing w:before="0" w:after="0"/>
            </w:pPr>
            <w:r>
              <w:rPr>
                <w:noProof/>
              </w:rPr>
              <w:lastRenderedPageBreak/>
              <w:drawing>
                <wp:inline distT="0" distB="0" distL="0" distR="0">
                  <wp:extent cx="1695450" cy="2114550"/>
                  <wp:effectExtent l="0" t="0" r="0" b="0"/>
                  <wp:docPr id="7" name="[MS-ODRAW]" descr="Shape horizontally positioned relative to column of text under it. Shape is centered on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642d4991-9b64-45f0-9ebc-a7753ca663fe" descr="Shape horizontally positioned relative to column of text under it. Shape is centered on the text block." title="Shape horizontally positioned relative to column of text under it"/>
                          <pic:cNvPicPr/>
                        </pic:nvPicPr>
                        <pic:blipFill>
                          <a:blip r:embed="rId74" cstate="print"/>
                          <a:stretch>
                            <a:fillRect/>
                          </a:stretch>
                        </pic:blipFill>
                        <pic:spPr>
                          <a:xfrm>
                            <a:off x="0" y="0"/>
                            <a:ext cx="1695450" cy="2114550"/>
                          </a:xfrm>
                          <a:prstGeom prst="rect">
                            <a:avLst/>
                          </a:prstGeom>
                        </pic:spPr>
                      </pic:pic>
                    </a:graphicData>
                  </a:graphic>
                </wp:inline>
              </w:drawing>
            </w:r>
          </w:p>
        </w:tc>
      </w:tr>
      <w:tr w:rsidR="00611683" w:rsidTr="00611683">
        <w:tc>
          <w:tcPr>
            <w:tcW w:w="2173" w:type="dxa"/>
          </w:tcPr>
          <w:p w:rsidR="00611683" w:rsidRDefault="0071088D">
            <w:pPr>
              <w:pStyle w:val="TableBodyText"/>
              <w:spacing w:before="0" w:after="0"/>
              <w:rPr>
                <w:b/>
              </w:rPr>
            </w:pPr>
            <w:r>
              <w:rPr>
                <w:b/>
              </w:rPr>
              <w:lastRenderedPageBreak/>
              <w:t>msoprhChar</w:t>
            </w:r>
          </w:p>
        </w:tc>
        <w:tc>
          <w:tcPr>
            <w:tcW w:w="2714" w:type="dxa"/>
          </w:tcPr>
          <w:p w:rsidR="00611683" w:rsidRDefault="0071088D">
            <w:pPr>
              <w:pStyle w:val="TableBodyText"/>
              <w:spacing w:before="0" w:after="0"/>
            </w:pPr>
            <w:r>
              <w:t>0x00000004</w:t>
            </w:r>
          </w:p>
        </w:tc>
        <w:tc>
          <w:tcPr>
            <w:tcW w:w="4199" w:type="dxa"/>
          </w:tcPr>
          <w:p w:rsidR="00611683" w:rsidRDefault="0071088D">
            <w:pPr>
              <w:pStyle w:val="TableBodyText"/>
              <w:spacing w:before="0" w:after="0"/>
            </w:pPr>
            <w:r>
              <w:t>The shape</w:t>
            </w:r>
            <w:r>
              <w:t xml:space="preserve"> is horizontally positioned relative to the character of text underneath it:</w:t>
            </w:r>
          </w:p>
          <w:p w:rsidR="00611683" w:rsidRDefault="0071088D">
            <w:pPr>
              <w:pStyle w:val="TableBodyText"/>
              <w:keepNext/>
              <w:spacing w:before="0" w:after="0"/>
            </w:pPr>
            <w:r>
              <w:rPr>
                <w:noProof/>
              </w:rPr>
              <w:drawing>
                <wp:inline distT="0" distB="0" distL="0" distR="0">
                  <wp:extent cx="1695450" cy="2124075"/>
                  <wp:effectExtent l="0" t="0" r="0" b="0"/>
                  <wp:docPr id="8" name="[MS-ODRAW]" descr="Shape horizontally positioned relative to the character of text under it. Shape is left aligned with the center of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bc34d907-94a5-4026-bdd5-782f870820fb" descr="Shape horizontally positioned relative to the character of text under it. Shape is left aligned with the center of the character." title="Shape horizontally positioned relative to the character of text under it"/>
                          <pic:cNvPicPr/>
                        </pic:nvPicPr>
                        <pic:blipFill>
                          <a:blip r:embed="rId75" cstate="print"/>
                          <a:stretch>
                            <a:fillRect/>
                          </a:stretch>
                        </pic:blipFill>
                        <pic:spPr>
                          <a:xfrm>
                            <a:off x="0" y="0"/>
                            <a:ext cx="1695450" cy="2124075"/>
                          </a:xfrm>
                          <a:prstGeom prst="rect">
                            <a:avLst/>
                          </a:prstGeom>
                        </pic:spPr>
                      </pic:pic>
                    </a:graphicData>
                  </a:graphic>
                </wp:inline>
              </w:drawing>
            </w:r>
          </w:p>
        </w:tc>
      </w:tr>
    </w:tbl>
    <w:p w:rsidR="00611683" w:rsidRDefault="0071088D">
      <w:pPr>
        <w:pStyle w:val="Definition-Field2"/>
      </w:pPr>
      <w:r>
        <w:t xml:space="preserve">If the value of the </w:t>
      </w:r>
      <w:r>
        <w:rPr>
          <w:b/>
        </w:rPr>
        <w:t>posh</w:t>
      </w:r>
      <w:r>
        <w:t xml:space="preserve"> property, as defined in section 2.3.4.19, equals </w:t>
      </w:r>
      <w:r>
        <w:rPr>
          <w:b/>
        </w:rPr>
        <w:t>msophLeft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173" w:type="dxa"/>
          </w:tcPr>
          <w:p w:rsidR="00611683" w:rsidRDefault="0071088D">
            <w:pPr>
              <w:pStyle w:val="TableHeaderText"/>
              <w:spacing w:before="0" w:after="0"/>
            </w:pPr>
            <w:r>
              <w:t>N</w:t>
            </w:r>
            <w:r>
              <w:t>ame</w:t>
            </w:r>
          </w:p>
        </w:tc>
        <w:tc>
          <w:tcPr>
            <w:tcW w:w="2714" w:type="dxa"/>
          </w:tcPr>
          <w:p w:rsidR="00611683" w:rsidRDefault="0071088D">
            <w:pPr>
              <w:pStyle w:val="TableHeaderText"/>
              <w:spacing w:before="0" w:after="0"/>
            </w:pPr>
            <w:r>
              <w:t>Value</w:t>
            </w:r>
          </w:p>
        </w:tc>
        <w:tc>
          <w:tcPr>
            <w:tcW w:w="4199" w:type="dxa"/>
          </w:tcPr>
          <w:p w:rsidR="00611683" w:rsidRDefault="0071088D">
            <w:pPr>
              <w:pStyle w:val="TableHeaderText"/>
              <w:spacing w:before="0" w:after="0"/>
            </w:pPr>
            <w:r>
              <w:t>Meaning</w:t>
            </w:r>
          </w:p>
        </w:tc>
      </w:tr>
      <w:tr w:rsidR="00611683" w:rsidTr="00611683">
        <w:tc>
          <w:tcPr>
            <w:tcW w:w="2173" w:type="dxa"/>
          </w:tcPr>
          <w:p w:rsidR="00611683" w:rsidRDefault="0071088D">
            <w:pPr>
              <w:pStyle w:val="TableBodyText"/>
              <w:rPr>
                <w:b/>
              </w:rPr>
            </w:pPr>
            <w:r>
              <w:rPr>
                <w:b/>
              </w:rPr>
              <w:t>msoprhMargin</w:t>
            </w:r>
          </w:p>
        </w:tc>
        <w:tc>
          <w:tcPr>
            <w:tcW w:w="2714" w:type="dxa"/>
          </w:tcPr>
          <w:p w:rsidR="00611683" w:rsidRDefault="0071088D">
            <w:pPr>
              <w:pStyle w:val="TableBodyText"/>
              <w:spacing w:before="0" w:after="0"/>
            </w:pPr>
            <w:r>
              <w:t>0x00000001</w:t>
            </w:r>
          </w:p>
        </w:tc>
        <w:tc>
          <w:tcPr>
            <w:tcW w:w="4199" w:type="dxa"/>
          </w:tcPr>
          <w:p w:rsidR="00611683" w:rsidRDefault="0071088D">
            <w:pPr>
              <w:pStyle w:val="TableBodyText"/>
              <w:spacing w:before="0" w:after="0"/>
            </w:pPr>
            <w:r>
              <w:t>The shape is horizontally positioned relative to the margins of the page:</w:t>
            </w:r>
          </w:p>
          <w:p w:rsidR="00611683" w:rsidRDefault="0071088D">
            <w:pPr>
              <w:pStyle w:val="TableBodyText"/>
              <w:keepNext/>
              <w:spacing w:before="0" w:after="0"/>
            </w:pPr>
            <w:r>
              <w:rPr>
                <w:noProof/>
              </w:rPr>
              <w:drawing>
                <wp:inline distT="0" distB="0" distL="0" distR="0">
                  <wp:extent cx="1695450" cy="2152650"/>
                  <wp:effectExtent l="0" t="0" r="0" b="0"/>
                  <wp:docPr id="9" name="[MS-ODRAW]" descr="Shape horizontally positioned relative to page margins. Shape is left aligned with the left page margin."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a67b6942-2d92-460f-b763-433c3371aea3" descr="Shape horizontally positioned relative to page margins. Shape is left aligned with the left page margin." title="Shape horizontally positioned relative to page margins"/>
                          <pic:cNvPicPr/>
                        </pic:nvPicPr>
                        <pic:blipFill>
                          <a:blip r:embed="rId76" cstate="print"/>
                          <a:stretch>
                            <a:fillRect/>
                          </a:stretch>
                        </pic:blipFill>
                        <pic:spPr>
                          <a:xfrm>
                            <a:off x="0" y="0"/>
                            <a:ext cx="1695450" cy="2152650"/>
                          </a:xfrm>
                          <a:prstGeom prst="rect">
                            <a:avLst/>
                          </a:prstGeom>
                        </pic:spPr>
                      </pic:pic>
                    </a:graphicData>
                  </a:graphic>
                </wp:inline>
              </w:drawing>
            </w:r>
          </w:p>
        </w:tc>
      </w:tr>
      <w:tr w:rsidR="00611683" w:rsidTr="00611683">
        <w:tc>
          <w:tcPr>
            <w:tcW w:w="2173" w:type="dxa"/>
          </w:tcPr>
          <w:p w:rsidR="00611683" w:rsidRDefault="0071088D">
            <w:pPr>
              <w:pStyle w:val="TableBodyText"/>
              <w:spacing w:before="0" w:after="0"/>
              <w:rPr>
                <w:b/>
              </w:rPr>
            </w:pPr>
            <w:r>
              <w:rPr>
                <w:b/>
              </w:rPr>
              <w:t>msoprhPage</w:t>
            </w:r>
          </w:p>
        </w:tc>
        <w:tc>
          <w:tcPr>
            <w:tcW w:w="2714" w:type="dxa"/>
          </w:tcPr>
          <w:p w:rsidR="00611683" w:rsidRDefault="0071088D">
            <w:pPr>
              <w:pStyle w:val="TableBodyText"/>
              <w:spacing w:before="0" w:after="0"/>
            </w:pPr>
            <w:r>
              <w:t>0x00000002</w:t>
            </w:r>
          </w:p>
        </w:tc>
        <w:tc>
          <w:tcPr>
            <w:tcW w:w="4199" w:type="dxa"/>
          </w:tcPr>
          <w:p w:rsidR="00611683" w:rsidRDefault="0071088D">
            <w:pPr>
              <w:pStyle w:val="TableBodyText"/>
              <w:spacing w:before="0" w:after="0"/>
            </w:pPr>
            <w:r>
              <w:t xml:space="preserve">The shape is horizontally positioned relative to </w:t>
            </w:r>
            <w:r>
              <w:lastRenderedPageBreak/>
              <w:t>the edges of the page:</w:t>
            </w:r>
          </w:p>
          <w:p w:rsidR="00611683" w:rsidRDefault="0071088D">
            <w:pPr>
              <w:pStyle w:val="TableBodyText"/>
              <w:keepNext/>
              <w:spacing w:before="0" w:after="0"/>
            </w:pPr>
            <w:r>
              <w:rPr>
                <w:noProof/>
              </w:rPr>
              <w:drawing>
                <wp:inline distT="0" distB="0" distL="0" distR="0">
                  <wp:extent cx="1695450" cy="2162175"/>
                  <wp:effectExtent l="0" t="0" r="0" b="0"/>
                  <wp:docPr id="10" name="[MS-ODRAW]" descr="Shape horizontally positioned relative to page edges. Shape is left aligned with the left page edge"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6ebf47b5-8b44-4ab4-9327-8f4ec6b0d5b4" descr="Shape horizontally positioned relative to page edges. Shape is left aligned with the left page edge" title="Shape horizontally positioned relative to page edges"/>
                          <pic:cNvPicPr/>
                        </pic:nvPicPr>
                        <pic:blipFill>
                          <a:blip r:embed="rId77" cstate="print"/>
                          <a:stretch>
                            <a:fillRect/>
                          </a:stretch>
                        </pic:blipFill>
                        <pic:spPr>
                          <a:xfrm>
                            <a:off x="0" y="0"/>
                            <a:ext cx="1695450" cy="2162175"/>
                          </a:xfrm>
                          <a:prstGeom prst="rect">
                            <a:avLst/>
                          </a:prstGeom>
                        </pic:spPr>
                      </pic:pic>
                    </a:graphicData>
                  </a:graphic>
                </wp:inline>
              </w:drawing>
            </w:r>
          </w:p>
        </w:tc>
      </w:tr>
      <w:tr w:rsidR="00611683" w:rsidTr="00611683">
        <w:tc>
          <w:tcPr>
            <w:tcW w:w="2173" w:type="dxa"/>
          </w:tcPr>
          <w:p w:rsidR="00611683" w:rsidRDefault="0071088D">
            <w:pPr>
              <w:pStyle w:val="TableBodyText"/>
              <w:spacing w:before="0" w:after="0"/>
              <w:rPr>
                <w:b/>
              </w:rPr>
            </w:pPr>
            <w:r>
              <w:rPr>
                <w:b/>
              </w:rPr>
              <w:lastRenderedPageBreak/>
              <w:t>msoprhText</w:t>
            </w:r>
          </w:p>
        </w:tc>
        <w:tc>
          <w:tcPr>
            <w:tcW w:w="2714" w:type="dxa"/>
          </w:tcPr>
          <w:p w:rsidR="00611683" w:rsidRDefault="0071088D">
            <w:pPr>
              <w:pStyle w:val="TableBodyText"/>
              <w:spacing w:before="0" w:after="0"/>
            </w:pPr>
            <w:r>
              <w:t>0x00000003</w:t>
            </w:r>
          </w:p>
        </w:tc>
        <w:tc>
          <w:tcPr>
            <w:tcW w:w="4199" w:type="dxa"/>
          </w:tcPr>
          <w:p w:rsidR="00611683" w:rsidRDefault="0071088D">
            <w:pPr>
              <w:pStyle w:val="TableBodyText"/>
              <w:spacing w:before="0" w:after="0"/>
            </w:pPr>
            <w:r>
              <w:t>The shape</w:t>
            </w:r>
            <w:r>
              <w:t xml:space="preserve"> is horizontally positioned relative to the column of text underneath it:</w:t>
            </w:r>
          </w:p>
          <w:p w:rsidR="00611683" w:rsidRDefault="0071088D">
            <w:pPr>
              <w:pStyle w:val="TableBodyText"/>
              <w:keepNext/>
              <w:spacing w:before="0" w:after="0"/>
            </w:pPr>
            <w:r>
              <w:rPr>
                <w:noProof/>
              </w:rPr>
              <w:drawing>
                <wp:inline distT="0" distB="0" distL="0" distR="0">
                  <wp:extent cx="1685925" cy="2124075"/>
                  <wp:effectExtent l="0" t="0" r="0" b="0"/>
                  <wp:docPr id="11" name="[MS-ODRAW]" descr="Shape horizontally positioned relative to column of text under it. Shape is left aligned with the left edge of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9232df25-e578-43c0-8e69-585b76fd0f36" descr="Shape horizontally positioned relative to column of text under it. Shape is left aligned with the left edge of the text block." title="Shape horizontally positioned relative to column of text under it"/>
                          <pic:cNvPicPr/>
                        </pic:nvPicPr>
                        <pic:blipFill>
                          <a:blip r:embed="rId78" cstate="print"/>
                          <a:stretch>
                            <a:fillRect/>
                          </a:stretch>
                        </pic:blipFill>
                        <pic:spPr>
                          <a:xfrm>
                            <a:off x="0" y="0"/>
                            <a:ext cx="1685925" cy="2124075"/>
                          </a:xfrm>
                          <a:prstGeom prst="rect">
                            <a:avLst/>
                          </a:prstGeom>
                        </pic:spPr>
                      </pic:pic>
                    </a:graphicData>
                  </a:graphic>
                </wp:inline>
              </w:drawing>
            </w:r>
          </w:p>
        </w:tc>
      </w:tr>
      <w:tr w:rsidR="00611683" w:rsidTr="00611683">
        <w:tc>
          <w:tcPr>
            <w:tcW w:w="2173" w:type="dxa"/>
          </w:tcPr>
          <w:p w:rsidR="00611683" w:rsidRDefault="0071088D">
            <w:pPr>
              <w:pStyle w:val="TableBodyText"/>
              <w:spacing w:before="0" w:after="0"/>
              <w:rPr>
                <w:b/>
              </w:rPr>
            </w:pPr>
            <w:r>
              <w:rPr>
                <w:b/>
              </w:rPr>
              <w:t>msoprhChar</w:t>
            </w:r>
          </w:p>
        </w:tc>
        <w:tc>
          <w:tcPr>
            <w:tcW w:w="2714" w:type="dxa"/>
          </w:tcPr>
          <w:p w:rsidR="00611683" w:rsidRDefault="0071088D">
            <w:pPr>
              <w:pStyle w:val="TableBodyText"/>
              <w:spacing w:before="0" w:after="0"/>
            </w:pPr>
            <w:r>
              <w:t>0x00000004</w:t>
            </w:r>
          </w:p>
        </w:tc>
        <w:tc>
          <w:tcPr>
            <w:tcW w:w="4199" w:type="dxa"/>
          </w:tcPr>
          <w:p w:rsidR="00611683" w:rsidRDefault="0071088D">
            <w:pPr>
              <w:pStyle w:val="TableBodyText"/>
              <w:spacing w:before="0" w:after="0"/>
            </w:pPr>
            <w:r>
              <w:t>The shape is horizontally positioned relative to the character of text underneath it:</w:t>
            </w:r>
          </w:p>
          <w:p w:rsidR="00611683" w:rsidRDefault="0071088D">
            <w:pPr>
              <w:pStyle w:val="TableBodyText"/>
              <w:keepNext/>
              <w:spacing w:before="0" w:after="0"/>
            </w:pPr>
            <w:r>
              <w:rPr>
                <w:noProof/>
              </w:rPr>
              <w:drawing>
                <wp:inline distT="0" distB="0" distL="0" distR="0">
                  <wp:extent cx="1685925" cy="2124075"/>
                  <wp:effectExtent l="0" t="0" r="0" b="0"/>
                  <wp:docPr id="12" name="[MS-ODRAW]" descr="Shapre horizontally positioned relative to character under it. Shape is left aligned with the left edge of the character text box." title="Shapre horizontally positioned relative to character under it"/>
                  <wp:cNvGraphicFramePr/>
                  <a:graphic xmlns:a="http://schemas.openxmlformats.org/drawingml/2006/main">
                    <a:graphicData uri="http://schemas.openxmlformats.org/drawingml/2006/picture">
                      <pic:pic xmlns:pic="http://schemas.openxmlformats.org/drawingml/2006/picture">
                        <pic:nvPicPr>
                          <pic:cNvPr id="0" name="pict0e3c2352-4050-4744-9542-70353ccf54ad" descr="Shapre horizontally positioned relative to character under it. Shape is left aligned with the left edge of the character text box." title="Shapre horizontally positioned relative to character under it"/>
                          <pic:cNvPicPr/>
                        </pic:nvPicPr>
                        <pic:blipFill>
                          <a:blip r:embed="rId79" cstate="print"/>
                          <a:stretch>
                            <a:fillRect/>
                          </a:stretch>
                        </pic:blipFill>
                        <pic:spPr>
                          <a:xfrm>
                            <a:off x="0" y="0"/>
                            <a:ext cx="1685925" cy="2124075"/>
                          </a:xfrm>
                          <a:prstGeom prst="rect">
                            <a:avLst/>
                          </a:prstGeom>
                        </pic:spPr>
                      </pic:pic>
                    </a:graphicData>
                  </a:graphic>
                </wp:inline>
              </w:drawing>
            </w:r>
          </w:p>
        </w:tc>
      </w:tr>
    </w:tbl>
    <w:p w:rsidR="00611683" w:rsidRDefault="0071088D">
      <w:pPr>
        <w:pStyle w:val="Definition-Field2"/>
      </w:pPr>
      <w:r>
        <w:t xml:space="preserve">If the value of the </w:t>
      </w:r>
      <w:r>
        <w:rPr>
          <w:b/>
        </w:rPr>
        <w:t>posh</w:t>
      </w:r>
      <w:r>
        <w:t xml:space="preserve"> property, as defined in section 2.3.4.19</w:t>
      </w:r>
      <w:r>
        <w:t xml:space="preserve">, equals </w:t>
      </w:r>
      <w:r>
        <w:rPr>
          <w:b/>
        </w:rPr>
        <w:t>msophCenter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1"/>
        <w:gridCol w:w="2705"/>
        <w:gridCol w:w="421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171" w:type="dxa"/>
          </w:tcPr>
          <w:p w:rsidR="00611683" w:rsidRDefault="0071088D">
            <w:pPr>
              <w:pStyle w:val="TableHeaderText"/>
              <w:spacing w:before="0" w:after="0"/>
            </w:pPr>
            <w:r>
              <w:lastRenderedPageBreak/>
              <w:t>Name</w:t>
            </w:r>
          </w:p>
        </w:tc>
        <w:tc>
          <w:tcPr>
            <w:tcW w:w="2705" w:type="dxa"/>
          </w:tcPr>
          <w:p w:rsidR="00611683" w:rsidRDefault="0071088D">
            <w:pPr>
              <w:pStyle w:val="TableHeaderText"/>
              <w:spacing w:before="0" w:after="0"/>
            </w:pPr>
            <w:r>
              <w:t>Value</w:t>
            </w:r>
          </w:p>
        </w:tc>
        <w:tc>
          <w:tcPr>
            <w:tcW w:w="4210" w:type="dxa"/>
          </w:tcPr>
          <w:p w:rsidR="00611683" w:rsidRDefault="0071088D">
            <w:pPr>
              <w:pStyle w:val="TableHeaderText"/>
              <w:spacing w:before="0" w:after="0"/>
            </w:pPr>
            <w:r>
              <w:t>Meaning</w:t>
            </w:r>
          </w:p>
        </w:tc>
      </w:tr>
      <w:tr w:rsidR="00611683" w:rsidTr="00611683">
        <w:tc>
          <w:tcPr>
            <w:tcW w:w="2171" w:type="dxa"/>
          </w:tcPr>
          <w:p w:rsidR="00611683" w:rsidRDefault="0071088D">
            <w:pPr>
              <w:pStyle w:val="TableBodyText"/>
              <w:rPr>
                <w:b/>
              </w:rPr>
            </w:pPr>
            <w:r>
              <w:rPr>
                <w:b/>
              </w:rPr>
              <w:t>msoprhMargin</w:t>
            </w:r>
          </w:p>
        </w:tc>
        <w:tc>
          <w:tcPr>
            <w:tcW w:w="2705" w:type="dxa"/>
          </w:tcPr>
          <w:p w:rsidR="00611683" w:rsidRDefault="0071088D">
            <w:pPr>
              <w:pStyle w:val="TableBodyText"/>
              <w:spacing w:before="0" w:after="0"/>
            </w:pPr>
            <w:r>
              <w:t>0x00000001</w:t>
            </w:r>
          </w:p>
        </w:tc>
        <w:tc>
          <w:tcPr>
            <w:tcW w:w="4210" w:type="dxa"/>
          </w:tcPr>
          <w:p w:rsidR="00611683" w:rsidRDefault="0071088D">
            <w:pPr>
              <w:pStyle w:val="TableBodyText"/>
              <w:spacing w:before="0" w:after="0"/>
            </w:pPr>
            <w:r>
              <w:t>The shape is horizontally positioned relative to the margins of the page:</w:t>
            </w:r>
          </w:p>
          <w:p w:rsidR="00611683" w:rsidRDefault="0071088D">
            <w:pPr>
              <w:pStyle w:val="TableBodyText"/>
              <w:keepNext/>
              <w:spacing w:before="0" w:after="0"/>
            </w:pPr>
            <w:r>
              <w:rPr>
                <w:noProof/>
              </w:rPr>
              <w:drawing>
                <wp:inline distT="0" distB="0" distL="0" distR="0">
                  <wp:extent cx="1714500" cy="2133600"/>
                  <wp:effectExtent l="0" t="0" r="0" b="0"/>
                  <wp:docPr id="13" name="[MS-ODRAW]" descr="Shapre horizontally positioned relative to margins of the page. Shape is horizontally centered from the page margins" title="Shapre horizontally positioned relative to margins of the page"/>
                  <wp:cNvGraphicFramePr/>
                  <a:graphic xmlns:a="http://schemas.openxmlformats.org/drawingml/2006/main">
                    <a:graphicData uri="http://schemas.openxmlformats.org/drawingml/2006/picture">
                      <pic:pic xmlns:pic="http://schemas.openxmlformats.org/drawingml/2006/picture">
                        <pic:nvPicPr>
                          <pic:cNvPr id="0" name="pict15d0b4a5-3954-45d0-b1a5-af6c4cf2c146" descr="Shapre horizontally positioned relative to margins of the page. Shape is horizontally centered from the page margins" title="Shapre horizontally positioned relative to margins of the page"/>
                          <pic:cNvPicPr/>
                        </pic:nvPicPr>
                        <pic:blipFill>
                          <a:blip r:embed="rId80" cstate="print"/>
                          <a:stretch>
                            <a:fillRect/>
                          </a:stretch>
                        </pic:blipFill>
                        <pic:spPr>
                          <a:xfrm>
                            <a:off x="0" y="0"/>
                            <a:ext cx="1714500" cy="2133600"/>
                          </a:xfrm>
                          <a:prstGeom prst="rect">
                            <a:avLst/>
                          </a:prstGeom>
                        </pic:spPr>
                      </pic:pic>
                    </a:graphicData>
                  </a:graphic>
                </wp:inline>
              </w:drawing>
            </w:r>
          </w:p>
        </w:tc>
      </w:tr>
      <w:tr w:rsidR="00611683" w:rsidTr="00611683">
        <w:tc>
          <w:tcPr>
            <w:tcW w:w="2171" w:type="dxa"/>
          </w:tcPr>
          <w:p w:rsidR="00611683" w:rsidRDefault="0071088D">
            <w:pPr>
              <w:pStyle w:val="TableBodyText"/>
              <w:spacing w:before="0" w:after="0"/>
              <w:rPr>
                <w:b/>
              </w:rPr>
            </w:pPr>
            <w:r>
              <w:rPr>
                <w:b/>
              </w:rPr>
              <w:t>msoprhPage</w:t>
            </w:r>
          </w:p>
        </w:tc>
        <w:tc>
          <w:tcPr>
            <w:tcW w:w="2705" w:type="dxa"/>
          </w:tcPr>
          <w:p w:rsidR="00611683" w:rsidRDefault="0071088D">
            <w:pPr>
              <w:pStyle w:val="TableBodyText"/>
              <w:spacing w:before="0" w:after="0"/>
            </w:pPr>
            <w:r>
              <w:t>0x00000002</w:t>
            </w:r>
          </w:p>
        </w:tc>
        <w:tc>
          <w:tcPr>
            <w:tcW w:w="4210" w:type="dxa"/>
          </w:tcPr>
          <w:p w:rsidR="00611683" w:rsidRDefault="0071088D">
            <w:pPr>
              <w:pStyle w:val="TableBodyText"/>
              <w:spacing w:before="0" w:after="0"/>
            </w:pPr>
            <w:r>
              <w:t>The shape is horizontally positioned relative to the edges of the page:</w:t>
            </w:r>
          </w:p>
          <w:p w:rsidR="00611683" w:rsidRDefault="0071088D">
            <w:pPr>
              <w:pStyle w:val="TableBodyText"/>
              <w:keepNext/>
              <w:spacing w:before="0" w:after="0"/>
            </w:pPr>
            <w:r>
              <w:rPr>
                <w:noProof/>
              </w:rPr>
              <w:drawing>
                <wp:inline distT="0" distB="0" distL="0" distR="0">
                  <wp:extent cx="1714500" cy="2133600"/>
                  <wp:effectExtent l="0" t="0" r="0" b="0"/>
                  <wp:docPr id="14" name="[MS-ODRAW]" descr="Shape horizontally positioned relative to page edges. Shape is horizontally centered from the page edges"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f8ecff3c-8c69-43f1-9028-ae3736c0f24f" descr="Shape horizontally positioned relative to page edges. Shape is horizontally centered from the page edges" title="Shape horizontally positioned relative to page edges"/>
                          <pic:cNvPicPr/>
                        </pic:nvPicPr>
                        <pic:blipFill>
                          <a:blip r:embed="rId80" cstate="print"/>
                          <a:stretch>
                            <a:fillRect/>
                          </a:stretch>
                        </pic:blipFill>
                        <pic:spPr>
                          <a:xfrm>
                            <a:off x="0" y="0"/>
                            <a:ext cx="1714500" cy="2133600"/>
                          </a:xfrm>
                          <a:prstGeom prst="rect">
                            <a:avLst/>
                          </a:prstGeom>
                        </pic:spPr>
                      </pic:pic>
                    </a:graphicData>
                  </a:graphic>
                </wp:inline>
              </w:drawing>
            </w:r>
          </w:p>
        </w:tc>
      </w:tr>
      <w:tr w:rsidR="00611683" w:rsidTr="00611683">
        <w:tc>
          <w:tcPr>
            <w:tcW w:w="2171" w:type="dxa"/>
          </w:tcPr>
          <w:p w:rsidR="00611683" w:rsidRDefault="0071088D">
            <w:pPr>
              <w:pStyle w:val="TableBodyText"/>
              <w:spacing w:before="0" w:after="0"/>
              <w:rPr>
                <w:b/>
              </w:rPr>
            </w:pPr>
            <w:r>
              <w:rPr>
                <w:b/>
              </w:rPr>
              <w:t>msoprhText</w:t>
            </w:r>
          </w:p>
        </w:tc>
        <w:tc>
          <w:tcPr>
            <w:tcW w:w="2705" w:type="dxa"/>
          </w:tcPr>
          <w:p w:rsidR="00611683" w:rsidRDefault="0071088D">
            <w:pPr>
              <w:pStyle w:val="TableBodyText"/>
              <w:spacing w:before="0" w:after="0"/>
            </w:pPr>
            <w:r>
              <w:t>0x00000003</w:t>
            </w:r>
          </w:p>
        </w:tc>
        <w:tc>
          <w:tcPr>
            <w:tcW w:w="4210" w:type="dxa"/>
          </w:tcPr>
          <w:p w:rsidR="00611683" w:rsidRDefault="0071088D">
            <w:pPr>
              <w:pStyle w:val="TableBodyText"/>
              <w:spacing w:before="0" w:after="0"/>
            </w:pPr>
            <w:r>
              <w:t>The shape is horizontally positioned relative to the column of text underneath it:</w:t>
            </w:r>
          </w:p>
          <w:p w:rsidR="00611683" w:rsidRDefault="0071088D">
            <w:pPr>
              <w:pStyle w:val="TableBodyText"/>
              <w:keepNext/>
              <w:spacing w:before="0" w:after="0"/>
            </w:pPr>
            <w:r>
              <w:rPr>
                <w:noProof/>
              </w:rPr>
              <w:drawing>
                <wp:inline distT="0" distB="0" distL="0" distR="0">
                  <wp:extent cx="1676400" cy="2133600"/>
                  <wp:effectExtent l="0" t="0" r="0" b="0"/>
                  <wp:docPr id="15" name="[MS-ODRAW]" descr="Shape horizontally positioned relative to text column under it. The shape is horizontally centered over the text block." title="Shape horizontally positioned relative to text column under it"/>
                  <wp:cNvGraphicFramePr/>
                  <a:graphic xmlns:a="http://schemas.openxmlformats.org/drawingml/2006/main">
                    <a:graphicData uri="http://schemas.openxmlformats.org/drawingml/2006/picture">
                      <pic:pic xmlns:pic="http://schemas.openxmlformats.org/drawingml/2006/picture">
                        <pic:nvPicPr>
                          <pic:cNvPr id="0" name="pict2a71f348-b71d-4f1b-bb75-9027f1c5aa59" descr="Shape horizontally positioned relative to text column under it. The shape is horizontally centered over the text block." title="Shape horizontally positioned relative to text column under it"/>
                          <pic:cNvPicPr/>
                        </pic:nvPicPr>
                        <pic:blipFill>
                          <a:blip r:embed="rId81" cstate="print"/>
                          <a:stretch>
                            <a:fillRect/>
                          </a:stretch>
                        </pic:blipFill>
                        <pic:spPr>
                          <a:xfrm>
                            <a:off x="0" y="0"/>
                            <a:ext cx="1676400" cy="2133600"/>
                          </a:xfrm>
                          <a:prstGeom prst="rect">
                            <a:avLst/>
                          </a:prstGeom>
                        </pic:spPr>
                      </pic:pic>
                    </a:graphicData>
                  </a:graphic>
                </wp:inline>
              </w:drawing>
            </w:r>
          </w:p>
        </w:tc>
      </w:tr>
      <w:tr w:rsidR="00611683" w:rsidTr="00611683">
        <w:tc>
          <w:tcPr>
            <w:tcW w:w="2171" w:type="dxa"/>
          </w:tcPr>
          <w:p w:rsidR="00611683" w:rsidRDefault="0071088D">
            <w:pPr>
              <w:pStyle w:val="TableBodyText"/>
              <w:spacing w:before="0" w:after="0"/>
              <w:rPr>
                <w:b/>
              </w:rPr>
            </w:pPr>
            <w:r>
              <w:rPr>
                <w:b/>
              </w:rPr>
              <w:t>msoprhChar</w:t>
            </w:r>
          </w:p>
        </w:tc>
        <w:tc>
          <w:tcPr>
            <w:tcW w:w="2705" w:type="dxa"/>
          </w:tcPr>
          <w:p w:rsidR="00611683" w:rsidRDefault="0071088D">
            <w:pPr>
              <w:pStyle w:val="TableBodyText"/>
              <w:spacing w:before="0" w:after="0"/>
            </w:pPr>
            <w:r>
              <w:t>0x00000004</w:t>
            </w:r>
          </w:p>
        </w:tc>
        <w:tc>
          <w:tcPr>
            <w:tcW w:w="4210" w:type="dxa"/>
          </w:tcPr>
          <w:p w:rsidR="00611683" w:rsidRDefault="0071088D">
            <w:pPr>
              <w:pStyle w:val="TableBodyText"/>
              <w:spacing w:before="0" w:after="0"/>
            </w:pPr>
            <w:r>
              <w:t>The shape is horizontally positioned relative to th</w:t>
            </w:r>
            <w:r>
              <w:t>e character of text underneath it:</w:t>
            </w:r>
          </w:p>
          <w:p w:rsidR="00611683" w:rsidRDefault="0071088D">
            <w:pPr>
              <w:pStyle w:val="TableBodyText"/>
              <w:keepNext/>
              <w:spacing w:before="0" w:after="0"/>
            </w:pPr>
            <w:r>
              <w:rPr>
                <w:noProof/>
              </w:rPr>
              <w:lastRenderedPageBreak/>
              <w:drawing>
                <wp:inline distT="0" distB="0" distL="0" distR="0">
                  <wp:extent cx="1695450" cy="2124075"/>
                  <wp:effectExtent l="0" t="0" r="0" b="0"/>
                  <wp:docPr id="16" name="[MS-ODRAW]" descr="Shape horizontally positioned relative to the character of text under it. The shape is horizontally centered over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3f614210-91f1-4445-95e9-98a1c6803920" descr="Shape horizontally positioned relative to the character of text under it. The shape is horizontally centered over the character" title="Shape horizontally positioned relative to the character of text under it"/>
                          <pic:cNvPicPr/>
                        </pic:nvPicPr>
                        <pic:blipFill>
                          <a:blip r:embed="rId82" cstate="print"/>
                          <a:stretch>
                            <a:fillRect/>
                          </a:stretch>
                        </pic:blipFill>
                        <pic:spPr>
                          <a:xfrm>
                            <a:off x="0" y="0"/>
                            <a:ext cx="1695450" cy="2124075"/>
                          </a:xfrm>
                          <a:prstGeom prst="rect">
                            <a:avLst/>
                          </a:prstGeom>
                        </pic:spPr>
                      </pic:pic>
                    </a:graphicData>
                  </a:graphic>
                </wp:inline>
              </w:drawing>
            </w:r>
          </w:p>
        </w:tc>
      </w:tr>
    </w:tbl>
    <w:p w:rsidR="00611683" w:rsidRDefault="0071088D">
      <w:pPr>
        <w:pStyle w:val="Definition-Field2"/>
      </w:pPr>
      <w:r>
        <w:lastRenderedPageBreak/>
        <w:t xml:space="preserve">If the value of the </w:t>
      </w:r>
      <w:r>
        <w:rPr>
          <w:b/>
        </w:rPr>
        <w:t>posh</w:t>
      </w:r>
      <w:r>
        <w:t xml:space="preserve"> property, as defined in section 2.3.4.19, equals </w:t>
      </w:r>
      <w:r>
        <w:rPr>
          <w:b/>
        </w:rPr>
        <w:t>msophRight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173" w:type="dxa"/>
          </w:tcPr>
          <w:p w:rsidR="00611683" w:rsidRDefault="0071088D">
            <w:pPr>
              <w:pStyle w:val="TableHeaderText"/>
              <w:spacing w:before="0" w:after="0"/>
            </w:pPr>
            <w:r>
              <w:t>Name</w:t>
            </w:r>
          </w:p>
        </w:tc>
        <w:tc>
          <w:tcPr>
            <w:tcW w:w="2714" w:type="dxa"/>
          </w:tcPr>
          <w:p w:rsidR="00611683" w:rsidRDefault="0071088D">
            <w:pPr>
              <w:pStyle w:val="TableHeaderText"/>
              <w:spacing w:before="0" w:after="0"/>
            </w:pPr>
            <w:r>
              <w:t>Value</w:t>
            </w:r>
          </w:p>
        </w:tc>
        <w:tc>
          <w:tcPr>
            <w:tcW w:w="4199" w:type="dxa"/>
          </w:tcPr>
          <w:p w:rsidR="00611683" w:rsidRDefault="0071088D">
            <w:pPr>
              <w:pStyle w:val="TableHeaderText"/>
              <w:spacing w:before="0" w:after="0"/>
            </w:pPr>
            <w:r>
              <w:t>Meaning</w:t>
            </w:r>
          </w:p>
        </w:tc>
      </w:tr>
      <w:tr w:rsidR="00611683" w:rsidTr="00611683">
        <w:tc>
          <w:tcPr>
            <w:tcW w:w="2173" w:type="dxa"/>
          </w:tcPr>
          <w:p w:rsidR="00611683" w:rsidRDefault="0071088D">
            <w:pPr>
              <w:pStyle w:val="TableBodyText"/>
              <w:rPr>
                <w:b/>
              </w:rPr>
            </w:pPr>
            <w:r>
              <w:rPr>
                <w:b/>
              </w:rPr>
              <w:t>msoprhMargin</w:t>
            </w:r>
          </w:p>
        </w:tc>
        <w:tc>
          <w:tcPr>
            <w:tcW w:w="2714" w:type="dxa"/>
          </w:tcPr>
          <w:p w:rsidR="00611683" w:rsidRDefault="0071088D">
            <w:pPr>
              <w:pStyle w:val="TableBodyText"/>
              <w:spacing w:before="0" w:after="0"/>
            </w:pPr>
            <w:r>
              <w:t>0x00000001</w:t>
            </w:r>
          </w:p>
        </w:tc>
        <w:tc>
          <w:tcPr>
            <w:tcW w:w="4199" w:type="dxa"/>
          </w:tcPr>
          <w:p w:rsidR="00611683" w:rsidRDefault="0071088D">
            <w:pPr>
              <w:pStyle w:val="TableBodyText"/>
              <w:spacing w:before="0" w:after="0"/>
            </w:pPr>
            <w:r>
              <w:t>The shape is horizontally positioned relative to the margins of the page:</w:t>
            </w:r>
          </w:p>
          <w:p w:rsidR="00611683" w:rsidRDefault="0071088D">
            <w:pPr>
              <w:pStyle w:val="TableBodyText"/>
              <w:keepNext/>
              <w:spacing w:before="0" w:after="0"/>
            </w:pPr>
            <w:r>
              <w:rPr>
                <w:noProof/>
              </w:rPr>
              <w:drawing>
                <wp:inline distT="0" distB="0" distL="0" distR="0">
                  <wp:extent cx="1666875" cy="2124075"/>
                  <wp:effectExtent l="0" t="0" r="0" b="0"/>
                  <wp:docPr id="17" name="[MS-ODRAW]" descr="The shape is horizontally positioned relative to the margins of the page. The shape is right aligned with the right page margin"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16bb420-5a06-4e75-b938-6a51ec38471c" descr="The shape is horizontally positioned relative to the margins of the page. The shape is right aligned with the right page margin" title="The shape is horizontally positioned relative to the margins of the page"/>
                          <pic:cNvPicPr/>
                        </pic:nvPicPr>
                        <pic:blipFill>
                          <a:blip r:embed="rId83" cstate="print"/>
                          <a:stretch>
                            <a:fillRect/>
                          </a:stretch>
                        </pic:blipFill>
                        <pic:spPr>
                          <a:xfrm>
                            <a:off x="0" y="0"/>
                            <a:ext cx="1666875" cy="2124075"/>
                          </a:xfrm>
                          <a:prstGeom prst="rect">
                            <a:avLst/>
                          </a:prstGeom>
                        </pic:spPr>
                      </pic:pic>
                    </a:graphicData>
                  </a:graphic>
                </wp:inline>
              </w:drawing>
            </w:r>
          </w:p>
        </w:tc>
      </w:tr>
      <w:tr w:rsidR="00611683" w:rsidTr="00611683">
        <w:tc>
          <w:tcPr>
            <w:tcW w:w="2173" w:type="dxa"/>
          </w:tcPr>
          <w:p w:rsidR="00611683" w:rsidRDefault="0071088D">
            <w:pPr>
              <w:pStyle w:val="TableBodyText"/>
              <w:spacing w:before="0" w:after="0"/>
              <w:rPr>
                <w:b/>
              </w:rPr>
            </w:pPr>
            <w:r>
              <w:rPr>
                <w:b/>
              </w:rPr>
              <w:t>msoprhPage</w:t>
            </w:r>
          </w:p>
        </w:tc>
        <w:tc>
          <w:tcPr>
            <w:tcW w:w="2714" w:type="dxa"/>
          </w:tcPr>
          <w:p w:rsidR="00611683" w:rsidRDefault="0071088D">
            <w:pPr>
              <w:pStyle w:val="TableBodyText"/>
              <w:spacing w:before="0" w:after="0"/>
            </w:pPr>
            <w:r>
              <w:t>0x00000002</w:t>
            </w:r>
          </w:p>
        </w:tc>
        <w:tc>
          <w:tcPr>
            <w:tcW w:w="4199" w:type="dxa"/>
          </w:tcPr>
          <w:p w:rsidR="00611683" w:rsidRDefault="0071088D">
            <w:pPr>
              <w:pStyle w:val="TableBodyText"/>
              <w:spacing w:before="0" w:after="0"/>
            </w:pPr>
            <w:r>
              <w:t>The shape is horizontally positioned relative to the edges of the page:</w:t>
            </w:r>
          </w:p>
          <w:p w:rsidR="00611683" w:rsidRDefault="0071088D">
            <w:pPr>
              <w:pStyle w:val="TableBodyText"/>
              <w:keepNext/>
              <w:spacing w:before="0" w:after="0"/>
            </w:pPr>
            <w:r>
              <w:rPr>
                <w:noProof/>
              </w:rPr>
              <w:drawing>
                <wp:inline distT="0" distB="0" distL="0" distR="0">
                  <wp:extent cx="1685925" cy="2143125"/>
                  <wp:effectExtent l="0" t="0" r="0" b="0"/>
                  <wp:docPr id="18" name="[MS-ODRAW]" descr="The shape is horizontally positioned relative to the edges of the page. The shape is right aligned with the right page edge"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1566ddf6-daa8-41be-a06e-fb9a104e37a1" descr="The shape is horizontally positioned relative to the edges of the page. The shape is right aligned with the right page edge" title="The shape is horizontally positioned relative to the edges of the page"/>
                          <pic:cNvPicPr/>
                        </pic:nvPicPr>
                        <pic:blipFill>
                          <a:blip r:embed="rId84" cstate="print"/>
                          <a:stretch>
                            <a:fillRect/>
                          </a:stretch>
                        </pic:blipFill>
                        <pic:spPr>
                          <a:xfrm>
                            <a:off x="0" y="0"/>
                            <a:ext cx="1685925" cy="2143125"/>
                          </a:xfrm>
                          <a:prstGeom prst="rect">
                            <a:avLst/>
                          </a:prstGeom>
                        </pic:spPr>
                      </pic:pic>
                    </a:graphicData>
                  </a:graphic>
                </wp:inline>
              </w:drawing>
            </w:r>
          </w:p>
        </w:tc>
      </w:tr>
      <w:tr w:rsidR="00611683" w:rsidTr="00611683">
        <w:tc>
          <w:tcPr>
            <w:tcW w:w="2173" w:type="dxa"/>
          </w:tcPr>
          <w:p w:rsidR="00611683" w:rsidRDefault="0071088D">
            <w:pPr>
              <w:pStyle w:val="TableBodyText"/>
              <w:spacing w:before="0" w:after="0"/>
              <w:rPr>
                <w:b/>
              </w:rPr>
            </w:pPr>
            <w:r>
              <w:rPr>
                <w:b/>
              </w:rPr>
              <w:t>msoprhText</w:t>
            </w:r>
          </w:p>
        </w:tc>
        <w:tc>
          <w:tcPr>
            <w:tcW w:w="2714" w:type="dxa"/>
          </w:tcPr>
          <w:p w:rsidR="00611683" w:rsidRDefault="0071088D">
            <w:pPr>
              <w:pStyle w:val="TableBodyText"/>
              <w:spacing w:before="0" w:after="0"/>
            </w:pPr>
            <w:r>
              <w:t>0x00000003</w:t>
            </w:r>
          </w:p>
        </w:tc>
        <w:tc>
          <w:tcPr>
            <w:tcW w:w="4199" w:type="dxa"/>
          </w:tcPr>
          <w:p w:rsidR="00611683" w:rsidRDefault="0071088D">
            <w:pPr>
              <w:pStyle w:val="TableBodyText"/>
              <w:spacing w:before="0" w:after="0"/>
            </w:pPr>
            <w:r>
              <w:t>The shape</w:t>
            </w:r>
            <w:r>
              <w:t xml:space="preserve"> is horizontally positioned relative to </w:t>
            </w:r>
            <w:r>
              <w:lastRenderedPageBreak/>
              <w:t>the column of text underneath it:</w:t>
            </w:r>
          </w:p>
          <w:p w:rsidR="00611683" w:rsidRDefault="0071088D">
            <w:pPr>
              <w:pStyle w:val="TableBodyText"/>
              <w:keepNext/>
              <w:spacing w:before="0" w:after="0"/>
            </w:pPr>
            <w:r>
              <w:rPr>
                <w:noProof/>
              </w:rPr>
              <w:drawing>
                <wp:inline distT="0" distB="0" distL="0" distR="0">
                  <wp:extent cx="1685925" cy="2133600"/>
                  <wp:effectExtent l="0" t="0" r="0" b="0"/>
                  <wp:docPr id="19" name="[MS-ODRAW]" descr="The shape is horizontally positioned relative to the column of text underneath it. The shape is right aligned to the right edge of the text block"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47bb4f96-dcab-47f8-abc1-5d953ab6632c" descr="The shape is horizontally positioned relative to the column of text underneath it. The shape is right aligned to the right edge of the text block" title="The shape is horizontally positioned relative to the column of text underneath it"/>
                          <pic:cNvPicPr/>
                        </pic:nvPicPr>
                        <pic:blipFill>
                          <a:blip r:embed="rId85" cstate="print"/>
                          <a:stretch>
                            <a:fillRect/>
                          </a:stretch>
                        </pic:blipFill>
                        <pic:spPr>
                          <a:xfrm>
                            <a:off x="0" y="0"/>
                            <a:ext cx="1685925" cy="2133600"/>
                          </a:xfrm>
                          <a:prstGeom prst="rect">
                            <a:avLst/>
                          </a:prstGeom>
                        </pic:spPr>
                      </pic:pic>
                    </a:graphicData>
                  </a:graphic>
                </wp:inline>
              </w:drawing>
            </w:r>
          </w:p>
        </w:tc>
      </w:tr>
      <w:tr w:rsidR="00611683" w:rsidTr="00611683">
        <w:tc>
          <w:tcPr>
            <w:tcW w:w="2173" w:type="dxa"/>
          </w:tcPr>
          <w:p w:rsidR="00611683" w:rsidRDefault="0071088D">
            <w:pPr>
              <w:pStyle w:val="TableBodyText"/>
              <w:spacing w:before="0" w:after="0"/>
              <w:rPr>
                <w:b/>
              </w:rPr>
            </w:pPr>
            <w:r>
              <w:rPr>
                <w:b/>
              </w:rPr>
              <w:lastRenderedPageBreak/>
              <w:t>msoprhChar</w:t>
            </w:r>
          </w:p>
        </w:tc>
        <w:tc>
          <w:tcPr>
            <w:tcW w:w="2714" w:type="dxa"/>
          </w:tcPr>
          <w:p w:rsidR="00611683" w:rsidRDefault="0071088D">
            <w:pPr>
              <w:pStyle w:val="TableBodyText"/>
              <w:spacing w:before="0" w:after="0"/>
            </w:pPr>
            <w:r>
              <w:t>0x00000004</w:t>
            </w:r>
          </w:p>
        </w:tc>
        <w:tc>
          <w:tcPr>
            <w:tcW w:w="4199" w:type="dxa"/>
          </w:tcPr>
          <w:p w:rsidR="00611683" w:rsidRDefault="0071088D">
            <w:pPr>
              <w:pStyle w:val="TableBodyText"/>
              <w:spacing w:before="0" w:after="0"/>
            </w:pPr>
            <w:r>
              <w:t>The shape is horizontally positioned relative to the character of text underneath it:</w:t>
            </w:r>
          </w:p>
          <w:p w:rsidR="00611683" w:rsidRDefault="0071088D">
            <w:pPr>
              <w:pStyle w:val="TableBodyText"/>
              <w:keepNext/>
              <w:spacing w:before="0" w:after="0"/>
            </w:pPr>
            <w:r>
              <w:rPr>
                <w:noProof/>
              </w:rPr>
              <w:drawing>
                <wp:inline distT="0" distB="0" distL="0" distR="0">
                  <wp:extent cx="1676400" cy="2133600"/>
                  <wp:effectExtent l="0" t="0" r="0" b="0"/>
                  <wp:docPr id="20" name="[MS-ODRAW]" descr="The shape is horizontally positioned relative to the character of text underneath it. The shape is right aligned with the right edge of the character"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0b5c2d8c-e686-4ab9-82f1-5ec8446402c3" descr="The shape is horizontally positioned relative to the character of text underneath it. The shape is right aligned with the right edge of the character" title="The shape is horizontally positioned relative to the character of text underneath it"/>
                          <pic:cNvPicPr/>
                        </pic:nvPicPr>
                        <pic:blipFill>
                          <a:blip r:embed="rId86" cstate="print"/>
                          <a:stretch>
                            <a:fillRect/>
                          </a:stretch>
                        </pic:blipFill>
                        <pic:spPr>
                          <a:xfrm>
                            <a:off x="0" y="0"/>
                            <a:ext cx="1676400" cy="2133600"/>
                          </a:xfrm>
                          <a:prstGeom prst="rect">
                            <a:avLst/>
                          </a:prstGeom>
                        </pic:spPr>
                      </pic:pic>
                    </a:graphicData>
                  </a:graphic>
                </wp:inline>
              </w:drawing>
            </w:r>
          </w:p>
        </w:tc>
      </w:tr>
    </w:tbl>
    <w:p w:rsidR="00611683" w:rsidRDefault="0071088D">
      <w:pPr>
        <w:pStyle w:val="Definition-Field2"/>
      </w:pPr>
      <w:r>
        <w:t xml:space="preserve">If the value of the </w:t>
      </w:r>
      <w:r>
        <w:rPr>
          <w:b/>
        </w:rPr>
        <w:t>posh</w:t>
      </w:r>
      <w:r>
        <w:t xml:space="preserve"> property, as defined in section 2.3.4.19</w:t>
      </w:r>
      <w:r>
        <w:t xml:space="preserve">, equals </w:t>
      </w:r>
      <w:r>
        <w:rPr>
          <w:b/>
        </w:rPr>
        <w:t>msophInside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Caption w:val="The shape is horizontally positioned relative to the edges of the page."/>
        <w:tblDescription w:val="The shape is horizontally positioned relative to the edges of the page. The shape is left aligned with the left page edge for odd numbered pages."/>
      </w:tblPr>
      <w:tblGrid>
        <w:gridCol w:w="2173"/>
        <w:gridCol w:w="2714"/>
        <w:gridCol w:w="4199"/>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173" w:type="dxa"/>
          </w:tcPr>
          <w:p w:rsidR="00611683" w:rsidRDefault="0071088D">
            <w:pPr>
              <w:pStyle w:val="TableHeaderText"/>
              <w:spacing w:before="0" w:after="0"/>
            </w:pPr>
            <w:r>
              <w:t>Name</w:t>
            </w:r>
          </w:p>
        </w:tc>
        <w:tc>
          <w:tcPr>
            <w:tcW w:w="2714" w:type="dxa"/>
          </w:tcPr>
          <w:p w:rsidR="00611683" w:rsidRDefault="0071088D">
            <w:pPr>
              <w:pStyle w:val="TableHeaderText"/>
              <w:spacing w:before="0" w:after="0"/>
            </w:pPr>
            <w:r>
              <w:t>Value</w:t>
            </w:r>
          </w:p>
        </w:tc>
        <w:tc>
          <w:tcPr>
            <w:tcW w:w="4199" w:type="dxa"/>
          </w:tcPr>
          <w:p w:rsidR="00611683" w:rsidRDefault="0071088D">
            <w:pPr>
              <w:pStyle w:val="TableHeaderText"/>
              <w:spacing w:before="0" w:after="0"/>
            </w:pPr>
            <w:r>
              <w:t>Meaning</w:t>
            </w:r>
          </w:p>
        </w:tc>
      </w:tr>
      <w:tr w:rsidR="00611683" w:rsidTr="00611683">
        <w:tc>
          <w:tcPr>
            <w:tcW w:w="2173" w:type="dxa"/>
          </w:tcPr>
          <w:p w:rsidR="00611683" w:rsidRDefault="0071088D">
            <w:pPr>
              <w:pStyle w:val="TableBodyText"/>
              <w:rPr>
                <w:b/>
              </w:rPr>
            </w:pPr>
            <w:r>
              <w:rPr>
                <w:b/>
              </w:rPr>
              <w:t>msoprhMargin</w:t>
            </w:r>
          </w:p>
        </w:tc>
        <w:tc>
          <w:tcPr>
            <w:tcW w:w="2714" w:type="dxa"/>
          </w:tcPr>
          <w:p w:rsidR="00611683" w:rsidRDefault="0071088D">
            <w:pPr>
              <w:pStyle w:val="TableBodyText"/>
              <w:spacing w:before="0" w:after="0"/>
            </w:pPr>
            <w:r>
              <w:t>0x00000001</w:t>
            </w:r>
          </w:p>
        </w:tc>
        <w:tc>
          <w:tcPr>
            <w:tcW w:w="4199" w:type="dxa"/>
          </w:tcPr>
          <w:p w:rsidR="00611683" w:rsidRDefault="0071088D">
            <w:pPr>
              <w:pStyle w:val="TableBodyText"/>
              <w:spacing w:before="0" w:after="0"/>
            </w:pPr>
            <w:r>
              <w:t>The shape is horizontally positioned relative to the margins of the page.</w:t>
            </w:r>
          </w:p>
          <w:p w:rsidR="00611683" w:rsidRDefault="00611683">
            <w:pPr>
              <w:pStyle w:val="TableBodyText"/>
              <w:spacing w:before="0" w:after="0"/>
            </w:pPr>
          </w:p>
          <w:p w:rsidR="00611683" w:rsidRDefault="0071088D">
            <w:pPr>
              <w:pStyle w:val="TableBodyText"/>
              <w:spacing w:before="0" w:after="0"/>
            </w:pPr>
            <w:r>
              <w:t>Odd-numbered pages:</w:t>
            </w:r>
          </w:p>
          <w:p w:rsidR="00611683" w:rsidRDefault="0071088D">
            <w:pPr>
              <w:pStyle w:val="TableBodyText"/>
              <w:keepNext/>
              <w:spacing w:before="0" w:after="0"/>
            </w:pPr>
            <w:r>
              <w:rPr>
                <w:noProof/>
              </w:rPr>
              <w:lastRenderedPageBreak/>
              <w:drawing>
                <wp:inline distT="0" distB="0" distL="0" distR="0">
                  <wp:extent cx="1666875" cy="2114550"/>
                  <wp:effectExtent l="0" t="0" r="0" b="0"/>
                  <wp:docPr id="21" name="[MS-ODRAW]" descr="The shape is horizontally positioned relative to the margins of the page. The shape is left aligned with the lef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c0d0289-5668-47f3-98ea-ae21722f27cc" descr="The shape is horizontally positioned relative to the margins of the page. The shape is left aligned with the left page margin for odd numbered pages" title="The shape is horizontally positioned relative to the margins of the page"/>
                          <pic:cNvPicPr/>
                        </pic:nvPicPr>
                        <pic:blipFill>
                          <a:blip r:embed="rId87" cstate="print"/>
                          <a:stretch>
                            <a:fillRect/>
                          </a:stretch>
                        </pic:blipFill>
                        <pic:spPr>
                          <a:xfrm>
                            <a:off x="0" y="0"/>
                            <a:ext cx="1666875" cy="2114550"/>
                          </a:xfrm>
                          <a:prstGeom prst="rect">
                            <a:avLst/>
                          </a:prstGeom>
                        </pic:spPr>
                      </pic:pic>
                    </a:graphicData>
                  </a:graphic>
                </wp:inline>
              </w:drawing>
            </w:r>
          </w:p>
          <w:p w:rsidR="00611683" w:rsidRDefault="00611683">
            <w:pPr>
              <w:pStyle w:val="TableBodyText"/>
              <w:spacing w:before="0" w:after="0"/>
            </w:pPr>
          </w:p>
          <w:p w:rsidR="00611683" w:rsidRDefault="0071088D">
            <w:pPr>
              <w:pStyle w:val="TableBodyText"/>
              <w:spacing w:before="0" w:after="0"/>
            </w:pPr>
            <w:r>
              <w:t>Even-numbered pages:</w:t>
            </w:r>
          </w:p>
          <w:p w:rsidR="00611683" w:rsidRDefault="0071088D">
            <w:pPr>
              <w:pStyle w:val="TableBodyText"/>
              <w:keepNext/>
              <w:spacing w:before="0" w:after="0"/>
            </w:pPr>
            <w:r>
              <w:rPr>
                <w:noProof/>
              </w:rPr>
              <w:drawing>
                <wp:inline distT="0" distB="0" distL="0" distR="0">
                  <wp:extent cx="1647825" cy="2114550"/>
                  <wp:effectExtent l="0" t="0" r="0" b="0"/>
                  <wp:docPr id="22" name="[MS-ODRAW]" descr=" The shape is horizontally aligned based on page margins. The shape is right aligned with the right page margin for even numbered pages" title="The shape is horizontally aligned based on page margins"/>
                  <wp:cNvGraphicFramePr/>
                  <a:graphic xmlns:a="http://schemas.openxmlformats.org/drawingml/2006/main">
                    <a:graphicData uri="http://schemas.openxmlformats.org/drawingml/2006/picture">
                      <pic:pic xmlns:pic="http://schemas.openxmlformats.org/drawingml/2006/picture">
                        <pic:nvPicPr>
                          <pic:cNvPr id="0" name="pictf8ea1e20-622d-45ee-9b37-5061122f4faf" descr=" The shape is horizontally aligned based on page margins. The shape is right aligned with the right page margin for even numbered pages" title="The shape is horizontally aligned based on page margins"/>
                          <pic:cNvPicPr/>
                        </pic:nvPicPr>
                        <pic:blipFill>
                          <a:blip r:embed="rId88" cstate="print"/>
                          <a:stretch>
                            <a:fillRect/>
                          </a:stretch>
                        </pic:blipFill>
                        <pic:spPr>
                          <a:xfrm>
                            <a:off x="0" y="0"/>
                            <a:ext cx="1647825" cy="2114550"/>
                          </a:xfrm>
                          <a:prstGeom prst="rect">
                            <a:avLst/>
                          </a:prstGeom>
                        </pic:spPr>
                      </pic:pic>
                    </a:graphicData>
                  </a:graphic>
                </wp:inline>
              </w:drawing>
            </w:r>
          </w:p>
        </w:tc>
      </w:tr>
      <w:tr w:rsidR="00611683" w:rsidTr="00611683">
        <w:tc>
          <w:tcPr>
            <w:tcW w:w="2173" w:type="dxa"/>
          </w:tcPr>
          <w:p w:rsidR="00611683" w:rsidRDefault="0071088D">
            <w:pPr>
              <w:pStyle w:val="TableBodyText"/>
              <w:spacing w:before="0" w:after="0"/>
              <w:rPr>
                <w:b/>
              </w:rPr>
            </w:pPr>
            <w:r>
              <w:rPr>
                <w:b/>
              </w:rPr>
              <w:lastRenderedPageBreak/>
              <w:t>msoprhPage</w:t>
            </w:r>
          </w:p>
        </w:tc>
        <w:tc>
          <w:tcPr>
            <w:tcW w:w="2714" w:type="dxa"/>
          </w:tcPr>
          <w:p w:rsidR="00611683" w:rsidRDefault="0071088D">
            <w:pPr>
              <w:pStyle w:val="TableBodyText"/>
              <w:spacing w:before="0" w:after="0"/>
            </w:pPr>
            <w:r>
              <w:t>0x00000002</w:t>
            </w:r>
          </w:p>
        </w:tc>
        <w:tc>
          <w:tcPr>
            <w:tcW w:w="4199" w:type="dxa"/>
          </w:tcPr>
          <w:p w:rsidR="00611683" w:rsidRDefault="0071088D">
            <w:pPr>
              <w:pStyle w:val="TableBodyText"/>
              <w:spacing w:before="0" w:after="0"/>
            </w:pPr>
            <w:r>
              <w:t>The shape is horizontally positioned relative to the edges of the page.</w:t>
            </w:r>
          </w:p>
          <w:p w:rsidR="00611683" w:rsidRDefault="00611683">
            <w:pPr>
              <w:pStyle w:val="TableBodyText"/>
              <w:spacing w:before="0" w:after="0"/>
            </w:pPr>
          </w:p>
          <w:p w:rsidR="00611683" w:rsidRDefault="0071088D">
            <w:pPr>
              <w:pStyle w:val="TableBodyText"/>
              <w:spacing w:before="0" w:after="0"/>
            </w:pPr>
            <w:r>
              <w:t>Odd-numbered pages:</w:t>
            </w:r>
          </w:p>
          <w:p w:rsidR="00611683" w:rsidRDefault="0071088D">
            <w:pPr>
              <w:pStyle w:val="TableBodyText"/>
              <w:keepNext/>
              <w:spacing w:before="0" w:after="0"/>
            </w:pPr>
            <w:r>
              <w:rPr>
                <w:noProof/>
              </w:rPr>
              <w:drawing>
                <wp:inline distT="0" distB="0" distL="0" distR="0">
                  <wp:extent cx="1657350" cy="2124075"/>
                  <wp:effectExtent l="0" t="0" r="0" b="0"/>
                  <wp:docPr id="23" name="[MS-ODRAW]" descr="The shape is horizontally positioned relative to the edges of the page. The shape is left aligned with the lef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158c73b-a0fb-4ad9-a2cf-98bb7d8c24da" descr="The shape is horizontally positioned relative to the edges of the page. The shape is left aligned with the left page edge for odd numbered pages." title="The shape is horizontally positioned relative to the edges of the page."/>
                          <pic:cNvPicPr/>
                        </pic:nvPicPr>
                        <pic:blipFill>
                          <a:blip r:embed="rId89" cstate="print"/>
                          <a:stretch>
                            <a:fillRect/>
                          </a:stretch>
                        </pic:blipFill>
                        <pic:spPr>
                          <a:xfrm>
                            <a:off x="0" y="0"/>
                            <a:ext cx="1657350" cy="2124075"/>
                          </a:xfrm>
                          <a:prstGeom prst="rect">
                            <a:avLst/>
                          </a:prstGeom>
                        </pic:spPr>
                      </pic:pic>
                    </a:graphicData>
                  </a:graphic>
                </wp:inline>
              </w:drawing>
            </w:r>
          </w:p>
          <w:p w:rsidR="00611683" w:rsidRDefault="00611683">
            <w:pPr>
              <w:pStyle w:val="TableBodyText"/>
              <w:spacing w:before="0" w:after="0"/>
            </w:pPr>
          </w:p>
          <w:p w:rsidR="00611683" w:rsidRDefault="0071088D">
            <w:pPr>
              <w:pStyle w:val="TableBodyText"/>
              <w:spacing w:before="0" w:after="0"/>
            </w:pPr>
            <w:r>
              <w:t>Even-numbered pages:</w:t>
            </w:r>
          </w:p>
          <w:p w:rsidR="00611683" w:rsidRDefault="0071088D">
            <w:pPr>
              <w:pStyle w:val="TableBodyText"/>
              <w:keepNext/>
              <w:spacing w:before="0" w:after="0"/>
            </w:pPr>
            <w:r>
              <w:rPr>
                <w:noProof/>
              </w:rPr>
              <w:lastRenderedPageBreak/>
              <w:drawing>
                <wp:inline distT="0" distB="0" distL="0" distR="0">
                  <wp:extent cx="1647825" cy="2114550"/>
                  <wp:effectExtent l="0" t="0" r="0" b="0"/>
                  <wp:docPr id="24" name="[MS-ODRAW]" descr="The shape is horizontally positioned relative to the edges of the page. The shape is right aligned with the righ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c3a5801-978c-4ef5-827e-b6e198beb6f6" descr="The shape is horizontally positioned relative to the edges of the page. The shape is right aligned with the right page edge for even numbered pages." title="The shape is horizontally positioned relative to the edges of the page"/>
                          <pic:cNvPicPr/>
                        </pic:nvPicPr>
                        <pic:blipFill>
                          <a:blip r:embed="rId90" cstate="print"/>
                          <a:stretch>
                            <a:fillRect/>
                          </a:stretch>
                        </pic:blipFill>
                        <pic:spPr>
                          <a:xfrm>
                            <a:off x="0" y="0"/>
                            <a:ext cx="1647825" cy="2114550"/>
                          </a:xfrm>
                          <a:prstGeom prst="rect">
                            <a:avLst/>
                          </a:prstGeom>
                        </pic:spPr>
                      </pic:pic>
                    </a:graphicData>
                  </a:graphic>
                </wp:inline>
              </w:drawing>
            </w:r>
          </w:p>
        </w:tc>
      </w:tr>
      <w:tr w:rsidR="00611683" w:rsidTr="00611683">
        <w:tc>
          <w:tcPr>
            <w:tcW w:w="2173" w:type="dxa"/>
          </w:tcPr>
          <w:p w:rsidR="00611683" w:rsidRDefault="0071088D">
            <w:pPr>
              <w:pStyle w:val="TableBodyText"/>
              <w:spacing w:before="0" w:after="0"/>
              <w:rPr>
                <w:b/>
              </w:rPr>
            </w:pPr>
            <w:r>
              <w:rPr>
                <w:b/>
              </w:rPr>
              <w:lastRenderedPageBreak/>
              <w:t>msoprhText</w:t>
            </w:r>
          </w:p>
        </w:tc>
        <w:tc>
          <w:tcPr>
            <w:tcW w:w="2714" w:type="dxa"/>
          </w:tcPr>
          <w:p w:rsidR="00611683" w:rsidRDefault="0071088D">
            <w:pPr>
              <w:pStyle w:val="TableBodyText"/>
              <w:spacing w:before="0" w:after="0"/>
            </w:pPr>
            <w:r>
              <w:t>0x00000003</w:t>
            </w:r>
          </w:p>
        </w:tc>
        <w:tc>
          <w:tcPr>
            <w:tcW w:w="4199" w:type="dxa"/>
          </w:tcPr>
          <w:p w:rsidR="00611683" w:rsidRDefault="0071088D">
            <w:pPr>
              <w:pStyle w:val="TableBodyText"/>
              <w:spacing w:before="0" w:after="0"/>
            </w:pPr>
            <w:r>
              <w:t>The shape</w:t>
            </w:r>
            <w:r>
              <w:t xml:space="preserve"> is horizontally positioned relative to the column of text underneath it.</w:t>
            </w:r>
          </w:p>
          <w:p w:rsidR="00611683" w:rsidRDefault="00611683">
            <w:pPr>
              <w:pStyle w:val="TableBodyText"/>
              <w:spacing w:before="0" w:after="0"/>
            </w:pPr>
          </w:p>
          <w:p w:rsidR="00611683" w:rsidRDefault="0071088D">
            <w:pPr>
              <w:pStyle w:val="TableBodyText"/>
              <w:spacing w:before="0" w:after="0"/>
            </w:pPr>
            <w:r>
              <w:t>Odd-numbered pages:</w:t>
            </w:r>
          </w:p>
          <w:p w:rsidR="00611683" w:rsidRDefault="0071088D">
            <w:pPr>
              <w:pStyle w:val="TableBodyText"/>
              <w:keepNext/>
              <w:spacing w:before="0" w:after="0"/>
            </w:pPr>
            <w:r>
              <w:rPr>
                <w:noProof/>
              </w:rPr>
              <w:drawing>
                <wp:inline distT="0" distB="0" distL="0" distR="0">
                  <wp:extent cx="1685925" cy="2124075"/>
                  <wp:effectExtent l="0" t="0" r="0" b="0"/>
                  <wp:docPr id="25" name="[MS-ODRAW]" descr="The shape is horizontally positioned relative to the column of text underneath it. The shape is left aligned with the lef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21397b75-6ff6-42a3-bbcc-6aabfc27e352" descr="The shape is horizontally positioned relative to the column of text underneath it. The shape is left aligned with the left edge of the text block for odd numbered pages." title="The shape is horizontally positioned relative to the column of text underneath it"/>
                          <pic:cNvPicPr/>
                        </pic:nvPicPr>
                        <pic:blipFill>
                          <a:blip r:embed="rId78" cstate="print"/>
                          <a:stretch>
                            <a:fillRect/>
                          </a:stretch>
                        </pic:blipFill>
                        <pic:spPr>
                          <a:xfrm>
                            <a:off x="0" y="0"/>
                            <a:ext cx="1685925" cy="2124075"/>
                          </a:xfrm>
                          <a:prstGeom prst="rect">
                            <a:avLst/>
                          </a:prstGeom>
                        </pic:spPr>
                      </pic:pic>
                    </a:graphicData>
                  </a:graphic>
                </wp:inline>
              </w:drawing>
            </w:r>
          </w:p>
          <w:p w:rsidR="00611683" w:rsidRDefault="00611683">
            <w:pPr>
              <w:pStyle w:val="TableBodyText"/>
              <w:keepNext/>
              <w:spacing w:before="0" w:after="0"/>
            </w:pPr>
          </w:p>
          <w:p w:rsidR="00611683" w:rsidRDefault="0071088D">
            <w:pPr>
              <w:pStyle w:val="TableBodyText"/>
              <w:spacing w:before="0" w:after="0"/>
            </w:pPr>
            <w:r>
              <w:t>Even-numbered pages:</w:t>
            </w:r>
          </w:p>
          <w:p w:rsidR="00611683" w:rsidRDefault="0071088D">
            <w:pPr>
              <w:pStyle w:val="TableBodyText"/>
              <w:keepNext/>
              <w:spacing w:before="0" w:after="0"/>
            </w:pPr>
            <w:r>
              <w:rPr>
                <w:noProof/>
              </w:rPr>
              <w:drawing>
                <wp:inline distT="0" distB="0" distL="0" distR="0">
                  <wp:extent cx="1685925" cy="2133600"/>
                  <wp:effectExtent l="0" t="0" r="0" b="0"/>
                  <wp:docPr id="26" name="[MS-ODRAW]" descr="The shape is horizontally positioned relative to the column of text underneath it. The shape is right aligned with the right edge of the text block for even numbered pages." title="The shape is horizontally positioned relative to the column of text underneath it. "/>
                  <wp:cNvGraphicFramePr/>
                  <a:graphic xmlns:a="http://schemas.openxmlformats.org/drawingml/2006/main">
                    <a:graphicData uri="http://schemas.openxmlformats.org/drawingml/2006/picture">
                      <pic:pic xmlns:pic="http://schemas.openxmlformats.org/drawingml/2006/picture">
                        <pic:nvPicPr>
                          <pic:cNvPr id="0" name="pict4f6ce9c6-90f0-49a4-ac9c-58cccb0e31ed" descr="The shape is horizontally positioned relative to the column of text underneath it. The shape is right aligned with the right edge of the text block for even numbered pages." title="The shape is horizontally positioned relative to the column of text underneath it. "/>
                          <pic:cNvPicPr/>
                        </pic:nvPicPr>
                        <pic:blipFill>
                          <a:blip r:embed="rId85" cstate="print"/>
                          <a:stretch>
                            <a:fillRect/>
                          </a:stretch>
                        </pic:blipFill>
                        <pic:spPr>
                          <a:xfrm>
                            <a:off x="0" y="0"/>
                            <a:ext cx="1685925" cy="2133600"/>
                          </a:xfrm>
                          <a:prstGeom prst="rect">
                            <a:avLst/>
                          </a:prstGeom>
                        </pic:spPr>
                      </pic:pic>
                    </a:graphicData>
                  </a:graphic>
                </wp:inline>
              </w:drawing>
            </w:r>
          </w:p>
        </w:tc>
      </w:tr>
      <w:tr w:rsidR="00611683" w:rsidTr="00611683">
        <w:tc>
          <w:tcPr>
            <w:tcW w:w="2173" w:type="dxa"/>
          </w:tcPr>
          <w:p w:rsidR="00611683" w:rsidRDefault="0071088D">
            <w:pPr>
              <w:pStyle w:val="TableBodyText"/>
              <w:spacing w:before="0" w:after="0"/>
              <w:rPr>
                <w:b/>
              </w:rPr>
            </w:pPr>
            <w:r>
              <w:rPr>
                <w:b/>
              </w:rPr>
              <w:t>msoprhChar</w:t>
            </w:r>
          </w:p>
        </w:tc>
        <w:tc>
          <w:tcPr>
            <w:tcW w:w="2714" w:type="dxa"/>
          </w:tcPr>
          <w:p w:rsidR="00611683" w:rsidRDefault="0071088D">
            <w:pPr>
              <w:pStyle w:val="TableBodyText"/>
              <w:spacing w:before="0" w:after="0"/>
            </w:pPr>
            <w:r>
              <w:t>0x00000004</w:t>
            </w:r>
          </w:p>
        </w:tc>
        <w:tc>
          <w:tcPr>
            <w:tcW w:w="4199" w:type="dxa"/>
          </w:tcPr>
          <w:p w:rsidR="00611683" w:rsidRDefault="0071088D">
            <w:pPr>
              <w:pStyle w:val="TableBodyText"/>
              <w:spacing w:before="0" w:after="0"/>
            </w:pPr>
            <w:r>
              <w:t>The shape is horizontally positioned relative to the character of text underneath it.</w:t>
            </w:r>
          </w:p>
          <w:p w:rsidR="00611683" w:rsidRDefault="00611683">
            <w:pPr>
              <w:pStyle w:val="TableBodyText"/>
              <w:spacing w:before="0" w:after="0"/>
            </w:pPr>
          </w:p>
          <w:p w:rsidR="00611683" w:rsidRDefault="0071088D">
            <w:pPr>
              <w:pStyle w:val="TableBodyText"/>
              <w:spacing w:before="0" w:after="0"/>
            </w:pPr>
            <w:r>
              <w:t>Odd-numbered pages:</w:t>
            </w:r>
          </w:p>
          <w:p w:rsidR="00611683" w:rsidRDefault="0071088D">
            <w:pPr>
              <w:pStyle w:val="TableBodyText"/>
              <w:keepNext/>
              <w:spacing w:before="0" w:after="0"/>
            </w:pPr>
            <w:r>
              <w:rPr>
                <w:noProof/>
              </w:rPr>
              <w:lastRenderedPageBreak/>
              <w:drawing>
                <wp:inline distT="0" distB="0" distL="0" distR="0">
                  <wp:extent cx="1685925" cy="2095500"/>
                  <wp:effectExtent l="0" t="0" r="0" b="0"/>
                  <wp:docPr id="27" name="[MS-ODRAW]" descr="The shape is horizontally positioned relative to the character of text underneath it.The shape is left aligned with the lef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1eb3b7f-ab8f-43d4-ae31-1878ede615f6" descr="The shape is horizontally positioned relative to the character of text underneath it.The shape is left aligned with the left edge of the character for odd numbered pages." title="The shape is horizontally positioned relative to the character of text underneath it."/>
                          <pic:cNvPicPr/>
                        </pic:nvPicPr>
                        <pic:blipFill>
                          <a:blip r:embed="rId91" cstate="print"/>
                          <a:stretch>
                            <a:fillRect/>
                          </a:stretch>
                        </pic:blipFill>
                        <pic:spPr>
                          <a:xfrm>
                            <a:off x="0" y="0"/>
                            <a:ext cx="1685925" cy="2095500"/>
                          </a:xfrm>
                          <a:prstGeom prst="rect">
                            <a:avLst/>
                          </a:prstGeom>
                        </pic:spPr>
                      </pic:pic>
                    </a:graphicData>
                  </a:graphic>
                </wp:inline>
              </w:drawing>
            </w:r>
          </w:p>
          <w:p w:rsidR="00611683" w:rsidRDefault="00611683">
            <w:pPr>
              <w:pStyle w:val="TableBodyText"/>
              <w:spacing w:before="0" w:after="0"/>
            </w:pPr>
          </w:p>
          <w:p w:rsidR="00611683" w:rsidRDefault="0071088D">
            <w:pPr>
              <w:pStyle w:val="TableBodyText"/>
              <w:spacing w:before="0" w:after="0"/>
            </w:pPr>
            <w:r>
              <w:t>Even-numbered pages:</w:t>
            </w:r>
          </w:p>
          <w:p w:rsidR="00611683" w:rsidRDefault="0071088D">
            <w:pPr>
              <w:pStyle w:val="TableBodyText"/>
              <w:keepNext/>
              <w:spacing w:before="0" w:after="0"/>
            </w:pPr>
            <w:r>
              <w:rPr>
                <w:noProof/>
              </w:rPr>
              <w:drawing>
                <wp:inline distT="0" distB="0" distL="0" distR="0">
                  <wp:extent cx="1657350" cy="2095500"/>
                  <wp:effectExtent l="0" t="0" r="0" b="0"/>
                  <wp:docPr id="28" name="[MS-ODRAW]" descr="The shape is horizontally positioned relative to the character of text underneath it.The shape is right aligned with the righ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9c3a1819-61cb-469f-b02b-6555a7fe2935" descr="The shape is horizontally positioned relative to the character of text underneath it.The shape is right aligned with the right edge of the character for even numbered pages." title="The shape is horizontally positioned relative to the character of text underneath it"/>
                          <pic:cNvPicPr/>
                        </pic:nvPicPr>
                        <pic:blipFill>
                          <a:blip r:embed="rId92" cstate="print"/>
                          <a:stretch>
                            <a:fillRect/>
                          </a:stretch>
                        </pic:blipFill>
                        <pic:spPr>
                          <a:xfrm>
                            <a:off x="0" y="0"/>
                            <a:ext cx="1657350" cy="2095500"/>
                          </a:xfrm>
                          <a:prstGeom prst="rect">
                            <a:avLst/>
                          </a:prstGeom>
                        </pic:spPr>
                      </pic:pic>
                    </a:graphicData>
                  </a:graphic>
                </wp:inline>
              </w:drawing>
            </w:r>
          </w:p>
        </w:tc>
      </w:tr>
    </w:tbl>
    <w:p w:rsidR="00611683" w:rsidRDefault="00611683"/>
    <w:p w:rsidR="00611683" w:rsidRDefault="0071088D">
      <w:pPr>
        <w:pStyle w:val="Definition-Field2"/>
      </w:pPr>
      <w:r>
        <w:t xml:space="preserve">If the value of the </w:t>
      </w:r>
      <w:r>
        <w:rPr>
          <w:b/>
        </w:rPr>
        <w:t>posh</w:t>
      </w:r>
      <w:r>
        <w:t xml:space="preserve"> property, as defined in section 2.3.4.19, equals </w:t>
      </w:r>
      <w:r>
        <w:rPr>
          <w:b/>
        </w:rPr>
        <w:t>msophOutside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173" w:type="dxa"/>
          </w:tcPr>
          <w:p w:rsidR="00611683" w:rsidRDefault="0071088D">
            <w:pPr>
              <w:pStyle w:val="TableHeaderText"/>
              <w:spacing w:before="0" w:after="0"/>
            </w:pPr>
            <w:r>
              <w:t>Name</w:t>
            </w:r>
          </w:p>
        </w:tc>
        <w:tc>
          <w:tcPr>
            <w:tcW w:w="2714" w:type="dxa"/>
          </w:tcPr>
          <w:p w:rsidR="00611683" w:rsidRDefault="0071088D">
            <w:pPr>
              <w:pStyle w:val="TableHeaderText"/>
              <w:spacing w:before="0" w:after="0"/>
            </w:pPr>
            <w:r>
              <w:t>Value</w:t>
            </w:r>
          </w:p>
        </w:tc>
        <w:tc>
          <w:tcPr>
            <w:tcW w:w="4199" w:type="dxa"/>
          </w:tcPr>
          <w:p w:rsidR="00611683" w:rsidRDefault="0071088D">
            <w:pPr>
              <w:pStyle w:val="TableHeaderText"/>
              <w:spacing w:before="0" w:after="0"/>
            </w:pPr>
            <w:r>
              <w:t>Meaning</w:t>
            </w:r>
          </w:p>
        </w:tc>
      </w:tr>
      <w:tr w:rsidR="00611683" w:rsidTr="00611683">
        <w:tc>
          <w:tcPr>
            <w:tcW w:w="2173" w:type="dxa"/>
          </w:tcPr>
          <w:p w:rsidR="00611683" w:rsidRDefault="0071088D">
            <w:pPr>
              <w:pStyle w:val="TableBodyText"/>
              <w:rPr>
                <w:b/>
              </w:rPr>
            </w:pPr>
            <w:r>
              <w:rPr>
                <w:b/>
              </w:rPr>
              <w:t>msoprhMargin</w:t>
            </w:r>
          </w:p>
        </w:tc>
        <w:tc>
          <w:tcPr>
            <w:tcW w:w="2714" w:type="dxa"/>
          </w:tcPr>
          <w:p w:rsidR="00611683" w:rsidRDefault="0071088D">
            <w:pPr>
              <w:pStyle w:val="TableBodyText"/>
              <w:spacing w:before="0" w:after="0"/>
            </w:pPr>
            <w:r>
              <w:t>0x00000001</w:t>
            </w:r>
          </w:p>
        </w:tc>
        <w:tc>
          <w:tcPr>
            <w:tcW w:w="4199" w:type="dxa"/>
          </w:tcPr>
          <w:p w:rsidR="00611683" w:rsidRDefault="0071088D">
            <w:pPr>
              <w:pStyle w:val="TableBodyText"/>
              <w:spacing w:before="0" w:after="0"/>
            </w:pPr>
            <w:r>
              <w:t>The shape</w:t>
            </w:r>
            <w:r>
              <w:t xml:space="preserve"> is horizontally positioned relative to the margins of the page.</w:t>
            </w:r>
          </w:p>
          <w:p w:rsidR="00611683" w:rsidRDefault="00611683">
            <w:pPr>
              <w:pStyle w:val="TableBodyText"/>
              <w:spacing w:before="0" w:after="0"/>
            </w:pPr>
          </w:p>
          <w:p w:rsidR="00611683" w:rsidRDefault="0071088D">
            <w:pPr>
              <w:pStyle w:val="TableBodyText"/>
              <w:spacing w:before="0" w:after="0"/>
            </w:pPr>
            <w:r>
              <w:t>Odd-numbered pages:</w:t>
            </w:r>
          </w:p>
          <w:p w:rsidR="00611683" w:rsidRDefault="0071088D">
            <w:pPr>
              <w:pStyle w:val="TableBodyText"/>
              <w:keepNext/>
              <w:spacing w:before="0" w:after="0"/>
            </w:pPr>
            <w:r>
              <w:rPr>
                <w:noProof/>
              </w:rPr>
              <w:lastRenderedPageBreak/>
              <w:drawing>
                <wp:inline distT="0" distB="0" distL="0" distR="0">
                  <wp:extent cx="1647825" cy="2114550"/>
                  <wp:effectExtent l="0" t="0" r="0" b="0"/>
                  <wp:docPr id="29" name="[MS-ODRAW]" descr="The shape is horizontally positioned relative to the margins of the page. The shape is right aligned with the righ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6cf010bc-dad5-4004-bf69-24e2f7d25499" descr="The shape is horizontally positioned relative to the margins of the page. The shape is right aligned with the right page margin for odd numbered pages." title="The shape is horizontally positioned relative to the margins of the page."/>
                          <pic:cNvPicPr/>
                        </pic:nvPicPr>
                        <pic:blipFill>
                          <a:blip r:embed="rId88" cstate="print"/>
                          <a:stretch>
                            <a:fillRect/>
                          </a:stretch>
                        </pic:blipFill>
                        <pic:spPr>
                          <a:xfrm>
                            <a:off x="0" y="0"/>
                            <a:ext cx="1647825" cy="2114550"/>
                          </a:xfrm>
                          <a:prstGeom prst="rect">
                            <a:avLst/>
                          </a:prstGeom>
                        </pic:spPr>
                      </pic:pic>
                    </a:graphicData>
                  </a:graphic>
                </wp:inline>
              </w:drawing>
            </w:r>
          </w:p>
          <w:p w:rsidR="00611683" w:rsidRDefault="00611683">
            <w:pPr>
              <w:pStyle w:val="TableBodyText"/>
              <w:spacing w:before="0" w:after="0"/>
            </w:pPr>
          </w:p>
          <w:p w:rsidR="00611683" w:rsidRDefault="0071088D">
            <w:pPr>
              <w:pStyle w:val="TableBodyText"/>
              <w:spacing w:before="0" w:after="0"/>
            </w:pPr>
            <w:r>
              <w:t>Even-numbered pages:</w:t>
            </w:r>
          </w:p>
          <w:p w:rsidR="00611683" w:rsidRDefault="0071088D">
            <w:pPr>
              <w:pStyle w:val="TableBodyText"/>
              <w:keepNext/>
              <w:spacing w:before="0" w:after="0"/>
            </w:pPr>
            <w:r>
              <w:rPr>
                <w:noProof/>
              </w:rPr>
              <w:drawing>
                <wp:inline distT="0" distB="0" distL="0" distR="0">
                  <wp:extent cx="1666875" cy="2114550"/>
                  <wp:effectExtent l="0" t="0" r="0" b="0"/>
                  <wp:docPr id="30" name="[MS-ODRAW]" descr="The shape is horizontally positioned relative to the margins of the page. The shape is left aligned with the left page margin for even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af307618-1fe1-49d6-b6ca-97b6145dad65" descr="The shape is horizontally positioned relative to the margins of the page. The shape is left aligned with the left page margin for even numbered pages." title="The shape is horizontally positioned relative to the margins of the page."/>
                          <pic:cNvPicPr/>
                        </pic:nvPicPr>
                        <pic:blipFill>
                          <a:blip r:embed="rId87" cstate="print"/>
                          <a:stretch>
                            <a:fillRect/>
                          </a:stretch>
                        </pic:blipFill>
                        <pic:spPr>
                          <a:xfrm>
                            <a:off x="0" y="0"/>
                            <a:ext cx="1666875" cy="2114550"/>
                          </a:xfrm>
                          <a:prstGeom prst="rect">
                            <a:avLst/>
                          </a:prstGeom>
                        </pic:spPr>
                      </pic:pic>
                    </a:graphicData>
                  </a:graphic>
                </wp:inline>
              </w:drawing>
            </w:r>
          </w:p>
        </w:tc>
      </w:tr>
      <w:tr w:rsidR="00611683" w:rsidTr="00611683">
        <w:tc>
          <w:tcPr>
            <w:tcW w:w="2173" w:type="dxa"/>
          </w:tcPr>
          <w:p w:rsidR="00611683" w:rsidRDefault="0071088D">
            <w:pPr>
              <w:pStyle w:val="TableBodyText"/>
              <w:spacing w:before="0" w:after="0"/>
              <w:rPr>
                <w:b/>
              </w:rPr>
            </w:pPr>
            <w:r>
              <w:rPr>
                <w:b/>
              </w:rPr>
              <w:lastRenderedPageBreak/>
              <w:t>msoprhPage</w:t>
            </w:r>
          </w:p>
        </w:tc>
        <w:tc>
          <w:tcPr>
            <w:tcW w:w="2714" w:type="dxa"/>
          </w:tcPr>
          <w:p w:rsidR="00611683" w:rsidRDefault="0071088D">
            <w:pPr>
              <w:pStyle w:val="TableBodyText"/>
              <w:spacing w:before="0" w:after="0"/>
            </w:pPr>
            <w:r>
              <w:t>0x00000002</w:t>
            </w:r>
          </w:p>
        </w:tc>
        <w:tc>
          <w:tcPr>
            <w:tcW w:w="4199" w:type="dxa"/>
          </w:tcPr>
          <w:p w:rsidR="00611683" w:rsidRDefault="0071088D">
            <w:pPr>
              <w:pStyle w:val="TableBodyText"/>
              <w:spacing w:before="0" w:after="0"/>
            </w:pPr>
            <w:r>
              <w:t>The shape is horizontally positioned relative to the edges of the page.</w:t>
            </w:r>
          </w:p>
          <w:p w:rsidR="00611683" w:rsidRDefault="00611683">
            <w:pPr>
              <w:pStyle w:val="TableBodyText"/>
              <w:spacing w:before="0" w:after="0"/>
            </w:pPr>
          </w:p>
          <w:p w:rsidR="00611683" w:rsidRDefault="0071088D">
            <w:pPr>
              <w:pStyle w:val="TableBodyText"/>
              <w:spacing w:before="0" w:after="0"/>
            </w:pPr>
            <w:r>
              <w:t>Odd-numbered pages:</w:t>
            </w:r>
          </w:p>
          <w:p w:rsidR="00611683" w:rsidRDefault="0071088D">
            <w:pPr>
              <w:pStyle w:val="TableBodyText"/>
              <w:keepNext/>
              <w:spacing w:before="0" w:after="0"/>
            </w:pPr>
            <w:r>
              <w:rPr>
                <w:noProof/>
              </w:rPr>
              <w:drawing>
                <wp:inline distT="0" distB="0" distL="0" distR="0">
                  <wp:extent cx="1647825" cy="2114550"/>
                  <wp:effectExtent l="0" t="0" r="0" b="0"/>
                  <wp:docPr id="31" name="[MS-ODRAW]" descr="The shape is horizontally positioned relative to the edges of the page. The shape is right aligned against the righ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61ae5c3-aae8-4d53-8427-89f1c1b80e26" descr="The shape is horizontally positioned relative to the edges of the page. The shape is right aligned against the right page edge for odd numbered pages." title="The shape is horizontally positioned relative to the edges of the page."/>
                          <pic:cNvPicPr/>
                        </pic:nvPicPr>
                        <pic:blipFill>
                          <a:blip r:embed="rId90" cstate="print"/>
                          <a:stretch>
                            <a:fillRect/>
                          </a:stretch>
                        </pic:blipFill>
                        <pic:spPr>
                          <a:xfrm>
                            <a:off x="0" y="0"/>
                            <a:ext cx="1647825" cy="2114550"/>
                          </a:xfrm>
                          <a:prstGeom prst="rect">
                            <a:avLst/>
                          </a:prstGeom>
                        </pic:spPr>
                      </pic:pic>
                    </a:graphicData>
                  </a:graphic>
                </wp:inline>
              </w:drawing>
            </w:r>
          </w:p>
          <w:p w:rsidR="00611683" w:rsidRDefault="00611683">
            <w:pPr>
              <w:pStyle w:val="TableBodyText"/>
              <w:spacing w:before="0" w:after="0"/>
            </w:pPr>
          </w:p>
          <w:p w:rsidR="00611683" w:rsidRDefault="0071088D">
            <w:pPr>
              <w:pStyle w:val="TableBodyText"/>
              <w:spacing w:before="0" w:after="0"/>
            </w:pPr>
            <w:r>
              <w:t>Even-numbered pages:</w:t>
            </w:r>
          </w:p>
          <w:p w:rsidR="00611683" w:rsidRDefault="0071088D">
            <w:pPr>
              <w:pStyle w:val="TableBodyText"/>
              <w:keepNext/>
              <w:spacing w:before="0" w:after="0"/>
            </w:pPr>
            <w:r>
              <w:rPr>
                <w:noProof/>
              </w:rPr>
              <w:lastRenderedPageBreak/>
              <w:drawing>
                <wp:inline distT="0" distB="0" distL="0" distR="0">
                  <wp:extent cx="1657350" cy="2124075"/>
                  <wp:effectExtent l="0" t="0" r="0" b="0"/>
                  <wp:docPr id="448" name="[MS-ODRAW]" descr="The shape is horizontally positioned relative to the edges of the page. The shape is left aligned against the lef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6cc810b-ed3d-4e16-859e-009942243a15" descr="The shape is horizontally positioned relative to the edges of the page. The shape is left aligned against the left page edge for even numbered pages." title="The shape is horizontally positioned relative to the edges of the page."/>
                          <pic:cNvPicPr/>
                        </pic:nvPicPr>
                        <pic:blipFill>
                          <a:blip r:embed="rId89" cstate="print"/>
                          <a:stretch>
                            <a:fillRect/>
                          </a:stretch>
                        </pic:blipFill>
                        <pic:spPr>
                          <a:xfrm>
                            <a:off x="0" y="0"/>
                            <a:ext cx="1657350" cy="2124075"/>
                          </a:xfrm>
                          <a:prstGeom prst="rect">
                            <a:avLst/>
                          </a:prstGeom>
                        </pic:spPr>
                      </pic:pic>
                    </a:graphicData>
                  </a:graphic>
                </wp:inline>
              </w:drawing>
            </w:r>
          </w:p>
        </w:tc>
      </w:tr>
      <w:tr w:rsidR="00611683" w:rsidTr="00611683">
        <w:tc>
          <w:tcPr>
            <w:tcW w:w="2173" w:type="dxa"/>
          </w:tcPr>
          <w:p w:rsidR="00611683" w:rsidRDefault="0071088D">
            <w:pPr>
              <w:pStyle w:val="TableBodyText"/>
              <w:spacing w:before="0" w:after="0"/>
              <w:rPr>
                <w:b/>
              </w:rPr>
            </w:pPr>
            <w:r>
              <w:rPr>
                <w:b/>
              </w:rPr>
              <w:lastRenderedPageBreak/>
              <w:t>msoprhText</w:t>
            </w:r>
          </w:p>
        </w:tc>
        <w:tc>
          <w:tcPr>
            <w:tcW w:w="2714" w:type="dxa"/>
          </w:tcPr>
          <w:p w:rsidR="00611683" w:rsidRDefault="0071088D">
            <w:pPr>
              <w:pStyle w:val="TableBodyText"/>
              <w:spacing w:before="0" w:after="0"/>
            </w:pPr>
            <w:r>
              <w:t>0x00000003</w:t>
            </w:r>
          </w:p>
        </w:tc>
        <w:tc>
          <w:tcPr>
            <w:tcW w:w="4199" w:type="dxa"/>
          </w:tcPr>
          <w:p w:rsidR="00611683" w:rsidRDefault="0071088D">
            <w:pPr>
              <w:pStyle w:val="TableBodyText"/>
              <w:spacing w:before="0" w:after="0"/>
            </w:pPr>
            <w:r>
              <w:t>The shape is horizontally positioned relative to the column of text underneath it.</w:t>
            </w:r>
          </w:p>
          <w:p w:rsidR="00611683" w:rsidRDefault="00611683">
            <w:pPr>
              <w:pStyle w:val="TableBodyText"/>
              <w:spacing w:before="0" w:after="0"/>
            </w:pPr>
          </w:p>
          <w:p w:rsidR="00611683" w:rsidRDefault="0071088D">
            <w:pPr>
              <w:pStyle w:val="TableBodyText"/>
              <w:spacing w:before="0" w:after="0"/>
            </w:pPr>
            <w:r>
              <w:t>Odd-numbered pages:</w:t>
            </w:r>
          </w:p>
          <w:p w:rsidR="00611683" w:rsidRDefault="0071088D">
            <w:pPr>
              <w:pStyle w:val="TableBodyText"/>
              <w:keepNext/>
              <w:spacing w:before="0" w:after="0"/>
            </w:pPr>
            <w:r>
              <w:rPr>
                <w:noProof/>
              </w:rPr>
              <w:drawing>
                <wp:inline distT="0" distB="0" distL="0" distR="0">
                  <wp:extent cx="1685925" cy="2133600"/>
                  <wp:effectExtent l="0" t="0" r="0" b="0"/>
                  <wp:docPr id="449" name="[MS-ODRAW]" descr="The shape is horizontally positioned relative to the column of text underneath it. The shape is right aligned with the righ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8f3c83fb-7903-4267-8ceb-a066955699f4" descr="The shape is horizontally positioned relative to the column of text underneath it. The shape is right aligned with the right edge of the text block for odd numbered pages" title="The shape is horizontally positioned relative to the column of text underneath it."/>
                          <pic:cNvPicPr/>
                        </pic:nvPicPr>
                        <pic:blipFill>
                          <a:blip r:embed="rId85" cstate="print"/>
                          <a:stretch>
                            <a:fillRect/>
                          </a:stretch>
                        </pic:blipFill>
                        <pic:spPr>
                          <a:xfrm>
                            <a:off x="0" y="0"/>
                            <a:ext cx="1685925" cy="2133600"/>
                          </a:xfrm>
                          <a:prstGeom prst="rect">
                            <a:avLst/>
                          </a:prstGeom>
                        </pic:spPr>
                      </pic:pic>
                    </a:graphicData>
                  </a:graphic>
                </wp:inline>
              </w:drawing>
            </w:r>
          </w:p>
          <w:p w:rsidR="00611683" w:rsidRDefault="00611683">
            <w:pPr>
              <w:pStyle w:val="TableBodyText"/>
              <w:spacing w:before="0" w:after="0"/>
            </w:pPr>
          </w:p>
          <w:p w:rsidR="00611683" w:rsidRDefault="0071088D">
            <w:pPr>
              <w:pStyle w:val="TableBodyText"/>
              <w:spacing w:before="0" w:after="0"/>
            </w:pPr>
            <w:r>
              <w:t>Even-numbered pages:</w:t>
            </w:r>
          </w:p>
          <w:p w:rsidR="00611683" w:rsidRDefault="0071088D">
            <w:pPr>
              <w:pStyle w:val="TableBodyText"/>
              <w:keepNext/>
              <w:spacing w:before="0" w:after="0"/>
            </w:pPr>
            <w:r>
              <w:rPr>
                <w:noProof/>
              </w:rPr>
              <w:drawing>
                <wp:inline distT="0" distB="0" distL="0" distR="0">
                  <wp:extent cx="1685925" cy="2124075"/>
                  <wp:effectExtent l="0" t="0" r="0" b="0"/>
                  <wp:docPr id="450" name="[MS-ODRAW]" descr="The shape is horizontally positioned relative to the column of text underneath it. The shape is left aligned with the left edge of the text block for even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c5326b08-77cc-451d-be42-c7da882c8caf" descr="The shape is horizontally positioned relative to the column of text underneath it. The shape is left aligned with the left edge of the text block for even numbered pages" title="The shape is horizontally positioned relative to the column of text underneath it"/>
                          <pic:cNvPicPr/>
                        </pic:nvPicPr>
                        <pic:blipFill>
                          <a:blip r:embed="rId78" cstate="print"/>
                          <a:stretch>
                            <a:fillRect/>
                          </a:stretch>
                        </pic:blipFill>
                        <pic:spPr>
                          <a:xfrm>
                            <a:off x="0" y="0"/>
                            <a:ext cx="1685925" cy="2124075"/>
                          </a:xfrm>
                          <a:prstGeom prst="rect">
                            <a:avLst/>
                          </a:prstGeom>
                        </pic:spPr>
                      </pic:pic>
                    </a:graphicData>
                  </a:graphic>
                </wp:inline>
              </w:drawing>
            </w:r>
          </w:p>
        </w:tc>
      </w:tr>
      <w:tr w:rsidR="00611683" w:rsidTr="00611683">
        <w:tc>
          <w:tcPr>
            <w:tcW w:w="2173" w:type="dxa"/>
          </w:tcPr>
          <w:p w:rsidR="00611683" w:rsidRDefault="0071088D">
            <w:pPr>
              <w:pStyle w:val="TableBodyText"/>
              <w:spacing w:before="0" w:after="0"/>
              <w:rPr>
                <w:b/>
              </w:rPr>
            </w:pPr>
            <w:r>
              <w:rPr>
                <w:b/>
              </w:rPr>
              <w:t>msoprhChar</w:t>
            </w:r>
          </w:p>
        </w:tc>
        <w:tc>
          <w:tcPr>
            <w:tcW w:w="2714" w:type="dxa"/>
          </w:tcPr>
          <w:p w:rsidR="00611683" w:rsidRDefault="0071088D">
            <w:pPr>
              <w:pStyle w:val="TableBodyText"/>
              <w:spacing w:before="0" w:after="0"/>
            </w:pPr>
            <w:r>
              <w:t>0x00000004</w:t>
            </w:r>
          </w:p>
        </w:tc>
        <w:tc>
          <w:tcPr>
            <w:tcW w:w="4199" w:type="dxa"/>
          </w:tcPr>
          <w:p w:rsidR="00611683" w:rsidRDefault="0071088D">
            <w:pPr>
              <w:pStyle w:val="TableBodyText"/>
              <w:spacing w:before="0" w:after="0"/>
            </w:pPr>
            <w:r>
              <w:t>The shape</w:t>
            </w:r>
            <w:r>
              <w:t xml:space="preserve"> is horizontally positioned relative to the character of text underneath it.</w:t>
            </w:r>
          </w:p>
          <w:p w:rsidR="00611683" w:rsidRDefault="00611683">
            <w:pPr>
              <w:pStyle w:val="TableBodyText"/>
              <w:spacing w:before="0" w:after="0"/>
            </w:pPr>
          </w:p>
          <w:p w:rsidR="00611683" w:rsidRDefault="0071088D">
            <w:pPr>
              <w:pStyle w:val="TableBodyText"/>
              <w:spacing w:before="0" w:after="0"/>
            </w:pPr>
            <w:r>
              <w:t>Odd-numbered pages:</w:t>
            </w:r>
          </w:p>
          <w:p w:rsidR="00611683" w:rsidRDefault="0071088D">
            <w:pPr>
              <w:pStyle w:val="TableBodyText"/>
              <w:keepNext/>
              <w:spacing w:before="0" w:after="0"/>
            </w:pPr>
            <w:r>
              <w:rPr>
                <w:noProof/>
              </w:rPr>
              <w:lastRenderedPageBreak/>
              <w:drawing>
                <wp:inline distT="0" distB="0" distL="0" distR="0">
                  <wp:extent cx="1657350" cy="2095500"/>
                  <wp:effectExtent l="0" t="0" r="0" b="0"/>
                  <wp:docPr id="451" name="[MS-ODRAW]" descr="The shape is horizontally positioned relative to the character of text underneath it. The shape is right aligned with the righ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e238d58-0639-40fd-9f04-79fda5aee5f6" descr="The shape is horizontally positioned relative to the character of text underneath it. The shape is right aligned with the right edge of the character for odd numbered pages" title="The shape is horizontally positioned relative to the character of text underneath it."/>
                          <pic:cNvPicPr/>
                        </pic:nvPicPr>
                        <pic:blipFill>
                          <a:blip r:embed="rId92" cstate="print"/>
                          <a:stretch>
                            <a:fillRect/>
                          </a:stretch>
                        </pic:blipFill>
                        <pic:spPr>
                          <a:xfrm>
                            <a:off x="0" y="0"/>
                            <a:ext cx="1657350" cy="2095500"/>
                          </a:xfrm>
                          <a:prstGeom prst="rect">
                            <a:avLst/>
                          </a:prstGeom>
                        </pic:spPr>
                      </pic:pic>
                    </a:graphicData>
                  </a:graphic>
                </wp:inline>
              </w:drawing>
            </w:r>
          </w:p>
          <w:p w:rsidR="00611683" w:rsidRDefault="00611683">
            <w:pPr>
              <w:pStyle w:val="TableBodyText"/>
              <w:spacing w:before="0" w:after="0"/>
            </w:pPr>
          </w:p>
          <w:p w:rsidR="00611683" w:rsidRDefault="0071088D">
            <w:pPr>
              <w:pStyle w:val="TableBodyText"/>
              <w:spacing w:before="0" w:after="0"/>
            </w:pPr>
            <w:r>
              <w:t>Even-numbered pages:</w:t>
            </w:r>
          </w:p>
          <w:p w:rsidR="00611683" w:rsidRDefault="0071088D">
            <w:pPr>
              <w:pStyle w:val="TableBodyText"/>
              <w:keepNext/>
              <w:spacing w:before="0" w:after="0"/>
            </w:pPr>
            <w:r>
              <w:rPr>
                <w:noProof/>
              </w:rPr>
              <w:drawing>
                <wp:inline distT="0" distB="0" distL="0" distR="0">
                  <wp:extent cx="1685925" cy="2095500"/>
                  <wp:effectExtent l="0" t="0" r="0" b="0"/>
                  <wp:docPr id="452" name="[MS-ODRAW]" descr="The shape is horizontally positioned relative to the character of text underneath it. The shape is leftt aligned with the lef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c3a7c3f9-fdc2-48b2-a65b-a9661699bf76" descr="The shape is horizontally positioned relative to the character of text underneath it. The shape is leftt aligned with the left edge of the character for even numbered pages" title="The shape is horizontally positioned relative to the character of text underneath it"/>
                          <pic:cNvPicPr/>
                        </pic:nvPicPr>
                        <pic:blipFill>
                          <a:blip r:embed="rId91" cstate="print"/>
                          <a:stretch>
                            <a:fillRect/>
                          </a:stretch>
                        </pic:blipFill>
                        <pic:spPr>
                          <a:xfrm>
                            <a:off x="0" y="0"/>
                            <a:ext cx="1685925" cy="2095500"/>
                          </a:xfrm>
                          <a:prstGeom prst="rect">
                            <a:avLst/>
                          </a:prstGeom>
                        </pic:spPr>
                      </pic:pic>
                    </a:graphicData>
                  </a:graphic>
                </wp:inline>
              </w:drawing>
            </w:r>
          </w:p>
        </w:tc>
      </w:tr>
    </w:tbl>
    <w:p w:rsidR="00611683" w:rsidRDefault="00611683">
      <w:pPr>
        <w:ind w:left="360"/>
      </w:pPr>
    </w:p>
    <w:p w:rsidR="00611683" w:rsidRDefault="0071088D">
      <w:pPr>
        <w:pStyle w:val="Heading4"/>
      </w:pPr>
      <w:bookmarkStart w:id="473" w:name="Section_3823e6c3c2e94cb7a6004be6cf9a198d"/>
      <w:bookmarkStart w:id="474" w:name="posv"/>
      <w:bookmarkStart w:id="475" w:name="_Toc174685661"/>
      <w:r>
        <w:t>posv</w:t>
      </w:r>
      <w:bookmarkEnd w:id="473"/>
      <w:bookmarkEnd w:id="474"/>
      <w:bookmarkEnd w:id="475"/>
      <w:r>
        <w:fldChar w:fldCharType="begin"/>
      </w:r>
      <w:r>
        <w:instrText xml:space="preserve"> XE "Group Shape property:posv" </w:instrText>
      </w:r>
      <w:r>
        <w:fldChar w:fldCharType="end"/>
      </w:r>
      <w:r>
        <w:fldChar w:fldCharType="begin"/>
      </w:r>
      <w:r>
        <w:instrText xml:space="preserve"> XE "posv group shape property" </w:instrText>
      </w:r>
      <w:r>
        <w:fldChar w:fldCharType="end"/>
      </w:r>
    </w:p>
    <w:p w:rsidR="00611683" w:rsidRDefault="0071088D">
      <w:r>
        <w:t xml:space="preserve">The </w:t>
      </w:r>
      <w:r>
        <w:rPr>
          <w:b/>
        </w:rPr>
        <w:t>posv</w:t>
      </w:r>
      <w:r>
        <w:t xml:space="preserve"> property specifies the type of vertical position</w:t>
      </w:r>
      <w:r>
        <w:t xml:space="preserve">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posv</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0x0391.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posv (4 bytes): </w:t>
      </w:r>
      <w:r>
        <w:t>An enumeration value that MAY</w:t>
      </w:r>
      <w:bookmarkStart w:id="476"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476"/>
      <w:r>
        <w:t xml:space="preserve"> be used to determine how a shape is vertically positioned, relative to the </w:t>
      </w:r>
      <w:hyperlink w:anchor="gt_039dff32-4d83-4713-a0ad-6239d6a08c8f">
        <w:r>
          <w:rPr>
            <w:rStyle w:val="HyperlinkGreen"/>
            <w:b/>
          </w:rPr>
          <w:t>page element</w:t>
        </w:r>
      </w:hyperlink>
      <w:r>
        <w:t xml:space="preserve"> that is specified in the </w:t>
      </w:r>
      <w:r>
        <w:rPr>
          <w:b/>
        </w:rPr>
        <w:t>posrelv</w:t>
      </w:r>
      <w:r>
        <w:t xml:space="preserve"> property, as defined in section </w:t>
      </w:r>
      <w:hyperlink w:anchor="Section_e8351af1c7364e348bf11a7497b6cd41" w:history="1">
        <w:r>
          <w:rPr>
            <w:rStyle w:val="Hyperlink"/>
          </w:rPr>
          <w:t>2.3.4.22</w:t>
        </w:r>
      </w:hyperlink>
      <w:r>
        <w:t>. This value MUST be one of the values in the foll</w:t>
      </w:r>
      <w:r>
        <w:t xml:space="preserve">owing table. The default value for this property is </w:t>
      </w:r>
      <w:r>
        <w:rPr>
          <w:b/>
        </w:rPr>
        <w:t>msopvAbs</w:t>
      </w:r>
      <w:r>
        <w:t>.</w:t>
      </w:r>
    </w:p>
    <w:tbl>
      <w:tblPr>
        <w:tblStyle w:val="Table-ShadedHeaderIndented"/>
        <w:tblW w:w="4550" w:type="pct"/>
        <w:jc w:val="center"/>
        <w:tblInd w:w="0" w:type="dxa"/>
        <w:tblLook w:val="04A0" w:firstRow="1" w:lastRow="0" w:firstColumn="1" w:lastColumn="0" w:noHBand="0" w:noVBand="1"/>
      </w:tblPr>
      <w:tblGrid>
        <w:gridCol w:w="1511"/>
        <w:gridCol w:w="1241"/>
        <w:gridCol w:w="5975"/>
      </w:tblGrid>
      <w:tr w:rsidR="00611683" w:rsidTr="00611683">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611683" w:rsidRDefault="0071088D">
            <w:pPr>
              <w:pStyle w:val="TableHeaderText"/>
              <w:keepNext w:val="0"/>
              <w:spacing w:before="0" w:after="0"/>
            </w:pPr>
            <w:r>
              <w:t>Name</w:t>
            </w:r>
          </w:p>
        </w:tc>
        <w:tc>
          <w:tcPr>
            <w:tcW w:w="0" w:type="auto"/>
          </w:tcPr>
          <w:p w:rsidR="00611683" w:rsidRDefault="0071088D">
            <w:pPr>
              <w:pStyle w:val="TableHeaderText"/>
              <w:spacing w:before="0" w:after="0"/>
            </w:pPr>
            <w:r>
              <w:t>Value</w:t>
            </w:r>
          </w:p>
        </w:tc>
        <w:tc>
          <w:tcPr>
            <w:tcW w:w="0" w:type="auto"/>
          </w:tcPr>
          <w:p w:rsidR="00611683" w:rsidRDefault="0071088D">
            <w:pPr>
              <w:pStyle w:val="TableHeaderText"/>
              <w:spacing w:before="0" w:after="0"/>
            </w:pPr>
            <w:r>
              <w:t>Description</w:t>
            </w:r>
          </w:p>
        </w:tc>
      </w:tr>
      <w:tr w:rsidR="00611683" w:rsidTr="00611683">
        <w:trPr>
          <w:jc w:val="center"/>
        </w:trPr>
        <w:tc>
          <w:tcPr>
            <w:tcW w:w="0" w:type="auto"/>
          </w:tcPr>
          <w:p w:rsidR="00611683" w:rsidRDefault="0071088D">
            <w:pPr>
              <w:pStyle w:val="TableBodyText"/>
              <w:spacing w:before="0" w:after="0"/>
              <w:rPr>
                <w:b/>
              </w:rPr>
            </w:pPr>
            <w:r>
              <w:rPr>
                <w:b/>
              </w:rPr>
              <w:t>msopvAbs</w:t>
            </w:r>
          </w:p>
        </w:tc>
        <w:tc>
          <w:tcPr>
            <w:tcW w:w="0" w:type="auto"/>
          </w:tcPr>
          <w:p w:rsidR="00611683" w:rsidRDefault="0071088D">
            <w:pPr>
              <w:pStyle w:val="TableBodyText"/>
              <w:spacing w:before="0" w:after="0"/>
            </w:pPr>
            <w:r>
              <w:t>0x00000000</w:t>
            </w:r>
          </w:p>
        </w:tc>
        <w:tc>
          <w:tcPr>
            <w:tcW w:w="0" w:type="auto"/>
          </w:tcPr>
          <w:p w:rsidR="00611683" w:rsidRDefault="0071088D">
            <w:pPr>
              <w:pStyle w:val="TableBodyText"/>
              <w:spacing w:before="0" w:after="0"/>
            </w:pPr>
            <w:r>
              <w:t>The shape is vertically offset by an absolute distance from the page element.</w:t>
            </w:r>
          </w:p>
        </w:tc>
      </w:tr>
      <w:tr w:rsidR="00611683" w:rsidTr="00611683">
        <w:trPr>
          <w:jc w:val="center"/>
        </w:trPr>
        <w:tc>
          <w:tcPr>
            <w:tcW w:w="0" w:type="auto"/>
          </w:tcPr>
          <w:p w:rsidR="00611683" w:rsidRDefault="0071088D">
            <w:pPr>
              <w:pStyle w:val="TableBodyText"/>
              <w:spacing w:before="0" w:after="0"/>
              <w:rPr>
                <w:b/>
              </w:rPr>
            </w:pPr>
            <w:r>
              <w:rPr>
                <w:b/>
              </w:rPr>
              <w:t>msopvTop</w:t>
            </w:r>
          </w:p>
        </w:tc>
        <w:tc>
          <w:tcPr>
            <w:tcW w:w="0" w:type="auto"/>
          </w:tcPr>
          <w:p w:rsidR="00611683" w:rsidRDefault="0071088D">
            <w:pPr>
              <w:pStyle w:val="TableBodyText"/>
              <w:spacing w:before="0" w:after="0"/>
            </w:pPr>
            <w:r>
              <w:t>0x00000001</w:t>
            </w:r>
          </w:p>
        </w:tc>
        <w:tc>
          <w:tcPr>
            <w:tcW w:w="0" w:type="auto"/>
          </w:tcPr>
          <w:p w:rsidR="00611683" w:rsidRDefault="0071088D">
            <w:pPr>
              <w:pStyle w:val="TableBodyText"/>
              <w:spacing w:before="0" w:after="0"/>
            </w:pPr>
            <w:r>
              <w:t>The shape</w:t>
            </w:r>
            <w:r>
              <w:t xml:space="preserve"> is vertically positioned at the top of the page element.</w:t>
            </w:r>
          </w:p>
        </w:tc>
      </w:tr>
      <w:tr w:rsidR="00611683" w:rsidTr="00611683">
        <w:trPr>
          <w:jc w:val="center"/>
        </w:trPr>
        <w:tc>
          <w:tcPr>
            <w:tcW w:w="0" w:type="auto"/>
          </w:tcPr>
          <w:p w:rsidR="00611683" w:rsidRDefault="0071088D">
            <w:pPr>
              <w:pStyle w:val="TableBodyText"/>
              <w:spacing w:before="0" w:after="0"/>
              <w:rPr>
                <w:b/>
              </w:rPr>
            </w:pPr>
            <w:r>
              <w:rPr>
                <w:b/>
              </w:rPr>
              <w:t>msopvCenter</w:t>
            </w:r>
          </w:p>
        </w:tc>
        <w:tc>
          <w:tcPr>
            <w:tcW w:w="0" w:type="auto"/>
          </w:tcPr>
          <w:p w:rsidR="00611683" w:rsidRDefault="0071088D">
            <w:pPr>
              <w:pStyle w:val="TableBodyText"/>
              <w:spacing w:before="0" w:after="0"/>
            </w:pPr>
            <w:r>
              <w:t>0x00000002</w:t>
            </w:r>
          </w:p>
        </w:tc>
        <w:tc>
          <w:tcPr>
            <w:tcW w:w="0" w:type="auto"/>
          </w:tcPr>
          <w:p w:rsidR="00611683" w:rsidRDefault="0071088D">
            <w:pPr>
              <w:pStyle w:val="TableBodyText"/>
              <w:spacing w:before="0" w:after="0"/>
            </w:pPr>
            <w:r>
              <w:t>The shape is vertically positioned in the center of the page element.</w:t>
            </w:r>
          </w:p>
        </w:tc>
      </w:tr>
      <w:tr w:rsidR="00611683" w:rsidTr="00611683">
        <w:trPr>
          <w:jc w:val="center"/>
        </w:trPr>
        <w:tc>
          <w:tcPr>
            <w:tcW w:w="0" w:type="auto"/>
          </w:tcPr>
          <w:p w:rsidR="00611683" w:rsidRDefault="0071088D">
            <w:pPr>
              <w:pStyle w:val="TableBodyText"/>
              <w:spacing w:before="0" w:after="0"/>
              <w:rPr>
                <w:b/>
              </w:rPr>
            </w:pPr>
            <w:r>
              <w:rPr>
                <w:b/>
              </w:rPr>
              <w:t>msopvBottom</w:t>
            </w:r>
          </w:p>
        </w:tc>
        <w:tc>
          <w:tcPr>
            <w:tcW w:w="0" w:type="auto"/>
          </w:tcPr>
          <w:p w:rsidR="00611683" w:rsidRDefault="0071088D">
            <w:pPr>
              <w:pStyle w:val="TableBodyText"/>
              <w:spacing w:before="0" w:after="0"/>
            </w:pPr>
            <w:r>
              <w:t>0x00000003</w:t>
            </w:r>
          </w:p>
        </w:tc>
        <w:tc>
          <w:tcPr>
            <w:tcW w:w="0" w:type="auto"/>
          </w:tcPr>
          <w:p w:rsidR="00611683" w:rsidRDefault="0071088D">
            <w:pPr>
              <w:pStyle w:val="TableBodyText"/>
              <w:spacing w:before="0" w:after="0"/>
            </w:pPr>
            <w:r>
              <w:t>The shape is vertically positioned at the bottom of the page element.</w:t>
            </w:r>
          </w:p>
        </w:tc>
      </w:tr>
      <w:tr w:rsidR="00611683" w:rsidTr="00611683">
        <w:trPr>
          <w:jc w:val="center"/>
        </w:trPr>
        <w:tc>
          <w:tcPr>
            <w:tcW w:w="0" w:type="auto"/>
          </w:tcPr>
          <w:p w:rsidR="00611683" w:rsidRDefault="0071088D">
            <w:pPr>
              <w:pStyle w:val="TableBodyText"/>
              <w:spacing w:before="0" w:after="0"/>
              <w:rPr>
                <w:b/>
              </w:rPr>
            </w:pPr>
            <w:r>
              <w:rPr>
                <w:b/>
              </w:rPr>
              <w:t>msopvInsi</w:t>
            </w:r>
            <w:r>
              <w:rPr>
                <w:b/>
              </w:rPr>
              <w:t>de</w:t>
            </w:r>
          </w:p>
        </w:tc>
        <w:tc>
          <w:tcPr>
            <w:tcW w:w="0" w:type="auto"/>
          </w:tcPr>
          <w:p w:rsidR="00611683" w:rsidRDefault="0071088D">
            <w:pPr>
              <w:pStyle w:val="TableBodyText"/>
              <w:spacing w:before="0" w:after="0"/>
            </w:pPr>
            <w:r>
              <w:t>0x00000004</w:t>
            </w:r>
          </w:p>
        </w:tc>
        <w:tc>
          <w:tcPr>
            <w:tcW w:w="0" w:type="auto"/>
          </w:tcPr>
          <w:p w:rsidR="00611683" w:rsidRDefault="0071088D">
            <w:pPr>
              <w:pStyle w:val="TableBodyText"/>
              <w:spacing w:before="0" w:after="0"/>
            </w:pPr>
            <w:r>
              <w:t xml:space="preserve">The shape is vertically positioned like </w:t>
            </w:r>
            <w:r>
              <w:rPr>
                <w:b/>
              </w:rPr>
              <w:t>msopvTop</w:t>
            </w:r>
            <w:r>
              <w:t xml:space="preserve"> on odd-numbered pages and like </w:t>
            </w:r>
            <w:r>
              <w:rPr>
                <w:b/>
              </w:rPr>
              <w:t>msopvBottom</w:t>
            </w:r>
            <w:r>
              <w:t xml:space="preserve"> on even-numbered pages.</w:t>
            </w:r>
          </w:p>
        </w:tc>
      </w:tr>
      <w:tr w:rsidR="00611683" w:rsidTr="00611683">
        <w:trPr>
          <w:jc w:val="center"/>
        </w:trPr>
        <w:tc>
          <w:tcPr>
            <w:tcW w:w="0" w:type="auto"/>
          </w:tcPr>
          <w:p w:rsidR="00611683" w:rsidRDefault="0071088D">
            <w:pPr>
              <w:pStyle w:val="TableBodyText"/>
              <w:spacing w:before="0" w:after="0"/>
              <w:rPr>
                <w:b/>
              </w:rPr>
            </w:pPr>
            <w:r>
              <w:rPr>
                <w:b/>
              </w:rPr>
              <w:t>msopvOutside</w:t>
            </w:r>
          </w:p>
        </w:tc>
        <w:tc>
          <w:tcPr>
            <w:tcW w:w="0" w:type="auto"/>
          </w:tcPr>
          <w:p w:rsidR="00611683" w:rsidRDefault="0071088D">
            <w:pPr>
              <w:pStyle w:val="TableBodyText"/>
              <w:spacing w:before="0" w:after="0"/>
            </w:pPr>
            <w:r>
              <w:t>0x00000005</w:t>
            </w:r>
          </w:p>
        </w:tc>
        <w:tc>
          <w:tcPr>
            <w:tcW w:w="0" w:type="auto"/>
          </w:tcPr>
          <w:p w:rsidR="00611683" w:rsidRDefault="0071088D">
            <w:pPr>
              <w:pStyle w:val="TableBodyText"/>
              <w:spacing w:before="0" w:after="0"/>
            </w:pPr>
            <w:r>
              <w:t xml:space="preserve">The shape is vertically positioned like </w:t>
            </w:r>
            <w:r>
              <w:rPr>
                <w:b/>
              </w:rPr>
              <w:t>msopvBottom</w:t>
            </w:r>
            <w:r>
              <w:t xml:space="preserve"> on odd-numbered pages and like </w:t>
            </w:r>
            <w:r>
              <w:rPr>
                <w:b/>
              </w:rPr>
              <w:t>msopvTop</w:t>
            </w:r>
            <w:r>
              <w:t xml:space="preserve"> on even-numbered pages.</w:t>
            </w:r>
          </w:p>
        </w:tc>
      </w:tr>
    </w:tbl>
    <w:p w:rsidR="00611683" w:rsidRDefault="00611683">
      <w:pPr>
        <w:ind w:firstLine="360"/>
      </w:pPr>
    </w:p>
    <w:p w:rsidR="00611683" w:rsidRDefault="0071088D">
      <w:pPr>
        <w:pStyle w:val="Heading4"/>
      </w:pPr>
      <w:bookmarkStart w:id="477" w:name="Section_e8351af1c7364e348bf11a7497b6cd41"/>
      <w:bookmarkStart w:id="478" w:name="posrelv"/>
      <w:bookmarkStart w:id="479" w:name="_Toc174685662"/>
      <w:r>
        <w:t>posrelv</w:t>
      </w:r>
      <w:bookmarkEnd w:id="477"/>
      <w:bookmarkEnd w:id="478"/>
      <w:bookmarkEnd w:id="479"/>
      <w:r>
        <w:fldChar w:fldCharType="begin"/>
      </w:r>
      <w:r>
        <w:instrText xml:space="preserve"> XE "Group Shape property:posrelv" </w:instrText>
      </w:r>
      <w:r>
        <w:fldChar w:fldCharType="end"/>
      </w:r>
      <w:r>
        <w:fldChar w:fldCharType="begin"/>
      </w:r>
      <w:r>
        <w:instrText xml:space="preserve"> XE "posrelv group shape property" </w:instrText>
      </w:r>
      <w:r>
        <w:fldChar w:fldCharType="end"/>
      </w:r>
    </w:p>
    <w:p w:rsidR="00611683" w:rsidRDefault="0071088D">
      <w:r>
        <w:t xml:space="preserve">The </w:t>
      </w:r>
      <w:r>
        <w:rPr>
          <w:b/>
        </w:rPr>
        <w:t>posrelv</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vertically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posrelv</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0x0392.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posrelv (4 bytes): </w:t>
      </w:r>
      <w:r>
        <w:t>An enumeration value that MAY</w:t>
      </w:r>
      <w:bookmarkStart w:id="48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80"/>
      <w:r>
        <w:t xml:space="preserve"> be used to determine the page element that the horizontal position of a shape is relative to. T</w:t>
      </w:r>
      <w:r>
        <w:t xml:space="preserve">his value MUST be one of the values that are listed in the following tables. The default value for this property is </w:t>
      </w:r>
      <w:r>
        <w:rPr>
          <w:b/>
        </w:rPr>
        <w:t>msoprvText</w:t>
      </w:r>
      <w:r>
        <w:t>.</w:t>
      </w:r>
    </w:p>
    <w:p w:rsidR="00611683" w:rsidRDefault="0071088D">
      <w:pPr>
        <w:pStyle w:val="Definition-Field2"/>
      </w:pPr>
      <w:r>
        <w:t xml:space="preserve">If the value of the </w:t>
      </w:r>
      <w:r>
        <w:rPr>
          <w:b/>
        </w:rPr>
        <w:t>posv</w:t>
      </w:r>
      <w:r>
        <w:t xml:space="preserve"> property, as defined in section </w:t>
      </w:r>
      <w:hyperlink w:anchor="Section_3823e6c3c2e94cb7a6004be6cf9a198d" w:history="1">
        <w:r>
          <w:rPr>
            <w:rStyle w:val="Hyperlink"/>
          </w:rPr>
          <w:t>2.3.4.21</w:t>
        </w:r>
      </w:hyperlink>
      <w:r>
        <w:t>, e</w:t>
      </w:r>
      <w:r>
        <w:t xml:space="preserve">quals </w:t>
      </w:r>
      <w:r>
        <w:rPr>
          <w:b/>
        </w:rPr>
        <w:t>msopvAbs</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49"/>
        <w:gridCol w:w="2411"/>
        <w:gridCol w:w="3726"/>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949" w:type="dxa"/>
          </w:tcPr>
          <w:p w:rsidR="00611683" w:rsidRDefault="0071088D">
            <w:pPr>
              <w:pStyle w:val="TableHeaderText"/>
              <w:spacing w:before="0" w:after="0"/>
            </w:pPr>
            <w:r>
              <w:lastRenderedPageBreak/>
              <w:t>Name</w:t>
            </w:r>
          </w:p>
        </w:tc>
        <w:tc>
          <w:tcPr>
            <w:tcW w:w="2411" w:type="dxa"/>
          </w:tcPr>
          <w:p w:rsidR="00611683" w:rsidRDefault="0071088D">
            <w:pPr>
              <w:pStyle w:val="TableHeaderText"/>
              <w:spacing w:before="0" w:after="0"/>
            </w:pPr>
            <w:r>
              <w:t>Value</w:t>
            </w:r>
          </w:p>
        </w:tc>
        <w:tc>
          <w:tcPr>
            <w:tcW w:w="3726" w:type="dxa"/>
          </w:tcPr>
          <w:p w:rsidR="00611683" w:rsidRDefault="0071088D">
            <w:pPr>
              <w:pStyle w:val="TableHeaderText"/>
              <w:spacing w:before="0" w:after="0"/>
            </w:pPr>
            <w:r>
              <w:t>Meaning</w:t>
            </w:r>
          </w:p>
        </w:tc>
      </w:tr>
      <w:tr w:rsidR="00611683" w:rsidTr="00611683">
        <w:tc>
          <w:tcPr>
            <w:tcW w:w="2949" w:type="dxa"/>
          </w:tcPr>
          <w:p w:rsidR="00611683" w:rsidRDefault="0071088D">
            <w:pPr>
              <w:pStyle w:val="TableBodyText"/>
              <w:spacing w:before="0" w:after="0"/>
              <w:rPr>
                <w:b/>
              </w:rPr>
            </w:pPr>
            <w:r>
              <w:rPr>
                <w:b/>
              </w:rPr>
              <w:t>msoprvMargin</w:t>
            </w:r>
          </w:p>
        </w:tc>
        <w:tc>
          <w:tcPr>
            <w:tcW w:w="2411" w:type="dxa"/>
          </w:tcPr>
          <w:p w:rsidR="00611683" w:rsidRDefault="0071088D">
            <w:pPr>
              <w:pStyle w:val="TableBodyText"/>
              <w:spacing w:before="0" w:after="0"/>
            </w:pPr>
            <w:r>
              <w:t>0x00000001</w:t>
            </w:r>
          </w:p>
        </w:tc>
        <w:tc>
          <w:tcPr>
            <w:tcW w:w="3726" w:type="dxa"/>
          </w:tcPr>
          <w:p w:rsidR="00611683" w:rsidRDefault="0071088D">
            <w:pPr>
              <w:pStyle w:val="TableBodyText"/>
              <w:spacing w:before="0" w:after="0"/>
            </w:pPr>
            <w:r>
              <w:t>The shape is vertically positioned relative to the margins of the page:</w:t>
            </w:r>
          </w:p>
          <w:p w:rsidR="00611683" w:rsidRDefault="0071088D">
            <w:pPr>
              <w:pStyle w:val="TableBodyText"/>
              <w:keepNext/>
              <w:spacing w:before="0" w:after="0"/>
            </w:pPr>
            <w:r>
              <w:rPr>
                <w:noProof/>
              </w:rPr>
              <w:drawing>
                <wp:inline distT="0" distB="0" distL="0" distR="0">
                  <wp:extent cx="1685925" cy="2124075"/>
                  <wp:effectExtent l="0" t="0" r="0" b="0"/>
                  <wp:docPr id="185" name="[MS-ODRAW]" descr="The shape is vertically positioned relative to the margins of the page. The shape is vertically centered 1 third of the way down the page from the top margin."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5b35321f-b260-4f5c-9bf2-7f9a75e4fbd2" descr="The shape is vertically positioned relative to the margins of the page. The shape is vertically centered 1 third of the way down the page from the top margin." title="The shape is vertically positioned relative to the margins of the page"/>
                          <pic:cNvPicPr/>
                        </pic:nvPicPr>
                        <pic:blipFill>
                          <a:blip r:embed="rId93" cstate="print"/>
                          <a:stretch>
                            <a:fillRect/>
                          </a:stretch>
                        </pic:blipFill>
                        <pic:spPr>
                          <a:xfrm>
                            <a:off x="0" y="0"/>
                            <a:ext cx="1685925" cy="2124075"/>
                          </a:xfrm>
                          <a:prstGeom prst="rect">
                            <a:avLst/>
                          </a:prstGeom>
                        </pic:spPr>
                      </pic:pic>
                    </a:graphicData>
                  </a:graphic>
                </wp:inline>
              </w:drawing>
            </w:r>
          </w:p>
        </w:tc>
      </w:tr>
      <w:tr w:rsidR="00611683" w:rsidTr="00611683">
        <w:tc>
          <w:tcPr>
            <w:tcW w:w="2949" w:type="dxa"/>
          </w:tcPr>
          <w:p w:rsidR="00611683" w:rsidRDefault="0071088D">
            <w:pPr>
              <w:pStyle w:val="TableBodyText"/>
              <w:spacing w:before="0" w:after="0"/>
              <w:rPr>
                <w:b/>
              </w:rPr>
            </w:pPr>
            <w:r>
              <w:rPr>
                <w:b/>
              </w:rPr>
              <w:t>msoprvPage</w:t>
            </w:r>
          </w:p>
        </w:tc>
        <w:tc>
          <w:tcPr>
            <w:tcW w:w="2411" w:type="dxa"/>
          </w:tcPr>
          <w:p w:rsidR="00611683" w:rsidRDefault="0071088D">
            <w:pPr>
              <w:pStyle w:val="TableBodyText"/>
              <w:spacing w:before="0" w:after="0"/>
            </w:pPr>
            <w:r>
              <w:t>0x00000002</w:t>
            </w:r>
          </w:p>
        </w:tc>
        <w:tc>
          <w:tcPr>
            <w:tcW w:w="3726" w:type="dxa"/>
          </w:tcPr>
          <w:p w:rsidR="00611683" w:rsidRDefault="0071088D">
            <w:pPr>
              <w:pStyle w:val="TableBodyText"/>
              <w:spacing w:before="0" w:after="0"/>
            </w:pPr>
            <w:r>
              <w:t>The shape</w:t>
            </w:r>
            <w:r>
              <w:t xml:space="preserve"> is vertically positioned relative to the edges of the page:</w:t>
            </w:r>
          </w:p>
          <w:p w:rsidR="00611683" w:rsidRDefault="0071088D">
            <w:pPr>
              <w:pStyle w:val="TableBodyText"/>
              <w:keepNext/>
              <w:spacing w:before="0" w:after="0"/>
            </w:pPr>
            <w:r>
              <w:rPr>
                <w:noProof/>
              </w:rPr>
              <w:drawing>
                <wp:inline distT="0" distB="0" distL="0" distR="0">
                  <wp:extent cx="1704975" cy="2133600"/>
                  <wp:effectExtent l="0" t="0" r="0" b="0"/>
                  <wp:docPr id="186" name="[MS-ODRAW]" descr="The shape is vertically positioned relative to the edges of the page. Shape is bottom aligned  one quarter down the page from the top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2c62c93-4e4b-48b5-a697-db3b6dc59ce8" descr="The shape is vertically positioned relative to the edges of the page. Shape is bottom aligned  one quarter down the page from the top page edge" title="The shape is vertically positioned relative to the edges of the page"/>
                          <pic:cNvPicPr/>
                        </pic:nvPicPr>
                        <pic:blipFill>
                          <a:blip r:embed="rId94" cstate="print"/>
                          <a:stretch>
                            <a:fillRect/>
                          </a:stretch>
                        </pic:blipFill>
                        <pic:spPr>
                          <a:xfrm>
                            <a:off x="0" y="0"/>
                            <a:ext cx="1704975" cy="2133600"/>
                          </a:xfrm>
                          <a:prstGeom prst="rect">
                            <a:avLst/>
                          </a:prstGeom>
                        </pic:spPr>
                      </pic:pic>
                    </a:graphicData>
                  </a:graphic>
                </wp:inline>
              </w:drawing>
            </w:r>
          </w:p>
        </w:tc>
      </w:tr>
      <w:tr w:rsidR="00611683" w:rsidTr="00611683">
        <w:tc>
          <w:tcPr>
            <w:tcW w:w="2949" w:type="dxa"/>
          </w:tcPr>
          <w:p w:rsidR="00611683" w:rsidRDefault="0071088D">
            <w:pPr>
              <w:pStyle w:val="TableBodyText"/>
              <w:spacing w:before="0" w:after="0"/>
              <w:rPr>
                <w:b/>
              </w:rPr>
            </w:pPr>
            <w:r>
              <w:rPr>
                <w:b/>
              </w:rPr>
              <w:t>msoprvText</w:t>
            </w:r>
          </w:p>
        </w:tc>
        <w:tc>
          <w:tcPr>
            <w:tcW w:w="2411" w:type="dxa"/>
          </w:tcPr>
          <w:p w:rsidR="00611683" w:rsidRDefault="0071088D">
            <w:pPr>
              <w:pStyle w:val="TableBodyText"/>
              <w:spacing w:before="0" w:after="0"/>
            </w:pPr>
            <w:r>
              <w:t>0x00000003</w:t>
            </w:r>
          </w:p>
        </w:tc>
        <w:tc>
          <w:tcPr>
            <w:tcW w:w="3726" w:type="dxa"/>
          </w:tcPr>
          <w:p w:rsidR="00611683" w:rsidRDefault="0071088D">
            <w:pPr>
              <w:pStyle w:val="TableBodyText"/>
              <w:spacing w:before="0" w:after="0"/>
            </w:pPr>
            <w:r>
              <w:t>The shape is vertically positioned relative to the paragraph of text underneath it:</w:t>
            </w:r>
          </w:p>
          <w:p w:rsidR="00611683" w:rsidRDefault="0071088D">
            <w:pPr>
              <w:pStyle w:val="TableBodyText"/>
              <w:keepNext/>
              <w:spacing w:before="0" w:after="0"/>
            </w:pPr>
            <w:r>
              <w:rPr>
                <w:noProof/>
              </w:rPr>
              <w:drawing>
                <wp:inline distT="0" distB="0" distL="0" distR="0">
                  <wp:extent cx="1704975" cy="2143125"/>
                  <wp:effectExtent l="0" t="0" r="0" b="0"/>
                  <wp:docPr id="455" name="[MS-ODRAW]" descr="The shape is vertically positioned relative to the paragraph of text underneath it. Shape is bottom aligned with center of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d4cb2a73-6296-4b09-a591-de1fbb5cf239" descr="The shape is vertically positioned relative to the paragraph of text underneath it. Shape is bottom aligned with center of text block" title="The shape is vertically positioned relative to the paragraph of text underneath it"/>
                          <pic:cNvPicPr/>
                        </pic:nvPicPr>
                        <pic:blipFill>
                          <a:blip r:embed="rId95" cstate="print"/>
                          <a:stretch>
                            <a:fillRect/>
                          </a:stretch>
                        </pic:blipFill>
                        <pic:spPr>
                          <a:xfrm>
                            <a:off x="0" y="0"/>
                            <a:ext cx="1704975" cy="2143125"/>
                          </a:xfrm>
                          <a:prstGeom prst="rect">
                            <a:avLst/>
                          </a:prstGeom>
                        </pic:spPr>
                      </pic:pic>
                    </a:graphicData>
                  </a:graphic>
                </wp:inline>
              </w:drawing>
            </w:r>
          </w:p>
        </w:tc>
      </w:tr>
      <w:tr w:rsidR="00611683" w:rsidTr="00611683">
        <w:tc>
          <w:tcPr>
            <w:tcW w:w="2949" w:type="dxa"/>
          </w:tcPr>
          <w:p w:rsidR="00611683" w:rsidRDefault="0071088D">
            <w:pPr>
              <w:pStyle w:val="TableBodyText"/>
              <w:spacing w:before="0" w:after="0"/>
              <w:rPr>
                <w:b/>
              </w:rPr>
            </w:pPr>
            <w:r>
              <w:rPr>
                <w:b/>
              </w:rPr>
              <w:t>msoprvLine</w:t>
            </w:r>
          </w:p>
        </w:tc>
        <w:tc>
          <w:tcPr>
            <w:tcW w:w="2411" w:type="dxa"/>
          </w:tcPr>
          <w:p w:rsidR="00611683" w:rsidRDefault="0071088D">
            <w:pPr>
              <w:pStyle w:val="TableBodyText"/>
              <w:spacing w:before="0" w:after="0"/>
            </w:pPr>
            <w:r>
              <w:t>0x00000004</w:t>
            </w:r>
          </w:p>
        </w:tc>
        <w:tc>
          <w:tcPr>
            <w:tcW w:w="3726" w:type="dxa"/>
          </w:tcPr>
          <w:p w:rsidR="00611683" w:rsidRDefault="0071088D">
            <w:pPr>
              <w:pStyle w:val="TableBodyText"/>
              <w:spacing w:before="0" w:after="0"/>
            </w:pPr>
            <w:r>
              <w:t>The shape</w:t>
            </w:r>
            <w:r>
              <w:t xml:space="preserve"> is vertically positioned relative to the line of text underneath it:</w:t>
            </w:r>
          </w:p>
          <w:p w:rsidR="00611683" w:rsidRDefault="0071088D">
            <w:pPr>
              <w:pStyle w:val="TableBodyText"/>
              <w:keepNext/>
              <w:spacing w:before="0" w:after="0"/>
            </w:pPr>
            <w:r>
              <w:rPr>
                <w:noProof/>
              </w:rPr>
              <w:lastRenderedPageBreak/>
              <w:drawing>
                <wp:inline distT="0" distB="0" distL="0" distR="0">
                  <wp:extent cx="1695450" cy="2124075"/>
                  <wp:effectExtent l="0" t="0" r="0" b="0"/>
                  <wp:docPr id="456" name="[MS-ODRAW]" descr="The shape is vertically positioned relative to the line of text underneath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44522216-eac4-43f5-96b1-0c9129e230c3" descr="The shape is vertically positioned relative to the line of text underneath it" title="The shape is vertically positioned relative to the line of text underneath it"/>
                          <pic:cNvPicPr/>
                        </pic:nvPicPr>
                        <pic:blipFill>
                          <a:blip r:embed="rId96" cstate="print"/>
                          <a:stretch>
                            <a:fillRect/>
                          </a:stretch>
                        </pic:blipFill>
                        <pic:spPr>
                          <a:xfrm>
                            <a:off x="0" y="0"/>
                            <a:ext cx="1695450" cy="2124075"/>
                          </a:xfrm>
                          <a:prstGeom prst="rect">
                            <a:avLst/>
                          </a:prstGeom>
                        </pic:spPr>
                      </pic:pic>
                    </a:graphicData>
                  </a:graphic>
                </wp:inline>
              </w:drawing>
            </w:r>
          </w:p>
        </w:tc>
      </w:tr>
    </w:tbl>
    <w:p w:rsidR="00611683" w:rsidRDefault="0071088D">
      <w:pPr>
        <w:pStyle w:val="Definition-Field2"/>
      </w:pPr>
      <w:r>
        <w:lastRenderedPageBreak/>
        <w:t xml:space="preserve">If the value of the </w:t>
      </w:r>
      <w:r>
        <w:rPr>
          <w:b/>
        </w:rPr>
        <w:t>posv</w:t>
      </w:r>
      <w:r>
        <w:t xml:space="preserve"> property, as defined in section 2.3.4.21, equals </w:t>
      </w:r>
      <w:r>
        <w:rPr>
          <w:b/>
        </w:rPr>
        <w:t>msopvTop</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970" w:type="dxa"/>
          </w:tcPr>
          <w:p w:rsidR="00611683" w:rsidRDefault="0071088D">
            <w:pPr>
              <w:pStyle w:val="TableHeaderText"/>
              <w:spacing w:before="0" w:after="0"/>
            </w:pPr>
            <w:r>
              <w:t>Name</w:t>
            </w:r>
          </w:p>
        </w:tc>
        <w:tc>
          <w:tcPr>
            <w:tcW w:w="2412" w:type="dxa"/>
          </w:tcPr>
          <w:p w:rsidR="00611683" w:rsidRDefault="0071088D">
            <w:pPr>
              <w:pStyle w:val="TableHeaderText"/>
              <w:spacing w:before="0" w:after="0"/>
            </w:pPr>
            <w:r>
              <w:t>Valu</w:t>
            </w:r>
            <w:r>
              <w:t>e</w:t>
            </w:r>
          </w:p>
        </w:tc>
        <w:tc>
          <w:tcPr>
            <w:tcW w:w="3704" w:type="dxa"/>
          </w:tcPr>
          <w:p w:rsidR="00611683" w:rsidRDefault="0071088D">
            <w:pPr>
              <w:pStyle w:val="TableHeaderText"/>
              <w:spacing w:before="0" w:after="0"/>
            </w:pPr>
            <w:r>
              <w:t>Meaning</w:t>
            </w:r>
          </w:p>
        </w:tc>
      </w:tr>
      <w:tr w:rsidR="00611683" w:rsidTr="00611683">
        <w:tc>
          <w:tcPr>
            <w:tcW w:w="2970" w:type="dxa"/>
          </w:tcPr>
          <w:p w:rsidR="00611683" w:rsidRDefault="0071088D">
            <w:pPr>
              <w:pStyle w:val="TableBodyText"/>
              <w:rPr>
                <w:b/>
              </w:rPr>
            </w:pPr>
            <w:r>
              <w:rPr>
                <w:b/>
              </w:rPr>
              <w:t>msoprvMargin</w:t>
            </w:r>
          </w:p>
        </w:tc>
        <w:tc>
          <w:tcPr>
            <w:tcW w:w="2412" w:type="dxa"/>
          </w:tcPr>
          <w:p w:rsidR="00611683" w:rsidRDefault="0071088D">
            <w:pPr>
              <w:pStyle w:val="TableBodyText"/>
              <w:spacing w:before="0" w:after="0"/>
            </w:pPr>
            <w:r>
              <w:t>0x00000001</w:t>
            </w:r>
          </w:p>
        </w:tc>
        <w:tc>
          <w:tcPr>
            <w:tcW w:w="3704" w:type="dxa"/>
          </w:tcPr>
          <w:p w:rsidR="00611683" w:rsidRDefault="0071088D">
            <w:pPr>
              <w:pStyle w:val="TableBodyText"/>
              <w:spacing w:before="0" w:after="0"/>
            </w:pPr>
            <w:r>
              <w:t>The shape is vertically positioned relative to the margins of the page:</w:t>
            </w:r>
          </w:p>
          <w:p w:rsidR="00611683" w:rsidRDefault="0071088D">
            <w:pPr>
              <w:pStyle w:val="TableBodyText"/>
              <w:keepNext/>
              <w:spacing w:before="0" w:after="0"/>
            </w:pPr>
            <w:r>
              <w:rPr>
                <w:noProof/>
              </w:rPr>
              <w:drawing>
                <wp:inline distT="0" distB="0" distL="0" distR="0">
                  <wp:extent cx="1695450" cy="2124075"/>
                  <wp:effectExtent l="0" t="0" r="0" b="0"/>
                  <wp:docPr id="457" name="[MS-ODRAW]" descr="The shape is vertically positioned relative to the margins of the page. The shape is top aligned with the top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23351b9-e6cc-4ad7-9368-a7b842f1d5a7" descr="The shape is vertically positioned relative to the margins of the page. The shape is top aligned with the top margin of the page"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tc>
      </w:tr>
      <w:tr w:rsidR="00611683" w:rsidTr="00611683">
        <w:tc>
          <w:tcPr>
            <w:tcW w:w="2970" w:type="dxa"/>
          </w:tcPr>
          <w:p w:rsidR="00611683" w:rsidRDefault="0071088D">
            <w:pPr>
              <w:pStyle w:val="TableBodyText"/>
              <w:spacing w:before="0" w:after="0"/>
              <w:rPr>
                <w:b/>
              </w:rPr>
            </w:pPr>
            <w:r>
              <w:rPr>
                <w:b/>
              </w:rPr>
              <w:t>msoprvPage</w:t>
            </w:r>
          </w:p>
        </w:tc>
        <w:tc>
          <w:tcPr>
            <w:tcW w:w="2412" w:type="dxa"/>
          </w:tcPr>
          <w:p w:rsidR="00611683" w:rsidRDefault="0071088D">
            <w:pPr>
              <w:pStyle w:val="TableBodyText"/>
              <w:spacing w:before="0" w:after="0"/>
            </w:pPr>
            <w:r>
              <w:t>0x00000002</w:t>
            </w:r>
          </w:p>
        </w:tc>
        <w:tc>
          <w:tcPr>
            <w:tcW w:w="3704" w:type="dxa"/>
          </w:tcPr>
          <w:p w:rsidR="00611683" w:rsidRDefault="0071088D">
            <w:pPr>
              <w:pStyle w:val="TableBodyText"/>
              <w:spacing w:before="0" w:after="0"/>
            </w:pPr>
            <w:r>
              <w:t>The shape is vertically positioned relative to the edges of the page:</w:t>
            </w:r>
          </w:p>
          <w:p w:rsidR="00611683" w:rsidRDefault="0071088D">
            <w:pPr>
              <w:pStyle w:val="TableBodyText"/>
              <w:keepNext/>
              <w:spacing w:before="0" w:after="0"/>
            </w:pPr>
            <w:r>
              <w:rPr>
                <w:noProof/>
              </w:rPr>
              <w:drawing>
                <wp:inline distT="0" distB="0" distL="0" distR="0">
                  <wp:extent cx="1666875" cy="2114550"/>
                  <wp:effectExtent l="0" t="0" r="0" b="0"/>
                  <wp:docPr id="458" name="[MS-ODRAW]" descr="The shape is vertically positioned relative to the edges of the page. The shape is top aligned with the top edge of the pa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e1f08b7-36e2-4893-ade0-d6056bfdc83d" descr="The shape is vertically positioned relative to the edges of the page. The shape is top aligned with the top edge of the page" title="The shape is vertically positioned relative to the edges of the page"/>
                          <pic:cNvPicPr/>
                        </pic:nvPicPr>
                        <pic:blipFill>
                          <a:blip r:embed="rId98" cstate="print"/>
                          <a:stretch>
                            <a:fillRect/>
                          </a:stretch>
                        </pic:blipFill>
                        <pic:spPr>
                          <a:xfrm>
                            <a:off x="0" y="0"/>
                            <a:ext cx="1666875" cy="2114550"/>
                          </a:xfrm>
                          <a:prstGeom prst="rect">
                            <a:avLst/>
                          </a:prstGeom>
                        </pic:spPr>
                      </pic:pic>
                    </a:graphicData>
                  </a:graphic>
                </wp:inline>
              </w:drawing>
            </w:r>
          </w:p>
        </w:tc>
      </w:tr>
      <w:tr w:rsidR="00611683" w:rsidTr="00611683">
        <w:tc>
          <w:tcPr>
            <w:tcW w:w="2970" w:type="dxa"/>
          </w:tcPr>
          <w:p w:rsidR="00611683" w:rsidRDefault="0071088D">
            <w:pPr>
              <w:pStyle w:val="TableBodyText"/>
              <w:spacing w:before="0" w:after="0"/>
              <w:rPr>
                <w:b/>
              </w:rPr>
            </w:pPr>
            <w:r>
              <w:rPr>
                <w:b/>
              </w:rPr>
              <w:t>msoprvText</w:t>
            </w:r>
          </w:p>
        </w:tc>
        <w:tc>
          <w:tcPr>
            <w:tcW w:w="2412" w:type="dxa"/>
          </w:tcPr>
          <w:p w:rsidR="00611683" w:rsidRDefault="0071088D">
            <w:pPr>
              <w:pStyle w:val="TableBodyText"/>
              <w:spacing w:before="0" w:after="0"/>
            </w:pPr>
            <w:r>
              <w:t>0x00000003</w:t>
            </w:r>
          </w:p>
        </w:tc>
        <w:tc>
          <w:tcPr>
            <w:tcW w:w="3704" w:type="dxa"/>
          </w:tcPr>
          <w:p w:rsidR="00611683" w:rsidRDefault="0071088D">
            <w:pPr>
              <w:pStyle w:val="TableBodyText"/>
              <w:spacing w:before="0" w:after="0"/>
            </w:pPr>
            <w:r>
              <w:t>The shape</w:t>
            </w:r>
            <w:r>
              <w:t xml:space="preserve"> is vertically positioned relative </w:t>
            </w:r>
            <w:r>
              <w:lastRenderedPageBreak/>
              <w:t>to the paragraph of text underneath it:</w:t>
            </w:r>
          </w:p>
          <w:p w:rsidR="00611683" w:rsidRDefault="0071088D">
            <w:pPr>
              <w:pStyle w:val="TableBodyText"/>
              <w:keepNext/>
              <w:spacing w:before="0" w:after="0"/>
            </w:pPr>
            <w:r>
              <w:rPr>
                <w:noProof/>
              </w:rPr>
              <w:drawing>
                <wp:inline distT="0" distB="0" distL="0" distR="0">
                  <wp:extent cx="1695450" cy="2143125"/>
                  <wp:effectExtent l="0" t="0" r="0" b="0"/>
                  <wp:docPr id="459" name="[MS-ODRAW]" descr="The shape is vertically positioned relative to the paragraph of text underneath it. The shape is top aligned with the top of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15c8422-a847-4acb-aed8-ed71d5e8e4ef" descr="The shape is vertically positioned relative to the paragraph of text underneath it. The shape is top aligned with the top of the text block"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tc>
      </w:tr>
      <w:tr w:rsidR="00611683" w:rsidTr="00611683">
        <w:tc>
          <w:tcPr>
            <w:tcW w:w="2970" w:type="dxa"/>
          </w:tcPr>
          <w:p w:rsidR="00611683" w:rsidRDefault="0071088D">
            <w:pPr>
              <w:pStyle w:val="TableBodyText"/>
              <w:spacing w:before="0" w:after="0"/>
              <w:rPr>
                <w:b/>
              </w:rPr>
            </w:pPr>
            <w:r>
              <w:rPr>
                <w:b/>
              </w:rPr>
              <w:lastRenderedPageBreak/>
              <w:t>msoprvLine</w:t>
            </w:r>
          </w:p>
        </w:tc>
        <w:tc>
          <w:tcPr>
            <w:tcW w:w="2412" w:type="dxa"/>
          </w:tcPr>
          <w:p w:rsidR="00611683" w:rsidRDefault="0071088D">
            <w:pPr>
              <w:pStyle w:val="TableBodyText"/>
              <w:spacing w:before="0" w:after="0"/>
            </w:pPr>
            <w:r>
              <w:t>0x00000004</w:t>
            </w:r>
          </w:p>
        </w:tc>
        <w:tc>
          <w:tcPr>
            <w:tcW w:w="3704" w:type="dxa"/>
          </w:tcPr>
          <w:p w:rsidR="00611683" w:rsidRDefault="0071088D">
            <w:pPr>
              <w:pStyle w:val="TableBodyText"/>
              <w:spacing w:before="0" w:after="0"/>
            </w:pPr>
            <w:r>
              <w:t>The shape is vertically positioned relative to the line of text underneath it:</w:t>
            </w:r>
          </w:p>
          <w:p w:rsidR="00611683" w:rsidRDefault="0071088D">
            <w:pPr>
              <w:pStyle w:val="TableBodyText"/>
              <w:keepNext/>
              <w:spacing w:before="0" w:after="0"/>
            </w:pPr>
            <w:r>
              <w:rPr>
                <w:noProof/>
              </w:rPr>
              <w:drawing>
                <wp:inline distT="0" distB="0" distL="0" distR="0">
                  <wp:extent cx="1676400" cy="2133600"/>
                  <wp:effectExtent l="0" t="0" r="0" b="0"/>
                  <wp:docPr id="460" name="[MS-ODRAW]" descr="The shape is vertically positioned relative to the line of text underneath it. The shape is top aligned with the top of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cd46e521-e3ad-4047-8f14-c5fc86593093" descr="The shape is vertically positioned relative to the line of text underneath it. The shape is top aligned with the top of the line of text under it."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tc>
      </w:tr>
    </w:tbl>
    <w:p w:rsidR="00611683" w:rsidRDefault="0071088D">
      <w:pPr>
        <w:pStyle w:val="Definition-Field2"/>
      </w:pPr>
      <w:r>
        <w:t xml:space="preserve">If the value of the </w:t>
      </w:r>
      <w:r>
        <w:rPr>
          <w:b/>
        </w:rPr>
        <w:t>posv</w:t>
      </w:r>
      <w:r>
        <w:t xml:space="preserve"> property, as defined in section 2.3.4.21, equals </w:t>
      </w:r>
      <w:r>
        <w:rPr>
          <w:b/>
        </w:rPr>
        <w:t>msopvCenter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970" w:type="dxa"/>
          </w:tcPr>
          <w:p w:rsidR="00611683" w:rsidRDefault="0071088D">
            <w:pPr>
              <w:pStyle w:val="TableHeaderText"/>
              <w:spacing w:before="0" w:after="0"/>
            </w:pPr>
            <w:r>
              <w:t>Name</w:t>
            </w:r>
          </w:p>
        </w:tc>
        <w:tc>
          <w:tcPr>
            <w:tcW w:w="2412" w:type="dxa"/>
          </w:tcPr>
          <w:p w:rsidR="00611683" w:rsidRDefault="0071088D">
            <w:pPr>
              <w:pStyle w:val="TableHeaderText"/>
              <w:spacing w:before="0" w:after="0"/>
            </w:pPr>
            <w:r>
              <w:t>Value</w:t>
            </w:r>
          </w:p>
        </w:tc>
        <w:tc>
          <w:tcPr>
            <w:tcW w:w="3704" w:type="dxa"/>
          </w:tcPr>
          <w:p w:rsidR="00611683" w:rsidRDefault="0071088D">
            <w:pPr>
              <w:pStyle w:val="TableHeaderText"/>
              <w:spacing w:before="0" w:after="0"/>
            </w:pPr>
            <w:r>
              <w:t>Meaning</w:t>
            </w:r>
          </w:p>
        </w:tc>
      </w:tr>
      <w:tr w:rsidR="00611683" w:rsidTr="00611683">
        <w:tc>
          <w:tcPr>
            <w:tcW w:w="2970" w:type="dxa"/>
          </w:tcPr>
          <w:p w:rsidR="00611683" w:rsidRDefault="0071088D">
            <w:pPr>
              <w:pStyle w:val="TableBodyText"/>
              <w:rPr>
                <w:b/>
              </w:rPr>
            </w:pPr>
            <w:r>
              <w:rPr>
                <w:b/>
              </w:rPr>
              <w:t>msoprvMargin</w:t>
            </w:r>
          </w:p>
        </w:tc>
        <w:tc>
          <w:tcPr>
            <w:tcW w:w="2412" w:type="dxa"/>
          </w:tcPr>
          <w:p w:rsidR="00611683" w:rsidRDefault="0071088D">
            <w:pPr>
              <w:pStyle w:val="TableBodyText"/>
              <w:spacing w:before="0" w:after="0"/>
            </w:pPr>
            <w:r>
              <w:t>0x00000001</w:t>
            </w:r>
          </w:p>
        </w:tc>
        <w:tc>
          <w:tcPr>
            <w:tcW w:w="3704" w:type="dxa"/>
          </w:tcPr>
          <w:p w:rsidR="00611683" w:rsidRDefault="0071088D">
            <w:pPr>
              <w:pStyle w:val="TableBodyText"/>
              <w:spacing w:before="0" w:after="0"/>
            </w:pPr>
            <w:r>
              <w:t>The shape is vertically positioned relative to the margins of the page:</w:t>
            </w:r>
          </w:p>
          <w:p w:rsidR="00611683" w:rsidRDefault="0071088D">
            <w:pPr>
              <w:pStyle w:val="TableBodyText"/>
              <w:keepNext/>
              <w:spacing w:before="0" w:after="0"/>
            </w:pPr>
            <w:r>
              <w:rPr>
                <w:noProof/>
              </w:rPr>
              <w:drawing>
                <wp:inline distT="0" distB="0" distL="0" distR="0">
                  <wp:extent cx="1676400" cy="2124075"/>
                  <wp:effectExtent l="0" t="0" r="0" b="0"/>
                  <wp:docPr id="461" name="[MS-ODRAW]" descr="The shape is vertically positioned relative to the margins of the page. The shape is veritically centered between page margin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971f847-439a-49be-9030-4e3a8cd3a456" descr="The shape is vertically positioned relative to the margins of the page. The shape is veritically centered between page margins" title="The shape is vertically positioned relative to the margins of the page"/>
                          <pic:cNvPicPr/>
                        </pic:nvPicPr>
                        <pic:blipFill>
                          <a:blip r:embed="rId101" cstate="print"/>
                          <a:stretch>
                            <a:fillRect/>
                          </a:stretch>
                        </pic:blipFill>
                        <pic:spPr>
                          <a:xfrm>
                            <a:off x="0" y="0"/>
                            <a:ext cx="1676400" cy="2124075"/>
                          </a:xfrm>
                          <a:prstGeom prst="rect">
                            <a:avLst/>
                          </a:prstGeom>
                        </pic:spPr>
                      </pic:pic>
                    </a:graphicData>
                  </a:graphic>
                </wp:inline>
              </w:drawing>
            </w:r>
          </w:p>
        </w:tc>
      </w:tr>
      <w:tr w:rsidR="00611683" w:rsidTr="00611683">
        <w:tc>
          <w:tcPr>
            <w:tcW w:w="2970" w:type="dxa"/>
          </w:tcPr>
          <w:p w:rsidR="00611683" w:rsidRDefault="0071088D">
            <w:pPr>
              <w:pStyle w:val="TableBodyText"/>
              <w:spacing w:before="0" w:after="0"/>
              <w:rPr>
                <w:b/>
              </w:rPr>
            </w:pPr>
            <w:r>
              <w:rPr>
                <w:b/>
              </w:rPr>
              <w:lastRenderedPageBreak/>
              <w:t>msoprvPage</w:t>
            </w:r>
          </w:p>
        </w:tc>
        <w:tc>
          <w:tcPr>
            <w:tcW w:w="2412" w:type="dxa"/>
          </w:tcPr>
          <w:p w:rsidR="00611683" w:rsidRDefault="0071088D">
            <w:pPr>
              <w:pStyle w:val="TableBodyText"/>
              <w:spacing w:before="0" w:after="0"/>
            </w:pPr>
            <w:r>
              <w:t>0x00000002</w:t>
            </w:r>
          </w:p>
        </w:tc>
        <w:tc>
          <w:tcPr>
            <w:tcW w:w="3704" w:type="dxa"/>
          </w:tcPr>
          <w:p w:rsidR="00611683" w:rsidRDefault="0071088D">
            <w:pPr>
              <w:pStyle w:val="TableBodyText"/>
              <w:spacing w:before="0" w:after="0"/>
            </w:pPr>
            <w:r>
              <w:t>The shape</w:t>
            </w:r>
            <w:r>
              <w:t xml:space="preserve"> is vertically positioned relative to the edges of the page:</w:t>
            </w:r>
          </w:p>
          <w:p w:rsidR="00611683" w:rsidRDefault="0071088D">
            <w:pPr>
              <w:pStyle w:val="TableBodyText"/>
              <w:keepNext/>
              <w:spacing w:before="0" w:after="0"/>
            </w:pPr>
            <w:r>
              <w:rPr>
                <w:noProof/>
              </w:rPr>
              <w:drawing>
                <wp:inline distT="0" distB="0" distL="0" distR="0">
                  <wp:extent cx="1676400" cy="2124075"/>
                  <wp:effectExtent l="0" t="0" r="0" b="0"/>
                  <wp:docPr id="462" name="[MS-ODRAW]" descr="The shape is vertically positioned relative to the edges of the page. The text is vertically centered between page ed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2567bd32-0cb1-453b-9f68-af2c658d7e6d" descr="The shape is vertically positioned relative to the edges of the page. The text is vertically centered between page edges" title="The shape is vertically positioned relative to the edges of the page"/>
                          <pic:cNvPicPr/>
                        </pic:nvPicPr>
                        <pic:blipFill>
                          <a:blip r:embed="rId101" cstate="print"/>
                          <a:stretch>
                            <a:fillRect/>
                          </a:stretch>
                        </pic:blipFill>
                        <pic:spPr>
                          <a:xfrm>
                            <a:off x="0" y="0"/>
                            <a:ext cx="1676400" cy="2124075"/>
                          </a:xfrm>
                          <a:prstGeom prst="rect">
                            <a:avLst/>
                          </a:prstGeom>
                        </pic:spPr>
                      </pic:pic>
                    </a:graphicData>
                  </a:graphic>
                </wp:inline>
              </w:drawing>
            </w:r>
          </w:p>
        </w:tc>
      </w:tr>
      <w:tr w:rsidR="00611683" w:rsidTr="00611683">
        <w:tc>
          <w:tcPr>
            <w:tcW w:w="2970" w:type="dxa"/>
          </w:tcPr>
          <w:p w:rsidR="00611683" w:rsidRDefault="0071088D">
            <w:pPr>
              <w:pStyle w:val="TableBodyText"/>
              <w:spacing w:before="0" w:after="0"/>
              <w:rPr>
                <w:b/>
              </w:rPr>
            </w:pPr>
            <w:r>
              <w:rPr>
                <w:b/>
              </w:rPr>
              <w:t>msoprvText</w:t>
            </w:r>
          </w:p>
        </w:tc>
        <w:tc>
          <w:tcPr>
            <w:tcW w:w="2412" w:type="dxa"/>
          </w:tcPr>
          <w:p w:rsidR="00611683" w:rsidRDefault="0071088D">
            <w:pPr>
              <w:pStyle w:val="TableBodyText"/>
              <w:spacing w:before="0" w:after="0"/>
            </w:pPr>
            <w:r>
              <w:t>0x00000003</w:t>
            </w:r>
          </w:p>
        </w:tc>
        <w:tc>
          <w:tcPr>
            <w:tcW w:w="3704" w:type="dxa"/>
          </w:tcPr>
          <w:p w:rsidR="00611683" w:rsidRDefault="0071088D">
            <w:pPr>
              <w:pStyle w:val="TableBodyText"/>
              <w:spacing w:before="0" w:after="0"/>
            </w:pPr>
            <w:r>
              <w:t>The shape is vertically positioned relative to the paragraph of text underneath it:</w:t>
            </w:r>
          </w:p>
          <w:p w:rsidR="00611683" w:rsidRDefault="0071088D">
            <w:pPr>
              <w:pStyle w:val="TableBodyText"/>
              <w:keepNext/>
              <w:spacing w:before="0" w:after="0"/>
            </w:pPr>
            <w:r>
              <w:rPr>
                <w:noProof/>
              </w:rPr>
              <w:drawing>
                <wp:inline distT="0" distB="0" distL="0" distR="0">
                  <wp:extent cx="1685925" cy="2143125"/>
                  <wp:effectExtent l="0" t="0" r="0" b="0"/>
                  <wp:docPr id="465" name="[MS-ODRAW]" descr="The shape is vertically positioned relative to the paragraph of text underneath it. The shape is vertically centered in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6d1fb23-53d9-45e4-8b4b-ae7963dd8213" descr="The shape is vertically positioned relative to the paragraph of text underneath it. The shape is vertically centered in the text block" title="The shape is vertically positioned relative to the paragraph of text underneath it"/>
                          <pic:cNvPicPr/>
                        </pic:nvPicPr>
                        <pic:blipFill>
                          <a:blip r:embed="rId102" cstate="print"/>
                          <a:stretch>
                            <a:fillRect/>
                          </a:stretch>
                        </pic:blipFill>
                        <pic:spPr>
                          <a:xfrm>
                            <a:off x="0" y="0"/>
                            <a:ext cx="1685925" cy="2143125"/>
                          </a:xfrm>
                          <a:prstGeom prst="rect">
                            <a:avLst/>
                          </a:prstGeom>
                        </pic:spPr>
                      </pic:pic>
                    </a:graphicData>
                  </a:graphic>
                </wp:inline>
              </w:drawing>
            </w:r>
          </w:p>
        </w:tc>
      </w:tr>
      <w:tr w:rsidR="00611683" w:rsidTr="00611683">
        <w:tc>
          <w:tcPr>
            <w:tcW w:w="2970" w:type="dxa"/>
          </w:tcPr>
          <w:p w:rsidR="00611683" w:rsidRDefault="0071088D">
            <w:pPr>
              <w:pStyle w:val="TableBodyText"/>
              <w:spacing w:before="0" w:after="0"/>
              <w:rPr>
                <w:b/>
              </w:rPr>
            </w:pPr>
            <w:r>
              <w:rPr>
                <w:b/>
              </w:rPr>
              <w:t>msoprvLine</w:t>
            </w:r>
          </w:p>
        </w:tc>
        <w:tc>
          <w:tcPr>
            <w:tcW w:w="2412" w:type="dxa"/>
          </w:tcPr>
          <w:p w:rsidR="00611683" w:rsidRDefault="0071088D">
            <w:pPr>
              <w:pStyle w:val="TableBodyText"/>
              <w:spacing w:before="0" w:after="0"/>
            </w:pPr>
            <w:r>
              <w:t>0x00000004</w:t>
            </w:r>
          </w:p>
        </w:tc>
        <w:tc>
          <w:tcPr>
            <w:tcW w:w="3704" w:type="dxa"/>
          </w:tcPr>
          <w:p w:rsidR="00611683" w:rsidRDefault="0071088D">
            <w:pPr>
              <w:pStyle w:val="TableBodyText"/>
              <w:spacing w:before="0" w:after="0"/>
            </w:pPr>
            <w:r>
              <w:t>The shape is vertically positioned relative to the line of te</w:t>
            </w:r>
            <w:r>
              <w:t>xt underneath it:</w:t>
            </w:r>
          </w:p>
          <w:p w:rsidR="00611683" w:rsidRDefault="0071088D">
            <w:pPr>
              <w:pStyle w:val="TableBodyText"/>
              <w:keepNext/>
              <w:spacing w:before="0" w:after="0"/>
            </w:pPr>
            <w:r>
              <w:rPr>
                <w:noProof/>
              </w:rPr>
              <w:drawing>
                <wp:inline distT="0" distB="0" distL="0" distR="0">
                  <wp:extent cx="1695450" cy="2143125"/>
                  <wp:effectExtent l="0" t="0" r="0" b="0"/>
                  <wp:docPr id="471" name="[MS-ODRAW]" descr="The shape is vertically positioned relative to the line of text underneath it. The text is vertically center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f58b251b-4e18-4c38-b4ab-96aaf18fa09e" descr="The shape is vertically positioned relative to the line of text underneath it. The text is vertically centered with the line of text under it" title="The shape is vertically positioned relative to the line of text underneath it"/>
                          <pic:cNvPicPr/>
                        </pic:nvPicPr>
                        <pic:blipFill>
                          <a:blip r:embed="rId103" cstate="print"/>
                          <a:stretch>
                            <a:fillRect/>
                          </a:stretch>
                        </pic:blipFill>
                        <pic:spPr>
                          <a:xfrm>
                            <a:off x="0" y="0"/>
                            <a:ext cx="1695450" cy="2143125"/>
                          </a:xfrm>
                          <a:prstGeom prst="rect">
                            <a:avLst/>
                          </a:prstGeom>
                        </pic:spPr>
                      </pic:pic>
                    </a:graphicData>
                  </a:graphic>
                </wp:inline>
              </w:drawing>
            </w:r>
          </w:p>
        </w:tc>
      </w:tr>
    </w:tbl>
    <w:p w:rsidR="00611683" w:rsidRDefault="0071088D">
      <w:pPr>
        <w:pStyle w:val="Definition-Field2"/>
      </w:pPr>
      <w:r>
        <w:t xml:space="preserve">If the value of the </w:t>
      </w:r>
      <w:r>
        <w:rPr>
          <w:b/>
        </w:rPr>
        <w:t>posv</w:t>
      </w:r>
      <w:r>
        <w:t xml:space="preserve"> property, as defined in section 2.3.4.21, equals </w:t>
      </w:r>
      <w:r>
        <w:rPr>
          <w:b/>
        </w:rPr>
        <w:t>msopvBottom</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970" w:type="dxa"/>
          </w:tcPr>
          <w:p w:rsidR="00611683" w:rsidRDefault="0071088D">
            <w:pPr>
              <w:pStyle w:val="TableHeaderText"/>
              <w:spacing w:before="0" w:after="0"/>
            </w:pPr>
            <w:r>
              <w:lastRenderedPageBreak/>
              <w:t>Name</w:t>
            </w:r>
          </w:p>
        </w:tc>
        <w:tc>
          <w:tcPr>
            <w:tcW w:w="2412" w:type="dxa"/>
          </w:tcPr>
          <w:p w:rsidR="00611683" w:rsidRDefault="0071088D">
            <w:pPr>
              <w:pStyle w:val="TableHeaderText"/>
              <w:spacing w:before="0" w:after="0"/>
            </w:pPr>
            <w:r>
              <w:t>Value</w:t>
            </w:r>
          </w:p>
        </w:tc>
        <w:tc>
          <w:tcPr>
            <w:tcW w:w="3704" w:type="dxa"/>
          </w:tcPr>
          <w:p w:rsidR="00611683" w:rsidRDefault="0071088D">
            <w:pPr>
              <w:pStyle w:val="TableHeaderText"/>
              <w:spacing w:before="0" w:after="0"/>
            </w:pPr>
            <w:r>
              <w:t>Meaning</w:t>
            </w:r>
          </w:p>
        </w:tc>
      </w:tr>
      <w:tr w:rsidR="00611683" w:rsidTr="00611683">
        <w:tc>
          <w:tcPr>
            <w:tcW w:w="2970" w:type="dxa"/>
          </w:tcPr>
          <w:p w:rsidR="00611683" w:rsidRDefault="0071088D">
            <w:pPr>
              <w:pStyle w:val="TableBodyText"/>
              <w:rPr>
                <w:b/>
              </w:rPr>
            </w:pPr>
            <w:r>
              <w:rPr>
                <w:b/>
              </w:rPr>
              <w:t>msoprvMargin</w:t>
            </w:r>
          </w:p>
        </w:tc>
        <w:tc>
          <w:tcPr>
            <w:tcW w:w="2412" w:type="dxa"/>
          </w:tcPr>
          <w:p w:rsidR="00611683" w:rsidRDefault="0071088D">
            <w:pPr>
              <w:pStyle w:val="TableBodyText"/>
              <w:spacing w:before="0" w:after="0"/>
            </w:pPr>
            <w:r>
              <w:t>0x00000001</w:t>
            </w:r>
          </w:p>
        </w:tc>
        <w:tc>
          <w:tcPr>
            <w:tcW w:w="3704" w:type="dxa"/>
          </w:tcPr>
          <w:p w:rsidR="00611683" w:rsidRDefault="0071088D">
            <w:pPr>
              <w:pStyle w:val="TableBodyText"/>
              <w:spacing w:before="0" w:after="0"/>
            </w:pPr>
            <w:r>
              <w:t>The shape</w:t>
            </w:r>
            <w:r>
              <w:t xml:space="preserve"> is vertically positioned relative to the margins of the page:</w:t>
            </w:r>
          </w:p>
          <w:p w:rsidR="00611683" w:rsidRDefault="0071088D">
            <w:pPr>
              <w:pStyle w:val="TableBodyText"/>
              <w:keepNext/>
              <w:spacing w:before="0" w:after="0"/>
            </w:pPr>
            <w:r>
              <w:rPr>
                <w:noProof/>
              </w:rPr>
              <w:drawing>
                <wp:inline distT="0" distB="0" distL="0" distR="0">
                  <wp:extent cx="1695450" cy="2124075"/>
                  <wp:effectExtent l="0" t="0" r="0" b="0"/>
                  <wp:docPr id="472" name="[MS-ODRAW]" descr="The shape is vertically positioned relative to the margins of the page. The shape is bottom aligned with the bottom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eb3bb7f-ac9b-4c33-a5f1-f2aac0027285" descr="The shape is vertically positioned relative to the margins of the page. The shape is bottom aligned with the bottom margin of the page"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tc>
      </w:tr>
      <w:tr w:rsidR="00611683" w:rsidTr="00611683">
        <w:tc>
          <w:tcPr>
            <w:tcW w:w="2970" w:type="dxa"/>
          </w:tcPr>
          <w:p w:rsidR="00611683" w:rsidRDefault="0071088D">
            <w:pPr>
              <w:pStyle w:val="TableBodyText"/>
              <w:spacing w:before="0" w:after="0"/>
              <w:rPr>
                <w:b/>
              </w:rPr>
            </w:pPr>
            <w:r>
              <w:rPr>
                <w:b/>
              </w:rPr>
              <w:t>msoprvPage</w:t>
            </w:r>
          </w:p>
        </w:tc>
        <w:tc>
          <w:tcPr>
            <w:tcW w:w="2412" w:type="dxa"/>
          </w:tcPr>
          <w:p w:rsidR="00611683" w:rsidRDefault="0071088D">
            <w:pPr>
              <w:pStyle w:val="TableBodyText"/>
              <w:spacing w:before="0" w:after="0"/>
            </w:pPr>
            <w:r>
              <w:t>0x00000002</w:t>
            </w:r>
          </w:p>
        </w:tc>
        <w:tc>
          <w:tcPr>
            <w:tcW w:w="3704" w:type="dxa"/>
          </w:tcPr>
          <w:p w:rsidR="00611683" w:rsidRDefault="0071088D">
            <w:pPr>
              <w:pStyle w:val="TableBodyText"/>
              <w:spacing w:before="0" w:after="0"/>
            </w:pPr>
            <w:r>
              <w:t>The shape is vertically positioned relative to the edges of the page:</w:t>
            </w:r>
          </w:p>
          <w:p w:rsidR="00611683" w:rsidRDefault="0071088D">
            <w:pPr>
              <w:pStyle w:val="TableBodyText"/>
              <w:keepNext/>
              <w:spacing w:before="0" w:after="0"/>
            </w:pPr>
            <w:r>
              <w:rPr>
                <w:noProof/>
              </w:rPr>
              <w:drawing>
                <wp:inline distT="0" distB="0" distL="0" distR="0">
                  <wp:extent cx="1685925" cy="2124075"/>
                  <wp:effectExtent l="0" t="0" r="0" b="0"/>
                  <wp:docPr id="473" name="[MS-ODRAW]" descr="The shape is vertically positioned relative to the edges of the page. The shape is bottom aligned with the bottom of the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75beab5-f08f-4140-ac79-a5427354b0eb" descr="The shape is vertically positioned relative to the edges of the page. The shape is bottom aligned with the bottom of the page edge"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tc>
      </w:tr>
      <w:tr w:rsidR="00611683" w:rsidTr="00611683">
        <w:tc>
          <w:tcPr>
            <w:tcW w:w="2970" w:type="dxa"/>
          </w:tcPr>
          <w:p w:rsidR="00611683" w:rsidRDefault="0071088D">
            <w:pPr>
              <w:pStyle w:val="TableBodyText"/>
              <w:keepNext/>
              <w:spacing w:before="0" w:after="0"/>
              <w:rPr>
                <w:b/>
              </w:rPr>
            </w:pPr>
            <w:r>
              <w:rPr>
                <w:b/>
              </w:rPr>
              <w:t>msoprvText</w:t>
            </w:r>
          </w:p>
        </w:tc>
        <w:tc>
          <w:tcPr>
            <w:tcW w:w="2412" w:type="dxa"/>
          </w:tcPr>
          <w:p w:rsidR="00611683" w:rsidRDefault="0071088D">
            <w:pPr>
              <w:pStyle w:val="TableBodyText"/>
              <w:spacing w:before="0" w:after="0"/>
            </w:pPr>
            <w:r>
              <w:t>0x00000003</w:t>
            </w:r>
          </w:p>
        </w:tc>
        <w:tc>
          <w:tcPr>
            <w:tcW w:w="3704" w:type="dxa"/>
          </w:tcPr>
          <w:p w:rsidR="00611683" w:rsidRDefault="0071088D">
            <w:pPr>
              <w:pStyle w:val="TableBodyText"/>
              <w:spacing w:before="0" w:after="0"/>
            </w:pPr>
            <w:r>
              <w:t>The shape</w:t>
            </w:r>
            <w:r>
              <w:t xml:space="preserve"> is vertically positioned relative to the paragraph of text underneath it:</w:t>
            </w:r>
          </w:p>
          <w:p w:rsidR="00611683" w:rsidRDefault="0071088D">
            <w:pPr>
              <w:pStyle w:val="TableBodyText"/>
              <w:keepNext/>
              <w:spacing w:before="0" w:after="0"/>
            </w:pPr>
            <w:r>
              <w:rPr>
                <w:noProof/>
              </w:rPr>
              <w:drawing>
                <wp:inline distT="0" distB="0" distL="0" distR="0">
                  <wp:extent cx="1685925" cy="2133600"/>
                  <wp:effectExtent l="0" t="0" r="0" b="0"/>
                  <wp:docPr id="474" name="[MS-ODRAW]" descr="The shape is vertically positioned relative to the paragraph of text underneath it. The shape is bottom aligned with the bottom of the text box"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b8095be-f803-4978-87fe-71453b4d0eaf" descr="The shape is vertically positioned relative to the paragraph of text underneath it. The shape is bottom aligned with the bottom of the text box"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tc>
      </w:tr>
      <w:tr w:rsidR="00611683" w:rsidTr="00611683">
        <w:tc>
          <w:tcPr>
            <w:tcW w:w="2970" w:type="dxa"/>
          </w:tcPr>
          <w:p w:rsidR="00611683" w:rsidRDefault="0071088D">
            <w:pPr>
              <w:pStyle w:val="TableBodyText"/>
              <w:spacing w:before="0" w:after="0"/>
              <w:rPr>
                <w:b/>
              </w:rPr>
            </w:pPr>
            <w:r>
              <w:rPr>
                <w:b/>
              </w:rPr>
              <w:t>msoprvLine</w:t>
            </w:r>
          </w:p>
        </w:tc>
        <w:tc>
          <w:tcPr>
            <w:tcW w:w="2412" w:type="dxa"/>
          </w:tcPr>
          <w:p w:rsidR="00611683" w:rsidRDefault="0071088D">
            <w:pPr>
              <w:pStyle w:val="TableBodyText"/>
              <w:spacing w:before="0" w:after="0"/>
            </w:pPr>
            <w:r>
              <w:t>0x00000004</w:t>
            </w:r>
          </w:p>
        </w:tc>
        <w:tc>
          <w:tcPr>
            <w:tcW w:w="3704" w:type="dxa"/>
          </w:tcPr>
          <w:p w:rsidR="00611683" w:rsidRDefault="0071088D">
            <w:pPr>
              <w:pStyle w:val="TableBodyText"/>
              <w:spacing w:before="0" w:after="0"/>
            </w:pPr>
            <w:r>
              <w:t>The shape is vertically positioned relative to the line of text underneath it:</w:t>
            </w:r>
          </w:p>
          <w:p w:rsidR="00611683" w:rsidRDefault="0071088D">
            <w:pPr>
              <w:pStyle w:val="TableBodyText"/>
              <w:keepNext/>
              <w:spacing w:before="0" w:after="0"/>
            </w:pPr>
            <w:r>
              <w:rPr>
                <w:noProof/>
              </w:rPr>
              <w:lastRenderedPageBreak/>
              <w:drawing>
                <wp:inline distT="0" distB="0" distL="0" distR="0">
                  <wp:extent cx="1666875" cy="2114550"/>
                  <wp:effectExtent l="0" t="0" r="0" b="0"/>
                  <wp:docPr id="475" name="[MS-ODRAW]" descr="The shape is vertically positioned relative to the line of text underneath it. The shape is bottom align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932edfa3-deb7-48d7-a36c-fe91ae887b88" descr="The shape is vertically positioned relative to the line of text underneath it. The shape is bottom aligned with the line of text under it"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tc>
      </w:tr>
    </w:tbl>
    <w:p w:rsidR="00611683" w:rsidRDefault="0071088D">
      <w:pPr>
        <w:pStyle w:val="Definition-Field2"/>
      </w:pPr>
      <w:r>
        <w:lastRenderedPageBreak/>
        <w:t xml:space="preserve">If the value of the </w:t>
      </w:r>
      <w:r>
        <w:rPr>
          <w:b/>
        </w:rPr>
        <w:t>posv</w:t>
      </w:r>
      <w:r>
        <w:t xml:space="preserve"> property, as defined in section 2.3.4.21, equals </w:t>
      </w:r>
      <w:r>
        <w:rPr>
          <w:b/>
        </w:rPr>
        <w:t>msopvInside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970" w:type="dxa"/>
          </w:tcPr>
          <w:p w:rsidR="00611683" w:rsidRDefault="0071088D">
            <w:pPr>
              <w:pStyle w:val="TableHeaderText"/>
              <w:spacing w:before="0" w:after="0"/>
            </w:pPr>
            <w:r>
              <w:t>Name</w:t>
            </w:r>
          </w:p>
        </w:tc>
        <w:tc>
          <w:tcPr>
            <w:tcW w:w="2412" w:type="dxa"/>
          </w:tcPr>
          <w:p w:rsidR="00611683" w:rsidRDefault="0071088D">
            <w:pPr>
              <w:pStyle w:val="TableHeaderText"/>
              <w:spacing w:before="0" w:after="0"/>
            </w:pPr>
            <w:r>
              <w:t>Value</w:t>
            </w:r>
          </w:p>
        </w:tc>
        <w:tc>
          <w:tcPr>
            <w:tcW w:w="3704" w:type="dxa"/>
          </w:tcPr>
          <w:p w:rsidR="00611683" w:rsidRDefault="0071088D">
            <w:pPr>
              <w:pStyle w:val="TableHeaderText"/>
              <w:spacing w:before="0" w:after="0"/>
            </w:pPr>
            <w:r>
              <w:t>Meaning</w:t>
            </w:r>
          </w:p>
        </w:tc>
      </w:tr>
      <w:tr w:rsidR="00611683" w:rsidTr="00611683">
        <w:tc>
          <w:tcPr>
            <w:tcW w:w="2970" w:type="dxa"/>
          </w:tcPr>
          <w:p w:rsidR="00611683" w:rsidRDefault="0071088D">
            <w:pPr>
              <w:pStyle w:val="TableBodyText"/>
              <w:rPr>
                <w:b/>
              </w:rPr>
            </w:pPr>
            <w:r>
              <w:rPr>
                <w:b/>
              </w:rPr>
              <w:t>msoprvMargin</w:t>
            </w:r>
          </w:p>
        </w:tc>
        <w:tc>
          <w:tcPr>
            <w:tcW w:w="2412" w:type="dxa"/>
          </w:tcPr>
          <w:p w:rsidR="00611683" w:rsidRDefault="0071088D">
            <w:pPr>
              <w:pStyle w:val="TableBodyText"/>
              <w:spacing w:before="0" w:after="0"/>
            </w:pPr>
            <w:r>
              <w:t>0x00000001</w:t>
            </w:r>
          </w:p>
        </w:tc>
        <w:tc>
          <w:tcPr>
            <w:tcW w:w="3704" w:type="dxa"/>
          </w:tcPr>
          <w:p w:rsidR="00611683" w:rsidRDefault="0071088D">
            <w:pPr>
              <w:pStyle w:val="TableBodyText"/>
              <w:spacing w:before="0" w:after="0"/>
            </w:pPr>
            <w:r>
              <w:t>The shape is vertically positioned relative to the margins of the page.</w:t>
            </w:r>
          </w:p>
          <w:p w:rsidR="00611683" w:rsidRDefault="00611683">
            <w:pPr>
              <w:pStyle w:val="TableBodyText"/>
              <w:spacing w:before="0" w:after="0"/>
            </w:pPr>
          </w:p>
          <w:p w:rsidR="00611683" w:rsidRDefault="0071088D">
            <w:pPr>
              <w:pStyle w:val="TableBodyText"/>
              <w:spacing w:before="0" w:after="0"/>
            </w:pPr>
            <w:r>
              <w:t>Odd-numbered pages:</w:t>
            </w:r>
          </w:p>
          <w:p w:rsidR="00611683" w:rsidRDefault="0071088D">
            <w:pPr>
              <w:pStyle w:val="TableBodyText"/>
              <w:keepNext/>
              <w:spacing w:before="0" w:after="0"/>
            </w:pPr>
            <w:r>
              <w:rPr>
                <w:noProof/>
              </w:rPr>
              <w:drawing>
                <wp:inline distT="0" distB="0" distL="0" distR="0">
                  <wp:extent cx="1695450" cy="2124075"/>
                  <wp:effectExtent l="0" t="0" r="0" b="0"/>
                  <wp:docPr id="476" name="[MS-ODRAW]" descr="The shape is vertically positioned relative to the margins of the page. The shape is top aligned with the top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56591f1-6f90-4393-85e4-16b4c0a63a0e" descr="The shape is vertically positioned relative to the margins of the page. The shape is top aligned with the top margin of the page for odd numbered pages."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p w:rsidR="00611683" w:rsidRDefault="00611683">
            <w:pPr>
              <w:pStyle w:val="TableBodyText"/>
              <w:keepNext/>
              <w:spacing w:before="0" w:after="0"/>
            </w:pPr>
          </w:p>
          <w:p w:rsidR="00611683" w:rsidRDefault="0071088D">
            <w:pPr>
              <w:pStyle w:val="TableBodyText"/>
              <w:spacing w:before="0" w:after="0"/>
            </w:pPr>
            <w:r>
              <w:t>Even-numbered</w:t>
            </w:r>
            <w:r>
              <w:t xml:space="preserve"> pages:</w:t>
            </w:r>
          </w:p>
          <w:p w:rsidR="00611683" w:rsidRDefault="0071088D">
            <w:pPr>
              <w:pStyle w:val="TableBodyText"/>
              <w:keepNext/>
              <w:spacing w:before="0" w:after="0"/>
            </w:pPr>
            <w:r>
              <w:rPr>
                <w:noProof/>
              </w:rPr>
              <w:drawing>
                <wp:inline distT="0" distB="0" distL="0" distR="0">
                  <wp:extent cx="1695450" cy="2124075"/>
                  <wp:effectExtent l="0" t="0" r="0" b="0"/>
                  <wp:docPr id="477" name="[MS-ODRAW]" descr="The shape is vertically positioned relative to the margins of the page. The shape is bottom aligned with the bottom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c2adf917-c086-45b9-a261-0c7cf2b46aad" descr="The shape is vertically positioned relative to the margins of the page. The shape is bottom aligned with the bottom margin of the page for even numbered pages."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tc>
      </w:tr>
      <w:tr w:rsidR="00611683" w:rsidTr="00611683">
        <w:tc>
          <w:tcPr>
            <w:tcW w:w="2970" w:type="dxa"/>
          </w:tcPr>
          <w:p w:rsidR="00611683" w:rsidRDefault="0071088D">
            <w:pPr>
              <w:pStyle w:val="TableBodyText"/>
              <w:spacing w:before="0" w:after="0"/>
              <w:rPr>
                <w:b/>
              </w:rPr>
            </w:pPr>
            <w:r>
              <w:rPr>
                <w:b/>
              </w:rPr>
              <w:lastRenderedPageBreak/>
              <w:t>msoprvPage</w:t>
            </w:r>
          </w:p>
        </w:tc>
        <w:tc>
          <w:tcPr>
            <w:tcW w:w="2412" w:type="dxa"/>
          </w:tcPr>
          <w:p w:rsidR="00611683" w:rsidRDefault="0071088D">
            <w:pPr>
              <w:pStyle w:val="TableBodyText"/>
              <w:spacing w:before="0" w:after="0"/>
            </w:pPr>
            <w:r>
              <w:t>0x00000002</w:t>
            </w:r>
          </w:p>
        </w:tc>
        <w:tc>
          <w:tcPr>
            <w:tcW w:w="3704" w:type="dxa"/>
          </w:tcPr>
          <w:p w:rsidR="00611683" w:rsidRDefault="0071088D">
            <w:pPr>
              <w:pStyle w:val="TableBodyText"/>
              <w:spacing w:before="0" w:after="0"/>
            </w:pPr>
            <w:r>
              <w:t>The shape is vertically positioned relative to the edges of the page.</w:t>
            </w:r>
          </w:p>
          <w:p w:rsidR="00611683" w:rsidRDefault="00611683">
            <w:pPr>
              <w:pStyle w:val="TableBodyText"/>
              <w:spacing w:before="0" w:after="0"/>
            </w:pPr>
          </w:p>
          <w:p w:rsidR="00611683" w:rsidRDefault="0071088D">
            <w:pPr>
              <w:pStyle w:val="TableBodyText"/>
              <w:spacing w:before="0" w:after="0"/>
            </w:pPr>
            <w:r>
              <w:t>Odd-numbered pages:</w:t>
            </w:r>
          </w:p>
          <w:p w:rsidR="00611683" w:rsidRDefault="0071088D">
            <w:pPr>
              <w:pStyle w:val="TableBodyText"/>
              <w:keepNext/>
              <w:spacing w:before="0" w:after="0"/>
            </w:pPr>
            <w:r>
              <w:rPr>
                <w:noProof/>
              </w:rPr>
              <w:drawing>
                <wp:inline distT="0" distB="0" distL="0" distR="0">
                  <wp:extent cx="1666875" cy="2114550"/>
                  <wp:effectExtent l="0" t="0" r="0" b="0"/>
                  <wp:docPr id="478" name="[MS-ODRAW]" descr="The shape is vertically positioned relative to the edges of the page. The shape is top aligned with the top edge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6191ab07-a3ef-4c0c-a37a-482976018fe9" descr="The shape is vertically positioned relative to the edges of the page. The shape is top aligned with the top edge of the page for odd numbered pages" title="The shape is vertically positioned relative to the edges of the page"/>
                          <pic:cNvPicPr/>
                        </pic:nvPicPr>
                        <pic:blipFill>
                          <a:blip r:embed="rId98" cstate="print"/>
                          <a:stretch>
                            <a:fillRect/>
                          </a:stretch>
                        </pic:blipFill>
                        <pic:spPr>
                          <a:xfrm>
                            <a:off x="0" y="0"/>
                            <a:ext cx="1666875" cy="2114550"/>
                          </a:xfrm>
                          <a:prstGeom prst="rect">
                            <a:avLst/>
                          </a:prstGeom>
                        </pic:spPr>
                      </pic:pic>
                    </a:graphicData>
                  </a:graphic>
                </wp:inline>
              </w:drawing>
            </w:r>
          </w:p>
          <w:p w:rsidR="00611683" w:rsidRDefault="00611683">
            <w:pPr>
              <w:pStyle w:val="TableBodyText"/>
              <w:spacing w:before="0" w:after="0"/>
            </w:pPr>
          </w:p>
          <w:p w:rsidR="00611683" w:rsidRDefault="0071088D">
            <w:pPr>
              <w:pStyle w:val="TableBodyText"/>
              <w:spacing w:before="0" w:after="0"/>
            </w:pPr>
            <w:r>
              <w:t>Even-numbered pages:</w:t>
            </w:r>
          </w:p>
          <w:p w:rsidR="00611683" w:rsidRDefault="0071088D">
            <w:pPr>
              <w:pStyle w:val="TableBodyText"/>
              <w:keepNext/>
              <w:spacing w:before="0" w:after="0"/>
            </w:pPr>
            <w:r>
              <w:rPr>
                <w:noProof/>
              </w:rPr>
              <w:drawing>
                <wp:inline distT="0" distB="0" distL="0" distR="0">
                  <wp:extent cx="1685925" cy="2124075"/>
                  <wp:effectExtent l="0" t="0" r="0" b="0"/>
                  <wp:docPr id="479" name="[MS-ODRAW]" descr="The shape is vertically positioned relative to the edges of the page. The shape is bottom aligned with the bottom edge of the page for even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17f78e1-c8bd-4d7d-8023-9f622ca7ef8d" descr="The shape is vertically positioned relative to the edges of the page. The shape is bottom aligned with the bottom edge of the page for even numbered pages"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tc>
      </w:tr>
      <w:tr w:rsidR="00611683" w:rsidTr="00611683">
        <w:tc>
          <w:tcPr>
            <w:tcW w:w="2970" w:type="dxa"/>
          </w:tcPr>
          <w:p w:rsidR="00611683" w:rsidRDefault="0071088D">
            <w:pPr>
              <w:pStyle w:val="TableBodyText"/>
              <w:spacing w:before="0" w:after="0"/>
              <w:rPr>
                <w:b/>
              </w:rPr>
            </w:pPr>
            <w:r>
              <w:rPr>
                <w:b/>
              </w:rPr>
              <w:t>msoprvText</w:t>
            </w:r>
          </w:p>
        </w:tc>
        <w:tc>
          <w:tcPr>
            <w:tcW w:w="2412" w:type="dxa"/>
          </w:tcPr>
          <w:p w:rsidR="00611683" w:rsidRDefault="0071088D">
            <w:pPr>
              <w:pStyle w:val="TableBodyText"/>
              <w:spacing w:before="0" w:after="0"/>
            </w:pPr>
            <w:r>
              <w:t>0x00000003</w:t>
            </w:r>
          </w:p>
          <w:p w:rsidR="00611683" w:rsidRDefault="00611683">
            <w:pPr>
              <w:pStyle w:val="TableBodyText"/>
            </w:pPr>
          </w:p>
        </w:tc>
        <w:tc>
          <w:tcPr>
            <w:tcW w:w="3704" w:type="dxa"/>
          </w:tcPr>
          <w:p w:rsidR="00611683" w:rsidRDefault="0071088D">
            <w:pPr>
              <w:pStyle w:val="TableBodyText"/>
              <w:spacing w:before="0" w:after="0"/>
            </w:pPr>
            <w:r>
              <w:t>The shape</w:t>
            </w:r>
            <w:r>
              <w:t xml:space="preserve"> is vertically positioned relative to the paragraph of text underneath it.</w:t>
            </w:r>
          </w:p>
          <w:p w:rsidR="00611683" w:rsidRDefault="00611683">
            <w:pPr>
              <w:pStyle w:val="TableBodyText"/>
              <w:spacing w:before="0" w:after="0"/>
            </w:pPr>
          </w:p>
          <w:p w:rsidR="00611683" w:rsidRDefault="0071088D">
            <w:pPr>
              <w:pStyle w:val="TableBodyText"/>
              <w:spacing w:before="0" w:after="0"/>
            </w:pPr>
            <w:r>
              <w:t>Odd-numbered pages:</w:t>
            </w:r>
          </w:p>
          <w:p w:rsidR="00611683" w:rsidRDefault="0071088D">
            <w:pPr>
              <w:pStyle w:val="TableBodyText"/>
              <w:keepNext/>
              <w:spacing w:before="0" w:after="0"/>
            </w:pPr>
            <w:r>
              <w:rPr>
                <w:noProof/>
              </w:rPr>
              <w:drawing>
                <wp:inline distT="0" distB="0" distL="0" distR="0">
                  <wp:extent cx="1695450" cy="2143125"/>
                  <wp:effectExtent l="0" t="0" r="0" b="0"/>
                  <wp:docPr id="480" name="[MS-ODRAW]" descr="The shape is vertically positioned relative to the paragraph of text underneath it. The shape is top aligned with the top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29071bf3-00f3-4c55-ac65-c64fbf48dd10" descr="The shape is vertically positioned relative to the paragraph of text underneath it. The shape is top aligned with the top of the text block for odd numbered pages"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p w:rsidR="00611683" w:rsidRDefault="00611683">
            <w:pPr>
              <w:pStyle w:val="TableBodyText"/>
              <w:spacing w:before="0" w:after="0"/>
            </w:pPr>
          </w:p>
          <w:p w:rsidR="00611683" w:rsidRDefault="0071088D">
            <w:pPr>
              <w:pStyle w:val="TableBodyText"/>
              <w:spacing w:before="0" w:after="0"/>
            </w:pPr>
            <w:r>
              <w:lastRenderedPageBreak/>
              <w:t>Even-numbered pages:</w:t>
            </w:r>
          </w:p>
          <w:p w:rsidR="00611683" w:rsidRDefault="0071088D">
            <w:pPr>
              <w:pStyle w:val="TableBodyText"/>
              <w:keepNext/>
              <w:spacing w:before="0" w:after="0"/>
            </w:pPr>
            <w:r>
              <w:rPr>
                <w:noProof/>
              </w:rPr>
              <w:drawing>
                <wp:inline distT="0" distB="0" distL="0" distR="0">
                  <wp:extent cx="1685925" cy="2133600"/>
                  <wp:effectExtent l="0" t="0" r="0" b="0"/>
                  <wp:docPr id="481" name="[MS-ODRAW]" descr="The shape is vertically positioned relative to the paragraph of text underneath it. The shape is bottom aligned with the bottom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9ea0318-13bf-4c8b-ab47-fba1188b07f4" descr="The shape is vertically positioned relative to the paragraph of text underneath it. The shape is bottom aligned with the bottom of the text block for even numbered pages"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tc>
      </w:tr>
      <w:tr w:rsidR="00611683" w:rsidTr="00611683">
        <w:trPr>
          <w:trHeight w:val="3410"/>
        </w:trPr>
        <w:tc>
          <w:tcPr>
            <w:tcW w:w="2970" w:type="dxa"/>
          </w:tcPr>
          <w:p w:rsidR="00611683" w:rsidRDefault="0071088D">
            <w:pPr>
              <w:pStyle w:val="TableBodyText"/>
              <w:spacing w:before="0" w:after="0"/>
              <w:rPr>
                <w:b/>
              </w:rPr>
            </w:pPr>
            <w:r>
              <w:rPr>
                <w:b/>
              </w:rPr>
              <w:lastRenderedPageBreak/>
              <w:t>msoprvLine</w:t>
            </w:r>
          </w:p>
        </w:tc>
        <w:tc>
          <w:tcPr>
            <w:tcW w:w="2412" w:type="dxa"/>
          </w:tcPr>
          <w:p w:rsidR="00611683" w:rsidRDefault="0071088D">
            <w:pPr>
              <w:pStyle w:val="TableBodyText"/>
              <w:spacing w:before="0" w:after="0"/>
            </w:pPr>
            <w:r>
              <w:t>0x00000004</w:t>
            </w:r>
          </w:p>
        </w:tc>
        <w:tc>
          <w:tcPr>
            <w:tcW w:w="3704" w:type="dxa"/>
          </w:tcPr>
          <w:p w:rsidR="00611683" w:rsidRDefault="0071088D">
            <w:pPr>
              <w:pStyle w:val="TableBodyText"/>
              <w:spacing w:before="0" w:after="0"/>
            </w:pPr>
            <w:r>
              <w:t>The shape is vertically positioned relative to the line of text underneath it.</w:t>
            </w:r>
          </w:p>
          <w:p w:rsidR="00611683" w:rsidRDefault="00611683">
            <w:pPr>
              <w:pStyle w:val="TableBodyText"/>
              <w:spacing w:before="0" w:after="0"/>
            </w:pPr>
          </w:p>
          <w:p w:rsidR="00611683" w:rsidRDefault="0071088D">
            <w:pPr>
              <w:pStyle w:val="TableBodyText"/>
              <w:spacing w:before="0" w:after="0"/>
            </w:pPr>
            <w:r>
              <w:t>Odd-numbered pages:</w:t>
            </w:r>
          </w:p>
          <w:p w:rsidR="00611683" w:rsidRDefault="0071088D">
            <w:pPr>
              <w:pStyle w:val="TableBodyText"/>
              <w:keepNext/>
              <w:spacing w:before="0" w:after="0"/>
            </w:pPr>
            <w:r>
              <w:rPr>
                <w:noProof/>
              </w:rPr>
              <w:drawing>
                <wp:inline distT="0" distB="0" distL="0" distR="0">
                  <wp:extent cx="1676400" cy="2133600"/>
                  <wp:effectExtent l="0" t="0" r="0" b="0"/>
                  <wp:docPr id="482" name="[MS-ODRAW]" descr="The shape is vertically positioned relative to the line of text underneath it. The shape is top aligned with the top of the line of text underneat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616d7baa-2ed5-4729-b623-cdcaa782d6d0" descr="The shape is vertically positioned relative to the line of text underneath it. The shape is top aligned with the top of the line of text underneat it for odd numbered pages."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p w:rsidR="00611683" w:rsidRDefault="00611683">
            <w:pPr>
              <w:pStyle w:val="TableBodyText"/>
              <w:spacing w:before="0" w:after="0"/>
            </w:pPr>
          </w:p>
          <w:p w:rsidR="00611683" w:rsidRDefault="0071088D">
            <w:pPr>
              <w:pStyle w:val="TableBodyText"/>
              <w:spacing w:before="0" w:after="0"/>
            </w:pPr>
            <w:r>
              <w:t>Even-numbered pages:</w:t>
            </w:r>
          </w:p>
          <w:p w:rsidR="00611683" w:rsidRDefault="0071088D">
            <w:pPr>
              <w:pStyle w:val="TableBodyText"/>
              <w:keepNext/>
              <w:spacing w:before="0" w:after="0"/>
            </w:pPr>
            <w:r>
              <w:rPr>
                <w:noProof/>
              </w:rPr>
              <w:drawing>
                <wp:inline distT="0" distB="0" distL="0" distR="0">
                  <wp:extent cx="1666875" cy="2114550"/>
                  <wp:effectExtent l="0" t="0" r="0" b="0"/>
                  <wp:docPr id="483" name="[MS-ODRAW]" descr="The shape is vertically positioned relative to the line of text underneath it. The shape is bottom aligned with the bottom of the line of text underneat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5a87cd2a-2f1f-4369-a0af-918e836baee9" descr="The shape is vertically positioned relative to the line of text underneath it. The shape is bottom aligned with the bottom of the line of text underneat it for even numbered pages."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tc>
      </w:tr>
    </w:tbl>
    <w:p w:rsidR="00611683" w:rsidRDefault="0071088D">
      <w:pPr>
        <w:pStyle w:val="Definition-Field2"/>
      </w:pPr>
      <w:r>
        <w:t xml:space="preserve">If the value of the </w:t>
      </w:r>
      <w:r>
        <w:rPr>
          <w:b/>
        </w:rPr>
        <w:t>posv</w:t>
      </w:r>
      <w:r>
        <w:t xml:space="preserve"> property, as defined in section 2.3.4.21, equals </w:t>
      </w:r>
      <w:r>
        <w:rPr>
          <w:b/>
        </w:rPr>
        <w:t>msopvOutside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970" w:type="dxa"/>
          </w:tcPr>
          <w:p w:rsidR="00611683" w:rsidRDefault="0071088D">
            <w:pPr>
              <w:pStyle w:val="TableHeaderText"/>
              <w:spacing w:before="0" w:after="0"/>
            </w:pPr>
            <w:r>
              <w:lastRenderedPageBreak/>
              <w:t>Name</w:t>
            </w:r>
          </w:p>
        </w:tc>
        <w:tc>
          <w:tcPr>
            <w:tcW w:w="2412" w:type="dxa"/>
          </w:tcPr>
          <w:p w:rsidR="00611683" w:rsidRDefault="0071088D">
            <w:pPr>
              <w:pStyle w:val="TableHeaderText"/>
              <w:spacing w:before="0" w:after="0"/>
            </w:pPr>
            <w:r>
              <w:t>Value</w:t>
            </w:r>
          </w:p>
        </w:tc>
        <w:tc>
          <w:tcPr>
            <w:tcW w:w="3704" w:type="dxa"/>
          </w:tcPr>
          <w:p w:rsidR="00611683" w:rsidRDefault="0071088D">
            <w:pPr>
              <w:pStyle w:val="TableHeaderText"/>
              <w:spacing w:before="0" w:after="0"/>
            </w:pPr>
            <w:r>
              <w:t>Meaning</w:t>
            </w:r>
          </w:p>
        </w:tc>
      </w:tr>
      <w:tr w:rsidR="00611683" w:rsidTr="00611683">
        <w:tc>
          <w:tcPr>
            <w:tcW w:w="2970" w:type="dxa"/>
          </w:tcPr>
          <w:p w:rsidR="00611683" w:rsidRDefault="0071088D">
            <w:pPr>
              <w:pStyle w:val="TableBodyText"/>
              <w:rPr>
                <w:b/>
              </w:rPr>
            </w:pPr>
            <w:r>
              <w:rPr>
                <w:b/>
              </w:rPr>
              <w:t>msoprvMargin</w:t>
            </w:r>
          </w:p>
        </w:tc>
        <w:tc>
          <w:tcPr>
            <w:tcW w:w="2412" w:type="dxa"/>
          </w:tcPr>
          <w:p w:rsidR="00611683" w:rsidRDefault="0071088D">
            <w:pPr>
              <w:pStyle w:val="TableBodyText"/>
              <w:spacing w:before="0" w:after="0"/>
            </w:pPr>
            <w:r>
              <w:t>0x00000001</w:t>
            </w:r>
          </w:p>
        </w:tc>
        <w:tc>
          <w:tcPr>
            <w:tcW w:w="3704" w:type="dxa"/>
          </w:tcPr>
          <w:p w:rsidR="00611683" w:rsidRDefault="0071088D">
            <w:pPr>
              <w:pStyle w:val="TableBodyText"/>
              <w:spacing w:before="0" w:after="0"/>
            </w:pPr>
            <w:r>
              <w:t>The shape</w:t>
            </w:r>
            <w:r>
              <w:t xml:space="preserve"> is vertically positioned relative to the margins of the page.</w:t>
            </w:r>
          </w:p>
          <w:p w:rsidR="00611683" w:rsidRDefault="00611683">
            <w:pPr>
              <w:pStyle w:val="TableBodyText"/>
              <w:spacing w:before="0" w:after="0"/>
            </w:pPr>
          </w:p>
          <w:p w:rsidR="00611683" w:rsidRDefault="0071088D">
            <w:pPr>
              <w:pStyle w:val="TableBodyText"/>
              <w:keepNext/>
              <w:spacing w:before="0" w:after="0"/>
            </w:pPr>
            <w:r>
              <w:t xml:space="preserve">Odd-numbered pages: </w:t>
            </w:r>
          </w:p>
          <w:p w:rsidR="00611683" w:rsidRDefault="0071088D">
            <w:pPr>
              <w:pStyle w:val="TableBodyText"/>
              <w:keepNext/>
              <w:spacing w:before="0" w:after="0"/>
            </w:pPr>
            <w:r>
              <w:rPr>
                <w:noProof/>
              </w:rPr>
              <w:drawing>
                <wp:inline distT="0" distB="0" distL="0" distR="0">
                  <wp:extent cx="1695450" cy="2124075"/>
                  <wp:effectExtent l="0" t="0" r="0" b="0"/>
                  <wp:docPr id="484" name="[MS-ODRAW]" descr="The shape is vertically positioned relative to the margins of the page. The shape is bottom aligned with the bottom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a62a978-b36a-4a4d-85a5-2f7e45ebbc34" descr="The shape is vertically positioned relative to the margins of the page. The shape is bottom aligned with the bottom margin of the page for odd numbered pages."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p w:rsidR="00611683" w:rsidRDefault="00611683">
            <w:pPr>
              <w:pStyle w:val="TableBodyText"/>
              <w:spacing w:before="0" w:after="0"/>
            </w:pPr>
          </w:p>
          <w:p w:rsidR="00611683" w:rsidRDefault="0071088D">
            <w:pPr>
              <w:pStyle w:val="TableBodyText"/>
              <w:spacing w:before="0" w:after="0"/>
            </w:pPr>
            <w:r>
              <w:t>Even-numbered pages:</w:t>
            </w:r>
          </w:p>
          <w:p w:rsidR="00611683" w:rsidRDefault="0071088D">
            <w:pPr>
              <w:pStyle w:val="TableBodyText"/>
              <w:keepNext/>
              <w:spacing w:before="0" w:after="0"/>
            </w:pPr>
            <w:r>
              <w:rPr>
                <w:noProof/>
              </w:rPr>
              <w:drawing>
                <wp:inline distT="0" distB="0" distL="0" distR="0">
                  <wp:extent cx="1695450" cy="2124075"/>
                  <wp:effectExtent l="0" t="0" r="0" b="0"/>
                  <wp:docPr id="485" name="[MS-ODRAW]" descr="The shape is vertically positioned relative to the margins of the page. The shape is top aligned with the top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dfa5a0d-6b79-46e2-9f2f-f86284fb50fb" descr="The shape is vertically positioned relative to the margins of the page. The shape is top aligned with the top margin of the page for even numbered pages."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tc>
      </w:tr>
      <w:tr w:rsidR="00611683" w:rsidTr="00611683">
        <w:tc>
          <w:tcPr>
            <w:tcW w:w="2970" w:type="dxa"/>
          </w:tcPr>
          <w:p w:rsidR="00611683" w:rsidRDefault="0071088D">
            <w:pPr>
              <w:pStyle w:val="TableBodyText"/>
              <w:spacing w:before="0" w:after="0"/>
              <w:rPr>
                <w:b/>
              </w:rPr>
            </w:pPr>
            <w:r>
              <w:rPr>
                <w:b/>
              </w:rPr>
              <w:t>msoprvPage</w:t>
            </w:r>
          </w:p>
        </w:tc>
        <w:tc>
          <w:tcPr>
            <w:tcW w:w="2412" w:type="dxa"/>
          </w:tcPr>
          <w:p w:rsidR="00611683" w:rsidRDefault="0071088D">
            <w:pPr>
              <w:pStyle w:val="TableBodyText"/>
              <w:spacing w:before="0" w:after="0"/>
            </w:pPr>
            <w:r>
              <w:t>0x00000002</w:t>
            </w:r>
          </w:p>
        </w:tc>
        <w:tc>
          <w:tcPr>
            <w:tcW w:w="3704" w:type="dxa"/>
          </w:tcPr>
          <w:p w:rsidR="00611683" w:rsidRDefault="0071088D">
            <w:pPr>
              <w:pStyle w:val="TableBodyText"/>
              <w:spacing w:before="0" w:after="0"/>
            </w:pPr>
            <w:r>
              <w:t>The shape is vertically positioned relative to the edges of the page.</w:t>
            </w:r>
          </w:p>
          <w:p w:rsidR="00611683" w:rsidRDefault="00611683">
            <w:pPr>
              <w:pStyle w:val="TableBodyText"/>
              <w:spacing w:before="0" w:after="0"/>
            </w:pPr>
          </w:p>
          <w:p w:rsidR="00611683" w:rsidRDefault="0071088D">
            <w:pPr>
              <w:pStyle w:val="TableBodyText"/>
              <w:spacing w:before="0" w:after="0"/>
            </w:pPr>
            <w:r>
              <w:t>Odd-numbered pages:</w:t>
            </w:r>
          </w:p>
          <w:p w:rsidR="00611683" w:rsidRDefault="0071088D">
            <w:pPr>
              <w:pStyle w:val="TableBodyText"/>
              <w:keepNext/>
              <w:spacing w:before="0" w:after="0"/>
            </w:pPr>
            <w:r>
              <w:rPr>
                <w:noProof/>
              </w:rPr>
              <w:drawing>
                <wp:inline distT="0" distB="0" distL="0" distR="0">
                  <wp:extent cx="1685925" cy="2124075"/>
                  <wp:effectExtent l="0" t="0" r="0" b="0"/>
                  <wp:docPr id="486" name="[MS-ODRAW]" descr="The shape is vertically positioned relative to the edges of the page. The shape is bottom aligned with the bottom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cf311dd-2b33-4291-ab41-8da678049a69" descr="The shape is vertically positioned relative to the edges of the page. The shape is bottom aligned with the bottom of the page for odd numbered pages"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p w:rsidR="00611683" w:rsidRDefault="00611683">
            <w:pPr>
              <w:pStyle w:val="TableBodyText"/>
              <w:spacing w:before="0" w:after="0"/>
            </w:pPr>
          </w:p>
          <w:p w:rsidR="00611683" w:rsidRDefault="0071088D">
            <w:pPr>
              <w:pStyle w:val="TableBodyText"/>
              <w:spacing w:before="0" w:after="0"/>
            </w:pPr>
            <w:r>
              <w:lastRenderedPageBreak/>
              <w:t>Even-numbered pages:</w:t>
            </w:r>
          </w:p>
          <w:p w:rsidR="00611683" w:rsidRDefault="0071088D">
            <w:pPr>
              <w:pStyle w:val="TableBodyText"/>
              <w:keepNext/>
              <w:spacing w:before="0" w:after="0"/>
            </w:pPr>
            <w:r>
              <w:rPr>
                <w:noProof/>
              </w:rPr>
              <w:drawing>
                <wp:inline distT="0" distB="0" distL="0" distR="0">
                  <wp:extent cx="1666875" cy="2114550"/>
                  <wp:effectExtent l="0" t="0" r="0" b="0"/>
                  <wp:docPr id="487" name="[MS-ODRAW]" descr="The shape is vertically positioned relative to the edges of the page. The shape is top aligned with the top of the page for even numbered pages" title="The shape is vertically positioned relative to the edges of the page. "/>
                  <wp:cNvGraphicFramePr/>
                  <a:graphic xmlns:a="http://schemas.openxmlformats.org/drawingml/2006/main">
                    <a:graphicData uri="http://schemas.openxmlformats.org/drawingml/2006/picture">
                      <pic:pic xmlns:pic="http://schemas.openxmlformats.org/drawingml/2006/picture">
                        <pic:nvPicPr>
                          <pic:cNvPr id="0" name="pict4400b39a-0cd5-4b4e-bac6-196d9ab3ef64" descr="The shape is vertically positioned relative to the edges of the page. The shape is top aligned with the top of the page for even numbered pages" title="The shape is vertically positioned relative to the edges of the page. "/>
                          <pic:cNvPicPr/>
                        </pic:nvPicPr>
                        <pic:blipFill>
                          <a:blip r:embed="rId98" cstate="print"/>
                          <a:stretch>
                            <a:fillRect/>
                          </a:stretch>
                        </pic:blipFill>
                        <pic:spPr>
                          <a:xfrm>
                            <a:off x="0" y="0"/>
                            <a:ext cx="1666875" cy="2114550"/>
                          </a:xfrm>
                          <a:prstGeom prst="rect">
                            <a:avLst/>
                          </a:prstGeom>
                        </pic:spPr>
                      </pic:pic>
                    </a:graphicData>
                  </a:graphic>
                </wp:inline>
              </w:drawing>
            </w:r>
          </w:p>
        </w:tc>
      </w:tr>
      <w:tr w:rsidR="00611683" w:rsidTr="00611683">
        <w:tc>
          <w:tcPr>
            <w:tcW w:w="2970" w:type="dxa"/>
          </w:tcPr>
          <w:p w:rsidR="00611683" w:rsidRDefault="0071088D">
            <w:pPr>
              <w:pStyle w:val="TableBodyText"/>
              <w:spacing w:before="0" w:after="0"/>
              <w:rPr>
                <w:b/>
              </w:rPr>
            </w:pPr>
            <w:r>
              <w:rPr>
                <w:b/>
              </w:rPr>
              <w:lastRenderedPageBreak/>
              <w:t>msoprvText</w:t>
            </w:r>
          </w:p>
        </w:tc>
        <w:tc>
          <w:tcPr>
            <w:tcW w:w="2412" w:type="dxa"/>
          </w:tcPr>
          <w:p w:rsidR="00611683" w:rsidRDefault="0071088D">
            <w:pPr>
              <w:pStyle w:val="TableBodyText"/>
              <w:spacing w:before="0" w:after="0"/>
            </w:pPr>
            <w:r>
              <w:t>0x00000003</w:t>
            </w:r>
          </w:p>
        </w:tc>
        <w:tc>
          <w:tcPr>
            <w:tcW w:w="3704" w:type="dxa"/>
          </w:tcPr>
          <w:p w:rsidR="00611683" w:rsidRDefault="0071088D">
            <w:pPr>
              <w:pStyle w:val="TableBodyText"/>
              <w:spacing w:before="0" w:after="0"/>
            </w:pPr>
            <w:r>
              <w:t>The shape is vertically positioned relative to the paragraph of text underneath it.</w:t>
            </w:r>
          </w:p>
          <w:p w:rsidR="00611683" w:rsidRDefault="00611683">
            <w:pPr>
              <w:pStyle w:val="TableBodyText"/>
              <w:spacing w:before="0" w:after="0"/>
            </w:pPr>
          </w:p>
          <w:p w:rsidR="00611683" w:rsidRDefault="0071088D">
            <w:pPr>
              <w:pStyle w:val="TableBodyText"/>
              <w:spacing w:before="0" w:after="0"/>
            </w:pPr>
            <w:r>
              <w:t>Odd-numbered pages:</w:t>
            </w:r>
          </w:p>
          <w:p w:rsidR="00611683" w:rsidRDefault="0071088D">
            <w:pPr>
              <w:pStyle w:val="TableBodyText"/>
              <w:keepNext/>
              <w:spacing w:before="0" w:after="0"/>
            </w:pPr>
            <w:r>
              <w:rPr>
                <w:noProof/>
              </w:rPr>
              <w:drawing>
                <wp:inline distT="0" distB="0" distL="0" distR="0">
                  <wp:extent cx="1685925" cy="2133600"/>
                  <wp:effectExtent l="0" t="0" r="0" b="0"/>
                  <wp:docPr id="488" name="[MS-ODRAW]" descr="The shape is vertically positioned relative to the paragraph of text underneath it. The shape is bottom aligned with the bottom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6f6202af-f5f4-4b00-9beb-be739b79dfd0" descr="The shape is vertically positioned relative to the paragraph of text underneath it. The shape is bottom aligned with the bottom of the text block for odd numbered pages"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p w:rsidR="00611683" w:rsidRDefault="00611683">
            <w:pPr>
              <w:pStyle w:val="TableBodyText"/>
              <w:spacing w:before="0" w:after="0"/>
            </w:pPr>
          </w:p>
          <w:p w:rsidR="00611683" w:rsidRDefault="0071088D">
            <w:pPr>
              <w:pStyle w:val="TableBodyText"/>
              <w:spacing w:before="0" w:after="0"/>
            </w:pPr>
            <w:r>
              <w:t>Even-numbered pages:</w:t>
            </w:r>
          </w:p>
          <w:p w:rsidR="00611683" w:rsidRDefault="0071088D">
            <w:pPr>
              <w:pStyle w:val="TableBodyText"/>
              <w:keepNext/>
              <w:spacing w:before="0" w:after="0"/>
            </w:pPr>
            <w:r>
              <w:rPr>
                <w:noProof/>
              </w:rPr>
              <w:drawing>
                <wp:inline distT="0" distB="0" distL="0" distR="0">
                  <wp:extent cx="1695450" cy="2143125"/>
                  <wp:effectExtent l="0" t="0" r="0" b="0"/>
                  <wp:docPr id="489" name="[MS-ODRAW]" descr="The shape is vertically positioned relative to the paragraph of text underneath it. The shape is top aligned with the top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cfcf77f7-1d65-40c2-9024-70349610a458" descr="The shape is vertically positioned relative to the paragraph of text underneath it. The shape is top aligned with the top of the text block for even numbered pages"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tc>
      </w:tr>
      <w:tr w:rsidR="00611683" w:rsidTr="00611683">
        <w:tc>
          <w:tcPr>
            <w:tcW w:w="2970" w:type="dxa"/>
          </w:tcPr>
          <w:p w:rsidR="00611683" w:rsidRDefault="0071088D">
            <w:pPr>
              <w:pStyle w:val="TableBodyText"/>
              <w:spacing w:before="0" w:after="0"/>
              <w:rPr>
                <w:b/>
              </w:rPr>
            </w:pPr>
            <w:r>
              <w:rPr>
                <w:b/>
              </w:rPr>
              <w:t>msoprvLine</w:t>
            </w:r>
          </w:p>
        </w:tc>
        <w:tc>
          <w:tcPr>
            <w:tcW w:w="2412" w:type="dxa"/>
          </w:tcPr>
          <w:p w:rsidR="00611683" w:rsidRDefault="0071088D">
            <w:pPr>
              <w:pStyle w:val="TableBodyText"/>
              <w:spacing w:before="0" w:after="0"/>
            </w:pPr>
            <w:r>
              <w:t>0x00000004</w:t>
            </w:r>
          </w:p>
        </w:tc>
        <w:tc>
          <w:tcPr>
            <w:tcW w:w="3704" w:type="dxa"/>
          </w:tcPr>
          <w:p w:rsidR="00611683" w:rsidRDefault="0071088D">
            <w:pPr>
              <w:pStyle w:val="TableBodyText"/>
              <w:spacing w:before="0" w:after="0"/>
            </w:pPr>
            <w:r>
              <w:t>The shape is vertically positioned relative to the line of text underneath it.</w:t>
            </w:r>
          </w:p>
          <w:p w:rsidR="00611683" w:rsidRDefault="00611683">
            <w:pPr>
              <w:pStyle w:val="TableBodyText"/>
              <w:spacing w:before="0" w:after="0"/>
            </w:pPr>
          </w:p>
          <w:p w:rsidR="00611683" w:rsidRDefault="0071088D">
            <w:pPr>
              <w:pStyle w:val="TableBodyText"/>
              <w:spacing w:before="0" w:after="0"/>
            </w:pPr>
            <w:r>
              <w:t>Odd-numbered pages:</w:t>
            </w:r>
          </w:p>
          <w:p w:rsidR="00611683" w:rsidRDefault="0071088D">
            <w:pPr>
              <w:pStyle w:val="TableBodyText"/>
              <w:keepNext/>
              <w:spacing w:before="0" w:after="0"/>
            </w:pPr>
            <w:r>
              <w:rPr>
                <w:noProof/>
              </w:rPr>
              <w:lastRenderedPageBreak/>
              <w:drawing>
                <wp:inline distT="0" distB="0" distL="0" distR="0">
                  <wp:extent cx="1666875" cy="2114550"/>
                  <wp:effectExtent l="0" t="0" r="0" b="0"/>
                  <wp:docPr id="490" name="[MS-ODRAW]" descr="The shape is vertically positioned relative to the line of text underneath it. The shape is bottom aligned with the line of text under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03019f0a-f020-40a1-886c-1b2d6d9781de" descr="The shape is vertically positioned relative to the line of text underneath it. The shape is bottom aligned with the line of text under it for odd numbered pages"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p w:rsidR="00611683" w:rsidRDefault="00611683">
            <w:pPr>
              <w:pStyle w:val="TableBodyText"/>
            </w:pPr>
          </w:p>
          <w:p w:rsidR="00611683" w:rsidRDefault="0071088D">
            <w:pPr>
              <w:pStyle w:val="TableBodyText"/>
              <w:spacing w:before="0" w:after="0"/>
            </w:pPr>
            <w:r>
              <w:t>Even-numbered pages:</w:t>
            </w:r>
          </w:p>
          <w:p w:rsidR="00611683" w:rsidRDefault="0071088D">
            <w:pPr>
              <w:pStyle w:val="TableBodyText"/>
              <w:keepNext/>
              <w:spacing w:before="0" w:after="0"/>
            </w:pPr>
            <w:r>
              <w:rPr>
                <w:noProof/>
              </w:rPr>
              <w:drawing>
                <wp:inline distT="0" distB="0" distL="0" distR="0">
                  <wp:extent cx="1676400" cy="2133600"/>
                  <wp:effectExtent l="0" t="0" r="0" b="0"/>
                  <wp:docPr id="491" name="[MS-ODRAW]" descr="The shape is vertically positioned relative to the line of text underneath it. The shape is top aligned with the line of text under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71157ebc-8086-4b28-8a01-8baaedb22d38" descr="The shape is vertically positioned relative to the line of text underneath it. The shape is top aligned with the line of text under it for even numbered pages"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tc>
      </w:tr>
    </w:tbl>
    <w:p w:rsidR="00611683" w:rsidRDefault="00611683">
      <w:pPr>
        <w:ind w:firstLine="360"/>
      </w:pPr>
    </w:p>
    <w:p w:rsidR="00611683" w:rsidRDefault="0071088D">
      <w:pPr>
        <w:pStyle w:val="Heading4"/>
      </w:pPr>
      <w:bookmarkStart w:id="481" w:name="Section_8434a5b9f3a4487c90349a3d9f258973"/>
      <w:bookmarkStart w:id="482" w:name="pctHR"/>
      <w:bookmarkStart w:id="483" w:name="_Toc174685663"/>
      <w:r>
        <w:t>pctHR</w:t>
      </w:r>
      <w:bookmarkEnd w:id="481"/>
      <w:bookmarkEnd w:id="482"/>
      <w:bookmarkEnd w:id="483"/>
      <w:r>
        <w:fldChar w:fldCharType="begin"/>
      </w:r>
      <w:r>
        <w:instrText xml:space="preserve"> XE "Group Shape property:pctHR" </w:instrText>
      </w:r>
      <w:r>
        <w:fldChar w:fldCharType="end"/>
      </w:r>
      <w:r>
        <w:fldChar w:fldCharType="begin"/>
      </w:r>
      <w:r>
        <w:instrText xml:space="preserve"> XE "pctHR group shape property" </w:instrText>
      </w:r>
      <w:r>
        <w:fldChar w:fldCharType="end"/>
      </w:r>
    </w:p>
    <w:p w:rsidR="00611683" w:rsidRDefault="0071088D">
      <w:r>
        <w:t xml:space="preserve">The </w:t>
      </w:r>
      <w:r>
        <w:rPr>
          <w:b/>
        </w:rPr>
        <w:t>pctHR</w:t>
      </w:r>
      <w:r>
        <w:t xml:space="preserve"> property specifies the width of a </w:t>
      </w:r>
      <w:hyperlink w:anchor="gt_87c189d8-1b51-4a05-871e-308cdcf14dcd">
        <w:r>
          <w:rPr>
            <w:rStyle w:val="HyperlinkGreen"/>
            <w:b/>
          </w:rPr>
          <w:t>horizontal rule</w:t>
        </w:r>
      </w:hyperlink>
      <w:r>
        <w:t xml:space="preserve">, as a </w:t>
      </w:r>
      <w:r>
        <w:t>percentage of the page width. This property SHOULD</w:t>
      </w:r>
      <w:bookmarkStart w:id="48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8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pctHR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0x0393.</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pctHR (4 bytes): </w:t>
      </w:r>
      <w:r>
        <w:t>An unsigned integer that specifies the width of a horizontal rule as a percentage of the page’s width, in units of 0.1%. The value MUST be greater than</w:t>
      </w:r>
      <w:r>
        <w:t xml:space="preserve"> or equal to 0x00000000 and less than or equal to 0x000003E8.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w:t>
      </w:r>
      <w:r>
        <w:t>0x000003E8.</w:t>
      </w:r>
    </w:p>
    <w:p w:rsidR="00611683" w:rsidRDefault="0071088D">
      <w:pPr>
        <w:pStyle w:val="Heading4"/>
      </w:pPr>
      <w:bookmarkStart w:id="485" w:name="Section_24f897e4967d48bba0f232aefd38dde8"/>
      <w:bookmarkStart w:id="486" w:name="alignHR"/>
      <w:bookmarkStart w:id="487" w:name="_Toc174685664"/>
      <w:r>
        <w:t>alignHR</w:t>
      </w:r>
      <w:bookmarkEnd w:id="485"/>
      <w:bookmarkEnd w:id="486"/>
      <w:bookmarkEnd w:id="487"/>
      <w:r>
        <w:fldChar w:fldCharType="begin"/>
      </w:r>
      <w:r>
        <w:instrText xml:space="preserve"> XE "Group Shape property:alignHR" </w:instrText>
      </w:r>
      <w:r>
        <w:fldChar w:fldCharType="end"/>
      </w:r>
      <w:r>
        <w:fldChar w:fldCharType="begin"/>
      </w:r>
      <w:r>
        <w:instrText xml:space="preserve"> XE "alignHR group shape property" </w:instrText>
      </w:r>
      <w:r>
        <w:fldChar w:fldCharType="end"/>
      </w:r>
    </w:p>
    <w:p w:rsidR="00611683" w:rsidRDefault="0071088D">
      <w:r>
        <w:t xml:space="preserve">The </w:t>
      </w:r>
      <w:r>
        <w:rPr>
          <w:b/>
        </w:rPr>
        <w:t>alignHR</w:t>
      </w:r>
      <w:r>
        <w:t xml:space="preserve"> property specifies the alignment of a </w:t>
      </w:r>
      <w:hyperlink w:anchor="gt_87c189d8-1b51-4a05-871e-308cdcf14dcd">
        <w:r>
          <w:rPr>
            <w:rStyle w:val="HyperlinkGreen"/>
            <w:b/>
          </w:rPr>
          <w:t>horizontal rule</w:t>
        </w:r>
      </w:hyperlink>
      <w:r>
        <w:t>. This property SHOULD</w:t>
      </w:r>
      <w:bookmarkStart w:id="488" w:name="Appendix_A_Target_26"/>
      <w:r>
        <w:rPr>
          <w:rStyle w:val="Hyperlink"/>
        </w:rPr>
        <w:fldChar w:fldCharType="begin"/>
      </w:r>
      <w:r>
        <w:rPr>
          <w:rStyle w:val="Hyperlink"/>
        </w:rPr>
        <w:instrText xml:space="preserve"> HYPERLINK </w:instrText>
      </w:r>
      <w:r>
        <w:rPr>
          <w:rStyle w:val="Hyperlink"/>
        </w:rPr>
        <w:instrText xml:space="preserve">\l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8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alignHR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0x0394.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alignHR (4 bytes): </w:t>
      </w:r>
      <w:r>
        <w:t xml:space="preserve">An enumeration value that specifies the alignment of a horizontal rule. This property is used only if the </w:t>
      </w:r>
      <w:r>
        <w:rPr>
          <w:b/>
        </w:rPr>
        <w:t>fHorizRule</w:t>
      </w:r>
      <w:r>
        <w:t xml:space="preserve"> bit of the </w:t>
      </w:r>
      <w:hyperlink w:anchor="Section_a0ae6aa516e4455087a2b8ca180c7fd7" w:history="1">
        <w:r>
          <w:rPr>
            <w:rStyle w:val="Hyperlink"/>
          </w:rPr>
          <w:t>Group S</w:t>
        </w:r>
        <w:r>
          <w:rPr>
            <w:rStyle w:val="Hyperlink"/>
          </w:rPr>
          <w:t>hape Boolean Properties</w:t>
        </w:r>
      </w:hyperlink>
      <w:r>
        <w:t xml:space="preserve"> is set. The value MUST be one of the values in the following table. The default value for this property is 0x00000000.</w:t>
      </w:r>
    </w:p>
    <w:tbl>
      <w:tblPr>
        <w:tblStyle w:val="Table-ShadedHeaderIndented"/>
        <w:tblW w:w="0" w:type="auto"/>
        <w:tblLook w:val="04A0" w:firstRow="1" w:lastRow="0" w:firstColumn="1" w:lastColumn="0" w:noHBand="0" w:noVBand="1"/>
      </w:tblPr>
      <w:tblGrid>
        <w:gridCol w:w="2972"/>
        <w:gridCol w:w="5848"/>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972" w:type="dxa"/>
          </w:tcPr>
          <w:p w:rsidR="00611683" w:rsidRDefault="0071088D">
            <w:pPr>
              <w:pStyle w:val="TableHeaderText"/>
              <w:spacing w:before="0" w:after="0"/>
            </w:pPr>
            <w:r>
              <w:t>Value</w:t>
            </w:r>
          </w:p>
        </w:tc>
        <w:tc>
          <w:tcPr>
            <w:tcW w:w="5848" w:type="dxa"/>
          </w:tcPr>
          <w:p w:rsidR="00611683" w:rsidRDefault="0071088D">
            <w:pPr>
              <w:pStyle w:val="TableHeaderText"/>
              <w:spacing w:before="0" w:after="0"/>
            </w:pPr>
            <w:r>
              <w:t>Description</w:t>
            </w:r>
          </w:p>
        </w:tc>
      </w:tr>
      <w:tr w:rsidR="00611683" w:rsidTr="00611683">
        <w:tc>
          <w:tcPr>
            <w:tcW w:w="2972" w:type="dxa"/>
          </w:tcPr>
          <w:p w:rsidR="00611683" w:rsidRDefault="0071088D">
            <w:pPr>
              <w:pStyle w:val="TableBodyText"/>
              <w:spacing w:before="0" w:after="0"/>
            </w:pPr>
            <w:r>
              <w:t>0x00000000</w:t>
            </w:r>
          </w:p>
        </w:tc>
        <w:tc>
          <w:tcPr>
            <w:tcW w:w="5848" w:type="dxa"/>
          </w:tcPr>
          <w:p w:rsidR="00611683" w:rsidRDefault="0071088D">
            <w:pPr>
              <w:pStyle w:val="TableBodyText"/>
              <w:spacing w:before="0" w:after="0"/>
            </w:pPr>
            <w:r>
              <w:t>The horizontal rule is left-aligned:</w:t>
            </w:r>
          </w:p>
          <w:p w:rsidR="00611683" w:rsidRDefault="0071088D">
            <w:pPr>
              <w:pStyle w:val="TableBodyText"/>
              <w:keepNext/>
              <w:spacing w:before="0" w:after="0"/>
            </w:pPr>
            <w:r>
              <w:rPr>
                <w:noProof/>
              </w:rPr>
              <w:lastRenderedPageBreak/>
              <w:drawing>
                <wp:inline distT="0" distB="0" distL="0" distR="0">
                  <wp:extent cx="1743075" cy="2219325"/>
                  <wp:effectExtent l="0" t="0" r="0" b="0"/>
                  <wp:docPr id="492" name="[MS-ODRAW]" descr="The horizontal rule is left-aligned. Shape is left aligned." title="The horizontal rule is left-aligned"/>
                  <wp:cNvGraphicFramePr/>
                  <a:graphic xmlns:a="http://schemas.openxmlformats.org/drawingml/2006/main">
                    <a:graphicData uri="http://schemas.openxmlformats.org/drawingml/2006/picture">
                      <pic:pic xmlns:pic="http://schemas.openxmlformats.org/drawingml/2006/picture">
                        <pic:nvPicPr>
                          <pic:cNvPr id="0" name="pictfb661fc5-fa86-4c6a-bc8f-898eb8cd5702" descr="The horizontal rule is left-aligned. Shape is left aligned." title="The horizontal rule is left-aligned"/>
                          <pic:cNvPicPr/>
                        </pic:nvPicPr>
                        <pic:blipFill>
                          <a:blip r:embed="rId108" cstate="print"/>
                          <a:stretch>
                            <a:fillRect/>
                          </a:stretch>
                        </pic:blipFill>
                        <pic:spPr>
                          <a:xfrm>
                            <a:off x="0" y="0"/>
                            <a:ext cx="1743075" cy="2219325"/>
                          </a:xfrm>
                          <a:prstGeom prst="rect">
                            <a:avLst/>
                          </a:prstGeom>
                        </pic:spPr>
                      </pic:pic>
                    </a:graphicData>
                  </a:graphic>
                </wp:inline>
              </w:drawing>
            </w:r>
          </w:p>
        </w:tc>
      </w:tr>
      <w:tr w:rsidR="00611683" w:rsidTr="00611683">
        <w:tc>
          <w:tcPr>
            <w:tcW w:w="2972" w:type="dxa"/>
          </w:tcPr>
          <w:p w:rsidR="00611683" w:rsidRDefault="0071088D">
            <w:pPr>
              <w:pStyle w:val="TableBodyText"/>
              <w:spacing w:before="0" w:after="0"/>
            </w:pPr>
            <w:r>
              <w:lastRenderedPageBreak/>
              <w:t>0x00000001</w:t>
            </w:r>
          </w:p>
        </w:tc>
        <w:tc>
          <w:tcPr>
            <w:tcW w:w="5848" w:type="dxa"/>
          </w:tcPr>
          <w:p w:rsidR="00611683" w:rsidRDefault="0071088D">
            <w:pPr>
              <w:pStyle w:val="TableBodyText"/>
              <w:spacing w:before="0" w:after="0"/>
            </w:pPr>
            <w:r>
              <w:t>The horizontal rule is centered:</w:t>
            </w:r>
          </w:p>
          <w:p w:rsidR="00611683" w:rsidRDefault="00611683">
            <w:pPr>
              <w:pStyle w:val="TableBodyText"/>
              <w:spacing w:before="0" w:after="0"/>
            </w:pPr>
          </w:p>
          <w:p w:rsidR="00611683" w:rsidRDefault="0071088D">
            <w:pPr>
              <w:pStyle w:val="TableBodyText"/>
              <w:keepNext/>
              <w:spacing w:before="0" w:after="0"/>
            </w:pPr>
            <w:r>
              <w:rPr>
                <w:noProof/>
              </w:rPr>
              <w:drawing>
                <wp:inline distT="0" distB="0" distL="0" distR="0">
                  <wp:extent cx="1771650" cy="2200275"/>
                  <wp:effectExtent l="0" t="0" r="0" b="0"/>
                  <wp:docPr id="493" name="[MS-ODRAW]" descr="The horizontal rule is centered. Shape is centered" title="The horizontal rule is centered"/>
                  <wp:cNvGraphicFramePr/>
                  <a:graphic xmlns:a="http://schemas.openxmlformats.org/drawingml/2006/main">
                    <a:graphicData uri="http://schemas.openxmlformats.org/drawingml/2006/picture">
                      <pic:pic xmlns:pic="http://schemas.openxmlformats.org/drawingml/2006/picture">
                        <pic:nvPicPr>
                          <pic:cNvPr id="0" name="pict902fdbd6-4c03-46b5-939b-3ada22c51598" descr="The horizontal rule is centered. Shape is centered" title="The horizontal rule is centered"/>
                          <pic:cNvPicPr/>
                        </pic:nvPicPr>
                        <pic:blipFill>
                          <a:blip r:embed="rId109" cstate="print"/>
                          <a:stretch>
                            <a:fillRect/>
                          </a:stretch>
                        </pic:blipFill>
                        <pic:spPr>
                          <a:xfrm>
                            <a:off x="0" y="0"/>
                            <a:ext cx="1771650" cy="2200275"/>
                          </a:xfrm>
                          <a:prstGeom prst="rect">
                            <a:avLst/>
                          </a:prstGeom>
                        </pic:spPr>
                      </pic:pic>
                    </a:graphicData>
                  </a:graphic>
                </wp:inline>
              </w:drawing>
            </w:r>
          </w:p>
        </w:tc>
      </w:tr>
      <w:tr w:rsidR="00611683" w:rsidTr="00611683">
        <w:tc>
          <w:tcPr>
            <w:tcW w:w="2972" w:type="dxa"/>
          </w:tcPr>
          <w:p w:rsidR="00611683" w:rsidRDefault="0071088D">
            <w:pPr>
              <w:pStyle w:val="TableBodyText"/>
              <w:spacing w:before="0" w:after="0"/>
            </w:pPr>
            <w:r>
              <w:t>0x00000002</w:t>
            </w:r>
          </w:p>
        </w:tc>
        <w:tc>
          <w:tcPr>
            <w:tcW w:w="5848" w:type="dxa"/>
          </w:tcPr>
          <w:p w:rsidR="00611683" w:rsidRDefault="0071088D">
            <w:pPr>
              <w:pStyle w:val="TableBodyText"/>
              <w:spacing w:before="0" w:after="0"/>
            </w:pPr>
            <w:r>
              <w:t>The horizontal rule is right-aligned:</w:t>
            </w:r>
          </w:p>
          <w:p w:rsidR="00611683" w:rsidRDefault="00611683">
            <w:pPr>
              <w:pStyle w:val="TableBodyText"/>
              <w:spacing w:before="0" w:after="0"/>
            </w:pPr>
          </w:p>
          <w:p w:rsidR="00611683" w:rsidRDefault="0071088D">
            <w:pPr>
              <w:pStyle w:val="TableBodyText"/>
              <w:keepNext/>
              <w:spacing w:before="0" w:after="0"/>
            </w:pPr>
            <w:r>
              <w:rPr>
                <w:noProof/>
              </w:rPr>
              <w:drawing>
                <wp:inline distT="0" distB="0" distL="0" distR="0">
                  <wp:extent cx="1771650" cy="2219325"/>
                  <wp:effectExtent l="0" t="0" r="0" b="0"/>
                  <wp:docPr id="494" name="[MS-ODRAW]" descr="The horizontal rule is right aligned. Shape is right aligned" title="The horizontal rule is right aligned"/>
                  <wp:cNvGraphicFramePr/>
                  <a:graphic xmlns:a="http://schemas.openxmlformats.org/drawingml/2006/main">
                    <a:graphicData uri="http://schemas.openxmlformats.org/drawingml/2006/picture">
                      <pic:pic xmlns:pic="http://schemas.openxmlformats.org/drawingml/2006/picture">
                        <pic:nvPicPr>
                          <pic:cNvPr id="0" name="pict226cf3c8-4af1-4df4-b15e-49fe2544ab37" descr="The horizontal rule is right aligned. Shape is right aligned" title="The horizontal rule is right aligned"/>
                          <pic:cNvPicPr/>
                        </pic:nvPicPr>
                        <pic:blipFill>
                          <a:blip r:embed="rId110" cstate="print"/>
                          <a:stretch>
                            <a:fillRect/>
                          </a:stretch>
                        </pic:blipFill>
                        <pic:spPr>
                          <a:xfrm>
                            <a:off x="0" y="0"/>
                            <a:ext cx="1771650" cy="2219325"/>
                          </a:xfrm>
                          <a:prstGeom prst="rect">
                            <a:avLst/>
                          </a:prstGeom>
                        </pic:spPr>
                      </pic:pic>
                    </a:graphicData>
                  </a:graphic>
                </wp:inline>
              </w:drawing>
            </w:r>
          </w:p>
        </w:tc>
      </w:tr>
    </w:tbl>
    <w:p w:rsidR="00611683" w:rsidRDefault="00611683">
      <w:pPr>
        <w:ind w:firstLine="360"/>
      </w:pPr>
    </w:p>
    <w:p w:rsidR="00611683" w:rsidRDefault="0071088D">
      <w:pPr>
        <w:pStyle w:val="Heading4"/>
      </w:pPr>
      <w:bookmarkStart w:id="489" w:name="Section_d17e0661f5054cd88ec2eec76893e6cb"/>
      <w:bookmarkStart w:id="490" w:name="dxHeightHR"/>
      <w:bookmarkStart w:id="491" w:name="_Toc174685665"/>
      <w:r>
        <w:lastRenderedPageBreak/>
        <w:t>dxHeightHR</w:t>
      </w:r>
      <w:bookmarkEnd w:id="489"/>
      <w:bookmarkEnd w:id="490"/>
      <w:bookmarkEnd w:id="491"/>
      <w:r>
        <w:fldChar w:fldCharType="begin"/>
      </w:r>
      <w:r>
        <w:instrText xml:space="preserve"> XE "Group Shape property:dxHeightHR" </w:instrText>
      </w:r>
      <w:r>
        <w:fldChar w:fldCharType="end"/>
      </w:r>
      <w:r>
        <w:fldChar w:fldCharType="begin"/>
      </w:r>
      <w:r>
        <w:instrText xml:space="preserve"> XE "dxHeightHR group shape property" </w:instrText>
      </w:r>
      <w:r>
        <w:fldChar w:fldCharType="end"/>
      </w:r>
    </w:p>
    <w:p w:rsidR="00611683" w:rsidRDefault="0071088D">
      <w:r>
        <w:t xml:space="preserve">The </w:t>
      </w:r>
      <w:r>
        <w:rPr>
          <w:b/>
        </w:rPr>
        <w:t>dxHeightHR</w:t>
      </w:r>
      <w:r>
        <w:t xml:space="preserve"> property specifies the height of a </w:t>
      </w:r>
      <w:hyperlink w:anchor="gt_87c189d8-1b51-4a05-871e-308cdcf14dcd">
        <w:r>
          <w:rPr>
            <w:rStyle w:val="HyperlinkGreen"/>
            <w:b/>
          </w:rPr>
          <w:t>horizontal rule</w:t>
        </w:r>
      </w:hyperlink>
      <w:r>
        <w:t>. This property SHOULD</w:t>
      </w:r>
      <w:bookmarkStart w:id="492"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dxHeightHR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0x0395.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dxHeightHR (4 bytes): </w:t>
      </w:r>
      <w:r>
        <w:t>A signed integer that specifies the height, in 1440ths of an inch, of a horizontal rule. The value MUST be greater than or equal to 0x00000000. This property is used o</w:t>
      </w:r>
      <w:r>
        <w:t xml:space="preserve">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0x00000000.</w:t>
      </w:r>
    </w:p>
    <w:p w:rsidR="00611683" w:rsidRDefault="0071088D">
      <w:pPr>
        <w:pStyle w:val="Heading4"/>
      </w:pPr>
      <w:bookmarkStart w:id="493" w:name="Section_de5f242b628c4e4c8d1f4a38853d2be7"/>
      <w:bookmarkStart w:id="494" w:name="dxWidthHR"/>
      <w:bookmarkStart w:id="495" w:name="_Toc174685666"/>
      <w:r>
        <w:t>dxWidthHR</w:t>
      </w:r>
      <w:bookmarkEnd w:id="493"/>
      <w:bookmarkEnd w:id="494"/>
      <w:bookmarkEnd w:id="495"/>
      <w:r>
        <w:fldChar w:fldCharType="begin"/>
      </w:r>
      <w:r>
        <w:instrText xml:space="preserve"> XE "Group Shape property:dxWidthHR" </w:instrText>
      </w:r>
      <w:r>
        <w:fldChar w:fldCharType="end"/>
      </w:r>
      <w:r>
        <w:fldChar w:fldCharType="begin"/>
      </w:r>
      <w:r>
        <w:instrText xml:space="preserve"> XE "dxWidthHR group shap</w:instrText>
      </w:r>
      <w:r>
        <w:instrText xml:space="preserve">e property" </w:instrText>
      </w:r>
      <w:r>
        <w:fldChar w:fldCharType="end"/>
      </w:r>
    </w:p>
    <w:p w:rsidR="00611683" w:rsidRDefault="0071088D">
      <w:r>
        <w:t xml:space="preserve">The </w:t>
      </w:r>
      <w:r>
        <w:rPr>
          <w:b/>
        </w:rPr>
        <w:t>dxWidthHR</w:t>
      </w:r>
      <w:r>
        <w:t xml:space="preserve"> property specifies the width of a </w:t>
      </w:r>
      <w:hyperlink w:anchor="gt_87c189d8-1b51-4a05-871e-308cdcf14dcd">
        <w:r>
          <w:rPr>
            <w:rStyle w:val="HyperlinkGreen"/>
            <w:b/>
          </w:rPr>
          <w:t>horizontal rule</w:t>
        </w:r>
      </w:hyperlink>
      <w:r>
        <w:t>. This property SHOULD</w:t>
      </w:r>
      <w:bookmarkStart w:id="496"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dxWidthHR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0x0396.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dxWidthHR (4 bytes): </w:t>
      </w:r>
      <w:r>
        <w:t xml:space="preserve">A signed integer that specifies the width, in 1440ths of an inch, of a horizontal rule. The value MUST be greater than or equal to 0x00000000. If the </w:t>
      </w:r>
      <w:r>
        <w:rPr>
          <w:b/>
        </w:rPr>
        <w:t>pctHR</w:t>
      </w:r>
      <w:r>
        <w:t xml:space="preserve"> property, as defined in section </w:t>
      </w:r>
      <w:hyperlink w:anchor="Section_8434a5b9f3a4487c90349a3d9f258973" w:history="1">
        <w:r>
          <w:rPr>
            <w:rStyle w:val="Hyperlink"/>
          </w:rPr>
          <w:t>2.3.4.23</w:t>
        </w:r>
      </w:hyperlink>
      <w:r>
        <w:t xml:space="preserve">, is also set, it SHOULD be used instead and this property ignored.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w:t>
      </w:r>
      <w:r>
        <w:t>ty is 0x00000000.</w:t>
      </w:r>
    </w:p>
    <w:p w:rsidR="00611683" w:rsidRDefault="0071088D">
      <w:pPr>
        <w:pStyle w:val="Heading4"/>
      </w:pPr>
      <w:bookmarkStart w:id="497" w:name="Section_14ff0dec286847b391aeb8ed323dc503"/>
      <w:bookmarkStart w:id="498" w:name="wzScriptExtAttr"/>
      <w:bookmarkStart w:id="499" w:name="_Toc174685667"/>
      <w:r>
        <w:t>wzScriptExtAttr</w:t>
      </w:r>
      <w:bookmarkEnd w:id="497"/>
      <w:bookmarkEnd w:id="498"/>
      <w:bookmarkEnd w:id="499"/>
      <w:r>
        <w:fldChar w:fldCharType="begin"/>
      </w:r>
      <w:r>
        <w:instrText xml:space="preserve"> XE "Group Shape property:wzScriptExtAttr" </w:instrText>
      </w:r>
      <w:r>
        <w:fldChar w:fldCharType="end"/>
      </w:r>
      <w:r>
        <w:fldChar w:fldCharType="begin"/>
      </w:r>
      <w:r>
        <w:instrText xml:space="preserve"> XE "wzScriptExtAttr group shape property" </w:instrText>
      </w:r>
      <w:r>
        <w:fldChar w:fldCharType="end"/>
      </w:r>
    </w:p>
    <w:p w:rsidR="00611683" w:rsidRDefault="0071088D">
      <w:r>
        <w:t xml:space="preserve">The </w:t>
      </w:r>
      <w:r>
        <w:rPr>
          <w:b/>
        </w:rPr>
        <w:t>wzScriptExtAttr</w:t>
      </w:r>
      <w:r>
        <w:t xml:space="preserve"> property specifies an extra </w:t>
      </w:r>
      <w:hyperlink w:anchor="gt_549c4960-e8be-4c24-bc2b-b86530f1c1bf">
        <w:r>
          <w:rPr>
            <w:rStyle w:val="HyperlinkGreen"/>
            <w:b/>
          </w:rPr>
          <w:t>HTML</w:t>
        </w:r>
      </w:hyperlink>
      <w:r>
        <w:t xml:space="preserve"> attribute that is</w:t>
      </w:r>
      <w:r>
        <w:t xml:space="preserve"> associated with a script block for a </w:t>
      </w:r>
      <w:hyperlink w:anchor="gt_d0e38aa4-2c71-4a6f-b5e6-75766fa9409e">
        <w:r>
          <w:rPr>
            <w:rStyle w:val="HyperlinkGreen"/>
            <w:b/>
          </w:rPr>
          <w:t>shape</w:t>
        </w:r>
      </w:hyperlink>
      <w:r>
        <w:t xml:space="preserve"> if this document is saved as HTML.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wzScriptExtAttr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0x0397.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wzScriptExtAttr_complex</w:t>
            </w:r>
            <w:r>
              <w:t xml:space="preserve"> property, as defined in section </w:t>
            </w:r>
            <w:hyperlink w:anchor="Section_b4f810cfc9f341dcbccfc0fa2dd7c3fa" w:history="1">
              <w:r>
                <w:rPr>
                  <w:rStyle w:val="Hyperlink"/>
                </w:rPr>
                <w:t>2.3.4.28</w:t>
              </w:r>
            </w:hyperlink>
            <w:r>
              <w:t>, exists. If the v</w:t>
            </w:r>
            <w:r>
              <w:t xml:space="preserve">alue equals 0x1, </w:t>
            </w:r>
            <w:r>
              <w:rPr>
                <w:b/>
              </w:rPr>
              <w:t>wzScriptExtAttr_complex</w:t>
            </w:r>
            <w:r>
              <w:t xml:space="preserve"> MUST exist.</w:t>
            </w:r>
          </w:p>
        </w:tc>
      </w:tr>
    </w:tbl>
    <w:p w:rsidR="00611683" w:rsidRDefault="00611683"/>
    <w:p w:rsidR="00611683" w:rsidRDefault="0071088D">
      <w:pPr>
        <w:pStyle w:val="Definition-Field"/>
      </w:pPr>
      <w:r>
        <w:rPr>
          <w:b/>
        </w:rPr>
        <w:t xml:space="preserve">wzScriptExtAttr (4 bytes): </w:t>
      </w:r>
      <w:r>
        <w:t xml:space="preserve">The number of bytes of data in the </w:t>
      </w:r>
      <w:r>
        <w:rPr>
          <w:b/>
        </w:rPr>
        <w:t>wzScriptExtAttr_complex</w:t>
      </w:r>
      <w:r>
        <w:t xml:space="preserve"> property. If </w:t>
      </w:r>
      <w:r>
        <w:rPr>
          <w:b/>
        </w:rPr>
        <w:t>opid.fComplex</w:t>
      </w:r>
      <w:r>
        <w:t xml:space="preserve"> equals 0x0, this value MUST be 0x00000000. The default value for this property is 0x0000</w:t>
      </w:r>
      <w:r>
        <w:t>0000.</w:t>
      </w:r>
    </w:p>
    <w:p w:rsidR="00611683" w:rsidRDefault="0071088D">
      <w:pPr>
        <w:pStyle w:val="Heading4"/>
      </w:pPr>
      <w:bookmarkStart w:id="500" w:name="Section_b4f810cfc9f341dcbccfc0fa2dd7c3fa"/>
      <w:bookmarkStart w:id="501" w:name="wzScriptExtAttr_complex"/>
      <w:bookmarkStart w:id="502" w:name="_Toc174685668"/>
      <w:r>
        <w:t>wzScriptExtAttr_complex</w:t>
      </w:r>
      <w:bookmarkEnd w:id="500"/>
      <w:bookmarkEnd w:id="501"/>
      <w:bookmarkEnd w:id="502"/>
      <w:r>
        <w:fldChar w:fldCharType="begin"/>
      </w:r>
      <w:r>
        <w:instrText xml:space="preserve"> XE "Group Shape property:wzScriptExtAttr_complex" </w:instrText>
      </w:r>
      <w:r>
        <w:fldChar w:fldCharType="end"/>
      </w:r>
      <w:r>
        <w:fldChar w:fldCharType="begin"/>
      </w:r>
      <w:r>
        <w:instrText xml:space="preserve"> XE "wzScriptExtAttr_complex group shape property" </w:instrText>
      </w:r>
      <w:r>
        <w:fldChar w:fldCharType="end"/>
      </w:r>
    </w:p>
    <w:p w:rsidR="00611683" w:rsidRDefault="0071088D">
      <w:r>
        <w:t xml:space="preserve">The </w:t>
      </w:r>
      <w:r>
        <w:rPr>
          <w:b/>
        </w:rPr>
        <w:t>wzScriptExtAttr_complex</w:t>
      </w:r>
      <w:r>
        <w:t xml:space="preserve"> property specifies additional data for the </w:t>
      </w:r>
      <w:r>
        <w:rPr>
          <w:b/>
        </w:rPr>
        <w:t>wzScriptExtAttr</w:t>
      </w:r>
      <w:r>
        <w:t xml:space="preserve"> property, as defined in section </w:t>
      </w:r>
      <w:hyperlink w:anchor="Section_14ff0dec286847b391aeb8ed323dc503" w:history="1">
        <w:r>
          <w:rPr>
            <w:rStyle w:val="Hyperlink"/>
          </w:rPr>
          <w:t>2.3.4.27</w:t>
        </w:r>
      </w:hyperlink>
      <w:r>
        <w:t xml:space="preserve">. If the </w:t>
      </w:r>
      <w:r>
        <w:rPr>
          <w:b/>
        </w:rPr>
        <w:t>opid.fComplex</w:t>
      </w:r>
      <w:r>
        <w:t xml:space="preserve"> bit of </w:t>
      </w:r>
      <w:r>
        <w:rPr>
          <w:b/>
        </w:rPr>
        <w:t>wzScriptExtAttr</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wzScriptExtAttr_complex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wzScriptExtAttr_complex (variable): </w:t>
      </w:r>
      <w:r>
        <w:t xml:space="preserve">A null-terminated </w:t>
      </w:r>
      <w:hyperlink w:anchor="gt_c305d0ab-8b94-461a-bd76-13b40cb8c4d8">
        <w:r>
          <w:rPr>
            <w:rStyle w:val="HyperlinkGreen"/>
            <w:b/>
          </w:rPr>
          <w:t>Unicode</w:t>
        </w:r>
      </w:hyperlink>
      <w:r>
        <w:t xml:space="preserve"> string that specifies the extra attribute.</w:t>
      </w:r>
    </w:p>
    <w:p w:rsidR="00611683" w:rsidRDefault="0071088D">
      <w:pPr>
        <w:pStyle w:val="Heading4"/>
      </w:pPr>
      <w:bookmarkStart w:id="503" w:name="Section_e7d1c0844e2d4e00ad3f2f3ed0a73eed"/>
      <w:bookmarkStart w:id="504" w:name="scriptLang"/>
      <w:bookmarkStart w:id="505" w:name="_Toc174685669"/>
      <w:r>
        <w:lastRenderedPageBreak/>
        <w:t>scriptLang</w:t>
      </w:r>
      <w:bookmarkEnd w:id="503"/>
      <w:bookmarkEnd w:id="504"/>
      <w:bookmarkEnd w:id="505"/>
      <w:r>
        <w:fldChar w:fldCharType="begin"/>
      </w:r>
      <w:r>
        <w:instrText xml:space="preserve"> XE "Group Shape property:scriptLang" </w:instrText>
      </w:r>
      <w:r>
        <w:fldChar w:fldCharType="end"/>
      </w:r>
      <w:r>
        <w:fldChar w:fldCharType="begin"/>
      </w:r>
      <w:r>
        <w:instrText xml:space="preserve"> XE "scriptLang group shape prop</w:instrText>
      </w:r>
      <w:r>
        <w:instrText xml:space="preserve">erty" </w:instrText>
      </w:r>
      <w:r>
        <w:fldChar w:fldCharType="end"/>
      </w:r>
    </w:p>
    <w:p w:rsidR="00611683" w:rsidRDefault="0071088D">
      <w:r>
        <w:t xml:space="preserve">The </w:t>
      </w:r>
      <w:r>
        <w:rPr>
          <w:b/>
        </w:rPr>
        <w:t>scriptLang</w:t>
      </w:r>
      <w:r>
        <w:t xml:space="preserve"> property specifies the language of the script on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scriptLang</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0x0398.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scriptLang (4 bytes): </w:t>
      </w:r>
      <w:r>
        <w:t>A signed integer that specifies</w:t>
      </w:r>
      <w:r>
        <w:rPr>
          <w:b/>
        </w:rPr>
        <w:t xml:space="preserve"> </w:t>
      </w:r>
      <w:r>
        <w:t>the scripting language. The value MUST be one of the values in the following table. The default value for this pro</w:t>
      </w:r>
      <w:r>
        <w:t>perty is 0x00000001.</w:t>
      </w:r>
    </w:p>
    <w:tbl>
      <w:tblPr>
        <w:tblStyle w:val="Table-ShadedHeaderIndented"/>
        <w:tblW w:w="0" w:type="auto"/>
        <w:tblLook w:val="04A0" w:firstRow="1" w:lastRow="0" w:firstColumn="1" w:lastColumn="0" w:noHBand="0" w:noVBand="1"/>
      </w:tblPr>
      <w:tblGrid>
        <w:gridCol w:w="4428"/>
        <w:gridCol w:w="4428"/>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4428" w:type="dxa"/>
          </w:tcPr>
          <w:p w:rsidR="00611683" w:rsidRDefault="0071088D">
            <w:pPr>
              <w:pStyle w:val="TableHeaderText"/>
              <w:keepNext w:val="0"/>
              <w:spacing w:before="0" w:after="0"/>
            </w:pPr>
            <w:r>
              <w:t>Value</w:t>
            </w:r>
          </w:p>
        </w:tc>
        <w:tc>
          <w:tcPr>
            <w:tcW w:w="4428" w:type="dxa"/>
          </w:tcPr>
          <w:p w:rsidR="00611683" w:rsidRDefault="0071088D">
            <w:pPr>
              <w:pStyle w:val="TableHeaderText"/>
              <w:keepNext w:val="0"/>
            </w:pPr>
            <w:r>
              <w:t>Meaning</w:t>
            </w:r>
          </w:p>
        </w:tc>
      </w:tr>
      <w:tr w:rsidR="00611683" w:rsidTr="00611683">
        <w:tc>
          <w:tcPr>
            <w:tcW w:w="4428" w:type="dxa"/>
          </w:tcPr>
          <w:p w:rsidR="00611683" w:rsidRDefault="0071088D">
            <w:pPr>
              <w:pStyle w:val="TableBodyText"/>
              <w:spacing w:before="0" w:after="0"/>
            </w:pPr>
            <w:r>
              <w:t>0x00000001</w:t>
            </w:r>
          </w:p>
        </w:tc>
        <w:tc>
          <w:tcPr>
            <w:tcW w:w="4428" w:type="dxa"/>
          </w:tcPr>
          <w:p w:rsidR="00611683" w:rsidRDefault="0071088D">
            <w:pPr>
              <w:pStyle w:val="TableBodyText"/>
            </w:pPr>
            <w:r>
              <w:t>JavaScript</w:t>
            </w:r>
          </w:p>
        </w:tc>
      </w:tr>
      <w:tr w:rsidR="00611683" w:rsidTr="00611683">
        <w:tc>
          <w:tcPr>
            <w:tcW w:w="4428" w:type="dxa"/>
          </w:tcPr>
          <w:p w:rsidR="00611683" w:rsidRDefault="0071088D">
            <w:pPr>
              <w:pStyle w:val="TableBodyText"/>
              <w:spacing w:before="0" w:after="0"/>
            </w:pPr>
            <w:r>
              <w:t>0x00000002</w:t>
            </w:r>
          </w:p>
        </w:tc>
        <w:tc>
          <w:tcPr>
            <w:tcW w:w="4428" w:type="dxa"/>
          </w:tcPr>
          <w:p w:rsidR="00611683" w:rsidRDefault="0071088D">
            <w:pPr>
              <w:pStyle w:val="TableBodyText"/>
            </w:pPr>
            <w:r>
              <w:t>VBScript</w:t>
            </w:r>
          </w:p>
        </w:tc>
      </w:tr>
      <w:tr w:rsidR="00611683" w:rsidTr="00611683">
        <w:tc>
          <w:tcPr>
            <w:tcW w:w="4428" w:type="dxa"/>
          </w:tcPr>
          <w:p w:rsidR="00611683" w:rsidRDefault="0071088D">
            <w:pPr>
              <w:pStyle w:val="TableBodyText"/>
              <w:spacing w:before="0" w:after="0"/>
            </w:pPr>
            <w:r>
              <w:t>0x00000003</w:t>
            </w:r>
          </w:p>
        </w:tc>
        <w:tc>
          <w:tcPr>
            <w:tcW w:w="4428" w:type="dxa"/>
          </w:tcPr>
          <w:p w:rsidR="00611683" w:rsidRDefault="0071088D">
            <w:pPr>
              <w:pStyle w:val="TableBodyText"/>
              <w:spacing w:before="0" w:after="0"/>
            </w:pPr>
            <w:hyperlink w:anchor="gt_7951949a-40bb-4d9c-bcce-5ae849989e5d">
              <w:r>
                <w:rPr>
                  <w:rStyle w:val="HyperlinkGreen"/>
                  <w:b/>
                </w:rPr>
                <w:t>Active Server Pages (ASP)</w:t>
              </w:r>
            </w:hyperlink>
          </w:p>
        </w:tc>
      </w:tr>
      <w:tr w:rsidR="00611683" w:rsidTr="00611683">
        <w:tc>
          <w:tcPr>
            <w:tcW w:w="4428" w:type="dxa"/>
          </w:tcPr>
          <w:p w:rsidR="00611683" w:rsidRDefault="0071088D">
            <w:pPr>
              <w:pStyle w:val="TableBodyText"/>
              <w:spacing w:before="0" w:after="0"/>
            </w:pPr>
            <w:r>
              <w:t>0x00000004</w:t>
            </w:r>
          </w:p>
        </w:tc>
        <w:tc>
          <w:tcPr>
            <w:tcW w:w="4428" w:type="dxa"/>
          </w:tcPr>
          <w:p w:rsidR="00611683" w:rsidRDefault="0071088D">
            <w:pPr>
              <w:pStyle w:val="TableBodyText"/>
              <w:spacing w:before="0" w:after="0"/>
            </w:pPr>
            <w:r>
              <w:t xml:space="preserve">Other language, which MUST be specified in the </w:t>
            </w:r>
            <w:hyperlink w:anchor="Section_09aaa441119f48a7af423b64f2c54d45" w:history="1">
              <w:r>
                <w:rPr>
                  <w:rStyle w:val="Hyperlink"/>
                </w:rPr>
                <w:t>wzScriptLangAttr_complex</w:t>
              </w:r>
            </w:hyperlink>
            <w:r>
              <w:t xml:space="preserve"> property</w:t>
            </w:r>
          </w:p>
        </w:tc>
      </w:tr>
    </w:tbl>
    <w:p w:rsidR="00611683" w:rsidRDefault="00611683">
      <w:pPr>
        <w:ind w:firstLine="360"/>
      </w:pPr>
    </w:p>
    <w:p w:rsidR="00611683" w:rsidRDefault="0071088D">
      <w:pPr>
        <w:pStyle w:val="Heading4"/>
      </w:pPr>
      <w:bookmarkStart w:id="506" w:name="Section_33890dd74fc140c1ba851c67e6bee68d"/>
      <w:bookmarkStart w:id="507" w:name="wzScriptLangAttr"/>
      <w:bookmarkStart w:id="508" w:name="_Toc174685670"/>
      <w:r>
        <w:t>wzScriptLangAttr</w:t>
      </w:r>
      <w:bookmarkEnd w:id="506"/>
      <w:bookmarkEnd w:id="507"/>
      <w:bookmarkEnd w:id="508"/>
      <w:r>
        <w:fldChar w:fldCharType="begin"/>
      </w:r>
      <w:r>
        <w:instrText xml:space="preserve"> XE "Group Shape property:wzScriptLangAttr" </w:instrText>
      </w:r>
      <w:r>
        <w:fldChar w:fldCharType="end"/>
      </w:r>
      <w:r>
        <w:fldChar w:fldCharType="begin"/>
      </w:r>
      <w:r>
        <w:instrText xml:space="preserve"> XE "wzScriptLangAttr group shape property" </w:instrText>
      </w:r>
      <w:r>
        <w:fldChar w:fldCharType="end"/>
      </w:r>
    </w:p>
    <w:p w:rsidR="00611683" w:rsidRDefault="0071088D">
      <w:r>
        <w:t xml:space="preserve">The </w:t>
      </w:r>
      <w:r>
        <w:rPr>
          <w:b/>
        </w:rPr>
        <w:t>wzScriptLangAttr</w:t>
      </w:r>
      <w:r>
        <w:t xml:space="preserve"> property specifies the scripting</w:t>
      </w:r>
      <w:r>
        <w:t xml:space="preserve"> language on a </w:t>
      </w:r>
      <w:hyperlink w:anchor="gt_d0e38aa4-2c71-4a6f-b5e6-75766fa9409e">
        <w:r>
          <w:rPr>
            <w:rStyle w:val="HyperlinkGreen"/>
            <w:b/>
          </w:rPr>
          <w:t>shape</w:t>
        </w:r>
      </w:hyperlink>
      <w:r>
        <w:t xml:space="preserve">. If the </w:t>
      </w:r>
      <w:r>
        <w:rPr>
          <w:b/>
        </w:rPr>
        <w:t>scriptLang</w:t>
      </w:r>
      <w:r>
        <w:t xml:space="preserve"> property, as defined in section </w:t>
      </w:r>
      <w:hyperlink w:anchor="Section_e7d1c0844e2d4e00ad3f2f3ed0a73eed" w:history="1">
        <w:r>
          <w:rPr>
            <w:rStyle w:val="Hyperlink"/>
          </w:rPr>
          <w:t>2.3.4.29</w:t>
        </w:r>
      </w:hyperlink>
      <w:r>
        <w:t>, equals any value other than 0x00000004, this propert</w:t>
      </w:r>
      <w:r>
        <w: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wzScriptLangAttr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lastRenderedPageBreak/>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0x039A.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wzScriptLangAttr_complex</w:t>
            </w:r>
            <w:r>
              <w:t xml:space="preserve"> property, as defined in section </w:t>
            </w:r>
            <w:hyperlink w:anchor="Section_09aaa441119f48a7af423b64f2c54d45" w:history="1">
              <w:r>
                <w:rPr>
                  <w:rStyle w:val="Hyperlink"/>
                </w:rPr>
                <w:t>2.3.4.31</w:t>
              </w:r>
            </w:hyperlink>
            <w:r>
              <w:t xml:space="preserve">, exists. If the value equals 0x1, </w:t>
            </w:r>
            <w:r>
              <w:rPr>
                <w:b/>
              </w:rPr>
              <w:t>wzScriptLangAttr_complex</w:t>
            </w:r>
            <w:r>
              <w:t xml:space="preserve"> MUST exist.</w:t>
            </w:r>
          </w:p>
        </w:tc>
      </w:tr>
    </w:tbl>
    <w:p w:rsidR="00611683" w:rsidRDefault="00611683"/>
    <w:p w:rsidR="00611683" w:rsidRDefault="0071088D">
      <w:pPr>
        <w:pStyle w:val="Definition-Field"/>
      </w:pPr>
      <w:r>
        <w:rPr>
          <w:b/>
        </w:rPr>
        <w:t xml:space="preserve">wzScriptLangAttr (4 bytes): </w:t>
      </w:r>
      <w:r>
        <w:t>The number of bytes of data i</w:t>
      </w:r>
      <w:r>
        <w:t xml:space="preserve">n the </w:t>
      </w:r>
      <w:r>
        <w:rPr>
          <w:b/>
        </w:rPr>
        <w:t>wzScriptLangAttr_complex</w:t>
      </w:r>
      <w:r>
        <w:t xml:space="preserve"> property. If </w:t>
      </w:r>
      <w:r>
        <w:rPr>
          <w:b/>
        </w:rPr>
        <w:t>opid.fComplex</w:t>
      </w:r>
      <w:r>
        <w:t xml:space="preserve"> equals 0x0, this value MUST be 0x00000000. The default value for this property is 0x00000000.</w:t>
      </w:r>
    </w:p>
    <w:p w:rsidR="00611683" w:rsidRDefault="0071088D">
      <w:pPr>
        <w:pStyle w:val="Heading4"/>
      </w:pPr>
      <w:bookmarkStart w:id="509" w:name="Section_09aaa441119f48a7af423b64f2c54d45"/>
      <w:bookmarkStart w:id="510" w:name="wzScriptLangAttr_complex"/>
      <w:bookmarkStart w:id="511" w:name="_Toc174685671"/>
      <w:r>
        <w:t>wzScriptLangAttr_complex</w:t>
      </w:r>
      <w:bookmarkEnd w:id="509"/>
      <w:bookmarkEnd w:id="510"/>
      <w:bookmarkEnd w:id="511"/>
      <w:r>
        <w:fldChar w:fldCharType="begin"/>
      </w:r>
      <w:r>
        <w:instrText xml:space="preserve"> XE "Group Shape property:wzScriptLangAttr_complex" </w:instrText>
      </w:r>
      <w:r>
        <w:fldChar w:fldCharType="end"/>
      </w:r>
      <w:r>
        <w:fldChar w:fldCharType="begin"/>
      </w:r>
      <w:r>
        <w:instrText xml:space="preserve"> XE "wzScriptLangAttr_comp</w:instrText>
      </w:r>
      <w:r>
        <w:instrText xml:space="preserve">lex group shape property" </w:instrText>
      </w:r>
      <w:r>
        <w:fldChar w:fldCharType="end"/>
      </w:r>
    </w:p>
    <w:p w:rsidR="00611683" w:rsidRDefault="0071088D">
      <w:r>
        <w:t xml:space="preserve">The </w:t>
      </w:r>
      <w:r>
        <w:rPr>
          <w:b/>
        </w:rPr>
        <w:t>wzScriptLangAttr_complex</w:t>
      </w:r>
      <w:r>
        <w:t xml:space="preserve"> property specifies additional data for the </w:t>
      </w:r>
      <w:r>
        <w:rPr>
          <w:b/>
        </w:rPr>
        <w:t>wzScriptLangAttr</w:t>
      </w:r>
      <w:r>
        <w:t xml:space="preserve"> property, as defined in section </w:t>
      </w:r>
      <w:hyperlink w:anchor="Section_33890dd74fc140c1ba851c67e6bee68d" w:history="1">
        <w:r>
          <w:rPr>
            <w:rStyle w:val="Hyperlink"/>
          </w:rPr>
          <w:t>2.3.4.30</w:t>
        </w:r>
      </w:hyperlink>
      <w:r>
        <w:t xml:space="preserve">. If the </w:t>
      </w:r>
      <w:r>
        <w:rPr>
          <w:b/>
        </w:rPr>
        <w:t>opid.fComplex</w:t>
      </w:r>
      <w:r>
        <w:t xml:space="preserve"> bit of </w:t>
      </w:r>
      <w:r>
        <w:rPr>
          <w:b/>
        </w:rPr>
        <w:t>wzScript</w:t>
      </w:r>
      <w:r>
        <w:rPr>
          <w:b/>
        </w:rPr>
        <w:t>LangAttr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wzScriptLangAttr_complex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wzScriptLangAttr_complex (variable): </w:t>
      </w:r>
      <w:r>
        <w:t xml:space="preserve">A null-terminated </w:t>
      </w:r>
      <w:hyperlink w:anchor="gt_c305d0ab-8b94-461a-bd76-13b40cb8c4d8">
        <w:r>
          <w:rPr>
            <w:rStyle w:val="HyperlinkGreen"/>
            <w:b/>
          </w:rPr>
          <w:t>Unicode</w:t>
        </w:r>
      </w:hyperlink>
      <w:r>
        <w:t xml:space="preserve"> string containing the name of the scripting language that is used for the script on a </w:t>
      </w:r>
      <w:hyperlink w:anchor="gt_d0e38aa4-2c71-4a6f-b5e6-75766fa9409e">
        <w:r>
          <w:rPr>
            <w:rStyle w:val="HyperlinkGreen"/>
            <w:b/>
          </w:rPr>
          <w:t>shape</w:t>
        </w:r>
      </w:hyperlink>
      <w:r>
        <w:t>.</w:t>
      </w:r>
    </w:p>
    <w:p w:rsidR="00611683" w:rsidRDefault="0071088D">
      <w:pPr>
        <w:pStyle w:val="Heading4"/>
      </w:pPr>
      <w:bookmarkStart w:id="512" w:name="Section_6e3fbe56a7d4495ea125758c65726016"/>
      <w:bookmarkStart w:id="513" w:name="borderTopColor"/>
      <w:bookmarkStart w:id="514" w:name="_Toc174685672"/>
      <w:r>
        <w:t>borderTopColor</w:t>
      </w:r>
      <w:bookmarkEnd w:id="512"/>
      <w:bookmarkEnd w:id="513"/>
      <w:bookmarkEnd w:id="514"/>
      <w:r>
        <w:fldChar w:fldCharType="begin"/>
      </w:r>
      <w:r>
        <w:instrText xml:space="preserve"> XE "Group Shape pr</w:instrText>
      </w:r>
      <w:r>
        <w:instrText xml:space="preserve">operty:borderTopColor" </w:instrText>
      </w:r>
      <w:r>
        <w:fldChar w:fldCharType="end"/>
      </w:r>
      <w:r>
        <w:fldChar w:fldCharType="begin"/>
      </w:r>
      <w:r>
        <w:instrText xml:space="preserve"> XE "borderTopColor group shape property" </w:instrText>
      </w:r>
      <w:r>
        <w:fldChar w:fldCharType="end"/>
      </w:r>
    </w:p>
    <w:p w:rsidR="00611683" w:rsidRDefault="0071088D">
      <w:r>
        <w:t xml:space="preserve">The </w:t>
      </w:r>
      <w:r>
        <w:rPr>
          <w:b/>
        </w:rPr>
        <w:t>borderTopColor</w:t>
      </w:r>
      <w:r>
        <w:t xml:space="preserve"> property specifies the color for the top border of a picture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borderTopColor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0x039B.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borderTopColor (4 bytes): </w:t>
      </w:r>
      <w:r>
        <w:t xml:space="preserve">An </w:t>
      </w:r>
      <w:hyperlink w:anchor="Section_2e0d5d850cbf4d51a612401b891ac103" w:history="1">
        <w:r>
          <w:rPr>
            <w:b/>
          </w:rPr>
          <w:t>OfficeArtCOLORREF</w:t>
        </w:r>
      </w:hyperlink>
      <w:r>
        <w:t xml:space="preserve"> record, as defined in section 2.2.2, that specifies the color. The default value for this property is 0xFFFFFFFF.</w:t>
      </w:r>
    </w:p>
    <w:p w:rsidR="00611683" w:rsidRDefault="0071088D">
      <w:pPr>
        <w:pStyle w:val="Heading4"/>
      </w:pPr>
      <w:bookmarkStart w:id="515" w:name="Section_8b8ff22efbd2494b83ff81ecc30f2e2c"/>
      <w:bookmarkStart w:id="516" w:name="borderLeftColor"/>
      <w:bookmarkStart w:id="517" w:name="_Toc174685673"/>
      <w:r>
        <w:t>borderLeftColor</w:t>
      </w:r>
      <w:bookmarkEnd w:id="515"/>
      <w:bookmarkEnd w:id="516"/>
      <w:bookmarkEnd w:id="517"/>
      <w:r>
        <w:fldChar w:fldCharType="begin"/>
      </w:r>
      <w:r>
        <w:instrText xml:space="preserve"> XE "Group Shape property:borderLeftColor" </w:instrText>
      </w:r>
      <w:r>
        <w:fldChar w:fldCharType="end"/>
      </w:r>
      <w:r>
        <w:fldChar w:fldCharType="begin"/>
      </w:r>
      <w:r>
        <w:instrText xml:space="preserve"> XE "borderLeftColor group shape property" </w:instrText>
      </w:r>
      <w:r>
        <w:fldChar w:fldCharType="end"/>
      </w:r>
    </w:p>
    <w:p w:rsidR="00611683" w:rsidRDefault="0071088D">
      <w:r>
        <w:t xml:space="preserve">The </w:t>
      </w:r>
      <w:r>
        <w:rPr>
          <w:b/>
        </w:rPr>
        <w:t>borderLeftColo</w:t>
      </w:r>
      <w:r>
        <w:rPr>
          <w:b/>
        </w:rPr>
        <w:t>r</w:t>
      </w:r>
      <w:r>
        <w:t xml:space="preserve"> property specifies the color for the left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borderLeftColor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0x039C.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borderLeftColor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w:t>
      </w:r>
      <w:r>
        <w:t>r. The default value for this property is 0xFFFFFFFF.</w:t>
      </w:r>
    </w:p>
    <w:p w:rsidR="00611683" w:rsidRDefault="0071088D">
      <w:pPr>
        <w:pStyle w:val="Heading4"/>
      </w:pPr>
      <w:bookmarkStart w:id="518" w:name="Section_c5952c9beda54d6daa9bbc598091700f"/>
      <w:bookmarkStart w:id="519" w:name="borderBottomColor"/>
      <w:bookmarkStart w:id="520" w:name="_Toc174685674"/>
      <w:r>
        <w:t>borderBottomColor</w:t>
      </w:r>
      <w:bookmarkEnd w:id="518"/>
      <w:bookmarkEnd w:id="519"/>
      <w:bookmarkEnd w:id="520"/>
      <w:r>
        <w:fldChar w:fldCharType="begin"/>
      </w:r>
      <w:r>
        <w:instrText xml:space="preserve"> XE "Group Shape property:borderBottomColor" </w:instrText>
      </w:r>
      <w:r>
        <w:fldChar w:fldCharType="end"/>
      </w:r>
      <w:r>
        <w:fldChar w:fldCharType="begin"/>
      </w:r>
      <w:r>
        <w:instrText xml:space="preserve"> XE "borderBottomColor group shape property" </w:instrText>
      </w:r>
      <w:r>
        <w:fldChar w:fldCharType="end"/>
      </w:r>
    </w:p>
    <w:p w:rsidR="00611683" w:rsidRDefault="0071088D">
      <w:r>
        <w:t xml:space="preserve">The </w:t>
      </w:r>
      <w:r>
        <w:rPr>
          <w:b/>
        </w:rPr>
        <w:t>borderBottomColor</w:t>
      </w:r>
      <w:r>
        <w:t xml:space="preserve"> property specifies the color for the bottom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borderBottomColor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0x039D.</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borderBottomColor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w:t>
      </w:r>
      <w:r>
        <w:t>FFFFFFFF.</w:t>
      </w:r>
    </w:p>
    <w:p w:rsidR="00611683" w:rsidRDefault="0071088D">
      <w:pPr>
        <w:pStyle w:val="Heading4"/>
      </w:pPr>
      <w:bookmarkStart w:id="521" w:name="Section_90599d5aad8a47cd84a8c212f4fa8de0"/>
      <w:bookmarkStart w:id="522" w:name="borderRightColor"/>
      <w:bookmarkStart w:id="523" w:name="_Toc174685675"/>
      <w:r>
        <w:t>borderRightColor</w:t>
      </w:r>
      <w:bookmarkEnd w:id="521"/>
      <w:bookmarkEnd w:id="522"/>
      <w:bookmarkEnd w:id="523"/>
      <w:r>
        <w:fldChar w:fldCharType="begin"/>
      </w:r>
      <w:r>
        <w:instrText xml:space="preserve"> XE "Group Shape property:borderRightColor" </w:instrText>
      </w:r>
      <w:r>
        <w:fldChar w:fldCharType="end"/>
      </w:r>
      <w:r>
        <w:fldChar w:fldCharType="begin"/>
      </w:r>
      <w:r>
        <w:instrText xml:space="preserve"> XE "borderRightColor group shape property" </w:instrText>
      </w:r>
      <w:r>
        <w:fldChar w:fldCharType="end"/>
      </w:r>
    </w:p>
    <w:p w:rsidR="00611683" w:rsidRDefault="0071088D">
      <w:r>
        <w:t xml:space="preserve">The </w:t>
      </w:r>
      <w:r>
        <w:rPr>
          <w:b/>
        </w:rPr>
        <w:t>borderRightColor</w:t>
      </w:r>
      <w:r>
        <w:t xml:space="preserve"> property specifies the color for the right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borderRightColor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0x039E.</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borderRightColor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0xF</w:t>
      </w:r>
      <w:r>
        <w:t>FFFFFFF.</w:t>
      </w:r>
    </w:p>
    <w:p w:rsidR="00611683" w:rsidRDefault="0071088D">
      <w:pPr>
        <w:pStyle w:val="Heading4"/>
      </w:pPr>
      <w:bookmarkStart w:id="524" w:name="Section_376e9c9716df45f2bd6ba67ba657ef4c"/>
      <w:bookmarkStart w:id="525" w:name="tableProperties"/>
      <w:bookmarkStart w:id="526" w:name="_Toc174685676"/>
      <w:r>
        <w:t>tableProperties</w:t>
      </w:r>
      <w:bookmarkEnd w:id="524"/>
      <w:bookmarkEnd w:id="525"/>
      <w:bookmarkEnd w:id="526"/>
      <w:r>
        <w:fldChar w:fldCharType="begin"/>
      </w:r>
      <w:r>
        <w:instrText xml:space="preserve"> XE "Group Shape property:tableProperties" </w:instrText>
      </w:r>
      <w:r>
        <w:fldChar w:fldCharType="end"/>
      </w:r>
      <w:r>
        <w:fldChar w:fldCharType="begin"/>
      </w:r>
      <w:r>
        <w:instrText xml:space="preserve"> XE "tableProperties group shape property" </w:instrText>
      </w:r>
      <w:r>
        <w:fldChar w:fldCharType="end"/>
      </w:r>
    </w:p>
    <w:p w:rsidR="00611683" w:rsidRDefault="0071088D">
      <w:r>
        <w:t xml:space="preserve">The </w:t>
      </w:r>
      <w:r>
        <w:rPr>
          <w:b/>
        </w:rPr>
        <w:t>tableProperties</w:t>
      </w:r>
      <w:r>
        <w:t xml:space="preserve"> property specifies flags for a </w:t>
      </w:r>
      <w:hyperlink w:anchor="gt_51c51c14-7f9d-4c0b-a69c-d3e059bfffac">
        <w:r>
          <w:rPr>
            <w:rStyle w:val="HyperlinkGreen"/>
            <w:b/>
          </w:rPr>
          <w:t>group</w:t>
        </w:r>
      </w:hyperlink>
      <w:r>
        <w:t xml:space="preserve"> that represents a tabl</w:t>
      </w:r>
      <w:r>
        <w:t>e. This property SHOULD</w:t>
      </w:r>
      <w:bookmarkStart w:id="527"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52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tableProperties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0x039F.</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tableProperties (4 bytes): </w:t>
      </w:r>
      <w:r>
        <w:t xml:space="preserve">A </w:t>
      </w:r>
      <w:r>
        <w:rPr>
          <w:b/>
        </w:rPr>
        <w:t>TABLEFLAGS</w:t>
      </w:r>
      <w:r>
        <w:t xml:space="preserve"> record, as defined in section </w:t>
      </w:r>
      <w:hyperlink w:anchor="Section_346608a3bca24607b98b5f3c77f607d2" w:history="1">
        <w:r>
          <w:rPr>
            <w:rStyle w:val="Hyperlink"/>
          </w:rPr>
          <w:t>2.2.59</w:t>
        </w:r>
      </w:hyperlink>
      <w:r>
        <w:t>, that specifies the table-related flags for the grou</w:t>
      </w:r>
      <w:r>
        <w:t>p. The default value for this property is 0x00000000.</w:t>
      </w:r>
    </w:p>
    <w:p w:rsidR="00611683" w:rsidRDefault="0071088D">
      <w:pPr>
        <w:pStyle w:val="Heading4"/>
      </w:pPr>
      <w:bookmarkStart w:id="528" w:name="Section_45891407a4b14f2693a8ded15531c62c"/>
      <w:bookmarkStart w:id="529" w:name="tableRowProperties"/>
      <w:bookmarkStart w:id="530" w:name="_Toc174685677"/>
      <w:r>
        <w:t>tableRowProperties</w:t>
      </w:r>
      <w:bookmarkEnd w:id="528"/>
      <w:bookmarkEnd w:id="529"/>
      <w:bookmarkEnd w:id="530"/>
      <w:r>
        <w:fldChar w:fldCharType="begin"/>
      </w:r>
      <w:r>
        <w:instrText xml:space="preserve"> XE "Group Shape property:tableRowProperties" </w:instrText>
      </w:r>
      <w:r>
        <w:fldChar w:fldCharType="end"/>
      </w:r>
      <w:r>
        <w:fldChar w:fldCharType="begin"/>
      </w:r>
      <w:r>
        <w:instrText xml:space="preserve"> XE "tableRowProperties group shape property" </w:instrText>
      </w:r>
      <w:r>
        <w:fldChar w:fldCharType="end"/>
      </w:r>
    </w:p>
    <w:p w:rsidR="00611683" w:rsidRDefault="0071088D">
      <w:r>
        <w:t xml:space="preserve">The </w:t>
      </w:r>
      <w:r>
        <w:rPr>
          <w:b/>
        </w:rPr>
        <w:t>tableRowProperties</w:t>
      </w:r>
      <w:r>
        <w:t xml:space="preserve"> property specifies the minimum sizes of the rows in a table. Thi</w:t>
      </w:r>
      <w:r>
        <w:t>s property SHOULD</w:t>
      </w:r>
      <w:bookmarkStart w:id="531"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5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tableRowProperties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0x03A0.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tableRowProperties_complex</w:t>
            </w:r>
            <w:r>
              <w:t xml:space="preserve"> property, as defined in section </w:t>
            </w:r>
            <w:hyperlink w:anchor="Section_102f9c9918f94bb0acf5a12f8c23ec23" w:history="1">
              <w:r>
                <w:rPr>
                  <w:rStyle w:val="Hyperlink"/>
                </w:rPr>
                <w:t>2.3.4.38</w:t>
              </w:r>
            </w:hyperlink>
            <w:r>
              <w:t xml:space="preserve">, exists. If the value equals 0x1, </w:t>
            </w:r>
            <w:r>
              <w:rPr>
                <w:b/>
              </w:rPr>
              <w:t>tableRowProperties_complex</w:t>
            </w:r>
            <w:r>
              <w:t xml:space="preserve"> MUST exist.</w:t>
            </w:r>
          </w:p>
        </w:tc>
      </w:tr>
    </w:tbl>
    <w:p w:rsidR="00611683" w:rsidRDefault="00611683"/>
    <w:p w:rsidR="00611683" w:rsidRDefault="0071088D">
      <w:pPr>
        <w:pStyle w:val="Definition-Field"/>
      </w:pPr>
      <w:r>
        <w:rPr>
          <w:b/>
        </w:rPr>
        <w:t xml:space="preserve">tableRowProperties (4 bytes): </w:t>
      </w:r>
      <w:r>
        <w:t xml:space="preserve">The number of bytes of data in the </w:t>
      </w:r>
      <w:r>
        <w:rPr>
          <w:b/>
        </w:rPr>
        <w:t>tableRowProperties_complex</w:t>
      </w:r>
      <w:r>
        <w:t xml:space="preserve"> property. If </w:t>
      </w:r>
      <w:r>
        <w:rPr>
          <w:b/>
        </w:rPr>
        <w:t>opid.fComplex</w:t>
      </w:r>
      <w:r>
        <w:t xml:space="preserve"> equals 0x0, this value MUST be 0x00000000. The default value for this property is 0x00000000.</w:t>
      </w:r>
    </w:p>
    <w:p w:rsidR="00611683" w:rsidRDefault="0071088D">
      <w:pPr>
        <w:pStyle w:val="Heading4"/>
      </w:pPr>
      <w:bookmarkStart w:id="532" w:name="Section_102f9c9918f94bb0acf5a12f8c23ec23"/>
      <w:bookmarkStart w:id="533" w:name="tableRowProperties_complex"/>
      <w:bookmarkStart w:id="534" w:name="_Toc174685678"/>
      <w:r>
        <w:t>ta</w:t>
      </w:r>
      <w:r>
        <w:t>bleRowProperties_complex</w:t>
      </w:r>
      <w:bookmarkEnd w:id="532"/>
      <w:bookmarkEnd w:id="533"/>
      <w:bookmarkEnd w:id="534"/>
      <w:r>
        <w:fldChar w:fldCharType="begin"/>
      </w:r>
      <w:r>
        <w:instrText xml:space="preserve"> XE "Group Shape property:tableRowProperties_complex" </w:instrText>
      </w:r>
      <w:r>
        <w:fldChar w:fldCharType="end"/>
      </w:r>
      <w:r>
        <w:fldChar w:fldCharType="begin"/>
      </w:r>
      <w:r>
        <w:instrText xml:space="preserve"> XE "tableRowProperties_complex group shape property" </w:instrText>
      </w:r>
      <w:r>
        <w:fldChar w:fldCharType="end"/>
      </w:r>
    </w:p>
    <w:p w:rsidR="00611683" w:rsidRDefault="0071088D">
      <w:r>
        <w:t xml:space="preserve">The </w:t>
      </w:r>
      <w:r>
        <w:rPr>
          <w:b/>
        </w:rPr>
        <w:t>tableRowProperties_complex</w:t>
      </w:r>
      <w:r>
        <w:t xml:space="preserve"> property specifies additional data for the </w:t>
      </w:r>
      <w:r>
        <w:rPr>
          <w:b/>
        </w:rPr>
        <w:t>tableRowProperties</w:t>
      </w:r>
      <w:r>
        <w:t xml:space="preserve"> property, as defined in se</w:t>
      </w:r>
      <w:r>
        <w:t xml:space="preserve">ction </w:t>
      </w:r>
      <w:hyperlink w:anchor="Section_45891407a4b14f2693a8ded15531c62c" w:history="1">
        <w:r>
          <w:rPr>
            <w:rStyle w:val="Hyperlink"/>
          </w:rPr>
          <w:t>2.3.4.37</w:t>
        </w:r>
      </w:hyperlink>
      <w:r>
        <w:t xml:space="preserve">. If the </w:t>
      </w:r>
      <w:r>
        <w:rPr>
          <w:b/>
        </w:rPr>
        <w:t>opid.fComplex</w:t>
      </w:r>
      <w:r>
        <w:t xml:space="preserve"> bit of </w:t>
      </w:r>
      <w:r>
        <w:rPr>
          <w:b/>
        </w:rPr>
        <w:t>tableRowProperties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tableRowProperties_complex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lastRenderedPageBreak/>
        <w:t xml:space="preserve">tableRowProperties_complex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signed integers that specify the minimum heights, in</w:t>
      </w:r>
      <w:r>
        <w:t xml:space="preserve"> </w:t>
      </w:r>
      <w:hyperlink w:anchor="gt_b70408ee-a21b-477f-afe9-e73c6fdb4bdb">
        <w:r>
          <w:rPr>
            <w:rStyle w:val="HyperlinkGreen"/>
            <w:b/>
          </w:rPr>
          <w:t>master units</w:t>
        </w:r>
      </w:hyperlink>
      <w:r>
        <w:t>, of the rows in a table. The minimum heights are used if the rows do not contain wrapped text that would otherwise cause the rows to be taller. The array MUST contain the same numb</w:t>
      </w:r>
      <w:r>
        <w:t xml:space="preserve">er of elements as there are rows in the table. If the </w:t>
      </w:r>
      <w:r>
        <w:rPr>
          <w:b/>
        </w:rPr>
        <w:t>fIsTable</w:t>
      </w:r>
      <w:r>
        <w:t xml:space="preserve"> bit in the </w:t>
      </w:r>
      <w:r>
        <w:rPr>
          <w:b/>
        </w:rPr>
        <w:t>tableProperties</w:t>
      </w:r>
      <w:r>
        <w:t xml:space="preserve"> property, as defined in section </w:t>
      </w:r>
      <w:hyperlink w:anchor="Section_376e9c9716df45f2bd6ba67ba657ef4c" w:history="1">
        <w:r>
          <w:rPr>
            <w:rStyle w:val="Hyperlink"/>
          </w:rPr>
          <w:t>2.3.4.36</w:t>
        </w:r>
      </w:hyperlink>
      <w:r>
        <w:t>, equals 0x00000000, this property SHOULD be ignored.</w:t>
      </w:r>
    </w:p>
    <w:p w:rsidR="00611683" w:rsidRDefault="0071088D">
      <w:pPr>
        <w:pStyle w:val="Heading4"/>
      </w:pPr>
      <w:bookmarkStart w:id="535" w:name="Section_5df8642801a64895bd3f3eff7ecf61d3"/>
      <w:bookmarkStart w:id="536" w:name="wzWebBot"/>
      <w:bookmarkStart w:id="537" w:name="_Toc174685679"/>
      <w:r>
        <w:t>wzWebBot</w:t>
      </w:r>
      <w:bookmarkEnd w:id="535"/>
      <w:bookmarkEnd w:id="536"/>
      <w:bookmarkEnd w:id="537"/>
      <w:r>
        <w:fldChar w:fldCharType="begin"/>
      </w:r>
      <w:r>
        <w:instrText xml:space="preserve"> XE </w:instrText>
      </w:r>
      <w:r>
        <w:instrText xml:space="preserve">"Group Shape property:wzWebBot" </w:instrText>
      </w:r>
      <w:r>
        <w:fldChar w:fldCharType="end"/>
      </w:r>
      <w:r>
        <w:fldChar w:fldCharType="begin"/>
      </w:r>
      <w:r>
        <w:instrText xml:space="preserve"> XE "wzWebBot group shape property" </w:instrText>
      </w:r>
      <w:r>
        <w:fldChar w:fldCharType="end"/>
      </w:r>
    </w:p>
    <w:p w:rsidR="00611683" w:rsidRDefault="0071088D">
      <w:r>
        <w:t xml:space="preserve">The </w:t>
      </w:r>
      <w:r>
        <w:rPr>
          <w:b/>
        </w:rPr>
        <w:t>wzWebBot</w:t>
      </w:r>
      <w:r>
        <w:t xml:space="preserve"> property specifies content for a </w:t>
      </w:r>
      <w:hyperlink w:anchor="gt_5064ea88-847f-4008-ba59-5f7a0a323970">
        <w:r>
          <w:rPr>
            <w:rStyle w:val="HyperlinkGreen"/>
            <w:b/>
          </w:rPr>
          <w:t>Web component</w:t>
        </w:r>
      </w:hyperlink>
      <w:r>
        <w:t xml:space="preserve">, as described in </w:t>
      </w:r>
      <w:hyperlink r:id="rId111">
        <w:r>
          <w:rPr>
            <w:rStyle w:val="Hyperlink"/>
          </w:rPr>
          <w:t>[MSDN-WebComp]</w:t>
        </w:r>
      </w:hyperlink>
      <w:r>
        <w:t xml:space="preserve">, that is associated with a </w:t>
      </w:r>
      <w:hyperlink w:anchor="gt_d0e38aa4-2c71-4a6f-b5e6-75766fa9409e">
        <w:r>
          <w:rPr>
            <w:rStyle w:val="HyperlinkGreen"/>
            <w:b/>
          </w:rPr>
          <w:t>shape</w:t>
        </w:r>
      </w:hyperlink>
      <w:r>
        <w:t xml:space="preserve"> if this document is saved as </w:t>
      </w:r>
      <w:hyperlink w:anchor="gt_549c4960-e8be-4c24-bc2b-b86530f1c1bf">
        <w:r>
          <w:rPr>
            <w:rStyle w:val="HyperlinkGreen"/>
            <w:b/>
          </w:rPr>
          <w:t>HTML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wzWebBot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89" w:type="pct"/>
        <w:tblInd w:w="194" w:type="dxa"/>
        <w:tblLook w:val="04A0" w:firstRow="1" w:lastRow="0" w:firstColumn="1" w:lastColumn="0" w:noHBand="0" w:noVBand="1"/>
      </w:tblPr>
      <w:tblGrid>
        <w:gridCol w:w="2527"/>
        <w:gridCol w:w="6465"/>
      </w:tblGrid>
      <w:tr w:rsidR="00611683" w:rsidTr="00611683">
        <w:trPr>
          <w:cnfStyle w:val="100000000000" w:firstRow="1" w:lastRow="0" w:firstColumn="0" w:lastColumn="0" w:oddVBand="0" w:evenVBand="0" w:oddHBand="0" w:evenHBand="0" w:firstRowFirstColumn="0" w:firstRowLastColumn="0" w:lastRowFirstColumn="0" w:lastRowLastColumn="0"/>
        </w:trPr>
        <w:tc>
          <w:tcPr>
            <w:tcW w:w="1405" w:type="pct"/>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1405" w:type="pct"/>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0x03A5.</w:t>
            </w:r>
          </w:p>
        </w:tc>
      </w:tr>
      <w:tr w:rsidR="00611683" w:rsidTr="00611683">
        <w:tc>
          <w:tcPr>
            <w:tcW w:w="1405" w:type="pct"/>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1405" w:type="pct"/>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wzWebBot_complex</w:t>
            </w:r>
            <w:r>
              <w:t xml:space="preserve"> property, as defined in section </w:t>
            </w:r>
            <w:hyperlink w:anchor="Section_409d51d35beb498cb297455d37aa607a" w:history="1">
              <w:r>
                <w:rPr>
                  <w:rStyle w:val="Hyperlink"/>
                </w:rPr>
                <w:t>2.3.4.40</w:t>
              </w:r>
            </w:hyperlink>
            <w:r>
              <w:t xml:space="preserve">, exists. If the value equals 0x1, </w:t>
            </w:r>
            <w:r>
              <w:rPr>
                <w:b/>
              </w:rPr>
              <w:t>wzWebBot_complex</w:t>
            </w:r>
            <w:r>
              <w:t xml:space="preserve"> MUST exist</w:t>
            </w:r>
          </w:p>
        </w:tc>
      </w:tr>
    </w:tbl>
    <w:p w:rsidR="00611683" w:rsidRDefault="00611683"/>
    <w:p w:rsidR="00611683" w:rsidRDefault="0071088D">
      <w:pPr>
        <w:pStyle w:val="Definition-Field"/>
      </w:pPr>
      <w:r>
        <w:rPr>
          <w:b/>
        </w:rPr>
        <w:t xml:space="preserve">wzWebBot (4 bytes): </w:t>
      </w:r>
      <w:r>
        <w:t xml:space="preserve">The number of bytes of data in the </w:t>
      </w:r>
      <w:r>
        <w:rPr>
          <w:b/>
        </w:rPr>
        <w:t>wzWebBot_complex</w:t>
      </w:r>
      <w:r>
        <w:t xml:space="preserve"> property. If </w:t>
      </w:r>
      <w:r>
        <w:rPr>
          <w:b/>
        </w:rPr>
        <w:t>opid.fComplex</w:t>
      </w:r>
      <w:r>
        <w:t xml:space="preserve"> equals 0x0, this value MUST be 0x00000000. The default value for this property is 0x00000000.</w:t>
      </w:r>
    </w:p>
    <w:p w:rsidR="00611683" w:rsidRDefault="0071088D">
      <w:pPr>
        <w:pStyle w:val="Heading4"/>
      </w:pPr>
      <w:bookmarkStart w:id="538" w:name="Section_409d51d35beb498cb297455d37aa607a"/>
      <w:bookmarkStart w:id="539" w:name="wzWebBot_complex"/>
      <w:bookmarkStart w:id="540" w:name="_Toc174685680"/>
      <w:r>
        <w:t>wzWebBot_complex</w:t>
      </w:r>
      <w:bookmarkEnd w:id="538"/>
      <w:bookmarkEnd w:id="539"/>
      <w:bookmarkEnd w:id="540"/>
      <w:r>
        <w:fldChar w:fldCharType="begin"/>
      </w:r>
      <w:r>
        <w:instrText xml:space="preserve"> XE "Group Shape property:wzWebBot_complex" </w:instrText>
      </w:r>
      <w:r>
        <w:fldChar w:fldCharType="end"/>
      </w:r>
      <w:r>
        <w:fldChar w:fldCharType="begin"/>
      </w:r>
      <w:r>
        <w:instrText xml:space="preserve"> XE "wzWebBot_complex group shape property" </w:instrText>
      </w:r>
      <w:r>
        <w:fldChar w:fldCharType="end"/>
      </w:r>
    </w:p>
    <w:p w:rsidR="00611683" w:rsidRDefault="0071088D">
      <w:r>
        <w:t xml:space="preserve">The </w:t>
      </w:r>
      <w:r>
        <w:rPr>
          <w:b/>
        </w:rPr>
        <w:t>wzWebBot_complex</w:t>
      </w:r>
      <w:r>
        <w:t xml:space="preserve"> property specifies additional d</w:t>
      </w:r>
      <w:r>
        <w:t xml:space="preserve">ata for the </w:t>
      </w:r>
      <w:r>
        <w:rPr>
          <w:b/>
        </w:rPr>
        <w:t>wzWebBot</w:t>
      </w:r>
      <w:r>
        <w:t xml:space="preserve"> property, as defined in section </w:t>
      </w:r>
      <w:hyperlink w:anchor="Section_5df8642801a64895bd3f3eff7ecf61d3" w:history="1">
        <w:r>
          <w:rPr>
            <w:rStyle w:val="Hyperlink"/>
          </w:rPr>
          <w:t>2.3.4.39</w:t>
        </w:r>
      </w:hyperlink>
      <w:r>
        <w:t xml:space="preserve">. If the </w:t>
      </w:r>
      <w:r>
        <w:rPr>
          <w:b/>
        </w:rPr>
        <w:t>opid.fComplex</w:t>
      </w:r>
      <w:r>
        <w:t xml:space="preserve"> bit of </w:t>
      </w:r>
      <w:r>
        <w:rPr>
          <w:b/>
        </w:rPr>
        <w:t>wzWebBot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wzWebBot_complex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wzWebBot_complex (variable): </w:t>
      </w:r>
      <w:r>
        <w:t xml:space="preserve">A null-terminated </w:t>
      </w:r>
      <w:hyperlink w:anchor="gt_c305d0ab-8b94-461a-bd76-13b40cb8c4d8">
        <w:r>
          <w:rPr>
            <w:rStyle w:val="HyperlinkGreen"/>
            <w:b/>
          </w:rPr>
          <w:t>Unicode</w:t>
        </w:r>
      </w:hyperlink>
      <w:r>
        <w:t xml:space="preserve"> string that specifies the content for the </w:t>
      </w:r>
      <w:hyperlink w:anchor="gt_5064ea88-847f-4008-ba59-5f7a0a323970">
        <w:r>
          <w:rPr>
            <w:rStyle w:val="HyperlinkGreen"/>
            <w:b/>
          </w:rPr>
          <w:t>Web component</w:t>
        </w:r>
      </w:hyperlink>
      <w:r>
        <w:t xml:space="preserve">.  </w:t>
      </w:r>
    </w:p>
    <w:p w:rsidR="00611683" w:rsidRDefault="0071088D">
      <w:pPr>
        <w:pStyle w:val="Heading4"/>
      </w:pPr>
      <w:bookmarkStart w:id="541" w:name="Section_0505b55ff58a4166b57483785d1035c1"/>
      <w:bookmarkStart w:id="542" w:name="metroBlob"/>
      <w:bookmarkStart w:id="543" w:name="_Toc174685681"/>
      <w:r>
        <w:lastRenderedPageBreak/>
        <w:t>metroBlob</w:t>
      </w:r>
      <w:bookmarkEnd w:id="541"/>
      <w:bookmarkEnd w:id="542"/>
      <w:bookmarkEnd w:id="543"/>
      <w:r>
        <w:fldChar w:fldCharType="begin"/>
      </w:r>
      <w:r>
        <w:instrText xml:space="preserve"> XE "Group Shape property:metroBlob" </w:instrText>
      </w:r>
      <w:r>
        <w:fldChar w:fldCharType="end"/>
      </w:r>
      <w:r>
        <w:fldChar w:fldCharType="begin"/>
      </w:r>
      <w:r>
        <w:instrText xml:space="preserve"> XE "metroBlob group shape property" </w:instrText>
      </w:r>
      <w:r>
        <w:fldChar w:fldCharType="end"/>
      </w:r>
    </w:p>
    <w:p w:rsidR="00611683" w:rsidRDefault="0071088D">
      <w:r>
        <w:t xml:space="preserve">The </w:t>
      </w:r>
      <w:r>
        <w:rPr>
          <w:b/>
        </w:rPr>
        <w:t>metroBlob</w:t>
      </w:r>
      <w:r>
        <w:t xml:space="preserve"> property specifies alternative </w:t>
      </w:r>
      <w:hyperlink w:anchor="gt_982b7f8e-d516-4fd5-8d5e-1a836081ed85">
        <w:r>
          <w:rPr>
            <w:rStyle w:val="HyperlinkGreen"/>
            <w:b/>
          </w:rPr>
          <w:t>XML</w:t>
        </w:r>
      </w:hyperlink>
      <w:r>
        <w:t xml:space="preserve"> content for a </w:t>
      </w:r>
      <w:hyperlink w:anchor="gt_d0e38aa4-2c71-4a6f-b5e6-75766fa9409e">
        <w:r>
          <w:rPr>
            <w:rStyle w:val="HyperlinkGreen"/>
            <w:b/>
          </w:rPr>
          <w:t>shape</w:t>
        </w:r>
      </w:hyperlink>
      <w:r>
        <w:t xml:space="preserve"> that SHOULD</w:t>
      </w:r>
      <w:bookmarkStart w:id="544"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544"/>
      <w:r>
        <w:t xml:space="preserve"> be ignored. This property specifies a binary serialization of an Open Pa</w:t>
      </w:r>
      <w:r>
        <w:t xml:space="preserve">ckaging Conventions container, as specified in </w:t>
      </w:r>
      <w:hyperlink r:id="rId112">
        <w:r>
          <w:rPr>
            <w:rStyle w:val="Hyperlink"/>
          </w:rPr>
          <w:t>[ISO/IEC29500-2:2012]</w:t>
        </w:r>
      </w:hyperlink>
      <w:r>
        <w:t xml:space="preserve">. The package contains an Office Open XML DrawingML document, as specified in </w:t>
      </w:r>
      <w:hyperlink r:id="rId113">
        <w:r>
          <w:rPr>
            <w:rStyle w:val="Hyperlink"/>
          </w:rPr>
          <w:t>[ISO/IEC29500-4:2011]</w:t>
        </w:r>
      </w:hyperlink>
      <w:r>
        <w:t>, Section 5.</w:t>
      </w:r>
    </w:p>
    <w:p w:rsidR="00611683" w:rsidRDefault="0071088D">
      <w:r>
        <w:t>If the shape is modified after it is loaded, Office will delete this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metroBlob</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0x03A9.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metroBlob_complex</w:t>
            </w:r>
            <w:r>
              <w:t xml:space="preserve"> property, as defined in section </w:t>
            </w:r>
            <w:hyperlink w:anchor="Section_8ae55d8f41674421a0911489ca823730" w:history="1">
              <w:r>
                <w:rPr>
                  <w:rStyle w:val="Hyperlink"/>
                </w:rPr>
                <w:t>2.3.4.42</w:t>
              </w:r>
            </w:hyperlink>
            <w:r>
              <w:t>, exists. If the value e</w:t>
            </w:r>
            <w:r>
              <w:t xml:space="preserve">quals 0x1, the </w:t>
            </w:r>
            <w:r>
              <w:rPr>
                <w:b/>
              </w:rPr>
              <w:t>metroBlob_complex</w:t>
            </w:r>
            <w:r>
              <w:t xml:space="preserve"> property MUST exist.</w:t>
            </w:r>
          </w:p>
        </w:tc>
      </w:tr>
    </w:tbl>
    <w:p w:rsidR="00611683" w:rsidRDefault="00611683"/>
    <w:p w:rsidR="00611683" w:rsidRDefault="0071088D">
      <w:pPr>
        <w:pStyle w:val="Definition-Field"/>
      </w:pPr>
      <w:r>
        <w:rPr>
          <w:b/>
        </w:rPr>
        <w:t xml:space="preserve">metroBlob (4 bytes): </w:t>
      </w:r>
      <w:r>
        <w:t xml:space="preserve">The number of bytes of data in the </w:t>
      </w:r>
      <w:r>
        <w:rPr>
          <w:b/>
        </w:rPr>
        <w:t>metroBlob_complex</w:t>
      </w:r>
      <w:r>
        <w:t xml:space="preserve"> property. If </w:t>
      </w:r>
      <w:r>
        <w:rPr>
          <w:b/>
        </w:rPr>
        <w:t>opid.fComplex</w:t>
      </w:r>
      <w:r>
        <w:t xml:space="preserve"> equals 0x0, this value MUST be 0x00000000. The default value for this property is 0x00000000.</w:t>
      </w:r>
    </w:p>
    <w:p w:rsidR="00611683" w:rsidRDefault="0071088D">
      <w:pPr>
        <w:pStyle w:val="Heading4"/>
      </w:pPr>
      <w:bookmarkStart w:id="545" w:name="Section_8ae55d8f41674421a0911489ca823730"/>
      <w:bookmarkStart w:id="546" w:name="metroBlob_complex"/>
      <w:bookmarkStart w:id="547" w:name="_Toc174685682"/>
      <w:r>
        <w:t>metro</w:t>
      </w:r>
      <w:r>
        <w:t>Blob_complex</w:t>
      </w:r>
      <w:bookmarkEnd w:id="545"/>
      <w:bookmarkEnd w:id="546"/>
      <w:bookmarkEnd w:id="547"/>
      <w:r>
        <w:fldChar w:fldCharType="begin"/>
      </w:r>
      <w:r>
        <w:instrText xml:space="preserve"> XE "Group Shape property:metroBlob_complex" </w:instrText>
      </w:r>
      <w:r>
        <w:fldChar w:fldCharType="end"/>
      </w:r>
      <w:r>
        <w:fldChar w:fldCharType="begin"/>
      </w:r>
      <w:r>
        <w:instrText xml:space="preserve"> XE "metroBlob_complex group shape property" </w:instrText>
      </w:r>
      <w:r>
        <w:fldChar w:fldCharType="end"/>
      </w:r>
    </w:p>
    <w:p w:rsidR="00611683" w:rsidRDefault="0071088D">
      <w:r>
        <w:t xml:space="preserve">The </w:t>
      </w:r>
      <w:r>
        <w:rPr>
          <w:b/>
        </w:rPr>
        <w:t>metroBlob_complex</w:t>
      </w:r>
      <w:r>
        <w:t xml:space="preserve"> property specifies additional data for the </w:t>
      </w:r>
      <w:r>
        <w:rPr>
          <w:b/>
        </w:rPr>
        <w:t>metroBlob</w:t>
      </w:r>
      <w:r>
        <w:t xml:space="preserve"> property, as defined in section </w:t>
      </w:r>
      <w:hyperlink w:anchor="Section_0505b55ff58a4166b57483785d1035c1" w:history="1">
        <w:r>
          <w:rPr>
            <w:rStyle w:val="Hyperlink"/>
          </w:rPr>
          <w:t>2.3.4.41</w:t>
        </w:r>
      </w:hyperlink>
      <w:r>
        <w:t xml:space="preserve">. If the </w:t>
      </w:r>
      <w:r>
        <w:rPr>
          <w:b/>
        </w:rPr>
        <w:t>opid.fComplex</w:t>
      </w:r>
      <w:r>
        <w:t xml:space="preserve"> bit of </w:t>
      </w:r>
      <w:r>
        <w:rPr>
          <w:b/>
        </w:rPr>
        <w:t>metroBlob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11683" w:rsidRDefault="0071088D">
            <w:pPr>
              <w:pStyle w:val="PacketDiagramHeaderText"/>
            </w:pPr>
            <w:r>
              <w:t>0</w:t>
            </w:r>
          </w:p>
        </w:tc>
        <w:tc>
          <w:tcPr>
            <w:tcW w:w="270" w:type="dxa"/>
          </w:tcPr>
          <w:p w:rsidR="00611683" w:rsidRDefault="0071088D">
            <w:pPr>
              <w:pStyle w:val="PacketDiagramHeaderText"/>
            </w:pPr>
            <w:r>
              <w:t>1</w:t>
            </w:r>
          </w:p>
        </w:tc>
        <w:tc>
          <w:tcPr>
            <w:tcW w:w="270" w:type="dxa"/>
          </w:tcPr>
          <w:p w:rsidR="00611683" w:rsidRDefault="0071088D">
            <w:pPr>
              <w:pStyle w:val="PacketDiagramHeaderText"/>
            </w:pPr>
            <w:r>
              <w:t>2</w:t>
            </w:r>
          </w:p>
        </w:tc>
        <w:tc>
          <w:tcPr>
            <w:tcW w:w="270" w:type="dxa"/>
          </w:tcPr>
          <w:p w:rsidR="00611683" w:rsidRDefault="0071088D">
            <w:pPr>
              <w:pStyle w:val="PacketDiagramHeaderText"/>
            </w:pPr>
            <w:r>
              <w:t>3</w:t>
            </w:r>
          </w:p>
        </w:tc>
        <w:tc>
          <w:tcPr>
            <w:tcW w:w="270" w:type="dxa"/>
          </w:tcPr>
          <w:p w:rsidR="00611683" w:rsidRDefault="0071088D">
            <w:pPr>
              <w:pStyle w:val="PacketDiagramHeaderText"/>
            </w:pPr>
            <w:r>
              <w:t>4</w:t>
            </w:r>
          </w:p>
        </w:tc>
        <w:tc>
          <w:tcPr>
            <w:tcW w:w="270" w:type="dxa"/>
          </w:tcPr>
          <w:p w:rsidR="00611683" w:rsidRDefault="0071088D">
            <w:pPr>
              <w:pStyle w:val="PacketDiagramHeaderText"/>
            </w:pPr>
            <w:r>
              <w:t>5</w:t>
            </w:r>
          </w:p>
        </w:tc>
        <w:tc>
          <w:tcPr>
            <w:tcW w:w="270" w:type="dxa"/>
          </w:tcPr>
          <w:p w:rsidR="00611683" w:rsidRDefault="0071088D">
            <w:pPr>
              <w:pStyle w:val="PacketDiagramHeaderText"/>
            </w:pPr>
            <w:r>
              <w:t>6</w:t>
            </w:r>
          </w:p>
        </w:tc>
        <w:tc>
          <w:tcPr>
            <w:tcW w:w="270" w:type="dxa"/>
          </w:tcPr>
          <w:p w:rsidR="00611683" w:rsidRDefault="0071088D">
            <w:pPr>
              <w:pStyle w:val="PacketDiagramHeaderText"/>
            </w:pPr>
            <w:r>
              <w:t>7</w:t>
            </w:r>
          </w:p>
        </w:tc>
        <w:tc>
          <w:tcPr>
            <w:tcW w:w="270" w:type="dxa"/>
          </w:tcPr>
          <w:p w:rsidR="00611683" w:rsidRDefault="0071088D">
            <w:pPr>
              <w:pStyle w:val="PacketDiagramHeaderText"/>
            </w:pPr>
            <w:r>
              <w:t>8</w:t>
            </w:r>
          </w:p>
        </w:tc>
        <w:tc>
          <w:tcPr>
            <w:tcW w:w="270" w:type="dxa"/>
          </w:tcPr>
          <w:p w:rsidR="00611683" w:rsidRDefault="0071088D">
            <w:pPr>
              <w:pStyle w:val="PacketDiagramHeaderText"/>
            </w:pPr>
            <w:r>
              <w:t>9</w:t>
            </w:r>
          </w:p>
        </w:tc>
        <w:tc>
          <w:tcPr>
            <w:tcW w:w="270" w:type="dxa"/>
          </w:tcPr>
          <w:p w:rsidR="00611683" w:rsidRDefault="0071088D">
            <w:pPr>
              <w:pStyle w:val="PacketDiagramHeaderText"/>
            </w:pPr>
            <w:r>
              <w:t>1</w:t>
            </w:r>
          </w:p>
          <w:p w:rsidR="00611683" w:rsidRDefault="0071088D">
            <w:pPr>
              <w:pStyle w:val="PacketDiagramHeaderText"/>
            </w:pPr>
            <w:r>
              <w:t>0</w:t>
            </w:r>
          </w:p>
        </w:tc>
        <w:tc>
          <w:tcPr>
            <w:tcW w:w="270" w:type="dxa"/>
          </w:tcPr>
          <w:p w:rsidR="00611683" w:rsidRDefault="0071088D">
            <w:pPr>
              <w:pStyle w:val="PacketDiagramHeaderText"/>
            </w:pPr>
            <w:r>
              <w:t>1</w:t>
            </w:r>
          </w:p>
        </w:tc>
        <w:tc>
          <w:tcPr>
            <w:tcW w:w="270" w:type="dxa"/>
          </w:tcPr>
          <w:p w:rsidR="00611683" w:rsidRDefault="0071088D">
            <w:pPr>
              <w:pStyle w:val="PacketDiagramHeaderText"/>
            </w:pPr>
            <w:r>
              <w:t>2</w:t>
            </w:r>
          </w:p>
        </w:tc>
        <w:tc>
          <w:tcPr>
            <w:tcW w:w="270" w:type="dxa"/>
          </w:tcPr>
          <w:p w:rsidR="00611683" w:rsidRDefault="0071088D">
            <w:pPr>
              <w:pStyle w:val="PacketDiagramHeaderText"/>
            </w:pPr>
            <w:r>
              <w:t>3</w:t>
            </w:r>
          </w:p>
        </w:tc>
        <w:tc>
          <w:tcPr>
            <w:tcW w:w="270" w:type="dxa"/>
          </w:tcPr>
          <w:p w:rsidR="00611683" w:rsidRDefault="0071088D">
            <w:pPr>
              <w:pStyle w:val="PacketDiagramHeaderText"/>
            </w:pPr>
            <w:r>
              <w:t>4</w:t>
            </w:r>
          </w:p>
        </w:tc>
        <w:tc>
          <w:tcPr>
            <w:tcW w:w="270" w:type="dxa"/>
          </w:tcPr>
          <w:p w:rsidR="00611683" w:rsidRDefault="0071088D">
            <w:pPr>
              <w:pStyle w:val="PacketDiagramHeaderText"/>
            </w:pPr>
            <w:r>
              <w:t>5</w:t>
            </w:r>
          </w:p>
        </w:tc>
        <w:tc>
          <w:tcPr>
            <w:tcW w:w="270" w:type="dxa"/>
          </w:tcPr>
          <w:p w:rsidR="00611683" w:rsidRDefault="0071088D">
            <w:pPr>
              <w:pStyle w:val="PacketDiagramHeaderText"/>
            </w:pPr>
            <w:r>
              <w:t>6</w:t>
            </w:r>
          </w:p>
        </w:tc>
        <w:tc>
          <w:tcPr>
            <w:tcW w:w="270" w:type="dxa"/>
          </w:tcPr>
          <w:p w:rsidR="00611683" w:rsidRDefault="0071088D">
            <w:pPr>
              <w:pStyle w:val="PacketDiagramHeaderText"/>
            </w:pPr>
            <w:r>
              <w:t>7</w:t>
            </w:r>
          </w:p>
        </w:tc>
        <w:tc>
          <w:tcPr>
            <w:tcW w:w="270" w:type="dxa"/>
          </w:tcPr>
          <w:p w:rsidR="00611683" w:rsidRDefault="0071088D">
            <w:pPr>
              <w:pStyle w:val="PacketDiagramHeaderText"/>
            </w:pPr>
            <w:r>
              <w:t>8</w:t>
            </w:r>
          </w:p>
        </w:tc>
        <w:tc>
          <w:tcPr>
            <w:tcW w:w="270" w:type="dxa"/>
          </w:tcPr>
          <w:p w:rsidR="00611683" w:rsidRDefault="0071088D">
            <w:pPr>
              <w:pStyle w:val="PacketDiagramHeaderText"/>
            </w:pPr>
            <w:r>
              <w:t>9</w:t>
            </w:r>
          </w:p>
        </w:tc>
        <w:tc>
          <w:tcPr>
            <w:tcW w:w="270" w:type="dxa"/>
          </w:tcPr>
          <w:p w:rsidR="00611683" w:rsidRDefault="0071088D">
            <w:pPr>
              <w:pStyle w:val="PacketDiagramHeaderText"/>
            </w:pPr>
            <w:r>
              <w:t>2</w:t>
            </w:r>
          </w:p>
          <w:p w:rsidR="00611683" w:rsidRDefault="0071088D">
            <w:pPr>
              <w:pStyle w:val="PacketDiagramHeaderText"/>
            </w:pPr>
            <w:r>
              <w:t>0</w:t>
            </w:r>
          </w:p>
        </w:tc>
        <w:tc>
          <w:tcPr>
            <w:tcW w:w="270" w:type="dxa"/>
          </w:tcPr>
          <w:p w:rsidR="00611683" w:rsidRDefault="0071088D">
            <w:pPr>
              <w:pStyle w:val="PacketDiagramHeaderText"/>
            </w:pPr>
            <w:r>
              <w:t>1</w:t>
            </w:r>
          </w:p>
        </w:tc>
        <w:tc>
          <w:tcPr>
            <w:tcW w:w="270" w:type="dxa"/>
          </w:tcPr>
          <w:p w:rsidR="00611683" w:rsidRDefault="0071088D">
            <w:pPr>
              <w:pStyle w:val="PacketDiagramHeaderText"/>
            </w:pPr>
            <w:r>
              <w:t>2</w:t>
            </w:r>
          </w:p>
        </w:tc>
        <w:tc>
          <w:tcPr>
            <w:tcW w:w="270" w:type="dxa"/>
          </w:tcPr>
          <w:p w:rsidR="00611683" w:rsidRDefault="0071088D">
            <w:pPr>
              <w:pStyle w:val="PacketDiagramHeaderText"/>
            </w:pPr>
            <w:r>
              <w:t>3</w:t>
            </w:r>
          </w:p>
        </w:tc>
        <w:tc>
          <w:tcPr>
            <w:tcW w:w="270" w:type="dxa"/>
          </w:tcPr>
          <w:p w:rsidR="00611683" w:rsidRDefault="0071088D">
            <w:pPr>
              <w:pStyle w:val="PacketDiagramHeaderText"/>
            </w:pPr>
            <w:r>
              <w:t>4</w:t>
            </w:r>
          </w:p>
        </w:tc>
        <w:tc>
          <w:tcPr>
            <w:tcW w:w="270" w:type="dxa"/>
          </w:tcPr>
          <w:p w:rsidR="00611683" w:rsidRDefault="0071088D">
            <w:pPr>
              <w:pStyle w:val="PacketDiagramHeaderText"/>
            </w:pPr>
            <w:r>
              <w:t>5</w:t>
            </w:r>
          </w:p>
        </w:tc>
        <w:tc>
          <w:tcPr>
            <w:tcW w:w="270" w:type="dxa"/>
          </w:tcPr>
          <w:p w:rsidR="00611683" w:rsidRDefault="0071088D">
            <w:pPr>
              <w:pStyle w:val="PacketDiagramHeaderText"/>
            </w:pPr>
            <w:r>
              <w:t>6</w:t>
            </w:r>
          </w:p>
        </w:tc>
        <w:tc>
          <w:tcPr>
            <w:tcW w:w="270" w:type="dxa"/>
          </w:tcPr>
          <w:p w:rsidR="00611683" w:rsidRDefault="0071088D">
            <w:pPr>
              <w:pStyle w:val="PacketDiagramHeaderText"/>
            </w:pPr>
            <w:r>
              <w:t>7</w:t>
            </w:r>
          </w:p>
        </w:tc>
        <w:tc>
          <w:tcPr>
            <w:tcW w:w="270" w:type="dxa"/>
          </w:tcPr>
          <w:p w:rsidR="00611683" w:rsidRDefault="0071088D">
            <w:pPr>
              <w:pStyle w:val="PacketDiagramHeaderText"/>
            </w:pPr>
            <w:r>
              <w:t>8</w:t>
            </w:r>
          </w:p>
        </w:tc>
        <w:tc>
          <w:tcPr>
            <w:tcW w:w="270" w:type="dxa"/>
          </w:tcPr>
          <w:p w:rsidR="00611683" w:rsidRDefault="0071088D">
            <w:pPr>
              <w:pStyle w:val="PacketDiagramHeaderText"/>
            </w:pPr>
            <w:r>
              <w:t>9</w:t>
            </w:r>
          </w:p>
        </w:tc>
        <w:tc>
          <w:tcPr>
            <w:tcW w:w="270" w:type="dxa"/>
          </w:tcPr>
          <w:p w:rsidR="00611683" w:rsidRDefault="0071088D">
            <w:pPr>
              <w:pStyle w:val="PacketDiagramHeaderText"/>
            </w:pPr>
            <w:r>
              <w:t>3</w:t>
            </w:r>
          </w:p>
          <w:p w:rsidR="00611683" w:rsidRDefault="0071088D">
            <w:pPr>
              <w:pStyle w:val="PacketDiagramHeaderText"/>
            </w:pPr>
            <w:r>
              <w:t>0</w:t>
            </w:r>
          </w:p>
        </w:tc>
        <w:tc>
          <w:tcPr>
            <w:tcW w:w="270" w:type="dxa"/>
          </w:tcPr>
          <w:p w:rsidR="00611683" w:rsidRDefault="0071088D">
            <w:pPr>
              <w:pStyle w:val="PacketDiagramHeaderText"/>
            </w:pPr>
            <w:r>
              <w:t>1</w:t>
            </w:r>
          </w:p>
        </w:tc>
      </w:tr>
      <w:tr w:rsidR="00611683" w:rsidTr="00611683">
        <w:trPr>
          <w:trHeight w:val="490"/>
        </w:trPr>
        <w:tc>
          <w:tcPr>
            <w:tcW w:w="8640" w:type="dxa"/>
            <w:gridSpan w:val="32"/>
          </w:tcPr>
          <w:p w:rsidR="00611683" w:rsidRDefault="0071088D">
            <w:pPr>
              <w:pStyle w:val="PacketDiagramBodyText"/>
            </w:pPr>
            <w:r>
              <w:t>metroBlob_complex (variable)</w:t>
            </w:r>
          </w:p>
        </w:tc>
      </w:tr>
      <w:tr w:rsidR="00611683" w:rsidTr="00611683">
        <w:trPr>
          <w:trHeight w:val="490"/>
        </w:trPr>
        <w:tc>
          <w:tcPr>
            <w:tcW w:w="8640" w:type="dxa"/>
            <w:gridSpan w:val="32"/>
          </w:tcPr>
          <w:p w:rsidR="00611683" w:rsidRDefault="0071088D">
            <w:pPr>
              <w:pStyle w:val="PacketDiagramBodyText"/>
            </w:pPr>
            <w:r>
              <w:t>...</w:t>
            </w:r>
          </w:p>
        </w:tc>
      </w:tr>
    </w:tbl>
    <w:p w:rsidR="00611683" w:rsidRDefault="0071088D">
      <w:pPr>
        <w:pStyle w:val="Definition-Field"/>
      </w:pPr>
      <w:r>
        <w:rPr>
          <w:b/>
        </w:rPr>
        <w:t>metroBlob_complex (variable):</w:t>
      </w:r>
      <w:r>
        <w:t xml:space="preserve"> A binary serialization of an Open Packaging Conventions container, as specified in </w:t>
      </w:r>
      <w:hyperlink r:id="rId114">
        <w:r>
          <w:rPr>
            <w:rStyle w:val="Hyperlink"/>
          </w:rPr>
          <w:t>[ISO/IEC29500-2:2012]</w:t>
        </w:r>
      </w:hyperlink>
      <w:r>
        <w:t xml:space="preserve">, that specifies the alternative </w:t>
      </w:r>
      <w:hyperlink w:anchor="gt_982b7f8e-d516-4fd5-8d5e-1a836081ed85">
        <w:r>
          <w:rPr>
            <w:rStyle w:val="HyperlinkGreen"/>
            <w:b/>
          </w:rPr>
          <w:t>XML</w:t>
        </w:r>
      </w:hyperlink>
      <w:r>
        <w:t xml:space="preserve"> content.</w:t>
      </w:r>
    </w:p>
    <w:p w:rsidR="00611683" w:rsidRDefault="0071088D">
      <w:pPr>
        <w:pStyle w:val="Heading4"/>
      </w:pPr>
      <w:bookmarkStart w:id="548" w:name="Section_b9da2bcb13a24bcb810ec0557db3edf6"/>
      <w:bookmarkStart w:id="549" w:name="dhgt"/>
      <w:bookmarkStart w:id="550" w:name="_Toc174685683"/>
      <w:r>
        <w:t>dhgt</w:t>
      </w:r>
      <w:bookmarkEnd w:id="548"/>
      <w:bookmarkEnd w:id="549"/>
      <w:bookmarkEnd w:id="550"/>
      <w:r>
        <w:fldChar w:fldCharType="begin"/>
      </w:r>
      <w:r>
        <w:instrText xml:space="preserve"> XE "Group Shape property:dhgt" </w:instrText>
      </w:r>
      <w:r>
        <w:fldChar w:fldCharType="end"/>
      </w:r>
      <w:r>
        <w:fldChar w:fldCharType="begin"/>
      </w:r>
      <w:r>
        <w:instrText xml:space="preserve"> XE "dhgt group shape property" </w:instrText>
      </w:r>
      <w:r>
        <w:fldChar w:fldCharType="end"/>
      </w:r>
    </w:p>
    <w:p w:rsidR="00611683" w:rsidRDefault="0071088D">
      <w:r>
        <w:t xml:space="preserve">The </w:t>
      </w:r>
      <w:r>
        <w:rPr>
          <w:b/>
        </w:rPr>
        <w:t>dhgt</w:t>
      </w:r>
      <w:r>
        <w:t xml:space="preserve"> property specifies the relative </w:t>
      </w:r>
      <w:hyperlink w:anchor="gt_5d059b23-337a-4ab8-82f5-e3789b2e7ae9">
        <w:r>
          <w:rPr>
            <w:rStyle w:val="HyperlinkGreen"/>
            <w:b/>
          </w:rPr>
          <w:t>z-order</w:t>
        </w:r>
      </w:hyperlink>
      <w:r>
        <w:t xml:space="preserve"> of a </w:t>
      </w:r>
      <w:hyperlink w:anchor="gt_d0e38aa4-2c71-4a6f-b5e6-75766fa9409e">
        <w:r>
          <w:rPr>
            <w:rStyle w:val="HyperlinkGreen"/>
            <w:b/>
          </w:rPr>
          <w:t>shape</w:t>
        </w:r>
      </w:hyperlink>
      <w:r>
        <w:t>. This property SHOULD</w:t>
      </w:r>
      <w:bookmarkStart w:id="551"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dhgt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0"/>
        <w:gridCol w:w="5785"/>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0x03AA.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dhgt (4 bytes): </w:t>
      </w:r>
      <w:r>
        <w:t>An unsigned integer that specifies the z-order of a shape, relative to the corresponding values for other shapes. Higher z-order valu</w:t>
      </w:r>
      <w:r>
        <w:t xml:space="preserve">es specify that the shape is in front of shapes with lower values. A value of zero means that the z-order is not specified. Only shapes that have the same value in the </w:t>
      </w:r>
      <w:r>
        <w:rPr>
          <w:b/>
        </w:rPr>
        <w:t>fBehindDocument</w:t>
      </w:r>
      <w:r>
        <w:t xml:space="preserve"> bit of the </w:t>
      </w:r>
      <w:hyperlink w:anchor="Section_a0ae6aa516e4455087a2b8ca180c7fd7" w:history="1">
        <w:r>
          <w:rPr>
            <w:rStyle w:val="Hyperlink"/>
          </w:rPr>
          <w:t>G</w:t>
        </w:r>
        <w:r>
          <w:rPr>
            <w:rStyle w:val="Hyperlink"/>
          </w:rPr>
          <w:t>roup Shape Boolean Properties</w:t>
        </w:r>
      </w:hyperlink>
      <w:r>
        <w:t xml:space="preserve"> are compared to one another. All of the shapes behind the document are beneath the other shapes. The default value for this property is 0x00000000.</w:t>
      </w:r>
    </w:p>
    <w:p w:rsidR="00611683" w:rsidRDefault="0071088D">
      <w:pPr>
        <w:pStyle w:val="Heading4"/>
      </w:pPr>
      <w:bookmarkStart w:id="552" w:name="Section_a0ae6aa516e4455087a2b8ca180c7fd7"/>
      <w:bookmarkStart w:id="553" w:name="Group_Shape_Boolean_Properties"/>
      <w:bookmarkStart w:id="554" w:name="_Toc174685684"/>
      <w:r>
        <w:t>Group Shape Boolean Properties</w:t>
      </w:r>
      <w:bookmarkEnd w:id="552"/>
      <w:bookmarkEnd w:id="553"/>
      <w:bookmarkEnd w:id="554"/>
      <w:r>
        <w:fldChar w:fldCharType="begin"/>
      </w:r>
      <w:r>
        <w:instrText xml:space="preserve"> XE "Shape property:Group Shape Boolean properti</w:instrText>
      </w:r>
      <w:r>
        <w:instrText xml:space="preserve">es" </w:instrText>
      </w:r>
      <w:r>
        <w:fldChar w:fldCharType="end"/>
      </w:r>
      <w:r>
        <w:fldChar w:fldCharType="begin"/>
      </w:r>
      <w:r>
        <w:instrText xml:space="preserve"> XE "Group Shape Boolean properties" </w:instrText>
      </w:r>
      <w:r>
        <w:fldChar w:fldCharType="end"/>
      </w:r>
    </w:p>
    <w:p w:rsidR="00611683" w:rsidRDefault="0071088D">
      <w:r>
        <w:t xml:space="preserve">The </w:t>
      </w:r>
      <w:r>
        <w:rPr>
          <w:b/>
        </w:rPr>
        <w:t>Group Shape Boolean Properties</w:t>
      </w:r>
      <w:r>
        <w:t xml:space="preserve"> specify a 32-bit field of Boolean properties for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c>
          <w:tcPr>
            <w:tcW w:w="270" w:type="dxa"/>
          </w:tcPr>
          <w:p w:rsidR="00611683" w:rsidRDefault="0071088D">
            <w:pPr>
              <w:pStyle w:val="PacketDiagramBodyText"/>
            </w:pPr>
            <w:r>
              <w:t>H</w:t>
            </w:r>
          </w:p>
        </w:tc>
        <w:tc>
          <w:tcPr>
            <w:tcW w:w="270" w:type="dxa"/>
          </w:tcPr>
          <w:p w:rsidR="00611683" w:rsidRDefault="0071088D">
            <w:pPr>
              <w:pStyle w:val="PacketDiagramBodyText"/>
            </w:pPr>
            <w:r>
              <w:t>I</w:t>
            </w:r>
          </w:p>
        </w:tc>
        <w:tc>
          <w:tcPr>
            <w:tcW w:w="270" w:type="dxa"/>
          </w:tcPr>
          <w:p w:rsidR="00611683" w:rsidRDefault="0071088D">
            <w:pPr>
              <w:pStyle w:val="PacketDiagramBodyText"/>
            </w:pPr>
            <w:r>
              <w:t>J</w:t>
            </w:r>
          </w:p>
        </w:tc>
        <w:tc>
          <w:tcPr>
            <w:tcW w:w="270" w:type="dxa"/>
          </w:tcPr>
          <w:p w:rsidR="00611683" w:rsidRDefault="0071088D">
            <w:pPr>
              <w:pStyle w:val="PacketDiagramBodyText"/>
            </w:pPr>
            <w:r>
              <w:t>K</w:t>
            </w:r>
          </w:p>
        </w:tc>
        <w:tc>
          <w:tcPr>
            <w:tcW w:w="270" w:type="dxa"/>
          </w:tcPr>
          <w:p w:rsidR="00611683" w:rsidRDefault="0071088D">
            <w:pPr>
              <w:pStyle w:val="PacketDiagramBodyText"/>
            </w:pPr>
            <w:r>
              <w:t>L</w:t>
            </w:r>
          </w:p>
        </w:tc>
        <w:tc>
          <w:tcPr>
            <w:tcW w:w="270" w:type="dxa"/>
          </w:tcPr>
          <w:p w:rsidR="00611683" w:rsidRDefault="0071088D">
            <w:pPr>
              <w:pStyle w:val="PacketDiagramBodyText"/>
            </w:pPr>
            <w:r>
              <w:t>M</w:t>
            </w:r>
          </w:p>
        </w:tc>
        <w:tc>
          <w:tcPr>
            <w:tcW w:w="270" w:type="dxa"/>
          </w:tcPr>
          <w:p w:rsidR="00611683" w:rsidRDefault="0071088D">
            <w:pPr>
              <w:pStyle w:val="PacketDiagramBodyText"/>
            </w:pPr>
            <w:r>
              <w:t>N</w:t>
            </w:r>
          </w:p>
        </w:tc>
        <w:tc>
          <w:tcPr>
            <w:tcW w:w="270" w:type="dxa"/>
          </w:tcPr>
          <w:p w:rsidR="00611683" w:rsidRDefault="0071088D">
            <w:pPr>
              <w:pStyle w:val="PacketDiagramBodyText"/>
            </w:pPr>
            <w:r>
              <w:t>O</w:t>
            </w:r>
          </w:p>
        </w:tc>
        <w:tc>
          <w:tcPr>
            <w:tcW w:w="270" w:type="dxa"/>
          </w:tcPr>
          <w:p w:rsidR="00611683" w:rsidRDefault="0071088D">
            <w:pPr>
              <w:pStyle w:val="PacketDiagramBodyText"/>
            </w:pPr>
            <w:r>
              <w:t>P</w:t>
            </w:r>
          </w:p>
        </w:tc>
      </w:tr>
      <w:tr w:rsidR="00611683" w:rsidTr="00611683">
        <w:trPr>
          <w:gridAfter w:val="16"/>
          <w:wAfter w:w="4320" w:type="dxa"/>
          <w:trHeight w:hRule="exact" w:val="490"/>
        </w:trPr>
        <w:tc>
          <w:tcPr>
            <w:tcW w:w="270" w:type="dxa"/>
          </w:tcPr>
          <w:p w:rsidR="00611683" w:rsidRDefault="0071088D">
            <w:pPr>
              <w:pStyle w:val="PacketDiagramBodyText"/>
            </w:pPr>
            <w:r>
              <w:t>Q</w:t>
            </w:r>
          </w:p>
        </w:tc>
        <w:tc>
          <w:tcPr>
            <w:tcW w:w="270" w:type="dxa"/>
          </w:tcPr>
          <w:p w:rsidR="00611683" w:rsidRDefault="0071088D">
            <w:pPr>
              <w:pStyle w:val="PacketDiagramBodyText"/>
            </w:pPr>
            <w:r>
              <w:t>R</w:t>
            </w:r>
          </w:p>
        </w:tc>
        <w:tc>
          <w:tcPr>
            <w:tcW w:w="270" w:type="dxa"/>
          </w:tcPr>
          <w:p w:rsidR="00611683" w:rsidRDefault="0071088D">
            <w:pPr>
              <w:pStyle w:val="PacketDiagramBodyText"/>
            </w:pPr>
            <w:r>
              <w:t>S</w:t>
            </w:r>
          </w:p>
        </w:tc>
        <w:tc>
          <w:tcPr>
            <w:tcW w:w="270" w:type="dxa"/>
          </w:tcPr>
          <w:p w:rsidR="00611683" w:rsidRDefault="0071088D">
            <w:pPr>
              <w:pStyle w:val="PacketDiagramBodyText"/>
            </w:pPr>
            <w:r>
              <w:t>T</w:t>
            </w:r>
          </w:p>
        </w:tc>
        <w:tc>
          <w:tcPr>
            <w:tcW w:w="270" w:type="dxa"/>
          </w:tcPr>
          <w:p w:rsidR="00611683" w:rsidRDefault="0071088D">
            <w:pPr>
              <w:pStyle w:val="PacketDiagramBodyText"/>
            </w:pPr>
            <w:r>
              <w:t>U</w:t>
            </w:r>
          </w:p>
        </w:tc>
        <w:tc>
          <w:tcPr>
            <w:tcW w:w="270" w:type="dxa"/>
          </w:tcPr>
          <w:p w:rsidR="00611683" w:rsidRDefault="0071088D">
            <w:pPr>
              <w:pStyle w:val="PacketDiagramBodyText"/>
            </w:pPr>
            <w:r>
              <w:t>V</w:t>
            </w:r>
          </w:p>
        </w:tc>
        <w:tc>
          <w:tcPr>
            <w:tcW w:w="270" w:type="dxa"/>
          </w:tcPr>
          <w:p w:rsidR="00611683" w:rsidRDefault="0071088D">
            <w:pPr>
              <w:pStyle w:val="PacketDiagramBodyText"/>
            </w:pPr>
            <w:r>
              <w:t>W</w:t>
            </w:r>
          </w:p>
        </w:tc>
        <w:tc>
          <w:tcPr>
            <w:tcW w:w="270" w:type="dxa"/>
          </w:tcPr>
          <w:p w:rsidR="00611683" w:rsidRDefault="0071088D">
            <w:pPr>
              <w:pStyle w:val="PacketDiagramBodyText"/>
            </w:pPr>
            <w:r>
              <w:t>X</w:t>
            </w:r>
          </w:p>
        </w:tc>
        <w:tc>
          <w:tcPr>
            <w:tcW w:w="270" w:type="dxa"/>
          </w:tcPr>
          <w:p w:rsidR="00611683" w:rsidRDefault="0071088D">
            <w:pPr>
              <w:pStyle w:val="PacketDiagramBodyText"/>
            </w:pPr>
            <w:r>
              <w:t>Y</w:t>
            </w:r>
          </w:p>
        </w:tc>
        <w:tc>
          <w:tcPr>
            <w:tcW w:w="270" w:type="dxa"/>
          </w:tcPr>
          <w:p w:rsidR="00611683" w:rsidRDefault="0071088D">
            <w:pPr>
              <w:pStyle w:val="PacketDiagramBodyText"/>
            </w:pPr>
            <w:r>
              <w:t>Z</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0x03BF.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lastRenderedPageBreak/>
        <w:t xml:space="preserve">A - fUsefLayoutInCell (1 bit): </w:t>
      </w:r>
      <w:r>
        <w:t xml:space="preserve">A bit that specifies whether the </w:t>
      </w:r>
      <w:r>
        <w:rPr>
          <w:b/>
        </w:rPr>
        <w:t>fLayoutInCell</w:t>
      </w:r>
      <w:r>
        <w:t xml:space="preserve"> bit is set. A value of 0x0 specifies that the </w:t>
      </w:r>
      <w:r>
        <w:rPr>
          <w:b/>
        </w:rPr>
        <w:t>fLayoutInCell</w:t>
      </w:r>
      <w:r>
        <w:t xml:space="preserve"> bit MUST be ignored and the default value used instead. The default value fo</w:t>
      </w:r>
      <w:r>
        <w:t>r this property is 0x0.</w:t>
      </w:r>
    </w:p>
    <w:p w:rsidR="00611683" w:rsidRDefault="0071088D">
      <w:pPr>
        <w:pStyle w:val="Definition-Field"/>
      </w:pPr>
      <w:r>
        <w:rPr>
          <w:b/>
        </w:rPr>
        <w:t xml:space="preserve">B - fUsefIsBullet (1 bit): </w:t>
      </w:r>
      <w:r>
        <w:t xml:space="preserve">A bit that specifies whether the </w:t>
      </w:r>
      <w:r>
        <w:rPr>
          <w:b/>
        </w:rPr>
        <w:t>fIsBullet</w:t>
      </w:r>
      <w:r>
        <w:t xml:space="preserve"> bit is set. A value of 0x0 specifies that the </w:t>
      </w:r>
      <w:r>
        <w:rPr>
          <w:b/>
        </w:rPr>
        <w:t>fIsBullet</w:t>
      </w:r>
      <w:r>
        <w:t xml:space="preserve"> bit MUST be ignored and the default value used instead. The default value for this property is 0x0.</w:t>
      </w:r>
    </w:p>
    <w:p w:rsidR="00611683" w:rsidRDefault="0071088D">
      <w:pPr>
        <w:pStyle w:val="Definition-Field"/>
      </w:pPr>
      <w:r>
        <w:rPr>
          <w:b/>
        </w:rPr>
        <w:t>C - fU</w:t>
      </w:r>
      <w:r>
        <w:rPr>
          <w:b/>
        </w:rPr>
        <w:t xml:space="preserve">sefStandardHR (1 bit): </w:t>
      </w:r>
      <w:r>
        <w:t xml:space="preserve"> A bit that specifies whether the </w:t>
      </w:r>
      <w:r>
        <w:rPr>
          <w:b/>
        </w:rPr>
        <w:t xml:space="preserve">fStandardHR </w:t>
      </w:r>
      <w:r>
        <w:t xml:space="preserve">bit is set. A value of 0x0 specifies that the </w:t>
      </w:r>
      <w:r>
        <w:rPr>
          <w:b/>
        </w:rPr>
        <w:t xml:space="preserve">fStandardHR </w:t>
      </w:r>
      <w:r>
        <w:t>bit MUST be ignored and the default value used instead. The default value for this property is 0x0.</w:t>
      </w:r>
    </w:p>
    <w:p w:rsidR="00611683" w:rsidRDefault="0071088D">
      <w:pPr>
        <w:pStyle w:val="Definition-Field"/>
      </w:pPr>
      <w:r>
        <w:rPr>
          <w:b/>
        </w:rPr>
        <w:t xml:space="preserve">D - fUsefNoshadeHR (1 bit): </w:t>
      </w:r>
      <w:r>
        <w:t>A</w:t>
      </w:r>
      <w:r>
        <w:t xml:space="preserve"> bit that specifies whether the </w:t>
      </w:r>
      <w:r>
        <w:rPr>
          <w:b/>
        </w:rPr>
        <w:t>fNoshadeHR</w:t>
      </w:r>
      <w:r>
        <w:t xml:space="preserve"> bit is set. A value of 0x0 specifies that the </w:t>
      </w:r>
      <w:r>
        <w:rPr>
          <w:b/>
        </w:rPr>
        <w:t>fNoshadeHR</w:t>
      </w:r>
      <w:r>
        <w:t xml:space="preserve"> bit MUST be ignored and the default value used instead. The default value for this property is 0x0.</w:t>
      </w:r>
    </w:p>
    <w:p w:rsidR="00611683" w:rsidRDefault="0071088D">
      <w:pPr>
        <w:pStyle w:val="Definition-Field"/>
      </w:pPr>
      <w:r>
        <w:rPr>
          <w:b/>
        </w:rPr>
        <w:t xml:space="preserve">E - fUsefHorizRule (1 bit): </w:t>
      </w:r>
      <w:r>
        <w:t>A bit that specifies whether</w:t>
      </w:r>
      <w:r>
        <w:t xml:space="preserve"> the </w:t>
      </w:r>
      <w:r>
        <w:rPr>
          <w:b/>
        </w:rPr>
        <w:t>fHorizRule</w:t>
      </w:r>
      <w:r>
        <w:t xml:space="preserve"> bit is set. A value of 0x0 specifies that the </w:t>
      </w:r>
      <w:r>
        <w:rPr>
          <w:b/>
        </w:rPr>
        <w:t>fHorizRule</w:t>
      </w:r>
      <w:r>
        <w:t xml:space="preserve"> bit MUST be ignored and the default value used instead. The default value for this property is 0x0.</w:t>
      </w:r>
    </w:p>
    <w:p w:rsidR="00611683" w:rsidRDefault="0071088D">
      <w:pPr>
        <w:pStyle w:val="Definition-Field"/>
      </w:pPr>
      <w:r>
        <w:rPr>
          <w:b/>
        </w:rPr>
        <w:t xml:space="preserve">F - fUsefUserDrawn (1 bit): </w:t>
      </w:r>
      <w:r>
        <w:t xml:space="preserve">A bit that specifies whether the </w:t>
      </w:r>
      <w:r>
        <w:rPr>
          <w:b/>
        </w:rPr>
        <w:t>fUserDrawn</w:t>
      </w:r>
      <w:r>
        <w:t xml:space="preserve"> bit is set.</w:t>
      </w:r>
      <w:r>
        <w:t xml:space="preserve"> A value of 0x0 specifies that the </w:t>
      </w:r>
      <w:r>
        <w:rPr>
          <w:b/>
        </w:rPr>
        <w:t>fUserDrawn</w:t>
      </w:r>
      <w:r>
        <w:t xml:space="preserve"> bit MUST be ignored and the default value used instead. The default value for this property is 0x0.</w:t>
      </w:r>
    </w:p>
    <w:p w:rsidR="00611683" w:rsidRDefault="0071088D">
      <w:pPr>
        <w:pStyle w:val="Definition-Field"/>
      </w:pPr>
      <w:r>
        <w:rPr>
          <w:b/>
        </w:rPr>
        <w:t xml:space="preserve">G - fUsefAllowOverlap (1 bit): </w:t>
      </w:r>
      <w:r>
        <w:t xml:space="preserve">A bit that specifies whether the </w:t>
      </w:r>
      <w:r>
        <w:rPr>
          <w:b/>
        </w:rPr>
        <w:t>fAllowOverlap</w:t>
      </w:r>
      <w:r>
        <w:t xml:space="preserve"> bit is set. A value of 0x0 speci</w:t>
      </w:r>
      <w:r>
        <w:t xml:space="preserve">fies that the </w:t>
      </w:r>
      <w:r>
        <w:rPr>
          <w:b/>
        </w:rPr>
        <w:t>fAllowOverlap</w:t>
      </w:r>
      <w:r>
        <w:t xml:space="preserve"> bit MUST be ignored and the default value used instead. The default value for this property is 0x0.</w:t>
      </w:r>
    </w:p>
    <w:p w:rsidR="00611683" w:rsidRDefault="0071088D">
      <w:pPr>
        <w:pStyle w:val="Definition-Field"/>
      </w:pPr>
      <w:r>
        <w:rPr>
          <w:b/>
        </w:rPr>
        <w:t xml:space="preserve">H - fUsefReallyHidden (1 bit): </w:t>
      </w:r>
      <w:r>
        <w:t xml:space="preserve">A bit that specifies whether the </w:t>
      </w:r>
      <w:r>
        <w:rPr>
          <w:b/>
        </w:rPr>
        <w:t>fReallyHidden</w:t>
      </w:r>
      <w:r>
        <w:t xml:space="preserve"> bit is set. A value of 0x0 specifies that the </w:t>
      </w:r>
      <w:r>
        <w:rPr>
          <w:b/>
        </w:rPr>
        <w:t>fRea</w:t>
      </w:r>
      <w:r>
        <w:rPr>
          <w:b/>
        </w:rPr>
        <w:t>llyHidden</w:t>
      </w:r>
      <w:r>
        <w:t xml:space="preserve"> bit MUST be ignored and the default value used instead. The default value for this property is 0x0.</w:t>
      </w:r>
    </w:p>
    <w:p w:rsidR="00611683" w:rsidRDefault="0071088D">
      <w:pPr>
        <w:pStyle w:val="Definition-Field"/>
      </w:pPr>
      <w:r>
        <w:rPr>
          <w:b/>
        </w:rPr>
        <w:t xml:space="preserve">I - fUsefScriptAnchor (1 bit): </w:t>
      </w:r>
      <w:r>
        <w:t xml:space="preserve">A bit that specifies whether the </w:t>
      </w:r>
      <w:r>
        <w:rPr>
          <w:b/>
        </w:rPr>
        <w:t>fScriptAnchor</w:t>
      </w:r>
      <w:r>
        <w:t xml:space="preserve"> bit is set. A value of 0x0 specifies that the </w:t>
      </w:r>
      <w:r>
        <w:rPr>
          <w:b/>
        </w:rPr>
        <w:t>fScriptAnchor</w:t>
      </w:r>
      <w:r>
        <w:t xml:space="preserve"> bit MUST be ignored and the default value used instead. The default value for this property is 0x0.</w:t>
      </w:r>
    </w:p>
    <w:p w:rsidR="00611683" w:rsidRDefault="0071088D">
      <w:pPr>
        <w:pStyle w:val="Definition-Field"/>
      </w:pPr>
      <w:r>
        <w:rPr>
          <w:b/>
        </w:rPr>
        <w:t xml:space="preserve">J - fUsefEditedWrap (1 bit): </w:t>
      </w:r>
      <w:r>
        <w:t xml:space="preserve">A bit that specifies whether the </w:t>
      </w:r>
      <w:r>
        <w:rPr>
          <w:b/>
        </w:rPr>
        <w:t>fEditedWrap</w:t>
      </w:r>
      <w:r>
        <w:t xml:space="preserve"> bit is set. A value of 0x0 specifies that the </w:t>
      </w:r>
      <w:r>
        <w:rPr>
          <w:b/>
        </w:rPr>
        <w:t>fEditedWrap</w:t>
      </w:r>
      <w:r>
        <w:t xml:space="preserve"> bit MUST be ignored and</w:t>
      </w:r>
      <w:r>
        <w:t xml:space="preserve"> the default value used instead. The default value for this property is 0x0.</w:t>
      </w:r>
    </w:p>
    <w:p w:rsidR="00611683" w:rsidRDefault="0071088D">
      <w:pPr>
        <w:pStyle w:val="Definition-Field"/>
      </w:pPr>
      <w:r>
        <w:rPr>
          <w:b/>
        </w:rPr>
        <w:t xml:space="preserve">K - fUsefBehindDocument (1 bit): </w:t>
      </w:r>
      <w:r>
        <w:t xml:space="preserve">A bit that specifies whether the </w:t>
      </w:r>
      <w:r>
        <w:rPr>
          <w:b/>
        </w:rPr>
        <w:t>fBehindDocument</w:t>
      </w:r>
      <w:r>
        <w:t xml:space="preserve"> bit is set. A value of 0x0 specifies that the </w:t>
      </w:r>
      <w:r>
        <w:rPr>
          <w:b/>
        </w:rPr>
        <w:t>fBehindDocument</w:t>
      </w:r>
      <w:r>
        <w:t xml:space="preserve"> bit MUST be ignored and the default</w:t>
      </w:r>
      <w:r>
        <w:t xml:space="preserve"> value used instead. The default value for this property is 0x0.</w:t>
      </w:r>
    </w:p>
    <w:p w:rsidR="00611683" w:rsidRDefault="0071088D">
      <w:pPr>
        <w:pStyle w:val="Definition-Field"/>
      </w:pPr>
      <w:r>
        <w:rPr>
          <w:b/>
        </w:rPr>
        <w:t xml:space="preserve">L - fUsefOnDblClickNotify (1 bit): </w:t>
      </w:r>
      <w:r>
        <w:t xml:space="preserve">A bit that specifies whether the </w:t>
      </w:r>
      <w:bookmarkStart w:id="555" w:name="_Hlk196194087"/>
      <w:r>
        <w:rPr>
          <w:b/>
        </w:rPr>
        <w:t>fOnDblClickNotify</w:t>
      </w:r>
      <w:bookmarkEnd w:id="555"/>
      <w:r>
        <w:t xml:space="preserve"> bit is set. A value of 0x0 specifies that the </w:t>
      </w:r>
      <w:r>
        <w:rPr>
          <w:b/>
        </w:rPr>
        <w:t>fOnDblClickNotify</w:t>
      </w:r>
      <w:r>
        <w:t xml:space="preserve"> bit MUST be ignored and the default value</w:t>
      </w:r>
      <w:r>
        <w:t xml:space="preserve"> used instead. The default value for this property is 0x0.</w:t>
      </w:r>
    </w:p>
    <w:p w:rsidR="00611683" w:rsidRDefault="0071088D">
      <w:pPr>
        <w:pStyle w:val="Definition-Field"/>
      </w:pPr>
      <w:r>
        <w:rPr>
          <w:b/>
        </w:rPr>
        <w:t xml:space="preserve">M - fUsefIsButton (1 bit): </w:t>
      </w:r>
      <w:r>
        <w:t xml:space="preserve">A bit that specifies whether the </w:t>
      </w:r>
      <w:r>
        <w:rPr>
          <w:b/>
        </w:rPr>
        <w:t>fIsButton</w:t>
      </w:r>
      <w:r>
        <w:t xml:space="preserve"> bit is set. A value of 0x0 specifies that the </w:t>
      </w:r>
      <w:r>
        <w:rPr>
          <w:b/>
        </w:rPr>
        <w:t>fIsButton</w:t>
      </w:r>
      <w:r>
        <w:t xml:space="preserve"> bit MUST be ignored and the default value used instead. The default value for this property is 0x0.</w:t>
      </w:r>
    </w:p>
    <w:p w:rsidR="00611683" w:rsidRDefault="0071088D">
      <w:pPr>
        <w:pStyle w:val="Definition-Field"/>
      </w:pPr>
      <w:r>
        <w:rPr>
          <w:b/>
        </w:rPr>
        <w:t xml:space="preserve">N - fUsefOneD (1 bit): </w:t>
      </w:r>
      <w:r>
        <w:t xml:space="preserve">A bit that specifies whether the </w:t>
      </w:r>
      <w:r>
        <w:rPr>
          <w:b/>
        </w:rPr>
        <w:t>fOneD</w:t>
      </w:r>
      <w:r>
        <w:t xml:space="preserve"> bit is set. A value of 0x0 specifies that the </w:t>
      </w:r>
      <w:r>
        <w:rPr>
          <w:b/>
        </w:rPr>
        <w:t>fOneD</w:t>
      </w:r>
      <w:r>
        <w:t xml:space="preserve"> bit MUST be ignored and the default value</w:t>
      </w:r>
      <w:r>
        <w:t xml:space="preserve"> used instead. The default value for this property is 0x0.</w:t>
      </w:r>
    </w:p>
    <w:p w:rsidR="00611683" w:rsidRDefault="0071088D">
      <w:pPr>
        <w:pStyle w:val="Definition-Field"/>
      </w:pPr>
      <w:r>
        <w:rPr>
          <w:b/>
        </w:rPr>
        <w:t xml:space="preserve">O - fUsefHidden (1 bit): </w:t>
      </w:r>
      <w:r>
        <w:t xml:space="preserve">A bit that specifies whether the </w:t>
      </w:r>
      <w:r>
        <w:rPr>
          <w:b/>
        </w:rPr>
        <w:t>fHidden</w:t>
      </w:r>
      <w:r>
        <w:t xml:space="preserve"> bit is set. A value of 0x0 specifies that the </w:t>
      </w:r>
      <w:r>
        <w:rPr>
          <w:b/>
        </w:rPr>
        <w:t>fHidden</w:t>
      </w:r>
      <w:r>
        <w:t xml:space="preserve"> bit MUST be ignored and the default value used instead. The default value for</w:t>
      </w:r>
      <w:r>
        <w:t xml:space="preserve"> this property is 0x0.</w:t>
      </w:r>
    </w:p>
    <w:p w:rsidR="00611683" w:rsidRDefault="0071088D">
      <w:pPr>
        <w:pStyle w:val="Definition-Field"/>
      </w:pPr>
      <w:r>
        <w:rPr>
          <w:b/>
        </w:rPr>
        <w:lastRenderedPageBreak/>
        <w:t xml:space="preserve">P - fUsefPrint (1 bit): </w:t>
      </w:r>
      <w:r>
        <w:t xml:space="preserve">A bit that specifies whether the </w:t>
      </w:r>
      <w:r>
        <w:rPr>
          <w:b/>
        </w:rPr>
        <w:t>fPrint</w:t>
      </w:r>
      <w:r>
        <w:t xml:space="preserve"> bit is set. A value of 0x0 specifies that the </w:t>
      </w:r>
      <w:r>
        <w:rPr>
          <w:b/>
        </w:rPr>
        <w:t>fPrint</w:t>
      </w:r>
      <w:r>
        <w:t xml:space="preserve"> bit MUST be ignored and the default value used instead. The default value for this property is 0x0.</w:t>
      </w:r>
    </w:p>
    <w:p w:rsidR="00611683" w:rsidRDefault="0071088D">
      <w:pPr>
        <w:pStyle w:val="Definition-Field"/>
      </w:pPr>
      <w:r>
        <w:rPr>
          <w:b/>
        </w:rPr>
        <w:t>Q - fLayoutInCel</w:t>
      </w:r>
      <w:r>
        <w:rPr>
          <w:b/>
        </w:rPr>
        <w:t xml:space="preserve">l (1 bit): </w:t>
      </w:r>
      <w:bookmarkStart w:id="556" w:name="fLayoutInCell"/>
      <w:bookmarkEnd w:id="556"/>
      <w:r>
        <w:t xml:space="preserve">A bit that specifies whether this shape is displayed inside a table cell. If </w:t>
      </w:r>
      <w:r>
        <w:rPr>
          <w:b/>
        </w:rPr>
        <w:t>fUsefLayoutInCell</w:t>
      </w:r>
      <w:r>
        <w:t xml:space="preserve"> equals 0x0, this value MUST be ignored. The default value for this property is 0x1.</w:t>
      </w:r>
    </w:p>
    <w:p w:rsidR="00611683" w:rsidRDefault="0071088D">
      <w:pPr>
        <w:pStyle w:val="Definition-Field"/>
      </w:pPr>
      <w:r>
        <w:rPr>
          <w:b/>
        </w:rPr>
        <w:t xml:space="preserve">R - fIsBullet (1 bit): </w:t>
      </w:r>
      <w:bookmarkStart w:id="557" w:name="fIsBullet"/>
      <w:bookmarkEnd w:id="557"/>
      <w:r>
        <w:t xml:space="preserve">A bit that specifies whether this shape is </w:t>
      </w:r>
      <w:r>
        <w:t xml:space="preserve">being used as a </w:t>
      </w:r>
      <w:hyperlink w:anchor="gt_3333c5cd-7dd7-4ae1-8780-70ca23ee202c">
        <w:r>
          <w:rPr>
            <w:rStyle w:val="HyperlinkGreen"/>
            <w:b/>
          </w:rPr>
          <w:t>picture bullet</w:t>
        </w:r>
      </w:hyperlink>
      <w:r>
        <w:t xml:space="preserve">. If </w:t>
      </w:r>
      <w:r>
        <w:rPr>
          <w:b/>
        </w:rPr>
        <w:t>fUsefIsBullet</w:t>
      </w:r>
      <w:r>
        <w:t xml:space="preserve"> equals 0x0, this value MUST be ignored. The default value for this property is 0x0.</w:t>
      </w:r>
    </w:p>
    <w:p w:rsidR="00611683" w:rsidRDefault="0071088D">
      <w:pPr>
        <w:pStyle w:val="Definition-Field"/>
      </w:pPr>
      <w:r>
        <w:rPr>
          <w:b/>
        </w:rPr>
        <w:t xml:space="preserve">S - fStandardHR (1 bit): </w:t>
      </w:r>
      <w:bookmarkStart w:id="558" w:name="fStandardHR"/>
      <w:bookmarkEnd w:id="558"/>
      <w:r>
        <w:t xml:space="preserve">A bit that specifies whether this </w:t>
      </w:r>
      <w:hyperlink w:anchor="gt_87c189d8-1b51-4a05-871e-308cdcf14dcd">
        <w:r>
          <w:rPr>
            <w:rStyle w:val="HyperlinkGreen"/>
            <w:b/>
          </w:rPr>
          <w:t>horizontal rule</w:t>
        </w:r>
      </w:hyperlink>
      <w:r>
        <w:t xml:space="preserve"> is one that does not contain a picture. If </w:t>
      </w:r>
      <w:r>
        <w:rPr>
          <w:b/>
        </w:rPr>
        <w:t>fUsefStandardHR</w:t>
      </w:r>
      <w:r>
        <w:t xml:space="preserve"> equals 0x0, this value MUST be ignored. The default value for this property is 0x0.</w:t>
      </w:r>
    </w:p>
    <w:p w:rsidR="00611683" w:rsidRDefault="0071088D">
      <w:pPr>
        <w:pStyle w:val="Definition-Field"/>
      </w:pPr>
      <w:r>
        <w:rPr>
          <w:b/>
        </w:rPr>
        <w:t xml:space="preserve">T - fNoshadeHR (1 bit): </w:t>
      </w:r>
      <w:bookmarkStart w:id="559" w:name="fNoShadeHR"/>
      <w:bookmarkEnd w:id="559"/>
      <w:r>
        <w:t>A bit that sp</w:t>
      </w:r>
      <w:r>
        <w:t xml:space="preserve">ecifies whether this horizontal rule uses a solid color fill without shading. If </w:t>
      </w:r>
      <w:r>
        <w:rPr>
          <w:b/>
        </w:rPr>
        <w:t>fUsefNoshadeHR</w:t>
      </w:r>
      <w:r>
        <w:t xml:space="preserve"> equals 0x0, this value MUST be ignored. The default value for this property is 0x0.</w:t>
      </w:r>
    </w:p>
    <w:p w:rsidR="00611683" w:rsidRDefault="0071088D">
      <w:pPr>
        <w:pStyle w:val="Definition-Field"/>
      </w:pPr>
      <w:r>
        <w:rPr>
          <w:b/>
        </w:rPr>
        <w:t xml:space="preserve">U - fHorizRule (1 bit): </w:t>
      </w:r>
      <w:bookmarkStart w:id="560" w:name="fHorizRule"/>
      <w:bookmarkEnd w:id="560"/>
      <w:r>
        <w:t>A bit that specifies whether this shape is a horizon</w:t>
      </w:r>
      <w:r>
        <w:t xml:space="preserve">tal rule. If </w:t>
      </w:r>
      <w:r>
        <w:rPr>
          <w:b/>
        </w:rPr>
        <w:t>fUsefHorizRule</w:t>
      </w:r>
      <w:r>
        <w:t xml:space="preserve"> equals 0x0, this value MUST be ignored. The default value for this property is 0x0.</w:t>
      </w:r>
    </w:p>
    <w:p w:rsidR="00611683" w:rsidRDefault="0071088D">
      <w:pPr>
        <w:pStyle w:val="Definition-Field"/>
      </w:pPr>
      <w:r>
        <w:rPr>
          <w:b/>
        </w:rPr>
        <w:t xml:space="preserve">V - fUserDrawn (1 bit): </w:t>
      </w:r>
      <w:bookmarkStart w:id="561" w:name="fUserDrawn"/>
      <w:bookmarkEnd w:id="561"/>
      <w:r>
        <w:t xml:space="preserve">A bit that specifies whether this shape has been added to a document </w:t>
      </w:r>
      <w:hyperlink w:anchor="gt_7bc43fab-2908-4fdd-b933-2f6429802521">
        <w:r>
          <w:rPr>
            <w:rStyle w:val="HyperlinkGreen"/>
            <w:b/>
          </w:rPr>
          <w:t>master</w:t>
        </w:r>
      </w:hyperlink>
      <w:r>
        <w:t xml:space="preserve"> by the user. If </w:t>
      </w:r>
      <w:r>
        <w:rPr>
          <w:b/>
        </w:rPr>
        <w:t>fUsefUserDrawn</w:t>
      </w:r>
      <w:r>
        <w:t xml:space="preserve"> equals 0x0, this value MUST be ignored. The default value for this property is 0x0.</w:t>
      </w:r>
    </w:p>
    <w:p w:rsidR="00611683" w:rsidRDefault="0071088D">
      <w:pPr>
        <w:pStyle w:val="Definition-Field"/>
      </w:pPr>
      <w:r>
        <w:rPr>
          <w:b/>
        </w:rPr>
        <w:t xml:space="preserve">W - fAllowOverlap (1 bit): </w:t>
      </w:r>
      <w:bookmarkStart w:id="562" w:name="fAllowOverlap"/>
      <w:bookmarkEnd w:id="562"/>
      <w:r>
        <w:t xml:space="preserve">A bit that specifies whether this shape is allowed to overlap another shape. If </w:t>
      </w:r>
      <w:r>
        <w:rPr>
          <w:b/>
        </w:rPr>
        <w:t>fUsefAllowOverlap</w:t>
      </w:r>
      <w:r>
        <w:t xml:space="preserve"> equals 0x0, this value MUST be ignored. The default value for this property is 0x1.</w:t>
      </w:r>
    </w:p>
    <w:p w:rsidR="00611683" w:rsidRDefault="0071088D">
      <w:pPr>
        <w:pStyle w:val="Definition-Field"/>
      </w:pPr>
      <w:r>
        <w:rPr>
          <w:b/>
        </w:rPr>
        <w:t xml:space="preserve">X - fReallyHidden (1 bit): </w:t>
      </w:r>
      <w:bookmarkStart w:id="563" w:name="fReallyHidden"/>
      <w:bookmarkEnd w:id="563"/>
      <w:r>
        <w:t xml:space="preserve">A bit that specifies whether this shape will be prevented from displaying. This property applies only to </w:t>
      </w:r>
      <w:hyperlink w:anchor="gt_4e48af75-af44-48ca-a993-3468f5fdead8">
        <w:r>
          <w:rPr>
            <w:rStyle w:val="HyperlinkGreen"/>
            <w:b/>
          </w:rPr>
          <w:t>script anchors</w:t>
        </w:r>
      </w:hyperlink>
      <w:r>
        <w:t xml:space="preserve">. The </w:t>
      </w:r>
      <w:r>
        <w:rPr>
          <w:b/>
        </w:rPr>
        <w:t>fScriptAnchor</w:t>
      </w:r>
      <w:r>
        <w:t xml:space="preserve"> property MUST be set to 0x1 for the value of this property to be used. If </w:t>
      </w:r>
      <w:r>
        <w:rPr>
          <w:b/>
        </w:rPr>
        <w:t>fUsefReallyHidden</w:t>
      </w:r>
      <w:r>
        <w:t xml:space="preserve"> equals 0x0, this value MUST be ignored. The default value for this property is 0x0.</w:t>
      </w:r>
    </w:p>
    <w:p w:rsidR="00611683" w:rsidRDefault="0071088D">
      <w:pPr>
        <w:pStyle w:val="Definition-Field"/>
      </w:pPr>
      <w:r>
        <w:rPr>
          <w:b/>
        </w:rPr>
        <w:t>Y - fS</w:t>
      </w:r>
      <w:r>
        <w:rPr>
          <w:b/>
        </w:rPr>
        <w:t xml:space="preserve">criptAnchor (1 bit): </w:t>
      </w:r>
      <w:bookmarkStart w:id="564" w:name="fScriptAnchor"/>
      <w:bookmarkEnd w:id="564"/>
      <w:r>
        <w:t xml:space="preserve">A bit that specifies whether this shape is a script anchor. If </w:t>
      </w:r>
      <w:r>
        <w:rPr>
          <w:b/>
        </w:rPr>
        <w:t>fUsefScriptAnchor</w:t>
      </w:r>
      <w:r>
        <w:t xml:space="preserve"> equals 0x0, this value MUST be ignored. The default value for this property is 0x0.</w:t>
      </w:r>
    </w:p>
    <w:p w:rsidR="00611683" w:rsidRDefault="0071088D">
      <w:pPr>
        <w:pStyle w:val="Definition-Field"/>
      </w:pPr>
      <w:r>
        <w:rPr>
          <w:b/>
        </w:rPr>
        <w:t xml:space="preserve">Z - fEditedWrap (1 bit): </w:t>
      </w:r>
      <w:bookmarkStart w:id="565" w:name="fEditedWrap"/>
      <w:bookmarkEnd w:id="565"/>
      <w:r>
        <w:t xml:space="preserve">A bit that specifies whether the </w:t>
      </w:r>
      <w:hyperlink w:anchor="gt_83f0daa5-41c5-4926-b97a-4c9033b58a5e">
        <w:r>
          <w:rPr>
            <w:rStyle w:val="HyperlinkGreen"/>
            <w:b/>
          </w:rPr>
          <w:t>wrap polygon</w:t>
        </w:r>
      </w:hyperlink>
      <w:r>
        <w:t xml:space="preserve"> for this shape has been edited by the user. If </w:t>
      </w:r>
      <w:r>
        <w:rPr>
          <w:b/>
        </w:rPr>
        <w:t>fUsefEditedWrap</w:t>
      </w:r>
      <w:r>
        <w:t xml:space="preserve"> equals 0x0, this value MUST be ignored. The default value for this property is 0x0.</w:t>
      </w:r>
    </w:p>
    <w:p w:rsidR="00611683" w:rsidRDefault="0071088D">
      <w:pPr>
        <w:pStyle w:val="Definition-Field"/>
      </w:pPr>
      <w:r>
        <w:rPr>
          <w:b/>
        </w:rPr>
        <w:t xml:space="preserve">a - fBehindDocument (1 bit): </w:t>
      </w:r>
      <w:bookmarkStart w:id="566" w:name="fBehindDocument"/>
      <w:bookmarkEnd w:id="566"/>
      <w:r>
        <w:t>A bit that specif</w:t>
      </w:r>
      <w:r>
        <w:t xml:space="preserve">ies whether this shape is set to display behind other document content. If </w:t>
      </w:r>
      <w:r>
        <w:rPr>
          <w:b/>
        </w:rPr>
        <w:t>fUsefBehindDocument</w:t>
      </w:r>
      <w:r>
        <w:t xml:space="preserve"> equals 0x0, this value MUST be ignored. The default value for this property is 0x0.</w:t>
      </w:r>
    </w:p>
    <w:p w:rsidR="00611683" w:rsidRDefault="0071088D">
      <w:pPr>
        <w:pStyle w:val="Definition-Field"/>
      </w:pPr>
      <w:r>
        <w:rPr>
          <w:b/>
        </w:rPr>
        <w:t xml:space="preserve">b - fOnDblClickNotify (1 bit): </w:t>
      </w:r>
      <w:bookmarkStart w:id="567" w:name="fOnDblClickNotify"/>
      <w:bookmarkEnd w:id="567"/>
      <w:r>
        <w:t>A bit that specifies whether the host applicat</w:t>
      </w:r>
      <w:r>
        <w:t xml:space="preserve">ion is to be notified when a double-click mouse event occurs for the shape. If </w:t>
      </w:r>
      <w:r>
        <w:rPr>
          <w:b/>
        </w:rPr>
        <w:t>fUsefOnDblClickNotify</w:t>
      </w:r>
      <w:r>
        <w:t xml:space="preserve"> equals 0x0, this value MUST be ignored. The default value for this property is 0x0.</w:t>
      </w:r>
    </w:p>
    <w:p w:rsidR="00611683" w:rsidRDefault="0071088D">
      <w:pPr>
        <w:pStyle w:val="Definition-Field"/>
      </w:pPr>
      <w:r>
        <w:rPr>
          <w:b/>
        </w:rPr>
        <w:t xml:space="preserve">c - fIsButton (1 bit): </w:t>
      </w:r>
      <w:bookmarkStart w:id="568" w:name="fIsButton"/>
      <w:bookmarkEnd w:id="568"/>
      <w:r>
        <w:t>A bit that specifies whether this shape is treat</w:t>
      </w:r>
      <w:r>
        <w:t xml:space="preserve">ed as a button that contains navigation information. If </w:t>
      </w:r>
      <w:r>
        <w:rPr>
          <w:b/>
        </w:rPr>
        <w:t>fUsefIsButton</w:t>
      </w:r>
      <w:r>
        <w:t xml:space="preserve"> equals 0x0, this value MUST be ignored. The default value for this property is 0x0.</w:t>
      </w:r>
    </w:p>
    <w:p w:rsidR="00611683" w:rsidRDefault="0071088D">
      <w:pPr>
        <w:pStyle w:val="Definition-Field"/>
      </w:pPr>
      <w:r>
        <w:rPr>
          <w:b/>
        </w:rPr>
        <w:t xml:space="preserve">d - fOneD (1 bit): </w:t>
      </w:r>
      <w:bookmarkStart w:id="569" w:name="fOneD"/>
      <w:bookmarkEnd w:id="569"/>
      <w:r>
        <w:t xml:space="preserve">A bit that is unused and MUST be set to 0x0. If </w:t>
      </w:r>
      <w:r>
        <w:rPr>
          <w:b/>
        </w:rPr>
        <w:t>fUsefOneD</w:t>
      </w:r>
      <w:r>
        <w:t xml:space="preserve"> equals 0x0, this value MU</w:t>
      </w:r>
      <w:r>
        <w:t>ST be ignored. The default value for this property is 0x0.</w:t>
      </w:r>
    </w:p>
    <w:p w:rsidR="00611683" w:rsidRDefault="0071088D">
      <w:pPr>
        <w:pStyle w:val="Definition-Field"/>
      </w:pPr>
      <w:r>
        <w:rPr>
          <w:b/>
        </w:rPr>
        <w:t xml:space="preserve">e - fHidden (1 bit): </w:t>
      </w:r>
      <w:bookmarkStart w:id="570" w:name="fHidden"/>
      <w:bookmarkEnd w:id="570"/>
      <w:r>
        <w:t xml:space="preserve">A bit that specifies whether this shape will be prevented from displaying. If </w:t>
      </w:r>
      <w:r>
        <w:rPr>
          <w:b/>
        </w:rPr>
        <w:t>fUsefHidden</w:t>
      </w:r>
      <w:r>
        <w:t xml:space="preserve"> equals 0x0, this value MUST be ignored. The default value for this property is 0x0.</w:t>
      </w:r>
    </w:p>
    <w:p w:rsidR="00611683" w:rsidRDefault="0071088D">
      <w:pPr>
        <w:pStyle w:val="Definition-Field"/>
      </w:pPr>
      <w:r>
        <w:rPr>
          <w:b/>
        </w:rPr>
        <w:lastRenderedPageBreak/>
        <w:t xml:space="preserve">f </w:t>
      </w:r>
      <w:r>
        <w:rPr>
          <w:b/>
        </w:rPr>
        <w:t xml:space="preserve">- fPrint (1 bit): </w:t>
      </w:r>
      <w:bookmarkStart w:id="571" w:name="fPrint"/>
      <w:bookmarkEnd w:id="571"/>
      <w:r>
        <w:t xml:space="preserve">A bit that specifies whether this shape will be rendered if the document is printed. If </w:t>
      </w:r>
      <w:r>
        <w:rPr>
          <w:b/>
        </w:rPr>
        <w:t>fUsefPrint</w:t>
      </w:r>
      <w:r>
        <w:t xml:space="preserve"> equals 0x0, this value MUST be ignored. The default value for this property is 0x1.</w:t>
      </w:r>
    </w:p>
    <w:p w:rsidR="00611683" w:rsidRDefault="0071088D">
      <w:pPr>
        <w:pStyle w:val="Heading3"/>
      </w:pPr>
      <w:bookmarkStart w:id="572" w:name="section_336cd3cc0275461aad493e44dece355d"/>
      <w:bookmarkStart w:id="573" w:name="_Toc174685685"/>
      <w:r>
        <w:t>Group Shape 2</w:t>
      </w:r>
      <w:bookmarkEnd w:id="572"/>
      <w:bookmarkEnd w:id="573"/>
      <w:r>
        <w:fldChar w:fldCharType="begin"/>
      </w:r>
      <w:r>
        <w:instrText xml:space="preserve"> XE "Details:group shape 2 property" </w:instrText>
      </w:r>
      <w:r>
        <w:fldChar w:fldCharType="end"/>
      </w:r>
    </w:p>
    <w:p w:rsidR="00611683" w:rsidRDefault="0071088D">
      <w:r>
        <w:t>Th</w:t>
      </w:r>
      <w:r>
        <w:t xml:space="preserve">e </w:t>
      </w:r>
      <w:r>
        <w:rPr>
          <w:b/>
        </w:rPr>
        <w:t>Group Shape 2</w:t>
      </w:r>
      <w:r>
        <w:t xml:space="preserve"> property set specifies the relative position and size attributes of a </w:t>
      </w:r>
      <w:hyperlink w:anchor="gt_d0e38aa4-2c71-4a6f-b5e6-75766fa9409e">
        <w:r>
          <w:rPr>
            <w:rStyle w:val="HyperlinkGreen"/>
            <w:b/>
          </w:rPr>
          <w:t>shape</w:t>
        </w:r>
      </w:hyperlink>
      <w:r>
        <w:t>.</w:t>
      </w:r>
    </w:p>
    <w:p w:rsidR="00611683" w:rsidRDefault="0071088D">
      <w:pPr>
        <w:pStyle w:val="Heading4"/>
      </w:pPr>
      <w:bookmarkStart w:id="574" w:name="Section_8f19928d6902435fb959c43735b58702"/>
      <w:bookmarkStart w:id="575" w:name="pctHoriz"/>
      <w:bookmarkStart w:id="576" w:name="_Toc174685686"/>
      <w:r>
        <w:t>pctHoriz</w:t>
      </w:r>
      <w:bookmarkEnd w:id="574"/>
      <w:bookmarkEnd w:id="575"/>
      <w:bookmarkEnd w:id="576"/>
      <w:r>
        <w:fldChar w:fldCharType="begin"/>
      </w:r>
      <w:r>
        <w:instrText xml:space="preserve"> XE "Group Shape 2 property:pctHoriz" </w:instrText>
      </w:r>
      <w:r>
        <w:fldChar w:fldCharType="end"/>
      </w:r>
      <w:r>
        <w:fldChar w:fldCharType="begin"/>
      </w:r>
      <w:r>
        <w:instrText xml:space="preserve"> XE "pctHoriz group shape 2 property" </w:instrText>
      </w:r>
      <w:r>
        <w:fldChar w:fldCharType="end"/>
      </w:r>
    </w:p>
    <w:p w:rsidR="00611683" w:rsidRDefault="0071088D">
      <w:r>
        <w:t xml:space="preserve">The </w:t>
      </w:r>
      <w:r>
        <w:rPr>
          <w:b/>
        </w:rPr>
        <w:t>pctHoriz</w:t>
      </w:r>
      <w:r>
        <w:t xml:space="preserve"> property specifies the width of a </w:t>
      </w:r>
      <w:hyperlink w:anchor="gt_d0e38aa4-2c71-4a6f-b5e6-75766fa9409e">
        <w:r>
          <w:rPr>
            <w:rStyle w:val="HyperlinkGreen"/>
            <w:b/>
          </w:rPr>
          <w:t>shape</w:t>
        </w:r>
      </w:hyperlink>
      <w:r>
        <w:t xml:space="preserve"> as a percentage relative to the width of a </w:t>
      </w:r>
      <w:hyperlink w:anchor="gt_039dff32-4d83-4713-a0ad-6239d6a08c8f">
        <w:r>
          <w:rPr>
            <w:rStyle w:val="HyperlinkGreen"/>
            <w:b/>
          </w:rPr>
          <w:t>page element</w:t>
        </w:r>
      </w:hyperlink>
      <w:r>
        <w:t>. This property SHOULD</w:t>
      </w:r>
      <w:bookmarkStart w:id="577"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pctHoriz</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0x07C0.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pctHoriz (4 bytes): </w:t>
      </w:r>
      <w:r>
        <w:t xml:space="preserve">An unsigned integer that specifies the width of a shape as a percentage relative to the width of a page element. The </w:t>
      </w:r>
      <w:r>
        <w:rPr>
          <w:b/>
        </w:rPr>
        <w:t>sizerelh</w:t>
      </w:r>
      <w:r>
        <w:t xml:space="preserve"> property,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0x00002710. The default value for this property is 0x00000000.</w:t>
      </w:r>
    </w:p>
    <w:p w:rsidR="00611683" w:rsidRDefault="0071088D">
      <w:pPr>
        <w:pStyle w:val="Heading4"/>
      </w:pPr>
      <w:bookmarkStart w:id="578" w:name="Section_288d5aab93534dac8ea93d0f59acff18"/>
      <w:bookmarkStart w:id="579" w:name="pctVert"/>
      <w:bookmarkStart w:id="580" w:name="_Toc174685687"/>
      <w:r>
        <w:t>pctVert</w:t>
      </w:r>
      <w:bookmarkEnd w:id="578"/>
      <w:bookmarkEnd w:id="579"/>
      <w:bookmarkEnd w:id="580"/>
      <w:r>
        <w:fldChar w:fldCharType="begin"/>
      </w:r>
      <w:r>
        <w:instrText xml:space="preserve"> </w:instrText>
      </w:r>
      <w:r>
        <w:instrText xml:space="preserve">XE "Group Shape 2 property:pctVert" </w:instrText>
      </w:r>
      <w:r>
        <w:fldChar w:fldCharType="end"/>
      </w:r>
      <w:r>
        <w:fldChar w:fldCharType="begin"/>
      </w:r>
      <w:r>
        <w:instrText xml:space="preserve"> XE "pctVert group shape 2 property" </w:instrText>
      </w:r>
      <w:r>
        <w:fldChar w:fldCharType="end"/>
      </w:r>
    </w:p>
    <w:p w:rsidR="00611683" w:rsidRDefault="0071088D">
      <w:r>
        <w:t xml:space="preserve">The </w:t>
      </w:r>
      <w:r>
        <w:rPr>
          <w:b/>
        </w:rPr>
        <w:t>pctVert</w:t>
      </w:r>
      <w:r>
        <w:t xml:space="preserve"> property specifies the height of a </w:t>
      </w:r>
      <w:hyperlink w:anchor="gt_d0e38aa4-2c71-4a6f-b5e6-75766fa9409e">
        <w:r>
          <w:rPr>
            <w:rStyle w:val="HyperlinkGreen"/>
            <w:b/>
          </w:rPr>
          <w:t>shape</w:t>
        </w:r>
      </w:hyperlink>
      <w:r>
        <w:t xml:space="preserve"> as a percentage relative to the height of a </w:t>
      </w:r>
      <w:hyperlink w:anchor="gt_039dff32-4d83-4713-a0ad-6239d6a08c8f">
        <w:r>
          <w:rPr>
            <w:rStyle w:val="HyperlinkGreen"/>
            <w:b/>
          </w:rPr>
          <w:t>page element</w:t>
        </w:r>
      </w:hyperlink>
      <w:r>
        <w:t>. This property SHOULD</w:t>
      </w:r>
      <w:bookmarkStart w:id="581"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58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pctVert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lastRenderedPageBreak/>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0x07C1.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pctVert (4 bytes): </w:t>
      </w:r>
      <w:r>
        <w:t xml:space="preserve">An unsigned integer that specifies the height of a shape as a percentage relative to the height of a page element. The </w:t>
      </w:r>
      <w:r>
        <w:rPr>
          <w:b/>
        </w:rPr>
        <w:t>sizerelh</w:t>
      </w:r>
      <w:r>
        <w:t xml:space="preserve"> pr</w:t>
      </w:r>
      <w:r>
        <w:t xml:space="preserve">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w:t>
      </w:r>
      <w:r>
        <w:t>02710. The default value for this property is 0x00000000.</w:t>
      </w:r>
    </w:p>
    <w:p w:rsidR="00611683" w:rsidRDefault="0071088D">
      <w:pPr>
        <w:pStyle w:val="Heading4"/>
      </w:pPr>
      <w:bookmarkStart w:id="582" w:name="Section_5d1e553b55f54ea2a5e9bd21ae6e698d"/>
      <w:bookmarkStart w:id="583" w:name="pctHorizPos"/>
      <w:bookmarkStart w:id="584" w:name="_Toc174685688"/>
      <w:r>
        <w:t>pctHorizPos</w:t>
      </w:r>
      <w:bookmarkEnd w:id="582"/>
      <w:bookmarkEnd w:id="583"/>
      <w:bookmarkEnd w:id="584"/>
      <w:r>
        <w:fldChar w:fldCharType="begin"/>
      </w:r>
      <w:r>
        <w:instrText xml:space="preserve"> XE "Group Shape 2 property:pctHorizPos" </w:instrText>
      </w:r>
      <w:r>
        <w:fldChar w:fldCharType="end"/>
      </w:r>
      <w:r>
        <w:fldChar w:fldCharType="begin"/>
      </w:r>
      <w:r>
        <w:instrText xml:space="preserve"> XE "pctHorizPos group shape 2 property" </w:instrText>
      </w:r>
      <w:r>
        <w:fldChar w:fldCharType="end"/>
      </w:r>
    </w:p>
    <w:p w:rsidR="00611683" w:rsidRDefault="0071088D">
      <w:r>
        <w:t xml:space="preserve">The </w:t>
      </w:r>
      <w:r>
        <w:rPr>
          <w:b/>
        </w:rPr>
        <w:t>pctHorizPos</w:t>
      </w:r>
      <w:r>
        <w:t xml:space="preserve"> property specifies the horizontal position of a shape as a percentage offset relativ</w:t>
      </w:r>
      <w:r>
        <w:t xml:space="preserve">e to the layout of a </w:t>
      </w:r>
      <w:hyperlink w:anchor="gt_039dff32-4d83-4713-a0ad-6239d6a08c8f">
        <w:r>
          <w:rPr>
            <w:rStyle w:val="HyperlinkGreen"/>
            <w:b/>
          </w:rPr>
          <w:t>page element</w:t>
        </w:r>
      </w:hyperlink>
      <w:r>
        <w:t xml:space="preserve">. The </w:t>
      </w:r>
      <w:r>
        <w:rPr>
          <w:b/>
        </w:rPr>
        <w:t>posrelh</w:t>
      </w:r>
      <w:r>
        <w:t xml:space="preserve"> property, as defined in section </w:t>
      </w:r>
      <w:hyperlink w:anchor="Section_e6d6737b189d4ce9ada13fff4c4e7512" w:history="1">
        <w:r>
          <w:rPr>
            <w:rStyle w:val="Hyperlink"/>
          </w:rPr>
          <w:t>2.3.4.20</w:t>
        </w:r>
      </w:hyperlink>
      <w:r>
        <w:t xml:space="preserve">, specifies the page element. This property </w:t>
      </w:r>
      <w:r>
        <w:t>SHOULD</w:t>
      </w:r>
      <w:bookmarkStart w:id="585"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58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pctHorizPos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0x07C2.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pctHorizPos (4 bytes): </w:t>
      </w:r>
      <w:r>
        <w:t xml:space="preserve">A signed integer that specifies the horizontal position of a </w:t>
      </w:r>
      <w:hyperlink w:anchor="gt_d0e38aa4-2c71-4a6f-b5e6-75766fa9409e">
        <w:r>
          <w:rPr>
            <w:rStyle w:val="HyperlinkGreen"/>
            <w:b/>
          </w:rPr>
          <w:t>shape</w:t>
        </w:r>
      </w:hyperlink>
      <w:r>
        <w:t xml:space="preserve"> as a percentage offset relative to the horizontal position of </w:t>
      </w:r>
      <w:r>
        <w:t>a page element. Units are specified in increments of 0.1%. This value MUST be greater than or equal to 0xFFFFD8EF and less than or equal to 0x00002710. A value of 0x00000000 specifies that the horizontal position equals the left edge of the page element; a</w:t>
      </w:r>
      <w:r>
        <w:t xml:space="preserve"> value of 0x00002710 specifies that the horizontal position equals the right edge of the page element. A value of 0xFFFFD8EF specifies that the horizontal position of the shape is not a relative percentage offset and not specified by this field. The defaul</w:t>
      </w:r>
      <w:r>
        <w:t>t value for this property is 0xFFFFD8EF.</w:t>
      </w:r>
    </w:p>
    <w:p w:rsidR="00611683" w:rsidRDefault="0071088D">
      <w:pPr>
        <w:pStyle w:val="Heading4"/>
      </w:pPr>
      <w:bookmarkStart w:id="586" w:name="Section_fb21de12d79f48a9b08fb292876095b2"/>
      <w:bookmarkStart w:id="587" w:name="pctVertPos"/>
      <w:bookmarkStart w:id="588" w:name="_Toc174685689"/>
      <w:r>
        <w:lastRenderedPageBreak/>
        <w:t>pctVertPos</w:t>
      </w:r>
      <w:bookmarkEnd w:id="586"/>
      <w:bookmarkEnd w:id="587"/>
      <w:bookmarkEnd w:id="588"/>
      <w:r>
        <w:fldChar w:fldCharType="begin"/>
      </w:r>
      <w:r>
        <w:instrText xml:space="preserve"> XE "Group Shape 2 property:pctVertPos" </w:instrText>
      </w:r>
      <w:r>
        <w:fldChar w:fldCharType="end"/>
      </w:r>
      <w:r>
        <w:fldChar w:fldCharType="begin"/>
      </w:r>
      <w:r>
        <w:instrText xml:space="preserve"> XE "pctVertPos group shape 2 property" </w:instrText>
      </w:r>
      <w:r>
        <w:fldChar w:fldCharType="end"/>
      </w:r>
    </w:p>
    <w:p w:rsidR="00611683" w:rsidRDefault="0071088D">
      <w:r>
        <w:t xml:space="preserve">The </w:t>
      </w:r>
      <w:r>
        <w:rPr>
          <w:b/>
        </w:rPr>
        <w:t>pctVertPos</w:t>
      </w:r>
      <w:r>
        <w:t xml:space="preserve"> property specifies the vertical position of a </w:t>
      </w:r>
      <w:hyperlink w:anchor="gt_d0e38aa4-2c71-4a6f-b5e6-75766fa9409e">
        <w:r>
          <w:rPr>
            <w:rStyle w:val="HyperlinkGreen"/>
            <w:b/>
          </w:rPr>
          <w:t>shape</w:t>
        </w:r>
      </w:hyperlink>
      <w:r>
        <w:t xml:space="preserve"> as a percentage offset relative to the layout of a </w:t>
      </w:r>
      <w:hyperlink w:anchor="gt_039dff32-4d83-4713-a0ad-6239d6a08c8f">
        <w:r>
          <w:rPr>
            <w:rStyle w:val="HyperlinkGreen"/>
            <w:b/>
          </w:rPr>
          <w:t>page element</w:t>
        </w:r>
      </w:hyperlink>
      <w:r>
        <w:t xml:space="preserve">. The </w:t>
      </w:r>
      <w:r>
        <w:rPr>
          <w:b/>
        </w:rPr>
        <w:t>posrelv</w:t>
      </w:r>
      <w:r>
        <w:t xml:space="preserve"> property, as defined in section </w:t>
      </w:r>
      <w:hyperlink w:anchor="Section_e8351af1c7364e348bf11a7497b6cd41" w:history="1">
        <w:r>
          <w:rPr>
            <w:rStyle w:val="Hyperlink"/>
          </w:rPr>
          <w:t>2.3.4.22</w:t>
        </w:r>
      </w:hyperlink>
      <w:r>
        <w:t>, specif</w:t>
      </w:r>
      <w:r>
        <w:t>ies the page element. This property SHOULD</w:t>
      </w:r>
      <w:bookmarkStart w:id="589"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58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pctVertPos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0x07C3.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pctVertPos (4 bytes): </w:t>
      </w:r>
      <w:r>
        <w:t>A signed integer that specifies the vertical position of a shape as a percentage offset relative to the vertical position of a page element. Units are specified in inc</w:t>
      </w:r>
      <w:r>
        <w:t>rements of 0.1%. This value MUST be greater than or equal to 0xFFFFD8EF and less than or equal to 0x00002710. A value of 0x00000000 specifies that the vertical position equals the top edge of the page element; a value of 0x00002710 specifies that the verti</w:t>
      </w:r>
      <w:r>
        <w:t>cal position equals the bottom edge of the page element. A value of 0xFFFFD8EF specifies that the vertical position of the shape is not a relative percentage offset and not specified by this field. The default value for this property is 0xFFFFD8EF.</w:t>
      </w:r>
    </w:p>
    <w:p w:rsidR="00611683" w:rsidRDefault="0071088D">
      <w:pPr>
        <w:pStyle w:val="Heading4"/>
      </w:pPr>
      <w:bookmarkStart w:id="590" w:name="Section_92c58c3ec6d945dab06b1a5e79eef98a"/>
      <w:bookmarkStart w:id="591" w:name="sizerelh"/>
      <w:bookmarkStart w:id="592" w:name="_Toc174685690"/>
      <w:r>
        <w:t>sizerel</w:t>
      </w:r>
      <w:r>
        <w:t>h</w:t>
      </w:r>
      <w:bookmarkEnd w:id="590"/>
      <w:bookmarkEnd w:id="591"/>
      <w:bookmarkEnd w:id="592"/>
      <w:r>
        <w:fldChar w:fldCharType="begin"/>
      </w:r>
      <w:r>
        <w:instrText xml:space="preserve"> XE "Group Shape 2 property:sizerelh" </w:instrText>
      </w:r>
      <w:r>
        <w:fldChar w:fldCharType="end"/>
      </w:r>
      <w:r>
        <w:fldChar w:fldCharType="begin"/>
      </w:r>
      <w:r>
        <w:instrText xml:space="preserve"> XE "sizerelh group shape 2 property" </w:instrText>
      </w:r>
      <w:r>
        <w:fldChar w:fldCharType="end"/>
      </w:r>
    </w:p>
    <w:p w:rsidR="00611683" w:rsidRDefault="0071088D">
      <w:r>
        <w:t xml:space="preserve">The </w:t>
      </w:r>
      <w:r>
        <w:rPr>
          <w:b/>
        </w:rPr>
        <w:t>sizerelh</w:t>
      </w:r>
      <w:r>
        <w:t xml:space="preserve"> property specifies the </w:t>
      </w:r>
      <w:hyperlink w:anchor="gt_039dff32-4d83-4713-a0ad-6239d6a08c8f">
        <w:r>
          <w:rPr>
            <w:rStyle w:val="HyperlinkGreen"/>
            <w:b/>
          </w:rPr>
          <w:t>page element</w:t>
        </w:r>
      </w:hyperlink>
      <w:r>
        <w:t xml:space="preserve"> that has a width equal to 100% for the </w:t>
      </w:r>
      <w:r>
        <w:rPr>
          <w:b/>
        </w:rPr>
        <w:t>pctHoriz</w:t>
      </w:r>
      <w:r>
        <w:t xml:space="preserve"> property, as de</w:t>
      </w:r>
      <w:r>
        <w:t xml:space="preserve">fined in section </w:t>
      </w:r>
      <w:hyperlink w:anchor="Section_8f19928d6902435fb959c43735b58702" w:history="1">
        <w:r>
          <w:rPr>
            <w:rStyle w:val="Hyperlink"/>
          </w:rPr>
          <w:t>2.3.5.1</w:t>
        </w:r>
      </w:hyperlink>
      <w:r>
        <w:t xml:space="preserve">. The page element specifies either the page or a part of the page on which the </w:t>
      </w:r>
      <w:hyperlink w:anchor="gt_d0e38aa4-2c71-4a6f-b5e6-75766fa9409e">
        <w:r>
          <w:rPr>
            <w:rStyle w:val="HyperlinkGreen"/>
            <w:b/>
          </w:rPr>
          <w:t>shape</w:t>
        </w:r>
      </w:hyperlink>
      <w:r>
        <w:t xml:space="preserve"> is located. This property SHOULD</w:t>
      </w:r>
      <w:bookmarkStart w:id="593"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59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sizerelh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0x07C4.</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sizerelh (4 bytes): </w:t>
      </w:r>
      <w:r>
        <w:t xml:space="preserve">An enumeration specifying the page element that has a width equal to 100% for the </w:t>
      </w:r>
      <w:r>
        <w:rPr>
          <w:b/>
        </w:rPr>
        <w:t>pctHoriz</w:t>
      </w:r>
      <w:r>
        <w:t xml:space="preserve"> property, as defined in section 2.3.5.1. The page element specifies either the</w:t>
      </w:r>
      <w:r>
        <w:t xml:space="preserve"> page or a part of the page on which the shape is located. This value MUST be one of the values in the following table. The default value for this property is </w:t>
      </w:r>
      <w:r>
        <w:rPr>
          <w:b/>
        </w:rPr>
        <w:t>msosrhPage</w:t>
      </w:r>
      <w:r>
        <w:t>.</w:t>
      </w:r>
    </w:p>
    <w:tbl>
      <w:tblPr>
        <w:tblStyle w:val="Table-ShadedHeaderIndented"/>
        <w:tblW w:w="0" w:type="auto"/>
        <w:tblLook w:val="04A0" w:firstRow="1" w:lastRow="0" w:firstColumn="1" w:lastColumn="0" w:noHBand="0" w:noVBand="1"/>
      </w:tblPr>
      <w:tblGrid>
        <w:gridCol w:w="2202"/>
        <w:gridCol w:w="1241"/>
        <w:gridCol w:w="2929"/>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tcPr>
          <w:p w:rsidR="00611683" w:rsidRDefault="0071088D">
            <w:pPr>
              <w:pStyle w:val="TableHeaderText"/>
              <w:spacing w:before="0" w:after="0"/>
            </w:pPr>
            <w:r>
              <w:t>Name</w:t>
            </w:r>
          </w:p>
        </w:tc>
        <w:tc>
          <w:tcPr>
            <w:tcW w:w="0" w:type="auto"/>
          </w:tcPr>
          <w:p w:rsidR="00611683" w:rsidRDefault="0071088D">
            <w:pPr>
              <w:pStyle w:val="TableHeaderText"/>
              <w:spacing w:before="0" w:after="0"/>
            </w:pPr>
            <w:r>
              <w:t>Value</w:t>
            </w:r>
          </w:p>
        </w:tc>
        <w:tc>
          <w:tcPr>
            <w:tcW w:w="0" w:type="auto"/>
          </w:tcPr>
          <w:p w:rsidR="00611683" w:rsidRDefault="0071088D">
            <w:pPr>
              <w:pStyle w:val="TableHeaderText"/>
              <w:spacing w:before="0" w:after="0"/>
            </w:pPr>
            <w:r>
              <w:t>Description</w:t>
            </w:r>
          </w:p>
        </w:tc>
      </w:tr>
      <w:tr w:rsidR="00611683" w:rsidTr="00611683">
        <w:tc>
          <w:tcPr>
            <w:tcW w:w="0" w:type="auto"/>
          </w:tcPr>
          <w:p w:rsidR="00611683" w:rsidRDefault="0071088D">
            <w:pPr>
              <w:pStyle w:val="TableBodyText"/>
              <w:spacing w:before="0" w:after="0"/>
              <w:rPr>
                <w:b/>
              </w:rPr>
            </w:pPr>
            <w:r>
              <w:rPr>
                <w:b/>
              </w:rPr>
              <w:t>msosrhMargin</w:t>
            </w:r>
          </w:p>
        </w:tc>
        <w:tc>
          <w:tcPr>
            <w:tcW w:w="0" w:type="auto"/>
          </w:tcPr>
          <w:p w:rsidR="00611683" w:rsidRDefault="0071088D">
            <w:pPr>
              <w:pStyle w:val="TableBodyText"/>
              <w:spacing w:before="0" w:after="0"/>
            </w:pPr>
            <w:r>
              <w:t>0x00000000</w:t>
            </w:r>
          </w:p>
        </w:tc>
        <w:tc>
          <w:tcPr>
            <w:tcW w:w="0" w:type="auto"/>
          </w:tcPr>
          <w:p w:rsidR="00611683" w:rsidRDefault="0071088D">
            <w:pPr>
              <w:pStyle w:val="TableBodyText"/>
              <w:spacing w:before="0" w:after="0"/>
            </w:pPr>
            <w:r>
              <w:t>The page, excluding the margins.</w:t>
            </w:r>
          </w:p>
        </w:tc>
      </w:tr>
      <w:tr w:rsidR="00611683" w:rsidTr="00611683">
        <w:tc>
          <w:tcPr>
            <w:tcW w:w="0" w:type="auto"/>
          </w:tcPr>
          <w:p w:rsidR="00611683" w:rsidRDefault="0071088D">
            <w:pPr>
              <w:pStyle w:val="TableBodyText"/>
              <w:spacing w:before="0" w:after="0"/>
              <w:rPr>
                <w:b/>
              </w:rPr>
            </w:pPr>
            <w:r>
              <w:rPr>
                <w:b/>
              </w:rPr>
              <w:t>msosrhPage</w:t>
            </w:r>
          </w:p>
        </w:tc>
        <w:tc>
          <w:tcPr>
            <w:tcW w:w="0" w:type="auto"/>
          </w:tcPr>
          <w:p w:rsidR="00611683" w:rsidRDefault="0071088D">
            <w:pPr>
              <w:pStyle w:val="TableBodyText"/>
              <w:spacing w:before="0" w:after="0"/>
            </w:pPr>
            <w:r>
              <w:t>0x00000001</w:t>
            </w:r>
          </w:p>
        </w:tc>
        <w:tc>
          <w:tcPr>
            <w:tcW w:w="0" w:type="auto"/>
          </w:tcPr>
          <w:p w:rsidR="00611683" w:rsidRDefault="0071088D">
            <w:pPr>
              <w:pStyle w:val="TableBodyText"/>
              <w:spacing w:before="0" w:after="0"/>
            </w:pPr>
            <w:r>
              <w:t>The page.</w:t>
            </w:r>
          </w:p>
        </w:tc>
      </w:tr>
      <w:tr w:rsidR="00611683" w:rsidTr="00611683">
        <w:tc>
          <w:tcPr>
            <w:tcW w:w="0" w:type="auto"/>
          </w:tcPr>
          <w:p w:rsidR="00611683" w:rsidRDefault="0071088D">
            <w:pPr>
              <w:pStyle w:val="TableBodyText"/>
              <w:spacing w:before="0" w:after="0"/>
              <w:rPr>
                <w:b/>
              </w:rPr>
            </w:pPr>
            <w:r>
              <w:rPr>
                <w:b/>
              </w:rPr>
              <w:t>msosrhLeftMargin</w:t>
            </w:r>
          </w:p>
        </w:tc>
        <w:tc>
          <w:tcPr>
            <w:tcW w:w="0" w:type="auto"/>
          </w:tcPr>
          <w:p w:rsidR="00611683" w:rsidRDefault="0071088D">
            <w:pPr>
              <w:pStyle w:val="TableBodyText"/>
              <w:spacing w:before="0" w:after="0"/>
            </w:pPr>
            <w:r>
              <w:t>0x00000002</w:t>
            </w:r>
          </w:p>
        </w:tc>
        <w:tc>
          <w:tcPr>
            <w:tcW w:w="0" w:type="auto"/>
          </w:tcPr>
          <w:p w:rsidR="00611683" w:rsidRDefault="0071088D">
            <w:pPr>
              <w:pStyle w:val="TableBodyText"/>
              <w:spacing w:before="0" w:after="0"/>
            </w:pPr>
            <w:r>
              <w:t>The left margin.</w:t>
            </w:r>
          </w:p>
        </w:tc>
      </w:tr>
      <w:tr w:rsidR="00611683" w:rsidTr="00611683">
        <w:tc>
          <w:tcPr>
            <w:tcW w:w="0" w:type="auto"/>
          </w:tcPr>
          <w:p w:rsidR="00611683" w:rsidRDefault="0071088D">
            <w:pPr>
              <w:pStyle w:val="TableBodyText"/>
              <w:spacing w:before="0" w:after="0"/>
              <w:rPr>
                <w:b/>
              </w:rPr>
            </w:pPr>
            <w:r>
              <w:rPr>
                <w:b/>
              </w:rPr>
              <w:t>msosrhRightMargin</w:t>
            </w:r>
          </w:p>
        </w:tc>
        <w:tc>
          <w:tcPr>
            <w:tcW w:w="0" w:type="auto"/>
          </w:tcPr>
          <w:p w:rsidR="00611683" w:rsidRDefault="0071088D">
            <w:pPr>
              <w:pStyle w:val="TableBodyText"/>
              <w:spacing w:before="0" w:after="0"/>
            </w:pPr>
            <w:r>
              <w:t>0x00000003</w:t>
            </w:r>
          </w:p>
        </w:tc>
        <w:tc>
          <w:tcPr>
            <w:tcW w:w="0" w:type="auto"/>
          </w:tcPr>
          <w:p w:rsidR="00611683" w:rsidRDefault="0071088D">
            <w:pPr>
              <w:pStyle w:val="TableBodyText"/>
              <w:spacing w:before="0" w:after="0"/>
            </w:pPr>
            <w:r>
              <w:t>The right margin.</w:t>
            </w:r>
          </w:p>
        </w:tc>
      </w:tr>
      <w:tr w:rsidR="00611683" w:rsidTr="00611683">
        <w:tc>
          <w:tcPr>
            <w:tcW w:w="0" w:type="auto"/>
          </w:tcPr>
          <w:p w:rsidR="00611683" w:rsidRDefault="0071088D">
            <w:pPr>
              <w:pStyle w:val="TableBodyText"/>
              <w:spacing w:before="0" w:after="0"/>
              <w:rPr>
                <w:b/>
              </w:rPr>
            </w:pPr>
            <w:r>
              <w:rPr>
                <w:b/>
              </w:rPr>
              <w:t>msosrhInsideMargin</w:t>
            </w:r>
          </w:p>
        </w:tc>
        <w:tc>
          <w:tcPr>
            <w:tcW w:w="0" w:type="auto"/>
          </w:tcPr>
          <w:p w:rsidR="00611683" w:rsidRDefault="0071088D">
            <w:pPr>
              <w:pStyle w:val="TableBodyText"/>
              <w:spacing w:before="0" w:after="0"/>
            </w:pPr>
            <w:r>
              <w:t>0x00000004</w:t>
            </w:r>
          </w:p>
        </w:tc>
        <w:tc>
          <w:tcPr>
            <w:tcW w:w="0" w:type="auto"/>
          </w:tcPr>
          <w:p w:rsidR="00611683" w:rsidRDefault="0071088D">
            <w:pPr>
              <w:pStyle w:val="TableBodyText"/>
              <w:spacing w:before="0" w:after="0"/>
            </w:pPr>
            <w:r>
              <w:t xml:space="preserve">The </w:t>
            </w:r>
            <w:hyperlink w:anchor="gt_eb3d2afd-cd0c-4db9-846f-03217b86039f">
              <w:r>
                <w:rPr>
                  <w:rStyle w:val="HyperlinkGreen"/>
                  <w:b/>
                </w:rPr>
                <w:t>inside margin</w:t>
              </w:r>
            </w:hyperlink>
            <w:r>
              <w:t>.</w:t>
            </w:r>
          </w:p>
        </w:tc>
      </w:tr>
      <w:tr w:rsidR="00611683" w:rsidTr="00611683">
        <w:tc>
          <w:tcPr>
            <w:tcW w:w="0" w:type="auto"/>
          </w:tcPr>
          <w:p w:rsidR="00611683" w:rsidRDefault="0071088D">
            <w:pPr>
              <w:pStyle w:val="TableBodyText"/>
              <w:spacing w:before="0" w:after="0"/>
              <w:rPr>
                <w:b/>
              </w:rPr>
            </w:pPr>
            <w:r>
              <w:rPr>
                <w:b/>
              </w:rPr>
              <w:t>msosrhOutsideMarg</w:t>
            </w:r>
            <w:r>
              <w:rPr>
                <w:b/>
              </w:rPr>
              <w:t>in</w:t>
            </w:r>
          </w:p>
        </w:tc>
        <w:tc>
          <w:tcPr>
            <w:tcW w:w="0" w:type="auto"/>
          </w:tcPr>
          <w:p w:rsidR="00611683" w:rsidRDefault="0071088D">
            <w:pPr>
              <w:pStyle w:val="TableBodyText"/>
              <w:spacing w:before="0" w:after="0"/>
            </w:pPr>
            <w:r>
              <w:t>0x00000005</w:t>
            </w:r>
          </w:p>
        </w:tc>
        <w:tc>
          <w:tcPr>
            <w:tcW w:w="0" w:type="auto"/>
          </w:tcPr>
          <w:p w:rsidR="00611683" w:rsidRDefault="0071088D">
            <w:pPr>
              <w:pStyle w:val="TableBodyText"/>
              <w:spacing w:before="0" w:after="0"/>
            </w:pPr>
            <w:r>
              <w:t xml:space="preserve">The </w:t>
            </w:r>
            <w:hyperlink w:anchor="gt_ab666477-1ea5-4661-8d60-5205bc4ce58f">
              <w:r>
                <w:rPr>
                  <w:rStyle w:val="HyperlinkGreen"/>
                  <w:b/>
                </w:rPr>
                <w:t>outside margin</w:t>
              </w:r>
            </w:hyperlink>
            <w:r>
              <w:t>.</w:t>
            </w:r>
          </w:p>
        </w:tc>
      </w:tr>
    </w:tbl>
    <w:p w:rsidR="00611683" w:rsidRDefault="00611683">
      <w:pPr>
        <w:ind w:firstLine="360"/>
      </w:pPr>
    </w:p>
    <w:p w:rsidR="00611683" w:rsidRDefault="0071088D">
      <w:pPr>
        <w:pStyle w:val="Heading4"/>
      </w:pPr>
      <w:bookmarkStart w:id="594" w:name="Section_6f849a8638e1491bbb32053d7c295545"/>
      <w:bookmarkStart w:id="595" w:name="sizerelv"/>
      <w:bookmarkStart w:id="596" w:name="_Toc174685691"/>
      <w:r>
        <w:t>sizerelv</w:t>
      </w:r>
      <w:bookmarkEnd w:id="594"/>
      <w:bookmarkEnd w:id="595"/>
      <w:bookmarkEnd w:id="596"/>
      <w:r>
        <w:fldChar w:fldCharType="begin"/>
      </w:r>
      <w:r>
        <w:instrText xml:space="preserve"> XE "Group Shape 2 property:sizerelv" </w:instrText>
      </w:r>
      <w:r>
        <w:fldChar w:fldCharType="end"/>
      </w:r>
      <w:r>
        <w:fldChar w:fldCharType="begin"/>
      </w:r>
      <w:r>
        <w:instrText xml:space="preserve"> XE "sizerelv group shape 2 property" </w:instrText>
      </w:r>
      <w:r>
        <w:fldChar w:fldCharType="end"/>
      </w:r>
    </w:p>
    <w:p w:rsidR="00611683" w:rsidRDefault="0071088D">
      <w:r>
        <w:t xml:space="preserve">The </w:t>
      </w:r>
      <w:r>
        <w:rPr>
          <w:b/>
        </w:rPr>
        <w:t>sizerelv</w:t>
      </w:r>
      <w:r>
        <w:t xml:space="preserve"> property specifies the </w:t>
      </w:r>
      <w:hyperlink w:anchor="gt_039dff32-4d83-4713-a0ad-6239d6a08c8f">
        <w:r>
          <w:rPr>
            <w:rStyle w:val="HyperlinkGreen"/>
            <w:b/>
          </w:rPr>
          <w:t>page element</w:t>
        </w:r>
      </w:hyperlink>
      <w:r>
        <w:t xml:space="preserve"> that has a height equal to 100% for the </w:t>
      </w:r>
      <w:r>
        <w:rPr>
          <w:b/>
        </w:rPr>
        <w:t>pctVert</w:t>
      </w:r>
      <w:r>
        <w:t xml:space="preserve"> property, as defined in section </w:t>
      </w:r>
      <w:hyperlink w:anchor="Section_288d5aab93534dac8ea93d0f59acff18" w:history="1">
        <w:r>
          <w:rPr>
            <w:rStyle w:val="Hyperlink"/>
          </w:rPr>
          <w:t>2.3.5.2</w:t>
        </w:r>
      </w:hyperlink>
      <w:r>
        <w:t>. This property SHOULD</w:t>
      </w:r>
      <w:bookmarkStart w:id="597" w:name="Appendix_A_Target_38"/>
      <w:r>
        <w:rPr>
          <w:rStyle w:val="Hyperlink"/>
        </w:rPr>
        <w:fldChar w:fldCharType="begin"/>
      </w:r>
      <w:r>
        <w:rPr>
          <w:rStyle w:val="Hyperlink"/>
        </w:rPr>
        <w:instrText xml:space="preserve"> HYPERLINK \</w:instrText>
      </w:r>
      <w:r>
        <w:rPr>
          <w:rStyle w:val="Hyperlink"/>
        </w:rPr>
        <w:instrText xml:space="preserve">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sizerelv</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0x07C5.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sizerelv (4 bytes): </w:t>
      </w:r>
      <w:r>
        <w:t>An unsigned integer specifying the page element that has a height equal to 100% for</w:t>
      </w:r>
      <w:r>
        <w:rPr>
          <w:b/>
        </w:rPr>
        <w:t xml:space="preserve"> </w:t>
      </w:r>
      <w:r>
        <w:t xml:space="preserve">the </w:t>
      </w:r>
      <w:r>
        <w:rPr>
          <w:b/>
        </w:rPr>
        <w:t>pctVert</w:t>
      </w:r>
      <w:r>
        <w:t xml:space="preserve"> property, as defined in section 2.3.5.2</w:t>
      </w:r>
      <w:r>
        <w:rPr>
          <w:b/>
        </w:rPr>
        <w:t xml:space="preserve">. </w:t>
      </w:r>
      <w:r>
        <w:t>The page element specifies either the page or a part of t</w:t>
      </w:r>
      <w:r>
        <w:t xml:space="preserve">he page on which the </w:t>
      </w:r>
      <w:hyperlink w:anchor="gt_d0e38aa4-2c71-4a6f-b5e6-75766fa9409e">
        <w:r>
          <w:rPr>
            <w:rStyle w:val="HyperlinkGreen"/>
            <w:b/>
          </w:rPr>
          <w:t>shape</w:t>
        </w:r>
      </w:hyperlink>
      <w:r>
        <w:t xml:space="preserve"> is located. This value MUST be one of the values in the following table. The default value for this property is </w:t>
      </w:r>
      <w:r>
        <w:rPr>
          <w:b/>
        </w:rPr>
        <w:t>msosrvPage</w:t>
      </w:r>
      <w:r>
        <w:t>.</w:t>
      </w:r>
    </w:p>
    <w:tbl>
      <w:tblPr>
        <w:tblStyle w:val="Table-ShadedHeaderIndented"/>
        <w:tblW w:w="0" w:type="auto"/>
        <w:tblLook w:val="04A0" w:firstRow="1" w:lastRow="0" w:firstColumn="1" w:lastColumn="0" w:noHBand="0" w:noVBand="1"/>
      </w:tblPr>
      <w:tblGrid>
        <w:gridCol w:w="2192"/>
        <w:gridCol w:w="1241"/>
        <w:gridCol w:w="2929"/>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tcPr>
          <w:p w:rsidR="00611683" w:rsidRDefault="0071088D">
            <w:pPr>
              <w:pStyle w:val="TableHeaderText"/>
              <w:spacing w:before="0" w:after="0"/>
            </w:pPr>
            <w:r>
              <w:lastRenderedPageBreak/>
              <w:t>Name</w:t>
            </w:r>
          </w:p>
        </w:tc>
        <w:tc>
          <w:tcPr>
            <w:tcW w:w="0" w:type="auto"/>
          </w:tcPr>
          <w:p w:rsidR="00611683" w:rsidRDefault="0071088D">
            <w:pPr>
              <w:pStyle w:val="TableHeaderText"/>
              <w:spacing w:before="0" w:after="0"/>
            </w:pPr>
            <w:r>
              <w:t>Value</w:t>
            </w:r>
          </w:p>
        </w:tc>
        <w:tc>
          <w:tcPr>
            <w:tcW w:w="0" w:type="auto"/>
          </w:tcPr>
          <w:p w:rsidR="00611683" w:rsidRDefault="0071088D">
            <w:pPr>
              <w:pStyle w:val="TableHeaderText"/>
              <w:spacing w:before="0" w:after="0"/>
            </w:pPr>
            <w:r>
              <w:t>Description</w:t>
            </w:r>
          </w:p>
        </w:tc>
      </w:tr>
      <w:tr w:rsidR="00611683" w:rsidTr="00611683">
        <w:tc>
          <w:tcPr>
            <w:tcW w:w="0" w:type="auto"/>
          </w:tcPr>
          <w:p w:rsidR="00611683" w:rsidRDefault="0071088D">
            <w:pPr>
              <w:pStyle w:val="TableBodyText"/>
              <w:spacing w:before="0" w:after="0"/>
              <w:rPr>
                <w:b/>
              </w:rPr>
            </w:pPr>
            <w:r>
              <w:rPr>
                <w:b/>
              </w:rPr>
              <w:t>msosrvMargin</w:t>
            </w:r>
          </w:p>
        </w:tc>
        <w:tc>
          <w:tcPr>
            <w:tcW w:w="0" w:type="auto"/>
          </w:tcPr>
          <w:p w:rsidR="00611683" w:rsidRDefault="0071088D">
            <w:pPr>
              <w:pStyle w:val="TableBodyText"/>
              <w:spacing w:before="0" w:after="0"/>
            </w:pPr>
            <w:r>
              <w:t>0x0000</w:t>
            </w:r>
            <w:r>
              <w:t>0000</w:t>
            </w:r>
          </w:p>
        </w:tc>
        <w:tc>
          <w:tcPr>
            <w:tcW w:w="0" w:type="auto"/>
          </w:tcPr>
          <w:p w:rsidR="00611683" w:rsidRDefault="0071088D">
            <w:pPr>
              <w:pStyle w:val="TableBodyText"/>
              <w:spacing w:before="0" w:after="0"/>
            </w:pPr>
            <w:r>
              <w:t>The page, excluding the margins.</w:t>
            </w:r>
          </w:p>
        </w:tc>
      </w:tr>
      <w:tr w:rsidR="00611683" w:rsidTr="00611683">
        <w:tc>
          <w:tcPr>
            <w:tcW w:w="0" w:type="auto"/>
          </w:tcPr>
          <w:p w:rsidR="00611683" w:rsidRDefault="0071088D">
            <w:pPr>
              <w:pStyle w:val="TableBodyText"/>
              <w:spacing w:before="0" w:after="0"/>
              <w:rPr>
                <w:b/>
              </w:rPr>
            </w:pPr>
            <w:r>
              <w:rPr>
                <w:b/>
              </w:rPr>
              <w:t>msosrvPage</w:t>
            </w:r>
          </w:p>
        </w:tc>
        <w:tc>
          <w:tcPr>
            <w:tcW w:w="0" w:type="auto"/>
          </w:tcPr>
          <w:p w:rsidR="00611683" w:rsidRDefault="0071088D">
            <w:pPr>
              <w:pStyle w:val="TableBodyText"/>
              <w:spacing w:before="0" w:after="0"/>
            </w:pPr>
            <w:r>
              <w:t>0x00000001</w:t>
            </w:r>
          </w:p>
        </w:tc>
        <w:tc>
          <w:tcPr>
            <w:tcW w:w="0" w:type="auto"/>
          </w:tcPr>
          <w:p w:rsidR="00611683" w:rsidRDefault="0071088D">
            <w:pPr>
              <w:pStyle w:val="TableBodyText"/>
              <w:spacing w:before="0" w:after="0"/>
            </w:pPr>
            <w:r>
              <w:t>The page.</w:t>
            </w:r>
          </w:p>
        </w:tc>
      </w:tr>
      <w:tr w:rsidR="00611683" w:rsidTr="00611683">
        <w:tc>
          <w:tcPr>
            <w:tcW w:w="0" w:type="auto"/>
          </w:tcPr>
          <w:p w:rsidR="00611683" w:rsidRDefault="0071088D">
            <w:pPr>
              <w:pStyle w:val="TableBodyText"/>
              <w:spacing w:before="0" w:after="0"/>
              <w:rPr>
                <w:b/>
              </w:rPr>
            </w:pPr>
            <w:r>
              <w:rPr>
                <w:b/>
              </w:rPr>
              <w:t>msosrvTopMargin</w:t>
            </w:r>
          </w:p>
        </w:tc>
        <w:tc>
          <w:tcPr>
            <w:tcW w:w="0" w:type="auto"/>
          </w:tcPr>
          <w:p w:rsidR="00611683" w:rsidRDefault="0071088D">
            <w:pPr>
              <w:pStyle w:val="TableBodyText"/>
              <w:spacing w:before="0" w:after="0"/>
            </w:pPr>
            <w:r>
              <w:t>0x00000002</w:t>
            </w:r>
          </w:p>
        </w:tc>
        <w:tc>
          <w:tcPr>
            <w:tcW w:w="0" w:type="auto"/>
          </w:tcPr>
          <w:p w:rsidR="00611683" w:rsidRDefault="0071088D">
            <w:pPr>
              <w:pStyle w:val="TableBodyText"/>
              <w:spacing w:before="0" w:after="0"/>
            </w:pPr>
            <w:r>
              <w:t>The top margin.</w:t>
            </w:r>
          </w:p>
        </w:tc>
      </w:tr>
      <w:tr w:rsidR="00611683" w:rsidTr="00611683">
        <w:tc>
          <w:tcPr>
            <w:tcW w:w="0" w:type="auto"/>
          </w:tcPr>
          <w:p w:rsidR="00611683" w:rsidRDefault="0071088D">
            <w:pPr>
              <w:pStyle w:val="TableBodyText"/>
              <w:spacing w:before="0" w:after="0"/>
              <w:rPr>
                <w:b/>
              </w:rPr>
            </w:pPr>
            <w:r>
              <w:rPr>
                <w:b/>
              </w:rPr>
              <w:t>msosrvBottomMargin</w:t>
            </w:r>
          </w:p>
        </w:tc>
        <w:tc>
          <w:tcPr>
            <w:tcW w:w="0" w:type="auto"/>
          </w:tcPr>
          <w:p w:rsidR="00611683" w:rsidRDefault="0071088D">
            <w:pPr>
              <w:pStyle w:val="TableBodyText"/>
              <w:spacing w:before="0" w:after="0"/>
            </w:pPr>
            <w:r>
              <w:t>0x00000003</w:t>
            </w:r>
          </w:p>
        </w:tc>
        <w:tc>
          <w:tcPr>
            <w:tcW w:w="0" w:type="auto"/>
          </w:tcPr>
          <w:p w:rsidR="00611683" w:rsidRDefault="0071088D">
            <w:pPr>
              <w:pStyle w:val="TableBodyText"/>
              <w:spacing w:before="0" w:after="0"/>
            </w:pPr>
            <w:r>
              <w:t>The bottom margin.</w:t>
            </w:r>
          </w:p>
        </w:tc>
      </w:tr>
      <w:tr w:rsidR="00611683" w:rsidTr="00611683">
        <w:tc>
          <w:tcPr>
            <w:tcW w:w="0" w:type="auto"/>
          </w:tcPr>
          <w:p w:rsidR="00611683" w:rsidRDefault="0071088D">
            <w:pPr>
              <w:pStyle w:val="TableBodyText"/>
              <w:spacing w:before="0" w:after="0"/>
              <w:rPr>
                <w:b/>
              </w:rPr>
            </w:pPr>
            <w:r>
              <w:rPr>
                <w:b/>
              </w:rPr>
              <w:t>msosrvInsideMargin</w:t>
            </w:r>
          </w:p>
        </w:tc>
        <w:tc>
          <w:tcPr>
            <w:tcW w:w="0" w:type="auto"/>
          </w:tcPr>
          <w:p w:rsidR="00611683" w:rsidRDefault="0071088D">
            <w:pPr>
              <w:pStyle w:val="TableBodyText"/>
              <w:spacing w:before="0" w:after="0"/>
            </w:pPr>
            <w:r>
              <w:t>0x00000004</w:t>
            </w:r>
          </w:p>
        </w:tc>
        <w:tc>
          <w:tcPr>
            <w:tcW w:w="0" w:type="auto"/>
          </w:tcPr>
          <w:p w:rsidR="00611683" w:rsidRDefault="0071088D">
            <w:pPr>
              <w:pStyle w:val="TableBodyText"/>
              <w:spacing w:before="0" w:after="0"/>
            </w:pPr>
            <w:r>
              <w:t xml:space="preserve">The </w:t>
            </w:r>
            <w:hyperlink w:anchor="gt_eb3d2afd-cd0c-4db9-846f-03217b86039f">
              <w:r>
                <w:rPr>
                  <w:rStyle w:val="HyperlinkGreen"/>
                  <w:b/>
                </w:rPr>
                <w:t>inside margin</w:t>
              </w:r>
            </w:hyperlink>
            <w:r>
              <w:t>.</w:t>
            </w:r>
          </w:p>
        </w:tc>
      </w:tr>
      <w:tr w:rsidR="00611683" w:rsidTr="00611683">
        <w:tc>
          <w:tcPr>
            <w:tcW w:w="0" w:type="auto"/>
          </w:tcPr>
          <w:p w:rsidR="00611683" w:rsidRDefault="0071088D">
            <w:pPr>
              <w:pStyle w:val="TableBodyText"/>
              <w:spacing w:before="0" w:after="0"/>
              <w:rPr>
                <w:b/>
              </w:rPr>
            </w:pPr>
            <w:r>
              <w:rPr>
                <w:b/>
              </w:rPr>
              <w:t>msosrvOutsideMargin</w:t>
            </w:r>
          </w:p>
        </w:tc>
        <w:tc>
          <w:tcPr>
            <w:tcW w:w="0" w:type="auto"/>
          </w:tcPr>
          <w:p w:rsidR="00611683" w:rsidRDefault="0071088D">
            <w:pPr>
              <w:pStyle w:val="TableBodyText"/>
              <w:spacing w:before="0" w:after="0"/>
            </w:pPr>
            <w:r>
              <w:t>0x00000005</w:t>
            </w:r>
          </w:p>
        </w:tc>
        <w:tc>
          <w:tcPr>
            <w:tcW w:w="0" w:type="auto"/>
          </w:tcPr>
          <w:p w:rsidR="00611683" w:rsidRDefault="0071088D">
            <w:pPr>
              <w:pStyle w:val="TableBodyText"/>
              <w:spacing w:before="0" w:after="0"/>
            </w:pPr>
            <w:r>
              <w:t xml:space="preserve">The </w:t>
            </w:r>
            <w:hyperlink w:anchor="gt_ab666477-1ea5-4661-8d60-5205bc4ce58f">
              <w:r>
                <w:rPr>
                  <w:rStyle w:val="HyperlinkGreen"/>
                  <w:b/>
                </w:rPr>
                <w:t>outside margin</w:t>
              </w:r>
            </w:hyperlink>
            <w:r>
              <w:t>.</w:t>
            </w:r>
          </w:p>
        </w:tc>
      </w:tr>
    </w:tbl>
    <w:p w:rsidR="00611683" w:rsidRDefault="00611683">
      <w:pPr>
        <w:ind w:firstLine="360"/>
      </w:pPr>
    </w:p>
    <w:p w:rsidR="00611683" w:rsidRDefault="0071088D">
      <w:pPr>
        <w:pStyle w:val="Heading3"/>
      </w:pPr>
      <w:bookmarkStart w:id="598" w:name="section_187dd979f8744147a4d4060a1e792bfd"/>
      <w:bookmarkStart w:id="599" w:name="_Toc174685692"/>
      <w:r>
        <w:t>Geometry</w:t>
      </w:r>
      <w:bookmarkEnd w:id="598"/>
      <w:bookmarkEnd w:id="599"/>
      <w:r>
        <w:fldChar w:fldCharType="begin"/>
      </w:r>
      <w:r>
        <w:instrText xml:space="preserve"> XE "Details:Geometry property" </w:instrText>
      </w:r>
      <w:r>
        <w:fldChar w:fldCharType="end"/>
      </w:r>
    </w:p>
    <w:p w:rsidR="00611683" w:rsidRDefault="0071088D">
      <w:r>
        <w:t xml:space="preserve">The </w:t>
      </w:r>
      <w:r>
        <w:rPr>
          <w:b/>
        </w:rPr>
        <w:t>Geometry</w:t>
      </w:r>
      <w:r>
        <w:t xml:space="preserve"> property set specifies the structure of a </w:t>
      </w:r>
      <w:hyperlink w:anchor="gt_d0e38aa4-2c71-4a6f-b5e6-75766fa9409e">
        <w:r>
          <w:rPr>
            <w:rStyle w:val="HyperlinkGreen"/>
            <w:b/>
          </w:rPr>
          <w:t>shape</w:t>
        </w:r>
      </w:hyperlink>
      <w:r>
        <w:t>, including its points and how those points are connected. These properties also specify how the shape scales in size and how the user can manipul</w:t>
      </w:r>
      <w:r>
        <w:t>ate the scaling.</w:t>
      </w:r>
    </w:p>
    <w:p w:rsidR="00611683" w:rsidRDefault="0071088D">
      <w:pPr>
        <w:pStyle w:val="Heading4"/>
      </w:pPr>
      <w:bookmarkStart w:id="600" w:name="Section_7054a86e41984a9d9cdf42044fb3704a"/>
      <w:bookmarkStart w:id="601" w:name="geoLeft"/>
      <w:bookmarkStart w:id="602" w:name="_Toc174685693"/>
      <w:r>
        <w:t>geoLeft</w:t>
      </w:r>
      <w:bookmarkEnd w:id="600"/>
      <w:bookmarkEnd w:id="601"/>
      <w:bookmarkEnd w:id="602"/>
      <w:r>
        <w:fldChar w:fldCharType="begin"/>
      </w:r>
      <w:r>
        <w:instrText xml:space="preserve"> XE "Geometry property:geoLeft" </w:instrText>
      </w:r>
      <w:r>
        <w:fldChar w:fldCharType="end"/>
      </w:r>
      <w:r>
        <w:fldChar w:fldCharType="begin"/>
      </w:r>
      <w:r>
        <w:instrText xml:space="preserve"> XE "geoLeft geometry property" </w:instrText>
      </w:r>
      <w:r>
        <w:fldChar w:fldCharType="end"/>
      </w:r>
    </w:p>
    <w:p w:rsidR="00611683" w:rsidRDefault="0071088D">
      <w:r>
        <w:t xml:space="preserve">The </w:t>
      </w:r>
      <w:r>
        <w:rPr>
          <w:b/>
        </w:rPr>
        <w:t>geoLeft</w:t>
      </w:r>
      <w:r>
        <w:t xml:space="preserve"> property specifies the left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geoLeft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0x0140.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w:t>
            </w:r>
            <w:r>
              <w:rPr>
                <w:b/>
              </w:rPr>
              <w:t>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jc w:val="both"/>
      </w:pPr>
      <w:r>
        <w:rPr>
          <w:b/>
        </w:rPr>
        <w:t xml:space="preserve">geoLeft (4 bytes): </w:t>
      </w:r>
      <w:r>
        <w:t xml:space="preserve">A signed integer that specifies the left coordinate of the geometry space for this shape. The </w:t>
      </w:r>
      <w:r>
        <w:rPr>
          <w:b/>
        </w:rPr>
        <w:t>geoLeft</w:t>
      </w:r>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w:t>
      </w:r>
      <w:r>
        <w:rPr>
          <w:b/>
        </w:rPr>
        <w:t>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w:t>
      </w:r>
      <w:r>
        <w:t>fies an arbitrary coordinate system, called a geometry space, that geometry coordinates are specified in. When a shape is rendered, any points that are specified in the geometry space are translated into the coordinate system of the shape by matching the g</w:t>
      </w:r>
      <w:r>
        <w:t>eometry space rectangle with the bounding rectangle of the shape, and scaling appropriately. The default value for this property is 0x00000000.</w:t>
      </w:r>
    </w:p>
    <w:p w:rsidR="00611683" w:rsidRDefault="0071088D">
      <w:pPr>
        <w:pStyle w:val="Heading4"/>
      </w:pPr>
      <w:bookmarkStart w:id="603" w:name="Section_9dbc25992c1e4630851c8f5895dd68ca"/>
      <w:bookmarkStart w:id="604" w:name="geoTop"/>
      <w:bookmarkStart w:id="605" w:name="_Toc174685694"/>
      <w:r>
        <w:t>geoTop</w:t>
      </w:r>
      <w:bookmarkEnd w:id="603"/>
      <w:bookmarkEnd w:id="604"/>
      <w:bookmarkEnd w:id="605"/>
      <w:r>
        <w:fldChar w:fldCharType="begin"/>
      </w:r>
      <w:r>
        <w:instrText xml:space="preserve"> XE "Geometry property:geoTop" </w:instrText>
      </w:r>
      <w:r>
        <w:fldChar w:fldCharType="end"/>
      </w:r>
      <w:r>
        <w:fldChar w:fldCharType="begin"/>
      </w:r>
      <w:r>
        <w:instrText xml:space="preserve"> XE "geoTop geometry property" </w:instrText>
      </w:r>
      <w:r>
        <w:fldChar w:fldCharType="end"/>
      </w:r>
    </w:p>
    <w:p w:rsidR="00611683" w:rsidRDefault="0071088D">
      <w:r>
        <w:t xml:space="preserve">The </w:t>
      </w:r>
      <w:r>
        <w:rPr>
          <w:b/>
        </w:rPr>
        <w:t>geoTop</w:t>
      </w:r>
      <w:r>
        <w:t xml:space="preserve"> property specifies the top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geoTop</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0x0141.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geoTop (4 bytes): </w:t>
      </w:r>
      <w:r>
        <w:t xml:space="preserve">A signed integer that specifies the top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specifies an arbitrary coordinate system, called a geometry space, that geometry coordinates are specified in. When a shape is rendered, any points tha</w:t>
      </w:r>
      <w:r>
        <w:t>t are specified in the geometry space are translated into the coordinate system of the shape by matching the geometry space rectangle with the bounding rectangle of the shape, and scaling appropriately. The default value for this property is 0x00000000.</w:t>
      </w:r>
    </w:p>
    <w:p w:rsidR="00611683" w:rsidRDefault="0071088D">
      <w:pPr>
        <w:pStyle w:val="Heading4"/>
      </w:pPr>
      <w:bookmarkStart w:id="606" w:name="Section_60d86aca175848918a08b3623fbf4a70"/>
      <w:bookmarkStart w:id="607" w:name="geoRight"/>
      <w:bookmarkStart w:id="608" w:name="_Toc174685695"/>
      <w:r>
        <w:t>ge</w:t>
      </w:r>
      <w:r>
        <w:t>oRight</w:t>
      </w:r>
      <w:bookmarkEnd w:id="606"/>
      <w:bookmarkEnd w:id="607"/>
      <w:bookmarkEnd w:id="608"/>
      <w:r>
        <w:fldChar w:fldCharType="begin"/>
      </w:r>
      <w:r>
        <w:instrText xml:space="preserve"> XE "Geometry property:geoRight" </w:instrText>
      </w:r>
      <w:r>
        <w:fldChar w:fldCharType="end"/>
      </w:r>
      <w:r>
        <w:fldChar w:fldCharType="begin"/>
      </w:r>
      <w:r>
        <w:instrText xml:space="preserve"> XE "geoRight geometry property" </w:instrText>
      </w:r>
      <w:r>
        <w:fldChar w:fldCharType="end"/>
      </w:r>
    </w:p>
    <w:p w:rsidR="00611683" w:rsidRDefault="0071088D">
      <w:r>
        <w:t xml:space="preserve">The </w:t>
      </w:r>
      <w:r>
        <w:rPr>
          <w:b/>
        </w:rPr>
        <w:t>geoRight</w:t>
      </w:r>
      <w:r>
        <w:t xml:space="preserve"> property specifies the right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geoRight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0x0142.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w:t>
            </w:r>
            <w:r>
              <w:rPr>
                <w:b/>
              </w:rPr>
              <w:t>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lastRenderedPageBreak/>
        <w:t xml:space="preserve">geoRight (4 bytes): </w:t>
      </w:r>
      <w:r>
        <w:t xml:space="preserve">A signed integer that specifies the right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t xml:space="preserve">as defined in section </w:t>
      </w:r>
      <w:hyperlink w:anchor="Section_9dbc25992c1e4630851c8f5895dd68ca" w:history="1">
        <w:r>
          <w:rPr>
            <w:rStyle w:val="Hyperlink"/>
          </w:rPr>
          <w:t>2.3.6.2</w:t>
        </w:r>
      </w:hyperlink>
      <w:r>
        <w:t xml:space="preserve">, </w:t>
      </w:r>
      <w:r>
        <w:rPr>
          <w:b/>
        </w:rPr>
        <w:t>geoRight</w:t>
      </w:r>
      <w:r>
        <w:t xml:space="preserve">, and </w:t>
      </w:r>
      <w:r>
        <w:rPr>
          <w:b/>
        </w:rPr>
        <w:t>geoBottom</w:t>
      </w:r>
      <w:r>
        <w:t xml:space="preserve">, as defined in section </w:t>
      </w:r>
      <w:hyperlink w:anchor="Section_9176466d326c4a2c883a1a37f5132606" w:history="1">
        <w:r>
          <w:rPr>
            <w:rStyle w:val="Hyperlink"/>
          </w:rPr>
          <w:t>2.3.6.4</w:t>
        </w:r>
      </w:hyperlink>
      <w:r>
        <w:rPr>
          <w:rStyle w:val="Hyperlink"/>
        </w:rPr>
        <w:t>,</w:t>
      </w:r>
      <w:r>
        <w:t xml:space="preserve"> properties combine to define a rectangle that specifies an arbitrary coordinate system, called a geometry space, that geometry coordinates are specified in. When a shape is rendered, any points that are specified in the geometry space are translated into </w:t>
      </w:r>
      <w:r>
        <w:t>the coordinate system of the shape by matching the geometry space rectangle with the bounding rectangle of the shape, and scaling appropriately. The default value for this property is 0x00005460.</w:t>
      </w:r>
    </w:p>
    <w:p w:rsidR="00611683" w:rsidRDefault="0071088D">
      <w:pPr>
        <w:pStyle w:val="Heading4"/>
      </w:pPr>
      <w:bookmarkStart w:id="609" w:name="Section_9176466d326c4a2c883a1a37f5132606"/>
      <w:bookmarkStart w:id="610" w:name="geoBottom"/>
      <w:bookmarkStart w:id="611" w:name="_Toc174685696"/>
      <w:r>
        <w:t>geoBottom</w:t>
      </w:r>
      <w:bookmarkEnd w:id="609"/>
      <w:bookmarkEnd w:id="610"/>
      <w:bookmarkEnd w:id="611"/>
      <w:r>
        <w:fldChar w:fldCharType="begin"/>
      </w:r>
      <w:r>
        <w:instrText xml:space="preserve"> XE "Geometry property:geoBottom" </w:instrText>
      </w:r>
      <w:r>
        <w:fldChar w:fldCharType="end"/>
      </w:r>
      <w:r>
        <w:fldChar w:fldCharType="begin"/>
      </w:r>
      <w:r>
        <w:instrText xml:space="preserve"> XE "geoBottom </w:instrText>
      </w:r>
      <w:r>
        <w:instrText xml:space="preserve">geometry property" </w:instrText>
      </w:r>
      <w:r>
        <w:fldChar w:fldCharType="end"/>
      </w:r>
    </w:p>
    <w:p w:rsidR="00611683" w:rsidRDefault="0071088D">
      <w:r>
        <w:t xml:space="preserve">The </w:t>
      </w:r>
      <w:r>
        <w:rPr>
          <w:b/>
        </w:rPr>
        <w:t>geoBottom</w:t>
      </w:r>
      <w:r>
        <w:t xml:space="preserve"> property specifies the bottom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geoBottom</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0x0143.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geoBottom (4 bytes): </w:t>
      </w:r>
      <w:r>
        <w:t xml:space="preserve">A signed integer that specifies the bottom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properties combine to define a rectangle that specifies an arbitrary coordinate system, called a geome</w:t>
      </w:r>
      <w:r>
        <w:t>try space, that geometry coordinates are specified in. When a shape is rendered, any points that are specified in the geometry space are translated into the coordinate system of the shape by matching the geometry space rectangle with the bounding rectangle</w:t>
      </w:r>
      <w:r>
        <w:t xml:space="preserve"> of the shape, and scaling appropriately. The default value for this property is 0x00005460.</w:t>
      </w:r>
    </w:p>
    <w:p w:rsidR="00611683" w:rsidRDefault="0071088D">
      <w:pPr>
        <w:pStyle w:val="Heading4"/>
      </w:pPr>
      <w:bookmarkStart w:id="612" w:name="Section_34decfc71f3e4c74807879bb0cb75fdd"/>
      <w:bookmarkStart w:id="613" w:name="shapePath"/>
      <w:bookmarkStart w:id="614" w:name="_Toc174685697"/>
      <w:r>
        <w:t>shapePath</w:t>
      </w:r>
      <w:bookmarkEnd w:id="612"/>
      <w:bookmarkEnd w:id="613"/>
      <w:bookmarkEnd w:id="614"/>
      <w:r>
        <w:fldChar w:fldCharType="begin"/>
      </w:r>
      <w:r>
        <w:instrText xml:space="preserve"> XE "Geometry property:shapePath" </w:instrText>
      </w:r>
      <w:r>
        <w:fldChar w:fldCharType="end"/>
      </w:r>
      <w:r>
        <w:fldChar w:fldCharType="begin"/>
      </w:r>
      <w:r>
        <w:instrText xml:space="preserve"> XE "shapePath geometry property" </w:instrText>
      </w:r>
      <w:r>
        <w:fldChar w:fldCharType="end"/>
      </w:r>
    </w:p>
    <w:p w:rsidR="00611683" w:rsidRDefault="0071088D">
      <w:r>
        <w:t xml:space="preserve">The </w:t>
      </w:r>
      <w:r>
        <w:rPr>
          <w:b/>
        </w:rPr>
        <w:t>shapePath</w:t>
      </w:r>
      <w:r>
        <w:t xml:space="preserve"> property specifies the way that lines in this </w:t>
      </w:r>
      <w:hyperlink w:anchor="gt_d0e38aa4-2c71-4a6f-b5e6-75766fa9409e">
        <w:r>
          <w:rPr>
            <w:rStyle w:val="HyperlinkGreen"/>
            <w:b/>
          </w:rPr>
          <w:t>shape</w:t>
        </w:r>
      </w:hyperlink>
      <w:r>
        <w:t xml:space="preserve"> are to be drawn.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shapePath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0x0144.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shapePath (4 bytes): </w:t>
      </w:r>
      <w:r>
        <w:t xml:space="preserve">An </w:t>
      </w:r>
      <w:r>
        <w:rPr>
          <w:b/>
        </w:rPr>
        <w:t>MSOSHAPEPATH</w:t>
      </w:r>
      <w:r>
        <w:t xml:space="preserve"> enumeration value, as defined in section </w:t>
      </w:r>
      <w:hyperlink w:anchor="Section_bd6a1621434e41d6a90c42b66863853b" w:history="1">
        <w:r>
          <w:rPr>
            <w:rStyle w:val="Hyperlink"/>
          </w:rPr>
          <w:t>2.4.9</w:t>
        </w:r>
      </w:hyperlink>
      <w:r>
        <w:t xml:space="preserve">, that specifies how vertices in this shape, as specified in the </w:t>
      </w:r>
      <w:r>
        <w:rPr>
          <w:b/>
        </w:rPr>
        <w:t>pVerti</w:t>
      </w:r>
      <w:r>
        <w:rPr>
          <w:b/>
        </w:rPr>
        <w:t>ces_complex</w:t>
      </w:r>
      <w:r>
        <w:t xml:space="preserve"> property, as defined in section </w:t>
      </w:r>
      <w:hyperlink w:anchor="Section_eb873e59e90b408ca20eacf654f1d23c" w:history="1">
        <w:r>
          <w:rPr>
            <w:rStyle w:val="Hyperlink"/>
          </w:rPr>
          <w:t>2.3.6.7</w:t>
        </w:r>
      </w:hyperlink>
      <w:r>
        <w:t xml:space="preserve">, are connected. If the value is </w:t>
      </w:r>
      <w:r>
        <w:rPr>
          <w:b/>
        </w:rPr>
        <w:t>msoshapeComplex</w:t>
      </w:r>
      <w:r>
        <w:t xml:space="preserve">, the </w:t>
      </w:r>
      <w:r>
        <w:rPr>
          <w:b/>
        </w:rPr>
        <w:t>pSegmentInfo_complex</w:t>
      </w:r>
      <w:r>
        <w:t xml:space="preserve"> property, as defined in section </w:t>
      </w:r>
      <w:hyperlink w:anchor="Section_d5c02c8357134bb19f9737ee5834eb1d" w:history="1">
        <w:r>
          <w:rPr>
            <w:rStyle w:val="Hyperlink"/>
          </w:rPr>
          <w:t>2.3.6.9</w:t>
        </w:r>
      </w:hyperlink>
      <w:r>
        <w:t xml:space="preserve">, MUST exist and contain more-detailed instructions about how to connect the vertices in this shape. If </w:t>
      </w:r>
      <w:r>
        <w:rPr>
          <w:b/>
        </w:rPr>
        <w:t>pSegmentInfo_complex</w:t>
      </w:r>
      <w:r>
        <w:t xml:space="preserve"> is neither NULL nor empty, this property MUST be ignored and the c</w:t>
      </w:r>
      <w:r>
        <w:t xml:space="preserve">onnections between vertices specified by </w:t>
      </w:r>
      <w:r>
        <w:rPr>
          <w:b/>
        </w:rPr>
        <w:t>pSegmentInfo_complex</w:t>
      </w:r>
      <w:r>
        <w:t xml:space="preserve">. The default value for this property is </w:t>
      </w:r>
      <w:r>
        <w:rPr>
          <w:b/>
        </w:rPr>
        <w:t>msoshapeLinesClosed</w:t>
      </w:r>
      <w:r>
        <w:t>.</w:t>
      </w:r>
    </w:p>
    <w:p w:rsidR="00611683" w:rsidRDefault="0071088D">
      <w:pPr>
        <w:pStyle w:val="Heading4"/>
      </w:pPr>
      <w:bookmarkStart w:id="615" w:name="Section_a0d1827039f148daa5dedc977f28df17"/>
      <w:bookmarkStart w:id="616" w:name="pVertices"/>
      <w:bookmarkStart w:id="617" w:name="_Toc174685698"/>
      <w:r>
        <w:t>pVertices</w:t>
      </w:r>
      <w:bookmarkEnd w:id="615"/>
      <w:bookmarkEnd w:id="616"/>
      <w:bookmarkEnd w:id="617"/>
      <w:r>
        <w:fldChar w:fldCharType="begin"/>
      </w:r>
      <w:r>
        <w:instrText xml:space="preserve"> XE "Geometry property:pVertices" </w:instrText>
      </w:r>
      <w:r>
        <w:fldChar w:fldCharType="end"/>
      </w:r>
      <w:r>
        <w:fldChar w:fldCharType="begin"/>
      </w:r>
      <w:r>
        <w:instrText xml:space="preserve"> XE "pVertices geometry property" </w:instrText>
      </w:r>
      <w:r>
        <w:fldChar w:fldCharType="end"/>
      </w:r>
    </w:p>
    <w:p w:rsidR="00611683" w:rsidRDefault="0071088D">
      <w:r>
        <w:t xml:space="preserve">The </w:t>
      </w:r>
      <w:r>
        <w:rPr>
          <w:b/>
        </w:rPr>
        <w:t>pVertices</w:t>
      </w:r>
      <w:r>
        <w:t xml:space="preserve"> property specifies the set of points </w:t>
      </w:r>
      <w:r>
        <w:t xml:space="preserve">that make up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pVertices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0x0145.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is undefined and MUST </w:t>
            </w:r>
            <w:r>
              <w:t>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pVertices_complex</w:t>
            </w:r>
            <w:r>
              <w:t xml:space="preserve"> property, as defined in section </w:t>
            </w:r>
            <w:hyperlink w:anchor="Section_eb873e59e90b408ca20eacf654f1d23c" w:history="1">
              <w:r>
                <w:rPr>
                  <w:rStyle w:val="Hyperlink"/>
                </w:rPr>
                <w:t>2.3.6.7</w:t>
              </w:r>
            </w:hyperlink>
            <w:r>
              <w:t xml:space="preserve">, exists. If the value equals 0x1, the </w:t>
            </w:r>
            <w:r>
              <w:rPr>
                <w:b/>
              </w:rPr>
              <w:t>pVertices_complex</w:t>
            </w:r>
            <w:r>
              <w:t xml:space="preserve"> property MUST exist.</w:t>
            </w:r>
          </w:p>
        </w:tc>
      </w:tr>
    </w:tbl>
    <w:p w:rsidR="00611683" w:rsidRDefault="00611683"/>
    <w:p w:rsidR="00611683" w:rsidRDefault="0071088D">
      <w:pPr>
        <w:pStyle w:val="Definition-Field"/>
      </w:pPr>
      <w:r>
        <w:rPr>
          <w:b/>
        </w:rPr>
        <w:t xml:space="preserve">pVertices (4 bytes): </w:t>
      </w:r>
      <w:r>
        <w:t xml:space="preserve">The number of bytes of data in the </w:t>
      </w:r>
      <w:r>
        <w:rPr>
          <w:b/>
        </w:rPr>
        <w:t>pVertices_complex</w:t>
      </w:r>
      <w:r>
        <w:t xml:space="preserve"> property. If </w:t>
      </w:r>
      <w:r>
        <w:rPr>
          <w:b/>
        </w:rPr>
        <w:t>opid.fComplex</w:t>
      </w:r>
      <w:r>
        <w:t xml:space="preserve"> equals 0x0, this value MUST be 0x00000000. The default value for this property is 0x00000000.</w:t>
      </w:r>
    </w:p>
    <w:p w:rsidR="00611683" w:rsidRDefault="0071088D">
      <w:pPr>
        <w:pStyle w:val="Heading4"/>
      </w:pPr>
      <w:bookmarkStart w:id="618" w:name="Section_eb873e59e90b408ca20eacf654f1d23c"/>
      <w:bookmarkStart w:id="619" w:name="pVertices_complex"/>
      <w:bookmarkStart w:id="620" w:name="_Toc174685699"/>
      <w:r>
        <w:lastRenderedPageBreak/>
        <w:t>pVertices_complex</w:t>
      </w:r>
      <w:bookmarkEnd w:id="618"/>
      <w:bookmarkEnd w:id="619"/>
      <w:bookmarkEnd w:id="620"/>
      <w:r>
        <w:fldChar w:fldCharType="begin"/>
      </w:r>
      <w:r>
        <w:instrText xml:space="preserve"> XE "Geometry property:pVertices_complex" </w:instrText>
      </w:r>
      <w:r>
        <w:fldChar w:fldCharType="end"/>
      </w:r>
      <w:r>
        <w:fldChar w:fldCharType="begin"/>
      </w:r>
      <w:r>
        <w:instrText xml:space="preserve"> XE "pVertices_complex geometry property" </w:instrText>
      </w:r>
      <w:r>
        <w:fldChar w:fldCharType="end"/>
      </w:r>
    </w:p>
    <w:p w:rsidR="00611683" w:rsidRDefault="0071088D">
      <w:r>
        <w:t xml:space="preserve">The </w:t>
      </w:r>
      <w:r>
        <w:rPr>
          <w:b/>
        </w:rPr>
        <w:t>pVertices_complex</w:t>
      </w:r>
      <w:r>
        <w:t xml:space="preserve"> property specifies additional data for the </w:t>
      </w:r>
      <w:r>
        <w:rPr>
          <w:b/>
        </w:rPr>
        <w:t>pVertices</w:t>
      </w:r>
      <w:r>
        <w:t xml:space="preserve"> property, as defined in section </w:t>
      </w:r>
      <w:hyperlink w:anchor="Section_a0d1827039f148daa5dedc977f28df17" w:history="1">
        <w:r>
          <w:rPr>
            <w:rStyle w:val="Hyperlink"/>
          </w:rPr>
          <w:t>2.3.6.6</w:t>
        </w:r>
      </w:hyperlink>
      <w:r>
        <w:t xml:space="preserve">. If the </w:t>
      </w:r>
      <w:r>
        <w:rPr>
          <w:b/>
        </w:rPr>
        <w:t>opid.fComplex</w:t>
      </w:r>
      <w:r>
        <w:t xml:space="preserve"> bit of </w:t>
      </w:r>
      <w:r>
        <w:rPr>
          <w:b/>
        </w:rPr>
        <w:t>pVerti</w:t>
      </w:r>
      <w:r>
        <w:rPr>
          <w:b/>
        </w:rPr>
        <w:t>ces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pVertices_complex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pVertices_complex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represent the points comprising the geometry of this </w:t>
      </w:r>
      <w:hyperlink w:anchor="gt_d0e38aa4-2c71-4a6f-b5e6-75766fa9409e">
        <w:r>
          <w:rPr>
            <w:rStyle w:val="HyperlinkGreen"/>
            <w:b/>
          </w:rPr>
          <w:t>shape</w:t>
        </w:r>
      </w:hyperlink>
      <w:r>
        <w:t xml:space="preserve">. The point coordinates are specified in </w:t>
      </w:r>
      <w:hyperlink w:anchor="gt_c8fe3e83-f618-43b7-8515-d3eac5b5ef89">
        <w:r>
          <w:rPr>
            <w:rStyle w:val="HyperlinkGreen"/>
            <w:b/>
          </w:rPr>
          <w:t>geometry space</w:t>
        </w:r>
      </w:hyperlink>
      <w:r>
        <w:t xml:space="preserve"> units, unless a coordinate exists in the range from 0x80000000 through 0x8000007F. In that c</w:t>
      </w:r>
      <w:r>
        <w:t xml:space="preserve">ase, the value is not used directly. Instead, the final value is calculated by subtracting 0x8000000 from the original value, and then using that value as the zero-based index into the </w:t>
      </w:r>
      <w:r>
        <w:rPr>
          <w:b/>
        </w:rPr>
        <w:t>pGuides_complex</w:t>
      </w:r>
      <w:r>
        <w:t xml:space="preserve"> array, as defined in section </w:t>
      </w:r>
      <w:hyperlink w:anchor="Section_7660463feaa747eb884ab7f0cc3bdb5b" w:history="1">
        <w:r>
          <w:rPr>
            <w:rStyle w:val="Hyperlink"/>
          </w:rPr>
          <w:t>2.3.6.27</w:t>
        </w:r>
      </w:hyperlink>
      <w:r>
        <w:t xml:space="preserve">, to specify the value that controls the position of that coordinate. The way that the points are connected is specified by a combination of the </w:t>
      </w:r>
      <w:r>
        <w:rPr>
          <w:b/>
        </w:rPr>
        <w:t>shapePath</w:t>
      </w:r>
      <w:r>
        <w:t xml:space="preserve">, as defined in section </w:t>
      </w:r>
      <w:hyperlink w:anchor="Section_34decfc71f3e4c74807879bb0cb75fdd" w:history="1">
        <w:r>
          <w:rPr>
            <w:rStyle w:val="Hyperlink"/>
          </w:rPr>
          <w:t>2.3.6.5</w:t>
        </w:r>
      </w:hyperlink>
      <w:r>
        <w:t>, and</w:t>
      </w:r>
      <w:r>
        <w:rPr>
          <w:b/>
        </w:rPr>
        <w:t xml:space="preserve"> pSegmentInfo_complex</w:t>
      </w:r>
      <w:r>
        <w:t xml:space="preserve"> properties, as defined in section </w:t>
      </w:r>
      <w:hyperlink w:anchor="Section_d5c02c8357134bb19f9737ee5834eb1d" w:history="1">
        <w:r>
          <w:rPr>
            <w:rStyle w:val="Hyperlink"/>
          </w:rPr>
          <w:t>2.3.6.9</w:t>
        </w:r>
      </w:hyperlink>
      <w:r>
        <w:t>.</w:t>
      </w:r>
    </w:p>
    <w:p w:rsidR="00611683" w:rsidRDefault="0071088D">
      <w:pPr>
        <w:pStyle w:val="Heading4"/>
      </w:pPr>
      <w:bookmarkStart w:id="621" w:name="Section_0f4c693888fa48108a89a5956370ab83"/>
      <w:bookmarkStart w:id="622" w:name="pSegmentInfo"/>
      <w:bookmarkStart w:id="623" w:name="_Toc174685700"/>
      <w:r>
        <w:t>pSegmentInfo</w:t>
      </w:r>
      <w:bookmarkEnd w:id="621"/>
      <w:bookmarkEnd w:id="622"/>
      <w:bookmarkEnd w:id="623"/>
      <w:r>
        <w:fldChar w:fldCharType="begin"/>
      </w:r>
      <w:r>
        <w:instrText xml:space="preserve"> XE "Geometry property:pSegmentInfo" </w:instrText>
      </w:r>
      <w:r>
        <w:fldChar w:fldCharType="end"/>
      </w:r>
      <w:r>
        <w:fldChar w:fldCharType="begin"/>
      </w:r>
      <w:r>
        <w:instrText xml:space="preserve"> XE "pSegm</w:instrText>
      </w:r>
      <w:r>
        <w:instrText xml:space="preserve">entInfo geometry property" </w:instrText>
      </w:r>
      <w:r>
        <w:fldChar w:fldCharType="end"/>
      </w:r>
    </w:p>
    <w:p w:rsidR="00611683" w:rsidRDefault="0071088D">
      <w:r>
        <w:t xml:space="preserve">The </w:t>
      </w:r>
      <w:r>
        <w:rPr>
          <w:b/>
        </w:rPr>
        <w:t>pSegmentInfo</w:t>
      </w:r>
      <w:r>
        <w:t xml:space="preserve"> property specifies how the vertices that are specified by the </w:t>
      </w:r>
      <w:r>
        <w:rPr>
          <w:b/>
        </w:rPr>
        <w:t>pVertices_complex</w:t>
      </w:r>
      <w:r>
        <w:t xml:space="preserve"> property, as defined in section </w:t>
      </w:r>
      <w:hyperlink w:anchor="Section_eb873e59e90b408ca20eacf654f1d23c" w:history="1">
        <w:r>
          <w:rPr>
            <w:rStyle w:val="Hyperlink"/>
          </w:rPr>
          <w:t>2.3.6.7</w:t>
        </w:r>
      </w:hyperlink>
      <w:r>
        <w:t xml:space="preserve">, of this </w:t>
      </w:r>
      <w:hyperlink w:anchor="gt_d0e38aa4-2c71-4a6f-b5e6-75766fa9409e">
        <w:r>
          <w:rPr>
            <w:rStyle w:val="HyperlinkGreen"/>
            <w:b/>
          </w:rPr>
          <w:t>shape</w:t>
        </w:r>
      </w:hyperlink>
      <w:r>
        <w:t xml:space="preserve"> are connected.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pSegmentInfo</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0x0146.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is undefined and MUST </w:t>
            </w:r>
            <w:r>
              <w:t>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pSegmentInfo_complex</w:t>
            </w:r>
            <w:r>
              <w:t xml:space="preserve"> property, as defined in section </w:t>
            </w:r>
            <w:hyperlink w:anchor="Section_d5c02c8357134bb19f9737ee5834eb1d" w:history="1">
              <w:r>
                <w:rPr>
                  <w:rStyle w:val="Hyperlink"/>
                </w:rPr>
                <w:t>2.3.6.9</w:t>
              </w:r>
            </w:hyperlink>
            <w:r>
              <w:t xml:space="preserve">, exists. If the value equals 0x1, </w:t>
            </w:r>
            <w:r>
              <w:rPr>
                <w:b/>
              </w:rPr>
              <w:t>pSegmentInfo_complex</w:t>
            </w:r>
            <w:r>
              <w:t xml:space="preserve"> MUST exist.</w:t>
            </w:r>
          </w:p>
        </w:tc>
      </w:tr>
    </w:tbl>
    <w:p w:rsidR="00611683" w:rsidRDefault="00611683"/>
    <w:p w:rsidR="00611683" w:rsidRDefault="0071088D">
      <w:pPr>
        <w:pStyle w:val="Definition-Field"/>
      </w:pPr>
      <w:r>
        <w:rPr>
          <w:b/>
        </w:rPr>
        <w:t>pSegme</w:t>
      </w:r>
      <w:r>
        <w:rPr>
          <w:b/>
        </w:rPr>
        <w:t xml:space="preserve">ntInfo (4 bytes): </w:t>
      </w:r>
      <w:r>
        <w:t>The number of bytes of data in the</w:t>
      </w:r>
      <w:r>
        <w:rPr>
          <w:b/>
        </w:rPr>
        <w:t xml:space="preserve"> pSegmentInfo_complex</w:t>
      </w:r>
      <w:r>
        <w:t xml:space="preserve"> property, as defined in section 2.3.6.9. If </w:t>
      </w:r>
      <w:r>
        <w:rPr>
          <w:b/>
        </w:rPr>
        <w:t>opid.fComplex</w:t>
      </w:r>
      <w:r>
        <w:t xml:space="preserve"> equals 0x0, this value MUST be 0x00000000. The default value for this property is 0x00000000.</w:t>
      </w:r>
    </w:p>
    <w:p w:rsidR="00611683" w:rsidRDefault="0071088D">
      <w:pPr>
        <w:pStyle w:val="Heading4"/>
      </w:pPr>
      <w:bookmarkStart w:id="624" w:name="Section_d5c02c8357134bb19f9737ee5834eb1d"/>
      <w:bookmarkStart w:id="625" w:name="pSegmentInfo_complex"/>
      <w:bookmarkStart w:id="626" w:name="_Toc174685701"/>
      <w:r>
        <w:lastRenderedPageBreak/>
        <w:t>pSegmentInfo_complex</w:t>
      </w:r>
      <w:bookmarkEnd w:id="624"/>
      <w:bookmarkEnd w:id="625"/>
      <w:bookmarkEnd w:id="626"/>
      <w:r>
        <w:fldChar w:fldCharType="begin"/>
      </w:r>
      <w:r>
        <w:instrText xml:space="preserve"> XE "Geome</w:instrText>
      </w:r>
      <w:r>
        <w:instrText xml:space="preserve">try property:pSegmentInfo_complex" </w:instrText>
      </w:r>
      <w:r>
        <w:fldChar w:fldCharType="end"/>
      </w:r>
      <w:r>
        <w:fldChar w:fldCharType="begin"/>
      </w:r>
      <w:r>
        <w:instrText xml:space="preserve"> XE "pSegmentInfo_complex geometry property" </w:instrText>
      </w:r>
      <w:r>
        <w:fldChar w:fldCharType="end"/>
      </w:r>
    </w:p>
    <w:p w:rsidR="00611683" w:rsidRDefault="0071088D">
      <w:r>
        <w:t xml:space="preserve">The </w:t>
      </w:r>
      <w:r>
        <w:rPr>
          <w:b/>
        </w:rPr>
        <w:t>pSegmentInfo_complex</w:t>
      </w:r>
      <w:r>
        <w:t xml:space="preserve"> property specifies additional data for the </w:t>
      </w:r>
      <w:r>
        <w:rPr>
          <w:b/>
        </w:rPr>
        <w:t>pSegmentInfo</w:t>
      </w:r>
      <w:r>
        <w:t xml:space="preserve"> property, as defined in section </w:t>
      </w:r>
      <w:hyperlink w:anchor="Section_0f4c693888fa48108a89a5956370ab83" w:history="1">
        <w:r>
          <w:rPr>
            <w:rStyle w:val="Hyperlink"/>
          </w:rPr>
          <w:t>2.3.6.8</w:t>
        </w:r>
      </w:hyperlink>
      <w:r>
        <w:t xml:space="preserve">. If the </w:t>
      </w:r>
      <w:r>
        <w:rPr>
          <w:b/>
        </w:rPr>
        <w:t>opid.fComplex</w:t>
      </w:r>
      <w:r>
        <w:t xml:space="preserve"> bit of </w:t>
      </w:r>
      <w:r>
        <w:rPr>
          <w:b/>
        </w:rPr>
        <w:t>pSegmentInfo</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pSegmentInfo_complex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pSegmentInfo_complex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MSOPATHINFO</w:t>
      </w:r>
      <w:r>
        <w:t xml:space="preserve"> records, as defined in section </w:t>
      </w:r>
      <w:hyperlink w:anchor="Section_daacd823198044099bac879f23463bf9" w:history="1">
        <w:r>
          <w:rPr>
            <w:rStyle w:val="Hyperlink"/>
          </w:rPr>
          <w:t>2.2.53</w:t>
        </w:r>
      </w:hyperlink>
      <w:r>
        <w:t xml:space="preserve">, that specify how the vertices of this </w:t>
      </w:r>
      <w:hyperlink w:anchor="gt_d0e38aa4-2c71-4a6f-b5e6-75766fa9409e">
        <w:r>
          <w:rPr>
            <w:rStyle w:val="HyperlinkGreen"/>
            <w:b/>
          </w:rPr>
          <w:t>shape</w:t>
        </w:r>
      </w:hyperlink>
      <w:r>
        <w:t xml:space="preserve">, as specified in the </w:t>
      </w:r>
      <w:r>
        <w:rPr>
          <w:b/>
        </w:rPr>
        <w:t>pVertices_complex</w:t>
      </w:r>
      <w:r>
        <w:t xml:space="preserve"> property, as defined in section </w:t>
      </w:r>
      <w:hyperlink w:anchor="Section_eb873e59e90b408ca20eacf654f1d23c" w:history="1">
        <w:r>
          <w:rPr>
            <w:rStyle w:val="Hyperlink"/>
          </w:rPr>
          <w:t>2.3.6.7</w:t>
        </w:r>
      </w:hyperlink>
      <w:r>
        <w:t>, are connected.</w:t>
      </w:r>
    </w:p>
    <w:p w:rsidR="00611683" w:rsidRDefault="0071088D">
      <w:pPr>
        <w:pStyle w:val="Heading4"/>
      </w:pPr>
      <w:bookmarkStart w:id="627" w:name="Section_1b808984f9e244848a80b603369ba783"/>
      <w:bookmarkStart w:id="628" w:name="adjustValue"/>
      <w:bookmarkStart w:id="629" w:name="_Toc174685702"/>
      <w:r>
        <w:t>adjustValue</w:t>
      </w:r>
      <w:bookmarkEnd w:id="627"/>
      <w:bookmarkEnd w:id="628"/>
      <w:bookmarkEnd w:id="629"/>
      <w:r>
        <w:fldChar w:fldCharType="begin"/>
      </w:r>
      <w:r>
        <w:instrText xml:space="preserve"> XE "Geometry property:adju</w:instrText>
      </w:r>
      <w:r>
        <w:instrText xml:space="preserve">stValue" </w:instrText>
      </w:r>
      <w:r>
        <w:fldChar w:fldCharType="end"/>
      </w:r>
      <w:r>
        <w:fldChar w:fldCharType="begin"/>
      </w:r>
      <w:r>
        <w:instrText xml:space="preserve"> XE "adjustValue geometry property" </w:instrText>
      </w:r>
      <w:r>
        <w:fldChar w:fldCharType="end"/>
      </w:r>
    </w:p>
    <w:p w:rsidR="00611683" w:rsidRDefault="0071088D">
      <w:r>
        <w:t xml:space="preserve">The </w:t>
      </w:r>
      <w:r>
        <w:rPr>
          <w:b/>
        </w:rPr>
        <w:t>adjustValue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w:t>
      </w:r>
      <w:r>
        <w:t xml:space="preserve">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geometry of the shap</w:t>
      </w:r>
      <w:r>
        <w:t xml:space="preserve">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refers to these values to specify where the vertices exist in the geometry space. Beca</w:t>
      </w:r>
      <w:r>
        <w:t xml:space="preserve">use of these interactions, the meaning of the value of the </w:t>
      </w:r>
      <w:r>
        <w:rPr>
          <w:b/>
        </w:rPr>
        <w:t>adjustValue</w:t>
      </w:r>
      <w:r>
        <w:t xml:space="preserve"> property depends on the individual shape type and on the formulas that are specified for that shape type.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adjustValue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0x0147.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adjustValue (4 bytes): </w:t>
      </w:r>
      <w:r>
        <w:t xml:space="preserve">A signed integer that is used to adjust the geometry of this shape. The default value for this property is </w:t>
      </w:r>
      <w:r>
        <w:t>0x00000000.</w:t>
      </w:r>
    </w:p>
    <w:p w:rsidR="00611683" w:rsidRDefault="0071088D">
      <w:pPr>
        <w:pStyle w:val="Heading4"/>
      </w:pPr>
      <w:bookmarkStart w:id="630" w:name="Section_d35662210d8649dbb7f78d55e9b0f676"/>
      <w:bookmarkStart w:id="631" w:name="adjust2Value"/>
      <w:bookmarkStart w:id="632" w:name="_Toc174685703"/>
      <w:r>
        <w:lastRenderedPageBreak/>
        <w:t>adjust2Value</w:t>
      </w:r>
      <w:bookmarkEnd w:id="630"/>
      <w:bookmarkEnd w:id="631"/>
      <w:bookmarkEnd w:id="632"/>
      <w:r>
        <w:fldChar w:fldCharType="begin"/>
      </w:r>
      <w:r>
        <w:instrText xml:space="preserve"> XE "Geometry property:adjust2Value" </w:instrText>
      </w:r>
      <w:r>
        <w:fldChar w:fldCharType="end"/>
      </w:r>
      <w:r>
        <w:fldChar w:fldCharType="begin"/>
      </w:r>
      <w:r>
        <w:instrText xml:space="preserve"> XE "adjust2Value geometry property" </w:instrText>
      </w:r>
      <w:r>
        <w:fldChar w:fldCharType="end"/>
      </w:r>
    </w:p>
    <w:p w:rsidR="00611683" w:rsidRDefault="0071088D">
      <w:r>
        <w:t xml:space="preserve">The </w:t>
      </w:r>
      <w:r>
        <w:rPr>
          <w:b/>
        </w:rPr>
        <w:t>adjust2Value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w:t>
      </w:r>
      <w:r>
        <w:t xml:space="preserve">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w:t>
      </w:r>
      <w:r>
        <w:t xml:space="preserv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xml:space="preserve">, refers to these values to specify where the vertices exist in the geometry space. Because of these interactions, the meaning of the value of the </w:t>
      </w:r>
      <w:r>
        <w:rPr>
          <w:b/>
        </w:rPr>
        <w:t>adjust2Value</w:t>
      </w:r>
      <w:r>
        <w:t xml:space="preserve"> property depends on the individual shape type and on the formulas that are sp</w:t>
      </w:r>
      <w:r>
        <w:t>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adjust2Value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0x0148.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adjust2Value (4 bytes): </w:t>
      </w:r>
      <w:r>
        <w:t>A signed integer that is used to adjust the geometry of this shape. The default value for this property is 0x00000000.</w:t>
      </w:r>
    </w:p>
    <w:p w:rsidR="00611683" w:rsidRDefault="0071088D">
      <w:pPr>
        <w:pStyle w:val="Heading4"/>
      </w:pPr>
      <w:bookmarkStart w:id="633" w:name="Section_c7de3b95d11d42e683d353377afd3818"/>
      <w:bookmarkStart w:id="634" w:name="adjust3Value"/>
      <w:bookmarkStart w:id="635" w:name="_Toc174685704"/>
      <w:r>
        <w:t>adjust3Value</w:t>
      </w:r>
      <w:bookmarkEnd w:id="633"/>
      <w:bookmarkEnd w:id="634"/>
      <w:bookmarkEnd w:id="635"/>
      <w:r>
        <w:fldChar w:fldCharType="begin"/>
      </w:r>
      <w:r>
        <w:instrText xml:space="preserve"> XE "Geometry property:adjust3Value" </w:instrText>
      </w:r>
      <w:r>
        <w:fldChar w:fldCharType="end"/>
      </w:r>
      <w:r>
        <w:fldChar w:fldCharType="begin"/>
      </w:r>
      <w:r>
        <w:instrText xml:space="preserve"> XE "adjust3Value geometry property" </w:instrText>
      </w:r>
      <w:r>
        <w:fldChar w:fldCharType="end"/>
      </w:r>
    </w:p>
    <w:p w:rsidR="00611683" w:rsidRDefault="0071088D">
      <w:r>
        <w:t xml:space="preserve">The </w:t>
      </w:r>
      <w:r>
        <w:rPr>
          <w:b/>
        </w:rPr>
        <w:t>adjust3Value</w:t>
      </w:r>
      <w:r>
        <w:t xml:space="preserve"> property specifies a value th</w:t>
      </w:r>
      <w:r>
        <w:t xml:space="preserve">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xml:space="preserve">, refers to these values to specify where the vertices exist in the geometry space. Because of these interactions, the meaning of the value of the </w:t>
      </w:r>
      <w:r>
        <w:rPr>
          <w:b/>
        </w:rPr>
        <w:t>adjust3Value</w:t>
      </w:r>
      <w:r>
        <w:t xml:space="preserve"> property depends on the individual shape type and on the formulas </w:t>
      </w:r>
      <w:r>
        <w:t>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adjust3Value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0x0149.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adjust3Value (4 bytes): </w:t>
      </w:r>
      <w:r>
        <w:t>A signed integer that is used to adjust the geometry of this shape. The default value for this property is 0x00000000.</w:t>
      </w:r>
    </w:p>
    <w:p w:rsidR="00611683" w:rsidRDefault="0071088D">
      <w:pPr>
        <w:pStyle w:val="Heading4"/>
      </w:pPr>
      <w:bookmarkStart w:id="636" w:name="Section_c4f06065e76f4c929c4301534491c020"/>
      <w:bookmarkStart w:id="637" w:name="adjust4Value"/>
      <w:bookmarkStart w:id="638" w:name="_Toc174685705"/>
      <w:r>
        <w:t>adjust4Value</w:t>
      </w:r>
      <w:bookmarkEnd w:id="636"/>
      <w:bookmarkEnd w:id="637"/>
      <w:bookmarkEnd w:id="638"/>
      <w:r>
        <w:fldChar w:fldCharType="begin"/>
      </w:r>
      <w:r>
        <w:instrText xml:space="preserve"> XE "Geometry property:adjust4Value" </w:instrText>
      </w:r>
      <w:r>
        <w:fldChar w:fldCharType="end"/>
      </w:r>
      <w:r>
        <w:fldChar w:fldCharType="begin"/>
      </w:r>
      <w:r>
        <w:instrText xml:space="preserve"> XE "adjust4Value ge</w:instrText>
      </w:r>
      <w:r>
        <w:instrText xml:space="preserve">ometry property" </w:instrText>
      </w:r>
      <w:r>
        <w:fldChar w:fldCharType="end"/>
      </w:r>
    </w:p>
    <w:p w:rsidR="00611683" w:rsidRDefault="0071088D">
      <w:r>
        <w:t xml:space="preserve">The </w:t>
      </w:r>
      <w:r>
        <w:rPr>
          <w:b/>
        </w:rPr>
        <w:t>adjust4Value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w:t>
      </w:r>
      <w:r>
        <w:t xml:space="preserve">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geometry of the shap</w:t>
      </w:r>
      <w:r>
        <w:t xml:space="preserve">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w:t>
      </w:r>
      <w:r>
        <w:t xml:space="preserve">eaning of the value of the </w:t>
      </w:r>
      <w:r>
        <w:rPr>
          <w:b/>
        </w:rPr>
        <w:t>adjust4Value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adjust4Value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0x014A.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adjust4Value (4 bytes): </w:t>
      </w:r>
      <w:r>
        <w:t xml:space="preserve"> A signed integer that is used to adjust the geometry of this shape. The default value for this property is 0x00000000.</w:t>
      </w:r>
    </w:p>
    <w:p w:rsidR="00611683" w:rsidRDefault="0071088D">
      <w:pPr>
        <w:pStyle w:val="Heading4"/>
      </w:pPr>
      <w:bookmarkStart w:id="639" w:name="Section_1287d4090b2a43a5969bdb1870a5fbda"/>
      <w:bookmarkStart w:id="640" w:name="adjust5Value"/>
      <w:bookmarkStart w:id="641" w:name="_Toc174685706"/>
      <w:r>
        <w:t>adjus</w:t>
      </w:r>
      <w:r>
        <w:t>t5Value</w:t>
      </w:r>
      <w:bookmarkEnd w:id="639"/>
      <w:bookmarkEnd w:id="640"/>
      <w:bookmarkEnd w:id="641"/>
      <w:r>
        <w:fldChar w:fldCharType="begin"/>
      </w:r>
      <w:r>
        <w:instrText xml:space="preserve"> XE "Geometry property:adjust5Value" </w:instrText>
      </w:r>
      <w:r>
        <w:fldChar w:fldCharType="end"/>
      </w:r>
      <w:r>
        <w:fldChar w:fldCharType="begin"/>
      </w:r>
      <w:r>
        <w:instrText xml:space="preserve"> XE "adjust5Value geometry property" </w:instrText>
      </w:r>
      <w:r>
        <w:fldChar w:fldCharType="end"/>
      </w:r>
    </w:p>
    <w:p w:rsidR="00611683" w:rsidRDefault="0071088D">
      <w:r>
        <w:t xml:space="preserve">The </w:t>
      </w:r>
      <w:r>
        <w:rPr>
          <w:b/>
        </w:rPr>
        <w:t>adjust5Value</w:t>
      </w:r>
      <w:r>
        <w:t xml:space="preserve"> property specifies a value that a user can change to adjust the geometry of the </w:t>
      </w:r>
      <w:hyperlink w:anchor="gt_d0e38aa4-2c71-4a6f-b5e6-75766fa9409e">
        <w:r>
          <w:rPr>
            <w:rStyle w:val="HyperlinkGreen"/>
            <w:b/>
          </w:rPr>
          <w:t>shape</w:t>
        </w:r>
      </w:hyperlink>
      <w:r>
        <w:t>. Such</w:t>
      </w:r>
      <w:r>
        <w:t xml:space="preserve">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w:t>
      </w:r>
      <w:r>
        <w:t>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geometry of the shape, but</w:t>
      </w:r>
      <w:r>
        <w:t xml:space="preserve">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w:t>
      </w:r>
      <w:r>
        <w:t xml:space="preserve"> of the value of the </w:t>
      </w:r>
      <w:r>
        <w:rPr>
          <w:b/>
        </w:rPr>
        <w:t>adjust5Value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adjust5Value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0x014B.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adjust5Value (4 bytes): </w:t>
      </w:r>
      <w:r>
        <w:t>A signed integer used to adjust the geometry of this shape. The default value for this property is 0x00000000.</w:t>
      </w:r>
    </w:p>
    <w:p w:rsidR="00611683" w:rsidRDefault="0071088D">
      <w:pPr>
        <w:pStyle w:val="Heading4"/>
      </w:pPr>
      <w:bookmarkStart w:id="642" w:name="Section_a79e463041374799875efecc8bb158ce"/>
      <w:bookmarkStart w:id="643" w:name="adjust6Value"/>
      <w:bookmarkStart w:id="644" w:name="_Toc174685707"/>
      <w:r>
        <w:t>adjust6Value</w:t>
      </w:r>
      <w:bookmarkEnd w:id="642"/>
      <w:bookmarkEnd w:id="643"/>
      <w:bookmarkEnd w:id="644"/>
      <w:r>
        <w:fldChar w:fldCharType="begin"/>
      </w:r>
      <w:r>
        <w:instrText xml:space="preserve"> XE "Geometry property:adjust6Value" </w:instrText>
      </w:r>
      <w:r>
        <w:fldChar w:fldCharType="end"/>
      </w:r>
      <w:r>
        <w:fldChar w:fldCharType="begin"/>
      </w:r>
      <w:r>
        <w:instrText xml:space="preserve"> XE "adjust6Value geometry property" </w:instrText>
      </w:r>
      <w:r>
        <w:fldChar w:fldCharType="end"/>
      </w:r>
    </w:p>
    <w:p w:rsidR="00611683" w:rsidRDefault="0071088D">
      <w:r>
        <w:t xml:space="preserve">The </w:t>
      </w:r>
      <w:r>
        <w:rPr>
          <w:b/>
        </w:rPr>
        <w:t>adjust6Value</w:t>
      </w:r>
      <w:r>
        <w:t xml:space="preserve"> property specifies a value that a user can change to adjust the geometry of the </w:t>
      </w:r>
      <w:hyperlink w:anchor="gt_d0e38aa4-2c71-4a6f-b5e6-75766fa9409e">
        <w:r>
          <w:rPr>
            <w:rStyle w:val="HyperlinkGreen"/>
            <w:b/>
          </w:rPr>
          <w:t>shape</w:t>
        </w:r>
      </w:hyperlink>
      <w:r>
        <w:t>. Such an adj</w:t>
      </w:r>
      <w:r>
        <w:t xml:space="preserve">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w:t>
      </w:r>
      <w:r>
        <w:t>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w:t>
      </w:r>
      <w:r>
        <w:t xml:space="preserve">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w:t>
      </w:r>
      <w:r>
        <w:lastRenderedPageBreak/>
        <w:t>space. Because of these interactions, the meaning of the</w:t>
      </w:r>
      <w:r>
        <w:t xml:space="preserve"> value of the </w:t>
      </w:r>
      <w:r>
        <w:rPr>
          <w:b/>
        </w:rPr>
        <w:t>adjust6Value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adjust6Value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0x014C.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adjust6Value (4 bytes): </w:t>
      </w:r>
      <w:r>
        <w:t>A signed integer that is used to adjust the geometry of this shape. The default value for this property is 0x00000000.</w:t>
      </w:r>
    </w:p>
    <w:p w:rsidR="00611683" w:rsidRDefault="0071088D">
      <w:pPr>
        <w:pStyle w:val="Heading4"/>
      </w:pPr>
      <w:bookmarkStart w:id="645" w:name="Section_d5326d13be1b43e2aa52e9f3fc8e361f"/>
      <w:bookmarkStart w:id="646" w:name="adjust7Value"/>
      <w:bookmarkStart w:id="647" w:name="_Toc174685708"/>
      <w:r>
        <w:t>adjust7Value</w:t>
      </w:r>
      <w:bookmarkEnd w:id="645"/>
      <w:bookmarkEnd w:id="646"/>
      <w:bookmarkEnd w:id="647"/>
      <w:r>
        <w:fldChar w:fldCharType="begin"/>
      </w:r>
      <w:r>
        <w:instrText xml:space="preserve"> XE "Geometry</w:instrText>
      </w:r>
      <w:r>
        <w:instrText xml:space="preserve"> property:adjust7Value" </w:instrText>
      </w:r>
      <w:r>
        <w:fldChar w:fldCharType="end"/>
      </w:r>
      <w:r>
        <w:fldChar w:fldCharType="begin"/>
      </w:r>
      <w:r>
        <w:instrText xml:space="preserve"> XE "adjust7Value geometry property" </w:instrText>
      </w:r>
      <w:r>
        <w:fldChar w:fldCharType="end"/>
      </w:r>
    </w:p>
    <w:p w:rsidR="00611683" w:rsidRDefault="0071088D">
      <w:r>
        <w:t xml:space="preserve">The </w:t>
      </w:r>
      <w:r>
        <w:rPr>
          <w:b/>
        </w:rPr>
        <w:t>adjust7Value</w:t>
      </w:r>
      <w:r>
        <w:t xml:space="preserve"> property specifies a value that a user can change to adjust the geometry of the </w:t>
      </w:r>
      <w:hyperlink w:anchor="gt_d0e38aa4-2c71-4a6f-b5e6-75766fa9409e">
        <w:r>
          <w:rPr>
            <w:rStyle w:val="HyperlinkGreen"/>
            <w:b/>
          </w:rPr>
          <w:t>shape</w:t>
        </w:r>
      </w:hyperlink>
      <w:r>
        <w:t>. Such an adjustment is ac</w:t>
      </w:r>
      <w:r>
        <w:t xml:space="preserve">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w:t>
      </w:r>
      <w:r>
        <w:t xml:space="preserve">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w:t>
      </w:r>
      <w:r>
        <w:t xml:space="preserve">metry space. Because of these interactions, the meaning of the value of the </w:t>
      </w:r>
      <w:r>
        <w:rPr>
          <w:b/>
        </w:rPr>
        <w:t>adjust7Value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adjust7Value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0x014D.</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adjust7Value (4 bytes): </w:t>
      </w:r>
      <w:r>
        <w:t xml:space="preserve">A signed integer that is used to adjust the geometry of this shape. The default value </w:t>
      </w:r>
      <w:r>
        <w:t>for this property is 0x00000000.</w:t>
      </w:r>
    </w:p>
    <w:p w:rsidR="00611683" w:rsidRDefault="0071088D">
      <w:pPr>
        <w:pStyle w:val="Heading4"/>
      </w:pPr>
      <w:bookmarkStart w:id="648" w:name="Section_8fdd95c001be45c8be3a2065faecec84"/>
      <w:bookmarkStart w:id="649" w:name="adjust8Value"/>
      <w:bookmarkStart w:id="650" w:name="_Toc174685709"/>
      <w:r>
        <w:t>adjust8Value</w:t>
      </w:r>
      <w:bookmarkEnd w:id="648"/>
      <w:bookmarkEnd w:id="649"/>
      <w:bookmarkEnd w:id="650"/>
      <w:r>
        <w:fldChar w:fldCharType="begin"/>
      </w:r>
      <w:r>
        <w:instrText xml:space="preserve"> XE "Geometry property:adjust8Value" </w:instrText>
      </w:r>
      <w:r>
        <w:fldChar w:fldCharType="end"/>
      </w:r>
      <w:r>
        <w:fldChar w:fldCharType="begin"/>
      </w:r>
      <w:r>
        <w:instrText xml:space="preserve"> XE "adjust8Value geometry property" </w:instrText>
      </w:r>
      <w:r>
        <w:fldChar w:fldCharType="end"/>
      </w:r>
    </w:p>
    <w:p w:rsidR="00611683" w:rsidRDefault="0071088D">
      <w:r>
        <w:t xml:space="preserve">The </w:t>
      </w:r>
      <w:r>
        <w:rPr>
          <w:b/>
        </w:rPr>
        <w:t>adjust8Value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w:t>
      </w:r>
      <w:r>
        <w:t xml:space="preserve">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w:t>
      </w:r>
      <w:r>
        <w:t xml:space="preserve">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w:t>
      </w:r>
      <w:r>
        <w:t xml:space="preserve">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w:t>
      </w:r>
      <w:r>
        <w:t xml:space="preserve">use of these interactions, the meaning of the value of the </w:t>
      </w:r>
      <w:r>
        <w:rPr>
          <w:b/>
        </w:rPr>
        <w:t>adjust8Value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adjust8Value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w:t>
            </w:r>
            <w:r>
              <w:rPr>
                <w:b/>
              </w:rPr>
              <w:t>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0x014E.</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adjust8Value (4 bytes): </w:t>
      </w:r>
      <w:r>
        <w:t xml:space="preserve">A signed integer that is used to adjust the geometry of this shape. The default value for this property is </w:t>
      </w:r>
      <w:r>
        <w:t>0x00000000.</w:t>
      </w:r>
    </w:p>
    <w:p w:rsidR="00611683" w:rsidRDefault="0071088D">
      <w:pPr>
        <w:pStyle w:val="Heading4"/>
      </w:pPr>
      <w:bookmarkStart w:id="651" w:name="Section_d92ea7343fe24e4fb358c09be14dea38"/>
      <w:bookmarkStart w:id="652" w:name="pConnectionSites"/>
      <w:bookmarkStart w:id="653" w:name="_Toc174685710"/>
      <w:r>
        <w:t>pConnectionSites</w:t>
      </w:r>
      <w:bookmarkEnd w:id="651"/>
      <w:bookmarkEnd w:id="652"/>
      <w:bookmarkEnd w:id="653"/>
      <w:r>
        <w:fldChar w:fldCharType="begin"/>
      </w:r>
      <w:r>
        <w:instrText xml:space="preserve"> XE "Geometry property:pConnectionSites" </w:instrText>
      </w:r>
      <w:r>
        <w:fldChar w:fldCharType="end"/>
      </w:r>
      <w:r>
        <w:fldChar w:fldCharType="begin"/>
      </w:r>
      <w:r>
        <w:instrText xml:space="preserve"> XE "pConnectionSites geometry property" </w:instrText>
      </w:r>
      <w:r>
        <w:fldChar w:fldCharType="end"/>
      </w:r>
    </w:p>
    <w:p w:rsidR="00611683" w:rsidRDefault="0071088D">
      <w:r>
        <w:t xml:space="preserve">The </w:t>
      </w:r>
      <w:r>
        <w:rPr>
          <w:b/>
        </w:rPr>
        <w:t>pConnectionSites</w:t>
      </w:r>
      <w:r>
        <w:t xml:space="preserve"> property specifies an array of connection sites that a user can employ to create a link between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pConnectionSites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0x0151.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is undefined and MUST </w:t>
            </w:r>
            <w:r>
              <w:t>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pConnectionSites_complex</w:t>
            </w:r>
            <w:r>
              <w:t xml:space="preserve"> property, as defined in section </w:t>
            </w:r>
            <w:hyperlink w:anchor="Section_54a94a26d57044009f4c9ef4ea723bc6" w:history="1">
              <w:r>
                <w:rPr>
                  <w:rStyle w:val="Hyperlink"/>
                </w:rPr>
                <w:t>2.3.6.19</w:t>
              </w:r>
            </w:hyperlink>
            <w:r>
              <w:t xml:space="preserve">, exists. If the value equals 0x1, </w:t>
            </w:r>
            <w:r>
              <w:rPr>
                <w:b/>
              </w:rPr>
              <w:t>pConnectionSites_complex</w:t>
            </w:r>
            <w:r>
              <w:t xml:space="preserve"> MUST exist.</w:t>
            </w:r>
          </w:p>
        </w:tc>
      </w:tr>
    </w:tbl>
    <w:p w:rsidR="00611683" w:rsidRDefault="00611683"/>
    <w:p w:rsidR="00611683" w:rsidRDefault="0071088D">
      <w:pPr>
        <w:pStyle w:val="Definition-Field"/>
      </w:pPr>
      <w:r>
        <w:rPr>
          <w:b/>
        </w:rPr>
        <w:t xml:space="preserve">pConnectionSites (4 bytes): </w:t>
      </w:r>
      <w:r>
        <w:t xml:space="preserve">The number of bytes of data in the </w:t>
      </w:r>
      <w:r>
        <w:rPr>
          <w:b/>
        </w:rPr>
        <w:t>pConnectionSites_complex</w:t>
      </w:r>
      <w:r>
        <w:t xml:space="preserve"> property. If </w:t>
      </w:r>
      <w:r>
        <w:rPr>
          <w:b/>
        </w:rPr>
        <w:t>opid.fComplex</w:t>
      </w:r>
      <w:r>
        <w:t xml:space="preserve"> equals 0x0, this value MUST be 0x00000000. The default value for this property is 0x00000000.</w:t>
      </w:r>
    </w:p>
    <w:p w:rsidR="00611683" w:rsidRDefault="0071088D">
      <w:pPr>
        <w:pStyle w:val="Heading4"/>
      </w:pPr>
      <w:bookmarkStart w:id="654" w:name="Section_54a94a26d57044009f4c9ef4ea723bc6"/>
      <w:bookmarkStart w:id="655" w:name="pConnectionSites_complex"/>
      <w:bookmarkStart w:id="656" w:name="_Toc174685711"/>
      <w:r>
        <w:t>pConnectionSites_complex</w:t>
      </w:r>
      <w:bookmarkEnd w:id="654"/>
      <w:bookmarkEnd w:id="655"/>
      <w:bookmarkEnd w:id="656"/>
      <w:r>
        <w:fldChar w:fldCharType="begin"/>
      </w:r>
      <w:r>
        <w:instrText xml:space="preserve"> XE "Geometry proper</w:instrText>
      </w:r>
      <w:r>
        <w:instrText xml:space="preserve">ty:pConnectionSites_complex" </w:instrText>
      </w:r>
      <w:r>
        <w:fldChar w:fldCharType="end"/>
      </w:r>
      <w:r>
        <w:fldChar w:fldCharType="begin"/>
      </w:r>
      <w:r>
        <w:instrText xml:space="preserve"> XE "pConnectionSites_complex geometry property" </w:instrText>
      </w:r>
      <w:r>
        <w:fldChar w:fldCharType="end"/>
      </w:r>
    </w:p>
    <w:p w:rsidR="00611683" w:rsidRDefault="0071088D">
      <w:r>
        <w:t xml:space="preserve">The </w:t>
      </w:r>
      <w:r>
        <w:rPr>
          <w:b/>
        </w:rPr>
        <w:t>pConnectionSites_complex</w:t>
      </w:r>
      <w:r>
        <w:t xml:space="preserve"> property specifies additional data for the </w:t>
      </w:r>
      <w:r>
        <w:rPr>
          <w:b/>
        </w:rPr>
        <w:t>pConnectionSites</w:t>
      </w:r>
      <w:r>
        <w:t xml:space="preserve"> property, as defined in section </w:t>
      </w:r>
      <w:hyperlink w:anchor="Section_d92ea7343fe24e4fb358c09be14dea38" w:history="1">
        <w:r>
          <w:rPr>
            <w:rStyle w:val="Hyperlink"/>
          </w:rPr>
          <w:t>2.3.6.18</w:t>
        </w:r>
      </w:hyperlink>
      <w:r>
        <w:t xml:space="preserve">. If the </w:t>
      </w:r>
      <w:r>
        <w:rPr>
          <w:b/>
        </w:rPr>
        <w:t>opid.fComplex</w:t>
      </w:r>
      <w:r>
        <w:t xml:space="preserve"> bit of </w:t>
      </w:r>
      <w:r>
        <w:rPr>
          <w:b/>
        </w:rPr>
        <w:t>pConnectionSites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pConnectionSites_complex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pConnectionSites_complex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that specify where connection sites a</w:t>
      </w:r>
      <w:r>
        <w:t xml:space="preserve">re located on this </w:t>
      </w:r>
      <w:hyperlink w:anchor="gt_d0e38aa4-2c71-4a6f-b5e6-75766fa9409e">
        <w:r>
          <w:rPr>
            <w:rStyle w:val="HyperlinkGreen"/>
            <w:b/>
          </w:rPr>
          <w:t>shape</w:t>
        </w:r>
      </w:hyperlink>
      <w:r>
        <w:t xml:space="preserve">. If the </w:t>
      </w:r>
      <w:r>
        <w:rPr>
          <w:b/>
        </w:rPr>
        <w:t>cxk</w:t>
      </w:r>
      <w:r>
        <w:t xml:space="preserve"> property, as defined in section </w:t>
      </w:r>
      <w:hyperlink w:anchor="Section_42ea1957529d483b9bf4298b573613c9" w:history="1">
        <w:r>
          <w:rPr>
            <w:rStyle w:val="Hyperlink"/>
          </w:rPr>
          <w:t>2.3.6.30</w:t>
        </w:r>
      </w:hyperlink>
      <w:r>
        <w:t xml:space="preserve">, does not equal </w:t>
      </w:r>
      <w:r>
        <w:rPr>
          <w:b/>
        </w:rPr>
        <w:t>msocxkCustom</w:t>
      </w:r>
      <w:r>
        <w:t>, this property MUST be igno</w:t>
      </w:r>
      <w:r>
        <w:t xml:space="preserve">red. The point coordinates are specified in </w:t>
      </w:r>
      <w:hyperlink w:anchor="gt_c8fe3e83-f618-43b7-8515-d3eac5b5ef89">
        <w:r>
          <w:rPr>
            <w:rStyle w:val="HyperlinkGreen"/>
            <w:b/>
          </w:rPr>
          <w:t>geometry space</w:t>
        </w:r>
      </w:hyperlink>
      <w:r>
        <w:t xml:space="preserve"> units, unless a coordinate exists in the range from 0x80000000 through 0x8000007F. In that case, the value is not used directly. Instea</w:t>
      </w:r>
      <w:r>
        <w:t xml:space="preserve">d, the final value is calculated by subtracting 0x8000000 from the original value, and then using that value as the zero-based index into the </w:t>
      </w:r>
      <w:r>
        <w:rPr>
          <w:b/>
        </w:rPr>
        <w:t>pGuides_complex</w:t>
      </w:r>
      <w:r>
        <w:t xml:space="preserve"> array, as defined in section </w:t>
      </w:r>
      <w:hyperlink w:anchor="Section_7660463feaa747eb884ab7f0cc3bdb5b" w:history="1">
        <w:r>
          <w:rPr>
            <w:rStyle w:val="Hyperlink"/>
          </w:rPr>
          <w:t>2.3.6.27</w:t>
        </w:r>
      </w:hyperlink>
      <w:r>
        <w:t>,</w:t>
      </w:r>
      <w:r>
        <w:t xml:space="preserve"> to specify the value that controls the position of that coordinate.</w:t>
      </w:r>
    </w:p>
    <w:p w:rsidR="00611683" w:rsidRDefault="0071088D">
      <w:pPr>
        <w:pStyle w:val="Heading4"/>
      </w:pPr>
      <w:bookmarkStart w:id="657" w:name="Section_cb91fb1680e84fffae65ecf8ec0318d7"/>
      <w:bookmarkStart w:id="658" w:name="pConnectionSitesDir"/>
      <w:bookmarkStart w:id="659" w:name="_Toc174685712"/>
      <w:r>
        <w:t>pConnectionSitesDir</w:t>
      </w:r>
      <w:bookmarkEnd w:id="657"/>
      <w:bookmarkEnd w:id="658"/>
      <w:bookmarkEnd w:id="659"/>
      <w:r>
        <w:fldChar w:fldCharType="begin"/>
      </w:r>
      <w:r>
        <w:instrText xml:space="preserve"> XE "Geometry property:pConnectionSitesDir" </w:instrText>
      </w:r>
      <w:r>
        <w:fldChar w:fldCharType="end"/>
      </w:r>
      <w:r>
        <w:fldChar w:fldCharType="begin"/>
      </w:r>
      <w:r>
        <w:instrText xml:space="preserve"> XE "pConnectionSitesDir geometry property" </w:instrText>
      </w:r>
      <w:r>
        <w:fldChar w:fldCharType="end"/>
      </w:r>
    </w:p>
    <w:p w:rsidR="00611683" w:rsidRDefault="0071088D">
      <w:r>
        <w:t xml:space="preserve">The </w:t>
      </w:r>
      <w:r>
        <w:rPr>
          <w:b/>
        </w:rPr>
        <w:t>pConnectionSitesDir</w:t>
      </w:r>
      <w:r>
        <w:t xml:space="preserve"> property specifies an array of angles, which corres</w:t>
      </w:r>
      <w:r>
        <w:t xml:space="preserve">pond to the connection sites in the </w:t>
      </w:r>
      <w:r>
        <w:rPr>
          <w:b/>
        </w:rPr>
        <w:t>pConnectionSites_complex</w:t>
      </w:r>
      <w:r>
        <w:t xml:space="preserve"> property, as defined in section </w:t>
      </w:r>
      <w:hyperlink w:anchor="Section_54a94a26d57044009f4c9ef4ea723bc6" w:history="1">
        <w:r>
          <w:rPr>
            <w:rStyle w:val="Hyperlink"/>
          </w:rPr>
          <w:t>2.3.6.19</w:t>
        </w:r>
      </w:hyperlink>
      <w:r>
        <w:t xml:space="preserve">, that are used to determine the direction in which each connector links to its corresponding </w:t>
      </w:r>
      <w:r>
        <w:t>connection site.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pConnectionSitesDir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0x0152.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hyperlink w:anchor="Section_8b3be2a149af445c9f832e3c7341645c" w:history="1">
              <w:r>
                <w:rPr>
                  <w:rStyle w:val="Hyperlink"/>
                </w:rPr>
                <w:t>pConnectionSitesDir_complex</w:t>
              </w:r>
            </w:hyperlink>
            <w:r>
              <w:t xml:space="preserve"> property exists. If the value equals 0x1, </w:t>
            </w:r>
            <w:r>
              <w:rPr>
                <w:b/>
              </w:rPr>
              <w:t>pConnectionSitesDir_complex</w:t>
            </w:r>
            <w:r>
              <w:t xml:space="preserve"> MUST exist.</w:t>
            </w:r>
          </w:p>
        </w:tc>
      </w:tr>
    </w:tbl>
    <w:p w:rsidR="00611683" w:rsidRDefault="00611683"/>
    <w:p w:rsidR="00611683" w:rsidRDefault="0071088D">
      <w:pPr>
        <w:pStyle w:val="Definition-Field"/>
      </w:pPr>
      <w:r>
        <w:rPr>
          <w:b/>
        </w:rPr>
        <w:t xml:space="preserve">pConnectionSitesDir (4 bytes): </w:t>
      </w:r>
      <w:r>
        <w:t xml:space="preserve">The number of bytes of data in the </w:t>
      </w:r>
      <w:r>
        <w:rPr>
          <w:b/>
        </w:rPr>
        <w:t>pConnectionSitesDir_</w:t>
      </w:r>
      <w:r>
        <w:rPr>
          <w:b/>
        </w:rPr>
        <w:t>complex</w:t>
      </w:r>
      <w:r>
        <w:t xml:space="preserve"> property, as defined in section 2.3.6.21. If </w:t>
      </w:r>
      <w:r>
        <w:rPr>
          <w:b/>
        </w:rPr>
        <w:t>opid.fComplex</w:t>
      </w:r>
      <w:r>
        <w:t xml:space="preserve"> equals 0x0, this value MUST be 0x00000000. The default value for this property is 0x00000000.</w:t>
      </w:r>
    </w:p>
    <w:p w:rsidR="00611683" w:rsidRDefault="0071088D">
      <w:pPr>
        <w:pStyle w:val="Heading4"/>
      </w:pPr>
      <w:bookmarkStart w:id="660" w:name="Section_8b3be2a149af445c9f832e3c7341645c"/>
      <w:bookmarkStart w:id="661" w:name="pConnectionSitesDir_complex"/>
      <w:bookmarkStart w:id="662" w:name="_Toc174685713"/>
      <w:r>
        <w:t>pConnectionSitesDir_complex</w:t>
      </w:r>
      <w:bookmarkEnd w:id="660"/>
      <w:bookmarkEnd w:id="661"/>
      <w:bookmarkEnd w:id="662"/>
      <w:r>
        <w:fldChar w:fldCharType="begin"/>
      </w:r>
      <w:r>
        <w:instrText xml:space="preserve"> XE "Geometry property:pConnectionSitesDir_complex" </w:instrText>
      </w:r>
      <w:r>
        <w:fldChar w:fldCharType="end"/>
      </w:r>
      <w:r>
        <w:fldChar w:fldCharType="begin"/>
      </w:r>
      <w:r>
        <w:instrText xml:space="preserve"> XE "pConnecti</w:instrText>
      </w:r>
      <w:r>
        <w:instrText xml:space="preserve">onSitesDir_complex geometry property" </w:instrText>
      </w:r>
      <w:r>
        <w:fldChar w:fldCharType="end"/>
      </w:r>
    </w:p>
    <w:p w:rsidR="00611683" w:rsidRDefault="0071088D">
      <w:r>
        <w:t xml:space="preserve">The </w:t>
      </w:r>
      <w:r>
        <w:rPr>
          <w:b/>
        </w:rPr>
        <w:t>pConnectionSitesDir_complex</w:t>
      </w:r>
      <w:r>
        <w:t xml:space="preserve"> property specifies additional data for the </w:t>
      </w:r>
      <w:r>
        <w:rPr>
          <w:b/>
        </w:rPr>
        <w:t>pConnectionSitesDir</w:t>
      </w:r>
      <w:r>
        <w:t xml:space="preserve"> property, as defined in section </w:t>
      </w:r>
      <w:hyperlink w:anchor="Section_cb91fb1680e84fffae65ecf8ec0318d7" w:history="1">
        <w:r>
          <w:rPr>
            <w:rStyle w:val="Hyperlink"/>
          </w:rPr>
          <w:t>2.3.6.20</w:t>
        </w:r>
      </w:hyperlink>
      <w:r>
        <w:t xml:space="preserve">. If the </w:t>
      </w:r>
      <w:r>
        <w:rPr>
          <w:b/>
        </w:rPr>
        <w:t>opid.fCompl</w:t>
      </w:r>
      <w:r>
        <w:rPr>
          <w:b/>
        </w:rPr>
        <w:t>ex</w:t>
      </w:r>
      <w:r>
        <w:t xml:space="preserve"> bit of </w:t>
      </w:r>
      <w:r>
        <w:rPr>
          <w:b/>
        </w:rPr>
        <w:t>pConnectionSitesDir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pConnectionSitesDir_complex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pConnectionSitesDir_complex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FixedPoint</w:t>
      </w:r>
      <w:r>
        <w:t xml:space="preserve"> structures, as specified in </w:t>
      </w:r>
      <w:hyperlink r:id="rId115" w:anchor="Section_d93502fa5b8f4f47a3fe5574046f4b8d">
        <w:r>
          <w:rPr>
            <w:rStyle w:val="Hyperlink"/>
          </w:rPr>
          <w:t>[MS-OSHARED]</w:t>
        </w:r>
      </w:hyperlink>
      <w:r>
        <w:t xml:space="preserve"> section 2.2.1.6, tha</w:t>
      </w:r>
      <w:r>
        <w:t xml:space="preserve">t represent the angles, in degrees, at which each connector SHOULD connect to its corresponding connection site in the </w:t>
      </w:r>
      <w:r>
        <w:rPr>
          <w:b/>
        </w:rPr>
        <w:t>pConnectionSites_complex</w:t>
      </w:r>
      <w:r>
        <w:t xml:space="preserve"> array, as defined in section </w:t>
      </w:r>
      <w:hyperlink w:anchor="Section_54a94a26d57044009f4c9ef4ea723bc6" w:history="1">
        <w:r>
          <w:rPr>
            <w:rStyle w:val="Hyperlink"/>
          </w:rPr>
          <w:t>2.3.6.19</w:t>
        </w:r>
      </w:hyperlink>
      <w:r>
        <w:t>. If this prope</w:t>
      </w:r>
      <w:r>
        <w:t xml:space="preserve">rty is specified, it MUST contain the same number of elements as the </w:t>
      </w:r>
      <w:r>
        <w:rPr>
          <w:b/>
        </w:rPr>
        <w:t>pConnectionSites_complex</w:t>
      </w:r>
      <w:r>
        <w:t xml:space="preserve"> array.</w:t>
      </w:r>
    </w:p>
    <w:p w:rsidR="00611683" w:rsidRDefault="0071088D">
      <w:pPr>
        <w:pStyle w:val="Heading4"/>
      </w:pPr>
      <w:bookmarkStart w:id="663" w:name="Section_916dca18b3e44e4fb99e3fd058c8eb08"/>
      <w:bookmarkStart w:id="664" w:name="xLimo"/>
      <w:bookmarkStart w:id="665" w:name="_Toc174685714"/>
      <w:r>
        <w:t>xLimo</w:t>
      </w:r>
      <w:bookmarkEnd w:id="663"/>
      <w:bookmarkEnd w:id="664"/>
      <w:bookmarkEnd w:id="665"/>
      <w:r>
        <w:fldChar w:fldCharType="begin"/>
      </w:r>
      <w:r>
        <w:instrText xml:space="preserve"> XE "Geometry property:xLimo" </w:instrText>
      </w:r>
      <w:r>
        <w:fldChar w:fldCharType="end"/>
      </w:r>
      <w:r>
        <w:fldChar w:fldCharType="begin"/>
      </w:r>
      <w:r>
        <w:instrText xml:space="preserve"> XE "xLimo geometry property" </w:instrText>
      </w:r>
      <w:r>
        <w:fldChar w:fldCharType="end"/>
      </w:r>
    </w:p>
    <w:p w:rsidR="00611683" w:rsidRDefault="0071088D">
      <w:r>
        <w:t xml:space="preserve">The </w:t>
      </w:r>
      <w:r>
        <w:rPr>
          <w:b/>
        </w:rPr>
        <w:t>xLimo</w:t>
      </w:r>
      <w:r>
        <w:t xml:space="preserve"> property specifies the x-coordinate above which limousine scaling will be u</w:t>
      </w:r>
      <w:r>
        <w:t xml:space="preserve">sed in the horizontal direction. Such limousine scaling means that the points with an x-coordinate greater than </w:t>
      </w:r>
      <w:r>
        <w:rPr>
          <w:b/>
        </w:rPr>
        <w:t>xLimo</w:t>
      </w:r>
      <w:r>
        <w:t xml:space="preserve"> will have their x-coordinates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the sides.</w:t>
      </w:r>
    </w:p>
    <w:p w:rsidR="00611683" w:rsidRDefault="0071088D">
      <w:r>
        <w:t xml:space="preserve">The following table shows what resizing a shape looks like when </w:t>
      </w:r>
      <w:r>
        <w:rPr>
          <w:b/>
        </w:rPr>
        <w:t>xLimo</w:t>
      </w:r>
      <w:r>
        <w:t xml:space="preserve"> is specified and when it is not.</w:t>
      </w:r>
    </w:p>
    <w:tbl>
      <w:tblPr>
        <w:tblStyle w:val="Table-ShadedHeader"/>
        <w:tblW w:w="0" w:type="auto"/>
        <w:tblLayout w:type="fixed"/>
        <w:tblLook w:val="04A0" w:firstRow="1" w:lastRow="0" w:firstColumn="1" w:lastColumn="0" w:noHBand="0" w:noVBand="1"/>
      </w:tblPr>
      <w:tblGrid>
        <w:gridCol w:w="1728"/>
        <w:gridCol w:w="7128"/>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728" w:type="dxa"/>
          </w:tcPr>
          <w:p w:rsidR="00611683" w:rsidRDefault="0071088D">
            <w:pPr>
              <w:pStyle w:val="TableHeaderText"/>
              <w:spacing w:before="0" w:after="0"/>
            </w:pPr>
            <w:r>
              <w:lastRenderedPageBreak/>
              <w:t>xLimo specified?</w:t>
            </w:r>
          </w:p>
        </w:tc>
        <w:tc>
          <w:tcPr>
            <w:tcW w:w="7128" w:type="dxa"/>
          </w:tcPr>
          <w:p w:rsidR="00611683" w:rsidRDefault="0071088D">
            <w:pPr>
              <w:pStyle w:val="TableHeaderText"/>
              <w:spacing w:before="0" w:after="0"/>
            </w:pPr>
            <w:r>
              <w:t>Meaning</w:t>
            </w:r>
          </w:p>
        </w:tc>
      </w:tr>
      <w:tr w:rsidR="00611683" w:rsidTr="00611683">
        <w:tc>
          <w:tcPr>
            <w:tcW w:w="1728" w:type="dxa"/>
          </w:tcPr>
          <w:p w:rsidR="00611683" w:rsidRDefault="0071088D">
            <w:pPr>
              <w:pStyle w:val="TableBodyText"/>
              <w:spacing w:before="0" w:after="0"/>
            </w:pPr>
            <w:r>
              <w:t>Yes</w:t>
            </w:r>
          </w:p>
        </w:tc>
        <w:tc>
          <w:tcPr>
            <w:tcW w:w="7128" w:type="dxa"/>
          </w:tcPr>
          <w:p w:rsidR="00611683" w:rsidRDefault="0071088D">
            <w:pPr>
              <w:pStyle w:val="TableBodyText"/>
              <w:spacing w:before="0" w:after="0"/>
            </w:pPr>
            <w:r>
              <w:t xml:space="preserve">Resizing the shape in the horizontal direction causes the points with an x-coordinate greater than </w:t>
            </w:r>
            <w:r>
              <w:rPr>
                <w:b/>
              </w:rPr>
              <w:t>xLimo</w:t>
            </w:r>
            <w:r>
              <w:t xml:space="preserve"> to be incremented rather than scaled:</w:t>
            </w:r>
            <w:r>
              <w:rPr>
                <w:noProof/>
              </w:rPr>
              <w:drawing>
                <wp:inline distT="0" distB="0" distL="0" distR="0">
                  <wp:extent cx="4391025" cy="878205"/>
                  <wp:effectExtent l="0" t="0" r="0" b="0"/>
                  <wp:docPr id="495"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3f3feeb8-6caa-48ce-8dad-6654ad727956" descr="Shape resized larger, but not scaled" title="Shape resized larger, but not scaled"/>
                          <pic:cNvPicPr/>
                        </pic:nvPicPr>
                        <pic:blipFill>
                          <a:blip r:embed="rId116" cstate="print"/>
                          <a:stretch>
                            <a:fillRect/>
                          </a:stretch>
                        </pic:blipFill>
                        <pic:spPr>
                          <a:xfrm>
                            <a:off x="0" y="0"/>
                            <a:ext cx="4391025" cy="878205"/>
                          </a:xfrm>
                          <a:prstGeom prst="rect">
                            <a:avLst/>
                          </a:prstGeom>
                        </pic:spPr>
                      </pic:pic>
                    </a:graphicData>
                  </a:graphic>
                </wp:inline>
              </w:drawing>
            </w:r>
          </w:p>
        </w:tc>
      </w:tr>
      <w:tr w:rsidR="00611683" w:rsidTr="00611683">
        <w:tc>
          <w:tcPr>
            <w:tcW w:w="1728" w:type="dxa"/>
          </w:tcPr>
          <w:p w:rsidR="00611683" w:rsidRDefault="0071088D">
            <w:pPr>
              <w:pStyle w:val="TableBodyText"/>
              <w:spacing w:before="0" w:after="0"/>
            </w:pPr>
            <w:r>
              <w:t>No</w:t>
            </w:r>
          </w:p>
        </w:tc>
        <w:tc>
          <w:tcPr>
            <w:tcW w:w="7128" w:type="dxa"/>
          </w:tcPr>
          <w:p w:rsidR="00611683" w:rsidRDefault="0071088D">
            <w:pPr>
              <w:pStyle w:val="TableBodyText"/>
              <w:spacing w:before="0" w:after="0"/>
            </w:pPr>
            <w:r>
              <w:t>Resizing the shape in the horizontal direction causes the x–coordinate of all the points to be linearly scal</w:t>
            </w:r>
            <w:r>
              <w:t>ed:</w:t>
            </w:r>
            <w:r>
              <w:rPr>
                <w:noProof/>
              </w:rPr>
              <w:drawing>
                <wp:inline distT="0" distB="0" distL="0" distR="0">
                  <wp:extent cx="4391025" cy="839462"/>
                  <wp:effectExtent l="0" t="0" r="0" b="0"/>
                  <wp:docPr id="496"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bb5e43ae-303c-477f-8056-805f652d60cd" descr="Shape resized larger and scaled" title="Shape resized larger and scaled"/>
                          <pic:cNvPicPr/>
                        </pic:nvPicPr>
                        <pic:blipFill>
                          <a:blip r:embed="rId117" cstate="print"/>
                          <a:stretch>
                            <a:fillRect/>
                          </a:stretch>
                        </pic:blipFill>
                        <pic:spPr>
                          <a:xfrm>
                            <a:off x="0" y="0"/>
                            <a:ext cx="4391025" cy="839462"/>
                          </a:xfrm>
                          <a:prstGeom prst="rect">
                            <a:avLst/>
                          </a:prstGeom>
                        </pic:spPr>
                      </pic:pic>
                    </a:graphicData>
                  </a:graphic>
                </wp:inline>
              </w:drawing>
            </w:r>
          </w:p>
        </w:tc>
      </w:tr>
    </w:tbl>
    <w:p w:rsidR="00611683" w:rsidRDefault="0061168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xLimo</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0x0153.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xLimo (4 bytes): </w:t>
      </w:r>
      <w:r>
        <w:t xml:space="preserve">A signed integer that represents the x-coordinate in the </w:t>
      </w:r>
      <w:hyperlink w:anchor="gt_c8fe3e83-f618-43b7-8515-d3eac5b5ef89">
        <w:r>
          <w:rPr>
            <w:rStyle w:val="HyperlinkGreen"/>
            <w:b/>
          </w:rPr>
          <w:t>geometry space</w:t>
        </w:r>
      </w:hyperlink>
      <w:r>
        <w:t xml:space="preserve"> above which limousine scaling will be used. The default value for this property is 0x80000000.</w:t>
      </w:r>
    </w:p>
    <w:p w:rsidR="00611683" w:rsidRDefault="0071088D">
      <w:pPr>
        <w:pStyle w:val="Heading4"/>
      </w:pPr>
      <w:bookmarkStart w:id="666" w:name="Section_09809a0ce7954677bd1f1061b22f1883"/>
      <w:bookmarkStart w:id="667" w:name="yLimo"/>
      <w:bookmarkStart w:id="668" w:name="_Toc174685715"/>
      <w:r>
        <w:t>yLimo</w:t>
      </w:r>
      <w:bookmarkEnd w:id="666"/>
      <w:bookmarkEnd w:id="667"/>
      <w:bookmarkEnd w:id="668"/>
      <w:r>
        <w:fldChar w:fldCharType="begin"/>
      </w:r>
      <w:r>
        <w:instrText xml:space="preserve"> XE "Geometry property</w:instrText>
      </w:r>
      <w:r>
        <w:instrText xml:space="preserve">:yLimo" </w:instrText>
      </w:r>
      <w:r>
        <w:fldChar w:fldCharType="end"/>
      </w:r>
      <w:r>
        <w:fldChar w:fldCharType="begin"/>
      </w:r>
      <w:r>
        <w:instrText xml:space="preserve"> XE "yLimo geometry property" </w:instrText>
      </w:r>
      <w:r>
        <w:fldChar w:fldCharType="end"/>
      </w:r>
    </w:p>
    <w:p w:rsidR="00611683" w:rsidRDefault="0071088D">
      <w:r>
        <w:t xml:space="preserve">The </w:t>
      </w:r>
      <w:r>
        <w:rPr>
          <w:b/>
        </w:rPr>
        <w:t>yLimo</w:t>
      </w:r>
      <w:r>
        <w:t xml:space="preserve"> property specifies the y-coordinate above which limousine scaling will be used in the vertical direction. Such limousine scaling means that the points with a y-coordinate greater than </w:t>
      </w:r>
      <w:r>
        <w:rPr>
          <w:b/>
        </w:rPr>
        <w:t>yLimo</w:t>
      </w:r>
      <w:r>
        <w:t xml:space="preserve"> will have the</w:t>
      </w:r>
      <w:r>
        <w:t xml:space="preserve">ir y-coordinates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the sides.</w:t>
      </w:r>
    </w:p>
    <w:p w:rsidR="00611683" w:rsidRDefault="0071088D">
      <w:r>
        <w:t>The follo</w:t>
      </w:r>
      <w:r>
        <w:t xml:space="preserve">wing table shows what resizing a shape looks like when </w:t>
      </w:r>
      <w:r>
        <w:rPr>
          <w:b/>
        </w:rPr>
        <w:t>yLimo</w:t>
      </w:r>
      <w:r>
        <w:t xml:space="preserve"> is specified and when it is not.</w:t>
      </w:r>
    </w:p>
    <w:tbl>
      <w:tblPr>
        <w:tblStyle w:val="Table-ShadedHeader"/>
        <w:tblW w:w="0" w:type="auto"/>
        <w:tblLook w:val="04A0" w:firstRow="1" w:lastRow="0" w:firstColumn="1" w:lastColumn="0" w:noHBand="0" w:noVBand="1"/>
      </w:tblPr>
      <w:tblGrid>
        <w:gridCol w:w="1728"/>
        <w:gridCol w:w="7128"/>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728" w:type="dxa"/>
          </w:tcPr>
          <w:p w:rsidR="00611683" w:rsidRDefault="0071088D">
            <w:pPr>
              <w:pStyle w:val="TableHeaderText"/>
              <w:spacing w:before="0" w:after="0"/>
            </w:pPr>
            <w:r>
              <w:lastRenderedPageBreak/>
              <w:t>yLimo specified?</w:t>
            </w:r>
          </w:p>
        </w:tc>
        <w:tc>
          <w:tcPr>
            <w:tcW w:w="7128" w:type="dxa"/>
          </w:tcPr>
          <w:p w:rsidR="00611683" w:rsidRDefault="0071088D">
            <w:pPr>
              <w:pStyle w:val="TableHeaderText"/>
              <w:spacing w:before="0" w:after="0"/>
            </w:pPr>
            <w:r>
              <w:t>Meaning</w:t>
            </w:r>
          </w:p>
        </w:tc>
      </w:tr>
      <w:tr w:rsidR="00611683" w:rsidTr="00611683">
        <w:tc>
          <w:tcPr>
            <w:tcW w:w="1728" w:type="dxa"/>
          </w:tcPr>
          <w:p w:rsidR="00611683" w:rsidRDefault="0071088D">
            <w:pPr>
              <w:pStyle w:val="TableBodyText"/>
              <w:spacing w:before="0" w:after="0"/>
            </w:pPr>
            <w:r>
              <w:t>Yes</w:t>
            </w:r>
          </w:p>
        </w:tc>
        <w:tc>
          <w:tcPr>
            <w:tcW w:w="7128" w:type="dxa"/>
          </w:tcPr>
          <w:p w:rsidR="00611683" w:rsidRDefault="0071088D">
            <w:pPr>
              <w:pStyle w:val="TableBodyText"/>
              <w:spacing w:before="0" w:after="0"/>
            </w:pPr>
            <w:r>
              <w:t xml:space="preserve">Resizing the shape in the vertical direction causes the points with a y-coordinate greater than </w:t>
            </w:r>
            <w:r>
              <w:rPr>
                <w:b/>
              </w:rPr>
              <w:t>yLimo</w:t>
            </w:r>
            <w:r>
              <w:t xml:space="preserve"> to be incremented rather than </w:t>
            </w:r>
            <w:r>
              <w:t>scaled:</w:t>
            </w:r>
            <w:r>
              <w:rPr>
                <w:noProof/>
              </w:rPr>
              <w:drawing>
                <wp:inline distT="0" distB="0" distL="0" distR="0">
                  <wp:extent cx="742950" cy="3152775"/>
                  <wp:effectExtent l="0" t="0" r="0" b="0"/>
                  <wp:docPr id="497"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a95fafc4-e218-4640-be6f-6d6d156dfe31" descr="Shape resized larger, but not scaled" title="Shape resized larger, but not scaled"/>
                          <pic:cNvPicPr/>
                        </pic:nvPicPr>
                        <pic:blipFill>
                          <a:blip r:embed="rId118" cstate="print"/>
                          <a:stretch>
                            <a:fillRect/>
                          </a:stretch>
                        </pic:blipFill>
                        <pic:spPr>
                          <a:xfrm>
                            <a:off x="0" y="0"/>
                            <a:ext cx="742950" cy="3152775"/>
                          </a:xfrm>
                          <a:prstGeom prst="rect">
                            <a:avLst/>
                          </a:prstGeom>
                        </pic:spPr>
                      </pic:pic>
                    </a:graphicData>
                  </a:graphic>
                </wp:inline>
              </w:drawing>
            </w:r>
          </w:p>
        </w:tc>
      </w:tr>
      <w:tr w:rsidR="00611683" w:rsidTr="00611683">
        <w:tc>
          <w:tcPr>
            <w:tcW w:w="1728" w:type="dxa"/>
          </w:tcPr>
          <w:p w:rsidR="00611683" w:rsidRDefault="0071088D">
            <w:pPr>
              <w:pStyle w:val="TableBodyText"/>
              <w:spacing w:before="0" w:after="0"/>
            </w:pPr>
            <w:r>
              <w:t>No</w:t>
            </w:r>
          </w:p>
        </w:tc>
        <w:tc>
          <w:tcPr>
            <w:tcW w:w="7128" w:type="dxa"/>
          </w:tcPr>
          <w:p w:rsidR="00611683" w:rsidRDefault="0071088D">
            <w:pPr>
              <w:pStyle w:val="TableBodyText"/>
              <w:keepNext/>
              <w:spacing w:before="0" w:after="0"/>
            </w:pPr>
            <w:r>
              <w:t>Resizing the shape in the vertical direction causes the y–coordinate of all the points to be linearly scaled:</w:t>
            </w:r>
          </w:p>
          <w:p w:rsidR="00611683" w:rsidRDefault="0071088D">
            <w:pPr>
              <w:pStyle w:val="TableBodyText"/>
              <w:spacing w:before="0" w:after="0"/>
            </w:pPr>
            <w:r>
              <w:rPr>
                <w:noProof/>
              </w:rPr>
              <w:drawing>
                <wp:inline distT="0" distB="0" distL="0" distR="0">
                  <wp:extent cx="704850" cy="3152775"/>
                  <wp:effectExtent l="0" t="0" r="0" b="0"/>
                  <wp:docPr id="184"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8f49676e-7b7e-473f-8400-1b1293500d9e" descr="Shape resized larger and scaled" title="Shape resized larger and scaled"/>
                          <pic:cNvPicPr/>
                        </pic:nvPicPr>
                        <pic:blipFill>
                          <a:blip r:embed="rId119" cstate="print"/>
                          <a:stretch>
                            <a:fillRect/>
                          </a:stretch>
                        </pic:blipFill>
                        <pic:spPr>
                          <a:xfrm>
                            <a:off x="0" y="0"/>
                            <a:ext cx="704850" cy="3152775"/>
                          </a:xfrm>
                          <a:prstGeom prst="rect">
                            <a:avLst/>
                          </a:prstGeom>
                        </pic:spPr>
                      </pic:pic>
                    </a:graphicData>
                  </a:graphic>
                </wp:inline>
              </w:drawing>
            </w:r>
          </w:p>
        </w:tc>
      </w:tr>
    </w:tbl>
    <w:p w:rsidR="00611683" w:rsidRDefault="0061168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yLimo</w:t>
            </w:r>
          </w:p>
        </w:tc>
      </w:tr>
      <w:tr w:rsidR="00611683" w:rsidTr="00611683">
        <w:trPr>
          <w:gridAfter w:val="16"/>
          <w:wAfter w:w="4320" w:type="dxa"/>
          <w:trHeight w:hRule="exact" w:val="490"/>
        </w:trPr>
        <w:tc>
          <w:tcPr>
            <w:tcW w:w="4320" w:type="dxa"/>
            <w:gridSpan w:val="16"/>
          </w:tcPr>
          <w:p w:rsidR="00611683" w:rsidRDefault="0071088D">
            <w:pPr>
              <w:pStyle w:val="PacketDiagramBodyText"/>
            </w:pPr>
            <w:r>
              <w:lastRenderedPageBreak/>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0x0154.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yLimo (4 bytes): </w:t>
      </w:r>
      <w:r>
        <w:t xml:space="preserve">A signed integer that represents the y-coordinate in the </w:t>
      </w:r>
      <w:hyperlink w:anchor="gt_c8fe3e83-f618-43b7-8515-d3eac5b5ef89">
        <w:r>
          <w:rPr>
            <w:rStyle w:val="HyperlinkGreen"/>
            <w:b/>
          </w:rPr>
          <w:t>geometry space</w:t>
        </w:r>
      </w:hyperlink>
      <w:r>
        <w:t xml:space="preserve"> above which limousine scaling will be </w:t>
      </w:r>
      <w:r>
        <w:t>used. The default value for this property is 0x80000000.</w:t>
      </w:r>
    </w:p>
    <w:p w:rsidR="00611683" w:rsidRDefault="0071088D">
      <w:pPr>
        <w:pStyle w:val="Heading4"/>
      </w:pPr>
      <w:bookmarkStart w:id="669" w:name="Section_0f7072304d5241ab8dad70a9de257983"/>
      <w:bookmarkStart w:id="670" w:name="pAdjustHandles"/>
      <w:bookmarkStart w:id="671" w:name="_Toc174685716"/>
      <w:r>
        <w:t>pAdjustHandles</w:t>
      </w:r>
      <w:bookmarkEnd w:id="669"/>
      <w:bookmarkEnd w:id="670"/>
      <w:bookmarkEnd w:id="671"/>
      <w:r>
        <w:fldChar w:fldCharType="begin"/>
      </w:r>
      <w:r>
        <w:instrText xml:space="preserve"> XE "Geometry property:pAdjustHandles" </w:instrText>
      </w:r>
      <w:r>
        <w:fldChar w:fldCharType="end"/>
      </w:r>
      <w:r>
        <w:fldChar w:fldCharType="begin"/>
      </w:r>
      <w:r>
        <w:instrText xml:space="preserve"> XE "pAdjustHandles geometry property" </w:instrText>
      </w:r>
      <w:r>
        <w:fldChar w:fldCharType="end"/>
      </w:r>
    </w:p>
    <w:p w:rsidR="00611683" w:rsidRDefault="0071088D">
      <w:r>
        <w:t xml:space="preserve">The </w:t>
      </w:r>
      <w:r>
        <w:rPr>
          <w:b/>
        </w:rPr>
        <w:t>pAdjustHandles</w:t>
      </w:r>
      <w:r>
        <w:t xml:space="preserve"> property specifies an array of </w:t>
      </w:r>
      <w:hyperlink w:anchor="gt_57ce8ee9-ef94-473f-8ca1-13fbad2ec11b">
        <w:r>
          <w:rPr>
            <w:rStyle w:val="HyperlinkGreen"/>
            <w:b/>
          </w:rPr>
          <w:t>adjust handles</w:t>
        </w:r>
      </w:hyperlink>
      <w:r>
        <w:t xml:space="preserve"> that allow a user to manipulate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pAdjustHandles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0x0155.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pAdjustHandles_complex</w:t>
            </w:r>
            <w:r>
              <w:t xml:space="preserve"> property, as defined in section </w:t>
            </w:r>
            <w:hyperlink w:anchor="Section_b00d10ad85ad40eb9b852632c3fc702e" w:history="1">
              <w:r>
                <w:rPr>
                  <w:rStyle w:val="Hyperlink"/>
                </w:rPr>
                <w:t>2.3.6.25</w:t>
              </w:r>
            </w:hyperlink>
            <w:r>
              <w:t xml:space="preserve">, exists. If the value equals 0x1, </w:t>
            </w:r>
            <w:r>
              <w:rPr>
                <w:b/>
              </w:rPr>
              <w:t>pAdjustHandles_complex</w:t>
            </w:r>
            <w:r>
              <w:t xml:space="preserve"> MUST exist.</w:t>
            </w:r>
          </w:p>
        </w:tc>
      </w:tr>
    </w:tbl>
    <w:p w:rsidR="00611683" w:rsidRDefault="00611683"/>
    <w:p w:rsidR="00611683" w:rsidRDefault="0071088D">
      <w:pPr>
        <w:pStyle w:val="Definition-Field"/>
      </w:pPr>
      <w:r>
        <w:rPr>
          <w:b/>
        </w:rPr>
        <w:t xml:space="preserve">pAdjustHandles (4 bytes): </w:t>
      </w:r>
      <w:r>
        <w:t xml:space="preserve">The number of bytes of data in the </w:t>
      </w:r>
      <w:r>
        <w:rPr>
          <w:b/>
        </w:rPr>
        <w:t>pAdjustHandles_complex</w:t>
      </w:r>
      <w:r>
        <w:t xml:space="preserve"> property. If </w:t>
      </w:r>
      <w:r>
        <w:rPr>
          <w:b/>
        </w:rPr>
        <w:t>opid.fComplex</w:t>
      </w:r>
      <w:r>
        <w:t xml:space="preserve"> equals 0x0, this value MUST be 0x00000000. The default value for this pro</w:t>
      </w:r>
      <w:r>
        <w:t>perty is 0x00000000.</w:t>
      </w:r>
    </w:p>
    <w:p w:rsidR="00611683" w:rsidRDefault="0071088D">
      <w:pPr>
        <w:pStyle w:val="Heading4"/>
      </w:pPr>
      <w:bookmarkStart w:id="672" w:name="Section_b00d10ad85ad40eb9b852632c3fc702e"/>
      <w:bookmarkStart w:id="673" w:name="pAdjustHandles_complex"/>
      <w:bookmarkStart w:id="674" w:name="_Toc174685717"/>
      <w:r>
        <w:lastRenderedPageBreak/>
        <w:t>pAdjustHandles_complex</w:t>
      </w:r>
      <w:bookmarkEnd w:id="672"/>
      <w:bookmarkEnd w:id="673"/>
      <w:bookmarkEnd w:id="674"/>
      <w:r>
        <w:fldChar w:fldCharType="begin"/>
      </w:r>
      <w:r>
        <w:instrText xml:space="preserve"> XE "Geometry property:pAdjustHandles_complex" </w:instrText>
      </w:r>
      <w:r>
        <w:fldChar w:fldCharType="end"/>
      </w:r>
      <w:r>
        <w:fldChar w:fldCharType="begin"/>
      </w:r>
      <w:r>
        <w:instrText xml:space="preserve"> XE "pAdjustHandles_complex geometry property" </w:instrText>
      </w:r>
      <w:r>
        <w:fldChar w:fldCharType="end"/>
      </w:r>
    </w:p>
    <w:p w:rsidR="00611683" w:rsidRDefault="0071088D">
      <w:r>
        <w:t xml:space="preserve">The </w:t>
      </w:r>
      <w:r>
        <w:rPr>
          <w:b/>
        </w:rPr>
        <w:t>pAdjustHandles_complex</w:t>
      </w:r>
      <w:r>
        <w:t xml:space="preserve"> property specifies additional data for the </w:t>
      </w:r>
      <w:r>
        <w:rPr>
          <w:b/>
        </w:rPr>
        <w:t>pAdjustHandles</w:t>
      </w:r>
      <w:r>
        <w:t xml:space="preserve"> property, as defined in secti</w:t>
      </w:r>
      <w:r>
        <w:t xml:space="preserve">on </w:t>
      </w:r>
      <w:hyperlink w:anchor="Section_0f7072304d5241ab8dad70a9de257983" w:history="1">
        <w:r>
          <w:rPr>
            <w:rStyle w:val="Hyperlink"/>
          </w:rPr>
          <w:t>2.3.6.24</w:t>
        </w:r>
      </w:hyperlink>
      <w:r>
        <w:t xml:space="preserve">. If the </w:t>
      </w:r>
      <w:r>
        <w:rPr>
          <w:b/>
        </w:rPr>
        <w:t>opid.fComplex</w:t>
      </w:r>
      <w:r>
        <w:t xml:space="preserve"> bit of </w:t>
      </w:r>
      <w:r>
        <w:rPr>
          <w:b/>
        </w:rPr>
        <w:t>pAdjustHandles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pAdjustHandles_complex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pAdjustHandles_complex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ADJH</w:t>
      </w:r>
      <w:r>
        <w:t xml:space="preserve"> records, as defined in section </w:t>
      </w:r>
      <w:hyperlink w:anchor="Section_1f88d99cd0494eee91ec3489c824f120" w:history="1">
        <w:r>
          <w:rPr>
            <w:rStyle w:val="Hyperlink"/>
          </w:rPr>
          <w:t>2.2.57</w:t>
        </w:r>
      </w:hyperlink>
      <w:r>
        <w:t xml:space="preserve">, specifying a set of </w:t>
      </w:r>
      <w:hyperlink w:anchor="gt_57ce8ee9-ef94-473f-8ca1-13fbad2ec11b">
        <w:r>
          <w:rPr>
            <w:rStyle w:val="HyperlinkGreen"/>
            <w:b/>
          </w:rPr>
          <w:t>adjust handles</w:t>
        </w:r>
      </w:hyperlink>
      <w:r>
        <w:t xml:space="preserve"> that SHOULD</w:t>
      </w:r>
      <w:bookmarkStart w:id="675"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675"/>
      <w:r>
        <w:t xml:space="preserve"> be used to allow a user to manipulate th</w:t>
      </w:r>
      <w:r>
        <w:t xml:space="preserve">e geometry of this </w:t>
      </w:r>
      <w:hyperlink w:anchor="gt_d0e38aa4-2c71-4a6f-b5e6-75766fa9409e">
        <w:r>
          <w:rPr>
            <w:rStyle w:val="HyperlinkGreen"/>
            <w:b/>
          </w:rPr>
          <w:t>shape</w:t>
        </w:r>
      </w:hyperlink>
      <w:r>
        <w:t>.</w:t>
      </w:r>
    </w:p>
    <w:p w:rsidR="00611683" w:rsidRDefault="0071088D">
      <w:pPr>
        <w:pStyle w:val="Heading4"/>
      </w:pPr>
      <w:bookmarkStart w:id="676" w:name="Section_ec417453274a4f11bcb3fbef9a6ffb5e"/>
      <w:bookmarkStart w:id="677" w:name="pGuides"/>
      <w:bookmarkStart w:id="678" w:name="_Toc174685718"/>
      <w:r>
        <w:t>pGuides</w:t>
      </w:r>
      <w:bookmarkEnd w:id="676"/>
      <w:bookmarkEnd w:id="677"/>
      <w:bookmarkEnd w:id="678"/>
      <w:r>
        <w:fldChar w:fldCharType="begin"/>
      </w:r>
      <w:r>
        <w:instrText xml:space="preserve"> XE "Geometry property:pGuides" </w:instrText>
      </w:r>
      <w:r>
        <w:fldChar w:fldCharType="end"/>
      </w:r>
      <w:r>
        <w:fldChar w:fldCharType="begin"/>
      </w:r>
      <w:r>
        <w:instrText xml:space="preserve"> XE "pGuides geometry property" </w:instrText>
      </w:r>
      <w:r>
        <w:fldChar w:fldCharType="end"/>
      </w:r>
    </w:p>
    <w:p w:rsidR="00611683" w:rsidRDefault="0071088D">
      <w:r>
        <w:t xml:space="preserve">The </w:t>
      </w:r>
      <w:r>
        <w:rPr>
          <w:b/>
        </w:rPr>
        <w:t>pGuides</w:t>
      </w:r>
      <w:r>
        <w:t xml:space="preserve"> property specifies a set of formulas that are used to calculate values for defin</w:t>
      </w:r>
      <w:r>
        <w:t xml:space="preserve">ing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pGuides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0x0156.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is undefined and MUST </w:t>
            </w:r>
            <w:r>
              <w:t>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pGuides_complex</w:t>
            </w:r>
            <w:r>
              <w:t xml:space="preserve"> property, as defined in section </w:t>
            </w:r>
            <w:hyperlink w:anchor="Section_7660463feaa747eb884ab7f0cc3bdb5b" w:history="1">
              <w:r>
                <w:rPr>
                  <w:rStyle w:val="Hyperlink"/>
                </w:rPr>
                <w:t>2.3.6.27</w:t>
              </w:r>
            </w:hyperlink>
            <w:r>
              <w:t xml:space="preserve">, exists. If the value equals 0x1, </w:t>
            </w:r>
            <w:r>
              <w:rPr>
                <w:b/>
              </w:rPr>
              <w:t>pGuides_complex</w:t>
            </w:r>
            <w:r>
              <w:t xml:space="preserve"> MUST exist.</w:t>
            </w:r>
          </w:p>
        </w:tc>
      </w:tr>
    </w:tbl>
    <w:p w:rsidR="00611683" w:rsidRDefault="00611683"/>
    <w:p w:rsidR="00611683" w:rsidRDefault="0071088D">
      <w:pPr>
        <w:pStyle w:val="Definition-Field"/>
      </w:pPr>
      <w:r>
        <w:rPr>
          <w:b/>
        </w:rPr>
        <w:t>pGuides (4 byte</w:t>
      </w:r>
      <w:r>
        <w:rPr>
          <w:b/>
        </w:rPr>
        <w:t xml:space="preserve">s): </w:t>
      </w:r>
      <w:r>
        <w:t>The number of bytes of data in the</w:t>
      </w:r>
      <w:r>
        <w:rPr>
          <w:b/>
        </w:rPr>
        <w:t xml:space="preserve"> pGuides_complex</w:t>
      </w:r>
      <w:r>
        <w:t xml:space="preserve"> property, as defined in section 2.3.6.27. If </w:t>
      </w:r>
      <w:r>
        <w:rPr>
          <w:b/>
        </w:rPr>
        <w:t>opid.fComplex</w:t>
      </w:r>
      <w:r>
        <w:t xml:space="preserve"> equals 0x0, this value MUST be 0x00000000. The default value for this property is 0x00000000.</w:t>
      </w:r>
    </w:p>
    <w:p w:rsidR="00611683" w:rsidRDefault="0071088D">
      <w:pPr>
        <w:pStyle w:val="Heading4"/>
      </w:pPr>
      <w:bookmarkStart w:id="679" w:name="Section_7660463feaa747eb884ab7f0cc3bdb5b"/>
      <w:bookmarkStart w:id="680" w:name="pGuides_complex"/>
      <w:bookmarkStart w:id="681" w:name="_Toc174685719"/>
      <w:r>
        <w:t>pGuides_complex</w:t>
      </w:r>
      <w:bookmarkEnd w:id="679"/>
      <w:bookmarkEnd w:id="680"/>
      <w:bookmarkEnd w:id="681"/>
      <w:r>
        <w:fldChar w:fldCharType="begin"/>
      </w:r>
      <w:r>
        <w:instrText xml:space="preserve"> XE "Geometry property:pGuides_complex" </w:instrText>
      </w:r>
      <w:r>
        <w:fldChar w:fldCharType="end"/>
      </w:r>
      <w:r>
        <w:fldChar w:fldCharType="begin"/>
      </w:r>
      <w:r>
        <w:instrText xml:space="preserve"> XE "pGuides_complex geometry property" </w:instrText>
      </w:r>
      <w:r>
        <w:fldChar w:fldCharType="end"/>
      </w:r>
    </w:p>
    <w:p w:rsidR="00611683" w:rsidRDefault="0071088D">
      <w:r>
        <w:t xml:space="preserve">The </w:t>
      </w:r>
      <w:r>
        <w:rPr>
          <w:b/>
        </w:rPr>
        <w:t>pGuides_complex</w:t>
      </w:r>
      <w:r>
        <w:t xml:space="preserve"> property specifies additional data for the </w:t>
      </w:r>
      <w:r>
        <w:rPr>
          <w:b/>
        </w:rPr>
        <w:t>pGuides</w:t>
      </w:r>
      <w:r>
        <w:t xml:space="preserve"> property, as defined in section </w:t>
      </w:r>
      <w:hyperlink w:anchor="Section_ec417453274a4f11bcb3fbef9a6ffb5e" w:history="1">
        <w:r>
          <w:rPr>
            <w:rStyle w:val="Hyperlink"/>
          </w:rPr>
          <w:t>2.3.6.26</w:t>
        </w:r>
      </w:hyperlink>
      <w:r>
        <w:t xml:space="preserve">. If the </w:t>
      </w:r>
      <w:r>
        <w:rPr>
          <w:b/>
        </w:rPr>
        <w:t>opid.fComplex</w:t>
      </w:r>
      <w:r>
        <w:t xml:space="preserve"> bit of </w:t>
      </w:r>
      <w:r>
        <w:rPr>
          <w:b/>
        </w:rPr>
        <w:t>pGuides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pGuides_complex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pGuides_complex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SG</w:t>
      </w:r>
      <w:r>
        <w:t xml:space="preserve"> records, as defined in section </w:t>
      </w:r>
      <w:hyperlink w:anchor="Section_b492de2fd3fd40b68d9d940fba9a6697" w:history="1">
        <w:r>
          <w:rPr>
            <w:rStyle w:val="Hyperlink"/>
          </w:rPr>
          <w:t>2.2.58</w:t>
        </w:r>
      </w:hyperlink>
      <w:r>
        <w:t xml:space="preserve">, specifying a set of values that are used to define the geometry of this </w:t>
      </w:r>
      <w:hyperlink w:anchor="gt_d0e38aa4-2c71-4a6f-b5e6-75766fa9409e">
        <w:r>
          <w:rPr>
            <w:rStyle w:val="HyperlinkGreen"/>
            <w:b/>
          </w:rPr>
          <w:t>shape</w:t>
        </w:r>
      </w:hyperlink>
      <w:r>
        <w:t>. This array MUST NOT have more than 128 elements.</w:t>
      </w:r>
    </w:p>
    <w:p w:rsidR="00611683" w:rsidRDefault="0071088D">
      <w:pPr>
        <w:pStyle w:val="Heading4"/>
      </w:pPr>
      <w:bookmarkStart w:id="682" w:name="Section_0180ab14a591492ab354ddacc541feb3"/>
      <w:bookmarkStart w:id="683" w:name="pInscribe"/>
      <w:bookmarkStart w:id="684" w:name="_Toc174685720"/>
      <w:r>
        <w:t>pInscribe</w:t>
      </w:r>
      <w:bookmarkEnd w:id="682"/>
      <w:bookmarkEnd w:id="683"/>
      <w:bookmarkEnd w:id="684"/>
      <w:r>
        <w:fldChar w:fldCharType="begin"/>
      </w:r>
      <w:r>
        <w:instrText xml:space="preserve"> XE "Geometry property:pInscribe" </w:instrText>
      </w:r>
      <w:r>
        <w:fldChar w:fldCharType="end"/>
      </w:r>
      <w:r>
        <w:fldChar w:fldCharType="begin"/>
      </w:r>
      <w:r>
        <w:instrText xml:space="preserve"> XE "pInscribe geometry property" </w:instrText>
      </w:r>
      <w:r>
        <w:fldChar w:fldCharType="end"/>
      </w:r>
    </w:p>
    <w:p w:rsidR="00611683" w:rsidRDefault="0071088D">
      <w:r>
        <w:t xml:space="preserve">The </w:t>
      </w:r>
      <w:r>
        <w:rPr>
          <w:b/>
        </w:rPr>
        <w:t>pInscribe</w:t>
      </w:r>
      <w:r>
        <w:t xml:space="preserve"> property specifies an array of rectangles that specify h</w:t>
      </w:r>
      <w:r>
        <w:t xml:space="preserve">ow text is inscribed within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pInscribe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0x0157.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pInscribe_complex</w:t>
            </w:r>
            <w:r>
              <w:t xml:space="preserve"> property, as defined in section </w:t>
            </w:r>
            <w:hyperlink w:anchor="Section_10694e95c6e84b27bd8d1d99fffac8d5" w:history="1">
              <w:r>
                <w:rPr>
                  <w:rStyle w:val="Hyperlink"/>
                </w:rPr>
                <w:t>2.3.6.29</w:t>
              </w:r>
            </w:hyperlink>
            <w:r>
              <w:t xml:space="preserve">, exists. If the value equals 0x1, </w:t>
            </w:r>
            <w:r>
              <w:rPr>
                <w:b/>
              </w:rPr>
              <w:t>pInscribe_</w:t>
            </w:r>
            <w:r>
              <w:rPr>
                <w:b/>
              </w:rPr>
              <w:t>complex</w:t>
            </w:r>
            <w:r>
              <w:t xml:space="preserve"> MUST exist.</w:t>
            </w:r>
          </w:p>
        </w:tc>
      </w:tr>
    </w:tbl>
    <w:p w:rsidR="00611683" w:rsidRDefault="00611683"/>
    <w:p w:rsidR="00611683" w:rsidRDefault="0071088D">
      <w:pPr>
        <w:pStyle w:val="Definition-Field"/>
      </w:pPr>
      <w:r>
        <w:rPr>
          <w:b/>
        </w:rPr>
        <w:t xml:space="preserve">pInscribe (4 bytes): </w:t>
      </w:r>
      <w:r>
        <w:t>The number of bytes of data in the</w:t>
      </w:r>
      <w:r>
        <w:rPr>
          <w:b/>
        </w:rPr>
        <w:t xml:space="preserve"> pInscribe_complex</w:t>
      </w:r>
      <w:r>
        <w:t xml:space="preserve"> property, as defined in section 2.3.6.29. If </w:t>
      </w:r>
      <w:r>
        <w:rPr>
          <w:b/>
        </w:rPr>
        <w:t>opid.fComplex</w:t>
      </w:r>
      <w:r>
        <w:t xml:space="preserve"> equals 0x0, this value MUST be 0x00000000. The default value for this property is 0x00000000.</w:t>
      </w:r>
    </w:p>
    <w:p w:rsidR="00611683" w:rsidRDefault="0071088D">
      <w:pPr>
        <w:pStyle w:val="Heading4"/>
      </w:pPr>
      <w:bookmarkStart w:id="685" w:name="Section_10694e95c6e84b27bd8d1d99fffac8d5"/>
      <w:bookmarkStart w:id="686" w:name="pInscribe_complex"/>
      <w:bookmarkStart w:id="687" w:name="_Toc174685721"/>
      <w:r>
        <w:t>pInscri</w:t>
      </w:r>
      <w:r>
        <w:t>be_complex</w:t>
      </w:r>
      <w:bookmarkEnd w:id="685"/>
      <w:bookmarkEnd w:id="686"/>
      <w:bookmarkEnd w:id="687"/>
      <w:r>
        <w:fldChar w:fldCharType="begin"/>
      </w:r>
      <w:r>
        <w:instrText xml:space="preserve"> XE "Geometry property:pInscribe_complex" </w:instrText>
      </w:r>
      <w:r>
        <w:fldChar w:fldCharType="end"/>
      </w:r>
      <w:r>
        <w:fldChar w:fldCharType="begin"/>
      </w:r>
      <w:r>
        <w:instrText xml:space="preserve"> XE "pInscribe_complex geometry property" </w:instrText>
      </w:r>
      <w:r>
        <w:fldChar w:fldCharType="end"/>
      </w:r>
    </w:p>
    <w:p w:rsidR="00611683" w:rsidRDefault="0071088D">
      <w:r>
        <w:t xml:space="preserve">The </w:t>
      </w:r>
      <w:r>
        <w:rPr>
          <w:b/>
        </w:rPr>
        <w:t>pInscribe_complex</w:t>
      </w:r>
      <w:r>
        <w:t xml:space="preserve"> property specifies additional data for the </w:t>
      </w:r>
      <w:r>
        <w:rPr>
          <w:b/>
        </w:rPr>
        <w:t>pInscribe</w:t>
      </w:r>
      <w:r>
        <w:t xml:space="preserve"> property, as defined in section </w:t>
      </w:r>
      <w:hyperlink w:anchor="Section_0180ab14a591492ab354ddacc541feb3" w:history="1">
        <w:r>
          <w:rPr>
            <w:rStyle w:val="Hyperlink"/>
          </w:rPr>
          <w:t>2.3.6.28</w:t>
        </w:r>
      </w:hyperlink>
      <w:r>
        <w:t xml:space="preserve">. If the </w:t>
      </w:r>
      <w:r>
        <w:rPr>
          <w:b/>
        </w:rPr>
        <w:t>opid.fComplex</w:t>
      </w:r>
      <w:r>
        <w:t xml:space="preserve"> bit of </w:t>
      </w:r>
      <w:r>
        <w:rPr>
          <w:b/>
        </w:rPr>
        <w:t>pInscribe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pInscribe_complex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lastRenderedPageBreak/>
        <w:t xml:space="preserve">pInscribe_complex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RECT</w:t>
      </w:r>
      <w:r>
        <w:t xml:space="preserve"> records, as defined in section </w:t>
      </w:r>
      <w:hyperlink w:anchor="Section_8f0582bb249946069cb6d2f17f0d2a80" w:history="1">
        <w:r>
          <w:rPr>
            <w:rStyle w:val="Hyperlink"/>
          </w:rPr>
          <w:t>2.2.56</w:t>
        </w:r>
      </w:hyperlink>
      <w:r>
        <w:t xml:space="preserve">, that specify the rectangle within this </w:t>
      </w:r>
      <w:hyperlink w:anchor="gt_d0e38aa4-2c71-4a6f-b5e6-75766fa9409e">
        <w:r>
          <w:rPr>
            <w:rStyle w:val="HyperlinkGreen"/>
            <w:b/>
          </w:rPr>
          <w:t>shape</w:t>
        </w:r>
      </w:hyperlink>
      <w:r>
        <w:t xml:space="preserve"> in which text is inscribed. The coordinates in the </w:t>
      </w:r>
      <w:r>
        <w:rPr>
          <w:b/>
        </w:rPr>
        <w:t>RECT</w:t>
      </w:r>
      <w:r>
        <w:t xml:space="preserve"> records are specified in the </w:t>
      </w:r>
      <w:hyperlink w:anchor="gt_c8fe3e83-f618-43b7-8515-d3eac5b5ef89">
        <w:r>
          <w:rPr>
            <w:rStyle w:val="HyperlinkGreen"/>
            <w:b/>
          </w:rPr>
          <w:t>geometry space</w:t>
        </w:r>
      </w:hyperlink>
      <w:r>
        <w:t>, unless a coordinate exists in the ra</w:t>
      </w:r>
      <w:r>
        <w:t xml:space="preserve">nge from 0x80000000 through 0x8000007F. In that case, the value is not used directly. Instead, the final value is calculated by subtracting 0x8000000 from the original value, and then using that value as the 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is used.</w:t>
      </w:r>
    </w:p>
    <w:p w:rsidR="00611683" w:rsidRDefault="0071088D">
      <w:pPr>
        <w:pStyle w:val="Definition-Field2"/>
      </w:pPr>
      <w:r>
        <w:t>The algorithm for calculating the inscribed rectangle varies based on the number of rectangles that are provided and on w</w:t>
      </w:r>
      <w:r>
        <w:t xml:space="preserve">hether the text exists in a horizontal or a vertical layout. The text is laid out vertically if the </w:t>
      </w:r>
      <w:hyperlink w:anchor="Section_8234eb61396340eea025a80cc7c4f628" w:history="1">
        <w:r>
          <w:rPr>
            <w:rStyle w:val="Hyperlink"/>
          </w:rPr>
          <w:t>txflTextFlow</w:t>
        </w:r>
      </w:hyperlink>
      <w:r>
        <w:t xml:space="preserve"> property of this shape equals </w:t>
      </w:r>
      <w:r>
        <w:rPr>
          <w:b/>
        </w:rPr>
        <w:t>msotxflTtoBA</w:t>
      </w:r>
      <w:r>
        <w:t xml:space="preserve">, </w:t>
      </w:r>
      <w:r>
        <w:rPr>
          <w:b/>
        </w:rPr>
        <w:t>msotxflBtoT</w:t>
      </w:r>
      <w:r>
        <w:t xml:space="preserve">, </w:t>
      </w:r>
      <w:r>
        <w:rPr>
          <w:b/>
        </w:rPr>
        <w:t>msotxflTtoBN</w:t>
      </w:r>
      <w:r>
        <w:t xml:space="preserve">, or </w:t>
      </w:r>
      <w:r>
        <w:rPr>
          <w:b/>
        </w:rPr>
        <w:t>msotxflVe</w:t>
      </w:r>
      <w:r>
        <w:rPr>
          <w:b/>
        </w:rPr>
        <w:t>rtN</w:t>
      </w:r>
      <w:r>
        <w:t>. Otherwise, the text is laid out horizontally. The number of rectangles that are provided MUST be zero, one, two, three, or six. The following table describes the meaning of each of these numbers of rectangles.</w:t>
      </w:r>
    </w:p>
    <w:tbl>
      <w:tblPr>
        <w:tblStyle w:val="Table-ShadedHeaderIndented"/>
        <w:tblW w:w="5000" w:type="pct"/>
        <w:tblLook w:val="04A0" w:firstRow="1" w:lastRow="0" w:firstColumn="1" w:lastColumn="0" w:noHBand="0" w:noVBand="1"/>
      </w:tblPr>
      <w:tblGrid>
        <w:gridCol w:w="1481"/>
        <w:gridCol w:w="8109"/>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772" w:type="pct"/>
          </w:tcPr>
          <w:p w:rsidR="00611683" w:rsidRDefault="0071088D">
            <w:pPr>
              <w:pStyle w:val="TableHeaderText"/>
              <w:spacing w:before="0" w:after="0"/>
            </w:pPr>
            <w:r>
              <w:t>Number of rectangles</w:t>
            </w:r>
          </w:p>
        </w:tc>
        <w:tc>
          <w:tcPr>
            <w:tcW w:w="4228" w:type="pct"/>
          </w:tcPr>
          <w:p w:rsidR="00611683" w:rsidRDefault="0071088D">
            <w:pPr>
              <w:pStyle w:val="TableHeaderText"/>
              <w:spacing w:before="0" w:after="0"/>
            </w:pPr>
            <w:r>
              <w:t>Meaning</w:t>
            </w:r>
          </w:p>
        </w:tc>
      </w:tr>
      <w:tr w:rsidR="00611683" w:rsidTr="00611683">
        <w:tc>
          <w:tcPr>
            <w:tcW w:w="772" w:type="pct"/>
          </w:tcPr>
          <w:p w:rsidR="00611683" w:rsidRDefault="0071088D">
            <w:pPr>
              <w:pStyle w:val="TableBodyText"/>
              <w:spacing w:before="0" w:after="0"/>
            </w:pPr>
            <w:r>
              <w:t>Zero</w:t>
            </w:r>
          </w:p>
        </w:tc>
        <w:tc>
          <w:tcPr>
            <w:tcW w:w="4228" w:type="pct"/>
          </w:tcPr>
          <w:p w:rsidR="00611683" w:rsidRDefault="0071088D">
            <w:pPr>
              <w:pStyle w:val="TableBodyText"/>
              <w:spacing w:before="0" w:after="0"/>
            </w:pPr>
            <w:r>
              <w:t>The text is inscribed in the rectangle within the shape.</w:t>
            </w:r>
          </w:p>
        </w:tc>
      </w:tr>
      <w:tr w:rsidR="00611683" w:rsidTr="00611683">
        <w:tc>
          <w:tcPr>
            <w:tcW w:w="772" w:type="pct"/>
          </w:tcPr>
          <w:p w:rsidR="00611683" w:rsidRDefault="0071088D">
            <w:pPr>
              <w:pStyle w:val="TableBodyText"/>
              <w:spacing w:before="0" w:after="0"/>
            </w:pPr>
            <w:r>
              <w:t>One</w:t>
            </w:r>
          </w:p>
        </w:tc>
        <w:tc>
          <w:tcPr>
            <w:tcW w:w="4228" w:type="pct"/>
          </w:tcPr>
          <w:p w:rsidR="00611683" w:rsidRDefault="0071088D">
            <w:pPr>
              <w:pStyle w:val="TableBodyText"/>
              <w:spacing w:before="0" w:after="0"/>
            </w:pPr>
            <w:r>
              <w:t>The text is inscribed in the single rectangle that is provided.</w:t>
            </w:r>
          </w:p>
        </w:tc>
      </w:tr>
      <w:tr w:rsidR="00611683" w:rsidTr="00611683">
        <w:tc>
          <w:tcPr>
            <w:tcW w:w="772" w:type="pct"/>
          </w:tcPr>
          <w:p w:rsidR="00611683" w:rsidRDefault="0071088D">
            <w:pPr>
              <w:pStyle w:val="TableBodyText"/>
              <w:spacing w:before="0" w:after="0"/>
            </w:pPr>
            <w:r>
              <w:t>Two</w:t>
            </w:r>
          </w:p>
        </w:tc>
        <w:tc>
          <w:tcPr>
            <w:tcW w:w="4228" w:type="pct"/>
          </w:tcPr>
          <w:p w:rsidR="00611683" w:rsidRDefault="0071088D">
            <w:pPr>
              <w:pStyle w:val="TableBodyText"/>
              <w:spacing w:before="0" w:after="0"/>
            </w:pPr>
            <w:r>
              <w:t>If the text exists in a horizontal layout, it is inscribed in the first rectangle that is provided. If the text exists in a v</w:t>
            </w:r>
            <w:r>
              <w:t>ertical layout, it is inscribed in the second rectangle that is provided.</w:t>
            </w:r>
          </w:p>
        </w:tc>
      </w:tr>
      <w:tr w:rsidR="00611683" w:rsidTr="00611683">
        <w:tc>
          <w:tcPr>
            <w:tcW w:w="772" w:type="pct"/>
          </w:tcPr>
          <w:p w:rsidR="00611683" w:rsidRDefault="0071088D">
            <w:pPr>
              <w:pStyle w:val="TableBodyText"/>
              <w:spacing w:before="0" w:after="0"/>
            </w:pPr>
            <w:r>
              <w:t>Three</w:t>
            </w:r>
          </w:p>
        </w:tc>
        <w:tc>
          <w:tcPr>
            <w:tcW w:w="4228" w:type="pct"/>
          </w:tcPr>
          <w:p w:rsidR="00611683" w:rsidRDefault="0071088D">
            <w:pPr>
              <w:pStyle w:val="TableBodyText"/>
              <w:spacing w:before="0" w:after="0"/>
            </w:pPr>
            <w:r>
              <w:t xml:space="preserve">The three rectangles specify the minimum, middle, and maximum rectangles to use for both vertical and horizontal layouts. If the </w:t>
            </w:r>
            <w:r>
              <w:rPr>
                <w:b/>
              </w:rPr>
              <w:t>pAdjustHandles_complex</w:t>
            </w:r>
            <w:r>
              <w:t xml:space="preserve"> property, as defined in</w:t>
            </w:r>
            <w:r>
              <w:t xml:space="preserve"> section </w:t>
            </w:r>
            <w:hyperlink w:anchor="Section_b00d10ad85ad40eb9b852632c3fc702e" w:history="1">
              <w:r>
                <w:rPr>
                  <w:rStyle w:val="Hyperlink"/>
                </w:rPr>
                <w:t>2.3.6.25</w:t>
              </w:r>
            </w:hyperlink>
            <w:r>
              <w:t xml:space="preserve">, is either not specified or empty, the minimum rectangle is used. Otherwise, the </w:t>
            </w:r>
            <w:r>
              <w:rPr>
                <w:b/>
              </w:rPr>
              <w:t>adjustValue</w:t>
            </w:r>
            <w:r>
              <w:t xml:space="preserve"> property, as defined in section </w:t>
            </w:r>
            <w:hyperlink w:anchor="Section_1b808984f9e244848a80b603369ba783" w:history="1">
              <w:r>
                <w:rPr>
                  <w:rStyle w:val="Hyperlink"/>
                </w:rPr>
                <w:t>2.3.6.10</w:t>
              </w:r>
            </w:hyperlink>
            <w:r>
              <w:t xml:space="preserve">, and the first </w:t>
            </w:r>
            <w:r>
              <w:rPr>
                <w:b/>
              </w:rPr>
              <w:t>ADJH</w:t>
            </w:r>
            <w:r>
              <w:t xml:space="preserve"> record, as defined in section </w:t>
            </w:r>
            <w:hyperlink w:anchor="Section_1f88d99cd0494eee91ec3489c824f120" w:history="1">
              <w:r>
                <w:rPr>
                  <w:rStyle w:val="Hyperlink"/>
                </w:rPr>
                <w:t>2.2.57</w:t>
              </w:r>
            </w:hyperlink>
            <w:r>
              <w:t xml:space="preserve">, in the </w:t>
            </w:r>
            <w:r>
              <w:rPr>
                <w:b/>
              </w:rPr>
              <w:t>pAdjustHandles_complex</w:t>
            </w:r>
            <w:r>
              <w:t xml:space="preserve"> property are used to determine how to interpolate among the three rectangles. If the </w:t>
            </w:r>
            <w:r>
              <w:rPr>
                <w:b/>
              </w:rPr>
              <w:t>apX</w:t>
            </w:r>
            <w:r>
              <w:t xml:space="preserve"> val</w:t>
            </w:r>
            <w:r>
              <w:t xml:space="preserve">ue of the first </w:t>
            </w:r>
            <w:r>
              <w:rPr>
                <w:b/>
              </w:rPr>
              <w:t>ADJH</w:t>
            </w:r>
            <w:r>
              <w:t xml:space="preserve"> record is controlling the </w:t>
            </w:r>
            <w:r>
              <w:rPr>
                <w:b/>
              </w:rPr>
              <w:t>adjustValue</w:t>
            </w:r>
            <w:r>
              <w:t xml:space="preserve"> property because it equals 0x00000100, the </w:t>
            </w:r>
            <w:r>
              <w:rPr>
                <w:b/>
              </w:rPr>
              <w:t>adjustValue</w:t>
            </w:r>
            <w:r>
              <w:t xml:space="preserve"> property is compared with </w:t>
            </w:r>
            <w:r>
              <w:rPr>
                <w:b/>
              </w:rPr>
              <w:t>xMin</w:t>
            </w:r>
            <w:r>
              <w:t xml:space="preserve"> and </w:t>
            </w:r>
            <w:r>
              <w:rPr>
                <w:b/>
              </w:rPr>
              <w:t>xMax</w:t>
            </w:r>
            <w:r>
              <w:t xml:space="preserve">. Otherwise, the </w:t>
            </w:r>
            <w:r>
              <w:rPr>
                <w:b/>
              </w:rPr>
              <w:t>adjustValue</w:t>
            </w:r>
            <w:r>
              <w:t xml:space="preserve"> property is compared with </w:t>
            </w:r>
            <w:r>
              <w:rPr>
                <w:b/>
              </w:rPr>
              <w:t>yMin</w:t>
            </w:r>
            <w:r>
              <w:t xml:space="preserve"> and </w:t>
            </w:r>
            <w:r>
              <w:rPr>
                <w:b/>
              </w:rPr>
              <w:t>yMax</w:t>
            </w:r>
            <w:r>
              <w:t xml:space="preserve">. If the value of the </w:t>
            </w:r>
            <w:r>
              <w:rPr>
                <w:b/>
              </w:rPr>
              <w:t>adjustValue</w:t>
            </w:r>
            <w:r>
              <w:t xml:space="preserve"> p</w:t>
            </w:r>
            <w:r>
              <w:t xml:space="preserve">roperty is less than the midway point between these values, the inscribed rectangle is calculated by a linear interpolation between the minimum and middle rectangles. If the value of the </w:t>
            </w:r>
            <w:r>
              <w:rPr>
                <w:b/>
              </w:rPr>
              <w:t>adjustValue</w:t>
            </w:r>
            <w:r>
              <w:t xml:space="preserve"> property is greater than the midway point between these v</w:t>
            </w:r>
            <w:r>
              <w:t>alues, the inscribed rectangle is calculated by a linear interpolation between the middle and maximum rectangles.</w:t>
            </w:r>
          </w:p>
        </w:tc>
      </w:tr>
      <w:tr w:rsidR="00611683" w:rsidTr="00611683">
        <w:tc>
          <w:tcPr>
            <w:tcW w:w="772" w:type="pct"/>
          </w:tcPr>
          <w:p w:rsidR="00611683" w:rsidRDefault="0071088D">
            <w:pPr>
              <w:pStyle w:val="TableBodyText"/>
              <w:spacing w:before="0" w:after="0"/>
            </w:pPr>
            <w:r>
              <w:t>Six</w:t>
            </w:r>
          </w:p>
        </w:tc>
        <w:tc>
          <w:tcPr>
            <w:tcW w:w="4228" w:type="pct"/>
          </w:tcPr>
          <w:p w:rsidR="00611683" w:rsidRDefault="0071088D">
            <w:pPr>
              <w:pStyle w:val="TableBodyText"/>
              <w:spacing w:before="0" w:after="0"/>
            </w:pPr>
            <w:r>
              <w:t>The first three rectangles specify the minimum, middle, and maximum rectangles to use if the text exists in a horizontal layout. The last</w:t>
            </w:r>
            <w:r>
              <w:t xml:space="preserve"> three rectangles specify the minimum, middle, and maximum rectangles to use if the text exists in a vertical layout. The same algorithm as the one for the case of three rectangles is used.</w:t>
            </w:r>
          </w:p>
        </w:tc>
      </w:tr>
    </w:tbl>
    <w:p w:rsidR="00611683" w:rsidRDefault="00611683"/>
    <w:p w:rsidR="00611683" w:rsidRDefault="0071088D">
      <w:pPr>
        <w:pStyle w:val="Heading4"/>
      </w:pPr>
      <w:bookmarkStart w:id="688" w:name="Section_42ea1957529d483b9bf4298b573613c9"/>
      <w:bookmarkStart w:id="689" w:name="cxk"/>
      <w:bookmarkStart w:id="690" w:name="_Toc174685722"/>
      <w:r>
        <w:t>cxk</w:t>
      </w:r>
      <w:bookmarkEnd w:id="688"/>
      <w:bookmarkEnd w:id="689"/>
      <w:bookmarkEnd w:id="690"/>
      <w:r>
        <w:fldChar w:fldCharType="begin"/>
      </w:r>
      <w:r>
        <w:instrText xml:space="preserve"> XE "Geometry property:cxk" </w:instrText>
      </w:r>
      <w:r>
        <w:fldChar w:fldCharType="end"/>
      </w:r>
      <w:r>
        <w:fldChar w:fldCharType="begin"/>
      </w:r>
      <w:r>
        <w:instrText xml:space="preserve"> XE "cxk geometry property" </w:instrText>
      </w:r>
      <w:r>
        <w:fldChar w:fldCharType="end"/>
      </w:r>
    </w:p>
    <w:p w:rsidR="00611683" w:rsidRDefault="0071088D">
      <w:r>
        <w:t xml:space="preserve">The </w:t>
      </w:r>
      <w:r>
        <w:rPr>
          <w:b/>
        </w:rPr>
        <w:t>cxk</w:t>
      </w:r>
      <w:r>
        <w:t xml:space="preserve"> property specifies where </w:t>
      </w:r>
      <w:hyperlink w:anchor="gt_ecd96915-cfc0-404e-a2b2-96f02736e07d">
        <w:r>
          <w:rPr>
            <w:rStyle w:val="HyperlinkGreen"/>
            <w:b/>
          </w:rPr>
          <w:t>connection points</w:t>
        </w:r>
      </w:hyperlink>
      <w:r>
        <w:t xml:space="preserve"> exist on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cxk</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lastRenderedPageBreak/>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0x0158.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cxk (4 bytes): </w:t>
      </w:r>
      <w:r>
        <w:t xml:space="preserve">An </w:t>
      </w:r>
      <w:r>
        <w:rPr>
          <w:b/>
        </w:rPr>
        <w:t>MSOCXK</w:t>
      </w:r>
      <w:r>
        <w:t xml:space="preserve"> enumeration value, as defined in section </w:t>
      </w:r>
      <w:hyperlink w:anchor="Section_b84bd94b7d964e8eb9bb31051c2cb407" w:history="1">
        <w:r>
          <w:rPr>
            <w:rStyle w:val="Hyperlink"/>
          </w:rPr>
          <w:t>2.4.10</w:t>
        </w:r>
      </w:hyperlink>
      <w:r>
        <w:t xml:space="preserve">, that specifies where connection points exist on the shape. If this value is </w:t>
      </w:r>
      <w:r>
        <w:rPr>
          <w:b/>
        </w:rPr>
        <w:t>msocxkCustom</w:t>
      </w:r>
      <w:r>
        <w:t xml:space="preserve">, the </w:t>
      </w:r>
      <w:r>
        <w:rPr>
          <w:b/>
        </w:rPr>
        <w:t>pConnectionSites_complex</w:t>
      </w:r>
      <w:r>
        <w:t xml:space="preserve"> property, as defined in section </w:t>
      </w:r>
      <w:hyperlink w:anchor="Section_54a94a26d57044009f4c9ef4ea723bc6" w:history="1">
        <w:r>
          <w:rPr>
            <w:rStyle w:val="Hyperlink"/>
          </w:rPr>
          <w:t>2.3.6.19</w:t>
        </w:r>
      </w:hyperlink>
      <w:r>
        <w:t xml:space="preserve">, specifies where the custom </w:t>
      </w:r>
      <w:r>
        <w:t xml:space="preserve">connection points are located. The default value for this property is </w:t>
      </w:r>
      <w:r>
        <w:rPr>
          <w:b/>
        </w:rPr>
        <w:t>msocxkSegments</w:t>
      </w:r>
      <w:r>
        <w:t>.</w:t>
      </w:r>
    </w:p>
    <w:p w:rsidR="00611683" w:rsidRDefault="0071088D">
      <w:pPr>
        <w:pStyle w:val="Heading4"/>
      </w:pPr>
      <w:bookmarkStart w:id="691" w:name="Section_30bcbdad96a44807aadc0617b444e03f"/>
      <w:bookmarkStart w:id="692" w:name="Geometry_Boolean_Properties"/>
      <w:bookmarkStart w:id="693" w:name="_Toc174685723"/>
      <w:r>
        <w:t>Geometry Boolean Properties</w:t>
      </w:r>
      <w:bookmarkEnd w:id="691"/>
      <w:bookmarkEnd w:id="692"/>
      <w:bookmarkEnd w:id="693"/>
      <w:r>
        <w:fldChar w:fldCharType="begin"/>
      </w:r>
      <w:r>
        <w:instrText xml:space="preserve"> XE "Geometry property:Geometry Boolean properties" </w:instrText>
      </w:r>
      <w:r>
        <w:fldChar w:fldCharType="end"/>
      </w:r>
      <w:r>
        <w:fldChar w:fldCharType="begin"/>
      </w:r>
      <w:r>
        <w:instrText xml:space="preserve"> XE "Geometry Boolean properties" </w:instrText>
      </w:r>
      <w:r>
        <w:fldChar w:fldCharType="end"/>
      </w:r>
    </w:p>
    <w:p w:rsidR="00611683" w:rsidRDefault="0071088D">
      <w:r>
        <w:t xml:space="preserve">The </w:t>
      </w:r>
      <w:r>
        <w:rPr>
          <w:b/>
        </w:rPr>
        <w:t>Geometry Boolean Properties</w:t>
      </w:r>
      <w:r>
        <w:t xml:space="preserve"> specify a 32-bit fie</w:t>
      </w:r>
      <w:r>
        <w:t xml:space="preserve">ld of Boolean properties for the geometry properties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1620" w:type="dxa"/>
            <w:gridSpan w:val="6"/>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c>
          <w:tcPr>
            <w:tcW w:w="270" w:type="dxa"/>
          </w:tcPr>
          <w:p w:rsidR="00611683" w:rsidRDefault="0071088D">
            <w:pPr>
              <w:pStyle w:val="PacketDiagramBodyText"/>
            </w:pPr>
            <w:r>
              <w:t>H</w:t>
            </w:r>
          </w:p>
        </w:tc>
        <w:tc>
          <w:tcPr>
            <w:tcW w:w="270" w:type="dxa"/>
          </w:tcPr>
          <w:p w:rsidR="00611683" w:rsidRDefault="0071088D">
            <w:pPr>
              <w:pStyle w:val="PacketDiagramBodyText"/>
            </w:pPr>
            <w:r>
              <w:t>I</w:t>
            </w:r>
          </w:p>
        </w:tc>
        <w:tc>
          <w:tcPr>
            <w:tcW w:w="270" w:type="dxa"/>
          </w:tcPr>
          <w:p w:rsidR="00611683" w:rsidRDefault="0071088D">
            <w:pPr>
              <w:pStyle w:val="PacketDiagramBodyText"/>
            </w:pPr>
            <w:r>
              <w:t>J</w:t>
            </w:r>
          </w:p>
        </w:tc>
      </w:tr>
      <w:tr w:rsidR="00611683" w:rsidTr="00611683">
        <w:trPr>
          <w:gridAfter w:val="16"/>
          <w:wAfter w:w="4320" w:type="dxa"/>
          <w:trHeight w:hRule="exact" w:val="490"/>
        </w:trPr>
        <w:tc>
          <w:tcPr>
            <w:tcW w:w="1620" w:type="dxa"/>
            <w:gridSpan w:val="6"/>
          </w:tcPr>
          <w:p w:rsidR="00611683" w:rsidRDefault="0071088D">
            <w:pPr>
              <w:pStyle w:val="PacketDiagramBodyText"/>
            </w:pPr>
            <w:r>
              <w:t>unused3</w:t>
            </w:r>
          </w:p>
        </w:tc>
        <w:tc>
          <w:tcPr>
            <w:tcW w:w="270" w:type="dxa"/>
          </w:tcPr>
          <w:p w:rsidR="00611683" w:rsidRDefault="0071088D">
            <w:pPr>
              <w:pStyle w:val="PacketDiagramBodyText"/>
            </w:pPr>
            <w:r>
              <w:t>K</w:t>
            </w:r>
          </w:p>
        </w:tc>
        <w:tc>
          <w:tcPr>
            <w:tcW w:w="270" w:type="dxa"/>
          </w:tcPr>
          <w:p w:rsidR="00611683" w:rsidRDefault="0071088D">
            <w:pPr>
              <w:pStyle w:val="PacketDiagramBodyText"/>
            </w:pPr>
            <w:r>
              <w:t>L</w:t>
            </w:r>
          </w:p>
        </w:tc>
        <w:tc>
          <w:tcPr>
            <w:tcW w:w="270" w:type="dxa"/>
          </w:tcPr>
          <w:p w:rsidR="00611683" w:rsidRDefault="0071088D">
            <w:pPr>
              <w:pStyle w:val="PacketDiagramBodyText"/>
            </w:pPr>
            <w:r>
              <w:t>M</w:t>
            </w:r>
          </w:p>
        </w:tc>
        <w:tc>
          <w:tcPr>
            <w:tcW w:w="270" w:type="dxa"/>
          </w:tcPr>
          <w:p w:rsidR="00611683" w:rsidRDefault="0071088D">
            <w:pPr>
              <w:pStyle w:val="PacketDiagramBodyText"/>
            </w:pPr>
            <w:r>
              <w:t>N</w:t>
            </w:r>
          </w:p>
        </w:tc>
        <w:tc>
          <w:tcPr>
            <w:tcW w:w="270" w:type="dxa"/>
          </w:tcPr>
          <w:p w:rsidR="00611683" w:rsidRDefault="0071088D">
            <w:pPr>
              <w:pStyle w:val="PacketDiagramBodyText"/>
            </w:pPr>
            <w:r>
              <w:t>O</w:t>
            </w:r>
          </w:p>
        </w:tc>
        <w:tc>
          <w:tcPr>
            <w:tcW w:w="270" w:type="dxa"/>
          </w:tcPr>
          <w:p w:rsidR="00611683" w:rsidRDefault="0071088D">
            <w:pPr>
              <w:pStyle w:val="PacketDiagramBodyText"/>
            </w:pPr>
            <w:r>
              <w:t>P</w:t>
            </w:r>
          </w:p>
        </w:tc>
        <w:tc>
          <w:tcPr>
            <w:tcW w:w="270" w:type="dxa"/>
          </w:tcPr>
          <w:p w:rsidR="00611683" w:rsidRDefault="0071088D">
            <w:pPr>
              <w:pStyle w:val="PacketDiagramBodyText"/>
            </w:pPr>
            <w:r>
              <w:t>Q</w:t>
            </w:r>
          </w:p>
        </w:tc>
        <w:tc>
          <w:tcPr>
            <w:tcW w:w="270" w:type="dxa"/>
          </w:tcPr>
          <w:p w:rsidR="00611683" w:rsidRDefault="0071088D">
            <w:pPr>
              <w:pStyle w:val="PacketDiagramBodyText"/>
            </w:pPr>
            <w:r>
              <w:t>R</w:t>
            </w:r>
          </w:p>
        </w:tc>
        <w:tc>
          <w:tcPr>
            <w:tcW w:w="270" w:type="dxa"/>
          </w:tcPr>
          <w:p w:rsidR="00611683" w:rsidRDefault="0071088D">
            <w:pPr>
              <w:pStyle w:val="PacketDiagramBodyText"/>
            </w:pPr>
            <w:r>
              <w:t>S</w:t>
            </w:r>
          </w:p>
        </w:tc>
        <w:tc>
          <w:tcPr>
            <w:tcW w:w="270" w:type="dxa"/>
          </w:tcPr>
          <w:p w:rsidR="00611683" w:rsidRDefault="0071088D">
            <w:pPr>
              <w:pStyle w:val="PacketDiagramBodyText"/>
            </w:pPr>
            <w:r>
              <w:t>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0x017F.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(6 bits): </w:t>
      </w:r>
      <w:r>
        <w:t>A value that is undefined and MUST be ignored.</w:t>
      </w:r>
    </w:p>
    <w:p w:rsidR="00611683" w:rsidRDefault="0071088D">
      <w:pPr>
        <w:pStyle w:val="Definition-Field"/>
      </w:pPr>
      <w:r>
        <w:rPr>
          <w:b/>
        </w:rPr>
        <w:t xml:space="preserve">A - fUsefReflectionOK (1 bit): </w:t>
      </w:r>
      <w:r>
        <w:t>This bit is not used and MUST be ignored.</w:t>
      </w:r>
    </w:p>
    <w:p w:rsidR="00611683" w:rsidRDefault="0071088D">
      <w:pPr>
        <w:pStyle w:val="Definition-Field"/>
      </w:pPr>
      <w:r>
        <w:rPr>
          <w:b/>
        </w:rPr>
        <w:t xml:space="preserve">B - fUsefGlowOK (1 bit): </w:t>
      </w:r>
      <w:r>
        <w:t>This bit is not used and MUST be ignored.</w:t>
      </w:r>
    </w:p>
    <w:p w:rsidR="00611683" w:rsidRDefault="0071088D">
      <w:pPr>
        <w:pStyle w:val="Definition-Field"/>
      </w:pPr>
      <w:r>
        <w:rPr>
          <w:b/>
        </w:rPr>
        <w:t xml:space="preserve">C - fUsefSoftEdgeOK (1 bit): </w:t>
      </w:r>
      <w:r>
        <w:t>This bit is not used and MUST be ignored.</w:t>
      </w:r>
    </w:p>
    <w:p w:rsidR="00611683" w:rsidRDefault="0071088D">
      <w:pPr>
        <w:pStyle w:val="Definition-Field"/>
      </w:pPr>
      <w:r>
        <w:rPr>
          <w:b/>
        </w:rPr>
        <w:t xml:space="preserve">D - unused2 (1 bit): </w:t>
      </w:r>
      <w:r>
        <w:t>A value that is undefined and MUST be ignored.</w:t>
      </w:r>
    </w:p>
    <w:p w:rsidR="00611683" w:rsidRDefault="0071088D">
      <w:pPr>
        <w:pStyle w:val="Definition-Field"/>
      </w:pPr>
      <w:r>
        <w:rPr>
          <w:b/>
        </w:rPr>
        <w:t xml:space="preserve">E - fUsefShadowOK (1 bit): </w:t>
      </w:r>
      <w:r>
        <w:t>A bit that specifies wh</w:t>
      </w:r>
      <w:r>
        <w:t xml:space="preserve">ether the </w:t>
      </w:r>
      <w:r>
        <w:rPr>
          <w:b/>
        </w:rPr>
        <w:t xml:space="preserve">fShadowOK </w:t>
      </w:r>
      <w:r>
        <w:t xml:space="preserve">bit is set. A value of 0x0 specifies that the </w:t>
      </w:r>
      <w:r>
        <w:rPr>
          <w:b/>
        </w:rPr>
        <w:t xml:space="preserve">fShadowOK </w:t>
      </w:r>
      <w:r>
        <w:t>bit MUST be ignored and the default value used instead. The default value for this property is 0x0.</w:t>
      </w:r>
    </w:p>
    <w:p w:rsidR="00611683" w:rsidRDefault="0071088D">
      <w:pPr>
        <w:pStyle w:val="Definition-Field"/>
      </w:pPr>
      <w:r>
        <w:rPr>
          <w:b/>
        </w:rPr>
        <w:lastRenderedPageBreak/>
        <w:t xml:space="preserve">F - fUsef3DOK (1 bit): </w:t>
      </w:r>
      <w:r>
        <w:t xml:space="preserve">A bit that specifies whether the </w:t>
      </w:r>
      <w:r>
        <w:rPr>
          <w:b/>
        </w:rPr>
        <w:t xml:space="preserve">f3DOK </w:t>
      </w:r>
      <w:r>
        <w:t>bit is set. A valu</w:t>
      </w:r>
      <w:r>
        <w:t xml:space="preserve">e of 0x0 specifies that the </w:t>
      </w:r>
      <w:r>
        <w:rPr>
          <w:b/>
        </w:rPr>
        <w:t xml:space="preserve">f3DOK </w:t>
      </w:r>
      <w:r>
        <w:t>bit MUST be ignored and the default value used instead. The default value for this property is 0x0.</w:t>
      </w:r>
    </w:p>
    <w:p w:rsidR="00611683" w:rsidRDefault="0071088D">
      <w:pPr>
        <w:pStyle w:val="Definition-Field"/>
      </w:pPr>
      <w:r>
        <w:rPr>
          <w:b/>
        </w:rPr>
        <w:t xml:space="preserve">G - fUsefLineOK (1 bit): </w:t>
      </w:r>
      <w:r>
        <w:t xml:space="preserve">A bit that specifies whether the </w:t>
      </w:r>
      <w:r>
        <w:rPr>
          <w:b/>
        </w:rPr>
        <w:t xml:space="preserve">fLineOK </w:t>
      </w:r>
      <w:r>
        <w:t xml:space="preserve">bit is set. A value of 0x0 specifies that the </w:t>
      </w:r>
      <w:r>
        <w:rPr>
          <w:b/>
        </w:rPr>
        <w:t xml:space="preserve">fLineOK </w:t>
      </w:r>
      <w:r>
        <w:t>bi</w:t>
      </w:r>
      <w:r>
        <w:t>t MUST be ignored and the default value used instead. The default value for this property is 0x0.</w:t>
      </w:r>
    </w:p>
    <w:p w:rsidR="00611683" w:rsidRDefault="0071088D">
      <w:pPr>
        <w:pStyle w:val="Definition-Field"/>
      </w:pPr>
      <w:r>
        <w:rPr>
          <w:b/>
        </w:rPr>
        <w:t xml:space="preserve">H - fUsefGtextOK (1 bit): </w:t>
      </w:r>
      <w:r>
        <w:t xml:space="preserve">A bit that specifies whether the </w:t>
      </w:r>
      <w:r>
        <w:rPr>
          <w:b/>
        </w:rPr>
        <w:t xml:space="preserve">fGtextOK </w:t>
      </w:r>
      <w:r>
        <w:t xml:space="preserve">bit is set. A value of 0x0 specifies that the </w:t>
      </w:r>
      <w:r>
        <w:rPr>
          <w:b/>
        </w:rPr>
        <w:t xml:space="preserve">fGtextOK </w:t>
      </w:r>
      <w:r>
        <w:t>bit MUST be ignored and the default</w:t>
      </w:r>
      <w:r>
        <w:t xml:space="preserve"> value used instead. The default value for this property is 0x0.</w:t>
      </w:r>
    </w:p>
    <w:p w:rsidR="00611683" w:rsidRDefault="0071088D">
      <w:pPr>
        <w:pStyle w:val="Definition-Field"/>
      </w:pPr>
      <w:r>
        <w:rPr>
          <w:b/>
        </w:rPr>
        <w:t xml:space="preserve">I - fUsefFillShadeShapeOK (1 bit): </w:t>
      </w:r>
      <w:r>
        <w:t xml:space="preserve">A bit that specifies whether the </w:t>
      </w:r>
      <w:r>
        <w:rPr>
          <w:b/>
        </w:rPr>
        <w:t xml:space="preserve">fFillShadeShapeOK </w:t>
      </w:r>
      <w:r>
        <w:t xml:space="preserve">bit is set. A value of 0x0 specifies that the </w:t>
      </w:r>
      <w:r>
        <w:rPr>
          <w:b/>
        </w:rPr>
        <w:t xml:space="preserve">fFillShadeShapeOK </w:t>
      </w:r>
      <w:r>
        <w:t>bit MUST be ignored and the default value</w:t>
      </w:r>
      <w:r>
        <w:t xml:space="preserve"> used instead. The default value for this property is 0x0.</w:t>
      </w:r>
    </w:p>
    <w:p w:rsidR="00611683" w:rsidRDefault="0071088D">
      <w:pPr>
        <w:pStyle w:val="Definition-Field"/>
      </w:pPr>
      <w:r>
        <w:rPr>
          <w:b/>
        </w:rPr>
        <w:t xml:space="preserve">J - fUsefFillOK (1 bit): </w:t>
      </w:r>
      <w:r>
        <w:t xml:space="preserve">A bit that specifies whether the </w:t>
      </w:r>
      <w:r>
        <w:rPr>
          <w:b/>
        </w:rPr>
        <w:t xml:space="preserve">fFillOK </w:t>
      </w:r>
      <w:r>
        <w:t xml:space="preserve">bit is set. A value of 0x0 specifies that the </w:t>
      </w:r>
      <w:r>
        <w:rPr>
          <w:b/>
        </w:rPr>
        <w:t xml:space="preserve">fFillOK </w:t>
      </w:r>
      <w:r>
        <w:t>bit MUST be ignored and the default value used instead. The default value for</w:t>
      </w:r>
      <w:r>
        <w:t xml:space="preserve"> this property is 0x0.</w:t>
      </w:r>
    </w:p>
    <w:p w:rsidR="00611683" w:rsidRDefault="0071088D">
      <w:pPr>
        <w:pStyle w:val="Definition-Field"/>
      </w:pPr>
      <w:r>
        <w:rPr>
          <w:b/>
        </w:rPr>
        <w:t xml:space="preserve">unused3 (6 bits): </w:t>
      </w:r>
      <w:r>
        <w:t>A value that is undefined and MUST be ignored.</w:t>
      </w:r>
    </w:p>
    <w:p w:rsidR="00611683" w:rsidRDefault="0071088D">
      <w:pPr>
        <w:pStyle w:val="Definition-Field"/>
      </w:pPr>
      <w:r>
        <w:rPr>
          <w:b/>
        </w:rPr>
        <w:t xml:space="preserve">K - fReflectionOK (1 bit): </w:t>
      </w:r>
      <w:r>
        <w:t>This bit is not used and MUST be ignored.</w:t>
      </w:r>
    </w:p>
    <w:p w:rsidR="00611683" w:rsidRDefault="0071088D">
      <w:pPr>
        <w:pStyle w:val="Definition-Field"/>
      </w:pPr>
      <w:r>
        <w:rPr>
          <w:b/>
        </w:rPr>
        <w:t xml:space="preserve">L - fGlowOK (1 bit): </w:t>
      </w:r>
      <w:r>
        <w:t>This bit is not used and MUST be ignored.</w:t>
      </w:r>
    </w:p>
    <w:p w:rsidR="00611683" w:rsidRDefault="0071088D">
      <w:pPr>
        <w:pStyle w:val="Definition-Field"/>
      </w:pPr>
      <w:r>
        <w:rPr>
          <w:b/>
        </w:rPr>
        <w:t xml:space="preserve">M - fSoftEdgeOK (1 bit): </w:t>
      </w:r>
      <w:r>
        <w:t>This bit is</w:t>
      </w:r>
      <w:r>
        <w:t xml:space="preserve"> not used and MUST be ignored.</w:t>
      </w:r>
    </w:p>
    <w:p w:rsidR="00611683" w:rsidRDefault="0071088D">
      <w:pPr>
        <w:pStyle w:val="Definition-Field"/>
      </w:pPr>
      <w:r>
        <w:rPr>
          <w:b/>
        </w:rPr>
        <w:t xml:space="preserve">N - unused4 (1 bit): </w:t>
      </w:r>
      <w:r>
        <w:t>A value that is undefined and MUST be ignored.</w:t>
      </w:r>
    </w:p>
    <w:p w:rsidR="00611683" w:rsidRDefault="0071088D">
      <w:pPr>
        <w:pStyle w:val="Definition-Field"/>
      </w:pPr>
      <w:r>
        <w:rPr>
          <w:b/>
        </w:rPr>
        <w:t xml:space="preserve">O - fShadowOK (1 bit): </w:t>
      </w:r>
      <w:r>
        <w:t>A bit that specifies whether to display the shadow of this shape. This value SHOULD</w:t>
      </w:r>
      <w:bookmarkStart w:id="694" w:name="Appendix_A_Target_40"/>
      <w:r>
        <w:rPr>
          <w:rStyle w:val="Hyperlink"/>
        </w:rPr>
        <w:fldChar w:fldCharType="begin"/>
      </w:r>
      <w:r>
        <w:rPr>
          <w:rStyle w:val="Hyperlink"/>
        </w:rPr>
        <w:instrText xml:space="preserve"> HYPERLINK \l "Appendix_A_40" \o "Product behavio</w:instrText>
      </w:r>
      <w:r>
        <w:rPr>
          <w:rStyle w:val="Hyperlink"/>
        </w:rPr>
        <w:instrText xml:space="preserve">r note 40" \h </w:instrText>
      </w:r>
      <w:r>
        <w:rPr>
          <w:rStyle w:val="Hyperlink"/>
        </w:rPr>
      </w:r>
      <w:r>
        <w:rPr>
          <w:rStyle w:val="Hyperlink"/>
        </w:rPr>
        <w:fldChar w:fldCharType="separate"/>
      </w:r>
      <w:r>
        <w:rPr>
          <w:rStyle w:val="Hyperlink"/>
        </w:rPr>
        <w:t>&lt;40&gt;</w:t>
      </w:r>
      <w:r>
        <w:rPr>
          <w:rStyle w:val="Hyperlink"/>
        </w:rPr>
        <w:fldChar w:fldCharType="end"/>
      </w:r>
      <w:bookmarkEnd w:id="694"/>
      <w:r>
        <w:t xml:space="preserve"> be ignored. If </w:t>
      </w:r>
      <w:r>
        <w:rPr>
          <w:b/>
        </w:rPr>
        <w:t>fUsefShadowOK</w:t>
      </w:r>
      <w:r>
        <w:t xml:space="preserve"> equals 0x0, this value MUST be ignored. The default value for this property is 0x1.</w:t>
      </w:r>
    </w:p>
    <w:p w:rsidR="00611683" w:rsidRDefault="0071088D">
      <w:pPr>
        <w:pStyle w:val="Definition-Field"/>
      </w:pPr>
      <w:r>
        <w:rPr>
          <w:b/>
        </w:rPr>
        <w:t xml:space="preserve">P - f3DOK (1 bit): </w:t>
      </w:r>
      <w:r>
        <w:t xml:space="preserve">A bit that specifies whether to display the extrusion effect of this shape. If </w:t>
      </w:r>
      <w:r>
        <w:rPr>
          <w:b/>
        </w:rPr>
        <w:t>fUsef3DOK</w:t>
      </w:r>
      <w:r>
        <w:t xml:space="preserve"> equals 0x0, this value MUST be ignored. The default value for this property is 0x1.</w:t>
      </w:r>
    </w:p>
    <w:p w:rsidR="00611683" w:rsidRDefault="0071088D">
      <w:pPr>
        <w:pStyle w:val="Definition-Field"/>
      </w:pPr>
      <w:r>
        <w:rPr>
          <w:b/>
        </w:rPr>
        <w:t xml:space="preserve">Q - fLineOK (1 bit): </w:t>
      </w:r>
      <w:r>
        <w:t xml:space="preserve">A bit that specifies whether to display the line of this shape. If </w:t>
      </w:r>
      <w:r>
        <w:rPr>
          <w:b/>
        </w:rPr>
        <w:t>fUsefLineOK</w:t>
      </w:r>
      <w:r>
        <w:t xml:space="preserve"> equals 0x0, this value MUST be ignored. The default value for this property is 0x1.</w:t>
      </w:r>
    </w:p>
    <w:p w:rsidR="00611683" w:rsidRDefault="0071088D">
      <w:pPr>
        <w:pStyle w:val="Definition-Field"/>
      </w:pPr>
      <w:r>
        <w:rPr>
          <w:b/>
        </w:rPr>
        <w:t xml:space="preserve">R - fGtextOK (1 bit): </w:t>
      </w:r>
      <w:r>
        <w:t xml:space="preserve">A bit that specifies whether to display the text aligned to this shape. If </w:t>
      </w:r>
      <w:r>
        <w:rPr>
          <w:b/>
        </w:rPr>
        <w:t>fUsefGtextOK</w:t>
      </w:r>
      <w:r>
        <w:t xml:space="preserve"> equals 0x0, this value MUST be ignored. The default value for</w:t>
      </w:r>
      <w:r>
        <w:t xml:space="preserve"> this property is 0x0.</w:t>
      </w:r>
    </w:p>
    <w:p w:rsidR="00611683" w:rsidRDefault="0071088D">
      <w:pPr>
        <w:pStyle w:val="Definition-Field"/>
      </w:pPr>
      <w:r>
        <w:rPr>
          <w:b/>
        </w:rPr>
        <w:t xml:space="preserve">S - fFillShadeShapeOK (1 bit): </w:t>
      </w:r>
      <w:r>
        <w:t xml:space="preserve">A bit that specifies whether the fill is aligned to the shape. A value of 0x0 specifies that the fill is aligned to the </w:t>
      </w:r>
      <w:hyperlink w:anchor="gt_e349a155-0fb9-4ba1-abd4-e363e21abcd1">
        <w:r>
          <w:rPr>
            <w:rStyle w:val="HyperlinkGreen"/>
            <w:b/>
          </w:rPr>
          <w:t>bounding rectangle</w:t>
        </w:r>
      </w:hyperlink>
      <w:r>
        <w:t xml:space="preserve"> o</w:t>
      </w:r>
      <w:r>
        <w:t xml:space="preserve">f the shape. A value of 0x1 specifies that the fill is aligned to the shape itself. If </w:t>
      </w:r>
      <w:r>
        <w:rPr>
          <w:b/>
        </w:rPr>
        <w:t>fUsefFillShadeShapeOK</w:t>
      </w:r>
      <w:r>
        <w:t xml:space="preserve"> equals 0x0, this value MUST be ignored. The default value for this property is 0x0.</w:t>
      </w:r>
    </w:p>
    <w:p w:rsidR="00611683" w:rsidRDefault="0071088D">
      <w:pPr>
        <w:pStyle w:val="Definition-Field"/>
      </w:pPr>
      <w:r>
        <w:rPr>
          <w:b/>
        </w:rPr>
        <w:t xml:space="preserve">T - fFillOK (1 bit): </w:t>
      </w:r>
      <w:r>
        <w:t>A bit that specifies whether to display th</w:t>
      </w:r>
      <w:r>
        <w:t xml:space="preserve">e fill of this shape. If </w:t>
      </w:r>
      <w:r>
        <w:rPr>
          <w:b/>
        </w:rPr>
        <w:t>fUsefFillOK</w:t>
      </w:r>
      <w:r>
        <w:t xml:space="preserve"> equals 0x0, this value MUST be ignored. The default value for this property is 0x1.</w:t>
      </w:r>
    </w:p>
    <w:p w:rsidR="00611683" w:rsidRDefault="0071088D">
      <w:pPr>
        <w:pStyle w:val="Heading3"/>
      </w:pPr>
      <w:bookmarkStart w:id="695" w:name="section_be64d06159e44b8fb7ea4f1da74657a4"/>
      <w:bookmarkStart w:id="696" w:name="_Toc174685724"/>
      <w:r>
        <w:t>Fill Style</w:t>
      </w:r>
      <w:bookmarkEnd w:id="695"/>
      <w:bookmarkEnd w:id="696"/>
      <w:r>
        <w:fldChar w:fldCharType="begin"/>
      </w:r>
      <w:r>
        <w:instrText xml:space="preserve"> XE "Details:Fill Style property" </w:instrText>
      </w:r>
      <w:r>
        <w:fldChar w:fldCharType="end"/>
      </w:r>
    </w:p>
    <w:p w:rsidR="00611683" w:rsidRDefault="0071088D">
      <w:r>
        <w:t xml:space="preserve">The </w:t>
      </w:r>
      <w:r>
        <w:rPr>
          <w:b/>
        </w:rPr>
        <w:t>Fill Style</w:t>
      </w:r>
      <w:r>
        <w:t xml:space="preserve"> property set specifies the fill attributes of either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p w:rsidR="00611683" w:rsidRDefault="0071088D">
      <w:pPr>
        <w:pStyle w:val="Heading4"/>
      </w:pPr>
      <w:bookmarkStart w:id="697" w:name="Section_80b345304d174accbaebe61e2932b5c4"/>
      <w:bookmarkStart w:id="698" w:name="fillType"/>
      <w:bookmarkStart w:id="699" w:name="_Toc174685725"/>
      <w:r>
        <w:t>fillType</w:t>
      </w:r>
      <w:bookmarkEnd w:id="697"/>
      <w:bookmarkEnd w:id="698"/>
      <w:bookmarkEnd w:id="699"/>
      <w:r>
        <w:fldChar w:fldCharType="begin"/>
      </w:r>
      <w:r>
        <w:instrText xml:space="preserve"> XE "Fill Style property:fillType" </w:instrText>
      </w:r>
      <w:r>
        <w:fldChar w:fldCharType="end"/>
      </w:r>
      <w:r>
        <w:fldChar w:fldCharType="begin"/>
      </w:r>
      <w:r>
        <w:instrText xml:space="preserve"> XE "fillType Fill Style property" </w:instrText>
      </w:r>
      <w:r>
        <w:fldChar w:fldCharType="end"/>
      </w:r>
    </w:p>
    <w:p w:rsidR="00611683" w:rsidRDefault="0071088D">
      <w:r>
        <w:t xml:space="preserve">The </w:t>
      </w:r>
      <w:r>
        <w:rPr>
          <w:b/>
        </w:rPr>
        <w:t>fillType</w:t>
      </w:r>
      <w:r>
        <w:t xml:space="preserve"> property speci</w:t>
      </w:r>
      <w:r>
        <w:t xml:space="preserve">fies the type of fill to display with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fillType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0x0180.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fillType (4 bytes): </w:t>
      </w:r>
      <w:r>
        <w:t xml:space="preserve">An </w:t>
      </w:r>
      <w:r>
        <w:rPr>
          <w:b/>
        </w:rPr>
        <w:t>MSOFILLTYPE</w:t>
      </w:r>
      <w:r>
        <w:t xml:space="preserve"> enumeration value, as defined in section </w:t>
      </w:r>
      <w:hyperlink w:anchor="Section_e96eecf80d2f48a8a5eedc9ffb6c82ab" w:history="1">
        <w:r>
          <w:rPr>
            <w:rStyle w:val="Hyperlink"/>
          </w:rPr>
          <w:t>2.4.11</w:t>
        </w:r>
      </w:hyperlink>
      <w:r>
        <w:t xml:space="preserve">, that specifies the type of fill. The default value for this property is </w:t>
      </w:r>
      <w:r>
        <w:rPr>
          <w:b/>
        </w:rPr>
        <w:t>msofillSolid</w:t>
      </w:r>
      <w:r>
        <w:t>.</w:t>
      </w:r>
    </w:p>
    <w:p w:rsidR="00611683" w:rsidRDefault="0071088D">
      <w:pPr>
        <w:pStyle w:val="Heading4"/>
      </w:pPr>
      <w:bookmarkStart w:id="700" w:name="Section_1c43c247d23b450cb729b0b4a54aa617"/>
      <w:bookmarkStart w:id="701" w:name="fillColor"/>
      <w:bookmarkStart w:id="702" w:name="_Toc174685726"/>
      <w:r>
        <w:t>fillColor</w:t>
      </w:r>
      <w:bookmarkEnd w:id="700"/>
      <w:bookmarkEnd w:id="701"/>
      <w:bookmarkEnd w:id="702"/>
      <w:r>
        <w:fldChar w:fldCharType="begin"/>
      </w:r>
      <w:r>
        <w:instrText xml:space="preserve"> XE "Fill Style property:fillColor" </w:instrText>
      </w:r>
      <w:r>
        <w:fldChar w:fldCharType="end"/>
      </w:r>
      <w:r>
        <w:fldChar w:fldCharType="begin"/>
      </w:r>
      <w:r>
        <w:instrText xml:space="preserve"> XE "fillColor Fill Style property" </w:instrText>
      </w:r>
      <w:r>
        <w:fldChar w:fldCharType="end"/>
      </w:r>
    </w:p>
    <w:p w:rsidR="00611683" w:rsidRDefault="0071088D">
      <w:r>
        <w:t xml:space="preserve">The </w:t>
      </w:r>
      <w:r>
        <w:rPr>
          <w:b/>
        </w:rPr>
        <w:t>fillColor</w:t>
      </w:r>
      <w:r>
        <w:t xml:space="preserve"> property specifies the foreground color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fillColor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0x0181.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foreground color of the fill. The </w:t>
      </w:r>
      <w:r>
        <w:rPr>
          <w:b/>
        </w:rPr>
        <w:t>fillColor</w:t>
      </w:r>
      <w:r>
        <w:t xml:space="preserve"> property and</w:t>
      </w:r>
      <w:r>
        <w:t xml:space="preserve"> the </w:t>
      </w:r>
      <w:r>
        <w:rPr>
          <w:b/>
        </w:rPr>
        <w:t>fillBackColor</w:t>
      </w:r>
      <w:r>
        <w:t xml:space="preserve"> property, as defined in section </w:t>
      </w:r>
      <w:hyperlink w:anchor="Section_a93b42bca83b4371a033fbf26e556d7a" w:history="1">
        <w:r>
          <w:rPr>
            <w:rStyle w:val="Hyperlink"/>
          </w:rPr>
          <w:t>2.3.7.4</w:t>
        </w:r>
      </w:hyperlink>
      <w:r>
        <w:t xml:space="preserve">, are interpreted according to the value of the </w:t>
      </w:r>
      <w:r>
        <w:rPr>
          <w:b/>
        </w:rPr>
        <w:t>fillType</w:t>
      </w:r>
      <w:r>
        <w:t xml:space="preserve"> property, as defined in section </w:t>
      </w:r>
      <w:hyperlink w:anchor="Section_80b345304d174accbaebe61e2932b5c4" w:history="1">
        <w:r>
          <w:rPr>
            <w:rStyle w:val="Hyperlink"/>
          </w:rPr>
          <w:t>2.3.7.1</w:t>
        </w:r>
      </w:hyperlink>
      <w:r>
        <w:t>, as specified by the following table. The default value for this property is 0x00FFFFFF.</w:t>
      </w:r>
    </w:p>
    <w:tbl>
      <w:tblPr>
        <w:tblStyle w:val="Table-ShadedHeaderIndented"/>
        <w:tblW w:w="5000" w:type="pct"/>
        <w:tblInd w:w="360" w:type="dxa"/>
        <w:tblLook w:val="04A0" w:firstRow="1" w:lastRow="0" w:firstColumn="1" w:lastColumn="0" w:noHBand="0" w:noVBand="1"/>
      </w:tblPr>
      <w:tblGrid>
        <w:gridCol w:w="2108"/>
        <w:gridCol w:w="5036"/>
        <w:gridCol w:w="2446"/>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118" w:type="pct"/>
          </w:tcPr>
          <w:p w:rsidR="00611683" w:rsidRDefault="0071088D">
            <w:pPr>
              <w:pStyle w:val="TableHeaderText"/>
              <w:spacing w:before="0" w:after="0"/>
            </w:pPr>
            <w:r>
              <w:lastRenderedPageBreak/>
              <w:t>fillType</w:t>
            </w:r>
          </w:p>
        </w:tc>
        <w:tc>
          <w:tcPr>
            <w:tcW w:w="2644" w:type="pct"/>
          </w:tcPr>
          <w:p w:rsidR="00611683" w:rsidRDefault="0071088D">
            <w:pPr>
              <w:pStyle w:val="TableHeaderText"/>
              <w:spacing w:before="0" w:after="0"/>
            </w:pPr>
            <w:r>
              <w:t>fillColor</w:t>
            </w:r>
          </w:p>
        </w:tc>
        <w:tc>
          <w:tcPr>
            <w:tcW w:w="1238" w:type="pct"/>
          </w:tcPr>
          <w:p w:rsidR="00611683" w:rsidRDefault="0071088D">
            <w:pPr>
              <w:pStyle w:val="TableHeaderText"/>
              <w:spacing w:before="0" w:after="0"/>
            </w:pPr>
            <w:r>
              <w:t>fillBackColor</w:t>
            </w:r>
          </w:p>
        </w:tc>
      </w:tr>
      <w:tr w:rsidR="00611683" w:rsidTr="00611683">
        <w:tc>
          <w:tcPr>
            <w:tcW w:w="1118" w:type="pct"/>
          </w:tcPr>
          <w:p w:rsidR="00611683" w:rsidRDefault="0071088D">
            <w:pPr>
              <w:pStyle w:val="TableBodyText"/>
              <w:spacing w:before="0" w:after="0"/>
              <w:rPr>
                <w:b/>
              </w:rPr>
            </w:pPr>
            <w:r>
              <w:rPr>
                <w:b/>
              </w:rPr>
              <w:t>msofillSolid</w:t>
            </w:r>
          </w:p>
        </w:tc>
        <w:tc>
          <w:tcPr>
            <w:tcW w:w="2644" w:type="pct"/>
          </w:tcPr>
          <w:p w:rsidR="00611683" w:rsidRDefault="0071088D">
            <w:pPr>
              <w:pStyle w:val="TableBodyText"/>
              <w:spacing w:before="0" w:after="0"/>
            </w:pPr>
            <w:r>
              <w:t>The foreground color.</w:t>
            </w:r>
          </w:p>
        </w:tc>
        <w:tc>
          <w:tcPr>
            <w:tcW w:w="1238" w:type="pct"/>
          </w:tcPr>
          <w:p w:rsidR="00611683" w:rsidRDefault="0071088D">
            <w:pPr>
              <w:pStyle w:val="TableBodyText"/>
              <w:spacing w:before="0" w:after="0"/>
            </w:pPr>
            <w:r>
              <w:t>Unused.</w:t>
            </w:r>
          </w:p>
        </w:tc>
      </w:tr>
      <w:tr w:rsidR="00611683" w:rsidTr="00611683">
        <w:tc>
          <w:tcPr>
            <w:tcW w:w="1118" w:type="pct"/>
          </w:tcPr>
          <w:p w:rsidR="00611683" w:rsidRDefault="0071088D">
            <w:pPr>
              <w:pStyle w:val="TableBodyText"/>
              <w:spacing w:before="0" w:after="0"/>
              <w:rPr>
                <w:b/>
              </w:rPr>
            </w:pPr>
            <w:r>
              <w:rPr>
                <w:b/>
              </w:rPr>
              <w:t>msofillPattern</w:t>
            </w:r>
          </w:p>
        </w:tc>
        <w:tc>
          <w:tcPr>
            <w:tcW w:w="2644" w:type="pct"/>
          </w:tcPr>
          <w:p w:rsidR="00611683" w:rsidRDefault="0071088D">
            <w:pPr>
              <w:pStyle w:val="TableBodyText"/>
              <w:spacing w:before="0" w:after="0"/>
            </w:pPr>
            <w:r>
              <w:t>The foreground color of the pattern.</w:t>
            </w:r>
          </w:p>
        </w:tc>
        <w:tc>
          <w:tcPr>
            <w:tcW w:w="1238" w:type="pct"/>
          </w:tcPr>
          <w:p w:rsidR="00611683" w:rsidRDefault="0071088D">
            <w:pPr>
              <w:pStyle w:val="TableBodyText"/>
              <w:spacing w:before="0" w:after="0"/>
            </w:pPr>
            <w:r>
              <w:t xml:space="preserve">The background </w:t>
            </w:r>
            <w:r>
              <w:t>color of the pattern.</w:t>
            </w:r>
          </w:p>
        </w:tc>
      </w:tr>
      <w:tr w:rsidR="00611683" w:rsidTr="00611683">
        <w:tc>
          <w:tcPr>
            <w:tcW w:w="1118" w:type="pct"/>
          </w:tcPr>
          <w:p w:rsidR="00611683" w:rsidRDefault="0071088D">
            <w:pPr>
              <w:pStyle w:val="TableBodyText"/>
              <w:spacing w:before="0" w:after="0"/>
              <w:rPr>
                <w:b/>
              </w:rPr>
            </w:pPr>
            <w:r>
              <w:rPr>
                <w:b/>
              </w:rPr>
              <w:t>msofillTexture</w:t>
            </w:r>
          </w:p>
        </w:tc>
        <w:tc>
          <w:tcPr>
            <w:tcW w:w="2644" w:type="pct"/>
          </w:tcPr>
          <w:p w:rsidR="00611683" w:rsidRDefault="0071088D">
            <w:pPr>
              <w:pStyle w:val="TableBodyText"/>
              <w:spacing w:before="0" w:after="0"/>
            </w:pPr>
            <w:r>
              <w:t>Unused.</w:t>
            </w:r>
          </w:p>
        </w:tc>
        <w:tc>
          <w:tcPr>
            <w:tcW w:w="1238" w:type="pct"/>
          </w:tcPr>
          <w:p w:rsidR="00611683" w:rsidRDefault="0071088D">
            <w:pPr>
              <w:pStyle w:val="TableBodyText"/>
              <w:spacing w:before="0" w:after="0"/>
            </w:pPr>
            <w:r>
              <w:t>Unused.</w:t>
            </w:r>
          </w:p>
        </w:tc>
      </w:tr>
      <w:tr w:rsidR="00611683" w:rsidTr="00611683">
        <w:tc>
          <w:tcPr>
            <w:tcW w:w="1118" w:type="pct"/>
          </w:tcPr>
          <w:p w:rsidR="00611683" w:rsidRDefault="0071088D">
            <w:pPr>
              <w:pStyle w:val="TableBodyText"/>
              <w:spacing w:before="0" w:after="0"/>
              <w:rPr>
                <w:b/>
              </w:rPr>
            </w:pPr>
            <w:r>
              <w:rPr>
                <w:b/>
              </w:rPr>
              <w:t>msofillPicture</w:t>
            </w:r>
          </w:p>
        </w:tc>
        <w:tc>
          <w:tcPr>
            <w:tcW w:w="2644" w:type="pct"/>
          </w:tcPr>
          <w:p w:rsidR="00611683" w:rsidRDefault="0071088D">
            <w:pPr>
              <w:pStyle w:val="TableBodyText"/>
              <w:spacing w:before="0" w:after="0"/>
            </w:pPr>
            <w:r>
              <w:t>Unused.</w:t>
            </w:r>
          </w:p>
        </w:tc>
        <w:tc>
          <w:tcPr>
            <w:tcW w:w="1238" w:type="pct"/>
          </w:tcPr>
          <w:p w:rsidR="00611683" w:rsidRDefault="0071088D">
            <w:pPr>
              <w:pStyle w:val="TableBodyText"/>
              <w:spacing w:before="0" w:after="0"/>
            </w:pPr>
            <w:r>
              <w:t>Unused.</w:t>
            </w:r>
          </w:p>
        </w:tc>
      </w:tr>
      <w:tr w:rsidR="00611683" w:rsidTr="00611683">
        <w:tc>
          <w:tcPr>
            <w:tcW w:w="1118" w:type="pct"/>
          </w:tcPr>
          <w:p w:rsidR="00611683" w:rsidRDefault="0071088D">
            <w:pPr>
              <w:pStyle w:val="TableBodyText"/>
              <w:spacing w:before="0" w:after="0"/>
              <w:rPr>
                <w:b/>
              </w:rPr>
            </w:pPr>
            <w:r>
              <w:rPr>
                <w:b/>
              </w:rPr>
              <w:t>msofillShade</w:t>
            </w:r>
          </w:p>
        </w:tc>
        <w:tc>
          <w:tcPr>
            <w:tcW w:w="2644" w:type="pct"/>
          </w:tcPr>
          <w:p w:rsidR="00611683" w:rsidRDefault="0071088D">
            <w:pPr>
              <w:pStyle w:val="TableBodyText"/>
              <w:spacing w:before="0" w:after="0"/>
            </w:pPr>
            <w:r>
              <w:t xml:space="preserve">The first color of the shade if the </w:t>
            </w:r>
            <w:r>
              <w:rPr>
                <w:b/>
              </w:rPr>
              <w:t>fillShadeColors_complex</w:t>
            </w:r>
            <w:r>
              <w:t xml:space="preserve"> property, as defined in section </w:t>
            </w:r>
            <w:hyperlink w:anchor="Section_c3e06621ef3f45acb8be411f551c0a61" w:history="1">
              <w:r>
                <w:rPr>
                  <w:rStyle w:val="Hyperlink"/>
                </w:rPr>
                <w:t>2.3.</w:t>
              </w:r>
              <w:r>
                <w:rPr>
                  <w:rStyle w:val="Hyperlink"/>
                </w:rPr>
                <w:t>7.27</w:t>
              </w:r>
            </w:hyperlink>
            <w:r>
              <w:t>, is used.</w:t>
            </w:r>
          </w:p>
        </w:tc>
        <w:tc>
          <w:tcPr>
            <w:tcW w:w="1238" w:type="pct"/>
          </w:tcPr>
          <w:p w:rsidR="00611683" w:rsidRDefault="0071088D">
            <w:pPr>
              <w:pStyle w:val="TableBodyText"/>
              <w:spacing w:before="0" w:after="0"/>
            </w:pPr>
            <w:r>
              <w:t xml:space="preserve">The last color of the shade if the </w:t>
            </w:r>
            <w:r>
              <w:rPr>
                <w:b/>
              </w:rPr>
              <w:t>fillShadeColors_complex</w:t>
            </w:r>
            <w:r>
              <w:t xml:space="preserve"> property is used.</w:t>
            </w:r>
          </w:p>
        </w:tc>
      </w:tr>
      <w:tr w:rsidR="00611683" w:rsidTr="00611683">
        <w:tc>
          <w:tcPr>
            <w:tcW w:w="1118" w:type="pct"/>
          </w:tcPr>
          <w:p w:rsidR="00611683" w:rsidRDefault="0071088D">
            <w:pPr>
              <w:pStyle w:val="TableBodyText"/>
              <w:spacing w:before="0" w:after="0"/>
              <w:rPr>
                <w:b/>
              </w:rPr>
            </w:pPr>
            <w:r>
              <w:rPr>
                <w:b/>
              </w:rPr>
              <w:t>msofillShadeCenter</w:t>
            </w:r>
          </w:p>
        </w:tc>
        <w:tc>
          <w:tcPr>
            <w:tcW w:w="2644" w:type="pct"/>
          </w:tcPr>
          <w:p w:rsidR="00611683" w:rsidRDefault="0071088D">
            <w:pPr>
              <w:pStyle w:val="TableBodyText"/>
              <w:spacing w:before="0" w:after="0"/>
            </w:pPr>
            <w:r>
              <w:t xml:space="preserve">The first color of the shade if the </w:t>
            </w:r>
            <w:r>
              <w:rPr>
                <w:b/>
              </w:rPr>
              <w:t>fillShadeColors_complex</w:t>
            </w:r>
            <w:r>
              <w:t xml:space="preserve"> property is used.</w:t>
            </w:r>
          </w:p>
        </w:tc>
        <w:tc>
          <w:tcPr>
            <w:tcW w:w="1238" w:type="pct"/>
          </w:tcPr>
          <w:p w:rsidR="00611683" w:rsidRDefault="0071088D">
            <w:pPr>
              <w:pStyle w:val="TableBodyText"/>
              <w:spacing w:before="0" w:after="0"/>
            </w:pPr>
            <w:r>
              <w:t xml:space="preserve">The last color of the shade if the </w:t>
            </w:r>
            <w:r>
              <w:rPr>
                <w:b/>
              </w:rPr>
              <w:t>fillShadeColors_complex</w:t>
            </w:r>
            <w:r>
              <w:t xml:space="preserve"> property is used.</w:t>
            </w:r>
          </w:p>
        </w:tc>
      </w:tr>
      <w:tr w:rsidR="00611683" w:rsidTr="00611683">
        <w:tc>
          <w:tcPr>
            <w:tcW w:w="1118" w:type="pct"/>
          </w:tcPr>
          <w:p w:rsidR="00611683" w:rsidRDefault="0071088D">
            <w:pPr>
              <w:pStyle w:val="TableBodyText"/>
              <w:spacing w:before="0" w:after="0"/>
              <w:rPr>
                <w:b/>
              </w:rPr>
            </w:pPr>
            <w:r>
              <w:rPr>
                <w:b/>
              </w:rPr>
              <w:t>msofillShadeShape</w:t>
            </w:r>
          </w:p>
        </w:tc>
        <w:tc>
          <w:tcPr>
            <w:tcW w:w="2644" w:type="pct"/>
          </w:tcPr>
          <w:p w:rsidR="00611683" w:rsidRDefault="0071088D">
            <w:pPr>
              <w:pStyle w:val="TableBodyText"/>
              <w:spacing w:before="0" w:after="0"/>
            </w:pPr>
            <w:r>
              <w:t xml:space="preserve">The first color of the shade if the </w:t>
            </w:r>
            <w:r>
              <w:rPr>
                <w:b/>
              </w:rPr>
              <w:t>fillShadeColors_complex</w:t>
            </w:r>
            <w:r>
              <w:t xml:space="preserve"> property is used.</w:t>
            </w:r>
          </w:p>
        </w:tc>
        <w:tc>
          <w:tcPr>
            <w:tcW w:w="1238" w:type="pct"/>
          </w:tcPr>
          <w:p w:rsidR="00611683" w:rsidRDefault="0071088D">
            <w:pPr>
              <w:pStyle w:val="TableBodyText"/>
              <w:spacing w:before="0" w:after="0"/>
            </w:pPr>
            <w:r>
              <w:t xml:space="preserve">The last color of the shade if the </w:t>
            </w:r>
            <w:r>
              <w:rPr>
                <w:b/>
              </w:rPr>
              <w:t>fillShadeColors_complex</w:t>
            </w:r>
            <w:r>
              <w:t xml:space="preserve"> property is used.</w:t>
            </w:r>
          </w:p>
        </w:tc>
      </w:tr>
      <w:tr w:rsidR="00611683" w:rsidTr="00611683">
        <w:tc>
          <w:tcPr>
            <w:tcW w:w="1118" w:type="pct"/>
          </w:tcPr>
          <w:p w:rsidR="00611683" w:rsidRDefault="0071088D">
            <w:pPr>
              <w:pStyle w:val="TableBodyText"/>
              <w:spacing w:before="0" w:after="0"/>
              <w:rPr>
                <w:b/>
              </w:rPr>
            </w:pPr>
            <w:r>
              <w:rPr>
                <w:b/>
              </w:rPr>
              <w:t>msofillShadeScale</w:t>
            </w:r>
          </w:p>
        </w:tc>
        <w:tc>
          <w:tcPr>
            <w:tcW w:w="2644" w:type="pct"/>
          </w:tcPr>
          <w:p w:rsidR="00611683" w:rsidRDefault="0071088D">
            <w:pPr>
              <w:pStyle w:val="TableBodyText"/>
              <w:spacing w:before="0" w:after="0"/>
            </w:pPr>
            <w:r>
              <w:t xml:space="preserve">The first color of the shade if the </w:t>
            </w:r>
            <w:r>
              <w:rPr>
                <w:b/>
              </w:rPr>
              <w:t>fillShadeColors_complex</w:t>
            </w:r>
            <w:r>
              <w:t xml:space="preserve"> property is used.</w:t>
            </w:r>
          </w:p>
        </w:tc>
        <w:tc>
          <w:tcPr>
            <w:tcW w:w="1238" w:type="pct"/>
          </w:tcPr>
          <w:p w:rsidR="00611683" w:rsidRDefault="0071088D">
            <w:pPr>
              <w:pStyle w:val="TableBodyText"/>
              <w:spacing w:before="0" w:after="0"/>
            </w:pPr>
            <w:r>
              <w:t xml:space="preserve">The last color of the shade if the </w:t>
            </w:r>
            <w:r>
              <w:rPr>
                <w:b/>
              </w:rPr>
              <w:t>fillShadeColors_complex</w:t>
            </w:r>
            <w:r>
              <w:t xml:space="preserve"> property is used.</w:t>
            </w:r>
          </w:p>
        </w:tc>
      </w:tr>
      <w:tr w:rsidR="00611683" w:rsidTr="00611683">
        <w:tc>
          <w:tcPr>
            <w:tcW w:w="1118" w:type="pct"/>
          </w:tcPr>
          <w:p w:rsidR="00611683" w:rsidRDefault="0071088D">
            <w:pPr>
              <w:pStyle w:val="TableBodyText"/>
              <w:spacing w:before="0" w:after="0"/>
              <w:rPr>
                <w:b/>
              </w:rPr>
            </w:pPr>
            <w:r>
              <w:rPr>
                <w:b/>
              </w:rPr>
              <w:t>msofillShadeTitle</w:t>
            </w:r>
          </w:p>
        </w:tc>
        <w:tc>
          <w:tcPr>
            <w:tcW w:w="2644" w:type="pct"/>
          </w:tcPr>
          <w:p w:rsidR="00611683" w:rsidRDefault="0071088D">
            <w:pPr>
              <w:pStyle w:val="TableBodyText"/>
              <w:spacing w:before="0" w:after="0"/>
            </w:pPr>
            <w:r>
              <w:t xml:space="preserve">The first color of the shade if the </w:t>
            </w:r>
            <w:r>
              <w:rPr>
                <w:b/>
              </w:rPr>
              <w:t>fillShadeColors_complex</w:t>
            </w:r>
            <w:r>
              <w:t xml:space="preserve"> property is used.</w:t>
            </w:r>
          </w:p>
        </w:tc>
        <w:tc>
          <w:tcPr>
            <w:tcW w:w="1238" w:type="pct"/>
          </w:tcPr>
          <w:p w:rsidR="00611683" w:rsidRDefault="0071088D">
            <w:pPr>
              <w:pStyle w:val="TableBodyText"/>
              <w:spacing w:before="0" w:after="0"/>
            </w:pPr>
            <w:r>
              <w:t xml:space="preserve">The last color of the shade if the </w:t>
            </w:r>
            <w:r>
              <w:rPr>
                <w:b/>
              </w:rPr>
              <w:t>fillS</w:t>
            </w:r>
            <w:r>
              <w:rPr>
                <w:b/>
              </w:rPr>
              <w:t>hadeColors_complex</w:t>
            </w:r>
            <w:r>
              <w:t xml:space="preserve"> property is used.</w:t>
            </w:r>
          </w:p>
        </w:tc>
      </w:tr>
      <w:tr w:rsidR="00611683" w:rsidTr="00611683">
        <w:tc>
          <w:tcPr>
            <w:tcW w:w="1118" w:type="pct"/>
          </w:tcPr>
          <w:p w:rsidR="00611683" w:rsidRDefault="0071088D">
            <w:pPr>
              <w:pStyle w:val="TableBodyText"/>
              <w:spacing w:before="0" w:after="0"/>
              <w:rPr>
                <w:b/>
              </w:rPr>
            </w:pPr>
            <w:r>
              <w:rPr>
                <w:b/>
              </w:rPr>
              <w:t>msofillBackground</w:t>
            </w:r>
          </w:p>
        </w:tc>
        <w:tc>
          <w:tcPr>
            <w:tcW w:w="2644" w:type="pct"/>
          </w:tcPr>
          <w:p w:rsidR="00611683" w:rsidRDefault="0071088D">
            <w:pPr>
              <w:pStyle w:val="TableBodyText"/>
              <w:spacing w:before="0" w:after="0"/>
            </w:pPr>
            <w:r>
              <w:t>Unused.</w:t>
            </w:r>
          </w:p>
        </w:tc>
        <w:tc>
          <w:tcPr>
            <w:tcW w:w="1238" w:type="pct"/>
          </w:tcPr>
          <w:p w:rsidR="00611683" w:rsidRDefault="0071088D">
            <w:pPr>
              <w:pStyle w:val="TableBodyText"/>
              <w:spacing w:before="0" w:after="0"/>
            </w:pPr>
            <w:r>
              <w:t>Unused.</w:t>
            </w:r>
          </w:p>
        </w:tc>
      </w:tr>
    </w:tbl>
    <w:p w:rsidR="00611683" w:rsidRDefault="00611683">
      <w:pPr>
        <w:ind w:firstLine="360"/>
      </w:pPr>
    </w:p>
    <w:p w:rsidR="00611683" w:rsidRDefault="0071088D">
      <w:pPr>
        <w:pStyle w:val="Heading4"/>
      </w:pPr>
      <w:bookmarkStart w:id="703" w:name="Section_65f1ed3bec4044cab456e449f47305bd"/>
      <w:bookmarkStart w:id="704" w:name="fillOpacity"/>
      <w:bookmarkStart w:id="705" w:name="_Toc174685727"/>
      <w:r>
        <w:t>fillOpacity</w:t>
      </w:r>
      <w:bookmarkEnd w:id="703"/>
      <w:bookmarkEnd w:id="704"/>
      <w:bookmarkEnd w:id="705"/>
      <w:r>
        <w:fldChar w:fldCharType="begin"/>
      </w:r>
      <w:r>
        <w:instrText xml:space="preserve"> XE "Fill Style property:fillOpacity" </w:instrText>
      </w:r>
      <w:r>
        <w:fldChar w:fldCharType="end"/>
      </w:r>
      <w:r>
        <w:fldChar w:fldCharType="begin"/>
      </w:r>
      <w:r>
        <w:instrText xml:space="preserve"> XE "fillOpacity Fill Style property" </w:instrText>
      </w:r>
      <w:r>
        <w:fldChar w:fldCharType="end"/>
      </w:r>
    </w:p>
    <w:p w:rsidR="00611683" w:rsidRDefault="0071088D">
      <w:r>
        <w:t xml:space="preserve">The </w:t>
      </w:r>
      <w:r>
        <w:rPr>
          <w:b/>
        </w:rPr>
        <w:t>fillOpacity</w:t>
      </w:r>
      <w:r>
        <w:t xml:space="preserve"> property specifies the foreground 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fillOpacity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0x0182.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lastRenderedPageBreak/>
        <w:t xml:space="preserve">fillOpacity (4 bytes): </w:t>
      </w:r>
      <w:r>
        <w:t xml:space="preserve">A value of type </w:t>
      </w:r>
      <w:r>
        <w:rPr>
          <w:b/>
        </w:rPr>
        <w:t>FixedPoint</w:t>
      </w:r>
      <w:r>
        <w:t xml:space="preserve">, as specified in </w:t>
      </w:r>
      <w:hyperlink r:id="rId120" w:anchor="Section_d93502fa5b8f4f47a3fe5574046f4b8d">
        <w:r>
          <w:rPr>
            <w:rStyle w:val="Hyperlink"/>
          </w:rPr>
          <w:t>[MS-OSHARED]</w:t>
        </w:r>
      </w:hyperlink>
      <w:r>
        <w:t xml:space="preserve"> section 2.2.1.6, that specifies the foreground opacity level of the fill. The value MUST be from 0.0 through 1.0, inclusive. A value of 0.0 specifies a completel</w:t>
      </w:r>
      <w:r>
        <w:t>y transparent fill. A value of 1.0 specifies a completely opaque fill. The default value for this property is 0x00010000.</w:t>
      </w:r>
    </w:p>
    <w:p w:rsidR="00611683" w:rsidRDefault="0071088D">
      <w:pPr>
        <w:pStyle w:val="Heading4"/>
      </w:pPr>
      <w:bookmarkStart w:id="706" w:name="Section_a93b42bca83b4371a033fbf26e556d7a"/>
      <w:bookmarkStart w:id="707" w:name="fillBackColor"/>
      <w:bookmarkStart w:id="708" w:name="_Toc174685728"/>
      <w:r>
        <w:t>fillBackColor</w:t>
      </w:r>
      <w:bookmarkEnd w:id="706"/>
      <w:bookmarkEnd w:id="707"/>
      <w:bookmarkEnd w:id="708"/>
      <w:r>
        <w:fldChar w:fldCharType="begin"/>
      </w:r>
      <w:r>
        <w:instrText xml:space="preserve"> XE "Fill Style property:fillBackColor" </w:instrText>
      </w:r>
      <w:r>
        <w:fldChar w:fldCharType="end"/>
      </w:r>
      <w:r>
        <w:fldChar w:fldCharType="begin"/>
      </w:r>
      <w:r>
        <w:instrText xml:space="preserve"> XE "fillBackColor Fill Style property" </w:instrText>
      </w:r>
      <w:r>
        <w:fldChar w:fldCharType="end"/>
      </w:r>
    </w:p>
    <w:p w:rsidR="00611683" w:rsidRDefault="0071088D">
      <w:r>
        <w:t xml:space="preserve">The </w:t>
      </w:r>
      <w:r>
        <w:rPr>
          <w:b/>
        </w:rPr>
        <w:t>fillBackColor</w:t>
      </w:r>
      <w:r>
        <w:t xml:space="preserve"> property specifies</w:t>
      </w:r>
      <w:r>
        <w:t xml:space="preserve"> the background color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fillBackColor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0x0183.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background color of the fill. This value is interpreted in the same manner as that of the </w:t>
      </w:r>
      <w:r>
        <w:rPr>
          <w:b/>
        </w:rPr>
        <w:t>fillColor</w:t>
      </w:r>
      <w:r>
        <w:t xml:space="preserve"> property, as defined in section </w:t>
      </w:r>
      <w:hyperlink w:anchor="Section_1c43c247d23b450cb729b0b4a54aa617" w:history="1">
        <w:r>
          <w:rPr>
            <w:rStyle w:val="Hyperlink"/>
          </w:rPr>
          <w:t>2.3.7.2</w:t>
        </w:r>
      </w:hyperlink>
      <w:r>
        <w:t>. The default value for this propert</w:t>
      </w:r>
      <w:r>
        <w:t>y is 0x00FFFFFF.</w:t>
      </w:r>
    </w:p>
    <w:p w:rsidR="00611683" w:rsidRDefault="0071088D">
      <w:pPr>
        <w:pStyle w:val="Heading4"/>
      </w:pPr>
      <w:bookmarkStart w:id="709" w:name="Section_c5d4150137a94c10923c5915ddb50382"/>
      <w:bookmarkStart w:id="710" w:name="fillBackOpacity"/>
      <w:bookmarkStart w:id="711" w:name="_Toc174685729"/>
      <w:r>
        <w:t>fillBackOpacity</w:t>
      </w:r>
      <w:bookmarkEnd w:id="709"/>
      <w:bookmarkEnd w:id="710"/>
      <w:bookmarkEnd w:id="711"/>
      <w:r>
        <w:fldChar w:fldCharType="begin"/>
      </w:r>
      <w:r>
        <w:instrText xml:space="preserve"> XE "Fill Style property:fillBackOpacity" </w:instrText>
      </w:r>
      <w:r>
        <w:fldChar w:fldCharType="end"/>
      </w:r>
      <w:r>
        <w:fldChar w:fldCharType="begin"/>
      </w:r>
      <w:r>
        <w:instrText xml:space="preserve"> XE "fillBackOpacity Fill Style property" </w:instrText>
      </w:r>
      <w:r>
        <w:fldChar w:fldCharType="end"/>
      </w:r>
    </w:p>
    <w:p w:rsidR="00611683" w:rsidRDefault="0071088D">
      <w:r>
        <w:t xml:space="preserve">The </w:t>
      </w:r>
      <w:r>
        <w:rPr>
          <w:b/>
        </w:rPr>
        <w:t>fillBackOpacity</w:t>
      </w:r>
      <w:r>
        <w:t xml:space="preserve"> property specifies the background 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fillBackOpacity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0x0184.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fillBackOpacity (4 bytes): </w:t>
      </w:r>
      <w:r>
        <w:t xml:space="preserve">A value of type </w:t>
      </w:r>
      <w:r>
        <w:rPr>
          <w:b/>
        </w:rPr>
        <w:t>FixedPoint</w:t>
      </w:r>
      <w:r>
        <w:t xml:space="preserve">, as specified in </w:t>
      </w:r>
      <w:hyperlink r:id="rId121" w:anchor="Section_d93502fa5b8f4f47a3fe5574046f4b8d">
        <w:r>
          <w:rPr>
            <w:rStyle w:val="Hyperlink"/>
          </w:rPr>
          <w:t>[MS-OSHARED]</w:t>
        </w:r>
      </w:hyperlink>
      <w:r>
        <w:t xml:space="preserve"> section 2.2.1.6, that specifies the background opacity level of the fill. The value MUST be from 0.0 through 1.0, inclusive. A value of 0.0 specifies a completely </w:t>
      </w:r>
      <w:r>
        <w:t>transparent fill. A value of 1.0 specifies a completely opaque fill. The default value for this property is 0x00010000.</w:t>
      </w:r>
    </w:p>
    <w:p w:rsidR="00611683" w:rsidRDefault="0071088D">
      <w:pPr>
        <w:pStyle w:val="Heading4"/>
      </w:pPr>
      <w:bookmarkStart w:id="712" w:name="Section_2f24ad18bf8942f9909f3510194aa195"/>
      <w:bookmarkStart w:id="713" w:name="fillCrMod"/>
      <w:bookmarkStart w:id="714" w:name="_Toc174685730"/>
      <w:r>
        <w:t>fillCrMod</w:t>
      </w:r>
      <w:bookmarkEnd w:id="712"/>
      <w:bookmarkEnd w:id="713"/>
      <w:bookmarkEnd w:id="714"/>
      <w:r>
        <w:fldChar w:fldCharType="begin"/>
      </w:r>
      <w:r>
        <w:instrText xml:space="preserve"> XE "Fill Style property:fillCrMod" </w:instrText>
      </w:r>
      <w:r>
        <w:fldChar w:fldCharType="end"/>
      </w:r>
      <w:r>
        <w:fldChar w:fldCharType="begin"/>
      </w:r>
      <w:r>
        <w:instrText xml:space="preserve"> XE "fillCrMod Fill Style property" </w:instrText>
      </w:r>
      <w:r>
        <w:fldChar w:fldCharType="end"/>
      </w:r>
    </w:p>
    <w:p w:rsidR="00611683" w:rsidRDefault="0071088D">
      <w:r>
        <w:t xml:space="preserve">The </w:t>
      </w:r>
      <w:r>
        <w:rPr>
          <w:b/>
        </w:rPr>
        <w:t>fillCrMod</w:t>
      </w:r>
      <w:r>
        <w:t xml:space="preserve"> property specifies the foreground co</w:t>
      </w:r>
      <w:r>
        <w:t>lor of the fill for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fillCrMod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0x0185.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fill for black-and-white display</w:t>
      </w:r>
      <w:r>
        <w:t xml:space="preserve"> mode. The default value for this property is 0x20000000.</w:t>
      </w:r>
    </w:p>
    <w:p w:rsidR="00611683" w:rsidRDefault="0071088D">
      <w:pPr>
        <w:pStyle w:val="Heading4"/>
      </w:pPr>
      <w:bookmarkStart w:id="715" w:name="Section_df4c12096ed54cd5b3def0a86618b018"/>
      <w:bookmarkStart w:id="716" w:name="fillBlip"/>
      <w:bookmarkStart w:id="717" w:name="_Toc174685731"/>
      <w:r>
        <w:t>fillBlip</w:t>
      </w:r>
      <w:bookmarkEnd w:id="715"/>
      <w:bookmarkEnd w:id="716"/>
      <w:bookmarkEnd w:id="717"/>
      <w:r>
        <w:fldChar w:fldCharType="begin"/>
      </w:r>
      <w:r>
        <w:instrText xml:space="preserve"> XE "Fill Style property:fillBlip" </w:instrText>
      </w:r>
      <w:r>
        <w:fldChar w:fldCharType="end"/>
      </w:r>
      <w:r>
        <w:fldChar w:fldCharType="begin"/>
      </w:r>
      <w:r>
        <w:instrText xml:space="preserve"> XE "fillBlip Fill Style property" </w:instrText>
      </w:r>
      <w:r>
        <w:fldChar w:fldCharType="end"/>
      </w:r>
    </w:p>
    <w:p w:rsidR="00611683" w:rsidRDefault="0071088D">
      <w:r>
        <w:t xml:space="preserve">The </w:t>
      </w:r>
      <w:r>
        <w:rPr>
          <w:b/>
        </w:rPr>
        <w:t>fillBlip</w:t>
      </w:r>
      <w:r>
        <w:t xml:space="preserve"> property specifies the </w:t>
      </w:r>
      <w:hyperlink w:anchor="gt_f9c3c085-93c6-49a8-9043-591902711956">
        <w:r>
          <w:rPr>
            <w:rStyle w:val="HyperlinkGreen"/>
            <w:b/>
          </w:rPr>
          <w:t>BLIP</w:t>
        </w:r>
      </w:hyperlink>
      <w:r>
        <w:t xml:space="preserve"> that is used</w:t>
      </w:r>
      <w:r>
        <w:t xml:space="preserve"> for pattern, texture, or picture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fillBlip</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lastRenderedPageBreak/>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0x0186.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bit t</w:t>
            </w:r>
            <w:r>
              <w:t xml:space="preserve">hat indicates whether the </w:t>
            </w:r>
            <w:r>
              <w:rPr>
                <w:b/>
              </w:rPr>
              <w:t>fillBlip_complex</w:t>
            </w:r>
            <w:r>
              <w:t xml:space="preserve"> property, as defined in section </w:t>
            </w:r>
            <w:hyperlink w:anchor="Section_6fafd6daf1264c89af11fcc98c234f5b" w:history="1">
              <w:r>
                <w:rPr>
                  <w:rStyle w:val="Hyperlink"/>
                </w:rPr>
                <w:t>2.3.7.8</w:t>
              </w:r>
            </w:hyperlink>
            <w:r>
              <w:t xml:space="preserve">, exists. If the value equals 0x1, </w:t>
            </w:r>
            <w:r>
              <w:rPr>
                <w:b/>
              </w:rPr>
              <w:t>fillBlip_complex</w:t>
            </w:r>
            <w:r>
              <w:t xml:space="preserve"> MUST exist. If this record is contained in an </w:t>
            </w:r>
            <w:r>
              <w:rPr>
                <w:b/>
              </w:rPr>
              <w:t>OfficeArtInlineS</w:t>
            </w:r>
            <w:r>
              <w:rPr>
                <w:b/>
              </w:rPr>
              <w:t>pContainer</w:t>
            </w:r>
            <w:r>
              <w:t xml:space="preserve"> record, as defined in section 2.2.15, then the value MUST be ignored.</w:t>
            </w:r>
          </w:p>
        </w:tc>
      </w:tr>
    </w:tbl>
    <w:p w:rsidR="00611683" w:rsidRDefault="00611683"/>
    <w:p w:rsidR="00611683" w:rsidRDefault="0071088D">
      <w:pPr>
        <w:pStyle w:val="Definition-Field2"/>
      </w:pPr>
      <w:r>
        <w:rPr>
          <w:b/>
        </w:rPr>
        <w:t xml:space="preserve">fillBlip (4 bytes): </w:t>
      </w:r>
      <w:r>
        <w:t>An unsigned integer specifying the BLIP that is used for pattern, texture, or picture fills. The value of</w:t>
      </w:r>
      <w:r>
        <w:rPr>
          <w:b/>
        </w:rPr>
        <w:t xml:space="preserve"> opid.fComplex</w:t>
      </w:r>
      <w:r>
        <w:t xml:space="preserve"> determines the meaning of this fi</w:t>
      </w:r>
      <w:r>
        <w:t xml:space="preserve">eld, as specified in the following table. The default value for this property is 0x00000000. If this record is contained in an </w:t>
      </w:r>
      <w:r>
        <w:rPr>
          <w:b/>
        </w:rPr>
        <w:t>OfficeArtInlineSpContainer</w:t>
      </w:r>
      <w:r>
        <w:t xml:space="preserve"> record, as defined in section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Value of opid.fComplex</w:t>
            </w:r>
          </w:p>
        </w:tc>
        <w:tc>
          <w:tcPr>
            <w:tcW w:w="3975" w:type="pct"/>
          </w:tcPr>
          <w:p w:rsidR="00611683" w:rsidRDefault="0071088D">
            <w:pPr>
              <w:pStyle w:val="PacketDiagramHeaderText"/>
              <w:jc w:val="left"/>
              <w:rPr>
                <w:b/>
              </w:rPr>
            </w:pPr>
            <w:r>
              <w:rPr>
                <w:b/>
              </w:rPr>
              <w:t>Meaning o</w:t>
            </w:r>
            <w:r>
              <w:rPr>
                <w:b/>
              </w:rPr>
              <w:t>f fillBlip field</w:t>
            </w:r>
          </w:p>
        </w:tc>
      </w:tr>
      <w:tr w:rsidR="00611683" w:rsidTr="00611683">
        <w:tc>
          <w:tcPr>
            <w:tcW w:w="0" w:type="auto"/>
          </w:tcPr>
          <w:p w:rsidR="00611683" w:rsidRDefault="0071088D">
            <w:pPr>
              <w:pStyle w:val="PacketDiagramBodyText"/>
              <w:jc w:val="left"/>
            </w:pPr>
            <w:r>
              <w:rPr>
                <w:b/>
              </w:rPr>
              <w:t>0x0</w:t>
            </w:r>
          </w:p>
        </w:tc>
        <w:tc>
          <w:tcPr>
            <w:tcW w:w="3975" w:type="pct"/>
          </w:tcPr>
          <w:p w:rsidR="00611683" w:rsidRDefault="0071088D">
            <w:pPr>
              <w:pStyle w:val="PacketDiagramBodyText"/>
              <w:jc w:val="left"/>
            </w:pPr>
            <w:r>
              <w:t xml:space="preserve">Specifies a one-based index into the </w:t>
            </w:r>
            <w:r>
              <w:rPr>
                <w:b/>
              </w:rPr>
              <w:t>rgfb</w:t>
            </w:r>
            <w:r>
              <w:t xml:space="preserve"> array of the</w:t>
            </w:r>
            <w:r>
              <w:rPr>
                <w:b/>
              </w:rPr>
              <w:t xml:space="preserve"> 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611683" w:rsidTr="00611683">
        <w:tc>
          <w:tcPr>
            <w:tcW w:w="0" w:type="auto"/>
          </w:tcPr>
          <w:p w:rsidR="00611683" w:rsidRDefault="0071088D">
            <w:pPr>
              <w:pStyle w:val="PacketDiagramBodyText"/>
              <w:jc w:val="left"/>
            </w:pPr>
            <w:r>
              <w:rPr>
                <w:b/>
              </w:rPr>
              <w:t>0x1</w:t>
            </w:r>
          </w:p>
        </w:tc>
        <w:tc>
          <w:tcPr>
            <w:tcW w:w="3975" w:type="pct"/>
          </w:tcPr>
          <w:p w:rsidR="00611683" w:rsidRDefault="0071088D">
            <w:pPr>
              <w:pStyle w:val="PacketDiagramBodyText"/>
              <w:jc w:val="left"/>
            </w:pPr>
            <w:r>
              <w:t xml:space="preserve">Specifies </w:t>
            </w:r>
            <w:r>
              <w:t>the number of bytes of data in the</w:t>
            </w:r>
            <w:r>
              <w:rPr>
                <w:b/>
              </w:rPr>
              <w:t xml:space="preserve"> fillBlip_complex</w:t>
            </w:r>
            <w:r>
              <w:t xml:space="preserve"> property, as defined in section 2.3.7.8.</w:t>
            </w:r>
          </w:p>
        </w:tc>
      </w:tr>
    </w:tbl>
    <w:p w:rsidR="00611683" w:rsidRDefault="00611683">
      <w:pPr>
        <w:ind w:firstLine="360"/>
      </w:pPr>
    </w:p>
    <w:p w:rsidR="00611683" w:rsidRDefault="0071088D">
      <w:pPr>
        <w:pStyle w:val="Heading4"/>
      </w:pPr>
      <w:bookmarkStart w:id="718" w:name="Section_6fafd6daf1264c89af11fcc98c234f5b"/>
      <w:bookmarkStart w:id="719" w:name="fillBlip_complex"/>
      <w:bookmarkStart w:id="720" w:name="_Toc174685732"/>
      <w:r>
        <w:t>fillBlip_complex</w:t>
      </w:r>
      <w:bookmarkEnd w:id="718"/>
      <w:bookmarkEnd w:id="719"/>
      <w:bookmarkEnd w:id="720"/>
      <w:r>
        <w:fldChar w:fldCharType="begin"/>
      </w:r>
      <w:r>
        <w:instrText xml:space="preserve"> XE "Fill Style property:fillBlip_complex" </w:instrText>
      </w:r>
      <w:r>
        <w:fldChar w:fldCharType="end"/>
      </w:r>
      <w:r>
        <w:fldChar w:fldCharType="begin"/>
      </w:r>
      <w:r>
        <w:instrText xml:space="preserve"> XE "fillBlip_complex Fill Style property" </w:instrText>
      </w:r>
      <w:r>
        <w:fldChar w:fldCharType="end"/>
      </w:r>
    </w:p>
    <w:p w:rsidR="00611683" w:rsidRDefault="0071088D">
      <w:r>
        <w:t xml:space="preserve">The </w:t>
      </w:r>
      <w:r>
        <w:rPr>
          <w:b/>
        </w:rPr>
        <w:t>fillBlip_complex</w:t>
      </w:r>
      <w:r>
        <w:t xml:space="preserve"> property specifies additional dat</w:t>
      </w:r>
      <w:r>
        <w:t xml:space="preserve">a for the </w:t>
      </w:r>
      <w:r>
        <w:rPr>
          <w:b/>
        </w:rPr>
        <w:t>fillBlip</w:t>
      </w:r>
      <w:r>
        <w:t xml:space="preserve"> record, as defined in section </w:t>
      </w:r>
      <w:hyperlink w:anchor="Section_df4c12096ed54cd5b3def0a86618b018" w:history="1">
        <w:r>
          <w:rPr>
            <w:rStyle w:val="Hyperlink"/>
          </w:rPr>
          <w:t>2.3.7.7</w:t>
        </w:r>
      </w:hyperlink>
      <w:r>
        <w:t>. If the</w:t>
      </w:r>
      <w:r>
        <w:rPr>
          <w:b/>
        </w:rPr>
        <w:t xml:space="preserve"> opid.fComplex</w:t>
      </w:r>
      <w:r>
        <w:t xml:space="preserve"> bit of </w:t>
      </w:r>
      <w:r>
        <w:rPr>
          <w:b/>
        </w:rPr>
        <w:t>fillBlip</w:t>
      </w:r>
      <w:r>
        <w:t xml:space="preserve"> equals 0x1, this property MUST exist. This property SHOULD</w:t>
      </w:r>
      <w:bookmarkStart w:id="721" w:name="Appendix_A_Target_41"/>
      <w:r>
        <w:rPr>
          <w:rStyle w:val="Hyperlink"/>
        </w:rPr>
        <w:fldChar w:fldCharType="begin"/>
      </w:r>
      <w:r>
        <w:rPr>
          <w:rStyle w:val="Hyperlink"/>
        </w:rPr>
        <w:instrText xml:space="preserve"> HYPERLINK \l "Appendix_A_41" \o "Product</w:instrText>
      </w:r>
      <w:r>
        <w:rPr>
          <w:rStyle w:val="Hyperlink"/>
        </w:rPr>
        <w:instrText xml:space="preserve"> behavior note 41" \h </w:instrText>
      </w:r>
      <w:r>
        <w:rPr>
          <w:rStyle w:val="Hyperlink"/>
        </w:rPr>
      </w:r>
      <w:r>
        <w:rPr>
          <w:rStyle w:val="Hyperlink"/>
        </w:rPr>
        <w:fldChar w:fldCharType="separate"/>
      </w:r>
      <w:r>
        <w:rPr>
          <w:rStyle w:val="Hyperlink"/>
        </w:rPr>
        <w:t>&lt;41&gt;</w:t>
      </w:r>
      <w:r>
        <w:rPr>
          <w:rStyle w:val="Hyperlink"/>
        </w:rPr>
        <w:fldChar w:fldCharType="end"/>
      </w:r>
      <w:bookmarkEnd w:id="72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fillBlip_complex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for pattern, texture, or picture fills.</w:t>
      </w:r>
    </w:p>
    <w:p w:rsidR="00611683" w:rsidRDefault="0071088D">
      <w:pPr>
        <w:pStyle w:val="Heading4"/>
      </w:pPr>
      <w:bookmarkStart w:id="722" w:name="Section_2ba85fa44bfb49c5bba905b35b8e14f9"/>
      <w:bookmarkStart w:id="723" w:name="fillBlipName"/>
      <w:bookmarkStart w:id="724" w:name="_Toc174685733"/>
      <w:r>
        <w:t>fillBlipName</w:t>
      </w:r>
      <w:bookmarkEnd w:id="722"/>
      <w:bookmarkEnd w:id="723"/>
      <w:bookmarkEnd w:id="724"/>
      <w:r>
        <w:fldChar w:fldCharType="begin"/>
      </w:r>
      <w:r>
        <w:instrText xml:space="preserve"> XE "Fill Style property:fillBlipName" </w:instrText>
      </w:r>
      <w:r>
        <w:fldChar w:fldCharType="end"/>
      </w:r>
      <w:r>
        <w:fldChar w:fldCharType="begin"/>
      </w:r>
      <w:r>
        <w:instrText xml:space="preserve"> X</w:instrText>
      </w:r>
      <w:r>
        <w:instrText xml:space="preserve">E "fillBlipName Fill Style property" </w:instrText>
      </w:r>
      <w:r>
        <w:fldChar w:fldCharType="end"/>
      </w:r>
    </w:p>
    <w:p w:rsidR="00611683" w:rsidRDefault="0071088D">
      <w:r>
        <w:t xml:space="preserve">The </w:t>
      </w:r>
      <w:r>
        <w:rPr>
          <w:b/>
        </w:rPr>
        <w:t>fillBlipName</w:t>
      </w:r>
      <w:r>
        <w:t xml:space="preserve"> property specifies the comment, the file name, or the full </w:t>
      </w:r>
      <w:hyperlink w:anchor="gt_433a4fb7-ef84-46b0-ab65-905f5e3a80b1">
        <w:r>
          <w:rPr>
            <w:rStyle w:val="HyperlinkGreen"/>
            <w:b/>
          </w:rPr>
          <w:t>Uniform Resource Locator (URL)</w:t>
        </w:r>
      </w:hyperlink>
      <w:r>
        <w:t xml:space="preserve"> of the </w:t>
      </w:r>
      <w:hyperlink w:anchor="gt_f9c3c085-93c6-49a8-9043-591902711956">
        <w:r>
          <w:rPr>
            <w:rStyle w:val="HyperlinkGreen"/>
            <w:b/>
          </w:rPr>
          <w:t>BLIP</w:t>
        </w:r>
      </w:hyperlink>
      <w:r>
        <w:t xml:space="preserve"> that is used as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fillBlipName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0x0187.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is undefined and MUST </w:t>
            </w:r>
            <w:r>
              <w:t>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fillBlipName_complex</w:t>
            </w:r>
            <w:r>
              <w:t xml:space="preserve"> property, as defined in section </w:t>
            </w:r>
            <w:hyperlink w:anchor="Section_abca6ad560754e0b981c8053fd4c2d55" w:history="1">
              <w:r>
                <w:rPr>
                  <w:rStyle w:val="Hyperlink"/>
                </w:rPr>
                <w:t>2.3.7.10</w:t>
              </w:r>
            </w:hyperlink>
            <w:r>
              <w:t xml:space="preserve">, exists. If the value equals 0x1, </w:t>
            </w:r>
            <w:r>
              <w:rPr>
                <w:b/>
              </w:rPr>
              <w:t>fillBlipName_complex</w:t>
            </w:r>
            <w:r>
              <w:t xml:space="preserve"> MUST exist.</w:t>
            </w:r>
          </w:p>
        </w:tc>
      </w:tr>
    </w:tbl>
    <w:p w:rsidR="00611683" w:rsidRDefault="00611683"/>
    <w:p w:rsidR="00611683" w:rsidRDefault="0071088D">
      <w:pPr>
        <w:pStyle w:val="Definition-Field"/>
      </w:pPr>
      <w:r>
        <w:rPr>
          <w:b/>
        </w:rPr>
        <w:t>fillB</w:t>
      </w:r>
      <w:r>
        <w:rPr>
          <w:b/>
        </w:rPr>
        <w:t xml:space="preserve">lipName (4 bytes): </w:t>
      </w:r>
      <w:r>
        <w:t>The number of bytes of data in the</w:t>
      </w:r>
      <w:r>
        <w:rPr>
          <w:b/>
        </w:rPr>
        <w:t xml:space="preserve"> fillBlipName_complex</w:t>
      </w:r>
      <w:r>
        <w:t xml:space="preserve"> property, as defined in section 2.3.7.10. If</w:t>
      </w:r>
      <w:r>
        <w:rPr>
          <w:b/>
        </w:rPr>
        <w:t xml:space="preserve"> opid.fComplex</w:t>
      </w:r>
      <w:r>
        <w:t xml:space="preserve"> equals 0x0, this value MUST be 0x00000000. The default value for this property is 0x00000000.</w:t>
      </w:r>
    </w:p>
    <w:p w:rsidR="00611683" w:rsidRDefault="0071088D">
      <w:pPr>
        <w:pStyle w:val="Heading4"/>
      </w:pPr>
      <w:bookmarkStart w:id="725" w:name="Section_abca6ad560754e0b981c8053fd4c2d55"/>
      <w:bookmarkStart w:id="726" w:name="fillBlipName_complex"/>
      <w:bookmarkStart w:id="727" w:name="_Toc174685734"/>
      <w:r>
        <w:t>fillBlipName_complex</w:t>
      </w:r>
      <w:bookmarkEnd w:id="725"/>
      <w:bookmarkEnd w:id="726"/>
      <w:bookmarkEnd w:id="727"/>
      <w:r>
        <w:fldChar w:fldCharType="begin"/>
      </w:r>
      <w:r>
        <w:instrText xml:space="preserve"> XE "Fil</w:instrText>
      </w:r>
      <w:r>
        <w:instrText xml:space="preserve">l Style property:fillBlipName_complex" </w:instrText>
      </w:r>
      <w:r>
        <w:fldChar w:fldCharType="end"/>
      </w:r>
      <w:r>
        <w:fldChar w:fldCharType="begin"/>
      </w:r>
      <w:r>
        <w:instrText xml:space="preserve"> XE "fillBlipName_complex Fill Style property" </w:instrText>
      </w:r>
      <w:r>
        <w:fldChar w:fldCharType="end"/>
      </w:r>
    </w:p>
    <w:p w:rsidR="00611683" w:rsidRDefault="0071088D">
      <w:r>
        <w:t xml:space="preserve">The </w:t>
      </w:r>
      <w:r>
        <w:rPr>
          <w:b/>
        </w:rPr>
        <w:t>fillBlipName_complex</w:t>
      </w:r>
      <w:r>
        <w:t xml:space="preserve"> property specifies additional data for the </w:t>
      </w:r>
      <w:r>
        <w:rPr>
          <w:b/>
        </w:rPr>
        <w:t>fillBlipName</w:t>
      </w:r>
      <w:r>
        <w:t xml:space="preserve"> property, as defined in section </w:t>
      </w:r>
      <w:hyperlink w:anchor="Section_2ba85fa44bfb49c5bba905b35b8e14f9" w:history="1">
        <w:r>
          <w:rPr>
            <w:rStyle w:val="Hyperlink"/>
          </w:rPr>
          <w:t>2.3.7.9</w:t>
        </w:r>
      </w:hyperlink>
      <w:r>
        <w:t>. If the</w:t>
      </w:r>
      <w:r>
        <w:rPr>
          <w:b/>
        </w:rPr>
        <w:t xml:space="preserve"> opid.fComplex</w:t>
      </w:r>
      <w:r>
        <w:t xml:space="preserve"> bit of </w:t>
      </w:r>
      <w:r>
        <w:rPr>
          <w:b/>
        </w:rPr>
        <w:t>fillBlipName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fillBlipName_complex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fillBlipName_complex (variable): </w:t>
      </w:r>
      <w:r>
        <w:t xml:space="preserve">A null-terminated </w:t>
      </w:r>
      <w:hyperlink w:anchor="gt_c305d0ab-8b94-461a-bd76-13b40cb8c4d8">
        <w:r>
          <w:rPr>
            <w:rStyle w:val="HyperlinkGreen"/>
            <w:b/>
          </w:rPr>
          <w:t>Unicode</w:t>
        </w:r>
      </w:hyperlink>
      <w:r>
        <w:t xml:space="preserve"> string that specifies the comment, file name, or full </w:t>
      </w:r>
      <w:hyperlink w:anchor="gt_433a4fb7-ef84-46b0-ab65-905f5e3a80b1">
        <w:r>
          <w:rPr>
            <w:rStyle w:val="HyperlinkGreen"/>
            <w:b/>
          </w:rPr>
          <w:t>URL</w:t>
        </w:r>
      </w:hyperlink>
      <w:r>
        <w:t xml:space="preserve">, as specified by the </w:t>
      </w:r>
      <w:r>
        <w:rPr>
          <w:b/>
        </w:rPr>
        <w:t>fillBlipFlags</w:t>
      </w:r>
      <w:r>
        <w:t xml:space="preserve"> property, as </w:t>
      </w:r>
      <w:r>
        <w:t xml:space="preserve">defined in section </w:t>
      </w:r>
      <w:hyperlink w:anchor="Section_40ab9c52062048cca306f900a83c8af7" w:history="1">
        <w:r>
          <w:rPr>
            <w:rStyle w:val="Hyperlink"/>
          </w:rPr>
          <w:t>2.3.7.11</w:t>
        </w:r>
      </w:hyperlink>
      <w:r>
        <w:t xml:space="preserve">, for the </w:t>
      </w:r>
      <w:hyperlink w:anchor="gt_f9c3c085-93c6-49a8-9043-591902711956">
        <w:r>
          <w:rPr>
            <w:rStyle w:val="HyperlinkGreen"/>
            <w:b/>
          </w:rPr>
          <w:t>BLIP</w:t>
        </w:r>
      </w:hyperlink>
      <w:r>
        <w:t>.</w:t>
      </w:r>
    </w:p>
    <w:p w:rsidR="00611683" w:rsidRDefault="0071088D">
      <w:pPr>
        <w:pStyle w:val="Heading4"/>
      </w:pPr>
      <w:bookmarkStart w:id="728" w:name="Section_40ab9c52062048cca306f900a83c8af7"/>
      <w:bookmarkStart w:id="729" w:name="fillBlipFlags"/>
      <w:bookmarkStart w:id="730" w:name="_Toc174685735"/>
      <w:r>
        <w:t>fillBlipFlags</w:t>
      </w:r>
      <w:bookmarkEnd w:id="728"/>
      <w:bookmarkEnd w:id="729"/>
      <w:bookmarkEnd w:id="730"/>
      <w:r>
        <w:fldChar w:fldCharType="begin"/>
      </w:r>
      <w:r>
        <w:instrText xml:space="preserve"> XE "Fill Style property:fillBlipFlags" </w:instrText>
      </w:r>
      <w:r>
        <w:fldChar w:fldCharType="end"/>
      </w:r>
      <w:r>
        <w:fldChar w:fldCharType="begin"/>
      </w:r>
      <w:r>
        <w:instrText xml:space="preserve"> XE "fillBlipFlags Fill Style proper</w:instrText>
      </w:r>
      <w:r>
        <w:instrText xml:space="preserve">ty" </w:instrText>
      </w:r>
      <w:r>
        <w:fldChar w:fldCharType="end"/>
      </w:r>
    </w:p>
    <w:p w:rsidR="00611683" w:rsidRDefault="0071088D">
      <w:r>
        <w:t xml:space="preserve">The </w:t>
      </w:r>
      <w:r>
        <w:rPr>
          <w:b/>
        </w:rPr>
        <w:t>fillBlipFlags</w:t>
      </w:r>
      <w:r>
        <w:t xml:space="preserve"> property specifies how to interpret the </w:t>
      </w:r>
      <w:r>
        <w:rPr>
          <w:b/>
        </w:rPr>
        <w:t>fillBlipName_complex</w:t>
      </w:r>
      <w:r>
        <w:t xml:space="preserve"> property, as defined in section </w:t>
      </w:r>
      <w:hyperlink w:anchor="Section_abca6ad560754e0b981c8053fd4c2d55" w:history="1">
        <w:r>
          <w:rPr>
            <w:rStyle w:val="Hyperlink"/>
          </w:rPr>
          <w:t>2.3.7.10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fillBlipFlags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0x0188.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fillBlipFlags (4 bytes): </w:t>
      </w:r>
      <w:r>
        <w:t xml:space="preserve">A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fillBlipName_complex</w:t>
      </w:r>
      <w:r>
        <w:t xml:space="preserve"> property, as defined in section 2.3.7.10. The default value for this property is </w:t>
      </w:r>
      <w:r>
        <w:rPr>
          <w:b/>
        </w:rPr>
        <w:t>msoblipflagComment</w:t>
      </w:r>
      <w:r>
        <w:t>.</w:t>
      </w:r>
    </w:p>
    <w:p w:rsidR="00611683" w:rsidRDefault="0071088D">
      <w:pPr>
        <w:pStyle w:val="Heading4"/>
      </w:pPr>
      <w:bookmarkStart w:id="731" w:name="Section_782e754228864a8980b34b9546a1570d"/>
      <w:bookmarkStart w:id="732" w:name="fillWidth"/>
      <w:bookmarkStart w:id="733" w:name="_Toc174685736"/>
      <w:r>
        <w:t>fillWidth</w:t>
      </w:r>
      <w:bookmarkEnd w:id="731"/>
      <w:bookmarkEnd w:id="732"/>
      <w:bookmarkEnd w:id="733"/>
      <w:r>
        <w:fldChar w:fldCharType="begin"/>
      </w:r>
      <w:r>
        <w:instrText xml:space="preserve"> XE "Fill Style property:fillWidth" </w:instrText>
      </w:r>
      <w:r>
        <w:fldChar w:fldCharType="end"/>
      </w:r>
      <w:r>
        <w:fldChar w:fldCharType="begin"/>
      </w:r>
      <w:r>
        <w:instrText xml:space="preserve"> XE "fillWidth Fill Style property" </w:instrText>
      </w:r>
      <w:r>
        <w:fldChar w:fldCharType="end"/>
      </w:r>
    </w:p>
    <w:p w:rsidR="00611683" w:rsidRDefault="0071088D">
      <w:r>
        <w:t xml:space="preserve">The </w:t>
      </w:r>
      <w:r>
        <w:rPr>
          <w:b/>
        </w:rPr>
        <w:t>fillWidth</w:t>
      </w:r>
      <w:r>
        <w:t xml:space="preserve"> property specifies the width of the fill. This property applies only to texture, picture, and pattern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0x0189.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fillWidth (4 bytes): </w:t>
      </w:r>
      <w:r>
        <w:t xml:space="preserve">A signed integer that specifies the width of the fill in units that are specified by the </w:t>
      </w:r>
      <w:r>
        <w:rPr>
          <w:b/>
        </w:rPr>
        <w:t>fillDztype</w:t>
      </w:r>
      <w:r>
        <w:t xml:space="preserve"> property, as defined in section </w:t>
      </w:r>
      <w:hyperlink w:anchor="Section_1c760ef1f019476cada698cdeca21451" w:history="1">
        <w:r>
          <w:rPr>
            <w:rStyle w:val="Hyperlink"/>
          </w:rPr>
          <w:t>2.3.7.24</w:t>
        </w:r>
      </w:hyperlink>
      <w:r>
        <w:t xml:space="preserve">. If </w:t>
      </w:r>
      <w:r>
        <w:rPr>
          <w:b/>
        </w:rPr>
        <w:t>fillDztype</w:t>
      </w:r>
      <w:r>
        <w:t xml:space="preserve"> equals </w:t>
      </w:r>
      <w:r>
        <w:rPr>
          <w:b/>
        </w:rPr>
        <w:t>msodztypeDefault</w:t>
      </w:r>
      <w:r>
        <w:t>, this value MUST be ignored. The default value for this property is 0x00000000.</w:t>
      </w:r>
    </w:p>
    <w:p w:rsidR="00611683" w:rsidRDefault="0071088D">
      <w:pPr>
        <w:pStyle w:val="Heading4"/>
      </w:pPr>
      <w:bookmarkStart w:id="734" w:name="Section_ef15aaab9bcd402e937d31635c3d5aac"/>
      <w:bookmarkStart w:id="735" w:name="fillHeight"/>
      <w:bookmarkStart w:id="736" w:name="_Toc174685737"/>
      <w:r>
        <w:t>fillHeight</w:t>
      </w:r>
      <w:bookmarkEnd w:id="734"/>
      <w:bookmarkEnd w:id="735"/>
      <w:bookmarkEnd w:id="736"/>
      <w:r>
        <w:fldChar w:fldCharType="begin"/>
      </w:r>
      <w:r>
        <w:instrText xml:space="preserve"> XE "Fill Style</w:instrText>
      </w:r>
      <w:r>
        <w:instrText xml:space="preserve"> property:fillHeight" </w:instrText>
      </w:r>
      <w:r>
        <w:fldChar w:fldCharType="end"/>
      </w:r>
      <w:r>
        <w:fldChar w:fldCharType="begin"/>
      </w:r>
      <w:r>
        <w:instrText xml:space="preserve"> XE "fillHeight Fill Style property" </w:instrText>
      </w:r>
      <w:r>
        <w:fldChar w:fldCharType="end"/>
      </w:r>
    </w:p>
    <w:p w:rsidR="00611683" w:rsidRDefault="0071088D">
      <w:r>
        <w:t xml:space="preserve">The </w:t>
      </w:r>
      <w:r>
        <w:rPr>
          <w:b/>
        </w:rPr>
        <w:t>fillHeight</w:t>
      </w:r>
      <w:r>
        <w:t xml:space="preserve"> property specifies the height of the fill. This property applies only to texture, picture, and pattern fills.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fillHeight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0x018A.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fillHeight (4 bytes): </w:t>
      </w:r>
      <w:r>
        <w:t xml:space="preserve">A signed integer that specifies the height of the fill in units that are specified by the </w:t>
      </w:r>
      <w:r>
        <w:rPr>
          <w:b/>
        </w:rPr>
        <w:t>fillDztype</w:t>
      </w:r>
      <w:r>
        <w:t xml:space="preserve"> property, as defined in section </w:t>
      </w:r>
      <w:hyperlink w:anchor="Section_1c760ef1f019476cada698cdeca21451" w:history="1">
        <w:r>
          <w:rPr>
            <w:rStyle w:val="Hyperlink"/>
          </w:rPr>
          <w:t>2.3.7.24</w:t>
        </w:r>
      </w:hyperlink>
      <w:r>
        <w:t xml:space="preserve">. If </w:t>
      </w:r>
      <w:r>
        <w:rPr>
          <w:b/>
        </w:rPr>
        <w:t>fillDztype</w:t>
      </w:r>
      <w:r>
        <w:t xml:space="preserve"> equals </w:t>
      </w:r>
      <w:r>
        <w:rPr>
          <w:b/>
        </w:rPr>
        <w:t>msodztypeDefault</w:t>
      </w:r>
      <w:r>
        <w:t>, this value MUST be ignored. The default value for this property is 0x00000000.</w:t>
      </w:r>
    </w:p>
    <w:p w:rsidR="00611683" w:rsidRDefault="0071088D">
      <w:pPr>
        <w:pStyle w:val="Heading4"/>
      </w:pPr>
      <w:bookmarkStart w:id="737" w:name="Section_d49b1931da11452fa78b5b5e40e1d0b3"/>
      <w:bookmarkStart w:id="738" w:name="fillAngle"/>
      <w:bookmarkStart w:id="739" w:name="_Toc174685738"/>
      <w:r>
        <w:t>fillAngle</w:t>
      </w:r>
      <w:bookmarkEnd w:id="737"/>
      <w:bookmarkEnd w:id="738"/>
      <w:bookmarkEnd w:id="739"/>
      <w:r>
        <w:fldChar w:fldCharType="begin"/>
      </w:r>
      <w:r>
        <w:instrText xml:space="preserve"> XE "Fill Style property:f</w:instrText>
      </w:r>
      <w:r>
        <w:instrText xml:space="preserve">illAngle" </w:instrText>
      </w:r>
      <w:r>
        <w:fldChar w:fldCharType="end"/>
      </w:r>
      <w:r>
        <w:fldChar w:fldCharType="begin"/>
      </w:r>
      <w:r>
        <w:instrText xml:space="preserve"> XE "fillAngle Fill Style property" </w:instrText>
      </w:r>
      <w:r>
        <w:fldChar w:fldCharType="end"/>
      </w:r>
    </w:p>
    <w:p w:rsidR="00611683" w:rsidRDefault="0071088D">
      <w:r>
        <w:t xml:space="preserve">The </w:t>
      </w:r>
      <w:r>
        <w:rPr>
          <w:b/>
        </w:rPr>
        <w:t>fillAngle</w:t>
      </w:r>
      <w:r>
        <w:t xml:space="preserve"> property specifies the angle of the shaded fill that rotates the </w:t>
      </w:r>
      <w:hyperlink w:anchor="gt_c3738f35-d919-4f1b-a5cc-09407a7f2c15">
        <w:r>
          <w:rPr>
            <w:rStyle w:val="HyperlinkGreen"/>
            <w:b/>
          </w:rPr>
          <w:t>gradient vector</w:t>
        </w:r>
      </w:hyperlink>
      <w:r>
        <w:t xml:space="preserve"> in a counterclockwise direction.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fillAngle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0x018B.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fillAngle (4 bytes): </w:t>
      </w:r>
      <w:r>
        <w:t xml:space="preserve">A value of type </w:t>
      </w:r>
      <w:r>
        <w:rPr>
          <w:b/>
        </w:rPr>
        <w:t>FixedPoint</w:t>
      </w:r>
      <w:r>
        <w:t xml:space="preserve">, as specified in </w:t>
      </w:r>
      <w:hyperlink r:id="rId122" w:anchor="Section_d93502fa5b8f4f47a3fe5574046f4b8d">
        <w:r>
          <w:rPr>
            <w:rStyle w:val="Hyperlink"/>
          </w:rPr>
          <w:t>[MS-OSHARED]</w:t>
        </w:r>
      </w:hyperlink>
      <w:r>
        <w:t xml:space="preserve"> section 2.2.1.6, that specifies the angle of the gradient fill. Zero degrees represents a vertical vector from bottom to top. The default value for this property i</w:t>
      </w:r>
      <w:r>
        <w:t>s 0x00000000.</w:t>
      </w:r>
    </w:p>
    <w:p w:rsidR="00611683" w:rsidRDefault="0071088D">
      <w:pPr>
        <w:pStyle w:val="Heading4"/>
      </w:pPr>
      <w:bookmarkStart w:id="740" w:name="Section_734ca15954da40088983d185e8a00db5"/>
      <w:bookmarkStart w:id="741" w:name="fillFocus"/>
      <w:bookmarkStart w:id="742" w:name="_Toc174685739"/>
      <w:r>
        <w:lastRenderedPageBreak/>
        <w:t>fillFocus</w:t>
      </w:r>
      <w:bookmarkEnd w:id="740"/>
      <w:bookmarkEnd w:id="741"/>
      <w:bookmarkEnd w:id="742"/>
      <w:r>
        <w:fldChar w:fldCharType="begin"/>
      </w:r>
      <w:r>
        <w:instrText xml:space="preserve"> XE "Fill Style property:fillFocus" </w:instrText>
      </w:r>
      <w:r>
        <w:fldChar w:fldCharType="end"/>
      </w:r>
      <w:r>
        <w:fldChar w:fldCharType="begin"/>
      </w:r>
      <w:r>
        <w:instrText xml:space="preserve"> XE "fillFocus Fill Style property" </w:instrText>
      </w:r>
      <w:r>
        <w:fldChar w:fldCharType="end"/>
      </w:r>
    </w:p>
    <w:p w:rsidR="00611683" w:rsidRDefault="0071088D">
      <w:r>
        <w:t xml:space="preserve">The </w:t>
      </w:r>
      <w:r>
        <w:rPr>
          <w:b/>
        </w:rPr>
        <w:t>fillFocus</w:t>
      </w:r>
      <w:r>
        <w:t xml:space="preserve"> property specifies the relative position of the last color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fillFocus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0x018C.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fillFocus (4 bytes): </w:t>
      </w:r>
      <w:r>
        <w:t xml:space="preserve">A signed integer value that specifies the relative position of the last color in the shaded fill. </w:t>
      </w:r>
      <w:r>
        <w:t>This value MUST be from 0xFFFFFF9C through 0x00000064, inclusive. The default value for this property is 0x00000000.</w:t>
      </w:r>
    </w:p>
    <w:p w:rsidR="00611683" w:rsidRDefault="0071088D">
      <w:pPr>
        <w:pStyle w:val="Definition-Field2"/>
      </w:pPr>
      <w:r>
        <w:t xml:space="preserve">The following figure demonstrates how the </w:t>
      </w:r>
      <w:r>
        <w:rPr>
          <w:b/>
        </w:rPr>
        <w:t>fillFocus</w:t>
      </w:r>
      <w:r>
        <w:t xml:space="preserve"> affects the shaded fill.</w:t>
      </w:r>
    </w:p>
    <w:p w:rsidR="00611683" w:rsidRDefault="0071088D">
      <w:pPr>
        <w:pStyle w:val="Definition-Field2"/>
        <w:keepNext/>
      </w:pPr>
      <w:r>
        <w:rPr>
          <w:noProof/>
        </w:rPr>
        <w:drawing>
          <wp:inline distT="0" distB="0" distL="0" distR="0">
            <wp:extent cx="5172075" cy="3076575"/>
            <wp:effectExtent l="0" t="0" r="0" b="0"/>
            <wp:docPr id="499" name="[MS-ODRAW]" descr="Comparison of fillFocus effects" title="Comparison of fillFocus effects"/>
            <wp:cNvGraphicFramePr/>
            <a:graphic xmlns:a="http://schemas.openxmlformats.org/drawingml/2006/main">
              <a:graphicData uri="http://schemas.openxmlformats.org/drawingml/2006/picture">
                <pic:pic xmlns:pic="http://schemas.openxmlformats.org/drawingml/2006/picture">
                  <pic:nvPicPr>
                    <pic:cNvPr id="0" name="pict5d4c95de-889a-496f-a53d-861f6d9e80ff" descr="Comparison of fillFocus effects" title="Comparison of fillFocus effects"/>
                    <pic:cNvPicPr/>
                  </pic:nvPicPr>
                  <pic:blipFill>
                    <a:blip r:embed="rId123" cstate="print"/>
                    <a:stretch>
                      <a:fillRect/>
                    </a:stretch>
                  </pic:blipFill>
                  <pic:spPr>
                    <a:xfrm>
                      <a:off x="0" y="0"/>
                      <a:ext cx="5172075" cy="3076575"/>
                    </a:xfrm>
                    <a:prstGeom prst="rect">
                      <a:avLst/>
                    </a:prstGeom>
                  </pic:spPr>
                </pic:pic>
              </a:graphicData>
            </a:graphic>
          </wp:inline>
        </w:drawing>
      </w:r>
    </w:p>
    <w:p w:rsidR="00611683" w:rsidRDefault="0071088D">
      <w:pPr>
        <w:pStyle w:val="Caption"/>
      </w:pPr>
      <w:r>
        <w:t xml:space="preserve">Figure </w:t>
      </w:r>
      <w:r>
        <w:fldChar w:fldCharType="begin"/>
      </w:r>
      <w:r>
        <w:instrText xml:space="preserve"> SEQ Figure \* ARABIC </w:instrText>
      </w:r>
      <w:r>
        <w:fldChar w:fldCharType="separate"/>
      </w:r>
      <w:r>
        <w:rPr>
          <w:noProof/>
        </w:rPr>
        <w:t>5</w:t>
      </w:r>
      <w:r>
        <w:fldChar w:fldCharType="end"/>
      </w:r>
      <w:r>
        <w:t>: Comparison of fillFocus e</w:t>
      </w:r>
      <w:r>
        <w:t>ffects</w:t>
      </w:r>
    </w:p>
    <w:p w:rsidR="00611683" w:rsidRDefault="0071088D">
      <w:pPr>
        <w:pStyle w:val="Definition-Field2"/>
      </w:pPr>
      <w:r>
        <w:lastRenderedPageBreak/>
        <w:t xml:space="preserve">The first color of the shaded fill is blue, and the last color is red. If </w:t>
      </w:r>
      <w:r>
        <w:rPr>
          <w:b/>
        </w:rPr>
        <w:t>fillFocus</w:t>
      </w:r>
      <w:r>
        <w:t xml:space="preserve"> is less than 0, the relative position of the last color is outside the </w:t>
      </w:r>
      <w:hyperlink w:anchor="gt_d0e38aa4-2c71-4a6f-b5e6-75766fa9409e">
        <w:r>
          <w:rPr>
            <w:rStyle w:val="HyperlinkGreen"/>
            <w:b/>
          </w:rPr>
          <w:t>shape</w:t>
        </w:r>
      </w:hyperlink>
      <w:r>
        <w:t>, and the relative position</w:t>
      </w:r>
      <w:r>
        <w:t xml:space="preserve"> of the first color is within the shape.</w:t>
      </w:r>
    </w:p>
    <w:p w:rsidR="00611683" w:rsidRDefault="0071088D">
      <w:pPr>
        <w:pStyle w:val="Heading4"/>
      </w:pPr>
      <w:bookmarkStart w:id="743" w:name="Section_affb53031fd044a3aba56b24f7be3c46"/>
      <w:bookmarkStart w:id="744" w:name="fillToLeft"/>
      <w:bookmarkStart w:id="745" w:name="_Toc174685740"/>
      <w:r>
        <w:t>fillToLeft</w:t>
      </w:r>
      <w:bookmarkEnd w:id="743"/>
      <w:bookmarkEnd w:id="744"/>
      <w:bookmarkEnd w:id="745"/>
      <w:r>
        <w:fldChar w:fldCharType="begin"/>
      </w:r>
      <w:r>
        <w:instrText xml:space="preserve"> XE "Fill Style property:fillToLeft" </w:instrText>
      </w:r>
      <w:r>
        <w:fldChar w:fldCharType="end"/>
      </w:r>
      <w:r>
        <w:fldChar w:fldCharType="begin"/>
      </w:r>
      <w:r>
        <w:instrText xml:space="preserve"> XE "fillToLeft Fill Style property" </w:instrText>
      </w:r>
      <w:r>
        <w:fldChar w:fldCharType="end"/>
      </w:r>
    </w:p>
    <w:p w:rsidR="00611683" w:rsidRDefault="0071088D">
      <w:r>
        <w:t xml:space="preserve">The </w:t>
      </w:r>
      <w:r>
        <w:rPr>
          <w:b/>
        </w:rPr>
        <w:t>fillToLeft</w:t>
      </w:r>
      <w:r>
        <w:t xml:space="preserve"> property specifies the relative position of the left boundary of the center rectangle in a concentric shaded fi</w:t>
      </w:r>
      <w:r>
        <w:t>ll, as shown in the following figure.</w:t>
      </w:r>
    </w:p>
    <w:p w:rsidR="00611683" w:rsidRDefault="0071088D">
      <w:pPr>
        <w:keepNext/>
        <w:jc w:val="center"/>
      </w:pPr>
      <w:r>
        <w:rPr>
          <w:noProof/>
        </w:rPr>
        <w:drawing>
          <wp:inline distT="0" distB="0" distL="0" distR="0">
            <wp:extent cx="4591050" cy="4219575"/>
            <wp:effectExtent l="0" t="0" r="0" b="0"/>
            <wp:docPr id="500" name="[MS-ODRAW]" descr="The fillToLeft, fillToTop, fillToRight, and fillToBottom properties in the shaded fill" title="The fillToLeft, fillToTop, fillToRight, and fillToBottom properties in the shaded fill"/>
            <wp:cNvGraphicFramePr/>
            <a:graphic xmlns:a="http://schemas.openxmlformats.org/drawingml/2006/main">
              <a:graphicData uri="http://schemas.openxmlformats.org/drawingml/2006/picture">
                <pic:pic xmlns:pic="http://schemas.openxmlformats.org/drawingml/2006/picture">
                  <pic:nvPicPr>
                    <pic:cNvPr id="0" name="pict3c67bae0-39aa-4021-b1a0-6f4f07776ec5" descr="The fillToLeft, fillToTop, fillToRight, and fillToBottom properties in the shaded fill" title="The fillToLeft, fillToTop, fillToRight, and fillToBottom properties in the shaded fill"/>
                    <pic:cNvPicPr/>
                  </pic:nvPicPr>
                  <pic:blipFill>
                    <a:blip r:embed="rId124" cstate="print"/>
                    <a:stretch>
                      <a:fillRect/>
                    </a:stretch>
                  </pic:blipFill>
                  <pic:spPr>
                    <a:xfrm>
                      <a:off x="0" y="0"/>
                      <a:ext cx="4591050" cy="4219575"/>
                    </a:xfrm>
                    <a:prstGeom prst="rect">
                      <a:avLst/>
                    </a:prstGeom>
                  </pic:spPr>
                </pic:pic>
              </a:graphicData>
            </a:graphic>
          </wp:inline>
        </w:drawing>
      </w:r>
    </w:p>
    <w:p w:rsidR="00611683" w:rsidRDefault="0071088D">
      <w:pPr>
        <w:pStyle w:val="Caption"/>
      </w:pPr>
      <w:r>
        <w:t xml:space="preserve">Figure </w:t>
      </w:r>
      <w:r>
        <w:fldChar w:fldCharType="begin"/>
      </w:r>
      <w:r>
        <w:instrText xml:space="preserve"> SEQ Figure \* ARABIC </w:instrText>
      </w:r>
      <w:r>
        <w:fldChar w:fldCharType="separate"/>
      </w:r>
      <w:r>
        <w:rPr>
          <w:noProof/>
        </w:rPr>
        <w:t>6</w:t>
      </w:r>
      <w:r>
        <w:fldChar w:fldCharType="end"/>
      </w:r>
      <w:r>
        <w:t>: The fillToLeft, fillToTop, fillToRight, and fillToBottom properties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fillToLeft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0x018D.</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fillToLeft (4 bytes): </w:t>
      </w:r>
      <w:r>
        <w:t xml:space="preserve">A value of type </w:t>
      </w:r>
      <w:r>
        <w:rPr>
          <w:b/>
        </w:rPr>
        <w:t>FixedPoint</w:t>
      </w:r>
      <w:r>
        <w:t xml:space="preserve">, as specified in </w:t>
      </w:r>
      <w:hyperlink r:id="rId125" w:anchor="Section_d93502fa5b8f4f47a3fe5574046f4b8d">
        <w:r>
          <w:rPr>
            <w:rStyle w:val="Hyperlink"/>
          </w:rPr>
          <w:t>[</w:t>
        </w:r>
        <w:r>
          <w:rPr>
            <w:rStyle w:val="Hyperlink"/>
          </w:rPr>
          <w:t>MS-OSHARED]</w:t>
        </w:r>
      </w:hyperlink>
      <w:r>
        <w:t xml:space="preserve"> section 2.2.1.6, that specifies the left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611683" w:rsidRDefault="0071088D">
      <w:pPr>
        <w:pStyle w:val="Heading4"/>
      </w:pPr>
      <w:bookmarkStart w:id="746" w:name="Section_3e0aca4727fd4724ab9313bdc03b153f"/>
      <w:bookmarkStart w:id="747" w:name="fillToTop"/>
      <w:bookmarkStart w:id="748" w:name="_Toc174685741"/>
      <w:r>
        <w:t>fillToTop</w:t>
      </w:r>
      <w:bookmarkEnd w:id="746"/>
      <w:bookmarkEnd w:id="747"/>
      <w:bookmarkEnd w:id="748"/>
      <w:r>
        <w:fldChar w:fldCharType="begin"/>
      </w:r>
      <w:r>
        <w:instrText xml:space="preserve"> XE "Fill Style property:fillToTop" </w:instrText>
      </w:r>
      <w:r>
        <w:fldChar w:fldCharType="end"/>
      </w:r>
      <w:r>
        <w:fldChar w:fldCharType="begin"/>
      </w:r>
      <w:r>
        <w:instrText xml:space="preserve"> XE "fillToTop Fill Style property" </w:instrText>
      </w:r>
      <w:r>
        <w:fldChar w:fldCharType="end"/>
      </w:r>
    </w:p>
    <w:p w:rsidR="00611683" w:rsidRDefault="0071088D">
      <w:r>
        <w:t xml:space="preserve">The </w:t>
      </w:r>
      <w:r>
        <w:rPr>
          <w:b/>
        </w:rPr>
        <w:t>fillToTop</w:t>
      </w:r>
      <w:r>
        <w:t xml:space="preserve"> property specifies the r</w:t>
      </w:r>
      <w:r>
        <w:t xml:space="preserve">elative position of the top boundary of the center rectangle in a concentric shaded fill, as shown in the figure of 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fillToTop</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0x018E.</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fillToTop (4 bytes): </w:t>
      </w:r>
      <w:r>
        <w:t xml:space="preserve">A value of type </w:t>
      </w:r>
      <w:r>
        <w:rPr>
          <w:b/>
        </w:rPr>
        <w:t>FixedPoint</w:t>
      </w:r>
      <w:r>
        <w:t xml:space="preserve">, as specified in </w:t>
      </w:r>
      <w:hyperlink r:id="rId126" w:anchor="Section_d93502fa5b8f4f47a3fe5574046f4b8d">
        <w:r>
          <w:rPr>
            <w:rStyle w:val="Hyperlink"/>
          </w:rPr>
          <w:t>[MS-OSHARED]</w:t>
        </w:r>
      </w:hyperlink>
      <w:r>
        <w:t xml:space="preserve"> section 2.2.1.6, that specifies the top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The default value for this property is 0x00000000.</w:t>
      </w:r>
    </w:p>
    <w:p w:rsidR="00611683" w:rsidRDefault="0071088D">
      <w:pPr>
        <w:pStyle w:val="Heading4"/>
      </w:pPr>
      <w:bookmarkStart w:id="749" w:name="Section_5da363a190224599a43953946c7d246b"/>
      <w:bookmarkStart w:id="750" w:name="fillToRight"/>
      <w:bookmarkStart w:id="751" w:name="_Toc174685742"/>
      <w:r>
        <w:t>fillToRight</w:t>
      </w:r>
      <w:bookmarkEnd w:id="749"/>
      <w:bookmarkEnd w:id="750"/>
      <w:bookmarkEnd w:id="751"/>
      <w:r>
        <w:fldChar w:fldCharType="begin"/>
      </w:r>
      <w:r>
        <w:instrText xml:space="preserve"> XE "Fill Style property:fillToRight" </w:instrText>
      </w:r>
      <w:r>
        <w:fldChar w:fldCharType="end"/>
      </w:r>
      <w:r>
        <w:fldChar w:fldCharType="begin"/>
      </w:r>
      <w:r>
        <w:instrText xml:space="preserve"> XE "fillToRight Fill Style property" </w:instrText>
      </w:r>
      <w:r>
        <w:fldChar w:fldCharType="end"/>
      </w:r>
    </w:p>
    <w:p w:rsidR="00611683" w:rsidRDefault="0071088D">
      <w:r>
        <w:t xml:space="preserve">The </w:t>
      </w:r>
      <w:r>
        <w:rPr>
          <w:b/>
        </w:rPr>
        <w:t>fillToRight</w:t>
      </w:r>
      <w:r>
        <w:t xml:space="preserve"> property specifies the relative position of the right boundary of the center rectangle in a concentric shaded fill, as shown in the figure of</w:t>
      </w:r>
      <w:r>
        <w:rPr>
          <w:b/>
        </w:rPr>
        <w:t xml:space="preserve"> </w:t>
      </w:r>
      <w:r>
        <w:t xml:space="preserve">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fillToRight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0x018F.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fillToRight (4 bytes): </w:t>
      </w:r>
      <w:r>
        <w:t xml:space="preserve">A value of type </w:t>
      </w:r>
      <w:r>
        <w:rPr>
          <w:b/>
        </w:rPr>
        <w:t>FixedPoint</w:t>
      </w:r>
      <w:r>
        <w:t xml:space="preserve">, as specified in </w:t>
      </w:r>
      <w:hyperlink r:id="rId127" w:anchor="Section_d93502fa5b8f4f47a3fe5574046f4b8d">
        <w:r>
          <w:rPr>
            <w:rStyle w:val="Hyperlink"/>
          </w:rPr>
          <w:t>[MS-OSHARED]</w:t>
        </w:r>
      </w:hyperlink>
      <w:r>
        <w:t xml:space="preserve"> section 2.2.1.6, that specifies the right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611683" w:rsidRDefault="0071088D">
      <w:pPr>
        <w:pStyle w:val="Heading4"/>
      </w:pPr>
      <w:bookmarkStart w:id="752" w:name="Section_8229e7638eec4dff895c136fc931e354"/>
      <w:bookmarkStart w:id="753" w:name="fillToBottom"/>
      <w:bookmarkStart w:id="754" w:name="_Toc174685743"/>
      <w:r>
        <w:t>fillToBottom</w:t>
      </w:r>
      <w:bookmarkEnd w:id="752"/>
      <w:bookmarkEnd w:id="753"/>
      <w:bookmarkEnd w:id="754"/>
      <w:r>
        <w:fldChar w:fldCharType="begin"/>
      </w:r>
      <w:r>
        <w:instrText xml:space="preserve"> XE "Fill Style property:fillToBottom" </w:instrText>
      </w:r>
      <w:r>
        <w:fldChar w:fldCharType="end"/>
      </w:r>
      <w:r>
        <w:fldChar w:fldCharType="begin"/>
      </w:r>
      <w:r>
        <w:instrText xml:space="preserve"> XE "fillToBottom Fill Style property" </w:instrText>
      </w:r>
      <w:r>
        <w:fldChar w:fldCharType="end"/>
      </w:r>
    </w:p>
    <w:p w:rsidR="00611683" w:rsidRDefault="0071088D">
      <w:r>
        <w:t xml:space="preserve">The </w:t>
      </w:r>
      <w:r>
        <w:rPr>
          <w:b/>
        </w:rPr>
        <w:t>fillToBottom</w:t>
      </w:r>
      <w:r>
        <w:t xml:space="preserve"> property specifies the relative position of the bottom boundary of the center rectangle in a concentric shaded fill, as shown in the figure of the</w:t>
      </w:r>
      <w:r>
        <w:rPr>
          <w:b/>
        </w:rPr>
        <w:t xml:space="preserve"> fillToLef</w:t>
      </w:r>
      <w:r>
        <w:rPr>
          <w:b/>
        </w:rPr>
        <w:t>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fillToBottom</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0x0190.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fillToBottom (4 bytes): </w:t>
      </w:r>
      <w:r>
        <w:t xml:space="preserve">A value of type </w:t>
      </w:r>
      <w:r>
        <w:rPr>
          <w:b/>
        </w:rPr>
        <w:t>FixedPoint</w:t>
      </w:r>
      <w:r>
        <w:t xml:space="preserve">, as specified in </w:t>
      </w:r>
      <w:hyperlink r:id="rId128" w:anchor="Section_d93502fa5b8f4f47a3fe5574046f4b8d">
        <w:r>
          <w:rPr>
            <w:rStyle w:val="Hyperlink"/>
          </w:rPr>
          <w:t>[MS-OSHARED]</w:t>
        </w:r>
      </w:hyperlink>
      <w:r>
        <w:t xml:space="preserve"> section 2.2.1.6, that spec</w:t>
      </w:r>
      <w:r>
        <w:t xml:space="preserve">ifies the bottom boundary of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The default</w:t>
      </w:r>
      <w:r>
        <w:t xml:space="preserve"> value for this property is 0x00000000.</w:t>
      </w:r>
    </w:p>
    <w:p w:rsidR="00611683" w:rsidRDefault="0071088D">
      <w:pPr>
        <w:pStyle w:val="Heading4"/>
      </w:pPr>
      <w:bookmarkStart w:id="755" w:name="Section_fd9ebbc1e7fd4e08ac5a736ea7a2dfa1"/>
      <w:bookmarkStart w:id="756" w:name="fillRectLeft"/>
      <w:bookmarkStart w:id="757" w:name="_Toc174685744"/>
      <w:r>
        <w:t>fillRectLeft</w:t>
      </w:r>
      <w:bookmarkEnd w:id="755"/>
      <w:bookmarkEnd w:id="756"/>
      <w:bookmarkEnd w:id="757"/>
      <w:r>
        <w:fldChar w:fldCharType="begin"/>
      </w:r>
      <w:r>
        <w:instrText xml:space="preserve"> XE "Fill Style property:fillRectLeft" </w:instrText>
      </w:r>
      <w:r>
        <w:fldChar w:fldCharType="end"/>
      </w:r>
      <w:r>
        <w:fldChar w:fldCharType="begin"/>
      </w:r>
      <w:r>
        <w:instrText xml:space="preserve"> XE "fillRectLeft Fill Style property" </w:instrText>
      </w:r>
      <w:r>
        <w:fldChar w:fldCharType="end"/>
      </w:r>
    </w:p>
    <w:p w:rsidR="00611683" w:rsidRDefault="0071088D">
      <w:r>
        <w:t xml:space="preserve">The </w:t>
      </w:r>
      <w:r>
        <w:rPr>
          <w:b/>
        </w:rPr>
        <w:t>fillRectLeft</w:t>
      </w:r>
      <w:r>
        <w:t xml:space="preserve"> property specifies the left boundary, in </w:t>
      </w:r>
      <w:hyperlink w:anchor="gt_264db3a3-b788-42b9-8a78-38ddc62ccd39">
        <w:r>
          <w:rPr>
            <w:rStyle w:val="HyperlinkGreen"/>
            <w:b/>
          </w:rPr>
          <w:t>E</w:t>
        </w:r>
        <w:r>
          <w:rPr>
            <w:rStyle w:val="HyperlinkGreen"/>
            <w:b/>
          </w:rPr>
          <w:t>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fillRectLeft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0x0191.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fillRectLeft (4 bytes): </w:t>
      </w:r>
      <w:r>
        <w:t xml:space="preserve">A signed integer that specifies the left boundary, in EMUs, of the bounding rectangle of the shaded fill. If the </w:t>
      </w:r>
      <w:r>
        <w:rPr>
          <w:b/>
        </w:rPr>
        <w:t>fillUseRect</w:t>
      </w:r>
      <w:r>
        <w:t xml:space="preserve"> bit of </w:t>
      </w:r>
      <w:r>
        <w:rPr>
          <w:b/>
        </w:rPr>
        <w:t>Fill Style Boolean</w:t>
      </w:r>
      <w:r>
        <w:t xml:space="preserve"> </w:t>
      </w:r>
      <w:r>
        <w:rPr>
          <w:b/>
        </w:rPr>
        <w:t>fillUseRect</w:t>
      </w:r>
      <w:r>
        <w:t xml:space="preserve"> pr</w:t>
      </w:r>
      <w:r>
        <w:t xml:space="preserve">operty, as defined in section </w:t>
      </w:r>
      <w:hyperlink w:anchor="Section_baf2613dc67643c88077828bdcc70dca" w:history="1">
        <w:r>
          <w:rPr>
            <w:rStyle w:val="Hyperlink"/>
          </w:rPr>
          <w:t>2.3.7.43</w:t>
        </w:r>
      </w:hyperlink>
      <w:r>
        <w:t>, equals 0x0, this value MUST be ignored. The default value for this property is 0x00000000.</w:t>
      </w:r>
    </w:p>
    <w:p w:rsidR="00611683" w:rsidRDefault="0071088D">
      <w:pPr>
        <w:pStyle w:val="Heading4"/>
      </w:pPr>
      <w:bookmarkStart w:id="758" w:name="Section_3df9bec20ef746aa97b995316d04c5cc"/>
      <w:bookmarkStart w:id="759" w:name="fillRectTop"/>
      <w:bookmarkStart w:id="760" w:name="_Toc174685745"/>
      <w:r>
        <w:t>fillRectTop</w:t>
      </w:r>
      <w:bookmarkEnd w:id="758"/>
      <w:bookmarkEnd w:id="759"/>
      <w:bookmarkEnd w:id="760"/>
      <w:r>
        <w:fldChar w:fldCharType="begin"/>
      </w:r>
      <w:r>
        <w:instrText xml:space="preserve"> XE "Fill Style property:fillRectTop" </w:instrText>
      </w:r>
      <w:r>
        <w:fldChar w:fldCharType="end"/>
      </w:r>
      <w:r>
        <w:fldChar w:fldCharType="begin"/>
      </w:r>
      <w:r>
        <w:instrText xml:space="preserve"> XE "fillRectTop Fill Style property" </w:instrText>
      </w:r>
      <w:r>
        <w:fldChar w:fldCharType="end"/>
      </w:r>
    </w:p>
    <w:p w:rsidR="00611683" w:rsidRDefault="0071088D">
      <w:r>
        <w:t xml:space="preserve">The </w:t>
      </w:r>
      <w:r>
        <w:rPr>
          <w:b/>
        </w:rPr>
        <w:t>fillRectTop</w:t>
      </w:r>
      <w:r>
        <w:t xml:space="preserve"> property specifies the top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w:t>
      </w:r>
      <w:r>
        <w:t>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fillRectTop</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0x0192.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fillRectTop (4 bytes): </w:t>
      </w:r>
      <w:r>
        <w:t xml:space="preserve">A signed integer that specifies the top boundary, in EMUs, of the bounding rectangle of the shaded fill. If the </w:t>
      </w:r>
      <w:r>
        <w:rPr>
          <w:b/>
        </w:rPr>
        <w:t>fillUseRect</w:t>
      </w:r>
      <w:r>
        <w:t xml:space="preserve"> bit of </w:t>
      </w:r>
      <w:r>
        <w:rPr>
          <w:b/>
        </w:rPr>
        <w:t>Fill Style Boolean</w:t>
      </w:r>
      <w:r>
        <w:t xml:space="preserve"> </w:t>
      </w:r>
      <w:r>
        <w:rPr>
          <w:b/>
        </w:rPr>
        <w:t>fillUseRect</w:t>
      </w:r>
      <w:r>
        <w:t xml:space="preserve"> property, as </w:t>
      </w:r>
      <w:r>
        <w:lastRenderedPageBreak/>
        <w:t xml:space="preserve">defined in section </w:t>
      </w:r>
      <w:hyperlink w:anchor="Section_baf2613dc67643c88077828bdcc70dca" w:history="1">
        <w:r>
          <w:rPr>
            <w:rStyle w:val="Hyperlink"/>
          </w:rPr>
          <w:t>2.</w:t>
        </w:r>
        <w:r>
          <w:rPr>
            <w:rStyle w:val="Hyperlink"/>
          </w:rPr>
          <w:t>3.7.43</w:t>
        </w:r>
      </w:hyperlink>
      <w:r>
        <w:t>, equals 0x0, this value MUST be ignored. The default value for this property is 0x00000000.</w:t>
      </w:r>
    </w:p>
    <w:p w:rsidR="00611683" w:rsidRDefault="0071088D">
      <w:pPr>
        <w:pStyle w:val="Heading4"/>
      </w:pPr>
      <w:bookmarkStart w:id="761" w:name="Section_ae75de9c984842ff8b020ff328cee18c"/>
      <w:bookmarkStart w:id="762" w:name="fillRectRight"/>
      <w:bookmarkStart w:id="763" w:name="_Toc174685746"/>
      <w:r>
        <w:t>fillRectRight</w:t>
      </w:r>
      <w:bookmarkEnd w:id="761"/>
      <w:bookmarkEnd w:id="762"/>
      <w:bookmarkEnd w:id="763"/>
      <w:r>
        <w:fldChar w:fldCharType="begin"/>
      </w:r>
      <w:r>
        <w:instrText xml:space="preserve"> XE "Fill Style property:fillRectRight" </w:instrText>
      </w:r>
      <w:r>
        <w:fldChar w:fldCharType="end"/>
      </w:r>
      <w:r>
        <w:fldChar w:fldCharType="begin"/>
      </w:r>
      <w:r>
        <w:instrText xml:space="preserve"> XE "fillRectRight Fill Style property" </w:instrText>
      </w:r>
      <w:r>
        <w:fldChar w:fldCharType="end"/>
      </w:r>
    </w:p>
    <w:p w:rsidR="00611683" w:rsidRDefault="0071088D">
      <w:r>
        <w:t xml:space="preserve">The </w:t>
      </w:r>
      <w:r>
        <w:rPr>
          <w:b/>
        </w:rPr>
        <w:t>fillRectRight</w:t>
      </w:r>
      <w:r>
        <w:t xml:space="preserve"> property specifies the right boundary, in</w:t>
      </w:r>
      <w:r>
        <w:t xml:space="preserve">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fillRectRight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w:t>
            </w:r>
            <w:r>
              <w:rPr>
                <w:b/>
              </w:rPr>
              <w:t>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0x0193.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fillRectRight (4 bytes): </w:t>
      </w:r>
      <w:r>
        <w:t>A signed integer that specifies the right boundary, in EMUs, of the bounding rectangle</w:t>
      </w:r>
      <w:r>
        <w:t xml:space="preserve"> of the shaded fill. If the </w:t>
      </w:r>
      <w:r>
        <w:rPr>
          <w:b/>
        </w:rPr>
        <w:t>fillUseRect</w:t>
      </w:r>
      <w:r>
        <w:t xml:space="preserve"> bit of </w:t>
      </w:r>
      <w:r>
        <w:rPr>
          <w:b/>
        </w:rPr>
        <w:t>Fill Style Boolean</w:t>
      </w:r>
      <w:r>
        <w:t xml:space="preserve"> </w:t>
      </w:r>
      <w:r>
        <w:rPr>
          <w:b/>
        </w:rPr>
        <w:t>fillUseRect</w:t>
      </w:r>
      <w:r>
        <w:t xml:space="preserve"> property, as defined in section </w:t>
      </w:r>
      <w:hyperlink w:anchor="Section_baf2613dc67643c88077828bdcc70dca" w:history="1">
        <w:r>
          <w:rPr>
            <w:rStyle w:val="Hyperlink"/>
          </w:rPr>
          <w:t>2.3.7.43</w:t>
        </w:r>
      </w:hyperlink>
      <w:r>
        <w:t xml:space="preserve">, equals 0x0, this value MUST be ignored. The default value for this property </w:t>
      </w:r>
      <w:r>
        <w:t>is 0x00000000.</w:t>
      </w:r>
    </w:p>
    <w:p w:rsidR="00611683" w:rsidRDefault="0071088D">
      <w:pPr>
        <w:pStyle w:val="Heading4"/>
      </w:pPr>
      <w:bookmarkStart w:id="764" w:name="Section_d3e4bda3791a435f8ad674144e17093b"/>
      <w:bookmarkStart w:id="765" w:name="fillRectBottom"/>
      <w:bookmarkStart w:id="766" w:name="_Toc174685747"/>
      <w:r>
        <w:t>fillRectBottom</w:t>
      </w:r>
      <w:bookmarkEnd w:id="764"/>
      <w:bookmarkEnd w:id="765"/>
      <w:bookmarkEnd w:id="766"/>
      <w:r>
        <w:fldChar w:fldCharType="begin"/>
      </w:r>
      <w:r>
        <w:instrText xml:space="preserve"> XE "Fill Style property:fillRectBottom" </w:instrText>
      </w:r>
      <w:r>
        <w:fldChar w:fldCharType="end"/>
      </w:r>
      <w:r>
        <w:fldChar w:fldCharType="begin"/>
      </w:r>
      <w:r>
        <w:instrText xml:space="preserve"> XE "fillRectBottom Fill Style property" </w:instrText>
      </w:r>
      <w:r>
        <w:fldChar w:fldCharType="end"/>
      </w:r>
    </w:p>
    <w:p w:rsidR="00611683" w:rsidRDefault="0071088D">
      <w:r>
        <w:t xml:space="preserve">The </w:t>
      </w:r>
      <w:r>
        <w:rPr>
          <w:b/>
        </w:rPr>
        <w:t>fillRectBottom</w:t>
      </w:r>
      <w:r>
        <w:t xml:space="preserve"> property specifies the bottom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fillRectBottom</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0x0194.</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fillRectBottom (4 bytes): </w:t>
      </w:r>
      <w:r>
        <w:t xml:space="preserve">A signed integer that specifies the bottom boundary, in EMUs, of the bounding rectangle of the shaded fill. If the </w:t>
      </w:r>
      <w:r>
        <w:rPr>
          <w:b/>
        </w:rPr>
        <w:t>fillUseRect</w:t>
      </w:r>
      <w:r>
        <w:t xml:space="preserve"> bit of </w:t>
      </w:r>
      <w:r>
        <w:rPr>
          <w:b/>
        </w:rPr>
        <w:t>Fill Style Boolean</w:t>
      </w:r>
      <w:r>
        <w:t xml:space="preserve"> </w:t>
      </w:r>
      <w:r>
        <w:rPr>
          <w:b/>
        </w:rPr>
        <w:t>fillUseRec</w:t>
      </w:r>
      <w:r>
        <w:rPr>
          <w:b/>
        </w:rPr>
        <w:t>t</w:t>
      </w:r>
      <w:r>
        <w:t xml:space="preserve"> property, as defined in section </w:t>
      </w:r>
      <w:hyperlink w:anchor="Section_baf2613dc67643c88077828bdcc70dca" w:history="1">
        <w:r>
          <w:rPr>
            <w:rStyle w:val="Hyperlink"/>
          </w:rPr>
          <w:t>2.3.7.43</w:t>
        </w:r>
      </w:hyperlink>
      <w:r>
        <w:t>, equals 0x0, this value MUST be ignored. The default value for this property is 0x00000000.</w:t>
      </w:r>
    </w:p>
    <w:p w:rsidR="00611683" w:rsidRDefault="0071088D">
      <w:pPr>
        <w:pStyle w:val="Heading4"/>
      </w:pPr>
      <w:bookmarkStart w:id="767" w:name="Section_1c760ef1f019476cada698cdeca21451"/>
      <w:bookmarkStart w:id="768" w:name="fillDztype"/>
      <w:bookmarkStart w:id="769" w:name="_Toc174685748"/>
      <w:r>
        <w:t>fillDztype</w:t>
      </w:r>
      <w:bookmarkEnd w:id="767"/>
      <w:bookmarkEnd w:id="768"/>
      <w:bookmarkEnd w:id="769"/>
      <w:r>
        <w:fldChar w:fldCharType="begin"/>
      </w:r>
      <w:r>
        <w:instrText xml:space="preserve"> XE "Fill Style property:fillDzType" </w:instrText>
      </w:r>
      <w:r>
        <w:fldChar w:fldCharType="end"/>
      </w:r>
      <w:r>
        <w:fldChar w:fldCharType="begin"/>
      </w:r>
      <w:r>
        <w:instrText xml:space="preserve"> XE "fillDzT</w:instrText>
      </w:r>
      <w:r>
        <w:instrText xml:space="preserve">ype Fill Style property" </w:instrText>
      </w:r>
      <w:r>
        <w:fldChar w:fldCharType="end"/>
      </w:r>
    </w:p>
    <w:p w:rsidR="00611683" w:rsidRDefault="0071088D">
      <w:r>
        <w:t xml:space="preserve">The </w:t>
      </w:r>
      <w:r>
        <w:rPr>
          <w:b/>
        </w:rPr>
        <w:t>fillDztype</w:t>
      </w:r>
      <w:r>
        <w:t xml:space="preserve"> property specifies how the </w:t>
      </w:r>
      <w:r>
        <w:rPr>
          <w:b/>
        </w:rPr>
        <w:t>fillWidth</w:t>
      </w:r>
      <w:r>
        <w:t xml:space="preserve">, as defined in section </w:t>
      </w:r>
      <w:hyperlink w:anchor="Section_782e754228864a8980b34b9546a1570d" w:history="1">
        <w:r>
          <w:rPr>
            <w:rStyle w:val="Hyperlink"/>
          </w:rPr>
          <w:t>2.3.7.12</w:t>
        </w:r>
      </w:hyperlink>
      <w:r>
        <w:t xml:space="preserve">, and </w:t>
      </w:r>
      <w:r>
        <w:rPr>
          <w:b/>
        </w:rPr>
        <w:t>fillHeight</w:t>
      </w:r>
      <w:r>
        <w:t xml:space="preserve">, as defined in section </w:t>
      </w:r>
      <w:hyperlink w:anchor="Section_ef15aaab9bcd402e937d31635c3d5aac" w:history="1">
        <w:r>
          <w:rPr>
            <w:rStyle w:val="Hyperlink"/>
          </w:rPr>
          <w:t>2.3.7.13</w:t>
        </w:r>
      </w:hyperlink>
      <w:r>
        <w:t>, properties are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fillDztype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0x0195.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fillWidth</w:t>
      </w:r>
      <w:r>
        <w:t xml:space="preserve">, as defined in section 2.3.7.12, and </w:t>
      </w:r>
      <w:r>
        <w:rPr>
          <w:b/>
        </w:rPr>
        <w:t>fillHeight</w:t>
      </w:r>
      <w:r>
        <w:t xml:space="preserve">, as defined in section 2.3.7.13, properties are interpreted. The default value for this property is </w:t>
      </w:r>
      <w:r>
        <w:rPr>
          <w:b/>
        </w:rPr>
        <w:t>msodztypeDefault</w:t>
      </w:r>
      <w:r>
        <w:t>.</w:t>
      </w:r>
    </w:p>
    <w:p w:rsidR="00611683" w:rsidRDefault="0071088D">
      <w:pPr>
        <w:pStyle w:val="Heading4"/>
      </w:pPr>
      <w:bookmarkStart w:id="770" w:name="Section_31adc961bdf9410a8a5d891fc4c9ea3c"/>
      <w:bookmarkStart w:id="771" w:name="fillShadePreset"/>
      <w:bookmarkStart w:id="772" w:name="_Toc174685749"/>
      <w:r>
        <w:t>fillShadePreset</w:t>
      </w:r>
      <w:bookmarkEnd w:id="770"/>
      <w:bookmarkEnd w:id="771"/>
      <w:bookmarkEnd w:id="772"/>
      <w:r>
        <w:fldChar w:fldCharType="begin"/>
      </w:r>
      <w:r>
        <w:instrText xml:space="preserve"> XE "Fill Style property:fillShadePreset" </w:instrText>
      </w:r>
      <w:r>
        <w:fldChar w:fldCharType="end"/>
      </w:r>
      <w:r>
        <w:fldChar w:fldCharType="begin"/>
      </w:r>
      <w:r>
        <w:instrText xml:space="preserve"> XE "fillShadePreset Fill Style property" </w:instrText>
      </w:r>
      <w:r>
        <w:fldChar w:fldCharType="end"/>
      </w:r>
    </w:p>
    <w:p w:rsidR="00611683" w:rsidRDefault="0071088D">
      <w:r>
        <w:t xml:space="preserve">The </w:t>
      </w:r>
      <w:r>
        <w:rPr>
          <w:b/>
        </w:rPr>
        <w:t>fillShadePreset</w:t>
      </w:r>
      <w:r>
        <w:t xml:space="preserve"> pro</w:t>
      </w:r>
      <w:r>
        <w:t>perty specifies the preset colors of the gradient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fillShadePreset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0x0196.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fillShadePreset (4 bytes): </w:t>
      </w:r>
      <w:r>
        <w:t xml:space="preserve">A signed integer that specifies the preset colors of the gradient fill. This value MUST be from 0x00000088 through 0x0000009F, inclusive. if the </w:t>
      </w:r>
      <w:r>
        <w:rPr>
          <w:b/>
        </w:rPr>
        <w:t>fillShadeColors_complex</w:t>
      </w:r>
      <w:r>
        <w:t xml:space="preserve"> property, as defin</w:t>
      </w:r>
      <w:r>
        <w:t xml:space="preserve">ed in section </w:t>
      </w:r>
      <w:hyperlink w:anchor="Section_c3e06621ef3f45acb8be411f551c0a61" w:history="1">
        <w:r>
          <w:rPr>
            <w:rStyle w:val="Hyperlink"/>
          </w:rPr>
          <w:t>2.3.7.27</w:t>
        </w:r>
      </w:hyperlink>
      <w:r>
        <w:t>, exists, this value MUST be ignored. The default value for this property is 0x00000000.</w:t>
      </w:r>
    </w:p>
    <w:p w:rsidR="00611683" w:rsidRDefault="0071088D">
      <w:pPr>
        <w:pStyle w:val="Heading4"/>
      </w:pPr>
      <w:bookmarkStart w:id="773" w:name="Section_3d4d6e4f4c8346979e051bcb8f0fd18e"/>
      <w:bookmarkStart w:id="774" w:name="fillShadeColors"/>
      <w:bookmarkStart w:id="775" w:name="_Toc174685750"/>
      <w:r>
        <w:t>fillShadeColors</w:t>
      </w:r>
      <w:bookmarkEnd w:id="773"/>
      <w:bookmarkEnd w:id="774"/>
      <w:bookmarkEnd w:id="775"/>
      <w:r>
        <w:fldChar w:fldCharType="begin"/>
      </w:r>
      <w:r>
        <w:instrText xml:space="preserve"> XE "Fill Style property:fillShadeColors" </w:instrText>
      </w:r>
      <w:r>
        <w:fldChar w:fldCharType="end"/>
      </w:r>
      <w:r>
        <w:fldChar w:fldCharType="begin"/>
      </w:r>
      <w:r>
        <w:instrText xml:space="preserve"> XE "fillShadeColors Fill </w:instrText>
      </w:r>
      <w:r>
        <w:instrText xml:space="preserve">Style property" </w:instrText>
      </w:r>
      <w:r>
        <w:fldChar w:fldCharType="end"/>
      </w:r>
    </w:p>
    <w:p w:rsidR="00611683" w:rsidRDefault="0071088D">
      <w:r>
        <w:t xml:space="preserve">The </w:t>
      </w:r>
      <w:r>
        <w:rPr>
          <w:b/>
        </w:rPr>
        <w:t>fillShadeColors</w:t>
      </w:r>
      <w:r>
        <w:t xml:space="preserve"> property specifies the colors and their relative positions along the shade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fillShadeColors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0x0197.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fillShadeColors_complex</w:t>
            </w:r>
            <w:r>
              <w:t xml:space="preserve"> property, as defined in section </w:t>
            </w:r>
            <w:hyperlink w:anchor="Section_c3e06621ef3f45acb8be411f551c0a61" w:history="1">
              <w:r>
                <w:rPr>
                  <w:rStyle w:val="Hyperlink"/>
                </w:rPr>
                <w:t>2.3.7.27</w:t>
              </w:r>
            </w:hyperlink>
            <w:r>
              <w:t>, exists. If the v</w:t>
            </w:r>
            <w:r>
              <w:t xml:space="preserve">alue equals 0x1, </w:t>
            </w:r>
            <w:r>
              <w:rPr>
                <w:b/>
              </w:rPr>
              <w:t>fillShadeColors_complex</w:t>
            </w:r>
            <w:r>
              <w:t xml:space="preserve"> MUST exist.</w:t>
            </w:r>
          </w:p>
        </w:tc>
      </w:tr>
    </w:tbl>
    <w:p w:rsidR="00611683" w:rsidRDefault="00611683"/>
    <w:p w:rsidR="00611683" w:rsidRDefault="0071088D">
      <w:pPr>
        <w:pStyle w:val="Definition-Field"/>
      </w:pPr>
      <w:r>
        <w:rPr>
          <w:b/>
        </w:rPr>
        <w:t xml:space="preserve">fillShadeColors (4 bytes): </w:t>
      </w:r>
      <w:r>
        <w:t xml:space="preserve">The number of bytes of data in the </w:t>
      </w:r>
      <w:r>
        <w:rPr>
          <w:b/>
        </w:rPr>
        <w:t>fillShadeColors_complex</w:t>
      </w:r>
      <w:r>
        <w:t xml:space="preserve"> property. If</w:t>
      </w:r>
      <w:r>
        <w:rPr>
          <w:b/>
        </w:rPr>
        <w:t xml:space="preserve"> opid.fComplex</w:t>
      </w:r>
      <w:r>
        <w:t xml:space="preserve"> equals 0x0, this value MUST be 0x00000000. The default value for this property is 0x0000</w:t>
      </w:r>
      <w:r>
        <w:t>0000.</w:t>
      </w:r>
    </w:p>
    <w:p w:rsidR="00611683" w:rsidRDefault="0071088D">
      <w:pPr>
        <w:pStyle w:val="Heading4"/>
      </w:pPr>
      <w:bookmarkStart w:id="776" w:name="Section_c3e06621ef3f45acb8be411f551c0a61"/>
      <w:bookmarkStart w:id="777" w:name="fillShadeColors_complex"/>
      <w:bookmarkStart w:id="778" w:name="_Toc174685751"/>
      <w:r>
        <w:t>fillShadeColors_complex</w:t>
      </w:r>
      <w:bookmarkEnd w:id="776"/>
      <w:bookmarkEnd w:id="777"/>
      <w:bookmarkEnd w:id="778"/>
      <w:r>
        <w:fldChar w:fldCharType="begin"/>
      </w:r>
      <w:r>
        <w:instrText xml:space="preserve"> XE "Fill Style property:fillShadeColors_complex" </w:instrText>
      </w:r>
      <w:r>
        <w:fldChar w:fldCharType="end"/>
      </w:r>
      <w:r>
        <w:fldChar w:fldCharType="begin"/>
      </w:r>
      <w:r>
        <w:instrText xml:space="preserve"> XE "fillShadeColors_complex Fill Style property" </w:instrText>
      </w:r>
      <w:r>
        <w:fldChar w:fldCharType="end"/>
      </w:r>
    </w:p>
    <w:p w:rsidR="00611683" w:rsidRDefault="0071088D">
      <w:r>
        <w:t xml:space="preserve">The </w:t>
      </w:r>
      <w:r>
        <w:rPr>
          <w:b/>
        </w:rPr>
        <w:t>fillShadeColors_complex</w:t>
      </w:r>
      <w:r>
        <w:t xml:space="preserve"> property specifies additional data for the </w:t>
      </w:r>
      <w:r>
        <w:rPr>
          <w:b/>
        </w:rPr>
        <w:t>fillShadeColors</w:t>
      </w:r>
      <w:r>
        <w:t xml:space="preserve"> property, as defined in section </w:t>
      </w:r>
      <w:hyperlink w:anchor="Section_3d4d6e4f4c8346979e051bcb8f0fd18e" w:history="1">
        <w:r>
          <w:rPr>
            <w:rStyle w:val="Hyperlink"/>
          </w:rPr>
          <w:t>2.3.7.26</w:t>
        </w:r>
      </w:hyperlink>
      <w:r>
        <w:t>. If the</w:t>
      </w:r>
      <w:r>
        <w:rPr>
          <w:b/>
        </w:rPr>
        <w:t xml:space="preserve"> opid.fComplex</w:t>
      </w:r>
      <w:r>
        <w:t xml:space="preserve"> bit of </w:t>
      </w:r>
      <w:r>
        <w:rPr>
          <w:b/>
        </w:rPr>
        <w:t>fillShadeColors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fillShadeColors_complex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fillShadeColors_complex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the colors and their relative positions. Each element of the array is an </w:t>
      </w:r>
      <w:r>
        <w:rPr>
          <w:b/>
        </w:rPr>
        <w:t>MSOSHADECOLOR</w:t>
      </w:r>
      <w:r>
        <w:t xml:space="preserve"> r</w:t>
      </w:r>
      <w:r>
        <w:t xml:space="preserve">ecord, as defined in section </w:t>
      </w:r>
      <w:hyperlink w:anchor="Section_c9b20c21a467462f8f8de3c0f4ab3722" w:history="1">
        <w:r>
          <w:rPr>
            <w:rStyle w:val="Hyperlink"/>
          </w:rPr>
          <w:t>2.2.61</w:t>
        </w:r>
      </w:hyperlink>
      <w:r>
        <w:t>. The values of position MUST be in ascending order.</w:t>
      </w:r>
    </w:p>
    <w:p w:rsidR="00611683" w:rsidRDefault="0071088D">
      <w:pPr>
        <w:pStyle w:val="Heading4"/>
      </w:pPr>
      <w:bookmarkStart w:id="779" w:name="Section_ccffdd4c94ba4bada475514883f1cf65"/>
      <w:bookmarkStart w:id="780" w:name="fillOriginX"/>
      <w:bookmarkStart w:id="781" w:name="_Toc174685752"/>
      <w:r>
        <w:t>fillOriginX</w:t>
      </w:r>
      <w:bookmarkEnd w:id="779"/>
      <w:bookmarkEnd w:id="780"/>
      <w:bookmarkEnd w:id="781"/>
      <w:r>
        <w:fldChar w:fldCharType="begin"/>
      </w:r>
      <w:r>
        <w:instrText xml:space="preserve"> XE "Fill Style property:fillOriginX" </w:instrText>
      </w:r>
      <w:r>
        <w:fldChar w:fldCharType="end"/>
      </w:r>
      <w:r>
        <w:fldChar w:fldCharType="begin"/>
      </w:r>
      <w:r>
        <w:instrText xml:space="preserve"> XE "fillOriginX Fill Style property" </w:instrText>
      </w:r>
      <w:r>
        <w:fldChar w:fldCharType="end"/>
      </w:r>
    </w:p>
    <w:p w:rsidR="00611683" w:rsidRDefault="0071088D">
      <w:r>
        <w:t xml:space="preserve">The </w:t>
      </w:r>
      <w:r>
        <w:rPr>
          <w:b/>
        </w:rPr>
        <w:t>fillOriginX</w:t>
      </w:r>
      <w:r>
        <w:t xml:space="preserve"> </w:t>
      </w:r>
      <w:r>
        <w:t>property specifies the position of the origin of the picture fill relative to the center of the picture itself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fillOriginX</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0x0198.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fillOriginX (4 bytes): </w:t>
      </w:r>
      <w:r>
        <w:t xml:space="preserve">A value of type </w:t>
      </w:r>
      <w:r>
        <w:rPr>
          <w:b/>
        </w:rPr>
        <w:t>FixedPoint</w:t>
      </w:r>
      <w:r>
        <w:t xml:space="preserve">, as specified in </w:t>
      </w:r>
      <w:hyperlink r:id="rId129" w:anchor="Section_d93502fa5b8f4f47a3fe5574046f4b8d">
        <w:r>
          <w:rPr>
            <w:rStyle w:val="Hyperlink"/>
          </w:rPr>
          <w:t>[MS-OSHARED]</w:t>
        </w:r>
      </w:hyperlink>
      <w:r>
        <w:t xml:space="preserve"> sectio</w:t>
      </w:r>
      <w:r>
        <w:t>n 2.2.1.6, that specifies position of the origin of the picture fill relative to the center of the picture itself in horizontal. This value MUST be from -1.5 through 0.5, inclusive, for the picture fill to be visible, but values outside the range do not le</w:t>
      </w:r>
      <w:r>
        <w:t>ad to any errors. The default value for this property is 0x00000000.</w:t>
      </w:r>
    </w:p>
    <w:p w:rsidR="00611683" w:rsidRDefault="0071088D">
      <w:pPr>
        <w:pStyle w:val="Heading4"/>
      </w:pPr>
      <w:bookmarkStart w:id="782" w:name="Section_5face04551a84ea4b72d427602900054"/>
      <w:bookmarkStart w:id="783" w:name="fillOriginY"/>
      <w:bookmarkStart w:id="784" w:name="_Toc174685753"/>
      <w:r>
        <w:t>fillOriginY</w:t>
      </w:r>
      <w:bookmarkEnd w:id="782"/>
      <w:bookmarkEnd w:id="783"/>
      <w:bookmarkEnd w:id="784"/>
      <w:r>
        <w:fldChar w:fldCharType="begin"/>
      </w:r>
      <w:r>
        <w:instrText xml:space="preserve"> XE "Fill Style property:fillOriginY" </w:instrText>
      </w:r>
      <w:r>
        <w:fldChar w:fldCharType="end"/>
      </w:r>
      <w:r>
        <w:fldChar w:fldCharType="begin"/>
      </w:r>
      <w:r>
        <w:instrText xml:space="preserve"> XE "fillOriginY Fill Style property" </w:instrText>
      </w:r>
      <w:r>
        <w:fldChar w:fldCharType="end"/>
      </w:r>
    </w:p>
    <w:p w:rsidR="00611683" w:rsidRDefault="0071088D">
      <w:r>
        <w:t xml:space="preserve">The </w:t>
      </w:r>
      <w:r>
        <w:rPr>
          <w:b/>
        </w:rPr>
        <w:t>fillOriginY</w:t>
      </w:r>
      <w:r>
        <w:t xml:space="preserve"> property specifies the position of the origin of the picture fill relative to the center of the picture itself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fillOriginY</w:t>
            </w:r>
          </w:p>
        </w:tc>
      </w:tr>
      <w:tr w:rsidR="00611683" w:rsidTr="00611683">
        <w:trPr>
          <w:gridAfter w:val="16"/>
          <w:wAfter w:w="4320" w:type="dxa"/>
          <w:trHeight w:hRule="exact" w:val="490"/>
        </w:trPr>
        <w:tc>
          <w:tcPr>
            <w:tcW w:w="4320" w:type="dxa"/>
            <w:gridSpan w:val="16"/>
          </w:tcPr>
          <w:p w:rsidR="00611683" w:rsidRDefault="0071088D">
            <w:pPr>
              <w:pStyle w:val="PacketDiagramBodyText"/>
            </w:pPr>
            <w:r>
              <w:lastRenderedPageBreak/>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0x0199.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fillOriginY (4 bytes): </w:t>
      </w:r>
      <w:r>
        <w:t xml:space="preserve">A value of type </w:t>
      </w:r>
      <w:r>
        <w:rPr>
          <w:b/>
        </w:rPr>
        <w:t>FixedPoint</w:t>
      </w:r>
      <w:r>
        <w:t xml:space="preserve">, as specified in </w:t>
      </w:r>
      <w:hyperlink r:id="rId130" w:anchor="Section_d93502fa5b8f4f47a3fe5574046f4b8d">
        <w:r>
          <w:rPr>
            <w:rStyle w:val="Hyperlink"/>
          </w:rPr>
          <w:t>[MS-OSHARED]</w:t>
        </w:r>
      </w:hyperlink>
      <w:r>
        <w:t xml:space="preserve"> section 2.2.1.6, that speci</w:t>
      </w:r>
      <w:r>
        <w:t>fies the position of the origin of the picture fill relative to the center of the picture itself in vertical. This value MUST be from -1.5 through 0.5, inclusive, for the picture fill to be visible, but values outside the range do not lead to any errors. T</w:t>
      </w:r>
      <w:r>
        <w:t>he default value for this property is 0x00000000.</w:t>
      </w:r>
    </w:p>
    <w:p w:rsidR="00611683" w:rsidRDefault="0071088D">
      <w:pPr>
        <w:pStyle w:val="Heading4"/>
      </w:pPr>
      <w:bookmarkStart w:id="785" w:name="Section_1913fb8868ca42adb20cea4830ab78f9"/>
      <w:bookmarkStart w:id="786" w:name="fillShapeOriginX"/>
      <w:bookmarkStart w:id="787" w:name="_Toc174685754"/>
      <w:r>
        <w:t>fillShapeOriginX</w:t>
      </w:r>
      <w:bookmarkEnd w:id="785"/>
      <w:bookmarkEnd w:id="786"/>
      <w:bookmarkEnd w:id="787"/>
      <w:r>
        <w:fldChar w:fldCharType="begin"/>
      </w:r>
      <w:r>
        <w:instrText xml:space="preserve"> XE "Fill Style property:fillShapeOriginX" </w:instrText>
      </w:r>
      <w:r>
        <w:fldChar w:fldCharType="end"/>
      </w:r>
      <w:r>
        <w:fldChar w:fldCharType="begin"/>
      </w:r>
      <w:r>
        <w:instrText xml:space="preserve"> XE "fillShapeOriginX Fill Style property" </w:instrText>
      </w:r>
      <w:r>
        <w:fldChar w:fldCharType="end"/>
      </w:r>
    </w:p>
    <w:p w:rsidR="00611683" w:rsidRDefault="0071088D">
      <w:r>
        <w:t xml:space="preserve">The </w:t>
      </w:r>
      <w:r>
        <w:rPr>
          <w:b/>
        </w:rPr>
        <w:t>fillShapeOriginX</w:t>
      </w:r>
      <w:r>
        <w:t xml:space="preserve"> property specifies the position of the origin of the picture fill relative to </w:t>
      </w:r>
      <w:r>
        <w:t xml:space="preserve">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fillShapeOriginX</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0x019A.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fillShapeOriginX (4 bytes): </w:t>
      </w:r>
      <w:r>
        <w:t xml:space="preserve">A value of type </w:t>
      </w:r>
      <w:r>
        <w:rPr>
          <w:b/>
        </w:rPr>
        <w:t>FixedPoint</w:t>
      </w:r>
      <w:r>
        <w:t xml:space="preserve">, as specified in </w:t>
      </w:r>
      <w:hyperlink r:id="rId131" w:anchor="Section_d93502fa5b8f4f47a3fe5574046f4b8d">
        <w:r>
          <w:rPr>
            <w:rStyle w:val="Hyperlink"/>
          </w:rPr>
          <w:t>[MS-OSHARED]</w:t>
        </w:r>
      </w:hyperlink>
      <w:r>
        <w:t xml:space="preserve"> section 2.2.1.6, that specifies the position of the origin of the picture fill relative to the center of the bounding rectangle of the shape in horizontal. This va</w:t>
      </w:r>
      <w:r>
        <w:t>lue MUST be from -0.5 through 0.5, inclusive, for the picture fill to be visible, but values outside the range do not lead to any errors. The default value for this property is 0x00000000.</w:t>
      </w:r>
    </w:p>
    <w:p w:rsidR="00611683" w:rsidRDefault="0071088D">
      <w:pPr>
        <w:pStyle w:val="Heading4"/>
      </w:pPr>
      <w:bookmarkStart w:id="788" w:name="Section_6a804d693d404600b9028760dbdc81be"/>
      <w:bookmarkStart w:id="789" w:name="fillShapeOriginY"/>
      <w:bookmarkStart w:id="790" w:name="_Toc174685755"/>
      <w:r>
        <w:lastRenderedPageBreak/>
        <w:t>fillShapeOriginY</w:t>
      </w:r>
      <w:bookmarkEnd w:id="788"/>
      <w:bookmarkEnd w:id="789"/>
      <w:bookmarkEnd w:id="790"/>
      <w:r>
        <w:fldChar w:fldCharType="begin"/>
      </w:r>
      <w:r>
        <w:instrText xml:space="preserve"> XE "Fill Style property:fillShapeOriginY" </w:instrText>
      </w:r>
      <w:r>
        <w:fldChar w:fldCharType="end"/>
      </w:r>
      <w:r>
        <w:fldChar w:fldCharType="begin"/>
      </w:r>
      <w:r>
        <w:instrText xml:space="preserve"> XE "f</w:instrText>
      </w:r>
      <w:r>
        <w:instrText xml:space="preserve">illShapeOriginY Fill Style property" </w:instrText>
      </w:r>
      <w:r>
        <w:fldChar w:fldCharType="end"/>
      </w:r>
    </w:p>
    <w:p w:rsidR="00611683" w:rsidRDefault="0071088D">
      <w:r>
        <w:t xml:space="preserve">The </w:t>
      </w:r>
      <w:r>
        <w:rPr>
          <w:b/>
        </w:rPr>
        <w:t>fillShapeOriginY</w:t>
      </w:r>
      <w:r>
        <w:t xml:space="preserve"> property specifies the position of the origin of the picture fill relative to 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fillShapeOriginY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0x019B.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fillShapeOriginY (4 bytes): </w:t>
      </w:r>
      <w:r>
        <w:t xml:space="preserve">A value of type </w:t>
      </w:r>
      <w:r>
        <w:rPr>
          <w:b/>
        </w:rPr>
        <w:t>FixedPoint</w:t>
      </w:r>
      <w:r>
        <w:t xml:space="preserve">, as specified in </w:t>
      </w:r>
      <w:hyperlink r:id="rId132" w:anchor="Section_d93502fa5b8f4f47a3fe5574046f4b8d">
        <w:r>
          <w:rPr>
            <w:rStyle w:val="Hyperlink"/>
          </w:rPr>
          <w:t>[MS-OSHARED]</w:t>
        </w:r>
      </w:hyperlink>
      <w:r>
        <w:t xml:space="preserve"> section 2.2.1.6</w:t>
      </w:r>
      <w:r>
        <w:t>, that specifies the position of the origin of the picture fill relative to the center of the bounding rectangle of the shape in vertical. This value MUST be from -0.5 through 0.5, inclusive, for the picture fill to be visible, but values outside the range</w:t>
      </w:r>
      <w:r>
        <w:t xml:space="preserve"> do not lead to any errors. The default value for this property is 0x00000000.</w:t>
      </w:r>
    </w:p>
    <w:p w:rsidR="00611683" w:rsidRDefault="0071088D">
      <w:pPr>
        <w:pStyle w:val="Heading4"/>
      </w:pPr>
      <w:bookmarkStart w:id="791" w:name="Section_18e98ba87d7642deaa8677b973a44c71"/>
      <w:bookmarkStart w:id="792" w:name="fillShadeType"/>
      <w:bookmarkStart w:id="793" w:name="_Toc174685756"/>
      <w:r>
        <w:t>fillShadeType</w:t>
      </w:r>
      <w:bookmarkEnd w:id="791"/>
      <w:bookmarkEnd w:id="792"/>
      <w:bookmarkEnd w:id="793"/>
      <w:r>
        <w:fldChar w:fldCharType="begin"/>
      </w:r>
      <w:r>
        <w:instrText xml:space="preserve"> XE "Fill Style property:fillShadeType" </w:instrText>
      </w:r>
      <w:r>
        <w:fldChar w:fldCharType="end"/>
      </w:r>
      <w:r>
        <w:fldChar w:fldCharType="begin"/>
      </w:r>
      <w:r>
        <w:instrText xml:space="preserve"> XE "fillShadeType Fill Style property" </w:instrText>
      </w:r>
      <w:r>
        <w:fldChar w:fldCharType="end"/>
      </w:r>
    </w:p>
    <w:p w:rsidR="00611683" w:rsidRDefault="0071088D">
      <w:r>
        <w:t xml:space="preserve">The </w:t>
      </w:r>
      <w:r>
        <w:rPr>
          <w:b/>
        </w:rPr>
        <w:t>fillShadeType</w:t>
      </w:r>
      <w:r>
        <w:t xml:space="preserve"> property specifies how the shaded fill is computed.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fillShadeType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0x019C.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fillShadeType (4 bytes): </w:t>
      </w:r>
      <w:r>
        <w:t xml:space="preserve">An </w:t>
      </w:r>
      <w:r>
        <w:rPr>
          <w:b/>
        </w:rPr>
        <w:t>MSOSHADETYPE</w:t>
      </w:r>
      <w:r>
        <w:t xml:space="preserve"> record, as defined in section </w:t>
      </w:r>
      <w:hyperlink w:anchor="Section_5e2e83625fd24152a5582f3da83b9a50" w:history="1">
        <w:r>
          <w:rPr>
            <w:rStyle w:val="Hyperlink"/>
          </w:rPr>
          <w:t>2.2.50</w:t>
        </w:r>
      </w:hyperlink>
      <w:r>
        <w:t>, that specifies how the shaded fill is computed. The default value for this property is 0x40000003.</w:t>
      </w:r>
    </w:p>
    <w:p w:rsidR="00611683" w:rsidRDefault="0071088D">
      <w:pPr>
        <w:pStyle w:val="Heading4"/>
      </w:pPr>
      <w:bookmarkStart w:id="794" w:name="Section_de90eb2b175344169a1722109074688f"/>
      <w:bookmarkStart w:id="795" w:name="fillColorExt"/>
      <w:bookmarkStart w:id="796" w:name="_Toc174685757"/>
      <w:r>
        <w:t>fillColorExt</w:t>
      </w:r>
      <w:bookmarkEnd w:id="794"/>
      <w:bookmarkEnd w:id="795"/>
      <w:bookmarkEnd w:id="796"/>
      <w:r>
        <w:fldChar w:fldCharType="begin"/>
      </w:r>
      <w:r>
        <w:instrText xml:space="preserve"> XE "Fill Style property:fillColorExt" </w:instrText>
      </w:r>
      <w:r>
        <w:fldChar w:fldCharType="end"/>
      </w:r>
      <w:r>
        <w:fldChar w:fldCharType="begin"/>
      </w:r>
      <w:r>
        <w:instrText xml:space="preserve"> XE "</w:instrText>
      </w:r>
      <w:r>
        <w:instrText xml:space="preserve">fillColorExt Fill Style property" </w:instrText>
      </w:r>
      <w:r>
        <w:fldChar w:fldCharType="end"/>
      </w:r>
    </w:p>
    <w:p w:rsidR="00611683" w:rsidRDefault="0071088D">
      <w:r>
        <w:t xml:space="preserve">The </w:t>
      </w:r>
      <w:r>
        <w:rPr>
          <w:b/>
        </w:rPr>
        <w:t>fillColorExt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fillColorExt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0x019E.</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w:t>
      </w:r>
      <w:r>
        <w:t>he default value for this property is 0xFFFFFFFF.</w:t>
      </w:r>
    </w:p>
    <w:p w:rsidR="00611683" w:rsidRDefault="0071088D">
      <w:pPr>
        <w:pStyle w:val="Heading4"/>
      </w:pPr>
      <w:bookmarkStart w:id="797" w:name="Section_6cc08ad8867a400cb26d45ab5d578fe9"/>
      <w:bookmarkStart w:id="798" w:name="reserved415"/>
      <w:bookmarkStart w:id="799" w:name="_Toc174685758"/>
      <w:r>
        <w:t>reserved415</w:t>
      </w:r>
      <w:bookmarkEnd w:id="797"/>
      <w:bookmarkEnd w:id="798"/>
      <w:bookmarkEnd w:id="799"/>
      <w:r>
        <w:fldChar w:fldCharType="begin"/>
      </w:r>
      <w:r>
        <w:instrText xml:space="preserve"> XE "Fill Style property:reserved415" </w:instrText>
      </w:r>
      <w:r>
        <w:fldChar w:fldCharType="end"/>
      </w:r>
      <w:r>
        <w:fldChar w:fldCharType="begin"/>
      </w:r>
      <w:r>
        <w:instrText xml:space="preserve"> XE "reserved415 Fill Style property" </w:instrText>
      </w:r>
      <w:r>
        <w:fldChar w:fldCharType="end"/>
      </w:r>
    </w:p>
    <w:p w:rsidR="00611683" w:rsidRDefault="0071088D">
      <w:r>
        <w:t xml:space="preserve">The </w:t>
      </w:r>
      <w:r>
        <w:rPr>
          <w:b/>
        </w:rPr>
        <w:t>reserved415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reserved415</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0x019F.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reserved415 (4 bytes): </w:t>
      </w:r>
      <w:r>
        <w:t xml:space="preserve">A value that MUST equal 0xFFFFFFFF and MUST be ignored. The default value </w:t>
      </w:r>
      <w:r>
        <w:t>for this property is 0xFFFFFFFF.</w:t>
      </w:r>
    </w:p>
    <w:p w:rsidR="00611683" w:rsidRDefault="0071088D">
      <w:pPr>
        <w:pStyle w:val="Heading4"/>
      </w:pPr>
      <w:bookmarkStart w:id="800" w:name="Section_d5ac8594fa614ac296a4cd3daf84772c"/>
      <w:bookmarkStart w:id="801" w:name="fillColorExtMod"/>
      <w:bookmarkStart w:id="802" w:name="_Toc174685759"/>
      <w:r>
        <w:t>fillColorExtMod</w:t>
      </w:r>
      <w:bookmarkEnd w:id="800"/>
      <w:bookmarkEnd w:id="801"/>
      <w:bookmarkEnd w:id="802"/>
      <w:r>
        <w:fldChar w:fldCharType="begin"/>
      </w:r>
      <w:r>
        <w:instrText xml:space="preserve"> XE "Fill Style property:fillColorExtMod" </w:instrText>
      </w:r>
      <w:r>
        <w:fldChar w:fldCharType="end"/>
      </w:r>
      <w:r>
        <w:fldChar w:fldCharType="begin"/>
      </w:r>
      <w:r>
        <w:instrText xml:space="preserve"> XE "fillColorExtMod Fill Style property" </w:instrText>
      </w:r>
      <w:r>
        <w:fldChar w:fldCharType="end"/>
      </w:r>
    </w:p>
    <w:p w:rsidR="00611683" w:rsidRDefault="0071088D">
      <w:r>
        <w:t xml:space="preserve">The </w:t>
      </w:r>
      <w:r>
        <w:rPr>
          <w:b/>
        </w:rPr>
        <w:t>fillColorExtMod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fillColorExtMod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0x01A0.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11683" w:rsidRDefault="0071088D">
      <w:pPr>
        <w:pStyle w:val="Heading4"/>
      </w:pPr>
      <w:bookmarkStart w:id="803" w:name="Section_7fa5323bce8e475a97206b9888bafaa9"/>
      <w:bookmarkStart w:id="804" w:name="reserved417"/>
      <w:bookmarkStart w:id="805" w:name="_Toc174685760"/>
      <w:r>
        <w:t>reserved417</w:t>
      </w:r>
      <w:bookmarkEnd w:id="803"/>
      <w:bookmarkEnd w:id="804"/>
      <w:bookmarkEnd w:id="805"/>
      <w:r>
        <w:fldChar w:fldCharType="begin"/>
      </w:r>
      <w:r>
        <w:instrText xml:space="preserve"> XE "Fill Style property:reserved417" </w:instrText>
      </w:r>
      <w:r>
        <w:fldChar w:fldCharType="end"/>
      </w:r>
      <w:r>
        <w:fldChar w:fldCharType="begin"/>
      </w:r>
      <w:r>
        <w:instrText xml:space="preserve"> XE "reserved417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w:instrText>
      </w:r>
      <w:r>
        <w:instrText xml:space="preserve">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reserved417</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0x01A1.</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reserved417 (4 bytes): </w:t>
      </w:r>
      <w:r>
        <w:t xml:space="preserve">A value that MUST equal zero and MUST be ignored. The </w:t>
      </w:r>
      <w:r>
        <w:t>default value for this property is 0x00000000.</w:t>
      </w:r>
    </w:p>
    <w:p w:rsidR="00611683" w:rsidRDefault="0071088D">
      <w:pPr>
        <w:pStyle w:val="Heading4"/>
      </w:pPr>
      <w:bookmarkStart w:id="806" w:name="Section_012eb6587e5845e9b38610221160ad78"/>
      <w:bookmarkStart w:id="807" w:name="fillBackColorExt"/>
      <w:bookmarkStart w:id="808" w:name="_Toc174685761"/>
      <w:r>
        <w:t>fillBackColorExt</w:t>
      </w:r>
      <w:bookmarkEnd w:id="806"/>
      <w:bookmarkEnd w:id="807"/>
      <w:bookmarkEnd w:id="808"/>
      <w:r>
        <w:fldChar w:fldCharType="begin"/>
      </w:r>
      <w:r>
        <w:instrText xml:space="preserve"> XE "Fill Style property:fillBackColorExt" </w:instrText>
      </w:r>
      <w:r>
        <w:fldChar w:fldCharType="end"/>
      </w:r>
      <w:r>
        <w:fldChar w:fldCharType="begin"/>
      </w:r>
      <w:r>
        <w:instrText xml:space="preserve"> XE "fillBackColorExt Fill Style property" </w:instrText>
      </w:r>
      <w:r>
        <w:fldChar w:fldCharType="end"/>
      </w:r>
    </w:p>
    <w:p w:rsidR="00611683" w:rsidRDefault="0071088D">
      <w:r>
        <w:t xml:space="preserve">The </w:t>
      </w:r>
      <w:r>
        <w:rPr>
          <w:b/>
        </w:rPr>
        <w:t>fillBackColorExt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fillBackColorExt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0x01A2.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611683" w:rsidRDefault="0071088D">
      <w:pPr>
        <w:pStyle w:val="Heading4"/>
      </w:pPr>
      <w:bookmarkStart w:id="809" w:name="Section_b8c0d5df93214db9a10dc991ad42e67f"/>
      <w:bookmarkStart w:id="810" w:name="reserved419"/>
      <w:bookmarkStart w:id="811" w:name="_Toc174685762"/>
      <w:r>
        <w:t>reserved419</w:t>
      </w:r>
      <w:bookmarkEnd w:id="809"/>
      <w:bookmarkEnd w:id="810"/>
      <w:bookmarkEnd w:id="811"/>
      <w:r>
        <w:fldChar w:fldCharType="begin"/>
      </w:r>
      <w:r>
        <w:instrText xml:space="preserve"> XE "Fill Style property:reserved419" </w:instrText>
      </w:r>
      <w:r>
        <w:fldChar w:fldCharType="end"/>
      </w:r>
      <w:r>
        <w:fldChar w:fldCharType="begin"/>
      </w:r>
      <w:r>
        <w:instrText xml:space="preserve"> XE "reserved419 Fill Style property" </w:instrText>
      </w:r>
      <w:r>
        <w:fldChar w:fldCharType="end"/>
      </w:r>
    </w:p>
    <w:p w:rsidR="00611683" w:rsidRDefault="0071088D">
      <w:r>
        <w:t xml:space="preserve">The </w:t>
      </w:r>
      <w:r>
        <w:rPr>
          <w:b/>
        </w:rPr>
        <w:t>reserved419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reserved419</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lastRenderedPageBreak/>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0x01A3.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reserved419 (4 bytes): </w:t>
      </w:r>
      <w:r>
        <w:t>A value that MUST equal 0xFFFFFFFF and MUST be ignored. The default value for this property is 0xFFFFFFFF.</w:t>
      </w:r>
    </w:p>
    <w:p w:rsidR="00611683" w:rsidRDefault="0071088D">
      <w:pPr>
        <w:pStyle w:val="Heading4"/>
      </w:pPr>
      <w:bookmarkStart w:id="812" w:name="Section_bbd172b42e8f43afb9c9b85c871e1eff"/>
      <w:bookmarkStart w:id="813" w:name="fillBackColorExtMod"/>
      <w:bookmarkStart w:id="814" w:name="_Toc174685763"/>
      <w:r>
        <w:t>fillBackColorExtMod</w:t>
      </w:r>
      <w:bookmarkEnd w:id="812"/>
      <w:bookmarkEnd w:id="813"/>
      <w:bookmarkEnd w:id="814"/>
      <w:r>
        <w:fldChar w:fldCharType="begin"/>
      </w:r>
      <w:r>
        <w:instrText xml:space="preserve"> XE "Fill Style property:fillBackColorExtMod" </w:instrText>
      </w:r>
      <w:r>
        <w:fldChar w:fldCharType="end"/>
      </w:r>
      <w:r>
        <w:fldChar w:fldCharType="begin"/>
      </w:r>
      <w:r>
        <w:instrText xml:space="preserve"> XE "fillBackColo</w:instrText>
      </w:r>
      <w:r>
        <w:instrText xml:space="preserve">rExtMod Fill Style property" </w:instrText>
      </w:r>
      <w:r>
        <w:fldChar w:fldCharType="end"/>
      </w:r>
    </w:p>
    <w:p w:rsidR="00611683" w:rsidRDefault="0071088D">
      <w:r>
        <w:t xml:space="preserve">The </w:t>
      </w:r>
      <w:r>
        <w:rPr>
          <w:b/>
        </w:rPr>
        <w:t>fillBackColorExtMod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fillBackColorExtMod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0x01A4.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fillBackColorExtMod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w:t>
      </w:r>
      <w:r>
        <w:t xml:space="preserve">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11683" w:rsidRDefault="0071088D">
      <w:pPr>
        <w:pStyle w:val="Heading4"/>
      </w:pPr>
      <w:bookmarkStart w:id="815" w:name="Section_4744352486ba4555ac5b055301abbdad"/>
      <w:bookmarkStart w:id="816" w:name="reserved421"/>
      <w:bookmarkStart w:id="817" w:name="_Toc174685764"/>
      <w:r>
        <w:t>reserved421</w:t>
      </w:r>
      <w:bookmarkEnd w:id="815"/>
      <w:bookmarkEnd w:id="816"/>
      <w:bookmarkEnd w:id="817"/>
      <w:r>
        <w:fldChar w:fldCharType="begin"/>
      </w:r>
      <w:r>
        <w:instrText xml:space="preserve"> XE "Fill Style property:reserved421" </w:instrText>
      </w:r>
      <w:r>
        <w:fldChar w:fldCharType="end"/>
      </w:r>
      <w:r>
        <w:fldChar w:fldCharType="begin"/>
      </w:r>
      <w:r>
        <w:instrText xml:space="preserve"> </w:instrText>
      </w:r>
      <w:r>
        <w:instrText xml:space="preserve">XE "reserved421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w:instrText>
      </w:r>
      <w:r>
        <w:instrText xml:space="preserve">1500" </w:instrText>
      </w:r>
      <w:r>
        <w:fldChar w:fldCharType="end"/>
      </w:r>
      <w:r>
        <w:fldChar w:fldCharType="begin"/>
      </w:r>
      <w:r>
        <w:instrText xml:space="preserve"> XE "reserved1500 Right Line Style 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reserved421</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4178"/>
        <w:gridCol w:w="4647"/>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MUST be 0x01A5.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MUST be 0x0.</w:t>
            </w:r>
          </w:p>
        </w:tc>
      </w:tr>
    </w:tbl>
    <w:p w:rsidR="00611683" w:rsidRDefault="00611683"/>
    <w:p w:rsidR="00611683" w:rsidRDefault="0071088D">
      <w:pPr>
        <w:pStyle w:val="Definition-Field"/>
      </w:pPr>
      <w:r>
        <w:rPr>
          <w:b/>
        </w:rPr>
        <w:t xml:space="preserve">reserved421 (4 bytes): </w:t>
      </w:r>
      <w:r>
        <w:t>A value that MUST equal zero and MUST be ignored. The default value for this property is 0x00000000.</w:t>
      </w:r>
    </w:p>
    <w:p w:rsidR="00611683" w:rsidRDefault="0071088D">
      <w:pPr>
        <w:pStyle w:val="Heading4"/>
      </w:pPr>
      <w:bookmarkStart w:id="818" w:name="Section_ed8f818fbdd744faadbdaaa7d6acb965"/>
      <w:bookmarkStart w:id="819" w:name="reserved422"/>
      <w:bookmarkStart w:id="820" w:name="_Toc174685765"/>
      <w:r>
        <w:t>reserved422</w:t>
      </w:r>
      <w:bookmarkEnd w:id="818"/>
      <w:bookmarkEnd w:id="819"/>
      <w:bookmarkEnd w:id="820"/>
      <w:r>
        <w:fldChar w:fldCharType="begin"/>
      </w:r>
      <w:r>
        <w:instrText xml:space="preserve"> XE "Fill Style property:reserved422" </w:instrText>
      </w:r>
      <w:r>
        <w:fldChar w:fldCharType="end"/>
      </w:r>
      <w:r>
        <w:fldChar w:fldCharType="begin"/>
      </w:r>
      <w:r>
        <w:instrText xml:space="preserve"> XE "reserved422 Fill Style property" </w:instrText>
      </w:r>
      <w:r>
        <w:fldChar w:fldCharType="end"/>
      </w:r>
    </w:p>
    <w:p w:rsidR="00611683" w:rsidRDefault="0071088D">
      <w:r>
        <w:t xml:space="preserve">The </w:t>
      </w:r>
      <w:r>
        <w:rPr>
          <w:b/>
        </w:rPr>
        <w:t>reserve</w:t>
      </w:r>
      <w:r>
        <w:rPr>
          <w:b/>
        </w:rPr>
        <w:t>d422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reserved422</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0x01A6.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reserved422 (4 bytes): </w:t>
      </w:r>
      <w:r>
        <w:t xml:space="preserve"> A value that MUST equal 0xFFFFFFFF and MUST be ignored. The default value for this property is 0xFFFFFFFF.</w:t>
      </w:r>
    </w:p>
    <w:p w:rsidR="00611683" w:rsidRDefault="0071088D">
      <w:pPr>
        <w:pStyle w:val="Heading4"/>
      </w:pPr>
      <w:bookmarkStart w:id="821" w:name="Section_c9c1678be5744f44b84a5638641ef99f"/>
      <w:bookmarkStart w:id="822" w:name="reserved423"/>
      <w:bookmarkStart w:id="823" w:name="_Toc174685766"/>
      <w:r>
        <w:t>reserved423</w:t>
      </w:r>
      <w:bookmarkEnd w:id="821"/>
      <w:bookmarkEnd w:id="822"/>
      <w:bookmarkEnd w:id="823"/>
      <w:r>
        <w:fldChar w:fldCharType="begin"/>
      </w:r>
      <w:r>
        <w:instrText xml:space="preserve"> XE "Fill Style property:reserved423" </w:instrText>
      </w:r>
      <w:r>
        <w:fldChar w:fldCharType="end"/>
      </w:r>
      <w:r>
        <w:fldChar w:fldCharType="begin"/>
      </w:r>
      <w:r>
        <w:instrText xml:space="preserve"> XE "reserved423 Fill Style prop</w:instrText>
      </w:r>
      <w:r>
        <w:instrText xml:space="preserve">erty" </w:instrText>
      </w:r>
      <w:r>
        <w:fldChar w:fldCharType="end"/>
      </w:r>
    </w:p>
    <w:p w:rsidR="00611683" w:rsidRDefault="0071088D">
      <w:r>
        <w:t xml:space="preserve">The </w:t>
      </w:r>
      <w:r>
        <w:rPr>
          <w:b/>
        </w:rPr>
        <w:t>reserved423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reserved423</w:t>
            </w:r>
          </w:p>
        </w:tc>
      </w:tr>
      <w:tr w:rsidR="00611683" w:rsidTr="00611683">
        <w:trPr>
          <w:gridAfter w:val="16"/>
          <w:wAfter w:w="4320" w:type="dxa"/>
          <w:trHeight w:hRule="exact" w:val="490"/>
        </w:trPr>
        <w:tc>
          <w:tcPr>
            <w:tcW w:w="4320" w:type="dxa"/>
            <w:gridSpan w:val="16"/>
          </w:tcPr>
          <w:p w:rsidR="00611683" w:rsidRDefault="0071088D">
            <w:pPr>
              <w:pStyle w:val="PacketDiagramBodyText"/>
            </w:pPr>
            <w:r>
              <w:lastRenderedPageBreak/>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0x01A7.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reserved423 (4 bytes): </w:t>
      </w:r>
      <w:r>
        <w:t xml:space="preserve"> A value that MUST equal 0xFFFFFFFF and MUST be ignored. The default value for this property is 0xFFFFFFFF.</w:t>
      </w:r>
    </w:p>
    <w:p w:rsidR="00611683" w:rsidRDefault="0071088D">
      <w:pPr>
        <w:pStyle w:val="Heading4"/>
      </w:pPr>
      <w:bookmarkStart w:id="824" w:name="Section_baf2613dc67643c88077828bdcc70dca"/>
      <w:bookmarkStart w:id="825" w:name="Fill_Style_Boolean_Properties"/>
      <w:bookmarkStart w:id="826" w:name="_Toc174685767"/>
      <w:r>
        <w:t>Fill Style Boolean Properties</w:t>
      </w:r>
      <w:bookmarkEnd w:id="824"/>
      <w:bookmarkEnd w:id="825"/>
      <w:bookmarkEnd w:id="826"/>
      <w:r>
        <w:fldChar w:fldCharType="begin"/>
      </w:r>
      <w:r>
        <w:instrText xml:space="preserve"> XE "Fill Style property:Fill Style Boolean properties</w:instrText>
      </w:r>
      <w:r>
        <w:instrText xml:space="preserve">" </w:instrText>
      </w:r>
      <w:r>
        <w:fldChar w:fldCharType="end"/>
      </w:r>
      <w:r>
        <w:fldChar w:fldCharType="begin"/>
      </w:r>
      <w:r>
        <w:instrText xml:space="preserve"> XE "Fill Style Boolean properties" </w:instrText>
      </w:r>
      <w:r>
        <w:fldChar w:fldCharType="end"/>
      </w:r>
    </w:p>
    <w:p w:rsidR="00611683" w:rsidRDefault="0071088D">
      <w:r>
        <w:t xml:space="preserve">The </w:t>
      </w:r>
      <w:r>
        <w:rPr>
          <w:b/>
        </w:rPr>
        <w:t>Fill Style Boolean Properties</w:t>
      </w:r>
      <w:r>
        <w:t xml:space="preserve"> specify a 32-bit field of Boolean properties for the fill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2430" w:type="dxa"/>
            <w:gridSpan w:val="9"/>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r>
      <w:tr w:rsidR="00611683" w:rsidTr="00611683">
        <w:trPr>
          <w:gridAfter w:val="16"/>
          <w:wAfter w:w="4320" w:type="dxa"/>
          <w:trHeight w:hRule="exact" w:val="490"/>
        </w:trPr>
        <w:tc>
          <w:tcPr>
            <w:tcW w:w="2430" w:type="dxa"/>
            <w:gridSpan w:val="9"/>
          </w:tcPr>
          <w:p w:rsidR="00611683" w:rsidRDefault="0071088D">
            <w:pPr>
              <w:pStyle w:val="PacketDiagramBodyText"/>
            </w:pPr>
            <w:r>
              <w:t>unused2</w:t>
            </w:r>
          </w:p>
        </w:tc>
        <w:tc>
          <w:tcPr>
            <w:tcW w:w="270" w:type="dxa"/>
          </w:tcPr>
          <w:p w:rsidR="00611683" w:rsidRDefault="0071088D">
            <w:pPr>
              <w:pStyle w:val="PacketDiagramBodyText"/>
            </w:pPr>
            <w:r>
              <w:t>H</w:t>
            </w:r>
          </w:p>
        </w:tc>
        <w:tc>
          <w:tcPr>
            <w:tcW w:w="270" w:type="dxa"/>
          </w:tcPr>
          <w:p w:rsidR="00611683" w:rsidRDefault="0071088D">
            <w:pPr>
              <w:pStyle w:val="PacketDiagramBodyText"/>
            </w:pPr>
            <w:r>
              <w:t>I</w:t>
            </w:r>
          </w:p>
        </w:tc>
        <w:tc>
          <w:tcPr>
            <w:tcW w:w="270" w:type="dxa"/>
          </w:tcPr>
          <w:p w:rsidR="00611683" w:rsidRDefault="0071088D">
            <w:pPr>
              <w:pStyle w:val="PacketDiagramBodyText"/>
            </w:pPr>
            <w:r>
              <w:t>J</w:t>
            </w:r>
          </w:p>
        </w:tc>
        <w:tc>
          <w:tcPr>
            <w:tcW w:w="270" w:type="dxa"/>
          </w:tcPr>
          <w:p w:rsidR="00611683" w:rsidRDefault="0071088D">
            <w:pPr>
              <w:pStyle w:val="PacketDiagramBodyText"/>
            </w:pPr>
            <w:r>
              <w:t>K</w:t>
            </w:r>
          </w:p>
        </w:tc>
        <w:tc>
          <w:tcPr>
            <w:tcW w:w="270" w:type="dxa"/>
          </w:tcPr>
          <w:p w:rsidR="00611683" w:rsidRDefault="0071088D">
            <w:pPr>
              <w:pStyle w:val="PacketDiagramBodyText"/>
            </w:pPr>
            <w:r>
              <w:t>L</w:t>
            </w:r>
          </w:p>
        </w:tc>
        <w:tc>
          <w:tcPr>
            <w:tcW w:w="270" w:type="dxa"/>
          </w:tcPr>
          <w:p w:rsidR="00611683" w:rsidRDefault="0071088D">
            <w:pPr>
              <w:pStyle w:val="PacketDiagramBodyText"/>
            </w:pPr>
            <w:r>
              <w:t>M</w:t>
            </w:r>
          </w:p>
        </w:tc>
        <w:tc>
          <w:tcPr>
            <w:tcW w:w="270" w:type="dxa"/>
          </w:tcPr>
          <w:p w:rsidR="00611683" w:rsidRDefault="0071088D">
            <w:pPr>
              <w:pStyle w:val="PacketDiagramBodyText"/>
            </w:pPr>
            <w:r>
              <w:t>N</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0x01BF.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(9 bits): </w:t>
      </w:r>
      <w:r>
        <w:t>A value that is undefined and MUST be ignored.</w:t>
      </w:r>
    </w:p>
    <w:p w:rsidR="00611683" w:rsidRDefault="0071088D">
      <w:pPr>
        <w:pStyle w:val="Definition-Field"/>
      </w:pPr>
      <w:r>
        <w:rPr>
          <w:b/>
        </w:rPr>
        <w:t xml:space="preserve">A - fUsefRecolorFillAsPicture (1 bit): </w:t>
      </w:r>
      <w:r>
        <w:t xml:space="preserve">A bit that specifies whether the </w:t>
      </w:r>
      <w:r>
        <w:rPr>
          <w:b/>
        </w:rPr>
        <w:t xml:space="preserve">fRecolorFillAsPicture </w:t>
      </w:r>
      <w:r>
        <w:t xml:space="preserve">bit is set. A value of 0x0 specifies that the </w:t>
      </w:r>
      <w:r>
        <w:rPr>
          <w:b/>
        </w:rPr>
        <w:t xml:space="preserve">fRecolorFillAsPicture </w:t>
      </w:r>
      <w:r>
        <w:t>MUST be ignored. The default value for this property is 0x0.</w:t>
      </w:r>
    </w:p>
    <w:p w:rsidR="00611683" w:rsidRDefault="0071088D">
      <w:pPr>
        <w:pStyle w:val="Definition-Field"/>
      </w:pPr>
      <w:r>
        <w:rPr>
          <w:b/>
        </w:rPr>
        <w:t xml:space="preserve">B - fUsefUseShapeAnchor (1 bit): </w:t>
      </w:r>
      <w:r>
        <w:t xml:space="preserve">A bit that specifies whether the </w:t>
      </w:r>
      <w:r>
        <w:rPr>
          <w:b/>
        </w:rPr>
        <w:t xml:space="preserve">fUseShapeAnchor </w:t>
      </w:r>
      <w:r>
        <w:t xml:space="preserve">bit is set. A value of 0x0 specifies that the </w:t>
      </w:r>
      <w:r>
        <w:rPr>
          <w:b/>
        </w:rPr>
        <w:t xml:space="preserve">fUseShapeAnchor </w:t>
      </w:r>
      <w:r>
        <w:t>MUST be ignored. The default value for this property is 0x0.</w:t>
      </w:r>
    </w:p>
    <w:p w:rsidR="00611683" w:rsidRDefault="0071088D">
      <w:pPr>
        <w:pStyle w:val="Definition-Field"/>
      </w:pPr>
      <w:r>
        <w:rPr>
          <w:b/>
        </w:rPr>
        <w:lastRenderedPageBreak/>
        <w:t xml:space="preserve">C - fUsefFilled (1 bit): </w:t>
      </w:r>
      <w:r>
        <w:t xml:space="preserve">A bit that specifies whether the </w:t>
      </w:r>
      <w:r>
        <w:rPr>
          <w:b/>
        </w:rPr>
        <w:t xml:space="preserve">fFilled </w:t>
      </w:r>
      <w:r>
        <w:t xml:space="preserve">bit is set. A value of 0x0 specifies that the </w:t>
      </w:r>
      <w:r>
        <w:rPr>
          <w:b/>
        </w:rPr>
        <w:t xml:space="preserve">fFilled </w:t>
      </w:r>
      <w:r>
        <w:t xml:space="preserve">MUST be </w:t>
      </w:r>
      <w:r>
        <w:t>ignored. The default value for this property is 0x0.</w:t>
      </w:r>
    </w:p>
    <w:p w:rsidR="00611683" w:rsidRDefault="0071088D">
      <w:pPr>
        <w:pStyle w:val="Definition-Field"/>
      </w:pPr>
      <w:r>
        <w:rPr>
          <w:b/>
        </w:rPr>
        <w:t xml:space="preserve">D - fUsefHitTestFill (1 bit): </w:t>
      </w:r>
      <w:r>
        <w:t xml:space="preserve">A bit that specifies whether the </w:t>
      </w:r>
      <w:r>
        <w:rPr>
          <w:b/>
        </w:rPr>
        <w:t xml:space="preserve">fHitTestFill </w:t>
      </w:r>
      <w:r>
        <w:t xml:space="preserve">bit is set. A value of 0x0 specifies that the </w:t>
      </w:r>
      <w:r>
        <w:rPr>
          <w:b/>
        </w:rPr>
        <w:t xml:space="preserve">fHitTestFill </w:t>
      </w:r>
      <w:r>
        <w:t>MUST be ignored. The default value for this property is 0x0.</w:t>
      </w:r>
    </w:p>
    <w:p w:rsidR="00611683" w:rsidRDefault="0071088D">
      <w:pPr>
        <w:pStyle w:val="Definition-Field"/>
      </w:pPr>
      <w:r>
        <w:rPr>
          <w:b/>
        </w:rPr>
        <w:t>E - fUs</w:t>
      </w:r>
      <w:r>
        <w:rPr>
          <w:b/>
        </w:rPr>
        <w:t xml:space="preserve">efillShape (1 bit): </w:t>
      </w:r>
      <w:r>
        <w:t xml:space="preserve">A bit that specifies whether the </w:t>
      </w:r>
      <w:r>
        <w:rPr>
          <w:b/>
        </w:rPr>
        <w:t xml:space="preserve">fillShape </w:t>
      </w:r>
      <w:r>
        <w:t xml:space="preserve">bit is set. A value of 0x0 specifies that the </w:t>
      </w:r>
      <w:r>
        <w:rPr>
          <w:b/>
        </w:rPr>
        <w:t xml:space="preserve">fillShape </w:t>
      </w:r>
      <w:r>
        <w:t>MUST be ignored. The default value for this property is 0x0.</w:t>
      </w:r>
    </w:p>
    <w:p w:rsidR="00611683" w:rsidRDefault="0071088D">
      <w:pPr>
        <w:pStyle w:val="Definition-Field"/>
      </w:pPr>
      <w:r>
        <w:rPr>
          <w:b/>
        </w:rPr>
        <w:t xml:space="preserve">F - fUsefillUseRect (1 bit): </w:t>
      </w:r>
      <w:r>
        <w:t xml:space="preserve">A bit that specifies whether the </w:t>
      </w:r>
      <w:r>
        <w:rPr>
          <w:b/>
        </w:rPr>
        <w:t xml:space="preserve">fillUseRect </w:t>
      </w:r>
      <w:r>
        <w:t>bi</w:t>
      </w:r>
      <w:r>
        <w:t xml:space="preserve">t is set. A value of 0x0 specifies that the </w:t>
      </w:r>
      <w:r>
        <w:rPr>
          <w:b/>
        </w:rPr>
        <w:t xml:space="preserve">fillUseRect </w:t>
      </w:r>
      <w:r>
        <w:t>MUST be ignored. The default value for this property is 0x0.</w:t>
      </w:r>
    </w:p>
    <w:p w:rsidR="00611683" w:rsidRDefault="0071088D">
      <w:pPr>
        <w:pStyle w:val="Definition-Field"/>
      </w:pPr>
      <w:r>
        <w:rPr>
          <w:b/>
        </w:rPr>
        <w:t xml:space="preserve">G - fUsefNoFillHitTest (1 bit): </w:t>
      </w:r>
      <w:r>
        <w:t xml:space="preserve">A bit that specifies whether the </w:t>
      </w:r>
      <w:r>
        <w:rPr>
          <w:b/>
        </w:rPr>
        <w:t xml:space="preserve">fNoFillHitTest </w:t>
      </w:r>
      <w:r>
        <w:t xml:space="preserve">bit is set. A value of 0x0 specifies that the </w:t>
      </w:r>
      <w:r>
        <w:rPr>
          <w:b/>
        </w:rPr>
        <w:t>fNoFillHitTes</w:t>
      </w:r>
      <w:r>
        <w:rPr>
          <w:b/>
        </w:rPr>
        <w:t xml:space="preserve">t </w:t>
      </w:r>
      <w:r>
        <w:t>MUST be ignored. The default value for this property is 0x0.</w:t>
      </w:r>
    </w:p>
    <w:p w:rsidR="00611683" w:rsidRDefault="0071088D">
      <w:pPr>
        <w:pStyle w:val="Definition-Field"/>
      </w:pPr>
      <w:r>
        <w:rPr>
          <w:b/>
        </w:rPr>
        <w:t xml:space="preserve">unused2 (9 bits): </w:t>
      </w:r>
      <w:r>
        <w:t>A value that is undefined and MUST be ignored.</w:t>
      </w:r>
    </w:p>
    <w:p w:rsidR="00611683" w:rsidRDefault="0071088D">
      <w:pPr>
        <w:pStyle w:val="Definition-Field"/>
      </w:pPr>
      <w:r>
        <w:rPr>
          <w:b/>
        </w:rPr>
        <w:t xml:space="preserve">H - fRecolorFillAsPicture (1 bit): </w:t>
      </w:r>
      <w:r>
        <w:t xml:space="preserve">A bit that specifies how to recolor a picture fill. If this bit is set to 0x1, the </w:t>
      </w:r>
      <w:hyperlink w:anchor="Section_684009ac5b1f4e2babd7c5139afb8409" w:history="1">
        <w:r>
          <w:rPr>
            <w:rStyle w:val="Hyperlink"/>
          </w:rPr>
          <w:t>pictureFillCrMod</w:t>
        </w:r>
      </w:hyperlink>
      <w:r>
        <w:t xml:space="preserve"> property of the picture fill is used for recoloring. If this bit is set to 0x0, the </w:t>
      </w:r>
      <w:r>
        <w:rPr>
          <w:b/>
        </w:rPr>
        <w:t>fillCrMod</w:t>
      </w:r>
      <w:r>
        <w:t xml:space="preserve"> property, as defined in section </w:t>
      </w:r>
      <w:hyperlink w:anchor="Section_2f24ad18bf8942f9909f3510194aa195" w:history="1">
        <w:r>
          <w:rPr>
            <w:rStyle w:val="Hyperlink"/>
          </w:rPr>
          <w:t>2.3</w:t>
        </w:r>
        <w:r>
          <w:rPr>
            <w:rStyle w:val="Hyperlink"/>
          </w:rPr>
          <w:t>.7.6</w:t>
        </w:r>
      </w:hyperlink>
      <w:r>
        <w:t xml:space="preserve">, is used for recoloring. If </w:t>
      </w:r>
      <w:r>
        <w:rPr>
          <w:b/>
        </w:rPr>
        <w:t>fUsefRecolorFillAsPicture</w:t>
      </w:r>
      <w:r>
        <w:t xml:space="preserve"> equals 0x0, this value MUST be ignored. The default value for this property is 0x0.</w:t>
      </w:r>
    </w:p>
    <w:p w:rsidR="00611683" w:rsidRDefault="0071088D">
      <w:pPr>
        <w:pStyle w:val="Definition-Field"/>
      </w:pPr>
      <w:r>
        <w:rPr>
          <w:b/>
        </w:rPr>
        <w:t xml:space="preserve">I - fUseShapeAnchor (1 bit): </w:t>
      </w:r>
      <w:r>
        <w:t xml:space="preserve">A bit that specifies whether the fill is rotated with the </w:t>
      </w:r>
      <w:hyperlink w:anchor="gt_d0e38aa4-2c71-4a6f-b5e6-75766fa9409e">
        <w:r>
          <w:rPr>
            <w:rStyle w:val="HyperlinkGreen"/>
            <w:b/>
          </w:rPr>
          <w:t>shape</w:t>
        </w:r>
      </w:hyperlink>
      <w:r>
        <w:t xml:space="preserve">. If </w:t>
      </w:r>
      <w:r>
        <w:rPr>
          <w:b/>
        </w:rPr>
        <w:t>fUsefUseShapeAnchor</w:t>
      </w:r>
      <w:r>
        <w:t xml:space="preserve"> equals 0x0, this value MUST be ignored. The default value for this property is 0x0.</w:t>
      </w:r>
    </w:p>
    <w:p w:rsidR="00611683" w:rsidRDefault="0071088D">
      <w:pPr>
        <w:pStyle w:val="Definition-Field"/>
      </w:pPr>
      <w:r>
        <w:rPr>
          <w:b/>
        </w:rPr>
        <w:t xml:space="preserve">J - fFilled (1 bit): </w:t>
      </w:r>
      <w:r>
        <w:t>A bit that specifies whether the fill is rendered if the shape is a 2-D shape. If thi</w:t>
      </w:r>
      <w:r>
        <w:t xml:space="preserve">s bit is set to 0x1, the fill of this shape is rendered based on the properties of the </w:t>
      </w:r>
      <w:hyperlink w:anchor="Section_be64d06159e44b8fb7ea4f1da74657a4" w:history="1">
        <w:r>
          <w:rPr>
            <w:rStyle w:val="Hyperlink"/>
          </w:rPr>
          <w:t>Fill Style</w:t>
        </w:r>
      </w:hyperlink>
      <w:r>
        <w:t xml:space="preserve"> property set. If this bit is set to 0x0, the fill of this shape is not rendered. If </w:t>
      </w:r>
      <w:r>
        <w:rPr>
          <w:b/>
        </w:rPr>
        <w:t>fUsefFilled</w:t>
      </w:r>
      <w:r>
        <w:t xml:space="preserve"> is</w:t>
      </w:r>
      <w:r>
        <w:t xml:space="preserve"> 0x0, this value MUST be ignored. The default value for this property is 0x1.</w:t>
      </w:r>
    </w:p>
    <w:p w:rsidR="00611683" w:rsidRDefault="0071088D">
      <w:pPr>
        <w:pStyle w:val="Definition-Field"/>
      </w:pPr>
      <w:r>
        <w:rPr>
          <w:b/>
        </w:rPr>
        <w:t xml:space="preserve">K - fHitTestFill (1 bit): </w:t>
      </w:r>
      <w:r>
        <w:t xml:space="preserve">A bit that specifies whether this fill will be hit tested. If </w:t>
      </w:r>
      <w:r>
        <w:rPr>
          <w:b/>
        </w:rPr>
        <w:t>fUsefHitTestFill</w:t>
      </w:r>
      <w:r>
        <w:t xml:space="preserve"> equals 0x0, this value MUST be ignored. The default value for this proper</w:t>
      </w:r>
      <w:r>
        <w:t>ty is 0x1.</w:t>
      </w:r>
    </w:p>
    <w:p w:rsidR="00611683" w:rsidRDefault="0071088D">
      <w:pPr>
        <w:pStyle w:val="Definition-Field"/>
      </w:pPr>
      <w:r>
        <w:rPr>
          <w:b/>
        </w:rPr>
        <w:t xml:space="preserve">L - fillShape (1 bit): </w:t>
      </w:r>
      <w:r>
        <w:t>A bit that specifies how the fill is aligned. If this bit is set to 0x1, the fill is aligned relative to the shape so that it moves with the shape. If this bit is set to 0x0, the fill is aligned</w:t>
      </w:r>
      <w:r>
        <w:rPr>
          <w:b/>
        </w:rPr>
        <w:t xml:space="preserve"> </w:t>
      </w:r>
      <w:r>
        <w:t>with the origin of the view</w:t>
      </w:r>
      <w:r>
        <w:t xml:space="preserve">. If </w:t>
      </w:r>
      <w:r>
        <w:rPr>
          <w:b/>
        </w:rPr>
        <w:t>fUsefillShape</w:t>
      </w:r>
      <w:r>
        <w:t xml:space="preserve"> equals 0x0, this value MUST be ignored. The default value for this property is 0x1.</w:t>
      </w:r>
    </w:p>
    <w:p w:rsidR="00611683" w:rsidRDefault="0071088D">
      <w:pPr>
        <w:pStyle w:val="Definition-Field"/>
      </w:pPr>
      <w:r>
        <w:rPr>
          <w:b/>
        </w:rPr>
        <w:t xml:space="preserve">M - fillUseRect (1 bit): </w:t>
      </w:r>
      <w:bookmarkStart w:id="827" w:name="fillUseRect"/>
      <w:bookmarkEnd w:id="827"/>
      <w:r>
        <w:t xml:space="preserve">A bit that specifies whether to use the rectangle specified by the </w:t>
      </w:r>
      <w:hyperlink w:anchor="Section_fd9ebbc1e7fd4e08ac5a736ea7a2dfa1" w:history="1">
        <w:r>
          <w:rPr>
            <w:rStyle w:val="Hyperlink"/>
          </w:rPr>
          <w:t>f</w:t>
        </w:r>
        <w:r>
          <w:rPr>
            <w:rStyle w:val="Hyperlink"/>
          </w:rPr>
          <w:t>illRectLeft</w:t>
        </w:r>
      </w:hyperlink>
      <w:r>
        <w:t xml:space="preserve">, </w:t>
      </w:r>
      <w:hyperlink w:anchor="Section_ae75de9c984842ff8b020ff328cee18c" w:history="1">
        <w:r>
          <w:rPr>
            <w:rStyle w:val="Hyperlink"/>
          </w:rPr>
          <w:t>fillRectRight</w:t>
        </w:r>
      </w:hyperlink>
      <w:r>
        <w:t xml:space="preserve">, </w:t>
      </w:r>
      <w:hyperlink w:anchor="Section_3df9bec20ef746aa97b995316d04c5cc" w:history="1">
        <w:r>
          <w:rPr>
            <w:rStyle w:val="Hyperlink"/>
          </w:rPr>
          <w:t>fillRectTop</w:t>
        </w:r>
      </w:hyperlink>
      <w:r>
        <w:t xml:space="preserve">, and </w:t>
      </w:r>
      <w:hyperlink w:anchor="Section_d3e4bda3791a435f8ad674144e17093b" w:history="1">
        <w:r>
          <w:rPr>
            <w:rStyle w:val="Hyperlink"/>
          </w:rPr>
          <w:t>fillRectBottom</w:t>
        </w:r>
      </w:hyperlink>
      <w:r>
        <w:t xml:space="preserve"> properties, rather than the </w:t>
      </w:r>
      <w:hyperlink w:anchor="gt_e349a155-0fb9-4ba1-abd4-e363e21abcd1">
        <w:r>
          <w:rPr>
            <w:rStyle w:val="HyperlinkGreen"/>
            <w:b/>
          </w:rPr>
          <w:t>bounding rectangle</w:t>
        </w:r>
      </w:hyperlink>
      <w:r>
        <w:t xml:space="preserve"> of the shape,</w:t>
      </w:r>
      <w:r>
        <w:rPr>
          <w:b/>
        </w:rPr>
        <w:t xml:space="preserve"> </w:t>
      </w:r>
      <w:r>
        <w:t xml:space="preserve">as the filled area. If </w:t>
      </w:r>
      <w:r>
        <w:rPr>
          <w:b/>
        </w:rPr>
        <w:t>fUsefillUseRect</w:t>
      </w:r>
      <w:r>
        <w:t xml:space="preserve"> equals 0x0, this value MUST be ignored. The default value for this property is 0x0.</w:t>
      </w:r>
    </w:p>
    <w:p w:rsidR="00611683" w:rsidRDefault="0071088D">
      <w:pPr>
        <w:pStyle w:val="Definition-Field"/>
      </w:pPr>
      <w:r>
        <w:rPr>
          <w:b/>
        </w:rPr>
        <w:t>N - fNoFi</w:t>
      </w:r>
      <w:r>
        <w:rPr>
          <w:b/>
        </w:rPr>
        <w:t xml:space="preserve">llHitTest (1 bit): </w:t>
      </w:r>
      <w:r>
        <w:t xml:space="preserve">A bit that specifies whether this shape will be hit tested as though it were filled. If </w:t>
      </w:r>
      <w:r>
        <w:rPr>
          <w:b/>
        </w:rPr>
        <w:t>fUsefNoFillHitTest</w:t>
      </w:r>
      <w:r>
        <w:t xml:space="preserve"> equals 0x0, this value MUST be ignored. The default value for this property is 0x0.</w:t>
      </w:r>
    </w:p>
    <w:p w:rsidR="00611683" w:rsidRDefault="0071088D">
      <w:pPr>
        <w:pStyle w:val="Heading3"/>
      </w:pPr>
      <w:bookmarkStart w:id="828" w:name="section_2dcb2c83bf5a4efba3a7d13847f23de9"/>
      <w:bookmarkStart w:id="829" w:name="_Toc174685768"/>
      <w:r>
        <w:t>Line Style</w:t>
      </w:r>
      <w:bookmarkEnd w:id="828"/>
      <w:bookmarkEnd w:id="829"/>
      <w:r>
        <w:fldChar w:fldCharType="begin"/>
      </w:r>
      <w:r>
        <w:instrText xml:space="preserve"> XE "Details:Line Style property" </w:instrText>
      </w:r>
      <w:r>
        <w:fldChar w:fldCharType="end"/>
      </w:r>
    </w:p>
    <w:p w:rsidR="00611683" w:rsidRDefault="0071088D">
      <w:r>
        <w:t xml:space="preserve">The </w:t>
      </w:r>
      <w:r>
        <w:rPr>
          <w:b/>
        </w:rPr>
        <w:t>Line Style</w:t>
      </w:r>
      <w:r>
        <w:t xml:space="preserve"> property set specifies the line attributes of the </w:t>
      </w:r>
      <w:hyperlink w:anchor="gt_d0e38aa4-2c71-4a6f-b5e6-75766fa9409e">
        <w:r>
          <w:rPr>
            <w:rStyle w:val="HyperlinkGreen"/>
            <w:b/>
          </w:rPr>
          <w:t>shape</w:t>
        </w:r>
      </w:hyperlink>
      <w:r>
        <w:t>.</w:t>
      </w:r>
    </w:p>
    <w:p w:rsidR="00611683" w:rsidRDefault="0071088D">
      <w:pPr>
        <w:pStyle w:val="Heading4"/>
      </w:pPr>
      <w:bookmarkStart w:id="830" w:name="Section_0adb664c2a1c45039cfba87eb6241acc"/>
      <w:bookmarkStart w:id="831" w:name="lineColor"/>
      <w:bookmarkStart w:id="832" w:name="_Toc174685769"/>
      <w:r>
        <w:t>lineColor</w:t>
      </w:r>
      <w:bookmarkEnd w:id="830"/>
      <w:bookmarkEnd w:id="831"/>
      <w:bookmarkEnd w:id="832"/>
      <w:r>
        <w:fldChar w:fldCharType="begin"/>
      </w:r>
      <w:r>
        <w:instrText xml:space="preserve"> XE "Line Style property:lineColor" </w:instrText>
      </w:r>
      <w:r>
        <w:fldChar w:fldCharType="end"/>
      </w:r>
      <w:r>
        <w:fldChar w:fldCharType="begin"/>
      </w:r>
      <w:r>
        <w:instrText xml:space="preserve"> XE "lineColor Line Style property" </w:instrText>
      </w:r>
      <w:r>
        <w:fldChar w:fldCharType="end"/>
      </w:r>
    </w:p>
    <w:p w:rsidR="00611683" w:rsidRDefault="0071088D">
      <w:r>
        <w:t xml:space="preserve">The </w:t>
      </w:r>
      <w:r>
        <w:rPr>
          <w:b/>
        </w:rPr>
        <w:t>lineColor</w:t>
      </w:r>
      <w:r>
        <w:t xml:space="preserve"> property specifies th</w:t>
      </w:r>
      <w:r>
        <w:t>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lineColor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0x01C0.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611683" w:rsidRDefault="0071088D">
      <w:pPr>
        <w:pStyle w:val="Heading4"/>
      </w:pPr>
      <w:bookmarkStart w:id="833" w:name="Section_461911592a4d4edd9137371883e62f04"/>
      <w:bookmarkStart w:id="834" w:name="lineOpacity"/>
      <w:bookmarkStart w:id="835" w:name="_Toc174685770"/>
      <w:r>
        <w:t>lineOpacity</w:t>
      </w:r>
      <w:bookmarkEnd w:id="833"/>
      <w:bookmarkEnd w:id="834"/>
      <w:bookmarkEnd w:id="835"/>
      <w:r>
        <w:fldChar w:fldCharType="begin"/>
      </w:r>
      <w:r>
        <w:instrText xml:space="preserve"> XE "Line Style property:lineO</w:instrText>
      </w:r>
      <w:r>
        <w:instrText xml:space="preserve">pacity" </w:instrText>
      </w:r>
      <w:r>
        <w:fldChar w:fldCharType="end"/>
      </w:r>
      <w:r>
        <w:fldChar w:fldCharType="begin"/>
      </w:r>
      <w:r>
        <w:instrText xml:space="preserve"> XE "lineOpacity Line Style property" </w:instrText>
      </w:r>
      <w:r>
        <w:fldChar w:fldCharType="end"/>
      </w:r>
    </w:p>
    <w:p w:rsidR="00611683" w:rsidRDefault="0071088D">
      <w:r>
        <w:t xml:space="preserve">The </w:t>
      </w:r>
      <w:r>
        <w:rPr>
          <w:b/>
        </w:rPr>
        <w:t>lineOpacity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lineOpacity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0x01C1.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lineOpacity (4 bytes): </w:t>
      </w:r>
      <w:r>
        <w:t>A signed integer that specifies the opacity level of the foreground color. This property MUST be from 0x00000000 through 0x00010000, inclusive. A</w:t>
      </w:r>
      <w:r>
        <w:t xml:space="preserve"> value of 0x00000000 is completely transparent. A value of 0x00010000 is completely opaque. The default value for this property is 0x00010000.</w:t>
      </w:r>
    </w:p>
    <w:p w:rsidR="00611683" w:rsidRDefault="0071088D">
      <w:pPr>
        <w:pStyle w:val="Heading4"/>
      </w:pPr>
      <w:bookmarkStart w:id="836" w:name="Section_77face5b81f442d6adf1bac582540055"/>
      <w:bookmarkStart w:id="837" w:name="lineBackColor"/>
      <w:bookmarkStart w:id="838" w:name="_Toc174685771"/>
      <w:r>
        <w:lastRenderedPageBreak/>
        <w:t>lineBackColor</w:t>
      </w:r>
      <w:bookmarkEnd w:id="836"/>
      <w:bookmarkEnd w:id="837"/>
      <w:bookmarkEnd w:id="838"/>
      <w:r>
        <w:fldChar w:fldCharType="begin"/>
      </w:r>
      <w:r>
        <w:instrText xml:space="preserve"> XE "Line Style property:lineBackColor" </w:instrText>
      </w:r>
      <w:r>
        <w:fldChar w:fldCharType="end"/>
      </w:r>
      <w:r>
        <w:fldChar w:fldCharType="begin"/>
      </w:r>
      <w:r>
        <w:instrText xml:space="preserve"> XE "lineBackColor Line Style property" </w:instrText>
      </w:r>
      <w:r>
        <w:fldChar w:fldCharType="end"/>
      </w:r>
    </w:p>
    <w:p w:rsidR="00611683" w:rsidRDefault="0071088D">
      <w:r>
        <w:t xml:space="preserve">The </w:t>
      </w:r>
      <w:r>
        <w:rPr>
          <w:b/>
        </w:rPr>
        <w:t>lineBackColor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lineBackColor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0x01C2.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background color of the line. The default value for </w:t>
      </w:r>
      <w:r>
        <w:t>this property is 0x00FFFFFF.</w:t>
      </w:r>
    </w:p>
    <w:p w:rsidR="00611683" w:rsidRDefault="0071088D">
      <w:pPr>
        <w:pStyle w:val="Heading4"/>
      </w:pPr>
      <w:bookmarkStart w:id="839" w:name="Section_11725e6de2c047b09c39b1787cfc55f5"/>
      <w:bookmarkStart w:id="840" w:name="lineCrMod"/>
      <w:bookmarkStart w:id="841" w:name="_Toc174685772"/>
      <w:r>
        <w:t>lineCrMod</w:t>
      </w:r>
      <w:bookmarkEnd w:id="839"/>
      <w:bookmarkEnd w:id="840"/>
      <w:bookmarkEnd w:id="841"/>
      <w:r>
        <w:fldChar w:fldCharType="begin"/>
      </w:r>
      <w:r>
        <w:instrText xml:space="preserve"> XE "Line Style property:lineCrMod" </w:instrText>
      </w:r>
      <w:r>
        <w:fldChar w:fldCharType="end"/>
      </w:r>
      <w:r>
        <w:fldChar w:fldCharType="begin"/>
      </w:r>
      <w:r>
        <w:instrText xml:space="preserve"> XE "lineCrMod Line Style property" </w:instrText>
      </w:r>
      <w:r>
        <w:fldChar w:fldCharType="end"/>
      </w:r>
    </w:p>
    <w:p w:rsidR="00611683" w:rsidRDefault="0071088D">
      <w:r>
        <w:t xml:space="preserve">The </w:t>
      </w:r>
      <w:r>
        <w:rPr>
          <w:b/>
        </w:rPr>
        <w:t>lineCrMod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lineCrMod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0x01C3.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lastRenderedPageBreak/>
        <w:t xml:space="preserv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611683" w:rsidRDefault="0071088D">
      <w:pPr>
        <w:pStyle w:val="Heading4"/>
      </w:pPr>
      <w:bookmarkStart w:id="842" w:name="Section_00b787547b6349c681ac9e3998a4f453"/>
      <w:bookmarkStart w:id="843" w:name="lineType"/>
      <w:bookmarkStart w:id="844" w:name="_Toc174685773"/>
      <w:r>
        <w:t>lineType</w:t>
      </w:r>
      <w:bookmarkEnd w:id="842"/>
      <w:bookmarkEnd w:id="843"/>
      <w:bookmarkEnd w:id="844"/>
      <w:r>
        <w:fldChar w:fldCharType="begin"/>
      </w:r>
      <w:r>
        <w:instrText xml:space="preserve"> XE "Line Style property:lineType" </w:instrText>
      </w:r>
      <w:r>
        <w:fldChar w:fldCharType="end"/>
      </w:r>
      <w:r>
        <w:fldChar w:fldCharType="begin"/>
      </w:r>
      <w:r>
        <w:instrText xml:space="preserve"> XE "lineType</w:instrText>
      </w:r>
      <w:r>
        <w:instrText xml:space="preserve"> Line Style property" </w:instrText>
      </w:r>
      <w:r>
        <w:fldChar w:fldCharType="end"/>
      </w:r>
    </w:p>
    <w:p w:rsidR="00611683" w:rsidRDefault="0071088D">
      <w:r>
        <w:t xml:space="preserve">The </w:t>
      </w:r>
      <w:r>
        <w:rPr>
          <w:b/>
        </w:rPr>
        <w:t>lineType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lineType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0x01C4.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default value for this property i</w:t>
      </w:r>
      <w:r>
        <w:t xml:space="preserve">s </w:t>
      </w:r>
      <w:r>
        <w:rPr>
          <w:b/>
        </w:rPr>
        <w:t>msolineSolidType</w:t>
      </w:r>
      <w:r>
        <w:t>.</w:t>
      </w:r>
    </w:p>
    <w:p w:rsidR="00611683" w:rsidRDefault="0071088D">
      <w:pPr>
        <w:pStyle w:val="Heading4"/>
      </w:pPr>
      <w:bookmarkStart w:id="845" w:name="Section_06682cc476f64fd4bf192ac35ca6a0ae"/>
      <w:bookmarkStart w:id="846" w:name="lineFillBlip"/>
      <w:bookmarkStart w:id="847" w:name="_Toc174685774"/>
      <w:r>
        <w:t>lineFillBlip</w:t>
      </w:r>
      <w:bookmarkEnd w:id="845"/>
      <w:bookmarkEnd w:id="846"/>
      <w:bookmarkEnd w:id="847"/>
      <w:r>
        <w:fldChar w:fldCharType="begin"/>
      </w:r>
      <w:r>
        <w:instrText xml:space="preserve"> XE "Line Style property:lineFillBlip" </w:instrText>
      </w:r>
      <w:r>
        <w:fldChar w:fldCharType="end"/>
      </w:r>
      <w:r>
        <w:fldChar w:fldCharType="begin"/>
      </w:r>
      <w:r>
        <w:instrText xml:space="preserve"> XE "lineFillBlip Line Style property" </w:instrText>
      </w:r>
      <w:r>
        <w:fldChar w:fldCharType="end"/>
      </w:r>
    </w:p>
    <w:p w:rsidR="00611683" w:rsidRDefault="0071088D">
      <w:r>
        <w:t xml:space="preserve">The </w:t>
      </w:r>
      <w:r>
        <w:rPr>
          <w:b/>
        </w:rPr>
        <w:t>lineFillBlip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lineFillBlip</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41" w:type="pct"/>
        <w:tblInd w:w="284" w:type="dxa"/>
        <w:tblLook w:val="04A0" w:firstRow="1" w:lastRow="0" w:firstColumn="1" w:lastColumn="0" w:noHBand="0" w:noVBand="1"/>
      </w:tblPr>
      <w:tblGrid>
        <w:gridCol w:w="2030"/>
        <w:gridCol w:w="68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1140" w:type="pct"/>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1140" w:type="pct"/>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0x01C5.</w:t>
            </w:r>
          </w:p>
        </w:tc>
      </w:tr>
      <w:tr w:rsidR="00611683" w:rsidTr="00611683">
        <w:tc>
          <w:tcPr>
            <w:tcW w:w="1140" w:type="pct"/>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611683" w:rsidTr="00611683">
        <w:tc>
          <w:tcPr>
            <w:tcW w:w="1140" w:type="pct"/>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 xml:space="preserve">A bit that indicates whether the </w:t>
            </w:r>
            <w:r>
              <w:rPr>
                <w:b/>
              </w:rPr>
              <w:t>lineFillBlip_complex</w:t>
            </w:r>
            <w:r>
              <w:t xml:space="preserve"> property, as defined in sectio</w:t>
            </w:r>
            <w:r>
              <w:t xml:space="preserve">n </w:t>
            </w:r>
            <w:hyperlink w:anchor="Section_22808cef8964458cb9f9aa34a5a06ac5" w:history="1">
              <w:r>
                <w:rPr>
                  <w:rStyle w:val="Hyperlink"/>
                </w:rPr>
                <w:t>2.3.8.7</w:t>
              </w:r>
            </w:hyperlink>
            <w:r>
              <w:t xml:space="preserve">, exists. If the value equals 0x1, </w:t>
            </w:r>
            <w:r>
              <w:rPr>
                <w:b/>
              </w:rPr>
              <w:t>lineFillBlip_complex</w:t>
            </w:r>
            <w:r>
              <w:t xml:space="preserve"> MUST exist. If this record is contained in an </w:t>
            </w:r>
            <w:r>
              <w:rPr>
                <w:b/>
              </w:rPr>
              <w:t>OfficeArtInlineSpContainer</w:t>
            </w:r>
            <w:r>
              <w:t xml:space="preserve"> record, as defined in section 2.2.15, then the value MUST </w:t>
            </w:r>
            <w:r>
              <w:t>be ignored.</w:t>
            </w:r>
          </w:p>
        </w:tc>
      </w:tr>
    </w:tbl>
    <w:p w:rsidR="00611683" w:rsidRDefault="00611683"/>
    <w:p w:rsidR="00611683" w:rsidRDefault="0071088D">
      <w:pPr>
        <w:pStyle w:val="Definition-Field"/>
      </w:pPr>
      <w:r>
        <w:rPr>
          <w:b/>
        </w:rPr>
        <w:t xml:space="preserve">lineFillBlip (4 bytes): </w:t>
      </w:r>
      <w:r>
        <w:t xml:space="preserve">An unsigned integer specifying the BLIP that is used to fill this line when the </w:t>
      </w:r>
      <w:r>
        <w:rPr>
          <w:b/>
        </w:rPr>
        <w:t>lineType</w:t>
      </w:r>
      <w:r>
        <w:t xml:space="preserve"> property, as defined in section </w:t>
      </w:r>
      <w:hyperlink w:anchor="Section_00b787547b6349c681ac9e3998a4f453" w:history="1">
        <w:r>
          <w:rPr>
            <w:rStyle w:val="Hyperlink"/>
          </w:rPr>
          <w:t>2.3.8.5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defined in sect</w:t>
      </w:r>
      <w:r>
        <w: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Value of opid.fComplex</w:t>
            </w:r>
          </w:p>
        </w:tc>
        <w:tc>
          <w:tcPr>
            <w:tcW w:w="3975" w:type="pct"/>
          </w:tcPr>
          <w:p w:rsidR="00611683" w:rsidRDefault="0071088D">
            <w:pPr>
              <w:pStyle w:val="PacketDiagramHeaderText"/>
              <w:jc w:val="left"/>
              <w:rPr>
                <w:b/>
              </w:rPr>
            </w:pPr>
            <w:r>
              <w:rPr>
                <w:b/>
              </w:rPr>
              <w:t>Meaning of lineFillBlip field</w:t>
            </w:r>
          </w:p>
        </w:tc>
      </w:tr>
      <w:tr w:rsidR="00611683" w:rsidTr="00611683">
        <w:tc>
          <w:tcPr>
            <w:tcW w:w="0" w:type="auto"/>
          </w:tcPr>
          <w:p w:rsidR="00611683" w:rsidRDefault="0071088D">
            <w:pPr>
              <w:pStyle w:val="PacketDiagramBodyText"/>
              <w:jc w:val="left"/>
            </w:pPr>
            <w:r>
              <w:rPr>
                <w:b/>
              </w:rPr>
              <w:t>0x0</w:t>
            </w:r>
          </w:p>
        </w:tc>
        <w:tc>
          <w:tcPr>
            <w:tcW w:w="3975" w:type="pct"/>
          </w:tcPr>
          <w:p w:rsidR="00611683" w:rsidRDefault="0071088D">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611683" w:rsidTr="00611683">
        <w:tc>
          <w:tcPr>
            <w:tcW w:w="0" w:type="auto"/>
          </w:tcPr>
          <w:p w:rsidR="00611683" w:rsidRDefault="0071088D">
            <w:pPr>
              <w:pStyle w:val="PacketDiagramBodyText"/>
              <w:jc w:val="left"/>
            </w:pPr>
            <w:r>
              <w:rPr>
                <w:b/>
              </w:rPr>
              <w:t>0x1</w:t>
            </w:r>
          </w:p>
        </w:tc>
        <w:tc>
          <w:tcPr>
            <w:tcW w:w="3975" w:type="pct"/>
          </w:tcPr>
          <w:p w:rsidR="00611683" w:rsidRDefault="0071088D">
            <w:pPr>
              <w:pStyle w:val="PacketDiagramBodyText"/>
              <w:jc w:val="left"/>
            </w:pPr>
            <w:r>
              <w:t xml:space="preserve">Specifies the number of bytes of data in the </w:t>
            </w:r>
            <w:r>
              <w:rPr>
                <w:b/>
              </w:rPr>
              <w:t>lineFillBlip_complex</w:t>
            </w:r>
            <w:r>
              <w:t xml:space="preserve"> property.</w:t>
            </w:r>
          </w:p>
        </w:tc>
      </w:tr>
    </w:tbl>
    <w:p w:rsidR="00611683" w:rsidRDefault="00611683">
      <w:pPr>
        <w:ind w:firstLine="360"/>
      </w:pPr>
    </w:p>
    <w:p w:rsidR="00611683" w:rsidRDefault="0071088D">
      <w:pPr>
        <w:pStyle w:val="Heading4"/>
      </w:pPr>
      <w:bookmarkStart w:id="848" w:name="Section_22808cef8964458cb9f9aa34a5a06ac5"/>
      <w:bookmarkStart w:id="849" w:name="lineFillBlip_complex"/>
      <w:bookmarkStart w:id="850" w:name="_Toc174685775"/>
      <w:r>
        <w:t>lineFillBlip_complex</w:t>
      </w:r>
      <w:bookmarkEnd w:id="848"/>
      <w:bookmarkEnd w:id="849"/>
      <w:bookmarkEnd w:id="850"/>
      <w:r>
        <w:fldChar w:fldCharType="begin"/>
      </w:r>
      <w:r>
        <w:instrText xml:space="preserve"> XE "Line Style property:lineFillBlip_complex" </w:instrText>
      </w:r>
      <w:r>
        <w:fldChar w:fldCharType="end"/>
      </w:r>
      <w:r>
        <w:fldChar w:fldCharType="begin"/>
      </w:r>
      <w:r>
        <w:instrText xml:space="preserve"> XE "lineFillBlip_complex Line Style property" </w:instrText>
      </w:r>
      <w:r>
        <w:fldChar w:fldCharType="end"/>
      </w:r>
    </w:p>
    <w:p w:rsidR="00611683" w:rsidRDefault="0071088D">
      <w:r>
        <w:t xml:space="preserve">The </w:t>
      </w:r>
      <w:r>
        <w:rPr>
          <w:b/>
        </w:rPr>
        <w:t>lineFillBlip_complex</w:t>
      </w:r>
      <w:r>
        <w:t xml:space="preserve"> property specifies additional data for the </w:t>
      </w:r>
      <w:r>
        <w:rPr>
          <w:b/>
        </w:rPr>
        <w:t>lineFillBlip</w:t>
      </w:r>
      <w:r>
        <w:t xml:space="preserve"> property, as defined in section </w:t>
      </w:r>
      <w:hyperlink w:anchor="Section_06682cc476f64fd4bf192ac35ca6a0ae" w:history="1">
        <w:r>
          <w:rPr>
            <w:rStyle w:val="Hyperlink"/>
          </w:rPr>
          <w:t>2.3.8.6</w:t>
        </w:r>
      </w:hyperlink>
      <w:r>
        <w:t>. If the</w:t>
      </w:r>
      <w:r>
        <w:rPr>
          <w:b/>
        </w:rPr>
        <w:t xml:space="preserve"> opid.fComplex</w:t>
      </w:r>
      <w:r>
        <w:t xml:space="preserve"> bit of </w:t>
      </w:r>
      <w:r>
        <w:rPr>
          <w:b/>
        </w:rPr>
        <w:t>lineFillBlip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lineFillBlip_complex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lineFillBlip_complex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used to fill this line when the </w:t>
      </w:r>
      <w:r>
        <w:rPr>
          <w:b/>
        </w:rPr>
        <w:t>lineType</w:t>
      </w:r>
      <w:r>
        <w:t xml:space="preserve"> property, as defined in section </w:t>
      </w:r>
      <w:hyperlink w:anchor="Section_00b787547b6349c681ac9e3998a4f453" w:history="1">
        <w:r>
          <w:rPr>
            <w:rStyle w:val="Hyperlink"/>
          </w:rPr>
          <w:t>2.3.8.5</w:t>
        </w:r>
      </w:hyperlink>
      <w:r>
        <w:t>, is set to msolinePattern or msolineTexture.</w:t>
      </w:r>
    </w:p>
    <w:p w:rsidR="00611683" w:rsidRDefault="0071088D">
      <w:pPr>
        <w:pStyle w:val="Heading4"/>
      </w:pPr>
      <w:bookmarkStart w:id="851" w:name="Section_77ad131c03b5407da503d022697d183c"/>
      <w:bookmarkStart w:id="852" w:name="lineFillBlipName"/>
      <w:bookmarkStart w:id="853" w:name="_Toc174685776"/>
      <w:r>
        <w:t>lineFillBlipName</w:t>
      </w:r>
      <w:bookmarkEnd w:id="851"/>
      <w:bookmarkEnd w:id="852"/>
      <w:bookmarkEnd w:id="853"/>
      <w:r>
        <w:fldChar w:fldCharType="begin"/>
      </w:r>
      <w:r>
        <w:instrText xml:space="preserve"> XE "Line Style property:lineFillBlipName" </w:instrText>
      </w:r>
      <w:r>
        <w:fldChar w:fldCharType="end"/>
      </w:r>
      <w:r>
        <w:fldChar w:fldCharType="begin"/>
      </w:r>
      <w:r>
        <w:instrText xml:space="preserve"> XE "lineFillBlipName Line Style property" </w:instrText>
      </w:r>
      <w:r>
        <w:fldChar w:fldCharType="end"/>
      </w:r>
    </w:p>
    <w:p w:rsidR="00611683" w:rsidRDefault="0071088D">
      <w:r>
        <w:t xml:space="preserve">The </w:t>
      </w:r>
      <w:r>
        <w:rPr>
          <w:b/>
        </w:rPr>
        <w:t>lineFillBlipName</w:t>
      </w:r>
      <w:r>
        <w:t xml:space="preserve"> property specifie</w:t>
      </w:r>
      <w:r>
        <w:t xml:space="preserve">s a comment about the </w:t>
      </w:r>
      <w:r>
        <w:rPr>
          <w:b/>
        </w:rPr>
        <w:t>lineFillBlip</w:t>
      </w:r>
      <w:r>
        <w:t xml:space="preserve"> property, as defined in section </w:t>
      </w:r>
      <w:hyperlink w:anchor="Section_06682cc476f64fd4bf192ac35ca6a0ae" w:history="1">
        <w:r>
          <w:rPr>
            <w:rStyle w:val="Hyperlink"/>
          </w:rPr>
          <w:t>2.3.8.6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lineFillBlipName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w:t>
            </w:r>
            <w:r>
              <w:t>C6.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lineFillBlipName_complex</w:t>
            </w:r>
            <w:r>
              <w:t xml:space="preserve"> property, as defined in section </w:t>
            </w:r>
            <w:hyperlink w:anchor="Section_9b108ba225d74bdda9365c364f809779" w:history="1">
              <w:r>
                <w:rPr>
                  <w:rStyle w:val="Hyperlink"/>
                </w:rPr>
                <w:t>2.3.8.9</w:t>
              </w:r>
            </w:hyperlink>
            <w:r>
              <w:t xml:space="preserve">, exists. If the value equals 0x1, </w:t>
            </w:r>
            <w:r>
              <w:rPr>
                <w:b/>
              </w:rPr>
              <w:t>lineFillBlipName_complex</w:t>
            </w:r>
            <w:r>
              <w:t xml:space="preserve"> MUST exist.</w:t>
            </w:r>
          </w:p>
        </w:tc>
      </w:tr>
    </w:tbl>
    <w:p w:rsidR="00611683" w:rsidRDefault="00611683"/>
    <w:p w:rsidR="00611683" w:rsidRDefault="0071088D">
      <w:pPr>
        <w:pStyle w:val="Definition-Field"/>
      </w:pPr>
      <w:r>
        <w:rPr>
          <w:b/>
        </w:rPr>
        <w:t xml:space="preserve">lineFillBlipName (4 bytes): </w:t>
      </w:r>
      <w:r>
        <w:t xml:space="preserve">The number of bytes of data in the </w:t>
      </w:r>
      <w:r>
        <w:rPr>
          <w:b/>
        </w:rPr>
        <w:t>lineFillBlipName_complex</w:t>
      </w:r>
      <w:r>
        <w:t xml:space="preserve"> property. If</w:t>
      </w:r>
      <w:r>
        <w:rPr>
          <w:b/>
        </w:rPr>
        <w:t xml:space="preserve"> opid.fComplex</w:t>
      </w:r>
      <w:r>
        <w:t xml:space="preserve"> equals 0x0, this value MUST be 0x00000000. The default value for th</w:t>
      </w:r>
      <w:r>
        <w:t>is property is 0x00000000.</w:t>
      </w:r>
    </w:p>
    <w:p w:rsidR="00611683" w:rsidRDefault="0071088D">
      <w:pPr>
        <w:pStyle w:val="Heading4"/>
      </w:pPr>
      <w:bookmarkStart w:id="854" w:name="Section_9b108ba225d74bdda9365c364f809779"/>
      <w:bookmarkStart w:id="855" w:name="lineFillBlipName_complex"/>
      <w:bookmarkStart w:id="856" w:name="_Toc174685777"/>
      <w:r>
        <w:t>lineFillBlipName_complex</w:t>
      </w:r>
      <w:bookmarkEnd w:id="854"/>
      <w:bookmarkEnd w:id="855"/>
      <w:bookmarkEnd w:id="856"/>
      <w:r>
        <w:fldChar w:fldCharType="begin"/>
      </w:r>
      <w:r>
        <w:instrText xml:space="preserve"> XE "Line Style property:lineFillBlipName_complex" </w:instrText>
      </w:r>
      <w:r>
        <w:fldChar w:fldCharType="end"/>
      </w:r>
      <w:r>
        <w:fldChar w:fldCharType="begin"/>
      </w:r>
      <w:r>
        <w:instrText xml:space="preserve"> XE "lineFillBlipName_complex Line Style property" </w:instrText>
      </w:r>
      <w:r>
        <w:fldChar w:fldCharType="end"/>
      </w:r>
    </w:p>
    <w:p w:rsidR="00611683" w:rsidRDefault="0071088D">
      <w:r>
        <w:t xml:space="preserve">The </w:t>
      </w:r>
      <w:r>
        <w:rPr>
          <w:b/>
        </w:rPr>
        <w:t>lineFillBlipName_complex</w:t>
      </w:r>
      <w:r>
        <w:t xml:space="preserve"> property specifies additional data for the </w:t>
      </w:r>
      <w:hyperlink w:anchor="Section_77ad131c03b5407da503d022697d183c" w:history="1">
        <w:r>
          <w:rPr>
            <w:rStyle w:val="Hyperlink"/>
          </w:rPr>
          <w:t>lineFillBlipName</w:t>
        </w:r>
      </w:hyperlink>
      <w:r>
        <w:t xml:space="preserve"> property. If the</w:t>
      </w:r>
      <w:r>
        <w:rPr>
          <w:b/>
        </w:rPr>
        <w:t xml:space="preserve"> opid.fComplex</w:t>
      </w:r>
      <w:r>
        <w:t xml:space="preserve"> bit of </w:t>
      </w:r>
      <w:r>
        <w:rPr>
          <w:b/>
        </w:rPr>
        <w:t>lineFillBlipName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lineFillBlipName_complex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lineFillBlipName_complex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lineFillBlip</w:t>
      </w:r>
      <w:r>
        <w:t xml:space="preserve"> property, as defined in section </w:t>
      </w:r>
      <w:hyperlink w:anchor="Section_06682cc476f64fd4bf192ac35ca6a0ae" w:history="1">
        <w:r>
          <w:rPr>
            <w:rStyle w:val="Hyperlink"/>
          </w:rPr>
          <w:t>2.3.8.6</w:t>
        </w:r>
      </w:hyperlink>
      <w:r>
        <w:t xml:space="preserve">, as specified by the </w:t>
      </w:r>
      <w:r>
        <w:rPr>
          <w:b/>
        </w:rPr>
        <w:t>lineFillBlipFlags</w:t>
      </w:r>
      <w:r>
        <w:t xml:space="preserve"> property, as defined in section </w:t>
      </w:r>
      <w:hyperlink w:anchor="Section_3ea8a72fff234be8b3cf522884d87787" w:history="1">
        <w:r>
          <w:rPr>
            <w:rStyle w:val="Hyperlink"/>
          </w:rPr>
          <w:t>2.3.8.10</w:t>
        </w:r>
      </w:hyperlink>
      <w:r>
        <w:t>.</w:t>
      </w:r>
    </w:p>
    <w:p w:rsidR="00611683" w:rsidRDefault="0071088D">
      <w:pPr>
        <w:pStyle w:val="Heading4"/>
      </w:pPr>
      <w:bookmarkStart w:id="857" w:name="Section_3ea8a72fff234be8b3cf522884d87787"/>
      <w:bookmarkStart w:id="858" w:name="lineFillBlipFlags"/>
      <w:bookmarkStart w:id="859" w:name="_Toc174685778"/>
      <w:r>
        <w:t>lineFillBlipFlags</w:t>
      </w:r>
      <w:bookmarkEnd w:id="857"/>
      <w:bookmarkEnd w:id="858"/>
      <w:bookmarkEnd w:id="859"/>
      <w:r>
        <w:fldChar w:fldCharType="begin"/>
      </w:r>
      <w:r>
        <w:instrText xml:space="preserve"> XE "Line Style property:lineFillBlipFlags" </w:instrText>
      </w:r>
      <w:r>
        <w:fldChar w:fldCharType="end"/>
      </w:r>
      <w:r>
        <w:fldChar w:fldCharType="begin"/>
      </w:r>
      <w:r>
        <w:instrText xml:space="preserve"> XE "lineFillBlipFlags Line</w:instrText>
      </w:r>
      <w:r>
        <w:instrText xml:space="preserve"> Style property" </w:instrText>
      </w:r>
      <w:r>
        <w:fldChar w:fldCharType="end"/>
      </w:r>
    </w:p>
    <w:p w:rsidR="00611683" w:rsidRDefault="0071088D">
      <w:r>
        <w:t xml:space="preserve">The </w:t>
      </w:r>
      <w:r>
        <w:rPr>
          <w:b/>
        </w:rPr>
        <w:t>lineFillBlipFlags</w:t>
      </w:r>
      <w:r>
        <w:t xml:space="preserve"> property specifies how to interpret the </w:t>
      </w:r>
      <w:r>
        <w:rPr>
          <w:b/>
        </w:rPr>
        <w:t>lineFillBlipName_complex</w:t>
      </w:r>
      <w:r>
        <w:t xml:space="preserve"> property, as defined in section </w:t>
      </w:r>
      <w:hyperlink w:anchor="Section_9b108ba225d74bdda9365c364f809779" w:history="1">
        <w:r>
          <w:rPr>
            <w:rStyle w:val="Hyperlink"/>
          </w:rPr>
          <w:t>2.3.8.9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lineFillBlipFlags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0x01C7.</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lineFillBlipName_complex</w:t>
      </w:r>
      <w:r>
        <w:t xml:space="preserve"> property. This value MUST be </w:t>
      </w:r>
      <w:r>
        <w:rPr>
          <w:b/>
        </w:rPr>
        <w:t>msoblipflagComment</w:t>
      </w:r>
      <w:r>
        <w:t xml:space="preserve">. The default value for this property is </w:t>
      </w:r>
      <w:r>
        <w:rPr>
          <w:b/>
        </w:rPr>
        <w:t>msoblipflagComment</w:t>
      </w:r>
      <w:r>
        <w:t>.</w:t>
      </w:r>
    </w:p>
    <w:p w:rsidR="00611683" w:rsidRDefault="0071088D">
      <w:pPr>
        <w:pStyle w:val="Heading4"/>
      </w:pPr>
      <w:bookmarkStart w:id="860" w:name="Section_151331698d1344de9bbb552d7fdc4897"/>
      <w:bookmarkStart w:id="861" w:name="lineFillWidth"/>
      <w:bookmarkStart w:id="862" w:name="_Toc174685779"/>
      <w:r>
        <w:t>lineFillWidth</w:t>
      </w:r>
      <w:bookmarkEnd w:id="860"/>
      <w:bookmarkEnd w:id="861"/>
      <w:bookmarkEnd w:id="862"/>
      <w:r>
        <w:fldChar w:fldCharType="begin"/>
      </w:r>
      <w:r>
        <w:instrText xml:space="preserve"> XE "Line</w:instrText>
      </w:r>
      <w:r>
        <w:instrText xml:space="preserve"> Style property:lineFillWidth" </w:instrText>
      </w:r>
      <w:r>
        <w:fldChar w:fldCharType="end"/>
      </w:r>
      <w:r>
        <w:fldChar w:fldCharType="begin"/>
      </w:r>
      <w:r>
        <w:instrText xml:space="preserve"> XE "lineFillWidth Line Style property" </w:instrText>
      </w:r>
      <w:r>
        <w:fldChar w:fldCharType="end"/>
      </w:r>
    </w:p>
    <w:p w:rsidR="00611683" w:rsidRDefault="0071088D">
      <w:r>
        <w:t xml:space="preserve">The </w:t>
      </w:r>
      <w:r>
        <w:rPr>
          <w:b/>
        </w:rPr>
        <w:t>lineFillWidth</w:t>
      </w:r>
      <w:r>
        <w:t xml:space="preserve"> property specifies the width of a pattern or texture that is used to fill this line. The </w:t>
      </w:r>
      <w:r>
        <w:rPr>
          <w:b/>
        </w:rPr>
        <w:t>lineFillDztype</w:t>
      </w:r>
      <w:r>
        <w:t xml:space="preserve"> property, as defined in section </w:t>
      </w:r>
      <w:hyperlink w:anchor="Section_7cbfd7c42b91447ba1cd48097d29b247" w:history="1">
        <w:r>
          <w:rPr>
            <w:rStyle w:val="Hyperlink"/>
          </w:rPr>
          <w:t>2.3.8.13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lineFillWidth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0x01C8.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lineFillWidth (4 bytes): </w:t>
      </w:r>
      <w:r>
        <w:t>A signed integer specifying the width of a pattern or texture that is used to fill this line. If this value is 0x00000000, the width of the pixel data contained in the pattern or texture is</w:t>
      </w:r>
      <w:r>
        <w:t xml:space="preserve"> to be used, and the appearance of the line fill will depend on the settings of the device on which it is rendered. The default value for this property is 0x00000000.</w:t>
      </w:r>
    </w:p>
    <w:p w:rsidR="00611683" w:rsidRDefault="0071088D">
      <w:pPr>
        <w:pStyle w:val="Heading4"/>
      </w:pPr>
      <w:bookmarkStart w:id="863" w:name="Section_5203c97176a248e69031686de2b9b87d"/>
      <w:bookmarkStart w:id="864" w:name="lineFillHeight"/>
      <w:bookmarkStart w:id="865" w:name="_Toc174685780"/>
      <w:r>
        <w:t>lineFillHeight</w:t>
      </w:r>
      <w:bookmarkEnd w:id="863"/>
      <w:bookmarkEnd w:id="864"/>
      <w:bookmarkEnd w:id="865"/>
      <w:r>
        <w:fldChar w:fldCharType="begin"/>
      </w:r>
      <w:r>
        <w:instrText xml:space="preserve"> XE "Line Style property:lineFillHeight" </w:instrText>
      </w:r>
      <w:r>
        <w:fldChar w:fldCharType="end"/>
      </w:r>
      <w:r>
        <w:fldChar w:fldCharType="begin"/>
      </w:r>
      <w:r>
        <w:instrText xml:space="preserve"> XE "lineFillHeight Line Style p</w:instrText>
      </w:r>
      <w:r>
        <w:instrText xml:space="preserve">roperty" </w:instrText>
      </w:r>
      <w:r>
        <w:fldChar w:fldCharType="end"/>
      </w:r>
    </w:p>
    <w:p w:rsidR="00611683" w:rsidRDefault="0071088D">
      <w:r>
        <w:t xml:space="preserve">The </w:t>
      </w:r>
      <w:r>
        <w:rPr>
          <w:b/>
        </w:rPr>
        <w:t>lineFillHeight</w:t>
      </w:r>
      <w:r>
        <w:t xml:space="preserve"> property specifies the height of a pattern or texture that is used to fill this line. The </w:t>
      </w:r>
      <w:r>
        <w:rPr>
          <w:b/>
        </w:rPr>
        <w:t>lineFillDztype</w:t>
      </w:r>
      <w:r>
        <w:t xml:space="preserve"> property, as defined in section </w:t>
      </w:r>
      <w:hyperlink w:anchor="Section_7cbfd7c42b91447ba1cd48097d29b247" w:history="1">
        <w:r>
          <w:rPr>
            <w:rStyle w:val="Hyperlink"/>
          </w:rPr>
          <w:t>2.3.8.13</w:t>
        </w:r>
      </w:hyperlink>
      <w:r>
        <w:t>, specifies how to i</w:t>
      </w:r>
      <w:r>
        <w:t>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lineFillHeight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0x01C9.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lineFillHeight (4 bytes): </w:t>
      </w:r>
      <w:r>
        <w:t xml:space="preserve">A </w:t>
      </w:r>
      <w:r>
        <w:t>signed integer specifying the height of a pattern or texture that is used to fill this line. If this value is 0x00000000, the height of the pixel data contained in the pattern or texture is to be used, and the appearance of the line fill will depend on the</w:t>
      </w:r>
      <w:r>
        <w:t xml:space="preserve"> settings of the device on which it is rendered. The default value for this property is 0x00000000.</w:t>
      </w:r>
    </w:p>
    <w:p w:rsidR="00611683" w:rsidRDefault="0071088D">
      <w:pPr>
        <w:pStyle w:val="Heading4"/>
      </w:pPr>
      <w:bookmarkStart w:id="866" w:name="Section_7cbfd7c42b91447ba1cd48097d29b247"/>
      <w:bookmarkStart w:id="867" w:name="lineFillDztype"/>
      <w:bookmarkStart w:id="868" w:name="_Toc174685781"/>
      <w:r>
        <w:t>lineFillDztype</w:t>
      </w:r>
      <w:bookmarkEnd w:id="866"/>
      <w:bookmarkEnd w:id="867"/>
      <w:bookmarkEnd w:id="868"/>
      <w:r>
        <w:fldChar w:fldCharType="begin"/>
      </w:r>
      <w:r>
        <w:instrText xml:space="preserve"> XE "Line Style property:lineFillDzType" </w:instrText>
      </w:r>
      <w:r>
        <w:fldChar w:fldCharType="end"/>
      </w:r>
      <w:r>
        <w:fldChar w:fldCharType="begin"/>
      </w:r>
      <w:r>
        <w:instrText xml:space="preserve"> XE "lineFillDzType Line Style property" </w:instrText>
      </w:r>
      <w:r>
        <w:fldChar w:fldCharType="end"/>
      </w:r>
    </w:p>
    <w:p w:rsidR="00611683" w:rsidRDefault="0071088D">
      <w:r>
        <w:t xml:space="preserve">The </w:t>
      </w:r>
      <w:r>
        <w:rPr>
          <w:b/>
        </w:rPr>
        <w:t>lineFillDztype</w:t>
      </w:r>
      <w:r>
        <w:t xml:space="preserve"> property specifies how the </w:t>
      </w:r>
      <w:r>
        <w:rPr>
          <w:b/>
        </w:rPr>
        <w:t>lineFillW</w:t>
      </w:r>
      <w:r>
        <w:rPr>
          <w:b/>
        </w:rPr>
        <w:t>idth</w:t>
      </w:r>
      <w:r>
        <w:t xml:space="preserve">, as defined in section </w:t>
      </w:r>
      <w:hyperlink w:anchor="Section_151331698d1344de9bbb552d7fdc4897" w:history="1">
        <w:r>
          <w:rPr>
            <w:rStyle w:val="Hyperlink"/>
          </w:rPr>
          <w:t>2.3.8.11</w:t>
        </w:r>
      </w:hyperlink>
      <w:r>
        <w:t xml:space="preserve">, and </w:t>
      </w:r>
      <w:r>
        <w:rPr>
          <w:b/>
        </w:rPr>
        <w:t>lineFillHeight</w:t>
      </w:r>
      <w:r>
        <w:t xml:space="preserve">, as defined in section </w:t>
      </w:r>
      <w:hyperlink w:anchor="Section_5203c97176a248e69031686de2b9b87d" w:history="1">
        <w:r>
          <w:rPr>
            <w:rStyle w:val="Hyperlink"/>
          </w:rPr>
          <w:t>2.3.8.12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lineFillDztype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0x01CA.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lineFillWidth</w:t>
      </w:r>
      <w:r>
        <w:t xml:space="preserve">, as defined in section 2.3.8.11, and </w:t>
      </w:r>
      <w:r>
        <w:rPr>
          <w:b/>
        </w:rPr>
        <w:t>lineFillHeight</w:t>
      </w:r>
      <w:r>
        <w:t>, as defined in section 2.3.8.12, properties MUST be inter</w:t>
      </w:r>
      <w:r>
        <w:t xml:space="preserve">preted. The default value for this property is </w:t>
      </w:r>
      <w:r>
        <w:rPr>
          <w:b/>
        </w:rPr>
        <w:t>msodztypeDefault</w:t>
      </w:r>
      <w:r>
        <w:t>.</w:t>
      </w:r>
    </w:p>
    <w:p w:rsidR="00611683" w:rsidRDefault="0071088D">
      <w:pPr>
        <w:pStyle w:val="Heading4"/>
      </w:pPr>
      <w:bookmarkStart w:id="869" w:name="Section_fb88b56e2c2d41c2a0c898129e913b89"/>
      <w:bookmarkStart w:id="870" w:name="lineWidth"/>
      <w:bookmarkStart w:id="871" w:name="_Toc174685782"/>
      <w:r>
        <w:t>lineWidth</w:t>
      </w:r>
      <w:bookmarkEnd w:id="869"/>
      <w:bookmarkEnd w:id="870"/>
      <w:bookmarkEnd w:id="871"/>
      <w:r>
        <w:fldChar w:fldCharType="begin"/>
      </w:r>
      <w:r>
        <w:instrText xml:space="preserve"> XE "Line Style property:lineWidth" </w:instrText>
      </w:r>
      <w:r>
        <w:fldChar w:fldCharType="end"/>
      </w:r>
      <w:r>
        <w:fldChar w:fldCharType="begin"/>
      </w:r>
      <w:r>
        <w:instrText xml:space="preserve"> XE "lineWidth Line Style property" </w:instrText>
      </w:r>
      <w:r>
        <w:fldChar w:fldCharType="end"/>
      </w:r>
    </w:p>
    <w:p w:rsidR="00611683" w:rsidRDefault="0071088D">
      <w:r>
        <w:t xml:space="preserve">The </w:t>
      </w:r>
      <w:r>
        <w:rPr>
          <w:b/>
        </w:rPr>
        <w:t>lineWidth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39"/>
        <w:gridCol w:w="5786"/>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0x01CB.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611683" w:rsidRDefault="0071088D">
      <w:pPr>
        <w:pStyle w:val="Heading4"/>
      </w:pPr>
      <w:bookmarkStart w:id="872" w:name="Section_e3c544348cd943a09bc0f762dbd00011"/>
      <w:bookmarkStart w:id="873" w:name="lineMiterLimit"/>
      <w:bookmarkStart w:id="874" w:name="_Toc174685783"/>
      <w:r>
        <w:t>lineMiterLimit</w:t>
      </w:r>
      <w:bookmarkEnd w:id="872"/>
      <w:bookmarkEnd w:id="873"/>
      <w:bookmarkEnd w:id="874"/>
      <w:r>
        <w:fldChar w:fldCharType="begin"/>
      </w:r>
      <w:r>
        <w:instrText xml:space="preserve"> XE "Line Style property:lineMiterLimit" </w:instrText>
      </w:r>
      <w:r>
        <w:fldChar w:fldCharType="end"/>
      </w:r>
      <w:r>
        <w:fldChar w:fldCharType="begin"/>
      </w:r>
      <w:r>
        <w:instrText xml:space="preserve"> XE</w:instrText>
      </w:r>
      <w:r>
        <w:instrText xml:space="preserve"> "lineMiterLimit Line Style property" </w:instrText>
      </w:r>
      <w:r>
        <w:fldChar w:fldCharType="end"/>
      </w:r>
    </w:p>
    <w:p w:rsidR="00611683" w:rsidRDefault="0071088D">
      <w:r>
        <w:t xml:space="preserve">The </w:t>
      </w:r>
      <w:r>
        <w:rPr>
          <w:b/>
        </w:rPr>
        <w:t>lineMiterLimit</w:t>
      </w:r>
      <w:r>
        <w:t xml:space="preserve"> property specifies the maximum allowed ratio of miter length to line width. The miter length is the distance from the intersection of the line walls on the inside of the join to the intersection o</w:t>
      </w:r>
      <w:r>
        <w:t>f the line walls on the outside of the join. The following figure illustrates the miter length.</w:t>
      </w:r>
    </w:p>
    <w:p w:rsidR="00611683" w:rsidRDefault="0071088D">
      <w:pPr>
        <w:keepNext/>
        <w:jc w:val="center"/>
      </w:pPr>
      <w:r>
        <w:rPr>
          <w:noProof/>
        </w:rPr>
        <w:drawing>
          <wp:inline distT="0" distB="0" distL="0" distR="0">
            <wp:extent cx="4391025" cy="2638425"/>
            <wp:effectExtent l="0" t="0" r="0" b="0"/>
            <wp:docPr id="501" name="[MS-ODRAW]" descr="The miter length represented by a dashed line" title="The miter length represented by a dashed line"/>
            <wp:cNvGraphicFramePr/>
            <a:graphic xmlns:a="http://schemas.openxmlformats.org/drawingml/2006/main">
              <a:graphicData uri="http://schemas.openxmlformats.org/drawingml/2006/picture">
                <pic:pic xmlns:pic="http://schemas.openxmlformats.org/drawingml/2006/picture">
                  <pic:nvPicPr>
                    <pic:cNvPr id="0" name="pict8e4935fb-24c7-4cdd-80b4-31d2456a1b52" descr="The miter length represented by a dashed line" title="The miter length represented by a dashed line"/>
                    <pic:cNvPicPr/>
                  </pic:nvPicPr>
                  <pic:blipFill>
                    <a:blip r:embed="rId133" cstate="print"/>
                    <a:stretch>
                      <a:fillRect/>
                    </a:stretch>
                  </pic:blipFill>
                  <pic:spPr>
                    <a:xfrm>
                      <a:off x="0" y="0"/>
                      <a:ext cx="4391025" cy="2638425"/>
                    </a:xfrm>
                    <a:prstGeom prst="rect">
                      <a:avLst/>
                    </a:prstGeom>
                  </pic:spPr>
                </pic:pic>
              </a:graphicData>
            </a:graphic>
          </wp:inline>
        </w:drawing>
      </w:r>
    </w:p>
    <w:p w:rsidR="00611683" w:rsidRDefault="0071088D">
      <w:pPr>
        <w:pStyle w:val="Caption"/>
        <w:jc w:val="center"/>
      </w:pPr>
      <w:r>
        <w:t xml:space="preserve">Figure </w:t>
      </w:r>
      <w:r>
        <w:fldChar w:fldCharType="begin"/>
      </w:r>
      <w:r>
        <w:instrText xml:space="preserve"> SEQ Figure \* ARABIC </w:instrText>
      </w:r>
      <w:r>
        <w:fldChar w:fldCharType="separate"/>
      </w:r>
      <w:r>
        <w:rPr>
          <w:noProof/>
        </w:rPr>
        <w:t>7</w:t>
      </w:r>
      <w:r>
        <w:fldChar w:fldCharType="end"/>
      </w:r>
      <w:r>
        <w:t>: The miter length represented by a dashed line</w:t>
      </w:r>
    </w:p>
    <w:p w:rsidR="00611683" w:rsidRDefault="0071088D">
      <w:r>
        <w:t>If the miter length extends beyond the line miter limit, the line SHOULD be c</w:t>
      </w:r>
      <w:r>
        <w:t>lipped, as shown in the following figure.</w:t>
      </w:r>
    </w:p>
    <w:p w:rsidR="00611683" w:rsidRDefault="0071088D">
      <w:pPr>
        <w:keepNext/>
        <w:jc w:val="center"/>
      </w:pPr>
      <w:r>
        <w:rPr>
          <w:noProof/>
        </w:rPr>
        <w:lastRenderedPageBreak/>
        <w:drawing>
          <wp:inline distT="0" distB="0" distL="0" distR="0">
            <wp:extent cx="4686300" cy="1190625"/>
            <wp:effectExtent l="0" t="0" r="0" b="0"/>
            <wp:docPr id="502" name="[MS-ODRAW]" descr="A line that was clipped because the miter length extended beyond the line miter limit" title="A line that was clipped because the miter length extended beyond the line miter limit"/>
            <wp:cNvGraphicFramePr/>
            <a:graphic xmlns:a="http://schemas.openxmlformats.org/drawingml/2006/main">
              <a:graphicData uri="http://schemas.openxmlformats.org/drawingml/2006/picture">
                <pic:pic xmlns:pic="http://schemas.openxmlformats.org/drawingml/2006/picture">
                  <pic:nvPicPr>
                    <pic:cNvPr id="0" name="pict5c599f36-8310-47e6-b4a4-086d86cf81d1" descr="A line that was clipped because the miter length extended beyond the line miter limit" title="A line that was clipped because the miter length extended beyond the line miter limit"/>
                    <pic:cNvPicPr/>
                  </pic:nvPicPr>
                  <pic:blipFill>
                    <a:blip r:embed="rId134" cstate="print"/>
                    <a:stretch>
                      <a:fillRect/>
                    </a:stretch>
                  </pic:blipFill>
                  <pic:spPr>
                    <a:xfrm>
                      <a:off x="0" y="0"/>
                      <a:ext cx="4686300" cy="1190625"/>
                    </a:xfrm>
                    <a:prstGeom prst="rect">
                      <a:avLst/>
                    </a:prstGeom>
                  </pic:spPr>
                </pic:pic>
              </a:graphicData>
            </a:graphic>
          </wp:inline>
        </w:drawing>
      </w:r>
    </w:p>
    <w:p w:rsidR="00611683" w:rsidRDefault="0071088D">
      <w:pPr>
        <w:pStyle w:val="Caption"/>
        <w:jc w:val="center"/>
      </w:pPr>
      <w:r>
        <w:t xml:space="preserve">Figure </w:t>
      </w:r>
      <w:r>
        <w:fldChar w:fldCharType="begin"/>
      </w:r>
      <w:r>
        <w:instrText xml:space="preserve"> SEQ Figure \* ARABIC </w:instrText>
      </w:r>
      <w:r>
        <w:fldChar w:fldCharType="separate"/>
      </w:r>
      <w:r>
        <w:rPr>
          <w:noProof/>
        </w:rPr>
        <w:t>8</w:t>
      </w:r>
      <w:r>
        <w:fldChar w:fldCharType="end"/>
      </w:r>
      <w:r>
        <w:t>: A line that was clipped because the miter length extended beyond the line miter limit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lineMiterLimit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0x01CC.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lineMiterLimit (4 bytes): </w:t>
      </w:r>
      <w:r>
        <w:t xml:space="preserve">A value of type </w:t>
      </w:r>
      <w:r>
        <w:rPr>
          <w:b/>
        </w:rPr>
        <w:t>FixedPoint</w:t>
      </w:r>
      <w:r>
        <w:t xml:space="preserve">, as specified in </w:t>
      </w:r>
      <w:hyperlink r:id="rId135"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611683" w:rsidRDefault="0071088D">
      <w:pPr>
        <w:pStyle w:val="Heading4"/>
      </w:pPr>
      <w:bookmarkStart w:id="875" w:name="Section_5356921f316e489eb6249a7fbd9705f3"/>
      <w:bookmarkStart w:id="876" w:name="lineStyle"/>
      <w:bookmarkStart w:id="877" w:name="_Toc174685784"/>
      <w:r>
        <w:t>lineStyle</w:t>
      </w:r>
      <w:bookmarkEnd w:id="875"/>
      <w:bookmarkEnd w:id="876"/>
      <w:bookmarkEnd w:id="877"/>
      <w:r>
        <w:fldChar w:fldCharType="begin"/>
      </w:r>
      <w:r>
        <w:instrText xml:space="preserve"> XE "Line Style property:lineStyle" </w:instrText>
      </w:r>
      <w:r>
        <w:fldChar w:fldCharType="end"/>
      </w:r>
      <w:r>
        <w:fldChar w:fldCharType="begin"/>
      </w:r>
      <w:r>
        <w:instrText xml:space="preserve"> XE "lineStyle Line Style property" </w:instrText>
      </w:r>
      <w:r>
        <w:fldChar w:fldCharType="end"/>
      </w:r>
    </w:p>
    <w:p w:rsidR="00611683" w:rsidRDefault="0071088D">
      <w:r>
        <w:t xml:space="preserve">The </w:t>
      </w:r>
      <w:r>
        <w:rPr>
          <w:b/>
        </w:rPr>
        <w:t>lineStyle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0x01CD.</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this pro</w:t>
      </w:r>
      <w:r>
        <w:t xml:space="preserve">perty is </w:t>
      </w:r>
      <w:r>
        <w:rPr>
          <w:b/>
        </w:rPr>
        <w:t>msolineSimple</w:t>
      </w:r>
      <w:r>
        <w:t>.</w:t>
      </w:r>
    </w:p>
    <w:p w:rsidR="00611683" w:rsidRDefault="0071088D">
      <w:pPr>
        <w:pStyle w:val="Heading4"/>
      </w:pPr>
      <w:bookmarkStart w:id="878" w:name="Section_6ca2325805184ded8976dc94fefb3795"/>
      <w:bookmarkStart w:id="879" w:name="lineDashing"/>
      <w:bookmarkStart w:id="880" w:name="_Toc174685785"/>
      <w:r>
        <w:t>lineDashing</w:t>
      </w:r>
      <w:bookmarkEnd w:id="878"/>
      <w:bookmarkEnd w:id="879"/>
      <w:bookmarkEnd w:id="880"/>
      <w:r>
        <w:fldChar w:fldCharType="begin"/>
      </w:r>
      <w:r>
        <w:instrText xml:space="preserve"> XE "Line Style property:lineDashing" </w:instrText>
      </w:r>
      <w:r>
        <w:fldChar w:fldCharType="end"/>
      </w:r>
      <w:r>
        <w:fldChar w:fldCharType="begin"/>
      </w:r>
      <w:r>
        <w:instrText xml:space="preserve"> XE "lineDashing Line Style property" </w:instrText>
      </w:r>
      <w:r>
        <w:fldChar w:fldCharType="end"/>
      </w:r>
    </w:p>
    <w:p w:rsidR="00611683" w:rsidRDefault="0071088D">
      <w:r>
        <w:t xml:space="preserve">The </w:t>
      </w:r>
      <w:r>
        <w:rPr>
          <w:b/>
        </w:rPr>
        <w:t>lineDashing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lineDashing</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0x01CE.</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611683" w:rsidRDefault="0071088D">
      <w:pPr>
        <w:pStyle w:val="Heading4"/>
      </w:pPr>
      <w:bookmarkStart w:id="881" w:name="Section_ed02c91a53ca4901ae461e67fa175e2e"/>
      <w:bookmarkStart w:id="882" w:name="lineDashStyle"/>
      <w:bookmarkStart w:id="883" w:name="_Toc174685786"/>
      <w:r>
        <w:t>lineDashStyle</w:t>
      </w:r>
      <w:bookmarkEnd w:id="881"/>
      <w:bookmarkEnd w:id="882"/>
      <w:bookmarkEnd w:id="883"/>
      <w:r>
        <w:fldChar w:fldCharType="begin"/>
      </w:r>
      <w:r>
        <w:instrText xml:space="preserve"> XE "Line Style property:lineDashStyle" </w:instrText>
      </w:r>
      <w:r>
        <w:fldChar w:fldCharType="end"/>
      </w:r>
      <w:r>
        <w:fldChar w:fldCharType="begin"/>
      </w:r>
      <w:r>
        <w:instrText xml:space="preserve"> XE "lineDashStyle Line Style property"</w:instrText>
      </w:r>
      <w:r>
        <w:instrText xml:space="preserve"> </w:instrText>
      </w:r>
      <w:r>
        <w:fldChar w:fldCharType="end"/>
      </w:r>
    </w:p>
    <w:p w:rsidR="00611683" w:rsidRDefault="0071088D">
      <w:r>
        <w:t xml:space="preserve">The </w:t>
      </w:r>
      <w:r>
        <w:rPr>
          <w:b/>
        </w:rPr>
        <w:t>lineDashStyle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lineDashStyle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lastRenderedPageBreak/>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0x01CF.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is undefined and MUST </w:t>
            </w:r>
            <w:r>
              <w:t>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lineDashStyle_complex</w:t>
            </w:r>
            <w:r>
              <w:t xml:space="preserve"> property, as defined in section </w:t>
            </w:r>
            <w:hyperlink w:anchor="Section_b0af6e3d4fcc45adb459126d746c13d9" w:history="1">
              <w:r>
                <w:rPr>
                  <w:rStyle w:val="Hyperlink"/>
                </w:rPr>
                <w:t>2.3.8.19</w:t>
              </w:r>
            </w:hyperlink>
            <w:r>
              <w:t xml:space="preserve">, exists. If the value equals 0x1, </w:t>
            </w:r>
            <w:r>
              <w:rPr>
                <w:b/>
              </w:rPr>
              <w:t>lineDashStyle_complex</w:t>
            </w:r>
            <w:r>
              <w:t xml:space="preserve"> MUST exist.</w:t>
            </w:r>
          </w:p>
        </w:tc>
      </w:tr>
    </w:tbl>
    <w:p w:rsidR="00611683" w:rsidRDefault="00611683"/>
    <w:p w:rsidR="00611683" w:rsidRDefault="0071088D">
      <w:pPr>
        <w:pStyle w:val="Definition-Field"/>
      </w:pPr>
      <w:r>
        <w:rPr>
          <w:b/>
        </w:rPr>
        <w:t>lin</w:t>
      </w:r>
      <w:r>
        <w:rPr>
          <w:b/>
        </w:rPr>
        <w:t xml:space="preserve">eDashStyle (4 bytes): </w:t>
      </w:r>
      <w:r>
        <w:t xml:space="preserve">The number of bytes of data in the </w:t>
      </w:r>
      <w:r>
        <w:rPr>
          <w:b/>
        </w:rPr>
        <w:t>lineDashStyle_complex</w:t>
      </w:r>
      <w:r>
        <w:t xml:space="preserve"> property. If</w:t>
      </w:r>
      <w:r>
        <w:rPr>
          <w:b/>
        </w:rPr>
        <w:t xml:space="preserve"> opid.fComplex</w:t>
      </w:r>
      <w:r>
        <w:t xml:space="preserve"> equals 0x0, this value MUST be 0x00000000. The default value for this property is 0x00000000.</w:t>
      </w:r>
    </w:p>
    <w:p w:rsidR="00611683" w:rsidRDefault="0071088D">
      <w:pPr>
        <w:pStyle w:val="Heading4"/>
      </w:pPr>
      <w:bookmarkStart w:id="884" w:name="Section_b0af6e3d4fcc45adb459126d746c13d9"/>
      <w:bookmarkStart w:id="885" w:name="lineDashStyle_complex"/>
      <w:bookmarkStart w:id="886" w:name="_Toc174685787"/>
      <w:r>
        <w:t>lineDashStyle_complex</w:t>
      </w:r>
      <w:bookmarkEnd w:id="884"/>
      <w:bookmarkEnd w:id="885"/>
      <w:bookmarkEnd w:id="886"/>
      <w:r>
        <w:fldChar w:fldCharType="begin"/>
      </w:r>
      <w:r>
        <w:instrText xml:space="preserve"> XE "Line Style property:lineDashStyle_complex" </w:instrText>
      </w:r>
      <w:r>
        <w:fldChar w:fldCharType="end"/>
      </w:r>
      <w:r>
        <w:fldChar w:fldCharType="begin"/>
      </w:r>
      <w:r>
        <w:instrText xml:space="preserve"> XE "lineDashStyle_complex Line Style property" </w:instrText>
      </w:r>
      <w:r>
        <w:fldChar w:fldCharType="end"/>
      </w:r>
    </w:p>
    <w:p w:rsidR="00611683" w:rsidRDefault="0071088D">
      <w:r>
        <w:t xml:space="preserve">The </w:t>
      </w:r>
      <w:r>
        <w:rPr>
          <w:b/>
        </w:rPr>
        <w:t>lineDashStyle_complex</w:t>
      </w:r>
      <w:r>
        <w:t xml:space="preserve"> property specifies additional data for the </w:t>
      </w:r>
      <w:r>
        <w:rPr>
          <w:b/>
        </w:rPr>
        <w:t>lineDashStyle</w:t>
      </w:r>
      <w:r>
        <w:t xml:space="preserve"> property, as defined in section </w:t>
      </w:r>
      <w:hyperlink w:anchor="Section_ed02c91a53ca4901ae461e67fa175e2e" w:history="1">
        <w:r>
          <w:rPr>
            <w:rStyle w:val="Hyperlink"/>
          </w:rPr>
          <w:t>2.3.8.18</w:t>
        </w:r>
      </w:hyperlink>
      <w:r>
        <w:t>. If the</w:t>
      </w:r>
      <w:r>
        <w:rPr>
          <w:b/>
        </w:rPr>
        <w:t xml:space="preserve"> opid.fComplex</w:t>
      </w:r>
      <w:r>
        <w:t xml:space="preserve"> bit of </w:t>
      </w:r>
      <w:r>
        <w:rPr>
          <w:b/>
        </w:rPr>
        <w:t>lineDashStyle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lineDashStyle_complex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lineDashStyle_complex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w:t>
      </w:r>
      <w:r>
        <w:t>he product of a multiplier and the line width. The first element specifies the multiplier of the first dash, the second element specifies the multiplier of the first space, the third element specifies the multiplier of the second dash, and so on—alternatin</w:t>
      </w:r>
      <w:r>
        <w:t xml:space="preserve">g between spaces and dashes. This value SHOULD be used only if the </w:t>
      </w:r>
      <w:r>
        <w:rPr>
          <w:b/>
        </w:rPr>
        <w:t>lineDashing</w:t>
      </w:r>
      <w:r>
        <w:t xml:space="preserve"> property, as defined in section </w:t>
      </w:r>
      <w:hyperlink w:anchor="Section_6ca2325805184ded8976dc94fefb3795" w:history="1">
        <w:r>
          <w:rPr>
            <w:rStyle w:val="Hyperlink"/>
          </w:rPr>
          <w:t>2.3.8.17</w:t>
        </w:r>
      </w:hyperlink>
      <w:r>
        <w:t xml:space="preserve">, is either not present or equal to </w:t>
      </w:r>
      <w:r>
        <w:rPr>
          <w:b/>
        </w:rPr>
        <w:t>msolineSolid</w:t>
      </w:r>
      <w:r>
        <w:t>.</w:t>
      </w:r>
    </w:p>
    <w:p w:rsidR="00611683" w:rsidRDefault="0071088D">
      <w:pPr>
        <w:pStyle w:val="Heading4"/>
      </w:pPr>
      <w:bookmarkStart w:id="887" w:name="Section_6f922c8bd41840699bb4c043fd47607e"/>
      <w:bookmarkStart w:id="888" w:name="lineStartArrowhead"/>
      <w:bookmarkStart w:id="889" w:name="_Toc174685788"/>
      <w:r>
        <w:t>lineStartArrowhead</w:t>
      </w:r>
      <w:bookmarkEnd w:id="887"/>
      <w:bookmarkEnd w:id="888"/>
      <w:bookmarkEnd w:id="889"/>
      <w:r>
        <w:fldChar w:fldCharType="begin"/>
      </w:r>
      <w:r>
        <w:instrText xml:space="preserve"> XE "Line</w:instrText>
      </w:r>
      <w:r>
        <w:instrText xml:space="preserve"> Style property:lineStartArrowhead" </w:instrText>
      </w:r>
      <w:r>
        <w:fldChar w:fldCharType="end"/>
      </w:r>
      <w:r>
        <w:fldChar w:fldCharType="begin"/>
      </w:r>
      <w:r>
        <w:instrText xml:space="preserve"> XE "lineStartArrowhead Line Style property" </w:instrText>
      </w:r>
      <w:r>
        <w:fldChar w:fldCharType="end"/>
      </w:r>
    </w:p>
    <w:p w:rsidR="00611683" w:rsidRDefault="0071088D">
      <w:r>
        <w:t xml:space="preserve">The </w:t>
      </w:r>
      <w:r>
        <w:rPr>
          <w:b/>
        </w:rPr>
        <w:t>lineStartArrowhead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lineStartArrowhead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lastRenderedPageBreak/>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0x01D0.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611683" w:rsidRDefault="0071088D">
      <w:pPr>
        <w:pStyle w:val="Heading4"/>
      </w:pPr>
      <w:bookmarkStart w:id="890" w:name="Section_bc9d2bd799a74d3985279d63468230f3"/>
      <w:bookmarkStart w:id="891" w:name="lineEndArrowhead"/>
      <w:bookmarkStart w:id="892" w:name="_Toc174685789"/>
      <w:r>
        <w:t>lineEndArrowhead</w:t>
      </w:r>
      <w:bookmarkEnd w:id="890"/>
      <w:bookmarkEnd w:id="891"/>
      <w:bookmarkEnd w:id="892"/>
      <w:r>
        <w:fldChar w:fldCharType="begin"/>
      </w:r>
      <w:r>
        <w:instrText xml:space="preserve"> XE</w:instrText>
      </w:r>
      <w:r>
        <w:instrText xml:space="preserve"> "Line Style property:lineEndArrowhead" </w:instrText>
      </w:r>
      <w:r>
        <w:fldChar w:fldCharType="end"/>
      </w:r>
      <w:r>
        <w:fldChar w:fldCharType="begin"/>
      </w:r>
      <w:r>
        <w:instrText xml:space="preserve"> XE "lineEndArrowhead Line Style property" </w:instrText>
      </w:r>
      <w:r>
        <w:fldChar w:fldCharType="end"/>
      </w:r>
    </w:p>
    <w:p w:rsidR="00611683" w:rsidRDefault="0071088D">
      <w:r>
        <w:t xml:space="preserve">The </w:t>
      </w:r>
      <w:r>
        <w:rPr>
          <w:b/>
        </w:rPr>
        <w:t>lineEndArrowhead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lineEndArrowhead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0x01D1.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611683" w:rsidRDefault="0071088D">
      <w:pPr>
        <w:pStyle w:val="Heading4"/>
      </w:pPr>
      <w:bookmarkStart w:id="893" w:name="Section_3847aac0975c4197871ac0f070814000"/>
      <w:bookmarkStart w:id="894" w:name="lineStartArrowWidth"/>
      <w:bookmarkStart w:id="895" w:name="_Toc174685790"/>
      <w:r>
        <w:t>lineStartArrowWidth</w:t>
      </w:r>
      <w:bookmarkEnd w:id="893"/>
      <w:bookmarkEnd w:id="894"/>
      <w:bookmarkEnd w:id="895"/>
      <w:r>
        <w:fldChar w:fldCharType="begin"/>
      </w:r>
      <w:r>
        <w:instrText xml:space="preserve"> X</w:instrText>
      </w:r>
      <w:r>
        <w:instrText xml:space="preserve">E "Line Style property:lineStartArrowWidth" </w:instrText>
      </w:r>
      <w:r>
        <w:fldChar w:fldCharType="end"/>
      </w:r>
      <w:r>
        <w:fldChar w:fldCharType="begin"/>
      </w:r>
      <w:r>
        <w:instrText xml:space="preserve"> XE "lineStartArrowWidth Line Style property" </w:instrText>
      </w:r>
      <w:r>
        <w:fldChar w:fldCharType="end"/>
      </w:r>
    </w:p>
    <w:p w:rsidR="00611683" w:rsidRDefault="0071088D">
      <w:r>
        <w:t xml:space="preserve">The </w:t>
      </w:r>
      <w:r>
        <w:rPr>
          <w:b/>
        </w:rPr>
        <w:t>lineStartArrowWidth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lineStartArrowWidth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lastRenderedPageBreak/>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0x01D2.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that is</w:t>
      </w:r>
      <w:r>
        <w:t xml:space="preserve"> used at the start of the line. The default value for this property is </w:t>
      </w:r>
      <w:r>
        <w:rPr>
          <w:b/>
        </w:rPr>
        <w:t>msolineMediumWidthArrow</w:t>
      </w:r>
      <w:r>
        <w:t>.</w:t>
      </w:r>
    </w:p>
    <w:p w:rsidR="00611683" w:rsidRDefault="0071088D">
      <w:pPr>
        <w:pStyle w:val="Heading4"/>
      </w:pPr>
      <w:bookmarkStart w:id="896" w:name="Section_f69030a23fbf4df698256d7d838e716d"/>
      <w:bookmarkStart w:id="897" w:name="lineStartArrowLength"/>
      <w:bookmarkStart w:id="898" w:name="_Toc174685791"/>
      <w:r>
        <w:t>lineStartArrowLength</w:t>
      </w:r>
      <w:bookmarkEnd w:id="896"/>
      <w:bookmarkEnd w:id="897"/>
      <w:bookmarkEnd w:id="898"/>
      <w:r>
        <w:fldChar w:fldCharType="begin"/>
      </w:r>
      <w:r>
        <w:instrText xml:space="preserve"> XE "Line Style property:lineStartArrowLength" </w:instrText>
      </w:r>
      <w:r>
        <w:fldChar w:fldCharType="end"/>
      </w:r>
      <w:r>
        <w:fldChar w:fldCharType="begin"/>
      </w:r>
      <w:r>
        <w:instrText xml:space="preserve"> XE "lineStartArrowLength Line Style property" </w:instrText>
      </w:r>
      <w:r>
        <w:fldChar w:fldCharType="end"/>
      </w:r>
    </w:p>
    <w:p w:rsidR="00611683" w:rsidRDefault="0071088D">
      <w:r>
        <w:t xml:space="preserve">The </w:t>
      </w:r>
      <w:r>
        <w:rPr>
          <w:b/>
        </w:rPr>
        <w:t>lineStartArrowLength</w:t>
      </w:r>
      <w:r>
        <w:t xml:space="preserve"> property specifi</w:t>
      </w:r>
      <w:r>
        <w:t xml:space="preserve">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lineStartArrowLength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0x01D3.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611683" w:rsidRDefault="0071088D">
      <w:pPr>
        <w:pStyle w:val="Heading4"/>
      </w:pPr>
      <w:bookmarkStart w:id="899" w:name="Section_a6e47e51d59b430a84e6c0afc82a0173"/>
      <w:bookmarkStart w:id="900" w:name="lineEndArrowWidth"/>
      <w:bookmarkStart w:id="901" w:name="_Toc174685792"/>
      <w:r>
        <w:t>lineEndArrowWidth</w:t>
      </w:r>
      <w:bookmarkEnd w:id="899"/>
      <w:bookmarkEnd w:id="900"/>
      <w:bookmarkEnd w:id="901"/>
      <w:r>
        <w:fldChar w:fldCharType="begin"/>
      </w:r>
      <w:r>
        <w:instrText xml:space="preserve"> XE "Line Style property:lineEndArrowWidth" </w:instrText>
      </w:r>
      <w:r>
        <w:fldChar w:fldCharType="end"/>
      </w:r>
      <w:r>
        <w:fldChar w:fldCharType="begin"/>
      </w:r>
      <w:r>
        <w:instrText xml:space="preserve"> XE "lineEndArrowWidth Line Sty</w:instrText>
      </w:r>
      <w:r>
        <w:instrText xml:space="preserve">le property" </w:instrText>
      </w:r>
      <w:r>
        <w:fldChar w:fldCharType="end"/>
      </w:r>
    </w:p>
    <w:p w:rsidR="00611683" w:rsidRDefault="0071088D">
      <w:r>
        <w:t xml:space="preserve">The </w:t>
      </w:r>
      <w:r>
        <w:rPr>
          <w:b/>
        </w:rPr>
        <w:t>lineEndArrowWidth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lineEndArrowWidth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0x01D4.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611683" w:rsidRDefault="0071088D">
      <w:pPr>
        <w:pStyle w:val="Heading4"/>
      </w:pPr>
      <w:bookmarkStart w:id="902" w:name="Section_dfd9329924ed49bc83e96fc7e40f26dc"/>
      <w:bookmarkStart w:id="903" w:name="lineEndArrowLength"/>
      <w:bookmarkStart w:id="904" w:name="_Toc174685793"/>
      <w:r>
        <w:t>lineEndArrowLength</w:t>
      </w:r>
      <w:bookmarkEnd w:id="902"/>
      <w:bookmarkEnd w:id="903"/>
      <w:bookmarkEnd w:id="904"/>
      <w:r>
        <w:fldChar w:fldCharType="begin"/>
      </w:r>
      <w:r>
        <w:instrText xml:space="preserve"> XE "Line Style propert</w:instrText>
      </w:r>
      <w:r>
        <w:instrText xml:space="preserve">y:lineEndArrowLength" </w:instrText>
      </w:r>
      <w:r>
        <w:fldChar w:fldCharType="end"/>
      </w:r>
      <w:r>
        <w:fldChar w:fldCharType="begin"/>
      </w:r>
      <w:r>
        <w:instrText xml:space="preserve"> XE "lineEndArrowLength Line Style property" </w:instrText>
      </w:r>
      <w:r>
        <w:fldChar w:fldCharType="end"/>
      </w:r>
    </w:p>
    <w:p w:rsidR="00611683" w:rsidRDefault="0071088D">
      <w:r>
        <w:t xml:space="preserve">The </w:t>
      </w:r>
      <w:r>
        <w:rPr>
          <w:b/>
        </w:rPr>
        <w:t>lineEndArrowLength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lineEndArrowLength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0x01D5.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611683" w:rsidRDefault="0071088D">
      <w:pPr>
        <w:pStyle w:val="Heading4"/>
      </w:pPr>
      <w:bookmarkStart w:id="905" w:name="Section_bd76cb1daac34913a053f3bf4a9ee52b"/>
      <w:bookmarkStart w:id="906" w:name="lineJoinStyle"/>
      <w:bookmarkStart w:id="907" w:name="_Toc174685794"/>
      <w:r>
        <w:lastRenderedPageBreak/>
        <w:t>lineJoinStyle</w:t>
      </w:r>
      <w:bookmarkEnd w:id="905"/>
      <w:bookmarkEnd w:id="906"/>
      <w:bookmarkEnd w:id="907"/>
      <w:r>
        <w:fldChar w:fldCharType="begin"/>
      </w:r>
      <w:r>
        <w:instrText xml:space="preserve"> XE "Line Style property:lineJoinStyle" </w:instrText>
      </w:r>
      <w:r>
        <w:fldChar w:fldCharType="end"/>
      </w:r>
      <w:r>
        <w:fldChar w:fldCharType="begin"/>
      </w:r>
      <w:r>
        <w:instrText xml:space="preserve"> XE "lineJoinStyle Line Style property" </w:instrText>
      </w:r>
      <w:r>
        <w:fldChar w:fldCharType="end"/>
      </w:r>
    </w:p>
    <w:p w:rsidR="00611683" w:rsidRDefault="0071088D">
      <w:r>
        <w:t xml:space="preserve">The </w:t>
      </w:r>
      <w:r>
        <w:rPr>
          <w:b/>
        </w:rPr>
        <w:t>lineJoinStyle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lineJoinStyle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0x01D6.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that specifies the style of the line joins. The default value for this property is </w:t>
      </w:r>
      <w:r>
        <w:rPr>
          <w:b/>
        </w:rPr>
        <w:t>msolineJoinRound</w:t>
      </w:r>
      <w:r>
        <w:t>.</w:t>
      </w:r>
    </w:p>
    <w:p w:rsidR="00611683" w:rsidRDefault="0071088D">
      <w:pPr>
        <w:pStyle w:val="Heading4"/>
      </w:pPr>
      <w:bookmarkStart w:id="908" w:name="Section_7bc33ac115bf4bbc834834371449faf1"/>
      <w:bookmarkStart w:id="909" w:name="lineEndCapStyle"/>
      <w:bookmarkStart w:id="910" w:name="_Toc174685795"/>
      <w:r>
        <w:t>lineEndCapStyle</w:t>
      </w:r>
      <w:bookmarkEnd w:id="908"/>
      <w:bookmarkEnd w:id="909"/>
      <w:bookmarkEnd w:id="910"/>
      <w:r>
        <w:fldChar w:fldCharType="begin"/>
      </w:r>
      <w:r>
        <w:instrText xml:space="preserve"> XE "Line Style property:lineEndCapStyle" </w:instrText>
      </w:r>
      <w:r>
        <w:fldChar w:fldCharType="end"/>
      </w:r>
      <w:r>
        <w:fldChar w:fldCharType="begin"/>
      </w:r>
      <w:r>
        <w:instrText xml:space="preserve"> XE "lineEndCapStyle Line Style property" </w:instrText>
      </w:r>
      <w:r>
        <w:fldChar w:fldCharType="end"/>
      </w:r>
    </w:p>
    <w:p w:rsidR="00611683" w:rsidRDefault="0071088D">
      <w:r>
        <w:t xml:space="preserve">The </w:t>
      </w:r>
      <w:r>
        <w:rPr>
          <w:b/>
        </w:rPr>
        <w:t>lineEndCapStyle</w:t>
      </w:r>
      <w:r>
        <w:t xml:space="preserve"> property specifies the style </w:t>
      </w:r>
      <w:r>
        <w:t>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lineEndCapStyle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0x01D7.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611683" w:rsidRDefault="0071088D">
      <w:pPr>
        <w:pStyle w:val="Heading4"/>
      </w:pPr>
      <w:bookmarkStart w:id="911" w:name="Section_817dfc09599846448d953abf0d6ec039"/>
      <w:bookmarkStart w:id="912" w:name="lineColorExt"/>
      <w:bookmarkStart w:id="913" w:name="_Toc174685796"/>
      <w:r>
        <w:lastRenderedPageBreak/>
        <w:t>lineColorExt</w:t>
      </w:r>
      <w:bookmarkEnd w:id="911"/>
      <w:bookmarkEnd w:id="912"/>
      <w:bookmarkEnd w:id="913"/>
      <w:r>
        <w:fldChar w:fldCharType="begin"/>
      </w:r>
      <w:r>
        <w:instrText xml:space="preserve"> XE "Line Style pro</w:instrText>
      </w:r>
      <w:r>
        <w:instrText xml:space="preserve">perty:lineColorExt" </w:instrText>
      </w:r>
      <w:r>
        <w:fldChar w:fldCharType="end"/>
      </w:r>
      <w:r>
        <w:fldChar w:fldCharType="begin"/>
      </w:r>
      <w:r>
        <w:instrText xml:space="preserve"> XE "lineColorExt Line Style property" </w:instrText>
      </w:r>
      <w:r>
        <w:fldChar w:fldCharType="end"/>
      </w:r>
    </w:p>
    <w:p w:rsidR="00611683" w:rsidRDefault="0071088D">
      <w:r>
        <w:t xml:space="preserve">The </w:t>
      </w:r>
      <w:r>
        <w:rPr>
          <w:b/>
        </w:rPr>
        <w:t>lineColorExt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lineColorExt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0x01D9.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w:t>
      </w:r>
      <w:r>
        <w:t>d foreground color. The default value for this property is 0xFFFFFFFF.</w:t>
      </w:r>
    </w:p>
    <w:p w:rsidR="00611683" w:rsidRDefault="0071088D">
      <w:pPr>
        <w:pStyle w:val="Heading4"/>
      </w:pPr>
      <w:bookmarkStart w:id="914" w:name="Section_54f22d8a0c8143eca764abc344c01ed0"/>
      <w:bookmarkStart w:id="915" w:name="reserved474"/>
      <w:bookmarkStart w:id="916" w:name="_Toc174685797"/>
      <w:r>
        <w:t>reserved474</w:t>
      </w:r>
      <w:bookmarkEnd w:id="914"/>
      <w:bookmarkEnd w:id="915"/>
      <w:bookmarkEnd w:id="916"/>
      <w:r>
        <w:fldChar w:fldCharType="begin"/>
      </w:r>
      <w:r>
        <w:instrText xml:space="preserve"> XE "Line Style property:reserved474" </w:instrText>
      </w:r>
      <w:r>
        <w:fldChar w:fldCharType="end"/>
      </w:r>
      <w:r>
        <w:fldChar w:fldCharType="begin"/>
      </w:r>
      <w:r>
        <w:instrText xml:space="preserve"> XE "reserved474 Line Style property" </w:instrText>
      </w:r>
      <w:r>
        <w:fldChar w:fldCharType="end"/>
      </w:r>
    </w:p>
    <w:p w:rsidR="00611683" w:rsidRDefault="0071088D">
      <w:r>
        <w:t xml:space="preserve">The </w:t>
      </w:r>
      <w:r>
        <w:rPr>
          <w:b/>
        </w:rPr>
        <w:t>reserved474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reserved474</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0x01DA.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reserved474 (4 bytes): </w:t>
      </w:r>
      <w:r>
        <w:t xml:space="preserve">A value that MUST equal 0xFFFFFFFF and MUST be ignored. </w:t>
      </w:r>
      <w:r>
        <w:t>The default value for this property is 0xFFFFFFFF.</w:t>
      </w:r>
    </w:p>
    <w:p w:rsidR="00611683" w:rsidRDefault="0071088D">
      <w:pPr>
        <w:pStyle w:val="Heading4"/>
      </w:pPr>
      <w:bookmarkStart w:id="917" w:name="Section_48f43e98b3f649229d536d2834bd3fea"/>
      <w:bookmarkStart w:id="918" w:name="lineColorExtMod"/>
      <w:bookmarkStart w:id="919" w:name="_Toc174685798"/>
      <w:r>
        <w:lastRenderedPageBreak/>
        <w:t>lineColorExtMod</w:t>
      </w:r>
      <w:bookmarkEnd w:id="917"/>
      <w:bookmarkEnd w:id="918"/>
      <w:bookmarkEnd w:id="919"/>
      <w:r>
        <w:fldChar w:fldCharType="begin"/>
      </w:r>
      <w:r>
        <w:instrText xml:space="preserve"> XE "Line Style property:lineColorExtMod" </w:instrText>
      </w:r>
      <w:r>
        <w:fldChar w:fldCharType="end"/>
      </w:r>
      <w:r>
        <w:fldChar w:fldCharType="begin"/>
      </w:r>
      <w:r>
        <w:instrText xml:space="preserve"> XE "lineColorExtMod Line Style property" </w:instrText>
      </w:r>
      <w:r>
        <w:fldChar w:fldCharType="end"/>
      </w:r>
    </w:p>
    <w:p w:rsidR="00611683" w:rsidRDefault="0071088D">
      <w:r>
        <w:t xml:space="preserve">The </w:t>
      </w:r>
      <w:r>
        <w:rPr>
          <w:b/>
        </w:rPr>
        <w:t>lineColorExtMod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lineColorExtMod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0x01DB.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11683" w:rsidRDefault="0071088D">
      <w:pPr>
        <w:pStyle w:val="Heading4"/>
      </w:pPr>
      <w:bookmarkStart w:id="920" w:name="Section_4a19e0ae3ea143ef8e8c97b672bccac2"/>
      <w:bookmarkStart w:id="921" w:name="reserved476"/>
      <w:bookmarkStart w:id="922" w:name="_Toc174685799"/>
      <w:r>
        <w:t>reserved476</w:t>
      </w:r>
      <w:bookmarkEnd w:id="920"/>
      <w:bookmarkEnd w:id="921"/>
      <w:bookmarkEnd w:id="922"/>
      <w:r>
        <w:fldChar w:fldCharType="begin"/>
      </w:r>
      <w:r>
        <w:instrText xml:space="preserve"> XE "Line Style property:reserved476" </w:instrText>
      </w:r>
      <w:r>
        <w:fldChar w:fldCharType="end"/>
      </w:r>
      <w:r>
        <w:fldChar w:fldCharType="begin"/>
      </w:r>
      <w:r>
        <w:instrText xml:space="preserve"> XE "reserved476 Line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reserved476</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0x01DC.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lastRenderedPageBreak/>
        <w:t xml:space="preserve">reserved476 (4 bytes): </w:t>
      </w:r>
      <w:r>
        <w:t xml:space="preserve">A value that MUST equal zero and MUST be ignored. The </w:t>
      </w:r>
      <w:r>
        <w:t>default value for this property is 0x00000000.</w:t>
      </w:r>
    </w:p>
    <w:p w:rsidR="00611683" w:rsidRDefault="0071088D">
      <w:pPr>
        <w:pStyle w:val="Heading4"/>
      </w:pPr>
      <w:bookmarkStart w:id="923" w:name="Section_c474f016ffc44239938a4bf294fea0ea"/>
      <w:bookmarkStart w:id="924" w:name="lineBackColorExt"/>
      <w:bookmarkStart w:id="925" w:name="_Toc174685800"/>
      <w:r>
        <w:t>lineBackColorExt</w:t>
      </w:r>
      <w:bookmarkEnd w:id="923"/>
      <w:bookmarkEnd w:id="924"/>
      <w:bookmarkEnd w:id="925"/>
      <w:r>
        <w:fldChar w:fldCharType="begin"/>
      </w:r>
      <w:r>
        <w:instrText xml:space="preserve"> XE "Line Style property:lineBackColorExt" </w:instrText>
      </w:r>
      <w:r>
        <w:fldChar w:fldCharType="end"/>
      </w:r>
      <w:r>
        <w:fldChar w:fldCharType="begin"/>
      </w:r>
      <w:r>
        <w:instrText xml:space="preserve"> XE "lineBackColorExt Line Style property" </w:instrText>
      </w:r>
      <w:r>
        <w:fldChar w:fldCharType="end"/>
      </w:r>
    </w:p>
    <w:p w:rsidR="00611683" w:rsidRDefault="0071088D">
      <w:r>
        <w:t xml:space="preserve">The </w:t>
      </w:r>
      <w:r>
        <w:rPr>
          <w:b/>
        </w:rPr>
        <w:t>lineBackColorExt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lineBackColorExt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0x01DD.</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611683" w:rsidRDefault="0071088D">
      <w:pPr>
        <w:pStyle w:val="Heading4"/>
      </w:pPr>
      <w:bookmarkStart w:id="926" w:name="Section_0c88e32f33254def894afcd64d1ec861"/>
      <w:bookmarkStart w:id="927" w:name="reserved478"/>
      <w:bookmarkStart w:id="928" w:name="_Toc174685801"/>
      <w:r>
        <w:t>reserved478</w:t>
      </w:r>
      <w:bookmarkEnd w:id="926"/>
      <w:bookmarkEnd w:id="927"/>
      <w:bookmarkEnd w:id="928"/>
      <w:r>
        <w:fldChar w:fldCharType="begin"/>
      </w:r>
      <w:r>
        <w:instrText xml:space="preserve"> XE "Line Style property:reserved478" </w:instrText>
      </w:r>
      <w:r>
        <w:fldChar w:fldCharType="end"/>
      </w:r>
      <w:r>
        <w:fldChar w:fldCharType="begin"/>
      </w:r>
      <w:r>
        <w:instrText xml:space="preserve"> XE "reserved478 Line Style property" </w:instrText>
      </w:r>
      <w:r>
        <w:fldChar w:fldCharType="end"/>
      </w:r>
    </w:p>
    <w:p w:rsidR="00611683" w:rsidRDefault="0071088D">
      <w:r>
        <w:t>Th</w:t>
      </w:r>
      <w:r>
        <w:t xml:space="preserve">e </w:t>
      </w:r>
      <w:r>
        <w:rPr>
          <w:b/>
        </w:rPr>
        <w:t>reserved478</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reserved478</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0x01DE.</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reserved478 (4 bytes): </w:t>
      </w:r>
      <w:r>
        <w:t>A value that MUST equal 0xFFFFFFFF and MUST be ignored. The default value for this property is 0xFFFFFFFF.</w:t>
      </w:r>
    </w:p>
    <w:p w:rsidR="00611683" w:rsidRDefault="0071088D">
      <w:pPr>
        <w:pStyle w:val="Heading4"/>
      </w:pPr>
      <w:bookmarkStart w:id="929" w:name="Section_f11cea6492ce431da78cd899eb228e03"/>
      <w:bookmarkStart w:id="930" w:name="lineBackColorExtMod"/>
      <w:bookmarkStart w:id="931" w:name="_Toc174685802"/>
      <w:r>
        <w:t>lineBackColorExtMod</w:t>
      </w:r>
      <w:bookmarkEnd w:id="929"/>
      <w:bookmarkEnd w:id="930"/>
      <w:bookmarkEnd w:id="931"/>
      <w:r>
        <w:fldChar w:fldCharType="begin"/>
      </w:r>
      <w:r>
        <w:instrText xml:space="preserve"> XE "Line Style property:lineBackColorExtMod" </w:instrText>
      </w:r>
      <w:r>
        <w:fldChar w:fldCharType="end"/>
      </w:r>
      <w:r>
        <w:fldChar w:fldCharType="begin"/>
      </w:r>
      <w:r>
        <w:instrText xml:space="preserve"> XE "lineBackColo</w:instrText>
      </w:r>
      <w:r>
        <w:instrText xml:space="preserve">rExtMod Line Style property" </w:instrText>
      </w:r>
      <w:r>
        <w:fldChar w:fldCharType="end"/>
      </w:r>
    </w:p>
    <w:p w:rsidR="00611683" w:rsidRDefault="0071088D">
      <w:r>
        <w:t xml:space="preserve">The </w:t>
      </w:r>
      <w:r>
        <w:rPr>
          <w:b/>
        </w:rPr>
        <w:t>lineBackColorExtMod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lineBackColorExtMod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0x01DF.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w:t>
      </w:r>
      <w:r>
        <w:t>20000000.</w:t>
      </w:r>
    </w:p>
    <w:p w:rsidR="00611683" w:rsidRDefault="0071088D">
      <w:pPr>
        <w:pStyle w:val="Heading4"/>
      </w:pPr>
      <w:bookmarkStart w:id="932" w:name="Section_6e51878ec175465480d6889c5b0ebdb7"/>
      <w:bookmarkStart w:id="933" w:name="reserved480"/>
      <w:bookmarkStart w:id="934" w:name="_Toc174685803"/>
      <w:r>
        <w:t>reserved480</w:t>
      </w:r>
      <w:bookmarkEnd w:id="932"/>
      <w:bookmarkEnd w:id="933"/>
      <w:bookmarkEnd w:id="934"/>
      <w:r>
        <w:fldChar w:fldCharType="begin"/>
      </w:r>
      <w:r>
        <w:instrText xml:space="preserve"> XE "Line Style property:reserved480" </w:instrText>
      </w:r>
      <w:r>
        <w:fldChar w:fldCharType="end"/>
      </w:r>
      <w:r>
        <w:fldChar w:fldCharType="begin"/>
      </w:r>
      <w:r>
        <w:instrText xml:space="preserve"> XE "reserved480 Line Style 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reserved480</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0x01E0.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reserved480 (4 bytes): </w:t>
      </w:r>
      <w:r>
        <w:t>A value that MUST equal zero and MUST be ignored. The default value for this property is 0x00000000.</w:t>
      </w:r>
    </w:p>
    <w:p w:rsidR="00611683" w:rsidRDefault="0071088D">
      <w:pPr>
        <w:pStyle w:val="Heading4"/>
      </w:pPr>
      <w:bookmarkStart w:id="935" w:name="Section_e2cb14d0ddc14f048a9b389226e97490"/>
      <w:bookmarkStart w:id="936" w:name="reserved481"/>
      <w:bookmarkStart w:id="937" w:name="_Toc174685804"/>
      <w:r>
        <w:t>reserved481</w:t>
      </w:r>
      <w:bookmarkEnd w:id="935"/>
      <w:bookmarkEnd w:id="936"/>
      <w:bookmarkEnd w:id="937"/>
      <w:r>
        <w:fldChar w:fldCharType="begin"/>
      </w:r>
      <w:r>
        <w:instrText xml:space="preserve"> XE "Line Styl</w:instrText>
      </w:r>
      <w:r>
        <w:instrText xml:space="preserve">e property:reserved481" </w:instrText>
      </w:r>
      <w:r>
        <w:fldChar w:fldCharType="end"/>
      </w:r>
      <w:r>
        <w:fldChar w:fldCharType="begin"/>
      </w:r>
      <w:r>
        <w:instrText xml:space="preserve"> XE "reserved481 Line Style property" </w:instrText>
      </w:r>
      <w:r>
        <w:fldChar w:fldCharType="end"/>
      </w:r>
    </w:p>
    <w:p w:rsidR="00611683" w:rsidRDefault="0071088D">
      <w:r>
        <w:t xml:space="preserve">The </w:t>
      </w:r>
      <w:r>
        <w:rPr>
          <w:b/>
        </w:rPr>
        <w:t>reserved481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reserved481</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0x01E1.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reserved481 (4 bytes): </w:t>
      </w:r>
      <w:r>
        <w:t>A value that MUST equal 0xFFFFFFFF and MUST be ignored. The default value for this property is 0xFFFFFFFF.</w:t>
      </w:r>
    </w:p>
    <w:p w:rsidR="00611683" w:rsidRDefault="0071088D">
      <w:pPr>
        <w:pStyle w:val="Heading4"/>
      </w:pPr>
      <w:bookmarkStart w:id="938" w:name="Section_2c802de347d64f9eb494f03c80a1df11"/>
      <w:bookmarkStart w:id="939" w:name="reserved482"/>
      <w:bookmarkStart w:id="940" w:name="_Toc174685805"/>
      <w:r>
        <w:t>reserved482</w:t>
      </w:r>
      <w:bookmarkEnd w:id="938"/>
      <w:bookmarkEnd w:id="939"/>
      <w:bookmarkEnd w:id="940"/>
      <w:r>
        <w:fldChar w:fldCharType="begin"/>
      </w:r>
      <w:r>
        <w:instrText xml:space="preserve"> XE "Line Style property:re</w:instrText>
      </w:r>
      <w:r>
        <w:instrText xml:space="preserve">served482" </w:instrText>
      </w:r>
      <w:r>
        <w:fldChar w:fldCharType="end"/>
      </w:r>
      <w:r>
        <w:fldChar w:fldCharType="begin"/>
      </w:r>
      <w:r>
        <w:instrText xml:space="preserve"> XE "reserved482 Line Style property" </w:instrText>
      </w:r>
      <w:r>
        <w:fldChar w:fldCharType="end"/>
      </w:r>
    </w:p>
    <w:p w:rsidR="00611683" w:rsidRDefault="0071088D">
      <w:r>
        <w:t xml:space="preserve">The </w:t>
      </w:r>
      <w:r>
        <w:rPr>
          <w:b/>
        </w:rPr>
        <w:t>reserved482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reserved482</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0x01E2.</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reserved482 (4 bytes): </w:t>
      </w:r>
      <w:r>
        <w:t>A value that MUST equal 0xFFFFFFFF and MUST be ignored. The default value for this property is 0xFFFFFFFF.</w:t>
      </w:r>
    </w:p>
    <w:p w:rsidR="00611683" w:rsidRDefault="0071088D">
      <w:pPr>
        <w:pStyle w:val="Heading4"/>
      </w:pPr>
      <w:bookmarkStart w:id="941" w:name="Section_b359a9d1941b49ad84627c0bb894d125"/>
      <w:bookmarkStart w:id="942" w:name="Line_Style_Boolean_Properties"/>
      <w:bookmarkStart w:id="943" w:name="_Toc174685806"/>
      <w:r>
        <w:t>Line Style Boolean Properties</w:t>
      </w:r>
      <w:bookmarkEnd w:id="941"/>
      <w:bookmarkEnd w:id="942"/>
      <w:bookmarkEnd w:id="943"/>
      <w:r>
        <w:fldChar w:fldCharType="begin"/>
      </w:r>
      <w:r>
        <w:instrText xml:space="preserve"> XE "Line Style property:Line </w:instrText>
      </w:r>
      <w:r>
        <w:instrText xml:space="preserve">Style Boolean properties" </w:instrText>
      </w:r>
      <w:r>
        <w:fldChar w:fldCharType="end"/>
      </w:r>
      <w:r>
        <w:fldChar w:fldCharType="begin"/>
      </w:r>
      <w:r>
        <w:instrText xml:space="preserve"> XE "Line Style Boolean properties" </w:instrText>
      </w:r>
      <w:r>
        <w:fldChar w:fldCharType="end"/>
      </w:r>
    </w:p>
    <w:p w:rsidR="00611683" w:rsidRDefault="0071088D">
      <w:r>
        <w:t xml:space="preserve">The </w:t>
      </w:r>
      <w:r>
        <w:rPr>
          <w:b/>
        </w:rPr>
        <w:t>Line Style Boolean Properties</w:t>
      </w:r>
      <w:r>
        <w:t xml:space="preserve"> specify a 32-bit field of Boolean properties for the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1620" w:type="dxa"/>
            <w:gridSpan w:val="6"/>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c>
          <w:tcPr>
            <w:tcW w:w="270" w:type="dxa"/>
          </w:tcPr>
          <w:p w:rsidR="00611683" w:rsidRDefault="0071088D">
            <w:pPr>
              <w:pStyle w:val="PacketDiagramBodyText"/>
            </w:pPr>
            <w:r>
              <w:t>H</w:t>
            </w:r>
          </w:p>
        </w:tc>
        <w:tc>
          <w:tcPr>
            <w:tcW w:w="270" w:type="dxa"/>
          </w:tcPr>
          <w:p w:rsidR="00611683" w:rsidRDefault="0071088D">
            <w:pPr>
              <w:pStyle w:val="PacketDiagramBodyText"/>
            </w:pPr>
            <w:r>
              <w:t>I</w:t>
            </w:r>
          </w:p>
        </w:tc>
        <w:tc>
          <w:tcPr>
            <w:tcW w:w="270" w:type="dxa"/>
          </w:tcPr>
          <w:p w:rsidR="00611683" w:rsidRDefault="0071088D">
            <w:pPr>
              <w:pStyle w:val="PacketDiagramBodyText"/>
            </w:pPr>
            <w:r>
              <w:t>J</w:t>
            </w:r>
          </w:p>
        </w:tc>
      </w:tr>
      <w:tr w:rsidR="00611683" w:rsidTr="00611683">
        <w:trPr>
          <w:gridAfter w:val="16"/>
          <w:wAfter w:w="4320" w:type="dxa"/>
          <w:trHeight w:hRule="exact" w:val="490"/>
        </w:trPr>
        <w:tc>
          <w:tcPr>
            <w:tcW w:w="1620" w:type="dxa"/>
            <w:gridSpan w:val="6"/>
          </w:tcPr>
          <w:p w:rsidR="00611683" w:rsidRDefault="0071088D">
            <w:pPr>
              <w:pStyle w:val="PacketDiagramBodyText"/>
            </w:pPr>
            <w:r>
              <w:t>unused4</w:t>
            </w:r>
          </w:p>
        </w:tc>
        <w:tc>
          <w:tcPr>
            <w:tcW w:w="270" w:type="dxa"/>
          </w:tcPr>
          <w:p w:rsidR="00611683" w:rsidRDefault="0071088D">
            <w:pPr>
              <w:pStyle w:val="PacketDiagramBodyText"/>
            </w:pPr>
            <w:r>
              <w:t>K</w:t>
            </w:r>
          </w:p>
        </w:tc>
        <w:tc>
          <w:tcPr>
            <w:tcW w:w="270" w:type="dxa"/>
          </w:tcPr>
          <w:p w:rsidR="00611683" w:rsidRDefault="0071088D">
            <w:pPr>
              <w:pStyle w:val="PacketDiagramBodyText"/>
            </w:pPr>
            <w:r>
              <w:t>L</w:t>
            </w:r>
          </w:p>
        </w:tc>
        <w:tc>
          <w:tcPr>
            <w:tcW w:w="270" w:type="dxa"/>
          </w:tcPr>
          <w:p w:rsidR="00611683" w:rsidRDefault="0071088D">
            <w:pPr>
              <w:pStyle w:val="PacketDiagramBodyText"/>
            </w:pPr>
            <w:r>
              <w:t>M</w:t>
            </w:r>
          </w:p>
        </w:tc>
        <w:tc>
          <w:tcPr>
            <w:tcW w:w="270" w:type="dxa"/>
          </w:tcPr>
          <w:p w:rsidR="00611683" w:rsidRDefault="0071088D">
            <w:pPr>
              <w:pStyle w:val="PacketDiagramBodyText"/>
            </w:pPr>
            <w:r>
              <w:t>N</w:t>
            </w:r>
          </w:p>
        </w:tc>
        <w:tc>
          <w:tcPr>
            <w:tcW w:w="270" w:type="dxa"/>
          </w:tcPr>
          <w:p w:rsidR="00611683" w:rsidRDefault="0071088D">
            <w:pPr>
              <w:pStyle w:val="PacketDiagramBodyText"/>
            </w:pPr>
            <w:r>
              <w:t>O</w:t>
            </w:r>
          </w:p>
        </w:tc>
        <w:tc>
          <w:tcPr>
            <w:tcW w:w="270" w:type="dxa"/>
          </w:tcPr>
          <w:p w:rsidR="00611683" w:rsidRDefault="0071088D">
            <w:pPr>
              <w:pStyle w:val="PacketDiagramBodyText"/>
            </w:pPr>
            <w:r>
              <w:t>P</w:t>
            </w:r>
          </w:p>
        </w:tc>
        <w:tc>
          <w:tcPr>
            <w:tcW w:w="270" w:type="dxa"/>
          </w:tcPr>
          <w:p w:rsidR="00611683" w:rsidRDefault="0071088D">
            <w:pPr>
              <w:pStyle w:val="PacketDiagramBodyText"/>
            </w:pPr>
            <w:r>
              <w:t>Q</w:t>
            </w:r>
          </w:p>
        </w:tc>
        <w:tc>
          <w:tcPr>
            <w:tcW w:w="270" w:type="dxa"/>
          </w:tcPr>
          <w:p w:rsidR="00611683" w:rsidRDefault="0071088D">
            <w:pPr>
              <w:pStyle w:val="PacketDiagramBodyText"/>
            </w:pPr>
            <w:r>
              <w:t>R</w:t>
            </w:r>
          </w:p>
        </w:tc>
        <w:tc>
          <w:tcPr>
            <w:tcW w:w="270" w:type="dxa"/>
          </w:tcPr>
          <w:p w:rsidR="00611683" w:rsidRDefault="0071088D">
            <w:pPr>
              <w:pStyle w:val="PacketDiagramBodyText"/>
            </w:pPr>
            <w:r>
              <w:t>S</w:t>
            </w:r>
          </w:p>
        </w:tc>
        <w:tc>
          <w:tcPr>
            <w:tcW w:w="270" w:type="dxa"/>
          </w:tcPr>
          <w:p w:rsidR="00611683" w:rsidRDefault="0071088D">
            <w:pPr>
              <w:pStyle w:val="PacketDiagramBodyText"/>
            </w:pPr>
            <w:r>
              <w:t>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68"/>
        <w:gridCol w:w="5757"/>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0x01FF.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(6 bits): </w:t>
      </w:r>
      <w:r>
        <w:t>A value that is undefined and MUST be ignored.</w:t>
      </w:r>
    </w:p>
    <w:p w:rsidR="00611683" w:rsidRDefault="0071088D">
      <w:pPr>
        <w:pStyle w:val="Definition-Field"/>
      </w:pPr>
      <w:r>
        <w:rPr>
          <w:b/>
        </w:rPr>
        <w:t xml:space="preserve">A - fUsefLineOpaqueBackColor (1 bit): </w:t>
      </w:r>
      <w:r>
        <w:t xml:space="preserve">A bit that specifies whether the </w:t>
      </w:r>
      <w:r>
        <w:rPr>
          <w:b/>
        </w:rPr>
        <w:t xml:space="preserve">fLineOpaqueBackColor </w:t>
      </w:r>
      <w:r>
        <w:t xml:space="preserve">bit is set. A value of 0x0 specifies that the </w:t>
      </w:r>
      <w:r>
        <w:rPr>
          <w:b/>
        </w:rPr>
        <w:t xml:space="preserve">fLineOpaqueBackColor </w:t>
      </w:r>
      <w:r>
        <w:t xml:space="preserve">bit MUST be ignored and the default value used instead. </w:t>
      </w:r>
      <w:r>
        <w:tab/>
        <w:t>The default value of this property is 0x0.</w:t>
      </w:r>
    </w:p>
    <w:p w:rsidR="00611683" w:rsidRDefault="0071088D">
      <w:pPr>
        <w:pStyle w:val="Definition-Field"/>
      </w:pPr>
      <w:r>
        <w:rPr>
          <w:b/>
        </w:rPr>
        <w:t xml:space="preserve">B - unused2 (1 bit): </w:t>
      </w:r>
      <w:r>
        <w:t xml:space="preserve"> A value that </w:t>
      </w:r>
      <w:r>
        <w:t>is undefined and MUST be ignored.</w:t>
      </w:r>
    </w:p>
    <w:p w:rsidR="00611683" w:rsidRDefault="0071088D">
      <w:pPr>
        <w:pStyle w:val="Definition-Field"/>
      </w:pPr>
      <w:r>
        <w:rPr>
          <w:b/>
        </w:rPr>
        <w:t xml:space="preserve">C - unused3 (1 bit): </w:t>
      </w:r>
      <w:r>
        <w:t>A value that is undefined and MUST be ignored.</w:t>
      </w:r>
    </w:p>
    <w:p w:rsidR="00611683" w:rsidRDefault="0071088D">
      <w:pPr>
        <w:pStyle w:val="Definition-Field"/>
      </w:pPr>
      <w:r>
        <w:rPr>
          <w:b/>
        </w:rPr>
        <w:t xml:space="preserve">D - fUsefInsetPen (1 bit): </w:t>
      </w:r>
      <w:r>
        <w:t xml:space="preserve">A bit that specifies whether the </w:t>
      </w:r>
      <w:r>
        <w:rPr>
          <w:b/>
        </w:rPr>
        <w:t xml:space="preserve">fInsetPen </w:t>
      </w:r>
      <w:r>
        <w:t xml:space="preserve">bit is set. A value of 0x0 specifies that the </w:t>
      </w:r>
      <w:r>
        <w:rPr>
          <w:b/>
        </w:rPr>
        <w:t xml:space="preserve">fInsetPen </w:t>
      </w:r>
      <w:r>
        <w:t xml:space="preserve">bit MUST be ignored and the </w:t>
      </w:r>
      <w:r>
        <w:t xml:space="preserve">default value used instead. </w:t>
      </w:r>
      <w:r>
        <w:tab/>
        <w:t>The default value of this property is 0x0.</w:t>
      </w:r>
    </w:p>
    <w:p w:rsidR="00611683" w:rsidRDefault="0071088D">
      <w:pPr>
        <w:pStyle w:val="Definition-Field"/>
      </w:pPr>
      <w:r>
        <w:rPr>
          <w:b/>
        </w:rPr>
        <w:t xml:space="preserve">E - fUsefInsetPenOK (1 bit): </w:t>
      </w:r>
      <w:r>
        <w:t xml:space="preserve">A bit that specifies whether the </w:t>
      </w:r>
      <w:r>
        <w:rPr>
          <w:b/>
        </w:rPr>
        <w:t xml:space="preserve">fInsetPenOK </w:t>
      </w:r>
      <w:r>
        <w:t xml:space="preserve">bit is set. A value of 0x0 specifies that the </w:t>
      </w:r>
      <w:r>
        <w:rPr>
          <w:b/>
        </w:rPr>
        <w:t xml:space="preserve">fInsetPenOK </w:t>
      </w:r>
      <w:r>
        <w:t>bit MUST be ignored and the default value used inste</w:t>
      </w:r>
      <w:r>
        <w:t xml:space="preserve">ad. </w:t>
      </w:r>
      <w:r>
        <w:tab/>
        <w:t>The default value of this property is 0x0.</w:t>
      </w:r>
    </w:p>
    <w:p w:rsidR="00611683" w:rsidRDefault="0071088D">
      <w:pPr>
        <w:pStyle w:val="Definition-Field"/>
      </w:pPr>
      <w:r>
        <w:rPr>
          <w:b/>
        </w:rPr>
        <w:t xml:space="preserve">F - fUsefArrowheadsOK (1 bit): </w:t>
      </w:r>
      <w:r>
        <w:t xml:space="preserve">A bit that specifies whether the </w:t>
      </w:r>
      <w:r>
        <w:rPr>
          <w:b/>
        </w:rPr>
        <w:t xml:space="preserve">fArrowheadsOK </w:t>
      </w:r>
      <w:r>
        <w:t xml:space="preserve">bit is set. A value of 0x0 specifies that the </w:t>
      </w:r>
      <w:r>
        <w:rPr>
          <w:b/>
        </w:rPr>
        <w:t xml:space="preserve">fArrowheadsOK </w:t>
      </w:r>
      <w:r>
        <w:t xml:space="preserve">bit MUST be ignored and the default value used instead. </w:t>
      </w:r>
      <w:r>
        <w:tab/>
        <w:t>The default v</w:t>
      </w:r>
      <w:r>
        <w:t>alue of this property is 0x0.</w:t>
      </w:r>
    </w:p>
    <w:p w:rsidR="00611683" w:rsidRDefault="0071088D">
      <w:pPr>
        <w:pStyle w:val="Definition-Field"/>
      </w:pPr>
      <w:r>
        <w:rPr>
          <w:b/>
        </w:rPr>
        <w:lastRenderedPageBreak/>
        <w:t xml:space="preserve">G - fUsefLine (1 bit): </w:t>
      </w:r>
      <w:r>
        <w:t xml:space="preserve">A bit that specifies whether the </w:t>
      </w:r>
      <w:r>
        <w:rPr>
          <w:b/>
        </w:rPr>
        <w:t xml:space="preserve">fLine </w:t>
      </w:r>
      <w:r>
        <w:t xml:space="preserve">bit is set. A value of 0x0 specifies that the </w:t>
      </w:r>
      <w:r>
        <w:rPr>
          <w:b/>
        </w:rPr>
        <w:t xml:space="preserve">fLine </w:t>
      </w:r>
      <w:r>
        <w:t xml:space="preserve">bit MUST be ignored and the default value used instead. </w:t>
      </w:r>
      <w:r>
        <w:tab/>
        <w:t>The default value of this property is 0x0.</w:t>
      </w:r>
    </w:p>
    <w:p w:rsidR="00611683" w:rsidRDefault="0071088D">
      <w:pPr>
        <w:pStyle w:val="Definition-Field"/>
      </w:pPr>
      <w:r>
        <w:rPr>
          <w:b/>
        </w:rPr>
        <w:t>H - fUsefHit</w:t>
      </w:r>
      <w:r>
        <w:rPr>
          <w:b/>
        </w:rPr>
        <w:t xml:space="preserve">TestLine (1 bit): </w:t>
      </w:r>
      <w:r>
        <w:t xml:space="preserve">A bit that specifies whether the </w:t>
      </w:r>
      <w:r>
        <w:rPr>
          <w:b/>
        </w:rPr>
        <w:t xml:space="preserve">fHitTestLine </w:t>
      </w:r>
      <w:r>
        <w:t xml:space="preserve">bit is set. A value of 0x0 specifies that the </w:t>
      </w:r>
      <w:r>
        <w:rPr>
          <w:b/>
        </w:rPr>
        <w:t xml:space="preserve">fHitTestLine </w:t>
      </w:r>
      <w:r>
        <w:t xml:space="preserve">bit MUST be ignored and the default value used instead. The default value of this property is 0x0. </w:t>
      </w:r>
    </w:p>
    <w:p w:rsidR="00611683" w:rsidRDefault="0071088D">
      <w:pPr>
        <w:pStyle w:val="Definition-Field"/>
      </w:pPr>
      <w:r>
        <w:rPr>
          <w:b/>
        </w:rPr>
        <w:t xml:space="preserve">I - fUsefLineFillShape (1 bit): </w:t>
      </w:r>
      <w:r>
        <w:t>A</w:t>
      </w:r>
      <w:r>
        <w:t xml:space="preserve"> bit that specifies whether the </w:t>
      </w:r>
      <w:r>
        <w:rPr>
          <w:b/>
        </w:rPr>
        <w:t xml:space="preserve">fLineFillShape </w:t>
      </w:r>
      <w:r>
        <w:t xml:space="preserve">bit is set. A value of 0x0 specifies that the </w:t>
      </w:r>
      <w:r>
        <w:rPr>
          <w:b/>
        </w:rPr>
        <w:t xml:space="preserve">fLineFillShape </w:t>
      </w:r>
      <w:r>
        <w:t>bit MUST be ignored and the default value used instead. The default value of this property is 0x0.</w:t>
      </w:r>
    </w:p>
    <w:p w:rsidR="00611683" w:rsidRDefault="0071088D">
      <w:pPr>
        <w:pStyle w:val="Definition-Field"/>
      </w:pPr>
      <w:r>
        <w:rPr>
          <w:b/>
        </w:rPr>
        <w:t xml:space="preserve">J - fUsefNoLineDrawDash (1 bit): </w:t>
      </w:r>
      <w:r>
        <w:t xml:space="preserve">A bit that specifies whether the </w:t>
      </w:r>
      <w:r>
        <w:rPr>
          <w:b/>
        </w:rPr>
        <w:t xml:space="preserve">fNoLineDrawDash </w:t>
      </w:r>
      <w:r>
        <w:t xml:space="preserve">bit is set. A value of 0x0 specifies that the </w:t>
      </w:r>
      <w:r>
        <w:rPr>
          <w:b/>
        </w:rPr>
        <w:t xml:space="preserve">fNoLineDrawDash </w:t>
      </w:r>
      <w:r>
        <w:t>bit MUST be ignored and the default value used instead. The default value of this property is 0x0.</w:t>
      </w:r>
    </w:p>
    <w:p w:rsidR="00611683" w:rsidRDefault="0071088D">
      <w:pPr>
        <w:pStyle w:val="Definition-Field"/>
      </w:pPr>
      <w:r>
        <w:rPr>
          <w:b/>
        </w:rPr>
        <w:t xml:space="preserve">unused4 (6 bits): </w:t>
      </w:r>
      <w:r>
        <w:t>A value that is undefined an</w:t>
      </w:r>
      <w:r>
        <w:t>d MUST be ignored.</w:t>
      </w:r>
    </w:p>
    <w:p w:rsidR="00611683" w:rsidRDefault="0071088D">
      <w:pPr>
        <w:pStyle w:val="Definition-Field"/>
      </w:pPr>
      <w:r>
        <w:rPr>
          <w:b/>
        </w:rPr>
        <w:t xml:space="preserve">K - fLineOpaqueBackColor (1 bit): </w:t>
      </w:r>
      <w:bookmarkStart w:id="944" w:name="fLineOpaqueBackColor"/>
      <w:bookmarkEnd w:id="944"/>
      <w:r>
        <w:t>A bit that specifies whether an extra line will be rendered underneath the line that is specified by this property set. The extra line MUST be equivalent to the line that is specified by the current prop</w:t>
      </w:r>
      <w:r>
        <w:t xml:space="preserve">erty set, except that the </w:t>
      </w:r>
      <w:r>
        <w:rPr>
          <w:b/>
        </w:rPr>
        <w:t>lineColor</w:t>
      </w:r>
      <w:r>
        <w:t xml:space="preserve"> property, as defined in section </w:t>
      </w:r>
      <w:hyperlink w:anchor="Section_0adb664c2a1c45039cfba87eb6241acc" w:history="1">
        <w:r>
          <w:rPr>
            <w:rStyle w:val="Hyperlink"/>
          </w:rPr>
          <w:t>2.3.8.1</w:t>
        </w:r>
      </w:hyperlink>
      <w:r>
        <w:t xml:space="preserve">, MUST be set to the value of the current property set’s </w:t>
      </w:r>
      <w:r>
        <w:rPr>
          <w:b/>
        </w:rPr>
        <w:t>lineBackColor</w:t>
      </w:r>
      <w:r>
        <w:t xml:space="preserve"> property, as defined in section </w:t>
      </w:r>
      <w:hyperlink w:anchor="Section_77face5b81f442d6adf1bac582540055" w:history="1">
        <w:r>
          <w:rPr>
            <w:rStyle w:val="Hyperlink"/>
          </w:rPr>
          <w:t>2.3.8.3</w:t>
        </w:r>
      </w:hyperlink>
      <w:r>
        <w:t xml:space="preserve">, and the </w:t>
      </w:r>
      <w:r>
        <w:rPr>
          <w:b/>
        </w:rPr>
        <w:t>lineDashing</w:t>
      </w:r>
      <w:r>
        <w:t xml:space="preserve"> property, as defined in section </w:t>
      </w:r>
      <w:hyperlink w:anchor="Section_6ca2325805184ded8976dc94fefb3795" w:history="1">
        <w:r>
          <w:rPr>
            <w:rStyle w:val="Hyperlink"/>
          </w:rPr>
          <w:t>2.3.8.17</w:t>
        </w:r>
      </w:hyperlink>
      <w:r>
        <w:t xml:space="preserve">, MUST be </w:t>
      </w:r>
      <w:r>
        <w:rPr>
          <w:b/>
        </w:rPr>
        <w:t>msolineSolid</w:t>
      </w:r>
      <w:r>
        <w:t xml:space="preserve">. If </w:t>
      </w:r>
      <w:r>
        <w:rPr>
          <w:b/>
        </w:rPr>
        <w:t>fUsefLineOpaqueBackColor</w:t>
      </w:r>
      <w:r>
        <w:t xml:space="preserve"> equals 0x0, this value MUST be ig</w:t>
      </w:r>
      <w:r>
        <w:t>nored. The default value for this property is 0x0.</w:t>
      </w:r>
    </w:p>
    <w:p w:rsidR="00611683" w:rsidRDefault="0071088D">
      <w:pPr>
        <w:pStyle w:val="Definition-Field"/>
      </w:pPr>
      <w:r>
        <w:rPr>
          <w:b/>
        </w:rPr>
        <w:t xml:space="preserve">L - reserved1 (1 bit): </w:t>
      </w:r>
      <w:r>
        <w:t>A value that MUST be zero and MUST be ignored.</w:t>
      </w:r>
    </w:p>
    <w:p w:rsidR="00611683" w:rsidRDefault="0071088D">
      <w:pPr>
        <w:pStyle w:val="Definition-Field"/>
      </w:pPr>
      <w:r>
        <w:rPr>
          <w:b/>
        </w:rPr>
        <w:t xml:space="preserve">M - reserved2 (1 bit): </w:t>
      </w:r>
      <w:r>
        <w:t>A value that MUST be zero and MUST be ignored.</w:t>
      </w:r>
    </w:p>
    <w:p w:rsidR="00611683" w:rsidRDefault="0071088D">
      <w:pPr>
        <w:pStyle w:val="Definition-Field"/>
      </w:pPr>
      <w:r>
        <w:rPr>
          <w:b/>
        </w:rPr>
        <w:t xml:space="preserve">N - fInsetPen (1 bit): </w:t>
      </w:r>
      <w:r>
        <w:t>A bit that specifies whether to draw the l</w:t>
      </w:r>
      <w:r>
        <w:t xml:space="preserve">ine inside the </w:t>
      </w:r>
      <w:hyperlink w:anchor="gt_d0e38aa4-2c71-4a6f-b5e6-75766fa9409e">
        <w:r>
          <w:rPr>
            <w:rStyle w:val="HyperlinkGreen"/>
            <w:b/>
          </w:rPr>
          <w:t>shape</w:t>
        </w:r>
      </w:hyperlink>
      <w:r>
        <w:t xml:space="preserve">. If </w:t>
      </w:r>
      <w:r>
        <w:rPr>
          <w:b/>
        </w:rPr>
        <w:t>fInsetPenOK</w:t>
      </w:r>
      <w:r>
        <w:t xml:space="preserve"> equals 0x0, this value MUST be ignored. If </w:t>
      </w:r>
      <w:r>
        <w:rPr>
          <w:b/>
        </w:rPr>
        <w:t>fUsefInsetPen</w:t>
      </w:r>
      <w:r>
        <w:t xml:space="preserve"> equals 0x0, this value MUST be ignored. The default value for this property is 0x0.</w:t>
      </w:r>
    </w:p>
    <w:p w:rsidR="00611683" w:rsidRDefault="0071088D">
      <w:pPr>
        <w:pStyle w:val="Definition-Field"/>
      </w:pPr>
      <w:r>
        <w:rPr>
          <w:b/>
        </w:rPr>
        <w:t xml:space="preserve">O - fInsetPenOK </w:t>
      </w:r>
      <w:r>
        <w:rPr>
          <w:b/>
        </w:rPr>
        <w:t xml:space="preserve">(1 bit): </w:t>
      </w:r>
      <w:r>
        <w:t xml:space="preserve">A bit that specifies whether insetting the pen is allowed. If </w:t>
      </w:r>
      <w:r>
        <w:rPr>
          <w:b/>
        </w:rPr>
        <w:t>fUsefInsetPenOK</w:t>
      </w:r>
      <w:r>
        <w:t xml:space="preserve"> equals 0x0, this value MUST be ignored. The default value for this property is 0x1.</w:t>
      </w:r>
    </w:p>
    <w:p w:rsidR="00611683" w:rsidRDefault="0071088D">
      <w:pPr>
        <w:pStyle w:val="Definition-Field"/>
      </w:pPr>
      <w:r>
        <w:rPr>
          <w:b/>
        </w:rPr>
        <w:t xml:space="preserve">P - fArrowheadsOK (1 bit): </w:t>
      </w:r>
      <w:r>
        <w:t xml:space="preserve">A bit that specifies whether the </w:t>
      </w:r>
      <w:hyperlink w:anchor="gt_b1fb779c-d7ab-4dcb-ad74-1ae621ae80ab">
        <w:r>
          <w:rPr>
            <w:rStyle w:val="HyperlinkGreen"/>
            <w:b/>
          </w:rPr>
          <w:t>line end decoration</w:t>
        </w:r>
      </w:hyperlink>
      <w:r>
        <w:t xml:space="preserve"> properties are editable. This value SHOULD NOT</w:t>
      </w:r>
      <w:bookmarkStart w:id="945"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945"/>
      <w:r>
        <w:t xml:space="preserve"> affect the rendering of the line end decorations. If </w:t>
      </w:r>
      <w:r>
        <w:rPr>
          <w:b/>
        </w:rPr>
        <w:t>fUsefArrowheadsOK</w:t>
      </w:r>
      <w:r>
        <w:t xml:space="preserve"> equals 0x0,</w:t>
      </w:r>
      <w:r>
        <w:t xml:space="preserve"> this value MUST be ignored. The default value for this property is 0x0.</w:t>
      </w:r>
    </w:p>
    <w:p w:rsidR="00611683" w:rsidRDefault="0071088D">
      <w:pPr>
        <w:pStyle w:val="Definition-Field"/>
      </w:pPr>
      <w:r>
        <w:rPr>
          <w:b/>
        </w:rPr>
        <w:t xml:space="preserve">Q - fLine (1 bit): </w:t>
      </w:r>
      <w:r>
        <w:t xml:space="preserve">A bit that specifies whether to display the other line properties in this line style if the shape is a 2-D shape. If </w:t>
      </w:r>
      <w:r>
        <w:rPr>
          <w:b/>
        </w:rPr>
        <w:t>fLeftLine</w:t>
      </w:r>
      <w:r>
        <w:t xml:space="preserve"> bit of Left Line Style Boolean Properties (as defined in section </w:t>
      </w:r>
      <w:hyperlink w:anchor="Section_15ac9b4a8744465ea4a9c7f9d7489daf" w:history="1">
        <w:r>
          <w:rPr>
            <w:rStyle w:val="Hyperlink"/>
          </w:rPr>
          <w:t>2.3.9.38</w:t>
        </w:r>
      </w:hyperlink>
      <w:r>
        <w:t xml:space="preserve">), </w:t>
      </w:r>
      <w:r>
        <w:rPr>
          <w:b/>
        </w:rPr>
        <w:t>fTopLine</w:t>
      </w:r>
      <w:r>
        <w:t xml:space="preserve"> bit of Top Line Style Boolean Properties (as defined in section </w:t>
      </w:r>
      <w:hyperlink w:anchor="Section_e57882b7d0234e57b4de198b4ccc0661" w:history="1">
        <w:r>
          <w:rPr>
            <w:rStyle w:val="Hyperlink"/>
          </w:rPr>
          <w:t>2.3.10.38</w:t>
        </w:r>
      </w:hyperlink>
      <w:r>
        <w:t xml:space="preserve">), </w:t>
      </w:r>
      <w:r>
        <w:rPr>
          <w:b/>
        </w:rPr>
        <w:t>fBottomLine</w:t>
      </w:r>
      <w:r>
        <w:t xml:space="preserve"> bit of Bottom Line Style Boolean Properties (as defined in section </w:t>
      </w:r>
      <w:hyperlink w:anchor="Section_4d779c4c9a9048278a2395a1996441d2" w:history="1">
        <w:r>
          <w:rPr>
            <w:rStyle w:val="Hyperlink"/>
          </w:rPr>
          <w:t>2.3.12.38</w:t>
        </w:r>
      </w:hyperlink>
      <w:r>
        <w:t xml:space="preserve">), or </w:t>
      </w:r>
      <w:r>
        <w:rPr>
          <w:b/>
        </w:rPr>
        <w:t>fRightLine</w:t>
      </w:r>
      <w:r>
        <w:t xml:space="preserve"> bit of Right Line Style Boolean Properties (as defined in section </w:t>
      </w:r>
      <w:hyperlink w:anchor="Section_a703742ae88344a9b8d39680323334c1" w:history="1">
        <w:r>
          <w:rPr>
            <w:rStyle w:val="Hyperlink"/>
          </w:rPr>
          <w:t>2.3.11.38</w:t>
        </w:r>
      </w:hyperlink>
      <w:r>
        <w:t xml:space="preserve">) is set to 0x1, the other properties in this property set MUST NOT be displayed. If </w:t>
      </w:r>
      <w:r>
        <w:rPr>
          <w:b/>
        </w:rPr>
        <w:t>fUsefLine</w:t>
      </w:r>
      <w:r>
        <w:t xml:space="preserve"> equals 0x0, this value MU</w:t>
      </w:r>
      <w:r>
        <w:t>ST be ignored. The default value for this property is 0x1.</w:t>
      </w:r>
    </w:p>
    <w:p w:rsidR="00611683" w:rsidRDefault="0071088D">
      <w:pPr>
        <w:pStyle w:val="Definition-Field"/>
      </w:pPr>
      <w:r>
        <w:rPr>
          <w:b/>
        </w:rPr>
        <w:t xml:space="preserve">R - fHitTestLine (1 bit): </w:t>
      </w:r>
      <w:r>
        <w:t xml:space="preserve">A bit that specifies whether this line will be hit tested. If </w:t>
      </w:r>
      <w:r>
        <w:rPr>
          <w:b/>
        </w:rPr>
        <w:t>fUsefHitTestLine</w:t>
      </w:r>
      <w:r>
        <w:t xml:space="preserve"> equals 0x0, this value MUST be ignored. The default value for this property is 0x1.</w:t>
      </w:r>
    </w:p>
    <w:p w:rsidR="00611683" w:rsidRDefault="0071088D">
      <w:pPr>
        <w:pStyle w:val="Definition-Field"/>
      </w:pPr>
      <w:r>
        <w:rPr>
          <w:b/>
        </w:rPr>
        <w:t>S - fLin</w:t>
      </w:r>
      <w:r>
        <w:rPr>
          <w:b/>
        </w:rPr>
        <w:t xml:space="preserve">eFillShape (1 bit): </w:t>
      </w:r>
      <w:r>
        <w:t xml:space="preserve">A bit that specifies how the fill is aligned. The following table specifies the meaning of each value for this field. If </w:t>
      </w:r>
      <w:r>
        <w:rPr>
          <w:b/>
        </w:rPr>
        <w:t>fUsefLineFillShape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350" w:type="dxa"/>
          </w:tcPr>
          <w:p w:rsidR="00611683" w:rsidRDefault="0071088D">
            <w:pPr>
              <w:pStyle w:val="TableHeaderText"/>
              <w:spacing w:before="0" w:after="0"/>
            </w:pPr>
            <w:r>
              <w:lastRenderedPageBreak/>
              <w:t>Value</w:t>
            </w:r>
          </w:p>
        </w:tc>
        <w:tc>
          <w:tcPr>
            <w:tcW w:w="6930" w:type="dxa"/>
          </w:tcPr>
          <w:p w:rsidR="00611683" w:rsidRDefault="0071088D">
            <w:pPr>
              <w:pStyle w:val="TableHeaderText"/>
              <w:spacing w:before="0" w:after="0"/>
            </w:pPr>
            <w:r>
              <w:t>Meanin</w:t>
            </w:r>
            <w:r>
              <w:t>g</w:t>
            </w:r>
          </w:p>
        </w:tc>
      </w:tr>
      <w:tr w:rsidR="00611683" w:rsidTr="00611683">
        <w:tc>
          <w:tcPr>
            <w:tcW w:w="1350" w:type="dxa"/>
          </w:tcPr>
          <w:p w:rsidR="00611683" w:rsidRDefault="0071088D">
            <w:pPr>
              <w:pStyle w:val="TableBodyText"/>
              <w:keepNext/>
              <w:spacing w:before="0" w:after="0"/>
            </w:pPr>
            <w:r>
              <w:t>0x0</w:t>
            </w:r>
          </w:p>
        </w:tc>
        <w:tc>
          <w:tcPr>
            <w:tcW w:w="6930" w:type="dxa"/>
          </w:tcPr>
          <w:p w:rsidR="00611683" w:rsidRDefault="0071088D">
            <w:pPr>
              <w:pStyle w:val="TableBodyText"/>
              <w:keepNext/>
              <w:spacing w:before="0" w:after="0"/>
            </w:pPr>
            <w:r>
              <w:t>Specifies that the fill is aligned with the origin of the view.</w:t>
            </w:r>
          </w:p>
        </w:tc>
      </w:tr>
      <w:tr w:rsidR="00611683" w:rsidTr="00611683">
        <w:tc>
          <w:tcPr>
            <w:tcW w:w="1350" w:type="dxa"/>
          </w:tcPr>
          <w:p w:rsidR="00611683" w:rsidRDefault="0071088D">
            <w:pPr>
              <w:pStyle w:val="TableBodyText"/>
              <w:keepNext/>
              <w:spacing w:before="0" w:after="0"/>
            </w:pPr>
            <w:r>
              <w:t>0x1</w:t>
            </w:r>
          </w:p>
        </w:tc>
        <w:tc>
          <w:tcPr>
            <w:tcW w:w="6930" w:type="dxa"/>
          </w:tcPr>
          <w:p w:rsidR="00611683" w:rsidRDefault="0071088D">
            <w:pPr>
              <w:pStyle w:val="TableBodyText"/>
              <w:keepNext/>
              <w:spacing w:before="0" w:after="0"/>
            </w:pPr>
            <w:r>
              <w:t>Specifies that the fill is aligned relative to the shape so that the fill will move with the shape.</w:t>
            </w:r>
          </w:p>
        </w:tc>
      </w:tr>
    </w:tbl>
    <w:p w:rsidR="00611683" w:rsidRDefault="00611683">
      <w:pPr>
        <w:pStyle w:val="Definition-Field"/>
        <w:ind w:left="0" w:firstLine="360"/>
      </w:pPr>
    </w:p>
    <w:p w:rsidR="00611683" w:rsidRDefault="0071088D">
      <w:pPr>
        <w:pStyle w:val="Definition-Field"/>
      </w:pPr>
      <w:r>
        <w:rPr>
          <w:b/>
        </w:rPr>
        <w:t xml:space="preserve">T - fNoLineDrawDash (1 bit): </w:t>
      </w:r>
      <w:r>
        <w:t xml:space="preserve">A bit that specifies whether a dashed line will be drawn if the other properties specify that no line exists. If </w:t>
      </w:r>
      <w:r>
        <w:rPr>
          <w:b/>
        </w:rPr>
        <w:t>fUsefNoLineDrawDash</w:t>
      </w:r>
      <w:r>
        <w:t xml:space="preserve"> equals0x0, this value MUST be ignored. The default value for this property is 0x0.</w:t>
      </w:r>
    </w:p>
    <w:p w:rsidR="00611683" w:rsidRDefault="0071088D">
      <w:pPr>
        <w:pStyle w:val="Heading3"/>
      </w:pPr>
      <w:bookmarkStart w:id="946" w:name="section_e63cb2da8e8646f2bd60408f24a98301"/>
      <w:bookmarkStart w:id="947" w:name="_Toc174685807"/>
      <w:r>
        <w:t>Left Line Style</w:t>
      </w:r>
      <w:bookmarkEnd w:id="946"/>
      <w:bookmarkEnd w:id="947"/>
      <w:r>
        <w:fldChar w:fldCharType="begin"/>
      </w:r>
      <w:r>
        <w:instrText xml:space="preserve"> XE "Details:Left Line St</w:instrText>
      </w:r>
      <w:r>
        <w:instrText xml:space="preserve">yle property" </w:instrText>
      </w:r>
      <w:r>
        <w:fldChar w:fldCharType="end"/>
      </w:r>
    </w:p>
    <w:p w:rsidR="00611683" w:rsidRDefault="0071088D">
      <w:r>
        <w:t xml:space="preserve">The </w:t>
      </w:r>
      <w:r>
        <w:rPr>
          <w:b/>
        </w:rPr>
        <w:t>Left Line Style</w:t>
      </w:r>
      <w:r>
        <w:t xml:space="preserve"> property set specifies the line attributes that are applied to the left side of a rectangular </w:t>
      </w:r>
      <w:hyperlink w:anchor="gt_d0e38aa4-2c71-4a6f-b5e6-75766fa9409e">
        <w:r>
          <w:rPr>
            <w:rStyle w:val="HyperlinkGreen"/>
            <w:b/>
          </w:rPr>
          <w:t>shape</w:t>
        </w:r>
      </w:hyperlink>
      <w:r>
        <w:t>.</w:t>
      </w:r>
    </w:p>
    <w:p w:rsidR="00611683" w:rsidRDefault="0071088D">
      <w:pPr>
        <w:pStyle w:val="Heading4"/>
      </w:pPr>
      <w:bookmarkStart w:id="948" w:name="Section_dfb702ba5cac46deb6f38f32b9073e93"/>
      <w:bookmarkStart w:id="949" w:name="lineLeftColor"/>
      <w:bookmarkStart w:id="950" w:name="_Toc174685808"/>
      <w:r>
        <w:t>lineLeftColor</w:t>
      </w:r>
      <w:bookmarkEnd w:id="948"/>
      <w:bookmarkEnd w:id="949"/>
      <w:bookmarkEnd w:id="950"/>
      <w:r>
        <w:fldChar w:fldCharType="begin"/>
      </w:r>
      <w:r>
        <w:instrText xml:space="preserve"> XE "Left Line Style property:lineLeftColor</w:instrText>
      </w:r>
      <w:r>
        <w:instrText xml:space="preserve">" </w:instrText>
      </w:r>
      <w:r>
        <w:fldChar w:fldCharType="end"/>
      </w:r>
      <w:r>
        <w:fldChar w:fldCharType="begin"/>
      </w:r>
      <w:r>
        <w:instrText xml:space="preserve"> XE "lineLeftColor Left Line Style property" </w:instrText>
      </w:r>
      <w:r>
        <w:fldChar w:fldCharType="end"/>
      </w:r>
    </w:p>
    <w:p w:rsidR="00611683" w:rsidRDefault="0071088D">
      <w:r>
        <w:t xml:space="preserve">The </w:t>
      </w:r>
      <w:r>
        <w:rPr>
          <w:b/>
        </w:rPr>
        <w:t>lineLeftColor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lineLeftColor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0x0540.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w:t>
            </w:r>
            <w:r>
              <w:t>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w:t>
      </w:r>
      <w:r>
        <w:t>. The default value for this property is 0x00000000.</w:t>
      </w:r>
    </w:p>
    <w:p w:rsidR="00611683" w:rsidRDefault="0071088D">
      <w:pPr>
        <w:pStyle w:val="Heading4"/>
      </w:pPr>
      <w:bookmarkStart w:id="951" w:name="Section_276bc362f89f43189c326030f9f4b2fe"/>
      <w:bookmarkStart w:id="952" w:name="lineLeftOpacity"/>
      <w:bookmarkStart w:id="953" w:name="_Toc174685809"/>
      <w:r>
        <w:t>lineLeftOpacity</w:t>
      </w:r>
      <w:bookmarkEnd w:id="951"/>
      <w:bookmarkEnd w:id="952"/>
      <w:bookmarkEnd w:id="953"/>
      <w:r>
        <w:fldChar w:fldCharType="begin"/>
      </w:r>
      <w:r>
        <w:instrText xml:space="preserve"> XE "Left Line Style property:lineLeftOpacity" </w:instrText>
      </w:r>
      <w:r>
        <w:fldChar w:fldCharType="end"/>
      </w:r>
      <w:r>
        <w:fldChar w:fldCharType="begin"/>
      </w:r>
      <w:r>
        <w:instrText xml:space="preserve"> XE "lineLeftOpacity Left Line Style property" </w:instrText>
      </w:r>
      <w:r>
        <w:fldChar w:fldCharType="end"/>
      </w:r>
    </w:p>
    <w:p w:rsidR="00611683" w:rsidRDefault="0071088D">
      <w:r>
        <w:t xml:space="preserve">The </w:t>
      </w:r>
      <w:r>
        <w:rPr>
          <w:b/>
        </w:rPr>
        <w:t>lineLeftOpacity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lineLeftOpacity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0x0541.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lineLeftOpacity (4 bytes): </w:t>
      </w:r>
      <w:r>
        <w:t>A signed integer that specifies the</w:t>
      </w:r>
      <w:r>
        <w:t xml:space="preserve"> opacity level of the foreground color. This property MUST be from 0x00000000 through 0x00010000, inclusive. A value of 0x00000000 is completely transparent. A value of 0x00010000 is completely opaque. The default value for this property is 0x00010000.</w:t>
      </w:r>
    </w:p>
    <w:p w:rsidR="00611683" w:rsidRDefault="0071088D">
      <w:pPr>
        <w:pStyle w:val="Heading4"/>
      </w:pPr>
      <w:bookmarkStart w:id="954" w:name="Section_3f8c2df7fd1b49c8b0e6f5535f083195"/>
      <w:bookmarkStart w:id="955" w:name="lineLeftBackColor"/>
      <w:bookmarkStart w:id="956" w:name="_Toc174685810"/>
      <w:r>
        <w:t>lin</w:t>
      </w:r>
      <w:r>
        <w:t>eLeftBackColor</w:t>
      </w:r>
      <w:bookmarkEnd w:id="954"/>
      <w:bookmarkEnd w:id="955"/>
      <w:bookmarkEnd w:id="956"/>
      <w:r>
        <w:fldChar w:fldCharType="begin"/>
      </w:r>
      <w:r>
        <w:instrText xml:space="preserve"> XE "Left Line Style property:lineLeftBackColor" </w:instrText>
      </w:r>
      <w:r>
        <w:fldChar w:fldCharType="end"/>
      </w:r>
      <w:r>
        <w:fldChar w:fldCharType="begin"/>
      </w:r>
      <w:r>
        <w:instrText xml:space="preserve"> XE "lineLeftBackColor Left Line Style property" </w:instrText>
      </w:r>
      <w:r>
        <w:fldChar w:fldCharType="end"/>
      </w:r>
    </w:p>
    <w:p w:rsidR="00611683" w:rsidRDefault="0071088D">
      <w:r>
        <w:t xml:space="preserve">The </w:t>
      </w:r>
      <w:r>
        <w:rPr>
          <w:b/>
        </w:rPr>
        <w:t>lineLeftBackColor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lineLeftBackColor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0x0542.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for this property is 0x00FFFFFF.</w:t>
      </w:r>
    </w:p>
    <w:p w:rsidR="00611683" w:rsidRDefault="0071088D">
      <w:pPr>
        <w:pStyle w:val="Heading4"/>
      </w:pPr>
      <w:bookmarkStart w:id="957" w:name="Section_a677ef07914741229e1e0c4dafa25c2e"/>
      <w:bookmarkStart w:id="958" w:name="lineLeftCrMod"/>
      <w:bookmarkStart w:id="959" w:name="_Toc174685811"/>
      <w:r>
        <w:t>lineLeftCrMod</w:t>
      </w:r>
      <w:bookmarkEnd w:id="957"/>
      <w:bookmarkEnd w:id="958"/>
      <w:bookmarkEnd w:id="959"/>
      <w:r>
        <w:fldChar w:fldCharType="begin"/>
      </w:r>
      <w:r>
        <w:instrText xml:space="preserve"> XE "Left Line Style property:lineLeftCrMod" </w:instrText>
      </w:r>
      <w:r>
        <w:fldChar w:fldCharType="end"/>
      </w:r>
      <w:r>
        <w:fldChar w:fldCharType="begin"/>
      </w:r>
      <w:r>
        <w:instrText xml:space="preserve"> XE "lineLeftCrMod Left Line St</w:instrText>
      </w:r>
      <w:r>
        <w:instrText xml:space="preserve">yle property" </w:instrText>
      </w:r>
      <w:r>
        <w:fldChar w:fldCharType="end"/>
      </w:r>
    </w:p>
    <w:p w:rsidR="00611683" w:rsidRDefault="0071088D">
      <w:r>
        <w:t xml:space="preserve">The </w:t>
      </w:r>
      <w:r>
        <w:rPr>
          <w:b/>
        </w:rPr>
        <w:t>lineLeftCrMod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lineLeftCrMod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0x0543.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w:t>
      </w:r>
      <w:r>
        <w:t>e for black-and-white display mode. The default value for this property is 0x20000000.</w:t>
      </w:r>
    </w:p>
    <w:p w:rsidR="00611683" w:rsidRDefault="0071088D">
      <w:pPr>
        <w:pStyle w:val="Heading4"/>
      </w:pPr>
      <w:bookmarkStart w:id="960" w:name="Section_1f4fb929bdf343528958914cef0c6588"/>
      <w:bookmarkStart w:id="961" w:name="lineLeftType"/>
      <w:bookmarkStart w:id="962" w:name="_Toc174685812"/>
      <w:r>
        <w:t>lineLeftType</w:t>
      </w:r>
      <w:bookmarkEnd w:id="960"/>
      <w:bookmarkEnd w:id="961"/>
      <w:bookmarkEnd w:id="962"/>
      <w:r>
        <w:fldChar w:fldCharType="begin"/>
      </w:r>
      <w:r>
        <w:instrText xml:space="preserve"> XE "Left Line Style property:lineLeftType" </w:instrText>
      </w:r>
      <w:r>
        <w:fldChar w:fldCharType="end"/>
      </w:r>
      <w:r>
        <w:fldChar w:fldCharType="begin"/>
      </w:r>
      <w:r>
        <w:instrText xml:space="preserve"> XE "lineLeftType Left Line Style property" </w:instrText>
      </w:r>
      <w:r>
        <w:fldChar w:fldCharType="end"/>
      </w:r>
    </w:p>
    <w:p w:rsidR="00611683" w:rsidRDefault="0071088D">
      <w:r>
        <w:t xml:space="preserve">The </w:t>
      </w:r>
      <w:r>
        <w:rPr>
          <w:b/>
        </w:rPr>
        <w:t>lineLeftType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lineLeftType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0x0544.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xml:space="preserve">, that specifies the type of line. The default value for this property is </w:t>
      </w:r>
      <w:r>
        <w:rPr>
          <w:b/>
        </w:rPr>
        <w:t>msolineSolidType</w:t>
      </w:r>
      <w:r>
        <w:t>.</w:t>
      </w:r>
    </w:p>
    <w:p w:rsidR="00611683" w:rsidRDefault="0071088D">
      <w:pPr>
        <w:pStyle w:val="Heading4"/>
      </w:pPr>
      <w:bookmarkStart w:id="963" w:name="Section_0aa2bb6154df47b18ed0510a66b3ce21"/>
      <w:bookmarkStart w:id="964" w:name="lineLeftFillBlip"/>
      <w:bookmarkStart w:id="965" w:name="_Toc174685813"/>
      <w:r>
        <w:lastRenderedPageBreak/>
        <w:t>lineLeftFillBlip</w:t>
      </w:r>
      <w:bookmarkEnd w:id="963"/>
      <w:bookmarkEnd w:id="964"/>
      <w:bookmarkEnd w:id="965"/>
      <w:r>
        <w:fldChar w:fldCharType="begin"/>
      </w:r>
      <w:r>
        <w:instrText xml:space="preserve"> XE "Left Line Style property:lineLeftFillBlip" </w:instrText>
      </w:r>
      <w:r>
        <w:fldChar w:fldCharType="end"/>
      </w:r>
      <w:r>
        <w:fldChar w:fldCharType="begin"/>
      </w:r>
      <w:r>
        <w:instrText xml:space="preserve"> XE "lineLeftFillBlip Left Line Style property" </w:instrText>
      </w:r>
      <w:r>
        <w:fldChar w:fldCharType="end"/>
      </w:r>
    </w:p>
    <w:p w:rsidR="00611683" w:rsidRDefault="0071088D">
      <w:r>
        <w:t xml:space="preserve">The </w:t>
      </w:r>
      <w:r>
        <w:rPr>
          <w:b/>
        </w:rPr>
        <w:t>lineLeftFillBlip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lineLeftFillBlip</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0x0545.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lineLeftFillBlip_complex</w:t>
            </w:r>
            <w:r>
              <w:t xml:space="preserve"> property, as defined in se</w:t>
            </w:r>
            <w:r>
              <w:t xml:space="preserve">ction </w:t>
            </w:r>
            <w:hyperlink w:anchor="Section_7f5075d11eaa4356b5a1496d0c08e119" w:history="1">
              <w:r>
                <w:rPr>
                  <w:rStyle w:val="Hyperlink"/>
                </w:rPr>
                <w:t>2.3.9.7</w:t>
              </w:r>
            </w:hyperlink>
            <w:r>
              <w:t xml:space="preserve">, exists. If the value equals 0x1, </w:t>
            </w:r>
            <w:r>
              <w:rPr>
                <w:b/>
              </w:rPr>
              <w:t>lineLeftFillBlip_complex</w:t>
            </w:r>
            <w:r>
              <w:t xml:space="preserve"> MUST exist. If this record is contained in an </w:t>
            </w:r>
            <w:r>
              <w:rPr>
                <w:b/>
              </w:rPr>
              <w:t>OfficeArtInlineSpContainer</w:t>
            </w:r>
            <w:r>
              <w:t xml:space="preserve"> then the value MUST be ignored.</w:t>
            </w:r>
          </w:p>
        </w:tc>
      </w:tr>
    </w:tbl>
    <w:p w:rsidR="00611683" w:rsidRDefault="00611683"/>
    <w:p w:rsidR="00611683" w:rsidRDefault="0071088D">
      <w:pPr>
        <w:pStyle w:val="Definition-Field"/>
      </w:pPr>
      <w:r>
        <w:rPr>
          <w:b/>
        </w:rPr>
        <w:t>lineLeftFillBlip</w:t>
      </w:r>
      <w:r>
        <w:rPr>
          <w:b/>
        </w:rPr>
        <w:t xml:space="preserve"> (4 bytes): </w:t>
      </w:r>
      <w:r>
        <w:t xml:space="preserve">An unsigned integer specifying the BLIP that is used to fill this line when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 The va</w:t>
      </w:r>
      <w:r>
        <w:t xml:space="preserve">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 xml:space="preserve">Value of </w:t>
            </w:r>
            <w:r>
              <w:rPr>
                <w:b/>
              </w:rPr>
              <w:t>opid.fComplex</w:t>
            </w:r>
          </w:p>
        </w:tc>
        <w:tc>
          <w:tcPr>
            <w:tcW w:w="3975" w:type="pct"/>
          </w:tcPr>
          <w:p w:rsidR="00611683" w:rsidRDefault="0071088D">
            <w:pPr>
              <w:pStyle w:val="PacketDiagramHeaderText"/>
              <w:jc w:val="left"/>
              <w:rPr>
                <w:b/>
              </w:rPr>
            </w:pPr>
            <w:r>
              <w:rPr>
                <w:b/>
              </w:rPr>
              <w:t>Meaning of lineLeftFillBlip field</w:t>
            </w:r>
          </w:p>
        </w:tc>
      </w:tr>
      <w:tr w:rsidR="00611683" w:rsidTr="00611683">
        <w:tc>
          <w:tcPr>
            <w:tcW w:w="0" w:type="auto"/>
          </w:tcPr>
          <w:p w:rsidR="00611683" w:rsidRDefault="0071088D">
            <w:pPr>
              <w:pStyle w:val="PacketDiagramBodyText"/>
              <w:jc w:val="left"/>
            </w:pPr>
            <w:r>
              <w:rPr>
                <w:b/>
              </w:rPr>
              <w:t>0x0</w:t>
            </w:r>
          </w:p>
        </w:tc>
        <w:tc>
          <w:tcPr>
            <w:tcW w:w="3975" w:type="pct"/>
          </w:tcPr>
          <w:p w:rsidR="00611683" w:rsidRDefault="0071088D">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w:t>
            </w:r>
            <w:r>
              <w:t>T be ignored.</w:t>
            </w:r>
          </w:p>
        </w:tc>
      </w:tr>
      <w:tr w:rsidR="00611683" w:rsidTr="00611683">
        <w:tc>
          <w:tcPr>
            <w:tcW w:w="0" w:type="auto"/>
          </w:tcPr>
          <w:p w:rsidR="00611683" w:rsidRDefault="0071088D">
            <w:pPr>
              <w:pStyle w:val="PacketDiagramBodyText"/>
              <w:jc w:val="left"/>
            </w:pPr>
            <w:r>
              <w:rPr>
                <w:b/>
              </w:rPr>
              <w:t>0x1</w:t>
            </w:r>
          </w:p>
        </w:tc>
        <w:tc>
          <w:tcPr>
            <w:tcW w:w="3975" w:type="pct"/>
          </w:tcPr>
          <w:p w:rsidR="00611683" w:rsidRDefault="0071088D">
            <w:pPr>
              <w:pStyle w:val="PacketDiagramBodyText"/>
              <w:jc w:val="left"/>
            </w:pPr>
            <w:r>
              <w:t>Specifies the number of bytes of data in the</w:t>
            </w:r>
            <w:r>
              <w:rPr>
                <w:b/>
              </w:rPr>
              <w:t xml:space="preserve"> lineLeftFillBlip_complex</w:t>
            </w:r>
            <w:r>
              <w:t xml:space="preserve"> property, as defined in section 2.3.9.7.</w:t>
            </w:r>
          </w:p>
        </w:tc>
      </w:tr>
    </w:tbl>
    <w:p w:rsidR="00611683" w:rsidRDefault="00611683">
      <w:pPr>
        <w:pStyle w:val="Definition-Field"/>
        <w:ind w:firstLine="0"/>
      </w:pPr>
    </w:p>
    <w:p w:rsidR="00611683" w:rsidRDefault="0071088D">
      <w:pPr>
        <w:pStyle w:val="Heading4"/>
      </w:pPr>
      <w:bookmarkStart w:id="966" w:name="Section_7f5075d11eaa4356b5a1496d0c08e119"/>
      <w:bookmarkStart w:id="967" w:name="lineLeftFillBlip_complex"/>
      <w:bookmarkStart w:id="968" w:name="_Toc174685814"/>
      <w:r>
        <w:t>lineLeftFillBlip_complex</w:t>
      </w:r>
      <w:bookmarkEnd w:id="966"/>
      <w:bookmarkEnd w:id="967"/>
      <w:bookmarkEnd w:id="968"/>
      <w:r>
        <w:fldChar w:fldCharType="begin"/>
      </w:r>
      <w:r>
        <w:instrText xml:space="preserve"> XE "Left Line Style property:lineLeftFillBlip_complex" </w:instrText>
      </w:r>
      <w:r>
        <w:fldChar w:fldCharType="end"/>
      </w:r>
      <w:r>
        <w:fldChar w:fldCharType="begin"/>
      </w:r>
      <w:r>
        <w:instrText xml:space="preserve"> XE "lineLeftFillBlip_complex Left Line Style property" </w:instrText>
      </w:r>
      <w:r>
        <w:fldChar w:fldCharType="end"/>
      </w:r>
    </w:p>
    <w:p w:rsidR="00611683" w:rsidRDefault="0071088D">
      <w:r>
        <w:t xml:space="preserve">The </w:t>
      </w:r>
      <w:r>
        <w:rPr>
          <w:b/>
        </w:rPr>
        <w:t>lineLeftFillBlip_complex</w:t>
      </w:r>
      <w:r>
        <w:t xml:space="preserve"> property specifies additional data for the </w:t>
      </w:r>
      <w:r>
        <w:rPr>
          <w:b/>
        </w:rPr>
        <w:t>lineLeftFillBlip</w:t>
      </w:r>
      <w:r>
        <w:t xml:space="preserve"> property, as defined in section </w:t>
      </w:r>
      <w:hyperlink w:anchor="Section_0aa2bb6154df47b18ed0510a66b3ce21" w:history="1">
        <w:r>
          <w:rPr>
            <w:rStyle w:val="Hyperlink"/>
          </w:rPr>
          <w:t>2.3.9.6</w:t>
        </w:r>
      </w:hyperlink>
      <w:r>
        <w:t>. If the</w:t>
      </w:r>
      <w:r>
        <w:rPr>
          <w:b/>
        </w:rPr>
        <w:t xml:space="preserve"> opid.fComplex</w:t>
      </w:r>
      <w:r>
        <w:t xml:space="preserve"> bit of </w:t>
      </w:r>
      <w:r>
        <w:rPr>
          <w:b/>
        </w:rPr>
        <w:t>lineLeftFillBlip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lineLeftFillBlip_complex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lineLeftFillBlip_complex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w:t>
      </w:r>
    </w:p>
    <w:p w:rsidR="00611683" w:rsidRDefault="0071088D">
      <w:pPr>
        <w:pStyle w:val="Heading4"/>
      </w:pPr>
      <w:bookmarkStart w:id="969" w:name="Section_c19e6d791c8848e99c5dd18029660004"/>
      <w:bookmarkStart w:id="970" w:name="lineLeftFillBlipName"/>
      <w:bookmarkStart w:id="971" w:name="_Toc174685815"/>
      <w:r>
        <w:t>lineLeftFillBlipName</w:t>
      </w:r>
      <w:bookmarkEnd w:id="969"/>
      <w:bookmarkEnd w:id="970"/>
      <w:bookmarkEnd w:id="971"/>
      <w:r>
        <w:fldChar w:fldCharType="begin"/>
      </w:r>
      <w:r>
        <w:instrText xml:space="preserve"> XE "Left Line Style property:lineLeftFillBlipName" </w:instrText>
      </w:r>
      <w:r>
        <w:fldChar w:fldCharType="end"/>
      </w:r>
      <w:r>
        <w:fldChar w:fldCharType="begin"/>
      </w:r>
      <w:r>
        <w:instrText xml:space="preserve"> XE "lineLeftFillBlipName Left Line </w:instrText>
      </w:r>
      <w:r>
        <w:instrText xml:space="preserve">Style property" </w:instrText>
      </w:r>
      <w:r>
        <w:fldChar w:fldCharType="end"/>
      </w:r>
    </w:p>
    <w:p w:rsidR="00611683" w:rsidRDefault="0071088D">
      <w:r>
        <w:t xml:space="preserve">The </w:t>
      </w:r>
      <w:r>
        <w:rPr>
          <w:b/>
        </w:rPr>
        <w:t>lineLeftFillBlipName</w:t>
      </w:r>
      <w:r>
        <w:t xml:space="preserve"> property specifies a comment about the </w:t>
      </w:r>
      <w:r>
        <w:rPr>
          <w:b/>
        </w:rPr>
        <w:t>lineLeftFillBlip</w:t>
      </w:r>
      <w:r>
        <w:t xml:space="preserve"> property, as defined in section </w:t>
      </w:r>
      <w:hyperlink w:anchor="Section_0aa2bb6154df47b18ed0510a66b3ce21" w:history="1">
        <w:r>
          <w:rPr>
            <w:rStyle w:val="Hyperlink"/>
          </w:rPr>
          <w:t>2.3.9.6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lineLeftFillBlipName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0x0546.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lineLeftFillBlipName_complex</w:t>
            </w:r>
            <w:r>
              <w:t xml:space="preserve"> property, as defined in section </w:t>
            </w:r>
            <w:hyperlink w:anchor="Section_cce464e5b07b4898be33e91ebef30ea0" w:history="1">
              <w:r>
                <w:rPr>
                  <w:rStyle w:val="Hyperlink"/>
                </w:rPr>
                <w:t>2.3.9.9</w:t>
              </w:r>
            </w:hyperlink>
            <w:r>
              <w:t xml:space="preserve">, exists. If the value equals 0x1, </w:t>
            </w:r>
            <w:r>
              <w:rPr>
                <w:b/>
              </w:rPr>
              <w:t>lineLeftFillBlipName_complex</w:t>
            </w:r>
            <w:r>
              <w:t xml:space="preserve"> MUST exist.</w:t>
            </w:r>
          </w:p>
        </w:tc>
      </w:tr>
    </w:tbl>
    <w:p w:rsidR="00611683" w:rsidRDefault="00611683"/>
    <w:p w:rsidR="00611683" w:rsidRDefault="0071088D">
      <w:pPr>
        <w:pStyle w:val="Definition-Field"/>
      </w:pPr>
      <w:r>
        <w:rPr>
          <w:b/>
        </w:rPr>
        <w:t xml:space="preserve">lineLeftFillBlipName (4 bytes): </w:t>
      </w:r>
      <w:r>
        <w:t xml:space="preserve">The number of bytes of data in the </w:t>
      </w:r>
      <w:r>
        <w:rPr>
          <w:b/>
        </w:rPr>
        <w:t>lineLeftFillBlipName_complex</w:t>
      </w:r>
      <w:r>
        <w:t xml:space="preserve"> property. If</w:t>
      </w:r>
      <w:r>
        <w:rPr>
          <w:b/>
        </w:rPr>
        <w:t xml:space="preserve"> opid</w:t>
      </w:r>
      <w:r>
        <w:rPr>
          <w:b/>
        </w:rPr>
        <w:t>.fComplex</w:t>
      </w:r>
      <w:r>
        <w:t xml:space="preserve"> equals 0x0, this value MUST be 0x00000000. The default value for this property is 0x00000000.</w:t>
      </w:r>
    </w:p>
    <w:p w:rsidR="00611683" w:rsidRDefault="0071088D">
      <w:pPr>
        <w:pStyle w:val="Heading4"/>
      </w:pPr>
      <w:bookmarkStart w:id="972" w:name="Section_cce464e5b07b4898be33e91ebef30ea0"/>
      <w:bookmarkStart w:id="973" w:name="lineLeftFillBlipName_complex"/>
      <w:bookmarkStart w:id="974" w:name="_Toc174685816"/>
      <w:r>
        <w:t>lineLeftFillBlipName_complex</w:t>
      </w:r>
      <w:bookmarkEnd w:id="972"/>
      <w:bookmarkEnd w:id="973"/>
      <w:bookmarkEnd w:id="974"/>
      <w:r>
        <w:fldChar w:fldCharType="begin"/>
      </w:r>
      <w:r>
        <w:instrText xml:space="preserve"> XE "Left Line Style property:lineLeftFillBlipName_complex" </w:instrText>
      </w:r>
      <w:r>
        <w:fldChar w:fldCharType="end"/>
      </w:r>
      <w:r>
        <w:fldChar w:fldCharType="begin"/>
      </w:r>
      <w:r>
        <w:instrText xml:space="preserve"> XE "lineLeftFillBlipName_complex Left Line Style property" </w:instrText>
      </w:r>
      <w:r>
        <w:fldChar w:fldCharType="end"/>
      </w:r>
    </w:p>
    <w:p w:rsidR="00611683" w:rsidRDefault="0071088D">
      <w:r>
        <w:t xml:space="preserve">The </w:t>
      </w:r>
      <w:r>
        <w:rPr>
          <w:b/>
        </w:rPr>
        <w:t>lineLeftFillBlipName_complex</w:t>
      </w:r>
      <w:r>
        <w:t xml:space="preserve"> property specifies additional data for the </w:t>
      </w:r>
      <w:r>
        <w:rPr>
          <w:b/>
        </w:rPr>
        <w:t>lineLeftFillBlipName</w:t>
      </w:r>
      <w:r>
        <w:t xml:space="preserve"> property, as defined in section </w:t>
      </w:r>
      <w:hyperlink w:anchor="Section_c19e6d791c8848e99c5dd18029660004" w:history="1">
        <w:r>
          <w:rPr>
            <w:rStyle w:val="Hyperlink"/>
          </w:rPr>
          <w:t>2.3.9.8</w:t>
        </w:r>
      </w:hyperlink>
      <w:r>
        <w:t>. If the</w:t>
      </w:r>
      <w:r>
        <w:rPr>
          <w:b/>
        </w:rPr>
        <w:t xml:space="preserve"> opid.fComplex</w:t>
      </w:r>
      <w:r>
        <w:t xml:space="preserve"> bit of </w:t>
      </w:r>
      <w:r>
        <w:rPr>
          <w:b/>
        </w:rPr>
        <w:t>lineLeftFillBlipName</w:t>
      </w:r>
      <w:r>
        <w:t xml:space="preserve"> equals 0</w:t>
      </w:r>
      <w:r>
        <w:t>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lineLeftFillBlipName_complex (variable)</w:t>
            </w:r>
          </w:p>
        </w:tc>
      </w:tr>
      <w:tr w:rsidR="00611683" w:rsidTr="00611683">
        <w:trPr>
          <w:trHeight w:hRule="exact" w:val="490"/>
        </w:trPr>
        <w:tc>
          <w:tcPr>
            <w:tcW w:w="8640" w:type="dxa"/>
            <w:gridSpan w:val="32"/>
          </w:tcPr>
          <w:p w:rsidR="00611683" w:rsidRDefault="0071088D">
            <w:pPr>
              <w:pStyle w:val="PacketDiagramBodyText"/>
            </w:pPr>
            <w:r>
              <w:lastRenderedPageBreak/>
              <w:t>...</w:t>
            </w:r>
          </w:p>
        </w:tc>
      </w:tr>
    </w:tbl>
    <w:p w:rsidR="00611683" w:rsidRDefault="0071088D">
      <w:pPr>
        <w:pStyle w:val="Definition-Field"/>
      </w:pPr>
      <w:r>
        <w:rPr>
          <w:b/>
        </w:rPr>
        <w:t xml:space="preserve">lineLeftFillBlipName_complex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lineLeftFillBlip</w:t>
      </w:r>
      <w:r>
        <w:t xml:space="preserve"> property, as defined in section </w:t>
      </w:r>
      <w:hyperlink w:anchor="Section_0aa2bb6154df47b18ed0510a66b3ce21" w:history="1">
        <w:r>
          <w:rPr>
            <w:rStyle w:val="Hyperlink"/>
          </w:rPr>
          <w:t>2.3.9.6</w:t>
        </w:r>
      </w:hyperlink>
      <w:r>
        <w:t xml:space="preserve">, as specified by the </w:t>
      </w:r>
      <w:r>
        <w:rPr>
          <w:b/>
        </w:rPr>
        <w:t>lineLeft</w:t>
      </w:r>
      <w:r>
        <w:rPr>
          <w:b/>
        </w:rPr>
        <w:t>FillBlipFlags</w:t>
      </w:r>
      <w:r>
        <w:t xml:space="preserve"> property, as defined in section </w:t>
      </w:r>
      <w:hyperlink w:anchor="Section_4a243763c2d84a448a0b0f3bda9e546e" w:history="1">
        <w:r>
          <w:rPr>
            <w:rStyle w:val="Hyperlink"/>
          </w:rPr>
          <w:t>2.3.9.10</w:t>
        </w:r>
      </w:hyperlink>
      <w:r>
        <w:t>.</w:t>
      </w:r>
    </w:p>
    <w:p w:rsidR="00611683" w:rsidRDefault="0071088D">
      <w:pPr>
        <w:pStyle w:val="Heading4"/>
      </w:pPr>
      <w:bookmarkStart w:id="975" w:name="Section_4a243763c2d84a448a0b0f3bda9e546e"/>
      <w:bookmarkStart w:id="976" w:name="lineLeftFillBlipFlags"/>
      <w:bookmarkStart w:id="977" w:name="_Toc174685817"/>
      <w:r>
        <w:t>lineLeftFillBlipFlags</w:t>
      </w:r>
      <w:bookmarkEnd w:id="975"/>
      <w:bookmarkEnd w:id="976"/>
      <w:bookmarkEnd w:id="977"/>
      <w:r>
        <w:fldChar w:fldCharType="begin"/>
      </w:r>
      <w:r>
        <w:instrText xml:space="preserve"> XE "Left Line Style property:lineLeftFillBlipFlags" </w:instrText>
      </w:r>
      <w:r>
        <w:fldChar w:fldCharType="end"/>
      </w:r>
      <w:r>
        <w:fldChar w:fldCharType="begin"/>
      </w:r>
      <w:r>
        <w:instrText xml:space="preserve"> XE "lineLeftFillBlipFlags Left Line Style property" </w:instrText>
      </w:r>
      <w:r>
        <w:fldChar w:fldCharType="end"/>
      </w:r>
    </w:p>
    <w:p w:rsidR="00611683" w:rsidRDefault="0071088D">
      <w:r>
        <w:t xml:space="preserve">The </w:t>
      </w:r>
      <w:r>
        <w:rPr>
          <w:b/>
        </w:rPr>
        <w:t>line</w:t>
      </w:r>
      <w:r>
        <w:rPr>
          <w:b/>
        </w:rPr>
        <w:t>LeftFillBlipFlags</w:t>
      </w:r>
      <w:r>
        <w:t xml:space="preserve"> property specifies how to interpret the </w:t>
      </w:r>
      <w:r>
        <w:rPr>
          <w:b/>
        </w:rPr>
        <w:t>lineLeftFillBlipName_complex</w:t>
      </w:r>
      <w:r>
        <w:t xml:space="preserve"> property, as defined in section </w:t>
      </w:r>
      <w:hyperlink w:anchor="Section_cce464e5b07b4898be33e91ebef30ea0" w:history="1">
        <w:r>
          <w:rPr>
            <w:rStyle w:val="Hyperlink"/>
          </w:rPr>
          <w:t>2.3.9.9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lineLeftFillBlipFlags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0x0547.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lineLeftFillBlipName_complex</w:t>
      </w:r>
      <w:r>
        <w:t xml:space="preserve"> property, as defined in section 2.3.9.9. This value MUST be </w:t>
      </w:r>
      <w:r>
        <w:rPr>
          <w:b/>
        </w:rPr>
        <w:t>msoblipflagComment</w:t>
      </w:r>
      <w:r>
        <w:t xml:space="preserve">. The default value for this property is </w:t>
      </w:r>
      <w:r>
        <w:rPr>
          <w:b/>
        </w:rPr>
        <w:t>msoblip</w:t>
      </w:r>
      <w:r>
        <w:rPr>
          <w:b/>
        </w:rPr>
        <w:t>flagComment</w:t>
      </w:r>
      <w:r>
        <w:t>.</w:t>
      </w:r>
    </w:p>
    <w:p w:rsidR="00611683" w:rsidRDefault="0071088D">
      <w:pPr>
        <w:pStyle w:val="Heading4"/>
      </w:pPr>
      <w:bookmarkStart w:id="978" w:name="Section_812140c8b1c948d49c04257a1595b746"/>
      <w:bookmarkStart w:id="979" w:name="lineLeftFillWidth"/>
      <w:bookmarkStart w:id="980" w:name="_Toc174685818"/>
      <w:r>
        <w:t>lineLeftFillWidth</w:t>
      </w:r>
      <w:bookmarkEnd w:id="978"/>
      <w:bookmarkEnd w:id="979"/>
      <w:bookmarkEnd w:id="980"/>
      <w:r>
        <w:fldChar w:fldCharType="begin"/>
      </w:r>
      <w:r>
        <w:instrText xml:space="preserve"> XE "Left Line Style property:lineLeftFillWidth" </w:instrText>
      </w:r>
      <w:r>
        <w:fldChar w:fldCharType="end"/>
      </w:r>
      <w:r>
        <w:fldChar w:fldCharType="begin"/>
      </w:r>
      <w:r>
        <w:instrText xml:space="preserve"> XE "lineLeftFillWidth Left Line Style property" </w:instrText>
      </w:r>
      <w:r>
        <w:fldChar w:fldCharType="end"/>
      </w:r>
    </w:p>
    <w:p w:rsidR="00611683" w:rsidRDefault="0071088D">
      <w:r>
        <w:t xml:space="preserve">The </w:t>
      </w:r>
      <w:r>
        <w:rPr>
          <w:b/>
        </w:rPr>
        <w:t>lineLeftFillWidth</w:t>
      </w:r>
      <w:r>
        <w:t xml:space="preserve"> property specifies the width of a pattern or texture that is used to fill this line. The </w:t>
      </w:r>
      <w:r>
        <w:rPr>
          <w:b/>
        </w:rPr>
        <w:t>lineLeftFill</w:t>
      </w:r>
      <w:r>
        <w:rPr>
          <w:b/>
        </w:rPr>
        <w:t>Dztype</w:t>
      </w:r>
      <w:r>
        <w:t xml:space="preserve"> property, as defined in 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lineLeftFillWidth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lastRenderedPageBreak/>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w:t>
            </w:r>
            <w:r>
              <w:t>e that MUST be 0x0548.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lineLeftFillWidth (4 bytes): </w:t>
      </w:r>
      <w:r>
        <w:t xml:space="preserve">A signed integer specifying the width of a pattern or texture that is used to fill this line. If this value is 0x00000000, </w:t>
      </w:r>
      <w:r>
        <w:t>the width of the pixel data contained in the pattern or texture is to be used, and the appearance of the line fill will depend on the settings of the device on which it is rendered. The default value for this property is 0x00000000.</w:t>
      </w:r>
    </w:p>
    <w:p w:rsidR="00611683" w:rsidRDefault="0071088D">
      <w:pPr>
        <w:pStyle w:val="Heading4"/>
      </w:pPr>
      <w:bookmarkStart w:id="981" w:name="Section_e1f45fa36c494ff9bb7ddf78f6faf296"/>
      <w:bookmarkStart w:id="982" w:name="lineLeftFillHeight"/>
      <w:bookmarkStart w:id="983" w:name="_Toc174685819"/>
      <w:r>
        <w:t>lineLeftFillHeight</w:t>
      </w:r>
      <w:bookmarkEnd w:id="981"/>
      <w:bookmarkEnd w:id="982"/>
      <w:bookmarkEnd w:id="983"/>
      <w:r>
        <w:fldChar w:fldCharType="begin"/>
      </w:r>
      <w:r>
        <w:instrText xml:space="preserve"> XE "</w:instrText>
      </w:r>
      <w:r>
        <w:instrText xml:space="preserve">Left Line Style property:lineLeftFillHeight" </w:instrText>
      </w:r>
      <w:r>
        <w:fldChar w:fldCharType="end"/>
      </w:r>
      <w:r>
        <w:fldChar w:fldCharType="begin"/>
      </w:r>
      <w:r>
        <w:instrText xml:space="preserve"> XE "lineLeftFillHeight Left Line Style property" </w:instrText>
      </w:r>
      <w:r>
        <w:fldChar w:fldCharType="end"/>
      </w:r>
    </w:p>
    <w:p w:rsidR="00611683" w:rsidRDefault="0071088D">
      <w:r>
        <w:t xml:space="preserve">The </w:t>
      </w:r>
      <w:r>
        <w:rPr>
          <w:b/>
        </w:rPr>
        <w:t>lineLeftFillHeight</w:t>
      </w:r>
      <w:r>
        <w:t xml:space="preserve"> property specifies the height of a pattern or texture that is used to fill this line. The </w:t>
      </w:r>
      <w:r>
        <w:rPr>
          <w:b/>
        </w:rPr>
        <w:t>lineLeftFillDztype</w:t>
      </w:r>
      <w:r>
        <w:t xml:space="preserve"> property, as defined in </w:t>
      </w:r>
      <w:r>
        <w:t xml:space="preserve">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lineLeftFillHeight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0x0549.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lineLeftFillHeight (4 bytes): </w:t>
      </w:r>
      <w:r>
        <w:t>A signed integer specifying the height of a pattern or texture that is used to fill this line. If this value is 0x00000000, the height of the pixel data contai</w:t>
      </w:r>
      <w:r>
        <w:t>ned in the pattern or texture is to be used, and the appearance of the line fill will depend on the settings of the device on which it is rendered. The default value for this property is 0x00000000.</w:t>
      </w:r>
    </w:p>
    <w:p w:rsidR="00611683" w:rsidRDefault="0071088D">
      <w:pPr>
        <w:pStyle w:val="Heading4"/>
      </w:pPr>
      <w:bookmarkStart w:id="984" w:name="Section_588b94bcc6524f45a19689aea5db0f31"/>
      <w:bookmarkStart w:id="985" w:name="lineLeftFillDztype"/>
      <w:bookmarkStart w:id="986" w:name="_Toc174685820"/>
      <w:r>
        <w:t>lineLeftFillDztype</w:t>
      </w:r>
      <w:bookmarkEnd w:id="984"/>
      <w:bookmarkEnd w:id="985"/>
      <w:bookmarkEnd w:id="986"/>
      <w:r>
        <w:fldChar w:fldCharType="begin"/>
      </w:r>
      <w:r>
        <w:instrText xml:space="preserve"> XE "Left Line Style property:lineLeftF</w:instrText>
      </w:r>
      <w:r>
        <w:instrText xml:space="preserve">illDzType" </w:instrText>
      </w:r>
      <w:r>
        <w:fldChar w:fldCharType="end"/>
      </w:r>
      <w:r>
        <w:fldChar w:fldCharType="begin"/>
      </w:r>
      <w:r>
        <w:instrText xml:space="preserve"> XE "lineLeftFillDzType Left Line Style property" </w:instrText>
      </w:r>
      <w:r>
        <w:fldChar w:fldCharType="end"/>
      </w:r>
    </w:p>
    <w:p w:rsidR="00611683" w:rsidRDefault="0071088D">
      <w:r>
        <w:t xml:space="preserve">The </w:t>
      </w:r>
      <w:r>
        <w:rPr>
          <w:b/>
        </w:rPr>
        <w:t>lineLeftFillDztype</w:t>
      </w:r>
      <w:r>
        <w:t xml:space="preserve"> property specifies how the </w:t>
      </w:r>
      <w:r>
        <w:rPr>
          <w:b/>
        </w:rPr>
        <w:t>lineLeftFillWidth</w:t>
      </w:r>
      <w:r>
        <w:t xml:space="preserve">, as defined in section </w:t>
      </w:r>
      <w:hyperlink w:anchor="Section_812140c8b1c948d49c04257a1595b746" w:history="1">
        <w:r>
          <w:rPr>
            <w:rStyle w:val="Hyperlink"/>
          </w:rPr>
          <w:t>2.3.9.11</w:t>
        </w:r>
      </w:hyperlink>
      <w:r>
        <w:t xml:space="preserve">, and </w:t>
      </w:r>
      <w:r>
        <w:rPr>
          <w:b/>
        </w:rPr>
        <w:t>lineLeftFillHeight</w:t>
      </w:r>
      <w:r>
        <w:t xml:space="preserve">, as defined in section </w:t>
      </w:r>
      <w:hyperlink w:anchor="Section_e1f45fa36c494ff9bb7ddf78f6faf296" w:history="1">
        <w:r>
          <w:rPr>
            <w:rStyle w:val="Hyperlink"/>
          </w:rPr>
          <w:t>2.3.9.12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lineLeftFillDztype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0x054A.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that specifies h</w:t>
      </w:r>
      <w:r>
        <w:t xml:space="preserve">ow the </w:t>
      </w:r>
      <w:r>
        <w:rPr>
          <w:b/>
        </w:rPr>
        <w:t>lineLeftFillWidth</w:t>
      </w:r>
      <w:r>
        <w:t xml:space="preserve">, as defined in section 2.3.9.11, and </w:t>
      </w:r>
      <w:r>
        <w:rPr>
          <w:b/>
        </w:rPr>
        <w:t>lineLeftFillHeight</w:t>
      </w:r>
      <w:r>
        <w:t xml:space="preserve">, as defined in section 2.3.9.12, properties MUST be interpreted. The default value for this property is </w:t>
      </w:r>
      <w:r>
        <w:rPr>
          <w:b/>
        </w:rPr>
        <w:t>msodztypeDefault</w:t>
      </w:r>
      <w:r>
        <w:t>.</w:t>
      </w:r>
    </w:p>
    <w:p w:rsidR="00611683" w:rsidRDefault="0071088D">
      <w:pPr>
        <w:pStyle w:val="Heading4"/>
      </w:pPr>
      <w:bookmarkStart w:id="987" w:name="Section_b1706398b4484cb6aa5f95d170fe91b2"/>
      <w:bookmarkStart w:id="988" w:name="lineLeftWidth"/>
      <w:bookmarkStart w:id="989" w:name="_Toc174685821"/>
      <w:r>
        <w:t>lineLeftWidth</w:t>
      </w:r>
      <w:bookmarkEnd w:id="987"/>
      <w:bookmarkEnd w:id="988"/>
      <w:bookmarkEnd w:id="989"/>
      <w:r>
        <w:fldChar w:fldCharType="begin"/>
      </w:r>
      <w:r>
        <w:instrText xml:space="preserve"> XE "Left Line Style property:lineLeftWi</w:instrText>
      </w:r>
      <w:r>
        <w:instrText xml:space="preserve">dth" </w:instrText>
      </w:r>
      <w:r>
        <w:fldChar w:fldCharType="end"/>
      </w:r>
      <w:r>
        <w:fldChar w:fldCharType="begin"/>
      </w:r>
      <w:r>
        <w:instrText xml:space="preserve"> XE "lineLeftWidth Left Line Style property" </w:instrText>
      </w:r>
      <w:r>
        <w:fldChar w:fldCharType="end"/>
      </w:r>
    </w:p>
    <w:p w:rsidR="00611683" w:rsidRDefault="0071088D">
      <w:r>
        <w:t xml:space="preserve">The </w:t>
      </w:r>
      <w:r>
        <w:rPr>
          <w:b/>
        </w:rPr>
        <w:t>lineLeftWidth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0x054B.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lineLeftWidth (4 bytes): </w:t>
      </w:r>
      <w:r>
        <w:t xml:space="preserve">A signed integer that specifies the width, in </w:t>
      </w:r>
      <w:hyperlink w:anchor="gt_264db3a3-b788-42b9-8a78-38ddc62ccd39">
        <w:r>
          <w:rPr>
            <w:rStyle w:val="HyperlinkGreen"/>
            <w:b/>
          </w:rPr>
          <w:t>EMUs</w:t>
        </w:r>
      </w:hyperlink>
      <w:r>
        <w:t>, of the line. This value MUST be from 0x00000000 th</w:t>
      </w:r>
      <w:r>
        <w:t>rough 0x0132F540, inclusive. The default value for this property is 0x00002535.</w:t>
      </w:r>
    </w:p>
    <w:p w:rsidR="00611683" w:rsidRDefault="0071088D">
      <w:pPr>
        <w:pStyle w:val="Heading4"/>
      </w:pPr>
      <w:bookmarkStart w:id="990" w:name="Section_7eef292e079545118f4dfa7a3f59f2ee"/>
      <w:bookmarkStart w:id="991" w:name="lineLeftMiterLimit"/>
      <w:bookmarkStart w:id="992" w:name="_Toc174685822"/>
      <w:r>
        <w:lastRenderedPageBreak/>
        <w:t>lineLeftMiterLimit</w:t>
      </w:r>
      <w:bookmarkEnd w:id="990"/>
      <w:bookmarkEnd w:id="991"/>
      <w:bookmarkEnd w:id="992"/>
      <w:r>
        <w:fldChar w:fldCharType="begin"/>
      </w:r>
      <w:r>
        <w:instrText xml:space="preserve"> XE "Left Line Style property:lineLeftMiterLimit" </w:instrText>
      </w:r>
      <w:r>
        <w:fldChar w:fldCharType="end"/>
      </w:r>
      <w:r>
        <w:fldChar w:fldCharType="begin"/>
      </w:r>
      <w:r>
        <w:instrText xml:space="preserve"> XE "lineLeftMiterLimit Left Line Style property" </w:instrText>
      </w:r>
      <w:r>
        <w:fldChar w:fldCharType="end"/>
      </w:r>
    </w:p>
    <w:p w:rsidR="00611683" w:rsidRDefault="0071088D">
      <w:pPr>
        <w:rPr>
          <w:b/>
        </w:rPr>
      </w:pPr>
      <w:r>
        <w:t xml:space="preserve">The </w:t>
      </w:r>
      <w:r>
        <w:rPr>
          <w:b/>
        </w:rPr>
        <w:t>lineLeftMiterLimit</w:t>
      </w:r>
      <w:r>
        <w:t xml:space="preserve"> property specifies the maximum</w:t>
      </w:r>
      <w:r>
        <w:t xml:space="preserve"> allowed ratio of miter length to line width. The miter length is the distance from the intersection of the line walls on the inside of the join to the intersection of the line walls on the outside of the join. For an explanation of miter length, see secti</w:t>
      </w:r>
      <w:r>
        <w:t xml:space="preserve">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lineLeftMiterLimit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0x054C.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lineLeftMiterLimit (4 bytes): </w:t>
      </w:r>
      <w:r>
        <w:t xml:space="preserve">A value of type </w:t>
      </w:r>
      <w:r>
        <w:rPr>
          <w:b/>
        </w:rPr>
        <w:t>FixedPoint</w:t>
      </w:r>
      <w:r>
        <w:t xml:space="preserve">, as specified in </w:t>
      </w:r>
      <w:hyperlink r:id="rId136" w:anchor="Section_d93502fa5b8f4f47a3fe5574046f4b8d">
        <w:r>
          <w:rPr>
            <w:rStyle w:val="Hyperlink"/>
          </w:rPr>
          <w:t>[MS-OSHARED]</w:t>
        </w:r>
      </w:hyperlink>
      <w:r>
        <w:t xml:space="preserve"> section 2.2.1.6, that specifies the maximum </w:t>
      </w:r>
      <w:r>
        <w:t>allowed ratio of miter length to line width. The default value for this property is 0x00080000.</w:t>
      </w:r>
    </w:p>
    <w:p w:rsidR="00611683" w:rsidRDefault="0071088D">
      <w:pPr>
        <w:pStyle w:val="Heading4"/>
      </w:pPr>
      <w:bookmarkStart w:id="993" w:name="Section_0cc3f5ac19f84e159a26599c90b28dec"/>
      <w:bookmarkStart w:id="994" w:name="lineLeftStyle"/>
      <w:bookmarkStart w:id="995" w:name="_Toc174685823"/>
      <w:r>
        <w:t>lineLeftStyle</w:t>
      </w:r>
      <w:bookmarkEnd w:id="993"/>
      <w:bookmarkEnd w:id="994"/>
      <w:bookmarkEnd w:id="995"/>
      <w:r>
        <w:fldChar w:fldCharType="begin"/>
      </w:r>
      <w:r>
        <w:instrText xml:space="preserve"> XE "Left Line Style property:lineLeftStyle" </w:instrText>
      </w:r>
      <w:r>
        <w:fldChar w:fldCharType="end"/>
      </w:r>
      <w:r>
        <w:fldChar w:fldCharType="begin"/>
      </w:r>
      <w:r>
        <w:instrText xml:space="preserve"> XE "lineLeftStyle Left Line Style property" </w:instrText>
      </w:r>
      <w:r>
        <w:fldChar w:fldCharType="end"/>
      </w:r>
    </w:p>
    <w:p w:rsidR="00611683" w:rsidRDefault="0071088D">
      <w:r>
        <w:t xml:space="preserve">The </w:t>
      </w:r>
      <w:r>
        <w:rPr>
          <w:b/>
        </w:rPr>
        <w:t>lineLeftStyle</w:t>
      </w:r>
      <w:r>
        <w:t xml:space="preserve"> property specifies the style of th</w:t>
      </w:r>
      <w:r>
        <w:t xml:space="preserve">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0x054D.</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this property is msolineSimple.</w:t>
      </w:r>
    </w:p>
    <w:p w:rsidR="00611683" w:rsidRDefault="0071088D">
      <w:pPr>
        <w:pStyle w:val="Heading4"/>
      </w:pPr>
      <w:bookmarkStart w:id="996" w:name="Section_0543526270704c149c8fe42ba2d9318e"/>
      <w:bookmarkStart w:id="997" w:name="lineLeftDashing"/>
      <w:bookmarkStart w:id="998" w:name="_Toc174685824"/>
      <w:r>
        <w:t>lineLeftDashing</w:t>
      </w:r>
      <w:bookmarkEnd w:id="996"/>
      <w:bookmarkEnd w:id="997"/>
      <w:bookmarkEnd w:id="998"/>
      <w:r>
        <w:fldChar w:fldCharType="begin"/>
      </w:r>
      <w:r>
        <w:instrText xml:space="preserve"> XE "Left Line Style property:lineLeftD</w:instrText>
      </w:r>
      <w:r>
        <w:instrText xml:space="preserve">ashing" </w:instrText>
      </w:r>
      <w:r>
        <w:fldChar w:fldCharType="end"/>
      </w:r>
      <w:r>
        <w:fldChar w:fldCharType="begin"/>
      </w:r>
      <w:r>
        <w:instrText xml:space="preserve"> XE "lineLeftDashing Left Line Style property" </w:instrText>
      </w:r>
      <w:r>
        <w:fldChar w:fldCharType="end"/>
      </w:r>
    </w:p>
    <w:p w:rsidR="00611683" w:rsidRDefault="0071088D">
      <w:r>
        <w:t xml:space="preserve">The </w:t>
      </w:r>
      <w:r>
        <w:rPr>
          <w:b/>
        </w:rPr>
        <w:t>lineLeftDashing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lineLeftDashing</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0x054E.</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that specifies</w:t>
      </w:r>
      <w:r>
        <w:t xml:space="preserve"> the dash style of the line. The default value for this property is </w:t>
      </w:r>
      <w:r>
        <w:rPr>
          <w:b/>
        </w:rPr>
        <w:t>msolineSolid</w:t>
      </w:r>
      <w:r>
        <w:t>.</w:t>
      </w:r>
    </w:p>
    <w:p w:rsidR="00611683" w:rsidRDefault="0071088D">
      <w:pPr>
        <w:pStyle w:val="Heading4"/>
      </w:pPr>
      <w:bookmarkStart w:id="999" w:name="Section_d629dc62a3ac4f86bfbb4d8d416635cb"/>
      <w:bookmarkStart w:id="1000" w:name="lineLeftDashStyle"/>
      <w:bookmarkStart w:id="1001" w:name="_Toc174685825"/>
      <w:r>
        <w:t>lineLeftDashStyle</w:t>
      </w:r>
      <w:bookmarkEnd w:id="999"/>
      <w:bookmarkEnd w:id="1000"/>
      <w:bookmarkEnd w:id="1001"/>
      <w:r>
        <w:fldChar w:fldCharType="begin"/>
      </w:r>
      <w:r>
        <w:instrText xml:space="preserve"> XE "Left Line Style property:lineLeftDashStyle" </w:instrText>
      </w:r>
      <w:r>
        <w:fldChar w:fldCharType="end"/>
      </w:r>
      <w:r>
        <w:fldChar w:fldCharType="begin"/>
      </w:r>
      <w:r>
        <w:instrText xml:space="preserve"> XE "lineLeftDashStyle Left Line Style property" </w:instrText>
      </w:r>
      <w:r>
        <w:fldChar w:fldCharType="end"/>
      </w:r>
    </w:p>
    <w:p w:rsidR="00611683" w:rsidRDefault="0071088D">
      <w:r>
        <w:t xml:space="preserve">The </w:t>
      </w:r>
      <w:r>
        <w:rPr>
          <w:b/>
        </w:rPr>
        <w:t>lineLeftDashStyle</w:t>
      </w:r>
      <w:r>
        <w:t xml:space="preserve"> property specifies the custom da</w:t>
      </w:r>
      <w:r>
        <w:t>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lineLeftDashStyle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0x054F.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 xml:space="preserve">A bit that indicates whether the </w:t>
            </w:r>
            <w:hyperlink w:anchor="Section_8a0237c50e134bcaadb1ad38a91d9799" w:history="1">
              <w:r>
                <w:rPr>
                  <w:rStyle w:val="Hyperlink"/>
                </w:rPr>
                <w:t>lineLeftDashStyle_complex</w:t>
              </w:r>
            </w:hyperlink>
            <w:r>
              <w:t xml:space="preserve"> property exists. If the value equals 0x1, </w:t>
            </w:r>
            <w:r>
              <w:rPr>
                <w:b/>
              </w:rPr>
              <w:t>lineLeftDashStyle_complex</w:t>
            </w:r>
            <w:r>
              <w:t xml:space="preserve"> MUST exist.</w:t>
            </w:r>
          </w:p>
        </w:tc>
      </w:tr>
    </w:tbl>
    <w:p w:rsidR="00611683" w:rsidRDefault="00611683"/>
    <w:p w:rsidR="00611683" w:rsidRDefault="0071088D">
      <w:pPr>
        <w:pStyle w:val="Definition-Field"/>
      </w:pPr>
      <w:r>
        <w:rPr>
          <w:b/>
        </w:rPr>
        <w:t xml:space="preserve">lineLeftDashStyle (4 bytes): </w:t>
      </w:r>
      <w:r>
        <w:t xml:space="preserve">The number of bytes of data in the </w:t>
      </w:r>
      <w:r>
        <w:rPr>
          <w:b/>
        </w:rPr>
        <w:t>lineLeftDashStyle_complex</w:t>
      </w:r>
      <w:r>
        <w:t xml:space="preserve"> property. If</w:t>
      </w:r>
      <w:r>
        <w:rPr>
          <w:b/>
        </w:rPr>
        <w:t xml:space="preserve"> opid.fComplex</w:t>
      </w:r>
      <w:r>
        <w:t xml:space="preserve"> equals 0x0, this value MUST be 0x00000000. The default value for this property is 0x00000000.</w:t>
      </w:r>
    </w:p>
    <w:p w:rsidR="00611683" w:rsidRDefault="0071088D">
      <w:pPr>
        <w:pStyle w:val="Heading4"/>
      </w:pPr>
      <w:bookmarkStart w:id="1002" w:name="Section_8a0237c50e134bcaadb1ad38a91d9799"/>
      <w:bookmarkStart w:id="1003" w:name="lineLeftDashStyle_complex"/>
      <w:bookmarkStart w:id="1004" w:name="_Toc174685826"/>
      <w:r>
        <w:t>lineLeftDashStyle_complex</w:t>
      </w:r>
      <w:bookmarkEnd w:id="1002"/>
      <w:bookmarkEnd w:id="1003"/>
      <w:bookmarkEnd w:id="1004"/>
      <w:r>
        <w:fldChar w:fldCharType="begin"/>
      </w:r>
      <w:r>
        <w:instrText xml:space="preserve"> XE "Left Line Style property:lineLeftDashStyle_complex" </w:instrText>
      </w:r>
      <w:r>
        <w:fldChar w:fldCharType="end"/>
      </w:r>
      <w:r>
        <w:fldChar w:fldCharType="begin"/>
      </w:r>
      <w:r>
        <w:instrText xml:space="preserve"> XE "lineLeftDashStyle_complex Left Line Style pro</w:instrText>
      </w:r>
      <w:r>
        <w:instrText xml:space="preserve">perty" </w:instrText>
      </w:r>
      <w:r>
        <w:fldChar w:fldCharType="end"/>
      </w:r>
    </w:p>
    <w:p w:rsidR="00611683" w:rsidRDefault="0071088D">
      <w:r>
        <w:t xml:space="preserve">The </w:t>
      </w:r>
      <w:r>
        <w:rPr>
          <w:b/>
        </w:rPr>
        <w:t>lineLeftDashStyle_complex</w:t>
      </w:r>
      <w:r>
        <w:t xml:space="preserve"> property specifies additional data for the </w:t>
      </w:r>
      <w:hyperlink w:anchor="Section_d629dc62a3ac4f86bfbb4d8d416635cb" w:history="1">
        <w:r>
          <w:rPr>
            <w:rStyle w:val="Hyperlink"/>
          </w:rPr>
          <w:t>lineLeftDashStyle</w:t>
        </w:r>
      </w:hyperlink>
      <w:r>
        <w:t xml:space="preserve"> property. If the</w:t>
      </w:r>
      <w:r>
        <w:rPr>
          <w:b/>
        </w:rPr>
        <w:t xml:space="preserve"> opid.fComplex</w:t>
      </w:r>
      <w:r>
        <w:t xml:space="preserve"> bit of </w:t>
      </w:r>
      <w:r>
        <w:rPr>
          <w:b/>
        </w:rPr>
        <w:t>lineLeftDashStyle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lineLeftDashStyle_complex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lineLeftDashStyle_complex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product of a multiplier and the line width. The first element specifies the multiplier of the first </w:t>
      </w:r>
      <w:r>
        <w:t xml:space="preserve">dash, the second element specifies the multiplier of the first space, the third element specifies the multiplier of the second dash, and so on—alternating between spaces and dashes.  This value SHOULD be used only if the </w:t>
      </w:r>
      <w:hyperlink w:anchor="Section_0543526270704c149c8fe42ba2d9318e" w:history="1">
        <w:r>
          <w:rPr>
            <w:rStyle w:val="Hyperlink"/>
          </w:rPr>
          <w:t>lineLeftDashing</w:t>
        </w:r>
      </w:hyperlink>
      <w:r>
        <w:t xml:space="preserve"> property is either not present or equal to </w:t>
      </w:r>
      <w:r>
        <w:rPr>
          <w:b/>
        </w:rPr>
        <w:t>msolineSolid</w:t>
      </w:r>
      <w:r>
        <w:t>.</w:t>
      </w:r>
    </w:p>
    <w:p w:rsidR="00611683" w:rsidRDefault="0071088D">
      <w:pPr>
        <w:pStyle w:val="Heading4"/>
      </w:pPr>
      <w:bookmarkStart w:id="1005" w:name="Section_adb9311a5b954bb1bf68cb76eb710c77"/>
      <w:bookmarkStart w:id="1006" w:name="lineLeftStartArrowhead"/>
      <w:bookmarkStart w:id="1007" w:name="_Toc174685827"/>
      <w:r>
        <w:t>lineLeftStartArrowhead</w:t>
      </w:r>
      <w:bookmarkEnd w:id="1005"/>
      <w:bookmarkEnd w:id="1006"/>
      <w:bookmarkEnd w:id="1007"/>
      <w:r>
        <w:fldChar w:fldCharType="begin"/>
      </w:r>
      <w:r>
        <w:instrText xml:space="preserve"> XE "Left Line Style property:lineLeftStartArrowhead" </w:instrText>
      </w:r>
      <w:r>
        <w:fldChar w:fldCharType="end"/>
      </w:r>
      <w:r>
        <w:fldChar w:fldCharType="begin"/>
      </w:r>
      <w:r>
        <w:instrText xml:space="preserve"> XE "lineLeftStartArrowhead Left Line Style property" </w:instrText>
      </w:r>
      <w:r>
        <w:fldChar w:fldCharType="end"/>
      </w:r>
    </w:p>
    <w:p w:rsidR="00611683" w:rsidRDefault="0071088D">
      <w:r>
        <w:t xml:space="preserve">The </w:t>
      </w:r>
      <w:r>
        <w:rPr>
          <w:b/>
        </w:rPr>
        <w:t>lineLeftStartArrowh</w:t>
      </w:r>
      <w:r>
        <w:rPr>
          <w:b/>
        </w:rPr>
        <w:t>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lineLeftStartArrowhead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0x0550.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611683" w:rsidRDefault="0071088D">
      <w:pPr>
        <w:pStyle w:val="Heading4"/>
      </w:pPr>
      <w:bookmarkStart w:id="1008" w:name="Section_0014d60edbf94759bfde275c0b0571ee"/>
      <w:bookmarkStart w:id="1009" w:name="lineLeftEndArrowhead"/>
      <w:bookmarkStart w:id="1010" w:name="_Toc174685828"/>
      <w:r>
        <w:t>lineLeftEndArrowhead</w:t>
      </w:r>
      <w:bookmarkEnd w:id="1008"/>
      <w:bookmarkEnd w:id="1009"/>
      <w:bookmarkEnd w:id="1010"/>
      <w:r>
        <w:fldChar w:fldCharType="begin"/>
      </w:r>
      <w:r>
        <w:instrText xml:space="preserve"> XE "Left Line Style property:lineLeftEndArrowhead" </w:instrText>
      </w:r>
      <w:r>
        <w:fldChar w:fldCharType="end"/>
      </w:r>
      <w:r>
        <w:fldChar w:fldCharType="begin"/>
      </w:r>
      <w:r>
        <w:instrText xml:space="preserve"> XE "lineLeftEndArrowhead Left Line Style prope</w:instrText>
      </w:r>
      <w:r>
        <w:instrText xml:space="preserve">rty" </w:instrText>
      </w:r>
      <w:r>
        <w:fldChar w:fldCharType="end"/>
      </w:r>
    </w:p>
    <w:p w:rsidR="00611683" w:rsidRDefault="0071088D">
      <w:r>
        <w:t xml:space="preserve">The </w:t>
      </w:r>
      <w:r>
        <w:rPr>
          <w:b/>
        </w:rPr>
        <w:t>lineLeftEndArrowhead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lineLeftEndArrowhead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w:t>
            </w:r>
            <w:r>
              <w:rPr>
                <w:b/>
              </w:rPr>
              <w:t>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0x0551.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611683" w:rsidRDefault="0071088D">
      <w:pPr>
        <w:pStyle w:val="Heading4"/>
      </w:pPr>
      <w:bookmarkStart w:id="1011" w:name="Section_8a7d81f9894f4a7a81d7053175f6b8a0"/>
      <w:bookmarkStart w:id="1012" w:name="lineLeftStartArrowWidth"/>
      <w:bookmarkStart w:id="1013" w:name="_Toc174685829"/>
      <w:r>
        <w:t>lineLeftStartArrowWidth</w:t>
      </w:r>
      <w:bookmarkEnd w:id="1011"/>
      <w:bookmarkEnd w:id="1012"/>
      <w:bookmarkEnd w:id="1013"/>
      <w:r>
        <w:fldChar w:fldCharType="begin"/>
      </w:r>
      <w:r>
        <w:instrText xml:space="preserve"> XE "Left Line Style property:lineLeftStar</w:instrText>
      </w:r>
      <w:r>
        <w:instrText xml:space="preserve">tArrowWidth" </w:instrText>
      </w:r>
      <w:r>
        <w:fldChar w:fldCharType="end"/>
      </w:r>
      <w:r>
        <w:fldChar w:fldCharType="begin"/>
      </w:r>
      <w:r>
        <w:instrText xml:space="preserve"> XE "lineLeftStartArrowWidth Left Line Style property" </w:instrText>
      </w:r>
      <w:r>
        <w:fldChar w:fldCharType="end"/>
      </w:r>
    </w:p>
    <w:p w:rsidR="00611683" w:rsidRDefault="0071088D">
      <w:r>
        <w:t xml:space="preserve">The </w:t>
      </w:r>
      <w:r>
        <w:rPr>
          <w:b/>
        </w:rPr>
        <w:t>lineLeftStartArrowWidth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lineLeftStartArrowWidth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0x0552.</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w:t>
      </w:r>
      <w:r>
        <w:t xml:space="preserve">t is used at the start of the line. The default value for this property is </w:t>
      </w:r>
      <w:r>
        <w:rPr>
          <w:b/>
        </w:rPr>
        <w:t>msolineMediumWidthArrow</w:t>
      </w:r>
      <w:r>
        <w:t>.</w:t>
      </w:r>
    </w:p>
    <w:p w:rsidR="00611683" w:rsidRDefault="0071088D">
      <w:pPr>
        <w:pStyle w:val="Heading4"/>
      </w:pPr>
      <w:bookmarkStart w:id="1014" w:name="Section_bc15f1f7007a44b292c61435a6cff930"/>
      <w:bookmarkStart w:id="1015" w:name="lineLeftStartArrowLength"/>
      <w:bookmarkStart w:id="1016" w:name="_Toc174685830"/>
      <w:r>
        <w:t>lineLeftStartArrowLength</w:t>
      </w:r>
      <w:bookmarkEnd w:id="1014"/>
      <w:bookmarkEnd w:id="1015"/>
      <w:bookmarkEnd w:id="1016"/>
      <w:r>
        <w:fldChar w:fldCharType="begin"/>
      </w:r>
      <w:r>
        <w:instrText xml:space="preserve"> XE "Left Line Style property:lineLeftStartArrowLength" </w:instrText>
      </w:r>
      <w:r>
        <w:fldChar w:fldCharType="end"/>
      </w:r>
      <w:r>
        <w:fldChar w:fldCharType="begin"/>
      </w:r>
      <w:r>
        <w:instrText xml:space="preserve"> XE "lineLeftStartArrowLength Left Line Style property" </w:instrText>
      </w:r>
      <w:r>
        <w:fldChar w:fldCharType="end"/>
      </w:r>
    </w:p>
    <w:p w:rsidR="00611683" w:rsidRDefault="0071088D">
      <w:r>
        <w:t xml:space="preserve">The </w:t>
      </w:r>
      <w:r>
        <w:rPr>
          <w:b/>
        </w:rPr>
        <w:t>lineLeftSta</w:t>
      </w:r>
      <w:r>
        <w:rPr>
          <w:b/>
        </w:rPr>
        <w:t>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lineLeftStartArrowLength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0x0553.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611683" w:rsidRDefault="0071088D">
      <w:pPr>
        <w:pStyle w:val="Heading4"/>
      </w:pPr>
      <w:bookmarkStart w:id="1017" w:name="Section_fd1d609ce4b94133834ad6a99ab02aae"/>
      <w:bookmarkStart w:id="1018" w:name="lineLeftEndArrowWidth"/>
      <w:bookmarkStart w:id="1019" w:name="_Toc174685831"/>
      <w:r>
        <w:t>lineLeftEndArrowWidth</w:t>
      </w:r>
      <w:bookmarkEnd w:id="1017"/>
      <w:bookmarkEnd w:id="1018"/>
      <w:bookmarkEnd w:id="1019"/>
      <w:r>
        <w:fldChar w:fldCharType="begin"/>
      </w:r>
      <w:r>
        <w:instrText xml:space="preserve"> XE "Left Line Styl</w:instrText>
      </w:r>
      <w:r>
        <w:instrText xml:space="preserve">e property:lineLeftEndArrowWidth" </w:instrText>
      </w:r>
      <w:r>
        <w:fldChar w:fldCharType="end"/>
      </w:r>
      <w:r>
        <w:fldChar w:fldCharType="begin"/>
      </w:r>
      <w:r>
        <w:instrText xml:space="preserve"> XE "lineLeftEndArrowWidth Left Line Style property" </w:instrText>
      </w:r>
      <w:r>
        <w:fldChar w:fldCharType="end"/>
      </w:r>
    </w:p>
    <w:p w:rsidR="00611683" w:rsidRDefault="0071088D">
      <w:r>
        <w:t xml:space="preserve">The </w:t>
      </w:r>
      <w:r>
        <w:rPr>
          <w:b/>
        </w:rPr>
        <w:t>lineLeftEndArrowWidth</w:t>
      </w:r>
      <w:r>
        <w:t xml:space="preserve"> property specifies the width of the </w:t>
      </w:r>
      <w:hyperlink w:anchor="gt_b1fb779c-d7ab-4dcb-ad74-1ae621ae80ab">
        <w:r>
          <w:rPr>
            <w:rStyle w:val="HyperlinkGreen"/>
            <w:b/>
          </w:rPr>
          <w:t>line end decoration</w:t>
        </w:r>
      </w:hyperlink>
      <w:r>
        <w:t xml:space="preserve"> that is used at the </w:t>
      </w:r>
      <w:r>
        <w:t>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lineLeftEndArrowWidth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0x0554.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w:t>
      </w:r>
      <w:r>
        <w:t xml:space="preserve"> that is used at the end of the line. The default value for this property is </w:t>
      </w:r>
      <w:r>
        <w:rPr>
          <w:b/>
        </w:rPr>
        <w:t>msolineMediumWidthArrow</w:t>
      </w:r>
      <w:r>
        <w:t>.</w:t>
      </w:r>
    </w:p>
    <w:p w:rsidR="00611683" w:rsidRDefault="0071088D">
      <w:pPr>
        <w:pStyle w:val="Heading4"/>
      </w:pPr>
      <w:bookmarkStart w:id="1020" w:name="Section_15ada1ecdf6c4be4917f48a1aa8ae50f"/>
      <w:bookmarkStart w:id="1021" w:name="lineLeftEndArrowLength"/>
      <w:bookmarkStart w:id="1022" w:name="_Toc174685832"/>
      <w:r>
        <w:t>lineLeftEndArrowLength</w:t>
      </w:r>
      <w:bookmarkEnd w:id="1020"/>
      <w:bookmarkEnd w:id="1021"/>
      <w:bookmarkEnd w:id="1022"/>
      <w:r>
        <w:fldChar w:fldCharType="begin"/>
      </w:r>
      <w:r>
        <w:instrText xml:space="preserve"> XE "Left Line Style property:lineLeftEndArrowLength" </w:instrText>
      </w:r>
      <w:r>
        <w:fldChar w:fldCharType="end"/>
      </w:r>
      <w:r>
        <w:fldChar w:fldCharType="begin"/>
      </w:r>
      <w:r>
        <w:instrText xml:space="preserve"> XE "lineLeftEndArrowLength Left Line Style property" </w:instrText>
      </w:r>
      <w:r>
        <w:fldChar w:fldCharType="end"/>
      </w:r>
    </w:p>
    <w:p w:rsidR="00611683" w:rsidRDefault="0071088D">
      <w:r>
        <w:t xml:space="preserve">The </w:t>
      </w:r>
      <w:r>
        <w:rPr>
          <w:b/>
        </w:rPr>
        <w:t>lineLeftEndArro</w:t>
      </w:r>
      <w:r>
        <w:rPr>
          <w:b/>
        </w:rPr>
        <w:t>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lineLeftEndArrowLength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w:t>
            </w:r>
            <w:r>
              <w:rPr>
                <w:b/>
              </w:rPr>
              <w:t>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0x0555.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611683" w:rsidRDefault="0071088D">
      <w:pPr>
        <w:pStyle w:val="Heading4"/>
      </w:pPr>
      <w:bookmarkStart w:id="1023" w:name="Section_d14f1f7e9cf04df49e07b39dfe2fa258"/>
      <w:bookmarkStart w:id="1024" w:name="lineLeftJoinStyle"/>
      <w:bookmarkStart w:id="1025" w:name="_Toc174685833"/>
      <w:r>
        <w:t>lineLeftJoinStyle</w:t>
      </w:r>
      <w:bookmarkEnd w:id="1023"/>
      <w:bookmarkEnd w:id="1024"/>
      <w:bookmarkEnd w:id="1025"/>
      <w:r>
        <w:fldChar w:fldCharType="begin"/>
      </w:r>
      <w:r>
        <w:instrText xml:space="preserve"> XE "Left Line Style prop</w:instrText>
      </w:r>
      <w:r>
        <w:instrText xml:space="preserve">erty:lineLeftJoinStyle" </w:instrText>
      </w:r>
      <w:r>
        <w:fldChar w:fldCharType="end"/>
      </w:r>
      <w:r>
        <w:fldChar w:fldCharType="begin"/>
      </w:r>
      <w:r>
        <w:instrText xml:space="preserve"> XE "lineLeftJoinStyle Left Line Style property" </w:instrText>
      </w:r>
      <w:r>
        <w:fldChar w:fldCharType="end"/>
      </w:r>
    </w:p>
    <w:p w:rsidR="00611683" w:rsidRDefault="0071088D">
      <w:r>
        <w:t xml:space="preserve">The </w:t>
      </w:r>
      <w:r>
        <w:rPr>
          <w:b/>
        </w:rPr>
        <w:t>lineLeftJoinStyle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lineLeftJoinStyle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0x0556.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lineLeftJoinStyle (4 bytes): </w:t>
      </w:r>
      <w:r>
        <w:t xml:space="preserve">An </w:t>
      </w:r>
      <w:r>
        <w:rPr>
          <w:b/>
        </w:rPr>
        <w:t>MSOLINEJOIN</w:t>
      </w:r>
      <w:r>
        <w:t xml:space="preserve"> enumeration value, as defined in section </w:t>
      </w:r>
      <w:hyperlink w:anchor="Section_5202d78c421949e197e30d0df235460d" w:history="1">
        <w:r>
          <w:rPr>
            <w:rStyle w:val="Hyperlink"/>
          </w:rPr>
          <w:t>2.4.</w:t>
        </w:r>
        <w:r>
          <w:rPr>
            <w:rStyle w:val="Hyperlink"/>
          </w:rPr>
          <w:t>19</w:t>
        </w:r>
      </w:hyperlink>
      <w:r>
        <w:t xml:space="preserve">, that specifies the style of the line joins. The default value for this property is </w:t>
      </w:r>
      <w:r>
        <w:rPr>
          <w:b/>
        </w:rPr>
        <w:t>msolineJoinRound</w:t>
      </w:r>
      <w:r>
        <w:t>.</w:t>
      </w:r>
    </w:p>
    <w:p w:rsidR="00611683" w:rsidRDefault="0071088D">
      <w:pPr>
        <w:pStyle w:val="Heading4"/>
      </w:pPr>
      <w:bookmarkStart w:id="1026" w:name="Section_3e1202ad32ae4835a3bdf1ece49ddeee"/>
      <w:bookmarkStart w:id="1027" w:name="lineLeftEndCapStyle"/>
      <w:bookmarkStart w:id="1028" w:name="_Toc174685834"/>
      <w:r>
        <w:t>lineLeftEndCapStyle</w:t>
      </w:r>
      <w:bookmarkEnd w:id="1026"/>
      <w:bookmarkEnd w:id="1027"/>
      <w:bookmarkEnd w:id="1028"/>
      <w:r>
        <w:fldChar w:fldCharType="begin"/>
      </w:r>
      <w:r>
        <w:instrText xml:space="preserve"> XE "Left Line Style property:lineLeftEndCapStyle" </w:instrText>
      </w:r>
      <w:r>
        <w:fldChar w:fldCharType="end"/>
      </w:r>
      <w:r>
        <w:fldChar w:fldCharType="begin"/>
      </w:r>
      <w:r>
        <w:instrText xml:space="preserve"> XE "lineLeftEndCapStyle Left Line Style property" </w:instrText>
      </w:r>
      <w:r>
        <w:fldChar w:fldCharType="end"/>
      </w:r>
    </w:p>
    <w:p w:rsidR="00611683" w:rsidRDefault="0071088D">
      <w:r>
        <w:t xml:space="preserve">The </w:t>
      </w:r>
      <w:r>
        <w:rPr>
          <w:b/>
        </w:rPr>
        <w:t>lineLeftEndCapStyle</w:t>
      </w:r>
      <w:r>
        <w:t xml:space="preserve"> p</w:t>
      </w:r>
      <w:r>
        <w:t>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lineLeftEndCapStyle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0x0557.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611683" w:rsidRDefault="0071088D">
      <w:pPr>
        <w:pStyle w:val="Heading4"/>
      </w:pPr>
      <w:bookmarkStart w:id="1029" w:name="Section_ff4362857e0f4e8e90de80cac1a852d5"/>
      <w:bookmarkStart w:id="1030" w:name="lineLeftColorExt"/>
      <w:bookmarkStart w:id="1031" w:name="_Toc174685835"/>
      <w:r>
        <w:lastRenderedPageBreak/>
        <w:t>lineLeftColorExt</w:t>
      </w:r>
      <w:bookmarkEnd w:id="1029"/>
      <w:bookmarkEnd w:id="1030"/>
      <w:bookmarkEnd w:id="1031"/>
      <w:r>
        <w:fldChar w:fldCharType="begin"/>
      </w:r>
      <w:r>
        <w:instrText xml:space="preserve"> XE "Left Line Style property:lineLeftColorExt" </w:instrText>
      </w:r>
      <w:r>
        <w:fldChar w:fldCharType="end"/>
      </w:r>
      <w:r>
        <w:fldChar w:fldCharType="begin"/>
      </w:r>
      <w:r>
        <w:instrText xml:space="preserve"> XE "lineLeftColorExt Left Line Style property" </w:instrText>
      </w:r>
      <w:r>
        <w:fldChar w:fldCharType="end"/>
      </w:r>
    </w:p>
    <w:p w:rsidR="00611683" w:rsidRDefault="0071088D">
      <w:r>
        <w:t xml:space="preserve">The </w:t>
      </w:r>
      <w:r>
        <w:rPr>
          <w:b/>
        </w:rPr>
        <w:t>lineLeftColorExt</w:t>
      </w:r>
      <w:r>
        <w:t xml:space="preserve"> property sp</w:t>
      </w:r>
      <w:r>
        <w:t>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lineLeftColorExt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0x0559.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foreground color. The default value for </w:t>
      </w:r>
      <w:r>
        <w:t>this property is 0xFFFFFFFF.</w:t>
      </w:r>
    </w:p>
    <w:p w:rsidR="00611683" w:rsidRDefault="0071088D">
      <w:pPr>
        <w:pStyle w:val="Heading4"/>
      </w:pPr>
      <w:bookmarkStart w:id="1032" w:name="Section_f62883732621451f81bae5d641f852fc"/>
      <w:bookmarkStart w:id="1033" w:name="reserved1370"/>
      <w:bookmarkStart w:id="1034" w:name="_Toc174685836"/>
      <w:r>
        <w:t>reserved1370</w:t>
      </w:r>
      <w:bookmarkEnd w:id="1032"/>
      <w:bookmarkEnd w:id="1033"/>
      <w:bookmarkEnd w:id="1034"/>
      <w:r>
        <w:fldChar w:fldCharType="begin"/>
      </w:r>
      <w:r>
        <w:instrText xml:space="preserve"> XE "Line Style property:reserved1370" </w:instrText>
      </w:r>
      <w:r>
        <w:fldChar w:fldCharType="end"/>
      </w:r>
      <w:r>
        <w:fldChar w:fldCharType="begin"/>
      </w:r>
      <w:r>
        <w:instrText xml:space="preserve"> XE "reserved1370 Line Style property" </w:instrText>
      </w:r>
      <w:r>
        <w:fldChar w:fldCharType="end"/>
      </w:r>
    </w:p>
    <w:p w:rsidR="00611683" w:rsidRDefault="0071088D">
      <w:r>
        <w:t xml:space="preserve">The </w:t>
      </w:r>
      <w:r>
        <w:rPr>
          <w:b/>
        </w:rPr>
        <w:t>reserved1370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reserved1370</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0x055A.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reserved1370 (4 bytes): </w:t>
      </w:r>
      <w:r>
        <w:t xml:space="preserve">A value that MUST equal 0xFFFFFFFF and MUST be ignored. The default value for this property is </w:t>
      </w:r>
      <w:r>
        <w:t>0xFFFFFFFF.</w:t>
      </w:r>
    </w:p>
    <w:p w:rsidR="00611683" w:rsidRDefault="0071088D">
      <w:pPr>
        <w:pStyle w:val="Heading4"/>
      </w:pPr>
      <w:bookmarkStart w:id="1035" w:name="Section_5a3f208d82f148cca9ec5780a9cd3d18"/>
      <w:bookmarkStart w:id="1036" w:name="lineLeftColorExtMod"/>
      <w:bookmarkStart w:id="1037" w:name="_Toc174685837"/>
      <w:r>
        <w:lastRenderedPageBreak/>
        <w:t>lineLeftColorExtMod</w:t>
      </w:r>
      <w:bookmarkEnd w:id="1035"/>
      <w:bookmarkEnd w:id="1036"/>
      <w:bookmarkEnd w:id="1037"/>
      <w:r>
        <w:fldChar w:fldCharType="begin"/>
      </w:r>
      <w:r>
        <w:instrText xml:space="preserve"> XE "Left Line Style property:lineLeftColorExtMod" </w:instrText>
      </w:r>
      <w:r>
        <w:fldChar w:fldCharType="end"/>
      </w:r>
      <w:r>
        <w:fldChar w:fldCharType="begin"/>
      </w:r>
      <w:r>
        <w:instrText xml:space="preserve"> XE "lineLeftColorExtMod Left Line Style property" </w:instrText>
      </w:r>
      <w:r>
        <w:fldChar w:fldCharType="end"/>
      </w:r>
    </w:p>
    <w:p w:rsidR="00611683" w:rsidRDefault="0071088D">
      <w:r>
        <w:t xml:space="preserve">The </w:t>
      </w:r>
      <w:r>
        <w:rPr>
          <w:b/>
        </w:rPr>
        <w:t>lineLeftColorExtMod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lineLeftColorExtMod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0x055B.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11683" w:rsidRDefault="0071088D">
      <w:pPr>
        <w:pStyle w:val="Heading4"/>
      </w:pPr>
      <w:bookmarkStart w:id="1038" w:name="Section_f2a4a42f0f564fddb9d7316df138401b"/>
      <w:bookmarkStart w:id="1039" w:name="reserved1372"/>
      <w:bookmarkStart w:id="1040" w:name="_Toc174685838"/>
      <w:r>
        <w:t>reserved1372</w:t>
      </w:r>
      <w:bookmarkEnd w:id="1038"/>
      <w:bookmarkEnd w:id="1039"/>
      <w:bookmarkEnd w:id="1040"/>
      <w:r>
        <w:fldChar w:fldCharType="begin"/>
      </w:r>
      <w:r>
        <w:instrText xml:space="preserve"> XE "Line Style property:reserved1372" </w:instrText>
      </w:r>
      <w:r>
        <w:fldChar w:fldCharType="end"/>
      </w:r>
      <w:r>
        <w:fldChar w:fldCharType="begin"/>
      </w:r>
      <w:r>
        <w:instrText xml:space="preserve"> XE "reserved1372 Line Style 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reserved1372</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0x055C.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lastRenderedPageBreak/>
        <w:t xml:space="preserve">reserved1372 (4 bytes): </w:t>
      </w:r>
      <w:r>
        <w:t>A value that MUST equal zero and MUST be ignored. The default value</w:t>
      </w:r>
      <w:r>
        <w:t xml:space="preserve"> for this property is 0x00000000.</w:t>
      </w:r>
    </w:p>
    <w:p w:rsidR="00611683" w:rsidRDefault="0071088D">
      <w:pPr>
        <w:pStyle w:val="Heading4"/>
      </w:pPr>
      <w:bookmarkStart w:id="1041" w:name="Section_06b16517328f4efbb3efd48d8ac40316"/>
      <w:bookmarkStart w:id="1042" w:name="lineLeftBackColorExt"/>
      <w:bookmarkStart w:id="1043" w:name="_Toc174685839"/>
      <w:r>
        <w:t>lineLeftBackColorExt</w:t>
      </w:r>
      <w:bookmarkEnd w:id="1041"/>
      <w:bookmarkEnd w:id="1042"/>
      <w:bookmarkEnd w:id="1043"/>
      <w:r>
        <w:fldChar w:fldCharType="begin"/>
      </w:r>
      <w:r>
        <w:instrText xml:space="preserve"> XE "Left Line Style property:lineLeftBackColorExt" </w:instrText>
      </w:r>
      <w:r>
        <w:fldChar w:fldCharType="end"/>
      </w:r>
      <w:r>
        <w:fldChar w:fldCharType="begin"/>
      </w:r>
      <w:r>
        <w:instrText xml:space="preserve"> XE "lineLeftBackColorExt Left Line Style property" </w:instrText>
      </w:r>
      <w:r>
        <w:fldChar w:fldCharType="end"/>
      </w:r>
    </w:p>
    <w:p w:rsidR="00611683" w:rsidRDefault="0071088D">
      <w:r>
        <w:t xml:space="preserve">The </w:t>
      </w:r>
      <w:r>
        <w:rPr>
          <w:b/>
        </w:rPr>
        <w:t>lineLeftBackColorExt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lineLeftBackColorExt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0x055D.</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611683" w:rsidRDefault="0071088D">
      <w:pPr>
        <w:pStyle w:val="Heading4"/>
      </w:pPr>
      <w:bookmarkStart w:id="1044" w:name="Section_99d1360423214fc983c44bcce5b96d80"/>
      <w:bookmarkStart w:id="1045" w:name="reserved1374"/>
      <w:bookmarkStart w:id="1046" w:name="_Toc174685840"/>
      <w:r>
        <w:t>reserved1374</w:t>
      </w:r>
      <w:bookmarkEnd w:id="1044"/>
      <w:bookmarkEnd w:id="1045"/>
      <w:bookmarkEnd w:id="1046"/>
      <w:r>
        <w:fldChar w:fldCharType="begin"/>
      </w:r>
      <w:r>
        <w:instrText xml:space="preserve"> XE "Line Style property:reserved1374" </w:instrText>
      </w:r>
      <w:r>
        <w:fldChar w:fldCharType="end"/>
      </w:r>
      <w:r>
        <w:fldChar w:fldCharType="begin"/>
      </w:r>
      <w:r>
        <w:instrText xml:space="preserve"> XE "res</w:instrText>
      </w:r>
      <w:r>
        <w:instrText xml:space="preserve">erved1374 Line Style property" </w:instrText>
      </w:r>
      <w:r>
        <w:fldChar w:fldCharType="end"/>
      </w:r>
    </w:p>
    <w:p w:rsidR="00611683" w:rsidRDefault="0071088D">
      <w:r>
        <w:t xml:space="preserve">The </w:t>
      </w:r>
      <w:r>
        <w:rPr>
          <w:b/>
        </w:rPr>
        <w:t>reserved1374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reserved1374</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0x055E.</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reserved1374 (4 bytes): </w:t>
      </w:r>
      <w:r>
        <w:t>A value that MUST equal 0xFFFFFFFF and MUST be ignored. The default value for this property is 0xFFFFFFFF.</w:t>
      </w:r>
    </w:p>
    <w:p w:rsidR="00611683" w:rsidRDefault="0071088D">
      <w:pPr>
        <w:pStyle w:val="Heading4"/>
      </w:pPr>
      <w:bookmarkStart w:id="1047" w:name="Section_50cb20150e394c1bae991cc029c99aa1"/>
      <w:bookmarkStart w:id="1048" w:name="lineLeftBackColorExtMod"/>
      <w:bookmarkStart w:id="1049" w:name="_Toc174685841"/>
      <w:r>
        <w:t>lineLeftBackColorExtMod</w:t>
      </w:r>
      <w:bookmarkEnd w:id="1047"/>
      <w:bookmarkEnd w:id="1048"/>
      <w:bookmarkEnd w:id="1049"/>
      <w:r>
        <w:fldChar w:fldCharType="begin"/>
      </w:r>
      <w:r>
        <w:instrText xml:space="preserve"> XE "Left Line Style property:lineL</w:instrText>
      </w:r>
      <w:r>
        <w:instrText xml:space="preserve">eftBackColorExtMod" </w:instrText>
      </w:r>
      <w:r>
        <w:fldChar w:fldCharType="end"/>
      </w:r>
      <w:r>
        <w:fldChar w:fldCharType="begin"/>
      </w:r>
      <w:r>
        <w:instrText xml:space="preserve"> XE "lineLeftBackColorExtMod Left Line Style property" </w:instrText>
      </w:r>
      <w:r>
        <w:fldChar w:fldCharType="end"/>
      </w:r>
    </w:p>
    <w:p w:rsidR="00611683" w:rsidRDefault="0071088D">
      <w:r>
        <w:t xml:space="preserve">The </w:t>
      </w:r>
      <w:r>
        <w:rPr>
          <w:b/>
        </w:rPr>
        <w:t>lineLeftBackColorExtMod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lineLeftBackColorExtMod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w:t>
      </w:r>
      <w:r>
        <w:t>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0x055F.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lineLeftBackColorExtMod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xml:space="preserve">. The default value for this property is </w:t>
      </w:r>
      <w:r>
        <w:t>0x20000000.</w:t>
      </w:r>
    </w:p>
    <w:p w:rsidR="00611683" w:rsidRDefault="0071088D">
      <w:pPr>
        <w:pStyle w:val="Heading4"/>
      </w:pPr>
      <w:bookmarkStart w:id="1050" w:name="Section_219b871c865843f692b9585791c2d18d"/>
      <w:bookmarkStart w:id="1051" w:name="reserved1376"/>
      <w:bookmarkStart w:id="1052" w:name="_Toc174685842"/>
      <w:r>
        <w:t>reserved1376</w:t>
      </w:r>
      <w:bookmarkEnd w:id="1050"/>
      <w:bookmarkEnd w:id="1051"/>
      <w:bookmarkEnd w:id="1052"/>
      <w:r>
        <w:fldChar w:fldCharType="begin"/>
      </w:r>
      <w:r>
        <w:instrText xml:space="preserve"> XE "Line Style property:reserved1376" </w:instrText>
      </w:r>
      <w:r>
        <w:fldChar w:fldCharType="end"/>
      </w:r>
      <w:r>
        <w:fldChar w:fldCharType="begin"/>
      </w:r>
      <w:r>
        <w:instrText xml:space="preserve"> XE "reserved1376 Line Style 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reserved1376</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0x0560.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reserved1376 (4 bytes): </w:t>
      </w:r>
      <w:r>
        <w:t>A value that MUST equal zero and MUST be ignored. The default value for this property is 0x00000000.</w:t>
      </w:r>
    </w:p>
    <w:p w:rsidR="00611683" w:rsidRDefault="0071088D">
      <w:pPr>
        <w:pStyle w:val="Heading4"/>
      </w:pPr>
      <w:bookmarkStart w:id="1053" w:name="Section_e30d5d3d4a754d46b0a5b0f766ea796f"/>
      <w:bookmarkStart w:id="1054" w:name="reserved1377"/>
      <w:bookmarkStart w:id="1055" w:name="_Toc174685843"/>
      <w:r>
        <w:t>reserved1377</w:t>
      </w:r>
      <w:bookmarkEnd w:id="1053"/>
      <w:bookmarkEnd w:id="1054"/>
      <w:bookmarkEnd w:id="1055"/>
      <w:r>
        <w:fldChar w:fldCharType="begin"/>
      </w:r>
      <w:r>
        <w:instrText xml:space="preserve"> XE "Line St</w:instrText>
      </w:r>
      <w:r>
        <w:instrText xml:space="preserve">yle property:reserved1377" </w:instrText>
      </w:r>
      <w:r>
        <w:fldChar w:fldCharType="end"/>
      </w:r>
      <w:r>
        <w:fldChar w:fldCharType="begin"/>
      </w:r>
      <w:r>
        <w:instrText xml:space="preserve"> XE "reserved1377 Line Style property" </w:instrText>
      </w:r>
      <w:r>
        <w:fldChar w:fldCharType="end"/>
      </w:r>
    </w:p>
    <w:p w:rsidR="00611683" w:rsidRDefault="0071088D">
      <w:r>
        <w:t xml:space="preserve">The </w:t>
      </w:r>
      <w:r>
        <w:rPr>
          <w:b/>
        </w:rPr>
        <w:t>reserved1377</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reserved1377</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0x0561.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reserved1377 (4 bytes): </w:t>
      </w:r>
      <w:r>
        <w:t>A value that MUST equal 0xFFFFFFFF and MUST be ignored. The default value for this property is 0xFFFFFFFF.</w:t>
      </w:r>
    </w:p>
    <w:p w:rsidR="00611683" w:rsidRDefault="0071088D">
      <w:pPr>
        <w:pStyle w:val="Heading4"/>
      </w:pPr>
      <w:bookmarkStart w:id="1056" w:name="Section_834ea12727e0400f812ef8704e8c4682"/>
      <w:bookmarkStart w:id="1057" w:name="reserved1378"/>
      <w:bookmarkStart w:id="1058" w:name="_Toc174685844"/>
      <w:r>
        <w:t>reserved1378</w:t>
      </w:r>
      <w:bookmarkEnd w:id="1056"/>
      <w:bookmarkEnd w:id="1057"/>
      <w:bookmarkEnd w:id="1058"/>
      <w:r>
        <w:fldChar w:fldCharType="begin"/>
      </w:r>
      <w:r>
        <w:instrText xml:space="preserve"> XE "Line Style property:</w:instrText>
      </w:r>
      <w:r>
        <w:instrText xml:space="preserve">reserved1378" </w:instrText>
      </w:r>
      <w:r>
        <w:fldChar w:fldCharType="end"/>
      </w:r>
      <w:r>
        <w:fldChar w:fldCharType="begin"/>
      </w:r>
      <w:r>
        <w:instrText xml:space="preserve"> XE "reserved1378 Line Style property" </w:instrText>
      </w:r>
      <w:r>
        <w:fldChar w:fldCharType="end"/>
      </w:r>
    </w:p>
    <w:p w:rsidR="00611683" w:rsidRDefault="0071088D">
      <w:r>
        <w:t xml:space="preserve">The </w:t>
      </w:r>
      <w:r>
        <w:rPr>
          <w:b/>
        </w:rPr>
        <w:t>reserved1378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reserved1378</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0x0562.</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reserved1378 (4 bytes): </w:t>
      </w:r>
      <w:r>
        <w:t>A value that MUST equal 0xFFFFFFFF and MUST be ignored. The default value for this property is 0xFFFFFFFF.</w:t>
      </w:r>
    </w:p>
    <w:p w:rsidR="00611683" w:rsidRDefault="0071088D">
      <w:pPr>
        <w:pStyle w:val="Heading4"/>
      </w:pPr>
      <w:bookmarkStart w:id="1059" w:name="Section_15ac9b4a8744465ea4a9c7f9d7489daf"/>
      <w:bookmarkStart w:id="1060" w:name="Left_Line_Style_Boolean_Properties"/>
      <w:bookmarkStart w:id="1061" w:name="_Toc174685845"/>
      <w:r>
        <w:t>Left Line Style Boolean Properties</w:t>
      </w:r>
      <w:bookmarkEnd w:id="1059"/>
      <w:bookmarkEnd w:id="1060"/>
      <w:bookmarkEnd w:id="1061"/>
      <w:r>
        <w:fldChar w:fldCharType="begin"/>
      </w:r>
      <w:r>
        <w:instrText xml:space="preserve"> XE</w:instrText>
      </w:r>
      <w:r>
        <w:instrText xml:space="preserve"> "Left Line Style property:Left Line Style Boolean properties" </w:instrText>
      </w:r>
      <w:r>
        <w:fldChar w:fldCharType="end"/>
      </w:r>
      <w:r>
        <w:fldChar w:fldCharType="begin"/>
      </w:r>
      <w:r>
        <w:instrText xml:space="preserve"> XE "Left Line Style Boolean properties" </w:instrText>
      </w:r>
      <w:r>
        <w:fldChar w:fldCharType="end"/>
      </w:r>
    </w:p>
    <w:p w:rsidR="00611683" w:rsidRDefault="0071088D">
      <w:r>
        <w:t xml:space="preserve">The </w:t>
      </w:r>
      <w:r>
        <w:rPr>
          <w:b/>
        </w:rPr>
        <w:t>Left Line Style Boolean Properties</w:t>
      </w:r>
      <w:r>
        <w:t xml:space="preserve"> specify a 32-bit field of Boolean properties for the left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1620" w:type="dxa"/>
            <w:gridSpan w:val="6"/>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c>
          <w:tcPr>
            <w:tcW w:w="270" w:type="dxa"/>
          </w:tcPr>
          <w:p w:rsidR="00611683" w:rsidRDefault="0071088D">
            <w:pPr>
              <w:pStyle w:val="PacketDiagramBodyText"/>
            </w:pPr>
            <w:r>
              <w:t>H</w:t>
            </w:r>
          </w:p>
        </w:tc>
        <w:tc>
          <w:tcPr>
            <w:tcW w:w="270" w:type="dxa"/>
          </w:tcPr>
          <w:p w:rsidR="00611683" w:rsidRDefault="0071088D">
            <w:pPr>
              <w:pStyle w:val="PacketDiagramBodyText"/>
            </w:pPr>
            <w:r>
              <w:t>I</w:t>
            </w:r>
          </w:p>
        </w:tc>
        <w:tc>
          <w:tcPr>
            <w:tcW w:w="270" w:type="dxa"/>
          </w:tcPr>
          <w:p w:rsidR="00611683" w:rsidRDefault="0071088D">
            <w:pPr>
              <w:pStyle w:val="PacketDiagramBodyText"/>
            </w:pPr>
            <w:r>
              <w:t>J</w:t>
            </w:r>
          </w:p>
        </w:tc>
      </w:tr>
      <w:tr w:rsidR="00611683" w:rsidTr="00611683">
        <w:trPr>
          <w:gridAfter w:val="16"/>
          <w:wAfter w:w="4320" w:type="dxa"/>
          <w:trHeight w:hRule="exact" w:val="490"/>
        </w:trPr>
        <w:tc>
          <w:tcPr>
            <w:tcW w:w="1620" w:type="dxa"/>
            <w:gridSpan w:val="6"/>
          </w:tcPr>
          <w:p w:rsidR="00611683" w:rsidRDefault="0071088D">
            <w:pPr>
              <w:pStyle w:val="PacketDiagramBodyText"/>
            </w:pPr>
            <w:r>
              <w:t>unused6</w:t>
            </w:r>
          </w:p>
        </w:tc>
        <w:tc>
          <w:tcPr>
            <w:tcW w:w="270" w:type="dxa"/>
          </w:tcPr>
          <w:p w:rsidR="00611683" w:rsidRDefault="0071088D">
            <w:pPr>
              <w:pStyle w:val="PacketDiagramBodyText"/>
            </w:pPr>
            <w:r>
              <w:t>K</w:t>
            </w:r>
          </w:p>
        </w:tc>
        <w:tc>
          <w:tcPr>
            <w:tcW w:w="270" w:type="dxa"/>
          </w:tcPr>
          <w:p w:rsidR="00611683" w:rsidRDefault="0071088D">
            <w:pPr>
              <w:pStyle w:val="PacketDiagramBodyText"/>
            </w:pPr>
            <w:r>
              <w:t>L</w:t>
            </w:r>
          </w:p>
        </w:tc>
        <w:tc>
          <w:tcPr>
            <w:tcW w:w="270" w:type="dxa"/>
          </w:tcPr>
          <w:p w:rsidR="00611683" w:rsidRDefault="0071088D">
            <w:pPr>
              <w:pStyle w:val="PacketDiagramBodyText"/>
            </w:pPr>
            <w:r>
              <w:t>M</w:t>
            </w:r>
          </w:p>
        </w:tc>
        <w:tc>
          <w:tcPr>
            <w:tcW w:w="270" w:type="dxa"/>
          </w:tcPr>
          <w:p w:rsidR="00611683" w:rsidRDefault="0071088D">
            <w:pPr>
              <w:pStyle w:val="PacketDiagramBodyText"/>
            </w:pPr>
            <w:r>
              <w:t>N</w:t>
            </w:r>
          </w:p>
        </w:tc>
        <w:tc>
          <w:tcPr>
            <w:tcW w:w="270" w:type="dxa"/>
          </w:tcPr>
          <w:p w:rsidR="00611683" w:rsidRDefault="0071088D">
            <w:pPr>
              <w:pStyle w:val="PacketDiagramBodyText"/>
            </w:pPr>
            <w:r>
              <w:t>O</w:t>
            </w:r>
          </w:p>
        </w:tc>
        <w:tc>
          <w:tcPr>
            <w:tcW w:w="270" w:type="dxa"/>
          </w:tcPr>
          <w:p w:rsidR="00611683" w:rsidRDefault="0071088D">
            <w:pPr>
              <w:pStyle w:val="PacketDiagramBodyText"/>
            </w:pPr>
            <w:r>
              <w:t>P</w:t>
            </w:r>
          </w:p>
        </w:tc>
        <w:tc>
          <w:tcPr>
            <w:tcW w:w="270" w:type="dxa"/>
          </w:tcPr>
          <w:p w:rsidR="00611683" w:rsidRDefault="0071088D">
            <w:pPr>
              <w:pStyle w:val="PacketDiagramBodyText"/>
            </w:pPr>
            <w:r>
              <w:t>Q</w:t>
            </w:r>
          </w:p>
        </w:tc>
        <w:tc>
          <w:tcPr>
            <w:tcW w:w="270" w:type="dxa"/>
          </w:tcPr>
          <w:p w:rsidR="00611683" w:rsidRDefault="0071088D">
            <w:pPr>
              <w:pStyle w:val="PacketDiagramBodyText"/>
            </w:pPr>
            <w:r>
              <w:t>R</w:t>
            </w:r>
          </w:p>
        </w:tc>
        <w:tc>
          <w:tcPr>
            <w:tcW w:w="270" w:type="dxa"/>
          </w:tcPr>
          <w:p w:rsidR="00611683" w:rsidRDefault="0071088D">
            <w:pPr>
              <w:pStyle w:val="PacketDiagramBodyText"/>
            </w:pPr>
            <w:r>
              <w:t>S</w:t>
            </w:r>
          </w:p>
        </w:tc>
        <w:tc>
          <w:tcPr>
            <w:tcW w:w="270" w:type="dxa"/>
          </w:tcPr>
          <w:p w:rsidR="00611683" w:rsidRDefault="0071088D">
            <w:pPr>
              <w:pStyle w:val="PacketDiagramBodyText"/>
            </w:pPr>
            <w:r>
              <w:t>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0x057F.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(6 bits): </w:t>
      </w:r>
      <w:r>
        <w:t xml:space="preserve">A value that is undefined and MUST be </w:t>
      </w:r>
      <w:r>
        <w:t>ignored.</w:t>
      </w:r>
    </w:p>
    <w:p w:rsidR="00611683" w:rsidRDefault="0071088D">
      <w:pPr>
        <w:pStyle w:val="Definition-Field"/>
      </w:pPr>
      <w:r>
        <w:rPr>
          <w:b/>
        </w:rPr>
        <w:t xml:space="preserve">A - unused2 (1 bit): </w:t>
      </w:r>
      <w:r>
        <w:t>A value that is undefined and MUST be ignored.</w:t>
      </w:r>
    </w:p>
    <w:p w:rsidR="00611683" w:rsidRDefault="0071088D">
      <w:pPr>
        <w:pStyle w:val="Definition-Field"/>
      </w:pPr>
      <w:r>
        <w:rPr>
          <w:b/>
        </w:rPr>
        <w:t xml:space="preserve">B - unused3 (1 bit): </w:t>
      </w:r>
      <w:r>
        <w:t>A value that is undefined and MUST be ignored.</w:t>
      </w:r>
    </w:p>
    <w:p w:rsidR="00611683" w:rsidRDefault="0071088D">
      <w:pPr>
        <w:pStyle w:val="Definition-Field"/>
      </w:pPr>
      <w:r>
        <w:rPr>
          <w:b/>
        </w:rPr>
        <w:t xml:space="preserve">C - unused4 (1 bit): </w:t>
      </w:r>
      <w:r>
        <w:t>A value that is undefined and MUST be ignored.</w:t>
      </w:r>
    </w:p>
    <w:p w:rsidR="00611683" w:rsidRDefault="0071088D">
      <w:pPr>
        <w:pStyle w:val="Definition-Field"/>
      </w:pPr>
      <w:r>
        <w:rPr>
          <w:b/>
        </w:rPr>
        <w:t xml:space="preserve">D - fUsefLeftInsetPen (1 bit): </w:t>
      </w:r>
      <w:r>
        <w:t>A bit that s</w:t>
      </w:r>
      <w:r>
        <w:t xml:space="preserve">pecifies whether the </w:t>
      </w:r>
      <w:r>
        <w:rPr>
          <w:b/>
        </w:rPr>
        <w:t xml:space="preserve">fLeftInsetPen </w:t>
      </w:r>
      <w:r>
        <w:t xml:space="preserve">bit is set. A value of 0x0 specifies that the </w:t>
      </w:r>
      <w:r>
        <w:rPr>
          <w:b/>
        </w:rPr>
        <w:t xml:space="preserve">fLeftInsetPen </w:t>
      </w:r>
      <w:r>
        <w:t>bit MUST be ignored and the default value used instead. The default value for this property is 0x0.</w:t>
      </w:r>
    </w:p>
    <w:p w:rsidR="00611683" w:rsidRDefault="0071088D">
      <w:pPr>
        <w:pStyle w:val="Definition-Field"/>
      </w:pPr>
      <w:r>
        <w:rPr>
          <w:b/>
        </w:rPr>
        <w:t xml:space="preserve">E - fUsefLeftInsetPenOK (1 bit): </w:t>
      </w:r>
      <w:r>
        <w:t>A bit that specifies whether</w:t>
      </w:r>
      <w:r>
        <w:t xml:space="preserve"> the </w:t>
      </w:r>
      <w:r>
        <w:rPr>
          <w:b/>
        </w:rPr>
        <w:t xml:space="preserve">fLeftInsetPenOK </w:t>
      </w:r>
      <w:r>
        <w:t xml:space="preserve">bit is set. A value of 0x0 specifies that the </w:t>
      </w:r>
      <w:r>
        <w:rPr>
          <w:b/>
        </w:rPr>
        <w:t xml:space="preserve">fLeftInsetPenOK </w:t>
      </w:r>
      <w:r>
        <w:t>bit MUST be ignored and the default value used instead. The default value for this property is 0x0.</w:t>
      </w:r>
    </w:p>
    <w:p w:rsidR="00611683" w:rsidRDefault="0071088D">
      <w:pPr>
        <w:pStyle w:val="Definition-Field"/>
      </w:pPr>
      <w:r>
        <w:rPr>
          <w:b/>
        </w:rPr>
        <w:t xml:space="preserve">F - unused5 (1 bit): </w:t>
      </w:r>
      <w:r>
        <w:t>A value that is undefined and MUST be ignored.</w:t>
      </w:r>
    </w:p>
    <w:p w:rsidR="00611683" w:rsidRDefault="0071088D">
      <w:pPr>
        <w:pStyle w:val="Definition-Field"/>
      </w:pPr>
      <w:r>
        <w:rPr>
          <w:b/>
        </w:rPr>
        <w:lastRenderedPageBreak/>
        <w:t>G - f</w:t>
      </w:r>
      <w:r>
        <w:rPr>
          <w:b/>
        </w:rPr>
        <w:t xml:space="preserve">UsefLeftLine (1 bit): </w:t>
      </w:r>
      <w:r>
        <w:t xml:space="preserve">A bit that specifies whether the </w:t>
      </w:r>
      <w:r>
        <w:rPr>
          <w:b/>
        </w:rPr>
        <w:t xml:space="preserve">fLeftLine </w:t>
      </w:r>
      <w:r>
        <w:t xml:space="preserve">bit is set. A value of 0x0 specifies that the </w:t>
      </w:r>
      <w:r>
        <w:rPr>
          <w:b/>
        </w:rPr>
        <w:t xml:space="preserve">fLeftLine </w:t>
      </w:r>
      <w:r>
        <w:t>bit MUST be ignored and the default value used instead. The default value for this property is 0x0.</w:t>
      </w:r>
    </w:p>
    <w:p w:rsidR="00611683" w:rsidRDefault="0071088D">
      <w:pPr>
        <w:pStyle w:val="Definition-Field"/>
      </w:pPr>
      <w:r>
        <w:rPr>
          <w:b/>
        </w:rPr>
        <w:t xml:space="preserve">H - fUsefLeftHitTestLine (1 bit): </w:t>
      </w:r>
      <w:r>
        <w:t>A</w:t>
      </w:r>
      <w:r>
        <w:t xml:space="preserve"> bit that specifies whether the </w:t>
      </w:r>
      <w:r>
        <w:rPr>
          <w:b/>
        </w:rPr>
        <w:t xml:space="preserve">fLeftHitTestLine </w:t>
      </w:r>
      <w:r>
        <w:t xml:space="preserve">bit is set. A value of 0x0 specifies that the </w:t>
      </w:r>
      <w:r>
        <w:rPr>
          <w:b/>
        </w:rPr>
        <w:t xml:space="preserve">fLeftHitTestLine </w:t>
      </w:r>
      <w:r>
        <w:t>bit MUST be ignored and the default value used instead. The default value for this property is 0x0.</w:t>
      </w:r>
    </w:p>
    <w:p w:rsidR="00611683" w:rsidRDefault="0071088D">
      <w:pPr>
        <w:pStyle w:val="Definition-Field"/>
      </w:pPr>
      <w:r>
        <w:rPr>
          <w:b/>
        </w:rPr>
        <w:t xml:space="preserve">I - fUsefLineLeftFillShape (1 bit): </w:t>
      </w:r>
      <w:r>
        <w:t>A bit th</w:t>
      </w:r>
      <w:r>
        <w:t xml:space="preserve">at specifies whether the </w:t>
      </w:r>
      <w:r>
        <w:rPr>
          <w:b/>
        </w:rPr>
        <w:t xml:space="preserve">fLineLeftFillShape </w:t>
      </w:r>
      <w:r>
        <w:t xml:space="preserve">bit is set. A value of 0x0 specifies that the </w:t>
      </w:r>
      <w:r>
        <w:rPr>
          <w:b/>
        </w:rPr>
        <w:t xml:space="preserve">fLineLeftFillShape </w:t>
      </w:r>
      <w:r>
        <w:t>bit MUST be ignored and the default value used instead. The default value for this property is 0x0.</w:t>
      </w:r>
    </w:p>
    <w:p w:rsidR="00611683" w:rsidRDefault="0071088D">
      <w:pPr>
        <w:pStyle w:val="Definition-Field"/>
      </w:pPr>
      <w:r>
        <w:rPr>
          <w:b/>
        </w:rPr>
        <w:t xml:space="preserve">J - fUsefLeftNoLineDrawDash (1 bit): </w:t>
      </w:r>
      <w:r>
        <w:t>A bit that</w:t>
      </w:r>
      <w:r>
        <w:t xml:space="preserve"> specifies whether the </w:t>
      </w:r>
      <w:r>
        <w:rPr>
          <w:b/>
        </w:rPr>
        <w:t xml:space="preserve">fLeftNoLineDrawDash </w:t>
      </w:r>
      <w:r>
        <w:t xml:space="preserve">bit is set. A value of 0x0 specifies that the </w:t>
      </w:r>
      <w:r>
        <w:rPr>
          <w:b/>
        </w:rPr>
        <w:t xml:space="preserve">fLeftNoLineDrawDash </w:t>
      </w:r>
      <w:r>
        <w:t>bit MUST be ignored and the default value used instead. The default value for this property is 0x0.</w:t>
      </w:r>
    </w:p>
    <w:p w:rsidR="00611683" w:rsidRDefault="0071088D">
      <w:pPr>
        <w:pStyle w:val="Definition-Field"/>
      </w:pPr>
      <w:r>
        <w:rPr>
          <w:b/>
        </w:rPr>
        <w:t xml:space="preserve">unused6 (6 bits): </w:t>
      </w:r>
      <w:r>
        <w:t>A value that is undefined and</w:t>
      </w:r>
      <w:r>
        <w:t xml:space="preserve"> MUST be ignored.</w:t>
      </w:r>
    </w:p>
    <w:p w:rsidR="00611683" w:rsidRDefault="0071088D">
      <w:pPr>
        <w:pStyle w:val="Definition-Field"/>
      </w:pPr>
      <w:r>
        <w:rPr>
          <w:b/>
        </w:rPr>
        <w:t xml:space="preserve">K - unused7 (1 bit): </w:t>
      </w:r>
      <w:r>
        <w:t>A value that is undefined and MUST be ignored.</w:t>
      </w:r>
    </w:p>
    <w:p w:rsidR="00611683" w:rsidRDefault="0071088D">
      <w:pPr>
        <w:pStyle w:val="Definition-Field"/>
      </w:pPr>
      <w:r>
        <w:rPr>
          <w:b/>
        </w:rPr>
        <w:t xml:space="preserve">L - reserved1 (1 bit): </w:t>
      </w:r>
      <w:r>
        <w:t>A value that MUST be zero and MUST be ignored.</w:t>
      </w:r>
    </w:p>
    <w:p w:rsidR="00611683" w:rsidRDefault="0071088D">
      <w:pPr>
        <w:pStyle w:val="Definition-Field"/>
      </w:pPr>
      <w:r>
        <w:rPr>
          <w:b/>
        </w:rPr>
        <w:t xml:space="preserve">M - reserved2 (1 bit): </w:t>
      </w:r>
      <w:r>
        <w:t>A value that MUST be zero and MUST be ignored.</w:t>
      </w:r>
    </w:p>
    <w:p w:rsidR="00611683" w:rsidRDefault="0071088D">
      <w:pPr>
        <w:pStyle w:val="Definition-Field"/>
      </w:pPr>
      <w:r>
        <w:rPr>
          <w:b/>
        </w:rPr>
        <w:t xml:space="preserve">N - fLeftInsetPen (1 bit): </w:t>
      </w:r>
      <w:r>
        <w:t xml:space="preserve">A bit that specifies whether to draw the line inside the </w:t>
      </w:r>
      <w:hyperlink w:anchor="gt_d0e38aa4-2c71-4a6f-b5e6-75766fa9409e">
        <w:r>
          <w:rPr>
            <w:rStyle w:val="HyperlinkGreen"/>
            <w:b/>
          </w:rPr>
          <w:t>shape</w:t>
        </w:r>
      </w:hyperlink>
      <w:r>
        <w:t xml:space="preserve">. If </w:t>
      </w:r>
      <w:r>
        <w:rPr>
          <w:b/>
        </w:rPr>
        <w:t>fLeftInsetPenOK</w:t>
      </w:r>
      <w:r>
        <w:t xml:space="preserve"> equals 0x0, this bit MUST be ignored. If </w:t>
      </w:r>
      <w:r>
        <w:rPr>
          <w:b/>
        </w:rPr>
        <w:t>fUsefLeftInsetPen</w:t>
      </w:r>
      <w:r>
        <w:t xml:space="preserve"> equals 0x0, this value MUST be ignored. The default </w:t>
      </w:r>
      <w:r>
        <w:t>value for this property is 0x0.</w:t>
      </w:r>
    </w:p>
    <w:p w:rsidR="00611683" w:rsidRDefault="0071088D">
      <w:pPr>
        <w:pStyle w:val="Definition-Field"/>
      </w:pPr>
      <w:r>
        <w:rPr>
          <w:b/>
        </w:rPr>
        <w:t xml:space="preserve">O - fLeftInsetPenOK (1 bit): </w:t>
      </w:r>
      <w:r>
        <w:t xml:space="preserve">A bit that specifies whether insetting the pen is allowed. If </w:t>
      </w:r>
      <w:r>
        <w:rPr>
          <w:b/>
        </w:rPr>
        <w:t>fUsefLeftInsetPenOK</w:t>
      </w:r>
      <w:r>
        <w:t xml:space="preserve"> equals 0x0, this value MUST be ignored. The default value for this property is 0x1.</w:t>
      </w:r>
    </w:p>
    <w:p w:rsidR="00611683" w:rsidRDefault="0071088D">
      <w:pPr>
        <w:pStyle w:val="Definition-Field"/>
      </w:pPr>
      <w:r>
        <w:rPr>
          <w:b/>
        </w:rPr>
        <w:t xml:space="preserve">P - reserved3 (1 bit): </w:t>
      </w:r>
      <w:r>
        <w:t>A valu</w:t>
      </w:r>
      <w:r>
        <w:t>e that MUST be zero and MUST be ignored.</w:t>
      </w:r>
    </w:p>
    <w:p w:rsidR="00611683" w:rsidRDefault="0071088D">
      <w:pPr>
        <w:pStyle w:val="Definition-Field"/>
      </w:pPr>
      <w:r>
        <w:rPr>
          <w:b/>
        </w:rPr>
        <w:t xml:space="preserve">Q - fLeftLine (1 bit): </w:t>
      </w:r>
      <w:r>
        <w:t xml:space="preserve">A bit that specifies whether to display the other line properties in this line style when handling the left side of a rectangular 2-D shape. If </w:t>
      </w:r>
      <w:r>
        <w:rPr>
          <w:b/>
        </w:rPr>
        <w:t>fUsefLeftLine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w:t>
      </w:r>
      <w:r>
        <w:t xml:space="preserve">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611683" w:rsidRDefault="0071088D">
      <w:pPr>
        <w:pStyle w:val="Definition-Field2"/>
        <w:numPr>
          <w:ilvl w:val="0"/>
          <w:numId w:val="51"/>
        </w:numPr>
        <w:rPr>
          <w:b/>
        </w:rPr>
      </w:pPr>
      <w:r>
        <w:rPr>
          <w:b/>
        </w:rPr>
        <w:t>msosptRectangle</w:t>
      </w:r>
    </w:p>
    <w:p w:rsidR="00611683" w:rsidRDefault="0071088D">
      <w:pPr>
        <w:pStyle w:val="Definition-Field2"/>
        <w:numPr>
          <w:ilvl w:val="0"/>
          <w:numId w:val="51"/>
        </w:numPr>
        <w:rPr>
          <w:b/>
        </w:rPr>
      </w:pPr>
      <w:r>
        <w:rPr>
          <w:b/>
        </w:rPr>
        <w:t>msosptTextBox</w:t>
      </w:r>
    </w:p>
    <w:p w:rsidR="00611683" w:rsidRDefault="0071088D">
      <w:pPr>
        <w:pStyle w:val="Definition-Field2"/>
        <w:numPr>
          <w:ilvl w:val="0"/>
          <w:numId w:val="51"/>
        </w:numPr>
        <w:rPr>
          <w:b/>
        </w:rPr>
      </w:pPr>
      <w:r>
        <w:rPr>
          <w:b/>
        </w:rPr>
        <w:t>msosptBeve</w:t>
      </w:r>
      <w:r>
        <w:rPr>
          <w:b/>
        </w:rPr>
        <w:t>l</w:t>
      </w:r>
    </w:p>
    <w:p w:rsidR="00611683" w:rsidRDefault="0071088D">
      <w:pPr>
        <w:pStyle w:val="Definition-Field2"/>
        <w:numPr>
          <w:ilvl w:val="0"/>
          <w:numId w:val="51"/>
        </w:numPr>
        <w:rPr>
          <w:b/>
        </w:rPr>
      </w:pPr>
      <w:r>
        <w:rPr>
          <w:b/>
        </w:rPr>
        <w:t>msosptHostControl</w:t>
      </w:r>
    </w:p>
    <w:p w:rsidR="00611683" w:rsidRDefault="0071088D">
      <w:pPr>
        <w:pStyle w:val="Definition-Field2"/>
        <w:numPr>
          <w:ilvl w:val="0"/>
          <w:numId w:val="51"/>
        </w:numPr>
        <w:rPr>
          <w:b/>
        </w:rPr>
      </w:pPr>
      <w:r>
        <w:rPr>
          <w:b/>
        </w:rPr>
        <w:t>msosptPictureFrame</w:t>
      </w:r>
    </w:p>
    <w:p w:rsidR="00611683" w:rsidRDefault="0071088D">
      <w:pPr>
        <w:pStyle w:val="Definition-Field2"/>
        <w:numPr>
          <w:ilvl w:val="0"/>
          <w:numId w:val="51"/>
        </w:numPr>
        <w:rPr>
          <w:b/>
        </w:rPr>
      </w:pPr>
      <w:r>
        <w:rPr>
          <w:b/>
        </w:rPr>
        <w:t>msosptFlowChartProcess</w:t>
      </w:r>
    </w:p>
    <w:p w:rsidR="00611683" w:rsidRDefault="0071088D">
      <w:pPr>
        <w:pStyle w:val="Definition-Field2"/>
        <w:numPr>
          <w:ilvl w:val="0"/>
          <w:numId w:val="51"/>
        </w:numPr>
        <w:rPr>
          <w:b/>
        </w:rPr>
      </w:pPr>
      <w:r>
        <w:rPr>
          <w:b/>
        </w:rPr>
        <w:t>msosptFlowChartPredefinedProcess</w:t>
      </w:r>
    </w:p>
    <w:p w:rsidR="00611683" w:rsidRDefault="0071088D">
      <w:pPr>
        <w:pStyle w:val="Definition-Field2"/>
        <w:numPr>
          <w:ilvl w:val="0"/>
          <w:numId w:val="51"/>
        </w:numPr>
        <w:rPr>
          <w:b/>
        </w:rPr>
      </w:pPr>
      <w:r>
        <w:rPr>
          <w:b/>
        </w:rPr>
        <w:t>msosptFlowChartInternalStorage</w:t>
      </w:r>
    </w:p>
    <w:p w:rsidR="00611683" w:rsidRDefault="0071088D">
      <w:pPr>
        <w:pStyle w:val="Definition-Field2"/>
        <w:numPr>
          <w:ilvl w:val="0"/>
          <w:numId w:val="51"/>
        </w:numPr>
        <w:rPr>
          <w:b/>
        </w:rPr>
      </w:pPr>
      <w:r>
        <w:rPr>
          <w:b/>
        </w:rPr>
        <w:t>msosptActionButtonBlank</w:t>
      </w:r>
    </w:p>
    <w:p w:rsidR="00611683" w:rsidRDefault="0071088D">
      <w:pPr>
        <w:pStyle w:val="Definition-Field2"/>
        <w:numPr>
          <w:ilvl w:val="0"/>
          <w:numId w:val="51"/>
        </w:numPr>
        <w:rPr>
          <w:b/>
        </w:rPr>
      </w:pPr>
      <w:r>
        <w:rPr>
          <w:b/>
        </w:rPr>
        <w:t>msosptActionButtonHome</w:t>
      </w:r>
    </w:p>
    <w:p w:rsidR="00611683" w:rsidRDefault="0071088D">
      <w:pPr>
        <w:pStyle w:val="Definition-Field2"/>
        <w:numPr>
          <w:ilvl w:val="0"/>
          <w:numId w:val="51"/>
        </w:numPr>
        <w:rPr>
          <w:b/>
        </w:rPr>
      </w:pPr>
      <w:r>
        <w:rPr>
          <w:b/>
        </w:rPr>
        <w:t>msosptActionButtonHelp</w:t>
      </w:r>
    </w:p>
    <w:p w:rsidR="00611683" w:rsidRDefault="0071088D">
      <w:pPr>
        <w:pStyle w:val="Definition-Field2"/>
        <w:numPr>
          <w:ilvl w:val="0"/>
          <w:numId w:val="51"/>
        </w:numPr>
        <w:rPr>
          <w:b/>
        </w:rPr>
      </w:pPr>
      <w:r>
        <w:rPr>
          <w:b/>
        </w:rPr>
        <w:lastRenderedPageBreak/>
        <w:t>msosptActionButtonInformation</w:t>
      </w:r>
    </w:p>
    <w:p w:rsidR="00611683" w:rsidRDefault="0071088D">
      <w:pPr>
        <w:pStyle w:val="Definition-Field2"/>
        <w:numPr>
          <w:ilvl w:val="0"/>
          <w:numId w:val="51"/>
        </w:numPr>
        <w:rPr>
          <w:b/>
        </w:rPr>
      </w:pPr>
      <w:r>
        <w:rPr>
          <w:b/>
        </w:rPr>
        <w:t>msosptActionButtonForwardNext</w:t>
      </w:r>
    </w:p>
    <w:p w:rsidR="00611683" w:rsidRDefault="0071088D">
      <w:pPr>
        <w:pStyle w:val="Definition-Field2"/>
        <w:numPr>
          <w:ilvl w:val="0"/>
          <w:numId w:val="51"/>
        </w:numPr>
        <w:rPr>
          <w:b/>
        </w:rPr>
      </w:pPr>
      <w:r>
        <w:rPr>
          <w:b/>
        </w:rPr>
        <w:t>msosptActionButtonBackPrevious</w:t>
      </w:r>
    </w:p>
    <w:p w:rsidR="00611683" w:rsidRDefault="0071088D">
      <w:pPr>
        <w:pStyle w:val="Definition-Field2"/>
        <w:numPr>
          <w:ilvl w:val="0"/>
          <w:numId w:val="51"/>
        </w:numPr>
        <w:rPr>
          <w:b/>
        </w:rPr>
      </w:pPr>
      <w:r>
        <w:rPr>
          <w:b/>
        </w:rPr>
        <w:t>msosptActionButtonEnd</w:t>
      </w:r>
    </w:p>
    <w:p w:rsidR="00611683" w:rsidRDefault="0071088D">
      <w:pPr>
        <w:pStyle w:val="Definition-Field2"/>
        <w:numPr>
          <w:ilvl w:val="0"/>
          <w:numId w:val="51"/>
        </w:numPr>
        <w:rPr>
          <w:b/>
        </w:rPr>
      </w:pPr>
      <w:r>
        <w:rPr>
          <w:b/>
        </w:rPr>
        <w:t>msosptActionButtonBeginning</w:t>
      </w:r>
    </w:p>
    <w:p w:rsidR="00611683" w:rsidRDefault="0071088D">
      <w:pPr>
        <w:pStyle w:val="Definition-Field2"/>
        <w:numPr>
          <w:ilvl w:val="0"/>
          <w:numId w:val="51"/>
        </w:numPr>
        <w:rPr>
          <w:b/>
        </w:rPr>
      </w:pPr>
      <w:r>
        <w:rPr>
          <w:b/>
        </w:rPr>
        <w:t>msosptActionButtonReturn</w:t>
      </w:r>
    </w:p>
    <w:p w:rsidR="00611683" w:rsidRDefault="0071088D">
      <w:pPr>
        <w:pStyle w:val="Definition-Field2"/>
        <w:numPr>
          <w:ilvl w:val="0"/>
          <w:numId w:val="51"/>
        </w:numPr>
        <w:rPr>
          <w:b/>
        </w:rPr>
      </w:pPr>
      <w:r>
        <w:rPr>
          <w:b/>
        </w:rPr>
        <w:t>msosptActionButtonDocument</w:t>
      </w:r>
    </w:p>
    <w:p w:rsidR="00611683" w:rsidRDefault="0071088D">
      <w:pPr>
        <w:pStyle w:val="Definition-Field2"/>
        <w:numPr>
          <w:ilvl w:val="0"/>
          <w:numId w:val="51"/>
        </w:numPr>
        <w:rPr>
          <w:b/>
        </w:rPr>
      </w:pPr>
      <w:r>
        <w:rPr>
          <w:b/>
        </w:rPr>
        <w:t>msosptActionButtonSound</w:t>
      </w:r>
    </w:p>
    <w:p w:rsidR="00611683" w:rsidRDefault="0071088D">
      <w:pPr>
        <w:pStyle w:val="Definition-Field2"/>
        <w:numPr>
          <w:ilvl w:val="0"/>
          <w:numId w:val="51"/>
        </w:numPr>
        <w:rPr>
          <w:b/>
        </w:rPr>
      </w:pPr>
      <w:r>
        <w:rPr>
          <w:b/>
        </w:rPr>
        <w:t>msosptActionButtonMovie</w:t>
      </w:r>
    </w:p>
    <w:p w:rsidR="00611683" w:rsidRDefault="0071088D">
      <w:pPr>
        <w:pStyle w:val="Definition-Field"/>
      </w:pPr>
      <w:r>
        <w:rPr>
          <w:b/>
        </w:rPr>
        <w:t xml:space="preserve">R - fLeftHitTestLine (1 bit): </w:t>
      </w:r>
      <w:r>
        <w:t>A bit that specifies whether this line will b</w:t>
      </w:r>
      <w:r>
        <w:t xml:space="preserve">e hit tested. If </w:t>
      </w:r>
      <w:r>
        <w:rPr>
          <w:b/>
        </w:rPr>
        <w:t>fUsefLeftHitTestLine</w:t>
      </w:r>
      <w:r>
        <w:t xml:space="preserve"> equals 0x0, this value MUST be ignored. The default value for this property is 0x1.</w:t>
      </w:r>
    </w:p>
    <w:p w:rsidR="00611683" w:rsidRDefault="0071088D">
      <w:pPr>
        <w:pStyle w:val="Definition-Field"/>
      </w:pPr>
      <w:r>
        <w:rPr>
          <w:b/>
        </w:rPr>
        <w:t xml:space="preserve">S - fLineLeftFillShape (1 bit): </w:t>
      </w:r>
      <w:r>
        <w:t xml:space="preserve">A bit that specifies how the fill is aligned. The following table specifies the meaning of each value </w:t>
      </w:r>
      <w:r>
        <w:t xml:space="preserve">for this field. If </w:t>
      </w:r>
      <w:r>
        <w:rPr>
          <w:b/>
        </w:rPr>
        <w:t>fUsefLineLeftFillShape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350" w:type="dxa"/>
          </w:tcPr>
          <w:p w:rsidR="00611683" w:rsidRDefault="0071088D">
            <w:pPr>
              <w:pStyle w:val="TableHeaderText"/>
              <w:spacing w:before="0" w:after="0"/>
            </w:pPr>
            <w:r>
              <w:t>Value</w:t>
            </w:r>
          </w:p>
        </w:tc>
        <w:tc>
          <w:tcPr>
            <w:tcW w:w="6930" w:type="dxa"/>
          </w:tcPr>
          <w:p w:rsidR="00611683" w:rsidRDefault="0071088D">
            <w:pPr>
              <w:pStyle w:val="TableHeaderText"/>
              <w:spacing w:before="0" w:after="0"/>
            </w:pPr>
            <w:r>
              <w:t>Meaning</w:t>
            </w:r>
          </w:p>
        </w:tc>
      </w:tr>
      <w:tr w:rsidR="00611683" w:rsidTr="00611683">
        <w:tc>
          <w:tcPr>
            <w:tcW w:w="1350" w:type="dxa"/>
          </w:tcPr>
          <w:p w:rsidR="00611683" w:rsidRDefault="0071088D">
            <w:pPr>
              <w:pStyle w:val="TableBodyText"/>
              <w:keepNext/>
              <w:spacing w:before="0" w:after="0"/>
            </w:pPr>
            <w:r>
              <w:t>0x0</w:t>
            </w:r>
          </w:p>
        </w:tc>
        <w:tc>
          <w:tcPr>
            <w:tcW w:w="6930" w:type="dxa"/>
          </w:tcPr>
          <w:p w:rsidR="00611683" w:rsidRDefault="0071088D">
            <w:pPr>
              <w:pStyle w:val="TableBodyText"/>
              <w:keepNext/>
              <w:spacing w:before="0" w:after="0"/>
            </w:pPr>
            <w:r>
              <w:t>Specifies that the fill is aligned with the origin of the view.</w:t>
            </w:r>
          </w:p>
        </w:tc>
      </w:tr>
      <w:tr w:rsidR="00611683" w:rsidTr="00611683">
        <w:tc>
          <w:tcPr>
            <w:tcW w:w="1350" w:type="dxa"/>
          </w:tcPr>
          <w:p w:rsidR="00611683" w:rsidRDefault="0071088D">
            <w:pPr>
              <w:pStyle w:val="TableBodyText"/>
              <w:keepNext/>
              <w:spacing w:before="0" w:after="0"/>
            </w:pPr>
            <w:r>
              <w:t>0x1</w:t>
            </w:r>
          </w:p>
        </w:tc>
        <w:tc>
          <w:tcPr>
            <w:tcW w:w="6930" w:type="dxa"/>
          </w:tcPr>
          <w:p w:rsidR="00611683" w:rsidRDefault="0071088D">
            <w:pPr>
              <w:pStyle w:val="TableBodyText"/>
              <w:keepNext/>
              <w:spacing w:before="0" w:after="0"/>
            </w:pPr>
            <w:r>
              <w:t>Specifies that the fill is aligned relative to the shape so that it will move with the shape.</w:t>
            </w:r>
          </w:p>
        </w:tc>
      </w:tr>
    </w:tbl>
    <w:p w:rsidR="00611683" w:rsidRDefault="00611683">
      <w:pPr>
        <w:pStyle w:val="Definition-Field"/>
        <w:ind w:firstLine="0"/>
      </w:pPr>
    </w:p>
    <w:p w:rsidR="00611683" w:rsidRDefault="0071088D">
      <w:pPr>
        <w:pStyle w:val="Definition-Field"/>
      </w:pPr>
      <w:r>
        <w:rPr>
          <w:b/>
        </w:rPr>
        <w:t xml:space="preserve">T - fLeftNoLineDrawDash (1 bit): </w:t>
      </w:r>
      <w:r>
        <w:t xml:space="preserve">A bit that specifies whether a dashed line will be drawn if the other properties specify that no line exists. If </w:t>
      </w:r>
      <w:r>
        <w:rPr>
          <w:b/>
        </w:rPr>
        <w:t>fUsefLeftNoLin</w:t>
      </w:r>
      <w:r>
        <w:rPr>
          <w:b/>
        </w:rPr>
        <w:t>eDrawDash</w:t>
      </w:r>
      <w:r>
        <w:t xml:space="preserve"> equals 0x0, this value MUST be ignored. The default value for this property is 0x0.</w:t>
      </w:r>
    </w:p>
    <w:p w:rsidR="00611683" w:rsidRDefault="0071088D">
      <w:pPr>
        <w:pStyle w:val="Heading3"/>
      </w:pPr>
      <w:bookmarkStart w:id="1062" w:name="section_3fc79bc7455b4f819bb14c77ac3cd13b"/>
      <w:bookmarkStart w:id="1063" w:name="_Toc174685846"/>
      <w:r>
        <w:t>Top Line Style</w:t>
      </w:r>
      <w:bookmarkEnd w:id="1062"/>
      <w:bookmarkEnd w:id="1063"/>
      <w:r>
        <w:fldChar w:fldCharType="begin"/>
      </w:r>
      <w:r>
        <w:instrText xml:space="preserve"> XE "Details:Top Line Style property" </w:instrText>
      </w:r>
      <w:r>
        <w:fldChar w:fldCharType="end"/>
      </w:r>
    </w:p>
    <w:p w:rsidR="00611683" w:rsidRDefault="0071088D">
      <w:r>
        <w:t xml:space="preserve">The </w:t>
      </w:r>
      <w:r>
        <w:rPr>
          <w:b/>
        </w:rPr>
        <w:t>Top Line Style</w:t>
      </w:r>
      <w:r>
        <w:t xml:space="preserve"> property set specifies the line attributes that are applied to the top side of a rectang</w:t>
      </w:r>
      <w:r>
        <w:t xml:space="preserve">ular </w:t>
      </w:r>
      <w:hyperlink w:anchor="gt_d0e38aa4-2c71-4a6f-b5e6-75766fa9409e">
        <w:r>
          <w:rPr>
            <w:rStyle w:val="HyperlinkGreen"/>
            <w:b/>
          </w:rPr>
          <w:t>shape</w:t>
        </w:r>
      </w:hyperlink>
      <w:r>
        <w:t>.</w:t>
      </w:r>
    </w:p>
    <w:p w:rsidR="00611683" w:rsidRDefault="0071088D">
      <w:pPr>
        <w:pStyle w:val="Heading4"/>
      </w:pPr>
      <w:bookmarkStart w:id="1064" w:name="Section_183b122cb6e64c34a68ebf41303a30bf"/>
      <w:bookmarkStart w:id="1065" w:name="lineTopColor"/>
      <w:bookmarkStart w:id="1066" w:name="_Toc174685847"/>
      <w:r>
        <w:t>lineTopColor</w:t>
      </w:r>
      <w:bookmarkEnd w:id="1064"/>
      <w:bookmarkEnd w:id="1065"/>
      <w:bookmarkEnd w:id="1066"/>
      <w:r>
        <w:fldChar w:fldCharType="begin"/>
      </w:r>
      <w:r>
        <w:instrText xml:space="preserve"> XE "Top Line Style property:lineTopColor" </w:instrText>
      </w:r>
      <w:r>
        <w:fldChar w:fldCharType="end"/>
      </w:r>
      <w:r>
        <w:fldChar w:fldCharType="begin"/>
      </w:r>
      <w:r>
        <w:instrText xml:space="preserve"> XE "lineTopColor Top Line Style property" </w:instrText>
      </w:r>
      <w:r>
        <w:fldChar w:fldCharType="end"/>
      </w:r>
    </w:p>
    <w:p w:rsidR="00611683" w:rsidRDefault="0071088D">
      <w:r>
        <w:t xml:space="preserve">The </w:t>
      </w:r>
      <w:r>
        <w:rPr>
          <w:b/>
        </w:rPr>
        <w:t>lineTopColor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lineTopColor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Sub-fields are further specified in the following table:</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lastRenderedPageBreak/>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0x0580.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611683" w:rsidRDefault="0071088D">
      <w:pPr>
        <w:pStyle w:val="Heading4"/>
      </w:pPr>
      <w:bookmarkStart w:id="1067" w:name="Section_e59663b7ef0248cfa17ce05121081ed4"/>
      <w:bookmarkStart w:id="1068" w:name="lineTopOpacity"/>
      <w:bookmarkStart w:id="1069" w:name="_Toc174685848"/>
      <w:r>
        <w:t>lineTopOpacity</w:t>
      </w:r>
      <w:bookmarkEnd w:id="1067"/>
      <w:bookmarkEnd w:id="1068"/>
      <w:bookmarkEnd w:id="1069"/>
      <w:r>
        <w:fldChar w:fldCharType="begin"/>
      </w:r>
      <w:r>
        <w:instrText xml:space="preserve"> XE "Top Line Style property:lineTopOpacity"</w:instrText>
      </w:r>
      <w:r>
        <w:instrText xml:space="preserve"> </w:instrText>
      </w:r>
      <w:r>
        <w:fldChar w:fldCharType="end"/>
      </w:r>
      <w:r>
        <w:fldChar w:fldCharType="begin"/>
      </w:r>
      <w:r>
        <w:instrText xml:space="preserve"> XE "lineTopOpacity Top Line Style property" </w:instrText>
      </w:r>
      <w:r>
        <w:fldChar w:fldCharType="end"/>
      </w:r>
    </w:p>
    <w:p w:rsidR="00611683" w:rsidRDefault="0071088D">
      <w:r>
        <w:t xml:space="preserve">The </w:t>
      </w:r>
      <w:r>
        <w:rPr>
          <w:b/>
        </w:rPr>
        <w:t>lineTopOpacity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lineTopOpacity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0x0581.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lineTopOpacity (4 bytes): </w:t>
      </w:r>
      <w:r>
        <w:t>A signed integer that specifies the opacity level of the foreground color. This property MUST be from 0x00000000 through 0x00010000, inclusive</w:t>
      </w:r>
      <w:r>
        <w:t>. A value of 0x00000000 is completely transparent. A value of 0x00010000 is completely opaque. The default value for this property is 0x00010000.</w:t>
      </w:r>
    </w:p>
    <w:p w:rsidR="00611683" w:rsidRDefault="0071088D">
      <w:pPr>
        <w:pStyle w:val="Heading4"/>
      </w:pPr>
      <w:bookmarkStart w:id="1070" w:name="Section_daf951e0b1a544d0be58702ea756c446"/>
      <w:bookmarkStart w:id="1071" w:name="lineTopBackColor"/>
      <w:bookmarkStart w:id="1072" w:name="_Toc174685849"/>
      <w:r>
        <w:t>lineTopBackColor</w:t>
      </w:r>
      <w:bookmarkEnd w:id="1070"/>
      <w:bookmarkEnd w:id="1071"/>
      <w:bookmarkEnd w:id="1072"/>
      <w:r>
        <w:fldChar w:fldCharType="begin"/>
      </w:r>
      <w:r>
        <w:instrText xml:space="preserve"> XE "Top Line Style property:lineTopBackColor" </w:instrText>
      </w:r>
      <w:r>
        <w:fldChar w:fldCharType="end"/>
      </w:r>
      <w:r>
        <w:fldChar w:fldCharType="begin"/>
      </w:r>
      <w:r>
        <w:instrText xml:space="preserve"> XE "lineTopBackColor Top Line Style property</w:instrText>
      </w:r>
      <w:r>
        <w:instrText xml:space="preserve">" </w:instrText>
      </w:r>
      <w:r>
        <w:fldChar w:fldCharType="end"/>
      </w:r>
    </w:p>
    <w:p w:rsidR="00611683" w:rsidRDefault="0071088D">
      <w:r>
        <w:t xml:space="preserve">The </w:t>
      </w:r>
      <w:r>
        <w:rPr>
          <w:b/>
        </w:rPr>
        <w:t>lineTopBackColor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lineTopBackColor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0x0582.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background color of the line. The default value </w:t>
      </w:r>
      <w:r>
        <w:t>for this property is 0x00FFFFFF.</w:t>
      </w:r>
    </w:p>
    <w:p w:rsidR="00611683" w:rsidRDefault="0071088D">
      <w:pPr>
        <w:pStyle w:val="Heading4"/>
      </w:pPr>
      <w:bookmarkStart w:id="1073" w:name="Section_15b38821a9d644bcad03a5bbd4dc660a"/>
      <w:bookmarkStart w:id="1074" w:name="lineTopCrMod"/>
      <w:bookmarkStart w:id="1075" w:name="_Toc174685850"/>
      <w:r>
        <w:t>lineTopCrMod</w:t>
      </w:r>
      <w:bookmarkEnd w:id="1073"/>
      <w:bookmarkEnd w:id="1074"/>
      <w:bookmarkEnd w:id="1075"/>
      <w:r>
        <w:fldChar w:fldCharType="begin"/>
      </w:r>
      <w:r>
        <w:instrText xml:space="preserve"> XE "Top Line Style property:lineTopCrMod" </w:instrText>
      </w:r>
      <w:r>
        <w:fldChar w:fldCharType="end"/>
      </w:r>
      <w:r>
        <w:fldChar w:fldCharType="begin"/>
      </w:r>
      <w:r>
        <w:instrText xml:space="preserve"> XE "lineTopCrMod Top Line Style property" </w:instrText>
      </w:r>
      <w:r>
        <w:fldChar w:fldCharType="end"/>
      </w:r>
    </w:p>
    <w:p w:rsidR="00611683" w:rsidRDefault="0071088D">
      <w:r>
        <w:t xml:space="preserve">The </w:t>
      </w:r>
      <w:r>
        <w:rPr>
          <w:b/>
        </w:rPr>
        <w:t>lineTopCrMod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lineTopCrMod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0x0583.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611683" w:rsidRDefault="0071088D">
      <w:pPr>
        <w:pStyle w:val="Heading4"/>
      </w:pPr>
      <w:bookmarkStart w:id="1076" w:name="Section_ee6d95d6bd4b4fc092b3014e3e3c88ab"/>
      <w:bookmarkStart w:id="1077" w:name="lineTopType"/>
      <w:bookmarkStart w:id="1078" w:name="_Toc174685851"/>
      <w:r>
        <w:t>lineTopType</w:t>
      </w:r>
      <w:bookmarkEnd w:id="1076"/>
      <w:bookmarkEnd w:id="1077"/>
      <w:bookmarkEnd w:id="1078"/>
      <w:r>
        <w:fldChar w:fldCharType="begin"/>
      </w:r>
      <w:r>
        <w:instrText xml:space="preserve"> XE "Top Line </w:instrText>
      </w:r>
      <w:r>
        <w:instrText xml:space="preserve">Style property:lineTopType" </w:instrText>
      </w:r>
      <w:r>
        <w:fldChar w:fldCharType="end"/>
      </w:r>
      <w:r>
        <w:fldChar w:fldCharType="begin"/>
      </w:r>
      <w:r>
        <w:instrText xml:space="preserve"> XE "lineTopType Top Line Style property" </w:instrText>
      </w:r>
      <w:r>
        <w:fldChar w:fldCharType="end"/>
      </w:r>
    </w:p>
    <w:p w:rsidR="00611683" w:rsidRDefault="0071088D">
      <w:r>
        <w:t xml:space="preserve">The </w:t>
      </w:r>
      <w:r>
        <w:rPr>
          <w:b/>
        </w:rPr>
        <w:t>lineTopType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lineTopType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0x0584.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w:t>
      </w:r>
      <w:r>
        <w:t xml:space="preserve">pe of line. The default value for this property is </w:t>
      </w:r>
      <w:r>
        <w:rPr>
          <w:b/>
        </w:rPr>
        <w:t>msolineSolid</w:t>
      </w:r>
      <w:r>
        <w:t>.</w:t>
      </w:r>
    </w:p>
    <w:p w:rsidR="00611683" w:rsidRDefault="0071088D">
      <w:pPr>
        <w:pStyle w:val="Heading4"/>
      </w:pPr>
      <w:bookmarkStart w:id="1079" w:name="Section_27768ce026cf4e72936ab25a5b652602"/>
      <w:bookmarkStart w:id="1080" w:name="lineTopFillBlip"/>
      <w:bookmarkStart w:id="1081" w:name="_Toc174685852"/>
      <w:r>
        <w:t>lineTopFillBlip</w:t>
      </w:r>
      <w:bookmarkEnd w:id="1079"/>
      <w:bookmarkEnd w:id="1080"/>
      <w:bookmarkEnd w:id="1081"/>
      <w:r>
        <w:fldChar w:fldCharType="begin"/>
      </w:r>
      <w:r>
        <w:instrText xml:space="preserve"> XE "Top Line Style property:lineTopFillBlip" </w:instrText>
      </w:r>
      <w:r>
        <w:fldChar w:fldCharType="end"/>
      </w:r>
      <w:r>
        <w:fldChar w:fldCharType="begin"/>
      </w:r>
      <w:r>
        <w:instrText xml:space="preserve"> XE "lineTopFillBlip Top Line Style property" </w:instrText>
      </w:r>
      <w:r>
        <w:fldChar w:fldCharType="end"/>
      </w:r>
    </w:p>
    <w:p w:rsidR="00611683" w:rsidRDefault="0071088D">
      <w:r>
        <w:t xml:space="preserve">The </w:t>
      </w:r>
      <w:r>
        <w:rPr>
          <w:b/>
        </w:rPr>
        <w:t>lineTopFillBlip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lineTopFillBlip</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0x0585.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MUST be ignored if </w:t>
            </w:r>
            <w:r>
              <w:rPr>
                <w:b/>
              </w:rPr>
              <w:t>fComplex</w:t>
            </w:r>
            <w:r>
              <w:t xml:space="preserve"> equals 0x1.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lineTopFillBlip_complex</w:t>
            </w:r>
            <w:r>
              <w:t xml:space="preserve"> property, as defined in section </w:t>
            </w:r>
            <w:hyperlink w:anchor="Section_67ca2907f9784b29a03bb3aa9224a728" w:history="1">
              <w:r>
                <w:rPr>
                  <w:rStyle w:val="Hyperlink"/>
                </w:rPr>
                <w:t>2.3.10.7</w:t>
              </w:r>
            </w:hyperlink>
            <w:r>
              <w:t xml:space="preserve">, exists. If the value equals 0x1, </w:t>
            </w:r>
            <w:r>
              <w:rPr>
                <w:b/>
              </w:rPr>
              <w:t>lineTopFillBlip_complex</w:t>
            </w:r>
            <w:r>
              <w:t xml:space="preserve"> MUST exist. If this record is contained </w:t>
            </w:r>
            <w:r>
              <w:t xml:space="preserve">in an </w:t>
            </w:r>
            <w:r>
              <w:rPr>
                <w:b/>
              </w:rPr>
              <w:t>OfficeArtInlineSpContainer</w:t>
            </w:r>
            <w:r>
              <w:t xml:space="preserve"> record then the value MUST be ignored.</w:t>
            </w:r>
          </w:p>
        </w:tc>
      </w:tr>
    </w:tbl>
    <w:p w:rsidR="00611683" w:rsidRDefault="00611683"/>
    <w:p w:rsidR="00611683" w:rsidRDefault="0071088D">
      <w:pPr>
        <w:pStyle w:val="Definition-Field"/>
      </w:pPr>
      <w:r>
        <w:rPr>
          <w:b/>
        </w:rPr>
        <w:lastRenderedPageBreak/>
        <w:t xml:space="preserve">lineTopFillBlip (4 bytes): </w:t>
      </w:r>
      <w:r>
        <w:t xml:space="preserve">An unsigned integer specifying the BLIP that is used to fill this line when the </w:t>
      </w:r>
      <w:r>
        <w:rPr>
          <w:b/>
        </w:rPr>
        <w:t>lineTopType</w:t>
      </w:r>
      <w:r>
        <w:t xml:space="preserve"> property, as defined in section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w:t>
      </w:r>
      <w:r>
        <w:t xml:space="preserve">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Value of opid.fComplex</w:t>
            </w:r>
          </w:p>
        </w:tc>
        <w:tc>
          <w:tcPr>
            <w:tcW w:w="3975" w:type="pct"/>
          </w:tcPr>
          <w:p w:rsidR="00611683" w:rsidRDefault="0071088D">
            <w:pPr>
              <w:pStyle w:val="PacketDiagramHeaderText"/>
              <w:jc w:val="left"/>
              <w:rPr>
                <w:b/>
              </w:rPr>
            </w:pPr>
            <w:r>
              <w:rPr>
                <w:b/>
              </w:rPr>
              <w:t>Meaning of lineTopFillBlip field</w:t>
            </w:r>
          </w:p>
        </w:tc>
      </w:tr>
      <w:tr w:rsidR="00611683" w:rsidTr="00611683">
        <w:tc>
          <w:tcPr>
            <w:tcW w:w="0" w:type="auto"/>
          </w:tcPr>
          <w:p w:rsidR="00611683" w:rsidRDefault="0071088D">
            <w:pPr>
              <w:pStyle w:val="PacketDiagramBodyText"/>
              <w:jc w:val="left"/>
            </w:pPr>
            <w:r>
              <w:rPr>
                <w:b/>
              </w:rPr>
              <w:t>0x0</w:t>
            </w:r>
          </w:p>
        </w:tc>
        <w:tc>
          <w:tcPr>
            <w:tcW w:w="3975" w:type="pct"/>
          </w:tcPr>
          <w:p w:rsidR="00611683" w:rsidRDefault="0071088D">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611683" w:rsidTr="00611683">
        <w:tc>
          <w:tcPr>
            <w:tcW w:w="0" w:type="auto"/>
          </w:tcPr>
          <w:p w:rsidR="00611683" w:rsidRDefault="0071088D">
            <w:pPr>
              <w:pStyle w:val="PacketDiagramBodyText"/>
              <w:jc w:val="left"/>
            </w:pPr>
            <w:r>
              <w:rPr>
                <w:b/>
              </w:rPr>
              <w:t>0x1</w:t>
            </w:r>
          </w:p>
        </w:tc>
        <w:tc>
          <w:tcPr>
            <w:tcW w:w="3975" w:type="pct"/>
          </w:tcPr>
          <w:p w:rsidR="00611683" w:rsidRDefault="0071088D">
            <w:pPr>
              <w:pStyle w:val="PacketDiagramBodyText"/>
              <w:jc w:val="left"/>
            </w:pPr>
            <w:r>
              <w:t xml:space="preserve">Specifies the number of bytes of data in the </w:t>
            </w:r>
            <w:r>
              <w:rPr>
                <w:b/>
              </w:rPr>
              <w:t>lineTopFillBlip_complex</w:t>
            </w:r>
            <w:r>
              <w:t xml:space="preserve"> property.</w:t>
            </w:r>
          </w:p>
        </w:tc>
      </w:tr>
    </w:tbl>
    <w:p w:rsidR="00611683" w:rsidRDefault="00611683">
      <w:pPr>
        <w:pStyle w:val="Definition-Field"/>
        <w:ind w:firstLine="0"/>
      </w:pPr>
    </w:p>
    <w:p w:rsidR="00611683" w:rsidRDefault="0071088D">
      <w:pPr>
        <w:pStyle w:val="Heading4"/>
      </w:pPr>
      <w:bookmarkStart w:id="1082" w:name="Section_67ca2907f9784b29a03bb3aa9224a728"/>
      <w:bookmarkStart w:id="1083" w:name="lineTopFillBlip_complex"/>
      <w:bookmarkStart w:id="1084" w:name="_Toc174685853"/>
      <w:r>
        <w:t>lineTopFillBlip_complex</w:t>
      </w:r>
      <w:bookmarkEnd w:id="1082"/>
      <w:bookmarkEnd w:id="1083"/>
      <w:bookmarkEnd w:id="1084"/>
      <w:r>
        <w:fldChar w:fldCharType="begin"/>
      </w:r>
      <w:r>
        <w:instrText xml:space="preserve"> XE "Top Line Style property:lineTopFillBlip_complex" </w:instrText>
      </w:r>
      <w:r>
        <w:fldChar w:fldCharType="end"/>
      </w:r>
      <w:r>
        <w:fldChar w:fldCharType="begin"/>
      </w:r>
      <w:r>
        <w:instrText xml:space="preserve"> XE "lineTopFillBlip_complex Top Line Style property" </w:instrText>
      </w:r>
      <w:r>
        <w:fldChar w:fldCharType="end"/>
      </w:r>
    </w:p>
    <w:p w:rsidR="00611683" w:rsidRDefault="0071088D">
      <w:r>
        <w:t xml:space="preserve">The </w:t>
      </w:r>
      <w:r>
        <w:rPr>
          <w:b/>
        </w:rPr>
        <w:t>lineTopFillBlip_complex</w:t>
      </w:r>
      <w:r>
        <w:t xml:space="preserve"> property specifies additional data for the </w:t>
      </w:r>
      <w:r>
        <w:rPr>
          <w:b/>
        </w:rPr>
        <w:t>lineTopFillBlip</w:t>
      </w:r>
      <w:r>
        <w:t xml:space="preserve"> property, as defined in section </w:t>
      </w:r>
      <w:hyperlink w:anchor="Section_27768ce026cf4e72936ab25a5b652602" w:history="1">
        <w:r>
          <w:rPr>
            <w:rStyle w:val="Hyperlink"/>
          </w:rPr>
          <w:t>2.3.10.6</w:t>
        </w:r>
      </w:hyperlink>
      <w:r>
        <w:t>. If the</w:t>
      </w:r>
      <w:r>
        <w:rPr>
          <w:b/>
        </w:rPr>
        <w:t xml:space="preserve"> opid.fComplex</w:t>
      </w:r>
      <w:r>
        <w:t xml:space="preserve"> bit of </w:t>
      </w:r>
      <w:r>
        <w:rPr>
          <w:b/>
        </w:rPr>
        <w:t>lineTopFillBlip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lineTopFillBlip_complex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lineTopFillBlip_complex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w:t>
      </w:r>
      <w:r>
        <w:t xml:space="preserve">is line if the </w:t>
      </w:r>
      <w:r>
        <w:rPr>
          <w:b/>
        </w:rPr>
        <w:t>lineTopType</w:t>
      </w:r>
      <w:r>
        <w:t xml:space="preserve"> property, as defined in section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w:t>
      </w:r>
    </w:p>
    <w:p w:rsidR="00611683" w:rsidRDefault="0071088D">
      <w:pPr>
        <w:pStyle w:val="Heading4"/>
      </w:pPr>
      <w:bookmarkStart w:id="1085" w:name="Section_25f3acbd8e2d463cbedc6fd0cb2f92bf"/>
      <w:bookmarkStart w:id="1086" w:name="lineTopFillBlipName"/>
      <w:bookmarkStart w:id="1087" w:name="_Toc174685854"/>
      <w:r>
        <w:t>lineTopFillBlipName</w:t>
      </w:r>
      <w:bookmarkEnd w:id="1085"/>
      <w:bookmarkEnd w:id="1086"/>
      <w:bookmarkEnd w:id="1087"/>
      <w:r>
        <w:fldChar w:fldCharType="begin"/>
      </w:r>
      <w:r>
        <w:instrText xml:space="preserve"> XE "Top Line Style property:lineTopFillBlipName" </w:instrText>
      </w:r>
      <w:r>
        <w:fldChar w:fldCharType="end"/>
      </w:r>
      <w:r>
        <w:fldChar w:fldCharType="begin"/>
      </w:r>
      <w:r>
        <w:instrText xml:space="preserve"> XE "lineTop</w:instrText>
      </w:r>
      <w:r>
        <w:instrText xml:space="preserve">FillBlipName Top Line Style property" </w:instrText>
      </w:r>
      <w:r>
        <w:fldChar w:fldCharType="end"/>
      </w:r>
    </w:p>
    <w:p w:rsidR="00611683" w:rsidRDefault="0071088D">
      <w:r>
        <w:t xml:space="preserve">The </w:t>
      </w:r>
      <w:r>
        <w:rPr>
          <w:b/>
        </w:rPr>
        <w:t>lineTopFillBlipName</w:t>
      </w:r>
      <w:r>
        <w:t xml:space="preserve"> property specifies a comment about the </w:t>
      </w:r>
      <w:r>
        <w:rPr>
          <w:b/>
        </w:rPr>
        <w:t>lineTopFillBlip</w:t>
      </w:r>
      <w:r>
        <w:t xml:space="preserve"> property, as defined in section </w:t>
      </w:r>
      <w:hyperlink w:anchor="Section_27768ce026cf4e72936ab25a5b652602" w:history="1">
        <w:r>
          <w:rPr>
            <w:rStyle w:val="Hyperlink"/>
          </w:rPr>
          <w:t>2.3.10.6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lineTopFillBlipName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0x0586.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 xml:space="preserve">A bit that indicates whether the </w:t>
            </w:r>
            <w:r>
              <w:rPr>
                <w:b/>
              </w:rPr>
              <w:t>lineTopFillBlipName_complex</w:t>
            </w:r>
            <w:r>
              <w:t xml:space="preserve"> property, as defined in section </w:t>
            </w:r>
            <w:hyperlink w:anchor="Section_3db652894eee4d70be18e70154557571" w:history="1">
              <w:r>
                <w:rPr>
                  <w:rStyle w:val="Hyperlink"/>
                </w:rPr>
                <w:t>2.3.10.9</w:t>
              </w:r>
            </w:hyperlink>
            <w:r>
              <w:t xml:space="preserve">, exists. If the value equals 0x1, </w:t>
            </w:r>
            <w:r>
              <w:rPr>
                <w:b/>
              </w:rPr>
              <w:t>lineTopFillBlipName_complex</w:t>
            </w:r>
            <w:r>
              <w:t xml:space="preserve"> MUST exist.</w:t>
            </w:r>
          </w:p>
        </w:tc>
      </w:tr>
    </w:tbl>
    <w:p w:rsidR="00611683" w:rsidRDefault="00611683"/>
    <w:p w:rsidR="00611683" w:rsidRDefault="0071088D">
      <w:pPr>
        <w:pStyle w:val="Definition-Field"/>
      </w:pPr>
      <w:r>
        <w:rPr>
          <w:b/>
        </w:rPr>
        <w:t xml:space="preserve">lineTopFillBlipName (4 bytes): </w:t>
      </w:r>
      <w:r>
        <w:t xml:space="preserve">The number of bytes of data in the </w:t>
      </w:r>
      <w:r>
        <w:rPr>
          <w:b/>
        </w:rPr>
        <w:t>lineTopFillB</w:t>
      </w:r>
      <w:r>
        <w:rPr>
          <w:b/>
        </w:rPr>
        <w:t>lipName_complex</w:t>
      </w:r>
      <w:r>
        <w:t xml:space="preserve"> property. If</w:t>
      </w:r>
      <w:r>
        <w:rPr>
          <w:b/>
        </w:rPr>
        <w:t xml:space="preserve"> opid.fComplex</w:t>
      </w:r>
      <w:r>
        <w:t xml:space="preserve"> equals 0x0, this value MUST be 0x00000000. The default value for this property is 0x00000000.</w:t>
      </w:r>
    </w:p>
    <w:p w:rsidR="00611683" w:rsidRDefault="0071088D">
      <w:pPr>
        <w:pStyle w:val="Heading4"/>
      </w:pPr>
      <w:bookmarkStart w:id="1088" w:name="Section_3db652894eee4d70be18e70154557571"/>
      <w:bookmarkStart w:id="1089" w:name="lineTopFillBlipName_complex"/>
      <w:bookmarkStart w:id="1090" w:name="_Toc174685855"/>
      <w:r>
        <w:t>lineTopFillBlipName_complex</w:t>
      </w:r>
      <w:bookmarkEnd w:id="1088"/>
      <w:bookmarkEnd w:id="1089"/>
      <w:bookmarkEnd w:id="1090"/>
      <w:r>
        <w:fldChar w:fldCharType="begin"/>
      </w:r>
      <w:r>
        <w:instrText xml:space="preserve"> XE "Top Line Style property:lineTopFillBlipName_complex" </w:instrText>
      </w:r>
      <w:r>
        <w:fldChar w:fldCharType="end"/>
      </w:r>
      <w:r>
        <w:fldChar w:fldCharType="begin"/>
      </w:r>
      <w:r>
        <w:instrText xml:space="preserve"> XE "lineTopFillBlipName_complex</w:instrText>
      </w:r>
      <w:r>
        <w:instrText xml:space="preserve"> Top Line Style property" </w:instrText>
      </w:r>
      <w:r>
        <w:fldChar w:fldCharType="end"/>
      </w:r>
    </w:p>
    <w:p w:rsidR="00611683" w:rsidRDefault="0071088D">
      <w:r>
        <w:t xml:space="preserve">The </w:t>
      </w:r>
      <w:r>
        <w:rPr>
          <w:b/>
        </w:rPr>
        <w:t>lineTopFillBlipName_complex</w:t>
      </w:r>
      <w:r>
        <w:t xml:space="preserve"> property specifies additional data for the </w:t>
      </w:r>
      <w:r>
        <w:rPr>
          <w:b/>
        </w:rPr>
        <w:t>lineTopFillBlipName</w:t>
      </w:r>
      <w:r>
        <w:t xml:space="preserve"> property, as defined in section </w:t>
      </w:r>
      <w:hyperlink w:anchor="Section_25f3acbd8e2d463cbedc6fd0cb2f92bf" w:history="1">
        <w:r>
          <w:rPr>
            <w:rStyle w:val="Hyperlink"/>
          </w:rPr>
          <w:t>2.3.10.8</w:t>
        </w:r>
      </w:hyperlink>
      <w:r>
        <w:t>. If the</w:t>
      </w:r>
      <w:r>
        <w:rPr>
          <w:b/>
        </w:rPr>
        <w:t xml:space="preserve"> opid.fComplex</w:t>
      </w:r>
      <w:r>
        <w:t xml:space="preserve"> bit of </w:t>
      </w:r>
      <w:r>
        <w:rPr>
          <w:b/>
        </w:rPr>
        <w:t>li</w:t>
      </w:r>
      <w:r>
        <w:rPr>
          <w:b/>
        </w:rPr>
        <w:t>neTopFillBlipName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lineTopFillBlipName_complex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lineTopFillBlipName_complex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lineTopFillBlip</w:t>
      </w:r>
      <w:r>
        <w:t xml:space="preserve"> property, as defined in section </w:t>
      </w:r>
      <w:hyperlink w:anchor="Section_27768ce026cf4e72936ab25a5b652602" w:history="1">
        <w:r>
          <w:rPr>
            <w:rStyle w:val="Hyperlink"/>
          </w:rPr>
          <w:t>2.3.10.6</w:t>
        </w:r>
      </w:hyperlink>
      <w:r>
        <w:t xml:space="preserve">, as specified by the </w:t>
      </w:r>
      <w:r>
        <w:rPr>
          <w:b/>
        </w:rPr>
        <w:t>lineTopF</w:t>
      </w:r>
      <w:r>
        <w:rPr>
          <w:b/>
        </w:rPr>
        <w:t>illBlipFlags</w:t>
      </w:r>
      <w:r>
        <w:t xml:space="preserve"> property, as defined in section </w:t>
      </w:r>
      <w:hyperlink w:anchor="Section_8dbb87f246d1472593634e72579d4ba8" w:history="1">
        <w:r>
          <w:rPr>
            <w:rStyle w:val="Hyperlink"/>
          </w:rPr>
          <w:t>2.3.10.10</w:t>
        </w:r>
      </w:hyperlink>
      <w:r>
        <w:t>.</w:t>
      </w:r>
    </w:p>
    <w:p w:rsidR="00611683" w:rsidRDefault="0071088D">
      <w:pPr>
        <w:pStyle w:val="Heading4"/>
      </w:pPr>
      <w:bookmarkStart w:id="1091" w:name="Section_8dbb87f246d1472593634e72579d4ba8"/>
      <w:bookmarkStart w:id="1092" w:name="lineTopFillBlipFlags"/>
      <w:bookmarkStart w:id="1093" w:name="_Toc174685856"/>
      <w:r>
        <w:t>lineTopFillBlipFlags</w:t>
      </w:r>
      <w:bookmarkEnd w:id="1091"/>
      <w:bookmarkEnd w:id="1092"/>
      <w:bookmarkEnd w:id="1093"/>
      <w:r>
        <w:fldChar w:fldCharType="begin"/>
      </w:r>
      <w:r>
        <w:instrText xml:space="preserve"> XE "Top Line Style property:lineTopFillBlipFlags" </w:instrText>
      </w:r>
      <w:r>
        <w:fldChar w:fldCharType="end"/>
      </w:r>
      <w:r>
        <w:fldChar w:fldCharType="begin"/>
      </w:r>
      <w:r>
        <w:instrText xml:space="preserve"> XE "lineTopFillBlipFlags Top Line Style property" </w:instrText>
      </w:r>
      <w:r>
        <w:fldChar w:fldCharType="end"/>
      </w:r>
    </w:p>
    <w:p w:rsidR="00611683" w:rsidRDefault="0071088D">
      <w:r>
        <w:t xml:space="preserve">The </w:t>
      </w:r>
      <w:r>
        <w:rPr>
          <w:b/>
        </w:rPr>
        <w:t>lineTopFi</w:t>
      </w:r>
      <w:r>
        <w:rPr>
          <w:b/>
        </w:rPr>
        <w:t>llBlipFlags</w:t>
      </w:r>
      <w:r>
        <w:t xml:space="preserve"> property specifies how to interpret the </w:t>
      </w:r>
      <w:r>
        <w:rPr>
          <w:b/>
        </w:rPr>
        <w:t>lineTopFillBlipName_complex</w:t>
      </w:r>
      <w:r>
        <w:t xml:space="preserve"> property, as defined in section </w:t>
      </w:r>
      <w:hyperlink w:anchor="Section_3db652894eee4d70be18e70154557571" w:history="1">
        <w:r>
          <w:rPr>
            <w:rStyle w:val="Hyperlink"/>
          </w:rPr>
          <w:t>2.3.10.9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lineTopFillBlipFlags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0x0587.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lastRenderedPageBreak/>
        <w:t xml:space="preserve">lineTopFillBlipFlags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lineTopFillBlipName</w:t>
      </w:r>
      <w:r>
        <w:t xml:space="preserve">_complex property. This value MUST be </w:t>
      </w:r>
      <w:r>
        <w:rPr>
          <w:b/>
        </w:rPr>
        <w:t>msoblipflagComment</w:t>
      </w:r>
      <w:r>
        <w:t xml:space="preserve">. The default value for this property is </w:t>
      </w:r>
      <w:r>
        <w:rPr>
          <w:b/>
        </w:rPr>
        <w:t>msoblipflagComment</w:t>
      </w:r>
      <w:r>
        <w:t>.</w:t>
      </w:r>
    </w:p>
    <w:p w:rsidR="00611683" w:rsidRDefault="0071088D">
      <w:pPr>
        <w:pStyle w:val="Heading4"/>
      </w:pPr>
      <w:bookmarkStart w:id="1094" w:name="Section_8dc37ae1e1dc4df89f0679b56a1bce81"/>
      <w:bookmarkStart w:id="1095" w:name="lineTopFillWidth"/>
      <w:bookmarkStart w:id="1096" w:name="_Toc174685857"/>
      <w:r>
        <w:t>lineTopFillWidth</w:t>
      </w:r>
      <w:bookmarkEnd w:id="1094"/>
      <w:bookmarkEnd w:id="1095"/>
      <w:bookmarkEnd w:id="1096"/>
      <w:r>
        <w:fldChar w:fldCharType="begin"/>
      </w:r>
      <w:r>
        <w:instrText xml:space="preserve"> XE "Top Line Style property:lineTopFillWidth" </w:instrText>
      </w:r>
      <w:r>
        <w:fldChar w:fldCharType="end"/>
      </w:r>
      <w:r>
        <w:fldChar w:fldCharType="begin"/>
      </w:r>
      <w:r>
        <w:instrText xml:space="preserve"> XE "lineTopFillWidth Top Line Style property" </w:instrText>
      </w:r>
      <w:r>
        <w:fldChar w:fldCharType="end"/>
      </w:r>
    </w:p>
    <w:p w:rsidR="00611683" w:rsidRDefault="0071088D">
      <w:r>
        <w:t xml:space="preserve">The </w:t>
      </w:r>
      <w:r>
        <w:rPr>
          <w:b/>
        </w:rPr>
        <w:t>lineTopFillWidth</w:t>
      </w:r>
      <w:r>
        <w:t xml:space="preserve"> property specifies the width of a pattern or texture that is used to fill this line. The </w:t>
      </w:r>
      <w:r>
        <w:rPr>
          <w:b/>
        </w:rPr>
        <w:t>lineTopFillDztype</w:t>
      </w:r>
      <w:r>
        <w:t xml:space="preserve"> property, as defined in secti</w:t>
      </w:r>
      <w:r>
        <w:t xml:space="preserve">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lineTopFillWidth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0x0588.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lineTopFillWidth (4 bytes): </w:t>
      </w:r>
      <w:r>
        <w:t xml:space="preserve">A signed integer specifying the width of a pattern or texture that is used to fill this line. If this value is 0x00000000, the width of the pixel data contained </w:t>
      </w:r>
      <w:r>
        <w:t>in the pattern or texture is to be used, and the appearance of the line fill will depend on the settings of the device on which it is rendered. The default value for this property is 0x00000000.</w:t>
      </w:r>
    </w:p>
    <w:p w:rsidR="00611683" w:rsidRDefault="0071088D">
      <w:pPr>
        <w:pStyle w:val="Heading4"/>
      </w:pPr>
      <w:bookmarkStart w:id="1097" w:name="Section_ad4a2c7344474446b3bab0dff0771ac4"/>
      <w:bookmarkStart w:id="1098" w:name="lineTopFillHeight"/>
      <w:bookmarkStart w:id="1099" w:name="_Toc174685858"/>
      <w:r>
        <w:t>lineTopFillHeight</w:t>
      </w:r>
      <w:bookmarkEnd w:id="1097"/>
      <w:bookmarkEnd w:id="1098"/>
      <w:bookmarkEnd w:id="1099"/>
      <w:r>
        <w:fldChar w:fldCharType="begin"/>
      </w:r>
      <w:r>
        <w:instrText xml:space="preserve"> XE "Top Line Style property:lineTopFillHeig</w:instrText>
      </w:r>
      <w:r>
        <w:instrText xml:space="preserve">ht" </w:instrText>
      </w:r>
      <w:r>
        <w:fldChar w:fldCharType="end"/>
      </w:r>
      <w:r>
        <w:fldChar w:fldCharType="begin"/>
      </w:r>
      <w:r>
        <w:instrText xml:space="preserve"> XE "lineTopFillHeight Top Line Style property" </w:instrText>
      </w:r>
      <w:r>
        <w:fldChar w:fldCharType="end"/>
      </w:r>
    </w:p>
    <w:p w:rsidR="00611683" w:rsidRDefault="0071088D">
      <w:r>
        <w:t xml:space="preserve">The </w:t>
      </w:r>
      <w:r>
        <w:rPr>
          <w:b/>
        </w:rPr>
        <w:t>lineTopFillHeight</w:t>
      </w:r>
      <w:r>
        <w:t xml:space="preserve"> property specifies the height of a pattern or texture that is used to fill this line. The </w:t>
      </w:r>
      <w:r>
        <w:rPr>
          <w:b/>
        </w:rPr>
        <w:t>lineTopFillDztype</w:t>
      </w:r>
      <w:r>
        <w:t xml:space="preserve"> property, as defined in section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lineTopFillHeight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0x0589.</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lineTopFillHeight (4 bytes): </w:t>
      </w:r>
      <w:r>
        <w:t>A signed integer specifying the height of a pattern or texture that is used to fill this line. If this value is 0x00000000, the height of the pixel data contained in the pattern or text</w:t>
      </w:r>
      <w:r>
        <w:t>ure is to be used, and the appearance of the line fill will depend on the settings of the device on which it is rendered. The default value for this property is 0x00000000.</w:t>
      </w:r>
    </w:p>
    <w:p w:rsidR="00611683" w:rsidRDefault="0071088D">
      <w:pPr>
        <w:pStyle w:val="Heading4"/>
      </w:pPr>
      <w:bookmarkStart w:id="1100" w:name="Section_fba63a2d10e946c6953d00213bb0ef63"/>
      <w:bookmarkStart w:id="1101" w:name="lineTopFillDztype"/>
      <w:bookmarkStart w:id="1102" w:name="_Toc174685859"/>
      <w:r>
        <w:t>lineTopFillDztype</w:t>
      </w:r>
      <w:bookmarkEnd w:id="1100"/>
      <w:bookmarkEnd w:id="1101"/>
      <w:bookmarkEnd w:id="1102"/>
      <w:r>
        <w:fldChar w:fldCharType="begin"/>
      </w:r>
      <w:r>
        <w:instrText xml:space="preserve"> XE "Top Line Style property:lineTopFillDzType" </w:instrText>
      </w:r>
      <w:r>
        <w:fldChar w:fldCharType="end"/>
      </w:r>
      <w:r>
        <w:fldChar w:fldCharType="begin"/>
      </w:r>
      <w:r>
        <w:instrText xml:space="preserve"> XE "lineTopFill</w:instrText>
      </w:r>
      <w:r>
        <w:instrText xml:space="preserve">DzType Top Line Style property" </w:instrText>
      </w:r>
      <w:r>
        <w:fldChar w:fldCharType="end"/>
      </w:r>
    </w:p>
    <w:p w:rsidR="00611683" w:rsidRDefault="0071088D">
      <w:r>
        <w:t xml:space="preserve">The </w:t>
      </w:r>
      <w:r>
        <w:rPr>
          <w:b/>
        </w:rPr>
        <w:t>lineTopFillDztype</w:t>
      </w:r>
      <w:r>
        <w:t xml:space="preserve"> property specifies how the </w:t>
      </w:r>
      <w:r>
        <w:rPr>
          <w:b/>
        </w:rPr>
        <w:t>lineTopFillWidth</w:t>
      </w:r>
      <w:r>
        <w:t xml:space="preserve">, as defined in section </w:t>
      </w:r>
      <w:hyperlink w:anchor="Section_8dc37ae1e1dc4df89f0679b56a1bce81" w:history="1">
        <w:r>
          <w:rPr>
            <w:rStyle w:val="Hyperlink"/>
          </w:rPr>
          <w:t>2.3.10.11</w:t>
        </w:r>
      </w:hyperlink>
      <w:r>
        <w:t xml:space="preserve">, and </w:t>
      </w:r>
      <w:r>
        <w:rPr>
          <w:b/>
        </w:rPr>
        <w:t>lineTopFillHeight</w:t>
      </w:r>
      <w:r>
        <w:t xml:space="preserve">, as defined in section </w:t>
      </w:r>
      <w:hyperlink w:anchor="Section_ad4a2c7344474446b3bab0dff0771ac4" w:history="1">
        <w:r>
          <w:rPr>
            <w:rStyle w:val="Hyperlink"/>
          </w:rPr>
          <w:t>2.3.10.12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lineTopFillDztype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0x058A.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lineTopFillWidth</w:t>
      </w:r>
      <w:r>
        <w:t xml:space="preserve">, as defined in section </w:t>
      </w:r>
      <w:r>
        <w:t xml:space="preserve">2.3.10.11, and </w:t>
      </w:r>
      <w:r>
        <w:rPr>
          <w:b/>
        </w:rPr>
        <w:t>lineTopFillHeight</w:t>
      </w:r>
      <w:r>
        <w:t xml:space="preserve">, as defined in section 2.3.10.12, properties MUST be interpreted. The default value for this property is </w:t>
      </w:r>
      <w:r>
        <w:rPr>
          <w:b/>
        </w:rPr>
        <w:t>msodztypeDefault</w:t>
      </w:r>
      <w:r>
        <w:t>.</w:t>
      </w:r>
    </w:p>
    <w:p w:rsidR="00611683" w:rsidRDefault="0071088D">
      <w:pPr>
        <w:pStyle w:val="Heading4"/>
      </w:pPr>
      <w:bookmarkStart w:id="1103" w:name="Section_0a51703fe9574223a389ef395d3f5343"/>
      <w:bookmarkStart w:id="1104" w:name="lineTopWidth"/>
      <w:bookmarkStart w:id="1105" w:name="_Toc174685860"/>
      <w:r>
        <w:t>lineTopWidth</w:t>
      </w:r>
      <w:bookmarkEnd w:id="1103"/>
      <w:bookmarkEnd w:id="1104"/>
      <w:bookmarkEnd w:id="1105"/>
      <w:r>
        <w:fldChar w:fldCharType="begin"/>
      </w:r>
      <w:r>
        <w:instrText xml:space="preserve"> XE "Top Line Style property:lineTopWidth" </w:instrText>
      </w:r>
      <w:r>
        <w:fldChar w:fldCharType="end"/>
      </w:r>
      <w:r>
        <w:fldChar w:fldCharType="begin"/>
      </w:r>
      <w:r>
        <w:instrText xml:space="preserve"> XE "lineTopWidth Top Line Style property" </w:instrText>
      </w:r>
      <w:r>
        <w:fldChar w:fldCharType="end"/>
      </w:r>
    </w:p>
    <w:p w:rsidR="00611683" w:rsidRDefault="0071088D">
      <w:r>
        <w:t xml:space="preserve">The </w:t>
      </w:r>
      <w:r>
        <w:rPr>
          <w:b/>
        </w:rPr>
        <w:t>lineTopWidth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0x058B.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w:t>
      </w:r>
      <w:r>
        <w:t>e. The default value for this property is 0x00002535.</w:t>
      </w:r>
    </w:p>
    <w:p w:rsidR="00611683" w:rsidRDefault="0071088D">
      <w:pPr>
        <w:pStyle w:val="Heading4"/>
      </w:pPr>
      <w:bookmarkStart w:id="1106" w:name="Section_b5d144ea89dd4a969fe56edf0b62d03a"/>
      <w:bookmarkStart w:id="1107" w:name="lineTopMiterLimit"/>
      <w:bookmarkStart w:id="1108" w:name="_Toc174685861"/>
      <w:r>
        <w:t>lineTopMiterLimit</w:t>
      </w:r>
      <w:bookmarkEnd w:id="1106"/>
      <w:bookmarkEnd w:id="1107"/>
      <w:bookmarkEnd w:id="1108"/>
      <w:r>
        <w:fldChar w:fldCharType="begin"/>
      </w:r>
      <w:r>
        <w:instrText xml:space="preserve"> XE "Top Line Style property:lineTopMiterLimit" </w:instrText>
      </w:r>
      <w:r>
        <w:fldChar w:fldCharType="end"/>
      </w:r>
      <w:r>
        <w:fldChar w:fldCharType="begin"/>
      </w:r>
      <w:r>
        <w:instrText xml:space="preserve"> XE "lineTopMiterLimit Top Line Style property" </w:instrText>
      </w:r>
      <w:r>
        <w:fldChar w:fldCharType="end"/>
      </w:r>
    </w:p>
    <w:p w:rsidR="00611683" w:rsidRDefault="0071088D">
      <w:r>
        <w:t xml:space="preserve">The </w:t>
      </w:r>
      <w:r>
        <w:rPr>
          <w:b/>
        </w:rPr>
        <w:t>lineTopMiterLimit</w:t>
      </w:r>
      <w:r>
        <w:t xml:space="preserve"> property specifies the maximum allowed ratio of miter length t</w:t>
      </w:r>
      <w:r>
        <w:t xml:space="preserve">o line width. The miter length is the distance from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lineTopMiterLimit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0x058C.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lineTopMiterLimit (4 bytes): </w:t>
      </w:r>
      <w:r>
        <w:t xml:space="preserve">A value of type </w:t>
      </w:r>
      <w:r>
        <w:rPr>
          <w:b/>
        </w:rPr>
        <w:t>FixedPoint</w:t>
      </w:r>
      <w:r>
        <w:t xml:space="preserve">, as specified in </w:t>
      </w:r>
      <w:hyperlink r:id="rId137" w:anchor="Section_d93502fa5b8f4f47a3fe5574046f4b8d">
        <w:r>
          <w:rPr>
            <w:rStyle w:val="Hyperlink"/>
          </w:rPr>
          <w:t>[MS-OSHARED]</w:t>
        </w:r>
      </w:hyperlink>
      <w:r>
        <w:t xml:space="preserve"> section 2.2.1.6, that specifies the maximum al</w:t>
      </w:r>
      <w:r>
        <w:t>lowed ratio of miter length to line width. The default value for this property is 0x00080000.</w:t>
      </w:r>
    </w:p>
    <w:p w:rsidR="00611683" w:rsidRDefault="0071088D">
      <w:pPr>
        <w:pStyle w:val="Heading4"/>
      </w:pPr>
      <w:bookmarkStart w:id="1109" w:name="Section_5b99822f720c48dea6c1c843ce4380a9"/>
      <w:bookmarkStart w:id="1110" w:name="lineTopStyle"/>
      <w:bookmarkStart w:id="1111" w:name="_Toc174685862"/>
      <w:r>
        <w:t>lineTopStyle</w:t>
      </w:r>
      <w:bookmarkEnd w:id="1109"/>
      <w:bookmarkEnd w:id="1110"/>
      <w:bookmarkEnd w:id="1111"/>
      <w:r>
        <w:fldChar w:fldCharType="begin"/>
      </w:r>
      <w:r>
        <w:instrText xml:space="preserve"> XE "Top Line Style property:lineTopStyle" </w:instrText>
      </w:r>
      <w:r>
        <w:fldChar w:fldCharType="end"/>
      </w:r>
      <w:r>
        <w:fldChar w:fldCharType="begin"/>
      </w:r>
      <w:r>
        <w:instrText xml:space="preserve"> XE "lineTopStyle Top Line Style property" </w:instrText>
      </w:r>
      <w:r>
        <w:fldChar w:fldCharType="end"/>
      </w:r>
    </w:p>
    <w:p w:rsidR="00611683" w:rsidRDefault="0071088D">
      <w:r>
        <w:t xml:space="preserve">The </w:t>
      </w:r>
      <w:r>
        <w:rPr>
          <w:b/>
        </w:rPr>
        <w:t>lineTopStyle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0x058D.</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611683" w:rsidRDefault="0071088D">
      <w:pPr>
        <w:pStyle w:val="Heading4"/>
      </w:pPr>
      <w:bookmarkStart w:id="1112" w:name="Section_14121db732d2489d8ceb2eba17a38fad"/>
      <w:bookmarkStart w:id="1113" w:name="lineTopDashing"/>
      <w:bookmarkStart w:id="1114" w:name="_Toc174685863"/>
      <w:r>
        <w:t>lineTopDashing</w:t>
      </w:r>
      <w:bookmarkEnd w:id="1112"/>
      <w:bookmarkEnd w:id="1113"/>
      <w:bookmarkEnd w:id="1114"/>
      <w:r>
        <w:fldChar w:fldCharType="begin"/>
      </w:r>
      <w:r>
        <w:instrText xml:space="preserve"> XE "Top Line Style property:lineTopDash</w:instrText>
      </w:r>
      <w:r>
        <w:instrText xml:space="preserve">ing" </w:instrText>
      </w:r>
      <w:r>
        <w:fldChar w:fldCharType="end"/>
      </w:r>
      <w:r>
        <w:fldChar w:fldCharType="begin"/>
      </w:r>
      <w:r>
        <w:instrText xml:space="preserve"> XE "lineTopDashing Top Line Style property" </w:instrText>
      </w:r>
      <w:r>
        <w:fldChar w:fldCharType="end"/>
      </w:r>
    </w:p>
    <w:p w:rsidR="00611683" w:rsidRDefault="0071088D">
      <w:r>
        <w:t xml:space="preserve">The </w:t>
      </w:r>
      <w:r>
        <w:rPr>
          <w:b/>
        </w:rPr>
        <w:t>lineTopDashing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lineTopDashing</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0x058E.</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that specifies the dash style of the</w:t>
      </w:r>
      <w:r>
        <w:t xml:space="preserve"> line. The default value for this property is </w:t>
      </w:r>
      <w:r>
        <w:rPr>
          <w:b/>
        </w:rPr>
        <w:t>msolineSolid</w:t>
      </w:r>
      <w:r>
        <w:t>.</w:t>
      </w:r>
    </w:p>
    <w:p w:rsidR="00611683" w:rsidRDefault="0071088D">
      <w:pPr>
        <w:pStyle w:val="Heading4"/>
      </w:pPr>
      <w:bookmarkStart w:id="1115" w:name="Section_bac42101b3224745868abb6a8bfb1b8d"/>
      <w:bookmarkStart w:id="1116" w:name="lineTopDashStyle"/>
      <w:bookmarkStart w:id="1117" w:name="_Toc174685864"/>
      <w:r>
        <w:lastRenderedPageBreak/>
        <w:t>lineTopDashStyle</w:t>
      </w:r>
      <w:bookmarkEnd w:id="1115"/>
      <w:bookmarkEnd w:id="1116"/>
      <w:bookmarkEnd w:id="1117"/>
      <w:r>
        <w:fldChar w:fldCharType="begin"/>
      </w:r>
      <w:r>
        <w:instrText xml:space="preserve"> XE "Top Line Style property:lineTopDashStyle" </w:instrText>
      </w:r>
      <w:r>
        <w:fldChar w:fldCharType="end"/>
      </w:r>
      <w:r>
        <w:fldChar w:fldCharType="begin"/>
      </w:r>
      <w:r>
        <w:instrText xml:space="preserve"> XE "lineTopDashStyle Top Line Style property" </w:instrText>
      </w:r>
      <w:r>
        <w:fldChar w:fldCharType="end"/>
      </w:r>
    </w:p>
    <w:p w:rsidR="00611683" w:rsidRDefault="0071088D">
      <w:r>
        <w:t xml:space="preserve">The </w:t>
      </w:r>
      <w:r>
        <w:rPr>
          <w:b/>
        </w:rPr>
        <w:t>lineTopDashStyle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lineTopDashStyle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0x058F.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lineTopDashStyle_complex</w:t>
            </w:r>
            <w:r>
              <w:t xml:space="preserve"> property, as defined in section </w:t>
            </w:r>
            <w:hyperlink w:anchor="Section_5ed382d3967e4595ab34e7761e9151e3" w:history="1">
              <w:r>
                <w:rPr>
                  <w:rStyle w:val="Hyperlink"/>
                </w:rPr>
                <w:t>2.3.10.19</w:t>
              </w:r>
            </w:hyperlink>
            <w:r>
              <w:t xml:space="preserve">, exists. If the value equals 0x1, </w:t>
            </w:r>
            <w:r>
              <w:rPr>
                <w:b/>
              </w:rPr>
              <w:t>lineTopDashStyle_complex</w:t>
            </w:r>
            <w:r>
              <w:t xml:space="preserve"> MUST exist.</w:t>
            </w:r>
          </w:p>
        </w:tc>
      </w:tr>
    </w:tbl>
    <w:p w:rsidR="00611683" w:rsidRDefault="00611683"/>
    <w:p w:rsidR="00611683" w:rsidRDefault="0071088D">
      <w:pPr>
        <w:pStyle w:val="Definition-Field"/>
      </w:pPr>
      <w:r>
        <w:rPr>
          <w:b/>
        </w:rPr>
        <w:t xml:space="preserve">lineTopDashStyle (4 bytes): </w:t>
      </w:r>
      <w:r>
        <w:t>The number of bytes of data in the</w:t>
      </w:r>
      <w:r>
        <w:rPr>
          <w:b/>
        </w:rPr>
        <w:t xml:space="preserve"> lineTopDashStyle_</w:t>
      </w:r>
      <w:r>
        <w:rPr>
          <w:b/>
        </w:rPr>
        <w:t>complex</w:t>
      </w:r>
      <w:r>
        <w:t xml:space="preserve"> property, as defined in section 2.3.10.19. If</w:t>
      </w:r>
      <w:r>
        <w:rPr>
          <w:b/>
        </w:rPr>
        <w:t xml:space="preserve"> opid.fComplex</w:t>
      </w:r>
      <w:r>
        <w:t xml:space="preserve"> equals 0x0, this value MUST be 0x00000000. The default value for this property is 0x00000000.</w:t>
      </w:r>
    </w:p>
    <w:p w:rsidR="00611683" w:rsidRDefault="0071088D">
      <w:pPr>
        <w:pStyle w:val="Heading4"/>
      </w:pPr>
      <w:bookmarkStart w:id="1118" w:name="Section_5ed382d3967e4595ab34e7761e9151e3"/>
      <w:bookmarkStart w:id="1119" w:name="lineTopDashStyle_complex"/>
      <w:bookmarkStart w:id="1120" w:name="_Toc174685865"/>
      <w:r>
        <w:t>lineTopDashStyle_complex</w:t>
      </w:r>
      <w:bookmarkEnd w:id="1118"/>
      <w:bookmarkEnd w:id="1119"/>
      <w:bookmarkEnd w:id="1120"/>
      <w:r>
        <w:fldChar w:fldCharType="begin"/>
      </w:r>
      <w:r>
        <w:instrText xml:space="preserve"> XE "Top Line Style property:lineTopDashStyle_complex" </w:instrText>
      </w:r>
      <w:r>
        <w:fldChar w:fldCharType="end"/>
      </w:r>
      <w:r>
        <w:fldChar w:fldCharType="begin"/>
      </w:r>
      <w:r>
        <w:instrText xml:space="preserve"> XE "lineTopD</w:instrText>
      </w:r>
      <w:r>
        <w:instrText xml:space="preserve">ashStyle_complex Top Line Style property" </w:instrText>
      </w:r>
      <w:r>
        <w:fldChar w:fldCharType="end"/>
      </w:r>
    </w:p>
    <w:p w:rsidR="00611683" w:rsidRDefault="0071088D">
      <w:r>
        <w:t xml:space="preserve">The </w:t>
      </w:r>
      <w:r>
        <w:rPr>
          <w:b/>
        </w:rPr>
        <w:t>lineTopDashStyle_complex</w:t>
      </w:r>
      <w:r>
        <w:t xml:space="preserve"> property, as defined in section 2.3.10.19, specifies additional data for the </w:t>
      </w:r>
      <w:r>
        <w:rPr>
          <w:b/>
        </w:rPr>
        <w:t>lineTopDashStyle</w:t>
      </w:r>
      <w:r>
        <w:t xml:space="preserve"> property, as defined in section </w:t>
      </w:r>
      <w:hyperlink w:anchor="Section_bac42101b3224745868abb6a8bfb1b8d" w:history="1">
        <w:r>
          <w:rPr>
            <w:rStyle w:val="Hyperlink"/>
          </w:rPr>
          <w:t>2.3.10.18</w:t>
        </w:r>
      </w:hyperlink>
      <w:r>
        <w:t>. If the</w:t>
      </w:r>
      <w:r>
        <w:rPr>
          <w:b/>
        </w:rPr>
        <w:t xml:space="preserve"> opid.fComplex</w:t>
      </w:r>
      <w:r>
        <w:t xml:space="preserve"> bit of </w:t>
      </w:r>
      <w:r>
        <w:rPr>
          <w:b/>
        </w:rPr>
        <w:t>lineTopDashStyle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lineTopDashStyle_complex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lineTopDashStyle_complex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w:t>
      </w:r>
      <w:r>
        <w:t>product of a multiplier and the line width. The first element of the array specifies the multiplier of the first dash, the second element of the array specifies the multiplier of the first space, the third element of the array specifies the multiplier of t</w:t>
      </w:r>
      <w:r>
        <w:t xml:space="preserve">he second dash, and so on—alternating between spaces and dashes. This value SHOULD be used only if the </w:t>
      </w:r>
      <w:r>
        <w:rPr>
          <w:b/>
        </w:rPr>
        <w:t>lineTopDashing</w:t>
      </w:r>
      <w:r>
        <w:t xml:space="preserve"> property, as defined in section </w:t>
      </w:r>
      <w:hyperlink w:anchor="Section_14121db732d2489d8ceb2eba17a38fad" w:history="1">
        <w:r>
          <w:rPr>
            <w:rStyle w:val="Hyperlink"/>
          </w:rPr>
          <w:t>2.3.10.17</w:t>
        </w:r>
      </w:hyperlink>
      <w:r>
        <w:t xml:space="preserve">, is either not present or equal to </w:t>
      </w:r>
      <w:r>
        <w:rPr>
          <w:b/>
        </w:rPr>
        <w:t>m</w:t>
      </w:r>
      <w:r>
        <w:rPr>
          <w:b/>
        </w:rPr>
        <w:t>solineSolid</w:t>
      </w:r>
      <w:r>
        <w:t>.</w:t>
      </w:r>
    </w:p>
    <w:p w:rsidR="00611683" w:rsidRDefault="0071088D">
      <w:pPr>
        <w:pStyle w:val="Heading4"/>
      </w:pPr>
      <w:bookmarkStart w:id="1121" w:name="Section_8603bf739b31463683e15de94bfaf853"/>
      <w:bookmarkStart w:id="1122" w:name="lineTopStartArrowhead"/>
      <w:bookmarkStart w:id="1123" w:name="_Toc174685866"/>
      <w:r>
        <w:lastRenderedPageBreak/>
        <w:t>lineTopStartArrowhead</w:t>
      </w:r>
      <w:bookmarkEnd w:id="1121"/>
      <w:bookmarkEnd w:id="1122"/>
      <w:bookmarkEnd w:id="1123"/>
      <w:r>
        <w:fldChar w:fldCharType="begin"/>
      </w:r>
      <w:r>
        <w:instrText xml:space="preserve"> XE "Top Line Style property:lineTopStartArrowhead" </w:instrText>
      </w:r>
      <w:r>
        <w:fldChar w:fldCharType="end"/>
      </w:r>
      <w:r>
        <w:fldChar w:fldCharType="begin"/>
      </w:r>
      <w:r>
        <w:instrText xml:space="preserve"> XE "lineTopStartArrowhead Top Line Style property" </w:instrText>
      </w:r>
      <w:r>
        <w:fldChar w:fldCharType="end"/>
      </w:r>
    </w:p>
    <w:p w:rsidR="00611683" w:rsidRDefault="0071088D">
      <w:r>
        <w:t xml:space="preserve">The </w:t>
      </w:r>
      <w:r>
        <w:rPr>
          <w:b/>
        </w:rPr>
        <w:t>lineTopStartArrowhead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lineTopStartArrowhead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0x0590.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sta</w:t>
      </w:r>
      <w:r>
        <w:t xml:space="preserve">rt of the line. The default value for this property is </w:t>
      </w:r>
      <w:r>
        <w:rPr>
          <w:b/>
        </w:rPr>
        <w:t>msolineNoEnd</w:t>
      </w:r>
      <w:r>
        <w:t>.</w:t>
      </w:r>
    </w:p>
    <w:p w:rsidR="00611683" w:rsidRDefault="0071088D">
      <w:pPr>
        <w:pStyle w:val="Heading4"/>
      </w:pPr>
      <w:bookmarkStart w:id="1124" w:name="Section_123daeac05144b41bf71fccfca0791be"/>
      <w:bookmarkStart w:id="1125" w:name="lineTopEndArrowhead"/>
      <w:bookmarkStart w:id="1126" w:name="_Toc174685867"/>
      <w:r>
        <w:t>lineTopEndArrowhead</w:t>
      </w:r>
      <w:bookmarkEnd w:id="1124"/>
      <w:bookmarkEnd w:id="1125"/>
      <w:bookmarkEnd w:id="1126"/>
      <w:r>
        <w:fldChar w:fldCharType="begin"/>
      </w:r>
      <w:r>
        <w:instrText xml:space="preserve"> XE "Top Line Style property:lineTopEndArrowhead" </w:instrText>
      </w:r>
      <w:r>
        <w:fldChar w:fldCharType="end"/>
      </w:r>
      <w:r>
        <w:fldChar w:fldCharType="begin"/>
      </w:r>
      <w:r>
        <w:instrText xml:space="preserve"> XE "lineTopEndArrowhead Top Line Style property" </w:instrText>
      </w:r>
      <w:r>
        <w:fldChar w:fldCharType="end"/>
      </w:r>
    </w:p>
    <w:p w:rsidR="00611683" w:rsidRDefault="0071088D">
      <w:r>
        <w:t xml:space="preserve">The </w:t>
      </w:r>
      <w:r>
        <w:rPr>
          <w:b/>
        </w:rPr>
        <w:t>lineTopEndArrowhead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lineTopEndArrowhead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0x0591.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w:t>
      </w:r>
      <w:r>
        <w:t xml:space="preserve">that is used at the end of the line. The default value for this property is </w:t>
      </w:r>
      <w:r>
        <w:rPr>
          <w:b/>
        </w:rPr>
        <w:t>msolineNoEnd</w:t>
      </w:r>
      <w:r>
        <w:t>.</w:t>
      </w:r>
    </w:p>
    <w:p w:rsidR="00611683" w:rsidRDefault="0071088D">
      <w:pPr>
        <w:pStyle w:val="Heading4"/>
      </w:pPr>
      <w:bookmarkStart w:id="1127" w:name="Section_2ae1a7c88b70422bbd16c9c5ae93b047"/>
      <w:bookmarkStart w:id="1128" w:name="lineTopStartArrowWidth"/>
      <w:bookmarkStart w:id="1129" w:name="_Toc174685868"/>
      <w:r>
        <w:t>lineTopStartArrowWidth</w:t>
      </w:r>
      <w:bookmarkEnd w:id="1127"/>
      <w:bookmarkEnd w:id="1128"/>
      <w:bookmarkEnd w:id="1129"/>
      <w:r>
        <w:fldChar w:fldCharType="begin"/>
      </w:r>
      <w:r>
        <w:instrText xml:space="preserve"> XE "Top Line Style property:lineTopStartArrowWidth" </w:instrText>
      </w:r>
      <w:r>
        <w:fldChar w:fldCharType="end"/>
      </w:r>
      <w:r>
        <w:fldChar w:fldCharType="begin"/>
      </w:r>
      <w:r>
        <w:instrText xml:space="preserve"> XE "lineTopStartArrowWidth Top Line Style property" </w:instrText>
      </w:r>
      <w:r>
        <w:fldChar w:fldCharType="end"/>
      </w:r>
    </w:p>
    <w:p w:rsidR="00611683" w:rsidRDefault="0071088D">
      <w:r>
        <w:t xml:space="preserve">The </w:t>
      </w:r>
      <w:r>
        <w:rPr>
          <w:b/>
        </w:rPr>
        <w:t>lineTopStartArrowWidth</w:t>
      </w:r>
      <w:r>
        <w:t xml:space="preserve"> proper</w:t>
      </w:r>
      <w:r>
        <w:t xml:space="preserve">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lineTopStartArrowWidth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0x0592.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msolineMediumWidthArrow</w:t>
      </w:r>
      <w:r>
        <w:t>.</w:t>
      </w:r>
    </w:p>
    <w:p w:rsidR="00611683" w:rsidRDefault="0071088D">
      <w:pPr>
        <w:pStyle w:val="Heading4"/>
      </w:pPr>
      <w:bookmarkStart w:id="1130" w:name="Section_4c0f5ced1a604f8cbca8c0266555f105"/>
      <w:bookmarkStart w:id="1131" w:name="lineTopStartArrowLength"/>
      <w:bookmarkStart w:id="1132" w:name="_Toc174685869"/>
      <w:r>
        <w:t>lineTopStartArrowLength</w:t>
      </w:r>
      <w:bookmarkEnd w:id="1130"/>
      <w:bookmarkEnd w:id="1131"/>
      <w:bookmarkEnd w:id="1132"/>
      <w:r>
        <w:fldChar w:fldCharType="begin"/>
      </w:r>
      <w:r>
        <w:instrText xml:space="preserve"> XE "Top Line St</w:instrText>
      </w:r>
      <w:r>
        <w:instrText xml:space="preserve">yle property:lineTopStartArrowLength" </w:instrText>
      </w:r>
      <w:r>
        <w:fldChar w:fldCharType="end"/>
      </w:r>
      <w:r>
        <w:fldChar w:fldCharType="begin"/>
      </w:r>
      <w:r>
        <w:instrText xml:space="preserve"> XE "lineTopStartArrowLength Top Line Style property" </w:instrText>
      </w:r>
      <w:r>
        <w:fldChar w:fldCharType="end"/>
      </w:r>
    </w:p>
    <w:p w:rsidR="00611683" w:rsidRDefault="0071088D">
      <w:r>
        <w:t xml:space="preserve">The </w:t>
      </w:r>
      <w:r>
        <w:rPr>
          <w:b/>
        </w:rPr>
        <w:t>lineTopStartArrowLength</w:t>
      </w:r>
      <w:r>
        <w:t xml:space="preserve"> property specifies the length of the </w:t>
      </w:r>
      <w:hyperlink w:anchor="gt_b1fb779c-d7ab-4dcb-ad74-1ae621ae80ab">
        <w:r>
          <w:rPr>
            <w:rStyle w:val="HyperlinkGreen"/>
            <w:b/>
          </w:rPr>
          <w:t>line end decoration</w:t>
        </w:r>
      </w:hyperlink>
      <w:r>
        <w:t xml:space="preserve"> that is used</w:t>
      </w:r>
      <w:r>
        <w:t xml:space="preserve">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lineTopStartArrowLength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0x0593.</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w:t>
      </w:r>
      <w:r>
        <w:t xml:space="preserve">hat is used at the start of the line. The default value for this property is </w:t>
      </w:r>
      <w:r>
        <w:rPr>
          <w:b/>
        </w:rPr>
        <w:t>msolineMediumLenArrow</w:t>
      </w:r>
      <w:r>
        <w:t>.</w:t>
      </w:r>
    </w:p>
    <w:p w:rsidR="00611683" w:rsidRDefault="0071088D">
      <w:pPr>
        <w:pStyle w:val="Heading4"/>
      </w:pPr>
      <w:bookmarkStart w:id="1133" w:name="Section_b48b0d179d3e4f93a20e3b9f74cd8555"/>
      <w:bookmarkStart w:id="1134" w:name="lineTopEndArrowWidth"/>
      <w:bookmarkStart w:id="1135" w:name="_Toc174685870"/>
      <w:r>
        <w:t>lineTopEndArrowWidth</w:t>
      </w:r>
      <w:bookmarkEnd w:id="1133"/>
      <w:bookmarkEnd w:id="1134"/>
      <w:bookmarkEnd w:id="1135"/>
      <w:r>
        <w:fldChar w:fldCharType="begin"/>
      </w:r>
      <w:r>
        <w:instrText xml:space="preserve"> XE "Top Line Style property:lineTopEndArrowWidth" </w:instrText>
      </w:r>
      <w:r>
        <w:fldChar w:fldCharType="end"/>
      </w:r>
      <w:r>
        <w:fldChar w:fldCharType="begin"/>
      </w:r>
      <w:r>
        <w:instrText xml:space="preserve"> XE "lineTopEndArrowWidth Top Line Style property" </w:instrText>
      </w:r>
      <w:r>
        <w:fldChar w:fldCharType="end"/>
      </w:r>
    </w:p>
    <w:p w:rsidR="00611683" w:rsidRDefault="0071088D">
      <w:r>
        <w:t xml:space="preserve">The </w:t>
      </w:r>
      <w:r>
        <w:rPr>
          <w:b/>
        </w:rPr>
        <w:t>lineTopEndArrowWidth</w:t>
      </w:r>
      <w:r>
        <w:t xml:space="preserve"> prop</w:t>
      </w:r>
      <w:r>
        <w:t xml:space="preserve">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lineTopEndArrowWidth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0x0594.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611683" w:rsidRDefault="0071088D">
      <w:pPr>
        <w:pStyle w:val="Heading4"/>
      </w:pPr>
      <w:bookmarkStart w:id="1136" w:name="Section_f04bda29651b4bd1b4598bfc9a574239"/>
      <w:bookmarkStart w:id="1137" w:name="lineTopEndArrowLength"/>
      <w:bookmarkStart w:id="1138" w:name="_Toc174685871"/>
      <w:r>
        <w:t>lineTopEndArrowLength</w:t>
      </w:r>
      <w:bookmarkEnd w:id="1136"/>
      <w:bookmarkEnd w:id="1137"/>
      <w:bookmarkEnd w:id="1138"/>
      <w:r>
        <w:fldChar w:fldCharType="begin"/>
      </w:r>
      <w:r>
        <w:instrText xml:space="preserve"> XE "Top Line Style property:lineTopEndArrowLength" </w:instrText>
      </w:r>
      <w:r>
        <w:fldChar w:fldCharType="end"/>
      </w:r>
      <w:r>
        <w:fldChar w:fldCharType="begin"/>
      </w:r>
      <w:r>
        <w:instrText xml:space="preserve"> XE "lineTopEndArrowL</w:instrText>
      </w:r>
      <w:r>
        <w:instrText xml:space="preserve">ength Top Line Style property" </w:instrText>
      </w:r>
      <w:r>
        <w:fldChar w:fldCharType="end"/>
      </w:r>
    </w:p>
    <w:p w:rsidR="00611683" w:rsidRDefault="0071088D">
      <w:r>
        <w:t xml:space="preserve">The </w:t>
      </w:r>
      <w:r>
        <w:rPr>
          <w:b/>
        </w:rPr>
        <w:t>lineTopEndArrowLength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lineTopEndArrowLength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0x0595.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611683" w:rsidRDefault="0071088D">
      <w:pPr>
        <w:pStyle w:val="Heading4"/>
      </w:pPr>
      <w:bookmarkStart w:id="1139" w:name="Section_a0fddb1249324508b39d7e4e31ae27f1"/>
      <w:bookmarkStart w:id="1140" w:name="lineTopJoinStyle"/>
      <w:bookmarkStart w:id="1141" w:name="_Toc174685872"/>
      <w:r>
        <w:t>lineTopJoinStyle</w:t>
      </w:r>
      <w:bookmarkEnd w:id="1139"/>
      <w:bookmarkEnd w:id="1140"/>
      <w:bookmarkEnd w:id="1141"/>
      <w:r>
        <w:fldChar w:fldCharType="begin"/>
      </w:r>
      <w:r>
        <w:instrText xml:space="preserve"> XE "Top Line Style property:lineTopJoinStyle" </w:instrText>
      </w:r>
      <w:r>
        <w:fldChar w:fldCharType="end"/>
      </w:r>
      <w:r>
        <w:fldChar w:fldCharType="begin"/>
      </w:r>
      <w:r>
        <w:instrText xml:space="preserve"> XE "lineTopJoinStyle Top Line Style property" </w:instrText>
      </w:r>
      <w:r>
        <w:fldChar w:fldCharType="end"/>
      </w:r>
    </w:p>
    <w:p w:rsidR="00611683" w:rsidRDefault="0071088D">
      <w:r>
        <w:t xml:space="preserve">The </w:t>
      </w:r>
      <w:r>
        <w:rPr>
          <w:b/>
        </w:rPr>
        <w:t>lineTopJoinStyle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lineTopJoinStyle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w:t>
            </w:r>
            <w:r>
              <w:rPr>
                <w:b/>
              </w:rPr>
              <w:t>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0x0596.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that specifies the style of the line joins. The default value for this property is </w:t>
      </w:r>
      <w:r>
        <w:rPr>
          <w:b/>
        </w:rPr>
        <w:t>msolineJoinRound</w:t>
      </w:r>
      <w:r>
        <w:t>.</w:t>
      </w:r>
    </w:p>
    <w:p w:rsidR="00611683" w:rsidRDefault="0071088D">
      <w:pPr>
        <w:pStyle w:val="Heading4"/>
      </w:pPr>
      <w:bookmarkStart w:id="1142" w:name="Section_a8b7b384c9f04795991b6e385870907c"/>
      <w:bookmarkStart w:id="1143" w:name="lineTopEndCapStyle"/>
      <w:bookmarkStart w:id="1144" w:name="_Toc174685873"/>
      <w:r>
        <w:t>lineTopEndCapStyle</w:t>
      </w:r>
      <w:bookmarkEnd w:id="1142"/>
      <w:bookmarkEnd w:id="1143"/>
      <w:bookmarkEnd w:id="1144"/>
      <w:r>
        <w:fldChar w:fldCharType="begin"/>
      </w:r>
      <w:r>
        <w:instrText xml:space="preserve"> XE "Top Line Style property:lineTopEndCapStyle" </w:instrText>
      </w:r>
      <w:r>
        <w:fldChar w:fldCharType="end"/>
      </w:r>
      <w:r>
        <w:fldChar w:fldCharType="begin"/>
      </w:r>
      <w:r>
        <w:instrText xml:space="preserve"> XE "lineTopEndCapSt</w:instrText>
      </w:r>
      <w:r>
        <w:instrText xml:space="preserve">yle Top Line Style property" </w:instrText>
      </w:r>
      <w:r>
        <w:fldChar w:fldCharType="end"/>
      </w:r>
    </w:p>
    <w:p w:rsidR="00611683" w:rsidRDefault="0071088D">
      <w:r>
        <w:t xml:space="preserve">The </w:t>
      </w:r>
      <w:r>
        <w:rPr>
          <w:b/>
        </w:rPr>
        <w:t>lineTopEndCapStyle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lineTopEndCapStyle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lastRenderedPageBreak/>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0x0597.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that specifies the style of the line</w:t>
      </w:r>
      <w:r>
        <w:t xml:space="preserve"> end caps. The default value for this property is </w:t>
      </w:r>
      <w:r>
        <w:rPr>
          <w:b/>
        </w:rPr>
        <w:t>msolineEndCapFlat</w:t>
      </w:r>
      <w:r>
        <w:t>.</w:t>
      </w:r>
    </w:p>
    <w:p w:rsidR="00611683" w:rsidRDefault="0071088D">
      <w:pPr>
        <w:pStyle w:val="Heading4"/>
      </w:pPr>
      <w:bookmarkStart w:id="1145" w:name="Section_5c226467de5d4f4fb189f304f5eca935"/>
      <w:bookmarkStart w:id="1146" w:name="lineTopColorExt"/>
      <w:bookmarkStart w:id="1147" w:name="_Toc174685874"/>
      <w:r>
        <w:t>lineTopColorExt</w:t>
      </w:r>
      <w:bookmarkEnd w:id="1145"/>
      <w:bookmarkEnd w:id="1146"/>
      <w:bookmarkEnd w:id="1147"/>
      <w:r>
        <w:fldChar w:fldCharType="begin"/>
      </w:r>
      <w:r>
        <w:instrText xml:space="preserve"> XE "Top Line Style property:lineTopColorExt" </w:instrText>
      </w:r>
      <w:r>
        <w:fldChar w:fldCharType="end"/>
      </w:r>
      <w:r>
        <w:fldChar w:fldCharType="begin"/>
      </w:r>
      <w:r>
        <w:instrText xml:space="preserve"> XE "lineTopColorExt Top Line Style property" </w:instrText>
      </w:r>
      <w:r>
        <w:fldChar w:fldCharType="end"/>
      </w:r>
    </w:p>
    <w:p w:rsidR="00611683" w:rsidRDefault="0071088D">
      <w:r>
        <w:t xml:space="preserve">The </w:t>
      </w:r>
      <w:r>
        <w:rPr>
          <w:b/>
        </w:rPr>
        <w:t>lineTopColorExt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lineTopColorExt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0x0599.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for this property is 0xFFFFFFFF.</w:t>
      </w:r>
    </w:p>
    <w:p w:rsidR="00611683" w:rsidRDefault="0071088D">
      <w:pPr>
        <w:pStyle w:val="Heading4"/>
      </w:pPr>
      <w:bookmarkStart w:id="1148" w:name="Section_dabbeb7b86c2458f9f82a34be20a4ec4"/>
      <w:bookmarkStart w:id="1149" w:name="reserved1434"/>
      <w:bookmarkStart w:id="1150" w:name="_Toc174685875"/>
      <w:r>
        <w:t>reserved1434</w:t>
      </w:r>
      <w:bookmarkEnd w:id="1148"/>
      <w:bookmarkEnd w:id="1149"/>
      <w:bookmarkEnd w:id="1150"/>
      <w:r>
        <w:fldChar w:fldCharType="begin"/>
      </w:r>
      <w:r>
        <w:instrText xml:space="preserve"> XE "Top Line Style property:reserved1434" </w:instrText>
      </w:r>
      <w:r>
        <w:fldChar w:fldCharType="end"/>
      </w:r>
      <w:r>
        <w:fldChar w:fldCharType="begin"/>
      </w:r>
      <w:r>
        <w:instrText xml:space="preserve"> XE </w:instrText>
      </w:r>
      <w:r>
        <w:instrText xml:space="preserve">"reserved1434 Top Line Style 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reserved1434</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0x059A.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reserved1434 (4 bytes): </w:t>
      </w:r>
      <w:r>
        <w:t>A value that MUST equal 0xFFFFFFFF and MUST be ignored. The default value for this property is 0xFFFFFFFF.</w:t>
      </w:r>
    </w:p>
    <w:p w:rsidR="00611683" w:rsidRDefault="0071088D">
      <w:pPr>
        <w:pStyle w:val="Heading4"/>
      </w:pPr>
      <w:bookmarkStart w:id="1151" w:name="Section_98296063801745299e705a5f5df75b9e"/>
      <w:bookmarkStart w:id="1152" w:name="lineTopColorExtMod"/>
      <w:bookmarkStart w:id="1153" w:name="_Toc174685876"/>
      <w:r>
        <w:t>lineTopColorExtMod</w:t>
      </w:r>
      <w:bookmarkEnd w:id="1151"/>
      <w:bookmarkEnd w:id="1152"/>
      <w:bookmarkEnd w:id="1153"/>
      <w:r>
        <w:fldChar w:fldCharType="begin"/>
      </w:r>
      <w:r>
        <w:instrText xml:space="preserve"> XE "Top Line Style property:lineTopColorExtMod" </w:instrText>
      </w:r>
      <w:r>
        <w:fldChar w:fldCharType="end"/>
      </w:r>
      <w:r>
        <w:fldChar w:fldCharType="begin"/>
      </w:r>
      <w:r>
        <w:instrText xml:space="preserve"> XE "lineTopCo</w:instrText>
      </w:r>
      <w:r>
        <w:instrText xml:space="preserve">lorExtMod Top Line Style property" </w:instrText>
      </w:r>
      <w:r>
        <w:fldChar w:fldCharType="end"/>
      </w:r>
    </w:p>
    <w:p w:rsidR="00611683" w:rsidRDefault="0071088D">
      <w:r>
        <w:t xml:space="preserve">The </w:t>
      </w:r>
      <w:r>
        <w:rPr>
          <w:b/>
        </w:rPr>
        <w:t>lineTopColorExtMod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lineTopColorExtMod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0x059B.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lineTopColorExtMod (4 bytes): </w:t>
      </w:r>
      <w:r>
        <w:t xml:space="preserve">An </w:t>
      </w:r>
      <w:hyperlink w:anchor="Section_14bd5ed2ff604859b332076352cb210d" w:history="1">
        <w:r>
          <w:t>MSOTINTSHADE</w:t>
        </w:r>
      </w:hyperlink>
      <w:r>
        <w:t xml:space="preserve"> record that specifies the extended foreground color modificati</w:t>
      </w:r>
      <w:r>
        <w:t xml:space="preserve">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11683" w:rsidRDefault="0071088D">
      <w:pPr>
        <w:pStyle w:val="Heading4"/>
      </w:pPr>
      <w:bookmarkStart w:id="1154" w:name="Section_8afab61e710a4a7da69197810e496d5a"/>
      <w:bookmarkStart w:id="1155" w:name="reserved1436"/>
      <w:bookmarkStart w:id="1156" w:name="_Toc174685877"/>
      <w:r>
        <w:lastRenderedPageBreak/>
        <w:t>reserved1436</w:t>
      </w:r>
      <w:bookmarkEnd w:id="1154"/>
      <w:bookmarkEnd w:id="1155"/>
      <w:bookmarkEnd w:id="1156"/>
      <w:r>
        <w:fldChar w:fldCharType="begin"/>
      </w:r>
      <w:r>
        <w:instrText xml:space="preserve"> XE "Top Line Style property:reserved1436</w:instrText>
      </w:r>
      <w:r>
        <w:instrText xml:space="preserve">" </w:instrText>
      </w:r>
      <w:r>
        <w:fldChar w:fldCharType="end"/>
      </w:r>
      <w:r>
        <w:fldChar w:fldCharType="begin"/>
      </w:r>
      <w:r>
        <w:instrText xml:space="preserve"> XE "reserved1436 Top Line Style property" </w:instrText>
      </w:r>
      <w:r>
        <w:fldChar w:fldCharType="end"/>
      </w:r>
      <w:r>
        <w:fldChar w:fldCharType="begin"/>
      </w:r>
      <w:r>
        <w:instrText xml:space="preserve"> XE "Line Style property:reserved476" </w:instrText>
      </w:r>
      <w:r>
        <w:fldChar w:fldCharType="end"/>
      </w:r>
      <w:r>
        <w:fldChar w:fldCharType="begin"/>
      </w:r>
      <w:r>
        <w:instrText xml:space="preserve"> XE "reserved476 Line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w:instrText>
      </w:r>
      <w:r>
        <w:instrText xml:space="preserve">"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reserved1436</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0x059C.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reserved1436 (4 bytes): </w:t>
      </w:r>
      <w:r>
        <w:t xml:space="preserve">A value that MUST equal zero and MUST be ignored. The default value for this property is </w:t>
      </w:r>
      <w:r>
        <w:t>0x00000000.</w:t>
      </w:r>
    </w:p>
    <w:p w:rsidR="00611683" w:rsidRDefault="0071088D">
      <w:pPr>
        <w:pStyle w:val="Heading4"/>
      </w:pPr>
      <w:bookmarkStart w:id="1157" w:name="Section_901b19f6b8f94901841088d6e26bc563"/>
      <w:bookmarkStart w:id="1158" w:name="lineTopBackColorExt"/>
      <w:bookmarkStart w:id="1159" w:name="_Toc174685878"/>
      <w:r>
        <w:t>lineTopBackColorExt</w:t>
      </w:r>
      <w:bookmarkEnd w:id="1157"/>
      <w:bookmarkEnd w:id="1158"/>
      <w:bookmarkEnd w:id="1159"/>
      <w:r>
        <w:fldChar w:fldCharType="begin"/>
      </w:r>
      <w:r>
        <w:instrText xml:space="preserve"> XE "Top Line Style property:lineTopBackColorExt" </w:instrText>
      </w:r>
      <w:r>
        <w:fldChar w:fldCharType="end"/>
      </w:r>
      <w:r>
        <w:fldChar w:fldCharType="begin"/>
      </w:r>
      <w:r>
        <w:instrText xml:space="preserve"> XE "lineTopBackColorExt Top Line Style property" </w:instrText>
      </w:r>
      <w:r>
        <w:fldChar w:fldCharType="end"/>
      </w:r>
    </w:p>
    <w:p w:rsidR="00611683" w:rsidRDefault="0071088D">
      <w:r>
        <w:t xml:space="preserve">The </w:t>
      </w:r>
      <w:r>
        <w:rPr>
          <w:b/>
        </w:rPr>
        <w:t>lineTopBackColorExt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lineTopBackColorExt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0x059D.</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lineTopBackColorExt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611683" w:rsidRDefault="0071088D">
      <w:pPr>
        <w:pStyle w:val="Heading4"/>
      </w:pPr>
      <w:bookmarkStart w:id="1160" w:name="Section_c34bdcb2a073445b8d0bed0740871150"/>
      <w:bookmarkStart w:id="1161" w:name="reserved1438"/>
      <w:bookmarkStart w:id="1162" w:name="_Toc174685879"/>
      <w:r>
        <w:lastRenderedPageBreak/>
        <w:t>reserved1438</w:t>
      </w:r>
      <w:bookmarkEnd w:id="1160"/>
      <w:bookmarkEnd w:id="1161"/>
      <w:bookmarkEnd w:id="1162"/>
      <w:r>
        <w:fldChar w:fldCharType="begin"/>
      </w:r>
      <w:r>
        <w:instrText xml:space="preserve"> XE "Top Line Style property:reserved1438" </w:instrText>
      </w:r>
      <w:r>
        <w:fldChar w:fldCharType="end"/>
      </w:r>
      <w:r>
        <w:fldChar w:fldCharType="begin"/>
      </w:r>
      <w:r>
        <w:instrText xml:space="preserve"> XE "reserved1438 Top Line Style prop</w:instrText>
      </w:r>
      <w:r>
        <w:instrText xml:space="preserve">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reserved1438</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0x059E.</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reserved1438 (4 bytes): </w:t>
      </w:r>
      <w:r>
        <w:t>A value that MUST equal  0xFFFFFFFF and MUST be ignored. The default value for this property is 0xFFFFFFFF.</w:t>
      </w:r>
    </w:p>
    <w:p w:rsidR="00611683" w:rsidRDefault="0071088D">
      <w:pPr>
        <w:pStyle w:val="Heading4"/>
      </w:pPr>
      <w:bookmarkStart w:id="1163" w:name="Section_94b79d7bf157463d97177c5a4e979c18"/>
      <w:bookmarkStart w:id="1164" w:name="lineTopBackColorExtMod"/>
      <w:bookmarkStart w:id="1165" w:name="_Toc174685880"/>
      <w:r>
        <w:t>lineTopBackColorExtMod</w:t>
      </w:r>
      <w:bookmarkEnd w:id="1163"/>
      <w:bookmarkEnd w:id="1164"/>
      <w:bookmarkEnd w:id="1165"/>
      <w:r>
        <w:fldChar w:fldCharType="begin"/>
      </w:r>
      <w:r>
        <w:instrText xml:space="preserve"> XE "Top Line Style property:lineTopBackColorExtMod" </w:instrText>
      </w:r>
      <w:r>
        <w:fldChar w:fldCharType="end"/>
      </w:r>
      <w:r>
        <w:fldChar w:fldCharType="begin"/>
      </w:r>
      <w:r>
        <w:instrText xml:space="preserve"> XE "</w:instrText>
      </w:r>
      <w:r>
        <w:instrText xml:space="preserve">lineTopBackColorExtMod Top Line Style property" </w:instrText>
      </w:r>
      <w:r>
        <w:fldChar w:fldCharType="end"/>
      </w:r>
    </w:p>
    <w:p w:rsidR="00611683" w:rsidRDefault="0071088D">
      <w:r>
        <w:t xml:space="preserve">The </w:t>
      </w:r>
      <w:r>
        <w:rPr>
          <w:b/>
        </w:rPr>
        <w:t>lineTopBackColorExtMod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lineTopBackColorExtMod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w:t>
            </w:r>
            <w:r>
              <w:t xml:space="preserve"> value that MUST be 0x059F.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lastRenderedPageBreak/>
        <w:t xml:space="preserve">lineTopBackColorExtMod (4 bytes): </w:t>
      </w:r>
      <w:r>
        <w:t xml:space="preserve">An </w:t>
      </w:r>
      <w:hyperlink w:anchor="Section_14bd5ed2ff604859b332076352cb210d" w:history="1">
        <w:r>
          <w:t>MSOTINTSHADE</w:t>
        </w:r>
      </w:hyperlink>
      <w:r>
        <w:t xml:space="preserve"> record that specifies the extended bac</w:t>
      </w:r>
      <w:r>
        <w:t xml:space="preserve">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11683" w:rsidRDefault="0071088D">
      <w:pPr>
        <w:pStyle w:val="Heading4"/>
      </w:pPr>
      <w:bookmarkStart w:id="1166" w:name="Section_4e20f6f619ce41e392dd23ba10e90695"/>
      <w:bookmarkStart w:id="1167" w:name="reserved1440"/>
      <w:bookmarkStart w:id="1168" w:name="_Toc174685881"/>
      <w:r>
        <w:t>reserved1440</w:t>
      </w:r>
      <w:bookmarkEnd w:id="1166"/>
      <w:bookmarkEnd w:id="1167"/>
      <w:bookmarkEnd w:id="1168"/>
      <w:r>
        <w:fldChar w:fldCharType="begin"/>
      </w:r>
      <w:r>
        <w:instrText xml:space="preserve"> XE "Top Line Sty</w:instrText>
      </w:r>
      <w:r>
        <w:instrText xml:space="preserve">le property:reserved1440" </w:instrText>
      </w:r>
      <w:r>
        <w:fldChar w:fldCharType="end"/>
      </w:r>
      <w:r>
        <w:fldChar w:fldCharType="begin"/>
      </w:r>
      <w:r>
        <w:instrText xml:space="preserve"> XE "reserved1440 Top Line Style 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reserved1440</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0x05A0.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reserved1440 (4 bytes): </w:t>
      </w:r>
      <w:r>
        <w:t>A value that MUST equal zero and MUST be ignored. The default value for this property is 0x00000000.</w:t>
      </w:r>
    </w:p>
    <w:p w:rsidR="00611683" w:rsidRDefault="0071088D">
      <w:pPr>
        <w:pStyle w:val="Heading4"/>
      </w:pPr>
      <w:bookmarkStart w:id="1169" w:name="Section_39225c6cc0d34a71b1fb497b63c1fd82"/>
      <w:bookmarkStart w:id="1170" w:name="reserved1441"/>
      <w:bookmarkStart w:id="1171" w:name="_Toc174685882"/>
      <w:r>
        <w:t>reserved1441</w:t>
      </w:r>
      <w:bookmarkEnd w:id="1169"/>
      <w:bookmarkEnd w:id="1170"/>
      <w:bookmarkEnd w:id="1171"/>
      <w:r>
        <w:fldChar w:fldCharType="begin"/>
      </w:r>
      <w:r>
        <w:instrText xml:space="preserve"> XE "Top Line Style property:reserved1441" </w:instrText>
      </w:r>
      <w:r>
        <w:fldChar w:fldCharType="end"/>
      </w:r>
      <w:r>
        <w:fldChar w:fldCharType="begin"/>
      </w:r>
      <w:r>
        <w:instrText xml:space="preserve"> XE "re</w:instrText>
      </w:r>
      <w:r>
        <w:instrText xml:space="preserve">served1441 Top Line Style 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reserved1441</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0x05A1.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reserved1441 (4 bytes): </w:t>
      </w:r>
      <w:r>
        <w:t>A value that MUST equal 0xFFFFFFFF and MUST be ignored. The default value for this property is 0xFFFFFFFF.</w:t>
      </w:r>
    </w:p>
    <w:p w:rsidR="00611683" w:rsidRDefault="0071088D">
      <w:pPr>
        <w:pStyle w:val="Heading4"/>
      </w:pPr>
      <w:bookmarkStart w:id="1172" w:name="Section_bd08b9c7973747cab089acb9187dd49a"/>
      <w:bookmarkStart w:id="1173" w:name="reserved1442"/>
      <w:bookmarkStart w:id="1174" w:name="_Toc174685883"/>
      <w:r>
        <w:t>reserved1442</w:t>
      </w:r>
      <w:bookmarkEnd w:id="1172"/>
      <w:bookmarkEnd w:id="1173"/>
      <w:bookmarkEnd w:id="1174"/>
      <w:r>
        <w:fldChar w:fldCharType="begin"/>
      </w:r>
      <w:r>
        <w:instrText xml:space="preserve"> XE "Top Line Style property:reserved1442" </w:instrText>
      </w:r>
      <w:r>
        <w:fldChar w:fldCharType="end"/>
      </w:r>
      <w:r>
        <w:fldChar w:fldCharType="begin"/>
      </w:r>
      <w:r>
        <w:instrText xml:space="preserve"> XE "reserved1442 Top Line</w:instrText>
      </w:r>
      <w:r>
        <w:instrText xml:space="preserve"> Style 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reserved1442</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0x05A2.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reserved1442 (4 bytes): </w:t>
      </w:r>
      <w:r>
        <w:t>A value that MUST equal 0xFFFFFFFF and MUST be ignored. The default value for this property is 0xFFFFFFFF.</w:t>
      </w:r>
    </w:p>
    <w:p w:rsidR="00611683" w:rsidRDefault="0071088D">
      <w:pPr>
        <w:pStyle w:val="Heading4"/>
      </w:pPr>
      <w:bookmarkStart w:id="1175" w:name="Section_e57882b7d0234e57b4de198b4ccc0661"/>
      <w:bookmarkStart w:id="1176" w:name="Top_Line_Style_Boolean_Properties"/>
      <w:bookmarkStart w:id="1177" w:name="_Toc174685884"/>
      <w:r>
        <w:t>Top Line Style Boolean Properties</w:t>
      </w:r>
      <w:bookmarkEnd w:id="1175"/>
      <w:bookmarkEnd w:id="1176"/>
      <w:bookmarkEnd w:id="1177"/>
      <w:r>
        <w:fldChar w:fldCharType="begin"/>
      </w:r>
      <w:r>
        <w:instrText xml:space="preserve"> XE "Top Line Style property:Top Line Style Boolea</w:instrText>
      </w:r>
      <w:r>
        <w:instrText xml:space="preserve">n properties" </w:instrText>
      </w:r>
      <w:r>
        <w:fldChar w:fldCharType="end"/>
      </w:r>
      <w:r>
        <w:fldChar w:fldCharType="begin"/>
      </w:r>
      <w:r>
        <w:instrText xml:space="preserve"> XE "Top Line Style Boolean properties" </w:instrText>
      </w:r>
      <w:r>
        <w:fldChar w:fldCharType="end"/>
      </w:r>
    </w:p>
    <w:p w:rsidR="00611683" w:rsidRDefault="0071088D">
      <w:r>
        <w:t xml:space="preserve">The </w:t>
      </w:r>
      <w:r>
        <w:rPr>
          <w:b/>
        </w:rPr>
        <w:t>Top Line Style Boolean Properties</w:t>
      </w:r>
      <w:r>
        <w:t xml:space="preserve"> specify a 32-bit field of Boolean properties for the top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1620" w:type="dxa"/>
            <w:gridSpan w:val="6"/>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c>
          <w:tcPr>
            <w:tcW w:w="270" w:type="dxa"/>
          </w:tcPr>
          <w:p w:rsidR="00611683" w:rsidRDefault="0071088D">
            <w:pPr>
              <w:pStyle w:val="PacketDiagramBodyText"/>
            </w:pPr>
            <w:r>
              <w:t>H</w:t>
            </w:r>
          </w:p>
        </w:tc>
        <w:tc>
          <w:tcPr>
            <w:tcW w:w="270" w:type="dxa"/>
          </w:tcPr>
          <w:p w:rsidR="00611683" w:rsidRDefault="0071088D">
            <w:pPr>
              <w:pStyle w:val="PacketDiagramBodyText"/>
            </w:pPr>
            <w:r>
              <w:t>I</w:t>
            </w:r>
          </w:p>
        </w:tc>
        <w:tc>
          <w:tcPr>
            <w:tcW w:w="270" w:type="dxa"/>
          </w:tcPr>
          <w:p w:rsidR="00611683" w:rsidRDefault="0071088D">
            <w:pPr>
              <w:pStyle w:val="PacketDiagramBodyText"/>
            </w:pPr>
            <w:r>
              <w:t>J</w:t>
            </w:r>
          </w:p>
        </w:tc>
      </w:tr>
      <w:tr w:rsidR="00611683" w:rsidTr="00611683">
        <w:trPr>
          <w:gridAfter w:val="16"/>
          <w:wAfter w:w="4320" w:type="dxa"/>
          <w:trHeight w:hRule="exact" w:val="490"/>
        </w:trPr>
        <w:tc>
          <w:tcPr>
            <w:tcW w:w="1620" w:type="dxa"/>
            <w:gridSpan w:val="6"/>
          </w:tcPr>
          <w:p w:rsidR="00611683" w:rsidRDefault="0071088D">
            <w:pPr>
              <w:pStyle w:val="PacketDiagramBodyText"/>
            </w:pPr>
            <w:r>
              <w:t>unused6</w:t>
            </w:r>
          </w:p>
        </w:tc>
        <w:tc>
          <w:tcPr>
            <w:tcW w:w="270" w:type="dxa"/>
          </w:tcPr>
          <w:p w:rsidR="00611683" w:rsidRDefault="0071088D">
            <w:pPr>
              <w:pStyle w:val="PacketDiagramBodyText"/>
            </w:pPr>
            <w:r>
              <w:t>K</w:t>
            </w:r>
          </w:p>
        </w:tc>
        <w:tc>
          <w:tcPr>
            <w:tcW w:w="270" w:type="dxa"/>
          </w:tcPr>
          <w:p w:rsidR="00611683" w:rsidRDefault="0071088D">
            <w:pPr>
              <w:pStyle w:val="PacketDiagramBodyText"/>
            </w:pPr>
            <w:r>
              <w:t>L</w:t>
            </w:r>
          </w:p>
        </w:tc>
        <w:tc>
          <w:tcPr>
            <w:tcW w:w="270" w:type="dxa"/>
          </w:tcPr>
          <w:p w:rsidR="00611683" w:rsidRDefault="0071088D">
            <w:pPr>
              <w:pStyle w:val="PacketDiagramBodyText"/>
            </w:pPr>
            <w:r>
              <w:t>M</w:t>
            </w:r>
          </w:p>
        </w:tc>
        <w:tc>
          <w:tcPr>
            <w:tcW w:w="270" w:type="dxa"/>
          </w:tcPr>
          <w:p w:rsidR="00611683" w:rsidRDefault="0071088D">
            <w:pPr>
              <w:pStyle w:val="PacketDiagramBodyText"/>
            </w:pPr>
            <w:r>
              <w:t>N</w:t>
            </w:r>
          </w:p>
        </w:tc>
        <w:tc>
          <w:tcPr>
            <w:tcW w:w="270" w:type="dxa"/>
          </w:tcPr>
          <w:p w:rsidR="00611683" w:rsidRDefault="0071088D">
            <w:pPr>
              <w:pStyle w:val="PacketDiagramBodyText"/>
            </w:pPr>
            <w:r>
              <w:t>O</w:t>
            </w:r>
          </w:p>
        </w:tc>
        <w:tc>
          <w:tcPr>
            <w:tcW w:w="270" w:type="dxa"/>
          </w:tcPr>
          <w:p w:rsidR="00611683" w:rsidRDefault="0071088D">
            <w:pPr>
              <w:pStyle w:val="PacketDiagramBodyText"/>
            </w:pPr>
            <w:r>
              <w:t>P</w:t>
            </w:r>
          </w:p>
        </w:tc>
        <w:tc>
          <w:tcPr>
            <w:tcW w:w="270" w:type="dxa"/>
          </w:tcPr>
          <w:p w:rsidR="00611683" w:rsidRDefault="0071088D">
            <w:pPr>
              <w:pStyle w:val="PacketDiagramBodyText"/>
            </w:pPr>
            <w:r>
              <w:t>Q</w:t>
            </w:r>
          </w:p>
        </w:tc>
        <w:tc>
          <w:tcPr>
            <w:tcW w:w="270" w:type="dxa"/>
          </w:tcPr>
          <w:p w:rsidR="00611683" w:rsidRDefault="0071088D">
            <w:pPr>
              <w:pStyle w:val="PacketDiagramBodyText"/>
            </w:pPr>
            <w:r>
              <w:t>R</w:t>
            </w:r>
          </w:p>
        </w:tc>
        <w:tc>
          <w:tcPr>
            <w:tcW w:w="270" w:type="dxa"/>
          </w:tcPr>
          <w:p w:rsidR="00611683" w:rsidRDefault="0071088D">
            <w:pPr>
              <w:pStyle w:val="PacketDiagramBodyText"/>
            </w:pPr>
            <w:r>
              <w:t>S</w:t>
            </w:r>
          </w:p>
        </w:tc>
        <w:tc>
          <w:tcPr>
            <w:tcW w:w="270" w:type="dxa"/>
          </w:tcPr>
          <w:p w:rsidR="00611683" w:rsidRDefault="0071088D">
            <w:pPr>
              <w:pStyle w:val="PacketDiagramBodyText"/>
            </w:pPr>
            <w:r>
              <w:t>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5"/>
        <w:gridCol w:w="577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0x05BF.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(6 bits): </w:t>
      </w:r>
      <w:r>
        <w:t>A value that is undefined and MUST be ignored.</w:t>
      </w:r>
    </w:p>
    <w:p w:rsidR="00611683" w:rsidRDefault="0071088D">
      <w:pPr>
        <w:pStyle w:val="Definition-Field"/>
      </w:pPr>
      <w:r>
        <w:rPr>
          <w:b/>
        </w:rPr>
        <w:t xml:space="preserve">A - unused2 (1 bit): </w:t>
      </w:r>
      <w:r>
        <w:t xml:space="preserve">A value that is </w:t>
      </w:r>
      <w:r>
        <w:t>undefined and MUST be ignored.</w:t>
      </w:r>
    </w:p>
    <w:p w:rsidR="00611683" w:rsidRDefault="0071088D">
      <w:pPr>
        <w:pStyle w:val="Definition-Field"/>
      </w:pPr>
      <w:r>
        <w:rPr>
          <w:b/>
        </w:rPr>
        <w:t xml:space="preserve">B - unused3 (1 bit): </w:t>
      </w:r>
      <w:r>
        <w:t>A value that is undefined and MUST be ignored.</w:t>
      </w:r>
    </w:p>
    <w:p w:rsidR="00611683" w:rsidRDefault="0071088D">
      <w:pPr>
        <w:pStyle w:val="Definition-Field"/>
      </w:pPr>
      <w:r>
        <w:rPr>
          <w:b/>
        </w:rPr>
        <w:t xml:space="preserve">C - unused4 (1 bit): </w:t>
      </w:r>
      <w:r>
        <w:t>A value that is undefined and MUST be ignored.</w:t>
      </w:r>
    </w:p>
    <w:p w:rsidR="00611683" w:rsidRDefault="0071088D">
      <w:pPr>
        <w:pStyle w:val="Definition-Field"/>
      </w:pPr>
      <w:r>
        <w:rPr>
          <w:b/>
        </w:rPr>
        <w:t xml:space="preserve">D - fUsefTopInsetPen (1 bit): </w:t>
      </w:r>
      <w:r>
        <w:t xml:space="preserve">A bit that specifies whether the </w:t>
      </w:r>
      <w:r>
        <w:rPr>
          <w:b/>
        </w:rPr>
        <w:t xml:space="preserve">fTopInsetPen </w:t>
      </w:r>
      <w:r>
        <w:t>bit is set. A</w:t>
      </w:r>
      <w:r>
        <w:t xml:space="preserve"> value of 0x0 specifies that the </w:t>
      </w:r>
      <w:r>
        <w:rPr>
          <w:b/>
        </w:rPr>
        <w:t xml:space="preserve">fTopInsetPen </w:t>
      </w:r>
      <w:r>
        <w:t>bit MUST be ignored and the default value used instead. The default value for this property is 0x0.</w:t>
      </w:r>
    </w:p>
    <w:p w:rsidR="00611683" w:rsidRDefault="0071088D">
      <w:pPr>
        <w:pStyle w:val="Definition-Field"/>
      </w:pPr>
      <w:r>
        <w:rPr>
          <w:b/>
        </w:rPr>
        <w:t xml:space="preserve">E - fUsefTopInsetPenOK (1 bit): </w:t>
      </w:r>
      <w:r>
        <w:t xml:space="preserve">A bit that specifies whether the </w:t>
      </w:r>
      <w:r>
        <w:rPr>
          <w:b/>
        </w:rPr>
        <w:t xml:space="preserve">fTopInsetPenOK </w:t>
      </w:r>
      <w:r>
        <w:t>bit is set. A value of 0x0 spe</w:t>
      </w:r>
      <w:r>
        <w:t xml:space="preserve">cifies that the </w:t>
      </w:r>
      <w:r>
        <w:rPr>
          <w:b/>
        </w:rPr>
        <w:t xml:space="preserve">fTopInsetPenOK </w:t>
      </w:r>
      <w:r>
        <w:t>bit MUST be ignored and the default value used instead. The default value for this property is 0x0.</w:t>
      </w:r>
    </w:p>
    <w:p w:rsidR="00611683" w:rsidRDefault="0071088D">
      <w:pPr>
        <w:pStyle w:val="Definition-Field"/>
      </w:pPr>
      <w:r>
        <w:rPr>
          <w:b/>
        </w:rPr>
        <w:t xml:space="preserve">F - unused5 (1 bit): </w:t>
      </w:r>
      <w:r>
        <w:t>A value that is undefined and MUST be ignored.</w:t>
      </w:r>
    </w:p>
    <w:p w:rsidR="00611683" w:rsidRDefault="0071088D">
      <w:pPr>
        <w:pStyle w:val="Definition-Field"/>
      </w:pPr>
      <w:r>
        <w:rPr>
          <w:b/>
        </w:rPr>
        <w:t xml:space="preserve">G - fUsefTopLine (1 bit): </w:t>
      </w:r>
      <w:r>
        <w:t>A bit that specifies whether th</w:t>
      </w:r>
      <w:r>
        <w:t xml:space="preserve">e </w:t>
      </w:r>
      <w:r>
        <w:rPr>
          <w:b/>
        </w:rPr>
        <w:t xml:space="preserve">fTopLine </w:t>
      </w:r>
      <w:r>
        <w:t xml:space="preserve">bit is set. A value of 0x0 specifies that the </w:t>
      </w:r>
      <w:r>
        <w:rPr>
          <w:b/>
        </w:rPr>
        <w:t xml:space="preserve">fTopLine </w:t>
      </w:r>
      <w:r>
        <w:t>bit MUST be ignored and the default value used instead. The default value for this property is 0x0.</w:t>
      </w:r>
    </w:p>
    <w:p w:rsidR="00611683" w:rsidRDefault="0071088D">
      <w:pPr>
        <w:pStyle w:val="Definition-Field"/>
      </w:pPr>
      <w:r>
        <w:rPr>
          <w:b/>
        </w:rPr>
        <w:t xml:space="preserve">H - fUsefTopHitTestLine (1 bit): </w:t>
      </w:r>
      <w:r>
        <w:t xml:space="preserve">A bit that specifies whether the </w:t>
      </w:r>
      <w:r>
        <w:rPr>
          <w:b/>
        </w:rPr>
        <w:t xml:space="preserve">fTopHitTestLine </w:t>
      </w:r>
      <w:r>
        <w:t>bit is s</w:t>
      </w:r>
      <w:r>
        <w:t xml:space="preserve">et. A value of 0x0 specifies that the </w:t>
      </w:r>
      <w:r>
        <w:rPr>
          <w:b/>
        </w:rPr>
        <w:t xml:space="preserve">fTopHitTestLine </w:t>
      </w:r>
      <w:r>
        <w:t>bit MUST be ignored and the default value used instead. The default value for this property is 0x0.</w:t>
      </w:r>
    </w:p>
    <w:p w:rsidR="00611683" w:rsidRDefault="0071088D">
      <w:pPr>
        <w:pStyle w:val="Definition-Field"/>
      </w:pPr>
      <w:r>
        <w:rPr>
          <w:b/>
        </w:rPr>
        <w:t xml:space="preserve">I - fUsefLineTopFillShape (1 bit): </w:t>
      </w:r>
      <w:r>
        <w:t xml:space="preserve">A bit that specifies whether the </w:t>
      </w:r>
      <w:r>
        <w:rPr>
          <w:b/>
        </w:rPr>
        <w:t xml:space="preserve">fLineTopFillShape </w:t>
      </w:r>
      <w:r>
        <w:t>bit is set. A va</w:t>
      </w:r>
      <w:r>
        <w:t xml:space="preserve">lue of 0x0 specifies that the </w:t>
      </w:r>
      <w:r>
        <w:rPr>
          <w:b/>
        </w:rPr>
        <w:t xml:space="preserve">fLineTopFillShape </w:t>
      </w:r>
      <w:r>
        <w:t>bit MUST be ignored and the default value used instead. The default value for this property is 0x0.</w:t>
      </w:r>
    </w:p>
    <w:p w:rsidR="00611683" w:rsidRDefault="0071088D">
      <w:pPr>
        <w:pStyle w:val="Definition-Field"/>
      </w:pPr>
      <w:r>
        <w:rPr>
          <w:b/>
        </w:rPr>
        <w:t xml:space="preserve">J - fUsefTopNoLineDrawDash (1 bit): </w:t>
      </w:r>
      <w:r>
        <w:t xml:space="preserve">A bit that specifies whether the </w:t>
      </w:r>
      <w:r>
        <w:rPr>
          <w:b/>
        </w:rPr>
        <w:t xml:space="preserve">fTopNoLineDrawDash </w:t>
      </w:r>
      <w:r>
        <w:t xml:space="preserve">bit is set. A value </w:t>
      </w:r>
      <w:r>
        <w:t xml:space="preserve">of 0x0 specifies that the </w:t>
      </w:r>
      <w:r>
        <w:rPr>
          <w:b/>
        </w:rPr>
        <w:t xml:space="preserve">fTopNoLineDrawDash </w:t>
      </w:r>
      <w:r>
        <w:t>bit MUST be ignored and the default value used instead. The default value for this property is 0x0.</w:t>
      </w:r>
    </w:p>
    <w:p w:rsidR="00611683" w:rsidRDefault="0071088D">
      <w:pPr>
        <w:pStyle w:val="Definition-Field"/>
      </w:pPr>
      <w:r>
        <w:rPr>
          <w:b/>
        </w:rPr>
        <w:t xml:space="preserve">unused6 (6 bits): </w:t>
      </w:r>
      <w:r>
        <w:t>A value that is undefined and MUST be ignored.</w:t>
      </w:r>
    </w:p>
    <w:p w:rsidR="00611683" w:rsidRDefault="0071088D">
      <w:pPr>
        <w:pStyle w:val="Definition-Field"/>
      </w:pPr>
      <w:r>
        <w:rPr>
          <w:b/>
        </w:rPr>
        <w:t xml:space="preserve">K - unused7 (1 bit): </w:t>
      </w:r>
      <w:r>
        <w:t>A value that is undefined</w:t>
      </w:r>
      <w:r>
        <w:t xml:space="preserve"> and MUST be ignored.</w:t>
      </w:r>
    </w:p>
    <w:p w:rsidR="00611683" w:rsidRDefault="0071088D">
      <w:pPr>
        <w:pStyle w:val="Definition-Field"/>
      </w:pPr>
      <w:r>
        <w:rPr>
          <w:b/>
        </w:rPr>
        <w:t xml:space="preserve">L - reserved1 (1 bit): </w:t>
      </w:r>
      <w:r>
        <w:t>A value that MUST be zero and MUST be ignored.</w:t>
      </w:r>
    </w:p>
    <w:p w:rsidR="00611683" w:rsidRDefault="0071088D">
      <w:pPr>
        <w:pStyle w:val="Definition-Field"/>
      </w:pPr>
      <w:r>
        <w:rPr>
          <w:b/>
        </w:rPr>
        <w:t xml:space="preserve">M - reserved2 (1 bit): </w:t>
      </w:r>
      <w:r>
        <w:t>A value that MUST be zero and MUST be ignored.</w:t>
      </w:r>
    </w:p>
    <w:p w:rsidR="00611683" w:rsidRDefault="0071088D">
      <w:pPr>
        <w:pStyle w:val="Definition-Field"/>
      </w:pPr>
      <w:r>
        <w:rPr>
          <w:b/>
        </w:rPr>
        <w:t xml:space="preserve">N - fTopInsetPen (1 bit): </w:t>
      </w:r>
      <w:r>
        <w:t xml:space="preserve">A bit that specifies whether to draw the line inside the </w:t>
      </w:r>
      <w:hyperlink w:anchor="gt_d0e38aa4-2c71-4a6f-b5e6-75766fa9409e">
        <w:r>
          <w:rPr>
            <w:rStyle w:val="HyperlinkGreen"/>
            <w:b/>
          </w:rPr>
          <w:t>shape</w:t>
        </w:r>
      </w:hyperlink>
      <w:r>
        <w:t xml:space="preserve">. If </w:t>
      </w:r>
      <w:r>
        <w:rPr>
          <w:b/>
        </w:rPr>
        <w:t>fTopInsetPenOK</w:t>
      </w:r>
      <w:r>
        <w:t xml:space="preserve"> equals 0x0, this bit MUST be ignored. If </w:t>
      </w:r>
      <w:r>
        <w:rPr>
          <w:b/>
        </w:rPr>
        <w:t>fUsefTopInsetPen</w:t>
      </w:r>
      <w:r>
        <w:t xml:space="preserve"> equals 0x0, his value MUST be ignored. The default value for this property is 0x0.</w:t>
      </w:r>
    </w:p>
    <w:p w:rsidR="00611683" w:rsidRDefault="0071088D">
      <w:pPr>
        <w:pStyle w:val="Definition-Field"/>
      </w:pPr>
      <w:r>
        <w:rPr>
          <w:b/>
        </w:rPr>
        <w:t xml:space="preserve">O - fTopInsetPenOK (1 bit): </w:t>
      </w:r>
      <w:r>
        <w:t xml:space="preserve">A bit that specifies whether insetting the pen is allowed. If </w:t>
      </w:r>
      <w:r>
        <w:rPr>
          <w:b/>
        </w:rPr>
        <w:t>fUsefTopInsetPenOK</w:t>
      </w:r>
      <w:r>
        <w:t xml:space="preserve"> equals 0x0, this value MUST be ignored. The default value for this property is 0x1.</w:t>
      </w:r>
    </w:p>
    <w:p w:rsidR="00611683" w:rsidRDefault="0071088D">
      <w:pPr>
        <w:pStyle w:val="Definition-Field"/>
      </w:pPr>
      <w:r>
        <w:rPr>
          <w:b/>
        </w:rPr>
        <w:t xml:space="preserve">P - reserved3 (1 bit): </w:t>
      </w:r>
      <w:r>
        <w:t>A value that MUST be zero and MUST be ignored.</w:t>
      </w:r>
    </w:p>
    <w:p w:rsidR="00611683" w:rsidRDefault="0071088D">
      <w:pPr>
        <w:pStyle w:val="Definition-Field"/>
      </w:pPr>
      <w:r>
        <w:rPr>
          <w:b/>
        </w:rPr>
        <w:t xml:space="preserve">Q - fTopLine (1 bit): </w:t>
      </w:r>
      <w:r>
        <w:t xml:space="preserve">A bit that specifies whether to display the other line properties in this line style when handling the top side of a rectangular 2-D shape. If </w:t>
      </w:r>
      <w:r>
        <w:rPr>
          <w:b/>
        </w:rPr>
        <w:t>fUsefTopLine</w:t>
      </w:r>
      <w:r>
        <w:t xml:space="preserve"> equals 0x0, this value MUST be ignored. The default value for this property is</w:t>
      </w:r>
      <w:r>
        <w:t xml:space="preserve">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w:t>
      </w:r>
      <w:r>
        <w:lastRenderedPageBreak/>
        <w:t xml:space="preserve">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611683" w:rsidRDefault="0071088D">
      <w:pPr>
        <w:pStyle w:val="Definition-Field2"/>
        <w:numPr>
          <w:ilvl w:val="0"/>
          <w:numId w:val="52"/>
        </w:numPr>
        <w:rPr>
          <w:b/>
        </w:rPr>
      </w:pPr>
      <w:r>
        <w:rPr>
          <w:b/>
        </w:rPr>
        <w:t>msosptRectangle</w:t>
      </w:r>
    </w:p>
    <w:p w:rsidR="00611683" w:rsidRDefault="0071088D">
      <w:pPr>
        <w:pStyle w:val="Definition-Field2"/>
        <w:numPr>
          <w:ilvl w:val="0"/>
          <w:numId w:val="52"/>
        </w:numPr>
        <w:rPr>
          <w:b/>
        </w:rPr>
      </w:pPr>
      <w:r>
        <w:rPr>
          <w:b/>
        </w:rPr>
        <w:t>msosptTextBox</w:t>
      </w:r>
    </w:p>
    <w:p w:rsidR="00611683" w:rsidRDefault="0071088D">
      <w:pPr>
        <w:pStyle w:val="Definition-Field2"/>
        <w:numPr>
          <w:ilvl w:val="0"/>
          <w:numId w:val="52"/>
        </w:numPr>
        <w:rPr>
          <w:b/>
        </w:rPr>
      </w:pPr>
      <w:r>
        <w:rPr>
          <w:b/>
        </w:rPr>
        <w:t>msosptBevel</w:t>
      </w:r>
    </w:p>
    <w:p w:rsidR="00611683" w:rsidRDefault="0071088D">
      <w:pPr>
        <w:pStyle w:val="Definition-Field2"/>
        <w:numPr>
          <w:ilvl w:val="0"/>
          <w:numId w:val="52"/>
        </w:numPr>
        <w:rPr>
          <w:b/>
        </w:rPr>
      </w:pPr>
      <w:r>
        <w:rPr>
          <w:b/>
        </w:rPr>
        <w:t>msosptHostControl</w:t>
      </w:r>
    </w:p>
    <w:p w:rsidR="00611683" w:rsidRDefault="0071088D">
      <w:pPr>
        <w:pStyle w:val="Definition-Field2"/>
        <w:numPr>
          <w:ilvl w:val="0"/>
          <w:numId w:val="52"/>
        </w:numPr>
        <w:rPr>
          <w:b/>
        </w:rPr>
      </w:pPr>
      <w:r>
        <w:rPr>
          <w:b/>
        </w:rPr>
        <w:t>msosptPictureFrame</w:t>
      </w:r>
    </w:p>
    <w:p w:rsidR="00611683" w:rsidRDefault="0071088D">
      <w:pPr>
        <w:pStyle w:val="Definition-Field2"/>
        <w:numPr>
          <w:ilvl w:val="0"/>
          <w:numId w:val="52"/>
        </w:numPr>
        <w:rPr>
          <w:b/>
        </w:rPr>
      </w:pPr>
      <w:r>
        <w:rPr>
          <w:b/>
        </w:rPr>
        <w:t>msosptFlowChartProcess</w:t>
      </w:r>
    </w:p>
    <w:p w:rsidR="00611683" w:rsidRDefault="0071088D">
      <w:pPr>
        <w:pStyle w:val="Definition-Field2"/>
        <w:numPr>
          <w:ilvl w:val="0"/>
          <w:numId w:val="52"/>
        </w:numPr>
        <w:rPr>
          <w:b/>
        </w:rPr>
      </w:pPr>
      <w:r>
        <w:rPr>
          <w:b/>
        </w:rPr>
        <w:t>msosptFlowChartPr</w:t>
      </w:r>
      <w:r>
        <w:rPr>
          <w:b/>
        </w:rPr>
        <w:t>edefinedProcess</w:t>
      </w:r>
    </w:p>
    <w:p w:rsidR="00611683" w:rsidRDefault="0071088D">
      <w:pPr>
        <w:pStyle w:val="Definition-Field2"/>
        <w:numPr>
          <w:ilvl w:val="0"/>
          <w:numId w:val="52"/>
        </w:numPr>
        <w:rPr>
          <w:b/>
        </w:rPr>
      </w:pPr>
      <w:r>
        <w:rPr>
          <w:b/>
        </w:rPr>
        <w:t>msosptFlowChartInternalStorage</w:t>
      </w:r>
    </w:p>
    <w:p w:rsidR="00611683" w:rsidRDefault="0071088D">
      <w:pPr>
        <w:pStyle w:val="Definition-Field2"/>
        <w:numPr>
          <w:ilvl w:val="0"/>
          <w:numId w:val="52"/>
        </w:numPr>
        <w:rPr>
          <w:b/>
        </w:rPr>
      </w:pPr>
      <w:r>
        <w:rPr>
          <w:b/>
        </w:rPr>
        <w:t>msosptActionButtonBlank</w:t>
      </w:r>
    </w:p>
    <w:p w:rsidR="00611683" w:rsidRDefault="0071088D">
      <w:pPr>
        <w:pStyle w:val="Definition-Field2"/>
        <w:numPr>
          <w:ilvl w:val="0"/>
          <w:numId w:val="52"/>
        </w:numPr>
        <w:rPr>
          <w:b/>
        </w:rPr>
      </w:pPr>
      <w:r>
        <w:rPr>
          <w:b/>
        </w:rPr>
        <w:t>msosptActionButtonHome</w:t>
      </w:r>
    </w:p>
    <w:p w:rsidR="00611683" w:rsidRDefault="0071088D">
      <w:pPr>
        <w:pStyle w:val="Definition-Field2"/>
        <w:numPr>
          <w:ilvl w:val="0"/>
          <w:numId w:val="52"/>
        </w:numPr>
        <w:rPr>
          <w:b/>
        </w:rPr>
      </w:pPr>
      <w:r>
        <w:rPr>
          <w:b/>
        </w:rPr>
        <w:t>msosptActionButtonHelp</w:t>
      </w:r>
    </w:p>
    <w:p w:rsidR="00611683" w:rsidRDefault="0071088D">
      <w:pPr>
        <w:pStyle w:val="Definition-Field2"/>
        <w:numPr>
          <w:ilvl w:val="0"/>
          <w:numId w:val="52"/>
        </w:numPr>
        <w:rPr>
          <w:b/>
        </w:rPr>
      </w:pPr>
      <w:r>
        <w:rPr>
          <w:b/>
        </w:rPr>
        <w:t>msosptActionButtonInformation</w:t>
      </w:r>
    </w:p>
    <w:p w:rsidR="00611683" w:rsidRDefault="0071088D">
      <w:pPr>
        <w:pStyle w:val="Definition-Field2"/>
        <w:numPr>
          <w:ilvl w:val="0"/>
          <w:numId w:val="52"/>
        </w:numPr>
        <w:rPr>
          <w:b/>
        </w:rPr>
      </w:pPr>
      <w:r>
        <w:rPr>
          <w:b/>
        </w:rPr>
        <w:t>msosptActionButtonForwardNext</w:t>
      </w:r>
    </w:p>
    <w:p w:rsidR="00611683" w:rsidRDefault="0071088D">
      <w:pPr>
        <w:pStyle w:val="Definition-Field2"/>
        <w:numPr>
          <w:ilvl w:val="0"/>
          <w:numId w:val="52"/>
        </w:numPr>
        <w:rPr>
          <w:b/>
        </w:rPr>
      </w:pPr>
      <w:r>
        <w:rPr>
          <w:b/>
        </w:rPr>
        <w:t>msosptActionButtonBackPrevious</w:t>
      </w:r>
    </w:p>
    <w:p w:rsidR="00611683" w:rsidRDefault="0071088D">
      <w:pPr>
        <w:pStyle w:val="Definition-Field2"/>
        <w:numPr>
          <w:ilvl w:val="0"/>
          <w:numId w:val="52"/>
        </w:numPr>
        <w:rPr>
          <w:b/>
        </w:rPr>
      </w:pPr>
      <w:r>
        <w:rPr>
          <w:b/>
        </w:rPr>
        <w:t>msosptActionButtonEnd</w:t>
      </w:r>
    </w:p>
    <w:p w:rsidR="00611683" w:rsidRDefault="0071088D">
      <w:pPr>
        <w:pStyle w:val="Definition-Field2"/>
        <w:numPr>
          <w:ilvl w:val="0"/>
          <w:numId w:val="52"/>
        </w:numPr>
        <w:rPr>
          <w:b/>
        </w:rPr>
      </w:pPr>
      <w:r>
        <w:rPr>
          <w:b/>
        </w:rPr>
        <w:t>msosptActionButtonBeginnin</w:t>
      </w:r>
      <w:r>
        <w:rPr>
          <w:b/>
        </w:rPr>
        <w:t>g</w:t>
      </w:r>
    </w:p>
    <w:p w:rsidR="00611683" w:rsidRDefault="0071088D">
      <w:pPr>
        <w:pStyle w:val="Definition-Field2"/>
        <w:numPr>
          <w:ilvl w:val="0"/>
          <w:numId w:val="52"/>
        </w:numPr>
        <w:rPr>
          <w:b/>
        </w:rPr>
      </w:pPr>
      <w:r>
        <w:rPr>
          <w:b/>
        </w:rPr>
        <w:t>msosptActionButtonReturn</w:t>
      </w:r>
    </w:p>
    <w:p w:rsidR="00611683" w:rsidRDefault="0071088D">
      <w:pPr>
        <w:pStyle w:val="Definition-Field2"/>
        <w:numPr>
          <w:ilvl w:val="0"/>
          <w:numId w:val="52"/>
        </w:numPr>
        <w:rPr>
          <w:b/>
        </w:rPr>
      </w:pPr>
      <w:r>
        <w:rPr>
          <w:b/>
        </w:rPr>
        <w:t>msosptActionButtonDocument</w:t>
      </w:r>
    </w:p>
    <w:p w:rsidR="00611683" w:rsidRDefault="0071088D">
      <w:pPr>
        <w:pStyle w:val="Definition-Field2"/>
        <w:numPr>
          <w:ilvl w:val="0"/>
          <w:numId w:val="52"/>
        </w:numPr>
        <w:rPr>
          <w:b/>
        </w:rPr>
      </w:pPr>
      <w:r>
        <w:rPr>
          <w:b/>
        </w:rPr>
        <w:t>msosptActionButtonSound</w:t>
      </w:r>
    </w:p>
    <w:p w:rsidR="00611683" w:rsidRDefault="0071088D">
      <w:pPr>
        <w:pStyle w:val="Definition-Field2"/>
        <w:numPr>
          <w:ilvl w:val="0"/>
          <w:numId w:val="52"/>
        </w:numPr>
      </w:pPr>
      <w:r>
        <w:rPr>
          <w:b/>
        </w:rPr>
        <w:t>msosptActionButtonMovie</w:t>
      </w:r>
    </w:p>
    <w:p w:rsidR="00611683" w:rsidRDefault="0071088D">
      <w:pPr>
        <w:pStyle w:val="Definition-Field"/>
      </w:pPr>
      <w:r>
        <w:rPr>
          <w:b/>
        </w:rPr>
        <w:t xml:space="preserve">R - fTopHitTestLine (1 bit): </w:t>
      </w:r>
      <w:r>
        <w:t xml:space="preserve">A bit that specifies whether this line will be hit tested. If </w:t>
      </w:r>
      <w:r>
        <w:rPr>
          <w:b/>
        </w:rPr>
        <w:t>fUsefTopHitTestLine</w:t>
      </w:r>
      <w:r>
        <w:t xml:space="preserve"> equals 0x0, this value MUST be ignored. The</w:t>
      </w:r>
      <w:r>
        <w:t xml:space="preserve"> default value for this property is 0x1.</w:t>
      </w:r>
    </w:p>
    <w:p w:rsidR="00611683" w:rsidRDefault="0071088D">
      <w:pPr>
        <w:pStyle w:val="Definition-Field"/>
      </w:pPr>
      <w:r>
        <w:rPr>
          <w:b/>
        </w:rPr>
        <w:t xml:space="preserve">S - fLineTopFillShape (1 bit): </w:t>
      </w:r>
      <w:r>
        <w:t xml:space="preserve"> A bit that specifies how the fill is aligned. The following table specifies the meaning of each value for this field. If </w:t>
      </w:r>
      <w:r>
        <w:rPr>
          <w:b/>
        </w:rPr>
        <w:t>fUsefLineTopFillShape</w:t>
      </w:r>
      <w:r>
        <w:t xml:space="preserve"> equals 0x0, this value MUST be ignored. </w:t>
      </w:r>
      <w:r>
        <w:t>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350" w:type="dxa"/>
          </w:tcPr>
          <w:p w:rsidR="00611683" w:rsidRDefault="0071088D">
            <w:pPr>
              <w:pStyle w:val="TableHeaderText"/>
              <w:spacing w:before="0" w:after="0"/>
            </w:pPr>
            <w:r>
              <w:t>Value</w:t>
            </w:r>
          </w:p>
        </w:tc>
        <w:tc>
          <w:tcPr>
            <w:tcW w:w="6930" w:type="dxa"/>
          </w:tcPr>
          <w:p w:rsidR="00611683" w:rsidRDefault="0071088D">
            <w:pPr>
              <w:pStyle w:val="TableHeaderText"/>
              <w:spacing w:before="0" w:after="0"/>
            </w:pPr>
            <w:r>
              <w:t>Meaning</w:t>
            </w:r>
          </w:p>
        </w:tc>
      </w:tr>
      <w:tr w:rsidR="00611683" w:rsidTr="00611683">
        <w:tc>
          <w:tcPr>
            <w:tcW w:w="1350" w:type="dxa"/>
          </w:tcPr>
          <w:p w:rsidR="00611683" w:rsidRDefault="0071088D">
            <w:pPr>
              <w:pStyle w:val="TableBodyText"/>
              <w:keepNext/>
              <w:spacing w:before="0" w:after="0"/>
            </w:pPr>
            <w:r>
              <w:t>0x0</w:t>
            </w:r>
          </w:p>
        </w:tc>
        <w:tc>
          <w:tcPr>
            <w:tcW w:w="6930" w:type="dxa"/>
          </w:tcPr>
          <w:p w:rsidR="00611683" w:rsidRDefault="0071088D">
            <w:pPr>
              <w:pStyle w:val="TableBodyText"/>
              <w:keepNext/>
              <w:spacing w:before="0" w:after="0"/>
            </w:pPr>
            <w:r>
              <w:t>Specifies that the fill is aligned with the origin of the view.</w:t>
            </w:r>
          </w:p>
        </w:tc>
      </w:tr>
      <w:tr w:rsidR="00611683" w:rsidTr="00611683">
        <w:tc>
          <w:tcPr>
            <w:tcW w:w="1350" w:type="dxa"/>
          </w:tcPr>
          <w:p w:rsidR="00611683" w:rsidRDefault="0071088D">
            <w:pPr>
              <w:pStyle w:val="TableBodyText"/>
              <w:keepNext/>
              <w:spacing w:before="0" w:after="0"/>
            </w:pPr>
            <w:r>
              <w:t>0x1</w:t>
            </w:r>
          </w:p>
        </w:tc>
        <w:tc>
          <w:tcPr>
            <w:tcW w:w="6930" w:type="dxa"/>
          </w:tcPr>
          <w:p w:rsidR="00611683" w:rsidRDefault="0071088D">
            <w:pPr>
              <w:pStyle w:val="TableBodyText"/>
              <w:keepNext/>
              <w:spacing w:before="0" w:after="0"/>
            </w:pPr>
            <w:r>
              <w:t>Specifies that the fill is aligned relative to the shape so that it will move with the shape.</w:t>
            </w:r>
          </w:p>
        </w:tc>
      </w:tr>
    </w:tbl>
    <w:p w:rsidR="00611683" w:rsidRDefault="00611683">
      <w:pPr>
        <w:pStyle w:val="Definition-Field"/>
        <w:ind w:firstLine="0"/>
      </w:pPr>
    </w:p>
    <w:p w:rsidR="00611683" w:rsidRDefault="0071088D">
      <w:pPr>
        <w:pStyle w:val="Definition-Field"/>
      </w:pPr>
      <w:r>
        <w:rPr>
          <w:b/>
        </w:rPr>
        <w:t xml:space="preserve">T - fTopNoLineDrawDash (1 bit): </w:t>
      </w:r>
      <w:r>
        <w:t xml:space="preserve">A bit that specifies whether a dashed line will be drawn if the other properties specify that no line exists. If </w:t>
      </w:r>
      <w:r>
        <w:rPr>
          <w:b/>
        </w:rPr>
        <w:t>fUsefTopNoLineDrawDash</w:t>
      </w:r>
      <w:r>
        <w:t xml:space="preserve"> equals 0x0, this value MUST be ignored. The default value for this property is 0x0.</w:t>
      </w:r>
    </w:p>
    <w:p w:rsidR="00611683" w:rsidRDefault="0071088D">
      <w:pPr>
        <w:pStyle w:val="Heading3"/>
      </w:pPr>
      <w:bookmarkStart w:id="1178" w:name="section_daa830ffc646416d99d61a054ddf5fdb"/>
      <w:bookmarkStart w:id="1179" w:name="_Toc174685885"/>
      <w:r>
        <w:lastRenderedPageBreak/>
        <w:t>Righ</w:t>
      </w:r>
      <w:r>
        <w:t>t Line Style</w:t>
      </w:r>
      <w:bookmarkEnd w:id="1178"/>
      <w:bookmarkEnd w:id="1179"/>
      <w:r>
        <w:fldChar w:fldCharType="begin"/>
      </w:r>
      <w:r>
        <w:instrText xml:space="preserve"> XE "Details:Right Line Style property" </w:instrText>
      </w:r>
      <w:r>
        <w:fldChar w:fldCharType="end"/>
      </w:r>
    </w:p>
    <w:p w:rsidR="00611683" w:rsidRDefault="0071088D">
      <w:r>
        <w:t xml:space="preserve">The </w:t>
      </w:r>
      <w:r>
        <w:rPr>
          <w:b/>
        </w:rPr>
        <w:t>Right Line Style</w:t>
      </w:r>
      <w:r>
        <w:t xml:space="preserve"> property set specifies the line attributes that are applied to the right side of a rectangular </w:t>
      </w:r>
      <w:hyperlink w:anchor="gt_d0e38aa4-2c71-4a6f-b5e6-75766fa9409e">
        <w:r>
          <w:rPr>
            <w:rStyle w:val="HyperlinkGreen"/>
            <w:b/>
          </w:rPr>
          <w:t>shape</w:t>
        </w:r>
      </w:hyperlink>
      <w:r>
        <w:t>.</w:t>
      </w:r>
    </w:p>
    <w:p w:rsidR="00611683" w:rsidRDefault="0071088D">
      <w:pPr>
        <w:pStyle w:val="Heading4"/>
      </w:pPr>
      <w:bookmarkStart w:id="1180" w:name="Section_540a97de229f410ea2ff4204a4064afa"/>
      <w:bookmarkStart w:id="1181" w:name="lineRightColor"/>
      <w:bookmarkStart w:id="1182" w:name="_Toc174685886"/>
      <w:r>
        <w:t>lineRightColor</w:t>
      </w:r>
      <w:bookmarkEnd w:id="1180"/>
      <w:bookmarkEnd w:id="1181"/>
      <w:bookmarkEnd w:id="1182"/>
      <w:r>
        <w:fldChar w:fldCharType="begin"/>
      </w:r>
      <w:r>
        <w:instrText xml:space="preserve"> X</w:instrText>
      </w:r>
      <w:r>
        <w:instrText xml:space="preserve">E "Right Line Style property:lineRightColor" </w:instrText>
      </w:r>
      <w:r>
        <w:fldChar w:fldCharType="end"/>
      </w:r>
      <w:r>
        <w:fldChar w:fldCharType="begin"/>
      </w:r>
      <w:r>
        <w:instrText xml:space="preserve"> XE "lineRightColor Right Line Style property" </w:instrText>
      </w:r>
      <w:r>
        <w:fldChar w:fldCharType="end"/>
      </w:r>
    </w:p>
    <w:p w:rsidR="00611683" w:rsidRDefault="0071088D">
      <w:r>
        <w:t xml:space="preserve">The </w:t>
      </w:r>
      <w:r>
        <w:rPr>
          <w:b/>
        </w:rPr>
        <w:t>lineRightColor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lineRightColor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0x05C0.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611683" w:rsidRDefault="0071088D">
      <w:pPr>
        <w:pStyle w:val="Heading4"/>
      </w:pPr>
      <w:bookmarkStart w:id="1183" w:name="Section_3f4f1cb9061342498859a1b67c173e96"/>
      <w:bookmarkStart w:id="1184" w:name="lineRightOpacity"/>
      <w:bookmarkStart w:id="1185" w:name="_Toc174685887"/>
      <w:r>
        <w:t>lineRightOpacity</w:t>
      </w:r>
      <w:bookmarkEnd w:id="1183"/>
      <w:bookmarkEnd w:id="1184"/>
      <w:bookmarkEnd w:id="1185"/>
      <w:r>
        <w:fldChar w:fldCharType="begin"/>
      </w:r>
      <w:r>
        <w:instrText xml:space="preserve"> XE "Right Line Style property:lineRightOpacity" </w:instrText>
      </w:r>
      <w:r>
        <w:fldChar w:fldCharType="end"/>
      </w:r>
      <w:r>
        <w:fldChar w:fldCharType="begin"/>
      </w:r>
      <w:r>
        <w:instrText xml:space="preserve"> XE "lineRightOpacity Right Line Style property" </w:instrText>
      </w:r>
      <w:r>
        <w:fldChar w:fldCharType="end"/>
      </w:r>
    </w:p>
    <w:p w:rsidR="00611683" w:rsidRDefault="0071088D">
      <w:r>
        <w:t xml:space="preserve">The </w:t>
      </w:r>
      <w:r>
        <w:rPr>
          <w:b/>
        </w:rPr>
        <w:t>lineRightOpacity</w:t>
      </w:r>
      <w:r>
        <w:t xml:space="preserve"> </w:t>
      </w:r>
      <w:r>
        <w:t>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lineRightOpacity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0x05C1.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lineRightOpacity (4 bytes): </w:t>
      </w:r>
      <w:r>
        <w:t>A signed integer that specifies the opacity level of the foreground color. This property MUST be from 0x00000000 through 0x00010000, inclusive. A value of 0x00000000 is completely transp</w:t>
      </w:r>
      <w:r>
        <w:t>arent. A value of 0x00010000 is completely opaque. The default value for this property is 0x00010000.</w:t>
      </w:r>
    </w:p>
    <w:p w:rsidR="00611683" w:rsidRDefault="0071088D">
      <w:pPr>
        <w:pStyle w:val="Heading4"/>
      </w:pPr>
      <w:bookmarkStart w:id="1186" w:name="Section_15ab4bfbc7ab411a84820689531108fb"/>
      <w:bookmarkStart w:id="1187" w:name="lineRightBackColor"/>
      <w:bookmarkStart w:id="1188" w:name="_Toc174685888"/>
      <w:r>
        <w:t>lineRightBackColor</w:t>
      </w:r>
      <w:bookmarkEnd w:id="1186"/>
      <w:bookmarkEnd w:id="1187"/>
      <w:bookmarkEnd w:id="1188"/>
      <w:r>
        <w:fldChar w:fldCharType="begin"/>
      </w:r>
      <w:r>
        <w:instrText xml:space="preserve"> XE "Right Line Style property:lineRightBackColor" </w:instrText>
      </w:r>
      <w:r>
        <w:fldChar w:fldCharType="end"/>
      </w:r>
      <w:r>
        <w:fldChar w:fldCharType="begin"/>
      </w:r>
      <w:r>
        <w:instrText xml:space="preserve"> XE "lineRightBackColor Right Line Style property" </w:instrText>
      </w:r>
      <w:r>
        <w:fldChar w:fldCharType="end"/>
      </w:r>
    </w:p>
    <w:p w:rsidR="00611683" w:rsidRDefault="0071088D">
      <w:r>
        <w:t xml:space="preserve">The </w:t>
      </w:r>
      <w:r>
        <w:rPr>
          <w:b/>
        </w:rPr>
        <w:t>lineRightBackColor</w:t>
      </w:r>
      <w:r>
        <w:t xml:space="preserve"> proper</w:t>
      </w:r>
      <w:r>
        <w:t>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lineRightBackColor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0x05C2.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w:t>
      </w:r>
      <w:r>
        <w:t xml:space="preserve"> for this property is 0x00FFFFFF.</w:t>
      </w:r>
    </w:p>
    <w:p w:rsidR="00611683" w:rsidRDefault="0071088D">
      <w:pPr>
        <w:pStyle w:val="Heading4"/>
      </w:pPr>
      <w:bookmarkStart w:id="1189" w:name="Section_1fb53ec31fe64cfba81a72d26df143d2"/>
      <w:bookmarkStart w:id="1190" w:name="lineRightCrMod"/>
      <w:bookmarkStart w:id="1191" w:name="_Toc174685889"/>
      <w:r>
        <w:t>lineRightCrMod</w:t>
      </w:r>
      <w:bookmarkEnd w:id="1189"/>
      <w:bookmarkEnd w:id="1190"/>
      <w:bookmarkEnd w:id="1191"/>
      <w:r>
        <w:fldChar w:fldCharType="begin"/>
      </w:r>
      <w:r>
        <w:instrText xml:space="preserve"> XE "Right Line Style property:lineRightCrMod" </w:instrText>
      </w:r>
      <w:r>
        <w:fldChar w:fldCharType="end"/>
      </w:r>
      <w:r>
        <w:fldChar w:fldCharType="begin"/>
      </w:r>
      <w:r>
        <w:instrText xml:space="preserve"> XE "lineRightCrMod Right Line Style property" </w:instrText>
      </w:r>
      <w:r>
        <w:fldChar w:fldCharType="end"/>
      </w:r>
    </w:p>
    <w:p w:rsidR="00611683" w:rsidRDefault="0071088D">
      <w:r>
        <w:t xml:space="preserve">The </w:t>
      </w:r>
      <w:r>
        <w:rPr>
          <w:b/>
        </w:rPr>
        <w:t>lineRightCrMod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lineRightCrMod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lastRenderedPageBreak/>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0x05C3.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611683" w:rsidRDefault="0071088D">
      <w:pPr>
        <w:pStyle w:val="Heading4"/>
      </w:pPr>
      <w:bookmarkStart w:id="1192" w:name="Section_c20c0b1fa9154442b47ea2564a5c1da0"/>
      <w:bookmarkStart w:id="1193" w:name="lineRightType"/>
      <w:bookmarkStart w:id="1194" w:name="_Toc174685890"/>
      <w:r>
        <w:t>lineRightType</w:t>
      </w:r>
      <w:bookmarkEnd w:id="1192"/>
      <w:bookmarkEnd w:id="1193"/>
      <w:bookmarkEnd w:id="1194"/>
      <w:r>
        <w:fldChar w:fldCharType="begin"/>
      </w:r>
      <w:r>
        <w:instrText xml:space="preserve"> XE "Right L</w:instrText>
      </w:r>
      <w:r>
        <w:instrText xml:space="preserve">ine Style property:lineRightType" </w:instrText>
      </w:r>
      <w:r>
        <w:fldChar w:fldCharType="end"/>
      </w:r>
      <w:r>
        <w:fldChar w:fldCharType="begin"/>
      </w:r>
      <w:r>
        <w:instrText xml:space="preserve"> XE "lineRightType Right Line Style property" </w:instrText>
      </w:r>
      <w:r>
        <w:fldChar w:fldCharType="end"/>
      </w:r>
    </w:p>
    <w:p w:rsidR="00611683" w:rsidRDefault="0071088D">
      <w:r>
        <w:t xml:space="preserve">The </w:t>
      </w:r>
      <w:r>
        <w:rPr>
          <w:b/>
        </w:rPr>
        <w:t>lineRightType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lineRightType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0x05C4.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xml:space="preserve">, that specifies the </w:t>
      </w:r>
      <w:r>
        <w:t xml:space="preserve">type of line. The default value for this property is </w:t>
      </w:r>
      <w:r>
        <w:rPr>
          <w:b/>
        </w:rPr>
        <w:t>msolineSolid</w:t>
      </w:r>
      <w:r>
        <w:t>.</w:t>
      </w:r>
    </w:p>
    <w:p w:rsidR="00611683" w:rsidRDefault="0071088D">
      <w:pPr>
        <w:pStyle w:val="Heading4"/>
      </w:pPr>
      <w:bookmarkStart w:id="1195" w:name="Section_252621ad2bc44ec6a506d3d1ca59a31f"/>
      <w:bookmarkStart w:id="1196" w:name="lineRightFillBlip"/>
      <w:bookmarkStart w:id="1197" w:name="_Toc174685891"/>
      <w:r>
        <w:t>lineRightFillBlip</w:t>
      </w:r>
      <w:bookmarkEnd w:id="1195"/>
      <w:bookmarkEnd w:id="1196"/>
      <w:bookmarkEnd w:id="1197"/>
      <w:r>
        <w:fldChar w:fldCharType="begin"/>
      </w:r>
      <w:r>
        <w:instrText xml:space="preserve"> XE "Right Line Style property:lineRightFillBlip" </w:instrText>
      </w:r>
      <w:r>
        <w:fldChar w:fldCharType="end"/>
      </w:r>
      <w:r>
        <w:fldChar w:fldCharType="begin"/>
      </w:r>
      <w:r>
        <w:instrText xml:space="preserve"> XE "lineRightFillBlip Right Line Style property" </w:instrText>
      </w:r>
      <w:r>
        <w:fldChar w:fldCharType="end"/>
      </w:r>
    </w:p>
    <w:p w:rsidR="00611683" w:rsidRDefault="0071088D">
      <w:r>
        <w:t xml:space="preserve">The </w:t>
      </w:r>
      <w:r>
        <w:rPr>
          <w:b/>
        </w:rPr>
        <w:t>lineRightFillBlip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lineRightFillBlip</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0x05C5.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bit that i</w:t>
            </w:r>
            <w:r>
              <w:t xml:space="preserve">ndicates whether the </w:t>
            </w:r>
            <w:r>
              <w:rPr>
                <w:b/>
              </w:rPr>
              <w:t>lineRightFillBlip_complex</w:t>
            </w:r>
            <w:r>
              <w:t xml:space="preserve"> property, as defined in section </w:t>
            </w:r>
            <w:hyperlink w:anchor="Section_1e722103307d4c92996e12a7b5fc368f" w:history="1">
              <w:r>
                <w:rPr>
                  <w:rStyle w:val="Hyperlink"/>
                </w:rPr>
                <w:t>2.3.11.7</w:t>
              </w:r>
            </w:hyperlink>
            <w:r>
              <w:t xml:space="preserve">, exists. If the value equals 0x1, </w:t>
            </w:r>
            <w:r>
              <w:rPr>
                <w:b/>
              </w:rPr>
              <w:t>lineRightFillBlip_complex</w:t>
            </w:r>
            <w:r>
              <w:t xml:space="preserve"> MUST exist. If this record is contained in an </w:t>
            </w:r>
            <w:r>
              <w:rPr>
                <w:b/>
              </w:rPr>
              <w:t>OfficeArtInlineSpContainer</w:t>
            </w:r>
            <w:r>
              <w:t xml:space="preserve"> record then the value MUST be ignored.</w:t>
            </w:r>
          </w:p>
        </w:tc>
      </w:tr>
    </w:tbl>
    <w:p w:rsidR="00611683" w:rsidRDefault="00611683"/>
    <w:p w:rsidR="00611683" w:rsidRDefault="0071088D">
      <w:pPr>
        <w:pStyle w:val="Definition-Field"/>
      </w:pPr>
      <w:r>
        <w:rPr>
          <w:b/>
        </w:rPr>
        <w:t xml:space="preserve">lineRightFillBlip (4 bytes): </w:t>
      </w:r>
      <w:r>
        <w:t xml:space="preserve">An unsigned integer specifying the BLIP that is used to fill this line when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w:t>
      </w:r>
      <w:r>
        <w:t xml:space="preserve">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Value of opid.fComplex</w:t>
            </w:r>
          </w:p>
        </w:tc>
        <w:tc>
          <w:tcPr>
            <w:tcW w:w="3975" w:type="pct"/>
          </w:tcPr>
          <w:p w:rsidR="00611683" w:rsidRDefault="0071088D">
            <w:pPr>
              <w:pStyle w:val="PacketDiagramHeaderText"/>
              <w:jc w:val="left"/>
              <w:rPr>
                <w:b/>
              </w:rPr>
            </w:pPr>
            <w:r>
              <w:rPr>
                <w:b/>
              </w:rPr>
              <w:t>Meaning of lineRightFillBlip field</w:t>
            </w:r>
          </w:p>
        </w:tc>
      </w:tr>
      <w:tr w:rsidR="00611683" w:rsidTr="00611683">
        <w:tc>
          <w:tcPr>
            <w:tcW w:w="0" w:type="auto"/>
          </w:tcPr>
          <w:p w:rsidR="00611683" w:rsidRDefault="0071088D">
            <w:pPr>
              <w:pStyle w:val="PacketDiagramBodyText"/>
              <w:jc w:val="left"/>
            </w:pPr>
            <w:r>
              <w:rPr>
                <w:b/>
              </w:rPr>
              <w:t>0x0</w:t>
            </w:r>
          </w:p>
        </w:tc>
        <w:tc>
          <w:tcPr>
            <w:tcW w:w="3975" w:type="pct"/>
          </w:tcPr>
          <w:p w:rsidR="00611683" w:rsidRDefault="0071088D">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611683" w:rsidTr="00611683">
        <w:tc>
          <w:tcPr>
            <w:tcW w:w="0" w:type="auto"/>
          </w:tcPr>
          <w:p w:rsidR="00611683" w:rsidRDefault="0071088D">
            <w:pPr>
              <w:pStyle w:val="PacketDiagramBodyText"/>
              <w:jc w:val="left"/>
            </w:pPr>
            <w:r>
              <w:rPr>
                <w:b/>
              </w:rPr>
              <w:t>0x1</w:t>
            </w:r>
          </w:p>
        </w:tc>
        <w:tc>
          <w:tcPr>
            <w:tcW w:w="3975" w:type="pct"/>
          </w:tcPr>
          <w:p w:rsidR="00611683" w:rsidRDefault="0071088D">
            <w:pPr>
              <w:pStyle w:val="PacketDiagramBodyText"/>
              <w:jc w:val="left"/>
            </w:pPr>
            <w:r>
              <w:t>Specifies the number of bytes of data in the</w:t>
            </w:r>
            <w:r>
              <w:rPr>
                <w:b/>
              </w:rPr>
              <w:t xml:space="preserve"> lineRightFillBlip_complex</w:t>
            </w:r>
            <w:r>
              <w:t xml:space="preserve"> property, as defined in section 2.3.11.7.</w:t>
            </w:r>
          </w:p>
        </w:tc>
      </w:tr>
    </w:tbl>
    <w:p w:rsidR="00611683" w:rsidRDefault="00611683">
      <w:pPr>
        <w:pStyle w:val="Definition-Field"/>
        <w:ind w:firstLine="0"/>
      </w:pPr>
    </w:p>
    <w:p w:rsidR="00611683" w:rsidRDefault="0071088D">
      <w:pPr>
        <w:pStyle w:val="Heading4"/>
      </w:pPr>
      <w:bookmarkStart w:id="1198" w:name="Section_1e722103307d4c92996e12a7b5fc368f"/>
      <w:bookmarkStart w:id="1199" w:name="lineRightFillBlip_complex"/>
      <w:bookmarkStart w:id="1200" w:name="_Toc174685892"/>
      <w:r>
        <w:t>lineRightFillBlip_complex</w:t>
      </w:r>
      <w:bookmarkEnd w:id="1198"/>
      <w:bookmarkEnd w:id="1199"/>
      <w:bookmarkEnd w:id="1200"/>
      <w:r>
        <w:fldChar w:fldCharType="begin"/>
      </w:r>
      <w:r>
        <w:instrText xml:space="preserve"> XE "Right Line Style property:lineRightFillBlip_complex" </w:instrText>
      </w:r>
      <w:r>
        <w:fldChar w:fldCharType="end"/>
      </w:r>
      <w:r>
        <w:fldChar w:fldCharType="begin"/>
      </w:r>
      <w:r>
        <w:instrText xml:space="preserve"> XE "lineRightFillBlip_complex Right Line Style property" </w:instrText>
      </w:r>
      <w:r>
        <w:fldChar w:fldCharType="end"/>
      </w:r>
    </w:p>
    <w:p w:rsidR="00611683" w:rsidRDefault="0071088D">
      <w:r>
        <w:t xml:space="preserve">The </w:t>
      </w:r>
      <w:r>
        <w:rPr>
          <w:b/>
        </w:rPr>
        <w:t>lineRightFillBlip_complex</w:t>
      </w:r>
      <w:r>
        <w:t xml:space="preserve"> property specifies additional data for the </w:t>
      </w:r>
      <w:r>
        <w:rPr>
          <w:b/>
        </w:rPr>
        <w:t>lineRightFillBlip</w:t>
      </w:r>
      <w:r>
        <w:t xml:space="preserve"> property, as defined in section </w:t>
      </w:r>
      <w:hyperlink w:anchor="Section_252621ad2bc44ec6a506d3d1ca59a31f" w:history="1">
        <w:r>
          <w:rPr>
            <w:rStyle w:val="Hyperlink"/>
          </w:rPr>
          <w:t>2.3.11.6</w:t>
        </w:r>
      </w:hyperlink>
      <w:r>
        <w:t>. If the</w:t>
      </w:r>
      <w:r>
        <w:rPr>
          <w:b/>
        </w:rPr>
        <w:t xml:space="preserve"> opid.fComplex</w:t>
      </w:r>
      <w:r>
        <w:t xml:space="preserve"> bit of </w:t>
      </w:r>
      <w:r>
        <w:rPr>
          <w:b/>
        </w:rPr>
        <w:t>lineRightFillBlip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lineRightFillBlip_complex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lineRightFillBlip_complex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w:t>
      </w:r>
      <w:r>
        <w:t xml:space="preserve">this line if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w:t>
      </w:r>
    </w:p>
    <w:p w:rsidR="00611683" w:rsidRDefault="0071088D">
      <w:pPr>
        <w:pStyle w:val="Heading4"/>
      </w:pPr>
      <w:bookmarkStart w:id="1201" w:name="Section_cfdbf89ee577491bb39374891179ec0f"/>
      <w:bookmarkStart w:id="1202" w:name="lineRightFillBlipName"/>
      <w:bookmarkStart w:id="1203" w:name="_Toc174685893"/>
      <w:r>
        <w:lastRenderedPageBreak/>
        <w:t>lineRightFillBlipName</w:t>
      </w:r>
      <w:bookmarkEnd w:id="1201"/>
      <w:bookmarkEnd w:id="1202"/>
      <w:bookmarkEnd w:id="1203"/>
      <w:r>
        <w:fldChar w:fldCharType="begin"/>
      </w:r>
      <w:r>
        <w:instrText xml:space="preserve"> XE "Right Line Style property:lineRightFillBlipName" </w:instrText>
      </w:r>
      <w:r>
        <w:fldChar w:fldCharType="end"/>
      </w:r>
      <w:r>
        <w:fldChar w:fldCharType="begin"/>
      </w:r>
      <w:r>
        <w:instrText xml:space="preserve"> X</w:instrText>
      </w:r>
      <w:r>
        <w:instrText xml:space="preserve">E "lineRightFillBlipName Right Line Style property" </w:instrText>
      </w:r>
      <w:r>
        <w:fldChar w:fldCharType="end"/>
      </w:r>
    </w:p>
    <w:p w:rsidR="00611683" w:rsidRDefault="0071088D">
      <w:r>
        <w:t xml:space="preserve">The </w:t>
      </w:r>
      <w:r>
        <w:rPr>
          <w:b/>
        </w:rPr>
        <w:t>lineRightFillBlipName</w:t>
      </w:r>
      <w:r>
        <w:t xml:space="preserve"> property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lineRightFillBlipName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0x05C6.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lineRightFillBlipName_complex</w:t>
            </w:r>
            <w:r>
              <w:t xml:space="preserve"> property, as defined in section </w:t>
            </w:r>
            <w:hyperlink w:anchor="Section_b796ec2aaceb448a9584fbf2230ab4f6" w:history="1">
              <w:r>
                <w:rPr>
                  <w:rStyle w:val="Hyperlink"/>
                </w:rPr>
                <w:t>2.3.11.9</w:t>
              </w:r>
            </w:hyperlink>
            <w:r>
              <w:t xml:space="preserve">, exists. If the value equals 0x1, </w:t>
            </w:r>
            <w:r>
              <w:rPr>
                <w:b/>
              </w:rPr>
              <w:t>lineRightFillBlipName_complex</w:t>
            </w:r>
            <w:r>
              <w:t xml:space="preserve"> MUST exist.</w:t>
            </w:r>
          </w:p>
        </w:tc>
      </w:tr>
    </w:tbl>
    <w:p w:rsidR="00611683" w:rsidRDefault="00611683"/>
    <w:p w:rsidR="00611683" w:rsidRDefault="0071088D">
      <w:pPr>
        <w:pStyle w:val="Definition-Field"/>
      </w:pPr>
      <w:r>
        <w:rPr>
          <w:b/>
        </w:rPr>
        <w:t xml:space="preserve">lineRightFillBlipName (4 bytes): </w:t>
      </w:r>
      <w:r>
        <w:t xml:space="preserve">The number of bytes of data in the </w:t>
      </w:r>
      <w:r>
        <w:rPr>
          <w:b/>
        </w:rPr>
        <w:t>lineRigh</w:t>
      </w:r>
      <w:r>
        <w:rPr>
          <w:b/>
        </w:rPr>
        <w:t>tFillBlipName_complex</w:t>
      </w:r>
      <w:r>
        <w:t xml:space="preserve"> property. If</w:t>
      </w:r>
      <w:r>
        <w:rPr>
          <w:b/>
        </w:rPr>
        <w:t xml:space="preserve"> opid.fComplex</w:t>
      </w:r>
      <w:r>
        <w:t xml:space="preserve"> equal 0x0, this value MUST be 0x00000000. The default value for this property is 0x00000000.</w:t>
      </w:r>
    </w:p>
    <w:p w:rsidR="00611683" w:rsidRDefault="0071088D">
      <w:pPr>
        <w:pStyle w:val="Heading4"/>
      </w:pPr>
      <w:bookmarkStart w:id="1204" w:name="Section_b796ec2aaceb448a9584fbf2230ab4f6"/>
      <w:bookmarkStart w:id="1205" w:name="lineRightFillBlipName_complex"/>
      <w:bookmarkStart w:id="1206" w:name="_Toc174685894"/>
      <w:r>
        <w:t>lineRightFillBlipName_complex</w:t>
      </w:r>
      <w:bookmarkEnd w:id="1204"/>
      <w:bookmarkEnd w:id="1205"/>
      <w:bookmarkEnd w:id="1206"/>
      <w:r>
        <w:fldChar w:fldCharType="begin"/>
      </w:r>
      <w:r>
        <w:instrText xml:space="preserve"> XE "Right Line Style property:lineRightFillBlipName_complex" </w:instrText>
      </w:r>
      <w:r>
        <w:fldChar w:fldCharType="end"/>
      </w:r>
      <w:r>
        <w:fldChar w:fldCharType="begin"/>
      </w:r>
      <w:r>
        <w:instrText xml:space="preserve"> XE "lineRightFillBli</w:instrText>
      </w:r>
      <w:r>
        <w:instrText xml:space="preserve">pName_complex Right Line Style property" </w:instrText>
      </w:r>
      <w:r>
        <w:fldChar w:fldCharType="end"/>
      </w:r>
    </w:p>
    <w:p w:rsidR="00611683" w:rsidRDefault="0071088D">
      <w:r>
        <w:t xml:space="preserve">The </w:t>
      </w:r>
      <w:r>
        <w:rPr>
          <w:b/>
        </w:rPr>
        <w:t>lineRightFillBlipName_complex</w:t>
      </w:r>
      <w:r>
        <w:t xml:space="preserve"> property specifies additional data for the </w:t>
      </w:r>
      <w:r>
        <w:rPr>
          <w:b/>
        </w:rPr>
        <w:t>lineRightFillBlipName</w:t>
      </w:r>
      <w:r>
        <w:t xml:space="preserve"> property, as defined in section </w:t>
      </w:r>
      <w:hyperlink w:anchor="Section_cfdbf89ee577491bb39374891179ec0f" w:history="1">
        <w:r>
          <w:rPr>
            <w:rStyle w:val="Hyperlink"/>
          </w:rPr>
          <w:t>2.3.11.8</w:t>
        </w:r>
      </w:hyperlink>
      <w:r>
        <w:t>. If the</w:t>
      </w:r>
      <w:r>
        <w:rPr>
          <w:b/>
        </w:rPr>
        <w:t xml:space="preserve"> opid</w:t>
      </w:r>
      <w:r>
        <w:rPr>
          <w:b/>
        </w:rPr>
        <w:t>.fComplex</w:t>
      </w:r>
      <w:r>
        <w:t xml:space="preserve"> bit of </w:t>
      </w:r>
      <w:r>
        <w:rPr>
          <w:b/>
        </w:rPr>
        <w:t>lineRightFillBlipName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lineRightFillBlipName_complex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lineRightFillBlipName_complex (variable): </w:t>
      </w:r>
      <w:r>
        <w:t xml:space="preserve">A null-terminated </w:t>
      </w:r>
      <w:hyperlink w:anchor="gt_c305d0ab-8b94-461a-bd76-13b40cb8c4d8">
        <w:r>
          <w:rPr>
            <w:rStyle w:val="HyperlinkGreen"/>
            <w:b/>
          </w:rPr>
          <w:t>Unicode</w:t>
        </w:r>
      </w:hyperlink>
      <w:r>
        <w:t xml:space="preserve"> string that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 xml:space="preserve">, as specified by the </w:t>
      </w:r>
      <w:r>
        <w:rPr>
          <w:b/>
        </w:rPr>
        <w:t>lineR</w:t>
      </w:r>
      <w:r>
        <w:rPr>
          <w:b/>
        </w:rPr>
        <w:t>ightFillBlipFlags</w:t>
      </w:r>
      <w:r>
        <w:t xml:space="preserve"> property, as defined in section </w:t>
      </w:r>
      <w:hyperlink w:anchor="Section_81f5ba26805b41d0ae837258c38e612a" w:history="1">
        <w:r>
          <w:rPr>
            <w:rStyle w:val="Hyperlink"/>
          </w:rPr>
          <w:t>2.3.11.10</w:t>
        </w:r>
      </w:hyperlink>
      <w:r>
        <w:t>.</w:t>
      </w:r>
    </w:p>
    <w:p w:rsidR="00611683" w:rsidRDefault="0071088D">
      <w:pPr>
        <w:pStyle w:val="Heading4"/>
      </w:pPr>
      <w:bookmarkStart w:id="1207" w:name="Section_81f5ba26805b41d0ae837258c38e612a"/>
      <w:bookmarkStart w:id="1208" w:name="lineRightFillBlipFlags"/>
      <w:bookmarkStart w:id="1209" w:name="_Toc174685895"/>
      <w:r>
        <w:t>lineRightFillBlipFlags</w:t>
      </w:r>
      <w:bookmarkEnd w:id="1207"/>
      <w:bookmarkEnd w:id="1208"/>
      <w:bookmarkEnd w:id="1209"/>
      <w:r>
        <w:fldChar w:fldCharType="begin"/>
      </w:r>
      <w:r>
        <w:instrText xml:space="preserve"> XE "Right Line Style property:lineRightFillBlipFlags" </w:instrText>
      </w:r>
      <w:r>
        <w:fldChar w:fldCharType="end"/>
      </w:r>
      <w:r>
        <w:fldChar w:fldCharType="begin"/>
      </w:r>
      <w:r>
        <w:instrText xml:space="preserve"> XE "lineRightFillBlipFlags Right Line Style property" </w:instrText>
      </w:r>
      <w:r>
        <w:fldChar w:fldCharType="end"/>
      </w:r>
    </w:p>
    <w:p w:rsidR="00611683" w:rsidRDefault="0071088D">
      <w:r>
        <w:t xml:space="preserve">The </w:t>
      </w:r>
      <w:r>
        <w:rPr>
          <w:b/>
        </w:rPr>
        <w:t>lineRightFillBlipFlags</w:t>
      </w:r>
      <w:r>
        <w:t xml:space="preserve"> property specifies how to interpret the </w:t>
      </w:r>
      <w:r>
        <w:rPr>
          <w:b/>
        </w:rPr>
        <w:t>lineRightFillBlipName_complex</w:t>
      </w:r>
      <w:r>
        <w:t xml:space="preserve"> property, as defined in section </w:t>
      </w:r>
      <w:hyperlink w:anchor="Section_b796ec2aaceb448a9584fbf2230ab4f6" w:history="1">
        <w:r>
          <w:rPr>
            <w:rStyle w:val="Hyperlink"/>
          </w:rPr>
          <w:t>2.3.11.9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lineRightFillBlipFlags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0x05C7.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lineRightFillBlipName_complex</w:t>
      </w:r>
      <w:r>
        <w:t xml:space="preserve"> property. This value MUST be </w:t>
      </w:r>
      <w:r>
        <w:rPr>
          <w:b/>
        </w:rPr>
        <w:t>msoblipflagComment</w:t>
      </w:r>
      <w:r>
        <w:t xml:space="preserve">. The default value for this property is </w:t>
      </w:r>
      <w:r>
        <w:rPr>
          <w:b/>
        </w:rPr>
        <w:t>msoblipflagComment</w:t>
      </w:r>
      <w:r>
        <w:t>.</w:t>
      </w:r>
    </w:p>
    <w:p w:rsidR="00611683" w:rsidRDefault="0071088D">
      <w:pPr>
        <w:pStyle w:val="Heading4"/>
      </w:pPr>
      <w:bookmarkStart w:id="1210" w:name="Section_2dd85556d0ce4ece901e1a8fa98412d5"/>
      <w:bookmarkStart w:id="1211" w:name="lineRightFillWidth"/>
      <w:bookmarkStart w:id="1212" w:name="_Toc174685896"/>
      <w:r>
        <w:t>lineRightFillWidt</w:t>
      </w:r>
      <w:r>
        <w:t>h</w:t>
      </w:r>
      <w:bookmarkEnd w:id="1210"/>
      <w:bookmarkEnd w:id="1211"/>
      <w:bookmarkEnd w:id="1212"/>
      <w:r>
        <w:fldChar w:fldCharType="begin"/>
      </w:r>
      <w:r>
        <w:instrText xml:space="preserve"> XE "Right Line Style property:lineRightFillWidth" </w:instrText>
      </w:r>
      <w:r>
        <w:fldChar w:fldCharType="end"/>
      </w:r>
      <w:r>
        <w:fldChar w:fldCharType="begin"/>
      </w:r>
      <w:r>
        <w:instrText xml:space="preserve"> XE "lineRightFillWidth Right Line Style property" </w:instrText>
      </w:r>
      <w:r>
        <w:fldChar w:fldCharType="end"/>
      </w:r>
    </w:p>
    <w:p w:rsidR="00611683" w:rsidRDefault="0071088D">
      <w:r>
        <w:t xml:space="preserve">The </w:t>
      </w:r>
      <w:r>
        <w:rPr>
          <w:b/>
        </w:rPr>
        <w:t>lineRightFillWidth</w:t>
      </w:r>
      <w:r>
        <w:t xml:space="preserve"> property specifies the width of a pattern or texture that is used to fill this line. The </w:t>
      </w:r>
      <w:r>
        <w:rPr>
          <w:b/>
        </w:rPr>
        <w:t>lineRightFillDztype</w:t>
      </w:r>
      <w:r>
        <w:t xml:space="preserve"> property,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lineRightFillWidth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0x05C8.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lineRightFillWidth (4 bytes): </w:t>
      </w:r>
      <w:r>
        <w:t xml:space="preserve">A signed integer specifying the width of a pattern or texture that is used to fill this line. If this value is </w:t>
      </w:r>
      <w:r>
        <w:t xml:space="preserve">0x00000000, the width of the pixel data contained in the </w:t>
      </w:r>
      <w:r>
        <w:lastRenderedPageBreak/>
        <w:t>pattern or texture is to be used, and the appearance of the line fill will depend on the settings of the device on which it is rendered. The default value for this property is 0x00000000.</w:t>
      </w:r>
    </w:p>
    <w:p w:rsidR="00611683" w:rsidRDefault="0071088D">
      <w:pPr>
        <w:pStyle w:val="Heading4"/>
      </w:pPr>
      <w:bookmarkStart w:id="1213" w:name="Section_91dea0515c0d44cbb8e73474baa23127"/>
      <w:bookmarkStart w:id="1214" w:name="lineRightFillHeight"/>
      <w:bookmarkStart w:id="1215" w:name="_Toc174685897"/>
      <w:r>
        <w:t>lineRightFi</w:t>
      </w:r>
      <w:r>
        <w:t>llHeight</w:t>
      </w:r>
      <w:bookmarkEnd w:id="1213"/>
      <w:bookmarkEnd w:id="1214"/>
      <w:bookmarkEnd w:id="1215"/>
      <w:r>
        <w:fldChar w:fldCharType="begin"/>
      </w:r>
      <w:r>
        <w:instrText xml:space="preserve"> XE "Right Line Style property:lineRightFillHeight" </w:instrText>
      </w:r>
      <w:r>
        <w:fldChar w:fldCharType="end"/>
      </w:r>
      <w:r>
        <w:fldChar w:fldCharType="begin"/>
      </w:r>
      <w:r>
        <w:instrText xml:space="preserve"> XE "lineRightFillHeight Right Line Style property" </w:instrText>
      </w:r>
      <w:r>
        <w:fldChar w:fldCharType="end"/>
      </w:r>
    </w:p>
    <w:p w:rsidR="00611683" w:rsidRDefault="0071088D">
      <w:r>
        <w:t xml:space="preserve">The </w:t>
      </w:r>
      <w:r>
        <w:rPr>
          <w:b/>
        </w:rPr>
        <w:t>lineRightFillHeight</w:t>
      </w:r>
      <w:r>
        <w:t xml:space="preserve"> property specifies the height of a pattern or texture that is used to fill this line. The </w:t>
      </w:r>
      <w:r>
        <w:rPr>
          <w:b/>
        </w:rPr>
        <w:t>lineRightFillDztype</w:t>
      </w:r>
      <w:r>
        <w:t xml:space="preserve"> prope</w:t>
      </w:r>
      <w:r>
        <w:t xml:space="preserv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lineRightFillHeight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0x05C9.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lineRightFillHeight (4 bytes): </w:t>
      </w:r>
      <w:r>
        <w:t>A signed integer specifying the height of a pattern or texture that is used to fill this line. If this value is 0x00000000, the height of</w:t>
      </w:r>
      <w:r>
        <w:t xml:space="preserve"> the pixel data contained in the pattern or texture is to be used, and the appearance of the line fill will depend on the settings of the device on which it is rendered. The default value for this property is 0x00000000.</w:t>
      </w:r>
    </w:p>
    <w:p w:rsidR="00611683" w:rsidRDefault="0071088D">
      <w:pPr>
        <w:pStyle w:val="Heading4"/>
      </w:pPr>
      <w:bookmarkStart w:id="1216" w:name="Section_46368ed057cc462aaae180537ba2d581"/>
      <w:bookmarkStart w:id="1217" w:name="lineRightFillDztype"/>
      <w:bookmarkStart w:id="1218" w:name="_Toc174685898"/>
      <w:r>
        <w:t>lineRightFillDztype</w:t>
      </w:r>
      <w:bookmarkEnd w:id="1216"/>
      <w:bookmarkEnd w:id="1217"/>
      <w:bookmarkEnd w:id="1218"/>
      <w:r>
        <w:fldChar w:fldCharType="begin"/>
      </w:r>
      <w:r>
        <w:instrText xml:space="preserve"> XE "Right Line </w:instrText>
      </w:r>
      <w:r>
        <w:instrText xml:space="preserve">Style property:lineRightFillDzType" </w:instrText>
      </w:r>
      <w:r>
        <w:fldChar w:fldCharType="end"/>
      </w:r>
      <w:r>
        <w:fldChar w:fldCharType="begin"/>
      </w:r>
      <w:r>
        <w:instrText xml:space="preserve"> XE "lineRightFillDzType Right Line Style property" </w:instrText>
      </w:r>
      <w:r>
        <w:fldChar w:fldCharType="end"/>
      </w:r>
    </w:p>
    <w:p w:rsidR="00611683" w:rsidRDefault="0071088D">
      <w:r>
        <w:t xml:space="preserve">The </w:t>
      </w:r>
      <w:r>
        <w:rPr>
          <w:b/>
        </w:rPr>
        <w:t>lineRightFillDztype</w:t>
      </w:r>
      <w:r>
        <w:t xml:space="preserve"> property specifies how the </w:t>
      </w:r>
      <w:r>
        <w:rPr>
          <w:b/>
        </w:rPr>
        <w:t>lineRightFillWidth</w:t>
      </w:r>
      <w:r>
        <w:t xml:space="preserve">, as defined in section </w:t>
      </w:r>
      <w:hyperlink w:anchor="Section_2dd85556d0ce4ece901e1a8fa98412d5" w:history="1">
        <w:r>
          <w:rPr>
            <w:rStyle w:val="Hyperlink"/>
          </w:rPr>
          <w:t>2.3.11.11</w:t>
        </w:r>
      </w:hyperlink>
      <w:r>
        <w:t>,</w:t>
      </w:r>
      <w:r>
        <w:t xml:space="preserve"> and </w:t>
      </w:r>
      <w:r>
        <w:rPr>
          <w:b/>
        </w:rPr>
        <w:t>lineRightFillHeight</w:t>
      </w:r>
      <w:r>
        <w:t xml:space="preserve">, as defined in section </w:t>
      </w:r>
      <w:hyperlink w:anchor="Section_91dea0515c0d44cbb8e73474baa23127" w:history="1">
        <w:r>
          <w:rPr>
            <w:rStyle w:val="Hyperlink"/>
          </w:rPr>
          <w:t>2.3.11.12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lineRightFillDztype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0x05CA.</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lineRightFillDztype (4 bytes): </w:t>
      </w:r>
      <w:r>
        <w:t xml:space="preserve">An </w:t>
      </w:r>
      <w:r>
        <w:rPr>
          <w:b/>
        </w:rPr>
        <w:t>MSODZTYPE</w:t>
      </w:r>
      <w:r>
        <w:t xml:space="preserve"> enumeration value, as defined in section </w:t>
      </w:r>
      <w:hyperlink w:anchor="Section_18f9e36510954586889bacacc6f207b7" w:history="1">
        <w:r>
          <w:rPr>
            <w:rStyle w:val="Hyperlink"/>
          </w:rPr>
          <w:t>2.4.</w:t>
        </w:r>
        <w:r>
          <w:rPr>
            <w:rStyle w:val="Hyperlink"/>
          </w:rPr>
          <w:t>12</w:t>
        </w:r>
      </w:hyperlink>
      <w:r>
        <w:t xml:space="preserve">, that specifies how the </w:t>
      </w:r>
      <w:r>
        <w:rPr>
          <w:b/>
        </w:rPr>
        <w:t>lineRightFillWidth</w:t>
      </w:r>
      <w:r>
        <w:t xml:space="preserve">, as defined in section 2.3.11.11, and </w:t>
      </w:r>
      <w:r>
        <w:rPr>
          <w:b/>
        </w:rPr>
        <w:t>lineRightFillHeight</w:t>
      </w:r>
      <w:r>
        <w:t xml:space="preserve">, as defined in section 2.3.11.12, properties MUST be interpreted. The default value for this property is </w:t>
      </w:r>
      <w:r>
        <w:rPr>
          <w:b/>
        </w:rPr>
        <w:t>msodztypeDefault</w:t>
      </w:r>
      <w:r>
        <w:t>.</w:t>
      </w:r>
    </w:p>
    <w:p w:rsidR="00611683" w:rsidRDefault="0071088D">
      <w:pPr>
        <w:pStyle w:val="Heading4"/>
      </w:pPr>
      <w:bookmarkStart w:id="1219" w:name="Section_430d341bd1cf45d2b4358be2c578b5c4"/>
      <w:bookmarkStart w:id="1220" w:name="lineRightWidth"/>
      <w:bookmarkStart w:id="1221" w:name="_Toc174685899"/>
      <w:r>
        <w:t>lineRightWidth</w:t>
      </w:r>
      <w:bookmarkEnd w:id="1219"/>
      <w:bookmarkEnd w:id="1220"/>
      <w:bookmarkEnd w:id="1221"/>
      <w:r>
        <w:fldChar w:fldCharType="begin"/>
      </w:r>
      <w:r>
        <w:instrText xml:space="preserve"> XE "Right Line Style property:lineRightWidth" </w:instrText>
      </w:r>
      <w:r>
        <w:fldChar w:fldCharType="end"/>
      </w:r>
      <w:r>
        <w:fldChar w:fldCharType="begin"/>
      </w:r>
      <w:r>
        <w:instrText xml:space="preserve"> XE "lineRightWidth Right Line Style property" </w:instrText>
      </w:r>
      <w:r>
        <w:fldChar w:fldCharType="end"/>
      </w:r>
    </w:p>
    <w:p w:rsidR="00611683" w:rsidRDefault="0071088D">
      <w:r>
        <w:t xml:space="preserve">The </w:t>
      </w:r>
      <w:r>
        <w:rPr>
          <w:b/>
        </w:rPr>
        <w:t>lineRightWidth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0x05CB.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lineRightWidth (4 bytes): </w:t>
      </w:r>
      <w:r>
        <w:t xml:space="preserve">A signed integer that specifies the width, in </w:t>
      </w:r>
      <w:hyperlink w:anchor="gt_264db3a3-b788-42b9-8a78-38ddc62ccd39">
        <w:r>
          <w:rPr>
            <w:rStyle w:val="HyperlinkGreen"/>
            <w:b/>
          </w:rPr>
          <w:t>EMUs</w:t>
        </w:r>
      </w:hyperlink>
      <w:r>
        <w:t>, of the li</w:t>
      </w:r>
      <w:r>
        <w:t>ne. This value MUST be from 0x00000000 through 0x0132F540, inclusive. The default value for this property is 0x00002535.</w:t>
      </w:r>
    </w:p>
    <w:p w:rsidR="00611683" w:rsidRDefault="0071088D">
      <w:pPr>
        <w:pStyle w:val="Heading4"/>
      </w:pPr>
      <w:bookmarkStart w:id="1222" w:name="Section_0e612a7af0204e87ab2c55b46a537e29"/>
      <w:bookmarkStart w:id="1223" w:name="lineRightMiterLimit"/>
      <w:bookmarkStart w:id="1224" w:name="_Toc174685900"/>
      <w:r>
        <w:t>lineRightMiterLimit</w:t>
      </w:r>
      <w:bookmarkEnd w:id="1222"/>
      <w:bookmarkEnd w:id="1223"/>
      <w:bookmarkEnd w:id="1224"/>
      <w:r>
        <w:fldChar w:fldCharType="begin"/>
      </w:r>
      <w:r>
        <w:instrText xml:space="preserve"> XE "Right Line Style property:lineRightMiterLimit" </w:instrText>
      </w:r>
      <w:r>
        <w:fldChar w:fldCharType="end"/>
      </w:r>
      <w:r>
        <w:fldChar w:fldCharType="begin"/>
      </w:r>
      <w:r>
        <w:instrText xml:space="preserve"> XE "lineRightMiterLimit Right Line Style property" </w:instrText>
      </w:r>
      <w:r>
        <w:fldChar w:fldCharType="end"/>
      </w:r>
    </w:p>
    <w:p w:rsidR="00611683" w:rsidRDefault="0071088D">
      <w:r>
        <w:t xml:space="preserve">The </w:t>
      </w:r>
      <w:r>
        <w:rPr>
          <w:b/>
        </w:rPr>
        <w:t>lin</w:t>
      </w:r>
      <w:r>
        <w:rPr>
          <w:b/>
        </w:rPr>
        <w:t>eRightMiterLimit</w:t>
      </w:r>
      <w:r>
        <w:t xml:space="preserve"> property specifies the maximum allowed ratio of miter length to line width. The miter length is the distance from the intersection of the line walls on the inside of the join to the intersection of the line walls on the outside of the join</w:t>
      </w:r>
      <w:r>
        <w:t xml:space="preserve">.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lineRightMiterLimit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0x05CC.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lineRightMiterLimit (4 bytes): </w:t>
      </w:r>
      <w:r>
        <w:t xml:space="preserve">A value of type </w:t>
      </w:r>
      <w:r>
        <w:rPr>
          <w:b/>
        </w:rPr>
        <w:t>FixedPoint</w:t>
      </w:r>
      <w:r>
        <w:t xml:space="preserve">, as specified in </w:t>
      </w:r>
      <w:hyperlink r:id="rId138" w:anchor="Section_d93502fa5b8f4f47a3fe5574046f4b8d">
        <w:r>
          <w:rPr>
            <w:rStyle w:val="Hyperlink"/>
          </w:rPr>
          <w:t>[MS-OSHARED</w:t>
        </w:r>
        <w:r>
          <w:rPr>
            <w:rStyle w:val="Hyperlink"/>
          </w:rPr>
          <w:t>]</w:t>
        </w:r>
      </w:hyperlink>
      <w:r>
        <w:t xml:space="preserve"> section 2.2.1.6, that specifies the maximum allowed ratio of miter length to line width. The default value for this property is 0x00080000.</w:t>
      </w:r>
    </w:p>
    <w:p w:rsidR="00611683" w:rsidRDefault="0071088D">
      <w:pPr>
        <w:pStyle w:val="Heading4"/>
      </w:pPr>
      <w:bookmarkStart w:id="1225" w:name="Section_278e993104b444e49b8f8f1c239dcd12"/>
      <w:bookmarkStart w:id="1226" w:name="lineRightStyle"/>
      <w:bookmarkStart w:id="1227" w:name="_Toc174685901"/>
      <w:r>
        <w:t>lineRightStyle</w:t>
      </w:r>
      <w:bookmarkEnd w:id="1225"/>
      <w:bookmarkEnd w:id="1226"/>
      <w:bookmarkEnd w:id="1227"/>
      <w:r>
        <w:fldChar w:fldCharType="begin"/>
      </w:r>
      <w:r>
        <w:instrText xml:space="preserve"> XE "Right Line Style property:lineRightStyle" </w:instrText>
      </w:r>
      <w:r>
        <w:fldChar w:fldCharType="end"/>
      </w:r>
      <w:r>
        <w:fldChar w:fldCharType="begin"/>
      </w:r>
      <w:r>
        <w:instrText xml:space="preserve"> XE "lineRightStyle Right Line Style property" </w:instrText>
      </w:r>
      <w:r>
        <w:fldChar w:fldCharType="end"/>
      </w:r>
    </w:p>
    <w:p w:rsidR="00611683" w:rsidRDefault="0071088D">
      <w:r>
        <w:t>T</w:t>
      </w:r>
      <w:r>
        <w:t xml:space="preserve">he </w:t>
      </w:r>
      <w:r>
        <w:rPr>
          <w:b/>
        </w:rPr>
        <w:t>lineRightStyle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0x05CD.</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thi</w:t>
      </w:r>
      <w:r>
        <w:t xml:space="preserve">s property is </w:t>
      </w:r>
      <w:r>
        <w:rPr>
          <w:b/>
        </w:rPr>
        <w:t>msolineSimple</w:t>
      </w:r>
      <w:r>
        <w:t>.</w:t>
      </w:r>
    </w:p>
    <w:p w:rsidR="00611683" w:rsidRDefault="0071088D">
      <w:pPr>
        <w:pStyle w:val="Heading4"/>
      </w:pPr>
      <w:bookmarkStart w:id="1228" w:name="Section_bf54b9c87fe24fa4b9939d4d970abdf1"/>
      <w:bookmarkStart w:id="1229" w:name="lineRightDashing"/>
      <w:bookmarkStart w:id="1230" w:name="_Toc174685902"/>
      <w:r>
        <w:t>lineRightDashing</w:t>
      </w:r>
      <w:bookmarkEnd w:id="1228"/>
      <w:bookmarkEnd w:id="1229"/>
      <w:bookmarkEnd w:id="1230"/>
      <w:r>
        <w:fldChar w:fldCharType="begin"/>
      </w:r>
      <w:r>
        <w:instrText xml:space="preserve"> XE "Right Line Style property:lineRightDashing" </w:instrText>
      </w:r>
      <w:r>
        <w:fldChar w:fldCharType="end"/>
      </w:r>
      <w:r>
        <w:fldChar w:fldCharType="begin"/>
      </w:r>
      <w:r>
        <w:instrText xml:space="preserve"> XE "lineRightDashing Right Line Style property" </w:instrText>
      </w:r>
      <w:r>
        <w:fldChar w:fldCharType="end"/>
      </w:r>
    </w:p>
    <w:p w:rsidR="00611683" w:rsidRDefault="0071088D">
      <w:r>
        <w:t xml:space="preserve">The </w:t>
      </w:r>
      <w:r>
        <w:rPr>
          <w:b/>
        </w:rPr>
        <w:t>lineRightDashing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lineRightDashing</w:t>
            </w:r>
          </w:p>
        </w:tc>
      </w:tr>
      <w:tr w:rsidR="00611683" w:rsidTr="00611683">
        <w:trPr>
          <w:gridAfter w:val="16"/>
          <w:wAfter w:w="4320" w:type="dxa"/>
          <w:trHeight w:hRule="exact" w:val="490"/>
        </w:trPr>
        <w:tc>
          <w:tcPr>
            <w:tcW w:w="4320" w:type="dxa"/>
            <w:gridSpan w:val="16"/>
          </w:tcPr>
          <w:p w:rsidR="00611683" w:rsidRDefault="0071088D">
            <w:pPr>
              <w:pStyle w:val="PacketDiagramBodyText"/>
            </w:pPr>
            <w:r>
              <w:lastRenderedPageBreak/>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0x05CE.</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611683" w:rsidRDefault="0071088D">
      <w:pPr>
        <w:pStyle w:val="Heading4"/>
      </w:pPr>
      <w:bookmarkStart w:id="1231" w:name="Section_847566c92a7344ad9fb9e3322100dbd9"/>
      <w:bookmarkStart w:id="1232" w:name="lineRightDashStyle"/>
      <w:bookmarkStart w:id="1233" w:name="_Toc174685903"/>
      <w:r>
        <w:t>lineRightDashStyle</w:t>
      </w:r>
      <w:bookmarkEnd w:id="1231"/>
      <w:bookmarkEnd w:id="1232"/>
      <w:bookmarkEnd w:id="1233"/>
      <w:r>
        <w:fldChar w:fldCharType="begin"/>
      </w:r>
      <w:r>
        <w:instrText xml:space="preserve"> XE "Right Line Style property:lineRightDashStyle" </w:instrText>
      </w:r>
      <w:r>
        <w:fldChar w:fldCharType="end"/>
      </w:r>
      <w:r>
        <w:fldChar w:fldCharType="begin"/>
      </w:r>
      <w:r>
        <w:instrText xml:space="preserve"> XE "lineRightDashStyle</w:instrText>
      </w:r>
      <w:r>
        <w:instrText xml:space="preserve"> Right Line Style property" </w:instrText>
      </w:r>
      <w:r>
        <w:fldChar w:fldCharType="end"/>
      </w:r>
    </w:p>
    <w:p w:rsidR="00611683" w:rsidRDefault="0071088D">
      <w:r>
        <w:t xml:space="preserve">The </w:t>
      </w:r>
      <w:r>
        <w:rPr>
          <w:b/>
        </w:rPr>
        <w:t>lineRightDashStyle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lineRightDashStyle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0x05CF.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lineRightDashStyle_complex</w:t>
            </w:r>
            <w:r>
              <w:t xml:space="preserve"> property, as defined in section </w:t>
            </w:r>
            <w:hyperlink w:anchor="Section_0eef1e3cd5f34039b1be6153bf831485" w:history="1">
              <w:r>
                <w:rPr>
                  <w:rStyle w:val="Hyperlink"/>
                </w:rPr>
                <w:t>2.3.11.19</w:t>
              </w:r>
            </w:hyperlink>
            <w:r>
              <w:t xml:space="preserve">, exists. If the value equals 0x1, </w:t>
            </w:r>
            <w:r>
              <w:rPr>
                <w:b/>
              </w:rPr>
              <w:t>lineRightDashStyle_complex</w:t>
            </w:r>
            <w:r>
              <w:t xml:space="preserve"> MUST exist.</w:t>
            </w:r>
          </w:p>
        </w:tc>
      </w:tr>
    </w:tbl>
    <w:p w:rsidR="00611683" w:rsidRDefault="00611683"/>
    <w:p w:rsidR="00611683" w:rsidRDefault="0071088D">
      <w:pPr>
        <w:pStyle w:val="Definition-Field"/>
      </w:pPr>
      <w:r>
        <w:rPr>
          <w:b/>
        </w:rPr>
        <w:t xml:space="preserve">lineRightDashStyle (4 bytes): </w:t>
      </w:r>
      <w:r>
        <w:t>The number of bytes of data in the</w:t>
      </w:r>
      <w:r>
        <w:rPr>
          <w:b/>
        </w:rPr>
        <w:t xml:space="preserve"> lineRightDashStyle_complex</w:t>
      </w:r>
      <w:r>
        <w:t xml:space="preserve"> property, as defined in section 2.3.11.19. If</w:t>
      </w:r>
      <w:r>
        <w:rPr>
          <w:b/>
        </w:rPr>
        <w:t xml:space="preserve"> opid.fComplex</w:t>
      </w:r>
      <w:r>
        <w:t xml:space="preserve"> equals 0x0, this value MUST be 0x00000000. The default value fo</w:t>
      </w:r>
      <w:r>
        <w:t>r this property is 0x00000000.</w:t>
      </w:r>
    </w:p>
    <w:p w:rsidR="00611683" w:rsidRDefault="0071088D">
      <w:pPr>
        <w:pStyle w:val="Heading4"/>
      </w:pPr>
      <w:bookmarkStart w:id="1234" w:name="Section_0eef1e3cd5f34039b1be6153bf831485"/>
      <w:bookmarkStart w:id="1235" w:name="lineRightDashStyle_complex"/>
      <w:bookmarkStart w:id="1236" w:name="_Toc174685904"/>
      <w:r>
        <w:lastRenderedPageBreak/>
        <w:t>lineRightDashStyle_complex</w:t>
      </w:r>
      <w:bookmarkEnd w:id="1234"/>
      <w:bookmarkEnd w:id="1235"/>
      <w:bookmarkEnd w:id="1236"/>
      <w:r>
        <w:fldChar w:fldCharType="begin"/>
      </w:r>
      <w:r>
        <w:instrText xml:space="preserve"> XE "Right Line Style property:lineRightDashStyle_complex" </w:instrText>
      </w:r>
      <w:r>
        <w:fldChar w:fldCharType="end"/>
      </w:r>
      <w:r>
        <w:fldChar w:fldCharType="begin"/>
      </w:r>
      <w:r>
        <w:instrText xml:space="preserve"> XE "lineRightDashStyle_complex Right Line Style property" </w:instrText>
      </w:r>
      <w:r>
        <w:fldChar w:fldCharType="end"/>
      </w:r>
    </w:p>
    <w:p w:rsidR="00611683" w:rsidRDefault="0071088D">
      <w:r>
        <w:t xml:space="preserve">The </w:t>
      </w:r>
      <w:r>
        <w:rPr>
          <w:b/>
        </w:rPr>
        <w:t>lineRightDashStyle_complex</w:t>
      </w:r>
      <w:r>
        <w:t xml:space="preserve"> property specifies additional data for the </w:t>
      </w:r>
      <w:r>
        <w:rPr>
          <w:b/>
        </w:rPr>
        <w:t>li</w:t>
      </w:r>
      <w:r>
        <w:rPr>
          <w:b/>
        </w:rPr>
        <w:t>neRightDashStyle</w:t>
      </w:r>
      <w:r>
        <w:t xml:space="preserve"> property, as defined in section </w:t>
      </w:r>
      <w:hyperlink w:anchor="Section_847566c92a7344ad9fb9e3322100dbd9" w:history="1">
        <w:r>
          <w:rPr>
            <w:rStyle w:val="Hyperlink"/>
          </w:rPr>
          <w:t>2.3.11.18</w:t>
        </w:r>
      </w:hyperlink>
      <w:r>
        <w:t>. If the</w:t>
      </w:r>
      <w:r>
        <w:rPr>
          <w:b/>
        </w:rPr>
        <w:t xml:space="preserve"> opid.fComplex</w:t>
      </w:r>
      <w:r>
        <w:t xml:space="preserve"> bit of </w:t>
      </w:r>
      <w:r>
        <w:rPr>
          <w:b/>
        </w:rPr>
        <w:t>lineRightDashStyle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lineRightDashStyle_complex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lineRightDashStyle_complex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product of a multiplier and the line width. The first element specifies the multiplier of the first dash, </w:t>
      </w:r>
      <w:r>
        <w:t xml:space="preserve">the second element specifies the multiplier of the first space, the third element specifies the multiplier of the second dash, and so on—alternating between spaces and dashes. This value SHOULD be used only if the </w:t>
      </w:r>
      <w:r>
        <w:rPr>
          <w:b/>
        </w:rPr>
        <w:t>lineRightDashing</w:t>
      </w:r>
      <w:r>
        <w:t xml:space="preserve"> property, as defined in s</w:t>
      </w:r>
      <w:r>
        <w:t xml:space="preserve">ection </w:t>
      </w:r>
      <w:hyperlink w:anchor="Section_bf54b9c87fe24fa4b9939d4d970abdf1" w:history="1">
        <w:r>
          <w:rPr>
            <w:rStyle w:val="Hyperlink"/>
          </w:rPr>
          <w:t>2.3.11.17</w:t>
        </w:r>
      </w:hyperlink>
      <w:r>
        <w:t xml:space="preserve">, is either not present or equal to </w:t>
      </w:r>
      <w:r>
        <w:rPr>
          <w:b/>
        </w:rPr>
        <w:t>msolineSolid</w:t>
      </w:r>
      <w:r>
        <w:t>.</w:t>
      </w:r>
    </w:p>
    <w:p w:rsidR="00611683" w:rsidRDefault="0071088D">
      <w:pPr>
        <w:pStyle w:val="Heading4"/>
      </w:pPr>
      <w:bookmarkStart w:id="1237" w:name="Section_59f31032d4294039b09cd37df7470a45"/>
      <w:bookmarkStart w:id="1238" w:name="lineRightStartArrowhead"/>
      <w:bookmarkStart w:id="1239" w:name="_Toc174685905"/>
      <w:r>
        <w:t>lineRightStartArrowhead</w:t>
      </w:r>
      <w:bookmarkEnd w:id="1237"/>
      <w:bookmarkEnd w:id="1238"/>
      <w:bookmarkEnd w:id="1239"/>
      <w:r>
        <w:fldChar w:fldCharType="begin"/>
      </w:r>
      <w:r>
        <w:instrText xml:space="preserve"> XE "Right Line Style property:lineRightStartArrowhead" </w:instrText>
      </w:r>
      <w:r>
        <w:fldChar w:fldCharType="end"/>
      </w:r>
      <w:r>
        <w:fldChar w:fldCharType="begin"/>
      </w:r>
      <w:r>
        <w:instrText xml:space="preserve"> XE "lineRightStartArrowhead Right Line Style pro</w:instrText>
      </w:r>
      <w:r>
        <w:instrText xml:space="preserve">perty" </w:instrText>
      </w:r>
      <w:r>
        <w:fldChar w:fldCharType="end"/>
      </w:r>
    </w:p>
    <w:p w:rsidR="00611683" w:rsidRDefault="0071088D">
      <w:r>
        <w:t xml:space="preserve">The </w:t>
      </w:r>
      <w:r>
        <w:rPr>
          <w:b/>
        </w:rPr>
        <w:t>lineRightStartArrowhead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lineRightStartArrowhead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w:t>
      </w:r>
      <w:r>
        <w:t>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0x05D0.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611683" w:rsidRDefault="0071088D">
      <w:pPr>
        <w:pStyle w:val="Heading4"/>
      </w:pPr>
      <w:bookmarkStart w:id="1240" w:name="Section_5872fab8154f436cb09fe1c078a7f303"/>
      <w:bookmarkStart w:id="1241" w:name="lineRightEndArrowhead"/>
      <w:bookmarkStart w:id="1242" w:name="_Toc174685906"/>
      <w:r>
        <w:t>lineRightEndArrowhead</w:t>
      </w:r>
      <w:bookmarkEnd w:id="1240"/>
      <w:bookmarkEnd w:id="1241"/>
      <w:bookmarkEnd w:id="1242"/>
      <w:r>
        <w:fldChar w:fldCharType="begin"/>
      </w:r>
      <w:r>
        <w:instrText xml:space="preserve"> XE "Right Line Style property:lineRightEn</w:instrText>
      </w:r>
      <w:r>
        <w:instrText xml:space="preserve">dArrowhead" </w:instrText>
      </w:r>
      <w:r>
        <w:fldChar w:fldCharType="end"/>
      </w:r>
      <w:r>
        <w:fldChar w:fldCharType="begin"/>
      </w:r>
      <w:r>
        <w:instrText xml:space="preserve"> XE "lineRightEndArrowhead Right Line Style property" </w:instrText>
      </w:r>
      <w:r>
        <w:fldChar w:fldCharType="end"/>
      </w:r>
    </w:p>
    <w:p w:rsidR="00611683" w:rsidRDefault="0071088D">
      <w:r>
        <w:t xml:space="preserve">The </w:t>
      </w:r>
      <w:r>
        <w:rPr>
          <w:b/>
        </w:rPr>
        <w:t>lineRightEndArrowhead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lineRightEndArrowhead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0x05D1.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611683" w:rsidRDefault="0071088D">
      <w:pPr>
        <w:pStyle w:val="Heading4"/>
      </w:pPr>
      <w:bookmarkStart w:id="1243" w:name="Section_8c7a8c6b495c4ed399e9cb83d54c4b59"/>
      <w:bookmarkStart w:id="1244" w:name="lineRightStartArrowWidth"/>
      <w:bookmarkStart w:id="1245" w:name="_Toc174685907"/>
      <w:r>
        <w:t>lineRightStartArrowWi</w:t>
      </w:r>
      <w:r>
        <w:t>dth</w:t>
      </w:r>
      <w:bookmarkEnd w:id="1243"/>
      <w:bookmarkEnd w:id="1244"/>
      <w:bookmarkEnd w:id="1245"/>
      <w:r>
        <w:fldChar w:fldCharType="begin"/>
      </w:r>
      <w:r>
        <w:instrText xml:space="preserve"> XE "Right Line Style property:lineRightStartArrowWidth" </w:instrText>
      </w:r>
      <w:r>
        <w:fldChar w:fldCharType="end"/>
      </w:r>
      <w:r>
        <w:fldChar w:fldCharType="begin"/>
      </w:r>
      <w:r>
        <w:instrText xml:space="preserve"> XE "lineRightStartArrowWidth Right Line Style property" </w:instrText>
      </w:r>
      <w:r>
        <w:fldChar w:fldCharType="end"/>
      </w:r>
    </w:p>
    <w:p w:rsidR="00611683" w:rsidRDefault="0071088D">
      <w:r>
        <w:t xml:space="preserve">The </w:t>
      </w:r>
      <w:r>
        <w:rPr>
          <w:b/>
        </w:rPr>
        <w:t>lineRightStartArrowWidth</w:t>
      </w:r>
      <w:r>
        <w:t xml:space="preserve"> property specifies the width of the </w:t>
      </w:r>
      <w:hyperlink w:anchor="gt_b1fb779c-d7ab-4dcb-ad74-1ae621ae80ab">
        <w:r>
          <w:rPr>
            <w:rStyle w:val="HyperlinkGreen"/>
            <w:b/>
          </w:rPr>
          <w:t>line en</w:t>
        </w:r>
        <w:r>
          <w:rPr>
            <w:rStyle w:val="HyperlinkGreen"/>
            <w:b/>
          </w:rPr>
          <w:t>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lineRightStartArrowWidth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0x05D2.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w:t>
      </w:r>
      <w:r>
        <w:t xml:space="preserve">at is used at the start of the line. The default value for this property is </w:t>
      </w:r>
      <w:r>
        <w:rPr>
          <w:b/>
        </w:rPr>
        <w:t>msolineMediumWidthArrow</w:t>
      </w:r>
      <w:r>
        <w:t>.</w:t>
      </w:r>
    </w:p>
    <w:p w:rsidR="00611683" w:rsidRDefault="0071088D">
      <w:pPr>
        <w:pStyle w:val="Heading4"/>
      </w:pPr>
      <w:bookmarkStart w:id="1246" w:name="Section_11fbbd7b77b348c9a1e87da4620ad1ff"/>
      <w:bookmarkStart w:id="1247" w:name="lineRightStartArrowLength"/>
      <w:bookmarkStart w:id="1248" w:name="_Toc174685908"/>
      <w:r>
        <w:lastRenderedPageBreak/>
        <w:t>lineRightStartArrowLength</w:t>
      </w:r>
      <w:bookmarkEnd w:id="1246"/>
      <w:bookmarkEnd w:id="1247"/>
      <w:bookmarkEnd w:id="1248"/>
      <w:r>
        <w:fldChar w:fldCharType="begin"/>
      </w:r>
      <w:r>
        <w:instrText xml:space="preserve"> XE "Right Line Style property:lineRightStartArrowLength" </w:instrText>
      </w:r>
      <w:r>
        <w:fldChar w:fldCharType="end"/>
      </w:r>
      <w:r>
        <w:fldChar w:fldCharType="begin"/>
      </w:r>
      <w:r>
        <w:instrText xml:space="preserve"> XE "lineRightStartArrowLength Right Line Style property" </w:instrText>
      </w:r>
      <w:r>
        <w:fldChar w:fldCharType="end"/>
      </w:r>
    </w:p>
    <w:p w:rsidR="00611683" w:rsidRDefault="0071088D">
      <w:r>
        <w:t xml:space="preserve">The </w:t>
      </w:r>
      <w:r>
        <w:rPr>
          <w:b/>
        </w:rPr>
        <w:t>lineRightStartArrowLength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lineRightStartArrowLength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0x05D3.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611683" w:rsidRDefault="0071088D">
      <w:pPr>
        <w:pStyle w:val="Heading4"/>
      </w:pPr>
      <w:bookmarkStart w:id="1249" w:name="Section_e03403b899a146feab6d7dd25f0d5f48"/>
      <w:bookmarkStart w:id="1250" w:name="lineRightEndArrowWidth"/>
      <w:bookmarkStart w:id="1251" w:name="_Toc174685909"/>
      <w:r>
        <w:t>lineRightEndArrowWidth</w:t>
      </w:r>
      <w:bookmarkEnd w:id="1249"/>
      <w:bookmarkEnd w:id="1250"/>
      <w:bookmarkEnd w:id="1251"/>
      <w:r>
        <w:fldChar w:fldCharType="begin"/>
      </w:r>
      <w:r>
        <w:instrText xml:space="preserve"> XE "Right Line St</w:instrText>
      </w:r>
      <w:r>
        <w:instrText xml:space="preserve">yle property:lineRightEndArrowWidth" </w:instrText>
      </w:r>
      <w:r>
        <w:fldChar w:fldCharType="end"/>
      </w:r>
      <w:r>
        <w:fldChar w:fldCharType="begin"/>
      </w:r>
      <w:r>
        <w:instrText xml:space="preserve"> XE "lineRightEndArrowWidth Right Line Style property" </w:instrText>
      </w:r>
      <w:r>
        <w:fldChar w:fldCharType="end"/>
      </w:r>
    </w:p>
    <w:p w:rsidR="00611683" w:rsidRDefault="0071088D">
      <w:r>
        <w:t xml:space="preserve">The </w:t>
      </w:r>
      <w:r>
        <w:rPr>
          <w:b/>
        </w:rPr>
        <w:t>lineRightEndArrowWidth</w:t>
      </w:r>
      <w:r>
        <w:t xml:space="preserve"> property specifies the width of the </w:t>
      </w:r>
      <w:hyperlink w:anchor="gt_b1fb779c-d7ab-4dcb-ad74-1ae621ae80ab">
        <w:r>
          <w:rPr>
            <w:rStyle w:val="HyperlinkGreen"/>
            <w:b/>
          </w:rPr>
          <w:t>line end decoration</w:t>
        </w:r>
      </w:hyperlink>
      <w:r>
        <w:t xml:space="preserve"> that is used a</w:t>
      </w:r>
      <w:r>
        <w:t>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lineRightEndArrowWidth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0x05D4.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that is used at the end of the line. The defau</w:t>
      </w:r>
      <w:r>
        <w:t xml:space="preserve">lt value for this property is </w:t>
      </w:r>
      <w:r>
        <w:rPr>
          <w:b/>
        </w:rPr>
        <w:t>msolineMediumWidthArrow</w:t>
      </w:r>
      <w:r>
        <w:t>.</w:t>
      </w:r>
    </w:p>
    <w:p w:rsidR="00611683" w:rsidRDefault="0071088D">
      <w:pPr>
        <w:pStyle w:val="Heading4"/>
      </w:pPr>
      <w:bookmarkStart w:id="1252" w:name="Section_68ca85ab1d2c4412841d1479f233ca77"/>
      <w:bookmarkStart w:id="1253" w:name="lineRightEndArrowLength"/>
      <w:bookmarkStart w:id="1254" w:name="_Toc174685910"/>
      <w:r>
        <w:t>lineRightEndArrowLength</w:t>
      </w:r>
      <w:bookmarkEnd w:id="1252"/>
      <w:bookmarkEnd w:id="1253"/>
      <w:bookmarkEnd w:id="1254"/>
      <w:r>
        <w:fldChar w:fldCharType="begin"/>
      </w:r>
      <w:r>
        <w:instrText xml:space="preserve"> XE "Right Line Style property:lineRightEndArrowLength" </w:instrText>
      </w:r>
      <w:r>
        <w:fldChar w:fldCharType="end"/>
      </w:r>
      <w:r>
        <w:fldChar w:fldCharType="begin"/>
      </w:r>
      <w:r>
        <w:instrText xml:space="preserve"> XE "lineRightEndArrowLength Right Line Style property" </w:instrText>
      </w:r>
      <w:r>
        <w:fldChar w:fldCharType="end"/>
      </w:r>
    </w:p>
    <w:p w:rsidR="00611683" w:rsidRDefault="0071088D">
      <w:r>
        <w:t xml:space="preserve">The </w:t>
      </w:r>
      <w:r>
        <w:rPr>
          <w:b/>
        </w:rPr>
        <w:t>lineRightEndArrowLength</w:t>
      </w:r>
      <w:r>
        <w:t xml:space="preserve"> property specifies the length of </w:t>
      </w:r>
      <w:r>
        <w:t xml:space="preserve">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lineRightEndArrowLength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0x05D5.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611683" w:rsidRDefault="0071088D">
      <w:pPr>
        <w:pStyle w:val="Heading4"/>
      </w:pPr>
      <w:bookmarkStart w:id="1255" w:name="Section_24a5c44ae3144052ab5b0ea30cdffc57"/>
      <w:bookmarkStart w:id="1256" w:name="lineRightJoinStyle"/>
      <w:bookmarkStart w:id="1257" w:name="_Toc174685911"/>
      <w:r>
        <w:t>lineRightJoinStyle</w:t>
      </w:r>
      <w:bookmarkEnd w:id="1255"/>
      <w:bookmarkEnd w:id="1256"/>
      <w:bookmarkEnd w:id="1257"/>
      <w:r>
        <w:fldChar w:fldCharType="begin"/>
      </w:r>
      <w:r>
        <w:instrText xml:space="preserve"> XE "Right Line Style property:lineRightJoinStyle" </w:instrText>
      </w:r>
      <w:r>
        <w:fldChar w:fldCharType="end"/>
      </w:r>
      <w:r>
        <w:fldChar w:fldCharType="begin"/>
      </w:r>
      <w:r>
        <w:instrText xml:space="preserve"> XE "lineRightJoinStyle Right Line </w:instrText>
      </w:r>
      <w:r>
        <w:instrText xml:space="preserve">Style property" </w:instrText>
      </w:r>
      <w:r>
        <w:fldChar w:fldCharType="end"/>
      </w:r>
    </w:p>
    <w:p w:rsidR="00611683" w:rsidRDefault="0071088D">
      <w:r>
        <w:t xml:space="preserve">The </w:t>
      </w:r>
      <w:r>
        <w:rPr>
          <w:b/>
        </w:rPr>
        <w:t>lineRightJoinStyle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lineRightJoinStyle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0x05D6.</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w:t>
      </w:r>
      <w:r>
        <w:t xml:space="preserve">e joins. The default value for this property is </w:t>
      </w:r>
      <w:r>
        <w:rPr>
          <w:b/>
        </w:rPr>
        <w:t>msolineJoinRound</w:t>
      </w:r>
      <w:r>
        <w:t>.</w:t>
      </w:r>
    </w:p>
    <w:p w:rsidR="00611683" w:rsidRDefault="0071088D">
      <w:pPr>
        <w:pStyle w:val="Heading4"/>
      </w:pPr>
      <w:bookmarkStart w:id="1258" w:name="Section_8c31f49720664a999e1859dbe7f4013f"/>
      <w:bookmarkStart w:id="1259" w:name="lineRightEndCapStyle"/>
      <w:bookmarkStart w:id="1260" w:name="_Toc174685912"/>
      <w:r>
        <w:t>lineRightEndCapStyle</w:t>
      </w:r>
      <w:bookmarkEnd w:id="1258"/>
      <w:bookmarkEnd w:id="1259"/>
      <w:bookmarkEnd w:id="1260"/>
      <w:r>
        <w:fldChar w:fldCharType="begin"/>
      </w:r>
      <w:r>
        <w:instrText xml:space="preserve"> XE "Right Line Style property:lineRightEndCapStyle" </w:instrText>
      </w:r>
      <w:r>
        <w:fldChar w:fldCharType="end"/>
      </w:r>
      <w:r>
        <w:fldChar w:fldCharType="begin"/>
      </w:r>
      <w:r>
        <w:instrText xml:space="preserve"> XE "lineRightEndCapStyle Right Line Style property" </w:instrText>
      </w:r>
      <w:r>
        <w:fldChar w:fldCharType="end"/>
      </w:r>
    </w:p>
    <w:p w:rsidR="00611683" w:rsidRDefault="0071088D">
      <w:r>
        <w:t xml:space="preserve">The </w:t>
      </w:r>
      <w:r>
        <w:rPr>
          <w:b/>
        </w:rPr>
        <w:t>lineRightEndCapStyle</w:t>
      </w:r>
      <w:r>
        <w:t xml:space="preserve"> property specifies the style of th</w:t>
      </w:r>
      <w:r>
        <w:t>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lineRightEndCapStyle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0x05D7.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611683" w:rsidRDefault="0071088D">
      <w:pPr>
        <w:pStyle w:val="Heading4"/>
      </w:pPr>
      <w:bookmarkStart w:id="1261" w:name="Section_288ed5379c4842c6b11ee44e9db089e5"/>
      <w:bookmarkStart w:id="1262" w:name="lineRightColorExt"/>
      <w:bookmarkStart w:id="1263" w:name="_Toc174685913"/>
      <w:r>
        <w:t>lineRightColorExt</w:t>
      </w:r>
      <w:bookmarkEnd w:id="1261"/>
      <w:bookmarkEnd w:id="1262"/>
      <w:bookmarkEnd w:id="1263"/>
      <w:r>
        <w:fldChar w:fldCharType="begin"/>
      </w:r>
      <w:r>
        <w:instrText xml:space="preserve"> XE "Right </w:instrText>
      </w:r>
      <w:r>
        <w:instrText xml:space="preserve">Line Style property:lineRightColorExt" </w:instrText>
      </w:r>
      <w:r>
        <w:fldChar w:fldCharType="end"/>
      </w:r>
      <w:r>
        <w:fldChar w:fldCharType="begin"/>
      </w:r>
      <w:r>
        <w:instrText xml:space="preserve"> XE "lineRightColorExt Right Line Style property" </w:instrText>
      </w:r>
      <w:r>
        <w:fldChar w:fldCharType="end"/>
      </w:r>
    </w:p>
    <w:p w:rsidR="00611683" w:rsidRDefault="0071088D">
      <w:r>
        <w:t xml:space="preserve">The </w:t>
      </w:r>
      <w:r>
        <w:rPr>
          <w:b/>
        </w:rPr>
        <w:t>lineRightColorExt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lineRightColorExt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lastRenderedPageBreak/>
              <w:t>Field</w:t>
            </w:r>
          </w:p>
        </w:tc>
        <w:tc>
          <w:tcPr>
            <w:tcW w:w="0" w:type="auto"/>
          </w:tcPr>
          <w:p w:rsidR="00611683" w:rsidRDefault="0071088D">
            <w:pPr>
              <w:pStyle w:val="PacketDiagramHeaderText"/>
              <w:jc w:val="left"/>
              <w:rPr>
                <w:b/>
              </w:rPr>
            </w:pPr>
            <w:r>
              <w:rPr>
                <w:b/>
              </w:rPr>
              <w:t>M</w:t>
            </w:r>
            <w:r>
              <w:rPr>
                <w:b/>
              </w:rPr>
              <w:t>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0x05D9.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for this property is 0xFFFFFFFF.</w:t>
      </w:r>
    </w:p>
    <w:p w:rsidR="00611683" w:rsidRDefault="0071088D">
      <w:pPr>
        <w:pStyle w:val="Heading4"/>
      </w:pPr>
      <w:bookmarkStart w:id="1264" w:name="Section_b1423569059549d49fb2e923da156721"/>
      <w:bookmarkStart w:id="1265" w:name="reserved1498"/>
      <w:bookmarkStart w:id="1266" w:name="_Toc174685914"/>
      <w:r>
        <w:t>reserved1498</w:t>
      </w:r>
      <w:bookmarkEnd w:id="1264"/>
      <w:bookmarkEnd w:id="1265"/>
      <w:bookmarkEnd w:id="1266"/>
      <w:r>
        <w:fldChar w:fldCharType="begin"/>
      </w:r>
      <w:r>
        <w:instrText xml:space="preserve"> XE "Right Line Style property:reserved1498" </w:instrText>
      </w:r>
      <w:r>
        <w:fldChar w:fldCharType="end"/>
      </w:r>
      <w:r>
        <w:fldChar w:fldCharType="begin"/>
      </w:r>
      <w:r>
        <w:instrText xml:space="preserve"> XE "reserved1498 Right Line Style </w:instrText>
      </w:r>
      <w:r>
        <w:instrText xml:space="preserve">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reserved1498</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0x05DA.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reserved1498 (4 bytes): </w:t>
      </w:r>
      <w:r>
        <w:t>A value that MUST equal 0xFFFFFFFF and MUST be ignored. The default value for this property is 0xFFFFFFFF.</w:t>
      </w:r>
    </w:p>
    <w:p w:rsidR="00611683" w:rsidRDefault="0071088D">
      <w:pPr>
        <w:pStyle w:val="Heading4"/>
      </w:pPr>
      <w:bookmarkStart w:id="1267" w:name="Section_57b29c718bad499ea49cbec2f183a5ed"/>
      <w:bookmarkStart w:id="1268" w:name="lineRightColorExtMod"/>
      <w:bookmarkStart w:id="1269" w:name="_Toc174685915"/>
      <w:r>
        <w:t>lineRightColorExtMod</w:t>
      </w:r>
      <w:bookmarkEnd w:id="1267"/>
      <w:bookmarkEnd w:id="1268"/>
      <w:bookmarkEnd w:id="1269"/>
      <w:r>
        <w:fldChar w:fldCharType="begin"/>
      </w:r>
      <w:r>
        <w:instrText xml:space="preserve"> XE "Right Line Style property:lineRightColorExtMod" </w:instrText>
      </w:r>
      <w:r>
        <w:fldChar w:fldCharType="end"/>
      </w:r>
      <w:r>
        <w:fldChar w:fldCharType="begin"/>
      </w:r>
      <w:r>
        <w:instrText xml:space="preserve"> XE "lin</w:instrText>
      </w:r>
      <w:r>
        <w:instrText xml:space="preserve">eRightColorExtMod Right Line Style property" </w:instrText>
      </w:r>
      <w:r>
        <w:fldChar w:fldCharType="end"/>
      </w:r>
    </w:p>
    <w:p w:rsidR="00611683" w:rsidRDefault="0071088D">
      <w:r>
        <w:t xml:space="preserve">The </w:t>
      </w:r>
      <w:r>
        <w:rPr>
          <w:b/>
        </w:rPr>
        <w:t>lineRightColorExtMod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lineRightColorExtMod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0x05DB.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lineRightColorExtMod (4 bytes): </w:t>
      </w:r>
      <w:r>
        <w:t xml:space="preserve">An </w:t>
      </w:r>
      <w:hyperlink w:anchor="Section_14bd5ed2ff604859b332076352cb210d" w:history="1">
        <w:r>
          <w:rPr>
            <w:rStyle w:val="Hyperlink"/>
          </w:rPr>
          <w:t>MSOTINTSHADE</w:t>
        </w:r>
      </w:hyperlink>
      <w:r>
        <w:t xml:space="preserve"> record that specifies the extended foregr</w:t>
      </w:r>
      <w:r>
        <w:t xml:space="preserve">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11683" w:rsidRDefault="0071088D">
      <w:pPr>
        <w:pStyle w:val="Heading4"/>
      </w:pPr>
      <w:bookmarkStart w:id="1270" w:name="Section_66efddc21b194889a5738774356bbe01"/>
      <w:bookmarkStart w:id="1271" w:name="reserved1500"/>
      <w:bookmarkStart w:id="1272" w:name="_Toc174685916"/>
      <w:r>
        <w:t>reserved1500</w:t>
      </w:r>
      <w:bookmarkEnd w:id="1270"/>
      <w:bookmarkEnd w:id="1271"/>
      <w:bookmarkEnd w:id="1272"/>
      <w:r>
        <w:fldChar w:fldCharType="begin"/>
      </w:r>
      <w:r>
        <w:instrText xml:space="preserve"> XE "Right Line Styl</w:instrText>
      </w:r>
      <w:r>
        <w:instrText xml:space="preserve">e property:reserved1500" </w:instrText>
      </w:r>
      <w:r>
        <w:fldChar w:fldCharType="end"/>
      </w:r>
      <w:r>
        <w:fldChar w:fldCharType="begin"/>
      </w:r>
      <w:r>
        <w:instrText xml:space="preserve"> XE "reserved1500 Right Line Style 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reserved1500</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0x05DC.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reserved1500 (4 bytes): </w:t>
      </w:r>
      <w:r>
        <w:t>A value that MUST equal zero and MUST be ignored. The default value for this property is 0x00000000.</w:t>
      </w:r>
    </w:p>
    <w:p w:rsidR="00611683" w:rsidRDefault="0071088D">
      <w:pPr>
        <w:pStyle w:val="Heading4"/>
      </w:pPr>
      <w:bookmarkStart w:id="1273" w:name="Section_58ed63d0af74495bb56704ad1b1dee74"/>
      <w:bookmarkStart w:id="1274" w:name="lineRightBackColorExt"/>
      <w:bookmarkStart w:id="1275" w:name="_Toc174685917"/>
      <w:r>
        <w:t>lineRightBackColorExt</w:t>
      </w:r>
      <w:bookmarkEnd w:id="1273"/>
      <w:bookmarkEnd w:id="1274"/>
      <w:bookmarkEnd w:id="1275"/>
      <w:r>
        <w:fldChar w:fldCharType="begin"/>
      </w:r>
      <w:r>
        <w:instrText xml:space="preserve"> XE "Right Line Style property:lineRightBac</w:instrText>
      </w:r>
      <w:r>
        <w:instrText xml:space="preserve">kColorExt" </w:instrText>
      </w:r>
      <w:r>
        <w:fldChar w:fldCharType="end"/>
      </w:r>
      <w:r>
        <w:fldChar w:fldCharType="begin"/>
      </w:r>
      <w:r>
        <w:instrText xml:space="preserve"> XE "lineRightBackColorExt Right Line Style property" </w:instrText>
      </w:r>
      <w:r>
        <w:fldChar w:fldCharType="end"/>
      </w:r>
    </w:p>
    <w:p w:rsidR="00611683" w:rsidRDefault="0071088D">
      <w:r>
        <w:t xml:space="preserve">The </w:t>
      </w:r>
      <w:r>
        <w:rPr>
          <w:b/>
        </w:rPr>
        <w:t>lineRightBackColorExt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lineRightBackColorExt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lastRenderedPageBreak/>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0x05DD.</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611683" w:rsidRDefault="0071088D">
      <w:pPr>
        <w:pStyle w:val="Heading4"/>
      </w:pPr>
      <w:bookmarkStart w:id="1276" w:name="Section_ad98c4fe182d44a592f99d8c3a288233"/>
      <w:bookmarkStart w:id="1277" w:name="reserved1502"/>
      <w:bookmarkStart w:id="1278" w:name="_Toc174685918"/>
      <w:r>
        <w:t>reserved1502</w:t>
      </w:r>
      <w:bookmarkEnd w:id="1276"/>
      <w:bookmarkEnd w:id="1277"/>
      <w:bookmarkEnd w:id="1278"/>
      <w:r>
        <w:fldChar w:fldCharType="begin"/>
      </w:r>
      <w:r>
        <w:instrText xml:space="preserve"> XE "Right Line Style property:reserved1502" </w:instrText>
      </w:r>
      <w:r>
        <w:fldChar w:fldCharType="end"/>
      </w:r>
      <w:r>
        <w:fldChar w:fldCharType="begin"/>
      </w:r>
      <w:r>
        <w:instrText xml:space="preserve"> XE "reserved1502 Right Line Style property" </w:instrText>
      </w:r>
      <w:r>
        <w:fldChar w:fldCharType="end"/>
      </w:r>
    </w:p>
    <w:p w:rsidR="00611683" w:rsidRDefault="0071088D">
      <w:r>
        <w:t xml:space="preserve">The </w:t>
      </w:r>
      <w:r>
        <w:rPr>
          <w:b/>
        </w:rPr>
        <w:t>reserved1502</w:t>
      </w:r>
      <w:r>
        <w:t xml:space="preserve"> property MUST equal 0xFFFFFFFF an</w:t>
      </w:r>
      <w:r>
        <w:t>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reserved1502</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0x05DE.</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reserved1502 (4 bytes): </w:t>
      </w:r>
      <w:r>
        <w:t xml:space="preserve">A value that </w:t>
      </w:r>
      <w:r>
        <w:t>MUST equal 0xFFFFFFFF and MUST be ignored. The default value for this property is 0xFFFFFFFF.</w:t>
      </w:r>
    </w:p>
    <w:p w:rsidR="00611683" w:rsidRDefault="0071088D">
      <w:pPr>
        <w:pStyle w:val="Heading4"/>
      </w:pPr>
      <w:bookmarkStart w:id="1279" w:name="Section_e4c3e2dc8a6d457e92eb5b52363017c5"/>
      <w:bookmarkStart w:id="1280" w:name="lineRightBackColorExtMod"/>
      <w:bookmarkStart w:id="1281" w:name="_Toc174685919"/>
      <w:r>
        <w:t>lineRightBackColorExtMod</w:t>
      </w:r>
      <w:bookmarkEnd w:id="1279"/>
      <w:bookmarkEnd w:id="1280"/>
      <w:bookmarkEnd w:id="1281"/>
      <w:r>
        <w:fldChar w:fldCharType="begin"/>
      </w:r>
      <w:r>
        <w:instrText xml:space="preserve"> XE "Right Line Style property:lineRightBackColorExtMod" </w:instrText>
      </w:r>
      <w:r>
        <w:fldChar w:fldCharType="end"/>
      </w:r>
      <w:r>
        <w:fldChar w:fldCharType="begin"/>
      </w:r>
      <w:r>
        <w:instrText xml:space="preserve"> XE "lineRightBackColorExtMod Right Line Style property" </w:instrText>
      </w:r>
      <w:r>
        <w:fldChar w:fldCharType="end"/>
      </w:r>
    </w:p>
    <w:p w:rsidR="00611683" w:rsidRDefault="0071088D">
      <w:r>
        <w:t xml:space="preserve">The </w:t>
      </w:r>
      <w:r>
        <w:rPr>
          <w:b/>
        </w:rPr>
        <w:t>lineRightBackCo</w:t>
      </w:r>
      <w:r>
        <w:rPr>
          <w:b/>
        </w:rPr>
        <w:t>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lineRightBackColorExtMod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0x05DF.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lineRightBackColorExtMod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w:t>
      </w:r>
      <w:r>
        <w:t xml:space="preserve">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11683" w:rsidRDefault="0071088D">
      <w:pPr>
        <w:pStyle w:val="Heading4"/>
      </w:pPr>
      <w:bookmarkStart w:id="1282" w:name="Section_8cac44cc781b464e98254b564047eefd"/>
      <w:bookmarkStart w:id="1283" w:name="reserved1504"/>
      <w:bookmarkStart w:id="1284" w:name="_Toc174685920"/>
      <w:r>
        <w:t>reserved1504</w:t>
      </w:r>
      <w:bookmarkEnd w:id="1282"/>
      <w:bookmarkEnd w:id="1283"/>
      <w:bookmarkEnd w:id="1284"/>
      <w:r>
        <w:fldChar w:fldCharType="begin"/>
      </w:r>
      <w:r>
        <w:instrText xml:space="preserve"> XE "Right Line Style property:reserved1504" </w:instrText>
      </w:r>
      <w:r>
        <w:fldChar w:fldCharType="end"/>
      </w:r>
      <w:r>
        <w:fldChar w:fldCharType="begin"/>
      </w:r>
      <w:r>
        <w:instrText xml:space="preserve"> XE "rese</w:instrText>
      </w:r>
      <w:r>
        <w:instrText xml:space="preserv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reserved1504</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w:t>
            </w:r>
            <w:r>
              <w:rPr>
                <w:b/>
              </w:rPr>
              <w:t>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0x05E0.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reserved1504 (4 bytes): </w:t>
      </w:r>
      <w:r>
        <w:t>A value that MUST equal zero and MUST be ignored. The default value for this property is 0x00000000.</w:t>
      </w:r>
    </w:p>
    <w:p w:rsidR="00611683" w:rsidRDefault="0071088D">
      <w:pPr>
        <w:pStyle w:val="Heading4"/>
      </w:pPr>
      <w:bookmarkStart w:id="1285" w:name="Section_013d0135a3f34cd38a993441b7848823"/>
      <w:bookmarkStart w:id="1286" w:name="reserved1505"/>
      <w:bookmarkStart w:id="1287" w:name="_Toc174685921"/>
      <w:r>
        <w:lastRenderedPageBreak/>
        <w:t>reserved1505</w:t>
      </w:r>
      <w:bookmarkEnd w:id="1285"/>
      <w:bookmarkEnd w:id="1286"/>
      <w:bookmarkEnd w:id="1287"/>
      <w:r>
        <w:fldChar w:fldCharType="begin"/>
      </w:r>
      <w:r>
        <w:instrText xml:space="preserve"> XE "Right Line Style property:reserved1505" </w:instrText>
      </w:r>
      <w:r>
        <w:fldChar w:fldCharType="end"/>
      </w:r>
      <w:r>
        <w:fldChar w:fldCharType="begin"/>
      </w:r>
      <w:r>
        <w:instrText xml:space="preserve"> XE "reserved1505 Right Line Style property" </w:instrText>
      </w:r>
      <w:r>
        <w:fldChar w:fldCharType="end"/>
      </w:r>
    </w:p>
    <w:p w:rsidR="00611683" w:rsidRDefault="0071088D">
      <w:r>
        <w:t xml:space="preserve">The </w:t>
      </w:r>
      <w:r>
        <w:rPr>
          <w:b/>
        </w:rPr>
        <w:t>reserved1505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reserved1505</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0x05E1.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reserved1505 (4 bytes): </w:t>
      </w:r>
      <w:r>
        <w:t xml:space="preserve">A value that MUST equal 0xFFFFFFFF and MUST be ignored. The default value for this property is </w:t>
      </w:r>
      <w:r>
        <w:t>0xFFFFFFFF.</w:t>
      </w:r>
    </w:p>
    <w:p w:rsidR="00611683" w:rsidRDefault="0071088D">
      <w:pPr>
        <w:pStyle w:val="Heading4"/>
      </w:pPr>
      <w:bookmarkStart w:id="1288" w:name="Section_7db3b07ed5054426b924d95e6162e120"/>
      <w:bookmarkStart w:id="1289" w:name="reserved1506"/>
      <w:bookmarkStart w:id="1290" w:name="_Toc174685922"/>
      <w:r>
        <w:t>reserved1506</w:t>
      </w:r>
      <w:bookmarkEnd w:id="1288"/>
      <w:bookmarkEnd w:id="1289"/>
      <w:bookmarkEnd w:id="1290"/>
      <w:r>
        <w:fldChar w:fldCharType="begin"/>
      </w:r>
      <w:r>
        <w:instrText xml:space="preserve"> XE "Right Line Style property:reserved1506" </w:instrText>
      </w:r>
      <w:r>
        <w:fldChar w:fldCharType="end"/>
      </w:r>
      <w:r>
        <w:fldChar w:fldCharType="begin"/>
      </w:r>
      <w:r>
        <w:instrText xml:space="preserve"> XE "reserved1506 Right Line Style property" </w:instrText>
      </w:r>
      <w:r>
        <w:fldChar w:fldCharType="end"/>
      </w:r>
    </w:p>
    <w:p w:rsidR="00611683" w:rsidRDefault="0071088D">
      <w:r>
        <w:t xml:space="preserve">The </w:t>
      </w:r>
      <w:r>
        <w:rPr>
          <w:b/>
        </w:rPr>
        <w:t>reserved1506</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reserved1506</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0x05E2.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reserved1506 (4 bytes): </w:t>
      </w:r>
      <w:r>
        <w:t xml:space="preserve">A value that MUST equal 0xFFFFFFFF and MUST be ignored. The default value for this property is </w:t>
      </w:r>
      <w:r>
        <w:t>0xFFFFFFFF.</w:t>
      </w:r>
    </w:p>
    <w:p w:rsidR="00611683" w:rsidRDefault="0071088D">
      <w:pPr>
        <w:pStyle w:val="Heading4"/>
      </w:pPr>
      <w:bookmarkStart w:id="1291" w:name="Section_a703742ae88344a9b8d39680323334c1"/>
      <w:bookmarkStart w:id="1292" w:name="Right_Line_Style_Boolean_Properties"/>
      <w:bookmarkStart w:id="1293" w:name="_Toc174685923"/>
      <w:r>
        <w:lastRenderedPageBreak/>
        <w:t>Right Line Style Boolean Properties</w:t>
      </w:r>
      <w:bookmarkEnd w:id="1291"/>
      <w:bookmarkEnd w:id="1292"/>
      <w:bookmarkEnd w:id="1293"/>
      <w:r>
        <w:fldChar w:fldCharType="begin"/>
      </w:r>
      <w:r>
        <w:instrText xml:space="preserve"> XE "Right Line Style property:Right Line Style Boolean properties" </w:instrText>
      </w:r>
      <w:r>
        <w:fldChar w:fldCharType="end"/>
      </w:r>
      <w:r>
        <w:fldChar w:fldCharType="begin"/>
      </w:r>
      <w:r>
        <w:instrText xml:space="preserve"> XE "Right Line Style Boolean properties" </w:instrText>
      </w:r>
      <w:r>
        <w:fldChar w:fldCharType="end"/>
      </w:r>
    </w:p>
    <w:p w:rsidR="00611683" w:rsidRDefault="0071088D">
      <w:r>
        <w:t xml:space="preserve">The </w:t>
      </w:r>
      <w:r>
        <w:rPr>
          <w:b/>
        </w:rPr>
        <w:t>Right Line Style Boolean Properties</w:t>
      </w:r>
      <w:r>
        <w:t xml:space="preserve"> specify a 32-bit field of Boolean properties for the r</w:t>
      </w:r>
      <w:r>
        <w:t>ight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1620" w:type="dxa"/>
            <w:gridSpan w:val="6"/>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c>
          <w:tcPr>
            <w:tcW w:w="270" w:type="dxa"/>
          </w:tcPr>
          <w:p w:rsidR="00611683" w:rsidRDefault="0071088D">
            <w:pPr>
              <w:pStyle w:val="PacketDiagramBodyText"/>
            </w:pPr>
            <w:r>
              <w:t>H</w:t>
            </w:r>
          </w:p>
        </w:tc>
        <w:tc>
          <w:tcPr>
            <w:tcW w:w="270" w:type="dxa"/>
          </w:tcPr>
          <w:p w:rsidR="00611683" w:rsidRDefault="0071088D">
            <w:pPr>
              <w:pStyle w:val="PacketDiagramBodyText"/>
            </w:pPr>
            <w:r>
              <w:t>I</w:t>
            </w:r>
          </w:p>
        </w:tc>
        <w:tc>
          <w:tcPr>
            <w:tcW w:w="270" w:type="dxa"/>
          </w:tcPr>
          <w:p w:rsidR="00611683" w:rsidRDefault="0071088D">
            <w:pPr>
              <w:pStyle w:val="PacketDiagramBodyText"/>
            </w:pPr>
            <w:r>
              <w:t>J</w:t>
            </w:r>
          </w:p>
        </w:tc>
      </w:tr>
      <w:tr w:rsidR="00611683" w:rsidTr="00611683">
        <w:trPr>
          <w:gridAfter w:val="16"/>
          <w:wAfter w:w="4320" w:type="dxa"/>
          <w:trHeight w:hRule="exact" w:val="490"/>
        </w:trPr>
        <w:tc>
          <w:tcPr>
            <w:tcW w:w="1620" w:type="dxa"/>
            <w:gridSpan w:val="6"/>
          </w:tcPr>
          <w:p w:rsidR="00611683" w:rsidRDefault="0071088D">
            <w:pPr>
              <w:pStyle w:val="PacketDiagramBodyText"/>
            </w:pPr>
            <w:r>
              <w:t>unused6</w:t>
            </w:r>
          </w:p>
        </w:tc>
        <w:tc>
          <w:tcPr>
            <w:tcW w:w="270" w:type="dxa"/>
          </w:tcPr>
          <w:p w:rsidR="00611683" w:rsidRDefault="0071088D">
            <w:pPr>
              <w:pStyle w:val="PacketDiagramBodyText"/>
            </w:pPr>
            <w:r>
              <w:t>K</w:t>
            </w:r>
          </w:p>
        </w:tc>
        <w:tc>
          <w:tcPr>
            <w:tcW w:w="270" w:type="dxa"/>
          </w:tcPr>
          <w:p w:rsidR="00611683" w:rsidRDefault="0071088D">
            <w:pPr>
              <w:pStyle w:val="PacketDiagramBodyText"/>
            </w:pPr>
            <w:r>
              <w:t>L</w:t>
            </w:r>
          </w:p>
        </w:tc>
        <w:tc>
          <w:tcPr>
            <w:tcW w:w="270" w:type="dxa"/>
          </w:tcPr>
          <w:p w:rsidR="00611683" w:rsidRDefault="0071088D">
            <w:pPr>
              <w:pStyle w:val="PacketDiagramBodyText"/>
            </w:pPr>
            <w:r>
              <w:t>M</w:t>
            </w:r>
          </w:p>
        </w:tc>
        <w:tc>
          <w:tcPr>
            <w:tcW w:w="270" w:type="dxa"/>
          </w:tcPr>
          <w:p w:rsidR="00611683" w:rsidRDefault="0071088D">
            <w:pPr>
              <w:pStyle w:val="PacketDiagramBodyText"/>
            </w:pPr>
            <w:r>
              <w:t>N</w:t>
            </w:r>
          </w:p>
        </w:tc>
        <w:tc>
          <w:tcPr>
            <w:tcW w:w="270" w:type="dxa"/>
          </w:tcPr>
          <w:p w:rsidR="00611683" w:rsidRDefault="0071088D">
            <w:pPr>
              <w:pStyle w:val="PacketDiagramBodyText"/>
            </w:pPr>
            <w:r>
              <w:t>O</w:t>
            </w:r>
          </w:p>
        </w:tc>
        <w:tc>
          <w:tcPr>
            <w:tcW w:w="270" w:type="dxa"/>
          </w:tcPr>
          <w:p w:rsidR="00611683" w:rsidRDefault="0071088D">
            <w:pPr>
              <w:pStyle w:val="PacketDiagramBodyText"/>
            </w:pPr>
            <w:r>
              <w:t>P</w:t>
            </w:r>
          </w:p>
        </w:tc>
        <w:tc>
          <w:tcPr>
            <w:tcW w:w="270" w:type="dxa"/>
          </w:tcPr>
          <w:p w:rsidR="00611683" w:rsidRDefault="0071088D">
            <w:pPr>
              <w:pStyle w:val="PacketDiagramBodyText"/>
            </w:pPr>
            <w:r>
              <w:t>Q</w:t>
            </w:r>
          </w:p>
        </w:tc>
        <w:tc>
          <w:tcPr>
            <w:tcW w:w="270" w:type="dxa"/>
          </w:tcPr>
          <w:p w:rsidR="00611683" w:rsidRDefault="0071088D">
            <w:pPr>
              <w:pStyle w:val="PacketDiagramBodyText"/>
            </w:pPr>
            <w:r>
              <w:t>R</w:t>
            </w:r>
          </w:p>
        </w:tc>
        <w:tc>
          <w:tcPr>
            <w:tcW w:w="270" w:type="dxa"/>
          </w:tcPr>
          <w:p w:rsidR="00611683" w:rsidRDefault="0071088D">
            <w:pPr>
              <w:pStyle w:val="PacketDiagramBodyText"/>
            </w:pPr>
            <w:r>
              <w:t>S</w:t>
            </w:r>
          </w:p>
        </w:tc>
        <w:tc>
          <w:tcPr>
            <w:tcW w:w="270" w:type="dxa"/>
          </w:tcPr>
          <w:p w:rsidR="00611683" w:rsidRDefault="0071088D">
            <w:pPr>
              <w:pStyle w:val="PacketDiagramBodyText"/>
            </w:pPr>
            <w:r>
              <w:t>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0x05FF.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(6 bits): </w:t>
      </w:r>
      <w:r>
        <w:t>A value that is undefined and MUST be ignored.</w:t>
      </w:r>
    </w:p>
    <w:p w:rsidR="00611683" w:rsidRDefault="0071088D">
      <w:pPr>
        <w:pStyle w:val="Definition-Field"/>
      </w:pPr>
      <w:r>
        <w:rPr>
          <w:b/>
        </w:rPr>
        <w:t xml:space="preserve">A - unused2 (1 bit): </w:t>
      </w:r>
      <w:r>
        <w:t>A value that is undefined and MUST be ignored.</w:t>
      </w:r>
    </w:p>
    <w:p w:rsidR="00611683" w:rsidRDefault="0071088D">
      <w:pPr>
        <w:pStyle w:val="Definition-Field"/>
      </w:pPr>
      <w:r>
        <w:rPr>
          <w:b/>
        </w:rPr>
        <w:t xml:space="preserve">B - unused3 (1 bit): </w:t>
      </w:r>
      <w:r>
        <w:t>A value that is undefined and MUST be ignored.</w:t>
      </w:r>
    </w:p>
    <w:p w:rsidR="00611683" w:rsidRDefault="0071088D">
      <w:pPr>
        <w:pStyle w:val="Definition-Field"/>
      </w:pPr>
      <w:r>
        <w:rPr>
          <w:b/>
        </w:rPr>
        <w:t>C - unused4 (</w:t>
      </w:r>
      <w:r>
        <w:rPr>
          <w:b/>
        </w:rPr>
        <w:t xml:space="preserve">1 bit): </w:t>
      </w:r>
      <w:r>
        <w:t>A value that is undefined and MUST be ignored.</w:t>
      </w:r>
    </w:p>
    <w:p w:rsidR="00611683" w:rsidRDefault="0071088D">
      <w:pPr>
        <w:pStyle w:val="Definition-Field"/>
      </w:pPr>
      <w:r>
        <w:rPr>
          <w:b/>
        </w:rPr>
        <w:t xml:space="preserve">D - fUsefRightInsetPen (1 bit): </w:t>
      </w:r>
      <w:r>
        <w:t xml:space="preserve">A bit that specifies whether the </w:t>
      </w:r>
      <w:r>
        <w:rPr>
          <w:b/>
        </w:rPr>
        <w:t xml:space="preserve">fRightInsetPen </w:t>
      </w:r>
      <w:r>
        <w:t xml:space="preserve">bit is set. A value of 0x0 specifies that the </w:t>
      </w:r>
      <w:r>
        <w:rPr>
          <w:b/>
        </w:rPr>
        <w:t xml:space="preserve">fRightInsetPen </w:t>
      </w:r>
      <w:r>
        <w:t xml:space="preserve">bit MUST be ignored and the default value used instead. The </w:t>
      </w:r>
      <w:r>
        <w:t>default value for this property is 0x0.</w:t>
      </w:r>
    </w:p>
    <w:p w:rsidR="00611683" w:rsidRDefault="0071088D">
      <w:pPr>
        <w:pStyle w:val="Definition-Field"/>
      </w:pPr>
      <w:r>
        <w:rPr>
          <w:b/>
        </w:rPr>
        <w:t xml:space="preserve">E - fUsefRightInsetPenOK (1 bit): </w:t>
      </w:r>
      <w:r>
        <w:t xml:space="preserve">A bit that specifies whether the </w:t>
      </w:r>
      <w:r>
        <w:rPr>
          <w:b/>
        </w:rPr>
        <w:t xml:space="preserve">fRightInsetPenOK </w:t>
      </w:r>
      <w:r>
        <w:t xml:space="preserve">bit is set. A value of 0x0 specifies that the </w:t>
      </w:r>
      <w:r>
        <w:rPr>
          <w:b/>
        </w:rPr>
        <w:t xml:space="preserve">fRightInsetPenOK </w:t>
      </w:r>
      <w:r>
        <w:t>bit MUST be ignored and the default value used instead. The default v</w:t>
      </w:r>
      <w:r>
        <w:t>alue for this property is 0x0.</w:t>
      </w:r>
    </w:p>
    <w:p w:rsidR="00611683" w:rsidRDefault="0071088D">
      <w:pPr>
        <w:pStyle w:val="Definition-Field"/>
      </w:pPr>
      <w:r>
        <w:rPr>
          <w:b/>
        </w:rPr>
        <w:t xml:space="preserve">F - unused5 (1 bit): </w:t>
      </w:r>
      <w:r>
        <w:t xml:space="preserve"> A value that is undefined and MUST be ignored.</w:t>
      </w:r>
    </w:p>
    <w:p w:rsidR="00611683" w:rsidRDefault="0071088D">
      <w:pPr>
        <w:pStyle w:val="Definition-Field"/>
      </w:pPr>
      <w:r>
        <w:rPr>
          <w:b/>
        </w:rPr>
        <w:t xml:space="preserve">G - fUsefRightLine (1 bit): </w:t>
      </w:r>
      <w:r>
        <w:t xml:space="preserve">A bit that specifies whether the </w:t>
      </w:r>
      <w:r>
        <w:rPr>
          <w:b/>
        </w:rPr>
        <w:t xml:space="preserve">fRightLine </w:t>
      </w:r>
      <w:r>
        <w:t xml:space="preserve">bit is set. A value of 0x0 specifies that the </w:t>
      </w:r>
      <w:r>
        <w:rPr>
          <w:b/>
        </w:rPr>
        <w:t xml:space="preserve">fRightLine </w:t>
      </w:r>
      <w:r>
        <w:t>bit MUST be ignored and the</w:t>
      </w:r>
      <w:r>
        <w:t xml:space="preserve"> default value used instead. The default value for this property is 0x0.</w:t>
      </w:r>
    </w:p>
    <w:p w:rsidR="00611683" w:rsidRDefault="0071088D">
      <w:pPr>
        <w:pStyle w:val="Definition-Field"/>
      </w:pPr>
      <w:r>
        <w:rPr>
          <w:b/>
        </w:rPr>
        <w:t xml:space="preserve">H - fUsefRightHitTestLine (1 bit): </w:t>
      </w:r>
      <w:r>
        <w:t xml:space="preserve">A bit that specifies whether the </w:t>
      </w:r>
      <w:r>
        <w:rPr>
          <w:b/>
        </w:rPr>
        <w:t xml:space="preserve">fRightHitTestLine </w:t>
      </w:r>
      <w:r>
        <w:t xml:space="preserve">bit is set. A value of 0x0 specifies that the </w:t>
      </w:r>
      <w:r>
        <w:rPr>
          <w:b/>
        </w:rPr>
        <w:t xml:space="preserve">fRightHitTestLine </w:t>
      </w:r>
      <w:r>
        <w:t>bit MUST be ignored and the defau</w:t>
      </w:r>
      <w:r>
        <w:t>lt value used instead. The default value for this property is 0x0.</w:t>
      </w:r>
    </w:p>
    <w:p w:rsidR="00611683" w:rsidRDefault="0071088D">
      <w:pPr>
        <w:pStyle w:val="Definition-Field"/>
      </w:pPr>
      <w:r>
        <w:rPr>
          <w:b/>
        </w:rPr>
        <w:t xml:space="preserve">I - fUsefLineRightFillShape (1 bit): </w:t>
      </w:r>
      <w:r>
        <w:t xml:space="preserve">A bit that specifies whether the </w:t>
      </w:r>
      <w:r>
        <w:rPr>
          <w:b/>
        </w:rPr>
        <w:t xml:space="preserve">fLineRightFillShape </w:t>
      </w:r>
      <w:r>
        <w:t xml:space="preserve">bit is set. A value of 0x0 specifies that the </w:t>
      </w:r>
      <w:r>
        <w:rPr>
          <w:b/>
        </w:rPr>
        <w:t xml:space="preserve">fLineRightFillShape </w:t>
      </w:r>
      <w:r>
        <w:t>bit MUST be ignored and the defau</w:t>
      </w:r>
      <w:r>
        <w:t>lt value used instead. The default value for this property is 0x0.</w:t>
      </w:r>
    </w:p>
    <w:p w:rsidR="00611683" w:rsidRDefault="0071088D">
      <w:pPr>
        <w:pStyle w:val="Definition-Field"/>
      </w:pPr>
      <w:r>
        <w:rPr>
          <w:b/>
        </w:rPr>
        <w:lastRenderedPageBreak/>
        <w:t xml:space="preserve">J - fUsefRightNoLineDrawDash (1 bit): </w:t>
      </w:r>
      <w:r>
        <w:t xml:space="preserve">A bit that specifies whether the </w:t>
      </w:r>
      <w:r>
        <w:rPr>
          <w:b/>
        </w:rPr>
        <w:t xml:space="preserve">fRightNoLineDrawDash </w:t>
      </w:r>
      <w:r>
        <w:t xml:space="preserve">bit is set. A value of 0x0 specifies that the </w:t>
      </w:r>
      <w:r>
        <w:rPr>
          <w:b/>
        </w:rPr>
        <w:t xml:space="preserve">fRightNoLineDrawDash </w:t>
      </w:r>
      <w:r>
        <w:t>bit MUST be ignored and the de</w:t>
      </w:r>
      <w:r>
        <w:t>fault value used instead. The default value for this property is 0x0.</w:t>
      </w:r>
    </w:p>
    <w:p w:rsidR="00611683" w:rsidRDefault="0071088D">
      <w:pPr>
        <w:pStyle w:val="Definition-Field"/>
      </w:pPr>
      <w:r>
        <w:rPr>
          <w:b/>
        </w:rPr>
        <w:t xml:space="preserve">unused6 (6 bits): </w:t>
      </w:r>
      <w:r>
        <w:t>A value that is undefined and MUST be ignored.</w:t>
      </w:r>
    </w:p>
    <w:p w:rsidR="00611683" w:rsidRDefault="0071088D">
      <w:pPr>
        <w:pStyle w:val="Definition-Field"/>
      </w:pPr>
      <w:r>
        <w:rPr>
          <w:b/>
        </w:rPr>
        <w:t xml:space="preserve">K - unused7 (1 bit): </w:t>
      </w:r>
      <w:r>
        <w:t>A value that is undefined and MUST be ignored.</w:t>
      </w:r>
    </w:p>
    <w:p w:rsidR="00611683" w:rsidRDefault="0071088D">
      <w:pPr>
        <w:pStyle w:val="Definition-Field"/>
      </w:pPr>
      <w:r>
        <w:rPr>
          <w:b/>
        </w:rPr>
        <w:t xml:space="preserve">L - reserved1 (1 bit): </w:t>
      </w:r>
      <w:r>
        <w:t xml:space="preserve">A value that MUST be zero and </w:t>
      </w:r>
      <w:r>
        <w:t>MUST be ignored.</w:t>
      </w:r>
    </w:p>
    <w:p w:rsidR="00611683" w:rsidRDefault="0071088D">
      <w:pPr>
        <w:pStyle w:val="Definition-Field"/>
      </w:pPr>
      <w:r>
        <w:rPr>
          <w:b/>
        </w:rPr>
        <w:t xml:space="preserve">M - reserved2 (1 bit): </w:t>
      </w:r>
      <w:r>
        <w:t>A value that MUST be zero and MUST be ignored.</w:t>
      </w:r>
    </w:p>
    <w:p w:rsidR="00611683" w:rsidRDefault="0071088D">
      <w:pPr>
        <w:pStyle w:val="Definition-Field"/>
      </w:pPr>
      <w:r>
        <w:rPr>
          <w:b/>
        </w:rPr>
        <w:t xml:space="preserve">N - fRightInsetPen (1 bit): </w:t>
      </w:r>
      <w:r>
        <w:t xml:space="preserve">A bit that specifies whether to draw the line inside the </w:t>
      </w:r>
      <w:hyperlink w:anchor="gt_d0e38aa4-2c71-4a6f-b5e6-75766fa9409e">
        <w:r>
          <w:rPr>
            <w:rStyle w:val="HyperlinkGreen"/>
            <w:b/>
          </w:rPr>
          <w:t>shape</w:t>
        </w:r>
      </w:hyperlink>
      <w:r>
        <w:t xml:space="preserve">. If </w:t>
      </w:r>
      <w:r>
        <w:rPr>
          <w:b/>
        </w:rPr>
        <w:t>fRightInsetP</w:t>
      </w:r>
      <w:r>
        <w:rPr>
          <w:b/>
        </w:rPr>
        <w:t>enOK</w:t>
      </w:r>
      <w:r>
        <w:t xml:space="preserve"> equals 0x0, this bit MUST be ignored. If </w:t>
      </w:r>
      <w:r>
        <w:rPr>
          <w:b/>
        </w:rPr>
        <w:t>fUsefRightInsetPen</w:t>
      </w:r>
      <w:r>
        <w:t xml:space="preserve"> equals 0x0, this value MUST be ignored. The default value for this property is 0x0.</w:t>
      </w:r>
    </w:p>
    <w:p w:rsidR="00611683" w:rsidRDefault="0071088D">
      <w:pPr>
        <w:pStyle w:val="Definition-Field"/>
      </w:pPr>
      <w:r>
        <w:rPr>
          <w:b/>
        </w:rPr>
        <w:t xml:space="preserve">O - fRightInsetPenOK (1 bit): </w:t>
      </w:r>
      <w:r>
        <w:t xml:space="preserve">A bit that specifies whether insetting the pen is allowed. If </w:t>
      </w:r>
      <w:r>
        <w:rPr>
          <w:b/>
        </w:rPr>
        <w:t>fUsefRightInset</w:t>
      </w:r>
      <w:r>
        <w:rPr>
          <w:b/>
        </w:rPr>
        <w:t>PenOK</w:t>
      </w:r>
      <w:r>
        <w:t xml:space="preserve"> equals 0x0, this value MUST be ignored. The default value for this property is 0x1.</w:t>
      </w:r>
    </w:p>
    <w:p w:rsidR="00611683" w:rsidRDefault="0071088D">
      <w:pPr>
        <w:pStyle w:val="Definition-Field"/>
      </w:pPr>
      <w:r>
        <w:rPr>
          <w:b/>
        </w:rPr>
        <w:t xml:space="preserve">P - reserved3 (1 bit): </w:t>
      </w:r>
      <w:r>
        <w:t>A value that MUST be zero and MUST be ignored.</w:t>
      </w:r>
    </w:p>
    <w:p w:rsidR="00611683" w:rsidRDefault="0071088D">
      <w:pPr>
        <w:pStyle w:val="Definition-Field"/>
      </w:pPr>
      <w:r>
        <w:rPr>
          <w:b/>
        </w:rPr>
        <w:t xml:space="preserve">Q - fRightLine (1 bit): </w:t>
      </w:r>
      <w:r>
        <w:t xml:space="preserve">A bit that specifies whether to display the other line properties in this line style when handling the right side of a rectangular 2-D shape. If </w:t>
      </w:r>
      <w:r>
        <w:rPr>
          <w:b/>
        </w:rPr>
        <w:t>fUsefRightLine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611683" w:rsidRDefault="0071088D">
      <w:pPr>
        <w:pStyle w:val="Definition-Field2"/>
        <w:numPr>
          <w:ilvl w:val="0"/>
          <w:numId w:val="53"/>
        </w:numPr>
        <w:rPr>
          <w:b/>
        </w:rPr>
      </w:pPr>
      <w:r>
        <w:rPr>
          <w:b/>
        </w:rPr>
        <w:t>msosptRectangle</w:t>
      </w:r>
    </w:p>
    <w:p w:rsidR="00611683" w:rsidRDefault="0071088D">
      <w:pPr>
        <w:pStyle w:val="Definition-Field2"/>
        <w:numPr>
          <w:ilvl w:val="0"/>
          <w:numId w:val="53"/>
        </w:numPr>
        <w:rPr>
          <w:b/>
        </w:rPr>
      </w:pPr>
      <w:r>
        <w:rPr>
          <w:b/>
        </w:rPr>
        <w:t>msosptTextBox</w:t>
      </w:r>
    </w:p>
    <w:p w:rsidR="00611683" w:rsidRDefault="0071088D">
      <w:pPr>
        <w:pStyle w:val="Definition-Field2"/>
        <w:numPr>
          <w:ilvl w:val="0"/>
          <w:numId w:val="53"/>
        </w:numPr>
        <w:rPr>
          <w:b/>
        </w:rPr>
      </w:pPr>
      <w:r>
        <w:rPr>
          <w:b/>
        </w:rPr>
        <w:t>msosptBevel</w:t>
      </w:r>
    </w:p>
    <w:p w:rsidR="00611683" w:rsidRDefault="0071088D">
      <w:pPr>
        <w:pStyle w:val="Definition-Field2"/>
        <w:numPr>
          <w:ilvl w:val="0"/>
          <w:numId w:val="53"/>
        </w:numPr>
        <w:rPr>
          <w:b/>
        </w:rPr>
      </w:pPr>
      <w:r>
        <w:rPr>
          <w:b/>
        </w:rPr>
        <w:t>msosptHostControl</w:t>
      </w:r>
    </w:p>
    <w:p w:rsidR="00611683" w:rsidRDefault="0071088D">
      <w:pPr>
        <w:pStyle w:val="Definition-Field2"/>
        <w:numPr>
          <w:ilvl w:val="0"/>
          <w:numId w:val="53"/>
        </w:numPr>
        <w:rPr>
          <w:b/>
        </w:rPr>
      </w:pPr>
      <w:r>
        <w:rPr>
          <w:b/>
        </w:rPr>
        <w:t>msosptPictureFrame</w:t>
      </w:r>
    </w:p>
    <w:p w:rsidR="00611683" w:rsidRDefault="0071088D">
      <w:pPr>
        <w:pStyle w:val="Definition-Field2"/>
        <w:numPr>
          <w:ilvl w:val="0"/>
          <w:numId w:val="53"/>
        </w:numPr>
        <w:rPr>
          <w:b/>
        </w:rPr>
      </w:pPr>
      <w:r>
        <w:rPr>
          <w:b/>
        </w:rPr>
        <w:t>msosptFlowChartProcess</w:t>
      </w:r>
    </w:p>
    <w:p w:rsidR="00611683" w:rsidRDefault="0071088D">
      <w:pPr>
        <w:pStyle w:val="Definition-Field2"/>
        <w:numPr>
          <w:ilvl w:val="0"/>
          <w:numId w:val="53"/>
        </w:numPr>
        <w:rPr>
          <w:b/>
        </w:rPr>
      </w:pPr>
      <w:r>
        <w:rPr>
          <w:b/>
        </w:rPr>
        <w:t>msosptFlowChartPredefinedProce</w:t>
      </w:r>
      <w:r>
        <w:rPr>
          <w:b/>
        </w:rPr>
        <w:t>ss</w:t>
      </w:r>
    </w:p>
    <w:p w:rsidR="00611683" w:rsidRDefault="0071088D">
      <w:pPr>
        <w:pStyle w:val="Definition-Field2"/>
        <w:numPr>
          <w:ilvl w:val="0"/>
          <w:numId w:val="53"/>
        </w:numPr>
        <w:rPr>
          <w:b/>
        </w:rPr>
      </w:pPr>
      <w:r>
        <w:rPr>
          <w:b/>
        </w:rPr>
        <w:t>msosptFlowChartInternalStorage</w:t>
      </w:r>
    </w:p>
    <w:p w:rsidR="00611683" w:rsidRDefault="0071088D">
      <w:pPr>
        <w:pStyle w:val="Definition-Field2"/>
        <w:numPr>
          <w:ilvl w:val="0"/>
          <w:numId w:val="53"/>
        </w:numPr>
        <w:rPr>
          <w:b/>
        </w:rPr>
      </w:pPr>
      <w:r>
        <w:rPr>
          <w:b/>
        </w:rPr>
        <w:t>msosptActionButtonBlank</w:t>
      </w:r>
    </w:p>
    <w:p w:rsidR="00611683" w:rsidRDefault="0071088D">
      <w:pPr>
        <w:pStyle w:val="Definition-Field2"/>
        <w:numPr>
          <w:ilvl w:val="0"/>
          <w:numId w:val="53"/>
        </w:numPr>
        <w:rPr>
          <w:b/>
        </w:rPr>
      </w:pPr>
      <w:r>
        <w:rPr>
          <w:b/>
        </w:rPr>
        <w:t>msosptActionButtonHome</w:t>
      </w:r>
    </w:p>
    <w:p w:rsidR="00611683" w:rsidRDefault="0071088D">
      <w:pPr>
        <w:pStyle w:val="Definition-Field2"/>
        <w:numPr>
          <w:ilvl w:val="0"/>
          <w:numId w:val="53"/>
        </w:numPr>
        <w:rPr>
          <w:b/>
        </w:rPr>
      </w:pPr>
      <w:r>
        <w:rPr>
          <w:b/>
        </w:rPr>
        <w:t>msosptActionButtonHelp</w:t>
      </w:r>
    </w:p>
    <w:p w:rsidR="00611683" w:rsidRDefault="0071088D">
      <w:pPr>
        <w:pStyle w:val="Definition-Field2"/>
        <w:numPr>
          <w:ilvl w:val="0"/>
          <w:numId w:val="53"/>
        </w:numPr>
        <w:rPr>
          <w:b/>
        </w:rPr>
      </w:pPr>
      <w:r>
        <w:rPr>
          <w:b/>
        </w:rPr>
        <w:t>msosptActionButtonInformation</w:t>
      </w:r>
    </w:p>
    <w:p w:rsidR="00611683" w:rsidRDefault="0071088D">
      <w:pPr>
        <w:pStyle w:val="Definition-Field2"/>
        <w:numPr>
          <w:ilvl w:val="0"/>
          <w:numId w:val="53"/>
        </w:numPr>
        <w:rPr>
          <w:b/>
        </w:rPr>
      </w:pPr>
      <w:r>
        <w:rPr>
          <w:b/>
        </w:rPr>
        <w:t>msosptActionButtonForwardNext</w:t>
      </w:r>
    </w:p>
    <w:p w:rsidR="00611683" w:rsidRDefault="0071088D">
      <w:pPr>
        <w:pStyle w:val="Definition-Field2"/>
        <w:numPr>
          <w:ilvl w:val="0"/>
          <w:numId w:val="53"/>
        </w:numPr>
        <w:rPr>
          <w:b/>
        </w:rPr>
      </w:pPr>
      <w:r>
        <w:rPr>
          <w:b/>
        </w:rPr>
        <w:t>msosptActionButtonBackPrevious</w:t>
      </w:r>
    </w:p>
    <w:p w:rsidR="00611683" w:rsidRDefault="0071088D">
      <w:pPr>
        <w:pStyle w:val="Definition-Field2"/>
        <w:numPr>
          <w:ilvl w:val="0"/>
          <w:numId w:val="53"/>
        </w:numPr>
        <w:rPr>
          <w:b/>
        </w:rPr>
      </w:pPr>
      <w:r>
        <w:rPr>
          <w:b/>
        </w:rPr>
        <w:t>msosptActionButtonEnd</w:t>
      </w:r>
    </w:p>
    <w:p w:rsidR="00611683" w:rsidRDefault="0071088D">
      <w:pPr>
        <w:pStyle w:val="Definition-Field2"/>
        <w:numPr>
          <w:ilvl w:val="0"/>
          <w:numId w:val="53"/>
        </w:numPr>
        <w:rPr>
          <w:b/>
        </w:rPr>
      </w:pPr>
      <w:r>
        <w:rPr>
          <w:b/>
        </w:rPr>
        <w:t>msosptActionButtonBeginning</w:t>
      </w:r>
    </w:p>
    <w:p w:rsidR="00611683" w:rsidRDefault="0071088D">
      <w:pPr>
        <w:pStyle w:val="Definition-Field2"/>
        <w:numPr>
          <w:ilvl w:val="0"/>
          <w:numId w:val="53"/>
        </w:numPr>
        <w:rPr>
          <w:b/>
        </w:rPr>
      </w:pPr>
      <w:r>
        <w:rPr>
          <w:b/>
        </w:rPr>
        <w:t>msosptActio</w:t>
      </w:r>
      <w:r>
        <w:rPr>
          <w:b/>
        </w:rPr>
        <w:t>nButtonReturn</w:t>
      </w:r>
    </w:p>
    <w:p w:rsidR="00611683" w:rsidRDefault="0071088D">
      <w:pPr>
        <w:pStyle w:val="Definition-Field2"/>
        <w:numPr>
          <w:ilvl w:val="0"/>
          <w:numId w:val="53"/>
        </w:numPr>
        <w:rPr>
          <w:b/>
        </w:rPr>
      </w:pPr>
      <w:r>
        <w:rPr>
          <w:b/>
        </w:rPr>
        <w:lastRenderedPageBreak/>
        <w:t>msosptActionButtonDocument</w:t>
      </w:r>
    </w:p>
    <w:p w:rsidR="00611683" w:rsidRDefault="0071088D">
      <w:pPr>
        <w:pStyle w:val="Definition-Field2"/>
        <w:numPr>
          <w:ilvl w:val="0"/>
          <w:numId w:val="53"/>
        </w:numPr>
        <w:rPr>
          <w:b/>
        </w:rPr>
      </w:pPr>
      <w:r>
        <w:rPr>
          <w:b/>
        </w:rPr>
        <w:t>msosptActionButtonSound</w:t>
      </w:r>
    </w:p>
    <w:p w:rsidR="00611683" w:rsidRDefault="0071088D">
      <w:pPr>
        <w:pStyle w:val="Definition-Field2"/>
        <w:numPr>
          <w:ilvl w:val="0"/>
          <w:numId w:val="53"/>
        </w:numPr>
      </w:pPr>
      <w:r>
        <w:rPr>
          <w:b/>
        </w:rPr>
        <w:t>msosptActionButtonMovie</w:t>
      </w:r>
    </w:p>
    <w:p w:rsidR="00611683" w:rsidRDefault="0071088D">
      <w:pPr>
        <w:pStyle w:val="Definition-Field"/>
      </w:pPr>
      <w:r>
        <w:rPr>
          <w:b/>
        </w:rPr>
        <w:t xml:space="preserve">R - fRightHitTestLine (1 bit): </w:t>
      </w:r>
      <w:r>
        <w:t xml:space="preserve">A bit that specifies whether this line will be hit tested. If </w:t>
      </w:r>
      <w:r>
        <w:rPr>
          <w:b/>
        </w:rPr>
        <w:t>fUsefRightHitTestLine</w:t>
      </w:r>
      <w:r>
        <w:t xml:space="preserve"> equal 0x0, this value MUST be ignored. The default v</w:t>
      </w:r>
      <w:r>
        <w:t>alue for this property is 0x1.</w:t>
      </w:r>
    </w:p>
    <w:p w:rsidR="00611683" w:rsidRDefault="0071088D">
      <w:pPr>
        <w:pStyle w:val="Definition-Field"/>
      </w:pPr>
      <w:r>
        <w:rPr>
          <w:b/>
        </w:rPr>
        <w:t xml:space="preserve">S - fLineRightFillShape (1 bit): </w:t>
      </w:r>
      <w:r>
        <w:t xml:space="preserve">A bit that specifies how the fill is aligned. The following table specifies the meaning of each value for this field. If </w:t>
      </w:r>
      <w:r>
        <w:rPr>
          <w:b/>
        </w:rPr>
        <w:t>fUsefLineRightFillShape</w:t>
      </w:r>
      <w:r>
        <w:t xml:space="preserve"> equals 0x0, this value MUST be ignored. The def</w:t>
      </w:r>
      <w:r>
        <w:t>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350" w:type="dxa"/>
          </w:tcPr>
          <w:p w:rsidR="00611683" w:rsidRDefault="0071088D">
            <w:pPr>
              <w:pStyle w:val="TableHeaderText"/>
              <w:spacing w:before="0" w:after="0"/>
            </w:pPr>
            <w:r>
              <w:t>Value</w:t>
            </w:r>
          </w:p>
        </w:tc>
        <w:tc>
          <w:tcPr>
            <w:tcW w:w="6930" w:type="dxa"/>
          </w:tcPr>
          <w:p w:rsidR="00611683" w:rsidRDefault="0071088D">
            <w:pPr>
              <w:pStyle w:val="TableHeaderText"/>
              <w:spacing w:before="0" w:after="0"/>
            </w:pPr>
            <w:r>
              <w:t>Meaning</w:t>
            </w:r>
          </w:p>
        </w:tc>
      </w:tr>
      <w:tr w:rsidR="00611683" w:rsidTr="00611683">
        <w:tc>
          <w:tcPr>
            <w:tcW w:w="1350" w:type="dxa"/>
          </w:tcPr>
          <w:p w:rsidR="00611683" w:rsidRDefault="0071088D">
            <w:pPr>
              <w:pStyle w:val="TableBodyText"/>
              <w:keepNext/>
              <w:spacing w:before="0" w:after="0"/>
            </w:pPr>
            <w:r>
              <w:t>0x0</w:t>
            </w:r>
          </w:p>
        </w:tc>
        <w:tc>
          <w:tcPr>
            <w:tcW w:w="6930" w:type="dxa"/>
          </w:tcPr>
          <w:p w:rsidR="00611683" w:rsidRDefault="0071088D">
            <w:pPr>
              <w:pStyle w:val="TableBodyText"/>
              <w:keepNext/>
              <w:spacing w:before="0" w:after="0"/>
            </w:pPr>
            <w:r>
              <w:t>Specifies that the fill is aligned with the origin of the view.</w:t>
            </w:r>
          </w:p>
        </w:tc>
      </w:tr>
      <w:tr w:rsidR="00611683" w:rsidTr="00611683">
        <w:tc>
          <w:tcPr>
            <w:tcW w:w="1350" w:type="dxa"/>
          </w:tcPr>
          <w:p w:rsidR="00611683" w:rsidRDefault="0071088D">
            <w:pPr>
              <w:pStyle w:val="TableBodyText"/>
              <w:keepNext/>
              <w:spacing w:before="0" w:after="0"/>
            </w:pPr>
            <w:r>
              <w:t>0x1</w:t>
            </w:r>
          </w:p>
        </w:tc>
        <w:tc>
          <w:tcPr>
            <w:tcW w:w="6930" w:type="dxa"/>
          </w:tcPr>
          <w:p w:rsidR="00611683" w:rsidRDefault="0071088D">
            <w:pPr>
              <w:pStyle w:val="TableBodyText"/>
              <w:keepNext/>
              <w:spacing w:before="0" w:after="0"/>
            </w:pPr>
            <w:r>
              <w:t>Specifies that the fill is aligned relative to the shape so that it will move with the shape.</w:t>
            </w:r>
          </w:p>
        </w:tc>
      </w:tr>
    </w:tbl>
    <w:p w:rsidR="00611683" w:rsidRDefault="00611683">
      <w:pPr>
        <w:pStyle w:val="Definition-Field"/>
        <w:ind w:firstLine="0"/>
      </w:pPr>
    </w:p>
    <w:p w:rsidR="00611683" w:rsidRDefault="0071088D">
      <w:pPr>
        <w:pStyle w:val="Definition-Field"/>
      </w:pPr>
      <w:r>
        <w:rPr>
          <w:b/>
        </w:rPr>
        <w:t xml:space="preserve">T - fRightNoLineDrawDash (1 bit): </w:t>
      </w:r>
      <w:r>
        <w:t xml:space="preserve">A bit that specifies whether a dashed line will be drawn if the other properties specify that no line exists. If </w:t>
      </w:r>
      <w:r>
        <w:rPr>
          <w:b/>
        </w:rPr>
        <w:t>fUsefRightNoLineDrawDash</w:t>
      </w:r>
      <w:r>
        <w:t xml:space="preserve"> equals 0x0, this value MUST be ignored. The default value for this property is 0x0.</w:t>
      </w:r>
    </w:p>
    <w:p w:rsidR="00611683" w:rsidRDefault="0071088D">
      <w:pPr>
        <w:pStyle w:val="Heading3"/>
      </w:pPr>
      <w:bookmarkStart w:id="1294" w:name="section_cbaa2926013b4b6ebdb7d8dd2d0311e9"/>
      <w:bookmarkStart w:id="1295" w:name="_Toc174685924"/>
      <w:r>
        <w:t>Bottom Line Style</w:t>
      </w:r>
      <w:bookmarkEnd w:id="1294"/>
      <w:bookmarkEnd w:id="1295"/>
      <w:r>
        <w:fldChar w:fldCharType="begin"/>
      </w:r>
      <w:r>
        <w:instrText xml:space="preserve"> XE "Details:Bott</w:instrText>
      </w:r>
      <w:r>
        <w:instrText xml:space="preserve">om Line Style property" </w:instrText>
      </w:r>
      <w:r>
        <w:fldChar w:fldCharType="end"/>
      </w:r>
    </w:p>
    <w:p w:rsidR="00611683" w:rsidRDefault="0071088D">
      <w:r>
        <w:t xml:space="preserve">The </w:t>
      </w:r>
      <w:r>
        <w:rPr>
          <w:b/>
        </w:rPr>
        <w:t>Bottom Line Style</w:t>
      </w:r>
      <w:r>
        <w:t xml:space="preserve"> property set specifies the line attributes that are applied to the bottom side of a rectangular </w:t>
      </w:r>
      <w:hyperlink w:anchor="gt_d0e38aa4-2c71-4a6f-b5e6-75766fa9409e">
        <w:r>
          <w:rPr>
            <w:rStyle w:val="HyperlinkGreen"/>
            <w:b/>
          </w:rPr>
          <w:t>shape</w:t>
        </w:r>
      </w:hyperlink>
      <w:r>
        <w:t>.</w:t>
      </w:r>
    </w:p>
    <w:p w:rsidR="00611683" w:rsidRDefault="0071088D">
      <w:pPr>
        <w:pStyle w:val="Heading4"/>
      </w:pPr>
      <w:bookmarkStart w:id="1296" w:name="Section_0f313e448a3f4aa09fc799c87161f0a9"/>
      <w:bookmarkStart w:id="1297" w:name="lineBottomColor"/>
      <w:bookmarkStart w:id="1298" w:name="_Toc174685925"/>
      <w:r>
        <w:t>lineBottomColor</w:t>
      </w:r>
      <w:bookmarkEnd w:id="1296"/>
      <w:bookmarkEnd w:id="1297"/>
      <w:bookmarkEnd w:id="1298"/>
      <w:r>
        <w:fldChar w:fldCharType="begin"/>
      </w:r>
      <w:r>
        <w:instrText xml:space="preserve"> XE "Bottom Line Style property:lineBottomColor" </w:instrText>
      </w:r>
      <w:r>
        <w:fldChar w:fldCharType="end"/>
      </w:r>
      <w:r>
        <w:fldChar w:fldCharType="begin"/>
      </w:r>
      <w:r>
        <w:instrText xml:space="preserve"> XE "lineBottomColor Bottom Line Style property" </w:instrText>
      </w:r>
      <w:r>
        <w:fldChar w:fldCharType="end"/>
      </w:r>
    </w:p>
    <w:p w:rsidR="00611683" w:rsidRDefault="0071088D">
      <w:r>
        <w:t xml:space="preserve">The </w:t>
      </w:r>
      <w:r>
        <w:rPr>
          <w:b/>
        </w:rPr>
        <w:t>lineBottomColor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lineBottomColor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0x0600.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lastRenderedPageBreak/>
        <w:t xml:space="preserve">lineBottomColor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611683" w:rsidRDefault="0071088D">
      <w:pPr>
        <w:pStyle w:val="Heading4"/>
      </w:pPr>
      <w:bookmarkStart w:id="1299" w:name="Section_4e417e8769af4c95b8832970e1c9c60b"/>
      <w:bookmarkStart w:id="1300" w:name="lineBottomOpacity"/>
      <w:bookmarkStart w:id="1301" w:name="_Toc174685926"/>
      <w:r>
        <w:t>lineBottomOpacity</w:t>
      </w:r>
      <w:bookmarkEnd w:id="1299"/>
      <w:bookmarkEnd w:id="1300"/>
      <w:bookmarkEnd w:id="1301"/>
      <w:r>
        <w:fldChar w:fldCharType="begin"/>
      </w:r>
      <w:r>
        <w:instrText xml:space="preserve"> XE "Bottom Line Style property:lineBottomOpacity" </w:instrText>
      </w:r>
      <w:r>
        <w:fldChar w:fldCharType="end"/>
      </w:r>
      <w:r>
        <w:fldChar w:fldCharType="begin"/>
      </w:r>
      <w:r>
        <w:instrText xml:space="preserve"> XE "lineBottomOpacity Bottom Line Style property" </w:instrText>
      </w:r>
      <w:r>
        <w:fldChar w:fldCharType="end"/>
      </w:r>
    </w:p>
    <w:p w:rsidR="00611683" w:rsidRDefault="0071088D">
      <w:r>
        <w:t xml:space="preserve">The </w:t>
      </w:r>
      <w:r>
        <w:rPr>
          <w:b/>
        </w:rPr>
        <w:t>lineBottomO</w:t>
      </w:r>
      <w:r>
        <w:rPr>
          <w:b/>
        </w:rPr>
        <w:t>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lineBottomOpacity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0x0601.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lineBottomOpacity (4 bytes): </w:t>
      </w:r>
      <w:r>
        <w:t>A signed integer that specifies the opacity level of the foreground color. This property MUST be from 0x00000000 through 0x00010000, inclusive. A value of 0x00000000 is completely trans</w:t>
      </w:r>
      <w:r>
        <w:t>parent. A value of 0x00010000 is completely opaque. The default value for this property is 0x00010000.</w:t>
      </w:r>
    </w:p>
    <w:p w:rsidR="00611683" w:rsidRDefault="0071088D">
      <w:pPr>
        <w:pStyle w:val="Heading4"/>
      </w:pPr>
      <w:bookmarkStart w:id="1302" w:name="Section_6776051611b5462c89dfca679c9a0775"/>
      <w:bookmarkStart w:id="1303" w:name="lineBottomBackColor"/>
      <w:bookmarkStart w:id="1304" w:name="_Toc174685927"/>
      <w:r>
        <w:t>lineBottomBackColor</w:t>
      </w:r>
      <w:bookmarkEnd w:id="1302"/>
      <w:bookmarkEnd w:id="1303"/>
      <w:bookmarkEnd w:id="1304"/>
      <w:r>
        <w:fldChar w:fldCharType="begin"/>
      </w:r>
      <w:r>
        <w:instrText xml:space="preserve"> XE "Bottom Line Style property:lineBottomBackColor" </w:instrText>
      </w:r>
      <w:r>
        <w:fldChar w:fldCharType="end"/>
      </w:r>
      <w:r>
        <w:fldChar w:fldCharType="begin"/>
      </w:r>
      <w:r>
        <w:instrText xml:space="preserve"> XE "lineBottomBackColor Bottom Line Style property" </w:instrText>
      </w:r>
      <w:r>
        <w:fldChar w:fldCharType="end"/>
      </w:r>
    </w:p>
    <w:p w:rsidR="00611683" w:rsidRDefault="0071088D">
      <w:r>
        <w:t>This property specifies</w:t>
      </w:r>
      <w:r>
        <w:t xml:space="preserve">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lineBottomBackColor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0x0602.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w:t>
      </w:r>
      <w:r>
        <w:t>e for this property is 0x00FFFFFF.</w:t>
      </w:r>
    </w:p>
    <w:p w:rsidR="00611683" w:rsidRDefault="0071088D">
      <w:pPr>
        <w:pStyle w:val="Heading4"/>
      </w:pPr>
      <w:bookmarkStart w:id="1305" w:name="Section_259ed85665814a9b914287e133f3c58d"/>
      <w:bookmarkStart w:id="1306" w:name="lineBottomCrMod"/>
      <w:bookmarkStart w:id="1307" w:name="_Toc174685928"/>
      <w:r>
        <w:t>lineBottomCrMod</w:t>
      </w:r>
      <w:bookmarkEnd w:id="1305"/>
      <w:bookmarkEnd w:id="1306"/>
      <w:bookmarkEnd w:id="1307"/>
      <w:r>
        <w:fldChar w:fldCharType="begin"/>
      </w:r>
      <w:r>
        <w:instrText xml:space="preserve"> XE "Bottom Line Style property:lineBottomCrMod" </w:instrText>
      </w:r>
      <w:r>
        <w:fldChar w:fldCharType="end"/>
      </w:r>
      <w:r>
        <w:fldChar w:fldCharType="begin"/>
      </w:r>
      <w:r>
        <w:instrText xml:space="preserve"> XE "lineBottomCrMod Bottom Line Style property" </w:instrText>
      </w:r>
      <w:r>
        <w:fldChar w:fldCharType="end"/>
      </w:r>
    </w:p>
    <w:p w:rsidR="00611683" w:rsidRDefault="0071088D">
      <w:r>
        <w:t xml:space="preserve">The </w:t>
      </w:r>
      <w:r>
        <w:rPr>
          <w:b/>
        </w:rPr>
        <w:t>lineBottomCrMod</w:t>
      </w:r>
      <w:r>
        <w:t xml:space="preserve"> property specifies the foreground color of the line for black-and-white display mod</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lineBottomCrMod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0x0603.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611683" w:rsidRDefault="0071088D">
      <w:pPr>
        <w:pStyle w:val="Heading4"/>
      </w:pPr>
      <w:bookmarkStart w:id="1308" w:name="Section_d2871e97015e46d18a1713e864146ca8"/>
      <w:bookmarkStart w:id="1309" w:name="lineBottomType"/>
      <w:bookmarkStart w:id="1310" w:name="_Toc174685929"/>
      <w:r>
        <w:t>lineBottomType</w:t>
      </w:r>
      <w:bookmarkEnd w:id="1308"/>
      <w:bookmarkEnd w:id="1309"/>
      <w:bookmarkEnd w:id="1310"/>
      <w:r>
        <w:fldChar w:fldCharType="begin"/>
      </w:r>
      <w:r>
        <w:instrText xml:space="preserve"> XE "Bottom</w:instrText>
      </w:r>
      <w:r>
        <w:instrText xml:space="preserve"> Line Style property:lineBottomType" </w:instrText>
      </w:r>
      <w:r>
        <w:fldChar w:fldCharType="end"/>
      </w:r>
      <w:r>
        <w:fldChar w:fldCharType="begin"/>
      </w:r>
      <w:r>
        <w:instrText xml:space="preserve"> XE "lineBottomType Bottom Line Style property" </w:instrText>
      </w:r>
      <w:r>
        <w:fldChar w:fldCharType="end"/>
      </w:r>
    </w:p>
    <w:p w:rsidR="00611683" w:rsidRDefault="0071088D">
      <w:r>
        <w:t xml:space="preserve">The </w:t>
      </w:r>
      <w:r>
        <w:rPr>
          <w:b/>
        </w:rPr>
        <w:t>lineBottomType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lineBottomType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lastRenderedPageBreak/>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0x0604.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w:t>
      </w:r>
      <w:r>
        <w:t xml:space="preserve"> that specifies the type of line. The default value for this property is </w:t>
      </w:r>
      <w:r>
        <w:rPr>
          <w:b/>
        </w:rPr>
        <w:t>msolineSolid</w:t>
      </w:r>
      <w:r>
        <w:t>.</w:t>
      </w:r>
    </w:p>
    <w:p w:rsidR="00611683" w:rsidRDefault="0071088D">
      <w:pPr>
        <w:pStyle w:val="Heading4"/>
      </w:pPr>
      <w:bookmarkStart w:id="1311" w:name="Section_9e1f4117143148c19f2e50091f773c3a"/>
      <w:bookmarkStart w:id="1312" w:name="lineBottomFillBlip"/>
      <w:bookmarkStart w:id="1313" w:name="_Toc174685930"/>
      <w:r>
        <w:t>lineBottomFillBlip</w:t>
      </w:r>
      <w:bookmarkEnd w:id="1311"/>
      <w:bookmarkEnd w:id="1312"/>
      <w:bookmarkEnd w:id="1313"/>
      <w:r>
        <w:fldChar w:fldCharType="begin"/>
      </w:r>
      <w:r>
        <w:instrText xml:space="preserve"> XE "Bottom Line Style property:lineBottomFillBlip" </w:instrText>
      </w:r>
      <w:r>
        <w:fldChar w:fldCharType="end"/>
      </w:r>
      <w:r>
        <w:fldChar w:fldCharType="begin"/>
      </w:r>
      <w:r>
        <w:instrText xml:space="preserve"> XE "lineBottomFillBlip Bottom Line Style property" </w:instrText>
      </w:r>
      <w:r>
        <w:fldChar w:fldCharType="end"/>
      </w:r>
    </w:p>
    <w:p w:rsidR="00611683" w:rsidRDefault="0071088D">
      <w:r>
        <w:t xml:space="preserve">The </w:t>
      </w:r>
      <w:r>
        <w:rPr>
          <w:b/>
        </w:rPr>
        <w:t>lineBottomFillBlip</w:t>
      </w:r>
      <w:r>
        <w:t xml:space="preserve"> property specifies </w:t>
      </w:r>
      <w:r>
        <w:t xml:space="preserve">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lineBottomFillBlip</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0x0605.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xml:space="preserve">, the value MUST be </w:t>
            </w:r>
            <w:r>
              <w:t>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lineBottomFillBlip_complex</w:t>
            </w:r>
            <w:r>
              <w:t xml:space="preserve"> property, as defined in section </w:t>
            </w:r>
            <w:hyperlink w:anchor="Section_fb3b3ab8bceb4b8a9f5b003c0b85c44b" w:history="1">
              <w:r>
                <w:rPr>
                  <w:rStyle w:val="Hyperlink"/>
                </w:rPr>
                <w:t>2.3.12.7</w:t>
              </w:r>
            </w:hyperlink>
            <w:r>
              <w:t xml:space="preserve">, exists. If the value equals 0x1, </w:t>
            </w:r>
            <w:r>
              <w:rPr>
                <w:b/>
              </w:rPr>
              <w:t>lineBottomFillBlip_complex</w:t>
            </w:r>
            <w:r>
              <w:t xml:space="preserve"> MUST exist</w:t>
            </w:r>
            <w:r>
              <w:t xml:space="preserve">. If this record is contained in an </w:t>
            </w:r>
            <w:r>
              <w:rPr>
                <w:b/>
              </w:rPr>
              <w:t>OfficeArtInlineSpContainer</w:t>
            </w:r>
            <w:r>
              <w:t xml:space="preserve"> record then the value MUST be ignored.</w:t>
            </w:r>
          </w:p>
        </w:tc>
      </w:tr>
    </w:tbl>
    <w:p w:rsidR="00611683" w:rsidRDefault="00611683"/>
    <w:p w:rsidR="00611683" w:rsidRDefault="0071088D">
      <w:pPr>
        <w:pStyle w:val="Definition-Field"/>
      </w:pPr>
      <w:r>
        <w:rPr>
          <w:b/>
        </w:rPr>
        <w:t xml:space="preserve">lineBottomFillBlip (4 bytes): </w:t>
      </w:r>
      <w:r>
        <w:t xml:space="preserve">An unsigned integer specifying the BLIP that is used to fill this line when the </w:t>
      </w:r>
      <w:r>
        <w:rPr>
          <w:b/>
        </w:rPr>
        <w:t>lineBottomType</w:t>
      </w:r>
      <w:r>
        <w:t xml:space="preserve"> property, as defined in sec</w:t>
      </w:r>
      <w:r>
        <w:t xml:space="preserve">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Value of opid.fComplex</w:t>
            </w:r>
          </w:p>
        </w:tc>
        <w:tc>
          <w:tcPr>
            <w:tcW w:w="3975" w:type="pct"/>
          </w:tcPr>
          <w:p w:rsidR="00611683" w:rsidRDefault="0071088D">
            <w:pPr>
              <w:pStyle w:val="PacketDiagramHeaderText"/>
              <w:jc w:val="left"/>
              <w:rPr>
                <w:b/>
              </w:rPr>
            </w:pPr>
            <w:r>
              <w:rPr>
                <w:b/>
              </w:rPr>
              <w:t>Meanin</w:t>
            </w:r>
            <w:r>
              <w:rPr>
                <w:b/>
              </w:rPr>
              <w:t>g of lineBottomFillBlip field</w:t>
            </w:r>
          </w:p>
        </w:tc>
      </w:tr>
      <w:tr w:rsidR="00611683" w:rsidTr="00611683">
        <w:tc>
          <w:tcPr>
            <w:tcW w:w="0" w:type="auto"/>
          </w:tcPr>
          <w:p w:rsidR="00611683" w:rsidRDefault="0071088D">
            <w:pPr>
              <w:pStyle w:val="PacketDiagramBodyText"/>
              <w:jc w:val="left"/>
            </w:pPr>
            <w:r>
              <w:rPr>
                <w:b/>
              </w:rPr>
              <w:t>0x0</w:t>
            </w:r>
          </w:p>
        </w:tc>
        <w:tc>
          <w:tcPr>
            <w:tcW w:w="3975" w:type="pct"/>
          </w:tcPr>
          <w:p w:rsidR="00611683" w:rsidRDefault="0071088D">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611683" w:rsidTr="00611683">
        <w:tc>
          <w:tcPr>
            <w:tcW w:w="0" w:type="auto"/>
          </w:tcPr>
          <w:p w:rsidR="00611683" w:rsidRDefault="0071088D">
            <w:pPr>
              <w:pStyle w:val="PacketDiagramBodyText"/>
              <w:jc w:val="left"/>
            </w:pPr>
            <w:r>
              <w:rPr>
                <w:b/>
              </w:rPr>
              <w:lastRenderedPageBreak/>
              <w:t>0x1</w:t>
            </w:r>
          </w:p>
        </w:tc>
        <w:tc>
          <w:tcPr>
            <w:tcW w:w="3975" w:type="pct"/>
          </w:tcPr>
          <w:p w:rsidR="00611683" w:rsidRDefault="0071088D">
            <w:pPr>
              <w:pStyle w:val="PacketDiagramBodyText"/>
              <w:jc w:val="left"/>
            </w:pPr>
            <w:r>
              <w:t xml:space="preserve">Specifies the number of bytes of data in the </w:t>
            </w:r>
            <w:r>
              <w:rPr>
                <w:b/>
              </w:rPr>
              <w:t>lineBottomFillBlip_complex</w:t>
            </w:r>
            <w:r>
              <w:t xml:space="preserve"> property.</w:t>
            </w:r>
          </w:p>
        </w:tc>
      </w:tr>
    </w:tbl>
    <w:p w:rsidR="00611683" w:rsidRDefault="00611683">
      <w:pPr>
        <w:pStyle w:val="Definition-Field"/>
        <w:ind w:firstLine="0"/>
      </w:pPr>
    </w:p>
    <w:p w:rsidR="00611683" w:rsidRDefault="0071088D">
      <w:pPr>
        <w:pStyle w:val="Heading4"/>
      </w:pPr>
      <w:bookmarkStart w:id="1314" w:name="Section_fb3b3ab8bceb4b8a9f5b003c0b85c44b"/>
      <w:bookmarkStart w:id="1315" w:name="lineBottomFillBlip_complex"/>
      <w:bookmarkStart w:id="1316" w:name="_Toc174685931"/>
      <w:r>
        <w:t>lineBottomFillBlip_complex</w:t>
      </w:r>
      <w:bookmarkEnd w:id="1314"/>
      <w:bookmarkEnd w:id="1315"/>
      <w:bookmarkEnd w:id="1316"/>
      <w:r>
        <w:fldChar w:fldCharType="begin"/>
      </w:r>
      <w:r>
        <w:instrText xml:space="preserve"> XE "Bottom Line Style property:lineBottomFillBlip_complex" </w:instrText>
      </w:r>
      <w:r>
        <w:fldChar w:fldCharType="end"/>
      </w:r>
      <w:r>
        <w:fldChar w:fldCharType="begin"/>
      </w:r>
      <w:r>
        <w:instrText xml:space="preserve"> XE "lineBottomFillBlip_complex Bottom Line Style property" </w:instrText>
      </w:r>
      <w:r>
        <w:fldChar w:fldCharType="end"/>
      </w:r>
    </w:p>
    <w:p w:rsidR="00611683" w:rsidRDefault="0071088D">
      <w:r>
        <w:t xml:space="preserve">The </w:t>
      </w:r>
      <w:r>
        <w:rPr>
          <w:b/>
        </w:rPr>
        <w:t>lineBottomFillBl</w:t>
      </w:r>
      <w:r>
        <w:rPr>
          <w:b/>
        </w:rPr>
        <w:t>ip_complex</w:t>
      </w:r>
      <w:r>
        <w:t xml:space="preserve"> property specifies additional data for the </w:t>
      </w:r>
      <w:r>
        <w:rPr>
          <w:b/>
        </w:rPr>
        <w:t>lineBottomFillBlip</w:t>
      </w:r>
      <w:r>
        <w:t xml:space="preserve"> property, as defined in section </w:t>
      </w:r>
      <w:hyperlink w:anchor="Section_9e1f4117143148c19f2e50091f773c3a" w:history="1">
        <w:r>
          <w:rPr>
            <w:rStyle w:val="Hyperlink"/>
          </w:rPr>
          <w:t>2.3.12.6</w:t>
        </w:r>
      </w:hyperlink>
      <w:r>
        <w:t>. If the</w:t>
      </w:r>
      <w:r>
        <w:rPr>
          <w:b/>
        </w:rPr>
        <w:t xml:space="preserve"> opid.fComplex</w:t>
      </w:r>
      <w:r>
        <w:t xml:space="preserve"> bit of </w:t>
      </w:r>
      <w:r>
        <w:rPr>
          <w:b/>
        </w:rPr>
        <w:t>lineBottomFillBlip</w:t>
      </w:r>
      <w:r>
        <w:t xml:space="preserve"> equals 0x1, this property MUST exi</w:t>
      </w:r>
      <w:r>
        <w:t>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lineBottomFillBlip_complex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lineBottomFillBlip_complex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lineBottomType</w:t>
      </w:r>
      <w:r>
        <w:t xml:space="preserve"> property, as defined in section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w:t>
      </w:r>
    </w:p>
    <w:p w:rsidR="00611683" w:rsidRDefault="0071088D">
      <w:pPr>
        <w:pStyle w:val="Heading4"/>
      </w:pPr>
      <w:bookmarkStart w:id="1317" w:name="Section_76b01ae0230e4a99ba6eadeabe0bb725"/>
      <w:bookmarkStart w:id="1318" w:name="lineBottomFillBlipName"/>
      <w:bookmarkStart w:id="1319" w:name="_Toc174685932"/>
      <w:r>
        <w:t>lineBottomFillBlipName</w:t>
      </w:r>
      <w:bookmarkEnd w:id="1317"/>
      <w:bookmarkEnd w:id="1318"/>
      <w:bookmarkEnd w:id="1319"/>
      <w:r>
        <w:fldChar w:fldCharType="begin"/>
      </w:r>
      <w:r>
        <w:instrText xml:space="preserve"> XE "Bottom Line Style property:lineBottomFillBlipName" </w:instrText>
      </w:r>
      <w:r>
        <w:fldChar w:fldCharType="end"/>
      </w:r>
      <w:r>
        <w:fldChar w:fldCharType="begin"/>
      </w:r>
      <w:r>
        <w:instrText xml:space="preserve"> XE "lineBottomFillBlipName Bottom Line Style property" </w:instrText>
      </w:r>
      <w:r>
        <w:fldChar w:fldCharType="end"/>
      </w:r>
    </w:p>
    <w:p w:rsidR="00611683" w:rsidRDefault="0071088D">
      <w:r>
        <w:t xml:space="preserve">The </w:t>
      </w:r>
      <w:r>
        <w:rPr>
          <w:b/>
        </w:rPr>
        <w:t>lineBottomFillBlipName</w:t>
      </w:r>
      <w:r>
        <w:t xml:space="preserve"> property specifies a comment about the </w:t>
      </w:r>
      <w:r>
        <w:rPr>
          <w:b/>
        </w:rPr>
        <w:t>lineBottomFillBlip</w:t>
      </w:r>
      <w:r>
        <w:t xml:space="preserve"> property, as defined in section </w:t>
      </w:r>
      <w:hyperlink w:anchor="Section_9e1f4117143148c19f2e50091f773c3a" w:history="1">
        <w:r>
          <w:rPr>
            <w:rStyle w:val="Hyperlink"/>
          </w:rPr>
          <w:t>2.3.12.6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lineBottomFillBlipName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w:t>
            </w:r>
            <w:r>
              <w:rPr>
                <w:b/>
              </w:rPr>
              <w:t>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0x0606.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lineBottomFillBlipName_complex</w:t>
            </w:r>
            <w:r>
              <w:t xml:space="preserve"> property, as defined in section </w:t>
            </w:r>
            <w:hyperlink w:anchor="Section_4874554acef44b14a637eb23d9880c3e" w:history="1">
              <w:r>
                <w:rPr>
                  <w:rStyle w:val="Hyperlink"/>
                </w:rPr>
                <w:t>2.3.12.9</w:t>
              </w:r>
            </w:hyperlink>
            <w:r>
              <w:t xml:space="preserve">, exists. If the value equals 0x1, </w:t>
            </w:r>
            <w:r>
              <w:rPr>
                <w:b/>
              </w:rPr>
              <w:t>lineBottomFillBlipName_complex</w:t>
            </w:r>
            <w:r>
              <w:t xml:space="preserve"> MUST exist.</w:t>
            </w:r>
          </w:p>
        </w:tc>
      </w:tr>
    </w:tbl>
    <w:p w:rsidR="00611683" w:rsidRDefault="00611683"/>
    <w:p w:rsidR="00611683" w:rsidRDefault="0071088D">
      <w:pPr>
        <w:pStyle w:val="Definition-Field"/>
      </w:pPr>
      <w:r>
        <w:rPr>
          <w:b/>
        </w:rPr>
        <w:t xml:space="preserve">lineBottomFillBlipName (4 bytes): </w:t>
      </w:r>
      <w:r>
        <w:t xml:space="preserve">The number of bytes of data in the </w:t>
      </w:r>
      <w:r>
        <w:rPr>
          <w:b/>
        </w:rPr>
        <w:t>lineBottomFillBlipName_complex</w:t>
      </w:r>
      <w:r>
        <w:t xml:space="preserve"> property. If</w:t>
      </w:r>
      <w:r>
        <w:rPr>
          <w:b/>
        </w:rPr>
        <w:t xml:space="preserve"> opid.fComplex</w:t>
      </w:r>
      <w:r>
        <w:t xml:space="preserve"> equals 0x0, this value MUST be 0x00000000. The default value for this property is 0x00000000.</w:t>
      </w:r>
    </w:p>
    <w:p w:rsidR="00611683" w:rsidRDefault="0071088D">
      <w:pPr>
        <w:pStyle w:val="Heading4"/>
      </w:pPr>
      <w:bookmarkStart w:id="1320" w:name="Section_4874554acef44b14a637eb23d9880c3e"/>
      <w:bookmarkStart w:id="1321" w:name="lineBottomFillBlipName_complex"/>
      <w:bookmarkStart w:id="1322" w:name="_Toc174685933"/>
      <w:r>
        <w:lastRenderedPageBreak/>
        <w:t>lineBottomFillBlipName_complex</w:t>
      </w:r>
      <w:bookmarkEnd w:id="1320"/>
      <w:bookmarkEnd w:id="1321"/>
      <w:bookmarkEnd w:id="1322"/>
      <w:r>
        <w:fldChar w:fldCharType="begin"/>
      </w:r>
      <w:r>
        <w:instrText xml:space="preserve"> XE "Bottom Line Style property:lineBottomFillBlipName_complex" </w:instrText>
      </w:r>
      <w:r>
        <w:fldChar w:fldCharType="end"/>
      </w:r>
      <w:r>
        <w:fldChar w:fldCharType="begin"/>
      </w:r>
      <w:r>
        <w:instrText xml:space="preserve"> XE "lineBottomFillBlipName_complex Bo</w:instrText>
      </w:r>
      <w:r>
        <w:instrText xml:space="preserve">ttom Line Style property" </w:instrText>
      </w:r>
      <w:r>
        <w:fldChar w:fldCharType="end"/>
      </w:r>
    </w:p>
    <w:p w:rsidR="00611683" w:rsidRDefault="0071088D">
      <w:r>
        <w:t xml:space="preserve">The </w:t>
      </w:r>
      <w:r>
        <w:rPr>
          <w:b/>
        </w:rPr>
        <w:t>lineBottomFillBlipName_complex</w:t>
      </w:r>
      <w:r>
        <w:t xml:space="preserve"> property specifies additional data for the </w:t>
      </w:r>
      <w:r>
        <w:rPr>
          <w:b/>
        </w:rPr>
        <w:t>lineBottomFillBlipName</w:t>
      </w:r>
      <w:r>
        <w:t xml:space="preserve"> property, as defined in section </w:t>
      </w:r>
      <w:hyperlink w:anchor="Section_76b01ae0230e4a99ba6eadeabe0bb725" w:history="1">
        <w:r>
          <w:rPr>
            <w:rStyle w:val="Hyperlink"/>
          </w:rPr>
          <w:t>2.3.12.8</w:t>
        </w:r>
      </w:hyperlink>
      <w:r>
        <w:t>. If the</w:t>
      </w:r>
      <w:r>
        <w:rPr>
          <w:b/>
        </w:rPr>
        <w:t xml:space="preserve"> opid.fComplex</w:t>
      </w:r>
      <w:r>
        <w:t xml:space="preserve"> bit</w:t>
      </w:r>
      <w:r>
        <w:t xml:space="preserve"> of </w:t>
      </w:r>
      <w:r>
        <w:rPr>
          <w:b/>
        </w:rPr>
        <w:t>lineBottomFillBlipName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lineBottomFillBlipName_complex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lineBottomFillBlipName_complex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lineBottomFillBlip</w:t>
      </w:r>
      <w:r>
        <w:t xml:space="preserve"> property, as specified by the </w:t>
      </w:r>
      <w:r>
        <w:rPr>
          <w:b/>
        </w:rPr>
        <w:t>lineBottomFillBlipFlags</w:t>
      </w:r>
      <w:r>
        <w:t xml:space="preserve"> property, as defined in section </w:t>
      </w:r>
      <w:hyperlink w:anchor="Section_17272fbef1484ae3a2f12fda1e3deb43" w:history="1">
        <w:r>
          <w:rPr>
            <w:rStyle w:val="Hyperlink"/>
          </w:rPr>
          <w:t>2.3.12.10</w:t>
        </w:r>
      </w:hyperlink>
      <w:r>
        <w:t>.</w:t>
      </w:r>
    </w:p>
    <w:p w:rsidR="00611683" w:rsidRDefault="0071088D">
      <w:pPr>
        <w:pStyle w:val="Heading4"/>
      </w:pPr>
      <w:bookmarkStart w:id="1323" w:name="Section_17272fbef1484ae3a2f12fda1e3deb43"/>
      <w:bookmarkStart w:id="1324" w:name="lineBottomFillBlipFlags"/>
      <w:bookmarkStart w:id="1325" w:name="_Toc174685934"/>
      <w:r>
        <w:t>lineBottomFillBlipFlags</w:t>
      </w:r>
      <w:bookmarkEnd w:id="1323"/>
      <w:bookmarkEnd w:id="1324"/>
      <w:bookmarkEnd w:id="1325"/>
      <w:r>
        <w:fldChar w:fldCharType="begin"/>
      </w:r>
      <w:r>
        <w:instrText xml:space="preserve"> XE "Bottom Line Style property:lineBottomFillBlipFlags" </w:instrText>
      </w:r>
      <w:r>
        <w:fldChar w:fldCharType="end"/>
      </w:r>
      <w:r>
        <w:fldChar w:fldCharType="begin"/>
      </w:r>
      <w:r>
        <w:instrText xml:space="preserve"> XE "lineBottomFillBlipFlags Bottom Line Style property" </w:instrText>
      </w:r>
      <w:r>
        <w:fldChar w:fldCharType="end"/>
      </w:r>
    </w:p>
    <w:p w:rsidR="00611683" w:rsidRDefault="0071088D">
      <w:r>
        <w:t xml:space="preserve">The </w:t>
      </w:r>
      <w:r>
        <w:rPr>
          <w:b/>
        </w:rPr>
        <w:t>lineBottomFillBlipFlags</w:t>
      </w:r>
      <w:r>
        <w:t xml:space="preserve"> property specifies how to interpret the</w:t>
      </w:r>
      <w:r>
        <w:rPr>
          <w:b/>
        </w:rPr>
        <w:t xml:space="preserve"> lineBottomFillBl</w:t>
      </w:r>
      <w:r>
        <w:rPr>
          <w:b/>
        </w:rPr>
        <w:t>ipName_complex</w:t>
      </w:r>
      <w:r>
        <w:t xml:space="preserve"> property, as defined in section </w:t>
      </w:r>
      <w:hyperlink w:anchor="Section_4874554acef44b14a637eb23d9880c3e" w:history="1">
        <w:r>
          <w:rPr>
            <w:rStyle w:val="Hyperlink"/>
          </w:rPr>
          <w:t>2.3.12.9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lineBottomFillBlipFlags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w:t>
            </w:r>
            <w:r>
              <w:t>07.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w:t>
      </w:r>
      <w:r>
        <w:t>specifies how to interpret the</w:t>
      </w:r>
      <w:r>
        <w:rPr>
          <w:b/>
        </w:rPr>
        <w:t xml:space="preserve"> lineBottomFillBlipName_complex</w:t>
      </w:r>
      <w:r>
        <w:t xml:space="preserve"> property, as defined in section 2.3.12.9. This value MUST be </w:t>
      </w:r>
      <w:r>
        <w:rPr>
          <w:b/>
        </w:rPr>
        <w:t>msoblipflagComment</w:t>
      </w:r>
      <w:r>
        <w:t xml:space="preserve">. The default value for this property is </w:t>
      </w:r>
      <w:r>
        <w:rPr>
          <w:b/>
        </w:rPr>
        <w:t>msoblipflagComment</w:t>
      </w:r>
      <w:r>
        <w:t>.</w:t>
      </w:r>
    </w:p>
    <w:p w:rsidR="00611683" w:rsidRDefault="0071088D">
      <w:pPr>
        <w:pStyle w:val="Heading4"/>
      </w:pPr>
      <w:bookmarkStart w:id="1326" w:name="Section_3b5cce44e53a47e3b5d59d463cb7581c"/>
      <w:bookmarkStart w:id="1327" w:name="lineBottomFillWidth"/>
      <w:bookmarkStart w:id="1328" w:name="_Toc174685935"/>
      <w:r>
        <w:t>lineBottomFillWidth</w:t>
      </w:r>
      <w:bookmarkEnd w:id="1326"/>
      <w:bookmarkEnd w:id="1327"/>
      <w:bookmarkEnd w:id="1328"/>
      <w:r>
        <w:fldChar w:fldCharType="begin"/>
      </w:r>
      <w:r>
        <w:instrText xml:space="preserve"> XE "Bottom Line Style property:lin</w:instrText>
      </w:r>
      <w:r>
        <w:instrText xml:space="preserve">eBottomFillWidth" </w:instrText>
      </w:r>
      <w:r>
        <w:fldChar w:fldCharType="end"/>
      </w:r>
      <w:r>
        <w:fldChar w:fldCharType="begin"/>
      </w:r>
      <w:r>
        <w:instrText xml:space="preserve"> XE "lineBottomFillWidth Bottom Line Style property" </w:instrText>
      </w:r>
      <w:r>
        <w:fldChar w:fldCharType="end"/>
      </w:r>
    </w:p>
    <w:p w:rsidR="00611683" w:rsidRDefault="0071088D">
      <w:r>
        <w:t xml:space="preserve">The </w:t>
      </w:r>
      <w:r>
        <w:rPr>
          <w:b/>
        </w:rPr>
        <w:t>lineBottomFillWidth</w:t>
      </w:r>
      <w:r>
        <w:t xml:space="preserve"> property specifies the width of a pattern or texture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lineBottomFillWidth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0x0608.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lineBottomFillWidth (4 bytes): </w:t>
      </w:r>
      <w:r>
        <w:t xml:space="preserve">A signed integer specifying the width of a pattern or texture that is used to fill this line. If this value is 0x00000000, the width of the pixel data </w:t>
      </w:r>
      <w:r>
        <w:t>contained in the pattern or texture is to be used, and the appearance of the line fill will depend on the settings of the device on which it is rendered. The default value for this property is 0x00000000.</w:t>
      </w:r>
    </w:p>
    <w:p w:rsidR="00611683" w:rsidRDefault="0071088D">
      <w:pPr>
        <w:pStyle w:val="Heading4"/>
      </w:pPr>
      <w:bookmarkStart w:id="1329" w:name="Section_49df472f5afb4fda929413f595402804"/>
      <w:bookmarkStart w:id="1330" w:name="lineBottomFillHeight"/>
      <w:bookmarkStart w:id="1331" w:name="_Toc174685936"/>
      <w:r>
        <w:t>lineBottomFillHeight</w:t>
      </w:r>
      <w:bookmarkEnd w:id="1329"/>
      <w:bookmarkEnd w:id="1330"/>
      <w:bookmarkEnd w:id="1331"/>
      <w:r>
        <w:fldChar w:fldCharType="begin"/>
      </w:r>
      <w:r>
        <w:instrText xml:space="preserve"> XE "Bottom Line Style property</w:instrText>
      </w:r>
      <w:r>
        <w:instrText xml:space="preserve">:lineBottomFillHeight" </w:instrText>
      </w:r>
      <w:r>
        <w:fldChar w:fldCharType="end"/>
      </w:r>
      <w:r>
        <w:fldChar w:fldCharType="begin"/>
      </w:r>
      <w:r>
        <w:instrText xml:space="preserve"> XE "lineBottomFillHeight Bottom Line Style property" </w:instrText>
      </w:r>
      <w:r>
        <w:fldChar w:fldCharType="end"/>
      </w:r>
    </w:p>
    <w:p w:rsidR="00611683" w:rsidRDefault="0071088D">
      <w:r>
        <w:t xml:space="preserve">The </w:t>
      </w:r>
      <w:r>
        <w:rPr>
          <w:b/>
        </w:rPr>
        <w:t>lineBottomFillHeight</w:t>
      </w:r>
      <w:r>
        <w:t xml:space="preserve"> property specifies the height of a pattern or texture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lineBottomFillHeight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0x0609.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lastRenderedPageBreak/>
        <w:t xml:space="preserve">lineBottomFillHeight (4 bytes): </w:t>
      </w:r>
      <w:r>
        <w:t>A signed integer specifying the height of a pattern or texture that is used to fill this line. If this value is 0x00000000, the height of the pixel data cont</w:t>
      </w:r>
      <w:r>
        <w:t>ained in the pattern or texture is to be used, and the appearance of the line fill will depend on the settings of the device on which it is rendered. The default value for this property is 0x00000000.</w:t>
      </w:r>
    </w:p>
    <w:p w:rsidR="00611683" w:rsidRDefault="0071088D">
      <w:pPr>
        <w:pStyle w:val="Heading4"/>
      </w:pPr>
      <w:bookmarkStart w:id="1332" w:name="Section_7060da5e966348e99cb33e2862586e6b"/>
      <w:bookmarkStart w:id="1333" w:name="lineBottomFillDztype"/>
      <w:bookmarkStart w:id="1334" w:name="_Toc174685937"/>
      <w:r>
        <w:t>lineBottomFillDztype</w:t>
      </w:r>
      <w:bookmarkEnd w:id="1332"/>
      <w:bookmarkEnd w:id="1333"/>
      <w:bookmarkEnd w:id="1334"/>
      <w:r>
        <w:fldChar w:fldCharType="begin"/>
      </w:r>
      <w:r>
        <w:instrText xml:space="preserve"> XE "Bottom Line Style property:lin</w:instrText>
      </w:r>
      <w:r>
        <w:instrText xml:space="preserve">eBottomFillDzType" </w:instrText>
      </w:r>
      <w:r>
        <w:fldChar w:fldCharType="end"/>
      </w:r>
      <w:r>
        <w:fldChar w:fldCharType="begin"/>
      </w:r>
      <w:r>
        <w:instrText xml:space="preserve"> XE "lineBottomFillDzType Bottom Line Style property" </w:instrText>
      </w:r>
      <w:r>
        <w:fldChar w:fldCharType="end"/>
      </w:r>
    </w:p>
    <w:p w:rsidR="00611683" w:rsidRDefault="0071088D">
      <w:r>
        <w:t xml:space="preserve">The </w:t>
      </w:r>
      <w:r>
        <w:rPr>
          <w:b/>
        </w:rPr>
        <w:t>lineBottomFillDztype</w:t>
      </w:r>
      <w:r>
        <w:t xml:space="preserve"> property specifies how the </w:t>
      </w:r>
      <w:r>
        <w:rPr>
          <w:b/>
        </w:rPr>
        <w:t>lineBottomFillWidth</w:t>
      </w:r>
      <w:r>
        <w:t xml:space="preserve">, as defined in section </w:t>
      </w:r>
      <w:hyperlink w:anchor="Section_3b5cce44e53a47e3b5d59d463cb7581c" w:history="1">
        <w:r>
          <w:rPr>
            <w:rStyle w:val="Hyperlink"/>
          </w:rPr>
          <w:t>2.3.12.11</w:t>
        </w:r>
      </w:hyperlink>
      <w:r>
        <w:t xml:space="preserve">, and </w:t>
      </w:r>
      <w:r>
        <w:rPr>
          <w:b/>
        </w:rPr>
        <w:t>lineBott</w:t>
      </w:r>
      <w:r>
        <w:rPr>
          <w:b/>
        </w:rPr>
        <w:t>omFillHeight</w:t>
      </w:r>
      <w:r>
        <w:t xml:space="preserve">, as defined in section </w:t>
      </w:r>
      <w:hyperlink w:anchor="Section_49df472f5afb4fda929413f595402804" w:history="1">
        <w:r>
          <w:rPr>
            <w:rStyle w:val="Hyperlink"/>
          </w:rPr>
          <w:t>2.3.12.12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lineBottomFillDztype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0x060A.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lineBottomFillDztype (4 bytes): </w:t>
      </w:r>
      <w:r>
        <w:t xml:space="preserve">An </w:t>
      </w:r>
      <w:r>
        <w:rPr>
          <w:b/>
        </w:rPr>
        <w:t>MSODZTYPE</w:t>
      </w:r>
      <w:r>
        <w:t xml:space="preserve"> enumeration value, as defined in section </w:t>
      </w:r>
      <w:hyperlink w:anchor="Section_18f9e36510954586889bacacc6f207b7" w:history="1">
        <w:r>
          <w:rPr>
            <w:rStyle w:val="Hyperlink"/>
          </w:rPr>
          <w:t>2.4</w:t>
        </w:r>
        <w:r>
          <w:rPr>
            <w:rStyle w:val="Hyperlink"/>
          </w:rPr>
          <w:t>.12</w:t>
        </w:r>
      </w:hyperlink>
      <w:r>
        <w:t xml:space="preserve">, that specifies how the </w:t>
      </w:r>
      <w:r>
        <w:rPr>
          <w:b/>
        </w:rPr>
        <w:t>lineBottomFillWidth</w:t>
      </w:r>
      <w:r>
        <w:t xml:space="preserve">, as defined in section 2.3.12.11, and </w:t>
      </w:r>
      <w:r>
        <w:rPr>
          <w:b/>
        </w:rPr>
        <w:t>lineBottomFillHeight</w:t>
      </w:r>
      <w:r>
        <w:t xml:space="preserve">, as defined in section 2.3.12.12, properties MUST be interpreted. The default value for this property is </w:t>
      </w:r>
      <w:r>
        <w:rPr>
          <w:b/>
        </w:rPr>
        <w:t>msodztypeDefault</w:t>
      </w:r>
      <w:r>
        <w:t>.</w:t>
      </w:r>
    </w:p>
    <w:p w:rsidR="00611683" w:rsidRDefault="0071088D">
      <w:pPr>
        <w:pStyle w:val="Heading4"/>
      </w:pPr>
      <w:bookmarkStart w:id="1335" w:name="Section_819694bc9e7c4c2ea06a4f5607c80dde"/>
      <w:bookmarkStart w:id="1336" w:name="lineBottomWidth"/>
      <w:bookmarkStart w:id="1337" w:name="_Toc174685938"/>
      <w:r>
        <w:t>lineBottomWidth</w:t>
      </w:r>
      <w:bookmarkEnd w:id="1335"/>
      <w:bookmarkEnd w:id="1336"/>
      <w:bookmarkEnd w:id="1337"/>
      <w:r>
        <w:fldChar w:fldCharType="begin"/>
      </w:r>
      <w:r>
        <w:instrText xml:space="preserve"> XE "Bottom</w:instrText>
      </w:r>
      <w:r>
        <w:instrText xml:space="preserve"> Line Style property:lineBottomWidth" </w:instrText>
      </w:r>
      <w:r>
        <w:fldChar w:fldCharType="end"/>
      </w:r>
      <w:r>
        <w:fldChar w:fldCharType="begin"/>
      </w:r>
      <w:r>
        <w:instrText xml:space="preserve"> XE "lineBottomWidth Bottom Line Style property" </w:instrText>
      </w:r>
      <w:r>
        <w:fldChar w:fldCharType="end"/>
      </w:r>
    </w:p>
    <w:p w:rsidR="00611683" w:rsidRDefault="0071088D">
      <w:r>
        <w:t xml:space="preserve">The </w:t>
      </w:r>
      <w:r>
        <w:rPr>
          <w:b/>
        </w:rPr>
        <w:t>lineBottomWidth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0x060B.</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lineBottomWidth (4 bytes): </w:t>
      </w:r>
      <w:r>
        <w:t xml:space="preserve">A signed integer that specifies the width, in </w:t>
      </w:r>
      <w:hyperlink w:anchor="gt_264db3a3-b788-42b9-8a78-38ddc62ccd39">
        <w:r>
          <w:rPr>
            <w:rStyle w:val="HyperlinkGreen"/>
            <w:b/>
          </w:rPr>
          <w:t>EMUs</w:t>
        </w:r>
      </w:hyperlink>
      <w:r>
        <w:t xml:space="preserve">, of the </w:t>
      </w:r>
      <w:r>
        <w:t>line. This value MUST be from 0x00000000 through 0x0132F540, inclusive. The default value for this property is 0x00002535.</w:t>
      </w:r>
    </w:p>
    <w:p w:rsidR="00611683" w:rsidRDefault="0071088D">
      <w:pPr>
        <w:pStyle w:val="Heading4"/>
      </w:pPr>
      <w:bookmarkStart w:id="1338" w:name="Section_76120fc845da4049a40314a3ee9e7142"/>
      <w:bookmarkStart w:id="1339" w:name="lineBottomMiterLimit"/>
      <w:bookmarkStart w:id="1340" w:name="_Toc174685939"/>
      <w:r>
        <w:t>lineBottomMiterLimit</w:t>
      </w:r>
      <w:bookmarkEnd w:id="1338"/>
      <w:bookmarkEnd w:id="1339"/>
      <w:bookmarkEnd w:id="1340"/>
      <w:r>
        <w:fldChar w:fldCharType="begin"/>
      </w:r>
      <w:r>
        <w:instrText xml:space="preserve"> XE "Bottom Line Style property:lineBottomMiterLimit" </w:instrText>
      </w:r>
      <w:r>
        <w:fldChar w:fldCharType="end"/>
      </w:r>
      <w:r>
        <w:fldChar w:fldCharType="begin"/>
      </w:r>
      <w:r>
        <w:instrText xml:space="preserve"> XE "lineBottomMiterLimit Bottom Line Style property" </w:instrText>
      </w:r>
      <w:r>
        <w:fldChar w:fldCharType="end"/>
      </w:r>
    </w:p>
    <w:p w:rsidR="00611683" w:rsidRDefault="0071088D">
      <w:r>
        <w:t xml:space="preserve">The </w:t>
      </w:r>
      <w:r>
        <w:rPr>
          <w:b/>
        </w:rPr>
        <w:t>lineBottomMiterLimit</w:t>
      </w:r>
      <w:r>
        <w:t xml:space="preserve"> property specifies the maximum allowed ratio of miter length to line width. The miter length is the distance from the intersection of the line walls on the inside of the join to the intersection of the line walls on the outside of </w:t>
      </w:r>
      <w:r>
        <w:t xml:space="preserve">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lineBottomMiterLimit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0x060C.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lineBottomMiterLimit (4 bytes): </w:t>
      </w:r>
      <w:r>
        <w:t xml:space="preserve">A value of type </w:t>
      </w:r>
      <w:r>
        <w:rPr>
          <w:b/>
        </w:rPr>
        <w:t>FixedPoint</w:t>
      </w:r>
      <w:r>
        <w:t xml:space="preserve">, as specified in </w:t>
      </w:r>
      <w:hyperlink r:id="rId139" w:anchor="Section_d93502fa5b8f4f47a3fe5574046f4b8d">
        <w:r>
          <w:rPr>
            <w:rStyle w:val="Hyperlink"/>
          </w:rPr>
          <w:t>[MS-OSHARE</w:t>
        </w:r>
        <w:r>
          <w:rPr>
            <w:rStyle w:val="Hyperlink"/>
          </w:rPr>
          <w:t>D]</w:t>
        </w:r>
      </w:hyperlink>
      <w:r>
        <w:t xml:space="preserve"> section 2.2.1.6, that specifies the maximum allowed ratio of miter length to line width. The default value for this property is 0x00080000.</w:t>
      </w:r>
    </w:p>
    <w:p w:rsidR="00611683" w:rsidRDefault="0071088D">
      <w:pPr>
        <w:pStyle w:val="Heading4"/>
      </w:pPr>
      <w:bookmarkStart w:id="1341" w:name="Section_42428cbc76f04b28bc0575b9baffe1a5"/>
      <w:bookmarkStart w:id="1342" w:name="lineBottomStyle"/>
      <w:bookmarkStart w:id="1343" w:name="_Toc174685940"/>
      <w:r>
        <w:t>lineBottomStyle</w:t>
      </w:r>
      <w:bookmarkEnd w:id="1341"/>
      <w:bookmarkEnd w:id="1342"/>
      <w:bookmarkEnd w:id="1343"/>
      <w:r>
        <w:fldChar w:fldCharType="begin"/>
      </w:r>
      <w:r>
        <w:instrText xml:space="preserve"> XE "Bottom Line Style property:lineBottomStyle" </w:instrText>
      </w:r>
      <w:r>
        <w:fldChar w:fldCharType="end"/>
      </w:r>
      <w:r>
        <w:fldChar w:fldCharType="begin"/>
      </w:r>
      <w:r>
        <w:instrText xml:space="preserve"> XE "lineBottomStyle Bottom Line Style property</w:instrText>
      </w:r>
      <w:r>
        <w:instrText xml:space="preserve">" </w:instrText>
      </w:r>
      <w:r>
        <w:fldChar w:fldCharType="end"/>
      </w:r>
    </w:p>
    <w:p w:rsidR="00611683" w:rsidRDefault="0071088D">
      <w:r>
        <w:t xml:space="preserve">The </w:t>
      </w:r>
      <w:r>
        <w:rPr>
          <w:b/>
        </w:rPr>
        <w:t>lineBottomStyle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0x060D.</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w:t>
      </w:r>
      <w:r>
        <w:t xml:space="preserve">is property is </w:t>
      </w:r>
      <w:r>
        <w:rPr>
          <w:b/>
        </w:rPr>
        <w:t>msolineSimple</w:t>
      </w:r>
      <w:r>
        <w:t>.</w:t>
      </w:r>
    </w:p>
    <w:p w:rsidR="00611683" w:rsidRDefault="0071088D">
      <w:pPr>
        <w:pStyle w:val="Heading4"/>
      </w:pPr>
      <w:bookmarkStart w:id="1344" w:name="Section_53669d85320d4fd594ba3cc78430d5c5"/>
      <w:bookmarkStart w:id="1345" w:name="lineBottomDashing"/>
      <w:bookmarkStart w:id="1346" w:name="_Toc174685941"/>
      <w:r>
        <w:t>lineBottomDashing</w:t>
      </w:r>
      <w:bookmarkEnd w:id="1344"/>
      <w:bookmarkEnd w:id="1345"/>
      <w:bookmarkEnd w:id="1346"/>
      <w:r>
        <w:fldChar w:fldCharType="begin"/>
      </w:r>
      <w:r>
        <w:instrText xml:space="preserve"> XE "Bottom Line Style property:lineBottomDashing" </w:instrText>
      </w:r>
      <w:r>
        <w:fldChar w:fldCharType="end"/>
      </w:r>
      <w:r>
        <w:fldChar w:fldCharType="begin"/>
      </w:r>
      <w:r>
        <w:instrText xml:space="preserve"> XE "lineBottomDashing Bottom Line Style property" </w:instrText>
      </w:r>
      <w:r>
        <w:fldChar w:fldCharType="end"/>
      </w:r>
    </w:p>
    <w:p w:rsidR="00611683" w:rsidRDefault="0071088D">
      <w:r>
        <w:t xml:space="preserve">The </w:t>
      </w:r>
      <w:r>
        <w:rPr>
          <w:b/>
        </w:rPr>
        <w:t>lineBottomDashing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lineBottomDashing</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0x060E.</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611683" w:rsidRDefault="0071088D">
      <w:pPr>
        <w:pStyle w:val="Heading4"/>
      </w:pPr>
      <w:bookmarkStart w:id="1347" w:name="Section_a38b8dd61ce044b1bb061f140421dcdd"/>
      <w:bookmarkStart w:id="1348" w:name="lineBottomDashStyle"/>
      <w:bookmarkStart w:id="1349" w:name="_Toc174685942"/>
      <w:r>
        <w:t>lineBottomDashStyle</w:t>
      </w:r>
      <w:bookmarkEnd w:id="1347"/>
      <w:bookmarkEnd w:id="1348"/>
      <w:bookmarkEnd w:id="1349"/>
      <w:r>
        <w:fldChar w:fldCharType="begin"/>
      </w:r>
      <w:r>
        <w:instrText xml:space="preserve"> XE "Bottom Line Style property:lineBottomDashStyle" </w:instrText>
      </w:r>
      <w:r>
        <w:fldChar w:fldCharType="end"/>
      </w:r>
      <w:r>
        <w:fldChar w:fldCharType="begin"/>
      </w:r>
      <w:r>
        <w:instrText xml:space="preserve"> XE "lineBottomDashStyle Bottom Line Style property" </w:instrText>
      </w:r>
      <w:r>
        <w:fldChar w:fldCharType="end"/>
      </w:r>
    </w:p>
    <w:p w:rsidR="00611683" w:rsidRDefault="0071088D">
      <w:r>
        <w:t xml:space="preserve">The </w:t>
      </w:r>
      <w:r>
        <w:rPr>
          <w:b/>
        </w:rPr>
        <w:t>lineBottomDashStyle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lineBottomDashStyle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lastRenderedPageBreak/>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0x060F.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lineBottomDashStyle_complex</w:t>
            </w:r>
            <w:r>
              <w:t xml:space="preserve"> property, as defined in section </w:t>
            </w:r>
            <w:hyperlink w:anchor="Section_c736d0d68c054a6baa4d478a2035f6bd" w:history="1">
              <w:r>
                <w:rPr>
                  <w:rStyle w:val="Hyperlink"/>
                </w:rPr>
                <w:t>2.3.12.19</w:t>
              </w:r>
            </w:hyperlink>
            <w:r>
              <w:t xml:space="preserve">, exists. If the value equals 0x1, </w:t>
            </w:r>
            <w:r>
              <w:rPr>
                <w:b/>
              </w:rPr>
              <w:t>lineBottomDashStyle_complex</w:t>
            </w:r>
            <w:r>
              <w:t xml:space="preserve"> MUST exist.</w:t>
            </w:r>
          </w:p>
        </w:tc>
      </w:tr>
    </w:tbl>
    <w:p w:rsidR="00611683" w:rsidRDefault="00611683"/>
    <w:p w:rsidR="00611683" w:rsidRDefault="0071088D">
      <w:pPr>
        <w:pStyle w:val="Definition-Field"/>
      </w:pPr>
      <w:r>
        <w:rPr>
          <w:b/>
        </w:rPr>
        <w:t xml:space="preserve">lineBottomDashStyle (4 bytes): </w:t>
      </w:r>
      <w:r>
        <w:t xml:space="preserve">The number of bytes of data in the </w:t>
      </w:r>
      <w:r>
        <w:rPr>
          <w:b/>
        </w:rPr>
        <w:t>lineBottomDashStyle_complex</w:t>
      </w:r>
      <w:r>
        <w:t xml:space="preserve"> property. If </w:t>
      </w:r>
      <w:r>
        <w:rPr>
          <w:b/>
        </w:rPr>
        <w:t>opid.</w:t>
      </w:r>
      <w:r>
        <w:rPr>
          <w:b/>
        </w:rPr>
        <w:t>fComplex</w:t>
      </w:r>
      <w:r>
        <w:t xml:space="preserve"> equals 0x0, this value MUST be 0x00000000. The default value for this property is 0x00000000.</w:t>
      </w:r>
    </w:p>
    <w:p w:rsidR="00611683" w:rsidRDefault="0071088D">
      <w:pPr>
        <w:pStyle w:val="Heading4"/>
      </w:pPr>
      <w:bookmarkStart w:id="1350" w:name="Section_c736d0d68c054a6baa4d478a2035f6bd"/>
      <w:bookmarkStart w:id="1351" w:name="lineBottomDashStyle_complex"/>
      <w:bookmarkStart w:id="1352" w:name="_Toc174685943"/>
      <w:r>
        <w:t>lineBottomDashStyle_complex</w:t>
      </w:r>
      <w:bookmarkEnd w:id="1350"/>
      <w:bookmarkEnd w:id="1351"/>
      <w:bookmarkEnd w:id="1352"/>
      <w:r>
        <w:fldChar w:fldCharType="begin"/>
      </w:r>
      <w:r>
        <w:instrText xml:space="preserve"> XE "Bottom Line Style property:lineBottomDashStyle_complex" </w:instrText>
      </w:r>
      <w:r>
        <w:fldChar w:fldCharType="end"/>
      </w:r>
      <w:r>
        <w:fldChar w:fldCharType="begin"/>
      </w:r>
      <w:r>
        <w:instrText xml:space="preserve"> XE "lineBottomDashStyle_complex Bottom Line Style property" </w:instrText>
      </w:r>
      <w:r>
        <w:fldChar w:fldCharType="end"/>
      </w:r>
    </w:p>
    <w:p w:rsidR="00611683" w:rsidRDefault="0071088D">
      <w:r>
        <w:t xml:space="preserve">The </w:t>
      </w:r>
      <w:r>
        <w:rPr>
          <w:b/>
        </w:rPr>
        <w:t>lineBottomDashStyle_complex</w:t>
      </w:r>
      <w:r>
        <w:t xml:space="preserve"> property specifies additional data for the </w:t>
      </w:r>
      <w:r>
        <w:rPr>
          <w:b/>
        </w:rPr>
        <w:t>lineBottomDashStyle</w:t>
      </w:r>
      <w:r>
        <w:t xml:space="preserve"> property, as defined in section </w:t>
      </w:r>
      <w:hyperlink w:anchor="Section_a38b8dd61ce044b1bb061f140421dcdd" w:history="1">
        <w:r>
          <w:rPr>
            <w:rStyle w:val="Hyperlink"/>
          </w:rPr>
          <w:t>2.3.12.18</w:t>
        </w:r>
      </w:hyperlink>
      <w:r>
        <w:t>. If the</w:t>
      </w:r>
      <w:r>
        <w:rPr>
          <w:b/>
        </w:rPr>
        <w:t xml:space="preserve"> opid.fComplex</w:t>
      </w:r>
      <w:r>
        <w:t xml:space="preserve"> bit of </w:t>
      </w:r>
      <w:r>
        <w:rPr>
          <w:b/>
        </w:rPr>
        <w:t>lineBottomDashStyle</w:t>
      </w:r>
      <w:r>
        <w:t xml:space="preserve"> equals 0x</w:t>
      </w:r>
      <w:r>
        <w:t>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lineBottomDashStyle_complex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lineBottomDashStyle_complex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of a multiplier and the line width</w:t>
      </w:r>
      <w:r>
        <w:t>. The first element specifies the multiplier of the first dash, the second element specifies the multiplier of the first space, the third element specifies the multiplier of the second dash, and so on—alternating between spaces and dashes. This value SHOUL</w:t>
      </w:r>
      <w:r>
        <w:t xml:space="preserve">D be used only if the </w:t>
      </w:r>
      <w:r>
        <w:rPr>
          <w:b/>
        </w:rPr>
        <w:t>lineBottomDashing</w:t>
      </w:r>
      <w:r>
        <w:t xml:space="preserve"> property, as defined in section </w:t>
      </w:r>
      <w:hyperlink w:anchor="Section_53669d85320d4fd594ba3cc78430d5c5" w:history="1">
        <w:r>
          <w:rPr>
            <w:rStyle w:val="Hyperlink"/>
          </w:rPr>
          <w:t>2.3.12.17</w:t>
        </w:r>
      </w:hyperlink>
      <w:r>
        <w:t xml:space="preserve">, is either not present or equal to </w:t>
      </w:r>
      <w:r>
        <w:rPr>
          <w:b/>
        </w:rPr>
        <w:t>msolineSolid</w:t>
      </w:r>
      <w:r>
        <w:t>.</w:t>
      </w:r>
    </w:p>
    <w:p w:rsidR="00611683" w:rsidRDefault="0071088D">
      <w:pPr>
        <w:pStyle w:val="Heading4"/>
      </w:pPr>
      <w:bookmarkStart w:id="1353" w:name="Section_b9e0005a5825465fa95d568af872b738"/>
      <w:bookmarkStart w:id="1354" w:name="lineBottomStartArrowhead"/>
      <w:bookmarkStart w:id="1355" w:name="_Toc174685944"/>
      <w:r>
        <w:t>lineBottomStartArrowhead</w:t>
      </w:r>
      <w:bookmarkEnd w:id="1353"/>
      <w:bookmarkEnd w:id="1354"/>
      <w:bookmarkEnd w:id="1355"/>
      <w:r>
        <w:fldChar w:fldCharType="begin"/>
      </w:r>
      <w:r>
        <w:instrText xml:space="preserve"> XE "Bottom Line Style property:lineBotto</w:instrText>
      </w:r>
      <w:r>
        <w:instrText xml:space="preserve">mStartArrowhead" </w:instrText>
      </w:r>
      <w:r>
        <w:fldChar w:fldCharType="end"/>
      </w:r>
      <w:r>
        <w:fldChar w:fldCharType="begin"/>
      </w:r>
      <w:r>
        <w:instrText xml:space="preserve"> XE "lineBottomStartArrowhead Bottom Line Style property" </w:instrText>
      </w:r>
      <w:r>
        <w:fldChar w:fldCharType="end"/>
      </w:r>
    </w:p>
    <w:p w:rsidR="00611683" w:rsidRDefault="0071088D">
      <w:r>
        <w:t xml:space="preserve">The </w:t>
      </w:r>
      <w:r>
        <w:rPr>
          <w:b/>
        </w:rPr>
        <w:t>lineBottomStartArrowhead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lineBottomStartArrowhead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0x0610.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611683" w:rsidRDefault="0071088D">
      <w:pPr>
        <w:pStyle w:val="Heading4"/>
      </w:pPr>
      <w:bookmarkStart w:id="1356" w:name="Section_01ee4dc761804c19a41fb9f96f43e0bd"/>
      <w:bookmarkStart w:id="1357" w:name="lineBottomEndArrowhead"/>
      <w:bookmarkStart w:id="1358" w:name="_Toc174685945"/>
      <w:r>
        <w:t>lineBottomEndArrowhead</w:t>
      </w:r>
      <w:bookmarkEnd w:id="1356"/>
      <w:bookmarkEnd w:id="1357"/>
      <w:bookmarkEnd w:id="1358"/>
      <w:r>
        <w:fldChar w:fldCharType="begin"/>
      </w:r>
      <w:r>
        <w:instrText xml:space="preserve"> XE "Bottom Line Style property:lineBottomEndArrowhead" </w:instrText>
      </w:r>
      <w:r>
        <w:fldChar w:fldCharType="end"/>
      </w:r>
      <w:r>
        <w:fldChar w:fldCharType="begin"/>
      </w:r>
      <w:r>
        <w:instrText xml:space="preserve"> XE "lineBottomEndArrowhead Bottom Line Style property" </w:instrText>
      </w:r>
      <w:r>
        <w:fldChar w:fldCharType="end"/>
      </w:r>
    </w:p>
    <w:p w:rsidR="00611683" w:rsidRDefault="0071088D">
      <w:r>
        <w:t xml:space="preserve">The </w:t>
      </w:r>
      <w:r>
        <w:rPr>
          <w:b/>
        </w:rPr>
        <w:t>lineBottomEndArrowhead</w:t>
      </w:r>
      <w:r>
        <w:t xml:space="preserve"> property specifies the </w:t>
      </w:r>
      <w:hyperlink w:anchor="gt_b1fb779c-d7ab-4dcb-ad74-1ae621ae80ab">
        <w:r>
          <w:rPr>
            <w:rStyle w:val="HyperlinkGreen"/>
            <w:b/>
          </w:rPr>
          <w:t xml:space="preserve">line </w:t>
        </w:r>
        <w:r>
          <w:rPr>
            <w:rStyle w:val="HyperlinkGreen"/>
            <w:b/>
          </w:rPr>
          <w:t>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lineBottomEndArrowhead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0x0611.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en</w:t>
      </w:r>
      <w:r>
        <w:t xml:space="preserve">d of the line. The default value for this property is </w:t>
      </w:r>
      <w:r>
        <w:rPr>
          <w:b/>
        </w:rPr>
        <w:t>msolineNoEnd</w:t>
      </w:r>
      <w:r>
        <w:t>.</w:t>
      </w:r>
    </w:p>
    <w:p w:rsidR="00611683" w:rsidRDefault="0071088D">
      <w:pPr>
        <w:pStyle w:val="Heading4"/>
      </w:pPr>
      <w:bookmarkStart w:id="1359" w:name="Section_6569fe5ee6504956b333281ce4b853af"/>
      <w:bookmarkStart w:id="1360" w:name="lineBottomStartArrowWidth"/>
      <w:bookmarkStart w:id="1361" w:name="_Toc174685946"/>
      <w:r>
        <w:t>lineBottomStartArrowWidth</w:t>
      </w:r>
      <w:bookmarkEnd w:id="1359"/>
      <w:bookmarkEnd w:id="1360"/>
      <w:bookmarkEnd w:id="1361"/>
      <w:r>
        <w:fldChar w:fldCharType="begin"/>
      </w:r>
      <w:r>
        <w:instrText xml:space="preserve"> XE "Bottom Line Style property:lineBottomStartArrowWidth" </w:instrText>
      </w:r>
      <w:r>
        <w:fldChar w:fldCharType="end"/>
      </w:r>
      <w:r>
        <w:fldChar w:fldCharType="begin"/>
      </w:r>
      <w:r>
        <w:instrText xml:space="preserve"> XE "lineBottomStartArrowWidth Bottom Line Style property" </w:instrText>
      </w:r>
      <w:r>
        <w:fldChar w:fldCharType="end"/>
      </w:r>
    </w:p>
    <w:p w:rsidR="00611683" w:rsidRDefault="0071088D">
      <w:r>
        <w:t xml:space="preserve">The </w:t>
      </w:r>
      <w:r>
        <w:rPr>
          <w:b/>
        </w:rPr>
        <w:t>lineBottomStartArrowWidth</w:t>
      </w:r>
      <w:r>
        <w:t xml:space="preserve"> property s</w:t>
      </w:r>
      <w:r>
        <w:t xml:space="preserve">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lineBottomStartArrowWidth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0x0612.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msolineMediumWidthArrow</w:t>
      </w:r>
      <w:r>
        <w:t>.</w:t>
      </w:r>
    </w:p>
    <w:p w:rsidR="00611683" w:rsidRDefault="0071088D">
      <w:pPr>
        <w:pStyle w:val="Heading4"/>
      </w:pPr>
      <w:bookmarkStart w:id="1362" w:name="Section_eae1a192ac9043558516584447fa263e"/>
      <w:bookmarkStart w:id="1363" w:name="lineBottomStartArrowLength"/>
      <w:bookmarkStart w:id="1364" w:name="_Toc174685947"/>
      <w:r>
        <w:t>lineBottomStartArrowLength</w:t>
      </w:r>
      <w:bookmarkEnd w:id="1362"/>
      <w:bookmarkEnd w:id="1363"/>
      <w:bookmarkEnd w:id="1364"/>
      <w:r>
        <w:fldChar w:fldCharType="begin"/>
      </w:r>
      <w:r>
        <w:instrText xml:space="preserve"> XE "Bottom Line Style property:lineBottomStartArrowLength" </w:instrText>
      </w:r>
      <w:r>
        <w:fldChar w:fldCharType="end"/>
      </w:r>
      <w:r>
        <w:fldChar w:fldCharType="begin"/>
      </w:r>
      <w:r>
        <w:instrText xml:space="preserve"> </w:instrText>
      </w:r>
      <w:r>
        <w:instrText xml:space="preserve">XE "lineBottomStartArrowLength Bottom Line Style property" </w:instrText>
      </w:r>
      <w:r>
        <w:fldChar w:fldCharType="end"/>
      </w:r>
    </w:p>
    <w:p w:rsidR="00611683" w:rsidRDefault="0071088D">
      <w:r>
        <w:t xml:space="preserve">The </w:t>
      </w:r>
      <w:r>
        <w:rPr>
          <w:b/>
        </w:rPr>
        <w:t>lineBottomStartArrowLength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lineBottomStartArrowLength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0x0613.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w:t>
      </w:r>
      <w:r>
        <w:rPr>
          <w:b/>
        </w:rPr>
        <w:t>lineMediumLenArrow</w:t>
      </w:r>
      <w:r>
        <w:t>.</w:t>
      </w:r>
    </w:p>
    <w:p w:rsidR="00611683" w:rsidRDefault="0071088D">
      <w:pPr>
        <w:pStyle w:val="Heading4"/>
      </w:pPr>
      <w:bookmarkStart w:id="1365" w:name="Section_71220e8a851f418785f1603b62e55e28"/>
      <w:bookmarkStart w:id="1366" w:name="lineBottomEndArrowWidth"/>
      <w:bookmarkStart w:id="1367" w:name="_Toc174685948"/>
      <w:r>
        <w:lastRenderedPageBreak/>
        <w:t>lineBottomEndArrowWidth</w:t>
      </w:r>
      <w:bookmarkEnd w:id="1365"/>
      <w:bookmarkEnd w:id="1366"/>
      <w:bookmarkEnd w:id="1367"/>
      <w:r>
        <w:fldChar w:fldCharType="begin"/>
      </w:r>
      <w:r>
        <w:instrText xml:space="preserve"> XE "Bottom Line Style property:lineBottomEndArrowWidth" </w:instrText>
      </w:r>
      <w:r>
        <w:fldChar w:fldCharType="end"/>
      </w:r>
      <w:r>
        <w:fldChar w:fldCharType="begin"/>
      </w:r>
      <w:r>
        <w:instrText xml:space="preserve"> XE "lineBottomEndArrowWidth Bottom Line Style property" </w:instrText>
      </w:r>
      <w:r>
        <w:fldChar w:fldCharType="end"/>
      </w:r>
    </w:p>
    <w:p w:rsidR="00611683" w:rsidRDefault="0071088D">
      <w:r>
        <w:t xml:space="preserve">The </w:t>
      </w:r>
      <w:r>
        <w:rPr>
          <w:b/>
        </w:rPr>
        <w:t>lineBottomEndArrowWidth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lineBottomEndArrowWidth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0x0614.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w:t>
      </w:r>
      <w:r>
        <w:t xml:space="preserve">e line end decoration that is used at the end of the line. The default value for this property is </w:t>
      </w:r>
      <w:r>
        <w:rPr>
          <w:b/>
        </w:rPr>
        <w:t>msolineMediumWidthArrow</w:t>
      </w:r>
      <w:r>
        <w:t>.</w:t>
      </w:r>
    </w:p>
    <w:p w:rsidR="00611683" w:rsidRDefault="0071088D">
      <w:pPr>
        <w:pStyle w:val="Heading4"/>
      </w:pPr>
      <w:bookmarkStart w:id="1368" w:name="Section_71d58a98e77149d9b7441f76f639bcc6"/>
      <w:bookmarkStart w:id="1369" w:name="lineBottomEndArrowLength"/>
      <w:bookmarkStart w:id="1370" w:name="_Toc174685949"/>
      <w:r>
        <w:t>lineBottomEndArrowLength</w:t>
      </w:r>
      <w:bookmarkEnd w:id="1368"/>
      <w:bookmarkEnd w:id="1369"/>
      <w:bookmarkEnd w:id="1370"/>
      <w:r>
        <w:fldChar w:fldCharType="begin"/>
      </w:r>
      <w:r>
        <w:instrText xml:space="preserve"> XE "Bottom Line Style property:lineBottomEndArrowLength" </w:instrText>
      </w:r>
      <w:r>
        <w:fldChar w:fldCharType="end"/>
      </w:r>
      <w:r>
        <w:fldChar w:fldCharType="begin"/>
      </w:r>
      <w:r>
        <w:instrText xml:space="preserve"> XE "lineBottomEndArrowLength Bottom Line Style p</w:instrText>
      </w:r>
      <w:r>
        <w:instrText xml:space="preserve">roperty" </w:instrText>
      </w:r>
      <w:r>
        <w:fldChar w:fldCharType="end"/>
      </w:r>
    </w:p>
    <w:p w:rsidR="00611683" w:rsidRDefault="0071088D">
      <w:r>
        <w:t xml:space="preserve">The </w:t>
      </w:r>
      <w:r>
        <w:rPr>
          <w:b/>
        </w:rPr>
        <w:t>lineBottomEndArrowLength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lineBottomEndArrowLength</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0x0615.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611683" w:rsidRDefault="0071088D">
      <w:pPr>
        <w:pStyle w:val="Heading4"/>
      </w:pPr>
      <w:bookmarkStart w:id="1371" w:name="Section_533386b988a64867bffbba03238b7000"/>
      <w:bookmarkStart w:id="1372" w:name="lineBottomJoinStyle"/>
      <w:bookmarkStart w:id="1373" w:name="_Toc174685950"/>
      <w:r>
        <w:t>lineBottomJoinStyle</w:t>
      </w:r>
      <w:bookmarkEnd w:id="1371"/>
      <w:bookmarkEnd w:id="1372"/>
      <w:bookmarkEnd w:id="1373"/>
      <w:r>
        <w:fldChar w:fldCharType="begin"/>
      </w:r>
      <w:r>
        <w:instrText xml:space="preserve"> XE "Bottom Line Styl</w:instrText>
      </w:r>
      <w:r>
        <w:instrText xml:space="preserve">e property:lineBottomJoinStyle" </w:instrText>
      </w:r>
      <w:r>
        <w:fldChar w:fldCharType="end"/>
      </w:r>
      <w:r>
        <w:fldChar w:fldCharType="begin"/>
      </w:r>
      <w:r>
        <w:instrText xml:space="preserve"> XE "lineBottomJoinStyle Bottom Line Style property" </w:instrText>
      </w:r>
      <w:r>
        <w:fldChar w:fldCharType="end"/>
      </w:r>
    </w:p>
    <w:p w:rsidR="00611683" w:rsidRDefault="0071088D">
      <w:r>
        <w:t xml:space="preserve">The </w:t>
      </w:r>
      <w:r>
        <w:rPr>
          <w:b/>
        </w:rPr>
        <w:t>lineBottomJoinStyle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lineBottomJoinStyle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0x0616.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specifying the style of the line joins. The default value for this property is </w:t>
      </w:r>
      <w:r>
        <w:rPr>
          <w:b/>
        </w:rPr>
        <w:t>msolineJoinRound</w:t>
      </w:r>
      <w:r>
        <w:t>.</w:t>
      </w:r>
    </w:p>
    <w:p w:rsidR="00611683" w:rsidRDefault="0071088D">
      <w:pPr>
        <w:pStyle w:val="Heading4"/>
      </w:pPr>
      <w:bookmarkStart w:id="1374" w:name="Section_76f7ce8c45f74e30a286a0ebedbfefa1"/>
      <w:bookmarkStart w:id="1375" w:name="lineBottomEndCapStyle"/>
      <w:bookmarkStart w:id="1376" w:name="_Toc174685951"/>
      <w:r>
        <w:t>lineBottomEndCapStyle</w:t>
      </w:r>
      <w:bookmarkEnd w:id="1374"/>
      <w:bookmarkEnd w:id="1375"/>
      <w:bookmarkEnd w:id="1376"/>
      <w:r>
        <w:fldChar w:fldCharType="begin"/>
      </w:r>
      <w:r>
        <w:instrText xml:space="preserve"> XE "Bottom Line Style property:lineBottomEndCapStyle" </w:instrText>
      </w:r>
      <w:r>
        <w:fldChar w:fldCharType="end"/>
      </w:r>
      <w:r>
        <w:fldChar w:fldCharType="begin"/>
      </w:r>
      <w:r>
        <w:instrText xml:space="preserve"> XE "lineBottom</w:instrText>
      </w:r>
      <w:r>
        <w:instrText xml:space="preserve">EndCapStyle Bottom Line Style property" </w:instrText>
      </w:r>
      <w:r>
        <w:fldChar w:fldCharType="end"/>
      </w:r>
    </w:p>
    <w:p w:rsidR="00611683" w:rsidRDefault="0071088D">
      <w:r>
        <w:t xml:space="preserve">The </w:t>
      </w:r>
      <w:r>
        <w:rPr>
          <w:b/>
        </w:rPr>
        <w:t>lineBottomEndCapStyle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lineBottomEndCapStyle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0x0617.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specifying t</w:t>
      </w:r>
      <w:r>
        <w:t xml:space="preserve">he style of the line end caps. The default value for this property is </w:t>
      </w:r>
      <w:r>
        <w:rPr>
          <w:b/>
        </w:rPr>
        <w:t>msolineEndCapFlat</w:t>
      </w:r>
      <w:r>
        <w:t>.</w:t>
      </w:r>
    </w:p>
    <w:p w:rsidR="00611683" w:rsidRDefault="0071088D">
      <w:pPr>
        <w:pStyle w:val="Heading4"/>
      </w:pPr>
      <w:bookmarkStart w:id="1377" w:name="Section_1ede8df24885414bb830a11bdb1e983d"/>
      <w:bookmarkStart w:id="1378" w:name="lineBottomColorExt"/>
      <w:bookmarkStart w:id="1379" w:name="_Toc174685952"/>
      <w:r>
        <w:t>lineBottomColorExt</w:t>
      </w:r>
      <w:bookmarkEnd w:id="1377"/>
      <w:bookmarkEnd w:id="1378"/>
      <w:bookmarkEnd w:id="1379"/>
      <w:r>
        <w:fldChar w:fldCharType="begin"/>
      </w:r>
      <w:r>
        <w:instrText xml:space="preserve"> XE "Bottom Line Style property:lineBottomColorExt" </w:instrText>
      </w:r>
      <w:r>
        <w:fldChar w:fldCharType="end"/>
      </w:r>
      <w:r>
        <w:fldChar w:fldCharType="begin"/>
      </w:r>
      <w:r>
        <w:instrText xml:space="preserve"> XE "lineBottomColorExt Bottom Line Style property" </w:instrText>
      </w:r>
      <w:r>
        <w:fldChar w:fldCharType="end"/>
      </w:r>
    </w:p>
    <w:p w:rsidR="00611683" w:rsidRDefault="0071088D">
      <w:r>
        <w:t xml:space="preserve">The </w:t>
      </w:r>
      <w:r>
        <w:rPr>
          <w:b/>
        </w:rPr>
        <w:t>lineBottomColorExt</w:t>
      </w:r>
      <w:r>
        <w:t xml:space="preserve"> property specifie</w:t>
      </w:r>
      <w:r>
        <w:t>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lineBottomColorExt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0x0619.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w:t>
      </w:r>
      <w:r>
        <w:t>r this property is 0xFFFFFFFF.</w:t>
      </w:r>
    </w:p>
    <w:p w:rsidR="00611683" w:rsidRDefault="0071088D">
      <w:pPr>
        <w:pStyle w:val="Heading4"/>
      </w:pPr>
      <w:bookmarkStart w:id="1380" w:name="Section_b81ad57bf75b432ead25f2efaf2ab6f0"/>
      <w:bookmarkStart w:id="1381" w:name="reserved1562"/>
      <w:bookmarkStart w:id="1382" w:name="_Toc174685953"/>
      <w:r>
        <w:t>reserved1562</w:t>
      </w:r>
      <w:bookmarkEnd w:id="1380"/>
      <w:bookmarkEnd w:id="1381"/>
      <w:bookmarkEnd w:id="1382"/>
      <w:r>
        <w:fldChar w:fldCharType="begin"/>
      </w:r>
      <w:r>
        <w:instrText xml:space="preserve"> XE "Bottom Line Style property:reserved1562" </w:instrText>
      </w:r>
      <w:r>
        <w:fldChar w:fldCharType="end"/>
      </w:r>
      <w:r>
        <w:fldChar w:fldCharType="begin"/>
      </w:r>
      <w:r>
        <w:instrText xml:space="preserve"> XE "reserved1562 Bottom Line Style property" </w:instrText>
      </w:r>
      <w:r>
        <w:fldChar w:fldCharType="end"/>
      </w:r>
    </w:p>
    <w:p w:rsidR="00611683" w:rsidRDefault="0071088D">
      <w:r>
        <w:t xml:space="preserve">The </w:t>
      </w:r>
      <w:r>
        <w:rPr>
          <w:b/>
        </w:rPr>
        <w:t>reserved1562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reserved1562</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0x061A.</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reserved1562 (4 bytes): </w:t>
      </w:r>
      <w:r>
        <w:t>A value that MUST equal 0xFFFFFFFF and MUST be ignored. The default value</w:t>
      </w:r>
      <w:r>
        <w:t xml:space="preserve"> for this property is 0xFFFFFFFF.</w:t>
      </w:r>
    </w:p>
    <w:p w:rsidR="00611683" w:rsidRDefault="0071088D">
      <w:pPr>
        <w:pStyle w:val="Heading4"/>
      </w:pPr>
      <w:bookmarkStart w:id="1383" w:name="Section_25c95cbad72e4170aa64384777a23a2c"/>
      <w:bookmarkStart w:id="1384" w:name="lineBottomColorExtMod"/>
      <w:bookmarkStart w:id="1385" w:name="_Toc174685954"/>
      <w:r>
        <w:t>lineBottomColorExtMod</w:t>
      </w:r>
      <w:bookmarkEnd w:id="1383"/>
      <w:bookmarkEnd w:id="1384"/>
      <w:bookmarkEnd w:id="1385"/>
      <w:r>
        <w:fldChar w:fldCharType="begin"/>
      </w:r>
      <w:r>
        <w:instrText xml:space="preserve"> XE "Bottom Line Style property:lineBottomColorExtMod" </w:instrText>
      </w:r>
      <w:r>
        <w:fldChar w:fldCharType="end"/>
      </w:r>
      <w:r>
        <w:fldChar w:fldCharType="begin"/>
      </w:r>
      <w:r>
        <w:instrText xml:space="preserve"> XE "lineBottomColorExtMod Bottom Line Style property" </w:instrText>
      </w:r>
      <w:r>
        <w:fldChar w:fldCharType="end"/>
      </w:r>
    </w:p>
    <w:p w:rsidR="00611683" w:rsidRDefault="0071088D">
      <w:r>
        <w:t xml:space="preserve">The </w:t>
      </w:r>
      <w:r>
        <w:rPr>
          <w:b/>
        </w:rPr>
        <w:t>lineBottomColorExtMod</w:t>
      </w:r>
      <w:r>
        <w:t xml:space="preserve"> property specifies the color modification of the extended fo</w:t>
      </w:r>
      <w:r>
        <w:t>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lineBottomColorExtMod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0x061B.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11683" w:rsidRDefault="0071088D">
      <w:pPr>
        <w:pStyle w:val="Heading4"/>
      </w:pPr>
      <w:bookmarkStart w:id="1386" w:name="Section_046c9db1e3a74a9e8a6336b4de7f572d"/>
      <w:bookmarkStart w:id="1387" w:name="reserved1564"/>
      <w:bookmarkStart w:id="1388" w:name="_Toc174685955"/>
      <w:r>
        <w:t>reserved1564</w:t>
      </w:r>
      <w:bookmarkEnd w:id="1386"/>
      <w:bookmarkEnd w:id="1387"/>
      <w:bookmarkEnd w:id="1388"/>
      <w:r>
        <w:fldChar w:fldCharType="begin"/>
      </w:r>
      <w:r>
        <w:instrText xml:space="preserve"> XE "Bottom Line Style property:reserved1564" </w:instrText>
      </w:r>
      <w:r>
        <w:fldChar w:fldCharType="end"/>
      </w:r>
      <w:r>
        <w:fldChar w:fldCharType="begin"/>
      </w:r>
      <w:r>
        <w:instrText xml:space="preserve"> XE "reserved1564 Bottom Line Style property" </w:instrText>
      </w:r>
      <w:r>
        <w:fldChar w:fldCharType="end"/>
      </w:r>
    </w:p>
    <w:p w:rsidR="00611683" w:rsidRDefault="0071088D">
      <w:r>
        <w:t>This property is reserved and</w:t>
      </w:r>
      <w:r>
        <w:t xml:space="preserve">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reserved1564</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lastRenderedPageBreak/>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0x061C.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reserved1564 (4 bytes): </w:t>
      </w:r>
      <w:r>
        <w:t xml:space="preserve">A value that </w:t>
      </w:r>
      <w:r>
        <w:t>MUST equal zero and MUST be ignored. The default value for this property is 0x00000000.</w:t>
      </w:r>
    </w:p>
    <w:p w:rsidR="00611683" w:rsidRDefault="0071088D">
      <w:pPr>
        <w:pStyle w:val="Heading4"/>
      </w:pPr>
      <w:bookmarkStart w:id="1389" w:name="Section_2b6fa6ebc0d54ca6b7919ed38a6a5b15"/>
      <w:bookmarkStart w:id="1390" w:name="lineBottomBackColorExt"/>
      <w:bookmarkStart w:id="1391" w:name="_Toc174685956"/>
      <w:r>
        <w:t>lineBottomBackColorExt</w:t>
      </w:r>
      <w:bookmarkEnd w:id="1389"/>
      <w:bookmarkEnd w:id="1390"/>
      <w:bookmarkEnd w:id="1391"/>
      <w:r>
        <w:fldChar w:fldCharType="begin"/>
      </w:r>
      <w:r>
        <w:instrText xml:space="preserve"> XE "Bottom Line Style property:lineBottomBackColorExt" </w:instrText>
      </w:r>
      <w:r>
        <w:fldChar w:fldCharType="end"/>
      </w:r>
      <w:r>
        <w:fldChar w:fldCharType="begin"/>
      </w:r>
      <w:r>
        <w:instrText xml:space="preserve"> XE "lineBottomBackColorExt Bottom Line Style property" </w:instrText>
      </w:r>
      <w:r>
        <w:fldChar w:fldCharType="end"/>
      </w:r>
    </w:p>
    <w:p w:rsidR="00611683" w:rsidRDefault="0071088D">
      <w:r>
        <w:t xml:space="preserve">The </w:t>
      </w:r>
      <w:r>
        <w:rPr>
          <w:b/>
        </w:rPr>
        <w:t>lineBottomBackColorExt</w:t>
      </w:r>
      <w:r>
        <w:t xml:space="preserve"> pr</w:t>
      </w:r>
      <w:r>
        <w:t>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lineBottomBackColorExt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0x061D.</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w:t>
      </w:r>
      <w:r>
        <w:t>e for this property is 0xFFFFFFFF.</w:t>
      </w:r>
    </w:p>
    <w:p w:rsidR="00611683" w:rsidRDefault="0071088D">
      <w:pPr>
        <w:pStyle w:val="Heading4"/>
      </w:pPr>
      <w:bookmarkStart w:id="1392" w:name="Section_01b6209029c8490ea7ff256c1ee7c9b3"/>
      <w:bookmarkStart w:id="1393" w:name="reserved1566"/>
      <w:bookmarkStart w:id="1394" w:name="_Toc174685957"/>
      <w:r>
        <w:t>reserved1566</w:t>
      </w:r>
      <w:bookmarkEnd w:id="1392"/>
      <w:bookmarkEnd w:id="1393"/>
      <w:bookmarkEnd w:id="1394"/>
      <w:r>
        <w:fldChar w:fldCharType="begin"/>
      </w:r>
      <w:r>
        <w:instrText xml:space="preserve"> XE "Bottom Line Style property:reserved1566" </w:instrText>
      </w:r>
      <w:r>
        <w:fldChar w:fldCharType="end"/>
      </w:r>
      <w:r>
        <w:fldChar w:fldCharType="begin"/>
      </w:r>
      <w:r>
        <w:instrText xml:space="preserve"> XE "reserved1566 Bottom Line Style property" </w:instrText>
      </w:r>
      <w:r>
        <w:fldChar w:fldCharType="end"/>
      </w:r>
    </w:p>
    <w:p w:rsidR="00611683" w:rsidRDefault="0071088D">
      <w:r>
        <w:t xml:space="preserve">The </w:t>
      </w:r>
      <w:r>
        <w:rPr>
          <w:b/>
        </w:rPr>
        <w:t>reserved1566</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reserved1566</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0x061E.</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reserved1566 (4 bytes): </w:t>
      </w:r>
      <w:r>
        <w:t>A value that MUST equal 0xFFFFFFFF and MUST be ignored. The default value</w:t>
      </w:r>
      <w:r>
        <w:t xml:space="preserve"> for this property is 0xFFFFFFFF.</w:t>
      </w:r>
    </w:p>
    <w:p w:rsidR="00611683" w:rsidRDefault="0071088D">
      <w:pPr>
        <w:pStyle w:val="Heading4"/>
      </w:pPr>
      <w:bookmarkStart w:id="1395" w:name="Section_d6d690b90e194ef18c656575b1ce04e7"/>
      <w:bookmarkStart w:id="1396" w:name="lineBottomBackColorExtMod"/>
      <w:bookmarkStart w:id="1397" w:name="_Toc174685958"/>
      <w:r>
        <w:t>lineBottomBackColorExtMod</w:t>
      </w:r>
      <w:bookmarkEnd w:id="1395"/>
      <w:bookmarkEnd w:id="1396"/>
      <w:bookmarkEnd w:id="1397"/>
      <w:r>
        <w:fldChar w:fldCharType="begin"/>
      </w:r>
      <w:r>
        <w:instrText xml:space="preserve"> XE "Bottom Line Style property:lineBottomBackColorExtMod" </w:instrText>
      </w:r>
      <w:r>
        <w:fldChar w:fldCharType="end"/>
      </w:r>
      <w:r>
        <w:fldChar w:fldCharType="begin"/>
      </w:r>
      <w:r>
        <w:instrText xml:space="preserve"> XE "lineBottomBackColorExtMod Bottom Line Style property" </w:instrText>
      </w:r>
      <w:r>
        <w:fldChar w:fldCharType="end"/>
      </w:r>
    </w:p>
    <w:p w:rsidR="00611683" w:rsidRDefault="0071088D">
      <w:r>
        <w:t xml:space="preserve">The </w:t>
      </w:r>
      <w:r>
        <w:rPr>
          <w:b/>
        </w:rPr>
        <w:t>lineBottomBackColorExtMod</w:t>
      </w:r>
      <w:r>
        <w:t xml:space="preserve"> property specifies the color modification of</w:t>
      </w:r>
      <w:r>
        <w:t xml:space="preserve">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lineBottomBackColorExtMod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0x061F.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lineBottomBackColorExtMod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w:t>
      </w:r>
      <w:r>
        <w:rPr>
          <w:b/>
        </w:rPr>
        <w:t>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11683" w:rsidRDefault="0071088D">
      <w:pPr>
        <w:pStyle w:val="Heading4"/>
      </w:pPr>
      <w:bookmarkStart w:id="1398" w:name="Section_cbb2afa434a640e4a7267e11a6e50ff0"/>
      <w:bookmarkStart w:id="1399" w:name="reserved1568"/>
      <w:bookmarkStart w:id="1400" w:name="_Toc174685959"/>
      <w:r>
        <w:t>reserved1568</w:t>
      </w:r>
      <w:bookmarkEnd w:id="1398"/>
      <w:bookmarkEnd w:id="1399"/>
      <w:bookmarkEnd w:id="1400"/>
      <w:r>
        <w:fldChar w:fldCharType="begin"/>
      </w:r>
      <w:r>
        <w:instrText xml:space="preserve"> XE "Bottom Line Style property:reserved1568" </w:instrText>
      </w:r>
      <w:r>
        <w:fldChar w:fldCharType="end"/>
      </w:r>
      <w:r>
        <w:fldChar w:fldCharType="begin"/>
      </w:r>
      <w:r>
        <w:instrText xml:space="preserve"> XE "reserved1568 Bottom Line St</w:instrText>
      </w:r>
      <w:r>
        <w:instrText xml:space="preserve">yle 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reserved1568</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0x0620.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reserved1568 (4 bytes): </w:t>
      </w:r>
      <w:r>
        <w:t>A value that MUST equal zero and MUST be ignored. The default value for this property is 0x00000000.</w:t>
      </w:r>
    </w:p>
    <w:p w:rsidR="00611683" w:rsidRDefault="0071088D">
      <w:pPr>
        <w:pStyle w:val="Heading4"/>
      </w:pPr>
      <w:bookmarkStart w:id="1401" w:name="Section_06792fcfdca04a5881092efb28c7fba0"/>
      <w:bookmarkStart w:id="1402" w:name="reserved1569"/>
      <w:bookmarkStart w:id="1403" w:name="_Toc174685960"/>
      <w:r>
        <w:t>reserved1569</w:t>
      </w:r>
      <w:bookmarkEnd w:id="1401"/>
      <w:bookmarkEnd w:id="1402"/>
      <w:bookmarkEnd w:id="1403"/>
      <w:r>
        <w:fldChar w:fldCharType="begin"/>
      </w:r>
      <w:r>
        <w:instrText xml:space="preserve"> XE "Bottom Line Style property:reserved1569" </w:instrText>
      </w:r>
      <w:r>
        <w:fldChar w:fldCharType="end"/>
      </w:r>
      <w:r>
        <w:fldChar w:fldCharType="begin"/>
      </w:r>
      <w:r>
        <w:instrText xml:space="preserve"> XE "reserved1569 Bottom Line</w:instrText>
      </w:r>
      <w:r>
        <w:instrText xml:space="preserve"> Style property" </w:instrText>
      </w:r>
      <w:r>
        <w:fldChar w:fldCharType="end"/>
      </w:r>
    </w:p>
    <w:p w:rsidR="00611683" w:rsidRDefault="0071088D">
      <w:r>
        <w:t xml:space="preserve">The </w:t>
      </w:r>
      <w:r>
        <w:rPr>
          <w:b/>
        </w:rPr>
        <w:t>reserved1569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reserved1569</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0x0621.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reserved1569 (4 bytes): </w:t>
      </w:r>
      <w:r>
        <w:t>A value that MUST equal 0xFFFFFFFF and MUST be ignored. The default value for this property is 0xFFFFFFFF.</w:t>
      </w:r>
    </w:p>
    <w:p w:rsidR="00611683" w:rsidRDefault="0071088D">
      <w:pPr>
        <w:pStyle w:val="Heading4"/>
      </w:pPr>
      <w:bookmarkStart w:id="1404" w:name="Section_d3b4b34f82e44ec7ac074bae0ea6e217"/>
      <w:bookmarkStart w:id="1405" w:name="reserved1570"/>
      <w:bookmarkStart w:id="1406" w:name="_Toc174685961"/>
      <w:r>
        <w:lastRenderedPageBreak/>
        <w:t>reserved1570</w:t>
      </w:r>
      <w:bookmarkEnd w:id="1404"/>
      <w:bookmarkEnd w:id="1405"/>
      <w:bookmarkEnd w:id="1406"/>
      <w:r>
        <w:fldChar w:fldCharType="begin"/>
      </w:r>
      <w:r>
        <w:instrText xml:space="preserve"> XE "Bottom Line Style property:reserved1570" </w:instrText>
      </w:r>
      <w:r>
        <w:fldChar w:fldCharType="end"/>
      </w:r>
      <w:r>
        <w:fldChar w:fldCharType="begin"/>
      </w:r>
      <w:r>
        <w:instrText xml:space="preserve"> XE "reserved1570 Bottom Line Style property" </w:instrText>
      </w:r>
      <w:r>
        <w:fldChar w:fldCharType="end"/>
      </w:r>
    </w:p>
    <w:p w:rsidR="00611683" w:rsidRDefault="0071088D">
      <w:r>
        <w:t xml:space="preserve">The </w:t>
      </w:r>
      <w:r>
        <w:rPr>
          <w:b/>
        </w:rPr>
        <w:t>reserved1570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reserved1570</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0x0622.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reserved1570 (4 bytes): </w:t>
      </w:r>
      <w:r>
        <w:t>A value that MUST equal 0xFFFFFFFF and MUST be ignored. The default value for this property is 0xFFFFFFFF.</w:t>
      </w:r>
    </w:p>
    <w:p w:rsidR="00611683" w:rsidRDefault="0071088D">
      <w:pPr>
        <w:pStyle w:val="Heading4"/>
      </w:pPr>
      <w:bookmarkStart w:id="1407" w:name="Section_4d779c4c9a9048278a2395a1996441d2"/>
      <w:bookmarkStart w:id="1408" w:name="Bottom_Line_Style_Boolean_Properties"/>
      <w:bookmarkStart w:id="1409" w:name="_Toc174685962"/>
      <w:r>
        <w:t>Bottom Line Style Boolean Properties</w:t>
      </w:r>
      <w:bookmarkEnd w:id="1407"/>
      <w:bookmarkEnd w:id="1408"/>
      <w:bookmarkEnd w:id="1409"/>
      <w:r>
        <w:fldChar w:fldCharType="begin"/>
      </w:r>
      <w:r>
        <w:instrText xml:space="preserve"> XE "Bottom Line Style</w:instrText>
      </w:r>
      <w:r>
        <w:instrText xml:space="preserve"> property:Bottom Line Style Boolean properties" </w:instrText>
      </w:r>
      <w:r>
        <w:fldChar w:fldCharType="end"/>
      </w:r>
      <w:r>
        <w:fldChar w:fldCharType="begin"/>
      </w:r>
      <w:r>
        <w:instrText xml:space="preserve"> XE "Bottom Line Style Boolean properties" </w:instrText>
      </w:r>
      <w:r>
        <w:fldChar w:fldCharType="end"/>
      </w:r>
    </w:p>
    <w:p w:rsidR="00611683" w:rsidRDefault="0071088D">
      <w:r>
        <w:t xml:space="preserve">The </w:t>
      </w:r>
      <w:r>
        <w:rPr>
          <w:b/>
        </w:rPr>
        <w:t>Bottom Line Style Boolean Properties</w:t>
      </w:r>
      <w:r>
        <w:t xml:space="preserve"> specify a 32-bit field of Boolean properties for the bottom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1620" w:type="dxa"/>
            <w:gridSpan w:val="6"/>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c>
          <w:tcPr>
            <w:tcW w:w="270" w:type="dxa"/>
          </w:tcPr>
          <w:p w:rsidR="00611683" w:rsidRDefault="0071088D">
            <w:pPr>
              <w:pStyle w:val="PacketDiagramBodyText"/>
            </w:pPr>
            <w:r>
              <w:t>H</w:t>
            </w:r>
          </w:p>
        </w:tc>
        <w:tc>
          <w:tcPr>
            <w:tcW w:w="270" w:type="dxa"/>
          </w:tcPr>
          <w:p w:rsidR="00611683" w:rsidRDefault="0071088D">
            <w:pPr>
              <w:pStyle w:val="PacketDiagramBodyText"/>
            </w:pPr>
            <w:r>
              <w:t>I</w:t>
            </w:r>
          </w:p>
        </w:tc>
        <w:tc>
          <w:tcPr>
            <w:tcW w:w="270" w:type="dxa"/>
          </w:tcPr>
          <w:p w:rsidR="00611683" w:rsidRDefault="0071088D">
            <w:pPr>
              <w:pStyle w:val="PacketDiagramBodyText"/>
            </w:pPr>
            <w:r>
              <w:t>J</w:t>
            </w:r>
          </w:p>
        </w:tc>
      </w:tr>
      <w:tr w:rsidR="00611683" w:rsidTr="00611683">
        <w:trPr>
          <w:gridAfter w:val="16"/>
          <w:wAfter w:w="4320" w:type="dxa"/>
          <w:trHeight w:hRule="exact" w:val="490"/>
        </w:trPr>
        <w:tc>
          <w:tcPr>
            <w:tcW w:w="1620" w:type="dxa"/>
            <w:gridSpan w:val="6"/>
          </w:tcPr>
          <w:p w:rsidR="00611683" w:rsidRDefault="0071088D">
            <w:pPr>
              <w:pStyle w:val="PacketDiagramBodyText"/>
            </w:pPr>
            <w:r>
              <w:t>unused6</w:t>
            </w:r>
          </w:p>
        </w:tc>
        <w:tc>
          <w:tcPr>
            <w:tcW w:w="270" w:type="dxa"/>
          </w:tcPr>
          <w:p w:rsidR="00611683" w:rsidRDefault="0071088D">
            <w:pPr>
              <w:pStyle w:val="PacketDiagramBodyText"/>
            </w:pPr>
            <w:r>
              <w:t>K</w:t>
            </w:r>
          </w:p>
        </w:tc>
        <w:tc>
          <w:tcPr>
            <w:tcW w:w="270" w:type="dxa"/>
          </w:tcPr>
          <w:p w:rsidR="00611683" w:rsidRDefault="0071088D">
            <w:pPr>
              <w:pStyle w:val="PacketDiagramBodyText"/>
            </w:pPr>
            <w:r>
              <w:t>L</w:t>
            </w:r>
          </w:p>
        </w:tc>
        <w:tc>
          <w:tcPr>
            <w:tcW w:w="270" w:type="dxa"/>
          </w:tcPr>
          <w:p w:rsidR="00611683" w:rsidRDefault="0071088D">
            <w:pPr>
              <w:pStyle w:val="PacketDiagramBodyText"/>
            </w:pPr>
            <w:r>
              <w:t>M</w:t>
            </w:r>
          </w:p>
        </w:tc>
        <w:tc>
          <w:tcPr>
            <w:tcW w:w="270" w:type="dxa"/>
          </w:tcPr>
          <w:p w:rsidR="00611683" w:rsidRDefault="0071088D">
            <w:pPr>
              <w:pStyle w:val="PacketDiagramBodyText"/>
            </w:pPr>
            <w:r>
              <w:t>N</w:t>
            </w:r>
          </w:p>
        </w:tc>
        <w:tc>
          <w:tcPr>
            <w:tcW w:w="270" w:type="dxa"/>
          </w:tcPr>
          <w:p w:rsidR="00611683" w:rsidRDefault="0071088D">
            <w:pPr>
              <w:pStyle w:val="PacketDiagramBodyText"/>
            </w:pPr>
            <w:r>
              <w:t>O</w:t>
            </w:r>
          </w:p>
        </w:tc>
        <w:tc>
          <w:tcPr>
            <w:tcW w:w="270" w:type="dxa"/>
          </w:tcPr>
          <w:p w:rsidR="00611683" w:rsidRDefault="0071088D">
            <w:pPr>
              <w:pStyle w:val="PacketDiagramBodyText"/>
            </w:pPr>
            <w:r>
              <w:t>P</w:t>
            </w:r>
          </w:p>
        </w:tc>
        <w:tc>
          <w:tcPr>
            <w:tcW w:w="270" w:type="dxa"/>
          </w:tcPr>
          <w:p w:rsidR="00611683" w:rsidRDefault="0071088D">
            <w:pPr>
              <w:pStyle w:val="PacketDiagramBodyText"/>
            </w:pPr>
            <w:r>
              <w:t>Q</w:t>
            </w:r>
          </w:p>
        </w:tc>
        <w:tc>
          <w:tcPr>
            <w:tcW w:w="270" w:type="dxa"/>
          </w:tcPr>
          <w:p w:rsidR="00611683" w:rsidRDefault="0071088D">
            <w:pPr>
              <w:pStyle w:val="PacketDiagramBodyText"/>
            </w:pPr>
            <w:r>
              <w:t>R</w:t>
            </w:r>
          </w:p>
        </w:tc>
        <w:tc>
          <w:tcPr>
            <w:tcW w:w="270" w:type="dxa"/>
          </w:tcPr>
          <w:p w:rsidR="00611683" w:rsidRDefault="0071088D">
            <w:pPr>
              <w:pStyle w:val="PacketDiagramBodyText"/>
            </w:pPr>
            <w:r>
              <w:t>S</w:t>
            </w:r>
          </w:p>
        </w:tc>
        <w:tc>
          <w:tcPr>
            <w:tcW w:w="270" w:type="dxa"/>
          </w:tcPr>
          <w:p w:rsidR="00611683" w:rsidRDefault="0071088D">
            <w:pPr>
              <w:pStyle w:val="PacketDiagramBodyText"/>
            </w:pPr>
            <w:r>
              <w:t>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0x063F.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(6 bits): </w:t>
      </w:r>
      <w:r>
        <w:t>A value that is undefined and MUST be ignored.</w:t>
      </w:r>
    </w:p>
    <w:p w:rsidR="00611683" w:rsidRDefault="0071088D">
      <w:pPr>
        <w:pStyle w:val="Definition-Field"/>
      </w:pPr>
      <w:r>
        <w:rPr>
          <w:b/>
        </w:rPr>
        <w:lastRenderedPageBreak/>
        <w:t xml:space="preserve">A - unused2 (1 bit): </w:t>
      </w:r>
      <w:r>
        <w:t>A value that is undefined and MUST be ignored.</w:t>
      </w:r>
    </w:p>
    <w:p w:rsidR="00611683" w:rsidRDefault="0071088D">
      <w:pPr>
        <w:pStyle w:val="Definition-Field"/>
      </w:pPr>
      <w:r>
        <w:rPr>
          <w:b/>
        </w:rPr>
        <w:t xml:space="preserve">B - unused3 (1 bit): </w:t>
      </w:r>
      <w:r>
        <w:t>A value that is undefined and MUST be ignored.</w:t>
      </w:r>
    </w:p>
    <w:p w:rsidR="00611683" w:rsidRDefault="0071088D">
      <w:pPr>
        <w:pStyle w:val="Definition-Field"/>
      </w:pPr>
      <w:r>
        <w:rPr>
          <w:b/>
        </w:rPr>
        <w:t xml:space="preserve">C - unused4 (1 bit): </w:t>
      </w:r>
      <w:r>
        <w:t>A value that is undefined and MUST be ignored.</w:t>
      </w:r>
    </w:p>
    <w:p w:rsidR="00611683" w:rsidRDefault="0071088D">
      <w:pPr>
        <w:pStyle w:val="Definition-Field"/>
      </w:pPr>
      <w:r>
        <w:rPr>
          <w:b/>
        </w:rPr>
        <w:t xml:space="preserve">D - fUsefBottomInsetPen (1 bit): </w:t>
      </w:r>
      <w:r>
        <w:t>A bit that specifie</w:t>
      </w:r>
      <w:r>
        <w:t xml:space="preserve">s whether the </w:t>
      </w:r>
      <w:r>
        <w:rPr>
          <w:b/>
        </w:rPr>
        <w:t xml:space="preserve">fBottomInsetPen </w:t>
      </w:r>
      <w:r>
        <w:t xml:space="preserve">bit is set. A value of 0x0 specifies that the </w:t>
      </w:r>
      <w:r>
        <w:rPr>
          <w:b/>
        </w:rPr>
        <w:t xml:space="preserve">fBottomInsetPen </w:t>
      </w:r>
      <w:r>
        <w:t>bit MUST be ignored and the default value used instead. The default value for this property is 0x0.</w:t>
      </w:r>
    </w:p>
    <w:p w:rsidR="00611683" w:rsidRDefault="0071088D">
      <w:pPr>
        <w:pStyle w:val="Definition-Field"/>
      </w:pPr>
      <w:r>
        <w:rPr>
          <w:b/>
        </w:rPr>
        <w:t xml:space="preserve">E - fUsefBottomInsetPenOK (1 bit): </w:t>
      </w:r>
      <w:r>
        <w:t xml:space="preserve">A bit that specifies whether the </w:t>
      </w:r>
      <w:r>
        <w:rPr>
          <w:b/>
        </w:rPr>
        <w:t xml:space="preserve">fBottomInsetPenOK </w:t>
      </w:r>
      <w:r>
        <w:t xml:space="preserve">bit is set. A value of 0x0 specifies that the </w:t>
      </w:r>
      <w:r>
        <w:rPr>
          <w:b/>
        </w:rPr>
        <w:t xml:space="preserve">fBottomInsetPenOK </w:t>
      </w:r>
      <w:r>
        <w:t>bit MUST be ignored and the default value used instead. The default value for this property is 0x0.</w:t>
      </w:r>
    </w:p>
    <w:p w:rsidR="00611683" w:rsidRDefault="0071088D">
      <w:pPr>
        <w:pStyle w:val="Definition-Field"/>
      </w:pPr>
      <w:r>
        <w:rPr>
          <w:b/>
        </w:rPr>
        <w:t xml:space="preserve">F - unused5 (1 bit): </w:t>
      </w:r>
      <w:r>
        <w:t>A value that is unde</w:t>
      </w:r>
      <w:r>
        <w:t>fined and MUST be ignored.</w:t>
      </w:r>
    </w:p>
    <w:p w:rsidR="00611683" w:rsidRDefault="0071088D">
      <w:pPr>
        <w:pStyle w:val="Definition-Field"/>
      </w:pPr>
      <w:r>
        <w:rPr>
          <w:b/>
        </w:rPr>
        <w:t xml:space="preserve">G - fUsefBottomLine (1 bit): </w:t>
      </w:r>
      <w:r>
        <w:t xml:space="preserve">A bit that specifies whether the </w:t>
      </w:r>
      <w:r>
        <w:rPr>
          <w:b/>
        </w:rPr>
        <w:t xml:space="preserve">fBottomLine </w:t>
      </w:r>
      <w:r>
        <w:t xml:space="preserve">bit is set. A value of 0x0 specifies that the </w:t>
      </w:r>
      <w:r>
        <w:rPr>
          <w:b/>
        </w:rPr>
        <w:t xml:space="preserve">fBottomLine </w:t>
      </w:r>
      <w:r>
        <w:t>bit MUST be ignored and the default value used instead. The default value for this property is 0x</w:t>
      </w:r>
      <w:r>
        <w:t>0.</w:t>
      </w:r>
    </w:p>
    <w:p w:rsidR="00611683" w:rsidRDefault="0071088D">
      <w:pPr>
        <w:pStyle w:val="Definition-Field"/>
      </w:pPr>
      <w:r>
        <w:rPr>
          <w:b/>
        </w:rPr>
        <w:t xml:space="preserve">H - fUsefBottomHitTestLine (1 bit): </w:t>
      </w:r>
      <w:r>
        <w:t xml:space="preserve">A bit that specifies whether the </w:t>
      </w:r>
      <w:r>
        <w:rPr>
          <w:b/>
        </w:rPr>
        <w:t xml:space="preserve">fBottomHitTestLine </w:t>
      </w:r>
      <w:r>
        <w:t xml:space="preserve">bit is set. A value of 0x0 specifies that the </w:t>
      </w:r>
      <w:r>
        <w:rPr>
          <w:b/>
        </w:rPr>
        <w:t xml:space="preserve">fBottomHitTestLine </w:t>
      </w:r>
      <w:r>
        <w:t>bit MUST be ignored and the default value used instead. The default value for this property is 0x0.</w:t>
      </w:r>
    </w:p>
    <w:p w:rsidR="00611683" w:rsidRDefault="0071088D">
      <w:pPr>
        <w:pStyle w:val="Definition-Field"/>
      </w:pPr>
      <w:r>
        <w:rPr>
          <w:b/>
        </w:rPr>
        <w:t xml:space="preserve">I - fUsefLineBottomFillShape (1 bit): </w:t>
      </w:r>
      <w:r>
        <w:t xml:space="preserve">A bit that specifies whether the </w:t>
      </w:r>
      <w:r>
        <w:rPr>
          <w:b/>
        </w:rPr>
        <w:t xml:space="preserve">fLineBottomFillShape </w:t>
      </w:r>
      <w:r>
        <w:t xml:space="preserve">bit is set. A value of 0x0 specifies that the </w:t>
      </w:r>
      <w:r>
        <w:rPr>
          <w:b/>
        </w:rPr>
        <w:t xml:space="preserve">fLineBottomFillShape </w:t>
      </w:r>
      <w:r>
        <w:t>bit MUST be ignored and the default value used instead. The default value for this property is 0x</w:t>
      </w:r>
      <w:r>
        <w:t>0.</w:t>
      </w:r>
    </w:p>
    <w:p w:rsidR="00611683" w:rsidRDefault="0071088D">
      <w:pPr>
        <w:pStyle w:val="Definition-Field"/>
      </w:pPr>
      <w:r>
        <w:rPr>
          <w:b/>
        </w:rPr>
        <w:t xml:space="preserve">J - fUsefBottomNoLineDrawDash (1 bit): </w:t>
      </w:r>
      <w:r>
        <w:t xml:space="preserve">A bit that specifies whether the </w:t>
      </w:r>
      <w:r>
        <w:rPr>
          <w:b/>
        </w:rPr>
        <w:t xml:space="preserve">fBottomNoLineDrawDash </w:t>
      </w:r>
      <w:r>
        <w:t xml:space="preserve">bit is set. A value of 0x0 specifies that the </w:t>
      </w:r>
      <w:r>
        <w:rPr>
          <w:b/>
        </w:rPr>
        <w:t xml:space="preserve">fBottomNoLineDrawDash </w:t>
      </w:r>
      <w:r>
        <w:t>bit MUST be ignored and the default value used instead. The default value for this property</w:t>
      </w:r>
      <w:r>
        <w:t xml:space="preserve"> is 0x0.</w:t>
      </w:r>
    </w:p>
    <w:p w:rsidR="00611683" w:rsidRDefault="0071088D">
      <w:pPr>
        <w:pStyle w:val="Definition-Field"/>
      </w:pPr>
      <w:r>
        <w:rPr>
          <w:b/>
        </w:rPr>
        <w:t xml:space="preserve">unused6 (6 bits): </w:t>
      </w:r>
      <w:r>
        <w:t>A value that is undefined and MUST be ignored.</w:t>
      </w:r>
    </w:p>
    <w:p w:rsidR="00611683" w:rsidRDefault="0071088D">
      <w:pPr>
        <w:pStyle w:val="Definition-Field"/>
      </w:pPr>
      <w:r>
        <w:rPr>
          <w:b/>
        </w:rPr>
        <w:t xml:space="preserve">K - unused7 (1 bit): </w:t>
      </w:r>
      <w:r>
        <w:t>A value that is undefined and MUST be ignored.</w:t>
      </w:r>
    </w:p>
    <w:p w:rsidR="00611683" w:rsidRDefault="0071088D">
      <w:pPr>
        <w:pStyle w:val="Definition-Field"/>
      </w:pPr>
      <w:r>
        <w:rPr>
          <w:b/>
        </w:rPr>
        <w:t xml:space="preserve">L - reserved1 (1 bit): </w:t>
      </w:r>
      <w:r>
        <w:t>A value that MUST be zero and MUST be ignored.</w:t>
      </w:r>
    </w:p>
    <w:p w:rsidR="00611683" w:rsidRDefault="0071088D">
      <w:pPr>
        <w:pStyle w:val="Definition-Field"/>
      </w:pPr>
      <w:r>
        <w:rPr>
          <w:b/>
        </w:rPr>
        <w:t xml:space="preserve">M - reserved2 (1 bit): </w:t>
      </w:r>
      <w:r>
        <w:t xml:space="preserve">A value that MUST be </w:t>
      </w:r>
      <w:r>
        <w:t>zero and MUST be ignored.</w:t>
      </w:r>
    </w:p>
    <w:p w:rsidR="00611683" w:rsidRDefault="0071088D">
      <w:pPr>
        <w:pStyle w:val="Definition-Field"/>
      </w:pPr>
      <w:r>
        <w:rPr>
          <w:b/>
        </w:rPr>
        <w:t xml:space="preserve">N - fBottomInsetPen (1 bit): </w:t>
      </w:r>
      <w:r>
        <w:t xml:space="preserve">A bit that specifies whether to draw the line inside the </w:t>
      </w:r>
      <w:hyperlink w:anchor="gt_d0e38aa4-2c71-4a6f-b5e6-75766fa9409e">
        <w:r>
          <w:rPr>
            <w:rStyle w:val="HyperlinkGreen"/>
            <w:b/>
          </w:rPr>
          <w:t>shape</w:t>
        </w:r>
      </w:hyperlink>
      <w:r>
        <w:t xml:space="preserve">. If </w:t>
      </w:r>
      <w:r>
        <w:rPr>
          <w:b/>
        </w:rPr>
        <w:t>fBottomInsetPenOK</w:t>
      </w:r>
      <w:r>
        <w:t xml:space="preserve"> equals 0x0, this bit MUST be ignored. If </w:t>
      </w:r>
      <w:r>
        <w:rPr>
          <w:b/>
        </w:rPr>
        <w:t>fUsefBottomIn</w:t>
      </w:r>
      <w:r>
        <w:rPr>
          <w:b/>
        </w:rPr>
        <w:t>setPen</w:t>
      </w:r>
      <w:r>
        <w:t xml:space="preserve"> equals 0x0, this value MUST be ignored. The default value for this property is 0x0.</w:t>
      </w:r>
    </w:p>
    <w:p w:rsidR="00611683" w:rsidRDefault="0071088D">
      <w:pPr>
        <w:pStyle w:val="Definition-Field"/>
      </w:pPr>
      <w:r>
        <w:rPr>
          <w:b/>
        </w:rPr>
        <w:t xml:space="preserve">O - fBottomInsetPenOK (1 bit): </w:t>
      </w:r>
      <w:r>
        <w:t xml:space="preserve">A bit that specifies whether insetting the pen is allowed. If </w:t>
      </w:r>
      <w:r>
        <w:rPr>
          <w:b/>
        </w:rPr>
        <w:t>fUsefBottomInsetPenOK</w:t>
      </w:r>
      <w:r>
        <w:t xml:space="preserve"> equals 0x0, this value MUST be ignored. The defaul</w:t>
      </w:r>
      <w:r>
        <w:t>t value for this property is 0x1.</w:t>
      </w:r>
    </w:p>
    <w:p w:rsidR="00611683" w:rsidRDefault="0071088D">
      <w:pPr>
        <w:pStyle w:val="Definition-Field"/>
      </w:pPr>
      <w:r>
        <w:rPr>
          <w:b/>
        </w:rPr>
        <w:t xml:space="preserve">P - reserved3 (1 bit): </w:t>
      </w:r>
      <w:r>
        <w:t>A value that MUST be zero and MUST be ignored.</w:t>
      </w:r>
    </w:p>
    <w:p w:rsidR="00611683" w:rsidRDefault="0071088D">
      <w:pPr>
        <w:pStyle w:val="Definition-Field"/>
      </w:pPr>
      <w:r>
        <w:rPr>
          <w:b/>
        </w:rPr>
        <w:t xml:space="preserve">Q - fBottomLine (1 bit): </w:t>
      </w:r>
      <w:r>
        <w:t xml:space="preserve">A bit that specifies whether to display the other line properties in this line style when handling the bottom side of a rectangular 2-D shape. If </w:t>
      </w:r>
      <w:r>
        <w:rPr>
          <w:b/>
        </w:rPr>
        <w:t>fUsefBottomLine</w:t>
      </w:r>
      <w:r>
        <w:t xml:space="preserve"> equals 0x0, this value MUST be ignored. The default value for this property is 0x0. If the </w:t>
      </w:r>
      <w:r>
        <w:rPr>
          <w:b/>
        </w:rPr>
        <w:t>rh.</w:t>
      </w:r>
      <w:r>
        <w:rPr>
          <w:b/>
        </w:rPr>
        <w:t>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611683" w:rsidRDefault="0071088D">
      <w:pPr>
        <w:pStyle w:val="Definition-Field2"/>
        <w:numPr>
          <w:ilvl w:val="0"/>
          <w:numId w:val="54"/>
        </w:numPr>
        <w:rPr>
          <w:b/>
        </w:rPr>
      </w:pPr>
      <w:r>
        <w:rPr>
          <w:b/>
        </w:rPr>
        <w:t>msosptRectangle</w:t>
      </w:r>
    </w:p>
    <w:p w:rsidR="00611683" w:rsidRDefault="0071088D">
      <w:pPr>
        <w:pStyle w:val="Definition-Field2"/>
        <w:numPr>
          <w:ilvl w:val="0"/>
          <w:numId w:val="54"/>
        </w:numPr>
        <w:rPr>
          <w:b/>
        </w:rPr>
      </w:pPr>
      <w:r>
        <w:rPr>
          <w:b/>
        </w:rPr>
        <w:t>msosptTextBox</w:t>
      </w:r>
    </w:p>
    <w:p w:rsidR="00611683" w:rsidRDefault="0071088D">
      <w:pPr>
        <w:pStyle w:val="Definition-Field2"/>
        <w:numPr>
          <w:ilvl w:val="0"/>
          <w:numId w:val="54"/>
        </w:numPr>
        <w:rPr>
          <w:b/>
        </w:rPr>
      </w:pPr>
      <w:r>
        <w:rPr>
          <w:b/>
        </w:rPr>
        <w:lastRenderedPageBreak/>
        <w:t>msosptBevel</w:t>
      </w:r>
    </w:p>
    <w:p w:rsidR="00611683" w:rsidRDefault="0071088D">
      <w:pPr>
        <w:pStyle w:val="Definition-Field2"/>
        <w:numPr>
          <w:ilvl w:val="0"/>
          <w:numId w:val="54"/>
        </w:numPr>
        <w:rPr>
          <w:b/>
        </w:rPr>
      </w:pPr>
      <w:r>
        <w:rPr>
          <w:b/>
        </w:rPr>
        <w:t>msosptHostControl</w:t>
      </w:r>
    </w:p>
    <w:p w:rsidR="00611683" w:rsidRDefault="0071088D">
      <w:pPr>
        <w:pStyle w:val="Definition-Field2"/>
        <w:numPr>
          <w:ilvl w:val="0"/>
          <w:numId w:val="54"/>
        </w:numPr>
        <w:rPr>
          <w:b/>
        </w:rPr>
      </w:pPr>
      <w:r>
        <w:rPr>
          <w:b/>
        </w:rPr>
        <w:t>msosptPictureFrame</w:t>
      </w:r>
    </w:p>
    <w:p w:rsidR="00611683" w:rsidRDefault="0071088D">
      <w:pPr>
        <w:pStyle w:val="Definition-Field2"/>
        <w:numPr>
          <w:ilvl w:val="0"/>
          <w:numId w:val="54"/>
        </w:numPr>
        <w:rPr>
          <w:b/>
        </w:rPr>
      </w:pPr>
      <w:r>
        <w:rPr>
          <w:b/>
        </w:rPr>
        <w:t>msosptFlowChartProcess</w:t>
      </w:r>
    </w:p>
    <w:p w:rsidR="00611683" w:rsidRDefault="0071088D">
      <w:pPr>
        <w:pStyle w:val="Definition-Field2"/>
        <w:numPr>
          <w:ilvl w:val="0"/>
          <w:numId w:val="54"/>
        </w:numPr>
        <w:rPr>
          <w:b/>
        </w:rPr>
      </w:pPr>
      <w:r>
        <w:rPr>
          <w:b/>
        </w:rPr>
        <w:t>msosptFlowChartPredefinedProcess</w:t>
      </w:r>
    </w:p>
    <w:p w:rsidR="00611683" w:rsidRDefault="0071088D">
      <w:pPr>
        <w:pStyle w:val="Definition-Field2"/>
        <w:numPr>
          <w:ilvl w:val="0"/>
          <w:numId w:val="54"/>
        </w:numPr>
        <w:rPr>
          <w:b/>
        </w:rPr>
      </w:pPr>
      <w:r>
        <w:rPr>
          <w:b/>
        </w:rPr>
        <w:t>msosptFlowChartInternalStorage</w:t>
      </w:r>
    </w:p>
    <w:p w:rsidR="00611683" w:rsidRDefault="0071088D">
      <w:pPr>
        <w:pStyle w:val="Definition-Field2"/>
        <w:numPr>
          <w:ilvl w:val="0"/>
          <w:numId w:val="54"/>
        </w:numPr>
        <w:rPr>
          <w:b/>
        </w:rPr>
      </w:pPr>
      <w:r>
        <w:rPr>
          <w:b/>
        </w:rPr>
        <w:t>msosptActionButtonBlank</w:t>
      </w:r>
    </w:p>
    <w:p w:rsidR="00611683" w:rsidRDefault="0071088D">
      <w:pPr>
        <w:pStyle w:val="Definition-Field2"/>
        <w:numPr>
          <w:ilvl w:val="0"/>
          <w:numId w:val="54"/>
        </w:numPr>
        <w:rPr>
          <w:b/>
        </w:rPr>
      </w:pPr>
      <w:r>
        <w:rPr>
          <w:b/>
        </w:rPr>
        <w:t>msosptActionButtonHome</w:t>
      </w:r>
    </w:p>
    <w:p w:rsidR="00611683" w:rsidRDefault="0071088D">
      <w:pPr>
        <w:pStyle w:val="Definition-Field2"/>
        <w:numPr>
          <w:ilvl w:val="0"/>
          <w:numId w:val="54"/>
        </w:numPr>
        <w:rPr>
          <w:b/>
        </w:rPr>
      </w:pPr>
      <w:r>
        <w:rPr>
          <w:b/>
        </w:rPr>
        <w:t>msosptActionButtonHelp</w:t>
      </w:r>
    </w:p>
    <w:p w:rsidR="00611683" w:rsidRDefault="0071088D">
      <w:pPr>
        <w:pStyle w:val="Definition-Field2"/>
        <w:numPr>
          <w:ilvl w:val="0"/>
          <w:numId w:val="54"/>
        </w:numPr>
        <w:rPr>
          <w:b/>
        </w:rPr>
      </w:pPr>
      <w:r>
        <w:rPr>
          <w:b/>
        </w:rPr>
        <w:t>msosptActionButtonInformation</w:t>
      </w:r>
    </w:p>
    <w:p w:rsidR="00611683" w:rsidRDefault="0071088D">
      <w:pPr>
        <w:pStyle w:val="Definition-Field2"/>
        <w:numPr>
          <w:ilvl w:val="0"/>
          <w:numId w:val="54"/>
        </w:numPr>
        <w:rPr>
          <w:b/>
        </w:rPr>
      </w:pPr>
      <w:r>
        <w:rPr>
          <w:b/>
        </w:rPr>
        <w:t>msosptActionButtonForwardNext</w:t>
      </w:r>
    </w:p>
    <w:p w:rsidR="00611683" w:rsidRDefault="0071088D">
      <w:pPr>
        <w:pStyle w:val="Definition-Field2"/>
        <w:numPr>
          <w:ilvl w:val="0"/>
          <w:numId w:val="54"/>
        </w:numPr>
        <w:rPr>
          <w:b/>
        </w:rPr>
      </w:pPr>
      <w:r>
        <w:rPr>
          <w:b/>
        </w:rPr>
        <w:t>msosptActionButtonBackPrevious</w:t>
      </w:r>
    </w:p>
    <w:p w:rsidR="00611683" w:rsidRDefault="0071088D">
      <w:pPr>
        <w:pStyle w:val="Definition-Field2"/>
        <w:numPr>
          <w:ilvl w:val="0"/>
          <w:numId w:val="54"/>
        </w:numPr>
        <w:rPr>
          <w:b/>
        </w:rPr>
      </w:pPr>
      <w:r>
        <w:rPr>
          <w:b/>
        </w:rPr>
        <w:t>msosptActionButtonEnd</w:t>
      </w:r>
    </w:p>
    <w:p w:rsidR="00611683" w:rsidRDefault="0071088D">
      <w:pPr>
        <w:pStyle w:val="Definition-Field2"/>
        <w:numPr>
          <w:ilvl w:val="0"/>
          <w:numId w:val="54"/>
        </w:numPr>
        <w:rPr>
          <w:b/>
        </w:rPr>
      </w:pPr>
      <w:r>
        <w:rPr>
          <w:b/>
        </w:rPr>
        <w:t>msosptActionButtonBeginning</w:t>
      </w:r>
    </w:p>
    <w:p w:rsidR="00611683" w:rsidRDefault="0071088D">
      <w:pPr>
        <w:pStyle w:val="Definition-Field2"/>
        <w:numPr>
          <w:ilvl w:val="0"/>
          <w:numId w:val="54"/>
        </w:numPr>
        <w:rPr>
          <w:b/>
        </w:rPr>
      </w:pPr>
      <w:r>
        <w:rPr>
          <w:b/>
        </w:rPr>
        <w:t>msosptActionBu</w:t>
      </w:r>
      <w:r>
        <w:rPr>
          <w:b/>
        </w:rPr>
        <w:t>ttonReturn</w:t>
      </w:r>
    </w:p>
    <w:p w:rsidR="00611683" w:rsidRDefault="0071088D">
      <w:pPr>
        <w:pStyle w:val="Definition-Field2"/>
        <w:numPr>
          <w:ilvl w:val="0"/>
          <w:numId w:val="54"/>
        </w:numPr>
        <w:rPr>
          <w:b/>
        </w:rPr>
      </w:pPr>
      <w:r>
        <w:rPr>
          <w:b/>
        </w:rPr>
        <w:t>msosptActionButtonDocument</w:t>
      </w:r>
    </w:p>
    <w:p w:rsidR="00611683" w:rsidRDefault="0071088D">
      <w:pPr>
        <w:pStyle w:val="Definition-Field2"/>
        <w:numPr>
          <w:ilvl w:val="0"/>
          <w:numId w:val="54"/>
        </w:numPr>
        <w:rPr>
          <w:b/>
        </w:rPr>
      </w:pPr>
      <w:r>
        <w:rPr>
          <w:b/>
        </w:rPr>
        <w:t>msosptActionButtonSound</w:t>
      </w:r>
    </w:p>
    <w:p w:rsidR="00611683" w:rsidRDefault="0071088D">
      <w:pPr>
        <w:pStyle w:val="Definition-Field2"/>
        <w:numPr>
          <w:ilvl w:val="0"/>
          <w:numId w:val="54"/>
        </w:numPr>
      </w:pPr>
      <w:r>
        <w:rPr>
          <w:b/>
        </w:rPr>
        <w:t>msosptActionButtonMovie</w:t>
      </w:r>
    </w:p>
    <w:p w:rsidR="00611683" w:rsidRDefault="0071088D">
      <w:pPr>
        <w:pStyle w:val="Definition-Field"/>
      </w:pPr>
      <w:r>
        <w:rPr>
          <w:b/>
        </w:rPr>
        <w:t xml:space="preserve">R - fBottomHitTestLine (1 bit): </w:t>
      </w:r>
      <w:r>
        <w:t xml:space="preserve">A bit that specifies whether this line will be hit tested. If </w:t>
      </w:r>
      <w:r>
        <w:rPr>
          <w:b/>
        </w:rPr>
        <w:t>fUsefBottomHitTestLine</w:t>
      </w:r>
      <w:r>
        <w:t xml:space="preserve"> equals 0x0, this value MUST be ignored. The default v</w:t>
      </w:r>
      <w:r>
        <w:t>alue for this property is 0x1.</w:t>
      </w:r>
    </w:p>
    <w:p w:rsidR="00611683" w:rsidRDefault="0071088D">
      <w:pPr>
        <w:pStyle w:val="Definition-Field"/>
      </w:pPr>
      <w:r>
        <w:rPr>
          <w:b/>
        </w:rPr>
        <w:t xml:space="preserve">S - fLineBottomFillShape (1 bit): </w:t>
      </w:r>
      <w:r>
        <w:t xml:space="preserve">A bit that specifies how the fill is aligned. The following table specifies the meaning of each value for this field. If </w:t>
      </w:r>
      <w:r>
        <w:rPr>
          <w:b/>
        </w:rPr>
        <w:t>fUsefLineBottomFillShape</w:t>
      </w:r>
      <w:r>
        <w:t xml:space="preserve"> equals 0x0, this value MUST be ignored. The d</w:t>
      </w:r>
      <w:r>
        <w:t>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350" w:type="dxa"/>
          </w:tcPr>
          <w:p w:rsidR="00611683" w:rsidRDefault="0071088D">
            <w:pPr>
              <w:pStyle w:val="TableHeaderText"/>
              <w:spacing w:before="0" w:after="0"/>
            </w:pPr>
            <w:r>
              <w:t>Value</w:t>
            </w:r>
          </w:p>
        </w:tc>
        <w:tc>
          <w:tcPr>
            <w:tcW w:w="6930" w:type="dxa"/>
          </w:tcPr>
          <w:p w:rsidR="00611683" w:rsidRDefault="0071088D">
            <w:pPr>
              <w:pStyle w:val="TableHeaderText"/>
              <w:spacing w:before="0" w:after="0"/>
            </w:pPr>
            <w:r>
              <w:t>Meaning</w:t>
            </w:r>
          </w:p>
        </w:tc>
      </w:tr>
      <w:tr w:rsidR="00611683" w:rsidTr="00611683">
        <w:tc>
          <w:tcPr>
            <w:tcW w:w="1350" w:type="dxa"/>
          </w:tcPr>
          <w:p w:rsidR="00611683" w:rsidRDefault="0071088D">
            <w:pPr>
              <w:pStyle w:val="TableBodyText"/>
              <w:keepNext/>
              <w:spacing w:before="0" w:after="0"/>
            </w:pPr>
            <w:r>
              <w:t>0x0</w:t>
            </w:r>
          </w:p>
        </w:tc>
        <w:tc>
          <w:tcPr>
            <w:tcW w:w="6930" w:type="dxa"/>
          </w:tcPr>
          <w:p w:rsidR="00611683" w:rsidRDefault="0071088D">
            <w:pPr>
              <w:pStyle w:val="TableBodyText"/>
              <w:keepNext/>
              <w:spacing w:before="0" w:after="0"/>
            </w:pPr>
            <w:r>
              <w:t>Specifies that the fill is aligned with the origin of the view.</w:t>
            </w:r>
          </w:p>
        </w:tc>
      </w:tr>
      <w:tr w:rsidR="00611683" w:rsidTr="00611683">
        <w:tc>
          <w:tcPr>
            <w:tcW w:w="1350" w:type="dxa"/>
          </w:tcPr>
          <w:p w:rsidR="00611683" w:rsidRDefault="0071088D">
            <w:pPr>
              <w:pStyle w:val="TableBodyText"/>
              <w:keepNext/>
              <w:spacing w:before="0" w:after="0"/>
            </w:pPr>
            <w:r>
              <w:t>0x1</w:t>
            </w:r>
          </w:p>
        </w:tc>
        <w:tc>
          <w:tcPr>
            <w:tcW w:w="6930" w:type="dxa"/>
          </w:tcPr>
          <w:p w:rsidR="00611683" w:rsidRDefault="0071088D">
            <w:pPr>
              <w:pStyle w:val="TableBodyText"/>
              <w:keepNext/>
              <w:spacing w:before="0" w:after="0"/>
            </w:pPr>
            <w:r>
              <w:t>Specifies that the fill is aligned relative to the shape so that it will move with the shape.</w:t>
            </w:r>
          </w:p>
        </w:tc>
      </w:tr>
    </w:tbl>
    <w:p w:rsidR="00611683" w:rsidRDefault="00611683">
      <w:pPr>
        <w:pStyle w:val="Definition-Field"/>
        <w:ind w:firstLine="0"/>
      </w:pPr>
    </w:p>
    <w:p w:rsidR="00611683" w:rsidRDefault="0071088D">
      <w:pPr>
        <w:pStyle w:val="Definition-Field"/>
      </w:pPr>
      <w:r>
        <w:rPr>
          <w:b/>
        </w:rPr>
        <w:t xml:space="preserve">T - fBottomNoLineDrawDash (1 bit): </w:t>
      </w:r>
      <w:r>
        <w:t xml:space="preserve">A bit that specifies whether a dashed line will be drawn if the other properties specify that no line exists. If </w:t>
      </w:r>
      <w:r>
        <w:rPr>
          <w:b/>
        </w:rPr>
        <w:t>fUsefBottomNoLineDrawDash</w:t>
      </w:r>
      <w:r>
        <w:t xml:space="preserve"> equals 0x0, this value MUST be ignored. The default value for this property is 0x0</w:t>
      </w:r>
      <w:r>
        <w:t>.</w:t>
      </w:r>
    </w:p>
    <w:p w:rsidR="00611683" w:rsidRDefault="0071088D">
      <w:pPr>
        <w:pStyle w:val="Heading3"/>
      </w:pPr>
      <w:bookmarkStart w:id="1410" w:name="section_4cb5a0ea3af34e58bbc08fcb75866b5f"/>
      <w:bookmarkStart w:id="1411" w:name="_Toc174685963"/>
      <w:r>
        <w:t>Shadow Style</w:t>
      </w:r>
      <w:bookmarkEnd w:id="1410"/>
      <w:bookmarkEnd w:id="1411"/>
      <w:r>
        <w:fldChar w:fldCharType="begin"/>
      </w:r>
      <w:r>
        <w:instrText xml:space="preserve"> XE "Details:Shadow Style property" </w:instrText>
      </w:r>
      <w:r>
        <w:fldChar w:fldCharType="end"/>
      </w:r>
    </w:p>
    <w:p w:rsidR="00611683" w:rsidRDefault="0071088D">
      <w:r>
        <w:t xml:space="preserve">The </w:t>
      </w:r>
      <w:r>
        <w:rPr>
          <w:b/>
        </w:rPr>
        <w:t>Shadow Style</w:t>
      </w:r>
      <w:r>
        <w:t xml:space="preserve"> property set specifies how a shadow will appear when drawn.</w:t>
      </w:r>
    </w:p>
    <w:p w:rsidR="00611683" w:rsidRDefault="0071088D">
      <w:pPr>
        <w:pStyle w:val="Heading4"/>
      </w:pPr>
      <w:bookmarkStart w:id="1412" w:name="Section_6561d213b83b4799a613ac9296ed76af"/>
      <w:bookmarkStart w:id="1413" w:name="shadowType"/>
      <w:bookmarkStart w:id="1414" w:name="_Toc174685964"/>
      <w:r>
        <w:lastRenderedPageBreak/>
        <w:t>shadowType</w:t>
      </w:r>
      <w:bookmarkEnd w:id="1412"/>
      <w:bookmarkEnd w:id="1413"/>
      <w:bookmarkEnd w:id="1414"/>
      <w:r>
        <w:fldChar w:fldCharType="begin"/>
      </w:r>
      <w:r>
        <w:instrText xml:space="preserve"> XE "Shadow Style property:shadowType" </w:instrText>
      </w:r>
      <w:r>
        <w:fldChar w:fldCharType="end"/>
      </w:r>
      <w:r>
        <w:fldChar w:fldCharType="begin"/>
      </w:r>
      <w:r>
        <w:instrText xml:space="preserve"> XE "shadowType Shadow Style property" </w:instrText>
      </w:r>
      <w:r>
        <w:fldChar w:fldCharType="end"/>
      </w:r>
    </w:p>
    <w:p w:rsidR="00611683" w:rsidRDefault="0071088D">
      <w:r>
        <w:t xml:space="preserve">The </w:t>
      </w:r>
      <w:r>
        <w:rPr>
          <w:b/>
        </w:rPr>
        <w:t>shadowType</w:t>
      </w:r>
      <w:r>
        <w:t xml:space="preserve"> property specifies</w:t>
      </w:r>
      <w:r>
        <w:t xml:space="preserve"> the style of shadow to display with the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shadowType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0x0200.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shadowType (4 bytes): </w:t>
      </w:r>
      <w:r>
        <w:t xml:space="preserve">An </w:t>
      </w:r>
      <w:r>
        <w:rPr>
          <w:b/>
        </w:rPr>
        <w:t>MSOSHADOWTYPE</w:t>
      </w:r>
      <w:r>
        <w:t xml:space="preserve"> enumeration value, as defined in section </w:t>
      </w:r>
      <w:hyperlink w:anchor="Section_40fea1ce3c4040bcb843a06d756a9f07" w:history="1">
        <w:r>
          <w:rPr>
            <w:rStyle w:val="Hyperlink"/>
          </w:rPr>
          <w:t>2.4.21</w:t>
        </w:r>
      </w:hyperlink>
      <w:r>
        <w:t xml:space="preserve">, that specifies the type of shadow. The default value for this property is </w:t>
      </w:r>
      <w:r>
        <w:rPr>
          <w:b/>
        </w:rPr>
        <w:t>msoshadowOffset</w:t>
      </w:r>
      <w:r>
        <w:t>.</w:t>
      </w:r>
    </w:p>
    <w:p w:rsidR="00611683" w:rsidRDefault="0071088D">
      <w:pPr>
        <w:pStyle w:val="Heading4"/>
      </w:pPr>
      <w:bookmarkStart w:id="1415" w:name="Section_46b6e94a611346d6bba9072bc45583b4"/>
      <w:bookmarkStart w:id="1416" w:name="shadowColor"/>
      <w:bookmarkStart w:id="1417" w:name="_Toc174685965"/>
      <w:r>
        <w:t>shadowColor</w:t>
      </w:r>
      <w:bookmarkEnd w:id="1415"/>
      <w:bookmarkEnd w:id="1416"/>
      <w:bookmarkEnd w:id="1417"/>
      <w:r>
        <w:fldChar w:fldCharType="begin"/>
      </w:r>
      <w:r>
        <w:instrText xml:space="preserve"> XE "Shadow Style property:shadowColor" </w:instrText>
      </w:r>
      <w:r>
        <w:fldChar w:fldCharType="end"/>
      </w:r>
      <w:r>
        <w:fldChar w:fldCharType="begin"/>
      </w:r>
      <w:r>
        <w:instrText xml:space="preserve"> XE "shadowColor Shadow Style property" </w:instrText>
      </w:r>
      <w:r>
        <w:fldChar w:fldCharType="end"/>
      </w:r>
    </w:p>
    <w:p w:rsidR="00611683" w:rsidRDefault="0071088D">
      <w:r>
        <w:t xml:space="preserve">The </w:t>
      </w:r>
      <w:r>
        <w:rPr>
          <w:b/>
        </w:rPr>
        <w:t>shadowColor</w:t>
      </w:r>
      <w:r>
        <w:t xml:space="preserve"> property specifies the primary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shadowColor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0x0201.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shadowColor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primary color of the shadow. The default value for this property is 0x00808080. </w:t>
      </w:r>
    </w:p>
    <w:p w:rsidR="00611683" w:rsidRDefault="0071088D">
      <w:pPr>
        <w:pStyle w:val="Heading4"/>
      </w:pPr>
      <w:bookmarkStart w:id="1418" w:name="Section_7b828e16c66f4f0fb8deb9c1d683e8c4"/>
      <w:bookmarkStart w:id="1419" w:name="shadowHighlight"/>
      <w:bookmarkStart w:id="1420" w:name="_Toc174685966"/>
      <w:r>
        <w:lastRenderedPageBreak/>
        <w:t>shadowHighlight</w:t>
      </w:r>
      <w:bookmarkEnd w:id="1418"/>
      <w:bookmarkEnd w:id="1419"/>
      <w:bookmarkEnd w:id="1420"/>
      <w:r>
        <w:fldChar w:fldCharType="begin"/>
      </w:r>
      <w:r>
        <w:instrText xml:space="preserve"> XE "Shadow Style property:shadowHighlight"</w:instrText>
      </w:r>
      <w:r>
        <w:instrText xml:space="preserve"> </w:instrText>
      </w:r>
      <w:r>
        <w:fldChar w:fldCharType="end"/>
      </w:r>
      <w:r>
        <w:fldChar w:fldCharType="begin"/>
      </w:r>
      <w:r>
        <w:instrText xml:space="preserve"> XE "shadowHighlight Shadow Style property" </w:instrText>
      </w:r>
      <w:r>
        <w:fldChar w:fldCharType="end"/>
      </w:r>
    </w:p>
    <w:p w:rsidR="00611683" w:rsidRDefault="0071088D">
      <w:r>
        <w:t xml:space="preserve">The </w:t>
      </w:r>
      <w:r>
        <w:rPr>
          <w:b/>
        </w:rPr>
        <w:t>shadowHighlight</w:t>
      </w:r>
      <w:r>
        <w:t xml:space="preserve"> property specifies the highlight color of the shadow.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xml:space="preserve"> or </w:t>
      </w:r>
      <w:r>
        <w:rPr>
          <w:b/>
        </w:rPr>
        <w:t>msoshadowEmbossOrEngrave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shadowHighlight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w:t>
            </w:r>
            <w:r>
              <w:rPr>
                <w:b/>
              </w:rPr>
              <w:t>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0x0202.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shadowHighlight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highlight color of the shadow. The default value for this property is 0x00CBCBCB.</w:t>
      </w:r>
    </w:p>
    <w:p w:rsidR="00611683" w:rsidRDefault="0071088D">
      <w:pPr>
        <w:pStyle w:val="Heading4"/>
      </w:pPr>
      <w:bookmarkStart w:id="1421" w:name="Section_c2017382a2d249cf85b0fda6bff4a250"/>
      <w:bookmarkStart w:id="1422" w:name="shadowCrMod"/>
      <w:bookmarkStart w:id="1423" w:name="_Toc174685967"/>
      <w:r>
        <w:t>shadowCrMod</w:t>
      </w:r>
      <w:bookmarkEnd w:id="1421"/>
      <w:bookmarkEnd w:id="1422"/>
      <w:bookmarkEnd w:id="1423"/>
      <w:r>
        <w:fldChar w:fldCharType="begin"/>
      </w:r>
      <w:r>
        <w:instrText xml:space="preserve"> XE "Shadow Style property:shadowCrMod" </w:instrText>
      </w:r>
      <w:r>
        <w:fldChar w:fldCharType="end"/>
      </w:r>
      <w:r>
        <w:fldChar w:fldCharType="begin"/>
      </w:r>
      <w:r>
        <w:instrText xml:space="preserve"> XE "shadowCrMod Shadow Style propert</w:instrText>
      </w:r>
      <w:r>
        <w:instrText xml:space="preserve">y" </w:instrText>
      </w:r>
      <w:r>
        <w:fldChar w:fldCharType="end"/>
      </w:r>
    </w:p>
    <w:p w:rsidR="00611683" w:rsidRDefault="0071088D">
      <w:r>
        <w:t xml:space="preserve">The </w:t>
      </w:r>
      <w:r>
        <w:rPr>
          <w:b/>
        </w:rPr>
        <w:t>shadowCrMod</w:t>
      </w:r>
      <w:r>
        <w:t xml:space="preserve"> property specifies the shadow's primary color modifier to use 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shadowCrMod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tabs>
          <w:tab w:val="left" w:pos="2790"/>
        </w:tabs>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0x0203.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shadowCrMod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shadow's primary color modifier to use when running in black-and-white display mode. The default value for this property is 0x20000000.</w:t>
      </w:r>
    </w:p>
    <w:p w:rsidR="00611683" w:rsidRDefault="0071088D">
      <w:pPr>
        <w:pStyle w:val="Heading4"/>
      </w:pPr>
      <w:bookmarkStart w:id="1424" w:name="Section_143fca4f651146c2aada6c2e90660d62"/>
      <w:bookmarkStart w:id="1425" w:name="shadowOpacity"/>
      <w:bookmarkStart w:id="1426" w:name="_Toc174685968"/>
      <w:r>
        <w:t>sha</w:t>
      </w:r>
      <w:r>
        <w:t>dowOpacity</w:t>
      </w:r>
      <w:bookmarkEnd w:id="1424"/>
      <w:bookmarkEnd w:id="1425"/>
      <w:bookmarkEnd w:id="1426"/>
      <w:r>
        <w:fldChar w:fldCharType="begin"/>
      </w:r>
      <w:r>
        <w:instrText xml:space="preserve"> XE "Shadow Style property:shadowOpacity" </w:instrText>
      </w:r>
      <w:r>
        <w:fldChar w:fldCharType="end"/>
      </w:r>
      <w:r>
        <w:fldChar w:fldCharType="begin"/>
      </w:r>
      <w:r>
        <w:instrText xml:space="preserve"> XE "shadowOpacity Shadow Style property" </w:instrText>
      </w:r>
      <w:r>
        <w:fldChar w:fldCharType="end"/>
      </w:r>
    </w:p>
    <w:p w:rsidR="00611683" w:rsidRDefault="0071088D">
      <w:r>
        <w:t xml:space="preserve">The </w:t>
      </w:r>
      <w:r>
        <w:rPr>
          <w:b/>
        </w:rPr>
        <w:t>shadowOpacity</w:t>
      </w:r>
      <w:r>
        <w:t xml:space="preserve"> property specifies the opacity level of the shadow.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shadowOpacity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w:t>
            </w:r>
            <w:r>
              <w:rPr>
                <w:b/>
              </w:rPr>
              <w:t>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0x0204.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shadowOpacity (4 bytes): </w:t>
      </w:r>
      <w:r>
        <w:t xml:space="preserve">A value of type </w:t>
      </w:r>
      <w:r>
        <w:rPr>
          <w:b/>
        </w:rPr>
        <w:t>FixedPoint</w:t>
      </w:r>
      <w:r>
        <w:t xml:space="preserve">, as specified in </w:t>
      </w:r>
      <w:hyperlink r:id="rId140" w:anchor="Section_d93502fa5b8f4f47a3fe5574046f4b8d">
        <w:r>
          <w:rPr>
            <w:rStyle w:val="Hyperlink"/>
          </w:rPr>
          <w:t>[MS-OSHARED]</w:t>
        </w:r>
      </w:hyperlink>
      <w:r>
        <w:t xml:space="preserve"> section 2.2.1.6, that specifies the opacity level of the shadow. This value MUST be from 0.0 through 1.0. The default value for this property is 0x00010000.</w:t>
      </w:r>
    </w:p>
    <w:p w:rsidR="00611683" w:rsidRDefault="0071088D">
      <w:pPr>
        <w:pStyle w:val="Heading4"/>
      </w:pPr>
      <w:bookmarkStart w:id="1427" w:name="Section_364ecedd9a504f78bc9c20718d2e621b"/>
      <w:bookmarkStart w:id="1428" w:name="shadowOffsetX"/>
      <w:bookmarkStart w:id="1429" w:name="_Toc174685969"/>
      <w:r>
        <w:t>shadow</w:t>
      </w:r>
      <w:r>
        <w:t>OffsetX</w:t>
      </w:r>
      <w:bookmarkEnd w:id="1427"/>
      <w:bookmarkEnd w:id="1428"/>
      <w:bookmarkEnd w:id="1429"/>
      <w:r>
        <w:fldChar w:fldCharType="begin"/>
      </w:r>
      <w:r>
        <w:instrText xml:space="preserve"> XE "Shadow Style property:shadowOffsetX" </w:instrText>
      </w:r>
      <w:r>
        <w:fldChar w:fldCharType="end"/>
      </w:r>
      <w:r>
        <w:fldChar w:fldCharType="begin"/>
      </w:r>
      <w:r>
        <w:instrText xml:space="preserve"> XE "shadowOffsetX Shadow Style property" </w:instrText>
      </w:r>
      <w:r>
        <w:fldChar w:fldCharType="end"/>
      </w:r>
    </w:p>
    <w:p w:rsidR="00611683" w:rsidRDefault="0071088D">
      <w:r>
        <w:t xml:space="preserve">The </w:t>
      </w:r>
      <w:r>
        <w:rPr>
          <w:b/>
        </w:rPr>
        <w:t>shadowOffsetX</w:t>
      </w:r>
      <w:r>
        <w:t xml:space="preserve"> property specifies the distance along the x-axis 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w:t>
      </w:r>
      <w:r>
        <w:rPr>
          <w:b/>
        </w:rPr>
        <w:t>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shadowOffsetX</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0x0205.</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shadowOffsetX (4 bytes): </w:t>
      </w:r>
      <w:r>
        <w:t xml:space="preserve">A signed integer that specifies the distance, in </w:t>
      </w:r>
      <w:hyperlink w:anchor="gt_264db3a3-b788-42b9-8a78-38ddc62ccd39">
        <w:r>
          <w:rPr>
            <w:rStyle w:val="HyperlinkGreen"/>
            <w:b/>
          </w:rPr>
          <w:t>EMUs</w:t>
        </w:r>
      </w:hyperlink>
      <w:r>
        <w:t>, along the x-axis that the shadow lies away from the shape. If this value</w:t>
      </w:r>
      <w:r>
        <w:t xml:space="preserve"> is positive, the shadow is offset from the right side of the axis-aligned </w:t>
      </w:r>
      <w:hyperlink w:anchor="gt_e349a155-0fb9-4ba1-abd4-e363e21abcd1">
        <w:r>
          <w:rPr>
            <w:rStyle w:val="HyperlinkGreen"/>
            <w:b/>
          </w:rPr>
          <w:t>bounding rectangle</w:t>
        </w:r>
      </w:hyperlink>
      <w:r>
        <w:t xml:space="preserve"> for the shape</w:t>
      </w:r>
      <w:r>
        <w:t>. If this value is negative, the shadow is offset from the left side of the axis-aligned bounding rectangle for the shape. The default value for this property is 0x00006338.</w:t>
      </w:r>
    </w:p>
    <w:p w:rsidR="00611683" w:rsidRDefault="0071088D">
      <w:pPr>
        <w:pStyle w:val="Heading4"/>
      </w:pPr>
      <w:bookmarkStart w:id="1430" w:name="Section_6af2b764718542e18ea03cb664c3d424"/>
      <w:bookmarkStart w:id="1431" w:name="shadowOffsetY"/>
      <w:bookmarkStart w:id="1432" w:name="_Toc174685970"/>
      <w:r>
        <w:t>shadowOffsetY</w:t>
      </w:r>
      <w:bookmarkEnd w:id="1430"/>
      <w:bookmarkEnd w:id="1431"/>
      <w:bookmarkEnd w:id="1432"/>
      <w:r>
        <w:fldChar w:fldCharType="begin"/>
      </w:r>
      <w:r>
        <w:instrText xml:space="preserve"> XE "Shadow Style property:shadowOffsetY" </w:instrText>
      </w:r>
      <w:r>
        <w:fldChar w:fldCharType="end"/>
      </w:r>
      <w:r>
        <w:fldChar w:fldCharType="begin"/>
      </w:r>
      <w:r>
        <w:instrText xml:space="preserve"> XE "shadowOffsetY Shadow</w:instrText>
      </w:r>
      <w:r>
        <w:instrText xml:space="preserve"> Style property" </w:instrText>
      </w:r>
      <w:r>
        <w:fldChar w:fldCharType="end"/>
      </w:r>
    </w:p>
    <w:p w:rsidR="00611683" w:rsidRDefault="0071088D">
      <w:r>
        <w:t xml:space="preserve">The </w:t>
      </w:r>
      <w:r>
        <w:rPr>
          <w:b/>
        </w:rPr>
        <w:t>shadowOffsetY</w:t>
      </w:r>
      <w:r>
        <w:t xml:space="preserve"> property specifies the distance along the y-axis 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w:t>
      </w:r>
      <w:r>
        <w:t xml:space="preserve">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shadowOffsetY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0x0206.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shadowOffsetY (4 bytes): </w:t>
      </w:r>
      <w:r>
        <w:t xml:space="preserve">A signed integer that specifies the distance, in </w:t>
      </w:r>
      <w:hyperlink w:anchor="gt_264db3a3-b788-42b9-8a78-38ddc62ccd39">
        <w:r>
          <w:rPr>
            <w:rStyle w:val="HyperlinkGreen"/>
            <w:b/>
          </w:rPr>
          <w:t>EMUs</w:t>
        </w:r>
      </w:hyperlink>
      <w:r>
        <w:t xml:space="preserve">, along the y-axis that the shadow lies away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is negative, the shadow is offset from the top of the axis-aligned bounding rectangle for the shape. The default value for this property is 0x00006338.</w:t>
      </w:r>
    </w:p>
    <w:p w:rsidR="00611683" w:rsidRDefault="0071088D">
      <w:pPr>
        <w:pStyle w:val="Heading4"/>
      </w:pPr>
      <w:bookmarkStart w:id="1433" w:name="Section_c33bc504f5f942e19f2ed51a4d1c89b0"/>
      <w:bookmarkStart w:id="1434" w:name="shadowSecondOffsetX"/>
      <w:bookmarkStart w:id="1435" w:name="_Toc174685971"/>
      <w:r>
        <w:t>shadowSecondOffsetX</w:t>
      </w:r>
      <w:bookmarkEnd w:id="1433"/>
      <w:bookmarkEnd w:id="1434"/>
      <w:bookmarkEnd w:id="1435"/>
      <w:r>
        <w:fldChar w:fldCharType="begin"/>
      </w:r>
      <w:r>
        <w:instrText xml:space="preserve"> XE "Shadow Style prop</w:instrText>
      </w:r>
      <w:r>
        <w:instrText xml:space="preserve">erty:shadowSecondOffsetX" </w:instrText>
      </w:r>
      <w:r>
        <w:fldChar w:fldCharType="end"/>
      </w:r>
      <w:r>
        <w:fldChar w:fldCharType="begin"/>
      </w:r>
      <w:r>
        <w:instrText xml:space="preserve"> XE "shadowSecondOffsetX Shadow Style property" </w:instrText>
      </w:r>
      <w:r>
        <w:fldChar w:fldCharType="end"/>
      </w:r>
    </w:p>
    <w:p w:rsidR="00611683" w:rsidRDefault="0071088D">
      <w:r>
        <w:t xml:space="preserve">The </w:t>
      </w:r>
      <w:r>
        <w:rPr>
          <w:b/>
        </w:rPr>
        <w:t>shadowSecondOffsetX</w:t>
      </w:r>
      <w:r>
        <w:t xml:space="preserve"> property specifies the distance along the x-axis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w:t>
      </w:r>
      <w:r>
        <w:t xml:space="preserve">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shadowSecondOffsetX</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0x0207.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shadowSecondOffsetX (4 bytes): </w:t>
      </w:r>
      <w:r>
        <w:t xml:space="preserve">A signed integer that specifies the distance, in </w:t>
      </w:r>
      <w:hyperlink w:anchor="gt_264db3a3-b788-42b9-8a78-38ddc62ccd39">
        <w:r>
          <w:rPr>
            <w:rStyle w:val="HyperlinkGreen"/>
            <w:b/>
          </w:rPr>
          <w:t>EMUs</w:t>
        </w:r>
      </w:hyperlink>
      <w:r>
        <w:t>, along the x-axis that the highlighted portion of the shadow lies away from the shape</w:t>
      </w:r>
      <w:r>
        <w:t xml:space="preserve">. If this value is positive, the shadow is offset from the right side of the axis-aligned </w:t>
      </w:r>
      <w:hyperlink w:anchor="gt_e349a155-0fb9-4ba1-abd4-e363e21abcd1">
        <w:r>
          <w:rPr>
            <w:rStyle w:val="HyperlinkGreen"/>
            <w:b/>
          </w:rPr>
          <w:t>bounding rectangle</w:t>
        </w:r>
      </w:hyperlink>
      <w:r>
        <w:t xml:space="preserve"> for the shape. If this value is negative, the shadow is offset from the left side of </w:t>
      </w:r>
      <w:r>
        <w:t>the axis-aligned bounding rectangle for the shape. The default value for this property is 0x00000000.</w:t>
      </w:r>
    </w:p>
    <w:p w:rsidR="00611683" w:rsidRDefault="0071088D">
      <w:pPr>
        <w:pStyle w:val="Heading4"/>
      </w:pPr>
      <w:bookmarkStart w:id="1436" w:name="Section_7ef5233901a4435d8249b98be0b5bf1e"/>
      <w:bookmarkStart w:id="1437" w:name="shadowSecondOffsetY"/>
      <w:bookmarkStart w:id="1438" w:name="_Toc174685972"/>
      <w:r>
        <w:t>shadowSecondOffsetY</w:t>
      </w:r>
      <w:bookmarkEnd w:id="1436"/>
      <w:bookmarkEnd w:id="1437"/>
      <w:bookmarkEnd w:id="1438"/>
      <w:r>
        <w:fldChar w:fldCharType="begin"/>
      </w:r>
      <w:r>
        <w:instrText xml:space="preserve"> XE "Shadow Style property:shadowSecondOffsetY" </w:instrText>
      </w:r>
      <w:r>
        <w:fldChar w:fldCharType="end"/>
      </w:r>
      <w:r>
        <w:fldChar w:fldCharType="begin"/>
      </w:r>
      <w:r>
        <w:instrText xml:space="preserve"> XE "shadowSecondOffsetY Shadow Style property" </w:instrText>
      </w:r>
      <w:r>
        <w:fldChar w:fldCharType="end"/>
      </w:r>
    </w:p>
    <w:p w:rsidR="00611683" w:rsidRDefault="0071088D">
      <w:r>
        <w:t xml:space="preserve">The </w:t>
      </w:r>
      <w:r>
        <w:rPr>
          <w:b/>
        </w:rPr>
        <w:t>shadowSecondOffsetY</w:t>
      </w:r>
      <w:r>
        <w:t xml:space="preserve"> property s</w:t>
      </w:r>
      <w:r>
        <w:t xml:space="preserve">pecifies the distance along the y-axis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shadowSecondOffsetY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0x0208.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lastRenderedPageBreak/>
        <w:t xml:space="preserve">shadowSecondOffsetY (4 bytes): </w:t>
      </w:r>
      <w:r>
        <w:t xml:space="preserve">A signed integer that specifies the distance, in </w:t>
      </w:r>
      <w:hyperlink w:anchor="gt_264db3a3-b788-42b9-8a78-38ddc62ccd39">
        <w:r>
          <w:rPr>
            <w:rStyle w:val="HyperlinkGreen"/>
            <w:b/>
          </w:rPr>
          <w:t>EMUs</w:t>
        </w:r>
      </w:hyperlink>
      <w:r>
        <w:t xml:space="preserve">, along the y-axis that the highlighted portion of the shadow lies away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is negative, the shadow is offset from the top of the axis-aligned bounding rectangle for the shape.  </w:t>
      </w:r>
    </w:p>
    <w:p w:rsidR="00611683" w:rsidRDefault="0071088D">
      <w:pPr>
        <w:ind w:firstLine="360"/>
      </w:pPr>
      <w:r>
        <w:t>The default value for this property is 0x00000000.</w:t>
      </w:r>
    </w:p>
    <w:p w:rsidR="00611683" w:rsidRDefault="0071088D">
      <w:pPr>
        <w:pStyle w:val="Heading4"/>
      </w:pPr>
      <w:bookmarkStart w:id="1439" w:name="Section_237b5e036d7847ab9cb70accd3273d5f"/>
      <w:bookmarkStart w:id="1440" w:name="shadowOriginX"/>
      <w:bookmarkStart w:id="1441" w:name="_Toc174685973"/>
      <w:r>
        <w:t>shadowOrigin</w:t>
      </w:r>
      <w:r>
        <w:t>X</w:t>
      </w:r>
      <w:bookmarkEnd w:id="1439"/>
      <w:bookmarkEnd w:id="1440"/>
      <w:bookmarkEnd w:id="1441"/>
      <w:r>
        <w:fldChar w:fldCharType="begin"/>
      </w:r>
      <w:r>
        <w:instrText xml:space="preserve"> XE "Shadow Style property:shadowOriginX" </w:instrText>
      </w:r>
      <w:r>
        <w:fldChar w:fldCharType="end"/>
      </w:r>
      <w:r>
        <w:fldChar w:fldCharType="begin"/>
      </w:r>
      <w:r>
        <w:instrText xml:space="preserve"> XE "shadowOriginX Shadow Style property" </w:instrText>
      </w:r>
      <w:r>
        <w:fldChar w:fldCharType="end"/>
      </w:r>
    </w:p>
    <w:p w:rsidR="00611683" w:rsidRDefault="0071088D">
      <w:r>
        <w:t xml:space="preserve">The </w:t>
      </w:r>
      <w:r>
        <w:rPr>
          <w:b/>
        </w:rPr>
        <w:t>shadowOriginX</w:t>
      </w:r>
      <w:r>
        <w:t xml:space="preserve"> property specifies the origin of the shadow on the x-axis,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shadowOriginX</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0x0210.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shadowOriginX (4 bytes): </w:t>
      </w:r>
      <w:r>
        <w:t xml:space="preserve">A value of type </w:t>
      </w:r>
      <w:r>
        <w:rPr>
          <w:b/>
        </w:rPr>
        <w:t>FixedPoint</w:t>
      </w:r>
      <w:r>
        <w:t xml:space="preserve">, as specified in </w:t>
      </w:r>
      <w:hyperlink r:id="rId141"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shadow relative to the center of the shape on the x-axis. The default value for this property is 0x00000000.</w:t>
      </w:r>
    </w:p>
    <w:p w:rsidR="00611683" w:rsidRDefault="0071088D">
      <w:pPr>
        <w:pStyle w:val="Heading4"/>
      </w:pPr>
      <w:bookmarkStart w:id="1442" w:name="Section_424d8efa1536481fa297fc044a8fe13f"/>
      <w:bookmarkStart w:id="1443" w:name="shadowOriginY"/>
      <w:bookmarkStart w:id="1444" w:name="_Toc174685974"/>
      <w:r>
        <w:t>shadowOriginY</w:t>
      </w:r>
      <w:bookmarkEnd w:id="1442"/>
      <w:bookmarkEnd w:id="1443"/>
      <w:bookmarkEnd w:id="1444"/>
      <w:r>
        <w:fldChar w:fldCharType="begin"/>
      </w:r>
      <w:r>
        <w:instrText xml:space="preserve"> XE "Shadow Style property:shadowOriginY" </w:instrText>
      </w:r>
      <w:r>
        <w:fldChar w:fldCharType="end"/>
      </w:r>
      <w:r>
        <w:fldChar w:fldCharType="begin"/>
      </w:r>
      <w:r>
        <w:instrText xml:space="preserve"> XE "shadowOriginY Shadow Style property" </w:instrText>
      </w:r>
      <w:r>
        <w:fldChar w:fldCharType="end"/>
      </w:r>
    </w:p>
    <w:p w:rsidR="00611683" w:rsidRDefault="0071088D">
      <w:r>
        <w:t xml:space="preserve">The </w:t>
      </w:r>
      <w:r>
        <w:rPr>
          <w:b/>
        </w:rPr>
        <w:t>shadowOriginY</w:t>
      </w:r>
      <w:r>
        <w:t xml:space="preserve"> property specifies</w:t>
      </w:r>
      <w:r>
        <w:t xml:space="preserve"> the origin of the shadow on the y-axis,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shadowOriginY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lastRenderedPageBreak/>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0x0211.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shadowOriginY (4 bytes): </w:t>
      </w:r>
      <w:r>
        <w:t xml:space="preserve">A value of type </w:t>
      </w:r>
      <w:r>
        <w:rPr>
          <w:b/>
        </w:rPr>
        <w:t>FixedPoint</w:t>
      </w:r>
      <w:r>
        <w:t xml:space="preserve">, as specified in </w:t>
      </w:r>
      <w:hyperlink r:id="rId142" w:anchor="Section_d93502fa5b8f4f47a3fe5574046f4b8d">
        <w:r>
          <w:rPr>
            <w:rStyle w:val="Hyperlink"/>
          </w:rPr>
          <w:t>[MS-OSHARED]</w:t>
        </w:r>
      </w:hyperlink>
      <w:r>
        <w:t xml:space="preserve"> sect</w:t>
      </w:r>
      <w:r>
        <w:t xml:space="preserve">ion 2.2.1.6, that specifies the origin, in </w:t>
      </w:r>
      <w:hyperlink w:anchor="gt_264db3a3-b788-42b9-8a78-38ddc62ccd39">
        <w:r>
          <w:rPr>
            <w:rStyle w:val="HyperlinkGreen"/>
            <w:b/>
          </w:rPr>
          <w:t>EMUs</w:t>
        </w:r>
      </w:hyperlink>
      <w:r>
        <w:t>, of the shadow relative to the center of the shape on the y-axis. The default value for this property is 0x00000000.</w:t>
      </w:r>
    </w:p>
    <w:p w:rsidR="00611683" w:rsidRDefault="0071088D">
      <w:pPr>
        <w:pStyle w:val="Heading4"/>
      </w:pPr>
      <w:bookmarkStart w:id="1445" w:name="Section_51932b3f615c4829a6f0a8d3e58325d2"/>
      <w:bookmarkStart w:id="1446" w:name="shadowColorExt"/>
      <w:bookmarkStart w:id="1447" w:name="_Toc174685975"/>
      <w:r>
        <w:t>shadowColorExt</w:t>
      </w:r>
      <w:bookmarkEnd w:id="1445"/>
      <w:bookmarkEnd w:id="1446"/>
      <w:bookmarkEnd w:id="1447"/>
      <w:r>
        <w:fldChar w:fldCharType="begin"/>
      </w:r>
      <w:r>
        <w:instrText xml:space="preserve"> XE "Shadow Sty</w:instrText>
      </w:r>
      <w:r>
        <w:instrText xml:space="preserve">le property:shadowColorExt" </w:instrText>
      </w:r>
      <w:r>
        <w:fldChar w:fldCharType="end"/>
      </w:r>
      <w:r>
        <w:fldChar w:fldCharType="begin"/>
      </w:r>
      <w:r>
        <w:instrText xml:space="preserve"> XE "shadowColorExt Shadow Style property" </w:instrText>
      </w:r>
      <w:r>
        <w:fldChar w:fldCharType="end"/>
      </w:r>
    </w:p>
    <w:p w:rsidR="00611683" w:rsidRDefault="0071088D">
      <w:r>
        <w:t xml:space="preserve">The </w:t>
      </w:r>
      <w:r>
        <w:rPr>
          <w:b/>
        </w:rPr>
        <w:t>shadowColorExt</w:t>
      </w:r>
      <w:r>
        <w:t xml:space="preserve"> property specifies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shadowColorExt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0x0212.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shadowColorExt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w:t>
      </w:r>
      <w:r>
        <w:t>specifies</w:t>
      </w:r>
      <w:r>
        <w:rPr>
          <w:b/>
        </w:rPr>
        <w:t xml:space="preserve"> </w:t>
      </w:r>
      <w:r>
        <w:t>the primary extended color of the shadow. The default value for this property is 0xFFFFFFFF.</w:t>
      </w:r>
    </w:p>
    <w:p w:rsidR="00611683" w:rsidRDefault="0071088D">
      <w:pPr>
        <w:pStyle w:val="Heading4"/>
      </w:pPr>
      <w:bookmarkStart w:id="1448" w:name="Section_d8103875479f465da90bc967e0d9d0af"/>
      <w:bookmarkStart w:id="1449" w:name="reserved531"/>
      <w:bookmarkStart w:id="1450" w:name="_Toc174685976"/>
      <w:r>
        <w:t>reserved531</w:t>
      </w:r>
      <w:bookmarkEnd w:id="1448"/>
      <w:bookmarkEnd w:id="1449"/>
      <w:bookmarkEnd w:id="1450"/>
      <w:r>
        <w:fldChar w:fldCharType="begin"/>
      </w:r>
      <w:r>
        <w:instrText xml:space="preserve"> XE "Shadow Style property:reserved531" </w:instrText>
      </w:r>
      <w:r>
        <w:fldChar w:fldCharType="end"/>
      </w:r>
      <w:r>
        <w:fldChar w:fldCharType="begin"/>
      </w:r>
      <w:r>
        <w:instrText xml:space="preserve"> XE "reserved531 Shadow Style property" </w:instrText>
      </w:r>
      <w:r>
        <w:fldChar w:fldCharType="end"/>
      </w:r>
    </w:p>
    <w:p w:rsidR="00611683" w:rsidRDefault="0071088D">
      <w:r>
        <w:t xml:space="preserve">The </w:t>
      </w:r>
      <w:r>
        <w:rPr>
          <w:b/>
        </w:rPr>
        <w:t>reserved531</w:t>
      </w:r>
      <w:r>
        <w:t xml:space="preserve"> property MUST equal 0xFFFFFFFF and MUST b</w:t>
      </w:r>
      <w:r>
        <w:t>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reserved531</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0x0213.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reserved531 (4 bytes): </w:t>
      </w:r>
      <w:r>
        <w:t xml:space="preserve">A value that MUST equal </w:t>
      </w:r>
      <w:r>
        <w:t>0xFFFFFFFF and MUST be ignored. The default value for this property is 0xFFFFFFFF.</w:t>
      </w:r>
    </w:p>
    <w:p w:rsidR="00611683" w:rsidRDefault="0071088D">
      <w:pPr>
        <w:pStyle w:val="Heading4"/>
      </w:pPr>
      <w:bookmarkStart w:id="1451" w:name="Section_8eb7e95bdb83465084a73252431fdd88"/>
      <w:bookmarkStart w:id="1452" w:name="shadowColorExtMod"/>
      <w:bookmarkStart w:id="1453" w:name="_Toc174685977"/>
      <w:r>
        <w:t>shadowColorExtMod</w:t>
      </w:r>
      <w:bookmarkEnd w:id="1451"/>
      <w:bookmarkEnd w:id="1452"/>
      <w:bookmarkEnd w:id="1453"/>
      <w:r>
        <w:fldChar w:fldCharType="begin"/>
      </w:r>
      <w:r>
        <w:instrText xml:space="preserve"> XE "Shadow Style property:shadowColorExtMod" </w:instrText>
      </w:r>
      <w:r>
        <w:fldChar w:fldCharType="end"/>
      </w:r>
      <w:r>
        <w:fldChar w:fldCharType="begin"/>
      </w:r>
      <w:r>
        <w:instrText xml:space="preserve"> XE "shadowColorExtMod Shadow Style property" </w:instrText>
      </w:r>
      <w:r>
        <w:fldChar w:fldCharType="end"/>
      </w:r>
    </w:p>
    <w:p w:rsidR="00611683" w:rsidRDefault="0071088D">
      <w:r>
        <w:t xml:space="preserve">The </w:t>
      </w:r>
      <w:r>
        <w:rPr>
          <w:b/>
        </w:rPr>
        <w:t>shadowColorExtMod</w:t>
      </w:r>
      <w:r>
        <w:t xml:space="preserve"> property specifies the color modifica</w:t>
      </w:r>
      <w:r>
        <w:t>tion of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shadowColorExtMod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0x0214.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shadowColorExtMod (4 bytes): </w:t>
      </w:r>
      <w:r>
        <w:t xml:space="preserve">An </w:t>
      </w:r>
      <w:hyperlink w:anchor="Section_14bd5ed2ff604859b332076352cb210d" w:history="1">
        <w:r>
          <w:rPr>
            <w:rStyle w:val="Hyperlink"/>
          </w:rPr>
          <w:t>MSOTINTSHADE</w:t>
        </w:r>
      </w:hyperlink>
      <w:r>
        <w:t xml:space="preserve"> record that specifies the shadow’s primary extended color modification. For more information, see the </w:t>
      </w:r>
      <w:r>
        <w:rPr>
          <w:b/>
        </w:rPr>
        <w:t>OfficeA</w:t>
      </w:r>
      <w:r>
        <w:rPr>
          <w:b/>
        </w:rPr>
        <w:t>rtCOLORREF</w:t>
      </w:r>
      <w:r>
        <w:t xml:space="preserve"> structure, as defined in section </w:t>
      </w:r>
      <w:hyperlink w:anchor="Section_2e0d5d850cbf4d51a612401b891ac103" w:history="1">
        <w:r>
          <w:rPr>
            <w:rStyle w:val="Hyperlink"/>
          </w:rPr>
          <w:t>2.2.2</w:t>
        </w:r>
      </w:hyperlink>
      <w:r>
        <w:t>. The default value for this property is 0x20000000.</w:t>
      </w:r>
    </w:p>
    <w:p w:rsidR="00611683" w:rsidRDefault="0071088D">
      <w:pPr>
        <w:pStyle w:val="Heading4"/>
      </w:pPr>
      <w:bookmarkStart w:id="1454" w:name="Section_39e94cdb733b4b42bf31c50b8557ab40"/>
      <w:bookmarkStart w:id="1455" w:name="reserved533"/>
      <w:bookmarkStart w:id="1456" w:name="_Toc174685978"/>
      <w:r>
        <w:t>reserved533</w:t>
      </w:r>
      <w:bookmarkEnd w:id="1454"/>
      <w:bookmarkEnd w:id="1455"/>
      <w:bookmarkEnd w:id="1456"/>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reserved533</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0x0215.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reserved533 (4 bytes): </w:t>
      </w:r>
      <w:r>
        <w:t>A value that MUST equal zero and MUST be ignored. The default value for this property is 0x00000000.</w:t>
      </w:r>
    </w:p>
    <w:p w:rsidR="00611683" w:rsidRDefault="0071088D">
      <w:pPr>
        <w:pStyle w:val="Heading4"/>
      </w:pPr>
      <w:bookmarkStart w:id="1457" w:name="Section_013fbf5ca67f419091b4ff02fea5be66"/>
      <w:bookmarkStart w:id="1458" w:name="shadowHighlightExt"/>
      <w:bookmarkStart w:id="1459" w:name="_Toc174685979"/>
      <w:r>
        <w:t>shadowHighlightExt</w:t>
      </w:r>
      <w:bookmarkEnd w:id="1457"/>
      <w:bookmarkEnd w:id="1458"/>
      <w:bookmarkEnd w:id="1459"/>
      <w:r>
        <w:fldChar w:fldCharType="begin"/>
      </w:r>
      <w:r>
        <w:instrText xml:space="preserve"> XE "Shadow Style property:shadowHighlightExt" </w:instrText>
      </w:r>
      <w:r>
        <w:fldChar w:fldCharType="end"/>
      </w:r>
      <w:r>
        <w:fldChar w:fldCharType="begin"/>
      </w:r>
      <w:r>
        <w:instrText xml:space="preserve"> XE "shadowHighlightExt</w:instrText>
      </w:r>
      <w:r>
        <w:instrText xml:space="preserve"> Shadow Style property" </w:instrText>
      </w:r>
      <w:r>
        <w:fldChar w:fldCharType="end"/>
      </w:r>
    </w:p>
    <w:p w:rsidR="00611683" w:rsidRDefault="0071088D">
      <w:r>
        <w:t xml:space="preserve">The </w:t>
      </w:r>
      <w:r>
        <w:rPr>
          <w:b/>
        </w:rPr>
        <w:t>shadowHighlightExt</w:t>
      </w:r>
      <w:r>
        <w:t xml:space="preserve"> property specifies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shadowHighlightExt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0x0216.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shadowHighlightExt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highlight col</w:t>
      </w:r>
      <w:r>
        <w:t>or of the shadow. The default value for this property is 0xFFFFFFFF.</w:t>
      </w:r>
    </w:p>
    <w:p w:rsidR="00611683" w:rsidRDefault="0071088D">
      <w:pPr>
        <w:pStyle w:val="Heading4"/>
      </w:pPr>
      <w:bookmarkStart w:id="1460" w:name="Section_a13b09c8122d4ba99ab1436d9da97ed4"/>
      <w:bookmarkStart w:id="1461" w:name="reserved535"/>
      <w:bookmarkStart w:id="1462" w:name="_Toc174685980"/>
      <w:r>
        <w:lastRenderedPageBreak/>
        <w:t>reserved535</w:t>
      </w:r>
      <w:bookmarkEnd w:id="1460"/>
      <w:bookmarkEnd w:id="1461"/>
      <w:bookmarkEnd w:id="1462"/>
      <w:r>
        <w:fldChar w:fldCharType="begin"/>
      </w:r>
      <w:r>
        <w:instrText xml:space="preserve"> XE "Shadow Style property:reserved535" </w:instrText>
      </w:r>
      <w:r>
        <w:fldChar w:fldCharType="end"/>
      </w:r>
      <w:r>
        <w:fldChar w:fldCharType="begin"/>
      </w:r>
      <w:r>
        <w:instrText xml:space="preserve"> XE "reserved535 Shadow Style property" </w:instrText>
      </w:r>
      <w:r>
        <w:fldChar w:fldCharType="end"/>
      </w:r>
    </w:p>
    <w:p w:rsidR="00611683" w:rsidRDefault="0071088D">
      <w:r>
        <w:t xml:space="preserve">The </w:t>
      </w:r>
      <w:r>
        <w:rPr>
          <w:b/>
        </w:rPr>
        <w:t>reserved535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reserved535</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0x0217.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reserved535 (4 bytes): </w:t>
      </w:r>
      <w:r>
        <w:t xml:space="preserve">A value that MUST equal 0xFFFFFFFF and MUST be ignored. </w:t>
      </w:r>
      <w:r>
        <w:t>The default value for this property is 0xFFFFFFFF.</w:t>
      </w:r>
    </w:p>
    <w:p w:rsidR="00611683" w:rsidRDefault="0071088D">
      <w:pPr>
        <w:pStyle w:val="Heading4"/>
      </w:pPr>
      <w:bookmarkStart w:id="1463" w:name="Section_bf4371ebfe3349a382c472a1cbd6f822"/>
      <w:bookmarkStart w:id="1464" w:name="shadowHighlightExtMod"/>
      <w:bookmarkStart w:id="1465" w:name="_Toc174685981"/>
      <w:r>
        <w:t>shadowHighlightExtMod</w:t>
      </w:r>
      <w:bookmarkEnd w:id="1463"/>
      <w:bookmarkEnd w:id="1464"/>
      <w:bookmarkEnd w:id="1465"/>
      <w:r>
        <w:fldChar w:fldCharType="begin"/>
      </w:r>
      <w:r>
        <w:instrText xml:space="preserve"> XE "Shadow Style property:shadowHighlightExtMod" </w:instrText>
      </w:r>
      <w:r>
        <w:fldChar w:fldCharType="end"/>
      </w:r>
      <w:r>
        <w:fldChar w:fldCharType="begin"/>
      </w:r>
      <w:r>
        <w:instrText xml:space="preserve"> XE "shadowHighlightExtMod Shadow Style property" </w:instrText>
      </w:r>
      <w:r>
        <w:fldChar w:fldCharType="end"/>
      </w:r>
    </w:p>
    <w:p w:rsidR="00611683" w:rsidRDefault="0071088D">
      <w:r>
        <w:t xml:space="preserve">The </w:t>
      </w:r>
      <w:r>
        <w:rPr>
          <w:b/>
        </w:rPr>
        <w:t>shadowHighlightExtMod</w:t>
      </w:r>
      <w:r>
        <w:t xml:space="preserve"> property specifies the color modification of the exte</w:t>
      </w:r>
      <w:r>
        <w:t>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shadowHighlightExtMod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0x0218.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lastRenderedPageBreak/>
        <w:t xml:space="preserve">shadowHighlightExtMod (4 bytes): </w:t>
      </w:r>
      <w:r>
        <w:t xml:space="preserve">An </w:t>
      </w:r>
      <w:hyperlink w:anchor="Section_14bd5ed2ff604859b332076352cb210d" w:history="1">
        <w:r>
          <w:rPr>
            <w:rStyle w:val="Hyperlink"/>
          </w:rPr>
          <w:t>MSOTINTSHADE</w:t>
        </w:r>
      </w:hyperlink>
      <w:r>
        <w:t xml:space="preserve"> record that specifies the color modification of the extended highlight color of the shadow. For more info</w:t>
      </w:r>
      <w:r>
        <w:t xml:space="preserve">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11683" w:rsidRDefault="0071088D">
      <w:pPr>
        <w:pStyle w:val="Heading4"/>
      </w:pPr>
      <w:bookmarkStart w:id="1466" w:name="Section_380d3ae3244140a98e850d65c38b9843"/>
      <w:bookmarkStart w:id="1467" w:name="reserved537"/>
      <w:bookmarkStart w:id="1468" w:name="_Toc174685982"/>
      <w:r>
        <w:t>reserved537</w:t>
      </w:r>
      <w:bookmarkEnd w:id="1466"/>
      <w:bookmarkEnd w:id="1467"/>
      <w:bookmarkEnd w:id="1468"/>
      <w:r>
        <w:fldChar w:fldCharType="begin"/>
      </w:r>
      <w:r>
        <w:instrText xml:space="preserve"> XE "Shadow Style property:reserved537" </w:instrText>
      </w:r>
      <w:r>
        <w:fldChar w:fldCharType="end"/>
      </w:r>
      <w:r>
        <w:fldChar w:fldCharType="begin"/>
      </w:r>
      <w:r>
        <w:instrText xml:space="preserve"> XE "reserved537 </w:instrText>
      </w:r>
      <w:r>
        <w:instrText xml:space="preserve">Shadow Style 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reserved537</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0x0219.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reserved537 (4 bytes): </w:t>
      </w:r>
      <w:r>
        <w:t>A value that MUST equal zero and MUST be ignored. The default value for this property is 0x00000000.</w:t>
      </w:r>
    </w:p>
    <w:p w:rsidR="00611683" w:rsidRDefault="0071088D">
      <w:pPr>
        <w:pStyle w:val="Heading4"/>
      </w:pPr>
      <w:bookmarkStart w:id="1469" w:name="Section_5d8156b27e3247e1abfc0357890bde39"/>
      <w:bookmarkStart w:id="1470" w:name="reserved538"/>
      <w:bookmarkStart w:id="1471" w:name="_Toc174685983"/>
      <w:r>
        <w:t>reserved538</w:t>
      </w:r>
      <w:bookmarkEnd w:id="1469"/>
      <w:bookmarkEnd w:id="1470"/>
      <w:bookmarkEnd w:id="1471"/>
      <w:r>
        <w:fldChar w:fldCharType="begin"/>
      </w:r>
      <w:r>
        <w:instrText xml:space="preserve"> XE "Shadow Style property:reserved538" </w:instrText>
      </w:r>
      <w:r>
        <w:fldChar w:fldCharType="end"/>
      </w:r>
      <w:r>
        <w:fldChar w:fldCharType="begin"/>
      </w:r>
      <w:r>
        <w:instrText xml:space="preserve"> XE "reserved538 Shadow Style propert</w:instrText>
      </w:r>
      <w:r>
        <w:instrText xml:space="preserve">y" </w:instrText>
      </w:r>
      <w:r>
        <w:fldChar w:fldCharType="end"/>
      </w:r>
    </w:p>
    <w:p w:rsidR="00611683" w:rsidRDefault="0071088D">
      <w:r>
        <w:t xml:space="preserve">The </w:t>
      </w:r>
      <w:r>
        <w:rPr>
          <w:b/>
        </w:rPr>
        <w:t>reserved538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reserved538</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0x021A.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reserved538 (4 bytes): </w:t>
      </w:r>
      <w:r>
        <w:t>A value that MUST equal 0xFFFFFFFF and MUST be ignored. The default value for this property is 0xFFFFFFFF.</w:t>
      </w:r>
    </w:p>
    <w:p w:rsidR="00611683" w:rsidRDefault="0071088D">
      <w:pPr>
        <w:pStyle w:val="Heading4"/>
      </w:pPr>
      <w:bookmarkStart w:id="1472" w:name="Section_bdc8498cce7e4c39b55824ac91ac75e1"/>
      <w:bookmarkStart w:id="1473" w:name="reserved539"/>
      <w:bookmarkStart w:id="1474" w:name="_Toc174685984"/>
      <w:r>
        <w:t>reserved539</w:t>
      </w:r>
      <w:bookmarkEnd w:id="1472"/>
      <w:bookmarkEnd w:id="1473"/>
      <w:bookmarkEnd w:id="1474"/>
      <w:r>
        <w:fldChar w:fldCharType="begin"/>
      </w:r>
      <w:r>
        <w:instrText xml:space="preserve"> XE "Shadow Style property:reserved539" </w:instrText>
      </w:r>
      <w:r>
        <w:fldChar w:fldCharType="end"/>
      </w:r>
      <w:r>
        <w:fldChar w:fldCharType="begin"/>
      </w:r>
      <w:r>
        <w:instrText xml:space="preserve"> XE "reserved539 Shadow Style p</w:instrText>
      </w:r>
      <w:r>
        <w:instrText xml:space="preserve">roperty" </w:instrText>
      </w:r>
      <w:r>
        <w:fldChar w:fldCharType="end"/>
      </w:r>
    </w:p>
    <w:p w:rsidR="00611683" w:rsidRDefault="0071088D">
      <w:r>
        <w:t xml:space="preserve">The </w:t>
      </w:r>
      <w:r>
        <w:rPr>
          <w:b/>
        </w:rPr>
        <w:t>reserved539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reserved539</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0x021B.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reserved539 (4 bytes): </w:t>
      </w:r>
      <w:r>
        <w:t>A value that MUST equal 0xFFFFFFFF and MUST be ignored. The default value for this property is 0xFFFFFFFF.</w:t>
      </w:r>
    </w:p>
    <w:p w:rsidR="00611683" w:rsidRDefault="0071088D">
      <w:pPr>
        <w:pStyle w:val="Heading4"/>
      </w:pPr>
      <w:bookmarkStart w:id="1475" w:name="Section_fe67deaf6cde4198a0007a2aeca23176"/>
      <w:bookmarkStart w:id="1476" w:name="shadowSoftness"/>
      <w:bookmarkStart w:id="1477" w:name="_Toc174685985"/>
      <w:r>
        <w:t>shadowSoftness</w:t>
      </w:r>
      <w:bookmarkEnd w:id="1475"/>
      <w:bookmarkEnd w:id="1476"/>
      <w:bookmarkEnd w:id="1477"/>
      <w:r>
        <w:fldChar w:fldCharType="begin"/>
      </w:r>
      <w:r>
        <w:instrText xml:space="preserve"> XE "Shadow Style property:shadowSoftness" </w:instrText>
      </w:r>
      <w:r>
        <w:fldChar w:fldCharType="end"/>
      </w:r>
      <w:r>
        <w:fldChar w:fldCharType="begin"/>
      </w:r>
      <w:r>
        <w:instrText xml:space="preserve"> XE "shadowSoftness Shado</w:instrText>
      </w:r>
      <w:r>
        <w:instrText xml:space="preserve">w Style property" </w:instrText>
      </w:r>
      <w:r>
        <w:fldChar w:fldCharType="end"/>
      </w:r>
    </w:p>
    <w:p w:rsidR="00611683" w:rsidRDefault="0071088D">
      <w:r>
        <w:t xml:space="preserve">The </w:t>
      </w:r>
      <w:r>
        <w:rPr>
          <w:b/>
        </w:rPr>
        <w:t>shadowSoftness</w:t>
      </w:r>
      <w:r>
        <w:t xml:space="preserve"> property specifies the blur radius of the shadow. This property SHOULD</w:t>
      </w:r>
      <w:bookmarkStart w:id="147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147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shadowSoftness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0x021C.</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Pr>
        <w:pStyle w:val="Definition-Field"/>
        <w:ind w:left="0" w:firstLine="0"/>
      </w:pPr>
    </w:p>
    <w:p w:rsidR="00611683" w:rsidRDefault="0071088D">
      <w:pPr>
        <w:pStyle w:val="Definition-Field"/>
      </w:pPr>
      <w:r>
        <w:rPr>
          <w:b/>
        </w:rPr>
        <w:t xml:space="preserve">shadowSoftness (4 bytes): </w:t>
      </w:r>
      <w:r>
        <w:t xml:space="preserve">A signed integer that specifies the blur radius of the shadow. This value MUST be </w:t>
      </w:r>
      <w:r>
        <w:t>from 0x00000000 through 0x001170D8, inclusive. The default value for this property is 0x00000000</w:t>
      </w:r>
      <w:bookmarkStart w:id="1479"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1479"/>
      <w:r>
        <w:t>.</w:t>
      </w:r>
    </w:p>
    <w:p w:rsidR="00611683" w:rsidRDefault="0071088D">
      <w:pPr>
        <w:pStyle w:val="Heading4"/>
      </w:pPr>
      <w:bookmarkStart w:id="1480" w:name="Section_802363c27656486d84d39eab26fb36cc"/>
      <w:bookmarkStart w:id="1481" w:name="Shadow_Style_Boolean_Properties"/>
      <w:bookmarkStart w:id="1482" w:name="_Toc174685986"/>
      <w:r>
        <w:t>Shadow Style Boolean Properties</w:t>
      </w:r>
      <w:bookmarkEnd w:id="1480"/>
      <w:bookmarkEnd w:id="1481"/>
      <w:bookmarkEnd w:id="1482"/>
      <w:r>
        <w:fldChar w:fldCharType="begin"/>
      </w:r>
      <w:r>
        <w:instrText xml:space="preserve"> XE "Shadow Style property:Shadow Style Boolean propertie</w:instrText>
      </w:r>
      <w:r>
        <w:instrText xml:space="preserve">s" </w:instrText>
      </w:r>
      <w:r>
        <w:fldChar w:fldCharType="end"/>
      </w:r>
      <w:r>
        <w:fldChar w:fldCharType="begin"/>
      </w:r>
      <w:r>
        <w:instrText xml:space="preserve"> XE "Shadow Style Boolean properties" </w:instrText>
      </w:r>
      <w:r>
        <w:fldChar w:fldCharType="end"/>
      </w:r>
    </w:p>
    <w:p w:rsidR="00611683" w:rsidRDefault="0071088D">
      <w:r>
        <w:t xml:space="preserve">The </w:t>
      </w:r>
      <w:r>
        <w:rPr>
          <w:b/>
        </w:rPr>
        <w:t>Shadow Style Boolean Properties</w:t>
      </w:r>
      <w:r>
        <w:t xml:space="preserve"> specify a 32-bit field of Boolean properties for the state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3510" w:type="dxa"/>
            <w:gridSpan w:val="13"/>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r>
      <w:tr w:rsidR="00611683" w:rsidTr="00611683">
        <w:trPr>
          <w:gridAfter w:val="16"/>
          <w:wAfter w:w="4320" w:type="dxa"/>
          <w:trHeight w:hRule="exact" w:val="490"/>
        </w:trPr>
        <w:tc>
          <w:tcPr>
            <w:tcW w:w="3510" w:type="dxa"/>
            <w:gridSpan w:val="13"/>
          </w:tcPr>
          <w:p w:rsidR="00611683" w:rsidRDefault="0071088D">
            <w:pPr>
              <w:pStyle w:val="PacketDiagramBodyText"/>
            </w:pPr>
            <w:r>
              <w:t>unused2</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0x023F.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(13 bits): </w:t>
      </w:r>
      <w:r>
        <w:t xml:space="preserve">A value that is undefined and MUST be ignored. </w:t>
      </w:r>
    </w:p>
    <w:p w:rsidR="00611683" w:rsidRDefault="0071088D">
      <w:pPr>
        <w:pStyle w:val="Definition-Field"/>
      </w:pPr>
      <w:r>
        <w:rPr>
          <w:b/>
        </w:rPr>
        <w:t xml:space="preserve">A - fUsefInnerShadow (1 bit): </w:t>
      </w:r>
      <w:r>
        <w:t xml:space="preserve"> This bit is not used and MUST be ignored.</w:t>
      </w:r>
    </w:p>
    <w:p w:rsidR="00611683" w:rsidRDefault="0071088D">
      <w:pPr>
        <w:pStyle w:val="Definition-Field"/>
      </w:pPr>
      <w:r>
        <w:rPr>
          <w:b/>
        </w:rPr>
        <w:t>B - fUs</w:t>
      </w:r>
      <w:r>
        <w:rPr>
          <w:b/>
        </w:rPr>
        <w:t xml:space="preserve">efShadow (1 bit): </w:t>
      </w:r>
      <w:r>
        <w:t xml:space="preserve">A bit that specifies whether the </w:t>
      </w:r>
      <w:r>
        <w:rPr>
          <w:b/>
        </w:rPr>
        <w:t>fShadow</w:t>
      </w:r>
      <w:r>
        <w:t xml:space="preserve"> bit is set. A value of 0x0 specifies that the </w:t>
      </w:r>
      <w:r>
        <w:rPr>
          <w:b/>
        </w:rPr>
        <w:t>fShadow</w:t>
      </w:r>
      <w:r>
        <w:t xml:space="preserve"> bit MUST be ignored and the default value used instead. The default value for this property is 0x0.</w:t>
      </w:r>
    </w:p>
    <w:p w:rsidR="00611683" w:rsidRDefault="0071088D">
      <w:pPr>
        <w:pStyle w:val="Definition-Field"/>
      </w:pPr>
      <w:r>
        <w:rPr>
          <w:b/>
        </w:rPr>
        <w:t xml:space="preserve">C - fUsefshadowObscured (1 bit): </w:t>
      </w:r>
      <w:r>
        <w:t>A bit that</w:t>
      </w:r>
      <w:r>
        <w:t xml:space="preserve"> specifies whether the </w:t>
      </w:r>
      <w:r>
        <w:rPr>
          <w:b/>
        </w:rPr>
        <w:t>fshadowObscured</w:t>
      </w:r>
      <w:r>
        <w:t xml:space="preserve"> bit is set. A value of 0x0 specifies that the </w:t>
      </w:r>
      <w:r>
        <w:rPr>
          <w:b/>
        </w:rPr>
        <w:t>fshadowObscured</w:t>
      </w:r>
      <w:r>
        <w:t xml:space="preserve"> bit MUST be ignored and the default value used instead. The default value for this property is 0x0.</w:t>
      </w:r>
    </w:p>
    <w:p w:rsidR="00611683" w:rsidRDefault="0071088D">
      <w:pPr>
        <w:pStyle w:val="Definition-Field"/>
      </w:pPr>
      <w:r>
        <w:rPr>
          <w:b/>
        </w:rPr>
        <w:t xml:space="preserve">unused2 (13 bits): </w:t>
      </w:r>
      <w:r>
        <w:t>A value that is undefined and MUST b</w:t>
      </w:r>
      <w:r>
        <w:t xml:space="preserve">e ignored. </w:t>
      </w:r>
    </w:p>
    <w:p w:rsidR="00611683" w:rsidRDefault="0071088D">
      <w:pPr>
        <w:pStyle w:val="Definition-Field"/>
      </w:pPr>
      <w:r>
        <w:rPr>
          <w:b/>
        </w:rPr>
        <w:t xml:space="preserve">D - fInnerShadow (1 bit): </w:t>
      </w:r>
      <w:r>
        <w:t>This bit is not used and MUST be ignored.</w:t>
      </w:r>
    </w:p>
    <w:p w:rsidR="00611683" w:rsidRDefault="0071088D">
      <w:pPr>
        <w:pStyle w:val="Definition-Field"/>
      </w:pPr>
      <w:r>
        <w:rPr>
          <w:b/>
        </w:rPr>
        <w:t xml:space="preserve">E - fShadow (1 bit): </w:t>
      </w:r>
      <w:r>
        <w:t xml:space="preserve">A bit that specifies whether the </w:t>
      </w:r>
      <w:hyperlink w:anchor="gt_d0e38aa4-2c71-4a6f-b5e6-75766fa9409e">
        <w:r>
          <w:rPr>
            <w:rStyle w:val="HyperlinkGreen"/>
            <w:b/>
          </w:rPr>
          <w:t>shape</w:t>
        </w:r>
      </w:hyperlink>
      <w:r>
        <w:t xml:space="preserve"> has a shadow. This value MUST be ignored if </w:t>
      </w:r>
      <w:r>
        <w:rPr>
          <w:b/>
        </w:rPr>
        <w:t>fUsefShadow</w:t>
      </w:r>
      <w:r>
        <w:t xml:space="preserve"> is 0x0. The default value for this property is 0x0.</w:t>
      </w:r>
    </w:p>
    <w:p w:rsidR="00611683" w:rsidRDefault="0071088D">
      <w:pPr>
        <w:pStyle w:val="Definition-Field"/>
      </w:pPr>
      <w:r>
        <w:rPr>
          <w:b/>
        </w:rPr>
        <w:lastRenderedPageBreak/>
        <w:t xml:space="preserve">F - fshadowObscured (1 bit): </w:t>
      </w:r>
      <w:r>
        <w:t>A bit that specifies whether the shadow is fully obscured by the shape</w:t>
      </w:r>
      <w:r>
        <w:t xml:space="preserve">. Being fully obscured and not being fully obscured, as illustrated by the following figure, are visually different only when the shape has no fill properties. This value MUST be ignored if </w:t>
      </w:r>
      <w:r>
        <w:rPr>
          <w:b/>
        </w:rPr>
        <w:t>fUsefshadowObscured</w:t>
      </w:r>
      <w:r>
        <w:t xml:space="preserve"> is 0x0. The default value for this property is</w:t>
      </w:r>
      <w:r>
        <w:t xml:space="preserve"> 0x0.</w:t>
      </w:r>
    </w:p>
    <w:tbl>
      <w:tblPr>
        <w:tblStyle w:val="TableGrid"/>
        <w:tblW w:w="0" w:type="auto"/>
        <w:tblLook w:val="04A0" w:firstRow="1" w:lastRow="0" w:firstColumn="1" w:lastColumn="0" w:noHBand="0" w:noVBand="1"/>
      </w:tblPr>
      <w:tblGrid>
        <w:gridCol w:w="4788"/>
        <w:gridCol w:w="4788"/>
      </w:tblGrid>
      <w:tr w:rsidR="00611683">
        <w:trPr>
          <w:trHeight w:val="2728"/>
          <w:tblHeader/>
        </w:trPr>
        <w:tc>
          <w:tcPr>
            <w:tcW w:w="4788" w:type="dxa"/>
          </w:tcPr>
          <w:p w:rsidR="00611683" w:rsidRDefault="0071088D">
            <w:pPr>
              <w:pStyle w:val="TableHeaderText"/>
            </w:pPr>
            <w:r>
              <w:t>Value 0x1 specifies that the shadow is fully obscured by the shape, as below:</w:t>
            </w:r>
          </w:p>
          <w:p w:rsidR="00611683" w:rsidRDefault="0071088D">
            <w:pPr>
              <w:pStyle w:val="TableHeaderText"/>
            </w:pPr>
            <w:r>
              <w:rPr>
                <w:noProof/>
              </w:rPr>
              <w:drawing>
                <wp:inline distT="0" distB="0" distL="0" distR="0">
                  <wp:extent cx="923925" cy="990600"/>
                  <wp:effectExtent l="0" t="0" r="0" b="0"/>
                  <wp:docPr id="114" name="Picture 113" descr="Shape is solid, so shadow is fully obscured by the shape" title="Shape is solid, so shadow is fully obscured by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e45823-859c-42c0-ac60-b6942e4e59bd" descr="Shape is solid, so shadow is fully obscured by the shape" title="Shape is solid, so shadow is fully obscured by the shape"/>
                          <pic:cNvPicPr/>
                        </pic:nvPicPr>
                        <pic:blipFill>
                          <a:blip r:embed="rId143" cstate="print"/>
                          <a:stretch>
                            <a:fillRect/>
                          </a:stretch>
                        </pic:blipFill>
                        <pic:spPr>
                          <a:xfrm>
                            <a:off x="0" y="0"/>
                            <a:ext cx="923925" cy="990600"/>
                          </a:xfrm>
                          <a:prstGeom prst="rect">
                            <a:avLst/>
                          </a:prstGeom>
                        </pic:spPr>
                      </pic:pic>
                    </a:graphicData>
                  </a:graphic>
                </wp:inline>
              </w:drawing>
            </w:r>
          </w:p>
        </w:tc>
        <w:tc>
          <w:tcPr>
            <w:tcW w:w="4788" w:type="dxa"/>
          </w:tcPr>
          <w:p w:rsidR="00611683" w:rsidRDefault="0071088D">
            <w:pPr>
              <w:pStyle w:val="TableHeaderText"/>
            </w:pPr>
            <w:r>
              <w:t>Value 0x0 specifies that the shadow is not fully obscured by the shape, as below:</w:t>
            </w:r>
          </w:p>
          <w:p w:rsidR="00611683" w:rsidRDefault="0071088D">
            <w:pPr>
              <w:pStyle w:val="TableHeaderText"/>
            </w:pPr>
            <w:r>
              <w:rPr>
                <w:noProof/>
              </w:rPr>
              <w:drawing>
                <wp:inline distT="0" distB="0" distL="0" distR="0">
                  <wp:extent cx="923925" cy="990600"/>
                  <wp:effectExtent l="0" t="0" r="0" b="0"/>
                  <wp:docPr id="171" name="Picture 170" descr="Shadow can be seen through the shape" title="Shadow can be seen through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061968-18c4-43a4-bb2c-4d0fa89e2cdc" descr="Shadow can be seen through the shape" title="Shadow can be seen through the shape"/>
                          <pic:cNvPicPr/>
                        </pic:nvPicPr>
                        <pic:blipFill>
                          <a:blip r:embed="rId144" cstate="print"/>
                          <a:stretch>
                            <a:fillRect/>
                          </a:stretch>
                        </pic:blipFill>
                        <pic:spPr>
                          <a:xfrm>
                            <a:off x="0" y="0"/>
                            <a:ext cx="923925" cy="990600"/>
                          </a:xfrm>
                          <a:prstGeom prst="rect">
                            <a:avLst/>
                          </a:prstGeom>
                        </pic:spPr>
                      </pic:pic>
                    </a:graphicData>
                  </a:graphic>
                </wp:inline>
              </w:drawing>
            </w:r>
          </w:p>
        </w:tc>
      </w:tr>
    </w:tbl>
    <w:p w:rsidR="00611683" w:rsidRDefault="00611683">
      <w:pPr>
        <w:ind w:firstLine="360"/>
      </w:pPr>
    </w:p>
    <w:p w:rsidR="00611683" w:rsidRDefault="0071088D">
      <w:pPr>
        <w:pStyle w:val="Heading3"/>
      </w:pPr>
      <w:bookmarkStart w:id="1483" w:name="section_3bde306fd6374eb9b5149081d5aefb1e"/>
      <w:bookmarkStart w:id="1484" w:name="_Toc174685987"/>
      <w:r>
        <w:t>Perspective Style</w:t>
      </w:r>
      <w:bookmarkEnd w:id="1483"/>
      <w:bookmarkEnd w:id="1484"/>
      <w:r>
        <w:fldChar w:fldCharType="begin"/>
      </w:r>
      <w:r>
        <w:instrText xml:space="preserve"> XE "Details:Perspective Style property" </w:instrText>
      </w:r>
      <w:r>
        <w:fldChar w:fldCharType="end"/>
      </w:r>
    </w:p>
    <w:p w:rsidR="00611683" w:rsidRDefault="0071088D">
      <w:r>
        <w:t xml:space="preserve">The </w:t>
      </w:r>
      <w:r>
        <w:rPr>
          <w:b/>
        </w:rPr>
        <w:t>Perspective Style</w:t>
      </w:r>
      <w:r>
        <w:t xml:space="preserve"> p</w:t>
      </w:r>
      <w:r>
        <w:t xml:space="preserve">roperty set specifies how a </w:t>
      </w:r>
      <w:hyperlink w:anchor="gt_35fdcdca-8f6a-4f9d-8113-9f474a9285d7">
        <w:r>
          <w:rPr>
            <w:rStyle w:val="HyperlinkGreen"/>
            <w:b/>
          </w:rPr>
          <w:t>perspective transform</w:t>
        </w:r>
      </w:hyperlink>
      <w:r>
        <w:t xml:space="preserve"> is constructed and applied to a </w:t>
      </w:r>
      <w:hyperlink w:anchor="gt_d0e38aa4-2c71-4a6f-b5e6-75766fa9409e">
        <w:r>
          <w:rPr>
            <w:rStyle w:val="HyperlinkGreen"/>
            <w:b/>
          </w:rPr>
          <w:t>shape</w:t>
        </w:r>
      </w:hyperlink>
      <w:r>
        <w:t>. The following figure shows how the perspect</w:t>
      </w:r>
      <w:r>
        <w:t xml:space="preserve">ive transform matrix is specified. </w:t>
      </w:r>
    </w:p>
    <w:p w:rsidR="00611683" w:rsidRDefault="0071088D">
      <w:r>
        <w:rPr>
          <w:noProof/>
        </w:rPr>
        <w:drawing>
          <wp:inline distT="0" distB="0" distL="0" distR="0">
            <wp:extent cx="4706639" cy="643553"/>
            <wp:effectExtent l="0" t="0" r="0" b="0"/>
            <wp:docPr id="511" name="[MS-ODRAW]" descr="Structure of the perspective matrix" title="Structure of the perspective matrix"/>
            <wp:cNvGraphicFramePr/>
            <a:graphic xmlns:a="http://schemas.openxmlformats.org/drawingml/2006/main">
              <a:graphicData uri="http://schemas.openxmlformats.org/drawingml/2006/picture">
                <pic:pic xmlns:pic="http://schemas.openxmlformats.org/drawingml/2006/picture">
                  <pic:nvPicPr>
                    <pic:cNvPr id="0" name="picta3401859-bcaf-44f6-b6d0-af7223410683" descr="Structure of the perspective matrix" title="Structure of the perspective matrix"/>
                    <pic:cNvPicPr/>
                  </pic:nvPicPr>
                  <pic:blipFill>
                    <a:blip r:embed="rId145" cstate="print"/>
                    <a:stretch>
                      <a:fillRect/>
                    </a:stretch>
                  </pic:blipFill>
                  <pic:spPr>
                    <a:xfrm>
                      <a:off x="0" y="0"/>
                      <a:ext cx="4706639" cy="643553"/>
                    </a:xfrm>
                    <a:prstGeom prst="rect">
                      <a:avLst/>
                    </a:prstGeom>
                  </pic:spPr>
                </pic:pic>
              </a:graphicData>
            </a:graphic>
          </wp:inline>
        </w:drawing>
      </w:r>
    </w:p>
    <w:p w:rsidR="00611683" w:rsidRDefault="0071088D">
      <w:pPr>
        <w:pStyle w:val="Caption"/>
      </w:pPr>
      <w:r>
        <w:t xml:space="preserve">Figure </w:t>
      </w:r>
      <w:r>
        <w:fldChar w:fldCharType="begin"/>
      </w:r>
      <w:r>
        <w:instrText xml:space="preserve"> SEQ Figure \* ARABIC </w:instrText>
      </w:r>
      <w:r>
        <w:fldChar w:fldCharType="separate"/>
      </w:r>
      <w:r>
        <w:rPr>
          <w:noProof/>
        </w:rPr>
        <w:t>9</w:t>
      </w:r>
      <w:r>
        <w:fldChar w:fldCharType="end"/>
      </w:r>
      <w:r>
        <w:t>: Structure of the perspective matrix</w:t>
      </w:r>
    </w:p>
    <w:p w:rsidR="00611683" w:rsidRDefault="0071088D">
      <w:pPr>
        <w:pStyle w:val="Heading4"/>
      </w:pPr>
      <w:bookmarkStart w:id="1485" w:name="Section_853cef2e07714fde83285f27d1acfeab"/>
      <w:bookmarkStart w:id="1486" w:name="perspectiveType"/>
      <w:bookmarkStart w:id="1487" w:name="_Toc174685988"/>
      <w:r>
        <w:t>perspectiveType</w:t>
      </w:r>
      <w:bookmarkEnd w:id="1485"/>
      <w:bookmarkEnd w:id="1486"/>
      <w:bookmarkEnd w:id="1487"/>
      <w:r>
        <w:fldChar w:fldCharType="begin"/>
      </w:r>
      <w:r>
        <w:instrText xml:space="preserve"> XE "Perspective Style property:perspectiveType" </w:instrText>
      </w:r>
      <w:r>
        <w:fldChar w:fldCharType="end"/>
      </w:r>
      <w:r>
        <w:fldChar w:fldCharType="begin"/>
      </w:r>
      <w:r>
        <w:instrText xml:space="preserve"> XE "perspectiveType Perspective Style property" </w:instrText>
      </w:r>
      <w:r>
        <w:fldChar w:fldCharType="end"/>
      </w:r>
    </w:p>
    <w:p w:rsidR="00611683" w:rsidRDefault="0071088D">
      <w:r>
        <w:t xml:space="preserve">The </w:t>
      </w:r>
      <w:r>
        <w:rPr>
          <w:b/>
        </w:rPr>
        <w:t>perspectiveType</w:t>
      </w:r>
      <w:r>
        <w:t xml:space="preserve"> property</w:t>
      </w:r>
      <w:r>
        <w:t xml:space="preserve"> specifies the style of the transform to be constructed for the perspective matrix.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perspectiveType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0x0240.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perspectiveType (4 bytes): </w:t>
      </w:r>
      <w:r>
        <w:t xml:space="preserve">An </w:t>
      </w:r>
      <w:r>
        <w:rPr>
          <w:b/>
        </w:rPr>
        <w:t>MSOXFORMTYPE</w:t>
      </w:r>
      <w:r>
        <w:t xml:space="preserve"> enumeration value, as defined in section </w:t>
      </w:r>
      <w:hyperlink w:anchor="Section_16dc0f77f323411292e10ef8237d4bd8" w:history="1">
        <w:r>
          <w:rPr>
            <w:rStyle w:val="Hyperlink"/>
          </w:rPr>
          <w:t>2.4.22</w:t>
        </w:r>
      </w:hyperlink>
      <w:r>
        <w:t xml:space="preserve">, that specifies how the transform is to be applied to the </w:t>
      </w:r>
      <w:hyperlink w:anchor="gt_d0e38aa4-2c71-4a6f-b5e6-75766fa9409e">
        <w:r>
          <w:rPr>
            <w:rStyle w:val="HyperlinkGreen"/>
            <w:b/>
          </w:rPr>
          <w:t>shape</w:t>
        </w:r>
      </w:hyperlink>
      <w:r>
        <w:t xml:space="preserve">. The default value for this property is </w:t>
      </w:r>
      <w:r>
        <w:rPr>
          <w:b/>
        </w:rPr>
        <w:t>msoxformShape</w:t>
      </w:r>
      <w:r>
        <w:t>.</w:t>
      </w:r>
    </w:p>
    <w:p w:rsidR="00611683" w:rsidRDefault="0071088D">
      <w:pPr>
        <w:pStyle w:val="Heading4"/>
      </w:pPr>
      <w:bookmarkStart w:id="1488" w:name="Section_190be90e30dc4e788c6f121be531f6bb"/>
      <w:bookmarkStart w:id="1489" w:name="perspectiveOffsetX"/>
      <w:bookmarkStart w:id="1490" w:name="_Toc174685989"/>
      <w:r>
        <w:t>perspectiveOffsetX</w:t>
      </w:r>
      <w:bookmarkEnd w:id="1488"/>
      <w:bookmarkEnd w:id="1489"/>
      <w:bookmarkEnd w:id="1490"/>
      <w:r>
        <w:fldChar w:fldCharType="begin"/>
      </w:r>
      <w:r>
        <w:instrText xml:space="preserve"> XE "Perspective Style property:perspectiveOffsetX" </w:instrText>
      </w:r>
      <w:r>
        <w:fldChar w:fldCharType="end"/>
      </w:r>
      <w:r>
        <w:fldChar w:fldCharType="begin"/>
      </w:r>
      <w:r>
        <w:instrText xml:space="preserve"> XE "perspectiveOffsetX Perspective Style property" </w:instrText>
      </w:r>
      <w:r>
        <w:fldChar w:fldCharType="end"/>
      </w:r>
    </w:p>
    <w:p w:rsidR="00611683" w:rsidRDefault="0071088D">
      <w:r>
        <w:t xml:space="preserve">The </w:t>
      </w:r>
      <w:r>
        <w:rPr>
          <w:b/>
        </w:rPr>
        <w:t>perspectiveOffsetX</w:t>
      </w:r>
      <w:r>
        <w:t xml:space="preserve"> property specifies the offset that is applied to the </w:t>
      </w:r>
      <w:hyperlink w:anchor="gt_d0e38aa4-2c71-4a6f-b5e6-75766fa9409e">
        <w:r>
          <w:rPr>
            <w:rStyle w:val="HyperlinkGreen"/>
            <w:b/>
          </w:rPr>
          <w:t>shape</w:t>
        </w:r>
      </w:hyperlink>
      <w:r>
        <w:t xml:space="preserve"> along the x-axis before the </w:t>
      </w:r>
      <w:hyperlink w:anchor="gt_35fdcdca-8f6a-4f9d-8113-9f474a9285d7">
        <w:r>
          <w:rPr>
            <w:rStyle w:val="HyperlinkGreen"/>
            <w:b/>
          </w:rPr>
          <w:t>perspective transform</w:t>
        </w:r>
      </w:hyperlink>
      <w:r>
        <w:t xml:space="preserve"> is a</w:t>
      </w:r>
      <w:r>
        <w:t xml:space="preserve">pplied.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perspectiveOffsetX</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0x0241.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perspectiveOffsetX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as s</w:t>
      </w:r>
      <w:r>
        <w:t xml:space="preserve">pecified in </w:t>
      </w:r>
      <w:hyperlink r:id="rId146"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 value</w:t>
      </w:r>
      <w:r>
        <w:t xml:space="preserve"> for this property is 0x00000000.</w:t>
      </w:r>
    </w:p>
    <w:p w:rsidR="00611683" w:rsidRDefault="0071088D">
      <w:pPr>
        <w:pStyle w:val="Heading4"/>
      </w:pPr>
      <w:bookmarkStart w:id="1491" w:name="Section_2089694e214b4ba28b7b5293b444dab1"/>
      <w:bookmarkStart w:id="1492" w:name="perspectiveOffsetY"/>
      <w:bookmarkStart w:id="1493" w:name="_Toc174685990"/>
      <w:r>
        <w:t>perspectiveOffsetY</w:t>
      </w:r>
      <w:bookmarkEnd w:id="1491"/>
      <w:bookmarkEnd w:id="1492"/>
      <w:bookmarkEnd w:id="1493"/>
      <w:r>
        <w:fldChar w:fldCharType="begin"/>
      </w:r>
      <w:r>
        <w:instrText xml:space="preserve"> XE "Perspective Style property:perspectiveOffsetY" </w:instrText>
      </w:r>
      <w:r>
        <w:fldChar w:fldCharType="end"/>
      </w:r>
      <w:r>
        <w:fldChar w:fldCharType="begin"/>
      </w:r>
      <w:r>
        <w:instrText xml:space="preserve"> XE "perspectiveOffsetY Perspective Style property" </w:instrText>
      </w:r>
      <w:r>
        <w:fldChar w:fldCharType="end"/>
      </w:r>
    </w:p>
    <w:p w:rsidR="00611683" w:rsidRDefault="0071088D">
      <w:r>
        <w:t xml:space="preserve">The </w:t>
      </w:r>
      <w:r>
        <w:rPr>
          <w:b/>
        </w:rPr>
        <w:t>perspectiveOffsetY</w:t>
      </w:r>
      <w:r>
        <w:t xml:space="preserve"> property specifies the offset that is applied to the </w:t>
      </w:r>
      <w:hyperlink w:anchor="gt_d0e38aa4-2c71-4a6f-b5e6-75766fa9409e">
        <w:r>
          <w:rPr>
            <w:rStyle w:val="HyperlinkGreen"/>
            <w:b/>
          </w:rPr>
          <w:t>shape</w:t>
        </w:r>
      </w:hyperlink>
      <w:r>
        <w:t xml:space="preserve"> along the y-axis before the </w:t>
      </w:r>
      <w:hyperlink w:anchor="gt_35fdcdca-8f6a-4f9d-8113-9f474a9285d7">
        <w:r>
          <w:rPr>
            <w:rStyle w:val="HyperlinkGreen"/>
            <w:b/>
          </w:rPr>
          <w:t>perspective transform</w:t>
        </w:r>
      </w:hyperlink>
      <w:r>
        <w:t xml:space="preserve"> is applied.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perspectiveOffsetY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lastRenderedPageBreak/>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0x0242.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perspectiveOffsetY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xml:space="preserve">, as specified in </w:t>
      </w:r>
      <w:hyperlink r:id="rId147"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 value for this property is 0x00000000.</w:t>
      </w:r>
    </w:p>
    <w:p w:rsidR="00611683" w:rsidRDefault="0071088D">
      <w:pPr>
        <w:pStyle w:val="Heading4"/>
      </w:pPr>
      <w:bookmarkStart w:id="1494" w:name="Section_03c807413fef41539d992b3679a43165"/>
      <w:bookmarkStart w:id="1495" w:name="perspectiveScaleXToX"/>
      <w:bookmarkStart w:id="1496" w:name="_Toc174685991"/>
      <w:r>
        <w:t>perspectiveScaleXToX</w:t>
      </w:r>
      <w:bookmarkEnd w:id="1494"/>
      <w:bookmarkEnd w:id="1495"/>
      <w:bookmarkEnd w:id="1496"/>
      <w:r>
        <w:fldChar w:fldCharType="begin"/>
      </w:r>
      <w:r>
        <w:instrText xml:space="preserve"> XE "Perspective Style property:perspectiveScaleXToX" </w:instrText>
      </w:r>
      <w:r>
        <w:fldChar w:fldCharType="end"/>
      </w:r>
      <w:r>
        <w:fldChar w:fldCharType="begin"/>
      </w:r>
      <w:r>
        <w:instrText xml:space="preserve"> XE "perspectiveScaleXToX Perspective Style property" </w:instrText>
      </w:r>
      <w:r>
        <w:fldChar w:fldCharType="end"/>
      </w:r>
    </w:p>
    <w:p w:rsidR="00611683" w:rsidRDefault="0071088D">
      <w:r>
        <w:t xml:space="preserve">The </w:t>
      </w:r>
      <w:r>
        <w:rPr>
          <w:b/>
        </w:rPr>
        <w:t>perspectiveScaleXToX</w:t>
      </w:r>
      <w:r>
        <w:t xml:space="preserve"> property specifies the x-axis scale value of the </w:t>
      </w:r>
      <w:hyperlink w:anchor="gt_35fdcdca-8f6a-4f9d-8113-9f474a9285d7">
        <w:r>
          <w:rPr>
            <w:rStyle w:val="HyperlinkGreen"/>
            <w:b/>
          </w:rPr>
          <w:t>perspec</w:t>
        </w:r>
        <w:r>
          <w:rPr>
            <w:rStyle w:val="HyperlinkGreen"/>
            <w:b/>
          </w:rPr>
          <w:t>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perspectiveScaleXToX</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0x0243.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perspectiveScaleXToX (4 bytes): </w:t>
      </w:r>
      <w:r>
        <w:t xml:space="preserve">A value of type </w:t>
      </w:r>
      <w:r>
        <w:rPr>
          <w:b/>
        </w:rPr>
        <w:t>FixedPoint</w:t>
      </w:r>
      <w:r>
        <w:t xml:space="preserve">, as specified in </w:t>
      </w:r>
      <w:hyperlink r:id="rId148" w:anchor="Section_d93502fa5b8f4f47a3fe5574046f4b8d">
        <w:r>
          <w:rPr>
            <w:rStyle w:val="Hyperlink"/>
          </w:rPr>
          <w:t>[MS-OSHARED]</w:t>
        </w:r>
      </w:hyperlink>
      <w:r>
        <w:t xml:space="preserve"> section 2.2.1.6, t</w:t>
      </w:r>
      <w:r>
        <w:t>hat specifies the amount to scale along the x-axis. The default value for this property is 0x00010000.</w:t>
      </w:r>
    </w:p>
    <w:p w:rsidR="00611683" w:rsidRDefault="0071088D">
      <w:pPr>
        <w:pStyle w:val="Heading4"/>
      </w:pPr>
      <w:bookmarkStart w:id="1497" w:name="Section_feecf03b07e04a0da1a43d7285fa4f0d"/>
      <w:bookmarkStart w:id="1498" w:name="perspectiveScaleYToX"/>
      <w:bookmarkStart w:id="1499" w:name="_Toc174685992"/>
      <w:r>
        <w:t>perspectiveScaleYToX</w:t>
      </w:r>
      <w:bookmarkEnd w:id="1497"/>
      <w:bookmarkEnd w:id="1498"/>
      <w:bookmarkEnd w:id="1499"/>
      <w:r>
        <w:fldChar w:fldCharType="begin"/>
      </w:r>
      <w:r>
        <w:instrText xml:space="preserve"> XE "Perspective Style property:perspectiveScaleYToX" </w:instrText>
      </w:r>
      <w:r>
        <w:fldChar w:fldCharType="end"/>
      </w:r>
      <w:r>
        <w:fldChar w:fldCharType="begin"/>
      </w:r>
      <w:r>
        <w:instrText xml:space="preserve"> XE "perspectiveScaleYToX Perspective Style property" </w:instrText>
      </w:r>
      <w:r>
        <w:fldChar w:fldCharType="end"/>
      </w:r>
    </w:p>
    <w:p w:rsidR="00611683" w:rsidRDefault="0071088D">
      <w:r>
        <w:t xml:space="preserve">The </w:t>
      </w:r>
      <w:r>
        <w:rPr>
          <w:b/>
        </w:rPr>
        <w:t>perspectiveScale</w:t>
      </w:r>
      <w:r>
        <w:rPr>
          <w:b/>
        </w:rPr>
        <w:t>YToX</w:t>
      </w:r>
      <w:r>
        <w:t xml:space="preserve"> property specifies the y-axis to x-axis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perspectiveScaleYToX</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0x0244.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perspectiveScaleYToX (4 bytes): </w:t>
      </w:r>
      <w:r>
        <w:t xml:space="preserve">A value of type </w:t>
      </w:r>
      <w:r>
        <w:rPr>
          <w:b/>
        </w:rPr>
        <w:t>FixedPoint</w:t>
      </w:r>
      <w:r>
        <w:t xml:space="preserve">, as specified in </w:t>
      </w:r>
      <w:hyperlink r:id="rId149" w:anchor="Section_d93502fa5b8f4f47a3fe5574046f4b8d">
        <w:r>
          <w:rPr>
            <w:rStyle w:val="Hyperlink"/>
          </w:rPr>
          <w:t>[MS-OSHARED]</w:t>
        </w:r>
      </w:hyperlink>
      <w:r>
        <w:t xml:space="preserve"> section 2.2.1.6, that specifies the amount to transform from the y-axis to the x-axis. The default value for this property is 0x00000000.</w:t>
      </w:r>
    </w:p>
    <w:p w:rsidR="00611683" w:rsidRDefault="0071088D">
      <w:pPr>
        <w:pStyle w:val="Heading4"/>
      </w:pPr>
      <w:bookmarkStart w:id="1500" w:name="Section_23be679886464b219b23efdaa58ec840"/>
      <w:bookmarkStart w:id="1501" w:name="perspectiveScaleXToY"/>
      <w:bookmarkStart w:id="1502" w:name="_Toc174685993"/>
      <w:r>
        <w:t>persp</w:t>
      </w:r>
      <w:r>
        <w:t>ectiveScaleXToY</w:t>
      </w:r>
      <w:bookmarkEnd w:id="1500"/>
      <w:bookmarkEnd w:id="1501"/>
      <w:bookmarkEnd w:id="1502"/>
      <w:r>
        <w:fldChar w:fldCharType="begin"/>
      </w:r>
      <w:r>
        <w:instrText xml:space="preserve"> XE "Perspective Style property:perspectiveScaleXToY" </w:instrText>
      </w:r>
      <w:r>
        <w:fldChar w:fldCharType="end"/>
      </w:r>
      <w:r>
        <w:fldChar w:fldCharType="begin"/>
      </w:r>
      <w:r>
        <w:instrText xml:space="preserve"> XE "perspectiveScaleXToY Perspective Style property" </w:instrText>
      </w:r>
      <w:r>
        <w:fldChar w:fldCharType="end"/>
      </w:r>
    </w:p>
    <w:p w:rsidR="00611683" w:rsidRDefault="0071088D">
      <w:r>
        <w:t xml:space="preserve">The </w:t>
      </w:r>
      <w:r>
        <w:rPr>
          <w:b/>
        </w:rPr>
        <w:t>perspectiveScaleXToY</w:t>
      </w:r>
      <w:r>
        <w:t xml:space="preserve"> property specifies the x-axis to y-axis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perspectiveScaleXToY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0x0245.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perspectiveScaleXToY (4 bytes): </w:t>
      </w:r>
      <w:r>
        <w:t xml:space="preserve">A value of type </w:t>
      </w:r>
      <w:r>
        <w:rPr>
          <w:b/>
        </w:rPr>
        <w:t>FixedPoint</w:t>
      </w:r>
      <w:r>
        <w:t xml:space="preserve">, as specified in </w:t>
      </w:r>
      <w:hyperlink r:id="rId150" w:anchor="Section_d93502fa5b8f4f47a3fe5574046f4b8d">
        <w:r>
          <w:rPr>
            <w:rStyle w:val="Hyperlink"/>
          </w:rPr>
          <w:t>[MS-OSHARE</w:t>
        </w:r>
        <w:r>
          <w:rPr>
            <w:rStyle w:val="Hyperlink"/>
          </w:rPr>
          <w:t>D]</w:t>
        </w:r>
      </w:hyperlink>
      <w:r>
        <w:t xml:space="preserve"> section 2.2.1.6, that specifies the amount to transform from the x-axis to the y-axis. The default value for this property is 0x00000000.</w:t>
      </w:r>
    </w:p>
    <w:p w:rsidR="00611683" w:rsidRDefault="0071088D">
      <w:pPr>
        <w:pStyle w:val="Heading4"/>
      </w:pPr>
      <w:bookmarkStart w:id="1503" w:name="Section_c2f71a67452841eaa3d93cf1a1b76dbb"/>
      <w:bookmarkStart w:id="1504" w:name="perspectiveScaleYToY"/>
      <w:bookmarkStart w:id="1505" w:name="_Toc174685994"/>
      <w:r>
        <w:lastRenderedPageBreak/>
        <w:t>perspectiveScaleYToY</w:t>
      </w:r>
      <w:bookmarkEnd w:id="1503"/>
      <w:bookmarkEnd w:id="1504"/>
      <w:bookmarkEnd w:id="1505"/>
      <w:r>
        <w:fldChar w:fldCharType="begin"/>
      </w:r>
      <w:r>
        <w:instrText xml:space="preserve"> XE "Perspective Style property:perspectiveScaleYToY" </w:instrText>
      </w:r>
      <w:r>
        <w:fldChar w:fldCharType="end"/>
      </w:r>
      <w:r>
        <w:fldChar w:fldCharType="begin"/>
      </w:r>
      <w:r>
        <w:instrText xml:space="preserve"> XE "perspectiveScaleYToY Perspective S</w:instrText>
      </w:r>
      <w:r>
        <w:instrText xml:space="preserve">tyle property" </w:instrText>
      </w:r>
      <w:r>
        <w:fldChar w:fldCharType="end"/>
      </w:r>
    </w:p>
    <w:p w:rsidR="00611683" w:rsidRDefault="0071088D">
      <w:r>
        <w:t xml:space="preserve">The </w:t>
      </w:r>
      <w:r>
        <w:rPr>
          <w:b/>
        </w:rPr>
        <w:t>perspectiveScaleYToY</w:t>
      </w:r>
      <w:r>
        <w:t xml:space="preserve"> property specifies the y-axis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w:t>
        </w:r>
        <w:r>
          <w:rPr>
            <w:rStyle w:val="HyperlinkGreen"/>
            <w:b/>
          </w:rPr>
          <w:t>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perspectiveScaleYToY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w:t>
      </w:r>
      <w:r>
        <w:t xml:space="preserve">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0x0246.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perspectiveScaleYToY (4 bytes): </w:t>
      </w:r>
      <w:r>
        <w:t xml:space="preserve">A value of type </w:t>
      </w:r>
      <w:r>
        <w:rPr>
          <w:b/>
        </w:rPr>
        <w:t>FixedPoint</w:t>
      </w:r>
      <w:r>
        <w:t xml:space="preserve">, as specified in </w:t>
      </w:r>
      <w:hyperlink r:id="rId151" w:anchor="Section_d93502fa5b8f4f47a3fe5574046f4b8d">
        <w:r>
          <w:rPr>
            <w:rStyle w:val="Hyperlink"/>
          </w:rPr>
          <w:t>[MS-OSHARED]</w:t>
        </w:r>
      </w:hyperlink>
      <w:r>
        <w:t xml:space="preserve"> section 2.2.1.6, that specifies the amount to scale along the y-axis. The default value for this property is 0x000100</w:t>
      </w:r>
      <w:r>
        <w:t>00.</w:t>
      </w:r>
    </w:p>
    <w:p w:rsidR="00611683" w:rsidRDefault="0071088D">
      <w:pPr>
        <w:pStyle w:val="Heading4"/>
      </w:pPr>
      <w:bookmarkStart w:id="1506" w:name="Section_30d6210bd1a94d34ad6f4890145e522d"/>
      <w:bookmarkStart w:id="1507" w:name="perspectivePerspectiveX"/>
      <w:bookmarkStart w:id="1508" w:name="_Toc174685995"/>
      <w:r>
        <w:t>perspectivePerspectiveX</w:t>
      </w:r>
      <w:bookmarkEnd w:id="1506"/>
      <w:bookmarkEnd w:id="1507"/>
      <w:bookmarkEnd w:id="1508"/>
      <w:r>
        <w:fldChar w:fldCharType="begin"/>
      </w:r>
      <w:r>
        <w:instrText xml:space="preserve"> XE "Perspective Style property:perspectivePerspectiveX" </w:instrText>
      </w:r>
      <w:r>
        <w:fldChar w:fldCharType="end"/>
      </w:r>
      <w:r>
        <w:fldChar w:fldCharType="begin"/>
      </w:r>
      <w:r>
        <w:instrText xml:space="preserve"> XE "perspectivePerspectiveX Perspective Style property" </w:instrText>
      </w:r>
      <w:r>
        <w:fldChar w:fldCharType="end"/>
      </w:r>
    </w:p>
    <w:p w:rsidR="00611683" w:rsidRDefault="0071088D">
      <w:r>
        <w:t xml:space="preserve">The </w:t>
      </w:r>
      <w:r>
        <w:rPr>
          <w:b/>
        </w:rPr>
        <w:t>perspectivePerspectiveX</w:t>
      </w:r>
      <w:r>
        <w:t xml:space="preserve"> property specifies the offset on the x-axis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perspectivePerspectiveX</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0x0247.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perspectivePerspectiveX (4 bytes): </w:t>
      </w:r>
      <w:r>
        <w:t xml:space="preserve">A value of type </w:t>
      </w:r>
      <w:r>
        <w:rPr>
          <w:b/>
        </w:rPr>
        <w:t>FixedPoint</w:t>
      </w:r>
      <w:r>
        <w:t xml:space="preserve">, as specified in </w:t>
      </w:r>
      <w:hyperlink r:id="rId152" w:anchor="Section_d93502fa5b8f4f47a3fe5574046f4b8d">
        <w:r>
          <w:rPr>
            <w:rStyle w:val="Hyperlink"/>
          </w:rPr>
          <w:t>[MS-OSHARED]</w:t>
        </w:r>
      </w:hyperlink>
      <w:r>
        <w:t xml:space="preserve"> section 2.2.1.6, this is divided by the </w:t>
      </w:r>
      <w:hyperlink w:anchor="Section_3488b12e084e4e909050f5733b2b8f07" w:history="1">
        <w:r>
          <w:rPr>
            <w:rStyle w:val="Hyperlink"/>
          </w:rPr>
          <w:t>perspectiveWeight</w:t>
        </w:r>
      </w:hyperlink>
      <w:r>
        <w:t xml:space="preserve"> property to produce a value that specifies th</w:t>
      </w:r>
      <w:r>
        <w:t>e perspective offset on the x-axis. The default value for this property is 0x00000000.</w:t>
      </w:r>
    </w:p>
    <w:p w:rsidR="00611683" w:rsidRDefault="0071088D">
      <w:pPr>
        <w:pStyle w:val="Heading4"/>
      </w:pPr>
      <w:bookmarkStart w:id="1509" w:name="Section_a8e9d82e4f6140c88c471727aa9e30f4"/>
      <w:bookmarkStart w:id="1510" w:name="perspectivePerspectiveY"/>
      <w:bookmarkStart w:id="1511" w:name="_Toc174685996"/>
      <w:r>
        <w:t>perspectivePerspectiveY</w:t>
      </w:r>
      <w:bookmarkEnd w:id="1509"/>
      <w:bookmarkEnd w:id="1510"/>
      <w:bookmarkEnd w:id="1511"/>
      <w:r>
        <w:fldChar w:fldCharType="begin"/>
      </w:r>
      <w:r>
        <w:instrText xml:space="preserve"> XE "Perspective Style property:perspectivePerspectiveY" </w:instrText>
      </w:r>
      <w:r>
        <w:fldChar w:fldCharType="end"/>
      </w:r>
      <w:r>
        <w:fldChar w:fldCharType="begin"/>
      </w:r>
      <w:r>
        <w:instrText xml:space="preserve"> XE "perspectivePerspectiveY Perspective Style property" </w:instrText>
      </w:r>
      <w:r>
        <w:fldChar w:fldCharType="end"/>
      </w:r>
    </w:p>
    <w:p w:rsidR="00611683" w:rsidRDefault="0071088D">
      <w:r>
        <w:t xml:space="preserve">The </w:t>
      </w:r>
      <w:r>
        <w:rPr>
          <w:b/>
        </w:rPr>
        <w:t>perspectivePerspectiveY</w:t>
      </w:r>
      <w:r>
        <w:t xml:space="preserve"> property specifies the offset on the y-axis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perspectivePerspectiveY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0x0248.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perspectivePerspectiveY (4 bytes): </w:t>
      </w:r>
      <w:r>
        <w:t xml:space="preserve">A value of type </w:t>
      </w:r>
      <w:r>
        <w:rPr>
          <w:b/>
        </w:rPr>
        <w:t>FixedPoint</w:t>
      </w:r>
      <w:r>
        <w:t xml:space="preserve">, as specified in </w:t>
      </w:r>
      <w:hyperlink r:id="rId153" w:anchor="Section_d93502fa5b8f4f47a3fe5574046f4b8d">
        <w:r>
          <w:rPr>
            <w:rStyle w:val="Hyperlink"/>
          </w:rPr>
          <w:t>[MS-OSHARED]</w:t>
        </w:r>
      </w:hyperlink>
      <w:r>
        <w:t xml:space="preserve"> section 2.2.1.6, this is divided by the </w:t>
      </w:r>
      <w:hyperlink w:anchor="Section_3488b12e084e4e909050f5733b2b8f07" w:history="1">
        <w:r>
          <w:rPr>
            <w:rStyle w:val="Hyperlink"/>
          </w:rPr>
          <w:t>perspectiveWeight</w:t>
        </w:r>
      </w:hyperlink>
      <w:r>
        <w:t xml:space="preserve"> property to produce a value that specifies th</w:t>
      </w:r>
      <w:r>
        <w:t>e perspective offset on the y-axis. The default value for this property is 0x00000000.</w:t>
      </w:r>
    </w:p>
    <w:p w:rsidR="00611683" w:rsidRDefault="0071088D">
      <w:pPr>
        <w:pStyle w:val="Heading4"/>
      </w:pPr>
      <w:bookmarkStart w:id="1512" w:name="Section_3488b12e084e4e909050f5733b2b8f07"/>
      <w:bookmarkStart w:id="1513" w:name="perspectiveWeight"/>
      <w:bookmarkStart w:id="1514" w:name="_Toc174685997"/>
      <w:r>
        <w:t>perspectiveWeight</w:t>
      </w:r>
      <w:bookmarkEnd w:id="1512"/>
      <w:bookmarkEnd w:id="1513"/>
      <w:bookmarkEnd w:id="1514"/>
      <w:r>
        <w:fldChar w:fldCharType="begin"/>
      </w:r>
      <w:r>
        <w:instrText xml:space="preserve"> XE "Perspective Style property:perspectiveWeight" </w:instrText>
      </w:r>
      <w:r>
        <w:fldChar w:fldCharType="end"/>
      </w:r>
      <w:r>
        <w:fldChar w:fldCharType="begin"/>
      </w:r>
      <w:r>
        <w:instrText xml:space="preserve"> XE "perspectiveWeight Perspective Style property" </w:instrText>
      </w:r>
      <w:r>
        <w:fldChar w:fldCharType="end"/>
      </w:r>
    </w:p>
    <w:p w:rsidR="00611683" w:rsidRDefault="0071088D">
      <w:r>
        <w:t xml:space="preserve">The </w:t>
      </w:r>
      <w:r>
        <w:rPr>
          <w:b/>
        </w:rPr>
        <w:t>perspectiveWeight</w:t>
      </w:r>
      <w:r>
        <w:t xml:space="preserve"> property specifies the </w:t>
      </w:r>
      <w:r>
        <w:t xml:space="preserve">perspective weighting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perspectiveWeight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0x0249.</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perspectiveWeight (4 bytes): </w:t>
      </w:r>
      <w:r>
        <w:t xml:space="preserve">An unsigned integer that specifies the weighting of the </w:t>
      </w:r>
      <w:hyperlink w:anchor="Section_30d6210bd1a94d34ad6f4890145e522d" w:history="1">
        <w:r>
          <w:rPr>
            <w:rStyle w:val="Hyperlink"/>
          </w:rPr>
          <w:t>perspectivePerspectiveX</w:t>
        </w:r>
      </w:hyperlink>
      <w:r>
        <w:t xml:space="preserve"> and </w:t>
      </w:r>
      <w:hyperlink w:anchor="Section_a8e9d82e4f6140c88c471727aa9e30f4" w:history="1">
        <w:r>
          <w:rPr>
            <w:rStyle w:val="Hyperlink"/>
          </w:rPr>
          <w:t>perspectivePerspectiveY</w:t>
        </w:r>
      </w:hyperlink>
      <w:r>
        <w:t xml:space="preserve"> properties for the perspective transform. The default value for this property is 0x000</w:t>
      </w:r>
      <w:r>
        <w:t>00100.</w:t>
      </w:r>
    </w:p>
    <w:p w:rsidR="00611683" w:rsidRDefault="0071088D">
      <w:pPr>
        <w:pStyle w:val="Heading4"/>
      </w:pPr>
      <w:bookmarkStart w:id="1515" w:name="Section_c8150b599e9346bdb827bc1839f889d4"/>
      <w:bookmarkStart w:id="1516" w:name="perspectiveOriginX"/>
      <w:bookmarkStart w:id="1517" w:name="_Toc174685998"/>
      <w:r>
        <w:t>perspectiveOriginX</w:t>
      </w:r>
      <w:bookmarkEnd w:id="1515"/>
      <w:bookmarkEnd w:id="1516"/>
      <w:bookmarkEnd w:id="1517"/>
      <w:r>
        <w:fldChar w:fldCharType="begin"/>
      </w:r>
      <w:r>
        <w:instrText xml:space="preserve"> XE "Perspective Style property:perspectiveOriginX" </w:instrText>
      </w:r>
      <w:r>
        <w:fldChar w:fldCharType="end"/>
      </w:r>
      <w:r>
        <w:fldChar w:fldCharType="begin"/>
      </w:r>
      <w:r>
        <w:instrText xml:space="preserve"> XE "perspectiveOriginX Perspective Style property" </w:instrText>
      </w:r>
      <w:r>
        <w:fldChar w:fldCharType="end"/>
      </w:r>
    </w:p>
    <w:p w:rsidR="00611683" w:rsidRDefault="0071088D">
      <w:r>
        <w:t xml:space="preserve">The </w:t>
      </w:r>
      <w:r>
        <w:rPr>
          <w:b/>
        </w:rPr>
        <w:t>perspectiveOriginX</w:t>
      </w:r>
      <w:r>
        <w:t xml:space="preserve"> property specifies the origin of the </w:t>
      </w:r>
      <w:hyperlink w:anchor="gt_d0e38aa4-2c71-4a6f-b5e6-75766fa9409e">
        <w:r>
          <w:rPr>
            <w:rStyle w:val="HyperlinkGreen"/>
            <w:b/>
          </w:rPr>
          <w:t>shape</w:t>
        </w:r>
      </w:hyperlink>
      <w:r>
        <w:t xml:space="preserve"> on the x-axis, relative to the center of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perspectiveOriginX</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0x024A.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perspectiveOriginX (4 bytes): </w:t>
      </w:r>
      <w:r>
        <w:t xml:space="preserve">A value of type </w:t>
      </w:r>
      <w:r>
        <w:rPr>
          <w:b/>
        </w:rPr>
        <w:t>FixedPoint</w:t>
      </w:r>
      <w:r>
        <w:t xml:space="preserve">, as specified in </w:t>
      </w:r>
      <w:hyperlink r:id="rId154" w:anchor="Section_d93502fa5b8f4f47a3fe5574046f4b8d">
        <w:r>
          <w:rPr>
            <w:rStyle w:val="Hyperlink"/>
          </w:rPr>
          <w:t>[MS-OSHARED]</w:t>
        </w:r>
      </w:hyperlink>
      <w:r>
        <w:t xml:space="preserve"> section 2.2.1.6, that specifies the origin, i</w:t>
      </w:r>
      <w:r>
        <w:t xml:space="preserve">n </w:t>
      </w:r>
      <w:hyperlink w:anchor="gt_264db3a3-b788-42b9-8a78-38ddc62ccd39">
        <w:r>
          <w:rPr>
            <w:rStyle w:val="HyperlinkGreen"/>
            <w:b/>
          </w:rPr>
          <w:t>EMUs</w:t>
        </w:r>
      </w:hyperlink>
      <w:r>
        <w:t>, of the shape relative to the center of the shape along the x-axis. The default value for this property is 0x00008000.</w:t>
      </w:r>
    </w:p>
    <w:p w:rsidR="00611683" w:rsidRDefault="0071088D">
      <w:pPr>
        <w:pStyle w:val="Heading4"/>
      </w:pPr>
      <w:bookmarkStart w:id="1518" w:name="Section_e4849294a7504eefb5e0bcb90f1e7879"/>
      <w:bookmarkStart w:id="1519" w:name="perspectiveOriginY"/>
      <w:bookmarkStart w:id="1520" w:name="_Toc174685999"/>
      <w:r>
        <w:t>perspectiveOriginY</w:t>
      </w:r>
      <w:bookmarkEnd w:id="1518"/>
      <w:bookmarkEnd w:id="1519"/>
      <w:bookmarkEnd w:id="1520"/>
      <w:r>
        <w:fldChar w:fldCharType="begin"/>
      </w:r>
      <w:r>
        <w:instrText xml:space="preserve"> XE "Perspective Style property:perspectiveOriginY</w:instrText>
      </w:r>
      <w:r>
        <w:instrText xml:space="preserve">" </w:instrText>
      </w:r>
      <w:r>
        <w:fldChar w:fldCharType="end"/>
      </w:r>
      <w:r>
        <w:fldChar w:fldCharType="begin"/>
      </w:r>
      <w:r>
        <w:instrText xml:space="preserve"> XE "perspectiveOriginY Perspective Style property" </w:instrText>
      </w:r>
      <w:r>
        <w:fldChar w:fldCharType="end"/>
      </w:r>
    </w:p>
    <w:p w:rsidR="00611683" w:rsidRDefault="0071088D">
      <w:r>
        <w:t xml:space="preserve">The </w:t>
      </w:r>
      <w:r>
        <w:rPr>
          <w:b/>
        </w:rPr>
        <w:t>perspectiveOriginY</w:t>
      </w:r>
      <w:r>
        <w:t xml:space="preserve"> property specifies the origin of the </w:t>
      </w:r>
      <w:hyperlink w:anchor="gt_d0e38aa4-2c71-4a6f-b5e6-75766fa9409e">
        <w:r>
          <w:rPr>
            <w:rStyle w:val="HyperlinkGreen"/>
            <w:b/>
          </w:rPr>
          <w:t>shape</w:t>
        </w:r>
      </w:hyperlink>
      <w:r>
        <w:t xml:space="preserve"> on the y-axis, relative to the center of the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perspectiveOriginY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0x024B.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perspectiveOriginY (4 bytes): </w:t>
      </w:r>
      <w:r>
        <w:t xml:space="preserve">A value of type </w:t>
      </w:r>
      <w:r>
        <w:rPr>
          <w:b/>
        </w:rPr>
        <w:t>FixedPoint</w:t>
      </w:r>
      <w:r>
        <w:t xml:space="preserve">, as specified in </w:t>
      </w:r>
      <w:hyperlink r:id="rId155"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shape relative to the</w:t>
      </w:r>
      <w:r>
        <w:t xml:space="preserve"> center of the shape along the y-axis. The default value for this property is 0x00008000.</w:t>
      </w:r>
    </w:p>
    <w:p w:rsidR="00611683" w:rsidRDefault="0071088D">
      <w:pPr>
        <w:pStyle w:val="Heading4"/>
      </w:pPr>
      <w:bookmarkStart w:id="1521" w:name="Section_cb81e7018e1344e78def8bb95c9306ad"/>
      <w:bookmarkStart w:id="1522" w:name="Perspective_Style_Boolean_Properties"/>
      <w:bookmarkStart w:id="1523" w:name="_Toc174686000"/>
      <w:r>
        <w:t>Perspective Style Boolean Properties</w:t>
      </w:r>
      <w:bookmarkEnd w:id="1521"/>
      <w:bookmarkEnd w:id="1522"/>
      <w:bookmarkEnd w:id="1523"/>
      <w:r>
        <w:fldChar w:fldCharType="begin"/>
      </w:r>
      <w:r>
        <w:instrText xml:space="preserve"> XE "Perspective Style property:Perspective Style Boolean properties" </w:instrText>
      </w:r>
      <w:r>
        <w:fldChar w:fldCharType="end"/>
      </w:r>
      <w:r>
        <w:fldChar w:fldCharType="begin"/>
      </w:r>
      <w:r>
        <w:instrText xml:space="preserve"> XE "Perspective Style Boolean properties" </w:instrText>
      </w:r>
      <w:r>
        <w:fldChar w:fldCharType="end"/>
      </w:r>
    </w:p>
    <w:p w:rsidR="00611683" w:rsidRDefault="0071088D">
      <w:r>
        <w:t xml:space="preserve">The </w:t>
      </w:r>
      <w:r>
        <w:rPr>
          <w:b/>
        </w:rPr>
        <w:t>Perspective Style Boolean Properties</w:t>
      </w:r>
      <w:r>
        <w:t xml:space="preserve"> specify a 32-bit field of Boolean properties for the </w:t>
      </w:r>
      <w:hyperlink w:anchor="gt_35fdcdca-8f6a-4f9d-8113-9f474a9285d7">
        <w:r>
          <w:rPr>
            <w:rStyle w:val="HyperlinkGreen"/>
            <w:b/>
          </w:rPr>
          <w:t>perspective transform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050" w:type="dxa"/>
            <w:gridSpan w:val="15"/>
          </w:tcPr>
          <w:p w:rsidR="00611683" w:rsidRDefault="0071088D">
            <w:pPr>
              <w:pStyle w:val="PacketDiagramBodyText"/>
            </w:pPr>
            <w:r>
              <w:t>unused1</w:t>
            </w:r>
          </w:p>
        </w:tc>
        <w:tc>
          <w:tcPr>
            <w:tcW w:w="270" w:type="dxa"/>
          </w:tcPr>
          <w:p w:rsidR="00611683" w:rsidRDefault="0071088D">
            <w:pPr>
              <w:pStyle w:val="PacketDiagramBodyText"/>
            </w:pPr>
            <w:r>
              <w:t>A</w:t>
            </w:r>
          </w:p>
        </w:tc>
      </w:tr>
      <w:tr w:rsidR="00611683" w:rsidTr="00611683">
        <w:trPr>
          <w:gridAfter w:val="16"/>
          <w:wAfter w:w="4320" w:type="dxa"/>
          <w:trHeight w:hRule="exact" w:val="490"/>
        </w:trPr>
        <w:tc>
          <w:tcPr>
            <w:tcW w:w="4050" w:type="dxa"/>
            <w:gridSpan w:val="15"/>
          </w:tcPr>
          <w:p w:rsidR="00611683" w:rsidRDefault="0071088D">
            <w:pPr>
              <w:pStyle w:val="PacketDiagramBodyText"/>
            </w:pPr>
            <w:r>
              <w:t>unused2</w:t>
            </w:r>
          </w:p>
        </w:tc>
        <w:tc>
          <w:tcPr>
            <w:tcW w:w="270" w:type="dxa"/>
          </w:tcPr>
          <w:p w:rsidR="00611683" w:rsidRDefault="0071088D">
            <w:pPr>
              <w:pStyle w:val="PacketDiagramBodyText"/>
            </w:pPr>
            <w:r>
              <w:t>B</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0x027F.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(15 bits): </w:t>
      </w:r>
      <w:r>
        <w:t xml:space="preserve">A value that is undefined and MUST be ignored. </w:t>
      </w:r>
    </w:p>
    <w:p w:rsidR="00611683" w:rsidRDefault="0071088D">
      <w:pPr>
        <w:pStyle w:val="Definition-Field"/>
      </w:pPr>
      <w:r>
        <w:rPr>
          <w:b/>
        </w:rPr>
        <w:t xml:space="preserve">A - fUsefPerspective (1 bit): </w:t>
      </w:r>
      <w:r>
        <w:t xml:space="preserve">A bit that specifies whether the </w:t>
      </w:r>
      <w:r>
        <w:rPr>
          <w:b/>
        </w:rPr>
        <w:t>fPerspective</w:t>
      </w:r>
      <w:r>
        <w:t xml:space="preserve"> bit is set. A value of 0x0 specifies that the </w:t>
      </w:r>
      <w:r>
        <w:rPr>
          <w:b/>
        </w:rPr>
        <w:t>fPerspective</w:t>
      </w:r>
      <w:r>
        <w:t xml:space="preserve"> bit MUST be ignored and the default value used instead. The default value for this property is 0x0.</w:t>
      </w:r>
    </w:p>
    <w:p w:rsidR="00611683" w:rsidRDefault="0071088D">
      <w:pPr>
        <w:pStyle w:val="Definition-Field"/>
      </w:pPr>
      <w:r>
        <w:rPr>
          <w:b/>
        </w:rPr>
        <w:t xml:space="preserve">unused2 (15 bits): </w:t>
      </w:r>
      <w:r>
        <w:t>A value that is undefined and MU</w:t>
      </w:r>
      <w:r>
        <w:t xml:space="preserve">ST be ignored. </w:t>
      </w:r>
    </w:p>
    <w:p w:rsidR="00611683" w:rsidRDefault="0071088D">
      <w:pPr>
        <w:pStyle w:val="Definition-Field"/>
      </w:pPr>
      <w:r>
        <w:rPr>
          <w:b/>
        </w:rPr>
        <w:t xml:space="preserve">B - fPerspective (1 bit): </w:t>
      </w:r>
      <w:r>
        <w:t xml:space="preserve">A bit that specifies whether the perspective transform is to be applied to a </w:t>
      </w:r>
      <w:hyperlink w:anchor="gt_d0e38aa4-2c71-4a6f-b5e6-75766fa9409e">
        <w:r>
          <w:rPr>
            <w:rStyle w:val="HyperlinkGreen"/>
            <w:b/>
          </w:rPr>
          <w:t>shape</w:t>
        </w:r>
      </w:hyperlink>
      <w:r>
        <w:t xml:space="preserve">. This value MUST be ignored if </w:t>
      </w:r>
      <w:r>
        <w:rPr>
          <w:b/>
        </w:rPr>
        <w:t>fUsefPerspective</w:t>
      </w:r>
      <w:r>
        <w:t xml:space="preserve"> is 0x0. The default v</w:t>
      </w:r>
      <w:r>
        <w:t>alue for this property is 0x0.</w:t>
      </w:r>
    </w:p>
    <w:p w:rsidR="00611683" w:rsidRDefault="0071088D">
      <w:pPr>
        <w:pStyle w:val="Heading3"/>
      </w:pPr>
      <w:bookmarkStart w:id="1524" w:name="section_b50a725749474e0fad71a5e57a6c5872"/>
      <w:bookmarkStart w:id="1525" w:name="_Toc174686001"/>
      <w:r>
        <w:lastRenderedPageBreak/>
        <w:t>3D Object</w:t>
      </w:r>
      <w:bookmarkEnd w:id="1524"/>
      <w:bookmarkEnd w:id="1525"/>
      <w:r>
        <w:fldChar w:fldCharType="begin"/>
      </w:r>
      <w:r>
        <w:instrText xml:space="preserve"> XE "Details:3D Object property" </w:instrText>
      </w:r>
      <w:r>
        <w:fldChar w:fldCharType="end"/>
      </w:r>
    </w:p>
    <w:p w:rsidR="00611683" w:rsidRDefault="0071088D">
      <w:r>
        <w:t xml:space="preserve">The </w:t>
      </w:r>
      <w:r>
        <w:rPr>
          <w:b/>
        </w:rPr>
        <w:t>3D Object</w:t>
      </w:r>
      <w:r>
        <w:t xml:space="preserve"> property set specifies how a </w:t>
      </w:r>
      <w:hyperlink w:anchor="gt_d0e38aa4-2c71-4a6f-b5e6-75766fa9409e">
        <w:r>
          <w:rPr>
            <w:rStyle w:val="HyperlinkGreen"/>
            <w:b/>
          </w:rPr>
          <w:t>shape</w:t>
        </w:r>
      </w:hyperlink>
      <w:r>
        <w:t xml:space="preserve"> is to be rendered when displayed three-dimensionally.</w:t>
      </w:r>
    </w:p>
    <w:p w:rsidR="00611683" w:rsidRDefault="0071088D">
      <w:pPr>
        <w:pStyle w:val="Heading4"/>
      </w:pPr>
      <w:bookmarkStart w:id="1526" w:name="Section_e38dc54dcbe44c24a70ba5a75f1f2caf"/>
      <w:bookmarkStart w:id="1527" w:name="c3DSpecularAmt"/>
      <w:bookmarkStart w:id="1528" w:name="_Toc174686002"/>
      <w:r>
        <w:t>c3DSpecularAmt</w:t>
      </w:r>
      <w:bookmarkEnd w:id="1526"/>
      <w:bookmarkEnd w:id="1527"/>
      <w:bookmarkEnd w:id="1528"/>
      <w:r>
        <w:fldChar w:fldCharType="begin"/>
      </w:r>
      <w:r>
        <w:instrText xml:space="preserve"> </w:instrText>
      </w:r>
      <w:r>
        <w:instrText xml:space="preserve">XE "3D Object Style property:c3DSpecularAmt" </w:instrText>
      </w:r>
      <w:r>
        <w:fldChar w:fldCharType="end"/>
      </w:r>
      <w:r>
        <w:fldChar w:fldCharType="begin"/>
      </w:r>
      <w:r>
        <w:instrText xml:space="preserve"> XE "c3DSpecularAmt Perspective Style property" </w:instrText>
      </w:r>
      <w:r>
        <w:fldChar w:fldCharType="end"/>
      </w:r>
    </w:p>
    <w:p w:rsidR="00611683" w:rsidRDefault="0071088D">
      <w:r>
        <w:t xml:space="preserve">The </w:t>
      </w:r>
      <w:r>
        <w:rPr>
          <w:b/>
        </w:rPr>
        <w:t>c3DSpecularAmt</w:t>
      </w:r>
      <w:r>
        <w:t xml:space="preserve"> property specifies the ratio of incident to specular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c3DSpecularAmt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0x0280.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c3DSpecularAmt (4 bytes): </w:t>
      </w:r>
      <w:r>
        <w:t xml:space="preserve">A value of type </w:t>
      </w:r>
      <w:r>
        <w:rPr>
          <w:b/>
        </w:rPr>
        <w:t>FixedPoint</w:t>
      </w:r>
      <w:r>
        <w:t xml:space="preserve">, as specified in </w:t>
      </w:r>
      <w:hyperlink r:id="rId156" w:anchor="Section_d93502fa5b8f4f47a3fe5574046f4b8d">
        <w:r>
          <w:rPr>
            <w:rStyle w:val="Hyperlink"/>
          </w:rPr>
          <w:t>[MS-OSHARED]</w:t>
        </w:r>
      </w:hyperlink>
      <w:r>
        <w:t xml:space="preserve"> section 2.2.1.6, that specifies the ratio of incident to specular light that is reflected on a shape. The default val</w:t>
      </w:r>
      <w:r>
        <w:t>ue for this property is 0x00000000.</w:t>
      </w:r>
    </w:p>
    <w:p w:rsidR="00611683" w:rsidRDefault="0071088D">
      <w:pPr>
        <w:pStyle w:val="Heading4"/>
      </w:pPr>
      <w:bookmarkStart w:id="1529" w:name="Section_b2f7ab40ec3d4285b2b66bd3a2668a7e"/>
      <w:bookmarkStart w:id="1530" w:name="c3DDiffuseAmt"/>
      <w:bookmarkStart w:id="1531" w:name="_Toc174686003"/>
      <w:r>
        <w:t>c3DDiffuseAmt</w:t>
      </w:r>
      <w:bookmarkEnd w:id="1529"/>
      <w:bookmarkEnd w:id="1530"/>
      <w:bookmarkEnd w:id="1531"/>
      <w:r>
        <w:fldChar w:fldCharType="begin"/>
      </w:r>
      <w:r>
        <w:instrText xml:space="preserve"> XE "3D Object Style property:c3DDiffuseAmt" </w:instrText>
      </w:r>
      <w:r>
        <w:fldChar w:fldCharType="end"/>
      </w:r>
      <w:r>
        <w:fldChar w:fldCharType="begin"/>
      </w:r>
      <w:r>
        <w:instrText xml:space="preserve"> XE "c3DDiffuseAmt Perspective Style property" </w:instrText>
      </w:r>
      <w:r>
        <w:fldChar w:fldCharType="end"/>
      </w:r>
    </w:p>
    <w:p w:rsidR="00611683" w:rsidRDefault="0071088D">
      <w:r>
        <w:t xml:space="preserve">The </w:t>
      </w:r>
      <w:r>
        <w:rPr>
          <w:b/>
        </w:rPr>
        <w:t>c3DDiffuseAmt</w:t>
      </w:r>
      <w:r>
        <w:t xml:space="preserve"> property specifies the ratio of incident to diffuse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c3DDiffuseAmt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0x0281.</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c3DDiffuseAmt (4 bytes): </w:t>
      </w:r>
      <w:r>
        <w:t xml:space="preserve">A value of type </w:t>
      </w:r>
      <w:r>
        <w:rPr>
          <w:b/>
        </w:rPr>
        <w:t>FixedPoint</w:t>
      </w:r>
      <w:r>
        <w:t xml:space="preserve">, as specified in </w:t>
      </w:r>
      <w:hyperlink r:id="rId157" w:anchor="Section_d93502fa5b8f4f47a3fe5574046f4b8d">
        <w:r>
          <w:rPr>
            <w:rStyle w:val="Hyperlink"/>
          </w:rPr>
          <w:t>[MS-OSHARED]</w:t>
        </w:r>
      </w:hyperlink>
      <w:r>
        <w:t xml:space="preserve"> section 2.2.1.6, that specifies the ratio of incid</w:t>
      </w:r>
      <w:r>
        <w:t>ent to diffuse light that is reflected on a shape. The default value for this property is 0x00010000.</w:t>
      </w:r>
    </w:p>
    <w:p w:rsidR="00611683" w:rsidRDefault="0071088D">
      <w:pPr>
        <w:pStyle w:val="Heading4"/>
      </w:pPr>
      <w:bookmarkStart w:id="1532" w:name="Section_9cb9d66e59094322a19da3cc62a5096d"/>
      <w:bookmarkStart w:id="1533" w:name="c3DShininess"/>
      <w:bookmarkStart w:id="1534" w:name="_Toc174686004"/>
      <w:r>
        <w:t>c3DShininess</w:t>
      </w:r>
      <w:bookmarkEnd w:id="1532"/>
      <w:bookmarkEnd w:id="1533"/>
      <w:bookmarkEnd w:id="1534"/>
      <w:r>
        <w:fldChar w:fldCharType="begin"/>
      </w:r>
      <w:r>
        <w:instrText xml:space="preserve"> XE "3D Object Style property:c3DShininess" </w:instrText>
      </w:r>
      <w:r>
        <w:fldChar w:fldCharType="end"/>
      </w:r>
      <w:r>
        <w:fldChar w:fldCharType="begin"/>
      </w:r>
      <w:r>
        <w:instrText xml:space="preserve"> XE "c3DShininess Perspective Style property" </w:instrText>
      </w:r>
      <w:r>
        <w:fldChar w:fldCharType="end"/>
      </w:r>
    </w:p>
    <w:p w:rsidR="00611683" w:rsidRDefault="0071088D">
      <w:r>
        <w:t xml:space="preserve">The </w:t>
      </w:r>
      <w:r>
        <w:rPr>
          <w:b/>
        </w:rPr>
        <w:t>c3DShininess</w:t>
      </w:r>
      <w:r>
        <w:t xml:space="preserve"> property specifies the specula</w:t>
      </w:r>
      <w:r>
        <w:t xml:space="preserve">r power that is applied to the specular light reflected from a </w:t>
      </w:r>
      <w:hyperlink w:anchor="gt_d0e38aa4-2c71-4a6f-b5e6-75766fa9409e">
        <w:r>
          <w:rPr>
            <w:rStyle w:val="HyperlinkGreen"/>
            <w:b/>
          </w:rPr>
          <w:t>shape</w:t>
        </w:r>
      </w:hyperlink>
      <w:r>
        <w:t>. The higher the specular power, the larger the area of reflected specular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c3DShininess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0x0282.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c3DShininess (4 bytes): </w:t>
      </w:r>
      <w:r>
        <w:t xml:space="preserve">A value of type </w:t>
      </w:r>
      <w:r>
        <w:rPr>
          <w:b/>
        </w:rPr>
        <w:t>Long.</w:t>
      </w:r>
      <w:r>
        <w:t xml:space="preserve"> The default value for this property is 0x00000005.</w:t>
      </w:r>
    </w:p>
    <w:p w:rsidR="00611683" w:rsidRDefault="0071088D">
      <w:pPr>
        <w:pStyle w:val="Heading4"/>
      </w:pPr>
      <w:bookmarkStart w:id="1535" w:name="Section_71bcf97d0e8a410f92e47d4cf9ba18e4"/>
      <w:bookmarkStart w:id="1536" w:name="c3DEdgeThickness"/>
      <w:bookmarkStart w:id="1537" w:name="_Toc174686005"/>
      <w:r>
        <w:t>c3DEdgeThickness</w:t>
      </w:r>
      <w:bookmarkEnd w:id="1535"/>
      <w:bookmarkEnd w:id="1536"/>
      <w:bookmarkEnd w:id="1537"/>
      <w:r>
        <w:fldChar w:fldCharType="begin"/>
      </w:r>
      <w:r>
        <w:instrText xml:space="preserve"> XE "3D Object Style property:c3DEdgeThickness" </w:instrText>
      </w:r>
      <w:r>
        <w:fldChar w:fldCharType="end"/>
      </w:r>
      <w:r>
        <w:fldChar w:fldCharType="begin"/>
      </w:r>
      <w:r>
        <w:instrText xml:space="preserve"> XE "c3DEdgeThickness Perspective Style property" </w:instrText>
      </w:r>
      <w:r>
        <w:fldChar w:fldCharType="end"/>
      </w:r>
    </w:p>
    <w:p w:rsidR="00611683" w:rsidRDefault="0071088D">
      <w:r>
        <w:t xml:space="preserve">The </w:t>
      </w:r>
      <w:r>
        <w:rPr>
          <w:b/>
        </w:rPr>
        <w:t>c3DEdgeThickness</w:t>
      </w:r>
      <w:r>
        <w:t xml:space="preserve"> property specifies the thickness of the specular edge.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c3DEdgeThickness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lastRenderedPageBreak/>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0x0283.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c3DEdgeThickness (4 bytes): </w:t>
      </w:r>
      <w:r>
        <w:t xml:space="preserve">A signed integer that specifies how thick the edge will be around the specular highlight. This value is expressed in </w:t>
      </w:r>
      <w:hyperlink w:anchor="gt_264db3a3-b788-42b9-8a78-38ddc62ccd39">
        <w:r>
          <w:rPr>
            <w:rStyle w:val="HyperlinkGreen"/>
            <w:b/>
          </w:rPr>
          <w:t>EMUs</w:t>
        </w:r>
      </w:hyperlink>
      <w:r>
        <w:t>. The default value for this property is 0x0000319C.</w:t>
      </w:r>
    </w:p>
    <w:p w:rsidR="00611683" w:rsidRDefault="0071088D">
      <w:pPr>
        <w:pStyle w:val="Heading4"/>
      </w:pPr>
      <w:bookmarkStart w:id="1538" w:name="Section_21a593ece6c74fc5bf685b0b3fd82dbb"/>
      <w:bookmarkStart w:id="1539" w:name="c3DExtrudeForward"/>
      <w:bookmarkStart w:id="1540" w:name="_Toc174686006"/>
      <w:r>
        <w:t>c3DExtrudeForward</w:t>
      </w:r>
      <w:bookmarkEnd w:id="1538"/>
      <w:bookmarkEnd w:id="1539"/>
      <w:bookmarkEnd w:id="1540"/>
      <w:r>
        <w:fldChar w:fldCharType="begin"/>
      </w:r>
      <w:r>
        <w:instrText xml:space="preserve"> XE</w:instrText>
      </w:r>
      <w:r>
        <w:instrText xml:space="preserve"> "3D Object Style property:c3DExtrudeForward" </w:instrText>
      </w:r>
      <w:r>
        <w:fldChar w:fldCharType="end"/>
      </w:r>
      <w:r>
        <w:fldChar w:fldCharType="begin"/>
      </w:r>
      <w:r>
        <w:instrText xml:space="preserve"> XE "c3DExtrudeForward Perspective Style property" </w:instrText>
      </w:r>
      <w:r>
        <w:fldChar w:fldCharType="end"/>
      </w:r>
    </w:p>
    <w:p w:rsidR="00611683" w:rsidRDefault="0071088D">
      <w:r>
        <w:t xml:space="preserve">The </w:t>
      </w:r>
      <w:r>
        <w:rPr>
          <w:b/>
        </w:rPr>
        <w:t>c3DExtrudeForward</w:t>
      </w:r>
      <w:r>
        <w:t xml:space="preserve"> property specifies the distance to extrude the front face of the </w:t>
      </w:r>
      <w:hyperlink w:anchor="gt_d0e38aa4-2c71-4a6f-b5e6-75766fa9409e">
        <w:r>
          <w:rPr>
            <w:rStyle w:val="HyperlinkGreen"/>
            <w:b/>
          </w:rPr>
          <w:t>shape</w:t>
        </w:r>
      </w:hyperlink>
      <w:r>
        <w:t>. The front face of the shape points toward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c3DExtrudeForward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0x0284.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c3DExtrudeForward (4 bytes): </w:t>
      </w:r>
      <w:r>
        <w:t xml:space="preserve">A signed integer that specifies the distance to extrude the front face of the shape toward the screen. This value is expressed in </w:t>
      </w:r>
      <w:hyperlink w:anchor="gt_264db3a3-b788-42b9-8a78-38ddc62ccd39">
        <w:r>
          <w:rPr>
            <w:rStyle w:val="HyperlinkGreen"/>
            <w:b/>
          </w:rPr>
          <w:t>EMUs</w:t>
        </w:r>
      </w:hyperlink>
      <w:r>
        <w:t>. This value MUST be from 0x00000000 through 0x007445A0 inclusive. The default value for this property is 0x00000000.</w:t>
      </w:r>
    </w:p>
    <w:p w:rsidR="00611683" w:rsidRDefault="0071088D">
      <w:pPr>
        <w:pStyle w:val="Heading4"/>
      </w:pPr>
      <w:bookmarkStart w:id="1541" w:name="Section_0b9e4b0658754e32a82ad2ffc60e70eb"/>
      <w:bookmarkStart w:id="1542" w:name="c3DExtrudeBackward"/>
      <w:bookmarkStart w:id="1543" w:name="_Toc174686007"/>
      <w:r>
        <w:t>c3DExtrudeBackward</w:t>
      </w:r>
      <w:bookmarkEnd w:id="1541"/>
      <w:bookmarkEnd w:id="1542"/>
      <w:bookmarkEnd w:id="1543"/>
      <w:r>
        <w:fldChar w:fldCharType="begin"/>
      </w:r>
      <w:r>
        <w:instrText xml:space="preserve"> XE "3D Object Style property:c3DExtrudeBackward" </w:instrText>
      </w:r>
      <w:r>
        <w:fldChar w:fldCharType="end"/>
      </w:r>
      <w:r>
        <w:fldChar w:fldCharType="begin"/>
      </w:r>
      <w:r>
        <w:instrText xml:space="preserve"> XE </w:instrText>
      </w:r>
      <w:r>
        <w:instrText xml:space="preserve">"c3DExtrudeBackward Perspective Style property" </w:instrText>
      </w:r>
      <w:r>
        <w:fldChar w:fldCharType="end"/>
      </w:r>
    </w:p>
    <w:p w:rsidR="00611683" w:rsidRDefault="0071088D">
      <w:r>
        <w:t xml:space="preserve">The </w:t>
      </w:r>
      <w:r>
        <w:rPr>
          <w:b/>
        </w:rPr>
        <w:t>c3DExtrudeBackward</w:t>
      </w:r>
      <w:r>
        <w:t xml:space="preserve"> property specifies the distance to extrude the back face of the </w:t>
      </w:r>
      <w:hyperlink w:anchor="gt_d0e38aa4-2c71-4a6f-b5e6-75766fa9409e">
        <w:r>
          <w:rPr>
            <w:rStyle w:val="HyperlinkGreen"/>
            <w:b/>
          </w:rPr>
          <w:t>shape</w:t>
        </w:r>
      </w:hyperlink>
      <w:r>
        <w:t>. The back face of the shape points away from the s</w:t>
      </w:r>
      <w:r>
        <w:t>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c3DExtrudeBackward</w:t>
            </w:r>
          </w:p>
        </w:tc>
      </w:tr>
      <w:tr w:rsidR="00611683" w:rsidTr="00611683">
        <w:trPr>
          <w:gridAfter w:val="16"/>
          <w:wAfter w:w="4320" w:type="dxa"/>
          <w:trHeight w:hRule="exact" w:val="490"/>
        </w:trPr>
        <w:tc>
          <w:tcPr>
            <w:tcW w:w="4320" w:type="dxa"/>
            <w:gridSpan w:val="16"/>
          </w:tcPr>
          <w:p w:rsidR="00611683" w:rsidRDefault="0071088D">
            <w:pPr>
              <w:pStyle w:val="PacketDiagramBodyText"/>
            </w:pPr>
            <w:r>
              <w:lastRenderedPageBreak/>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0x0285.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c3DExtrudeBackward (4 bytes): </w:t>
      </w:r>
      <w:r>
        <w:t xml:space="preserve">A signed integer value that specifies the distance to extrude the back face of the shape away from the screen. This value is expressed in </w:t>
      </w:r>
      <w:hyperlink w:anchor="gt_264db3a3-b788-42b9-8a78-38ddc62ccd39">
        <w:r>
          <w:rPr>
            <w:rStyle w:val="HyperlinkGreen"/>
            <w:b/>
          </w:rPr>
          <w:t>EMUs</w:t>
        </w:r>
      </w:hyperlink>
      <w:r>
        <w:t>. This value MUST be from 0x00000000 through 0x07445A00. The default value for this property is 0x0006F9F0.</w:t>
      </w:r>
    </w:p>
    <w:p w:rsidR="00611683" w:rsidRDefault="0071088D">
      <w:pPr>
        <w:pStyle w:val="Heading4"/>
      </w:pPr>
      <w:bookmarkStart w:id="1544" w:name="Section_a9066818a6ae440ea9b76d9959cee020"/>
      <w:bookmarkStart w:id="1545" w:name="reserved646"/>
      <w:bookmarkStart w:id="1546" w:name="_Toc174686008"/>
      <w:r>
        <w:t>reserved646</w:t>
      </w:r>
      <w:bookmarkEnd w:id="1544"/>
      <w:bookmarkEnd w:id="1545"/>
      <w:bookmarkEnd w:id="1546"/>
      <w:r>
        <w:fldChar w:fldCharType="begin"/>
      </w:r>
      <w:r>
        <w:instrText xml:space="preserve"> XE "3D Object Style property:reserved646" </w:instrText>
      </w:r>
      <w:r>
        <w:fldChar w:fldCharType="end"/>
      </w:r>
      <w:r>
        <w:fldChar w:fldCharType="begin"/>
      </w:r>
      <w:r>
        <w:instrText xml:space="preserve"> XE "reserved646 3D Object Style property" </w:instrText>
      </w:r>
      <w:r>
        <w:fldChar w:fldCharType="end"/>
      </w:r>
    </w:p>
    <w:p w:rsidR="00611683" w:rsidRDefault="0071088D">
      <w:r>
        <w:t xml:space="preserve">The </w:t>
      </w:r>
      <w:r>
        <w:rPr>
          <w:b/>
        </w:rPr>
        <w:t>reserved646</w:t>
      </w:r>
      <w:r>
        <w:t xml:space="preserve"> property M</w:t>
      </w:r>
      <w:r>
        <w:t xml:space="preserve">UST equal 0x00000000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reserved646</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0x0286.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reserved646 (4 bytes): </w:t>
      </w:r>
      <w:r>
        <w:t>A value that MUST equal 0x00000000 and MUST be ignored. The default value for this property is 0x00000000.</w:t>
      </w:r>
    </w:p>
    <w:p w:rsidR="00611683" w:rsidRDefault="0071088D">
      <w:pPr>
        <w:pStyle w:val="Heading4"/>
      </w:pPr>
      <w:bookmarkStart w:id="1547" w:name="Section_92e0699460e54d7182fc9990b43ca0af"/>
      <w:bookmarkStart w:id="1548" w:name="c3DExtrusionColor"/>
      <w:bookmarkStart w:id="1549" w:name="_Toc174686009"/>
      <w:r>
        <w:t>c3DExtrusionColor</w:t>
      </w:r>
      <w:bookmarkEnd w:id="1547"/>
      <w:bookmarkEnd w:id="1548"/>
      <w:bookmarkEnd w:id="1549"/>
      <w:r>
        <w:fldChar w:fldCharType="begin"/>
      </w:r>
      <w:r>
        <w:instrText xml:space="preserve"> XE "3D Object Style property:c3DExtrusionColor" </w:instrText>
      </w:r>
      <w:r>
        <w:fldChar w:fldCharType="end"/>
      </w:r>
      <w:r>
        <w:fldChar w:fldCharType="begin"/>
      </w:r>
      <w:r>
        <w:instrText xml:space="preserve"> XE "c3DExtrusio</w:instrText>
      </w:r>
      <w:r>
        <w:instrText xml:space="preserve">nColor Perspective Style property" </w:instrText>
      </w:r>
      <w:r>
        <w:fldChar w:fldCharType="end"/>
      </w:r>
    </w:p>
    <w:p w:rsidR="00611683" w:rsidRDefault="0071088D">
      <w:r>
        <w:t xml:space="preserve">The </w:t>
      </w:r>
      <w:r>
        <w:rPr>
          <w:b/>
        </w:rPr>
        <w:t>c3DExtrusionColor</w:t>
      </w:r>
      <w:r>
        <w:t xml:space="preserve"> property specifies the color to apply to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c3DExtrusionColor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0x0287.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c3DExtrusionColor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w:t>
      </w:r>
      <w:r>
        <w:t xml:space="preserve">lor of the extruded </w:t>
      </w:r>
      <w:hyperlink w:anchor="gt_d0e38aa4-2c71-4a6f-b5e6-75766fa9409e">
        <w:r>
          <w:rPr>
            <w:rStyle w:val="HyperlinkGreen"/>
            <w:b/>
          </w:rPr>
          <w:t>shape</w:t>
        </w:r>
      </w:hyperlink>
      <w:r>
        <w:t xml:space="preserve"> geometry. The default value for this property is 0x100000F7.</w:t>
      </w:r>
    </w:p>
    <w:p w:rsidR="00611683" w:rsidRDefault="0071088D">
      <w:pPr>
        <w:pStyle w:val="Heading4"/>
      </w:pPr>
      <w:bookmarkStart w:id="1550" w:name="Section_0ec4799852da454e9f5c85263254aff6"/>
      <w:bookmarkStart w:id="1551" w:name="c3DCrMod"/>
      <w:bookmarkStart w:id="1552" w:name="_Toc174686010"/>
      <w:r>
        <w:t>c3DCrMod</w:t>
      </w:r>
      <w:bookmarkEnd w:id="1550"/>
      <w:bookmarkEnd w:id="1551"/>
      <w:bookmarkEnd w:id="1552"/>
      <w:r>
        <w:fldChar w:fldCharType="begin"/>
      </w:r>
      <w:r>
        <w:instrText xml:space="preserve"> XE "3D Object Style property:c3DCrMod" </w:instrText>
      </w:r>
      <w:r>
        <w:fldChar w:fldCharType="end"/>
      </w:r>
      <w:r>
        <w:fldChar w:fldCharType="begin"/>
      </w:r>
      <w:r>
        <w:instrText xml:space="preserve"> XE "c3DCrMod Perspective Style property" </w:instrText>
      </w:r>
      <w:r>
        <w:fldChar w:fldCharType="end"/>
      </w:r>
    </w:p>
    <w:p w:rsidR="00611683" w:rsidRDefault="0071088D">
      <w:r>
        <w:t xml:space="preserve">The </w:t>
      </w:r>
      <w:r>
        <w:rPr>
          <w:b/>
        </w:rPr>
        <w:t>c3DCrMod</w:t>
      </w:r>
      <w:r>
        <w:t xml:space="preserve"> property specifies the extrusion color modifier 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c3DCrMod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0x0288.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lastRenderedPageBreak/>
        <w:t xml:space="preserve">c3DCrMod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extrusion color modifier when running in black-and-white display mode. The default value for this property is 0x20000000.</w:t>
      </w:r>
    </w:p>
    <w:p w:rsidR="00611683" w:rsidRDefault="0071088D">
      <w:pPr>
        <w:pStyle w:val="Heading4"/>
      </w:pPr>
      <w:bookmarkStart w:id="1553" w:name="Section_f7ae3b421b604e7dbecdd00014e2d566"/>
      <w:bookmarkStart w:id="1554" w:name="c3DExtrusionColorExt"/>
      <w:bookmarkStart w:id="1555" w:name="_Toc174686011"/>
      <w:r>
        <w:t>c3DExtrusionColorExt</w:t>
      </w:r>
      <w:bookmarkEnd w:id="1553"/>
      <w:bookmarkEnd w:id="1554"/>
      <w:bookmarkEnd w:id="1555"/>
      <w:r>
        <w:fldChar w:fldCharType="begin"/>
      </w:r>
      <w:r>
        <w:instrText xml:space="preserve"> XE "3D Object Style property:</w:instrText>
      </w:r>
      <w:r>
        <w:instrText xml:space="preserve">c3DExtrusionColorExt" </w:instrText>
      </w:r>
      <w:r>
        <w:fldChar w:fldCharType="end"/>
      </w:r>
      <w:r>
        <w:fldChar w:fldCharType="begin"/>
      </w:r>
      <w:r>
        <w:instrText xml:space="preserve"> XE "c3DExtrusionColorExt Perspective Style property" </w:instrText>
      </w:r>
      <w:r>
        <w:fldChar w:fldCharType="end"/>
      </w:r>
    </w:p>
    <w:p w:rsidR="00611683" w:rsidRDefault="0071088D">
      <w:r>
        <w:t xml:space="preserve">The </w:t>
      </w:r>
      <w:r>
        <w:rPr>
          <w:b/>
        </w:rPr>
        <w:t>c3DExtrusionColorExt</w:t>
      </w:r>
      <w:r>
        <w:t xml:space="preserve"> property specifies the extrusion extended color of the </w:t>
      </w:r>
      <w:hyperlink w:anchor="gt_d0e38aa4-2c71-4a6f-b5e6-75766fa9409e">
        <w:r>
          <w:rPr>
            <w:rStyle w:val="HyperlinkGreen"/>
            <w:b/>
          </w:rPr>
          <w:t>shape</w:t>
        </w:r>
      </w:hyperlink>
      <w:r>
        <w:t xml:space="preserve">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c3DExtrusionColorExt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0x0289.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c3DExtrusionColorExt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extended color of the extruded geometry. The default value for this property is 0xFFFFFFFF.</w:t>
      </w:r>
    </w:p>
    <w:p w:rsidR="00611683" w:rsidRDefault="0071088D">
      <w:pPr>
        <w:pStyle w:val="Heading4"/>
      </w:pPr>
      <w:bookmarkStart w:id="1556" w:name="Section_87cb400d73d9455aa80b7d84cd4c1d53"/>
      <w:bookmarkStart w:id="1557" w:name="reserved650"/>
      <w:bookmarkStart w:id="1558" w:name="_Toc174686012"/>
      <w:r>
        <w:t>reserved650</w:t>
      </w:r>
      <w:bookmarkEnd w:id="1556"/>
      <w:bookmarkEnd w:id="1557"/>
      <w:bookmarkEnd w:id="1558"/>
      <w:r>
        <w:fldChar w:fldCharType="begin"/>
      </w:r>
      <w:r>
        <w:instrText xml:space="preserve"> XE "3D Object Style property:reserv</w:instrText>
      </w:r>
      <w:r>
        <w:instrText xml:space="preserve">ed650" </w:instrText>
      </w:r>
      <w:r>
        <w:fldChar w:fldCharType="end"/>
      </w:r>
      <w:r>
        <w:fldChar w:fldCharType="begin"/>
      </w:r>
      <w:r>
        <w:instrText xml:space="preserve"> XE "reserved650 3D Object Style property" </w:instrText>
      </w:r>
      <w:r>
        <w:fldChar w:fldCharType="end"/>
      </w:r>
    </w:p>
    <w:p w:rsidR="00611683" w:rsidRDefault="0071088D">
      <w:r>
        <w:t xml:space="preserve">The </w:t>
      </w:r>
      <w:r>
        <w:rPr>
          <w:b/>
        </w:rPr>
        <w:t>reserved650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reserved650</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0x028A.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reserved650 (4 bytes): </w:t>
      </w:r>
      <w:r>
        <w:t>A value that MUST equal 0xFFFFFFFF and MUST be ignored. The default value for this property is 0xFFFFFFFF.</w:t>
      </w:r>
    </w:p>
    <w:p w:rsidR="00611683" w:rsidRDefault="0071088D">
      <w:pPr>
        <w:pStyle w:val="Heading4"/>
      </w:pPr>
      <w:bookmarkStart w:id="1559" w:name="Section_30e5abd8a3ed439b954ecf68ad81b256"/>
      <w:bookmarkStart w:id="1560" w:name="c3DExtrusionColorExtMod"/>
      <w:bookmarkStart w:id="1561" w:name="_Toc174686013"/>
      <w:r>
        <w:t>c3DExtrusionColorExtMod</w:t>
      </w:r>
      <w:bookmarkEnd w:id="1559"/>
      <w:bookmarkEnd w:id="1560"/>
      <w:bookmarkEnd w:id="1561"/>
      <w:r>
        <w:fldChar w:fldCharType="begin"/>
      </w:r>
      <w:r>
        <w:instrText xml:space="preserve"> XE "3D Object Style property:c3DExt</w:instrText>
      </w:r>
      <w:r>
        <w:instrText xml:space="preserve">rusionColorExtMod" </w:instrText>
      </w:r>
      <w:r>
        <w:fldChar w:fldCharType="end"/>
      </w:r>
      <w:r>
        <w:fldChar w:fldCharType="begin"/>
      </w:r>
      <w:r>
        <w:instrText xml:space="preserve"> XE "c3DExtrusionColorExtMod Perspective Style property" </w:instrText>
      </w:r>
      <w:r>
        <w:fldChar w:fldCharType="end"/>
      </w:r>
    </w:p>
    <w:p w:rsidR="00611683" w:rsidRDefault="0071088D">
      <w:r>
        <w:t xml:space="preserve">The </w:t>
      </w:r>
      <w:r>
        <w:rPr>
          <w:b/>
        </w:rPr>
        <w:t>c3DExtrusionColorExtMod</w:t>
      </w:r>
      <w:r>
        <w:t xml:space="preserve"> property specifies the color modification of the extended color for the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c3DExtrusionColorExtMod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0x028B.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c3DExtrusionColorExtMod (4 bytes): </w:t>
      </w:r>
      <w:r>
        <w:t xml:space="preserve">An </w:t>
      </w:r>
      <w:hyperlink w:anchor="Section_14bd5ed2ff604859b332076352cb210d" w:history="1">
        <w:r>
          <w:rPr>
            <w:rStyle w:val="Hyperlink"/>
          </w:rPr>
          <w:t>MSOTINTSHADE</w:t>
        </w:r>
      </w:hyperlink>
      <w:r>
        <w:t xml:space="preserve"> record that specifies the extended color modification for the extruded geometry.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w:t>
      </w:r>
      <w:r>
        <w:t>alue for this property is 0x20000000.</w:t>
      </w:r>
    </w:p>
    <w:p w:rsidR="00611683" w:rsidRDefault="0071088D">
      <w:pPr>
        <w:pStyle w:val="Heading4"/>
      </w:pPr>
      <w:bookmarkStart w:id="1562" w:name="Section_75704f6ef3fd4498a18267d042eaeed4"/>
      <w:bookmarkStart w:id="1563" w:name="reserved652"/>
      <w:bookmarkStart w:id="1564" w:name="_Toc174686014"/>
      <w:r>
        <w:t>reserved652</w:t>
      </w:r>
      <w:bookmarkEnd w:id="1562"/>
      <w:bookmarkEnd w:id="1563"/>
      <w:bookmarkEnd w:id="1564"/>
      <w:r>
        <w:fldChar w:fldCharType="begin"/>
      </w:r>
      <w:r>
        <w:instrText xml:space="preserve"> XE "3D Object Style property:reserved652" </w:instrText>
      </w:r>
      <w:r>
        <w:fldChar w:fldCharType="end"/>
      </w:r>
      <w:r>
        <w:fldChar w:fldCharType="begin"/>
      </w:r>
      <w:r>
        <w:instrText xml:space="preserve"> XE "reserved652 3D Object Style 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reserved652</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lastRenderedPageBreak/>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0x028C.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reserved652 (4 bytes): </w:t>
      </w:r>
      <w:r>
        <w:t>A value that MUST equal zero and MUST be ignored. The default value for this property is 0x00000000.</w:t>
      </w:r>
    </w:p>
    <w:p w:rsidR="00611683" w:rsidRDefault="0071088D">
      <w:pPr>
        <w:pStyle w:val="Heading4"/>
      </w:pPr>
      <w:bookmarkStart w:id="1565" w:name="Section_49177d21a4b941838ec969c1abd186f6"/>
      <w:bookmarkStart w:id="1566" w:name="reserved653"/>
      <w:bookmarkStart w:id="1567" w:name="_Toc174686015"/>
      <w:r>
        <w:t>reserved653</w:t>
      </w:r>
      <w:bookmarkEnd w:id="1565"/>
      <w:bookmarkEnd w:id="1566"/>
      <w:bookmarkEnd w:id="1567"/>
      <w:r>
        <w:fldChar w:fldCharType="begin"/>
      </w:r>
      <w:r>
        <w:instrText xml:space="preserve"> XE "3D Object Style property:reserved653" </w:instrText>
      </w:r>
      <w:r>
        <w:fldChar w:fldCharType="end"/>
      </w:r>
      <w:r>
        <w:fldChar w:fldCharType="begin"/>
      </w:r>
      <w:r>
        <w:instrText xml:space="preserve"> XE "reserved653 3D Object Style property" </w:instrText>
      </w:r>
      <w:r>
        <w:fldChar w:fldCharType="end"/>
      </w:r>
    </w:p>
    <w:p w:rsidR="00611683" w:rsidRDefault="0071088D">
      <w:r>
        <w:t xml:space="preserve">The </w:t>
      </w:r>
      <w:r>
        <w:rPr>
          <w:b/>
        </w:rPr>
        <w:t>reserved653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reserved653</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0x028D.</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reserved653 (4 bytes): </w:t>
      </w:r>
      <w:r>
        <w:t>A value that MUST equal 0xFFFFFFFF and MUST be ignored. The default value for this property is 0xFFFFFFFF.</w:t>
      </w:r>
    </w:p>
    <w:p w:rsidR="00611683" w:rsidRDefault="0071088D">
      <w:pPr>
        <w:pStyle w:val="Heading4"/>
      </w:pPr>
      <w:bookmarkStart w:id="1568" w:name="Section_0066f2792d9d407f811920651d71a3ea"/>
      <w:bookmarkStart w:id="1569" w:name="3D-Object_Boolean_Properties"/>
      <w:bookmarkStart w:id="1570" w:name="_Toc174686016"/>
      <w:r>
        <w:t>3D-Object Boolean Properties</w:t>
      </w:r>
      <w:bookmarkEnd w:id="1568"/>
      <w:bookmarkEnd w:id="1569"/>
      <w:bookmarkEnd w:id="1570"/>
      <w:r>
        <w:fldChar w:fldCharType="begin"/>
      </w:r>
      <w:r>
        <w:instrText xml:space="preserve"> XE "3D-Object Style property:3D-Object Style Boolean properties" </w:instrText>
      </w:r>
      <w:r>
        <w:fldChar w:fldCharType="end"/>
      </w:r>
      <w:r>
        <w:fldChar w:fldCharType="begin"/>
      </w:r>
      <w:r>
        <w:instrText xml:space="preserve"> XE "3D-Object Style Boolean properties" </w:instrText>
      </w:r>
      <w:r>
        <w:fldChar w:fldCharType="end"/>
      </w:r>
    </w:p>
    <w:p w:rsidR="00611683" w:rsidRDefault="0071088D">
      <w:r>
        <w:t xml:space="preserve">The </w:t>
      </w:r>
      <w:r>
        <w:rPr>
          <w:b/>
        </w:rPr>
        <w:t>3D-Object Boolean Properties</w:t>
      </w:r>
      <w:r>
        <w:t xml:space="preserve"> specify a 32-bit field of Boolean properties for a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3240" w:type="dxa"/>
            <w:gridSpan w:val="12"/>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r>
      <w:tr w:rsidR="00611683" w:rsidTr="00611683">
        <w:trPr>
          <w:gridAfter w:val="16"/>
          <w:wAfter w:w="4320" w:type="dxa"/>
          <w:trHeight w:hRule="exact" w:val="490"/>
        </w:trPr>
        <w:tc>
          <w:tcPr>
            <w:tcW w:w="3240" w:type="dxa"/>
            <w:gridSpan w:val="12"/>
          </w:tcPr>
          <w:p w:rsidR="00611683" w:rsidRDefault="0071088D">
            <w:pPr>
              <w:pStyle w:val="PacketDiagramBodyText"/>
            </w:pPr>
            <w:r>
              <w:t>unused2</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c>
          <w:tcPr>
            <w:tcW w:w="270" w:type="dxa"/>
          </w:tcPr>
          <w:p w:rsidR="00611683" w:rsidRDefault="0071088D">
            <w:pPr>
              <w:pStyle w:val="PacketDiagramBodyText"/>
            </w:pPr>
            <w:r>
              <w:t>H</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0x02BF.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(12 bits): </w:t>
      </w:r>
      <w:r>
        <w:t>A value that is undefined and MUST be ignor</w:t>
      </w:r>
      <w:r>
        <w:t xml:space="preserve">ed. </w:t>
      </w:r>
    </w:p>
    <w:p w:rsidR="00611683" w:rsidRDefault="0071088D">
      <w:pPr>
        <w:pStyle w:val="Definition-Field"/>
      </w:pPr>
      <w:r>
        <w:rPr>
          <w:b/>
        </w:rPr>
        <w:t xml:space="preserve">A - fUsef3D (1 bit): </w:t>
      </w:r>
      <w:r>
        <w:t xml:space="preserve">A bit that specifies whether the </w:t>
      </w:r>
      <w:r>
        <w:rPr>
          <w:b/>
        </w:rPr>
        <w:t>f3D</w:t>
      </w:r>
      <w:r>
        <w:t xml:space="preserve"> bit is set. A value of 0x0 specifies that the </w:t>
      </w:r>
      <w:r>
        <w:rPr>
          <w:b/>
        </w:rPr>
        <w:t>f3D</w:t>
      </w:r>
      <w:r>
        <w:t xml:space="preserve"> bit MUST be ignored and the default value used instead. The default value for this property is 0x0.</w:t>
      </w:r>
    </w:p>
    <w:p w:rsidR="00611683" w:rsidRDefault="0071088D">
      <w:pPr>
        <w:pStyle w:val="Definition-Field"/>
      </w:pPr>
      <w:r>
        <w:rPr>
          <w:b/>
        </w:rPr>
        <w:t xml:space="preserve">B - fUsefc3DMetallic (1 bit): </w:t>
      </w:r>
      <w:r>
        <w:t>A bit that sp</w:t>
      </w:r>
      <w:r>
        <w:t xml:space="preserve">ecifies whether the </w:t>
      </w:r>
      <w:r>
        <w:rPr>
          <w:b/>
        </w:rPr>
        <w:t>fc3DMetallic</w:t>
      </w:r>
      <w:r>
        <w:t xml:space="preserve"> bit is set. A value of 0x0 specifies that the </w:t>
      </w:r>
      <w:r>
        <w:rPr>
          <w:b/>
        </w:rPr>
        <w:t>fc3DMetallic</w:t>
      </w:r>
      <w:r>
        <w:t xml:space="preserve"> bit MUST be ignored and the default value used instead. The default value for this property is 0x0.</w:t>
      </w:r>
    </w:p>
    <w:p w:rsidR="00611683" w:rsidRDefault="0071088D">
      <w:pPr>
        <w:pStyle w:val="Definition-Field"/>
      </w:pPr>
      <w:r>
        <w:rPr>
          <w:b/>
        </w:rPr>
        <w:t xml:space="preserve">C - fUsefc3DUseExtrusionColor (1 bit): </w:t>
      </w:r>
      <w:r>
        <w:t xml:space="preserve">A bit that specifies whether the </w:t>
      </w:r>
      <w:r>
        <w:rPr>
          <w:b/>
        </w:rPr>
        <w:t>fc3DUseExtrusionColor</w:t>
      </w:r>
      <w:r>
        <w:t xml:space="preserve"> bit is set. A value of 0x0 specifies that the </w:t>
      </w:r>
      <w:r>
        <w:rPr>
          <w:b/>
        </w:rPr>
        <w:t>fc3DUseExtrusionColor</w:t>
      </w:r>
      <w:r>
        <w:t xml:space="preserve"> bit MUST be ignored and the default value used instead. The default value for this property is 0x0.</w:t>
      </w:r>
    </w:p>
    <w:p w:rsidR="00611683" w:rsidRDefault="0071088D">
      <w:pPr>
        <w:pStyle w:val="Definition-Field"/>
      </w:pPr>
      <w:r>
        <w:rPr>
          <w:b/>
        </w:rPr>
        <w:t xml:space="preserve">D - fUsefc3DLightFace (1 bit): </w:t>
      </w:r>
      <w:r>
        <w:t xml:space="preserve">A </w:t>
      </w:r>
      <w:r>
        <w:t xml:space="preserve">bit that specifies whether the </w:t>
      </w:r>
      <w:r>
        <w:rPr>
          <w:b/>
        </w:rPr>
        <w:t>fc3DLightFace</w:t>
      </w:r>
      <w:r>
        <w:t xml:space="preserve"> bit is set. A value of 0x0 specifies that the </w:t>
      </w:r>
      <w:r>
        <w:rPr>
          <w:b/>
        </w:rPr>
        <w:t>fc3DLightFace</w:t>
      </w:r>
      <w:r>
        <w:t xml:space="preserve"> bit MUST be ignored and the default value used instead. The default value for this property is 0x0.</w:t>
      </w:r>
    </w:p>
    <w:p w:rsidR="00611683" w:rsidRDefault="0071088D">
      <w:pPr>
        <w:pStyle w:val="Definition-Field"/>
      </w:pPr>
      <w:r>
        <w:rPr>
          <w:b/>
        </w:rPr>
        <w:t xml:space="preserve">unused2 (12 bits): </w:t>
      </w:r>
      <w:r>
        <w:t>A value that is undefined and MU</w:t>
      </w:r>
      <w:r>
        <w:t>ST be ignored.</w:t>
      </w:r>
    </w:p>
    <w:p w:rsidR="00611683" w:rsidRDefault="0071088D">
      <w:pPr>
        <w:pStyle w:val="Definition-Field"/>
      </w:pPr>
      <w:r>
        <w:rPr>
          <w:b/>
        </w:rPr>
        <w:t xml:space="preserve">E - f3D (1 bit): </w:t>
      </w:r>
      <w:r>
        <w:t xml:space="preserve">A bit that specifies whether the </w:t>
      </w:r>
      <w:hyperlink w:anchor="gt_d0e38aa4-2c71-4a6f-b5e6-75766fa9409e">
        <w:r>
          <w:rPr>
            <w:rStyle w:val="HyperlinkGreen"/>
            <w:b/>
          </w:rPr>
          <w:t>shape</w:t>
        </w:r>
      </w:hyperlink>
      <w:r>
        <w:t xml:space="preserve"> contains 3-D properties. This value MUST be ignored if </w:t>
      </w:r>
      <w:r>
        <w:rPr>
          <w:b/>
        </w:rPr>
        <w:t>fUsef3D</w:t>
      </w:r>
      <w:r>
        <w:t xml:space="preserve"> is 0x0. The default value for this property is 0x0.</w:t>
      </w:r>
    </w:p>
    <w:p w:rsidR="00611683" w:rsidRDefault="0071088D">
      <w:pPr>
        <w:pStyle w:val="Definition-Field"/>
      </w:pPr>
      <w:r>
        <w:rPr>
          <w:b/>
        </w:rPr>
        <w:t xml:space="preserve">F - fc3DMetallic (1 bit): </w:t>
      </w:r>
      <w:r>
        <w:t xml:space="preserve">A bit that specifies whether the 3-D shape lighting algorithm will treat the specular color as the diffuse color. This value MUST be ignored if </w:t>
      </w:r>
      <w:r>
        <w:rPr>
          <w:b/>
        </w:rPr>
        <w:t>fUsefc3DMetallic</w:t>
      </w:r>
      <w:r>
        <w:t xml:space="preserve"> is 0x0. The default value for this property is 0x0.</w:t>
      </w:r>
    </w:p>
    <w:p w:rsidR="00611683" w:rsidRDefault="0071088D">
      <w:pPr>
        <w:pStyle w:val="Definition-Field"/>
      </w:pPr>
      <w:r>
        <w:rPr>
          <w:b/>
        </w:rPr>
        <w:t>G - fc3DUseExtrus</w:t>
      </w:r>
      <w:r>
        <w:rPr>
          <w:b/>
        </w:rPr>
        <w:t xml:space="preserve">ionColor (1 bit): </w:t>
      </w:r>
      <w:r>
        <w:t xml:space="preserve">A bit that specifies whether the extruded geometry will use a color that is separate from the shape color, as specified in the following table. This value MUST be ignored if </w:t>
      </w:r>
      <w:r>
        <w:rPr>
          <w:b/>
        </w:rPr>
        <w:t>fUsefc3DUseExtrusionColor</w:t>
      </w:r>
      <w:r>
        <w:t xml:space="preserve"> is 0x0. The default value for this pro</w:t>
      </w:r>
      <w:r>
        <w:t>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350" w:type="dxa"/>
          </w:tcPr>
          <w:p w:rsidR="00611683" w:rsidRDefault="0071088D">
            <w:pPr>
              <w:pStyle w:val="TableHeaderText"/>
              <w:keepNext w:val="0"/>
              <w:spacing w:before="0" w:after="0"/>
            </w:pPr>
            <w:r>
              <w:t>Value</w:t>
            </w:r>
          </w:p>
        </w:tc>
        <w:tc>
          <w:tcPr>
            <w:tcW w:w="6930" w:type="dxa"/>
          </w:tcPr>
          <w:p w:rsidR="00611683" w:rsidRDefault="0071088D">
            <w:pPr>
              <w:pStyle w:val="TableHeaderText"/>
              <w:keepNext w:val="0"/>
              <w:spacing w:before="0" w:after="0"/>
            </w:pPr>
            <w:r>
              <w:t>Meaning</w:t>
            </w:r>
          </w:p>
        </w:tc>
      </w:tr>
      <w:tr w:rsidR="00611683" w:rsidTr="00611683">
        <w:tc>
          <w:tcPr>
            <w:tcW w:w="1350" w:type="dxa"/>
          </w:tcPr>
          <w:p w:rsidR="00611683" w:rsidRDefault="0071088D">
            <w:pPr>
              <w:pStyle w:val="TableBodyText"/>
              <w:keepNext/>
              <w:spacing w:before="0" w:after="0"/>
            </w:pPr>
            <w:r>
              <w:t>0x0</w:t>
            </w:r>
          </w:p>
        </w:tc>
        <w:tc>
          <w:tcPr>
            <w:tcW w:w="6930" w:type="dxa"/>
          </w:tcPr>
          <w:p w:rsidR="00611683" w:rsidRDefault="0071088D">
            <w:pPr>
              <w:pStyle w:val="TableBodyText"/>
              <w:keepNext/>
              <w:spacing w:before="0" w:after="0"/>
            </w:pPr>
            <w:r>
              <w:t>Specifies that the diffuse color will be used.</w:t>
            </w:r>
          </w:p>
        </w:tc>
      </w:tr>
      <w:tr w:rsidR="00611683" w:rsidTr="00611683">
        <w:tc>
          <w:tcPr>
            <w:tcW w:w="1350" w:type="dxa"/>
          </w:tcPr>
          <w:p w:rsidR="00611683" w:rsidRDefault="0071088D">
            <w:pPr>
              <w:pStyle w:val="TableBodyText"/>
              <w:keepNext/>
              <w:spacing w:before="0" w:after="0"/>
            </w:pPr>
            <w:r>
              <w:t>0x1</w:t>
            </w:r>
          </w:p>
        </w:tc>
        <w:tc>
          <w:tcPr>
            <w:tcW w:w="6930" w:type="dxa"/>
          </w:tcPr>
          <w:p w:rsidR="00611683" w:rsidRDefault="0071088D">
            <w:pPr>
              <w:pStyle w:val="TableBodyText"/>
              <w:keepNext/>
              <w:spacing w:before="0" w:after="0"/>
            </w:pPr>
            <w:r>
              <w:t xml:space="preserve">Specifies that the </w:t>
            </w:r>
            <w:hyperlink w:anchor="Section_92e0699460e54d7182fc9990b43ca0af" w:history="1">
              <w:r>
                <w:rPr>
                  <w:rStyle w:val="Hyperlink"/>
                </w:rPr>
                <w:t>c3DExtrusionColor</w:t>
              </w:r>
            </w:hyperlink>
            <w:r>
              <w:t xml:space="preserve"> property will be used.</w:t>
            </w:r>
          </w:p>
        </w:tc>
      </w:tr>
    </w:tbl>
    <w:p w:rsidR="00611683" w:rsidRDefault="00611683">
      <w:pPr>
        <w:ind w:firstLine="360"/>
      </w:pPr>
    </w:p>
    <w:p w:rsidR="00611683" w:rsidRDefault="0071088D">
      <w:pPr>
        <w:pStyle w:val="Definition-Field"/>
      </w:pPr>
      <w:r>
        <w:rPr>
          <w:b/>
        </w:rPr>
        <w:t xml:space="preserve">H - fc3DLightFace (1 bit): </w:t>
      </w:r>
      <w:r>
        <w:t>A bit that specifies w</w:t>
      </w:r>
      <w:r>
        <w:t xml:space="preserve">hether the extruded geometry will be lit according to the current lighting model. This value MUST be ignored if </w:t>
      </w:r>
      <w:r>
        <w:rPr>
          <w:b/>
        </w:rPr>
        <w:t>fUsefc3DLightFace</w:t>
      </w:r>
      <w:r>
        <w:t xml:space="preserve"> is 0x0. The default value for this property is 0x1.</w:t>
      </w:r>
    </w:p>
    <w:p w:rsidR="00611683" w:rsidRDefault="0071088D">
      <w:pPr>
        <w:pStyle w:val="Heading3"/>
      </w:pPr>
      <w:bookmarkStart w:id="1571" w:name="section_a0c448ce725b4c88920d05e294c3bbba"/>
      <w:bookmarkStart w:id="1572" w:name="_Toc174686017"/>
      <w:r>
        <w:t>3D Style</w:t>
      </w:r>
      <w:bookmarkEnd w:id="1571"/>
      <w:bookmarkEnd w:id="1572"/>
      <w:r>
        <w:fldChar w:fldCharType="begin"/>
      </w:r>
      <w:r>
        <w:instrText xml:space="preserve"> XE "Details:3D Style property" </w:instrText>
      </w:r>
      <w:r>
        <w:fldChar w:fldCharType="end"/>
      </w:r>
    </w:p>
    <w:p w:rsidR="00611683" w:rsidRDefault="0071088D">
      <w:r>
        <w:t xml:space="preserve">The </w:t>
      </w:r>
      <w:r>
        <w:rPr>
          <w:b/>
        </w:rPr>
        <w:t>3D Style</w:t>
      </w:r>
      <w:r>
        <w:t xml:space="preserve"> property set specifies how a </w:t>
      </w:r>
      <w:hyperlink w:anchor="gt_d0e38aa4-2c71-4a6f-b5e6-75766fa9409e">
        <w:r>
          <w:rPr>
            <w:rStyle w:val="HyperlinkGreen"/>
            <w:b/>
          </w:rPr>
          <w:t>shape</w:t>
        </w:r>
      </w:hyperlink>
      <w:r>
        <w:t xml:space="preserve"> will be oriented when displayed three-dimensionally.</w:t>
      </w:r>
    </w:p>
    <w:p w:rsidR="00611683" w:rsidRDefault="0071088D">
      <w:pPr>
        <w:pStyle w:val="Heading4"/>
      </w:pPr>
      <w:bookmarkStart w:id="1573" w:name="Section_8458da8a82b34b7fab91a89997c85684"/>
      <w:bookmarkStart w:id="1574" w:name="c3DYRotationAngle"/>
      <w:bookmarkStart w:id="1575" w:name="_Toc174686018"/>
      <w:r>
        <w:lastRenderedPageBreak/>
        <w:t>c3DYRotationAngle</w:t>
      </w:r>
      <w:bookmarkEnd w:id="1573"/>
      <w:bookmarkEnd w:id="1574"/>
      <w:bookmarkEnd w:id="1575"/>
      <w:r>
        <w:fldChar w:fldCharType="begin"/>
      </w:r>
      <w:r>
        <w:instrText xml:space="preserve"> XE "3D Style property:c3DYRotationAngle" </w:instrText>
      </w:r>
      <w:r>
        <w:fldChar w:fldCharType="end"/>
      </w:r>
      <w:r>
        <w:fldChar w:fldCharType="begin"/>
      </w:r>
      <w:r>
        <w:instrText xml:space="preserve"> XE "c3DYRotationAngle 3D Style property" </w:instrText>
      </w:r>
      <w:r>
        <w:fldChar w:fldCharType="end"/>
      </w:r>
    </w:p>
    <w:p w:rsidR="00611683" w:rsidRDefault="0071088D">
      <w:r>
        <w:t xml:space="preserve">The </w:t>
      </w:r>
      <w:r>
        <w:rPr>
          <w:b/>
        </w:rPr>
        <w:t>c3DYRotationAngle</w:t>
      </w:r>
      <w:r>
        <w:t xml:space="preserve"> property specifies the </w:t>
      </w:r>
      <w:hyperlink w:anchor="gt_d0e38aa4-2c71-4a6f-b5e6-75766fa9409e">
        <w:r>
          <w:rPr>
            <w:rStyle w:val="HyperlinkGreen"/>
            <w:b/>
          </w:rPr>
          <w:t>shape</w:t>
        </w:r>
      </w:hyperlink>
      <w:r>
        <w:t xml:space="preserve"> rotation around the y-axis. A shape with constrained 3D rotation is rotated in the following manner:</w:t>
      </w:r>
    </w:p>
    <w:p w:rsidR="00611683" w:rsidRDefault="0071088D">
      <w:pPr>
        <w:pStyle w:val="ListParagraph"/>
        <w:numPr>
          <w:ilvl w:val="0"/>
          <w:numId w:val="49"/>
        </w:numPr>
      </w:pPr>
      <w:r>
        <w:t xml:space="preserve">Around the y-axis by the angle specified </w:t>
      </w:r>
      <w:r>
        <w:t xml:space="preserve">by </w:t>
      </w:r>
      <w:r>
        <w:rPr>
          <w:b/>
        </w:rPr>
        <w:t>c3DYRotationAngle.</w:t>
      </w:r>
    </w:p>
    <w:p w:rsidR="00611683" w:rsidRDefault="0071088D">
      <w:pPr>
        <w:pStyle w:val="ListParagraph"/>
        <w:numPr>
          <w:ilvl w:val="0"/>
          <w:numId w:val="49"/>
        </w:numPr>
      </w:pPr>
      <w:r>
        <w:t xml:space="preserve">Around the x-axis by the angle specified by </w:t>
      </w:r>
      <w:hyperlink w:anchor="Section_6dbaddfc96a1400188d6bf10028e5a09" w:history="1">
        <w:r>
          <w:rPr>
            <w:rStyle w:val="Hyperlink"/>
          </w:rPr>
          <w:t>c3DXRotationAngle</w:t>
        </w:r>
      </w:hyperlink>
      <w:r>
        <w:t>.</w:t>
      </w:r>
    </w:p>
    <w:p w:rsidR="00611683" w:rsidRDefault="0071088D">
      <w:r>
        <w:t xml:space="preserve">If the </w:t>
      </w:r>
      <w:r>
        <w:rPr>
          <w:b/>
        </w:rPr>
        <w:t>fc3DConstrainRotation</w:t>
      </w:r>
      <w:r>
        <w:t xml:space="preserve"> bit of the </w:t>
      </w:r>
      <w:hyperlink w:anchor="Section_f6eee9c736574381a34d801a25c02f64" w:history="1">
        <w:r>
          <w:rPr>
            <w:rStyle w:val="Hyperlink"/>
          </w:rPr>
          <w:t xml:space="preserve">3D-Style </w:t>
        </w:r>
        <w:r>
          <w:rPr>
            <w:rStyle w:val="Hyperlink"/>
          </w:rPr>
          <w:t>Boolean Properties</w:t>
        </w:r>
      </w:hyperlink>
      <w:r>
        <w:rPr>
          <w:rStyle w:val="Hyperlink"/>
        </w:rPr>
        <w:t xml:space="preserve"> </w:t>
      </w:r>
      <w:r>
        <w:t>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c3DYRotationAngle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0x02C0.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c3DYRotationAngle (4 bytes): </w:t>
      </w:r>
      <w:r>
        <w:t xml:space="preserve">A value of type </w:t>
      </w:r>
      <w:r>
        <w:rPr>
          <w:b/>
        </w:rPr>
        <w:t>FixedPoint</w:t>
      </w:r>
      <w:r>
        <w:t xml:space="preserve">, as specified in </w:t>
      </w:r>
      <w:hyperlink r:id="rId158" w:anchor="Section_d93502fa5b8f4f47a3fe5574046f4b8d">
        <w:r>
          <w:rPr>
            <w:rStyle w:val="Hyperlink"/>
          </w:rPr>
          <w:t>[MS-OSHARED]</w:t>
        </w:r>
      </w:hyperlink>
      <w:r>
        <w:t xml:space="preserve"> section 2.2.1.6</w:t>
      </w:r>
      <w:r>
        <w:t>, that specifies the number of degrees to rotate the shape around the y-axis. Positive values rotate in the clockwise direction. Negative values rotate in the counterclockwise direction. The valid range is from -90.0 degrees through 90.0 degrees. The defau</w:t>
      </w:r>
      <w:r>
        <w:t>lt value for this property is 0x00000000.</w:t>
      </w:r>
    </w:p>
    <w:p w:rsidR="00611683" w:rsidRDefault="0071088D">
      <w:pPr>
        <w:pStyle w:val="Heading4"/>
      </w:pPr>
      <w:bookmarkStart w:id="1576" w:name="Section_6dbaddfc96a1400188d6bf10028e5a09"/>
      <w:bookmarkStart w:id="1577" w:name="c3DXRotationAngle"/>
      <w:bookmarkStart w:id="1578" w:name="_Toc174686019"/>
      <w:r>
        <w:t>c3DXRotationAngle</w:t>
      </w:r>
      <w:bookmarkEnd w:id="1576"/>
      <w:bookmarkEnd w:id="1577"/>
      <w:bookmarkEnd w:id="1578"/>
      <w:r>
        <w:fldChar w:fldCharType="begin"/>
      </w:r>
      <w:r>
        <w:instrText xml:space="preserve"> XE "3D Style property:c3DXRotationAngle" </w:instrText>
      </w:r>
      <w:r>
        <w:fldChar w:fldCharType="end"/>
      </w:r>
      <w:r>
        <w:fldChar w:fldCharType="begin"/>
      </w:r>
      <w:r>
        <w:instrText xml:space="preserve"> XE "c3DXRotationAngle 3D Style property" </w:instrText>
      </w:r>
      <w:r>
        <w:fldChar w:fldCharType="end"/>
      </w:r>
    </w:p>
    <w:p w:rsidR="00611683" w:rsidRDefault="0071088D">
      <w:r>
        <w:t xml:space="preserve">The </w:t>
      </w:r>
      <w:r>
        <w:rPr>
          <w:b/>
        </w:rPr>
        <w:t>c3DXRotationAngle</w:t>
      </w:r>
      <w:r>
        <w:t xml:space="preserve"> property specifies the shape rotation around the x-axis. A shape with constrained 3D r</w:t>
      </w:r>
      <w:r>
        <w:t>otation is rotated in the following manner:</w:t>
      </w:r>
    </w:p>
    <w:p w:rsidR="00611683" w:rsidRDefault="0071088D">
      <w:pPr>
        <w:pStyle w:val="ListParagraph"/>
        <w:numPr>
          <w:ilvl w:val="0"/>
          <w:numId w:val="50"/>
        </w:numPr>
      </w:pPr>
      <w:r>
        <w:t xml:space="preserve">Around the y-axis by the angle specified by the </w:t>
      </w:r>
      <w:r>
        <w:rPr>
          <w:b/>
        </w:rPr>
        <w:t>c3DYRotationAngle</w:t>
      </w:r>
      <w:r>
        <w:t xml:space="preserve"> property, as defined in section </w:t>
      </w:r>
      <w:hyperlink w:anchor="Section_8458da8a82b34b7fab91a89997c85684" w:history="1">
        <w:r>
          <w:rPr>
            <w:rStyle w:val="Hyperlink"/>
          </w:rPr>
          <w:t>2.3.16.1</w:t>
        </w:r>
      </w:hyperlink>
      <w:r>
        <w:t>.</w:t>
      </w:r>
    </w:p>
    <w:p w:rsidR="00611683" w:rsidRDefault="0071088D">
      <w:pPr>
        <w:pStyle w:val="ListParagraph"/>
        <w:numPr>
          <w:ilvl w:val="0"/>
          <w:numId w:val="50"/>
        </w:numPr>
      </w:pPr>
      <w:r>
        <w:t xml:space="preserve">Around the x-axis by the angle specified by </w:t>
      </w:r>
      <w:r>
        <w:rPr>
          <w:b/>
        </w:rPr>
        <w:t>c3DXRotationAngle</w:t>
      </w:r>
      <w:r>
        <w:t xml:space="preserve">. </w:t>
      </w:r>
    </w:p>
    <w:p w:rsidR="00611683" w:rsidRDefault="0071088D">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c3DXRotationAngle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lastRenderedPageBreak/>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0x02C1.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c3DXRotationAngle (4 bytes): </w:t>
      </w:r>
      <w:r>
        <w:t xml:space="preserve">A value of type </w:t>
      </w:r>
      <w:r>
        <w:rPr>
          <w:b/>
        </w:rPr>
        <w:t>FixedPoint</w:t>
      </w:r>
      <w:r>
        <w:t xml:space="preserve">, as specified in </w:t>
      </w:r>
      <w:hyperlink r:id="rId159" w:anchor="Section_d93502fa5b8f4f47a3fe5574046f4b8d">
        <w:r>
          <w:rPr>
            <w:rStyle w:val="Hyperlink"/>
          </w:rPr>
          <w:t>[MS-OSHARED]</w:t>
        </w:r>
      </w:hyperlink>
      <w:r>
        <w:t xml:space="preserve"> section 2.2.1.6, that specifies the number of degrees to rotate the </w:t>
      </w:r>
      <w:hyperlink w:anchor="gt_d0e38aa4-2c71-4a6f-b5e6-75766fa9409e">
        <w:r>
          <w:rPr>
            <w:rStyle w:val="HyperlinkGreen"/>
            <w:b/>
          </w:rPr>
          <w:t>shape</w:t>
        </w:r>
      </w:hyperlink>
      <w:r>
        <w:t xml:space="preserve"> around the x-axis. Positive</w:t>
      </w:r>
      <w:r>
        <w:t xml:space="preserve"> values rotate in the clockwise direction. Negative values rotate in the counterclockwise direction. The valid range is from -90.0 degrees through 90.0 degrees. The default value for this property is 0x00000000.</w:t>
      </w:r>
    </w:p>
    <w:p w:rsidR="00611683" w:rsidRDefault="0071088D">
      <w:pPr>
        <w:pStyle w:val="Heading4"/>
      </w:pPr>
      <w:bookmarkStart w:id="1579" w:name="Section_58d2f283ef514bb18eaf6c7806ac4742"/>
      <w:bookmarkStart w:id="1580" w:name="c3DRotationAxisX"/>
      <w:bookmarkStart w:id="1581" w:name="_Toc174686020"/>
      <w:r>
        <w:t>c3DRotationAxisX</w:t>
      </w:r>
      <w:bookmarkEnd w:id="1579"/>
      <w:bookmarkEnd w:id="1580"/>
      <w:bookmarkEnd w:id="1581"/>
      <w:r>
        <w:fldChar w:fldCharType="begin"/>
      </w:r>
      <w:r>
        <w:instrText xml:space="preserve"> XE "3D Style property:c3DRo</w:instrText>
      </w:r>
      <w:r>
        <w:instrText xml:space="preserve">tationAxisX" </w:instrText>
      </w:r>
      <w:r>
        <w:fldChar w:fldCharType="end"/>
      </w:r>
      <w:r>
        <w:fldChar w:fldCharType="begin"/>
      </w:r>
      <w:r>
        <w:instrText xml:space="preserve"> XE "c3DRotationAxisX 3D Style property" </w:instrText>
      </w:r>
      <w:r>
        <w:fldChar w:fldCharType="end"/>
      </w:r>
    </w:p>
    <w:p w:rsidR="00611683" w:rsidRDefault="0071088D">
      <w:r>
        <w:t xml:space="preserve">The </w:t>
      </w:r>
      <w:r>
        <w:rPr>
          <w:b/>
        </w:rPr>
        <w:t>c3DRotationAxisX</w:t>
      </w:r>
      <w:r>
        <w:t xml:space="preserve"> property specifies the x portion of the axis that is used to rotate the </w:t>
      </w:r>
      <w:hyperlink w:anchor="gt_d0e38aa4-2c71-4a6f-b5e6-75766fa9409e">
        <w:r>
          <w:rPr>
            <w:rStyle w:val="HyperlinkGreen"/>
            <w:b/>
          </w:rPr>
          <w:t>shape</w:t>
        </w:r>
      </w:hyperlink>
      <w:r>
        <w:t xml:space="preserve">. If the </w:t>
      </w:r>
      <w:r>
        <w:rPr>
          <w:b/>
        </w:rPr>
        <w:t>fc3DConstrainRotation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c3DRotationAxisX</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0x02C2.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c3DRotationAxisX (4 bytes): </w:t>
      </w:r>
      <w:r>
        <w:t xml:space="preserve">A value of type </w:t>
      </w:r>
      <w:r>
        <w:rPr>
          <w:b/>
        </w:rPr>
        <w:t>FixedPoint</w:t>
      </w:r>
      <w:r>
        <w:t xml:space="preserve">, as specified in </w:t>
      </w:r>
      <w:hyperlink r:id="rId160" w:anchor="Section_d93502fa5b8f4f47a3fe5574046f4b8d">
        <w:r>
          <w:rPr>
            <w:rStyle w:val="Hyperlink"/>
          </w:rPr>
          <w:t>[MS-OSHARED]</w:t>
        </w:r>
      </w:hyperlink>
      <w:r>
        <w:t xml:space="preserve"> section 2.2.1.6, that specifies the x portion of the axis that is used to rotate a shape. The default value for this property is 0x00000064.</w:t>
      </w:r>
    </w:p>
    <w:p w:rsidR="00611683" w:rsidRDefault="0071088D">
      <w:pPr>
        <w:pStyle w:val="Heading4"/>
      </w:pPr>
      <w:bookmarkStart w:id="1582" w:name="Section_15f4ec00c11249b7a1cc039d140cbd1f"/>
      <w:bookmarkStart w:id="1583" w:name="c3DRotationAxisY"/>
      <w:bookmarkStart w:id="1584" w:name="_Toc174686021"/>
      <w:r>
        <w:lastRenderedPageBreak/>
        <w:t>c3DRotationAxisY</w:t>
      </w:r>
      <w:bookmarkEnd w:id="1582"/>
      <w:bookmarkEnd w:id="1583"/>
      <w:bookmarkEnd w:id="1584"/>
      <w:r>
        <w:fldChar w:fldCharType="begin"/>
      </w:r>
      <w:r>
        <w:instrText xml:space="preserve"> XE "3</w:instrText>
      </w:r>
      <w:r>
        <w:instrText xml:space="preserve">D Style property:c3DRotationAxisY" </w:instrText>
      </w:r>
      <w:r>
        <w:fldChar w:fldCharType="end"/>
      </w:r>
      <w:r>
        <w:fldChar w:fldCharType="begin"/>
      </w:r>
      <w:r>
        <w:instrText xml:space="preserve"> XE "c3DRotationAxisY 3D Style property" </w:instrText>
      </w:r>
      <w:r>
        <w:fldChar w:fldCharType="end"/>
      </w:r>
    </w:p>
    <w:p w:rsidR="00611683" w:rsidRDefault="0071088D">
      <w:r>
        <w:t xml:space="preserve">The </w:t>
      </w:r>
      <w:r>
        <w:rPr>
          <w:b/>
        </w:rPr>
        <w:t>c3DRotationAxisY</w:t>
      </w:r>
      <w:r>
        <w:t xml:space="preserve"> property specifies the Y portion of the axis that is used to rotate the </w:t>
      </w:r>
      <w:hyperlink w:anchor="gt_d0e38aa4-2c71-4a6f-b5e6-75766fa9409e">
        <w:r>
          <w:rPr>
            <w:rStyle w:val="HyperlinkGreen"/>
            <w:b/>
          </w:rPr>
          <w:t>shape</w:t>
        </w:r>
      </w:hyperlink>
      <w:r>
        <w:t xml:space="preserve">. If the </w:t>
      </w:r>
      <w:r>
        <w:rPr>
          <w:b/>
        </w:rPr>
        <w:t>fc3DCo</w:t>
      </w:r>
      <w:r>
        <w:rPr>
          <w:b/>
        </w:rPr>
        <w:t>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c3DRotationAxisY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0x02C3.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c3DRotationAxisY (4 bytes): </w:t>
      </w:r>
      <w:r>
        <w:t xml:space="preserve">A value of type </w:t>
      </w:r>
      <w:r>
        <w:rPr>
          <w:b/>
        </w:rPr>
        <w:t>FixedPoint</w:t>
      </w:r>
      <w:r>
        <w:t xml:space="preserve">, as specified in </w:t>
      </w:r>
      <w:hyperlink r:id="rId161" w:anchor="Section_d93502fa5b8f4f47a3fe5574046f4b8d">
        <w:r>
          <w:rPr>
            <w:rStyle w:val="Hyperlink"/>
          </w:rPr>
          <w:t>[MS-OSHARED]</w:t>
        </w:r>
      </w:hyperlink>
      <w:r>
        <w:t xml:space="preserve"> section 2.2.1.6, that specifies the Y portion of the axis that is used to rotate a shape. The default value for this property is 0x00000000.</w:t>
      </w:r>
    </w:p>
    <w:p w:rsidR="00611683" w:rsidRDefault="0071088D">
      <w:pPr>
        <w:pStyle w:val="Heading4"/>
      </w:pPr>
      <w:bookmarkStart w:id="1585" w:name="Section_8b7b816db1754790833f1fed58e4689f"/>
      <w:bookmarkStart w:id="1586" w:name="c3DRotationAxisZ"/>
      <w:bookmarkStart w:id="1587" w:name="_Toc174686022"/>
      <w:r>
        <w:t>c3DRotationAxisZ</w:t>
      </w:r>
      <w:bookmarkEnd w:id="1585"/>
      <w:bookmarkEnd w:id="1586"/>
      <w:bookmarkEnd w:id="1587"/>
      <w:r>
        <w:fldChar w:fldCharType="begin"/>
      </w:r>
      <w:r>
        <w:instrText xml:space="preserve"> XE "3</w:instrText>
      </w:r>
      <w:r>
        <w:instrText xml:space="preserve">D Style property:c3DRotationAxisZ" </w:instrText>
      </w:r>
      <w:r>
        <w:fldChar w:fldCharType="end"/>
      </w:r>
      <w:r>
        <w:fldChar w:fldCharType="begin"/>
      </w:r>
      <w:r>
        <w:instrText xml:space="preserve"> XE "c3DRotationAxisZ 3D Style property" </w:instrText>
      </w:r>
      <w:r>
        <w:fldChar w:fldCharType="end"/>
      </w:r>
    </w:p>
    <w:p w:rsidR="00611683" w:rsidRDefault="0071088D">
      <w:r>
        <w:t xml:space="preserve">The </w:t>
      </w:r>
      <w:r>
        <w:rPr>
          <w:b/>
        </w:rPr>
        <w:t>c3DRotationAxisZ</w:t>
      </w:r>
      <w:r>
        <w:t xml:space="preserve"> property specifies the Z portion of the axis that is used to rotate the </w:t>
      </w:r>
      <w:hyperlink w:anchor="gt_d0e38aa4-2c71-4a6f-b5e6-75766fa9409e">
        <w:r>
          <w:rPr>
            <w:rStyle w:val="HyperlinkGreen"/>
            <w:b/>
          </w:rPr>
          <w:t>shape</w:t>
        </w:r>
      </w:hyperlink>
      <w:r>
        <w:t xml:space="preserve">. If the </w:t>
      </w:r>
      <w:r>
        <w:rPr>
          <w:b/>
        </w:rPr>
        <w:t>fc3DCo</w:t>
      </w:r>
      <w:r>
        <w:rPr>
          <w:b/>
        </w:rPr>
        <w:t>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c3DRotationAxisZ</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0x02C4.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c3DRotationAxisZ (4 bytes): </w:t>
      </w:r>
      <w:r>
        <w:t xml:space="preserve">A value of type </w:t>
      </w:r>
      <w:r>
        <w:rPr>
          <w:b/>
        </w:rPr>
        <w:t>FixedPoint</w:t>
      </w:r>
      <w:r>
        <w:t xml:space="preserve">, as specified in </w:t>
      </w:r>
      <w:hyperlink r:id="rId162" w:anchor="Section_d93502fa5b8f4f47a3fe5574046f4b8d">
        <w:r>
          <w:rPr>
            <w:rStyle w:val="Hyperlink"/>
          </w:rPr>
          <w:t>[MS-OSHARED]</w:t>
        </w:r>
      </w:hyperlink>
      <w:r>
        <w:t xml:space="preserve"> section 2.2.1.6, that specifies the Z portion of the axis that is used to rotate a shape. The default value for this property is 0x00000000.</w:t>
      </w:r>
    </w:p>
    <w:p w:rsidR="00611683" w:rsidRDefault="0071088D">
      <w:pPr>
        <w:pStyle w:val="Heading4"/>
      </w:pPr>
      <w:bookmarkStart w:id="1588" w:name="Section_ee0795e25aa1492ab1add39b11b96c01"/>
      <w:bookmarkStart w:id="1589" w:name="c3DRotationAngle"/>
      <w:bookmarkStart w:id="1590" w:name="_Toc174686023"/>
      <w:r>
        <w:t>c3DRotationAngle</w:t>
      </w:r>
      <w:bookmarkEnd w:id="1588"/>
      <w:bookmarkEnd w:id="1589"/>
      <w:bookmarkEnd w:id="1590"/>
      <w:r>
        <w:fldChar w:fldCharType="begin"/>
      </w:r>
      <w:r>
        <w:instrText xml:space="preserve"> XE "3</w:instrText>
      </w:r>
      <w:r>
        <w:instrText xml:space="preserve">D Style property:c3DRotationAngle" </w:instrText>
      </w:r>
      <w:r>
        <w:fldChar w:fldCharType="end"/>
      </w:r>
      <w:r>
        <w:fldChar w:fldCharType="begin"/>
      </w:r>
      <w:r>
        <w:instrText xml:space="preserve"> XE "c3DRotationAngle 3D Style property" </w:instrText>
      </w:r>
      <w:r>
        <w:fldChar w:fldCharType="end"/>
      </w:r>
    </w:p>
    <w:p w:rsidR="00611683" w:rsidRDefault="0071088D">
      <w:r>
        <w:t xml:space="preserve">The </w:t>
      </w:r>
      <w:r>
        <w:rPr>
          <w:b/>
        </w:rPr>
        <w:t>c3DRotationAngle</w:t>
      </w:r>
      <w:r>
        <w:t xml:space="preserve"> property specifies the number of degrees to rotate a </w:t>
      </w:r>
      <w:hyperlink w:anchor="gt_d0e38aa4-2c71-4a6f-b5e6-75766fa9409e">
        <w:r>
          <w:rPr>
            <w:rStyle w:val="HyperlinkGreen"/>
            <w:b/>
          </w:rPr>
          <w:t>shape</w:t>
        </w:r>
      </w:hyperlink>
      <w:r>
        <w:t xml:space="preserve"> around an 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c3DRotationAngle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0x02C5.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c3DRotationAngle (4 bytes): </w:t>
      </w:r>
      <w:r>
        <w:t xml:space="preserve">A value of type </w:t>
      </w:r>
      <w:r>
        <w:rPr>
          <w:b/>
        </w:rPr>
        <w:t>FixedPoint</w:t>
      </w:r>
      <w:r>
        <w:t xml:space="preserve">, as specified in </w:t>
      </w:r>
      <w:hyperlink r:id="rId163" w:anchor="Section_d93502fa5b8f4f47a3fe5574046f4b8d">
        <w:r>
          <w:rPr>
            <w:rStyle w:val="Hyperlink"/>
          </w:rPr>
          <w:t>[MS-OSHARED]</w:t>
        </w:r>
      </w:hyperlink>
      <w:r>
        <w:t xml:space="preserve"> section 2.2.1.6, that specifies the number of degrees to rotate the shape around the vector specified by the </w:t>
      </w:r>
      <w:r>
        <w:rPr>
          <w:b/>
        </w:rPr>
        <w:t>c3DRotationAxisX</w:t>
      </w:r>
      <w:r>
        <w:t>, as defined in se</w:t>
      </w:r>
      <w:r>
        <w:t xml:space="preserve">ction </w:t>
      </w:r>
      <w:hyperlink w:anchor="Section_58d2f283ef514bb18eaf6c7806ac4742" w:history="1">
        <w:r>
          <w:rPr>
            <w:rStyle w:val="Hyperlink"/>
          </w:rPr>
          <w:t>2.3.16.3</w:t>
        </w:r>
      </w:hyperlink>
      <w:r>
        <w:t xml:space="preserve">, </w:t>
      </w:r>
      <w:r>
        <w:rPr>
          <w:b/>
        </w:rPr>
        <w:t>c3DRotationAxisY</w:t>
      </w:r>
      <w:r>
        <w:t xml:space="preserve">, as defined in section </w:t>
      </w:r>
      <w:hyperlink w:anchor="Section_15f4ec00c11249b7a1cc039d140cbd1f" w:history="1">
        <w:r>
          <w:rPr>
            <w:rStyle w:val="Hyperlink"/>
          </w:rPr>
          <w:t>2.3.16.4</w:t>
        </w:r>
      </w:hyperlink>
      <w:r>
        <w:t xml:space="preserve">, and </w:t>
      </w:r>
      <w:r>
        <w:rPr>
          <w:b/>
        </w:rPr>
        <w:t>c3DRotationAxisZ</w:t>
      </w:r>
      <w:r>
        <w:t xml:space="preserve">, as defined in section </w:t>
      </w:r>
      <w:hyperlink w:anchor="Section_8b7b816db1754790833f1fed58e4689f" w:history="1">
        <w:r>
          <w:rPr>
            <w:rStyle w:val="Hyperlink"/>
          </w:rPr>
          <w:t>2.3.16.5</w:t>
        </w:r>
      </w:hyperlink>
      <w:r>
        <w:t>, properties. Positive values rotate in the clockwise direction. Negative values rotate in the counterclockwise direction. The default value for this property is 0x00000000.</w:t>
      </w:r>
    </w:p>
    <w:p w:rsidR="00611683" w:rsidRDefault="0071088D">
      <w:pPr>
        <w:pStyle w:val="Heading4"/>
      </w:pPr>
      <w:bookmarkStart w:id="1591" w:name="Section_307cf957621e4f69ba871568465fb7ce"/>
      <w:bookmarkStart w:id="1592" w:name="c3DRotationCenterX"/>
      <w:bookmarkStart w:id="1593" w:name="_Toc174686024"/>
      <w:r>
        <w:t>c3DRotationCenterX</w:t>
      </w:r>
      <w:bookmarkEnd w:id="1591"/>
      <w:bookmarkEnd w:id="1592"/>
      <w:bookmarkEnd w:id="1593"/>
      <w:r>
        <w:fldChar w:fldCharType="begin"/>
      </w:r>
      <w:r>
        <w:instrText xml:space="preserve"> XE "3D Style property</w:instrText>
      </w:r>
      <w:r>
        <w:instrText xml:space="preserve">:c3DRotationCenterX" </w:instrText>
      </w:r>
      <w:r>
        <w:fldChar w:fldCharType="end"/>
      </w:r>
      <w:r>
        <w:fldChar w:fldCharType="begin"/>
      </w:r>
      <w:r>
        <w:instrText xml:space="preserve"> XE "c3DRotationCenterX 3D Style property" </w:instrText>
      </w:r>
      <w:r>
        <w:fldChar w:fldCharType="end"/>
      </w:r>
    </w:p>
    <w:p w:rsidR="00611683" w:rsidRDefault="0071088D">
      <w:r>
        <w:t xml:space="preserve">The </w:t>
      </w:r>
      <w:r>
        <w:rPr>
          <w:b/>
        </w:rPr>
        <w:t>c3DRotationCenterX</w:t>
      </w:r>
      <w:r>
        <w:t xml:space="preserve"> property specifies the location of the center of the </w:t>
      </w:r>
      <w:hyperlink w:anchor="gt_d0e38aa4-2c71-4a6f-b5e6-75766fa9409e">
        <w:r>
          <w:rPr>
            <w:rStyle w:val="HyperlinkGreen"/>
            <w:b/>
          </w:rPr>
          <w:t>shape</w:t>
        </w:r>
      </w:hyperlink>
      <w:r>
        <w:t xml:space="preserve"> along the x-axis. If the </w:t>
      </w:r>
      <w:r>
        <w:rPr>
          <w:b/>
        </w:rPr>
        <w:t>fc3DRotationCenter</w:t>
      </w:r>
      <w:r>
        <w:rPr>
          <w:b/>
        </w:rPr>
        <w:t>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c3DRotationCenterX</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w:t>
            </w:r>
            <w:r>
              <w:rPr>
                <w:b/>
              </w:rPr>
              <w:t>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0x02C6.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c3DRotationCenterX (4 bytes): </w:t>
      </w:r>
      <w:r>
        <w:t xml:space="preserve">A value of type </w:t>
      </w:r>
      <w:r>
        <w:rPr>
          <w:b/>
        </w:rPr>
        <w:t>FixedPoint</w:t>
      </w:r>
      <w:r>
        <w:t xml:space="preserve">, as specified in </w:t>
      </w:r>
      <w:hyperlink r:id="rId164"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611683" w:rsidRDefault="0071088D">
      <w:pPr>
        <w:pStyle w:val="Heading4"/>
      </w:pPr>
      <w:bookmarkStart w:id="1594" w:name="Section_48d4d20e6a2a46159d8345845beb3bf5"/>
      <w:bookmarkStart w:id="1595" w:name="c3DRotationCenterY"/>
      <w:bookmarkStart w:id="1596" w:name="_Toc174686025"/>
      <w:r>
        <w:t>c3DRotationCenterY</w:t>
      </w:r>
      <w:bookmarkEnd w:id="1594"/>
      <w:bookmarkEnd w:id="1595"/>
      <w:bookmarkEnd w:id="1596"/>
      <w:r>
        <w:fldChar w:fldCharType="begin"/>
      </w:r>
      <w:r>
        <w:instrText xml:space="preserve"> XE "3D </w:instrText>
      </w:r>
      <w:r>
        <w:instrText xml:space="preserve">Style property:c3DRotationCenterY" </w:instrText>
      </w:r>
      <w:r>
        <w:fldChar w:fldCharType="end"/>
      </w:r>
      <w:r>
        <w:fldChar w:fldCharType="begin"/>
      </w:r>
      <w:r>
        <w:instrText xml:space="preserve"> XE "c3DRotationCenterY 3D Style property" </w:instrText>
      </w:r>
      <w:r>
        <w:fldChar w:fldCharType="end"/>
      </w:r>
    </w:p>
    <w:p w:rsidR="00611683" w:rsidRDefault="0071088D">
      <w:r>
        <w:t xml:space="preserve">The </w:t>
      </w:r>
      <w:r>
        <w:rPr>
          <w:b/>
        </w:rPr>
        <w:t>c3DRotationCenterY</w:t>
      </w:r>
      <w:r>
        <w:t xml:space="preserve"> property specifies the location of the center of the </w:t>
      </w:r>
      <w:hyperlink w:anchor="gt_d0e38aa4-2c71-4a6f-b5e6-75766fa9409e">
        <w:r>
          <w:rPr>
            <w:rStyle w:val="HyperlinkGreen"/>
            <w:b/>
          </w:rPr>
          <w:t>shape</w:t>
        </w:r>
      </w:hyperlink>
      <w:r>
        <w:t xml:space="preserve"> along the y-axis. If the </w:t>
      </w:r>
      <w:r>
        <w:rPr>
          <w:b/>
        </w:rPr>
        <w:t>fc3D</w:t>
      </w:r>
      <w:r>
        <w:rPr>
          <w:b/>
        </w:rPr>
        <w:t>RotationCenterAuto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c3DRotationCenterY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0x02C7.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c3DRotationCenterY (4 bytes): </w:t>
      </w:r>
      <w:r>
        <w:t xml:space="preserve">A value of type </w:t>
      </w:r>
      <w:r>
        <w:rPr>
          <w:b/>
        </w:rPr>
        <w:t>FixedPoint</w:t>
      </w:r>
      <w:r>
        <w:t xml:space="preserve">, as specified in </w:t>
      </w:r>
      <w:hyperlink r:id="rId165"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611683" w:rsidRDefault="0071088D">
      <w:pPr>
        <w:pStyle w:val="Heading4"/>
      </w:pPr>
      <w:bookmarkStart w:id="1597" w:name="Section_46ea7a7993054a5c809b1c67d4a02746"/>
      <w:bookmarkStart w:id="1598" w:name="c3DRotationCenterZ"/>
      <w:bookmarkStart w:id="1599" w:name="_Toc174686026"/>
      <w:r>
        <w:t>c3DRotationCenterZ</w:t>
      </w:r>
      <w:bookmarkEnd w:id="1597"/>
      <w:bookmarkEnd w:id="1598"/>
      <w:bookmarkEnd w:id="1599"/>
      <w:r>
        <w:fldChar w:fldCharType="begin"/>
      </w:r>
      <w:r>
        <w:instrText xml:space="preserve"> XE "3D </w:instrText>
      </w:r>
      <w:r>
        <w:instrText xml:space="preserve">Style property:c3DRotationCenterZ" </w:instrText>
      </w:r>
      <w:r>
        <w:fldChar w:fldCharType="end"/>
      </w:r>
      <w:r>
        <w:fldChar w:fldCharType="begin"/>
      </w:r>
      <w:r>
        <w:instrText xml:space="preserve"> XE "c3DRotationCenterZ 3D Style property" </w:instrText>
      </w:r>
      <w:r>
        <w:fldChar w:fldCharType="end"/>
      </w:r>
    </w:p>
    <w:p w:rsidR="00611683" w:rsidRDefault="0071088D">
      <w:r>
        <w:t xml:space="preserve">The </w:t>
      </w:r>
      <w:r>
        <w:rPr>
          <w:b/>
        </w:rPr>
        <w:t>c3DRotationCenterZ</w:t>
      </w:r>
      <w:r>
        <w:t xml:space="preserve"> property specifies the location of the center of the </w:t>
      </w:r>
      <w:hyperlink w:anchor="gt_d0e38aa4-2c71-4a6f-b5e6-75766fa9409e">
        <w:r>
          <w:rPr>
            <w:rStyle w:val="HyperlinkGreen"/>
            <w:b/>
          </w:rPr>
          <w:t>shape</w:t>
        </w:r>
      </w:hyperlink>
      <w:r>
        <w:t xml:space="preserve"> along the z-axis. If the </w:t>
      </w:r>
      <w:r>
        <w:rPr>
          <w:b/>
        </w:rPr>
        <w:t>fc3D</w:t>
      </w:r>
      <w:r>
        <w:rPr>
          <w:b/>
        </w:rPr>
        <w:t xml:space="preserve">RotationCenterAuto </w:t>
      </w:r>
      <w:r>
        <w:t>bit</w:t>
      </w:r>
      <w:r>
        <w:rPr>
          <w:b/>
        </w:rPr>
        <w:t xml:space="preserve"> </w:t>
      </w:r>
      <w:r>
        <w:t>of</w:t>
      </w:r>
      <w:r>
        <w:rPr>
          <w:b/>
        </w:rPr>
        <w:t xml:space="preserve"> </w:t>
      </w:r>
      <w:r>
        <w:t>the</w:t>
      </w:r>
      <w:r>
        <w:rPr>
          <w:b/>
        </w:rPr>
        <w:t xml:space="preserv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c3DRotationCenterZ</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0x02C8.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c3DRotationCenterZ (4 bytes): </w:t>
      </w:r>
      <w:r>
        <w:t xml:space="preserve">A value of type </w:t>
      </w:r>
      <w:r>
        <w:rPr>
          <w:b/>
        </w:rPr>
        <w:t>FixedPoint</w:t>
      </w:r>
      <w:r>
        <w:t xml:space="preserve">, as specified in </w:t>
      </w:r>
      <w:hyperlink r:id="rId166"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611683" w:rsidRDefault="0071088D">
      <w:pPr>
        <w:pStyle w:val="Heading4"/>
      </w:pPr>
      <w:bookmarkStart w:id="1600" w:name="Section_79056e3d03c941a4a11201b670176b9d"/>
      <w:bookmarkStart w:id="1601" w:name="c3DRenderMode"/>
      <w:bookmarkStart w:id="1602" w:name="_Toc174686027"/>
      <w:r>
        <w:t>c3DRenderMode</w:t>
      </w:r>
      <w:bookmarkEnd w:id="1600"/>
      <w:bookmarkEnd w:id="1601"/>
      <w:bookmarkEnd w:id="1602"/>
      <w:r>
        <w:fldChar w:fldCharType="begin"/>
      </w:r>
      <w:r>
        <w:instrText xml:space="preserve"> XE "3D Style</w:instrText>
      </w:r>
      <w:r>
        <w:instrText xml:space="preserve"> property:c3DRenderMode" </w:instrText>
      </w:r>
      <w:r>
        <w:fldChar w:fldCharType="end"/>
      </w:r>
      <w:r>
        <w:fldChar w:fldCharType="begin"/>
      </w:r>
      <w:r>
        <w:instrText xml:space="preserve"> XE "c3DRenderMode 3D Style property" </w:instrText>
      </w:r>
      <w:r>
        <w:fldChar w:fldCharType="end"/>
      </w:r>
    </w:p>
    <w:p w:rsidR="00611683" w:rsidRDefault="0071088D">
      <w:r>
        <w:t xml:space="preserve">The </w:t>
      </w:r>
      <w:r>
        <w:rPr>
          <w:b/>
        </w:rPr>
        <w:t>c3DRenderMode</w:t>
      </w:r>
      <w:r>
        <w:t xml:space="preserve"> property specifies how to display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c3DRenderMode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0x02C9.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c3DRenderMode (4 bytes): </w:t>
      </w:r>
      <w:r>
        <w:t xml:space="preserve">An </w:t>
      </w:r>
      <w:r>
        <w:rPr>
          <w:b/>
        </w:rPr>
        <w:t>MSO3DRENDERMODE</w:t>
      </w:r>
      <w:r>
        <w:t xml:space="preserve"> enumeration value, as defined in section </w:t>
      </w:r>
      <w:hyperlink w:anchor="Section_2f901fe25c1749a99cb74a2cf2a67e48" w:history="1">
        <w:r>
          <w:rPr>
            <w:rStyle w:val="Hyperlink"/>
          </w:rPr>
          <w:t>2.4.23</w:t>
        </w:r>
      </w:hyperlink>
      <w:r>
        <w:t xml:space="preserve">, that specifies how to display the shape. The default value for this property is </w:t>
      </w:r>
      <w:r>
        <w:rPr>
          <w:b/>
        </w:rPr>
        <w:t>msoFullRender</w:t>
      </w:r>
      <w:r>
        <w:t>.</w:t>
      </w:r>
    </w:p>
    <w:p w:rsidR="00611683" w:rsidRDefault="0071088D">
      <w:pPr>
        <w:pStyle w:val="Heading4"/>
      </w:pPr>
      <w:bookmarkStart w:id="1603" w:name="Section_034ce31bc654466bbb5460c0743e2da8"/>
      <w:bookmarkStart w:id="1604" w:name="c3DTolerance"/>
      <w:bookmarkStart w:id="1605" w:name="_Toc174686028"/>
      <w:r>
        <w:lastRenderedPageBreak/>
        <w:t>c3DTolerance</w:t>
      </w:r>
      <w:bookmarkEnd w:id="1603"/>
      <w:bookmarkEnd w:id="1604"/>
      <w:bookmarkEnd w:id="1605"/>
      <w:r>
        <w:fldChar w:fldCharType="begin"/>
      </w:r>
      <w:r>
        <w:instrText xml:space="preserve"> XE "3D Style property:c3DTolerance" </w:instrText>
      </w:r>
      <w:r>
        <w:fldChar w:fldCharType="end"/>
      </w:r>
      <w:r>
        <w:fldChar w:fldCharType="begin"/>
      </w:r>
      <w:r>
        <w:instrText xml:space="preserve"> XE "c3DTolerance 3D Style property" </w:instrText>
      </w:r>
      <w:r>
        <w:fldChar w:fldCharType="end"/>
      </w:r>
    </w:p>
    <w:p w:rsidR="00611683" w:rsidRDefault="0071088D">
      <w:r>
        <w:t>If t</w:t>
      </w:r>
      <w:r>
        <w:t xml:space="preserve">he geometry is broken up for rendering purposes, the </w:t>
      </w:r>
      <w:r>
        <w:rPr>
          <w:b/>
        </w:rPr>
        <w:t>c3DTolerance</w:t>
      </w:r>
      <w:r>
        <w:t xml:space="preserve"> property specifies the geometric deviation that is permitted for rendering the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c3DTolerance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0x02CA.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c3DTolerance (4 bytes): </w:t>
      </w:r>
      <w:r>
        <w:t xml:space="preserve">A value of type </w:t>
      </w:r>
      <w:r>
        <w:rPr>
          <w:b/>
        </w:rPr>
        <w:t>FixedPoint</w:t>
      </w:r>
      <w:r>
        <w:t xml:space="preserve">, as specified in </w:t>
      </w:r>
      <w:hyperlink r:id="rId167" w:anchor="Section_d93502fa5b8f4f47a3fe5574046f4b8d">
        <w:r>
          <w:rPr>
            <w:rStyle w:val="Hyperlink"/>
          </w:rPr>
          <w:t>[MS-OSHARED]</w:t>
        </w:r>
      </w:hyperlink>
      <w:r>
        <w:t xml:space="preserve"> section 2.2.1.6, that specifies the number of pixels that the geometry is allowed to deviate from the original geometry during rendering. This value MUST be greate</w:t>
      </w:r>
      <w:r>
        <w:t>r than or equal to 0x00000000. The default value for this property is 0x00007530.</w:t>
      </w:r>
    </w:p>
    <w:p w:rsidR="00611683" w:rsidRDefault="0071088D">
      <w:pPr>
        <w:pStyle w:val="Heading4"/>
      </w:pPr>
      <w:bookmarkStart w:id="1606" w:name="Section_e0f9b54debfa484f858161d6f3b02bb6"/>
      <w:bookmarkStart w:id="1607" w:name="c3DXViewpoint"/>
      <w:bookmarkStart w:id="1608" w:name="_Toc174686029"/>
      <w:r>
        <w:t>c3DXViewpoint</w:t>
      </w:r>
      <w:bookmarkEnd w:id="1606"/>
      <w:bookmarkEnd w:id="1607"/>
      <w:bookmarkEnd w:id="1608"/>
      <w:r>
        <w:fldChar w:fldCharType="begin"/>
      </w:r>
      <w:r>
        <w:instrText xml:space="preserve"> XE "3D Style property:c3DXViewpoint" </w:instrText>
      </w:r>
      <w:r>
        <w:fldChar w:fldCharType="end"/>
      </w:r>
      <w:r>
        <w:fldChar w:fldCharType="begin"/>
      </w:r>
      <w:r>
        <w:instrText xml:space="preserve"> XE "c3DXViewpoint 3D Style property" </w:instrText>
      </w:r>
      <w:r>
        <w:fldChar w:fldCharType="end"/>
      </w:r>
    </w:p>
    <w:p w:rsidR="00611683" w:rsidRDefault="0071088D">
      <w:r>
        <w:t xml:space="preserve">The </w:t>
      </w:r>
      <w:r>
        <w:rPr>
          <w:b/>
        </w:rPr>
        <w:t>c3DXViewpoint</w:t>
      </w:r>
      <w:r>
        <w:t xml:space="preserve"> property specifies the location of the perspective camera on t</w:t>
      </w:r>
      <w:r>
        <w:t xml:space="preserve">he x-axis. If the </w:t>
      </w:r>
      <w:r>
        <w:rPr>
          <w:b/>
        </w:rPr>
        <w:t xml:space="preserve">fc3DParallel </w:t>
      </w:r>
      <w:r>
        <w:t xml:space="preserve">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c3DXViewpoint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0x02CB.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c3DXViewpoint (4 bytes): </w:t>
      </w:r>
      <w:r>
        <w:t xml:space="preserve">A value of type </w:t>
      </w:r>
      <w:r>
        <w:rPr>
          <w:b/>
        </w:rPr>
        <w:t>FixedPoint</w:t>
      </w:r>
      <w:r>
        <w:t xml:space="preserve">, as specified in </w:t>
      </w:r>
      <w:hyperlink r:id="rId168"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of the perspective camera on the x-axis. The d</w:t>
      </w:r>
      <w:r>
        <w:t>efault value for this property is 0x001312D0.</w:t>
      </w:r>
    </w:p>
    <w:p w:rsidR="00611683" w:rsidRDefault="0071088D">
      <w:pPr>
        <w:pStyle w:val="Heading4"/>
      </w:pPr>
      <w:bookmarkStart w:id="1609" w:name="Section_b4320949dbb6432ca1270f11fc811a64"/>
      <w:bookmarkStart w:id="1610" w:name="c3DYViewpoint"/>
      <w:bookmarkStart w:id="1611" w:name="_Toc174686030"/>
      <w:r>
        <w:t>c3DYViewpoint</w:t>
      </w:r>
      <w:bookmarkEnd w:id="1609"/>
      <w:bookmarkEnd w:id="1610"/>
      <w:bookmarkEnd w:id="1611"/>
      <w:r>
        <w:fldChar w:fldCharType="begin"/>
      </w:r>
      <w:r>
        <w:instrText xml:space="preserve"> XE "3D Style property:c3DYViewpoint" </w:instrText>
      </w:r>
      <w:r>
        <w:fldChar w:fldCharType="end"/>
      </w:r>
      <w:r>
        <w:fldChar w:fldCharType="begin"/>
      </w:r>
      <w:r>
        <w:instrText xml:space="preserve"> XE "c3DYViewpoint 3D Style property" </w:instrText>
      </w:r>
      <w:r>
        <w:fldChar w:fldCharType="end"/>
      </w:r>
    </w:p>
    <w:p w:rsidR="00611683" w:rsidRDefault="0071088D">
      <w:r>
        <w:t xml:space="preserve">The </w:t>
      </w:r>
      <w:r>
        <w:rPr>
          <w:b/>
        </w:rPr>
        <w:t>c3DYViewpoint</w:t>
      </w:r>
      <w:r>
        <w:t xml:space="preserve"> property specifies the location of the perspective camera on the y-axis. If the </w:t>
      </w:r>
      <w:r>
        <w:rPr>
          <w:b/>
        </w:rPr>
        <w:t>fc3DParallel</w:t>
      </w:r>
      <w:r>
        <w:t xml:space="preserve"> bit o</w:t>
      </w:r>
      <w:r>
        <w:t xml:space="preserve">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c3DYViewpoint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w:t>
            </w:r>
            <w:r>
              <w:rPr>
                <w:b/>
              </w:rPr>
              <w:t>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0x02CC.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c3DYViewpoint (4 bytes): </w:t>
      </w:r>
      <w:r>
        <w:t xml:space="preserve">A value of type </w:t>
      </w:r>
      <w:r>
        <w:rPr>
          <w:b/>
        </w:rPr>
        <w:t>FixedPoint</w:t>
      </w:r>
      <w:r>
        <w:t xml:space="preserve">, as specified in </w:t>
      </w:r>
      <w:hyperlink r:id="rId169"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of the perspective camera on the y-axis. The d</w:t>
      </w:r>
      <w:r>
        <w:t>efault value for this property is 0xFFECED30.</w:t>
      </w:r>
    </w:p>
    <w:p w:rsidR="00611683" w:rsidRDefault="0071088D">
      <w:pPr>
        <w:pStyle w:val="Heading4"/>
      </w:pPr>
      <w:bookmarkStart w:id="1612" w:name="Section_f637539c616c4ed69f3f5de36c78ef2f"/>
      <w:bookmarkStart w:id="1613" w:name="c3DZViewpoint"/>
      <w:bookmarkStart w:id="1614" w:name="_Toc174686031"/>
      <w:r>
        <w:t>c3DZViewpoint</w:t>
      </w:r>
      <w:bookmarkEnd w:id="1612"/>
      <w:bookmarkEnd w:id="1613"/>
      <w:bookmarkEnd w:id="1614"/>
      <w:r>
        <w:fldChar w:fldCharType="begin"/>
      </w:r>
      <w:r>
        <w:instrText xml:space="preserve"> XE "3D Style property:c3DZViewpoint" </w:instrText>
      </w:r>
      <w:r>
        <w:fldChar w:fldCharType="end"/>
      </w:r>
      <w:r>
        <w:fldChar w:fldCharType="begin"/>
      </w:r>
      <w:r>
        <w:instrText xml:space="preserve"> XE "c3DZViewpoint 3D Style property" </w:instrText>
      </w:r>
      <w:r>
        <w:fldChar w:fldCharType="end"/>
      </w:r>
    </w:p>
    <w:p w:rsidR="00611683" w:rsidRDefault="0071088D">
      <w:r>
        <w:t xml:space="preserve">The </w:t>
      </w:r>
      <w:r>
        <w:rPr>
          <w:b/>
        </w:rPr>
        <w:t>c3DZViewpoint</w:t>
      </w:r>
      <w:r>
        <w:t xml:space="preserve"> property specifies the distance from the view plane of the perspective camera on the z-axis. If th</w:t>
      </w:r>
      <w:r>
        <w:t xml:space="preserve">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c3DZViewpoint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27"/>
        <w:gridCol w:w="579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0x02CD.</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c3DZViewpoint (4 bytes): </w:t>
      </w:r>
      <w:r>
        <w:t xml:space="preserve">A value of type </w:t>
      </w:r>
      <w:r>
        <w:rPr>
          <w:b/>
        </w:rPr>
        <w:t>FixedPoint</w:t>
      </w:r>
      <w:r>
        <w:t xml:space="preserve">, as specified in </w:t>
      </w:r>
      <w:hyperlink r:id="rId170" w:anchor="Section_d93502fa5b8f4f47a3fe5574046f4b8d">
        <w:r>
          <w:rPr>
            <w:rStyle w:val="Hyperlink"/>
          </w:rPr>
          <w:t>[MS-OSHARED]</w:t>
        </w:r>
      </w:hyperlink>
      <w:r>
        <w:t xml:space="preserve"> section 2.2.1.6, that specifies the distance, in </w:t>
      </w:r>
      <w:hyperlink w:anchor="gt_264db3a3-b788-42b9-8a78-38ddc62ccd39">
        <w:r>
          <w:rPr>
            <w:rStyle w:val="HyperlinkGreen"/>
            <w:b/>
          </w:rPr>
          <w:t>EMUs</w:t>
        </w:r>
      </w:hyperlink>
      <w:r>
        <w:t xml:space="preserve">, from the view plane of the perspective camera </w:t>
      </w:r>
      <w:r>
        <w:t>on the z-axis. The default value for this property is 0x00895440.</w:t>
      </w:r>
    </w:p>
    <w:p w:rsidR="00611683" w:rsidRDefault="0071088D">
      <w:pPr>
        <w:pStyle w:val="Heading4"/>
      </w:pPr>
      <w:bookmarkStart w:id="1615" w:name="Section_c15950866c5246c69db387c549470ff5"/>
      <w:bookmarkStart w:id="1616" w:name="c3DOriginX"/>
      <w:bookmarkStart w:id="1617" w:name="_Toc174686032"/>
      <w:r>
        <w:t>c3DOriginX</w:t>
      </w:r>
      <w:bookmarkEnd w:id="1615"/>
      <w:bookmarkEnd w:id="1616"/>
      <w:bookmarkEnd w:id="1617"/>
      <w:r>
        <w:fldChar w:fldCharType="begin"/>
      </w:r>
      <w:r>
        <w:instrText xml:space="preserve"> XE "3D Style property:c3DOriginX" </w:instrText>
      </w:r>
      <w:r>
        <w:fldChar w:fldCharType="end"/>
      </w:r>
      <w:r>
        <w:fldChar w:fldCharType="begin"/>
      </w:r>
      <w:r>
        <w:instrText xml:space="preserve"> XE "c3DOriginX 3D Style property" </w:instrText>
      </w:r>
      <w:r>
        <w:fldChar w:fldCharType="end"/>
      </w:r>
    </w:p>
    <w:p w:rsidR="00611683" w:rsidRDefault="0071088D">
      <w:r>
        <w:t xml:space="preserve">The </w:t>
      </w:r>
      <w:r>
        <w:rPr>
          <w:b/>
        </w:rPr>
        <w:t>c3DOriginX</w:t>
      </w:r>
      <w:r>
        <w:t xml:space="preserve"> property specifies the origin of the </w:t>
      </w:r>
      <w:hyperlink w:anchor="gt_d0e38aa4-2c71-4a6f-b5e6-75766fa9409e">
        <w:r>
          <w:rPr>
            <w:rStyle w:val="HyperlinkGreen"/>
            <w:b/>
          </w:rPr>
          <w:t>shape</w:t>
        </w:r>
      </w:hyperlink>
      <w:r>
        <w:t xml:space="preserve"> on the x-axis when displayed with the perspective camera. The origin is specified as a multiple of the width and height of the shape, relative 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c3DOriginX</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0x02CE.</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c3DOriginX (4 bytes): </w:t>
      </w:r>
      <w:r>
        <w:t xml:space="preserve">A value of type </w:t>
      </w:r>
      <w:r>
        <w:rPr>
          <w:b/>
        </w:rPr>
        <w:t>FixedPoint</w:t>
      </w:r>
      <w:r>
        <w:t xml:space="preserve">, as specified in </w:t>
      </w:r>
      <w:hyperlink r:id="rId171" w:anchor="Section_d93502fa5b8f4f47a3fe5574046f4b8d">
        <w:r>
          <w:rPr>
            <w:rStyle w:val="Hyperlink"/>
          </w:rPr>
          <w:t>[MS-OSHARED]</w:t>
        </w:r>
      </w:hyperlink>
      <w:r>
        <w:t xml:space="preserve"> section</w:t>
      </w:r>
      <w:r>
        <w:t xml:space="preserve"> 2.2.1.6, that specifies the displacement from the center of the shape to use as the shape origin on the x-axis. The default value for this property is 0x00008000.</w:t>
      </w:r>
    </w:p>
    <w:p w:rsidR="00611683" w:rsidRDefault="0071088D">
      <w:pPr>
        <w:pStyle w:val="Heading4"/>
      </w:pPr>
      <w:bookmarkStart w:id="1618" w:name="Section_133253ed11224dfcbf09016f5c9e88c3"/>
      <w:bookmarkStart w:id="1619" w:name="c3DOriginY"/>
      <w:bookmarkStart w:id="1620" w:name="_Toc174686033"/>
      <w:r>
        <w:t>c3DOriginY</w:t>
      </w:r>
      <w:bookmarkEnd w:id="1618"/>
      <w:bookmarkEnd w:id="1619"/>
      <w:bookmarkEnd w:id="1620"/>
      <w:r>
        <w:fldChar w:fldCharType="begin"/>
      </w:r>
      <w:r>
        <w:instrText xml:space="preserve"> XE "3D Style property:c3DOriginY" </w:instrText>
      </w:r>
      <w:r>
        <w:fldChar w:fldCharType="end"/>
      </w:r>
      <w:r>
        <w:fldChar w:fldCharType="begin"/>
      </w:r>
      <w:r>
        <w:instrText xml:space="preserve"> XE "c3DOriginY 3D Style property" </w:instrText>
      </w:r>
      <w:r>
        <w:fldChar w:fldCharType="end"/>
      </w:r>
    </w:p>
    <w:p w:rsidR="00611683" w:rsidRDefault="0071088D">
      <w:r>
        <w:t xml:space="preserve">The </w:t>
      </w:r>
      <w:r>
        <w:rPr>
          <w:b/>
        </w:rPr>
        <w:t>c3D</w:t>
      </w:r>
      <w:r>
        <w:rPr>
          <w:b/>
        </w:rPr>
        <w:t>OriginY</w:t>
      </w:r>
      <w:r>
        <w:t xml:space="preserve"> property specifies the origin of the </w:t>
      </w:r>
      <w:hyperlink w:anchor="gt_d0e38aa4-2c71-4a6f-b5e6-75766fa9409e">
        <w:r>
          <w:rPr>
            <w:rStyle w:val="HyperlinkGreen"/>
            <w:b/>
          </w:rPr>
          <w:t>shape</w:t>
        </w:r>
      </w:hyperlink>
      <w:r>
        <w:t xml:space="preserve"> on the y-axis when displayed with the perspective camera. The origin is specified as a multiple of the width and height of the shape, relative </w:t>
      </w:r>
      <w:r>
        <w:lastRenderedPageBreak/>
        <w:t xml:space="preserve">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c3DOriginY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0x02CF.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c3DOriginY (4 bytes): </w:t>
      </w:r>
      <w:r>
        <w:t xml:space="preserve">A value of type </w:t>
      </w:r>
      <w:r>
        <w:rPr>
          <w:b/>
        </w:rPr>
        <w:t>FixedPoint</w:t>
      </w:r>
      <w:r>
        <w:t xml:space="preserve">, as specified in </w:t>
      </w:r>
      <w:hyperlink r:id="rId172" w:anchor="Section_d93502fa5b8f4f47a3fe5574046f4b8d">
        <w:r>
          <w:rPr>
            <w:rStyle w:val="Hyperlink"/>
          </w:rPr>
          <w:t>[MS-OSHARED]</w:t>
        </w:r>
      </w:hyperlink>
      <w:r>
        <w:t xml:space="preserve"> section 2.2.1.6, that specifies the displacement from the center of the shape to use as the shape origin on the y-axis. The default value for this property is 0xFF</w:t>
      </w:r>
      <w:r>
        <w:t>FF8000.</w:t>
      </w:r>
    </w:p>
    <w:p w:rsidR="00611683" w:rsidRDefault="0071088D">
      <w:pPr>
        <w:pStyle w:val="Heading4"/>
      </w:pPr>
      <w:bookmarkStart w:id="1621" w:name="Section_3e40d8587b4444f5b9117d82052c0ef5"/>
      <w:bookmarkStart w:id="1622" w:name="c3DSkewAngle"/>
      <w:bookmarkStart w:id="1623" w:name="_Toc174686034"/>
      <w:r>
        <w:t>c3DSkewAngle</w:t>
      </w:r>
      <w:bookmarkEnd w:id="1621"/>
      <w:bookmarkEnd w:id="1622"/>
      <w:bookmarkEnd w:id="1623"/>
      <w:r>
        <w:fldChar w:fldCharType="begin"/>
      </w:r>
      <w:r>
        <w:instrText xml:space="preserve"> XE "3D Style property:c3DSkewAngle" </w:instrText>
      </w:r>
      <w:r>
        <w:fldChar w:fldCharType="end"/>
      </w:r>
      <w:r>
        <w:fldChar w:fldCharType="begin"/>
      </w:r>
      <w:r>
        <w:instrText xml:space="preserve"> XE "c3DSkewAngle 3D Style property" </w:instrText>
      </w:r>
      <w:r>
        <w:fldChar w:fldCharType="end"/>
      </w:r>
    </w:p>
    <w:p w:rsidR="00611683" w:rsidRDefault="0071088D">
      <w:r>
        <w:t xml:space="preserve">The </w:t>
      </w:r>
      <w:r>
        <w:rPr>
          <w:b/>
        </w:rPr>
        <w:t>c3DSkewAngle</w:t>
      </w:r>
      <w:r>
        <w:t xml:space="preserve"> property specifies the amount of skew that is added to the </w:t>
      </w:r>
      <w:hyperlink w:anchor="gt_d0e38aa4-2c71-4a6f-b5e6-75766fa9409e">
        <w:r>
          <w:rPr>
            <w:rStyle w:val="HyperlinkGreen"/>
            <w:b/>
          </w:rPr>
          <w:t>shape</w:t>
        </w:r>
      </w:hyperlink>
      <w:r>
        <w:t xml:space="preserve"> when a parall</w:t>
      </w:r>
      <w:r>
        <w:t xml:space="preserve">el projection is used. If the </w:t>
      </w:r>
      <w:r>
        <w:rPr>
          <w:b/>
        </w:rPr>
        <w:t>fc3DParallel</w:t>
      </w:r>
      <w:r>
        <w:t xml:space="preserve"> bit of the </w:t>
      </w:r>
      <w:hyperlink w:anchor="Section_f6eee9c736574381a34d801a25c02f64" w:history="1">
        <w:r>
          <w:rPr>
            <w:rStyle w:val="Hyperlink"/>
          </w:rPr>
          <w:t>3D-Style Boolean Properties</w:t>
        </w:r>
      </w:hyperlink>
      <w:r>
        <w:t xml:space="preserve"> 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c3DSkewAngle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0x02D0.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lastRenderedPageBreak/>
        <w:t xml:space="preserve">c3DSkewAngle (4 bytes): </w:t>
      </w:r>
      <w:r>
        <w:t xml:space="preserve">A value of type </w:t>
      </w:r>
      <w:r>
        <w:rPr>
          <w:b/>
        </w:rPr>
        <w:t>FixedPoint</w:t>
      </w:r>
      <w:r>
        <w:t xml:space="preserve">, as specified in </w:t>
      </w:r>
      <w:hyperlink r:id="rId173" w:anchor="Section_d93502fa5b8f4f47a3fe5574046f4b8d">
        <w:r>
          <w:rPr>
            <w:rStyle w:val="Hyperlink"/>
          </w:rPr>
          <w:t>[MS-OSHARED]</w:t>
        </w:r>
      </w:hyperlink>
      <w:r>
        <w:t xml:space="preserve"> section 2.2.1.6, that specifies the angle to skew the shape with a parallel projection. A value of 0x00000000 specifies an orthographic projection. A negative valu</w:t>
      </w:r>
      <w:r>
        <w:t>e skews the shape to the right. A positive value skews the shape to the left. The default value for this property is 0xFF790000.</w:t>
      </w:r>
    </w:p>
    <w:p w:rsidR="00611683" w:rsidRDefault="0071088D">
      <w:pPr>
        <w:pStyle w:val="Heading4"/>
      </w:pPr>
      <w:bookmarkStart w:id="1624" w:name="Section_dfaf5f21f18c4c5586807c7e281b81c7"/>
      <w:bookmarkStart w:id="1625" w:name="c3DSkewAmount"/>
      <w:bookmarkStart w:id="1626" w:name="_Toc174686035"/>
      <w:r>
        <w:t>c3DSkewAmount</w:t>
      </w:r>
      <w:bookmarkEnd w:id="1624"/>
      <w:bookmarkEnd w:id="1625"/>
      <w:bookmarkEnd w:id="1626"/>
      <w:r>
        <w:fldChar w:fldCharType="begin"/>
      </w:r>
      <w:r>
        <w:instrText xml:space="preserve"> XE "3D Style property:c3DSkewAmount" </w:instrText>
      </w:r>
      <w:r>
        <w:fldChar w:fldCharType="end"/>
      </w:r>
      <w:r>
        <w:fldChar w:fldCharType="begin"/>
      </w:r>
      <w:r>
        <w:instrText xml:space="preserve"> XE "c3DSkewAmount 3D Style property" </w:instrText>
      </w:r>
      <w:r>
        <w:fldChar w:fldCharType="end"/>
      </w:r>
    </w:p>
    <w:p w:rsidR="00611683" w:rsidRDefault="0071088D">
      <w:r>
        <w:t xml:space="preserve">The </w:t>
      </w:r>
      <w:r>
        <w:rPr>
          <w:b/>
        </w:rPr>
        <w:t>c3DSkewAmount</w:t>
      </w:r>
      <w:r>
        <w:t xml:space="preserve"> property specif</w:t>
      </w:r>
      <w:r>
        <w:t xml:space="preserve">ies the amount of skew to add to a </w:t>
      </w:r>
      <w:hyperlink w:anchor="gt_d0e38aa4-2c71-4a6f-b5e6-75766fa9409e">
        <w:r>
          <w:rPr>
            <w:rStyle w:val="HyperlinkGreen"/>
            <w:b/>
          </w:rPr>
          <w:t>shape</w:t>
        </w:r>
      </w:hyperlink>
      <w:r>
        <w:t xml:space="preserve"> as a percentage of the skew. If the </w:t>
      </w:r>
      <w:r>
        <w:rPr>
          <w:b/>
        </w:rPr>
        <w:t>fc3DParallel</w:t>
      </w:r>
      <w:r>
        <w:t xml:space="preserve"> bit of the </w:t>
      </w:r>
      <w:hyperlink w:anchor="Section_f6eee9c736574381a34d801a25c02f64" w:history="1">
        <w:r>
          <w:rPr>
            <w:rStyle w:val="Hyperlink"/>
          </w:rPr>
          <w:t>3D-Style Boolean Properties</w:t>
        </w:r>
      </w:hyperlink>
      <w:r>
        <w:t xml:space="preserve"> equal</w:t>
      </w:r>
      <w:r>
        <w:t>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c3DSkewAmount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0x02D1.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c3DSkewAmount (4 bytes): </w:t>
      </w:r>
      <w:r>
        <w:t>A signed integer that specifies the percentage, as a value from 0xFFFFFF9C through 0x00000064, to skew the shape. The default value for this property is 0x00000032.</w:t>
      </w:r>
    </w:p>
    <w:p w:rsidR="00611683" w:rsidRDefault="0071088D">
      <w:pPr>
        <w:pStyle w:val="Heading4"/>
      </w:pPr>
      <w:bookmarkStart w:id="1627" w:name="Section_1cefeec2ef374f6b8cb403721f5d61ea"/>
      <w:bookmarkStart w:id="1628" w:name="c3DAmbientIntensity"/>
      <w:bookmarkStart w:id="1629" w:name="_Toc174686036"/>
      <w:r>
        <w:t>c3DAmbientIntensity</w:t>
      </w:r>
      <w:bookmarkEnd w:id="1627"/>
      <w:bookmarkEnd w:id="1628"/>
      <w:bookmarkEnd w:id="1629"/>
      <w:r>
        <w:fldChar w:fldCharType="begin"/>
      </w:r>
      <w:r>
        <w:instrText xml:space="preserve"> XE "</w:instrText>
      </w:r>
      <w:r>
        <w:instrText xml:space="preserve">3D Style property:c3DAmbientIntensity" </w:instrText>
      </w:r>
      <w:r>
        <w:fldChar w:fldCharType="end"/>
      </w:r>
      <w:r>
        <w:fldChar w:fldCharType="begin"/>
      </w:r>
      <w:r>
        <w:instrText xml:space="preserve"> XE "c3DAmbientIntensity 3D Style property" </w:instrText>
      </w:r>
      <w:r>
        <w:fldChar w:fldCharType="end"/>
      </w:r>
    </w:p>
    <w:p w:rsidR="00611683" w:rsidRDefault="0071088D">
      <w:r>
        <w:t xml:space="preserve">The </w:t>
      </w:r>
      <w:r>
        <w:rPr>
          <w:b/>
        </w:rPr>
        <w:t>c3DAmbientIntensity</w:t>
      </w:r>
      <w:r>
        <w:t xml:space="preserve"> property specifies the intensity of the ambient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c3DAmbientIntensity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0x02D2.</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c3DAmbientIntensity (4 bytes): </w:t>
      </w:r>
      <w:r>
        <w:t xml:space="preserve">A value of type </w:t>
      </w:r>
      <w:r>
        <w:rPr>
          <w:b/>
        </w:rPr>
        <w:t>FixedPoint</w:t>
      </w:r>
      <w:r>
        <w:t xml:space="preserve">, as specified in </w:t>
      </w:r>
      <w:hyperlink r:id="rId174" w:anchor="Section_d93502fa5b8f4f47a3fe5574046f4b8d">
        <w:r>
          <w:rPr>
            <w:rStyle w:val="Hyperlink"/>
          </w:rPr>
          <w:t>[MS-OSHARED]</w:t>
        </w:r>
      </w:hyperlink>
      <w:r>
        <w:t xml:space="preserve"> section 2.2.1.6, that specifies the intensity of the ambient light. This value MUST be from 0.0 through 1.0. The default value for this property is 0x00004E20.</w:t>
      </w:r>
    </w:p>
    <w:p w:rsidR="00611683" w:rsidRDefault="0071088D">
      <w:pPr>
        <w:pStyle w:val="Heading4"/>
      </w:pPr>
      <w:bookmarkStart w:id="1630" w:name="Section_e230de32aa19416395e62d78db73141e"/>
      <w:bookmarkStart w:id="1631" w:name="c3DKeyX"/>
      <w:bookmarkStart w:id="1632" w:name="_Toc174686037"/>
      <w:r>
        <w:t>c3D</w:t>
      </w:r>
      <w:r>
        <w:t>KeyX</w:t>
      </w:r>
      <w:bookmarkEnd w:id="1630"/>
      <w:bookmarkEnd w:id="1631"/>
      <w:bookmarkEnd w:id="1632"/>
      <w:r>
        <w:fldChar w:fldCharType="begin"/>
      </w:r>
      <w:r>
        <w:instrText xml:space="preserve"> XE "3D Style property:c3DKeyX" </w:instrText>
      </w:r>
      <w:r>
        <w:fldChar w:fldCharType="end"/>
      </w:r>
      <w:r>
        <w:fldChar w:fldCharType="begin"/>
      </w:r>
      <w:r>
        <w:instrText xml:space="preserve"> XE "c3DKeyX 3D Style property" </w:instrText>
      </w:r>
      <w:r>
        <w:fldChar w:fldCharType="end"/>
      </w:r>
    </w:p>
    <w:p w:rsidR="00611683" w:rsidRDefault="0071088D">
      <w:r>
        <w:t xml:space="preserve">The </w:t>
      </w:r>
      <w:r>
        <w:rPr>
          <w:b/>
        </w:rPr>
        <w:t>c3DKeyX</w:t>
      </w:r>
      <w:r>
        <w:t xml:space="preserve"> property specifies the directional vector of the primary light source along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c3DKeyX</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0x02D3.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c3DKeyX (4 bytes): </w:t>
      </w:r>
      <w:r>
        <w:t xml:space="preserve">A value of type </w:t>
      </w:r>
      <w:r>
        <w:rPr>
          <w:b/>
        </w:rPr>
        <w:t>FixedPoint</w:t>
      </w:r>
      <w:r>
        <w:t xml:space="preserve">, as specified in </w:t>
      </w:r>
      <w:hyperlink r:id="rId175" w:anchor="Section_d93502fa5b8f4f47a3fe5574046f4b8d">
        <w:r>
          <w:rPr>
            <w:rStyle w:val="Hyperlink"/>
          </w:rPr>
          <w:t>[</w:t>
        </w:r>
        <w:r>
          <w:rPr>
            <w:rStyle w:val="Hyperlink"/>
          </w:rPr>
          <w:t>MS-OSHARED]</w:t>
        </w:r>
      </w:hyperlink>
      <w:r>
        <w:t xml:space="preserve"> section 2.2.1.6, that specifies the directional vector of the primary light source along the x-axis. The default value for this property is 0x0000C350.</w:t>
      </w:r>
    </w:p>
    <w:p w:rsidR="00611683" w:rsidRDefault="0071088D">
      <w:pPr>
        <w:pStyle w:val="Heading4"/>
      </w:pPr>
      <w:bookmarkStart w:id="1633" w:name="Section_96a9bdf391a145ab8a3b6f3aaa324d03"/>
      <w:bookmarkStart w:id="1634" w:name="c3DKeyY"/>
      <w:bookmarkStart w:id="1635" w:name="_Toc174686038"/>
      <w:r>
        <w:t>c3DKeyY</w:t>
      </w:r>
      <w:bookmarkEnd w:id="1633"/>
      <w:bookmarkEnd w:id="1634"/>
      <w:bookmarkEnd w:id="1635"/>
      <w:r>
        <w:fldChar w:fldCharType="begin"/>
      </w:r>
      <w:r>
        <w:instrText xml:space="preserve"> XE "3D Style property:c3DKeyY" </w:instrText>
      </w:r>
      <w:r>
        <w:fldChar w:fldCharType="end"/>
      </w:r>
      <w:r>
        <w:fldChar w:fldCharType="begin"/>
      </w:r>
      <w:r>
        <w:instrText xml:space="preserve"> XE "c3DKeyY 3D Style property" </w:instrText>
      </w:r>
      <w:r>
        <w:fldChar w:fldCharType="end"/>
      </w:r>
    </w:p>
    <w:p w:rsidR="00611683" w:rsidRDefault="0071088D">
      <w:r>
        <w:t xml:space="preserve">The </w:t>
      </w:r>
      <w:r>
        <w:rPr>
          <w:b/>
        </w:rPr>
        <w:t>c3DKeyY</w:t>
      </w:r>
      <w:r>
        <w:t xml:space="preserve"> prop</w:t>
      </w:r>
      <w:r>
        <w:t>erty specifies the directional vector of the primary light source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c3DKeyY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lastRenderedPageBreak/>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0x02D4.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c3DKeyY (4 bytes): </w:t>
      </w:r>
      <w:r>
        <w:t xml:space="preserve">A value of type </w:t>
      </w:r>
      <w:r>
        <w:rPr>
          <w:b/>
        </w:rPr>
        <w:t>FixedPoint</w:t>
      </w:r>
      <w:r>
        <w:t xml:space="preserve">, as specified in </w:t>
      </w:r>
      <w:hyperlink r:id="rId176" w:anchor="Section_d93502fa5b8f4f47a3fe5574046f4b8d">
        <w:r>
          <w:rPr>
            <w:rStyle w:val="Hyperlink"/>
          </w:rPr>
          <w:t>[MS-OSHARED]</w:t>
        </w:r>
      </w:hyperlink>
      <w:r>
        <w:t xml:space="preserve"> section 2.2.1.6, that specifies the directional vector o</w:t>
      </w:r>
      <w:r>
        <w:t>f the primary light source along the y-axis. The default value for this property is 0x00000000.</w:t>
      </w:r>
    </w:p>
    <w:p w:rsidR="00611683" w:rsidRDefault="0071088D">
      <w:pPr>
        <w:pStyle w:val="Heading4"/>
      </w:pPr>
      <w:bookmarkStart w:id="1636" w:name="Section_77c11675bacc4cea9eeb7bf4be004c74"/>
      <w:bookmarkStart w:id="1637" w:name="c3DKeyZ"/>
      <w:bookmarkStart w:id="1638" w:name="_Toc174686039"/>
      <w:r>
        <w:t>c3DKeyZ</w:t>
      </w:r>
      <w:bookmarkEnd w:id="1636"/>
      <w:bookmarkEnd w:id="1637"/>
      <w:bookmarkEnd w:id="1638"/>
      <w:r>
        <w:fldChar w:fldCharType="begin"/>
      </w:r>
      <w:r>
        <w:instrText xml:space="preserve"> XE "3D Style property:c3DKeyZ" </w:instrText>
      </w:r>
      <w:r>
        <w:fldChar w:fldCharType="end"/>
      </w:r>
      <w:r>
        <w:fldChar w:fldCharType="begin"/>
      </w:r>
      <w:r>
        <w:instrText xml:space="preserve"> XE "c3DKeyZ 3D Style property" </w:instrText>
      </w:r>
      <w:r>
        <w:fldChar w:fldCharType="end"/>
      </w:r>
    </w:p>
    <w:p w:rsidR="00611683" w:rsidRDefault="0071088D">
      <w:r>
        <w:t xml:space="preserve">The </w:t>
      </w:r>
      <w:r>
        <w:rPr>
          <w:b/>
        </w:rPr>
        <w:t>c3DKeyZ</w:t>
      </w:r>
      <w:r>
        <w:t xml:space="preserve"> property specifies the directional vector of the primary light source al</w:t>
      </w:r>
      <w:r>
        <w:t>ong the z-axis.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c3DKeyZ</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0x02D5.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c3DKeyZ (4 bytes): </w:t>
      </w:r>
      <w:r>
        <w:t xml:space="preserve">A value of type </w:t>
      </w:r>
      <w:r>
        <w:rPr>
          <w:b/>
        </w:rPr>
        <w:t>FixedPoint</w:t>
      </w:r>
      <w:r>
        <w:t xml:space="preserve">, as specified in </w:t>
      </w:r>
      <w:hyperlink r:id="rId177" w:anchor="Section_d93502fa5b8f4f47a3fe5574046f4b8d">
        <w:r>
          <w:rPr>
            <w:rStyle w:val="Hyperlink"/>
          </w:rPr>
          <w:t>[MS-OSHARED]</w:t>
        </w:r>
      </w:hyperlink>
      <w:r>
        <w:t xml:space="preserve"> section 2.2.1.6, that specifies the directional vector of the primary light source along the z-axis. The default value for this property is </w:t>
      </w:r>
      <w:r>
        <w:t>0x00002710.</w:t>
      </w:r>
    </w:p>
    <w:p w:rsidR="00611683" w:rsidRDefault="0071088D">
      <w:pPr>
        <w:pStyle w:val="Heading4"/>
      </w:pPr>
      <w:bookmarkStart w:id="1639" w:name="Section_aed6a94907214ed582de74c2ab5a0b34"/>
      <w:bookmarkStart w:id="1640" w:name="c3DKeyIntensity"/>
      <w:bookmarkStart w:id="1641" w:name="_Toc174686040"/>
      <w:r>
        <w:t>c3DKeyIntensity</w:t>
      </w:r>
      <w:bookmarkEnd w:id="1639"/>
      <w:bookmarkEnd w:id="1640"/>
      <w:bookmarkEnd w:id="1641"/>
      <w:r>
        <w:fldChar w:fldCharType="begin"/>
      </w:r>
      <w:r>
        <w:instrText xml:space="preserve"> XE "3D Style property:c3DKeyIntensity" </w:instrText>
      </w:r>
      <w:r>
        <w:fldChar w:fldCharType="end"/>
      </w:r>
      <w:r>
        <w:fldChar w:fldCharType="begin"/>
      </w:r>
      <w:r>
        <w:instrText xml:space="preserve"> XE "c3DKeyIntensity 3D Style property" </w:instrText>
      </w:r>
      <w:r>
        <w:fldChar w:fldCharType="end"/>
      </w:r>
    </w:p>
    <w:p w:rsidR="00611683" w:rsidRDefault="0071088D">
      <w:r>
        <w:t xml:space="preserve">The </w:t>
      </w:r>
      <w:r>
        <w:rPr>
          <w:b/>
        </w:rPr>
        <w:t>c3DKeyIntensity</w:t>
      </w:r>
      <w:r>
        <w:t xml:space="preserve"> property specifies the intensity of the primary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c3DKeyIntensity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0x02D6.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c3DKeyIntensity (4 bytes): </w:t>
      </w:r>
      <w:r>
        <w:t xml:space="preserve">A value of type </w:t>
      </w:r>
      <w:r>
        <w:rPr>
          <w:b/>
        </w:rPr>
        <w:t>FixedPoint</w:t>
      </w:r>
      <w:r>
        <w:t xml:space="preserve">, as specified in </w:t>
      </w:r>
      <w:hyperlink r:id="rId178" w:anchor="Section_d93502fa5b8f4f47a3fe5574046f4b8d">
        <w:r>
          <w:rPr>
            <w:rStyle w:val="Hyperlink"/>
          </w:rPr>
          <w:t>[MS-OSHARED]</w:t>
        </w:r>
      </w:hyperlink>
      <w:r>
        <w:t xml:space="preserve"> section 2.2.1.6, that specifies the intensity of the primary light source. This value SHOULD</w:t>
      </w:r>
      <w:bookmarkStart w:id="1642"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1642"/>
      <w:r>
        <w:t xml:space="preserve"> </w:t>
      </w:r>
      <w:r>
        <w:t>be from 0.0 through 1.0. The default value for this property is 0x00009470.</w:t>
      </w:r>
    </w:p>
    <w:p w:rsidR="00611683" w:rsidRDefault="0071088D">
      <w:pPr>
        <w:pStyle w:val="Heading4"/>
      </w:pPr>
      <w:bookmarkStart w:id="1643" w:name="Section_140b3b678c6048539e5fe29ff6f35b85"/>
      <w:bookmarkStart w:id="1644" w:name="c3DFillX"/>
      <w:bookmarkStart w:id="1645" w:name="_Toc174686041"/>
      <w:r>
        <w:t>c3DFillX</w:t>
      </w:r>
      <w:bookmarkEnd w:id="1643"/>
      <w:bookmarkEnd w:id="1644"/>
      <w:bookmarkEnd w:id="1645"/>
      <w:r>
        <w:fldChar w:fldCharType="begin"/>
      </w:r>
      <w:r>
        <w:instrText xml:space="preserve"> XE "3D Style property:c3DFillX" </w:instrText>
      </w:r>
      <w:r>
        <w:fldChar w:fldCharType="end"/>
      </w:r>
      <w:r>
        <w:fldChar w:fldCharType="begin"/>
      </w:r>
      <w:r>
        <w:instrText xml:space="preserve"> XE "c3DFillX 3D Style property" </w:instrText>
      </w:r>
      <w:r>
        <w:fldChar w:fldCharType="end"/>
      </w:r>
    </w:p>
    <w:p w:rsidR="00611683" w:rsidRDefault="0071088D">
      <w:r>
        <w:t xml:space="preserve">The </w:t>
      </w:r>
      <w:r>
        <w:rPr>
          <w:b/>
        </w:rPr>
        <w:t>c3DFillX</w:t>
      </w:r>
      <w:r>
        <w:t xml:space="preserve"> property specifies the directional vector along the x-axis of the secondary light source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c3DFillX</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0x02D7.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c3DFillX (4 bytes): </w:t>
      </w:r>
      <w:r>
        <w:t xml:space="preserve">A value of type </w:t>
      </w:r>
      <w:r>
        <w:rPr>
          <w:b/>
        </w:rPr>
        <w:t>FixedPoint</w:t>
      </w:r>
      <w:r>
        <w:t xml:space="preserve">, as specified in </w:t>
      </w:r>
      <w:hyperlink r:id="rId179" w:anchor="Section_d93502fa5b8f4f47a3fe5574046f4b8d">
        <w:r>
          <w:rPr>
            <w:rStyle w:val="Hyperlink"/>
          </w:rPr>
          <w:t>[MS-OSHARED]</w:t>
        </w:r>
      </w:hyperlink>
      <w:r>
        <w:t xml:space="preserve"> section 2.2.1.6, that specifies the directional vector along the x-axis of the secondary light source. The default value for this property is 0</w:t>
      </w:r>
      <w:r>
        <w:t>xFFFF3CB0.</w:t>
      </w:r>
    </w:p>
    <w:p w:rsidR="00611683" w:rsidRDefault="0071088D">
      <w:pPr>
        <w:pStyle w:val="Heading4"/>
      </w:pPr>
      <w:bookmarkStart w:id="1646" w:name="Section_ba6ade6131b74f359b35ee5a6ec0b8d1"/>
      <w:bookmarkStart w:id="1647" w:name="c3DFillY"/>
      <w:bookmarkStart w:id="1648" w:name="_Toc174686042"/>
      <w:r>
        <w:t>c3DFillY</w:t>
      </w:r>
      <w:bookmarkEnd w:id="1646"/>
      <w:bookmarkEnd w:id="1647"/>
      <w:bookmarkEnd w:id="1648"/>
      <w:r>
        <w:fldChar w:fldCharType="begin"/>
      </w:r>
      <w:r>
        <w:instrText xml:space="preserve"> XE "3D Style property:c3DFillY" </w:instrText>
      </w:r>
      <w:r>
        <w:fldChar w:fldCharType="end"/>
      </w:r>
      <w:r>
        <w:fldChar w:fldCharType="begin"/>
      </w:r>
      <w:r>
        <w:instrText xml:space="preserve"> XE "c3DFillY 3D Style property" </w:instrText>
      </w:r>
      <w:r>
        <w:fldChar w:fldCharType="end"/>
      </w:r>
    </w:p>
    <w:p w:rsidR="00611683" w:rsidRDefault="0071088D">
      <w:r>
        <w:t xml:space="preserve">The </w:t>
      </w:r>
      <w:r>
        <w:rPr>
          <w:b/>
        </w:rPr>
        <w:t>c3DFillY</w:t>
      </w:r>
      <w:r>
        <w:t xml:space="preserve"> property specifies the directional vector along the y-axis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c3DFillY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0x02D8.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c3DFillY (4 bytes): </w:t>
      </w:r>
      <w:r>
        <w:t xml:space="preserve">A value of type </w:t>
      </w:r>
      <w:r>
        <w:rPr>
          <w:b/>
        </w:rPr>
        <w:t>FixedPoint</w:t>
      </w:r>
      <w:r>
        <w:t xml:space="preserve">, as specified in </w:t>
      </w:r>
      <w:hyperlink r:id="rId180" w:anchor="Section_d93502fa5b8f4f47a3fe5574046f4b8d">
        <w:r>
          <w:rPr>
            <w:rStyle w:val="Hyperlink"/>
          </w:rPr>
          <w:t>[MS-OSHARED]</w:t>
        </w:r>
      </w:hyperlink>
      <w:r>
        <w:t xml:space="preserve"> section 2.2.1.6, that specifies the directional vector along the y-axis of the secondary light source. The default value for this property is 0x00000000.</w:t>
      </w:r>
    </w:p>
    <w:p w:rsidR="00611683" w:rsidRDefault="0071088D">
      <w:pPr>
        <w:pStyle w:val="Heading4"/>
      </w:pPr>
      <w:bookmarkStart w:id="1649" w:name="Section_75f9aa2ea9634ebdb34d4018250fee4c"/>
      <w:bookmarkStart w:id="1650" w:name="c3DFillZ"/>
      <w:bookmarkStart w:id="1651" w:name="_Toc174686043"/>
      <w:r>
        <w:t>c3DFillZ</w:t>
      </w:r>
      <w:bookmarkEnd w:id="1649"/>
      <w:bookmarkEnd w:id="1650"/>
      <w:bookmarkEnd w:id="1651"/>
      <w:r>
        <w:fldChar w:fldCharType="begin"/>
      </w:r>
      <w:r>
        <w:instrText xml:space="preserve"> XE "3D Style property:c3DFillZ" </w:instrText>
      </w:r>
      <w:r>
        <w:fldChar w:fldCharType="end"/>
      </w:r>
      <w:r>
        <w:fldChar w:fldCharType="begin"/>
      </w:r>
      <w:r>
        <w:instrText xml:space="preserve"> XE "c3DFillZ 3D Style property" </w:instrText>
      </w:r>
      <w:r>
        <w:fldChar w:fldCharType="end"/>
      </w:r>
    </w:p>
    <w:p w:rsidR="00611683" w:rsidRDefault="0071088D">
      <w:r>
        <w:t xml:space="preserve">The </w:t>
      </w:r>
      <w:r>
        <w:rPr>
          <w:b/>
        </w:rPr>
        <w:t>c3DFillZ</w:t>
      </w:r>
      <w:r>
        <w:t xml:space="preserve"> property specifies the directional vector along the z-axis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c3DFillZ</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0x02D9.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c3DFillZ (4 bytes): </w:t>
      </w:r>
      <w:r>
        <w:t xml:space="preserve">A value of type </w:t>
      </w:r>
      <w:r>
        <w:rPr>
          <w:b/>
        </w:rPr>
        <w:t>FixedPoint</w:t>
      </w:r>
      <w:r>
        <w:t xml:space="preserve">, as specified in </w:t>
      </w:r>
      <w:hyperlink r:id="rId181" w:anchor="Section_d93502fa5b8f4f47a3fe5574046f4b8d">
        <w:r>
          <w:rPr>
            <w:rStyle w:val="Hyperlink"/>
          </w:rPr>
          <w:t>[MS-OSHARED]</w:t>
        </w:r>
      </w:hyperlink>
      <w:r>
        <w:t xml:space="preserve"> section 2.2.1.6, that specifies the directional vector along the z-axis of the secondary light source. The default value for this property is 0x00002710.</w:t>
      </w:r>
    </w:p>
    <w:p w:rsidR="00611683" w:rsidRDefault="0071088D">
      <w:pPr>
        <w:pStyle w:val="Heading4"/>
      </w:pPr>
      <w:bookmarkStart w:id="1652" w:name="Section_9a79d7085bce45f3b22193b893795645"/>
      <w:bookmarkStart w:id="1653" w:name="c3DFillIntensity"/>
      <w:bookmarkStart w:id="1654" w:name="_Toc174686044"/>
      <w:r>
        <w:lastRenderedPageBreak/>
        <w:t>c3DFillIntensity</w:t>
      </w:r>
      <w:bookmarkEnd w:id="1652"/>
      <w:bookmarkEnd w:id="1653"/>
      <w:bookmarkEnd w:id="1654"/>
      <w:r>
        <w:fldChar w:fldCharType="begin"/>
      </w:r>
      <w:r>
        <w:instrText xml:space="preserve"> XE "3D Style property:c3DFillIntensity" </w:instrText>
      </w:r>
      <w:r>
        <w:fldChar w:fldCharType="end"/>
      </w:r>
      <w:r>
        <w:fldChar w:fldCharType="begin"/>
      </w:r>
      <w:r>
        <w:instrText xml:space="preserve"> XE "c3DFillIntensity</w:instrText>
      </w:r>
      <w:r>
        <w:instrText xml:space="preserve"> 3D Style property" </w:instrText>
      </w:r>
      <w:r>
        <w:fldChar w:fldCharType="end"/>
      </w:r>
    </w:p>
    <w:p w:rsidR="00611683" w:rsidRDefault="0071088D">
      <w:r>
        <w:t xml:space="preserve">The </w:t>
      </w:r>
      <w:r>
        <w:rPr>
          <w:b/>
        </w:rPr>
        <w:t>c3DFillIntensity</w:t>
      </w:r>
      <w:r>
        <w:t xml:space="preserve"> property specifies the intensity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c3DFillIntensity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0x02DA.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c3DFillIntensity (4 bytes): </w:t>
      </w:r>
      <w:r>
        <w:t xml:space="preserve">A value of type </w:t>
      </w:r>
      <w:r>
        <w:rPr>
          <w:b/>
        </w:rPr>
        <w:t>FixedPoint</w:t>
      </w:r>
      <w:r>
        <w:t xml:space="preserve">, as specified in </w:t>
      </w:r>
      <w:hyperlink r:id="rId182" w:anchor="Section_d93502fa5b8f4f47a3fe5574046f4b8d">
        <w:r>
          <w:rPr>
            <w:rStyle w:val="Hyperlink"/>
          </w:rPr>
          <w:t>[MS-OSHARED]</w:t>
        </w:r>
      </w:hyperlink>
      <w:r>
        <w:t xml:space="preserve"> section 2.2.1.6, that </w:t>
      </w:r>
      <w:r>
        <w:t>specifies the intensity of the secondary light source. This value SHOULD</w:t>
      </w:r>
      <w:bookmarkStart w:id="1655"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1655"/>
      <w:r>
        <w:t xml:space="preserve"> be from 0.0 through 1.0. The default value for this property is 0x00009470.</w:t>
      </w:r>
    </w:p>
    <w:p w:rsidR="00611683" w:rsidRDefault="0071088D">
      <w:pPr>
        <w:pStyle w:val="Heading4"/>
      </w:pPr>
      <w:bookmarkStart w:id="1656" w:name="Section_f6eee9c736574381a34d801a25c02f64"/>
      <w:bookmarkStart w:id="1657" w:name="3D-Style_Boolean_Properties"/>
      <w:bookmarkStart w:id="1658" w:name="_Toc174686045"/>
      <w:r>
        <w:t>3D-Style Boolean Properties</w:t>
      </w:r>
      <w:bookmarkEnd w:id="1656"/>
      <w:bookmarkEnd w:id="1657"/>
      <w:bookmarkEnd w:id="1658"/>
      <w:r>
        <w:fldChar w:fldCharType="begin"/>
      </w:r>
      <w:r>
        <w:instrText xml:space="preserve"> XE "3D-St</w:instrText>
      </w:r>
      <w:r>
        <w:instrText xml:space="preserve">yle property:3D-Style Boolean properties" </w:instrText>
      </w:r>
      <w:r>
        <w:fldChar w:fldCharType="end"/>
      </w:r>
      <w:r>
        <w:fldChar w:fldCharType="begin"/>
      </w:r>
      <w:r>
        <w:instrText xml:space="preserve"> XE "3D-Style Boolean properties" </w:instrText>
      </w:r>
      <w:r>
        <w:fldChar w:fldCharType="end"/>
      </w:r>
    </w:p>
    <w:p w:rsidR="00611683" w:rsidRDefault="0071088D">
      <w:r>
        <w:t xml:space="preserve">The </w:t>
      </w:r>
      <w:r>
        <w:rPr>
          <w:b/>
        </w:rPr>
        <w:t>3D-Style Boolean Properties</w:t>
      </w:r>
      <w:r>
        <w:t xml:space="preserve"> specify a 32-bit field of Boolean properties for the style of the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2970" w:type="dxa"/>
            <w:gridSpan w:val="11"/>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r>
      <w:tr w:rsidR="00611683" w:rsidTr="00611683">
        <w:trPr>
          <w:gridAfter w:val="16"/>
          <w:wAfter w:w="4320" w:type="dxa"/>
          <w:trHeight w:hRule="exact" w:val="490"/>
        </w:trPr>
        <w:tc>
          <w:tcPr>
            <w:tcW w:w="2970" w:type="dxa"/>
            <w:gridSpan w:val="11"/>
          </w:tcPr>
          <w:p w:rsidR="00611683" w:rsidRDefault="0071088D">
            <w:pPr>
              <w:pStyle w:val="PacketDiagramBodyText"/>
            </w:pPr>
            <w:r>
              <w:t>unused2</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c>
          <w:tcPr>
            <w:tcW w:w="270" w:type="dxa"/>
          </w:tcPr>
          <w:p w:rsidR="00611683" w:rsidRDefault="0071088D">
            <w:pPr>
              <w:pStyle w:val="PacketDiagramBodyText"/>
            </w:pPr>
            <w:r>
              <w:t>H</w:t>
            </w:r>
          </w:p>
        </w:tc>
        <w:tc>
          <w:tcPr>
            <w:tcW w:w="270" w:type="dxa"/>
          </w:tcPr>
          <w:p w:rsidR="00611683" w:rsidRDefault="0071088D">
            <w:pPr>
              <w:pStyle w:val="PacketDiagramBodyText"/>
            </w:pPr>
            <w:r>
              <w:t>I</w:t>
            </w:r>
          </w:p>
        </w:tc>
        <w:tc>
          <w:tcPr>
            <w:tcW w:w="270" w:type="dxa"/>
          </w:tcPr>
          <w:p w:rsidR="00611683" w:rsidRDefault="0071088D">
            <w:pPr>
              <w:pStyle w:val="PacketDiagramBodyText"/>
            </w:pPr>
            <w:r>
              <w:t>J</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8"/>
        <w:gridCol w:w="5757"/>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0x02FF.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lastRenderedPageBreak/>
        <w:t xml:space="preserve">unused1 (11 bits): </w:t>
      </w:r>
      <w:r>
        <w:t xml:space="preserve">A value that is undefined and MUST be ignored. </w:t>
      </w:r>
    </w:p>
    <w:p w:rsidR="00611683" w:rsidRDefault="0071088D">
      <w:pPr>
        <w:pStyle w:val="Definition-Field"/>
      </w:pPr>
      <w:r>
        <w:rPr>
          <w:b/>
        </w:rPr>
        <w:t xml:space="preserve">A - fUsefc3DConstrainRotation (1 bit): </w:t>
      </w:r>
      <w:r>
        <w:t xml:space="preserve">A bit that specifies whether the </w:t>
      </w:r>
      <w:r>
        <w:rPr>
          <w:b/>
        </w:rPr>
        <w:t>fc3DConstrainRotation</w:t>
      </w:r>
      <w:r>
        <w:t xml:space="preserve"> bit is set. A value of 0x0 specifies that the </w:t>
      </w:r>
      <w:r>
        <w:rPr>
          <w:b/>
        </w:rPr>
        <w:t>fc3DConstrainRotation</w:t>
      </w:r>
      <w:r>
        <w:t xml:space="preserve"> bit MUST be ignored and the default value used instead. The default value for this property is</w:t>
      </w:r>
      <w:r>
        <w:t xml:space="preserve"> 0x0.</w:t>
      </w:r>
    </w:p>
    <w:p w:rsidR="00611683" w:rsidRDefault="0071088D">
      <w:pPr>
        <w:pStyle w:val="Definition-Field"/>
      </w:pPr>
      <w:r>
        <w:rPr>
          <w:b/>
        </w:rPr>
        <w:t xml:space="preserve">B - fUsefc3DRotationCenterAuto (1 bit): </w:t>
      </w:r>
      <w:r>
        <w:t xml:space="preserve">A bit that specifies whether the </w:t>
      </w:r>
      <w:r>
        <w:rPr>
          <w:b/>
        </w:rPr>
        <w:t>fc3DRotationCenterAuto</w:t>
      </w:r>
      <w:r>
        <w:t xml:space="preserve"> bit is set. A value of 0x0 specifies that the </w:t>
      </w:r>
      <w:r>
        <w:rPr>
          <w:b/>
        </w:rPr>
        <w:t>fc3DRotationCenterAuto</w:t>
      </w:r>
      <w:r>
        <w:t xml:space="preserve"> bit MUST be ignored and the default value used instead. The default value for this pr</w:t>
      </w:r>
      <w:r>
        <w:t>operty is 0x0.</w:t>
      </w:r>
    </w:p>
    <w:p w:rsidR="00611683" w:rsidRDefault="0071088D">
      <w:pPr>
        <w:pStyle w:val="Definition-Field"/>
      </w:pPr>
      <w:r>
        <w:rPr>
          <w:b/>
        </w:rPr>
        <w:t xml:space="preserve">C - fUsefc3DParallel (1 bit): </w:t>
      </w:r>
      <w:r>
        <w:t xml:space="preserve">A bit that specifies whether the </w:t>
      </w:r>
      <w:r>
        <w:rPr>
          <w:b/>
        </w:rPr>
        <w:t>fc3DParallel</w:t>
      </w:r>
      <w:r>
        <w:t xml:space="preserve"> bit is set. A value of 0x0 specifies that the </w:t>
      </w:r>
      <w:r>
        <w:rPr>
          <w:b/>
        </w:rPr>
        <w:t>fc3DParallel</w:t>
      </w:r>
      <w:r>
        <w:t xml:space="preserve"> bit MUST be ignored and the default value used instead. The default value for this property is 0x0.</w:t>
      </w:r>
    </w:p>
    <w:p w:rsidR="00611683" w:rsidRDefault="0071088D">
      <w:pPr>
        <w:pStyle w:val="Definition-Field"/>
      </w:pPr>
      <w:r>
        <w:rPr>
          <w:b/>
        </w:rPr>
        <w:t>D - fU</w:t>
      </w:r>
      <w:r>
        <w:rPr>
          <w:b/>
        </w:rPr>
        <w:t xml:space="preserve">sefc3DKeyHarsh (1 bit): </w:t>
      </w:r>
      <w:r>
        <w:t xml:space="preserve">A bit that specifies whether the </w:t>
      </w:r>
      <w:r>
        <w:rPr>
          <w:b/>
        </w:rPr>
        <w:t>fc3DKeyHarsh</w:t>
      </w:r>
      <w:r>
        <w:t xml:space="preserve"> bit is set. A value of 0x0 specifies that the </w:t>
      </w:r>
      <w:r>
        <w:rPr>
          <w:b/>
        </w:rPr>
        <w:t>fc3DKeyHarsh</w:t>
      </w:r>
      <w:r>
        <w:t xml:space="preserve"> bit MUST be ignored and the default value used instead. The default value for this property is 0x0.</w:t>
      </w:r>
    </w:p>
    <w:p w:rsidR="00611683" w:rsidRDefault="0071088D">
      <w:pPr>
        <w:pStyle w:val="Definition-Field"/>
      </w:pPr>
      <w:r>
        <w:rPr>
          <w:b/>
        </w:rPr>
        <w:t>E - fUsefc3DFillHarsh (1 bi</w:t>
      </w:r>
      <w:r>
        <w:rPr>
          <w:b/>
        </w:rPr>
        <w:t xml:space="preserve">t): </w:t>
      </w:r>
      <w:r>
        <w:t xml:space="preserve">A bit that specifies whether the </w:t>
      </w:r>
      <w:r>
        <w:rPr>
          <w:b/>
        </w:rPr>
        <w:t>fc3DFillHarsh</w:t>
      </w:r>
      <w:r>
        <w:t xml:space="preserve"> bit is set. A value of 0x0 specifies that the </w:t>
      </w:r>
      <w:r>
        <w:rPr>
          <w:b/>
        </w:rPr>
        <w:t>fc3DFillHarsh</w:t>
      </w:r>
      <w:r>
        <w:t xml:space="preserve"> bit MUST be ignored and the default value used instead. The default value for this property is 0x0.</w:t>
      </w:r>
    </w:p>
    <w:p w:rsidR="00611683" w:rsidRDefault="0071088D">
      <w:pPr>
        <w:pStyle w:val="Definition-Field"/>
      </w:pPr>
      <w:r>
        <w:rPr>
          <w:b/>
        </w:rPr>
        <w:t xml:space="preserve">unused2 (11 bits): </w:t>
      </w:r>
      <w:r>
        <w:t xml:space="preserve">A value that is undefined </w:t>
      </w:r>
      <w:r>
        <w:t xml:space="preserve">and MUST be ignored. </w:t>
      </w:r>
    </w:p>
    <w:p w:rsidR="00611683" w:rsidRDefault="0071088D">
      <w:pPr>
        <w:pStyle w:val="Definition-Field"/>
      </w:pPr>
      <w:r>
        <w:rPr>
          <w:b/>
        </w:rPr>
        <w:t xml:space="preserve">F - fc3DConstrainRotation (1 bit): </w:t>
      </w:r>
      <w:r>
        <w:t xml:space="preserve">A bit that specifies how to rotate a </w:t>
      </w:r>
      <w:hyperlink w:anchor="gt_d0e38aa4-2c71-4a6f-b5e6-75766fa9409e">
        <w:r>
          <w:rPr>
            <w:rStyle w:val="HyperlinkGreen"/>
            <w:b/>
          </w:rPr>
          <w:t>shape</w:t>
        </w:r>
      </w:hyperlink>
      <w:r>
        <w:t>. The following table specifies the meaning of each value for this field. The default value for</w:t>
      </w:r>
      <w:r>
        <w:t xml:space="preserve">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350" w:type="dxa"/>
          </w:tcPr>
          <w:p w:rsidR="00611683" w:rsidRDefault="0071088D">
            <w:pPr>
              <w:pStyle w:val="TableHeaderText"/>
              <w:keepNext w:val="0"/>
              <w:spacing w:before="0" w:after="0"/>
            </w:pPr>
            <w:r>
              <w:t>Value</w:t>
            </w:r>
          </w:p>
        </w:tc>
        <w:tc>
          <w:tcPr>
            <w:tcW w:w="6930" w:type="dxa"/>
          </w:tcPr>
          <w:p w:rsidR="00611683" w:rsidRDefault="0071088D">
            <w:pPr>
              <w:pStyle w:val="TableHeaderText"/>
              <w:keepNext w:val="0"/>
              <w:spacing w:before="0" w:after="0"/>
            </w:pPr>
            <w:r>
              <w:t>Meaning</w:t>
            </w:r>
          </w:p>
        </w:tc>
      </w:tr>
      <w:tr w:rsidR="00611683" w:rsidTr="00611683">
        <w:tc>
          <w:tcPr>
            <w:tcW w:w="1350" w:type="dxa"/>
          </w:tcPr>
          <w:p w:rsidR="00611683" w:rsidRDefault="0071088D">
            <w:pPr>
              <w:pStyle w:val="TableBodyText"/>
              <w:keepNext/>
              <w:spacing w:before="0" w:after="0"/>
            </w:pPr>
            <w:r>
              <w:t>0x0</w:t>
            </w:r>
          </w:p>
        </w:tc>
        <w:tc>
          <w:tcPr>
            <w:tcW w:w="6930" w:type="dxa"/>
          </w:tcPr>
          <w:p w:rsidR="00611683" w:rsidRDefault="0071088D">
            <w:pPr>
              <w:pStyle w:val="TableBodyText"/>
              <w:keepNext/>
              <w:spacing w:before="0" w:after="0"/>
            </w:pPr>
            <w:r>
              <w:t xml:space="preserve">Specifies that the shape will rotate around an axis that is specified by the </w:t>
            </w:r>
            <w:r>
              <w:rPr>
                <w:b/>
              </w:rPr>
              <w:t>3D style</w:t>
            </w:r>
            <w:r>
              <w:t xml:space="preserve"> property set.</w:t>
            </w:r>
          </w:p>
        </w:tc>
      </w:tr>
      <w:tr w:rsidR="00611683" w:rsidTr="00611683">
        <w:tc>
          <w:tcPr>
            <w:tcW w:w="1350" w:type="dxa"/>
          </w:tcPr>
          <w:p w:rsidR="00611683" w:rsidRDefault="0071088D">
            <w:pPr>
              <w:pStyle w:val="TableBodyText"/>
              <w:keepNext/>
              <w:spacing w:before="0" w:after="0"/>
            </w:pPr>
            <w:r>
              <w:t>0x1</w:t>
            </w:r>
          </w:p>
        </w:tc>
        <w:tc>
          <w:tcPr>
            <w:tcW w:w="6930" w:type="dxa"/>
          </w:tcPr>
          <w:p w:rsidR="00611683" w:rsidRDefault="0071088D">
            <w:pPr>
              <w:pStyle w:val="TableBodyText"/>
              <w:keepNext/>
              <w:spacing w:before="0" w:after="0"/>
            </w:pPr>
            <w:r>
              <w:t>Specifies that the shape will rotate along the screen’s z-axis.</w:t>
            </w:r>
          </w:p>
        </w:tc>
      </w:tr>
    </w:tbl>
    <w:p w:rsidR="00611683" w:rsidRDefault="00611683">
      <w:pPr>
        <w:ind w:firstLine="360"/>
      </w:pPr>
    </w:p>
    <w:p w:rsidR="00611683" w:rsidRDefault="0071088D">
      <w:pPr>
        <w:pStyle w:val="Definition-Field"/>
      </w:pPr>
      <w:r>
        <w:rPr>
          <w:b/>
        </w:rPr>
        <w:t xml:space="preserve">G - fc3DRotationCenterAuto (1 bit): </w:t>
      </w:r>
      <w:r>
        <w:t>A bit that specifies how to treat the center of the shape.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350" w:type="dxa"/>
          </w:tcPr>
          <w:p w:rsidR="00611683" w:rsidRDefault="0071088D">
            <w:pPr>
              <w:pStyle w:val="TableHeaderText"/>
              <w:keepNext w:val="0"/>
              <w:spacing w:before="0" w:after="0"/>
            </w:pPr>
            <w:r>
              <w:t>Value</w:t>
            </w:r>
          </w:p>
        </w:tc>
        <w:tc>
          <w:tcPr>
            <w:tcW w:w="6930" w:type="dxa"/>
          </w:tcPr>
          <w:p w:rsidR="00611683" w:rsidRDefault="0071088D">
            <w:pPr>
              <w:pStyle w:val="TableHeaderText"/>
              <w:keepNext w:val="0"/>
              <w:spacing w:before="0" w:after="0"/>
            </w:pPr>
            <w:r>
              <w:t>Meaning</w:t>
            </w:r>
          </w:p>
        </w:tc>
      </w:tr>
      <w:tr w:rsidR="00611683" w:rsidTr="00611683">
        <w:tc>
          <w:tcPr>
            <w:tcW w:w="1350" w:type="dxa"/>
          </w:tcPr>
          <w:p w:rsidR="00611683" w:rsidRDefault="0071088D">
            <w:pPr>
              <w:pStyle w:val="TableBodyText"/>
              <w:keepNext/>
              <w:spacing w:before="0" w:after="0"/>
            </w:pPr>
            <w:r>
              <w:t>0x0</w:t>
            </w:r>
          </w:p>
        </w:tc>
        <w:tc>
          <w:tcPr>
            <w:tcW w:w="6930" w:type="dxa"/>
          </w:tcPr>
          <w:p w:rsidR="00611683" w:rsidRDefault="0071088D">
            <w:pPr>
              <w:pStyle w:val="TableBodyText"/>
              <w:keepNext/>
              <w:spacing w:before="0" w:after="0"/>
            </w:pPr>
            <w:r>
              <w:t>Specifies that a user-specified value will be used.</w:t>
            </w:r>
          </w:p>
        </w:tc>
      </w:tr>
      <w:tr w:rsidR="00611683" w:rsidTr="00611683">
        <w:tc>
          <w:tcPr>
            <w:tcW w:w="1350" w:type="dxa"/>
          </w:tcPr>
          <w:p w:rsidR="00611683" w:rsidRDefault="0071088D">
            <w:pPr>
              <w:pStyle w:val="TableBodyText"/>
              <w:keepNext/>
              <w:spacing w:before="0" w:after="0"/>
            </w:pPr>
            <w:r>
              <w:t>0x1</w:t>
            </w:r>
          </w:p>
        </w:tc>
        <w:tc>
          <w:tcPr>
            <w:tcW w:w="6930" w:type="dxa"/>
          </w:tcPr>
          <w:p w:rsidR="00611683" w:rsidRDefault="0071088D">
            <w:pPr>
              <w:pStyle w:val="TableBodyText"/>
              <w:keepNext/>
              <w:spacing w:before="0" w:after="0"/>
            </w:pPr>
            <w:r>
              <w:t>Speci</w:t>
            </w:r>
            <w:r>
              <w:t>fies that the center of the shape will be used.</w:t>
            </w:r>
          </w:p>
        </w:tc>
      </w:tr>
    </w:tbl>
    <w:p w:rsidR="00611683" w:rsidRDefault="00611683">
      <w:pPr>
        <w:ind w:firstLine="360"/>
      </w:pPr>
    </w:p>
    <w:p w:rsidR="00611683" w:rsidRDefault="0071088D">
      <w:pPr>
        <w:pStyle w:val="Definition-Field"/>
      </w:pPr>
      <w:r>
        <w:rPr>
          <w:b/>
        </w:rPr>
        <w:t xml:space="preserve">H - fc3DParallel (1 bit): </w:t>
      </w:r>
      <w:r>
        <w:t xml:space="preserve">A bit that specifies whether the 3-D object will use a parallel projection. The following table specifies the meaning of each value for this field. The default value for this </w:t>
      </w:r>
      <w:r>
        <w:t>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350" w:type="dxa"/>
          </w:tcPr>
          <w:p w:rsidR="00611683" w:rsidRDefault="0071088D">
            <w:pPr>
              <w:pStyle w:val="TableHeaderText"/>
              <w:keepNext w:val="0"/>
              <w:spacing w:before="0" w:after="0"/>
            </w:pPr>
            <w:r>
              <w:t>Value</w:t>
            </w:r>
          </w:p>
        </w:tc>
        <w:tc>
          <w:tcPr>
            <w:tcW w:w="6930" w:type="dxa"/>
          </w:tcPr>
          <w:p w:rsidR="00611683" w:rsidRDefault="0071088D">
            <w:pPr>
              <w:pStyle w:val="TableHeaderText"/>
              <w:keepNext w:val="0"/>
              <w:spacing w:before="0" w:after="0"/>
            </w:pPr>
            <w:r>
              <w:t>Meaning</w:t>
            </w:r>
          </w:p>
        </w:tc>
      </w:tr>
      <w:tr w:rsidR="00611683" w:rsidTr="00611683">
        <w:tc>
          <w:tcPr>
            <w:tcW w:w="1350" w:type="dxa"/>
          </w:tcPr>
          <w:p w:rsidR="00611683" w:rsidRDefault="0071088D">
            <w:pPr>
              <w:pStyle w:val="TableBodyText"/>
              <w:keepNext/>
              <w:spacing w:before="0" w:after="0"/>
            </w:pPr>
            <w:r>
              <w:t>0x0</w:t>
            </w:r>
          </w:p>
        </w:tc>
        <w:tc>
          <w:tcPr>
            <w:tcW w:w="6930" w:type="dxa"/>
          </w:tcPr>
          <w:p w:rsidR="00611683" w:rsidRDefault="0071088D">
            <w:pPr>
              <w:pStyle w:val="TableBodyText"/>
              <w:keepNext/>
              <w:spacing w:before="0" w:after="0"/>
            </w:pPr>
            <w:r>
              <w:t>Specifies a perspective projection.</w:t>
            </w:r>
          </w:p>
        </w:tc>
      </w:tr>
      <w:tr w:rsidR="00611683" w:rsidTr="00611683">
        <w:tc>
          <w:tcPr>
            <w:tcW w:w="1350" w:type="dxa"/>
          </w:tcPr>
          <w:p w:rsidR="00611683" w:rsidRDefault="0071088D">
            <w:pPr>
              <w:pStyle w:val="TableBodyText"/>
              <w:keepNext/>
              <w:spacing w:before="0" w:after="0"/>
            </w:pPr>
            <w:r>
              <w:t>0x1</w:t>
            </w:r>
          </w:p>
        </w:tc>
        <w:tc>
          <w:tcPr>
            <w:tcW w:w="6930" w:type="dxa"/>
          </w:tcPr>
          <w:p w:rsidR="00611683" w:rsidRDefault="0071088D">
            <w:pPr>
              <w:pStyle w:val="TableBodyText"/>
              <w:keepNext/>
              <w:spacing w:before="0" w:after="0"/>
            </w:pPr>
            <w:r>
              <w:t>Specifies a parallel projection.</w:t>
            </w:r>
          </w:p>
        </w:tc>
      </w:tr>
    </w:tbl>
    <w:p w:rsidR="00611683" w:rsidRDefault="00611683">
      <w:pPr>
        <w:ind w:firstLine="360"/>
      </w:pPr>
    </w:p>
    <w:p w:rsidR="00611683" w:rsidRDefault="0071088D">
      <w:pPr>
        <w:pStyle w:val="Definition-Field"/>
      </w:pPr>
      <w:r>
        <w:rPr>
          <w:b/>
        </w:rPr>
        <w:t xml:space="preserve">I - fc3DKeyHarsh (1 bit): </w:t>
      </w:r>
      <w:r>
        <w:t xml:space="preserve">A bit that specifies the lighting algorithm on the primary light source. The following table specifies the meaning of </w:t>
      </w:r>
      <w:r>
        <w:t>each value for this field.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350" w:type="dxa"/>
          </w:tcPr>
          <w:p w:rsidR="00611683" w:rsidRDefault="0071088D">
            <w:pPr>
              <w:pStyle w:val="TableHeaderText"/>
              <w:keepNext w:val="0"/>
              <w:spacing w:before="0" w:after="0"/>
            </w:pPr>
            <w:r>
              <w:t>Value</w:t>
            </w:r>
          </w:p>
        </w:tc>
        <w:tc>
          <w:tcPr>
            <w:tcW w:w="6930" w:type="dxa"/>
          </w:tcPr>
          <w:p w:rsidR="00611683" w:rsidRDefault="0071088D">
            <w:pPr>
              <w:pStyle w:val="TableHeaderText"/>
              <w:keepNext w:val="0"/>
              <w:spacing w:before="0" w:after="0"/>
            </w:pPr>
            <w:r>
              <w:t>Meaning</w:t>
            </w:r>
          </w:p>
        </w:tc>
      </w:tr>
      <w:tr w:rsidR="00611683" w:rsidTr="00611683">
        <w:tc>
          <w:tcPr>
            <w:tcW w:w="1350" w:type="dxa"/>
          </w:tcPr>
          <w:p w:rsidR="00611683" w:rsidRDefault="0071088D">
            <w:pPr>
              <w:pStyle w:val="TableBodyText"/>
              <w:keepNext/>
              <w:spacing w:before="0" w:after="0"/>
            </w:pPr>
            <w:r>
              <w:lastRenderedPageBreak/>
              <w:t>0x0</w:t>
            </w:r>
          </w:p>
        </w:tc>
        <w:tc>
          <w:tcPr>
            <w:tcW w:w="6930" w:type="dxa"/>
          </w:tcPr>
          <w:p w:rsidR="00611683" w:rsidRDefault="0071088D">
            <w:pPr>
              <w:pStyle w:val="TableBodyText"/>
              <w:keepNext/>
              <w:spacing w:before="0" w:after="0"/>
            </w:pPr>
            <w:r>
              <w:t>Specifies an infinite, uniform, planar light source.</w:t>
            </w:r>
          </w:p>
        </w:tc>
      </w:tr>
      <w:tr w:rsidR="00611683" w:rsidTr="00611683">
        <w:tc>
          <w:tcPr>
            <w:tcW w:w="1350" w:type="dxa"/>
          </w:tcPr>
          <w:p w:rsidR="00611683" w:rsidRDefault="0071088D">
            <w:pPr>
              <w:pStyle w:val="TableBodyText"/>
              <w:keepNext/>
              <w:spacing w:before="0" w:after="0"/>
            </w:pPr>
            <w:r>
              <w:t>0x1</w:t>
            </w:r>
          </w:p>
        </w:tc>
        <w:tc>
          <w:tcPr>
            <w:tcW w:w="6930" w:type="dxa"/>
          </w:tcPr>
          <w:p w:rsidR="00611683" w:rsidRDefault="0071088D">
            <w:pPr>
              <w:pStyle w:val="TableBodyText"/>
              <w:keepNext/>
              <w:spacing w:before="0" w:after="0"/>
            </w:pPr>
            <w:r>
              <w:t>Specifies a directional light source.</w:t>
            </w:r>
          </w:p>
        </w:tc>
      </w:tr>
    </w:tbl>
    <w:p w:rsidR="00611683" w:rsidRDefault="00611683">
      <w:pPr>
        <w:ind w:firstLine="360"/>
      </w:pPr>
    </w:p>
    <w:p w:rsidR="00611683" w:rsidRDefault="0071088D">
      <w:pPr>
        <w:pStyle w:val="Definition-Field"/>
      </w:pPr>
      <w:r>
        <w:rPr>
          <w:b/>
        </w:rPr>
        <w:t xml:space="preserve">J - fc3DFillHarsh (1 bit): </w:t>
      </w:r>
      <w:r>
        <w:t xml:space="preserve">A bit that specifies the lighting </w:t>
      </w:r>
      <w:r>
        <w:t>algorithm on the secondary light source.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350" w:type="dxa"/>
          </w:tcPr>
          <w:p w:rsidR="00611683" w:rsidRDefault="0071088D">
            <w:pPr>
              <w:pStyle w:val="TableHeaderText"/>
              <w:keepNext w:val="0"/>
              <w:spacing w:before="0" w:after="0"/>
            </w:pPr>
            <w:r>
              <w:t>Value</w:t>
            </w:r>
          </w:p>
        </w:tc>
        <w:tc>
          <w:tcPr>
            <w:tcW w:w="6930" w:type="dxa"/>
          </w:tcPr>
          <w:p w:rsidR="00611683" w:rsidRDefault="0071088D">
            <w:pPr>
              <w:pStyle w:val="TableHeaderText"/>
              <w:keepNext w:val="0"/>
              <w:spacing w:before="0" w:after="0"/>
            </w:pPr>
            <w:r>
              <w:t>Meaning</w:t>
            </w:r>
          </w:p>
        </w:tc>
      </w:tr>
      <w:tr w:rsidR="00611683" w:rsidTr="00611683">
        <w:tc>
          <w:tcPr>
            <w:tcW w:w="1350" w:type="dxa"/>
          </w:tcPr>
          <w:p w:rsidR="00611683" w:rsidRDefault="0071088D">
            <w:pPr>
              <w:pStyle w:val="TableBodyText"/>
              <w:keepNext/>
              <w:spacing w:before="0" w:after="0"/>
            </w:pPr>
            <w:r>
              <w:t>0x0</w:t>
            </w:r>
          </w:p>
        </w:tc>
        <w:tc>
          <w:tcPr>
            <w:tcW w:w="6930" w:type="dxa"/>
          </w:tcPr>
          <w:p w:rsidR="00611683" w:rsidRDefault="0071088D">
            <w:pPr>
              <w:pStyle w:val="TableBodyText"/>
              <w:keepNext/>
              <w:spacing w:before="0" w:after="0"/>
            </w:pPr>
            <w:r>
              <w:t>Specifies an infinite, uniform, planar light source.</w:t>
            </w:r>
          </w:p>
        </w:tc>
      </w:tr>
      <w:tr w:rsidR="00611683" w:rsidTr="00611683">
        <w:tc>
          <w:tcPr>
            <w:tcW w:w="1350" w:type="dxa"/>
          </w:tcPr>
          <w:p w:rsidR="00611683" w:rsidRDefault="0071088D">
            <w:pPr>
              <w:pStyle w:val="TableBodyText"/>
              <w:keepNext/>
              <w:spacing w:before="0" w:after="0"/>
            </w:pPr>
            <w:r>
              <w:t>0x1</w:t>
            </w:r>
          </w:p>
        </w:tc>
        <w:tc>
          <w:tcPr>
            <w:tcW w:w="6930" w:type="dxa"/>
          </w:tcPr>
          <w:p w:rsidR="00611683" w:rsidRDefault="0071088D">
            <w:pPr>
              <w:pStyle w:val="TableBodyText"/>
              <w:keepNext/>
              <w:spacing w:before="0" w:after="0"/>
            </w:pPr>
            <w:r>
              <w:t xml:space="preserve">Specifies a </w:t>
            </w:r>
            <w:r>
              <w:t>directional light source.</w:t>
            </w:r>
          </w:p>
        </w:tc>
      </w:tr>
    </w:tbl>
    <w:p w:rsidR="00611683" w:rsidRDefault="00611683">
      <w:pPr>
        <w:ind w:firstLine="360"/>
      </w:pPr>
    </w:p>
    <w:p w:rsidR="00611683" w:rsidRDefault="0071088D">
      <w:pPr>
        <w:pStyle w:val="Heading3"/>
      </w:pPr>
      <w:bookmarkStart w:id="1659" w:name="section_bba8ecb96cc2454da1ce08411eb7b360"/>
      <w:bookmarkStart w:id="1660" w:name="_Toc174686046"/>
      <w:r>
        <w:t>Diagram</w:t>
      </w:r>
      <w:bookmarkEnd w:id="1659"/>
      <w:bookmarkEnd w:id="1660"/>
      <w:r>
        <w:fldChar w:fldCharType="begin"/>
      </w:r>
      <w:r>
        <w:instrText xml:space="preserve"> XE "Details:Diagram property" </w:instrText>
      </w:r>
      <w:r>
        <w:fldChar w:fldCharType="end"/>
      </w:r>
    </w:p>
    <w:p w:rsidR="00611683" w:rsidRDefault="0071088D">
      <w:r>
        <w:t xml:space="preserve">The </w:t>
      </w:r>
      <w:r>
        <w:rPr>
          <w:b/>
        </w:rPr>
        <w:t>Diagram</w:t>
      </w:r>
      <w:r>
        <w:t xml:space="preserve"> property set specifies the style and layout attributes of a </w:t>
      </w:r>
      <w:hyperlink w:anchor="gt_4b31fd56-f587-421b-b713-0dcf0f7f13a4">
        <w:r>
          <w:rPr>
            <w:rStyle w:val="HyperlinkGreen"/>
            <w:b/>
          </w:rPr>
          <w:t>diagram</w:t>
        </w:r>
      </w:hyperlink>
      <w:r>
        <w:t>.</w:t>
      </w:r>
    </w:p>
    <w:p w:rsidR="00611683" w:rsidRDefault="0071088D">
      <w:pPr>
        <w:pStyle w:val="Heading4"/>
      </w:pPr>
      <w:bookmarkStart w:id="1661" w:name="Section_01893e4ff8e04bccb8469dac8a1326a5"/>
      <w:bookmarkStart w:id="1662" w:name="dgmt"/>
      <w:bookmarkStart w:id="1663" w:name="_Toc174686047"/>
      <w:r>
        <w:t>dgmt</w:t>
      </w:r>
      <w:bookmarkEnd w:id="1661"/>
      <w:bookmarkEnd w:id="1662"/>
      <w:bookmarkEnd w:id="1663"/>
      <w:r>
        <w:fldChar w:fldCharType="begin"/>
      </w:r>
      <w:r>
        <w:instrText xml:space="preserve"> XE "Diagram property:dgmt" </w:instrText>
      </w:r>
      <w:r>
        <w:fldChar w:fldCharType="end"/>
      </w:r>
      <w:r>
        <w:fldChar w:fldCharType="begin"/>
      </w:r>
      <w:r>
        <w:instrText xml:space="preserve"> XE "dgmt </w:instrText>
      </w:r>
      <w:r>
        <w:instrText xml:space="preserve">Diagram property" </w:instrText>
      </w:r>
      <w:r>
        <w:fldChar w:fldCharType="end"/>
      </w:r>
    </w:p>
    <w:p w:rsidR="00611683" w:rsidRDefault="0071088D">
      <w:r>
        <w:t xml:space="preserve">The </w:t>
      </w:r>
      <w:r>
        <w:rPr>
          <w:b/>
        </w:rPr>
        <w:t>dgmt</w:t>
      </w:r>
      <w:r>
        <w:t xml:space="preserve"> property specifies the type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dgmt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0x0500.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dgmt (4 bytes): </w:t>
      </w:r>
      <w:r>
        <w:t xml:space="preserve">An </w:t>
      </w:r>
      <w:r>
        <w:rPr>
          <w:b/>
        </w:rPr>
        <w:t>MSODGMT</w:t>
      </w:r>
      <w:r>
        <w:t xml:space="preserve"> enumeration value, as defined in section </w:t>
      </w:r>
      <w:hyperlink w:anchor="Section_e89f9d4924ed485da1faabeeece55c33" w:history="1">
        <w:r>
          <w:rPr>
            <w:rStyle w:val="Hyperlink"/>
          </w:rPr>
          <w:t>2.4.27</w:t>
        </w:r>
      </w:hyperlink>
      <w:r>
        <w:t>, that specifies the type of the d</w:t>
      </w:r>
      <w:r>
        <w:t>iagram. The default value for this property is 0x00000FFF.</w:t>
      </w:r>
    </w:p>
    <w:p w:rsidR="00611683" w:rsidRDefault="0071088D">
      <w:pPr>
        <w:pStyle w:val="Heading4"/>
      </w:pPr>
      <w:bookmarkStart w:id="1664" w:name="Section_4f8579b7865e4eef9be88ab8c0f227a7"/>
      <w:bookmarkStart w:id="1665" w:name="dgmStyle"/>
      <w:bookmarkStart w:id="1666" w:name="_Toc174686048"/>
      <w:r>
        <w:t>dgmStyle</w:t>
      </w:r>
      <w:bookmarkEnd w:id="1664"/>
      <w:bookmarkEnd w:id="1665"/>
      <w:bookmarkEnd w:id="1666"/>
      <w:r>
        <w:fldChar w:fldCharType="begin"/>
      </w:r>
      <w:r>
        <w:instrText xml:space="preserve"> XE "Diagram property:dgmStyle" </w:instrText>
      </w:r>
      <w:r>
        <w:fldChar w:fldCharType="end"/>
      </w:r>
      <w:r>
        <w:fldChar w:fldCharType="begin"/>
      </w:r>
      <w:r>
        <w:instrText xml:space="preserve"> XE "dgmStyle Diagram property" </w:instrText>
      </w:r>
      <w:r>
        <w:fldChar w:fldCharType="end"/>
      </w:r>
    </w:p>
    <w:p w:rsidR="00611683" w:rsidRDefault="0071088D">
      <w:r>
        <w:t xml:space="preserve">The </w:t>
      </w:r>
      <w:r>
        <w:rPr>
          <w:b/>
        </w:rPr>
        <w:t>dgmStyle</w:t>
      </w:r>
      <w:r>
        <w:t xml:space="preserve"> property specifies a </w:t>
      </w:r>
      <w:hyperlink w:anchor="gt_4b31fd56-f587-421b-b713-0dcf0f7f13a4">
        <w:r>
          <w:rPr>
            <w:rStyle w:val="HyperlinkGreen"/>
            <w:b/>
          </w:rPr>
          <w:t>diagram</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dgmStyle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0x0501.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dgmStyle (4 bytes): </w:t>
      </w:r>
      <w:r>
        <w:t>An enumeration value that specifies a diagram</w:t>
      </w:r>
      <w:r>
        <w:t xml:space="preserve"> style. The meaning of this value depends on the value of the </w:t>
      </w:r>
      <w:r>
        <w:rPr>
          <w:b/>
        </w:rPr>
        <w:t>dgmt</w:t>
      </w:r>
      <w:r>
        <w:t xml:space="preserve"> property, as defined in section </w:t>
      </w:r>
      <w:hyperlink w:anchor="Section_01893e4ff8e04bccb8469dac8a1326a5" w:history="1">
        <w:r>
          <w:rPr>
            <w:rStyle w:val="Hyperlink"/>
          </w:rPr>
          <w:t>2.3.17.1</w:t>
        </w:r>
      </w:hyperlink>
      <w:r>
        <w:t xml:space="preserve">. The default value for this property is </w:t>
      </w:r>
      <w:r>
        <w:rPr>
          <w:b/>
        </w:rPr>
        <w:t>msodgmstNil</w:t>
      </w:r>
      <w:r>
        <w:t>, which is represented as 0x0000FFFF.</w:t>
      </w:r>
    </w:p>
    <w:p w:rsidR="00611683" w:rsidRDefault="0071088D">
      <w:pPr>
        <w:pStyle w:val="Definition-Field2"/>
      </w:pPr>
      <w:r>
        <w:t xml:space="preserve">If the value of the </w:t>
      </w:r>
      <w:r>
        <w:rPr>
          <w:b/>
        </w:rPr>
        <w:t>dgmt</w:t>
      </w:r>
      <w:r>
        <w:t xml:space="preserve"> property equals </w:t>
      </w:r>
      <w:r>
        <w:rPr>
          <w:b/>
        </w:rPr>
        <w:t>msodgmtCanvas</w:t>
      </w:r>
      <w:r>
        <w:t xml:space="preserve">, </w:t>
      </w:r>
      <w:r>
        <w:rPr>
          <w:b/>
        </w:rPr>
        <w:t>dgmStyle</w:t>
      </w:r>
      <w:r>
        <w:t xml:space="preserve"> MUST be ignored.</w:t>
      </w:r>
    </w:p>
    <w:p w:rsidR="00611683" w:rsidRDefault="0071088D">
      <w:pPr>
        <w:pStyle w:val="Definition-Field2"/>
      </w:pPr>
      <w:r>
        <w:t xml:space="preserve">If the value of the </w:t>
      </w:r>
      <w:r>
        <w:rPr>
          <w:b/>
        </w:rPr>
        <w:t>dgmt</w:t>
      </w:r>
      <w:r>
        <w:t xml:space="preserve"> property equals </w:t>
      </w:r>
      <w:r>
        <w:rPr>
          <w:b/>
        </w:rPr>
        <w:t>msodgmtOrgChart</w:t>
      </w:r>
      <w:r>
        <w:t xml:space="preserve">, </w:t>
      </w:r>
      <w:r>
        <w:rPr>
          <w:b/>
        </w:rPr>
        <w:t>dgmStyle</w:t>
      </w:r>
      <w:r>
        <w:t xml:space="preserve"> MUST be a value from the enumeration that is listed in the following table.</w:t>
      </w:r>
    </w:p>
    <w:tbl>
      <w:tblPr>
        <w:tblStyle w:val="Table-ShadedHeaderIndented"/>
        <w:tblW w:w="8838" w:type="dxa"/>
        <w:tblLook w:val="04A0" w:firstRow="1" w:lastRow="0" w:firstColumn="1" w:lastColumn="0" w:noHBand="0" w:noVBand="1"/>
      </w:tblPr>
      <w:tblGrid>
        <w:gridCol w:w="2447"/>
        <w:gridCol w:w="1437"/>
        <w:gridCol w:w="1964"/>
        <w:gridCol w:w="299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448" w:type="dxa"/>
          </w:tcPr>
          <w:p w:rsidR="00611683" w:rsidRDefault="0071088D">
            <w:pPr>
              <w:pStyle w:val="TableHeaderText"/>
              <w:spacing w:before="0" w:after="0"/>
            </w:pPr>
            <w:r>
              <w:t>Name</w:t>
            </w:r>
          </w:p>
        </w:tc>
        <w:tc>
          <w:tcPr>
            <w:tcW w:w="1440" w:type="dxa"/>
          </w:tcPr>
          <w:p w:rsidR="00611683" w:rsidRDefault="0071088D">
            <w:pPr>
              <w:pStyle w:val="TableHeaderText"/>
              <w:spacing w:before="0" w:after="0"/>
            </w:pPr>
            <w:r>
              <w:t>Value</w:t>
            </w:r>
          </w:p>
        </w:tc>
        <w:tc>
          <w:tcPr>
            <w:tcW w:w="1980" w:type="dxa"/>
          </w:tcPr>
          <w:p w:rsidR="00611683" w:rsidRDefault="0071088D">
            <w:pPr>
              <w:pStyle w:val="TableHeaderText"/>
              <w:spacing w:before="0" w:after="0"/>
            </w:pPr>
            <w:r>
              <w:t>Meaning</w:t>
            </w:r>
          </w:p>
        </w:tc>
        <w:tc>
          <w:tcPr>
            <w:tcW w:w="2970" w:type="dxa"/>
          </w:tcPr>
          <w:p w:rsidR="00611683" w:rsidRDefault="0071088D">
            <w:pPr>
              <w:pStyle w:val="TableHeaderText"/>
              <w:spacing w:before="0" w:after="0"/>
            </w:pPr>
            <w:r>
              <w:t>Style</w:t>
            </w:r>
          </w:p>
        </w:tc>
      </w:tr>
      <w:tr w:rsidR="00611683" w:rsidTr="00611683">
        <w:tc>
          <w:tcPr>
            <w:tcW w:w="2448" w:type="dxa"/>
          </w:tcPr>
          <w:p w:rsidR="00611683" w:rsidRDefault="0071088D">
            <w:pPr>
              <w:pStyle w:val="TableBodyText"/>
              <w:rPr>
                <w:b/>
              </w:rPr>
            </w:pPr>
            <w:r>
              <w:rPr>
                <w:b/>
              </w:rPr>
              <w:t>msodgmstOrgChartFirst</w:t>
            </w:r>
          </w:p>
        </w:tc>
        <w:tc>
          <w:tcPr>
            <w:tcW w:w="1440" w:type="dxa"/>
          </w:tcPr>
          <w:p w:rsidR="00611683" w:rsidRDefault="0071088D">
            <w:pPr>
              <w:pStyle w:val="TableBodyText"/>
              <w:spacing w:before="0" w:after="0"/>
            </w:pPr>
            <w:r>
              <w:t>0x00000000</w:t>
            </w:r>
          </w:p>
        </w:tc>
        <w:tc>
          <w:tcPr>
            <w:tcW w:w="1980" w:type="dxa"/>
          </w:tcPr>
          <w:p w:rsidR="00611683" w:rsidRDefault="0071088D">
            <w:pPr>
              <w:pStyle w:val="TableBodyText"/>
              <w:spacing w:before="0" w:after="0"/>
            </w:pPr>
            <w:r>
              <w:t>Default</w:t>
            </w:r>
          </w:p>
        </w:tc>
        <w:tc>
          <w:tcPr>
            <w:tcW w:w="2970" w:type="dxa"/>
          </w:tcPr>
          <w:p w:rsidR="00611683" w:rsidRDefault="0071088D">
            <w:pPr>
              <w:pStyle w:val="TableBodyText"/>
            </w:pPr>
            <w:r>
              <w:rPr>
                <w:noProof/>
              </w:rPr>
              <w:drawing>
                <wp:inline distT="0" distB="0" distL="0" distR="0">
                  <wp:extent cx="1628775" cy="1571625"/>
                  <wp:effectExtent l="0" t="0" r="0" b="0"/>
                  <wp:docPr id="169" name="Picture 168" descr="Default organizational chart style" title="Defaul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d74b4f-c30f-41bc-9d0d-3055762afdf2" descr="Default organizational chart style" title="Default organizational chart style"/>
                          <pic:cNvPicPr/>
                        </pic:nvPicPr>
                        <pic:blipFill>
                          <a:blip r:embed="rId183" cstate="print"/>
                          <a:stretch>
                            <a:fillRect/>
                          </a:stretch>
                        </pic:blipFill>
                        <pic:spPr>
                          <a:xfrm>
                            <a:off x="0" y="0"/>
                            <a:ext cx="1628775" cy="1571625"/>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t>msodgmstOrgChart2</w:t>
            </w:r>
          </w:p>
        </w:tc>
        <w:tc>
          <w:tcPr>
            <w:tcW w:w="1440" w:type="dxa"/>
          </w:tcPr>
          <w:p w:rsidR="00611683" w:rsidRDefault="0071088D">
            <w:pPr>
              <w:pStyle w:val="TableBodyText"/>
              <w:spacing w:before="0" w:after="0"/>
            </w:pPr>
            <w:r>
              <w:t>0x00000001</w:t>
            </w:r>
          </w:p>
        </w:tc>
        <w:tc>
          <w:tcPr>
            <w:tcW w:w="1980" w:type="dxa"/>
          </w:tcPr>
          <w:p w:rsidR="00611683" w:rsidRDefault="0071088D">
            <w:pPr>
              <w:pStyle w:val="TableBodyText"/>
              <w:spacing w:before="0" w:after="0"/>
            </w:pPr>
            <w:r>
              <w:t>Outline</w:t>
            </w:r>
          </w:p>
        </w:tc>
        <w:tc>
          <w:tcPr>
            <w:tcW w:w="2970" w:type="dxa"/>
          </w:tcPr>
          <w:p w:rsidR="00611683" w:rsidRDefault="0071088D">
            <w:pPr>
              <w:pStyle w:val="TableBodyText"/>
              <w:keepNext/>
              <w:spacing w:before="0" w:after="0"/>
            </w:pPr>
            <w:r>
              <w:rPr>
                <w:noProof/>
              </w:rPr>
              <w:drawing>
                <wp:inline distT="0" distB="0" distL="0" distR="0">
                  <wp:extent cx="1714967" cy="1371600"/>
                  <wp:effectExtent l="0" t="0" r="0" b="0"/>
                  <wp:docPr id="673" name="Picture 471" descr="Outline organizational chart style" title="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20fe627-b1c2-4fea-9488-169a55b0a818" descr="Outline organizational chart style" title="Outline organizational chart style"/>
                          <pic:cNvPicPr/>
                        </pic:nvPicPr>
                        <pic:blipFill>
                          <a:blip r:embed="rId184" cstate="print"/>
                          <a:stretch>
                            <a:fillRect/>
                          </a:stretch>
                        </pic:blipFill>
                        <pic:spPr>
                          <a:xfrm>
                            <a:off x="0" y="0"/>
                            <a:ext cx="1714967" cy="1371600"/>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lastRenderedPageBreak/>
              <w:t>msodgmstOrgChart3</w:t>
            </w:r>
          </w:p>
        </w:tc>
        <w:tc>
          <w:tcPr>
            <w:tcW w:w="1440" w:type="dxa"/>
          </w:tcPr>
          <w:p w:rsidR="00611683" w:rsidRDefault="0071088D">
            <w:pPr>
              <w:pStyle w:val="TableBodyText"/>
              <w:spacing w:before="0" w:after="0"/>
            </w:pPr>
            <w:r>
              <w:t>0x00000002</w:t>
            </w:r>
          </w:p>
        </w:tc>
        <w:tc>
          <w:tcPr>
            <w:tcW w:w="1980" w:type="dxa"/>
          </w:tcPr>
          <w:p w:rsidR="00611683" w:rsidRDefault="0071088D">
            <w:pPr>
              <w:pStyle w:val="TableBodyText"/>
              <w:spacing w:before="0" w:after="0"/>
            </w:pPr>
            <w:r>
              <w:t>Double outline</w:t>
            </w:r>
          </w:p>
        </w:tc>
        <w:tc>
          <w:tcPr>
            <w:tcW w:w="2970" w:type="dxa"/>
          </w:tcPr>
          <w:p w:rsidR="00611683" w:rsidRDefault="0071088D">
            <w:pPr>
              <w:pStyle w:val="TableBodyText"/>
              <w:keepNext/>
              <w:spacing w:before="0" w:after="0"/>
            </w:pPr>
            <w:r>
              <w:rPr>
                <w:noProof/>
              </w:rPr>
              <w:drawing>
                <wp:inline distT="0" distB="0" distL="0" distR="0">
                  <wp:extent cx="1719072" cy="1390710"/>
                  <wp:effectExtent l="0" t="0" r="0" b="0"/>
                  <wp:docPr id="674" name="Picture 472" descr="Double outline organizational chart style" title="Double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74fcfe1-3c0d-402c-8390-9701ef79bf99" descr="Double outline organizational chart style" title="Double outline organizational chart style"/>
                          <pic:cNvPicPr/>
                        </pic:nvPicPr>
                        <pic:blipFill>
                          <a:blip r:embed="rId185" cstate="print"/>
                          <a:stretch>
                            <a:fillRect/>
                          </a:stretch>
                        </pic:blipFill>
                        <pic:spPr>
                          <a:xfrm>
                            <a:off x="0" y="0"/>
                            <a:ext cx="1719072" cy="1390710"/>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t>msodgmstOrgChart4</w:t>
            </w:r>
          </w:p>
        </w:tc>
        <w:tc>
          <w:tcPr>
            <w:tcW w:w="1440" w:type="dxa"/>
          </w:tcPr>
          <w:p w:rsidR="00611683" w:rsidRDefault="0071088D">
            <w:pPr>
              <w:pStyle w:val="TableBodyText"/>
              <w:spacing w:before="0" w:after="0"/>
            </w:pPr>
            <w:r>
              <w:t>0x00000003</w:t>
            </w:r>
          </w:p>
        </w:tc>
        <w:tc>
          <w:tcPr>
            <w:tcW w:w="1980" w:type="dxa"/>
          </w:tcPr>
          <w:p w:rsidR="00611683" w:rsidRDefault="0071088D">
            <w:pPr>
              <w:pStyle w:val="TableBodyText"/>
              <w:spacing w:before="0" w:after="0"/>
            </w:pPr>
            <w:r>
              <w:t>Thick outline</w:t>
            </w:r>
          </w:p>
        </w:tc>
        <w:tc>
          <w:tcPr>
            <w:tcW w:w="2970" w:type="dxa"/>
          </w:tcPr>
          <w:p w:rsidR="00611683" w:rsidRDefault="0071088D">
            <w:pPr>
              <w:pStyle w:val="TableBodyText"/>
              <w:keepNext/>
              <w:spacing w:before="0" w:after="0"/>
            </w:pPr>
            <w:r>
              <w:rPr>
                <w:noProof/>
              </w:rPr>
              <w:drawing>
                <wp:inline distT="0" distB="0" distL="0" distR="0">
                  <wp:extent cx="1723292" cy="1371600"/>
                  <wp:effectExtent l="0" t="0" r="0" b="0"/>
                  <wp:docPr id="675" name="Picture 473" descr="Thick outline organizational chart style" title="Thick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5fe686-62e1-49a7-bae9-567bb0575199" descr="Thick outline organizational chart style" title="Thick outline organizational chart style"/>
                          <pic:cNvPicPr/>
                        </pic:nvPicPr>
                        <pic:blipFill>
                          <a:blip r:embed="rId186" cstate="print"/>
                          <a:stretch>
                            <a:fillRect/>
                          </a:stretch>
                        </pic:blipFill>
                        <pic:spPr>
                          <a:xfrm>
                            <a:off x="0" y="0"/>
                            <a:ext cx="1723292" cy="1371600"/>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t>msodgmstOrgChart5</w:t>
            </w:r>
          </w:p>
        </w:tc>
        <w:tc>
          <w:tcPr>
            <w:tcW w:w="1440" w:type="dxa"/>
          </w:tcPr>
          <w:p w:rsidR="00611683" w:rsidRDefault="0071088D">
            <w:pPr>
              <w:pStyle w:val="TableBodyText"/>
              <w:spacing w:before="0" w:after="0"/>
            </w:pPr>
            <w:r>
              <w:t>0x00000004</w:t>
            </w:r>
          </w:p>
        </w:tc>
        <w:tc>
          <w:tcPr>
            <w:tcW w:w="1980" w:type="dxa"/>
          </w:tcPr>
          <w:p w:rsidR="00611683" w:rsidRDefault="0071088D">
            <w:pPr>
              <w:pStyle w:val="TableBodyText"/>
              <w:spacing w:before="0" w:after="0"/>
            </w:pPr>
            <w:r>
              <w:t>Primary colors</w:t>
            </w:r>
          </w:p>
        </w:tc>
        <w:tc>
          <w:tcPr>
            <w:tcW w:w="2970" w:type="dxa"/>
          </w:tcPr>
          <w:p w:rsidR="00611683" w:rsidRDefault="0071088D">
            <w:pPr>
              <w:pStyle w:val="TableBodyText"/>
              <w:keepNext/>
              <w:spacing w:before="0" w:after="0"/>
            </w:pPr>
            <w:r>
              <w:rPr>
                <w:noProof/>
              </w:rPr>
              <w:drawing>
                <wp:inline distT="0" distB="0" distL="0" distR="0">
                  <wp:extent cx="1694843" cy="1371600"/>
                  <wp:effectExtent l="0" t="0" r="0" b="0"/>
                  <wp:docPr id="676" name="Picture 474" descr="Primary colors organizational chart style" title="Primary colors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6d35d67-8bb6-49b0-b99d-fe03ff24ae46" descr="Primary colors organizational chart style" title="Primary colors organizational chart style"/>
                          <pic:cNvPicPr/>
                        </pic:nvPicPr>
                        <pic:blipFill>
                          <a:blip r:embed="rId187" cstate="print"/>
                          <a:stretch>
                            <a:fillRect/>
                          </a:stretch>
                        </pic:blipFill>
                        <pic:spPr>
                          <a:xfrm>
                            <a:off x="0" y="0"/>
                            <a:ext cx="1694843" cy="1371600"/>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t>msodgmstOrgChart6</w:t>
            </w:r>
          </w:p>
        </w:tc>
        <w:tc>
          <w:tcPr>
            <w:tcW w:w="1440" w:type="dxa"/>
          </w:tcPr>
          <w:p w:rsidR="00611683" w:rsidRDefault="0071088D">
            <w:pPr>
              <w:pStyle w:val="TableBodyText"/>
              <w:spacing w:before="0" w:after="0"/>
            </w:pPr>
            <w:r>
              <w:t>0x00000005</w:t>
            </w:r>
          </w:p>
        </w:tc>
        <w:tc>
          <w:tcPr>
            <w:tcW w:w="1980" w:type="dxa"/>
          </w:tcPr>
          <w:p w:rsidR="00611683" w:rsidRDefault="0071088D">
            <w:pPr>
              <w:pStyle w:val="TableBodyText"/>
              <w:spacing w:before="0" w:after="0"/>
            </w:pPr>
            <w:r>
              <w:t>Shaded</w:t>
            </w:r>
          </w:p>
        </w:tc>
        <w:tc>
          <w:tcPr>
            <w:tcW w:w="2970" w:type="dxa"/>
          </w:tcPr>
          <w:p w:rsidR="00611683" w:rsidRDefault="0071088D">
            <w:pPr>
              <w:pStyle w:val="TableBodyText"/>
            </w:pPr>
            <w:r>
              <w:rPr>
                <w:noProof/>
              </w:rPr>
              <w:drawing>
                <wp:inline distT="0" distB="0" distL="0" distR="0">
                  <wp:extent cx="1714500" cy="1371600"/>
                  <wp:effectExtent l="0" t="0" r="0" b="0"/>
                  <wp:docPr id="103" name="[MS-ODRAW]" descr="Shaded organizational chart style" title="Shaded organizational chart style"/>
                  <wp:cNvGraphicFramePr/>
                  <a:graphic xmlns:a="http://schemas.openxmlformats.org/drawingml/2006/main">
                    <a:graphicData uri="http://schemas.openxmlformats.org/drawingml/2006/picture">
                      <pic:pic xmlns:pic="http://schemas.openxmlformats.org/drawingml/2006/picture">
                        <pic:nvPicPr>
                          <pic:cNvPr id="0" name="pictc0e52c7c-7791-4c44-881a-3620144b91b0" descr="Shaded organizational chart style" title="Shaded organizational chart style"/>
                          <pic:cNvPicPr/>
                        </pic:nvPicPr>
                        <pic:blipFill>
                          <a:blip r:embed="rId188" cstate="print"/>
                          <a:stretch>
                            <a:fillRect/>
                          </a:stretch>
                        </pic:blipFill>
                        <pic:spPr>
                          <a:xfrm>
                            <a:off x="0" y="0"/>
                            <a:ext cx="1714500" cy="1371600"/>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t>msodgmstOrgChart7</w:t>
            </w:r>
          </w:p>
        </w:tc>
        <w:tc>
          <w:tcPr>
            <w:tcW w:w="1440" w:type="dxa"/>
          </w:tcPr>
          <w:p w:rsidR="00611683" w:rsidRDefault="0071088D">
            <w:pPr>
              <w:pStyle w:val="TableBodyText"/>
              <w:spacing w:before="0" w:after="0"/>
            </w:pPr>
            <w:r>
              <w:t>0x00000006</w:t>
            </w:r>
          </w:p>
        </w:tc>
        <w:tc>
          <w:tcPr>
            <w:tcW w:w="1980" w:type="dxa"/>
          </w:tcPr>
          <w:p w:rsidR="00611683" w:rsidRDefault="0071088D">
            <w:pPr>
              <w:pStyle w:val="TableBodyText"/>
              <w:spacing w:before="0" w:after="0"/>
            </w:pPr>
            <w:r>
              <w:t>Fire</w:t>
            </w:r>
          </w:p>
        </w:tc>
        <w:tc>
          <w:tcPr>
            <w:tcW w:w="2970" w:type="dxa"/>
          </w:tcPr>
          <w:p w:rsidR="00611683" w:rsidRDefault="0071088D">
            <w:pPr>
              <w:pStyle w:val="TableBodyText"/>
              <w:keepNext/>
              <w:spacing w:before="0" w:after="0"/>
            </w:pPr>
            <w:r>
              <w:rPr>
                <w:noProof/>
              </w:rPr>
              <w:drawing>
                <wp:inline distT="0" distB="0" distL="0" distR="0">
                  <wp:extent cx="1714500" cy="1371600"/>
                  <wp:effectExtent l="0" t="0" r="0" b="0"/>
                  <wp:docPr id="104" name="[MS-ODRAW]" descr="Fire colored organizational chart style. Orange blending into red across org chart" title="Fire colored organizational chart style"/>
                  <wp:cNvGraphicFramePr/>
                  <a:graphic xmlns:a="http://schemas.openxmlformats.org/drawingml/2006/main">
                    <a:graphicData uri="http://schemas.openxmlformats.org/drawingml/2006/picture">
                      <pic:pic xmlns:pic="http://schemas.openxmlformats.org/drawingml/2006/picture">
                        <pic:nvPicPr>
                          <pic:cNvPr id="0" name="pict30014f8f-9254-4998-b69e-ea29b4a132ce" descr="Fire colored organizational chart style. Orange blending into red across org chart" title="Fire colored organizational chart style"/>
                          <pic:cNvPicPr/>
                        </pic:nvPicPr>
                        <pic:blipFill>
                          <a:blip r:embed="rId189" cstate="print"/>
                          <a:stretch>
                            <a:fillRect/>
                          </a:stretch>
                        </pic:blipFill>
                        <pic:spPr>
                          <a:xfrm>
                            <a:off x="0" y="0"/>
                            <a:ext cx="1714500" cy="1371600"/>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lastRenderedPageBreak/>
              <w:t>msodgmstOrgChart8</w:t>
            </w:r>
          </w:p>
        </w:tc>
        <w:tc>
          <w:tcPr>
            <w:tcW w:w="1440" w:type="dxa"/>
          </w:tcPr>
          <w:p w:rsidR="00611683" w:rsidRDefault="0071088D">
            <w:pPr>
              <w:pStyle w:val="TableBodyText"/>
              <w:spacing w:before="0" w:after="0"/>
            </w:pPr>
            <w:r>
              <w:t>0x00000007</w:t>
            </w:r>
          </w:p>
        </w:tc>
        <w:tc>
          <w:tcPr>
            <w:tcW w:w="1980" w:type="dxa"/>
          </w:tcPr>
          <w:p w:rsidR="00611683" w:rsidRDefault="0071088D">
            <w:pPr>
              <w:pStyle w:val="TableBodyText"/>
              <w:spacing w:before="0" w:after="0"/>
            </w:pPr>
            <w:r>
              <w:t>3-D color</w:t>
            </w:r>
          </w:p>
        </w:tc>
        <w:tc>
          <w:tcPr>
            <w:tcW w:w="2970" w:type="dxa"/>
          </w:tcPr>
          <w:p w:rsidR="00611683" w:rsidRDefault="0071088D">
            <w:pPr>
              <w:pStyle w:val="TableBodyText"/>
              <w:keepNext/>
              <w:spacing w:before="0" w:after="0"/>
            </w:pPr>
            <w:r>
              <w:rPr>
                <w:noProof/>
              </w:rPr>
              <w:drawing>
                <wp:inline distT="0" distB="0" distL="0" distR="0">
                  <wp:extent cx="1714500" cy="1371600"/>
                  <wp:effectExtent l="0" t="0" r="0" b="0"/>
                  <wp:docPr id="105" name="[MS-ODRAW]" descr="3 D colored organizational chart style" title="3 D colored organizational chart style"/>
                  <wp:cNvGraphicFramePr/>
                  <a:graphic xmlns:a="http://schemas.openxmlformats.org/drawingml/2006/main">
                    <a:graphicData uri="http://schemas.openxmlformats.org/drawingml/2006/picture">
                      <pic:pic xmlns:pic="http://schemas.openxmlformats.org/drawingml/2006/picture">
                        <pic:nvPicPr>
                          <pic:cNvPr id="0" name="pict07f5ff19-1938-49db-a734-744c00493d44" descr="3 D colored organizational chart style" title="3 D colored organizational chart style"/>
                          <pic:cNvPicPr/>
                        </pic:nvPicPr>
                        <pic:blipFill>
                          <a:blip r:embed="rId190" cstate="print"/>
                          <a:stretch>
                            <a:fillRect/>
                          </a:stretch>
                        </pic:blipFill>
                        <pic:spPr>
                          <a:xfrm>
                            <a:off x="0" y="0"/>
                            <a:ext cx="1714500" cy="1371600"/>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t>msodgmstOrgChart9</w:t>
            </w:r>
          </w:p>
        </w:tc>
        <w:tc>
          <w:tcPr>
            <w:tcW w:w="1440" w:type="dxa"/>
          </w:tcPr>
          <w:p w:rsidR="00611683" w:rsidRDefault="0071088D">
            <w:pPr>
              <w:pStyle w:val="TableBodyText"/>
              <w:spacing w:before="0" w:after="0"/>
            </w:pPr>
            <w:r>
              <w:t>0x00000008</w:t>
            </w:r>
          </w:p>
        </w:tc>
        <w:tc>
          <w:tcPr>
            <w:tcW w:w="1980" w:type="dxa"/>
          </w:tcPr>
          <w:p w:rsidR="00611683" w:rsidRDefault="0071088D">
            <w:pPr>
              <w:pStyle w:val="TableBodyText"/>
              <w:spacing w:before="0" w:after="0"/>
            </w:pPr>
            <w:r>
              <w:t>Gradient</w:t>
            </w:r>
          </w:p>
        </w:tc>
        <w:tc>
          <w:tcPr>
            <w:tcW w:w="2970" w:type="dxa"/>
          </w:tcPr>
          <w:p w:rsidR="00611683" w:rsidRDefault="0071088D">
            <w:pPr>
              <w:pStyle w:val="TableBodyText"/>
              <w:keepNext/>
              <w:spacing w:before="0" w:after="0"/>
            </w:pPr>
            <w:r>
              <w:rPr>
                <w:noProof/>
              </w:rPr>
              <w:drawing>
                <wp:inline distT="0" distB="0" distL="0" distR="0">
                  <wp:extent cx="1714500" cy="1371600"/>
                  <wp:effectExtent l="0" t="0" r="0" b="0"/>
                  <wp:docPr id="106" name="[MS-ODRAW]" descr="Gradient colored organizational chart style" title="Gradient colored organizational chart style"/>
                  <wp:cNvGraphicFramePr/>
                  <a:graphic xmlns:a="http://schemas.openxmlformats.org/drawingml/2006/main">
                    <a:graphicData uri="http://schemas.openxmlformats.org/drawingml/2006/picture">
                      <pic:pic xmlns:pic="http://schemas.openxmlformats.org/drawingml/2006/picture">
                        <pic:nvPicPr>
                          <pic:cNvPr id="0" name="pictb8630be1-55fa-420c-9c3e-624d336d2068" descr="Gradient colored organizational chart style" title="Gradient colored organizational chart style"/>
                          <pic:cNvPicPr/>
                        </pic:nvPicPr>
                        <pic:blipFill>
                          <a:blip r:embed="rId191" cstate="print"/>
                          <a:stretch>
                            <a:fillRect/>
                          </a:stretch>
                        </pic:blipFill>
                        <pic:spPr>
                          <a:xfrm>
                            <a:off x="0" y="0"/>
                            <a:ext cx="1714500" cy="1371600"/>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t>msodgmstOrgChart10</w:t>
            </w:r>
          </w:p>
        </w:tc>
        <w:tc>
          <w:tcPr>
            <w:tcW w:w="1440" w:type="dxa"/>
          </w:tcPr>
          <w:p w:rsidR="00611683" w:rsidRDefault="0071088D">
            <w:pPr>
              <w:pStyle w:val="TableBodyText"/>
              <w:spacing w:before="0" w:after="0"/>
            </w:pPr>
            <w:r>
              <w:t>0x00000009</w:t>
            </w:r>
          </w:p>
        </w:tc>
        <w:tc>
          <w:tcPr>
            <w:tcW w:w="1980" w:type="dxa"/>
          </w:tcPr>
          <w:p w:rsidR="00611683" w:rsidRDefault="0071088D">
            <w:pPr>
              <w:pStyle w:val="TableBodyText"/>
              <w:spacing w:before="0" w:after="0"/>
            </w:pPr>
            <w:r>
              <w:t>Brackets</w:t>
            </w:r>
          </w:p>
        </w:tc>
        <w:tc>
          <w:tcPr>
            <w:tcW w:w="2970" w:type="dxa"/>
          </w:tcPr>
          <w:p w:rsidR="00611683" w:rsidRDefault="0071088D">
            <w:pPr>
              <w:pStyle w:val="TableBodyText"/>
              <w:keepNext/>
              <w:spacing w:before="0" w:after="0"/>
            </w:pPr>
            <w:r>
              <w:rPr>
                <w:noProof/>
              </w:rPr>
              <w:drawing>
                <wp:inline distT="0" distB="0" distL="0" distR="0">
                  <wp:extent cx="1714500" cy="1371600"/>
                  <wp:effectExtent l="0" t="0" r="0" b="0"/>
                  <wp:docPr id="107" name="[MS-ODRAW]" descr="Brackets organizational chart style. Chart shapes are made out of brackets" title="Brackets organizational chart style"/>
                  <wp:cNvGraphicFramePr/>
                  <a:graphic xmlns:a="http://schemas.openxmlformats.org/drawingml/2006/main">
                    <a:graphicData uri="http://schemas.openxmlformats.org/drawingml/2006/picture">
                      <pic:pic xmlns:pic="http://schemas.openxmlformats.org/drawingml/2006/picture">
                        <pic:nvPicPr>
                          <pic:cNvPr id="0" name="pict43968839-0ce4-46d7-b90f-edb9240298a9" descr="Brackets organizational chart style. Chart shapes are made out of brackets" title="Brackets organizational chart style"/>
                          <pic:cNvPicPr/>
                        </pic:nvPicPr>
                        <pic:blipFill>
                          <a:blip r:embed="rId192" cstate="print"/>
                          <a:stretch>
                            <a:fillRect/>
                          </a:stretch>
                        </pic:blipFill>
                        <pic:spPr>
                          <a:xfrm>
                            <a:off x="0" y="0"/>
                            <a:ext cx="1714500" cy="1371600"/>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t>msodgmstOrgChart11</w:t>
            </w:r>
          </w:p>
        </w:tc>
        <w:tc>
          <w:tcPr>
            <w:tcW w:w="1440" w:type="dxa"/>
          </w:tcPr>
          <w:p w:rsidR="00611683" w:rsidRDefault="0071088D">
            <w:pPr>
              <w:pStyle w:val="TableBodyText"/>
              <w:spacing w:before="0" w:after="0"/>
            </w:pPr>
            <w:r>
              <w:t>0x0000000A</w:t>
            </w:r>
          </w:p>
        </w:tc>
        <w:tc>
          <w:tcPr>
            <w:tcW w:w="1980" w:type="dxa"/>
          </w:tcPr>
          <w:p w:rsidR="00611683" w:rsidRDefault="0071088D">
            <w:pPr>
              <w:pStyle w:val="TableBodyText"/>
              <w:spacing w:before="0" w:after="0"/>
            </w:pPr>
            <w:r>
              <w:t>Braces</w:t>
            </w:r>
          </w:p>
        </w:tc>
        <w:tc>
          <w:tcPr>
            <w:tcW w:w="2970" w:type="dxa"/>
          </w:tcPr>
          <w:p w:rsidR="00611683" w:rsidRDefault="0071088D">
            <w:pPr>
              <w:pStyle w:val="TableBodyText"/>
            </w:pPr>
            <w:r>
              <w:rPr>
                <w:noProof/>
              </w:rPr>
              <w:drawing>
                <wp:inline distT="0" distB="0" distL="0" distR="0">
                  <wp:extent cx="1714500" cy="1371600"/>
                  <wp:effectExtent l="0" t="0" r="0" b="0"/>
                  <wp:docPr id="108" name="[MS-ODRAW]" descr="Braces organizational chart style. Chart shapes are made out of braces" title="Braces organizational chart style"/>
                  <wp:cNvGraphicFramePr/>
                  <a:graphic xmlns:a="http://schemas.openxmlformats.org/drawingml/2006/main">
                    <a:graphicData uri="http://schemas.openxmlformats.org/drawingml/2006/picture">
                      <pic:pic xmlns:pic="http://schemas.openxmlformats.org/drawingml/2006/picture">
                        <pic:nvPicPr>
                          <pic:cNvPr id="0" name="pict3971e1a2-8b9d-46ba-97ab-8673e748396c" descr="Braces organizational chart style. Chart shapes are made out of braces" title="Braces organizational chart style"/>
                          <pic:cNvPicPr/>
                        </pic:nvPicPr>
                        <pic:blipFill>
                          <a:blip r:embed="rId193" cstate="print"/>
                          <a:stretch>
                            <a:fillRect/>
                          </a:stretch>
                        </pic:blipFill>
                        <pic:spPr>
                          <a:xfrm>
                            <a:off x="0" y="0"/>
                            <a:ext cx="1714500" cy="1371600"/>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t>msodgmstOrgChart12</w:t>
            </w:r>
          </w:p>
        </w:tc>
        <w:tc>
          <w:tcPr>
            <w:tcW w:w="1440" w:type="dxa"/>
          </w:tcPr>
          <w:p w:rsidR="00611683" w:rsidRDefault="0071088D">
            <w:pPr>
              <w:pStyle w:val="TableBodyText"/>
              <w:spacing w:before="0" w:after="0"/>
            </w:pPr>
            <w:r>
              <w:t>0x0000000B</w:t>
            </w:r>
          </w:p>
        </w:tc>
        <w:tc>
          <w:tcPr>
            <w:tcW w:w="1980" w:type="dxa"/>
          </w:tcPr>
          <w:p w:rsidR="00611683" w:rsidRDefault="0071088D">
            <w:pPr>
              <w:pStyle w:val="TableBodyText"/>
              <w:spacing w:before="0" w:after="0"/>
            </w:pPr>
            <w:r>
              <w:t>Bookend fills</w:t>
            </w:r>
          </w:p>
        </w:tc>
        <w:tc>
          <w:tcPr>
            <w:tcW w:w="2970" w:type="dxa"/>
          </w:tcPr>
          <w:p w:rsidR="00611683" w:rsidRDefault="0071088D">
            <w:pPr>
              <w:pStyle w:val="TableBodyText"/>
              <w:keepNext/>
              <w:spacing w:before="0" w:after="0"/>
            </w:pPr>
            <w:r>
              <w:rPr>
                <w:noProof/>
              </w:rPr>
              <w:drawing>
                <wp:inline distT="0" distB="0" distL="0" distR="0">
                  <wp:extent cx="1714500" cy="1371600"/>
                  <wp:effectExtent l="0" t="0" r="0" b="0"/>
                  <wp:docPr id="109" name="[MS-ODRAW]" descr="Bookend fills organizational chart style. Dark lines on each end with color filled in between" title="Bookend fills organizational chart style"/>
                  <wp:cNvGraphicFramePr/>
                  <a:graphic xmlns:a="http://schemas.openxmlformats.org/drawingml/2006/main">
                    <a:graphicData uri="http://schemas.openxmlformats.org/drawingml/2006/picture">
                      <pic:pic xmlns:pic="http://schemas.openxmlformats.org/drawingml/2006/picture">
                        <pic:nvPicPr>
                          <pic:cNvPr id="0" name="pictb4e65645-0ec9-40d4-bfa4-28b5224501ff" descr="Bookend fills organizational chart style. Dark lines on each end with color filled in between" title="Bookend fills organizational chart style"/>
                          <pic:cNvPicPr/>
                        </pic:nvPicPr>
                        <pic:blipFill>
                          <a:blip r:embed="rId194" cstate="print"/>
                          <a:stretch>
                            <a:fillRect/>
                          </a:stretch>
                        </pic:blipFill>
                        <pic:spPr>
                          <a:xfrm>
                            <a:off x="0" y="0"/>
                            <a:ext cx="1714500" cy="1371600"/>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lastRenderedPageBreak/>
              <w:t>msodgmstOrgChart13</w:t>
            </w:r>
          </w:p>
        </w:tc>
        <w:tc>
          <w:tcPr>
            <w:tcW w:w="1440" w:type="dxa"/>
          </w:tcPr>
          <w:p w:rsidR="00611683" w:rsidRDefault="0071088D">
            <w:pPr>
              <w:pStyle w:val="TableBodyText"/>
              <w:spacing w:before="0" w:after="0"/>
            </w:pPr>
            <w:r>
              <w:t>0x0000000C</w:t>
            </w:r>
          </w:p>
        </w:tc>
        <w:tc>
          <w:tcPr>
            <w:tcW w:w="1980" w:type="dxa"/>
          </w:tcPr>
          <w:p w:rsidR="00611683" w:rsidRDefault="0071088D">
            <w:pPr>
              <w:pStyle w:val="TableBodyText"/>
              <w:spacing w:before="0" w:after="0"/>
            </w:pPr>
            <w:r>
              <w:t>Stripes</w:t>
            </w:r>
          </w:p>
        </w:tc>
        <w:tc>
          <w:tcPr>
            <w:tcW w:w="2970" w:type="dxa"/>
          </w:tcPr>
          <w:p w:rsidR="00611683" w:rsidRDefault="0071088D">
            <w:pPr>
              <w:pStyle w:val="TableBodyText"/>
              <w:keepNext/>
              <w:spacing w:before="0" w:after="0"/>
            </w:pPr>
            <w:r>
              <w:rPr>
                <w:noProof/>
              </w:rPr>
              <w:drawing>
                <wp:inline distT="0" distB="0" distL="0" distR="0">
                  <wp:extent cx="1714500" cy="1371600"/>
                  <wp:effectExtent l="0" t="0" r="0" b="0"/>
                  <wp:docPr id="110" name="[MS-ODRAW]" descr="Stripes organizational chart style. Stripes on left side of shapes" title="Stripes organizational chart style"/>
                  <wp:cNvGraphicFramePr/>
                  <a:graphic xmlns:a="http://schemas.openxmlformats.org/drawingml/2006/main">
                    <a:graphicData uri="http://schemas.openxmlformats.org/drawingml/2006/picture">
                      <pic:pic xmlns:pic="http://schemas.openxmlformats.org/drawingml/2006/picture">
                        <pic:nvPicPr>
                          <pic:cNvPr id="0" name="pictef13857e-8206-4e92-ab4a-99bd2d6a8110" descr="Stripes organizational chart style. Stripes on left side of shapes" title="Stripes organizational chart style"/>
                          <pic:cNvPicPr/>
                        </pic:nvPicPr>
                        <pic:blipFill>
                          <a:blip r:embed="rId195" cstate="print"/>
                          <a:stretch>
                            <a:fillRect/>
                          </a:stretch>
                        </pic:blipFill>
                        <pic:spPr>
                          <a:xfrm>
                            <a:off x="0" y="0"/>
                            <a:ext cx="1714500" cy="1371600"/>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t>msodgmstOrgChart14</w:t>
            </w:r>
          </w:p>
        </w:tc>
        <w:tc>
          <w:tcPr>
            <w:tcW w:w="1440" w:type="dxa"/>
          </w:tcPr>
          <w:p w:rsidR="00611683" w:rsidRDefault="0071088D">
            <w:pPr>
              <w:pStyle w:val="TableBodyText"/>
              <w:spacing w:before="0" w:after="0"/>
            </w:pPr>
            <w:r>
              <w:t>0x0000000D</w:t>
            </w:r>
          </w:p>
        </w:tc>
        <w:tc>
          <w:tcPr>
            <w:tcW w:w="1980" w:type="dxa"/>
          </w:tcPr>
          <w:p w:rsidR="00611683" w:rsidRDefault="0071088D">
            <w:pPr>
              <w:pStyle w:val="TableBodyText"/>
              <w:spacing w:before="0" w:after="0"/>
            </w:pPr>
            <w:r>
              <w:t>Beveled</w:t>
            </w:r>
          </w:p>
        </w:tc>
        <w:tc>
          <w:tcPr>
            <w:tcW w:w="2970" w:type="dxa"/>
          </w:tcPr>
          <w:p w:rsidR="00611683" w:rsidRDefault="0071088D">
            <w:pPr>
              <w:pStyle w:val="TableBodyText"/>
              <w:keepNext/>
              <w:spacing w:before="0" w:after="0"/>
            </w:pPr>
            <w:r>
              <w:rPr>
                <w:noProof/>
              </w:rPr>
              <w:drawing>
                <wp:inline distT="0" distB="0" distL="0" distR="0">
                  <wp:extent cx="1714500" cy="1371600"/>
                  <wp:effectExtent l="0" t="0" r="0" b="0"/>
                  <wp:docPr id="111" name="[MS-ODRAW]" descr="Beveled organizational chart style Beveled edges on shapes" title="Beveled organizational chart style"/>
                  <wp:cNvGraphicFramePr/>
                  <a:graphic xmlns:a="http://schemas.openxmlformats.org/drawingml/2006/main">
                    <a:graphicData uri="http://schemas.openxmlformats.org/drawingml/2006/picture">
                      <pic:pic xmlns:pic="http://schemas.openxmlformats.org/drawingml/2006/picture">
                        <pic:nvPicPr>
                          <pic:cNvPr id="0" name="pict3494fbad-0b2d-4246-a76e-c7acb5ddca08" descr="Beveled organizational chart style Beveled edges on shapes" title="Beveled organizational chart style"/>
                          <pic:cNvPicPr/>
                        </pic:nvPicPr>
                        <pic:blipFill>
                          <a:blip r:embed="rId196" cstate="print"/>
                          <a:stretch>
                            <a:fillRect/>
                          </a:stretch>
                        </pic:blipFill>
                        <pic:spPr>
                          <a:xfrm>
                            <a:off x="0" y="0"/>
                            <a:ext cx="1714500" cy="1371600"/>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t>msodgmstOrgChart15</w:t>
            </w:r>
          </w:p>
        </w:tc>
        <w:tc>
          <w:tcPr>
            <w:tcW w:w="1440" w:type="dxa"/>
          </w:tcPr>
          <w:p w:rsidR="00611683" w:rsidRDefault="0071088D">
            <w:pPr>
              <w:pStyle w:val="TableBodyText"/>
              <w:spacing w:before="0" w:after="0"/>
            </w:pPr>
            <w:r>
              <w:t>0x0000000E</w:t>
            </w:r>
          </w:p>
        </w:tc>
        <w:tc>
          <w:tcPr>
            <w:tcW w:w="1980" w:type="dxa"/>
          </w:tcPr>
          <w:p w:rsidR="00611683" w:rsidRDefault="0071088D">
            <w:pPr>
              <w:pStyle w:val="TableBodyText"/>
              <w:spacing w:before="0" w:after="0"/>
            </w:pPr>
            <w:r>
              <w:t>Beveled gradient</w:t>
            </w:r>
          </w:p>
        </w:tc>
        <w:tc>
          <w:tcPr>
            <w:tcW w:w="2970" w:type="dxa"/>
          </w:tcPr>
          <w:p w:rsidR="00611683" w:rsidRDefault="0071088D">
            <w:pPr>
              <w:pStyle w:val="TableBodyText"/>
              <w:keepNext/>
              <w:spacing w:before="0" w:after="0"/>
            </w:pPr>
            <w:r>
              <w:rPr>
                <w:noProof/>
              </w:rPr>
              <w:drawing>
                <wp:inline distT="0" distB="0" distL="0" distR="0">
                  <wp:extent cx="1752600" cy="1409700"/>
                  <wp:effectExtent l="0" t="0" r="0" b="0"/>
                  <wp:docPr id="174" name="Picture 173" descr="Beveled gradient organizational chart style" title="Beveled gradien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bf6c0e1-3baf-47ff-89a4-d6b73cefd7f1" descr="Beveled gradient organizational chart style" title="Beveled gradient organizational chart style"/>
                          <pic:cNvPicPr/>
                        </pic:nvPicPr>
                        <pic:blipFill>
                          <a:blip r:embed="rId197" cstate="print"/>
                          <a:stretch>
                            <a:fillRect/>
                          </a:stretch>
                        </pic:blipFill>
                        <pic:spPr>
                          <a:xfrm>
                            <a:off x="0" y="0"/>
                            <a:ext cx="1752600" cy="1409700"/>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t>msodgmstOrgChart16</w:t>
            </w:r>
          </w:p>
        </w:tc>
        <w:tc>
          <w:tcPr>
            <w:tcW w:w="1440" w:type="dxa"/>
          </w:tcPr>
          <w:p w:rsidR="00611683" w:rsidRDefault="0071088D">
            <w:pPr>
              <w:pStyle w:val="TableBodyText"/>
              <w:spacing w:before="0" w:after="0"/>
            </w:pPr>
            <w:r>
              <w:t>0x0000000F</w:t>
            </w:r>
          </w:p>
        </w:tc>
        <w:tc>
          <w:tcPr>
            <w:tcW w:w="1980" w:type="dxa"/>
          </w:tcPr>
          <w:p w:rsidR="00611683" w:rsidRDefault="0071088D">
            <w:pPr>
              <w:pStyle w:val="TableBodyText"/>
              <w:spacing w:before="0" w:after="0"/>
            </w:pPr>
            <w:r>
              <w:t>Square shadows</w:t>
            </w:r>
          </w:p>
        </w:tc>
        <w:tc>
          <w:tcPr>
            <w:tcW w:w="2970" w:type="dxa"/>
          </w:tcPr>
          <w:p w:rsidR="00611683" w:rsidRDefault="0071088D">
            <w:pPr>
              <w:pStyle w:val="TableBodyText"/>
              <w:keepNext/>
              <w:spacing w:before="0" w:after="0"/>
            </w:pPr>
            <w:r>
              <w:rPr>
                <w:noProof/>
              </w:rPr>
              <w:drawing>
                <wp:inline distT="0" distB="0" distL="0" distR="0">
                  <wp:extent cx="1714500" cy="1371600"/>
                  <wp:effectExtent l="0" t="0" r="0" b="0"/>
                  <wp:docPr id="113" name="[MS-ODRAW]" descr="Square shadows organizational chart style. Drop shadows behind shapes" title="Square shadows organizational chart style"/>
                  <wp:cNvGraphicFramePr/>
                  <a:graphic xmlns:a="http://schemas.openxmlformats.org/drawingml/2006/main">
                    <a:graphicData uri="http://schemas.openxmlformats.org/drawingml/2006/picture">
                      <pic:pic xmlns:pic="http://schemas.openxmlformats.org/drawingml/2006/picture">
                        <pic:nvPicPr>
                          <pic:cNvPr id="0" name="pictb8fdeef1-e9ca-498d-b767-aba1a996470d" descr="Square shadows organizational chart style. Drop shadows behind shapes" title="Square shadows organizational chart style"/>
                          <pic:cNvPicPr/>
                        </pic:nvPicPr>
                        <pic:blipFill>
                          <a:blip r:embed="rId198" cstate="print"/>
                          <a:stretch>
                            <a:fillRect/>
                          </a:stretch>
                        </pic:blipFill>
                        <pic:spPr>
                          <a:xfrm>
                            <a:off x="0" y="0"/>
                            <a:ext cx="1714500" cy="1371600"/>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t>msodgmstOrgChart17</w:t>
            </w:r>
          </w:p>
        </w:tc>
        <w:tc>
          <w:tcPr>
            <w:tcW w:w="1440" w:type="dxa"/>
          </w:tcPr>
          <w:p w:rsidR="00611683" w:rsidRDefault="0071088D">
            <w:pPr>
              <w:pStyle w:val="TableBodyText"/>
              <w:spacing w:before="0" w:after="0"/>
            </w:pPr>
            <w:r>
              <w:t>0x00000010</w:t>
            </w:r>
          </w:p>
        </w:tc>
        <w:tc>
          <w:tcPr>
            <w:tcW w:w="1980" w:type="dxa"/>
          </w:tcPr>
          <w:p w:rsidR="00611683" w:rsidRDefault="0071088D">
            <w:pPr>
              <w:pStyle w:val="TableBodyText"/>
              <w:spacing w:before="0" w:after="0"/>
            </w:pPr>
            <w:r>
              <w:t>Wire frame</w:t>
            </w:r>
          </w:p>
        </w:tc>
        <w:tc>
          <w:tcPr>
            <w:tcW w:w="2970" w:type="dxa"/>
          </w:tcPr>
          <w:p w:rsidR="00611683" w:rsidRDefault="0071088D">
            <w:pPr>
              <w:pStyle w:val="TableBodyText"/>
              <w:keepNext/>
              <w:spacing w:before="0" w:after="0"/>
            </w:pPr>
            <w:r>
              <w:rPr>
                <w:noProof/>
              </w:rPr>
              <w:drawing>
                <wp:inline distT="0" distB="0" distL="0" distR="0">
                  <wp:extent cx="1581150" cy="1276350"/>
                  <wp:effectExtent l="0" t="0" r="0" b="0"/>
                  <wp:docPr id="178" name="Picture 177" descr="Wire frame organizational chart style" title="Wire fram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f44b6a-60a7-4d72-9f1c-d4c344c51759" descr="Wire frame organizational chart style" title="Wire frame organizational chart style"/>
                          <pic:cNvPicPr/>
                        </pic:nvPicPr>
                        <pic:blipFill>
                          <a:blip r:embed="rId199" cstate="print"/>
                          <a:stretch>
                            <a:fillRect/>
                          </a:stretch>
                        </pic:blipFill>
                        <pic:spPr>
                          <a:xfrm>
                            <a:off x="0" y="0"/>
                            <a:ext cx="1581150" cy="1276350"/>
                          </a:xfrm>
                          <a:prstGeom prst="rect">
                            <a:avLst/>
                          </a:prstGeom>
                        </pic:spPr>
                      </pic:pic>
                    </a:graphicData>
                  </a:graphic>
                </wp:inline>
              </w:drawing>
            </w:r>
          </w:p>
        </w:tc>
      </w:tr>
    </w:tbl>
    <w:p w:rsidR="00611683" w:rsidRDefault="0071088D">
      <w:pPr>
        <w:pStyle w:val="Definition-Field2"/>
      </w:pPr>
      <w:r>
        <w:t xml:space="preserve">If the value of the </w:t>
      </w:r>
      <w:r>
        <w:rPr>
          <w:b/>
        </w:rPr>
        <w:t>dgmt</w:t>
      </w:r>
      <w:r>
        <w:t xml:space="preserve"> property equals </w:t>
      </w:r>
      <w:r>
        <w:rPr>
          <w:b/>
        </w:rPr>
        <w:t>msodgmtRadial</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229"/>
        <w:gridCol w:w="1445"/>
        <w:gridCol w:w="2194"/>
        <w:gridCol w:w="2988"/>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229" w:type="dxa"/>
          </w:tcPr>
          <w:p w:rsidR="00611683" w:rsidRDefault="0071088D">
            <w:pPr>
              <w:pStyle w:val="TableHeaderText"/>
              <w:spacing w:before="0" w:after="0"/>
            </w:pPr>
            <w:r>
              <w:lastRenderedPageBreak/>
              <w:t>Name</w:t>
            </w:r>
          </w:p>
        </w:tc>
        <w:tc>
          <w:tcPr>
            <w:tcW w:w="1445" w:type="dxa"/>
          </w:tcPr>
          <w:p w:rsidR="00611683" w:rsidRDefault="0071088D">
            <w:pPr>
              <w:pStyle w:val="TableHeaderText"/>
              <w:spacing w:before="0" w:after="0"/>
            </w:pPr>
            <w:r>
              <w:t>Value</w:t>
            </w:r>
          </w:p>
        </w:tc>
        <w:tc>
          <w:tcPr>
            <w:tcW w:w="2194" w:type="dxa"/>
          </w:tcPr>
          <w:p w:rsidR="00611683" w:rsidRDefault="0071088D">
            <w:pPr>
              <w:pStyle w:val="TableHeaderText"/>
              <w:spacing w:before="0" w:after="0"/>
            </w:pPr>
            <w:r>
              <w:t>Meaning</w:t>
            </w:r>
          </w:p>
        </w:tc>
        <w:tc>
          <w:tcPr>
            <w:tcW w:w="2988" w:type="dxa"/>
          </w:tcPr>
          <w:p w:rsidR="00611683" w:rsidRDefault="0071088D">
            <w:pPr>
              <w:pStyle w:val="TableHeaderText"/>
              <w:spacing w:before="0" w:after="0"/>
            </w:pPr>
            <w:r>
              <w:t>Style</w:t>
            </w:r>
          </w:p>
        </w:tc>
      </w:tr>
      <w:tr w:rsidR="00611683" w:rsidTr="00611683">
        <w:tc>
          <w:tcPr>
            <w:tcW w:w="2229" w:type="dxa"/>
          </w:tcPr>
          <w:p w:rsidR="00611683" w:rsidRDefault="0071088D">
            <w:pPr>
              <w:pStyle w:val="TableBodyText"/>
              <w:rPr>
                <w:b/>
              </w:rPr>
            </w:pPr>
            <w:r>
              <w:rPr>
                <w:b/>
              </w:rPr>
              <w:t>msodgmstRadialFirst</w:t>
            </w:r>
          </w:p>
        </w:tc>
        <w:tc>
          <w:tcPr>
            <w:tcW w:w="1445" w:type="dxa"/>
          </w:tcPr>
          <w:p w:rsidR="00611683" w:rsidRDefault="0071088D">
            <w:pPr>
              <w:pStyle w:val="TableBodyText"/>
              <w:spacing w:before="0" w:after="0"/>
            </w:pPr>
            <w:r>
              <w:t>0x00000000</w:t>
            </w:r>
          </w:p>
        </w:tc>
        <w:tc>
          <w:tcPr>
            <w:tcW w:w="2194" w:type="dxa"/>
          </w:tcPr>
          <w:p w:rsidR="00611683" w:rsidRDefault="0071088D">
            <w:pPr>
              <w:pStyle w:val="TableBodyText"/>
              <w:spacing w:before="0" w:after="0"/>
            </w:pPr>
            <w:r>
              <w:t>Default</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15" name="[MS-ODRAW]" descr="Default radial style" title="Default radial style"/>
                  <wp:cNvGraphicFramePr/>
                  <a:graphic xmlns:a="http://schemas.openxmlformats.org/drawingml/2006/main">
                    <a:graphicData uri="http://schemas.openxmlformats.org/drawingml/2006/picture">
                      <pic:pic xmlns:pic="http://schemas.openxmlformats.org/drawingml/2006/picture">
                        <pic:nvPicPr>
                          <pic:cNvPr id="0" name="pict94ae6bbf-8122-43e2-a8dd-78f9a3768dc2" descr="Default radial style" title="Default radial style"/>
                          <pic:cNvPicPr/>
                        </pic:nvPicPr>
                        <pic:blipFill>
                          <a:blip r:embed="rId200" cstate="print"/>
                          <a:stretch>
                            <a:fillRect/>
                          </a:stretch>
                        </pic:blipFill>
                        <pic:spPr>
                          <a:xfrm>
                            <a:off x="0" y="0"/>
                            <a:ext cx="1714500" cy="1371600"/>
                          </a:xfrm>
                          <a:prstGeom prst="rect">
                            <a:avLst/>
                          </a:prstGeom>
                        </pic:spPr>
                      </pic:pic>
                    </a:graphicData>
                  </a:graphic>
                </wp:inline>
              </w:drawing>
            </w:r>
          </w:p>
        </w:tc>
      </w:tr>
      <w:tr w:rsidR="00611683" w:rsidTr="00611683">
        <w:tc>
          <w:tcPr>
            <w:tcW w:w="2229" w:type="dxa"/>
          </w:tcPr>
          <w:p w:rsidR="00611683" w:rsidRDefault="0071088D">
            <w:pPr>
              <w:pStyle w:val="TableBodyText"/>
              <w:spacing w:before="0" w:after="0"/>
              <w:rPr>
                <w:b/>
              </w:rPr>
            </w:pPr>
            <w:r>
              <w:rPr>
                <w:b/>
              </w:rPr>
              <w:t>msodgmstRadial2</w:t>
            </w:r>
          </w:p>
        </w:tc>
        <w:tc>
          <w:tcPr>
            <w:tcW w:w="1445" w:type="dxa"/>
          </w:tcPr>
          <w:p w:rsidR="00611683" w:rsidRDefault="0071088D">
            <w:pPr>
              <w:pStyle w:val="TableBodyText"/>
              <w:spacing w:before="0" w:after="0"/>
            </w:pPr>
            <w:r>
              <w:t>0x00000001</w:t>
            </w:r>
          </w:p>
        </w:tc>
        <w:tc>
          <w:tcPr>
            <w:tcW w:w="2194" w:type="dxa"/>
          </w:tcPr>
          <w:p w:rsidR="00611683" w:rsidRDefault="0071088D">
            <w:pPr>
              <w:pStyle w:val="TableBodyText"/>
              <w:spacing w:before="0" w:after="0"/>
            </w:pPr>
            <w:r>
              <w:t>Outline</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16" name="[MS-ODRAW]" descr="Outline radial style. Shapes are not filled" title="Outline radial style"/>
                  <wp:cNvGraphicFramePr/>
                  <a:graphic xmlns:a="http://schemas.openxmlformats.org/drawingml/2006/main">
                    <a:graphicData uri="http://schemas.openxmlformats.org/drawingml/2006/picture">
                      <pic:pic xmlns:pic="http://schemas.openxmlformats.org/drawingml/2006/picture">
                        <pic:nvPicPr>
                          <pic:cNvPr id="0" name="pictaa80b9ed-e03e-455c-8527-adaf85f16e52" descr="Outline radial style. Shapes are not filled" title="Outline radial style"/>
                          <pic:cNvPicPr/>
                        </pic:nvPicPr>
                        <pic:blipFill>
                          <a:blip r:embed="rId201" cstate="print"/>
                          <a:stretch>
                            <a:fillRect/>
                          </a:stretch>
                        </pic:blipFill>
                        <pic:spPr>
                          <a:xfrm>
                            <a:off x="0" y="0"/>
                            <a:ext cx="1714500" cy="1371600"/>
                          </a:xfrm>
                          <a:prstGeom prst="rect">
                            <a:avLst/>
                          </a:prstGeom>
                        </pic:spPr>
                      </pic:pic>
                    </a:graphicData>
                  </a:graphic>
                </wp:inline>
              </w:drawing>
            </w:r>
          </w:p>
        </w:tc>
      </w:tr>
      <w:tr w:rsidR="00611683" w:rsidTr="00611683">
        <w:tc>
          <w:tcPr>
            <w:tcW w:w="2229" w:type="dxa"/>
          </w:tcPr>
          <w:p w:rsidR="00611683" w:rsidRDefault="0071088D">
            <w:pPr>
              <w:pStyle w:val="TableBodyText"/>
              <w:spacing w:before="0" w:after="0"/>
              <w:rPr>
                <w:b/>
              </w:rPr>
            </w:pPr>
            <w:r>
              <w:rPr>
                <w:b/>
              </w:rPr>
              <w:t>msodgmstRadial3</w:t>
            </w:r>
          </w:p>
        </w:tc>
        <w:tc>
          <w:tcPr>
            <w:tcW w:w="1445" w:type="dxa"/>
          </w:tcPr>
          <w:p w:rsidR="00611683" w:rsidRDefault="0071088D">
            <w:pPr>
              <w:pStyle w:val="TableBodyText"/>
              <w:spacing w:before="0" w:after="0"/>
            </w:pPr>
            <w:r>
              <w:t>0x00000002</w:t>
            </w:r>
          </w:p>
        </w:tc>
        <w:tc>
          <w:tcPr>
            <w:tcW w:w="2194" w:type="dxa"/>
          </w:tcPr>
          <w:p w:rsidR="00611683" w:rsidRDefault="0071088D">
            <w:pPr>
              <w:pStyle w:val="TableBodyText"/>
              <w:spacing w:before="0" w:after="0"/>
            </w:pPr>
            <w:r>
              <w:t>Double</w:t>
            </w:r>
            <w:r>
              <w:t xml:space="preserve"> outline</w:t>
            </w:r>
          </w:p>
        </w:tc>
        <w:tc>
          <w:tcPr>
            <w:tcW w:w="2988" w:type="dxa"/>
          </w:tcPr>
          <w:p w:rsidR="00611683" w:rsidRDefault="0071088D">
            <w:pPr>
              <w:pStyle w:val="TableBodyText"/>
            </w:pPr>
            <w:r>
              <w:rPr>
                <w:noProof/>
              </w:rPr>
              <w:drawing>
                <wp:inline distT="0" distB="0" distL="0" distR="0">
                  <wp:extent cx="1714500" cy="1371600"/>
                  <wp:effectExtent l="0" t="0" r="0" b="0"/>
                  <wp:docPr id="117" name="[MS-ODRAW]" descr="Double outline radial style. Shapes have two outlines" title="Double outline radial style"/>
                  <wp:cNvGraphicFramePr/>
                  <a:graphic xmlns:a="http://schemas.openxmlformats.org/drawingml/2006/main">
                    <a:graphicData uri="http://schemas.openxmlformats.org/drawingml/2006/picture">
                      <pic:pic xmlns:pic="http://schemas.openxmlformats.org/drawingml/2006/picture">
                        <pic:nvPicPr>
                          <pic:cNvPr id="0" name="pict967a4774-07b3-4b4a-9103-7c9d403aacfc" descr="Double outline radial style. Shapes have two outlines" title="Double outline radial style"/>
                          <pic:cNvPicPr/>
                        </pic:nvPicPr>
                        <pic:blipFill>
                          <a:blip r:embed="rId202" cstate="print"/>
                          <a:stretch>
                            <a:fillRect/>
                          </a:stretch>
                        </pic:blipFill>
                        <pic:spPr>
                          <a:xfrm>
                            <a:off x="0" y="0"/>
                            <a:ext cx="1714500" cy="1371600"/>
                          </a:xfrm>
                          <a:prstGeom prst="rect">
                            <a:avLst/>
                          </a:prstGeom>
                        </pic:spPr>
                      </pic:pic>
                    </a:graphicData>
                  </a:graphic>
                </wp:inline>
              </w:drawing>
            </w:r>
          </w:p>
        </w:tc>
      </w:tr>
      <w:tr w:rsidR="00611683" w:rsidTr="00611683">
        <w:tc>
          <w:tcPr>
            <w:tcW w:w="2229" w:type="dxa"/>
          </w:tcPr>
          <w:p w:rsidR="00611683" w:rsidRDefault="0071088D">
            <w:pPr>
              <w:pStyle w:val="TableBodyText"/>
              <w:spacing w:before="0" w:after="0"/>
              <w:rPr>
                <w:b/>
              </w:rPr>
            </w:pPr>
            <w:r>
              <w:rPr>
                <w:b/>
              </w:rPr>
              <w:t>msodgmstRadial4</w:t>
            </w:r>
          </w:p>
        </w:tc>
        <w:tc>
          <w:tcPr>
            <w:tcW w:w="1445" w:type="dxa"/>
          </w:tcPr>
          <w:p w:rsidR="00611683" w:rsidRDefault="0071088D">
            <w:pPr>
              <w:pStyle w:val="TableBodyText"/>
              <w:spacing w:before="0" w:after="0"/>
            </w:pPr>
            <w:r>
              <w:t>0x00000003</w:t>
            </w:r>
          </w:p>
        </w:tc>
        <w:tc>
          <w:tcPr>
            <w:tcW w:w="2194" w:type="dxa"/>
          </w:tcPr>
          <w:p w:rsidR="00611683" w:rsidRDefault="0071088D">
            <w:pPr>
              <w:pStyle w:val="TableBodyText"/>
              <w:spacing w:before="0" w:after="0"/>
            </w:pPr>
            <w:r>
              <w:t>Thick outline</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18" name="[MS-ODRAW]" descr="Thick outline radial style" title="Thick outline radial style"/>
                  <wp:cNvGraphicFramePr/>
                  <a:graphic xmlns:a="http://schemas.openxmlformats.org/drawingml/2006/main">
                    <a:graphicData uri="http://schemas.openxmlformats.org/drawingml/2006/picture">
                      <pic:pic xmlns:pic="http://schemas.openxmlformats.org/drawingml/2006/picture">
                        <pic:nvPicPr>
                          <pic:cNvPr id="0" name="pict9f3ad53d-da8e-4de0-8a94-9a8d50d4eac5" descr="Thick outline radial style" title="Thick outline radial style"/>
                          <pic:cNvPicPr/>
                        </pic:nvPicPr>
                        <pic:blipFill>
                          <a:blip r:embed="rId203" cstate="print"/>
                          <a:stretch>
                            <a:fillRect/>
                          </a:stretch>
                        </pic:blipFill>
                        <pic:spPr>
                          <a:xfrm>
                            <a:off x="0" y="0"/>
                            <a:ext cx="1714500" cy="1371600"/>
                          </a:xfrm>
                          <a:prstGeom prst="rect">
                            <a:avLst/>
                          </a:prstGeom>
                        </pic:spPr>
                      </pic:pic>
                    </a:graphicData>
                  </a:graphic>
                </wp:inline>
              </w:drawing>
            </w:r>
          </w:p>
        </w:tc>
      </w:tr>
      <w:tr w:rsidR="00611683" w:rsidTr="00611683">
        <w:tc>
          <w:tcPr>
            <w:tcW w:w="2229" w:type="dxa"/>
          </w:tcPr>
          <w:p w:rsidR="00611683" w:rsidRDefault="0071088D">
            <w:pPr>
              <w:pStyle w:val="TableBodyText"/>
              <w:spacing w:before="0" w:after="0"/>
              <w:rPr>
                <w:b/>
              </w:rPr>
            </w:pPr>
            <w:r>
              <w:rPr>
                <w:b/>
              </w:rPr>
              <w:t>msodgmstRadial5</w:t>
            </w:r>
          </w:p>
        </w:tc>
        <w:tc>
          <w:tcPr>
            <w:tcW w:w="1445" w:type="dxa"/>
          </w:tcPr>
          <w:p w:rsidR="00611683" w:rsidRDefault="0071088D">
            <w:pPr>
              <w:pStyle w:val="TableBodyText"/>
              <w:spacing w:before="0" w:after="0"/>
            </w:pPr>
            <w:r>
              <w:t>0x00000004</w:t>
            </w:r>
          </w:p>
        </w:tc>
        <w:tc>
          <w:tcPr>
            <w:tcW w:w="2194" w:type="dxa"/>
          </w:tcPr>
          <w:p w:rsidR="00611683" w:rsidRDefault="0071088D">
            <w:pPr>
              <w:pStyle w:val="TableBodyText"/>
              <w:spacing w:before="0" w:after="0"/>
            </w:pPr>
            <w:r>
              <w:t>Primary colors</w:t>
            </w:r>
          </w:p>
        </w:tc>
        <w:tc>
          <w:tcPr>
            <w:tcW w:w="2988" w:type="dxa"/>
          </w:tcPr>
          <w:p w:rsidR="00611683" w:rsidRDefault="0071088D">
            <w:pPr>
              <w:pStyle w:val="TableBodyText"/>
            </w:pPr>
            <w:r>
              <w:rPr>
                <w:noProof/>
              </w:rPr>
              <w:drawing>
                <wp:inline distT="0" distB="0" distL="0" distR="0">
                  <wp:extent cx="1714500" cy="1371600"/>
                  <wp:effectExtent l="0" t="0" r="0" b="0"/>
                  <wp:docPr id="119" name="[MS-ODRAW]" descr="Primary colors radial style" title="Primary colors radial style"/>
                  <wp:cNvGraphicFramePr/>
                  <a:graphic xmlns:a="http://schemas.openxmlformats.org/drawingml/2006/main">
                    <a:graphicData uri="http://schemas.openxmlformats.org/drawingml/2006/picture">
                      <pic:pic xmlns:pic="http://schemas.openxmlformats.org/drawingml/2006/picture">
                        <pic:nvPicPr>
                          <pic:cNvPr id="0" name="pictf6c22353-691b-48a3-a1c5-44981f07593b" descr="Primary colors radial style" title="Primary colors radial style"/>
                          <pic:cNvPicPr/>
                        </pic:nvPicPr>
                        <pic:blipFill>
                          <a:blip r:embed="rId204" cstate="print"/>
                          <a:stretch>
                            <a:fillRect/>
                          </a:stretch>
                        </pic:blipFill>
                        <pic:spPr>
                          <a:xfrm>
                            <a:off x="0" y="0"/>
                            <a:ext cx="1714500" cy="1371600"/>
                          </a:xfrm>
                          <a:prstGeom prst="rect">
                            <a:avLst/>
                          </a:prstGeom>
                        </pic:spPr>
                      </pic:pic>
                    </a:graphicData>
                  </a:graphic>
                </wp:inline>
              </w:drawing>
            </w:r>
          </w:p>
        </w:tc>
      </w:tr>
      <w:tr w:rsidR="00611683" w:rsidTr="00611683">
        <w:tc>
          <w:tcPr>
            <w:tcW w:w="2229" w:type="dxa"/>
          </w:tcPr>
          <w:p w:rsidR="00611683" w:rsidRDefault="0071088D">
            <w:pPr>
              <w:pStyle w:val="TableBodyText"/>
              <w:spacing w:before="0" w:after="0"/>
              <w:rPr>
                <w:b/>
              </w:rPr>
            </w:pPr>
            <w:r>
              <w:rPr>
                <w:b/>
              </w:rPr>
              <w:lastRenderedPageBreak/>
              <w:t>msodgmstRadial6</w:t>
            </w:r>
          </w:p>
        </w:tc>
        <w:tc>
          <w:tcPr>
            <w:tcW w:w="1445" w:type="dxa"/>
          </w:tcPr>
          <w:p w:rsidR="00611683" w:rsidRDefault="0071088D">
            <w:pPr>
              <w:pStyle w:val="TableBodyText"/>
              <w:spacing w:before="0" w:after="0"/>
            </w:pPr>
            <w:r>
              <w:t>0x00000005</w:t>
            </w:r>
          </w:p>
        </w:tc>
        <w:tc>
          <w:tcPr>
            <w:tcW w:w="2194" w:type="dxa"/>
          </w:tcPr>
          <w:p w:rsidR="00611683" w:rsidRDefault="0071088D">
            <w:pPr>
              <w:pStyle w:val="TableBodyText"/>
              <w:spacing w:before="0" w:after="0"/>
            </w:pPr>
            <w:r>
              <w:t>Shaded</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20" name="[MS-ODRAW]" descr="Shaded radial style" title="Shaded radial style"/>
                  <wp:cNvGraphicFramePr/>
                  <a:graphic xmlns:a="http://schemas.openxmlformats.org/drawingml/2006/main">
                    <a:graphicData uri="http://schemas.openxmlformats.org/drawingml/2006/picture">
                      <pic:pic xmlns:pic="http://schemas.openxmlformats.org/drawingml/2006/picture">
                        <pic:nvPicPr>
                          <pic:cNvPr id="0" name="pict7c746879-6ea7-4d4a-a99c-c43f09f9c103" descr="Shaded radial style" title="Shaded radial style"/>
                          <pic:cNvPicPr/>
                        </pic:nvPicPr>
                        <pic:blipFill>
                          <a:blip r:embed="rId205" cstate="print"/>
                          <a:stretch>
                            <a:fillRect/>
                          </a:stretch>
                        </pic:blipFill>
                        <pic:spPr>
                          <a:xfrm>
                            <a:off x="0" y="0"/>
                            <a:ext cx="1714500" cy="1371600"/>
                          </a:xfrm>
                          <a:prstGeom prst="rect">
                            <a:avLst/>
                          </a:prstGeom>
                        </pic:spPr>
                      </pic:pic>
                    </a:graphicData>
                  </a:graphic>
                </wp:inline>
              </w:drawing>
            </w:r>
          </w:p>
        </w:tc>
      </w:tr>
      <w:tr w:rsidR="00611683" w:rsidTr="00611683">
        <w:tc>
          <w:tcPr>
            <w:tcW w:w="2229" w:type="dxa"/>
          </w:tcPr>
          <w:p w:rsidR="00611683" w:rsidRDefault="0071088D">
            <w:pPr>
              <w:pStyle w:val="TableBodyText"/>
              <w:spacing w:before="0" w:after="0"/>
              <w:rPr>
                <w:b/>
              </w:rPr>
            </w:pPr>
            <w:r>
              <w:rPr>
                <w:b/>
              </w:rPr>
              <w:t>msodgmstRadial7</w:t>
            </w:r>
          </w:p>
        </w:tc>
        <w:tc>
          <w:tcPr>
            <w:tcW w:w="1445" w:type="dxa"/>
          </w:tcPr>
          <w:p w:rsidR="00611683" w:rsidRDefault="0071088D">
            <w:pPr>
              <w:pStyle w:val="TableBodyText"/>
              <w:spacing w:before="0" w:after="0"/>
            </w:pPr>
            <w:r>
              <w:t>0x00000006</w:t>
            </w:r>
          </w:p>
        </w:tc>
        <w:tc>
          <w:tcPr>
            <w:tcW w:w="2194" w:type="dxa"/>
          </w:tcPr>
          <w:p w:rsidR="00611683" w:rsidRDefault="0071088D">
            <w:pPr>
              <w:pStyle w:val="TableBodyText"/>
              <w:spacing w:before="0" w:after="0"/>
            </w:pPr>
            <w:r>
              <w:t>Fire</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21" name="[MS-ODRAW]" descr="Fire radial style Colors shift from yellow to gold to orange to red across radial" title="Fire radial style"/>
                  <wp:cNvGraphicFramePr/>
                  <a:graphic xmlns:a="http://schemas.openxmlformats.org/drawingml/2006/main">
                    <a:graphicData uri="http://schemas.openxmlformats.org/drawingml/2006/picture">
                      <pic:pic xmlns:pic="http://schemas.openxmlformats.org/drawingml/2006/picture">
                        <pic:nvPicPr>
                          <pic:cNvPr id="0" name="pict4145307a-805a-49e6-924d-c877d44ec80e" descr="Fire radial style Colors shift from yellow to gold to orange to red across radial" title="Fire radial style"/>
                          <pic:cNvPicPr/>
                        </pic:nvPicPr>
                        <pic:blipFill>
                          <a:blip r:embed="rId206" cstate="print"/>
                          <a:stretch>
                            <a:fillRect/>
                          </a:stretch>
                        </pic:blipFill>
                        <pic:spPr>
                          <a:xfrm>
                            <a:off x="0" y="0"/>
                            <a:ext cx="1714500" cy="1371600"/>
                          </a:xfrm>
                          <a:prstGeom prst="rect">
                            <a:avLst/>
                          </a:prstGeom>
                        </pic:spPr>
                      </pic:pic>
                    </a:graphicData>
                  </a:graphic>
                </wp:inline>
              </w:drawing>
            </w:r>
          </w:p>
        </w:tc>
      </w:tr>
      <w:tr w:rsidR="00611683" w:rsidTr="00611683">
        <w:tc>
          <w:tcPr>
            <w:tcW w:w="2229" w:type="dxa"/>
          </w:tcPr>
          <w:p w:rsidR="00611683" w:rsidRDefault="0071088D">
            <w:pPr>
              <w:pStyle w:val="TableBodyText"/>
              <w:spacing w:before="0" w:after="0"/>
              <w:rPr>
                <w:b/>
              </w:rPr>
            </w:pPr>
            <w:r>
              <w:rPr>
                <w:b/>
              </w:rPr>
              <w:t>msodgmstRadial8</w:t>
            </w:r>
          </w:p>
        </w:tc>
        <w:tc>
          <w:tcPr>
            <w:tcW w:w="1445" w:type="dxa"/>
          </w:tcPr>
          <w:p w:rsidR="00611683" w:rsidRDefault="0071088D">
            <w:pPr>
              <w:pStyle w:val="TableBodyText"/>
              <w:spacing w:before="0" w:after="0"/>
            </w:pPr>
            <w:r>
              <w:t>0x00000007</w:t>
            </w:r>
          </w:p>
        </w:tc>
        <w:tc>
          <w:tcPr>
            <w:tcW w:w="2194" w:type="dxa"/>
          </w:tcPr>
          <w:p w:rsidR="00611683" w:rsidRDefault="0071088D">
            <w:pPr>
              <w:pStyle w:val="TableBodyText"/>
              <w:spacing w:before="0" w:after="0"/>
            </w:pPr>
            <w:r>
              <w:t>3-D color</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22" name="[MS-ODRAW]" descr="3 D radial style" title="3 D radial style"/>
                  <wp:cNvGraphicFramePr/>
                  <a:graphic xmlns:a="http://schemas.openxmlformats.org/drawingml/2006/main">
                    <a:graphicData uri="http://schemas.openxmlformats.org/drawingml/2006/picture">
                      <pic:pic xmlns:pic="http://schemas.openxmlformats.org/drawingml/2006/picture">
                        <pic:nvPicPr>
                          <pic:cNvPr id="0" name="pict4873012b-9e77-4672-9233-c77567e43bdd" descr="3 D radial style" title="3 D radial style"/>
                          <pic:cNvPicPr/>
                        </pic:nvPicPr>
                        <pic:blipFill>
                          <a:blip r:embed="rId207" cstate="print"/>
                          <a:stretch>
                            <a:fillRect/>
                          </a:stretch>
                        </pic:blipFill>
                        <pic:spPr>
                          <a:xfrm>
                            <a:off x="0" y="0"/>
                            <a:ext cx="1714500" cy="1371600"/>
                          </a:xfrm>
                          <a:prstGeom prst="rect">
                            <a:avLst/>
                          </a:prstGeom>
                        </pic:spPr>
                      </pic:pic>
                    </a:graphicData>
                  </a:graphic>
                </wp:inline>
              </w:drawing>
            </w:r>
          </w:p>
        </w:tc>
      </w:tr>
      <w:tr w:rsidR="00611683" w:rsidTr="00611683">
        <w:tc>
          <w:tcPr>
            <w:tcW w:w="2229" w:type="dxa"/>
          </w:tcPr>
          <w:p w:rsidR="00611683" w:rsidRDefault="0071088D">
            <w:pPr>
              <w:pStyle w:val="TableBodyText"/>
              <w:spacing w:before="0" w:after="0"/>
              <w:rPr>
                <w:b/>
              </w:rPr>
            </w:pPr>
            <w:r>
              <w:rPr>
                <w:b/>
              </w:rPr>
              <w:t>msodgmstRadial9</w:t>
            </w:r>
          </w:p>
        </w:tc>
        <w:tc>
          <w:tcPr>
            <w:tcW w:w="1445" w:type="dxa"/>
          </w:tcPr>
          <w:p w:rsidR="00611683" w:rsidRDefault="0071088D">
            <w:pPr>
              <w:pStyle w:val="TableBodyText"/>
              <w:spacing w:before="0" w:after="0"/>
            </w:pPr>
            <w:r>
              <w:t>0x00000008</w:t>
            </w:r>
          </w:p>
        </w:tc>
        <w:tc>
          <w:tcPr>
            <w:tcW w:w="2194" w:type="dxa"/>
          </w:tcPr>
          <w:p w:rsidR="00611683" w:rsidRDefault="0071088D">
            <w:pPr>
              <w:pStyle w:val="TableBodyText"/>
              <w:spacing w:before="0" w:after="0"/>
            </w:pPr>
            <w:r>
              <w:t>Gradient</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23" name="[MS-ODRAW]" descr="Gradient radial style" title="Gradient radial style"/>
                  <wp:cNvGraphicFramePr/>
                  <a:graphic xmlns:a="http://schemas.openxmlformats.org/drawingml/2006/main">
                    <a:graphicData uri="http://schemas.openxmlformats.org/drawingml/2006/picture">
                      <pic:pic xmlns:pic="http://schemas.openxmlformats.org/drawingml/2006/picture">
                        <pic:nvPicPr>
                          <pic:cNvPr id="0" name="pict2ecdb8d2-eafb-4f3d-b3af-a946a0f45d1b" descr="Gradient radial style" title="Gradient radial style"/>
                          <pic:cNvPicPr/>
                        </pic:nvPicPr>
                        <pic:blipFill>
                          <a:blip r:embed="rId208" cstate="print"/>
                          <a:stretch>
                            <a:fillRect/>
                          </a:stretch>
                        </pic:blipFill>
                        <pic:spPr>
                          <a:xfrm>
                            <a:off x="0" y="0"/>
                            <a:ext cx="1714500" cy="1371600"/>
                          </a:xfrm>
                          <a:prstGeom prst="rect">
                            <a:avLst/>
                          </a:prstGeom>
                        </pic:spPr>
                      </pic:pic>
                    </a:graphicData>
                  </a:graphic>
                </wp:inline>
              </w:drawing>
            </w:r>
          </w:p>
        </w:tc>
      </w:tr>
      <w:tr w:rsidR="00611683" w:rsidTr="00611683">
        <w:tc>
          <w:tcPr>
            <w:tcW w:w="2229" w:type="dxa"/>
          </w:tcPr>
          <w:p w:rsidR="00611683" w:rsidRDefault="0071088D">
            <w:pPr>
              <w:pStyle w:val="TableBodyText"/>
              <w:spacing w:before="0" w:after="0"/>
              <w:rPr>
                <w:b/>
              </w:rPr>
            </w:pPr>
            <w:r>
              <w:rPr>
                <w:b/>
              </w:rPr>
              <w:t>msodgmstRadial10</w:t>
            </w:r>
          </w:p>
        </w:tc>
        <w:tc>
          <w:tcPr>
            <w:tcW w:w="1445" w:type="dxa"/>
          </w:tcPr>
          <w:p w:rsidR="00611683" w:rsidRDefault="0071088D">
            <w:pPr>
              <w:pStyle w:val="TableBodyText"/>
              <w:spacing w:before="0" w:after="0"/>
            </w:pPr>
            <w:r>
              <w:t>0x00000009</w:t>
            </w:r>
          </w:p>
        </w:tc>
        <w:tc>
          <w:tcPr>
            <w:tcW w:w="2194" w:type="dxa"/>
          </w:tcPr>
          <w:p w:rsidR="00611683" w:rsidRDefault="0071088D">
            <w:pPr>
              <w:pStyle w:val="TableBodyText"/>
              <w:spacing w:before="0" w:after="0"/>
            </w:pPr>
            <w:r>
              <w:t>Square shadows</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24" name="[MS-ODRAW]" descr="Square shadow radial style. Shapes are square with drop shadows" title="Square shadow radial style"/>
                  <wp:cNvGraphicFramePr/>
                  <a:graphic xmlns:a="http://schemas.openxmlformats.org/drawingml/2006/main">
                    <a:graphicData uri="http://schemas.openxmlformats.org/drawingml/2006/picture">
                      <pic:pic xmlns:pic="http://schemas.openxmlformats.org/drawingml/2006/picture">
                        <pic:nvPicPr>
                          <pic:cNvPr id="0" name="pict63ba9b47-7f3d-4642-8b59-b4eb1b6bfdea" descr="Square shadow radial style. Shapes are square with drop shadows" title="Square shadow radial style"/>
                          <pic:cNvPicPr/>
                        </pic:nvPicPr>
                        <pic:blipFill>
                          <a:blip r:embed="rId209" cstate="print"/>
                          <a:stretch>
                            <a:fillRect/>
                          </a:stretch>
                        </pic:blipFill>
                        <pic:spPr>
                          <a:xfrm>
                            <a:off x="0" y="0"/>
                            <a:ext cx="1714500" cy="1371600"/>
                          </a:xfrm>
                          <a:prstGeom prst="rect">
                            <a:avLst/>
                          </a:prstGeom>
                        </pic:spPr>
                      </pic:pic>
                    </a:graphicData>
                  </a:graphic>
                </wp:inline>
              </w:drawing>
            </w:r>
          </w:p>
        </w:tc>
      </w:tr>
    </w:tbl>
    <w:p w:rsidR="00611683" w:rsidRDefault="0071088D">
      <w:pPr>
        <w:pStyle w:val="Definition-Field2"/>
      </w:pPr>
      <w:r>
        <w:t xml:space="preserve">If the value of the </w:t>
      </w:r>
      <w:r>
        <w:rPr>
          <w:b/>
        </w:rPr>
        <w:t>dgmt</w:t>
      </w:r>
      <w:r>
        <w:t xml:space="preserve"> property equals </w:t>
      </w:r>
      <w:r>
        <w:rPr>
          <w:b/>
        </w:rPr>
        <w:t>msodgmtCycle</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113"/>
        <w:gridCol w:w="1420"/>
        <w:gridCol w:w="2335"/>
        <w:gridCol w:w="2988"/>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113" w:type="dxa"/>
          </w:tcPr>
          <w:p w:rsidR="00611683" w:rsidRDefault="0071088D">
            <w:pPr>
              <w:pStyle w:val="TableHeaderText"/>
              <w:spacing w:before="0" w:after="0"/>
            </w:pPr>
            <w:r>
              <w:lastRenderedPageBreak/>
              <w:t>Name</w:t>
            </w:r>
          </w:p>
        </w:tc>
        <w:tc>
          <w:tcPr>
            <w:tcW w:w="1420" w:type="dxa"/>
          </w:tcPr>
          <w:p w:rsidR="00611683" w:rsidRDefault="0071088D">
            <w:pPr>
              <w:pStyle w:val="TableHeaderText"/>
              <w:spacing w:before="0" w:after="0"/>
            </w:pPr>
            <w:r>
              <w:t>Value</w:t>
            </w:r>
          </w:p>
        </w:tc>
        <w:tc>
          <w:tcPr>
            <w:tcW w:w="2335" w:type="dxa"/>
          </w:tcPr>
          <w:p w:rsidR="00611683" w:rsidRDefault="0071088D">
            <w:pPr>
              <w:pStyle w:val="TableHeaderText"/>
              <w:spacing w:before="0" w:after="0"/>
            </w:pPr>
            <w:r>
              <w:t>Meaning</w:t>
            </w:r>
          </w:p>
        </w:tc>
        <w:tc>
          <w:tcPr>
            <w:tcW w:w="2988" w:type="dxa"/>
          </w:tcPr>
          <w:p w:rsidR="00611683" w:rsidRDefault="0071088D">
            <w:pPr>
              <w:pStyle w:val="TableHeaderText"/>
              <w:spacing w:before="0" w:after="0"/>
            </w:pPr>
            <w:r>
              <w:t>Style</w:t>
            </w:r>
          </w:p>
        </w:tc>
      </w:tr>
      <w:tr w:rsidR="00611683" w:rsidTr="00611683">
        <w:tc>
          <w:tcPr>
            <w:tcW w:w="2113" w:type="dxa"/>
          </w:tcPr>
          <w:p w:rsidR="00611683" w:rsidRDefault="0071088D">
            <w:pPr>
              <w:pStyle w:val="TableBodyText"/>
              <w:rPr>
                <w:b/>
              </w:rPr>
            </w:pPr>
            <w:r>
              <w:rPr>
                <w:b/>
              </w:rPr>
              <w:t>msodgmstCycle11</w:t>
            </w:r>
          </w:p>
        </w:tc>
        <w:tc>
          <w:tcPr>
            <w:tcW w:w="1420" w:type="dxa"/>
          </w:tcPr>
          <w:p w:rsidR="00611683" w:rsidRDefault="0071088D">
            <w:pPr>
              <w:pStyle w:val="TableBodyText"/>
              <w:spacing w:before="0" w:after="0"/>
            </w:pPr>
            <w:r>
              <w:t>0x0000000A</w:t>
            </w:r>
          </w:p>
        </w:tc>
        <w:tc>
          <w:tcPr>
            <w:tcW w:w="2335" w:type="dxa"/>
          </w:tcPr>
          <w:p w:rsidR="00611683" w:rsidRDefault="0071088D">
            <w:pPr>
              <w:pStyle w:val="TableBodyText"/>
              <w:spacing w:before="0" w:after="0"/>
            </w:pPr>
            <w:r>
              <w:t>Default</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25" name="[MS-ODRAW]" descr="Default cycle style. Colored arrows forming a clockwise circle" title="Default cycle style"/>
                  <wp:cNvGraphicFramePr/>
                  <a:graphic xmlns:a="http://schemas.openxmlformats.org/drawingml/2006/main">
                    <a:graphicData uri="http://schemas.openxmlformats.org/drawingml/2006/picture">
                      <pic:pic xmlns:pic="http://schemas.openxmlformats.org/drawingml/2006/picture">
                        <pic:nvPicPr>
                          <pic:cNvPr id="0" name="pictd0aa8014-fcd3-40f6-9623-eff12e74346a" descr="Default cycle style. Colored arrows forming a clockwise circle" title="Default cycle style"/>
                          <pic:cNvPicPr/>
                        </pic:nvPicPr>
                        <pic:blipFill>
                          <a:blip r:embed="rId210" cstate="print"/>
                          <a:stretch>
                            <a:fillRect/>
                          </a:stretch>
                        </pic:blipFill>
                        <pic:spPr>
                          <a:xfrm>
                            <a:off x="0" y="0"/>
                            <a:ext cx="1714500" cy="1371600"/>
                          </a:xfrm>
                          <a:prstGeom prst="rect">
                            <a:avLst/>
                          </a:prstGeom>
                        </pic:spPr>
                      </pic:pic>
                    </a:graphicData>
                  </a:graphic>
                </wp:inline>
              </w:drawing>
            </w:r>
          </w:p>
        </w:tc>
      </w:tr>
      <w:tr w:rsidR="00611683" w:rsidTr="00611683">
        <w:tc>
          <w:tcPr>
            <w:tcW w:w="2113" w:type="dxa"/>
          </w:tcPr>
          <w:p w:rsidR="00611683" w:rsidRDefault="0071088D">
            <w:pPr>
              <w:pStyle w:val="TableBodyText"/>
              <w:spacing w:before="0" w:after="0"/>
              <w:rPr>
                <w:b/>
              </w:rPr>
            </w:pPr>
            <w:r>
              <w:rPr>
                <w:b/>
              </w:rPr>
              <w:t>msodgmstCycle12</w:t>
            </w:r>
          </w:p>
        </w:tc>
        <w:tc>
          <w:tcPr>
            <w:tcW w:w="1420" w:type="dxa"/>
          </w:tcPr>
          <w:p w:rsidR="00611683" w:rsidRDefault="0071088D">
            <w:pPr>
              <w:pStyle w:val="TableBodyText"/>
              <w:spacing w:before="0" w:after="0"/>
            </w:pPr>
            <w:r>
              <w:t>0x0000000B</w:t>
            </w:r>
          </w:p>
        </w:tc>
        <w:tc>
          <w:tcPr>
            <w:tcW w:w="2335" w:type="dxa"/>
          </w:tcPr>
          <w:p w:rsidR="00611683" w:rsidRDefault="0071088D">
            <w:pPr>
              <w:pStyle w:val="TableBodyText"/>
              <w:spacing w:before="0" w:after="0"/>
            </w:pPr>
            <w:r>
              <w:t>Outline</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26" name="[MS-ODRAW]" descr="Outline cycle stye. Colored arrows with no fill forming a clockwise circle" title="Outline cycle style"/>
                  <wp:cNvGraphicFramePr/>
                  <a:graphic xmlns:a="http://schemas.openxmlformats.org/drawingml/2006/main">
                    <a:graphicData uri="http://schemas.openxmlformats.org/drawingml/2006/picture">
                      <pic:pic xmlns:pic="http://schemas.openxmlformats.org/drawingml/2006/picture">
                        <pic:nvPicPr>
                          <pic:cNvPr id="0" name="pict5071bbae-20e5-4815-9f9a-95561944fe74" descr="Outline cycle stye. Colored arrows with no fill forming a clockwise circle" title="Outline cycle style"/>
                          <pic:cNvPicPr/>
                        </pic:nvPicPr>
                        <pic:blipFill>
                          <a:blip r:embed="rId211" cstate="print"/>
                          <a:stretch>
                            <a:fillRect/>
                          </a:stretch>
                        </pic:blipFill>
                        <pic:spPr>
                          <a:xfrm>
                            <a:off x="0" y="0"/>
                            <a:ext cx="1714500" cy="1371600"/>
                          </a:xfrm>
                          <a:prstGeom prst="rect">
                            <a:avLst/>
                          </a:prstGeom>
                        </pic:spPr>
                      </pic:pic>
                    </a:graphicData>
                  </a:graphic>
                </wp:inline>
              </w:drawing>
            </w:r>
          </w:p>
        </w:tc>
      </w:tr>
      <w:tr w:rsidR="00611683" w:rsidTr="00611683">
        <w:tc>
          <w:tcPr>
            <w:tcW w:w="2113" w:type="dxa"/>
          </w:tcPr>
          <w:p w:rsidR="00611683" w:rsidRDefault="0071088D">
            <w:pPr>
              <w:pStyle w:val="TableBodyText"/>
              <w:keepNext/>
              <w:spacing w:before="0" w:after="0"/>
              <w:rPr>
                <w:b/>
              </w:rPr>
            </w:pPr>
            <w:r>
              <w:rPr>
                <w:b/>
              </w:rPr>
              <w:t>msodgmstCycle13</w:t>
            </w:r>
          </w:p>
        </w:tc>
        <w:tc>
          <w:tcPr>
            <w:tcW w:w="1420" w:type="dxa"/>
          </w:tcPr>
          <w:p w:rsidR="00611683" w:rsidRDefault="0071088D">
            <w:pPr>
              <w:pStyle w:val="TableBodyText"/>
              <w:spacing w:before="0" w:after="0"/>
            </w:pPr>
            <w:r>
              <w:t>0x0000000C</w:t>
            </w:r>
          </w:p>
        </w:tc>
        <w:tc>
          <w:tcPr>
            <w:tcW w:w="2335" w:type="dxa"/>
          </w:tcPr>
          <w:p w:rsidR="00611683" w:rsidRDefault="0071088D">
            <w:pPr>
              <w:pStyle w:val="TableBodyText"/>
              <w:spacing w:before="0" w:after="0"/>
            </w:pPr>
            <w:r>
              <w:t>Double outline</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27" name="[MS-ODRAW]" descr="Double outline cycle stye. Double outline on arrows forming a clockwise circle" title="Double outline cycle stye."/>
                  <wp:cNvGraphicFramePr/>
                  <a:graphic xmlns:a="http://schemas.openxmlformats.org/drawingml/2006/main">
                    <a:graphicData uri="http://schemas.openxmlformats.org/drawingml/2006/picture">
                      <pic:pic xmlns:pic="http://schemas.openxmlformats.org/drawingml/2006/picture">
                        <pic:nvPicPr>
                          <pic:cNvPr id="0" name="pictc97a70ec-95b3-4f2d-8b8f-b3878b210ca3" descr="Double outline cycle stye. Double outline on arrows forming a clockwise circle" title="Double outline cycle stye."/>
                          <pic:cNvPicPr/>
                        </pic:nvPicPr>
                        <pic:blipFill>
                          <a:blip r:embed="rId212" cstate="print"/>
                          <a:stretch>
                            <a:fillRect/>
                          </a:stretch>
                        </pic:blipFill>
                        <pic:spPr>
                          <a:xfrm>
                            <a:off x="0" y="0"/>
                            <a:ext cx="1714500" cy="1371600"/>
                          </a:xfrm>
                          <a:prstGeom prst="rect">
                            <a:avLst/>
                          </a:prstGeom>
                        </pic:spPr>
                      </pic:pic>
                    </a:graphicData>
                  </a:graphic>
                </wp:inline>
              </w:drawing>
            </w:r>
          </w:p>
        </w:tc>
      </w:tr>
      <w:tr w:rsidR="00611683" w:rsidTr="00611683">
        <w:tc>
          <w:tcPr>
            <w:tcW w:w="2113" w:type="dxa"/>
          </w:tcPr>
          <w:p w:rsidR="00611683" w:rsidRDefault="0071088D">
            <w:pPr>
              <w:pStyle w:val="TableBodyText"/>
              <w:spacing w:before="0" w:after="0"/>
              <w:rPr>
                <w:b/>
              </w:rPr>
            </w:pPr>
            <w:r>
              <w:rPr>
                <w:b/>
              </w:rPr>
              <w:t>msodgmstCycle14</w:t>
            </w:r>
          </w:p>
        </w:tc>
        <w:tc>
          <w:tcPr>
            <w:tcW w:w="1420" w:type="dxa"/>
          </w:tcPr>
          <w:p w:rsidR="00611683" w:rsidRDefault="0071088D">
            <w:pPr>
              <w:pStyle w:val="TableBodyText"/>
              <w:spacing w:before="0" w:after="0"/>
            </w:pPr>
            <w:r>
              <w:t>0x0000000D</w:t>
            </w:r>
          </w:p>
        </w:tc>
        <w:tc>
          <w:tcPr>
            <w:tcW w:w="2335" w:type="dxa"/>
          </w:tcPr>
          <w:p w:rsidR="00611683" w:rsidRDefault="0071088D">
            <w:pPr>
              <w:pStyle w:val="TableBodyText"/>
              <w:spacing w:before="0" w:after="0"/>
            </w:pPr>
            <w:r>
              <w:t>Thick outline</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28" name="[MS-ODRAW]" descr="Thick outline cycle stye. Thick outline on arrows forming a clockwise circle" title="Thick outline cycle stye."/>
                  <wp:cNvGraphicFramePr/>
                  <a:graphic xmlns:a="http://schemas.openxmlformats.org/drawingml/2006/main">
                    <a:graphicData uri="http://schemas.openxmlformats.org/drawingml/2006/picture">
                      <pic:pic xmlns:pic="http://schemas.openxmlformats.org/drawingml/2006/picture">
                        <pic:nvPicPr>
                          <pic:cNvPr id="0" name="pict7559c833-3863-4291-ae45-2171dc869c77" descr="Thick outline cycle stye. Thick outline on arrows forming a clockwise circle" title="Thick outline cycle stye."/>
                          <pic:cNvPicPr/>
                        </pic:nvPicPr>
                        <pic:blipFill>
                          <a:blip r:embed="rId213" cstate="print"/>
                          <a:stretch>
                            <a:fillRect/>
                          </a:stretch>
                        </pic:blipFill>
                        <pic:spPr>
                          <a:xfrm>
                            <a:off x="0" y="0"/>
                            <a:ext cx="1714500" cy="1371600"/>
                          </a:xfrm>
                          <a:prstGeom prst="rect">
                            <a:avLst/>
                          </a:prstGeom>
                        </pic:spPr>
                      </pic:pic>
                    </a:graphicData>
                  </a:graphic>
                </wp:inline>
              </w:drawing>
            </w:r>
          </w:p>
        </w:tc>
      </w:tr>
      <w:tr w:rsidR="00611683" w:rsidTr="00611683">
        <w:tc>
          <w:tcPr>
            <w:tcW w:w="2113" w:type="dxa"/>
          </w:tcPr>
          <w:p w:rsidR="00611683" w:rsidRDefault="0071088D">
            <w:pPr>
              <w:pStyle w:val="TableBodyText"/>
              <w:spacing w:before="0" w:after="0"/>
              <w:rPr>
                <w:b/>
              </w:rPr>
            </w:pPr>
            <w:r>
              <w:rPr>
                <w:b/>
              </w:rPr>
              <w:t>msodgmstCycle15</w:t>
            </w:r>
          </w:p>
        </w:tc>
        <w:tc>
          <w:tcPr>
            <w:tcW w:w="1420" w:type="dxa"/>
          </w:tcPr>
          <w:p w:rsidR="00611683" w:rsidRDefault="0071088D">
            <w:pPr>
              <w:pStyle w:val="TableBodyText"/>
              <w:spacing w:before="0" w:after="0"/>
            </w:pPr>
            <w:r>
              <w:t>0x0000000E</w:t>
            </w:r>
          </w:p>
        </w:tc>
        <w:tc>
          <w:tcPr>
            <w:tcW w:w="2335" w:type="dxa"/>
          </w:tcPr>
          <w:p w:rsidR="00611683" w:rsidRDefault="0071088D">
            <w:pPr>
              <w:pStyle w:val="TableBodyText"/>
              <w:spacing w:before="0" w:after="0"/>
            </w:pPr>
            <w:r>
              <w:t>Primary colors</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29" name="[MS-ODRAW]" descr="Primary colors cycle stye. Primary colored arrows forming a clockwise circle" title="Primary colors cycle stye. "/>
                  <wp:cNvGraphicFramePr/>
                  <a:graphic xmlns:a="http://schemas.openxmlformats.org/drawingml/2006/main">
                    <a:graphicData uri="http://schemas.openxmlformats.org/drawingml/2006/picture">
                      <pic:pic xmlns:pic="http://schemas.openxmlformats.org/drawingml/2006/picture">
                        <pic:nvPicPr>
                          <pic:cNvPr id="0" name="pict4b02e5eb-916f-4b59-bfb3-3dd7db27c40d" descr="Primary colors cycle stye. Primary colored arrows forming a clockwise circle" title="Primary colors cycle stye. "/>
                          <pic:cNvPicPr/>
                        </pic:nvPicPr>
                        <pic:blipFill>
                          <a:blip r:embed="rId214" cstate="print"/>
                          <a:stretch>
                            <a:fillRect/>
                          </a:stretch>
                        </pic:blipFill>
                        <pic:spPr>
                          <a:xfrm>
                            <a:off x="0" y="0"/>
                            <a:ext cx="1714500" cy="1371600"/>
                          </a:xfrm>
                          <a:prstGeom prst="rect">
                            <a:avLst/>
                          </a:prstGeom>
                        </pic:spPr>
                      </pic:pic>
                    </a:graphicData>
                  </a:graphic>
                </wp:inline>
              </w:drawing>
            </w:r>
          </w:p>
        </w:tc>
      </w:tr>
      <w:tr w:rsidR="00611683" w:rsidTr="00611683">
        <w:tc>
          <w:tcPr>
            <w:tcW w:w="2113" w:type="dxa"/>
          </w:tcPr>
          <w:p w:rsidR="00611683" w:rsidRDefault="0071088D">
            <w:pPr>
              <w:pStyle w:val="TableBodyText"/>
              <w:spacing w:before="0" w:after="0"/>
              <w:rPr>
                <w:b/>
              </w:rPr>
            </w:pPr>
            <w:r>
              <w:rPr>
                <w:b/>
              </w:rPr>
              <w:lastRenderedPageBreak/>
              <w:t>msodgmstCycle16</w:t>
            </w:r>
          </w:p>
        </w:tc>
        <w:tc>
          <w:tcPr>
            <w:tcW w:w="1420" w:type="dxa"/>
          </w:tcPr>
          <w:p w:rsidR="00611683" w:rsidRDefault="0071088D">
            <w:pPr>
              <w:pStyle w:val="TableBodyText"/>
              <w:spacing w:before="0" w:after="0"/>
            </w:pPr>
            <w:r>
              <w:t>0x0000000F</w:t>
            </w:r>
          </w:p>
        </w:tc>
        <w:tc>
          <w:tcPr>
            <w:tcW w:w="2335" w:type="dxa"/>
          </w:tcPr>
          <w:p w:rsidR="00611683" w:rsidRDefault="0071088D">
            <w:pPr>
              <w:pStyle w:val="TableBodyText"/>
              <w:spacing w:before="0" w:after="0"/>
            </w:pPr>
            <w:r>
              <w:t>Shaded</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30" name="[MS-ODRAW]" descr="Shaded cycle stye. Shaded arrows forming a clockwise circle" title="Shaded cycle stye."/>
                  <wp:cNvGraphicFramePr/>
                  <a:graphic xmlns:a="http://schemas.openxmlformats.org/drawingml/2006/main">
                    <a:graphicData uri="http://schemas.openxmlformats.org/drawingml/2006/picture">
                      <pic:pic xmlns:pic="http://schemas.openxmlformats.org/drawingml/2006/picture">
                        <pic:nvPicPr>
                          <pic:cNvPr id="0" name="pict1c03ab15-903e-4152-80e6-f4d75d01fc07" descr="Shaded cycle stye. Shaded arrows forming a clockwise circle" title="Shaded cycle stye."/>
                          <pic:cNvPicPr/>
                        </pic:nvPicPr>
                        <pic:blipFill>
                          <a:blip r:embed="rId215" cstate="print"/>
                          <a:stretch>
                            <a:fillRect/>
                          </a:stretch>
                        </pic:blipFill>
                        <pic:spPr>
                          <a:xfrm>
                            <a:off x="0" y="0"/>
                            <a:ext cx="1714500" cy="1371600"/>
                          </a:xfrm>
                          <a:prstGeom prst="rect">
                            <a:avLst/>
                          </a:prstGeom>
                        </pic:spPr>
                      </pic:pic>
                    </a:graphicData>
                  </a:graphic>
                </wp:inline>
              </w:drawing>
            </w:r>
          </w:p>
        </w:tc>
      </w:tr>
      <w:tr w:rsidR="00611683" w:rsidTr="00611683">
        <w:tc>
          <w:tcPr>
            <w:tcW w:w="2113" w:type="dxa"/>
          </w:tcPr>
          <w:p w:rsidR="00611683" w:rsidRDefault="0071088D">
            <w:pPr>
              <w:pStyle w:val="TableBodyText"/>
              <w:spacing w:before="0" w:after="0"/>
              <w:rPr>
                <w:b/>
              </w:rPr>
            </w:pPr>
            <w:r>
              <w:rPr>
                <w:b/>
              </w:rPr>
              <w:t>msodgmstCycle17</w:t>
            </w:r>
          </w:p>
        </w:tc>
        <w:tc>
          <w:tcPr>
            <w:tcW w:w="1420" w:type="dxa"/>
          </w:tcPr>
          <w:p w:rsidR="00611683" w:rsidRDefault="0071088D">
            <w:pPr>
              <w:pStyle w:val="TableBodyText"/>
              <w:spacing w:before="0" w:after="0"/>
            </w:pPr>
            <w:r>
              <w:t>0x00000010</w:t>
            </w:r>
          </w:p>
        </w:tc>
        <w:tc>
          <w:tcPr>
            <w:tcW w:w="2335" w:type="dxa"/>
          </w:tcPr>
          <w:p w:rsidR="00611683" w:rsidRDefault="0071088D">
            <w:pPr>
              <w:pStyle w:val="TableBodyText"/>
              <w:spacing w:before="0" w:after="0"/>
            </w:pPr>
            <w:r>
              <w:t>Fire</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31" name="[MS-ODRAW]" descr="Fire cycle stye. Colored arrows forming a clockwise circle. Yellow blends into orange blends into red" title="Fire cycle stye."/>
                  <wp:cNvGraphicFramePr/>
                  <a:graphic xmlns:a="http://schemas.openxmlformats.org/drawingml/2006/main">
                    <a:graphicData uri="http://schemas.openxmlformats.org/drawingml/2006/picture">
                      <pic:pic xmlns:pic="http://schemas.openxmlformats.org/drawingml/2006/picture">
                        <pic:nvPicPr>
                          <pic:cNvPr id="0" name="pict477a4fee-8a4b-4f11-ae55-db8c3b94ffd0" descr="Fire cycle stye. Colored arrows forming a clockwise circle. Yellow blends into orange blends into red" title="Fire cycle stye."/>
                          <pic:cNvPicPr/>
                        </pic:nvPicPr>
                        <pic:blipFill>
                          <a:blip r:embed="rId216" cstate="print"/>
                          <a:stretch>
                            <a:fillRect/>
                          </a:stretch>
                        </pic:blipFill>
                        <pic:spPr>
                          <a:xfrm>
                            <a:off x="0" y="0"/>
                            <a:ext cx="1714500" cy="1371600"/>
                          </a:xfrm>
                          <a:prstGeom prst="rect">
                            <a:avLst/>
                          </a:prstGeom>
                        </pic:spPr>
                      </pic:pic>
                    </a:graphicData>
                  </a:graphic>
                </wp:inline>
              </w:drawing>
            </w:r>
          </w:p>
        </w:tc>
      </w:tr>
      <w:tr w:rsidR="00611683" w:rsidTr="00611683">
        <w:tc>
          <w:tcPr>
            <w:tcW w:w="2113" w:type="dxa"/>
          </w:tcPr>
          <w:p w:rsidR="00611683" w:rsidRDefault="0071088D">
            <w:pPr>
              <w:pStyle w:val="TableBodyText"/>
              <w:spacing w:before="0" w:after="0"/>
              <w:rPr>
                <w:b/>
              </w:rPr>
            </w:pPr>
            <w:r>
              <w:rPr>
                <w:b/>
              </w:rPr>
              <w:t>msodgmstCycle18</w:t>
            </w:r>
          </w:p>
        </w:tc>
        <w:tc>
          <w:tcPr>
            <w:tcW w:w="1420" w:type="dxa"/>
          </w:tcPr>
          <w:p w:rsidR="00611683" w:rsidRDefault="0071088D">
            <w:pPr>
              <w:pStyle w:val="TableBodyText"/>
              <w:spacing w:before="0" w:after="0"/>
            </w:pPr>
            <w:r>
              <w:t>0x00000011</w:t>
            </w:r>
          </w:p>
        </w:tc>
        <w:tc>
          <w:tcPr>
            <w:tcW w:w="2335" w:type="dxa"/>
          </w:tcPr>
          <w:p w:rsidR="00611683" w:rsidRDefault="0071088D">
            <w:pPr>
              <w:pStyle w:val="TableBodyText"/>
              <w:spacing w:before="0" w:after="0"/>
            </w:pPr>
            <w:r>
              <w:t>3-D color</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32" name="[MS-ODRAW]" descr="3 D color cycle stye. 3 D arrows forming a clockwise circle" title="3 D color cycle stye."/>
                  <wp:cNvGraphicFramePr/>
                  <a:graphic xmlns:a="http://schemas.openxmlformats.org/drawingml/2006/main">
                    <a:graphicData uri="http://schemas.openxmlformats.org/drawingml/2006/picture">
                      <pic:pic xmlns:pic="http://schemas.openxmlformats.org/drawingml/2006/picture">
                        <pic:nvPicPr>
                          <pic:cNvPr id="0" name="pictaaa4876d-50f9-4687-a803-e840b2af7c69" descr="3 D color cycle stye. 3 D arrows forming a clockwise circle" title="3 D color cycle stye."/>
                          <pic:cNvPicPr/>
                        </pic:nvPicPr>
                        <pic:blipFill>
                          <a:blip r:embed="rId217" cstate="print"/>
                          <a:stretch>
                            <a:fillRect/>
                          </a:stretch>
                        </pic:blipFill>
                        <pic:spPr>
                          <a:xfrm>
                            <a:off x="0" y="0"/>
                            <a:ext cx="1714500" cy="1371600"/>
                          </a:xfrm>
                          <a:prstGeom prst="rect">
                            <a:avLst/>
                          </a:prstGeom>
                        </pic:spPr>
                      </pic:pic>
                    </a:graphicData>
                  </a:graphic>
                </wp:inline>
              </w:drawing>
            </w:r>
          </w:p>
        </w:tc>
      </w:tr>
      <w:tr w:rsidR="00611683" w:rsidTr="00611683">
        <w:tc>
          <w:tcPr>
            <w:tcW w:w="2113" w:type="dxa"/>
          </w:tcPr>
          <w:p w:rsidR="00611683" w:rsidRDefault="0071088D">
            <w:pPr>
              <w:pStyle w:val="TableBodyText"/>
              <w:spacing w:before="0" w:after="0"/>
              <w:rPr>
                <w:b/>
              </w:rPr>
            </w:pPr>
            <w:r>
              <w:rPr>
                <w:b/>
              </w:rPr>
              <w:t>msodgmstCycle19</w:t>
            </w:r>
          </w:p>
        </w:tc>
        <w:tc>
          <w:tcPr>
            <w:tcW w:w="1420" w:type="dxa"/>
          </w:tcPr>
          <w:p w:rsidR="00611683" w:rsidRDefault="0071088D">
            <w:pPr>
              <w:pStyle w:val="TableBodyText"/>
              <w:spacing w:before="0" w:after="0"/>
            </w:pPr>
            <w:r>
              <w:t>0x00000012</w:t>
            </w:r>
          </w:p>
        </w:tc>
        <w:tc>
          <w:tcPr>
            <w:tcW w:w="2335" w:type="dxa"/>
          </w:tcPr>
          <w:p w:rsidR="00611683" w:rsidRDefault="0071088D">
            <w:pPr>
              <w:pStyle w:val="TableBodyText"/>
              <w:spacing w:before="0" w:after="0"/>
            </w:pPr>
            <w:r>
              <w:t>Gradient</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33" name="[MS-ODRAW]" descr="Gradient cycle stye. Gradient filled arrows forming a clockwise circle" title="Gradient cycle stye."/>
                  <wp:cNvGraphicFramePr/>
                  <a:graphic xmlns:a="http://schemas.openxmlformats.org/drawingml/2006/main">
                    <a:graphicData uri="http://schemas.openxmlformats.org/drawingml/2006/picture">
                      <pic:pic xmlns:pic="http://schemas.openxmlformats.org/drawingml/2006/picture">
                        <pic:nvPicPr>
                          <pic:cNvPr id="0" name="pictd9988332-f218-420e-95f3-57f0ce26dce4" descr="Gradient cycle stye. Gradient filled arrows forming a clockwise circle" title="Gradient cycle stye."/>
                          <pic:cNvPicPr/>
                        </pic:nvPicPr>
                        <pic:blipFill>
                          <a:blip r:embed="rId218" cstate="print"/>
                          <a:stretch>
                            <a:fillRect/>
                          </a:stretch>
                        </pic:blipFill>
                        <pic:spPr>
                          <a:xfrm>
                            <a:off x="0" y="0"/>
                            <a:ext cx="1714500" cy="1371600"/>
                          </a:xfrm>
                          <a:prstGeom prst="rect">
                            <a:avLst/>
                          </a:prstGeom>
                        </pic:spPr>
                      </pic:pic>
                    </a:graphicData>
                  </a:graphic>
                </wp:inline>
              </w:drawing>
            </w:r>
          </w:p>
        </w:tc>
      </w:tr>
      <w:tr w:rsidR="00611683" w:rsidTr="00611683">
        <w:tc>
          <w:tcPr>
            <w:tcW w:w="2113" w:type="dxa"/>
          </w:tcPr>
          <w:p w:rsidR="00611683" w:rsidRDefault="0071088D">
            <w:pPr>
              <w:pStyle w:val="TableBodyText"/>
              <w:spacing w:before="0" w:after="0"/>
              <w:rPr>
                <w:b/>
              </w:rPr>
            </w:pPr>
            <w:r>
              <w:rPr>
                <w:b/>
              </w:rPr>
              <w:t>msodgmstCycle20</w:t>
            </w:r>
          </w:p>
        </w:tc>
        <w:tc>
          <w:tcPr>
            <w:tcW w:w="1420" w:type="dxa"/>
          </w:tcPr>
          <w:p w:rsidR="00611683" w:rsidRDefault="0071088D">
            <w:pPr>
              <w:pStyle w:val="TableBodyText"/>
              <w:spacing w:before="0" w:after="0"/>
            </w:pPr>
            <w:r>
              <w:t>0x00000013</w:t>
            </w:r>
          </w:p>
        </w:tc>
        <w:tc>
          <w:tcPr>
            <w:tcW w:w="2335" w:type="dxa"/>
          </w:tcPr>
          <w:p w:rsidR="00611683" w:rsidRDefault="0071088D">
            <w:pPr>
              <w:pStyle w:val="TableBodyText"/>
              <w:spacing w:before="0" w:after="0"/>
            </w:pPr>
            <w:r>
              <w:t>Square shadows</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34" name="[MS-ODRAW]" descr="Square shadows cycle stye.Arrows forming a clockwise circle. Between each arrow is a square with a drop shadow" title="Square shadows cycle stye. "/>
                  <wp:cNvGraphicFramePr/>
                  <a:graphic xmlns:a="http://schemas.openxmlformats.org/drawingml/2006/main">
                    <a:graphicData uri="http://schemas.openxmlformats.org/drawingml/2006/picture">
                      <pic:pic xmlns:pic="http://schemas.openxmlformats.org/drawingml/2006/picture">
                        <pic:nvPicPr>
                          <pic:cNvPr id="0" name="pict9c23d939-04ac-4333-b896-69cc469a7bf9" descr="Square shadows cycle stye.Arrows forming a clockwise circle. Between each arrow is a square with a drop shadow" title="Square shadows cycle stye. "/>
                          <pic:cNvPicPr/>
                        </pic:nvPicPr>
                        <pic:blipFill>
                          <a:blip r:embed="rId219" cstate="print"/>
                          <a:stretch>
                            <a:fillRect/>
                          </a:stretch>
                        </pic:blipFill>
                        <pic:spPr>
                          <a:xfrm>
                            <a:off x="0" y="0"/>
                            <a:ext cx="1714500" cy="1371600"/>
                          </a:xfrm>
                          <a:prstGeom prst="rect">
                            <a:avLst/>
                          </a:prstGeom>
                        </pic:spPr>
                      </pic:pic>
                    </a:graphicData>
                  </a:graphic>
                </wp:inline>
              </w:drawing>
            </w:r>
          </w:p>
        </w:tc>
      </w:tr>
    </w:tbl>
    <w:p w:rsidR="00611683" w:rsidRDefault="0071088D">
      <w:pPr>
        <w:pStyle w:val="Definition-Field2"/>
      </w:pPr>
      <w:r>
        <w:t xml:space="preserve">If the value of the </w:t>
      </w:r>
      <w:r>
        <w:rPr>
          <w:b/>
        </w:rPr>
        <w:t>dgmt</w:t>
      </w:r>
      <w:r>
        <w:t xml:space="preserve"> property equals </w:t>
      </w:r>
      <w:r>
        <w:rPr>
          <w:b/>
        </w:rPr>
        <w:t>msodgmtStacked</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303"/>
        <w:gridCol w:w="1382"/>
        <w:gridCol w:w="2183"/>
        <w:gridCol w:w="2988"/>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303" w:type="dxa"/>
          </w:tcPr>
          <w:p w:rsidR="00611683" w:rsidRDefault="0071088D">
            <w:pPr>
              <w:pStyle w:val="TableHeaderText"/>
              <w:spacing w:before="0" w:after="0"/>
            </w:pPr>
            <w:r>
              <w:lastRenderedPageBreak/>
              <w:t>Name</w:t>
            </w:r>
          </w:p>
        </w:tc>
        <w:tc>
          <w:tcPr>
            <w:tcW w:w="1382" w:type="dxa"/>
          </w:tcPr>
          <w:p w:rsidR="00611683" w:rsidRDefault="0071088D">
            <w:pPr>
              <w:pStyle w:val="TableHeaderText"/>
              <w:spacing w:before="0" w:after="0"/>
            </w:pPr>
            <w:r>
              <w:t>Value</w:t>
            </w:r>
          </w:p>
        </w:tc>
        <w:tc>
          <w:tcPr>
            <w:tcW w:w="2183" w:type="dxa"/>
          </w:tcPr>
          <w:p w:rsidR="00611683" w:rsidRDefault="0071088D">
            <w:pPr>
              <w:pStyle w:val="TableHeaderText"/>
              <w:spacing w:before="0" w:after="0"/>
            </w:pPr>
            <w:r>
              <w:t>Meaning</w:t>
            </w:r>
          </w:p>
        </w:tc>
        <w:tc>
          <w:tcPr>
            <w:tcW w:w="2988" w:type="dxa"/>
          </w:tcPr>
          <w:p w:rsidR="00611683" w:rsidRDefault="0071088D">
            <w:pPr>
              <w:pStyle w:val="TableHeaderText"/>
              <w:spacing w:before="0" w:after="0"/>
            </w:pPr>
            <w:r>
              <w:t>Style</w:t>
            </w:r>
          </w:p>
        </w:tc>
      </w:tr>
      <w:tr w:rsidR="00611683" w:rsidTr="00611683">
        <w:tc>
          <w:tcPr>
            <w:tcW w:w="2303" w:type="dxa"/>
          </w:tcPr>
          <w:p w:rsidR="00611683" w:rsidRDefault="0071088D">
            <w:pPr>
              <w:pStyle w:val="TableBodyText"/>
              <w:rPr>
                <w:b/>
              </w:rPr>
            </w:pPr>
            <w:r>
              <w:rPr>
                <w:b/>
              </w:rPr>
              <w:t>msodgmstStackedFirst</w:t>
            </w:r>
          </w:p>
        </w:tc>
        <w:tc>
          <w:tcPr>
            <w:tcW w:w="1382" w:type="dxa"/>
          </w:tcPr>
          <w:p w:rsidR="00611683" w:rsidRDefault="0071088D">
            <w:pPr>
              <w:pStyle w:val="TableBodyText"/>
              <w:spacing w:before="0" w:after="0"/>
            </w:pPr>
            <w:r>
              <w:t>0x00000000</w:t>
            </w:r>
          </w:p>
        </w:tc>
        <w:tc>
          <w:tcPr>
            <w:tcW w:w="2183" w:type="dxa"/>
          </w:tcPr>
          <w:p w:rsidR="00611683" w:rsidRDefault="0071088D">
            <w:pPr>
              <w:pStyle w:val="TableBodyText"/>
              <w:spacing w:before="0" w:after="0"/>
            </w:pPr>
            <w:r>
              <w:t>Default</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35" name="[MS-ODRAW]" descr="Default stacked style. Triangle pointing up, divided horizontally into 5 stacks" title="Default stacked style"/>
                  <wp:cNvGraphicFramePr/>
                  <a:graphic xmlns:a="http://schemas.openxmlformats.org/drawingml/2006/main">
                    <a:graphicData uri="http://schemas.openxmlformats.org/drawingml/2006/picture">
                      <pic:pic xmlns:pic="http://schemas.openxmlformats.org/drawingml/2006/picture">
                        <pic:nvPicPr>
                          <pic:cNvPr id="0" name="pict17acec09-dc21-4f6c-aa1b-afcf705bf908" descr="Default stacked style. Triangle pointing up, divided horizontally into 5 stacks" title="Default stacked style"/>
                          <pic:cNvPicPr/>
                        </pic:nvPicPr>
                        <pic:blipFill>
                          <a:blip r:embed="rId220" cstate="print"/>
                          <a:stretch>
                            <a:fillRect/>
                          </a:stretch>
                        </pic:blipFill>
                        <pic:spPr>
                          <a:xfrm>
                            <a:off x="0" y="0"/>
                            <a:ext cx="1714500" cy="1371600"/>
                          </a:xfrm>
                          <a:prstGeom prst="rect">
                            <a:avLst/>
                          </a:prstGeom>
                        </pic:spPr>
                      </pic:pic>
                    </a:graphicData>
                  </a:graphic>
                </wp:inline>
              </w:drawing>
            </w:r>
          </w:p>
        </w:tc>
      </w:tr>
      <w:tr w:rsidR="00611683" w:rsidTr="00611683">
        <w:tc>
          <w:tcPr>
            <w:tcW w:w="2303" w:type="dxa"/>
          </w:tcPr>
          <w:p w:rsidR="00611683" w:rsidRDefault="0071088D">
            <w:pPr>
              <w:pStyle w:val="TableBodyText"/>
              <w:spacing w:before="0" w:after="0"/>
              <w:rPr>
                <w:b/>
              </w:rPr>
            </w:pPr>
            <w:r>
              <w:rPr>
                <w:b/>
              </w:rPr>
              <w:t>msodgmstStacked2</w:t>
            </w:r>
          </w:p>
        </w:tc>
        <w:tc>
          <w:tcPr>
            <w:tcW w:w="1382" w:type="dxa"/>
          </w:tcPr>
          <w:p w:rsidR="00611683" w:rsidRDefault="0071088D">
            <w:pPr>
              <w:pStyle w:val="TableBodyText"/>
              <w:spacing w:before="0" w:after="0"/>
            </w:pPr>
            <w:r>
              <w:t>0x00000001</w:t>
            </w:r>
          </w:p>
        </w:tc>
        <w:tc>
          <w:tcPr>
            <w:tcW w:w="2183" w:type="dxa"/>
          </w:tcPr>
          <w:p w:rsidR="00611683" w:rsidRDefault="0071088D">
            <w:pPr>
              <w:pStyle w:val="TableBodyText"/>
              <w:spacing w:before="0" w:after="0"/>
            </w:pPr>
            <w:r>
              <w:t>Outline</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36" name="[MS-ODRAW]" descr="Outline stacked style. Triangle with no fill pointing up, divided horizontally into 5 stacks" title="Outline stacked style. "/>
                  <wp:cNvGraphicFramePr/>
                  <a:graphic xmlns:a="http://schemas.openxmlformats.org/drawingml/2006/main">
                    <a:graphicData uri="http://schemas.openxmlformats.org/drawingml/2006/picture">
                      <pic:pic xmlns:pic="http://schemas.openxmlformats.org/drawingml/2006/picture">
                        <pic:nvPicPr>
                          <pic:cNvPr id="0" name="pict229aeb93-6a23-4a51-b879-fa60a8263d16" descr="Outline stacked style. Triangle with no fill pointing up, divided horizontally into 5 stacks" title="Outline stacked style. "/>
                          <pic:cNvPicPr/>
                        </pic:nvPicPr>
                        <pic:blipFill>
                          <a:blip r:embed="rId221" cstate="print"/>
                          <a:stretch>
                            <a:fillRect/>
                          </a:stretch>
                        </pic:blipFill>
                        <pic:spPr>
                          <a:xfrm>
                            <a:off x="0" y="0"/>
                            <a:ext cx="1714500" cy="1371600"/>
                          </a:xfrm>
                          <a:prstGeom prst="rect">
                            <a:avLst/>
                          </a:prstGeom>
                        </pic:spPr>
                      </pic:pic>
                    </a:graphicData>
                  </a:graphic>
                </wp:inline>
              </w:drawing>
            </w:r>
          </w:p>
        </w:tc>
      </w:tr>
      <w:tr w:rsidR="00611683" w:rsidTr="00611683">
        <w:tc>
          <w:tcPr>
            <w:tcW w:w="2303" w:type="dxa"/>
          </w:tcPr>
          <w:p w:rsidR="00611683" w:rsidRDefault="0071088D">
            <w:pPr>
              <w:pStyle w:val="TableBodyText"/>
              <w:spacing w:before="0" w:after="0"/>
              <w:rPr>
                <w:b/>
              </w:rPr>
            </w:pPr>
            <w:r>
              <w:rPr>
                <w:b/>
              </w:rPr>
              <w:t>msodgmstStacked3</w:t>
            </w:r>
          </w:p>
        </w:tc>
        <w:tc>
          <w:tcPr>
            <w:tcW w:w="1382" w:type="dxa"/>
          </w:tcPr>
          <w:p w:rsidR="00611683" w:rsidRDefault="0071088D">
            <w:pPr>
              <w:pStyle w:val="TableBodyText"/>
              <w:spacing w:before="0" w:after="0"/>
            </w:pPr>
            <w:r>
              <w:t>0x00000002</w:t>
            </w:r>
          </w:p>
        </w:tc>
        <w:tc>
          <w:tcPr>
            <w:tcW w:w="2183" w:type="dxa"/>
          </w:tcPr>
          <w:p w:rsidR="00611683" w:rsidRDefault="0071088D">
            <w:pPr>
              <w:pStyle w:val="TableBodyText"/>
              <w:spacing w:before="0" w:after="0"/>
            </w:pPr>
            <w:r>
              <w:t>Double outline</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37" name="[MS-ODRAW]" descr="Double outline stacked style. Triangle with double outlines pointing up, divided horizontally into 5 stacks" title="Double outline stacked style. "/>
                  <wp:cNvGraphicFramePr/>
                  <a:graphic xmlns:a="http://schemas.openxmlformats.org/drawingml/2006/main">
                    <a:graphicData uri="http://schemas.openxmlformats.org/drawingml/2006/picture">
                      <pic:pic xmlns:pic="http://schemas.openxmlformats.org/drawingml/2006/picture">
                        <pic:nvPicPr>
                          <pic:cNvPr id="0" name="pictfc99bf99-d8e1-41dd-96d9-c17a698a428e" descr="Double outline stacked style. Triangle with double outlines pointing up, divided horizontally into 5 stacks" title="Double outline stacked style. "/>
                          <pic:cNvPicPr/>
                        </pic:nvPicPr>
                        <pic:blipFill>
                          <a:blip r:embed="rId222" cstate="print"/>
                          <a:stretch>
                            <a:fillRect/>
                          </a:stretch>
                        </pic:blipFill>
                        <pic:spPr>
                          <a:xfrm>
                            <a:off x="0" y="0"/>
                            <a:ext cx="1714500" cy="1371600"/>
                          </a:xfrm>
                          <a:prstGeom prst="rect">
                            <a:avLst/>
                          </a:prstGeom>
                        </pic:spPr>
                      </pic:pic>
                    </a:graphicData>
                  </a:graphic>
                </wp:inline>
              </w:drawing>
            </w:r>
          </w:p>
        </w:tc>
      </w:tr>
      <w:tr w:rsidR="00611683" w:rsidTr="00611683">
        <w:tc>
          <w:tcPr>
            <w:tcW w:w="2303" w:type="dxa"/>
          </w:tcPr>
          <w:p w:rsidR="00611683" w:rsidRDefault="0071088D">
            <w:pPr>
              <w:pStyle w:val="TableBodyText"/>
              <w:spacing w:before="0" w:after="0"/>
              <w:rPr>
                <w:b/>
              </w:rPr>
            </w:pPr>
            <w:r>
              <w:rPr>
                <w:b/>
              </w:rPr>
              <w:t>msodgmstStacked4</w:t>
            </w:r>
          </w:p>
        </w:tc>
        <w:tc>
          <w:tcPr>
            <w:tcW w:w="1382" w:type="dxa"/>
          </w:tcPr>
          <w:p w:rsidR="00611683" w:rsidRDefault="0071088D">
            <w:pPr>
              <w:pStyle w:val="TableBodyText"/>
              <w:spacing w:before="0" w:after="0"/>
            </w:pPr>
            <w:r>
              <w:t>0x00000003</w:t>
            </w:r>
          </w:p>
        </w:tc>
        <w:tc>
          <w:tcPr>
            <w:tcW w:w="2183" w:type="dxa"/>
          </w:tcPr>
          <w:p w:rsidR="00611683" w:rsidRDefault="0071088D">
            <w:pPr>
              <w:pStyle w:val="TableBodyText"/>
              <w:spacing w:before="0" w:after="0"/>
            </w:pPr>
            <w:r>
              <w:t>Thick outline</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38" name="[MS-ODRAW]" descr="Thick outline stacked style. Triangle with thick outline pointing up, divided horizontally into 5 stacks" title="Thick outline stacked style."/>
                  <wp:cNvGraphicFramePr/>
                  <a:graphic xmlns:a="http://schemas.openxmlformats.org/drawingml/2006/main">
                    <a:graphicData uri="http://schemas.openxmlformats.org/drawingml/2006/picture">
                      <pic:pic xmlns:pic="http://schemas.openxmlformats.org/drawingml/2006/picture">
                        <pic:nvPicPr>
                          <pic:cNvPr id="0" name="pict953d87e6-0be3-4611-bb51-b483ca3fa70e" descr="Thick outline stacked style. Triangle with thick outline pointing up, divided horizontally into 5 stacks" title="Thick outline stacked style."/>
                          <pic:cNvPicPr/>
                        </pic:nvPicPr>
                        <pic:blipFill>
                          <a:blip r:embed="rId223" cstate="print"/>
                          <a:stretch>
                            <a:fillRect/>
                          </a:stretch>
                        </pic:blipFill>
                        <pic:spPr>
                          <a:xfrm>
                            <a:off x="0" y="0"/>
                            <a:ext cx="1714500" cy="1371600"/>
                          </a:xfrm>
                          <a:prstGeom prst="rect">
                            <a:avLst/>
                          </a:prstGeom>
                        </pic:spPr>
                      </pic:pic>
                    </a:graphicData>
                  </a:graphic>
                </wp:inline>
              </w:drawing>
            </w:r>
          </w:p>
        </w:tc>
      </w:tr>
      <w:tr w:rsidR="00611683" w:rsidTr="00611683">
        <w:tc>
          <w:tcPr>
            <w:tcW w:w="2303" w:type="dxa"/>
          </w:tcPr>
          <w:p w:rsidR="00611683" w:rsidRDefault="0071088D">
            <w:pPr>
              <w:pStyle w:val="TableBodyText"/>
              <w:spacing w:before="0" w:after="0"/>
              <w:rPr>
                <w:b/>
              </w:rPr>
            </w:pPr>
            <w:r>
              <w:rPr>
                <w:b/>
              </w:rPr>
              <w:t>msodgmstStacked5</w:t>
            </w:r>
          </w:p>
        </w:tc>
        <w:tc>
          <w:tcPr>
            <w:tcW w:w="1382" w:type="dxa"/>
          </w:tcPr>
          <w:p w:rsidR="00611683" w:rsidRDefault="0071088D">
            <w:pPr>
              <w:pStyle w:val="TableBodyText"/>
              <w:spacing w:before="0" w:after="0"/>
            </w:pPr>
            <w:r>
              <w:t>0x00000004</w:t>
            </w:r>
          </w:p>
        </w:tc>
        <w:tc>
          <w:tcPr>
            <w:tcW w:w="2183" w:type="dxa"/>
          </w:tcPr>
          <w:p w:rsidR="00611683" w:rsidRDefault="0071088D">
            <w:pPr>
              <w:pStyle w:val="TableBodyText"/>
              <w:spacing w:before="0" w:after="0"/>
            </w:pPr>
            <w:r>
              <w:t>Primary colors</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39" name="[MS-ODRAW]" descr="Primary colore stacked style. Primary colored triangle  pointing up, divided horizontally into 5 stacks" title="Primary colore stacked style"/>
                  <wp:cNvGraphicFramePr/>
                  <a:graphic xmlns:a="http://schemas.openxmlformats.org/drawingml/2006/main">
                    <a:graphicData uri="http://schemas.openxmlformats.org/drawingml/2006/picture">
                      <pic:pic xmlns:pic="http://schemas.openxmlformats.org/drawingml/2006/picture">
                        <pic:nvPicPr>
                          <pic:cNvPr id="0" name="picta2ab67f1-40c3-40d2-acea-4d8074674cef" descr="Primary colore stacked style. Primary colored triangle  pointing up, divided horizontally into 5 stacks" title="Primary colore stacked style"/>
                          <pic:cNvPicPr/>
                        </pic:nvPicPr>
                        <pic:blipFill>
                          <a:blip r:embed="rId224" cstate="print"/>
                          <a:stretch>
                            <a:fillRect/>
                          </a:stretch>
                        </pic:blipFill>
                        <pic:spPr>
                          <a:xfrm>
                            <a:off x="0" y="0"/>
                            <a:ext cx="1714500" cy="1371600"/>
                          </a:xfrm>
                          <a:prstGeom prst="rect">
                            <a:avLst/>
                          </a:prstGeom>
                        </pic:spPr>
                      </pic:pic>
                    </a:graphicData>
                  </a:graphic>
                </wp:inline>
              </w:drawing>
            </w:r>
          </w:p>
        </w:tc>
      </w:tr>
      <w:tr w:rsidR="00611683" w:rsidTr="00611683">
        <w:tc>
          <w:tcPr>
            <w:tcW w:w="2303" w:type="dxa"/>
          </w:tcPr>
          <w:p w:rsidR="00611683" w:rsidRDefault="0071088D">
            <w:pPr>
              <w:pStyle w:val="TableBodyText"/>
              <w:spacing w:before="0" w:after="0"/>
              <w:rPr>
                <w:b/>
              </w:rPr>
            </w:pPr>
            <w:r>
              <w:rPr>
                <w:b/>
              </w:rPr>
              <w:lastRenderedPageBreak/>
              <w:t>msodgmstStacked6</w:t>
            </w:r>
          </w:p>
        </w:tc>
        <w:tc>
          <w:tcPr>
            <w:tcW w:w="1382" w:type="dxa"/>
          </w:tcPr>
          <w:p w:rsidR="00611683" w:rsidRDefault="0071088D">
            <w:pPr>
              <w:pStyle w:val="TableBodyText"/>
              <w:spacing w:before="0" w:after="0"/>
            </w:pPr>
            <w:r>
              <w:t>0x00000005</w:t>
            </w:r>
          </w:p>
        </w:tc>
        <w:tc>
          <w:tcPr>
            <w:tcW w:w="2183" w:type="dxa"/>
          </w:tcPr>
          <w:p w:rsidR="00611683" w:rsidRDefault="0071088D">
            <w:pPr>
              <w:pStyle w:val="TableBodyText"/>
              <w:spacing w:before="0" w:after="0"/>
            </w:pPr>
            <w:r>
              <w:t>Shaded</w:t>
            </w:r>
          </w:p>
        </w:tc>
        <w:tc>
          <w:tcPr>
            <w:tcW w:w="2988" w:type="dxa"/>
          </w:tcPr>
          <w:p w:rsidR="00611683" w:rsidRDefault="0071088D">
            <w:pPr>
              <w:pStyle w:val="TableBodyText"/>
            </w:pPr>
            <w:r>
              <w:rPr>
                <w:noProof/>
              </w:rPr>
              <w:drawing>
                <wp:inline distT="0" distB="0" distL="0" distR="0">
                  <wp:extent cx="1714500" cy="1371600"/>
                  <wp:effectExtent l="0" t="0" r="0" b="0"/>
                  <wp:docPr id="140" name="[MS-ODRAW]" descr="Shaded stacked style. Shaded  triangle  pointing up, divided horizontally into 5 stacks" title="Shaded stacked style"/>
                  <wp:cNvGraphicFramePr/>
                  <a:graphic xmlns:a="http://schemas.openxmlformats.org/drawingml/2006/main">
                    <a:graphicData uri="http://schemas.openxmlformats.org/drawingml/2006/picture">
                      <pic:pic xmlns:pic="http://schemas.openxmlformats.org/drawingml/2006/picture">
                        <pic:nvPicPr>
                          <pic:cNvPr id="0" name="pict09a9d15e-7efc-4025-b88e-bbb79b07e6ed" descr="Shaded stacked style. Shaded  triangle  pointing up, divided horizontally into 5 stacks" title="Shaded stacked style"/>
                          <pic:cNvPicPr/>
                        </pic:nvPicPr>
                        <pic:blipFill>
                          <a:blip r:embed="rId225" cstate="print"/>
                          <a:stretch>
                            <a:fillRect/>
                          </a:stretch>
                        </pic:blipFill>
                        <pic:spPr>
                          <a:xfrm>
                            <a:off x="0" y="0"/>
                            <a:ext cx="1714500" cy="1371600"/>
                          </a:xfrm>
                          <a:prstGeom prst="rect">
                            <a:avLst/>
                          </a:prstGeom>
                        </pic:spPr>
                      </pic:pic>
                    </a:graphicData>
                  </a:graphic>
                </wp:inline>
              </w:drawing>
            </w:r>
          </w:p>
        </w:tc>
      </w:tr>
      <w:tr w:rsidR="00611683" w:rsidTr="00611683">
        <w:tc>
          <w:tcPr>
            <w:tcW w:w="2303" w:type="dxa"/>
          </w:tcPr>
          <w:p w:rsidR="00611683" w:rsidRDefault="0071088D">
            <w:pPr>
              <w:pStyle w:val="TableBodyText"/>
              <w:spacing w:before="0" w:after="0"/>
              <w:rPr>
                <w:b/>
              </w:rPr>
            </w:pPr>
            <w:r>
              <w:rPr>
                <w:b/>
              </w:rPr>
              <w:t>msodgmstStacked7</w:t>
            </w:r>
          </w:p>
        </w:tc>
        <w:tc>
          <w:tcPr>
            <w:tcW w:w="1382" w:type="dxa"/>
          </w:tcPr>
          <w:p w:rsidR="00611683" w:rsidRDefault="0071088D">
            <w:pPr>
              <w:pStyle w:val="TableBodyText"/>
              <w:spacing w:before="0" w:after="0"/>
            </w:pPr>
            <w:r>
              <w:t>0x00000006</w:t>
            </w:r>
          </w:p>
        </w:tc>
        <w:tc>
          <w:tcPr>
            <w:tcW w:w="2183" w:type="dxa"/>
          </w:tcPr>
          <w:p w:rsidR="00611683" w:rsidRDefault="0071088D">
            <w:pPr>
              <w:pStyle w:val="TableBodyText"/>
              <w:spacing w:before="0" w:after="0"/>
            </w:pPr>
            <w:r>
              <w:t>Fire</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41" name="[MS-ODRAW]" descr="Fire stacked style. Fire colored  triangle  pointing up, divided horizontally into 5 stacks. Yellow blends into orange blends into red" title="Fire stacked style. "/>
                  <wp:cNvGraphicFramePr/>
                  <a:graphic xmlns:a="http://schemas.openxmlformats.org/drawingml/2006/main">
                    <a:graphicData uri="http://schemas.openxmlformats.org/drawingml/2006/picture">
                      <pic:pic xmlns:pic="http://schemas.openxmlformats.org/drawingml/2006/picture">
                        <pic:nvPicPr>
                          <pic:cNvPr id="0" name="pictc7684491-e01e-44cd-bf3f-e2336d21fa5e" descr="Fire stacked style. Fire colored  triangle  pointing up, divided horizontally into 5 stacks. Yellow blends into orange blends into red" title="Fire stacked style. "/>
                          <pic:cNvPicPr/>
                        </pic:nvPicPr>
                        <pic:blipFill>
                          <a:blip r:embed="rId226" cstate="print"/>
                          <a:stretch>
                            <a:fillRect/>
                          </a:stretch>
                        </pic:blipFill>
                        <pic:spPr>
                          <a:xfrm>
                            <a:off x="0" y="0"/>
                            <a:ext cx="1714500" cy="1371600"/>
                          </a:xfrm>
                          <a:prstGeom prst="rect">
                            <a:avLst/>
                          </a:prstGeom>
                        </pic:spPr>
                      </pic:pic>
                    </a:graphicData>
                  </a:graphic>
                </wp:inline>
              </w:drawing>
            </w:r>
          </w:p>
        </w:tc>
      </w:tr>
      <w:tr w:rsidR="00611683" w:rsidTr="00611683">
        <w:tc>
          <w:tcPr>
            <w:tcW w:w="2303" w:type="dxa"/>
          </w:tcPr>
          <w:p w:rsidR="00611683" w:rsidRDefault="0071088D">
            <w:pPr>
              <w:pStyle w:val="TableBodyText"/>
              <w:spacing w:before="0" w:after="0"/>
              <w:rPr>
                <w:b/>
              </w:rPr>
            </w:pPr>
            <w:r>
              <w:rPr>
                <w:b/>
              </w:rPr>
              <w:t>msodgmstStacked8</w:t>
            </w:r>
          </w:p>
        </w:tc>
        <w:tc>
          <w:tcPr>
            <w:tcW w:w="1382" w:type="dxa"/>
          </w:tcPr>
          <w:p w:rsidR="00611683" w:rsidRDefault="0071088D">
            <w:pPr>
              <w:pStyle w:val="TableBodyText"/>
              <w:spacing w:before="0" w:after="0"/>
            </w:pPr>
            <w:r>
              <w:t>0x00000007</w:t>
            </w:r>
          </w:p>
        </w:tc>
        <w:tc>
          <w:tcPr>
            <w:tcW w:w="2183" w:type="dxa"/>
          </w:tcPr>
          <w:p w:rsidR="00611683" w:rsidRDefault="0071088D">
            <w:pPr>
              <w:pStyle w:val="TableBodyText"/>
              <w:spacing w:before="0" w:after="0"/>
            </w:pPr>
            <w:r>
              <w:t>3-D color</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42" name="[MS-ODRAW]" descr="3 D color stacked style. 3 D colored  triangle  pointing up, divided horizontally into 5 stacks" title="3 D color stacked style."/>
                  <wp:cNvGraphicFramePr/>
                  <a:graphic xmlns:a="http://schemas.openxmlformats.org/drawingml/2006/main">
                    <a:graphicData uri="http://schemas.openxmlformats.org/drawingml/2006/picture">
                      <pic:pic xmlns:pic="http://schemas.openxmlformats.org/drawingml/2006/picture">
                        <pic:nvPicPr>
                          <pic:cNvPr id="0" name="pictf08ae252-428f-40f0-87d5-6f52aeb89642" descr="3 D color stacked style. 3 D colored  triangle  pointing up, divided horizontally into 5 stacks" title="3 D color stacked style."/>
                          <pic:cNvPicPr/>
                        </pic:nvPicPr>
                        <pic:blipFill>
                          <a:blip r:embed="rId227" cstate="print"/>
                          <a:stretch>
                            <a:fillRect/>
                          </a:stretch>
                        </pic:blipFill>
                        <pic:spPr>
                          <a:xfrm>
                            <a:off x="0" y="0"/>
                            <a:ext cx="1714500" cy="1371600"/>
                          </a:xfrm>
                          <a:prstGeom prst="rect">
                            <a:avLst/>
                          </a:prstGeom>
                        </pic:spPr>
                      </pic:pic>
                    </a:graphicData>
                  </a:graphic>
                </wp:inline>
              </w:drawing>
            </w:r>
          </w:p>
        </w:tc>
      </w:tr>
      <w:tr w:rsidR="00611683" w:rsidTr="00611683">
        <w:tc>
          <w:tcPr>
            <w:tcW w:w="2303" w:type="dxa"/>
          </w:tcPr>
          <w:p w:rsidR="00611683" w:rsidRDefault="0071088D">
            <w:pPr>
              <w:pStyle w:val="TableBodyText"/>
              <w:spacing w:before="0" w:after="0"/>
              <w:rPr>
                <w:b/>
              </w:rPr>
            </w:pPr>
            <w:r>
              <w:rPr>
                <w:b/>
              </w:rPr>
              <w:t>msodgmstStacked9</w:t>
            </w:r>
          </w:p>
        </w:tc>
        <w:tc>
          <w:tcPr>
            <w:tcW w:w="1382" w:type="dxa"/>
          </w:tcPr>
          <w:p w:rsidR="00611683" w:rsidRDefault="0071088D">
            <w:pPr>
              <w:pStyle w:val="TableBodyText"/>
              <w:spacing w:before="0" w:after="0"/>
            </w:pPr>
            <w:r>
              <w:t>0x00000008</w:t>
            </w:r>
          </w:p>
        </w:tc>
        <w:tc>
          <w:tcPr>
            <w:tcW w:w="2183" w:type="dxa"/>
          </w:tcPr>
          <w:p w:rsidR="00611683" w:rsidRDefault="0071088D">
            <w:pPr>
              <w:pStyle w:val="TableBodyText"/>
              <w:spacing w:before="0" w:after="0"/>
            </w:pPr>
            <w:r>
              <w:t>Gradient</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43" name="[MS-ODRAW]" descr="Gradient stacked style. Gradient colored  triangle  pointing up, divided horizontally into 5 stacks" title="Gradient stacked style"/>
                  <wp:cNvGraphicFramePr/>
                  <a:graphic xmlns:a="http://schemas.openxmlformats.org/drawingml/2006/main">
                    <a:graphicData uri="http://schemas.openxmlformats.org/drawingml/2006/picture">
                      <pic:pic xmlns:pic="http://schemas.openxmlformats.org/drawingml/2006/picture">
                        <pic:nvPicPr>
                          <pic:cNvPr id="0" name="pict3daae8fb-4037-4a6e-bb94-99cd46993a1b" descr="Gradient stacked style. Gradient colored  triangle  pointing up, divided horizontally into 5 stacks" title="Gradient stacked style"/>
                          <pic:cNvPicPr/>
                        </pic:nvPicPr>
                        <pic:blipFill>
                          <a:blip r:embed="rId228" cstate="print"/>
                          <a:stretch>
                            <a:fillRect/>
                          </a:stretch>
                        </pic:blipFill>
                        <pic:spPr>
                          <a:xfrm>
                            <a:off x="0" y="0"/>
                            <a:ext cx="1714500" cy="1371600"/>
                          </a:xfrm>
                          <a:prstGeom prst="rect">
                            <a:avLst/>
                          </a:prstGeom>
                        </pic:spPr>
                      </pic:pic>
                    </a:graphicData>
                  </a:graphic>
                </wp:inline>
              </w:drawing>
            </w:r>
          </w:p>
        </w:tc>
      </w:tr>
      <w:tr w:rsidR="00611683" w:rsidTr="00611683">
        <w:tc>
          <w:tcPr>
            <w:tcW w:w="2303" w:type="dxa"/>
          </w:tcPr>
          <w:p w:rsidR="00611683" w:rsidRDefault="0071088D">
            <w:pPr>
              <w:pStyle w:val="TableBodyText"/>
              <w:spacing w:before="0" w:after="0"/>
              <w:rPr>
                <w:b/>
              </w:rPr>
            </w:pPr>
            <w:r>
              <w:rPr>
                <w:b/>
              </w:rPr>
              <w:t>msodgmstStacked10</w:t>
            </w:r>
          </w:p>
        </w:tc>
        <w:tc>
          <w:tcPr>
            <w:tcW w:w="1382" w:type="dxa"/>
          </w:tcPr>
          <w:p w:rsidR="00611683" w:rsidRDefault="0071088D">
            <w:pPr>
              <w:pStyle w:val="TableBodyText"/>
              <w:spacing w:before="0" w:after="0"/>
            </w:pPr>
            <w:r>
              <w:t>0x00000009</w:t>
            </w:r>
          </w:p>
        </w:tc>
        <w:tc>
          <w:tcPr>
            <w:tcW w:w="2183" w:type="dxa"/>
          </w:tcPr>
          <w:p w:rsidR="00611683" w:rsidRDefault="0071088D">
            <w:pPr>
              <w:pStyle w:val="TableBodyText"/>
              <w:spacing w:before="0" w:after="0"/>
            </w:pPr>
            <w:r>
              <w:t>Square shadows</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44" name="[MS-ODRAW]" descr="Square shadowst stacked style. Triangle with drop shadow pointing up, divided horizontally into 5 stacks" title="Square shadowst stacked style"/>
                  <wp:cNvGraphicFramePr/>
                  <a:graphic xmlns:a="http://schemas.openxmlformats.org/drawingml/2006/main">
                    <a:graphicData uri="http://schemas.openxmlformats.org/drawingml/2006/picture">
                      <pic:pic xmlns:pic="http://schemas.openxmlformats.org/drawingml/2006/picture">
                        <pic:nvPicPr>
                          <pic:cNvPr id="0" name="pictb1727e0e-4baa-48ba-88d8-c9d1ab777b7c" descr="Square shadowst stacked style. Triangle with drop shadow pointing up, divided horizontally into 5 stacks" title="Square shadowst stacked style"/>
                          <pic:cNvPicPr/>
                        </pic:nvPicPr>
                        <pic:blipFill>
                          <a:blip r:embed="rId229" cstate="print"/>
                          <a:stretch>
                            <a:fillRect/>
                          </a:stretch>
                        </pic:blipFill>
                        <pic:spPr>
                          <a:xfrm>
                            <a:off x="0" y="0"/>
                            <a:ext cx="1714500" cy="1371600"/>
                          </a:xfrm>
                          <a:prstGeom prst="rect">
                            <a:avLst/>
                          </a:prstGeom>
                        </pic:spPr>
                      </pic:pic>
                    </a:graphicData>
                  </a:graphic>
                </wp:inline>
              </w:drawing>
            </w:r>
          </w:p>
        </w:tc>
      </w:tr>
    </w:tbl>
    <w:p w:rsidR="00611683" w:rsidRDefault="0071088D">
      <w:pPr>
        <w:pStyle w:val="Definition-Field2"/>
      </w:pPr>
      <w:r>
        <w:t xml:space="preserve">If the value of the </w:t>
      </w:r>
      <w:r>
        <w:rPr>
          <w:b/>
        </w:rPr>
        <w:t>dgmt</w:t>
      </w:r>
      <w:r>
        <w:t xml:space="preserve"> property equals </w:t>
      </w:r>
      <w:r>
        <w:rPr>
          <w:b/>
        </w:rPr>
        <w:t>msodgmtVenn</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082"/>
        <w:gridCol w:w="1366"/>
        <w:gridCol w:w="2420"/>
        <w:gridCol w:w="2988"/>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082" w:type="dxa"/>
          </w:tcPr>
          <w:p w:rsidR="00611683" w:rsidRDefault="0071088D">
            <w:pPr>
              <w:pStyle w:val="TableHeaderText"/>
              <w:spacing w:before="0" w:after="0"/>
            </w:pPr>
            <w:r>
              <w:lastRenderedPageBreak/>
              <w:t>Name</w:t>
            </w:r>
          </w:p>
        </w:tc>
        <w:tc>
          <w:tcPr>
            <w:tcW w:w="1366" w:type="dxa"/>
          </w:tcPr>
          <w:p w:rsidR="00611683" w:rsidRDefault="0071088D">
            <w:pPr>
              <w:pStyle w:val="TableHeaderText"/>
              <w:spacing w:before="0" w:after="0"/>
            </w:pPr>
            <w:r>
              <w:t>Value</w:t>
            </w:r>
          </w:p>
        </w:tc>
        <w:tc>
          <w:tcPr>
            <w:tcW w:w="2420" w:type="dxa"/>
          </w:tcPr>
          <w:p w:rsidR="00611683" w:rsidRDefault="0071088D">
            <w:pPr>
              <w:pStyle w:val="TableHeaderText"/>
              <w:spacing w:before="0" w:after="0"/>
            </w:pPr>
            <w:r>
              <w:t>Meaning</w:t>
            </w:r>
          </w:p>
        </w:tc>
        <w:tc>
          <w:tcPr>
            <w:tcW w:w="2988" w:type="dxa"/>
          </w:tcPr>
          <w:p w:rsidR="00611683" w:rsidRDefault="0071088D">
            <w:pPr>
              <w:pStyle w:val="TableHeaderText"/>
              <w:spacing w:before="0" w:after="0"/>
            </w:pPr>
            <w:r>
              <w:t>Style</w:t>
            </w:r>
          </w:p>
        </w:tc>
      </w:tr>
      <w:tr w:rsidR="00611683" w:rsidTr="00611683">
        <w:tc>
          <w:tcPr>
            <w:tcW w:w="2082" w:type="dxa"/>
          </w:tcPr>
          <w:p w:rsidR="00611683" w:rsidRDefault="0071088D">
            <w:pPr>
              <w:pStyle w:val="TableBodyText"/>
              <w:rPr>
                <w:b/>
              </w:rPr>
            </w:pPr>
            <w:r>
              <w:rPr>
                <w:b/>
              </w:rPr>
              <w:t>msodgmstVennFirst</w:t>
            </w:r>
          </w:p>
        </w:tc>
        <w:tc>
          <w:tcPr>
            <w:tcW w:w="1366" w:type="dxa"/>
          </w:tcPr>
          <w:p w:rsidR="00611683" w:rsidRDefault="0071088D">
            <w:pPr>
              <w:pStyle w:val="TableBodyText"/>
              <w:spacing w:before="0" w:after="0"/>
            </w:pPr>
            <w:r>
              <w:t>0x00000000</w:t>
            </w:r>
          </w:p>
        </w:tc>
        <w:tc>
          <w:tcPr>
            <w:tcW w:w="2420" w:type="dxa"/>
          </w:tcPr>
          <w:p w:rsidR="00611683" w:rsidRDefault="0071088D">
            <w:pPr>
              <w:pStyle w:val="TableBodyText"/>
              <w:spacing w:before="0" w:after="0"/>
            </w:pPr>
            <w:r>
              <w:t>Default</w:t>
            </w:r>
          </w:p>
        </w:tc>
        <w:tc>
          <w:tcPr>
            <w:tcW w:w="2988" w:type="dxa"/>
          </w:tcPr>
          <w:p w:rsidR="00611683" w:rsidRDefault="0071088D">
            <w:pPr>
              <w:pStyle w:val="TableBodyText"/>
            </w:pPr>
            <w:r>
              <w:rPr>
                <w:noProof/>
              </w:rPr>
              <w:drawing>
                <wp:inline distT="0" distB="0" distL="0" distR="0">
                  <wp:extent cx="1714500" cy="1371600"/>
                  <wp:effectExtent l="0" t="0" r="0" b="0"/>
                  <wp:docPr id="145" name="[MS-ODRAW]" descr="Default venn diagram style" title="Default venn diagram style"/>
                  <wp:cNvGraphicFramePr/>
                  <a:graphic xmlns:a="http://schemas.openxmlformats.org/drawingml/2006/main">
                    <a:graphicData uri="http://schemas.openxmlformats.org/drawingml/2006/picture">
                      <pic:pic xmlns:pic="http://schemas.openxmlformats.org/drawingml/2006/picture">
                        <pic:nvPicPr>
                          <pic:cNvPr id="0" name="pict0ff7fc46-bda7-4ffc-8585-679057164c1b" descr="Default venn diagram style" title="Default venn diagram style"/>
                          <pic:cNvPicPr/>
                        </pic:nvPicPr>
                        <pic:blipFill>
                          <a:blip r:embed="rId230" cstate="print"/>
                          <a:stretch>
                            <a:fillRect/>
                          </a:stretch>
                        </pic:blipFill>
                        <pic:spPr>
                          <a:xfrm>
                            <a:off x="0" y="0"/>
                            <a:ext cx="1714500" cy="1371600"/>
                          </a:xfrm>
                          <a:prstGeom prst="rect">
                            <a:avLst/>
                          </a:prstGeom>
                        </pic:spPr>
                      </pic:pic>
                    </a:graphicData>
                  </a:graphic>
                </wp:inline>
              </w:drawing>
            </w:r>
          </w:p>
        </w:tc>
      </w:tr>
      <w:tr w:rsidR="00611683" w:rsidTr="00611683">
        <w:tc>
          <w:tcPr>
            <w:tcW w:w="2082" w:type="dxa"/>
          </w:tcPr>
          <w:p w:rsidR="00611683" w:rsidRDefault="0071088D">
            <w:pPr>
              <w:pStyle w:val="TableBodyText"/>
              <w:spacing w:before="0" w:after="0"/>
              <w:rPr>
                <w:b/>
              </w:rPr>
            </w:pPr>
            <w:r>
              <w:rPr>
                <w:b/>
              </w:rPr>
              <w:t>msodgmstVenn2</w:t>
            </w:r>
          </w:p>
        </w:tc>
        <w:tc>
          <w:tcPr>
            <w:tcW w:w="1366" w:type="dxa"/>
          </w:tcPr>
          <w:p w:rsidR="00611683" w:rsidRDefault="0071088D">
            <w:pPr>
              <w:pStyle w:val="TableBodyText"/>
              <w:spacing w:before="0" w:after="0"/>
            </w:pPr>
            <w:r>
              <w:t>0x00000001</w:t>
            </w:r>
          </w:p>
        </w:tc>
        <w:tc>
          <w:tcPr>
            <w:tcW w:w="2420" w:type="dxa"/>
          </w:tcPr>
          <w:p w:rsidR="00611683" w:rsidRDefault="0071088D">
            <w:pPr>
              <w:pStyle w:val="TableBodyText"/>
              <w:spacing w:before="0" w:after="0"/>
            </w:pPr>
            <w:r>
              <w:t>Outline</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46" name="[MS-ODRAW]" descr="Outline venn diagram style. Shapes outlined" title="Outline venn diagram style"/>
                  <wp:cNvGraphicFramePr/>
                  <a:graphic xmlns:a="http://schemas.openxmlformats.org/drawingml/2006/main">
                    <a:graphicData uri="http://schemas.openxmlformats.org/drawingml/2006/picture">
                      <pic:pic xmlns:pic="http://schemas.openxmlformats.org/drawingml/2006/picture">
                        <pic:nvPicPr>
                          <pic:cNvPr id="0" name="picte6df97ef-6b7b-4584-98cf-603f38c7323b" descr="Outline venn diagram style. Shapes outlined" title="Outline venn diagram style"/>
                          <pic:cNvPicPr/>
                        </pic:nvPicPr>
                        <pic:blipFill>
                          <a:blip r:embed="rId231" cstate="print"/>
                          <a:stretch>
                            <a:fillRect/>
                          </a:stretch>
                        </pic:blipFill>
                        <pic:spPr>
                          <a:xfrm>
                            <a:off x="0" y="0"/>
                            <a:ext cx="1714500" cy="1371600"/>
                          </a:xfrm>
                          <a:prstGeom prst="rect">
                            <a:avLst/>
                          </a:prstGeom>
                        </pic:spPr>
                      </pic:pic>
                    </a:graphicData>
                  </a:graphic>
                </wp:inline>
              </w:drawing>
            </w:r>
          </w:p>
        </w:tc>
      </w:tr>
      <w:tr w:rsidR="00611683" w:rsidTr="00611683">
        <w:tc>
          <w:tcPr>
            <w:tcW w:w="2082" w:type="dxa"/>
          </w:tcPr>
          <w:p w:rsidR="00611683" w:rsidRDefault="0071088D">
            <w:pPr>
              <w:pStyle w:val="TableBodyText"/>
              <w:spacing w:before="0" w:after="0"/>
              <w:rPr>
                <w:b/>
              </w:rPr>
            </w:pPr>
            <w:r>
              <w:rPr>
                <w:b/>
              </w:rPr>
              <w:t>msodgmstVenn3</w:t>
            </w:r>
          </w:p>
        </w:tc>
        <w:tc>
          <w:tcPr>
            <w:tcW w:w="1366" w:type="dxa"/>
          </w:tcPr>
          <w:p w:rsidR="00611683" w:rsidRDefault="0071088D">
            <w:pPr>
              <w:pStyle w:val="TableBodyText"/>
              <w:spacing w:before="0" w:after="0"/>
            </w:pPr>
            <w:r>
              <w:t>0x00000002</w:t>
            </w:r>
          </w:p>
        </w:tc>
        <w:tc>
          <w:tcPr>
            <w:tcW w:w="2420" w:type="dxa"/>
          </w:tcPr>
          <w:p w:rsidR="00611683" w:rsidRDefault="0071088D">
            <w:pPr>
              <w:pStyle w:val="TableBodyText"/>
              <w:spacing w:before="0" w:after="0"/>
            </w:pPr>
            <w:r>
              <w:t>Double outline</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47" name="[MS-ODRAW]" descr="Double outline venn diagram style. Shapes with double outlines" title="Double outline venn diagram style"/>
                  <wp:cNvGraphicFramePr/>
                  <a:graphic xmlns:a="http://schemas.openxmlformats.org/drawingml/2006/main">
                    <a:graphicData uri="http://schemas.openxmlformats.org/drawingml/2006/picture">
                      <pic:pic xmlns:pic="http://schemas.openxmlformats.org/drawingml/2006/picture">
                        <pic:nvPicPr>
                          <pic:cNvPr id="0" name="pict3516ce13-f907-413f-a3b3-332369482bd3" descr="Double outline venn diagram style. Shapes with double outlines" title="Double outline venn diagram style"/>
                          <pic:cNvPicPr/>
                        </pic:nvPicPr>
                        <pic:blipFill>
                          <a:blip r:embed="rId232" cstate="print"/>
                          <a:stretch>
                            <a:fillRect/>
                          </a:stretch>
                        </pic:blipFill>
                        <pic:spPr>
                          <a:xfrm>
                            <a:off x="0" y="0"/>
                            <a:ext cx="1714500" cy="1371600"/>
                          </a:xfrm>
                          <a:prstGeom prst="rect">
                            <a:avLst/>
                          </a:prstGeom>
                        </pic:spPr>
                      </pic:pic>
                    </a:graphicData>
                  </a:graphic>
                </wp:inline>
              </w:drawing>
            </w:r>
          </w:p>
        </w:tc>
      </w:tr>
      <w:tr w:rsidR="00611683" w:rsidTr="00611683">
        <w:tc>
          <w:tcPr>
            <w:tcW w:w="2082" w:type="dxa"/>
          </w:tcPr>
          <w:p w:rsidR="00611683" w:rsidRDefault="0071088D">
            <w:pPr>
              <w:pStyle w:val="TableBodyText"/>
              <w:spacing w:before="0" w:after="0"/>
              <w:rPr>
                <w:b/>
              </w:rPr>
            </w:pPr>
            <w:r>
              <w:rPr>
                <w:b/>
              </w:rPr>
              <w:t>msodgmstVenn4</w:t>
            </w:r>
          </w:p>
        </w:tc>
        <w:tc>
          <w:tcPr>
            <w:tcW w:w="1366" w:type="dxa"/>
          </w:tcPr>
          <w:p w:rsidR="00611683" w:rsidRDefault="0071088D">
            <w:pPr>
              <w:pStyle w:val="TableBodyText"/>
              <w:spacing w:before="0" w:after="0"/>
            </w:pPr>
            <w:r>
              <w:t>0x00000003</w:t>
            </w:r>
          </w:p>
        </w:tc>
        <w:tc>
          <w:tcPr>
            <w:tcW w:w="2420" w:type="dxa"/>
          </w:tcPr>
          <w:p w:rsidR="00611683" w:rsidRDefault="0071088D">
            <w:pPr>
              <w:pStyle w:val="TableBodyText"/>
              <w:spacing w:before="0" w:after="0"/>
            </w:pPr>
            <w:r>
              <w:t>Thick outline</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48" name="[MS-ODRAW]" descr="Thick outline venn diagram style. Shapes with thick outlines" title="Thick outline venn diagram style"/>
                  <wp:cNvGraphicFramePr/>
                  <a:graphic xmlns:a="http://schemas.openxmlformats.org/drawingml/2006/main">
                    <a:graphicData uri="http://schemas.openxmlformats.org/drawingml/2006/picture">
                      <pic:pic xmlns:pic="http://schemas.openxmlformats.org/drawingml/2006/picture">
                        <pic:nvPicPr>
                          <pic:cNvPr id="0" name="pictb5eb03e2-d8f0-4f88-a401-4a1b5d2661c8" descr="Thick outline venn diagram style. Shapes with thick outlines" title="Thick outline venn diagram style"/>
                          <pic:cNvPicPr/>
                        </pic:nvPicPr>
                        <pic:blipFill>
                          <a:blip r:embed="rId233" cstate="print"/>
                          <a:stretch>
                            <a:fillRect/>
                          </a:stretch>
                        </pic:blipFill>
                        <pic:spPr>
                          <a:xfrm>
                            <a:off x="0" y="0"/>
                            <a:ext cx="1714500" cy="1371600"/>
                          </a:xfrm>
                          <a:prstGeom prst="rect">
                            <a:avLst/>
                          </a:prstGeom>
                        </pic:spPr>
                      </pic:pic>
                    </a:graphicData>
                  </a:graphic>
                </wp:inline>
              </w:drawing>
            </w:r>
          </w:p>
        </w:tc>
      </w:tr>
      <w:tr w:rsidR="00611683" w:rsidTr="00611683">
        <w:tc>
          <w:tcPr>
            <w:tcW w:w="2082" w:type="dxa"/>
          </w:tcPr>
          <w:p w:rsidR="00611683" w:rsidRDefault="0071088D">
            <w:pPr>
              <w:pStyle w:val="TableBodyText"/>
              <w:spacing w:before="0" w:after="0"/>
              <w:rPr>
                <w:b/>
              </w:rPr>
            </w:pPr>
            <w:r>
              <w:rPr>
                <w:b/>
              </w:rPr>
              <w:t>msodgmstVenn5</w:t>
            </w:r>
          </w:p>
        </w:tc>
        <w:tc>
          <w:tcPr>
            <w:tcW w:w="1366" w:type="dxa"/>
          </w:tcPr>
          <w:p w:rsidR="00611683" w:rsidRDefault="0071088D">
            <w:pPr>
              <w:pStyle w:val="TableBodyText"/>
              <w:spacing w:before="0" w:after="0"/>
            </w:pPr>
            <w:r>
              <w:t>0x00000004</w:t>
            </w:r>
          </w:p>
        </w:tc>
        <w:tc>
          <w:tcPr>
            <w:tcW w:w="2420" w:type="dxa"/>
          </w:tcPr>
          <w:p w:rsidR="00611683" w:rsidRDefault="0071088D">
            <w:pPr>
              <w:pStyle w:val="TableBodyText"/>
              <w:spacing w:before="0" w:after="0"/>
            </w:pPr>
            <w:r>
              <w:t>Primary colors</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49" name="[MS-ODRAW]" descr="Primary colors venn diagram style" title="Primary colors venn diagram style"/>
                  <wp:cNvGraphicFramePr/>
                  <a:graphic xmlns:a="http://schemas.openxmlformats.org/drawingml/2006/main">
                    <a:graphicData uri="http://schemas.openxmlformats.org/drawingml/2006/picture">
                      <pic:pic xmlns:pic="http://schemas.openxmlformats.org/drawingml/2006/picture">
                        <pic:nvPicPr>
                          <pic:cNvPr id="0" name="pict091bfca8-bc19-4cc9-a73b-27d4190bdeb1" descr="Primary colors venn diagram style" title="Primary colors venn diagram style"/>
                          <pic:cNvPicPr/>
                        </pic:nvPicPr>
                        <pic:blipFill>
                          <a:blip r:embed="rId234" cstate="print"/>
                          <a:stretch>
                            <a:fillRect/>
                          </a:stretch>
                        </pic:blipFill>
                        <pic:spPr>
                          <a:xfrm>
                            <a:off x="0" y="0"/>
                            <a:ext cx="1714500" cy="1371600"/>
                          </a:xfrm>
                          <a:prstGeom prst="rect">
                            <a:avLst/>
                          </a:prstGeom>
                        </pic:spPr>
                      </pic:pic>
                    </a:graphicData>
                  </a:graphic>
                </wp:inline>
              </w:drawing>
            </w:r>
          </w:p>
        </w:tc>
      </w:tr>
      <w:tr w:rsidR="00611683" w:rsidTr="00611683">
        <w:tc>
          <w:tcPr>
            <w:tcW w:w="2082" w:type="dxa"/>
          </w:tcPr>
          <w:p w:rsidR="00611683" w:rsidRDefault="0071088D">
            <w:pPr>
              <w:pStyle w:val="TableBodyText"/>
              <w:spacing w:before="0" w:after="0"/>
              <w:rPr>
                <w:b/>
              </w:rPr>
            </w:pPr>
            <w:r>
              <w:rPr>
                <w:b/>
              </w:rPr>
              <w:lastRenderedPageBreak/>
              <w:t>msodgmstVenn6</w:t>
            </w:r>
          </w:p>
        </w:tc>
        <w:tc>
          <w:tcPr>
            <w:tcW w:w="1366" w:type="dxa"/>
          </w:tcPr>
          <w:p w:rsidR="00611683" w:rsidRDefault="0071088D">
            <w:pPr>
              <w:pStyle w:val="TableBodyText"/>
              <w:spacing w:before="0" w:after="0"/>
            </w:pPr>
            <w:r>
              <w:t>0x00000005</w:t>
            </w:r>
          </w:p>
        </w:tc>
        <w:tc>
          <w:tcPr>
            <w:tcW w:w="2420" w:type="dxa"/>
          </w:tcPr>
          <w:p w:rsidR="00611683" w:rsidRDefault="0071088D">
            <w:pPr>
              <w:pStyle w:val="TableBodyText"/>
              <w:spacing w:before="0" w:after="0"/>
            </w:pPr>
            <w:r>
              <w:t>Shaded</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50" name="[MS-ODRAW]" descr="Shaded venn diagram style" title="Shaded venn diagram style"/>
                  <wp:cNvGraphicFramePr/>
                  <a:graphic xmlns:a="http://schemas.openxmlformats.org/drawingml/2006/main">
                    <a:graphicData uri="http://schemas.openxmlformats.org/drawingml/2006/picture">
                      <pic:pic xmlns:pic="http://schemas.openxmlformats.org/drawingml/2006/picture">
                        <pic:nvPicPr>
                          <pic:cNvPr id="0" name="pictc8d36d3d-2d41-4360-850f-0788c7c73c2d" descr="Shaded venn diagram style" title="Shaded venn diagram style"/>
                          <pic:cNvPicPr/>
                        </pic:nvPicPr>
                        <pic:blipFill>
                          <a:blip r:embed="rId235" cstate="print"/>
                          <a:stretch>
                            <a:fillRect/>
                          </a:stretch>
                        </pic:blipFill>
                        <pic:spPr>
                          <a:xfrm>
                            <a:off x="0" y="0"/>
                            <a:ext cx="1714500" cy="1371600"/>
                          </a:xfrm>
                          <a:prstGeom prst="rect">
                            <a:avLst/>
                          </a:prstGeom>
                        </pic:spPr>
                      </pic:pic>
                    </a:graphicData>
                  </a:graphic>
                </wp:inline>
              </w:drawing>
            </w:r>
          </w:p>
        </w:tc>
      </w:tr>
      <w:tr w:rsidR="00611683" w:rsidTr="00611683">
        <w:tc>
          <w:tcPr>
            <w:tcW w:w="2082" w:type="dxa"/>
          </w:tcPr>
          <w:p w:rsidR="00611683" w:rsidRDefault="0071088D">
            <w:pPr>
              <w:pStyle w:val="TableBodyText"/>
              <w:spacing w:before="0" w:after="0"/>
              <w:rPr>
                <w:b/>
              </w:rPr>
            </w:pPr>
            <w:r>
              <w:rPr>
                <w:b/>
              </w:rPr>
              <w:t>msodgmstVenn7</w:t>
            </w:r>
          </w:p>
        </w:tc>
        <w:tc>
          <w:tcPr>
            <w:tcW w:w="1366" w:type="dxa"/>
          </w:tcPr>
          <w:p w:rsidR="00611683" w:rsidRDefault="0071088D">
            <w:pPr>
              <w:pStyle w:val="TableBodyText"/>
              <w:spacing w:before="0" w:after="0"/>
            </w:pPr>
            <w:r>
              <w:t>0x00000006</w:t>
            </w:r>
          </w:p>
        </w:tc>
        <w:tc>
          <w:tcPr>
            <w:tcW w:w="2420" w:type="dxa"/>
          </w:tcPr>
          <w:p w:rsidR="00611683" w:rsidRDefault="0071088D">
            <w:pPr>
              <w:pStyle w:val="TableBodyText"/>
              <w:spacing w:before="0" w:after="0"/>
            </w:pPr>
            <w:r>
              <w:t>Fire</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51" name="[MS-ODRAW]" descr="Fire venn diagram style. Shapes colored yellow blending to orange blending to red." title="Fire venn diagram style"/>
                  <wp:cNvGraphicFramePr/>
                  <a:graphic xmlns:a="http://schemas.openxmlformats.org/drawingml/2006/main">
                    <a:graphicData uri="http://schemas.openxmlformats.org/drawingml/2006/picture">
                      <pic:pic xmlns:pic="http://schemas.openxmlformats.org/drawingml/2006/picture">
                        <pic:nvPicPr>
                          <pic:cNvPr id="0" name="pict373fe9dd-1f9c-4411-9d73-60288d96666f" descr="Fire venn diagram style. Shapes colored yellow blending to orange blending to red." title="Fire venn diagram style"/>
                          <pic:cNvPicPr/>
                        </pic:nvPicPr>
                        <pic:blipFill>
                          <a:blip r:embed="rId236" cstate="print"/>
                          <a:stretch>
                            <a:fillRect/>
                          </a:stretch>
                        </pic:blipFill>
                        <pic:spPr>
                          <a:xfrm>
                            <a:off x="0" y="0"/>
                            <a:ext cx="1714500" cy="1371600"/>
                          </a:xfrm>
                          <a:prstGeom prst="rect">
                            <a:avLst/>
                          </a:prstGeom>
                        </pic:spPr>
                      </pic:pic>
                    </a:graphicData>
                  </a:graphic>
                </wp:inline>
              </w:drawing>
            </w:r>
          </w:p>
        </w:tc>
      </w:tr>
      <w:tr w:rsidR="00611683" w:rsidTr="00611683">
        <w:tc>
          <w:tcPr>
            <w:tcW w:w="2082" w:type="dxa"/>
          </w:tcPr>
          <w:p w:rsidR="00611683" w:rsidRDefault="0071088D">
            <w:pPr>
              <w:pStyle w:val="TableBodyText"/>
              <w:spacing w:before="0" w:after="0"/>
              <w:rPr>
                <w:b/>
              </w:rPr>
            </w:pPr>
            <w:r>
              <w:rPr>
                <w:b/>
              </w:rPr>
              <w:t>msodgmstVenn8</w:t>
            </w:r>
          </w:p>
        </w:tc>
        <w:tc>
          <w:tcPr>
            <w:tcW w:w="1366" w:type="dxa"/>
          </w:tcPr>
          <w:p w:rsidR="00611683" w:rsidRDefault="0071088D">
            <w:pPr>
              <w:pStyle w:val="TableBodyText"/>
              <w:spacing w:before="0" w:after="0"/>
            </w:pPr>
            <w:r>
              <w:t>0x00000007</w:t>
            </w:r>
          </w:p>
        </w:tc>
        <w:tc>
          <w:tcPr>
            <w:tcW w:w="2420" w:type="dxa"/>
          </w:tcPr>
          <w:p w:rsidR="00611683" w:rsidRDefault="0071088D">
            <w:pPr>
              <w:pStyle w:val="TableBodyText"/>
              <w:spacing w:before="0" w:after="0"/>
            </w:pPr>
            <w:r>
              <w:t>3-D color</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52" name="[MS-ODRAW]" descr="3 D venn diagram style." title="3 D venn diagram style."/>
                  <wp:cNvGraphicFramePr/>
                  <a:graphic xmlns:a="http://schemas.openxmlformats.org/drawingml/2006/main">
                    <a:graphicData uri="http://schemas.openxmlformats.org/drawingml/2006/picture">
                      <pic:pic xmlns:pic="http://schemas.openxmlformats.org/drawingml/2006/picture">
                        <pic:nvPicPr>
                          <pic:cNvPr id="0" name="pict43f969c7-a6ca-4fca-a4a8-9c0b717f0caf" descr="3 D venn diagram style." title="3 D venn diagram style."/>
                          <pic:cNvPicPr/>
                        </pic:nvPicPr>
                        <pic:blipFill>
                          <a:blip r:embed="rId237" cstate="print"/>
                          <a:stretch>
                            <a:fillRect/>
                          </a:stretch>
                        </pic:blipFill>
                        <pic:spPr>
                          <a:xfrm>
                            <a:off x="0" y="0"/>
                            <a:ext cx="1714500" cy="1371600"/>
                          </a:xfrm>
                          <a:prstGeom prst="rect">
                            <a:avLst/>
                          </a:prstGeom>
                        </pic:spPr>
                      </pic:pic>
                    </a:graphicData>
                  </a:graphic>
                </wp:inline>
              </w:drawing>
            </w:r>
          </w:p>
        </w:tc>
      </w:tr>
      <w:tr w:rsidR="00611683" w:rsidTr="00611683">
        <w:tc>
          <w:tcPr>
            <w:tcW w:w="2082" w:type="dxa"/>
          </w:tcPr>
          <w:p w:rsidR="00611683" w:rsidRDefault="0071088D">
            <w:pPr>
              <w:pStyle w:val="TableBodyText"/>
              <w:spacing w:before="0" w:after="0"/>
              <w:rPr>
                <w:b/>
              </w:rPr>
            </w:pPr>
            <w:r>
              <w:rPr>
                <w:b/>
              </w:rPr>
              <w:t>msodgmstVenn9</w:t>
            </w:r>
          </w:p>
        </w:tc>
        <w:tc>
          <w:tcPr>
            <w:tcW w:w="1366" w:type="dxa"/>
          </w:tcPr>
          <w:p w:rsidR="00611683" w:rsidRDefault="0071088D">
            <w:pPr>
              <w:pStyle w:val="TableBodyText"/>
              <w:spacing w:before="0" w:after="0"/>
            </w:pPr>
            <w:r>
              <w:t>0x00000008</w:t>
            </w:r>
          </w:p>
        </w:tc>
        <w:tc>
          <w:tcPr>
            <w:tcW w:w="2420" w:type="dxa"/>
          </w:tcPr>
          <w:p w:rsidR="00611683" w:rsidRDefault="0071088D">
            <w:pPr>
              <w:pStyle w:val="TableBodyText"/>
              <w:spacing w:before="0" w:after="0"/>
            </w:pPr>
            <w:r>
              <w:t>Gradient</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53" name="[MS-ODRAW]" descr="Gradient venn diagram style." title="Gradient venn diagram style."/>
                  <wp:cNvGraphicFramePr/>
                  <a:graphic xmlns:a="http://schemas.openxmlformats.org/drawingml/2006/main">
                    <a:graphicData uri="http://schemas.openxmlformats.org/drawingml/2006/picture">
                      <pic:pic xmlns:pic="http://schemas.openxmlformats.org/drawingml/2006/picture">
                        <pic:nvPicPr>
                          <pic:cNvPr id="0" name="pict261ea626-43de-41a3-88a2-f3199cfa198f" descr="Gradient venn diagram style." title="Gradient venn diagram style."/>
                          <pic:cNvPicPr/>
                        </pic:nvPicPr>
                        <pic:blipFill>
                          <a:blip r:embed="rId238" cstate="print"/>
                          <a:stretch>
                            <a:fillRect/>
                          </a:stretch>
                        </pic:blipFill>
                        <pic:spPr>
                          <a:xfrm>
                            <a:off x="0" y="0"/>
                            <a:ext cx="1714500" cy="1371600"/>
                          </a:xfrm>
                          <a:prstGeom prst="rect">
                            <a:avLst/>
                          </a:prstGeom>
                        </pic:spPr>
                      </pic:pic>
                    </a:graphicData>
                  </a:graphic>
                </wp:inline>
              </w:drawing>
            </w:r>
          </w:p>
        </w:tc>
      </w:tr>
      <w:tr w:rsidR="00611683" w:rsidTr="00611683">
        <w:tc>
          <w:tcPr>
            <w:tcW w:w="2082" w:type="dxa"/>
          </w:tcPr>
          <w:p w:rsidR="00611683" w:rsidRDefault="0071088D">
            <w:pPr>
              <w:pStyle w:val="TableBodyText"/>
              <w:spacing w:before="0" w:after="0"/>
              <w:rPr>
                <w:b/>
              </w:rPr>
            </w:pPr>
            <w:r>
              <w:rPr>
                <w:b/>
              </w:rPr>
              <w:t>msodgmstVenn10</w:t>
            </w:r>
          </w:p>
        </w:tc>
        <w:tc>
          <w:tcPr>
            <w:tcW w:w="1366" w:type="dxa"/>
          </w:tcPr>
          <w:p w:rsidR="00611683" w:rsidRDefault="0071088D">
            <w:pPr>
              <w:pStyle w:val="TableBodyText"/>
              <w:spacing w:before="0" w:after="0"/>
            </w:pPr>
            <w:r>
              <w:t>0x00000009</w:t>
            </w:r>
          </w:p>
        </w:tc>
        <w:tc>
          <w:tcPr>
            <w:tcW w:w="2420" w:type="dxa"/>
          </w:tcPr>
          <w:p w:rsidR="00611683" w:rsidRDefault="0071088D">
            <w:pPr>
              <w:pStyle w:val="TableBodyText"/>
              <w:spacing w:before="0" w:after="0"/>
            </w:pPr>
            <w:r>
              <w:t>Square shadows</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54" name="[MS-ODRAW]" descr="Square shadows venn diagram style. Venn diagram surrounded by 5 rectangles with drop shadows" title="Square shadows venn diagram style."/>
                  <wp:cNvGraphicFramePr/>
                  <a:graphic xmlns:a="http://schemas.openxmlformats.org/drawingml/2006/main">
                    <a:graphicData uri="http://schemas.openxmlformats.org/drawingml/2006/picture">
                      <pic:pic xmlns:pic="http://schemas.openxmlformats.org/drawingml/2006/picture">
                        <pic:nvPicPr>
                          <pic:cNvPr id="0" name="pict658c9e27-a400-425f-8e6b-958a1ca3c2ce" descr="Square shadows venn diagram style. Venn diagram surrounded by 5 rectangles with drop shadows" title="Square shadows venn diagram style."/>
                          <pic:cNvPicPr/>
                        </pic:nvPicPr>
                        <pic:blipFill>
                          <a:blip r:embed="rId239" cstate="print"/>
                          <a:stretch>
                            <a:fillRect/>
                          </a:stretch>
                        </pic:blipFill>
                        <pic:spPr>
                          <a:xfrm>
                            <a:off x="0" y="0"/>
                            <a:ext cx="1714500" cy="1371600"/>
                          </a:xfrm>
                          <a:prstGeom prst="rect">
                            <a:avLst/>
                          </a:prstGeom>
                        </pic:spPr>
                      </pic:pic>
                    </a:graphicData>
                  </a:graphic>
                </wp:inline>
              </w:drawing>
            </w:r>
          </w:p>
        </w:tc>
      </w:tr>
    </w:tbl>
    <w:p w:rsidR="00611683" w:rsidRDefault="0071088D">
      <w:pPr>
        <w:pStyle w:val="Definition-Field2"/>
      </w:pPr>
      <w:r>
        <w:t xml:space="preserve">If the value of the </w:t>
      </w:r>
      <w:r>
        <w:rPr>
          <w:b/>
        </w:rPr>
        <w:t>dgmt</w:t>
      </w:r>
      <w:r>
        <w:t xml:space="preserve"> property equals </w:t>
      </w:r>
      <w:r>
        <w:rPr>
          <w:b/>
        </w:rPr>
        <w:t>msodgmtBullsEye</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418"/>
        <w:gridCol w:w="1372"/>
        <w:gridCol w:w="2078"/>
        <w:gridCol w:w="2988"/>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418" w:type="dxa"/>
          </w:tcPr>
          <w:p w:rsidR="00611683" w:rsidRDefault="0071088D">
            <w:pPr>
              <w:pStyle w:val="TableHeaderText"/>
              <w:spacing w:before="0" w:after="0"/>
            </w:pPr>
            <w:r>
              <w:lastRenderedPageBreak/>
              <w:t>Name</w:t>
            </w:r>
          </w:p>
        </w:tc>
        <w:tc>
          <w:tcPr>
            <w:tcW w:w="1372" w:type="dxa"/>
          </w:tcPr>
          <w:p w:rsidR="00611683" w:rsidRDefault="0071088D">
            <w:pPr>
              <w:pStyle w:val="TableHeaderText"/>
              <w:spacing w:before="0" w:after="0"/>
            </w:pPr>
            <w:r>
              <w:t>Value</w:t>
            </w:r>
          </w:p>
        </w:tc>
        <w:tc>
          <w:tcPr>
            <w:tcW w:w="2078" w:type="dxa"/>
          </w:tcPr>
          <w:p w:rsidR="00611683" w:rsidRDefault="0071088D">
            <w:pPr>
              <w:pStyle w:val="TableHeaderText"/>
              <w:spacing w:before="0" w:after="0"/>
            </w:pPr>
            <w:r>
              <w:t>Meaning</w:t>
            </w:r>
          </w:p>
        </w:tc>
        <w:tc>
          <w:tcPr>
            <w:tcW w:w="2988" w:type="dxa"/>
          </w:tcPr>
          <w:p w:rsidR="00611683" w:rsidRDefault="0071088D">
            <w:pPr>
              <w:pStyle w:val="TableHeaderText"/>
              <w:spacing w:before="0" w:after="0"/>
            </w:pPr>
            <w:r>
              <w:t>Style</w:t>
            </w:r>
          </w:p>
        </w:tc>
      </w:tr>
      <w:tr w:rsidR="00611683" w:rsidTr="00611683">
        <w:tc>
          <w:tcPr>
            <w:tcW w:w="2418" w:type="dxa"/>
          </w:tcPr>
          <w:p w:rsidR="00611683" w:rsidRDefault="0071088D">
            <w:pPr>
              <w:pStyle w:val="TableBodyText"/>
              <w:rPr>
                <w:b/>
              </w:rPr>
            </w:pPr>
            <w:r>
              <w:rPr>
                <w:b/>
              </w:rPr>
              <w:t>msodgmstBullsEyeFirst</w:t>
            </w:r>
          </w:p>
        </w:tc>
        <w:tc>
          <w:tcPr>
            <w:tcW w:w="1372" w:type="dxa"/>
          </w:tcPr>
          <w:p w:rsidR="00611683" w:rsidRDefault="0071088D">
            <w:pPr>
              <w:pStyle w:val="TableBodyText"/>
              <w:spacing w:before="0" w:after="0"/>
            </w:pPr>
            <w:r>
              <w:t>0x00000000</w:t>
            </w:r>
          </w:p>
        </w:tc>
        <w:tc>
          <w:tcPr>
            <w:tcW w:w="2078" w:type="dxa"/>
          </w:tcPr>
          <w:p w:rsidR="00611683" w:rsidRDefault="0071088D">
            <w:pPr>
              <w:pStyle w:val="TableBodyText"/>
              <w:spacing w:before="0" w:after="0"/>
            </w:pPr>
            <w:r>
              <w:t>Default</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55" name="[MS-ODRAW]" descr="Default Bulls Eye style. Dart board shape with callouts pointing to each ring" title="Default Bulls Eye style"/>
                  <wp:cNvGraphicFramePr/>
                  <a:graphic xmlns:a="http://schemas.openxmlformats.org/drawingml/2006/main">
                    <a:graphicData uri="http://schemas.openxmlformats.org/drawingml/2006/picture">
                      <pic:pic xmlns:pic="http://schemas.openxmlformats.org/drawingml/2006/picture">
                        <pic:nvPicPr>
                          <pic:cNvPr id="0" name="pictddaa7083-e79f-4cc9-9917-570ebdb62059" descr="Default Bulls Eye style. Dart board shape with callouts pointing to each ring" title="Default Bulls Eye style"/>
                          <pic:cNvPicPr/>
                        </pic:nvPicPr>
                        <pic:blipFill>
                          <a:blip r:embed="rId240" cstate="print"/>
                          <a:stretch>
                            <a:fillRect/>
                          </a:stretch>
                        </pic:blipFill>
                        <pic:spPr>
                          <a:xfrm>
                            <a:off x="0" y="0"/>
                            <a:ext cx="1714500" cy="1371600"/>
                          </a:xfrm>
                          <a:prstGeom prst="rect">
                            <a:avLst/>
                          </a:prstGeom>
                        </pic:spPr>
                      </pic:pic>
                    </a:graphicData>
                  </a:graphic>
                </wp:inline>
              </w:drawing>
            </w:r>
          </w:p>
        </w:tc>
      </w:tr>
      <w:tr w:rsidR="00611683" w:rsidTr="00611683">
        <w:tc>
          <w:tcPr>
            <w:tcW w:w="2418" w:type="dxa"/>
          </w:tcPr>
          <w:p w:rsidR="00611683" w:rsidRDefault="0071088D">
            <w:pPr>
              <w:pStyle w:val="TableBodyText"/>
              <w:spacing w:before="0" w:after="0"/>
              <w:rPr>
                <w:b/>
              </w:rPr>
            </w:pPr>
            <w:r>
              <w:rPr>
                <w:b/>
              </w:rPr>
              <w:t>msodgmstBullsEye2</w:t>
            </w:r>
          </w:p>
        </w:tc>
        <w:tc>
          <w:tcPr>
            <w:tcW w:w="1372" w:type="dxa"/>
          </w:tcPr>
          <w:p w:rsidR="00611683" w:rsidRDefault="0071088D">
            <w:pPr>
              <w:pStyle w:val="TableBodyText"/>
              <w:spacing w:before="0" w:after="0"/>
            </w:pPr>
            <w:r>
              <w:t>0x00000001</w:t>
            </w:r>
          </w:p>
        </w:tc>
        <w:tc>
          <w:tcPr>
            <w:tcW w:w="2078" w:type="dxa"/>
          </w:tcPr>
          <w:p w:rsidR="00611683" w:rsidRDefault="0071088D">
            <w:pPr>
              <w:pStyle w:val="TableBodyText"/>
              <w:spacing w:before="0" w:after="0"/>
            </w:pPr>
            <w:r>
              <w:t>Outline</w:t>
            </w:r>
          </w:p>
        </w:tc>
        <w:tc>
          <w:tcPr>
            <w:tcW w:w="2988" w:type="dxa"/>
          </w:tcPr>
          <w:p w:rsidR="00611683" w:rsidRDefault="0071088D">
            <w:pPr>
              <w:pStyle w:val="TableBodyText"/>
            </w:pPr>
            <w:r>
              <w:rPr>
                <w:noProof/>
              </w:rPr>
              <w:drawing>
                <wp:inline distT="0" distB="0" distL="0" distR="0">
                  <wp:extent cx="1714500" cy="1371600"/>
                  <wp:effectExtent l="0" t="0" r="0" b="0"/>
                  <wp:docPr id="156" name="[MS-ODRAW]" descr="Outline Bulls Eye style. Dart board shape with no fill with callouts pointing to each ring" title="Outline Bulls Eye style."/>
                  <wp:cNvGraphicFramePr/>
                  <a:graphic xmlns:a="http://schemas.openxmlformats.org/drawingml/2006/main">
                    <a:graphicData uri="http://schemas.openxmlformats.org/drawingml/2006/picture">
                      <pic:pic xmlns:pic="http://schemas.openxmlformats.org/drawingml/2006/picture">
                        <pic:nvPicPr>
                          <pic:cNvPr id="0" name="pict78ecacaf-b92d-430f-a431-a038c291529a" descr="Outline Bulls Eye style. Dart board shape with no fill with callouts pointing to each ring" title="Outline Bulls Eye style."/>
                          <pic:cNvPicPr/>
                        </pic:nvPicPr>
                        <pic:blipFill>
                          <a:blip r:embed="rId241" cstate="print"/>
                          <a:stretch>
                            <a:fillRect/>
                          </a:stretch>
                        </pic:blipFill>
                        <pic:spPr>
                          <a:xfrm>
                            <a:off x="0" y="0"/>
                            <a:ext cx="1714500" cy="1371600"/>
                          </a:xfrm>
                          <a:prstGeom prst="rect">
                            <a:avLst/>
                          </a:prstGeom>
                        </pic:spPr>
                      </pic:pic>
                    </a:graphicData>
                  </a:graphic>
                </wp:inline>
              </w:drawing>
            </w:r>
          </w:p>
        </w:tc>
      </w:tr>
      <w:tr w:rsidR="00611683" w:rsidTr="00611683">
        <w:tc>
          <w:tcPr>
            <w:tcW w:w="2418" w:type="dxa"/>
          </w:tcPr>
          <w:p w:rsidR="00611683" w:rsidRDefault="0071088D">
            <w:pPr>
              <w:pStyle w:val="TableBodyText"/>
              <w:spacing w:before="0" w:after="0"/>
              <w:rPr>
                <w:b/>
              </w:rPr>
            </w:pPr>
            <w:r>
              <w:rPr>
                <w:b/>
              </w:rPr>
              <w:t>msodgmstBullsEye3</w:t>
            </w:r>
          </w:p>
        </w:tc>
        <w:tc>
          <w:tcPr>
            <w:tcW w:w="1372" w:type="dxa"/>
          </w:tcPr>
          <w:p w:rsidR="00611683" w:rsidRDefault="0071088D">
            <w:pPr>
              <w:pStyle w:val="TableBodyText"/>
              <w:spacing w:before="0" w:after="0"/>
            </w:pPr>
            <w:r>
              <w:t>0x00000002</w:t>
            </w:r>
          </w:p>
        </w:tc>
        <w:tc>
          <w:tcPr>
            <w:tcW w:w="2078" w:type="dxa"/>
          </w:tcPr>
          <w:p w:rsidR="00611683" w:rsidRDefault="0071088D">
            <w:pPr>
              <w:pStyle w:val="TableBodyText"/>
              <w:spacing w:before="0" w:after="0"/>
            </w:pPr>
            <w:r>
              <w:t>Double outline</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57" name="[MS-ODRAW]" descr="Double outline Bulls Eye style. Dart board shape with double outline with callouts pointing to each ring" title="Double outline Bulls Eye style."/>
                  <wp:cNvGraphicFramePr/>
                  <a:graphic xmlns:a="http://schemas.openxmlformats.org/drawingml/2006/main">
                    <a:graphicData uri="http://schemas.openxmlformats.org/drawingml/2006/picture">
                      <pic:pic xmlns:pic="http://schemas.openxmlformats.org/drawingml/2006/picture">
                        <pic:nvPicPr>
                          <pic:cNvPr id="0" name="pictf2a15e58-2409-46f6-87ab-36e3b11d3523" descr="Double outline Bulls Eye style. Dart board shape with double outline with callouts pointing to each ring" title="Double outline Bulls Eye style."/>
                          <pic:cNvPicPr/>
                        </pic:nvPicPr>
                        <pic:blipFill>
                          <a:blip r:embed="rId242" cstate="print"/>
                          <a:stretch>
                            <a:fillRect/>
                          </a:stretch>
                        </pic:blipFill>
                        <pic:spPr>
                          <a:xfrm>
                            <a:off x="0" y="0"/>
                            <a:ext cx="1714500" cy="1371600"/>
                          </a:xfrm>
                          <a:prstGeom prst="rect">
                            <a:avLst/>
                          </a:prstGeom>
                        </pic:spPr>
                      </pic:pic>
                    </a:graphicData>
                  </a:graphic>
                </wp:inline>
              </w:drawing>
            </w:r>
          </w:p>
        </w:tc>
      </w:tr>
      <w:tr w:rsidR="00611683" w:rsidTr="00611683">
        <w:tc>
          <w:tcPr>
            <w:tcW w:w="2418" w:type="dxa"/>
          </w:tcPr>
          <w:p w:rsidR="00611683" w:rsidRDefault="0071088D">
            <w:pPr>
              <w:pStyle w:val="TableBodyText"/>
              <w:keepNext/>
              <w:spacing w:before="0" w:after="0"/>
              <w:rPr>
                <w:b/>
              </w:rPr>
            </w:pPr>
            <w:r>
              <w:rPr>
                <w:b/>
              </w:rPr>
              <w:t>msodgmstBullsEye4</w:t>
            </w:r>
          </w:p>
        </w:tc>
        <w:tc>
          <w:tcPr>
            <w:tcW w:w="1372" w:type="dxa"/>
          </w:tcPr>
          <w:p w:rsidR="00611683" w:rsidRDefault="0071088D">
            <w:pPr>
              <w:pStyle w:val="TableBodyText"/>
              <w:spacing w:before="0" w:after="0"/>
            </w:pPr>
            <w:r>
              <w:t>0x00000003</w:t>
            </w:r>
          </w:p>
        </w:tc>
        <w:tc>
          <w:tcPr>
            <w:tcW w:w="2078" w:type="dxa"/>
          </w:tcPr>
          <w:p w:rsidR="00611683" w:rsidRDefault="0071088D">
            <w:pPr>
              <w:pStyle w:val="TableBodyText"/>
              <w:spacing w:before="0" w:after="0"/>
            </w:pPr>
            <w:r>
              <w:t>Thick outline</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58" name="[MS-ODRAW]" descr="Thick outline Bulls Eye style. Dart board shape with thick outline with callouts pointing to each ring" title="Thick outline Bulls Eye style."/>
                  <wp:cNvGraphicFramePr/>
                  <a:graphic xmlns:a="http://schemas.openxmlformats.org/drawingml/2006/main">
                    <a:graphicData uri="http://schemas.openxmlformats.org/drawingml/2006/picture">
                      <pic:pic xmlns:pic="http://schemas.openxmlformats.org/drawingml/2006/picture">
                        <pic:nvPicPr>
                          <pic:cNvPr id="0" name="pictadeb1539-66f3-4187-b593-fe1e64ef4686" descr="Thick outline Bulls Eye style. Dart board shape with thick outline with callouts pointing to each ring" title="Thick outline Bulls Eye style."/>
                          <pic:cNvPicPr/>
                        </pic:nvPicPr>
                        <pic:blipFill>
                          <a:blip r:embed="rId243" cstate="print"/>
                          <a:stretch>
                            <a:fillRect/>
                          </a:stretch>
                        </pic:blipFill>
                        <pic:spPr>
                          <a:xfrm>
                            <a:off x="0" y="0"/>
                            <a:ext cx="1714500" cy="1371600"/>
                          </a:xfrm>
                          <a:prstGeom prst="rect">
                            <a:avLst/>
                          </a:prstGeom>
                        </pic:spPr>
                      </pic:pic>
                    </a:graphicData>
                  </a:graphic>
                </wp:inline>
              </w:drawing>
            </w:r>
          </w:p>
        </w:tc>
      </w:tr>
      <w:tr w:rsidR="00611683" w:rsidTr="00611683">
        <w:tc>
          <w:tcPr>
            <w:tcW w:w="2418" w:type="dxa"/>
          </w:tcPr>
          <w:p w:rsidR="00611683" w:rsidRDefault="0071088D">
            <w:pPr>
              <w:pStyle w:val="TableBodyText"/>
              <w:spacing w:before="0" w:after="0"/>
              <w:rPr>
                <w:b/>
              </w:rPr>
            </w:pPr>
            <w:r>
              <w:rPr>
                <w:b/>
              </w:rPr>
              <w:t>msodgmstBullsEye5</w:t>
            </w:r>
          </w:p>
        </w:tc>
        <w:tc>
          <w:tcPr>
            <w:tcW w:w="1372" w:type="dxa"/>
          </w:tcPr>
          <w:p w:rsidR="00611683" w:rsidRDefault="0071088D">
            <w:pPr>
              <w:pStyle w:val="TableBodyText"/>
              <w:spacing w:before="0" w:after="0"/>
            </w:pPr>
            <w:r>
              <w:t>0x00000004</w:t>
            </w:r>
          </w:p>
        </w:tc>
        <w:tc>
          <w:tcPr>
            <w:tcW w:w="2078" w:type="dxa"/>
          </w:tcPr>
          <w:p w:rsidR="00611683" w:rsidRDefault="0071088D">
            <w:pPr>
              <w:pStyle w:val="TableBodyText"/>
              <w:spacing w:before="0" w:after="0"/>
            </w:pPr>
            <w:r>
              <w:t>Primary colors</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59" name="[MS-ODRAW]" descr="Primary colors Bulls Eye style. Primary colored Dart board shape with callouts pointing to each ring" title="Primary colors Bulls Eye style. "/>
                  <wp:cNvGraphicFramePr/>
                  <a:graphic xmlns:a="http://schemas.openxmlformats.org/drawingml/2006/main">
                    <a:graphicData uri="http://schemas.openxmlformats.org/drawingml/2006/picture">
                      <pic:pic xmlns:pic="http://schemas.openxmlformats.org/drawingml/2006/picture">
                        <pic:nvPicPr>
                          <pic:cNvPr id="0" name="pictf6c2329c-8659-4979-8dc6-a2e82c4af0dc" descr="Primary colors Bulls Eye style. Primary colored Dart board shape with callouts pointing to each ring" title="Primary colors Bulls Eye style. "/>
                          <pic:cNvPicPr/>
                        </pic:nvPicPr>
                        <pic:blipFill>
                          <a:blip r:embed="rId244" cstate="print"/>
                          <a:stretch>
                            <a:fillRect/>
                          </a:stretch>
                        </pic:blipFill>
                        <pic:spPr>
                          <a:xfrm>
                            <a:off x="0" y="0"/>
                            <a:ext cx="1714500" cy="1371600"/>
                          </a:xfrm>
                          <a:prstGeom prst="rect">
                            <a:avLst/>
                          </a:prstGeom>
                        </pic:spPr>
                      </pic:pic>
                    </a:graphicData>
                  </a:graphic>
                </wp:inline>
              </w:drawing>
            </w:r>
          </w:p>
        </w:tc>
      </w:tr>
      <w:tr w:rsidR="00611683" w:rsidTr="00611683">
        <w:tc>
          <w:tcPr>
            <w:tcW w:w="2418" w:type="dxa"/>
          </w:tcPr>
          <w:p w:rsidR="00611683" w:rsidRDefault="0071088D">
            <w:pPr>
              <w:pStyle w:val="TableBodyText"/>
              <w:spacing w:before="0" w:after="0"/>
              <w:rPr>
                <w:b/>
              </w:rPr>
            </w:pPr>
            <w:r>
              <w:rPr>
                <w:b/>
              </w:rPr>
              <w:lastRenderedPageBreak/>
              <w:t>msodgmstBullsEye6</w:t>
            </w:r>
          </w:p>
        </w:tc>
        <w:tc>
          <w:tcPr>
            <w:tcW w:w="1372" w:type="dxa"/>
          </w:tcPr>
          <w:p w:rsidR="00611683" w:rsidRDefault="0071088D">
            <w:pPr>
              <w:pStyle w:val="TableBodyText"/>
              <w:spacing w:before="0" w:after="0"/>
            </w:pPr>
            <w:r>
              <w:t>0x00000005</w:t>
            </w:r>
          </w:p>
        </w:tc>
        <w:tc>
          <w:tcPr>
            <w:tcW w:w="2078" w:type="dxa"/>
          </w:tcPr>
          <w:p w:rsidR="00611683" w:rsidRDefault="0071088D">
            <w:pPr>
              <w:pStyle w:val="TableBodyText"/>
              <w:spacing w:before="0" w:after="0"/>
            </w:pPr>
            <w:r>
              <w:t>Shaded</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60" name="[MS-ODRAW]" descr="Shaded Bulls Eye style. Primary colored Dart board shape with callouts pointing to each ring" title="Shaded Bulls Eye style"/>
                  <wp:cNvGraphicFramePr/>
                  <a:graphic xmlns:a="http://schemas.openxmlformats.org/drawingml/2006/main">
                    <a:graphicData uri="http://schemas.openxmlformats.org/drawingml/2006/picture">
                      <pic:pic xmlns:pic="http://schemas.openxmlformats.org/drawingml/2006/picture">
                        <pic:nvPicPr>
                          <pic:cNvPr id="0" name="pict2bf80e4f-0771-4fc4-9428-a584206aa638" descr="Shaded Bulls Eye style. Primary colored Dart board shape with callouts pointing to each ring" title="Shaded Bulls Eye style"/>
                          <pic:cNvPicPr/>
                        </pic:nvPicPr>
                        <pic:blipFill>
                          <a:blip r:embed="rId245" cstate="print"/>
                          <a:stretch>
                            <a:fillRect/>
                          </a:stretch>
                        </pic:blipFill>
                        <pic:spPr>
                          <a:xfrm>
                            <a:off x="0" y="0"/>
                            <a:ext cx="1714500" cy="1371600"/>
                          </a:xfrm>
                          <a:prstGeom prst="rect">
                            <a:avLst/>
                          </a:prstGeom>
                        </pic:spPr>
                      </pic:pic>
                    </a:graphicData>
                  </a:graphic>
                </wp:inline>
              </w:drawing>
            </w:r>
          </w:p>
        </w:tc>
      </w:tr>
      <w:tr w:rsidR="00611683" w:rsidTr="00611683">
        <w:tc>
          <w:tcPr>
            <w:tcW w:w="2418" w:type="dxa"/>
          </w:tcPr>
          <w:p w:rsidR="00611683" w:rsidRDefault="0071088D">
            <w:pPr>
              <w:pStyle w:val="TableBodyText"/>
              <w:spacing w:before="0" w:after="0"/>
              <w:rPr>
                <w:b/>
              </w:rPr>
            </w:pPr>
            <w:r>
              <w:rPr>
                <w:b/>
              </w:rPr>
              <w:t>msodgmstBullsEye7</w:t>
            </w:r>
          </w:p>
        </w:tc>
        <w:tc>
          <w:tcPr>
            <w:tcW w:w="1372" w:type="dxa"/>
          </w:tcPr>
          <w:p w:rsidR="00611683" w:rsidRDefault="0071088D">
            <w:pPr>
              <w:pStyle w:val="TableBodyText"/>
              <w:spacing w:before="0" w:after="0"/>
            </w:pPr>
            <w:r>
              <w:t>0x00000006</w:t>
            </w:r>
          </w:p>
        </w:tc>
        <w:tc>
          <w:tcPr>
            <w:tcW w:w="2078" w:type="dxa"/>
          </w:tcPr>
          <w:p w:rsidR="00611683" w:rsidRDefault="0071088D">
            <w:pPr>
              <w:pStyle w:val="TableBodyText"/>
              <w:spacing w:before="0" w:after="0"/>
            </w:pPr>
            <w:r>
              <w:t>Fire</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61" name="[MS-ODRAW]" descr="Fire Bulls Eye style. Fire colored Dart board shape with callouts pointing to each ring. Yellow blending to orange blending to red" title="Fire Bulls Eye style."/>
                  <wp:cNvGraphicFramePr/>
                  <a:graphic xmlns:a="http://schemas.openxmlformats.org/drawingml/2006/main">
                    <a:graphicData uri="http://schemas.openxmlformats.org/drawingml/2006/picture">
                      <pic:pic xmlns:pic="http://schemas.openxmlformats.org/drawingml/2006/picture">
                        <pic:nvPicPr>
                          <pic:cNvPr id="0" name="pict7871d4d3-6ccb-44d6-813c-b160a272edd1" descr="Fire Bulls Eye style. Fire colored Dart board shape with callouts pointing to each ring. Yellow blending to orange blending to red" title="Fire Bulls Eye style."/>
                          <pic:cNvPicPr/>
                        </pic:nvPicPr>
                        <pic:blipFill>
                          <a:blip r:embed="rId246" cstate="print"/>
                          <a:stretch>
                            <a:fillRect/>
                          </a:stretch>
                        </pic:blipFill>
                        <pic:spPr>
                          <a:xfrm>
                            <a:off x="0" y="0"/>
                            <a:ext cx="1714500" cy="1371600"/>
                          </a:xfrm>
                          <a:prstGeom prst="rect">
                            <a:avLst/>
                          </a:prstGeom>
                        </pic:spPr>
                      </pic:pic>
                    </a:graphicData>
                  </a:graphic>
                </wp:inline>
              </w:drawing>
            </w:r>
          </w:p>
        </w:tc>
      </w:tr>
      <w:tr w:rsidR="00611683" w:rsidTr="00611683">
        <w:tc>
          <w:tcPr>
            <w:tcW w:w="2418" w:type="dxa"/>
          </w:tcPr>
          <w:p w:rsidR="00611683" w:rsidRDefault="0071088D">
            <w:pPr>
              <w:pStyle w:val="TableBodyText"/>
              <w:spacing w:before="0" w:after="0"/>
              <w:rPr>
                <w:b/>
              </w:rPr>
            </w:pPr>
            <w:r>
              <w:rPr>
                <w:b/>
              </w:rPr>
              <w:t>msodgmstBullsEye8</w:t>
            </w:r>
          </w:p>
        </w:tc>
        <w:tc>
          <w:tcPr>
            <w:tcW w:w="1372" w:type="dxa"/>
          </w:tcPr>
          <w:p w:rsidR="00611683" w:rsidRDefault="0071088D">
            <w:pPr>
              <w:pStyle w:val="TableBodyText"/>
              <w:spacing w:before="0" w:after="0"/>
            </w:pPr>
            <w:r>
              <w:t>0x00000007</w:t>
            </w:r>
          </w:p>
        </w:tc>
        <w:tc>
          <w:tcPr>
            <w:tcW w:w="2078" w:type="dxa"/>
          </w:tcPr>
          <w:p w:rsidR="00611683" w:rsidRDefault="0071088D">
            <w:pPr>
              <w:pStyle w:val="TableBodyText"/>
              <w:spacing w:before="0" w:after="0"/>
            </w:pPr>
            <w:r>
              <w:t>3-D color</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62" name="[MS-ODRAW]" descr="3 D color Bulls Eye style. 3 D Dart board shape with callouts pointing to each ring." title="3 D color Bulls Eye style. "/>
                  <wp:cNvGraphicFramePr/>
                  <a:graphic xmlns:a="http://schemas.openxmlformats.org/drawingml/2006/main">
                    <a:graphicData uri="http://schemas.openxmlformats.org/drawingml/2006/picture">
                      <pic:pic xmlns:pic="http://schemas.openxmlformats.org/drawingml/2006/picture">
                        <pic:nvPicPr>
                          <pic:cNvPr id="0" name="pict4cb4a9de-200a-404d-9e38-af90c64d01af" descr="3 D color Bulls Eye style. 3 D Dart board shape with callouts pointing to each ring." title="3 D color Bulls Eye style. "/>
                          <pic:cNvPicPr/>
                        </pic:nvPicPr>
                        <pic:blipFill>
                          <a:blip r:embed="rId247" cstate="print"/>
                          <a:stretch>
                            <a:fillRect/>
                          </a:stretch>
                        </pic:blipFill>
                        <pic:spPr>
                          <a:xfrm>
                            <a:off x="0" y="0"/>
                            <a:ext cx="1714500" cy="1371600"/>
                          </a:xfrm>
                          <a:prstGeom prst="rect">
                            <a:avLst/>
                          </a:prstGeom>
                        </pic:spPr>
                      </pic:pic>
                    </a:graphicData>
                  </a:graphic>
                </wp:inline>
              </w:drawing>
            </w:r>
          </w:p>
        </w:tc>
      </w:tr>
      <w:tr w:rsidR="00611683" w:rsidTr="00611683">
        <w:tc>
          <w:tcPr>
            <w:tcW w:w="2418" w:type="dxa"/>
          </w:tcPr>
          <w:p w:rsidR="00611683" w:rsidRDefault="0071088D">
            <w:pPr>
              <w:pStyle w:val="TableBodyText"/>
              <w:spacing w:before="0" w:after="0"/>
              <w:rPr>
                <w:b/>
              </w:rPr>
            </w:pPr>
            <w:r>
              <w:rPr>
                <w:b/>
              </w:rPr>
              <w:t>msodgmstBullsEye9</w:t>
            </w:r>
          </w:p>
        </w:tc>
        <w:tc>
          <w:tcPr>
            <w:tcW w:w="1372" w:type="dxa"/>
          </w:tcPr>
          <w:p w:rsidR="00611683" w:rsidRDefault="0071088D">
            <w:pPr>
              <w:pStyle w:val="TableBodyText"/>
              <w:spacing w:before="0" w:after="0"/>
            </w:pPr>
            <w:r>
              <w:t>0x00000008</w:t>
            </w:r>
          </w:p>
        </w:tc>
        <w:tc>
          <w:tcPr>
            <w:tcW w:w="2078" w:type="dxa"/>
          </w:tcPr>
          <w:p w:rsidR="00611683" w:rsidRDefault="0071088D">
            <w:pPr>
              <w:pStyle w:val="TableBodyText"/>
              <w:spacing w:before="0" w:after="0"/>
            </w:pPr>
            <w:r>
              <w:t>Gradient</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63" name="[MS-ODRAW]" descr="Gradient color Bulls Eye style. Dart board shape with gradient with callouts pointing to each ring." title="Gradient color Bulls Eye style."/>
                  <wp:cNvGraphicFramePr/>
                  <a:graphic xmlns:a="http://schemas.openxmlformats.org/drawingml/2006/main">
                    <a:graphicData uri="http://schemas.openxmlformats.org/drawingml/2006/picture">
                      <pic:pic xmlns:pic="http://schemas.openxmlformats.org/drawingml/2006/picture">
                        <pic:nvPicPr>
                          <pic:cNvPr id="0" name="pictecef1bde-4281-4130-aba7-3faaee813b1d" descr="Gradient color Bulls Eye style. Dart board shape with gradient with callouts pointing to each ring." title="Gradient color Bulls Eye style."/>
                          <pic:cNvPicPr/>
                        </pic:nvPicPr>
                        <pic:blipFill>
                          <a:blip r:embed="rId248" cstate="print"/>
                          <a:stretch>
                            <a:fillRect/>
                          </a:stretch>
                        </pic:blipFill>
                        <pic:spPr>
                          <a:xfrm>
                            <a:off x="0" y="0"/>
                            <a:ext cx="1714500" cy="1371600"/>
                          </a:xfrm>
                          <a:prstGeom prst="rect">
                            <a:avLst/>
                          </a:prstGeom>
                        </pic:spPr>
                      </pic:pic>
                    </a:graphicData>
                  </a:graphic>
                </wp:inline>
              </w:drawing>
            </w:r>
          </w:p>
        </w:tc>
      </w:tr>
      <w:tr w:rsidR="00611683" w:rsidTr="00611683">
        <w:tc>
          <w:tcPr>
            <w:tcW w:w="2418" w:type="dxa"/>
          </w:tcPr>
          <w:p w:rsidR="00611683" w:rsidRDefault="0071088D">
            <w:pPr>
              <w:pStyle w:val="TableBodyText"/>
              <w:spacing w:before="0" w:after="0"/>
              <w:rPr>
                <w:b/>
              </w:rPr>
            </w:pPr>
            <w:r>
              <w:rPr>
                <w:b/>
              </w:rPr>
              <w:t>msodgmstBullsEye10</w:t>
            </w:r>
          </w:p>
        </w:tc>
        <w:tc>
          <w:tcPr>
            <w:tcW w:w="1372" w:type="dxa"/>
          </w:tcPr>
          <w:p w:rsidR="00611683" w:rsidRDefault="0071088D">
            <w:pPr>
              <w:pStyle w:val="TableBodyText"/>
              <w:spacing w:before="0" w:after="0"/>
            </w:pPr>
            <w:r>
              <w:t>0x00000009</w:t>
            </w:r>
          </w:p>
        </w:tc>
        <w:tc>
          <w:tcPr>
            <w:tcW w:w="2078" w:type="dxa"/>
          </w:tcPr>
          <w:p w:rsidR="00611683" w:rsidRDefault="0071088D">
            <w:pPr>
              <w:pStyle w:val="TableBodyText"/>
              <w:spacing w:before="0" w:after="0"/>
            </w:pPr>
            <w:r>
              <w:t>Square shadows</w:t>
            </w:r>
          </w:p>
        </w:tc>
        <w:tc>
          <w:tcPr>
            <w:tcW w:w="2988" w:type="dxa"/>
          </w:tcPr>
          <w:p w:rsidR="00611683" w:rsidRDefault="0071088D">
            <w:pPr>
              <w:pStyle w:val="TableBodyText"/>
              <w:keepNext/>
              <w:spacing w:before="0" w:after="0"/>
            </w:pPr>
            <w:r>
              <w:rPr>
                <w:noProof/>
              </w:rPr>
              <w:drawing>
                <wp:inline distT="0" distB="0" distL="0" distR="0">
                  <wp:extent cx="1714500" cy="1371600"/>
                  <wp:effectExtent l="0" t="0" r="0" b="0"/>
                  <wp:docPr id="164" name="[MS-ODRAW]" descr="Square shadows Bulls Eye style. Dart board shape with callouts pointing to each ring. Callouts connected to rectangles with drop shadows" title="Square shadows Bulls Eye style. "/>
                  <wp:cNvGraphicFramePr/>
                  <a:graphic xmlns:a="http://schemas.openxmlformats.org/drawingml/2006/main">
                    <a:graphicData uri="http://schemas.openxmlformats.org/drawingml/2006/picture">
                      <pic:pic xmlns:pic="http://schemas.openxmlformats.org/drawingml/2006/picture">
                        <pic:nvPicPr>
                          <pic:cNvPr id="0" name="pict20356ee0-63d6-48a0-95c0-7877b299e16b" descr="Square shadows Bulls Eye style. Dart board shape with callouts pointing to each ring. Callouts connected to rectangles with drop shadows" title="Square shadows Bulls Eye style. "/>
                          <pic:cNvPicPr/>
                        </pic:nvPicPr>
                        <pic:blipFill>
                          <a:blip r:embed="rId249" cstate="print"/>
                          <a:stretch>
                            <a:fillRect/>
                          </a:stretch>
                        </pic:blipFill>
                        <pic:spPr>
                          <a:xfrm>
                            <a:off x="0" y="0"/>
                            <a:ext cx="1714500" cy="1371600"/>
                          </a:xfrm>
                          <a:prstGeom prst="rect">
                            <a:avLst/>
                          </a:prstGeom>
                        </pic:spPr>
                      </pic:pic>
                    </a:graphicData>
                  </a:graphic>
                </wp:inline>
              </w:drawing>
            </w:r>
          </w:p>
        </w:tc>
      </w:tr>
    </w:tbl>
    <w:p w:rsidR="00611683" w:rsidRDefault="00611683">
      <w:pPr>
        <w:ind w:firstLine="360"/>
      </w:pPr>
    </w:p>
    <w:p w:rsidR="00611683" w:rsidRDefault="0071088D">
      <w:pPr>
        <w:pStyle w:val="Heading4"/>
      </w:pPr>
      <w:bookmarkStart w:id="1667" w:name="Section_943a3b3bde124ae08cf810b12e20edca"/>
      <w:bookmarkStart w:id="1668" w:name="pRelationTbl"/>
      <w:bookmarkStart w:id="1669" w:name="_Toc174686049"/>
      <w:r>
        <w:lastRenderedPageBreak/>
        <w:t>pRelationTbl</w:t>
      </w:r>
      <w:bookmarkEnd w:id="1667"/>
      <w:bookmarkEnd w:id="1668"/>
      <w:bookmarkEnd w:id="1669"/>
      <w:r>
        <w:fldChar w:fldCharType="begin"/>
      </w:r>
      <w:r>
        <w:instrText xml:space="preserve"> XE "Diagram property:pRelationTbl" </w:instrText>
      </w:r>
      <w:r>
        <w:fldChar w:fldCharType="end"/>
      </w:r>
      <w:r>
        <w:fldChar w:fldCharType="begin"/>
      </w:r>
      <w:r>
        <w:instrText xml:space="preserve"> XE "pRelationTbl Diagram property" </w:instrText>
      </w:r>
      <w:r>
        <w:fldChar w:fldCharType="end"/>
      </w:r>
    </w:p>
    <w:p w:rsidR="00611683" w:rsidRDefault="0071088D">
      <w:r>
        <w:t xml:space="preserve">The </w:t>
      </w:r>
      <w:r>
        <w:rPr>
          <w:b/>
        </w:rPr>
        <w:t>pRelationTbl</w:t>
      </w:r>
      <w:r>
        <w:t xml:space="preserve"> property specifies relationships in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pRelationTbl</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w:t>
            </w:r>
            <w:r>
              <w:t xml:space="preserve"> value that MUST be 0x0504.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pRelationTbl_complex</w:t>
            </w:r>
            <w:r>
              <w:t xml:space="preserve"> property, as defined in section </w:t>
            </w:r>
            <w:hyperlink w:anchor="Section_ef3943c9a42d4e3a9a5835c257960ec7" w:history="1">
              <w:r>
                <w:rPr>
                  <w:rStyle w:val="Hyperlink"/>
                </w:rPr>
                <w:t>2.3.17.4</w:t>
              </w:r>
            </w:hyperlink>
            <w:r>
              <w:t>,</w:t>
            </w:r>
            <w:r>
              <w:t xml:space="preserve"> exists. If the value equals 0x1, </w:t>
            </w:r>
            <w:r>
              <w:rPr>
                <w:b/>
              </w:rPr>
              <w:t>pRelationTbl_complex</w:t>
            </w:r>
            <w:r>
              <w:t xml:space="preserve"> MUST exist.</w:t>
            </w:r>
          </w:p>
        </w:tc>
      </w:tr>
    </w:tbl>
    <w:p w:rsidR="00611683" w:rsidRDefault="00611683"/>
    <w:p w:rsidR="00611683" w:rsidRDefault="0071088D">
      <w:pPr>
        <w:pStyle w:val="Definition-Field"/>
      </w:pPr>
      <w:r>
        <w:rPr>
          <w:b/>
        </w:rPr>
        <w:t xml:space="preserve">pRelationTbl (4 bytes): </w:t>
      </w:r>
      <w:r>
        <w:t xml:space="preserve">The number of bytes of data in the </w:t>
      </w:r>
      <w:r>
        <w:rPr>
          <w:b/>
        </w:rPr>
        <w:t>pRelationTbl_complex</w:t>
      </w:r>
      <w:r>
        <w:t xml:space="preserve"> property. This value MUST be 0x00000000 if</w:t>
      </w:r>
      <w:r>
        <w:rPr>
          <w:b/>
        </w:rPr>
        <w:t xml:space="preserve"> opid.fComplex</w:t>
      </w:r>
      <w:r>
        <w:t xml:space="preserve"> is 0x0. The default value for this property is 0x0</w:t>
      </w:r>
      <w:r>
        <w:t>0000000.</w:t>
      </w:r>
    </w:p>
    <w:p w:rsidR="00611683" w:rsidRDefault="0071088D">
      <w:pPr>
        <w:pStyle w:val="Heading4"/>
      </w:pPr>
      <w:bookmarkStart w:id="1670" w:name="Section_ef3943c9a42d4e3a9a5835c257960ec7"/>
      <w:bookmarkStart w:id="1671" w:name="pRelationTbl_complex"/>
      <w:bookmarkStart w:id="1672" w:name="_Toc174686050"/>
      <w:r>
        <w:t>pRelationTbl_complex</w:t>
      </w:r>
      <w:bookmarkEnd w:id="1670"/>
      <w:bookmarkEnd w:id="1671"/>
      <w:bookmarkEnd w:id="1672"/>
      <w:r>
        <w:fldChar w:fldCharType="begin"/>
      </w:r>
      <w:r>
        <w:instrText xml:space="preserve"> XE "Diagram property:pRelationTbl_complex" </w:instrText>
      </w:r>
      <w:r>
        <w:fldChar w:fldCharType="end"/>
      </w:r>
      <w:r>
        <w:fldChar w:fldCharType="begin"/>
      </w:r>
      <w:r>
        <w:instrText xml:space="preserve"> XE "pRelationTbl_complex Diagram property" </w:instrText>
      </w:r>
      <w:r>
        <w:fldChar w:fldCharType="end"/>
      </w:r>
    </w:p>
    <w:p w:rsidR="00611683" w:rsidRDefault="0071088D">
      <w:r>
        <w:t xml:space="preserve">The </w:t>
      </w:r>
      <w:r>
        <w:rPr>
          <w:b/>
        </w:rPr>
        <w:t>pRelationTbl_complex</w:t>
      </w:r>
      <w:r>
        <w:t xml:space="preserve"> property specifies additional data for the </w:t>
      </w:r>
      <w:r>
        <w:rPr>
          <w:b/>
        </w:rPr>
        <w:t>pRelationTbl</w:t>
      </w:r>
      <w:r>
        <w:t xml:space="preserve"> property, as defined in section </w:t>
      </w:r>
      <w:hyperlink w:anchor="Section_943a3b3bde124ae08cf810b12e20edca" w:history="1">
        <w:r>
          <w:rPr>
            <w:rStyle w:val="Hyperlink"/>
          </w:rPr>
          <w:t>2.3.17.3</w:t>
        </w:r>
      </w:hyperlink>
      <w:r>
        <w:t>. If the</w:t>
      </w:r>
      <w:r>
        <w:rPr>
          <w:b/>
        </w:rPr>
        <w:t xml:space="preserve"> opid.fComplex</w:t>
      </w:r>
      <w:r>
        <w:t xml:space="preserve"> bit of </w:t>
      </w:r>
      <w:r>
        <w:rPr>
          <w:b/>
        </w:rPr>
        <w:t>pRelationTbl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pRelationTbl_complex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pRelationTbl_complex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relationships in a </w:t>
      </w:r>
      <w:hyperlink w:anchor="gt_4b31fd56-f587-421b-b713-0dcf0f7f13a4">
        <w:r>
          <w:rPr>
            <w:rStyle w:val="HyperlinkGreen"/>
            <w:b/>
          </w:rPr>
          <w:t>diagram</w:t>
        </w:r>
      </w:hyperlink>
      <w:r>
        <w:t>. Each ar</w:t>
      </w:r>
      <w:r>
        <w:t xml:space="preserve">ray element describes a connection between two </w:t>
      </w:r>
      <w:hyperlink w:anchor="gt_d0e38aa4-2c71-4a6f-b5e6-75766fa9409e">
        <w:r>
          <w:rPr>
            <w:rStyle w:val="HyperlinkGreen"/>
            <w:b/>
          </w:rPr>
          <w:t>shapes</w:t>
        </w:r>
      </w:hyperlink>
      <w:r>
        <w:t xml:space="preserve">. Each element is 12 bytes and consists of three values of type </w:t>
      </w:r>
      <w:r>
        <w:rPr>
          <w:b/>
        </w:rPr>
        <w:t>ULONG</w:t>
      </w:r>
      <w:r>
        <w:t>. Each of these values is a CRC32 Hash of the respective shape name</w:t>
      </w:r>
      <w:bookmarkStart w:id="1673" w:name="Appendix_A_Target_47"/>
      <w:r>
        <w:rPr>
          <w:rStyle w:val="Hyperlink"/>
        </w:rPr>
        <w:fldChar w:fldCharType="begin"/>
      </w:r>
      <w:r>
        <w:rPr>
          <w:rStyle w:val="Hyperlink"/>
        </w:rPr>
        <w:instrText xml:space="preserve"> HY</w:instrText>
      </w:r>
      <w:r>
        <w:rPr>
          <w:rStyle w:val="Hyperlink"/>
        </w:rPr>
        <w:instrText xml:space="preserve">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1673"/>
      <w:r>
        <w:t xml:space="preserve">. </w:t>
      </w:r>
    </w:p>
    <w:p w:rsidR="00611683" w:rsidRDefault="0071088D">
      <w:pPr>
        <w:pStyle w:val="Definition-Field2"/>
      </w:pPr>
      <w:r>
        <w:t xml:space="preserve">The three </w:t>
      </w:r>
      <w:r>
        <w:rPr>
          <w:b/>
        </w:rPr>
        <w:t>ULONG</w:t>
      </w:r>
      <w:r>
        <w:t xml:space="preserve"> values specify the source shape, the destination shape, and the </w:t>
      </w:r>
      <w:hyperlink w:anchor="gt_97870ca0-28cb-4a16-8195-7bd5fd82a8a4">
        <w:r>
          <w:rPr>
            <w:rStyle w:val="HyperlinkGreen"/>
            <w:b/>
          </w:rPr>
          <w:t>connector</w:t>
        </w:r>
      </w:hyperlink>
      <w:r>
        <w:t xml:space="preserve"> shape, in that order. Each array ele</w:t>
      </w:r>
      <w:r>
        <w:t>ment specifies a connection from the source to the destination via the connector.</w:t>
      </w:r>
    </w:p>
    <w:p w:rsidR="00611683" w:rsidRDefault="0071088D">
      <w:pPr>
        <w:pStyle w:val="Heading4"/>
      </w:pPr>
      <w:bookmarkStart w:id="1674" w:name="Section_e8fec7b2b2a748aeae27fa1a3b2ca50d"/>
      <w:bookmarkStart w:id="1675" w:name="dgmScaleX"/>
      <w:bookmarkStart w:id="1676" w:name="_Toc174686051"/>
      <w:r>
        <w:t>dgmScaleX</w:t>
      </w:r>
      <w:bookmarkEnd w:id="1674"/>
      <w:bookmarkEnd w:id="1675"/>
      <w:bookmarkEnd w:id="1676"/>
      <w:r>
        <w:fldChar w:fldCharType="begin"/>
      </w:r>
      <w:r>
        <w:instrText xml:space="preserve"> XE "Diagram property:dgmScaleX" </w:instrText>
      </w:r>
      <w:r>
        <w:fldChar w:fldCharType="end"/>
      </w:r>
      <w:r>
        <w:fldChar w:fldCharType="begin"/>
      </w:r>
      <w:r>
        <w:instrText xml:space="preserve"> XE "dgmScaleX Diagram property" </w:instrText>
      </w:r>
      <w:r>
        <w:fldChar w:fldCharType="end"/>
      </w:r>
    </w:p>
    <w:p w:rsidR="00611683" w:rsidRDefault="0071088D">
      <w:r>
        <w:t xml:space="preserve">The </w:t>
      </w:r>
      <w:r>
        <w:rPr>
          <w:b/>
        </w:rPr>
        <w:t>dgmScaleX</w:t>
      </w:r>
      <w:r>
        <w:t xml:space="preserve"> property specifies the amount to scale along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dgmScaleX</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0x0505.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dgmScaleX (4 bytes): </w:t>
      </w:r>
      <w:r>
        <w:t xml:space="preserve">A value of type </w:t>
      </w:r>
      <w:r>
        <w:rPr>
          <w:b/>
        </w:rPr>
        <w:t>FixedPoint</w:t>
      </w:r>
      <w:r>
        <w:t xml:space="preserve">, as specified in </w:t>
      </w:r>
      <w:hyperlink r:id="rId250" w:anchor="Section_d93502fa5b8f4f47a3fe5574046f4b8d">
        <w:r>
          <w:rPr>
            <w:rStyle w:val="Hyperlink"/>
          </w:rPr>
          <w:t>[MS-OSHARED]</w:t>
        </w:r>
      </w:hyperlink>
      <w:r>
        <w:t xml:space="preserve"> section 2.2.1.6, that specifies the amount to scale along the x-axis. The default value for this property is 0x00010000.</w:t>
      </w:r>
    </w:p>
    <w:p w:rsidR="00611683" w:rsidRDefault="0071088D">
      <w:pPr>
        <w:pStyle w:val="Heading4"/>
      </w:pPr>
      <w:bookmarkStart w:id="1677" w:name="Section_b5b66bdeac0c4144b29afa778fb1dbf2"/>
      <w:bookmarkStart w:id="1678" w:name="dgmScaleY"/>
      <w:bookmarkStart w:id="1679" w:name="_Toc174686052"/>
      <w:r>
        <w:t>dgmScaleY</w:t>
      </w:r>
      <w:bookmarkEnd w:id="1677"/>
      <w:bookmarkEnd w:id="1678"/>
      <w:bookmarkEnd w:id="1679"/>
      <w:r>
        <w:fldChar w:fldCharType="begin"/>
      </w:r>
      <w:r>
        <w:instrText xml:space="preserve"> XE "Diagram property:dgmScaleY" </w:instrText>
      </w:r>
      <w:r>
        <w:fldChar w:fldCharType="end"/>
      </w:r>
      <w:r>
        <w:fldChar w:fldCharType="begin"/>
      </w:r>
      <w:r>
        <w:instrText xml:space="preserve"> XE "dgmScaleY Diagram property" </w:instrText>
      </w:r>
      <w:r>
        <w:fldChar w:fldCharType="end"/>
      </w:r>
    </w:p>
    <w:p w:rsidR="00611683" w:rsidRDefault="0071088D">
      <w:r>
        <w:t xml:space="preserve">The </w:t>
      </w:r>
      <w:r>
        <w:rPr>
          <w:b/>
        </w:rPr>
        <w:t>dgmScaleY</w:t>
      </w:r>
      <w:r>
        <w:t xml:space="preserve"> property specifies the amount to scale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dgmScaleY</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0x0506.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dgmScaleY (4 bytes): </w:t>
      </w:r>
      <w:r>
        <w:t xml:space="preserve">A value of type </w:t>
      </w:r>
      <w:r>
        <w:rPr>
          <w:b/>
        </w:rPr>
        <w:t>FixedPoint</w:t>
      </w:r>
      <w:r>
        <w:t xml:space="preserve">, as specified in </w:t>
      </w:r>
      <w:hyperlink r:id="rId251" w:anchor="Section_d93502fa5b8f4f47a3fe5574046f4b8d">
        <w:r>
          <w:rPr>
            <w:rStyle w:val="Hyperlink"/>
          </w:rPr>
          <w:t>[MS-OSHARED]</w:t>
        </w:r>
      </w:hyperlink>
      <w:r>
        <w:t xml:space="preserve"> section 2.2.1.6, that specifi</w:t>
      </w:r>
      <w:r>
        <w:t>es the amount to scale along the y-axis. The default value for this property is 0x00010000.</w:t>
      </w:r>
    </w:p>
    <w:p w:rsidR="00611683" w:rsidRDefault="0071088D">
      <w:pPr>
        <w:pStyle w:val="Heading4"/>
      </w:pPr>
      <w:bookmarkStart w:id="1680" w:name="Section_5369ee511d17406f96437ea00725480a"/>
      <w:bookmarkStart w:id="1681" w:name="dgmDefaultFontSize"/>
      <w:bookmarkStart w:id="1682" w:name="_Toc174686053"/>
      <w:r>
        <w:lastRenderedPageBreak/>
        <w:t>dgmDefaultFontSize</w:t>
      </w:r>
      <w:bookmarkEnd w:id="1680"/>
      <w:bookmarkEnd w:id="1681"/>
      <w:bookmarkEnd w:id="1682"/>
      <w:r>
        <w:fldChar w:fldCharType="begin"/>
      </w:r>
      <w:r>
        <w:instrText xml:space="preserve"> XE "Diagram property:dgmDefaultFontSize" </w:instrText>
      </w:r>
      <w:r>
        <w:fldChar w:fldCharType="end"/>
      </w:r>
      <w:r>
        <w:fldChar w:fldCharType="begin"/>
      </w:r>
      <w:r>
        <w:instrText xml:space="preserve"> XE "dgmDefaultFontSize Diagram property" </w:instrText>
      </w:r>
      <w:r>
        <w:fldChar w:fldCharType="end"/>
      </w:r>
    </w:p>
    <w:p w:rsidR="00611683" w:rsidRDefault="0071088D">
      <w:r>
        <w:t xml:space="preserve">The </w:t>
      </w:r>
      <w:r>
        <w:rPr>
          <w:b/>
        </w:rPr>
        <w:t>dgmDefaultFontSize</w:t>
      </w:r>
      <w:r>
        <w:t xml:space="preserve"> property specifies the default fon</w:t>
      </w:r>
      <w:r>
        <w:t xml:space="preserve">t size for new text in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dgmDefaultFontSize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0x0507.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dgmDefaultFontSize (4 bytes): </w:t>
      </w:r>
      <w:r>
        <w:t xml:space="preserve">A signed integer that specifies the default font size, in </w:t>
      </w:r>
      <w:hyperlink w:anchor="gt_d072e4da-7898-4227-8f25-9fe77db43571">
        <w:r>
          <w:rPr>
            <w:rStyle w:val="HyperlinkGreen"/>
            <w:b/>
          </w:rPr>
          <w:t>points</w:t>
        </w:r>
      </w:hyperlink>
      <w:r>
        <w:t xml:space="preserve">, for new text in the diagram. A </w:t>
      </w:r>
      <w:r>
        <w:t>value of 0xFFFFFFFF MUST be ignored. The default value for this property is 0xFFFFFFFF.</w:t>
      </w:r>
    </w:p>
    <w:p w:rsidR="00611683" w:rsidRDefault="0071088D">
      <w:pPr>
        <w:pStyle w:val="Heading4"/>
      </w:pPr>
      <w:bookmarkStart w:id="1683" w:name="Section_f0ec4b25264642c19e3ca81f69fafa17"/>
      <w:bookmarkStart w:id="1684" w:name="dgmConstrainBounds"/>
      <w:bookmarkStart w:id="1685" w:name="_Toc174686054"/>
      <w:r>
        <w:t>dgmConstrainBounds</w:t>
      </w:r>
      <w:bookmarkEnd w:id="1683"/>
      <w:bookmarkEnd w:id="1684"/>
      <w:bookmarkEnd w:id="1685"/>
      <w:r>
        <w:fldChar w:fldCharType="begin"/>
      </w:r>
      <w:r>
        <w:instrText xml:space="preserve"> XE "Diagram property:dgmConstrainBounds" </w:instrText>
      </w:r>
      <w:r>
        <w:fldChar w:fldCharType="end"/>
      </w:r>
      <w:r>
        <w:fldChar w:fldCharType="begin"/>
      </w:r>
      <w:r>
        <w:instrText xml:space="preserve"> XE "dgmConstrainBounds Diagram property" </w:instrText>
      </w:r>
      <w:r>
        <w:fldChar w:fldCharType="end"/>
      </w:r>
    </w:p>
    <w:p w:rsidR="00611683" w:rsidRDefault="0071088D">
      <w:r>
        <w:t xml:space="preserve">The </w:t>
      </w:r>
      <w:r>
        <w:rPr>
          <w:b/>
        </w:rPr>
        <w:t>dgmConstrainBounds</w:t>
      </w:r>
      <w:r>
        <w:t xml:space="preserve"> property specifies the bounds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dgmConstrainBounds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0x0508.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is undefined and MUST </w:t>
            </w:r>
            <w:r>
              <w:t>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dgmConstrainBounds_complex</w:t>
            </w:r>
            <w:r>
              <w:t xml:space="preserve"> property, as defined in section </w:t>
            </w:r>
            <w:hyperlink w:anchor="Section_7e5d2139d1944497a4ec8cd98b57b1eb" w:history="1">
              <w:r>
                <w:rPr>
                  <w:rStyle w:val="Hyperlink"/>
                </w:rPr>
                <w:t>2.3.17.9</w:t>
              </w:r>
            </w:hyperlink>
            <w:r>
              <w:t xml:space="preserve">, exists. If the value equals 0x1, </w:t>
            </w:r>
            <w:r>
              <w:rPr>
                <w:b/>
              </w:rPr>
              <w:t>dgmConstrainBounds_complex</w:t>
            </w:r>
            <w:r>
              <w:t xml:space="preserve"> MUST exist.</w:t>
            </w:r>
          </w:p>
        </w:tc>
      </w:tr>
    </w:tbl>
    <w:p w:rsidR="00611683" w:rsidRDefault="00611683"/>
    <w:p w:rsidR="00611683" w:rsidRDefault="0071088D">
      <w:pPr>
        <w:pStyle w:val="Definition-Field"/>
      </w:pPr>
      <w:r>
        <w:rPr>
          <w:b/>
        </w:rPr>
        <w:lastRenderedPageBreak/>
        <w:t xml:space="preserve">dgmConstrainBounds (4 bytes): </w:t>
      </w:r>
      <w:r>
        <w:t>The number of bytes of data in the</w:t>
      </w:r>
      <w:r>
        <w:rPr>
          <w:b/>
        </w:rPr>
        <w:t xml:space="preserve"> dgmConstrainBounds_complex</w:t>
      </w:r>
      <w:r>
        <w:t xml:space="preserve"> property, as defined in section 2.3.17.9. If</w:t>
      </w:r>
      <w:r>
        <w:rPr>
          <w:b/>
        </w:rPr>
        <w:t xml:space="preserve"> opid.fComplex</w:t>
      </w:r>
      <w:r>
        <w:t xml:space="preserve"> equals 0x0, this value MUST be 0x00000000. The default value for this property is 0x000000</w:t>
      </w:r>
      <w:r>
        <w:t>00.</w:t>
      </w:r>
    </w:p>
    <w:p w:rsidR="00611683" w:rsidRDefault="0071088D">
      <w:pPr>
        <w:pStyle w:val="Heading4"/>
      </w:pPr>
      <w:bookmarkStart w:id="1686" w:name="Section_7e5d2139d1944497a4ec8cd98b57b1eb"/>
      <w:bookmarkStart w:id="1687" w:name="dgmConstrainBounds_complex"/>
      <w:bookmarkStart w:id="1688" w:name="_Toc174686055"/>
      <w:r>
        <w:t>dgmConstrainBounds_complex</w:t>
      </w:r>
      <w:bookmarkEnd w:id="1686"/>
      <w:bookmarkEnd w:id="1687"/>
      <w:bookmarkEnd w:id="1688"/>
      <w:r>
        <w:fldChar w:fldCharType="begin"/>
      </w:r>
      <w:r>
        <w:instrText xml:space="preserve"> XE "Diagram property:dgmConstrainBounds_complex" </w:instrText>
      </w:r>
      <w:r>
        <w:fldChar w:fldCharType="end"/>
      </w:r>
      <w:r>
        <w:fldChar w:fldCharType="begin"/>
      </w:r>
      <w:r>
        <w:instrText xml:space="preserve"> XE "dgmConstrainBounds_complex Diagram property" </w:instrText>
      </w:r>
      <w:r>
        <w:fldChar w:fldCharType="end"/>
      </w:r>
    </w:p>
    <w:p w:rsidR="00611683" w:rsidRDefault="0071088D">
      <w:r>
        <w:t xml:space="preserve">The </w:t>
      </w:r>
      <w:r>
        <w:rPr>
          <w:b/>
        </w:rPr>
        <w:t>dgmConstrainBounds_complex</w:t>
      </w:r>
      <w:r>
        <w:t xml:space="preserve"> property specifies additional data for the </w:t>
      </w:r>
      <w:r>
        <w:rPr>
          <w:b/>
        </w:rPr>
        <w:t>dgmConstrainBounds</w:t>
      </w:r>
      <w:r>
        <w:t xml:space="preserve"> property, as defined in sect</w:t>
      </w:r>
      <w:r>
        <w:t xml:space="preserve">ion </w:t>
      </w:r>
      <w:hyperlink w:anchor="Section_f0ec4b25264642c19e3ca81f69fafa17" w:history="1">
        <w:r>
          <w:rPr>
            <w:rStyle w:val="Hyperlink"/>
          </w:rPr>
          <w:t>2.3.17.8</w:t>
        </w:r>
      </w:hyperlink>
      <w:r>
        <w:t>. If the</w:t>
      </w:r>
      <w:r>
        <w:rPr>
          <w:b/>
        </w:rPr>
        <w:t xml:space="preserve"> opid.fComplex</w:t>
      </w:r>
      <w:r>
        <w:t xml:space="preserve"> bit of </w:t>
      </w:r>
      <w:r>
        <w:rPr>
          <w:b/>
        </w:rPr>
        <w:t>dgmConstrainBounds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dgmConstrainBounds_complex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dgmConstrainBounds_complex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the bounds of the </w:t>
      </w:r>
      <w:hyperlink w:anchor="gt_4b31fd56-f587-421b-b713-0dcf0f7f13a4">
        <w:r>
          <w:rPr>
            <w:rStyle w:val="HyperlinkGreen"/>
            <w:b/>
          </w:rPr>
          <w:t>diagram</w:t>
        </w:r>
      </w:hyperlink>
      <w:r>
        <w:t xml:space="preserve">. Each element in this array is a 32-bit signed integer. The value of </w:t>
      </w:r>
      <w:r>
        <w:rPr>
          <w:b/>
        </w:rPr>
        <w:t>dgmConstrainBounds</w:t>
      </w:r>
      <w:r>
        <w:t>_</w:t>
      </w:r>
      <w:r>
        <w:rPr>
          <w:b/>
        </w:rPr>
        <w:t>complex.nElems</w:t>
      </w:r>
      <w:r>
        <w:t xml:space="preserve"> MUST equal 0x0004. The four elements of this array specify, in order, the left, top, right, and bottom bound, in</w:t>
      </w:r>
      <w:r>
        <w:t xml:space="preserve"> application-defined coordinates, of the diagram.</w:t>
      </w:r>
    </w:p>
    <w:p w:rsidR="00611683" w:rsidRDefault="0071088D">
      <w:pPr>
        <w:pStyle w:val="Heading4"/>
      </w:pPr>
      <w:bookmarkStart w:id="1689" w:name="Section_c85e3c5b311c44dc8dd43f958f479287"/>
      <w:bookmarkStart w:id="1690" w:name="dgmBaseTextScale"/>
      <w:bookmarkStart w:id="1691" w:name="_Toc174686056"/>
      <w:r>
        <w:t>dgmBaseTextScale</w:t>
      </w:r>
      <w:bookmarkEnd w:id="1689"/>
      <w:bookmarkEnd w:id="1690"/>
      <w:bookmarkEnd w:id="1691"/>
      <w:r>
        <w:fldChar w:fldCharType="begin"/>
      </w:r>
      <w:r>
        <w:instrText xml:space="preserve"> XE "Diagram property:dgmBaseTextScale" </w:instrText>
      </w:r>
      <w:r>
        <w:fldChar w:fldCharType="end"/>
      </w:r>
      <w:r>
        <w:fldChar w:fldCharType="begin"/>
      </w:r>
      <w:r>
        <w:instrText xml:space="preserve"> XE "dgmBaseTextScale Diagram property" </w:instrText>
      </w:r>
      <w:r>
        <w:fldChar w:fldCharType="end"/>
      </w:r>
    </w:p>
    <w:p w:rsidR="00611683" w:rsidRDefault="0071088D">
      <w:r>
        <w:t xml:space="preserve">The </w:t>
      </w:r>
      <w:r>
        <w:rPr>
          <w:b/>
        </w:rPr>
        <w:t>dgmBaseTextScale</w:t>
      </w:r>
      <w:r>
        <w:t xml:space="preserve"> property specifies the amount to scale text. This property MAY</w:t>
      </w:r>
      <w:bookmarkStart w:id="1692" w:name="Appendix_A_Target_48"/>
      <w:r>
        <w:rPr>
          <w:rStyle w:val="Hyperlink"/>
        </w:rPr>
        <w:fldChar w:fldCharType="begin"/>
      </w:r>
      <w:r>
        <w:rPr>
          <w:rStyle w:val="Hyperlink"/>
        </w:rPr>
        <w:instrText xml:space="preserve"> HYPERLINK \l "Appen</w:instrText>
      </w:r>
      <w:r>
        <w:rPr>
          <w:rStyle w:val="Hyperlink"/>
        </w:rPr>
        <w:instrText xml:space="preserve">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16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dgmBaseTextScale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0x0509.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dgmBaseTextScale (4 bytes): </w:t>
      </w:r>
      <w:r>
        <w:t xml:space="preserve">A value of type </w:t>
      </w:r>
      <w:r>
        <w:rPr>
          <w:b/>
        </w:rPr>
        <w:t>FixedPoint</w:t>
      </w:r>
      <w:r>
        <w:t xml:space="preserve">, as specified in </w:t>
      </w:r>
      <w:hyperlink r:id="rId252" w:anchor="Section_d93502fa5b8f4f47a3fe5574046f4b8d">
        <w:r>
          <w:rPr>
            <w:rStyle w:val="Hyperlink"/>
          </w:rPr>
          <w:t>[MS-OSHARED]</w:t>
        </w:r>
      </w:hyperlink>
      <w:r>
        <w:t xml:space="preserve"> section 2.2.1.6, that specifies the amount to s</w:t>
      </w:r>
      <w:r>
        <w:t>cale text. The default value for this property is 0x00010000.</w:t>
      </w:r>
    </w:p>
    <w:p w:rsidR="00611683" w:rsidRDefault="0071088D">
      <w:pPr>
        <w:pStyle w:val="Heading4"/>
      </w:pPr>
      <w:bookmarkStart w:id="1693" w:name="Section_25c13186ae754f23a2547ad27e596617"/>
      <w:bookmarkStart w:id="1694" w:name="Diagram_Boolean_Properties"/>
      <w:bookmarkStart w:id="1695" w:name="_Toc174686057"/>
      <w:r>
        <w:lastRenderedPageBreak/>
        <w:t>Diagram Boolean Properties</w:t>
      </w:r>
      <w:bookmarkEnd w:id="1693"/>
      <w:bookmarkEnd w:id="1694"/>
      <w:bookmarkEnd w:id="1695"/>
      <w:r>
        <w:fldChar w:fldCharType="begin"/>
      </w:r>
      <w:r>
        <w:instrText xml:space="preserve"> XE "3D-Style property:Diagram Boolean properties" </w:instrText>
      </w:r>
      <w:r>
        <w:fldChar w:fldCharType="end"/>
      </w:r>
      <w:r>
        <w:fldChar w:fldCharType="begin"/>
      </w:r>
      <w:r>
        <w:instrText xml:space="preserve"> XE "Diagram Boolean properties" </w:instrText>
      </w:r>
      <w:r>
        <w:fldChar w:fldCharType="end"/>
      </w:r>
    </w:p>
    <w:p w:rsidR="00611683" w:rsidRDefault="0071088D">
      <w:r>
        <w:t xml:space="preserve">The </w:t>
      </w:r>
      <w:r>
        <w:rPr>
          <w:b/>
        </w:rPr>
        <w:t>Diagram Boolean Properties</w:t>
      </w:r>
      <w:r>
        <w:t xml:space="preserve"> specify a 32-bit field of Boolean properties for</w:t>
      </w:r>
      <w:r>
        <w:t xml:space="preserve">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2700" w:type="dxa"/>
            <w:gridSpan w:val="10"/>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r>
      <w:tr w:rsidR="00611683" w:rsidTr="00611683">
        <w:trPr>
          <w:gridAfter w:val="16"/>
          <w:wAfter w:w="4320" w:type="dxa"/>
          <w:trHeight w:hRule="exact" w:val="490"/>
        </w:trPr>
        <w:tc>
          <w:tcPr>
            <w:tcW w:w="2700" w:type="dxa"/>
            <w:gridSpan w:val="10"/>
          </w:tcPr>
          <w:p w:rsidR="00611683" w:rsidRDefault="0071088D">
            <w:pPr>
              <w:pStyle w:val="PacketDiagramBodyText"/>
            </w:pPr>
            <w:r>
              <w:t>unused4</w:t>
            </w:r>
          </w:p>
        </w:tc>
        <w:tc>
          <w:tcPr>
            <w:tcW w:w="270" w:type="dxa"/>
          </w:tcPr>
          <w:p w:rsidR="00611683" w:rsidRDefault="0071088D">
            <w:pPr>
              <w:pStyle w:val="PacketDiagramBodyText"/>
            </w:pPr>
            <w:r>
              <w:t>G</w:t>
            </w:r>
          </w:p>
        </w:tc>
        <w:tc>
          <w:tcPr>
            <w:tcW w:w="270" w:type="dxa"/>
          </w:tcPr>
          <w:p w:rsidR="00611683" w:rsidRDefault="0071088D">
            <w:pPr>
              <w:pStyle w:val="PacketDiagramBodyText"/>
            </w:pPr>
            <w:r>
              <w:t>H</w:t>
            </w:r>
          </w:p>
        </w:tc>
        <w:tc>
          <w:tcPr>
            <w:tcW w:w="270" w:type="dxa"/>
          </w:tcPr>
          <w:p w:rsidR="00611683" w:rsidRDefault="0071088D">
            <w:pPr>
              <w:pStyle w:val="PacketDiagramBodyText"/>
            </w:pPr>
            <w:r>
              <w:t>I</w:t>
            </w:r>
          </w:p>
        </w:tc>
        <w:tc>
          <w:tcPr>
            <w:tcW w:w="270" w:type="dxa"/>
          </w:tcPr>
          <w:p w:rsidR="00611683" w:rsidRDefault="0071088D">
            <w:pPr>
              <w:pStyle w:val="PacketDiagramBodyText"/>
            </w:pPr>
            <w:r>
              <w:t>J</w:t>
            </w:r>
          </w:p>
        </w:tc>
        <w:tc>
          <w:tcPr>
            <w:tcW w:w="270" w:type="dxa"/>
          </w:tcPr>
          <w:p w:rsidR="00611683" w:rsidRDefault="0071088D">
            <w:pPr>
              <w:pStyle w:val="PacketDiagramBodyText"/>
            </w:pPr>
            <w:r>
              <w:t>K</w:t>
            </w:r>
          </w:p>
        </w:tc>
        <w:tc>
          <w:tcPr>
            <w:tcW w:w="270" w:type="dxa"/>
          </w:tcPr>
          <w:p w:rsidR="00611683" w:rsidRDefault="0071088D">
            <w:pPr>
              <w:pStyle w:val="PacketDiagramBodyText"/>
            </w:pPr>
            <w:r>
              <w:t>L</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0x053F.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(10 bits): </w:t>
      </w:r>
      <w:r>
        <w:t>A value that is undefined and MUST be ignored.</w:t>
      </w:r>
    </w:p>
    <w:p w:rsidR="00611683" w:rsidRDefault="0071088D">
      <w:pPr>
        <w:pStyle w:val="Definition-Field"/>
      </w:pPr>
      <w:r>
        <w:rPr>
          <w:b/>
        </w:rPr>
        <w:t xml:space="preserve">A - unused2 (1 bit): </w:t>
      </w:r>
      <w:r>
        <w:t>A value that is undefined and MUST be ignored.</w:t>
      </w:r>
    </w:p>
    <w:p w:rsidR="00611683" w:rsidRDefault="0071088D">
      <w:pPr>
        <w:pStyle w:val="Definition-Field"/>
      </w:pPr>
      <w:r>
        <w:rPr>
          <w:b/>
        </w:rPr>
        <w:t xml:space="preserve">B - unused3 (1 bit): </w:t>
      </w:r>
      <w:r>
        <w:t>A value that is undefined and MUST</w:t>
      </w:r>
      <w:r>
        <w:t xml:space="preserve"> be ignored.</w:t>
      </w:r>
    </w:p>
    <w:p w:rsidR="00611683" w:rsidRDefault="0071088D">
      <w:pPr>
        <w:pStyle w:val="Definition-Field"/>
      </w:pPr>
      <w:r>
        <w:rPr>
          <w:b/>
        </w:rPr>
        <w:t xml:space="preserve">C - fUsefDoFormat (1 bit): </w:t>
      </w:r>
      <w:r>
        <w:t xml:space="preserve">A bit that specifies whether the </w:t>
      </w:r>
      <w:r>
        <w:rPr>
          <w:b/>
        </w:rPr>
        <w:t>fDoFormat</w:t>
      </w:r>
      <w:r>
        <w:t xml:space="preserve"> bit is set. A value of 0x0 specifies that the </w:t>
      </w:r>
      <w:r>
        <w:rPr>
          <w:b/>
        </w:rPr>
        <w:t>fDoFormat</w:t>
      </w:r>
      <w:r>
        <w:t xml:space="preserve"> bit MUST be ignored. The default value for this property is 0x0.</w:t>
      </w:r>
    </w:p>
    <w:p w:rsidR="00611683" w:rsidRDefault="0071088D">
      <w:pPr>
        <w:pStyle w:val="Definition-Field"/>
      </w:pPr>
      <w:r>
        <w:rPr>
          <w:b/>
        </w:rPr>
        <w:t xml:space="preserve">D - fUsefReverse (1 bit): </w:t>
      </w:r>
      <w:r>
        <w:t>A bit that specifies wheth</w:t>
      </w:r>
      <w:r>
        <w:t xml:space="preserve">er the </w:t>
      </w:r>
      <w:r>
        <w:rPr>
          <w:b/>
        </w:rPr>
        <w:t>fReverse</w:t>
      </w:r>
      <w:r>
        <w:t xml:space="preserve"> bit is set. A value of 0x0 specifies that the </w:t>
      </w:r>
      <w:r>
        <w:rPr>
          <w:b/>
        </w:rPr>
        <w:t>fReverse</w:t>
      </w:r>
      <w:r>
        <w:t xml:space="preserve"> bit MUST be ignored. The default value for this property is 0x0.</w:t>
      </w:r>
    </w:p>
    <w:p w:rsidR="00611683" w:rsidRDefault="0071088D">
      <w:pPr>
        <w:pStyle w:val="Definition-Field"/>
      </w:pPr>
      <w:r>
        <w:rPr>
          <w:b/>
        </w:rPr>
        <w:t xml:space="preserve">E - fUsefDoLayout (1 bit): </w:t>
      </w:r>
      <w:r>
        <w:t xml:space="preserve">A bit that specifies whether the </w:t>
      </w:r>
      <w:r>
        <w:rPr>
          <w:b/>
        </w:rPr>
        <w:t>fDoLayout</w:t>
      </w:r>
      <w:r>
        <w:t xml:space="preserve"> bit is set. A value of 0x0 specifies that the </w:t>
      </w:r>
      <w:r>
        <w:rPr>
          <w:b/>
        </w:rPr>
        <w:t>fDoL</w:t>
      </w:r>
      <w:r>
        <w:rPr>
          <w:b/>
        </w:rPr>
        <w:t>ayout</w:t>
      </w:r>
      <w:r>
        <w:t xml:space="preserve"> bit MUST be ignored. The default value for this property is 0x0.</w:t>
      </w:r>
    </w:p>
    <w:p w:rsidR="00611683" w:rsidRDefault="0071088D">
      <w:pPr>
        <w:pStyle w:val="Definition-Field"/>
      </w:pPr>
      <w:r>
        <w:rPr>
          <w:b/>
        </w:rPr>
        <w:t xml:space="preserve">F - fUsefPseudoInline (1 bit): </w:t>
      </w:r>
      <w:r>
        <w:t xml:space="preserve">A bit that specifies whether the </w:t>
      </w:r>
      <w:r>
        <w:rPr>
          <w:b/>
        </w:rPr>
        <w:t>fPseudoInline</w:t>
      </w:r>
      <w:r>
        <w:t xml:space="preserve"> bit is set. A value of 0x0 specifies that the </w:t>
      </w:r>
      <w:r>
        <w:rPr>
          <w:b/>
        </w:rPr>
        <w:t>fPseudoInline</w:t>
      </w:r>
      <w:r>
        <w:t xml:space="preserve"> bit MUST be ignored. The default value for this</w:t>
      </w:r>
      <w:r>
        <w:t xml:space="preserve"> property is 0x0.</w:t>
      </w:r>
    </w:p>
    <w:p w:rsidR="00611683" w:rsidRDefault="0071088D">
      <w:pPr>
        <w:pStyle w:val="Definition-Field"/>
      </w:pPr>
      <w:r>
        <w:rPr>
          <w:b/>
        </w:rPr>
        <w:t xml:space="preserve">unused4 (10 bits): </w:t>
      </w:r>
      <w:r>
        <w:t>A value that is undefined and MUST be ignored.</w:t>
      </w:r>
    </w:p>
    <w:p w:rsidR="00611683" w:rsidRDefault="0071088D">
      <w:pPr>
        <w:pStyle w:val="Definition-Field"/>
      </w:pPr>
      <w:r>
        <w:rPr>
          <w:b/>
        </w:rPr>
        <w:t xml:space="preserve">G - unused5 (1 bit): </w:t>
      </w:r>
      <w:r>
        <w:t>A value that is undefined and MUST be ignored.</w:t>
      </w:r>
    </w:p>
    <w:p w:rsidR="00611683" w:rsidRDefault="0071088D">
      <w:pPr>
        <w:pStyle w:val="Definition-Field"/>
      </w:pPr>
      <w:r>
        <w:rPr>
          <w:b/>
        </w:rPr>
        <w:t xml:space="preserve">H - unused6 (1 bit): </w:t>
      </w:r>
      <w:r>
        <w:t>A value that is undefined and MUST be ignored.</w:t>
      </w:r>
    </w:p>
    <w:p w:rsidR="00611683" w:rsidRDefault="0071088D">
      <w:pPr>
        <w:pStyle w:val="Definition-Field"/>
      </w:pPr>
      <w:r>
        <w:rPr>
          <w:b/>
        </w:rPr>
        <w:t xml:space="preserve">I - fDoFormat (1 bit): </w:t>
      </w:r>
      <w:r>
        <w:t>A bit that sp</w:t>
      </w:r>
      <w:r>
        <w:t xml:space="preserve">ecifies whether the </w:t>
      </w:r>
      <w:r>
        <w:rPr>
          <w:b/>
        </w:rPr>
        <w:t>dgmStyle</w:t>
      </w:r>
      <w:r>
        <w:t xml:space="preserve"> property, as defined in section </w:t>
      </w:r>
      <w:hyperlink w:anchor="Section_4f8579b7865e4eef9be88ab8c0f227a7" w:history="1">
        <w:r>
          <w:rPr>
            <w:rStyle w:val="Hyperlink"/>
          </w:rPr>
          <w:t>2.3.17.2</w:t>
        </w:r>
      </w:hyperlink>
      <w:r>
        <w:t xml:space="preserve">, specifies a nondefault formatting style for the diagram type. This value MUST be ignored if </w:t>
      </w:r>
      <w:r>
        <w:rPr>
          <w:b/>
        </w:rPr>
        <w:t>fUsefDoFormat</w:t>
      </w:r>
      <w:r>
        <w:t xml:space="preserve"> is 0x0. The default</w:t>
      </w:r>
      <w:r>
        <w:t xml:space="preserve"> value for this property is 0x0.</w:t>
      </w:r>
    </w:p>
    <w:p w:rsidR="00611683" w:rsidRDefault="0071088D">
      <w:pPr>
        <w:pStyle w:val="Definition-Field"/>
      </w:pPr>
      <w:r>
        <w:rPr>
          <w:b/>
        </w:rPr>
        <w:t xml:space="preserve">J - fReverse (1 bit): </w:t>
      </w:r>
      <w:r>
        <w:t xml:space="preserve">A bit that specifies whether the diagram is horizontally mirrored. This value MUST be ignored if </w:t>
      </w:r>
      <w:r>
        <w:rPr>
          <w:b/>
        </w:rPr>
        <w:t>fUsefReverse</w:t>
      </w:r>
      <w:r>
        <w:t xml:space="preserve"> is 0x0. The default value for this property is 0x0.</w:t>
      </w:r>
    </w:p>
    <w:p w:rsidR="00611683" w:rsidRDefault="0071088D">
      <w:pPr>
        <w:pStyle w:val="Definition-Field"/>
      </w:pPr>
      <w:r>
        <w:rPr>
          <w:b/>
        </w:rPr>
        <w:lastRenderedPageBreak/>
        <w:t xml:space="preserve">K - fDoLayout (1 bit): </w:t>
      </w:r>
      <w:r>
        <w:t>A bit that speci</w:t>
      </w:r>
      <w:r>
        <w:t xml:space="preserve">fies whether the diagram has a layout that is not directly editable. This value MUST be ignored if </w:t>
      </w:r>
      <w:r>
        <w:rPr>
          <w:b/>
        </w:rPr>
        <w:t>fUsefDoLayout</w:t>
      </w:r>
      <w:r>
        <w:t xml:space="preserve"> is 0x0. The default value for this property is 0x1.</w:t>
      </w:r>
    </w:p>
    <w:p w:rsidR="00611683" w:rsidRDefault="0071088D">
      <w:pPr>
        <w:pStyle w:val="Definition-Field"/>
      </w:pPr>
      <w:r>
        <w:rPr>
          <w:b/>
        </w:rPr>
        <w:t xml:space="preserve">L - fPseudoInline (1 bit): </w:t>
      </w:r>
      <w:r>
        <w:t>A bit that specifies whether the diagram is placed inline with s</w:t>
      </w:r>
      <w:r>
        <w:t xml:space="preserve">urrounding text. This value MUST be ignored if </w:t>
      </w:r>
      <w:r>
        <w:rPr>
          <w:b/>
        </w:rPr>
        <w:t>fUsefPseudoInline</w:t>
      </w:r>
      <w:r>
        <w:t xml:space="preserve"> is 0x0. The default value for this property is 0x0.</w:t>
      </w:r>
    </w:p>
    <w:p w:rsidR="00611683" w:rsidRDefault="0071088D">
      <w:pPr>
        <w:pStyle w:val="Heading3"/>
      </w:pPr>
      <w:bookmarkStart w:id="1696" w:name="section_904ce0aa35224ac5ad0a93c92b2b2656"/>
      <w:bookmarkStart w:id="1697" w:name="_Toc174686058"/>
      <w:r>
        <w:t>Transform</w:t>
      </w:r>
      <w:bookmarkEnd w:id="1696"/>
      <w:bookmarkEnd w:id="1697"/>
      <w:r>
        <w:fldChar w:fldCharType="begin"/>
      </w:r>
      <w:r>
        <w:instrText xml:space="preserve"> XE "Details:Transform property" </w:instrText>
      </w:r>
      <w:r>
        <w:fldChar w:fldCharType="end"/>
      </w:r>
    </w:p>
    <w:p w:rsidR="00611683" w:rsidRDefault="0071088D">
      <w:r>
        <w:t xml:space="preserve">The </w:t>
      </w:r>
      <w:r>
        <w:rPr>
          <w:b/>
        </w:rPr>
        <w:t>Transform</w:t>
      </w:r>
      <w:r>
        <w:t xml:space="preserve"> property set specifies the values that are necessary to construct a transform that is applied to a </w:t>
      </w:r>
      <w:hyperlink w:anchor="gt_d0e38aa4-2c71-4a6f-b5e6-75766fa9409e">
        <w:r>
          <w:rPr>
            <w:rStyle w:val="HyperlinkGreen"/>
            <w:b/>
          </w:rPr>
          <w:t>shape</w:t>
        </w:r>
      </w:hyperlink>
      <w:r>
        <w:t xml:space="preserve"> prior to rendering.</w:t>
      </w:r>
    </w:p>
    <w:p w:rsidR="00611683" w:rsidRDefault="0071088D">
      <w:pPr>
        <w:pStyle w:val="Heading4"/>
      </w:pPr>
      <w:bookmarkStart w:id="1698" w:name="Section_0861d9b2c4b8476fbd7974c9222daba0"/>
      <w:bookmarkStart w:id="1699" w:name="left"/>
      <w:bookmarkStart w:id="1700" w:name="_Toc174686059"/>
      <w:r>
        <w:t>left</w:t>
      </w:r>
      <w:bookmarkEnd w:id="1698"/>
      <w:bookmarkEnd w:id="1699"/>
      <w:bookmarkEnd w:id="1700"/>
      <w:r>
        <w:fldChar w:fldCharType="begin"/>
      </w:r>
      <w:r>
        <w:instrText xml:space="preserve"> XE "Transform property:left" </w:instrText>
      </w:r>
      <w:r>
        <w:fldChar w:fldCharType="end"/>
      </w:r>
      <w:r>
        <w:fldChar w:fldCharType="begin"/>
      </w:r>
      <w:r>
        <w:instrText xml:space="preserve"> XE "left Transform property" </w:instrText>
      </w:r>
      <w:r>
        <w:fldChar w:fldCharType="end"/>
      </w:r>
    </w:p>
    <w:p w:rsidR="00611683" w:rsidRDefault="0071088D">
      <w:r>
        <w:t xml:space="preserve">The </w:t>
      </w:r>
      <w:r>
        <w:rPr>
          <w:b/>
        </w:rPr>
        <w:t>left</w:t>
      </w:r>
      <w:r>
        <w:t xml:space="preserve"> property specifies the left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left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0x0000.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left (4 bytes): </w:t>
      </w:r>
      <w:r>
        <w:t>A signed integer that specifies the left side, in application-defined coordinates, of the bounding rectangle. The default value for t</w:t>
      </w:r>
      <w:r>
        <w:t>his property is 0x00000000.</w:t>
      </w:r>
    </w:p>
    <w:p w:rsidR="00611683" w:rsidRDefault="0071088D">
      <w:pPr>
        <w:pStyle w:val="Heading4"/>
      </w:pPr>
      <w:bookmarkStart w:id="1701" w:name="Section_efa774b2990d4cc3bba25ae8cdac72be"/>
      <w:bookmarkStart w:id="1702" w:name="top"/>
      <w:bookmarkStart w:id="1703" w:name="_Toc174686060"/>
      <w:r>
        <w:t>top</w:t>
      </w:r>
      <w:bookmarkEnd w:id="1701"/>
      <w:bookmarkEnd w:id="1702"/>
      <w:bookmarkEnd w:id="1703"/>
      <w:r>
        <w:fldChar w:fldCharType="begin"/>
      </w:r>
      <w:r>
        <w:instrText xml:space="preserve"> XE "Transform property:top" </w:instrText>
      </w:r>
      <w:r>
        <w:fldChar w:fldCharType="end"/>
      </w:r>
      <w:r>
        <w:fldChar w:fldCharType="begin"/>
      </w:r>
      <w:r>
        <w:instrText xml:space="preserve"> XE "top Transform property" </w:instrText>
      </w:r>
      <w:r>
        <w:fldChar w:fldCharType="end"/>
      </w:r>
    </w:p>
    <w:p w:rsidR="00611683" w:rsidRDefault="0071088D">
      <w:r>
        <w:t xml:space="preserve">The </w:t>
      </w:r>
      <w:r>
        <w:rPr>
          <w:b/>
        </w:rPr>
        <w:t>top</w:t>
      </w:r>
      <w:r>
        <w:t xml:space="preserve"> property specifies the top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top</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lastRenderedPageBreak/>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0x0001.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top (4 bytes): </w:t>
      </w:r>
      <w:r>
        <w:t>A signed integer that specifies the top, in application-defined coordinates, of the bounding rectangle. The default value for this property is 0x00000000.</w:t>
      </w:r>
    </w:p>
    <w:p w:rsidR="00611683" w:rsidRDefault="0071088D">
      <w:pPr>
        <w:pStyle w:val="Heading4"/>
      </w:pPr>
      <w:bookmarkStart w:id="1704" w:name="Section_01e321a5999845ac9c23ad8f1ddb1e32"/>
      <w:bookmarkStart w:id="1705" w:name="right"/>
      <w:bookmarkStart w:id="1706" w:name="_Toc174686061"/>
      <w:r>
        <w:t>right</w:t>
      </w:r>
      <w:bookmarkEnd w:id="1704"/>
      <w:bookmarkEnd w:id="1705"/>
      <w:bookmarkEnd w:id="1706"/>
      <w:r>
        <w:fldChar w:fldCharType="begin"/>
      </w:r>
      <w:r>
        <w:instrText xml:space="preserve"> XE "Transform property:right" </w:instrText>
      </w:r>
      <w:r>
        <w:fldChar w:fldCharType="end"/>
      </w:r>
      <w:r>
        <w:fldChar w:fldCharType="begin"/>
      </w:r>
      <w:r>
        <w:instrText xml:space="preserve"> XE "right Transform property" </w:instrText>
      </w:r>
      <w:r>
        <w:fldChar w:fldCharType="end"/>
      </w:r>
    </w:p>
    <w:p w:rsidR="00611683" w:rsidRDefault="0071088D">
      <w:r>
        <w:t xml:space="preserve">The </w:t>
      </w:r>
      <w:r>
        <w:rPr>
          <w:b/>
        </w:rPr>
        <w:t>right</w:t>
      </w:r>
      <w:r>
        <w:t xml:space="preserve"> property specifies </w:t>
      </w:r>
      <w:r>
        <w:t xml:space="preserve">the right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right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0x0002.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right (4 bytes): </w:t>
      </w:r>
      <w:r>
        <w:t>A signed integer that specifies the right side, in application-defined coordinates, of the bounding rectangle. The default value for this property is 0x00000001.</w:t>
      </w:r>
    </w:p>
    <w:p w:rsidR="00611683" w:rsidRDefault="0071088D">
      <w:pPr>
        <w:pStyle w:val="Heading4"/>
      </w:pPr>
      <w:bookmarkStart w:id="1707" w:name="Section_dad74c160b9044b5986cc7656e366a4a"/>
      <w:bookmarkStart w:id="1708" w:name="bottom"/>
      <w:bookmarkStart w:id="1709" w:name="_Toc174686062"/>
      <w:r>
        <w:t>bottom</w:t>
      </w:r>
      <w:bookmarkEnd w:id="1707"/>
      <w:bookmarkEnd w:id="1708"/>
      <w:bookmarkEnd w:id="1709"/>
      <w:r>
        <w:fldChar w:fldCharType="begin"/>
      </w:r>
      <w:r>
        <w:instrText xml:space="preserve"> XE </w:instrText>
      </w:r>
      <w:r>
        <w:instrText xml:space="preserve">"Transform property:bottom" </w:instrText>
      </w:r>
      <w:r>
        <w:fldChar w:fldCharType="end"/>
      </w:r>
      <w:r>
        <w:fldChar w:fldCharType="begin"/>
      </w:r>
      <w:r>
        <w:instrText xml:space="preserve"> XE "bottom Transform property" </w:instrText>
      </w:r>
      <w:r>
        <w:fldChar w:fldCharType="end"/>
      </w:r>
    </w:p>
    <w:p w:rsidR="00611683" w:rsidRDefault="0071088D">
      <w:r>
        <w:t xml:space="preserve">The </w:t>
      </w:r>
      <w:r>
        <w:rPr>
          <w:b/>
        </w:rPr>
        <w:t>bottom</w:t>
      </w:r>
      <w:r>
        <w:t xml:space="preserve"> property specifies the bottom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bottom</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0x0003.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bottom (4 bytes): </w:t>
      </w:r>
      <w:r>
        <w:t>A signed integer value that specifies the bottom, in application-defined coordinates, of the bounding rectangle. The default value for this property is 0x00000001.</w:t>
      </w:r>
    </w:p>
    <w:p w:rsidR="00611683" w:rsidRDefault="0071088D">
      <w:pPr>
        <w:pStyle w:val="Heading4"/>
      </w:pPr>
      <w:bookmarkStart w:id="1710" w:name="Section_9ecbf9c99774466994b155c2eb365901"/>
      <w:bookmarkStart w:id="1711" w:name="rotation"/>
      <w:bookmarkStart w:id="1712" w:name="_Toc174686063"/>
      <w:r>
        <w:t>rotation</w:t>
      </w:r>
      <w:bookmarkEnd w:id="1710"/>
      <w:bookmarkEnd w:id="1711"/>
      <w:bookmarkEnd w:id="1712"/>
      <w:r>
        <w:fldChar w:fldCharType="begin"/>
      </w:r>
      <w:r>
        <w:instrText xml:space="preserve"> XE "Transform property:rotation" </w:instrText>
      </w:r>
      <w:r>
        <w:fldChar w:fldCharType="end"/>
      </w:r>
      <w:r>
        <w:fldChar w:fldCharType="begin"/>
      </w:r>
      <w:r>
        <w:instrText xml:space="preserve"> XE "rotation Transform property" </w:instrText>
      </w:r>
      <w:r>
        <w:fldChar w:fldCharType="end"/>
      </w:r>
    </w:p>
    <w:p w:rsidR="00611683" w:rsidRDefault="0071088D">
      <w:r>
        <w:t xml:space="preserve">The </w:t>
      </w:r>
      <w:r>
        <w:rPr>
          <w:b/>
        </w:rPr>
        <w:t>rotatio</w:t>
      </w:r>
      <w:r>
        <w:rPr>
          <w:b/>
        </w:rPr>
        <w:t>n</w:t>
      </w:r>
      <w:r>
        <w:t xml:space="preserve"> property specifies the rotation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rotation</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0x0004.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rotation (4 bytes): </w:t>
      </w:r>
      <w:r>
        <w:t xml:space="preserve">A value of type </w:t>
      </w:r>
      <w:r>
        <w:rPr>
          <w:b/>
        </w:rPr>
        <w:t>FixedPoint</w:t>
      </w:r>
      <w:r>
        <w:t xml:space="preserve">, as specified in </w:t>
      </w:r>
      <w:hyperlink r:id="rId253" w:anchor="Section_d93502fa5b8f4f47a3fe5574046f4b8d">
        <w:r>
          <w:rPr>
            <w:rStyle w:val="Hyperlink"/>
          </w:rPr>
          <w:t>[MS-OSHARED]</w:t>
        </w:r>
      </w:hyperlink>
      <w:r>
        <w:t xml:space="preserve"> section 2.2.1.6, that specifie</w:t>
      </w:r>
      <w:r>
        <w:t>s the rotation, in degrees, that is applied to a shape. Positive values specify rotation in the clockwise direction. Negative values specify rotation in the counterclockwise direction. Rotation occurs around the center of the shape. The default value for t</w:t>
      </w:r>
      <w:r>
        <w:t>his property is 0x00000000.</w:t>
      </w:r>
    </w:p>
    <w:p w:rsidR="00611683" w:rsidRDefault="0071088D">
      <w:pPr>
        <w:pStyle w:val="Heading4"/>
      </w:pPr>
      <w:bookmarkStart w:id="1713" w:name="Section_ca3d577f44bb4f2fb392e54b7f6eb537"/>
      <w:bookmarkStart w:id="1714" w:name="gvPage"/>
      <w:bookmarkStart w:id="1715" w:name="_Toc174686064"/>
      <w:r>
        <w:t>gvPage</w:t>
      </w:r>
      <w:bookmarkEnd w:id="1713"/>
      <w:bookmarkEnd w:id="1714"/>
      <w:bookmarkEnd w:id="1715"/>
      <w:r>
        <w:fldChar w:fldCharType="begin"/>
      </w:r>
      <w:r>
        <w:instrText xml:space="preserve"> XE "Transform property:gvPage" </w:instrText>
      </w:r>
      <w:r>
        <w:fldChar w:fldCharType="end"/>
      </w:r>
      <w:r>
        <w:fldChar w:fldCharType="begin"/>
      </w:r>
      <w:r>
        <w:instrText xml:space="preserve"> XE "gvPage Transform property" </w:instrText>
      </w:r>
      <w:r>
        <w:fldChar w:fldCharType="end"/>
      </w:r>
    </w:p>
    <w:p w:rsidR="00611683" w:rsidRDefault="0071088D">
      <w:r>
        <w:t xml:space="preserve">The </w:t>
      </w:r>
      <w:r>
        <w:rPr>
          <w:b/>
        </w:rPr>
        <w:t>gvPage</w:t>
      </w:r>
      <w:r>
        <w:t xml:space="preserve"> property specifies the page on which an object is located. This property SHOULD</w:t>
      </w:r>
      <w:bookmarkStart w:id="1716" w:name="Appendix_A_Target_49"/>
      <w:r>
        <w:rPr>
          <w:rStyle w:val="Hyperlink"/>
        </w:rPr>
        <w:fldChar w:fldCharType="begin"/>
      </w:r>
      <w:r>
        <w:rPr>
          <w:rStyle w:val="Hyperlink"/>
        </w:rPr>
        <w:instrText xml:space="preserve"> HYPERLINK \l "Appendix_A_49" \o "Product behavior note 49" \</w:instrText>
      </w:r>
      <w:r>
        <w:rPr>
          <w:rStyle w:val="Hyperlink"/>
        </w:rPr>
        <w:instrText xml:space="preserve">h </w:instrText>
      </w:r>
      <w:r>
        <w:rPr>
          <w:rStyle w:val="Hyperlink"/>
        </w:rPr>
      </w:r>
      <w:r>
        <w:rPr>
          <w:rStyle w:val="Hyperlink"/>
        </w:rPr>
        <w:fldChar w:fldCharType="separate"/>
      </w:r>
      <w:r>
        <w:rPr>
          <w:rStyle w:val="Hyperlink"/>
        </w:rPr>
        <w:t>&lt;49&gt;</w:t>
      </w:r>
      <w:r>
        <w:rPr>
          <w:rStyle w:val="Hyperlink"/>
        </w:rPr>
        <w:fldChar w:fldCharType="end"/>
      </w:r>
      <w:bookmarkEnd w:id="1716"/>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gvPage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0x0005.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gvPage (4 bytes): </w:t>
      </w:r>
      <w:r>
        <w:t>An unsigned integer</w:t>
      </w:r>
      <w:r>
        <w:t xml:space="preserve"> that specifies the page on which an object is located. The default value for this property is 0x00000000.</w:t>
      </w:r>
    </w:p>
    <w:p w:rsidR="00611683" w:rsidRDefault="0071088D">
      <w:pPr>
        <w:pStyle w:val="Heading4"/>
      </w:pPr>
      <w:bookmarkStart w:id="1717" w:name="Section_e45989e9fb8144249ff48c3167f5fb21"/>
      <w:bookmarkStart w:id="1718" w:name="Transform_Boolean_Properties"/>
      <w:bookmarkStart w:id="1719" w:name="_Toc174686065"/>
      <w:r>
        <w:t>Transform Boolean Properties</w:t>
      </w:r>
      <w:bookmarkEnd w:id="1717"/>
      <w:bookmarkEnd w:id="1718"/>
      <w:bookmarkEnd w:id="1719"/>
      <w:r>
        <w:fldChar w:fldCharType="begin"/>
      </w:r>
      <w:r>
        <w:instrText xml:space="preserve"> XE "Transform property:Transform Boolean properties" </w:instrText>
      </w:r>
      <w:r>
        <w:fldChar w:fldCharType="end"/>
      </w:r>
      <w:r>
        <w:fldChar w:fldCharType="begin"/>
      </w:r>
      <w:r>
        <w:instrText xml:space="preserve"> XE "Transform Boolean properties" </w:instrText>
      </w:r>
      <w:r>
        <w:fldChar w:fldCharType="end"/>
      </w:r>
    </w:p>
    <w:p w:rsidR="00611683" w:rsidRDefault="0071088D">
      <w:r>
        <w:t xml:space="preserve">The </w:t>
      </w:r>
      <w:r>
        <w:rPr>
          <w:b/>
        </w:rPr>
        <w:t>Transform Boolean Prope</w:t>
      </w:r>
      <w:r>
        <w:rPr>
          <w:b/>
        </w:rPr>
        <w:t>rties</w:t>
      </w:r>
      <w:r>
        <w:t xml:space="preserve"> specify a 32-bit field of Boolean properties for the </w:t>
      </w:r>
      <w:hyperlink w:anchor="gt_d0e38aa4-2c71-4a6f-b5e6-75766fa9409e">
        <w:r>
          <w:rPr>
            <w:rStyle w:val="HyperlinkGreen"/>
            <w:b/>
          </w:rPr>
          <w:t>shape</w:t>
        </w:r>
      </w:hyperlink>
      <w:r>
        <w:t xml:space="preserve"> transform.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3510" w:type="dxa"/>
            <w:gridSpan w:val="13"/>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r>
      <w:tr w:rsidR="00611683" w:rsidTr="00611683">
        <w:trPr>
          <w:gridAfter w:val="16"/>
          <w:wAfter w:w="4320" w:type="dxa"/>
          <w:trHeight w:hRule="exact" w:val="490"/>
        </w:trPr>
        <w:tc>
          <w:tcPr>
            <w:tcW w:w="3510" w:type="dxa"/>
            <w:gridSpan w:val="13"/>
          </w:tcPr>
          <w:p w:rsidR="00611683" w:rsidRDefault="0071088D">
            <w:pPr>
              <w:pStyle w:val="PacketDiagramBodyText"/>
            </w:pPr>
            <w:r>
              <w:t>unused3</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0x003F.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(13 bits): </w:t>
      </w:r>
      <w:r>
        <w:t xml:space="preserve"> A value that is undefined and MUST be ignored.</w:t>
      </w:r>
    </w:p>
    <w:p w:rsidR="00611683" w:rsidRDefault="0071088D">
      <w:pPr>
        <w:pStyle w:val="Definition-Field"/>
      </w:pPr>
      <w:r>
        <w:rPr>
          <w:b/>
        </w:rPr>
        <w:t xml:space="preserve">A - unused2 (1 bit): </w:t>
      </w:r>
      <w:r>
        <w:t>A value that is undefined and MUST be ignored.</w:t>
      </w:r>
    </w:p>
    <w:p w:rsidR="00611683" w:rsidRDefault="0071088D">
      <w:pPr>
        <w:pStyle w:val="Definition-Field"/>
      </w:pPr>
      <w:r>
        <w:rPr>
          <w:b/>
        </w:rPr>
        <w:lastRenderedPageBreak/>
        <w:t>B - fUsefFlipV</w:t>
      </w:r>
      <w:r>
        <w:rPr>
          <w:b/>
        </w:rPr>
        <w:t xml:space="preserve"> (1 bit): </w:t>
      </w:r>
      <w:r>
        <w:t xml:space="preserve">A bit that specifies whether the </w:t>
      </w:r>
      <w:r>
        <w:rPr>
          <w:b/>
        </w:rPr>
        <w:t>fFlipV</w:t>
      </w:r>
      <w:r>
        <w:t xml:space="preserve"> bit is set. A value of 0x0 specifies that the </w:t>
      </w:r>
      <w:r>
        <w:rPr>
          <w:b/>
        </w:rPr>
        <w:t>fFlipV</w:t>
      </w:r>
      <w:r>
        <w:t xml:space="preserve"> bit MUST be ignored and the default value used instead. The default value of this property is 0x0.</w:t>
      </w:r>
    </w:p>
    <w:p w:rsidR="00611683" w:rsidRDefault="0071088D">
      <w:pPr>
        <w:pStyle w:val="Definition-Field"/>
      </w:pPr>
      <w:r>
        <w:rPr>
          <w:b/>
        </w:rPr>
        <w:t xml:space="preserve">C - fUsefFlipH (1 bit): </w:t>
      </w:r>
      <w:r>
        <w:t>A bit that specifies whether t</w:t>
      </w:r>
      <w:r>
        <w:t xml:space="preserve">he </w:t>
      </w:r>
      <w:r>
        <w:rPr>
          <w:b/>
        </w:rPr>
        <w:t>fFlipH</w:t>
      </w:r>
      <w:r>
        <w:t xml:space="preserve"> bit is set. A value of 0x0 specifies that the </w:t>
      </w:r>
      <w:r>
        <w:rPr>
          <w:b/>
        </w:rPr>
        <w:t>fFlipH</w:t>
      </w:r>
      <w:r>
        <w:t xml:space="preserve"> bit MUST be ignored and the default value used instead. The default value of this property is 0x0.</w:t>
      </w:r>
    </w:p>
    <w:p w:rsidR="00611683" w:rsidRDefault="0071088D">
      <w:pPr>
        <w:pStyle w:val="Definition-Field"/>
      </w:pPr>
      <w:r>
        <w:rPr>
          <w:b/>
        </w:rPr>
        <w:t xml:space="preserve">unused3 (13 bits): </w:t>
      </w:r>
      <w:r>
        <w:t>A value that is undefined and MUST be ignored.</w:t>
      </w:r>
    </w:p>
    <w:p w:rsidR="00611683" w:rsidRDefault="0071088D">
      <w:pPr>
        <w:pStyle w:val="Definition-Field"/>
      </w:pPr>
      <w:r>
        <w:rPr>
          <w:b/>
        </w:rPr>
        <w:t xml:space="preserve">D - unused4 (1 bit): </w:t>
      </w:r>
      <w:r>
        <w:t>A value</w:t>
      </w:r>
      <w:r>
        <w:t xml:space="preserve"> that is undefined and MUST be ignored.</w:t>
      </w:r>
    </w:p>
    <w:p w:rsidR="00611683" w:rsidRDefault="0071088D">
      <w:pPr>
        <w:pStyle w:val="Definition-Field"/>
      </w:pPr>
      <w:r>
        <w:rPr>
          <w:b/>
        </w:rPr>
        <w:t xml:space="preserve">E - fFlipV (1 bit): </w:t>
      </w:r>
      <w:bookmarkStart w:id="1720" w:name="fFlipV"/>
      <w:bookmarkEnd w:id="1720"/>
      <w:r>
        <w:t xml:space="preserve">A bit that specifies whether the object will be flipped along the vertical axis. This value MUST be ignored if </w:t>
      </w:r>
      <w:r>
        <w:rPr>
          <w:b/>
        </w:rPr>
        <w:t>fUsefFlipV</w:t>
      </w:r>
      <w:r>
        <w:t xml:space="preserve"> is 0x0. The default value of this property is 0x0.</w:t>
      </w:r>
    </w:p>
    <w:p w:rsidR="00611683" w:rsidRDefault="0071088D">
      <w:pPr>
        <w:pStyle w:val="Definition-Field"/>
      </w:pPr>
      <w:r>
        <w:rPr>
          <w:b/>
        </w:rPr>
        <w:t xml:space="preserve">F - fFlipH (1 bit): </w:t>
      </w:r>
      <w:bookmarkStart w:id="1721" w:name="fFlipH"/>
      <w:bookmarkEnd w:id="1721"/>
      <w:r>
        <w:t>A b</w:t>
      </w:r>
      <w:r>
        <w:t xml:space="preserve">it that specifies whether the object will be flipped along the horizontal axis. This value MUST be ignored if </w:t>
      </w:r>
      <w:r>
        <w:rPr>
          <w:b/>
        </w:rPr>
        <w:t>fUsefFlipH</w:t>
      </w:r>
      <w:r>
        <w:t xml:space="preserve"> is 0x0. The default value of this property is 0x0. </w:t>
      </w:r>
    </w:p>
    <w:p w:rsidR="00611683" w:rsidRDefault="0071088D">
      <w:pPr>
        <w:pStyle w:val="Heading3"/>
      </w:pPr>
      <w:bookmarkStart w:id="1722" w:name="section_939ff621ea5b469683bc8330b8044cb9"/>
      <w:bookmarkStart w:id="1723" w:name="_Toc174686066"/>
      <w:r>
        <w:t>Relative Transform</w:t>
      </w:r>
      <w:bookmarkEnd w:id="1722"/>
      <w:bookmarkEnd w:id="1723"/>
      <w:r>
        <w:fldChar w:fldCharType="begin"/>
      </w:r>
      <w:r>
        <w:instrText xml:space="preserve"> XE "Details:Relative Transform property" </w:instrText>
      </w:r>
      <w:r>
        <w:fldChar w:fldCharType="end"/>
      </w:r>
    </w:p>
    <w:p w:rsidR="00611683" w:rsidRDefault="0071088D">
      <w:r>
        <w:t xml:space="preserve">The </w:t>
      </w:r>
      <w:r>
        <w:rPr>
          <w:b/>
        </w:rPr>
        <w:t xml:space="preserve">Relative </w:t>
      </w:r>
      <w:r>
        <w:rPr>
          <w:b/>
        </w:rPr>
        <w:t>Transform</w:t>
      </w:r>
      <w:r>
        <w:t xml:space="preserve"> property set specifies the values that are necessary to construct a transform, relative to another </w:t>
      </w:r>
      <w:hyperlink w:anchor="gt_d0e38aa4-2c71-4a6f-b5e6-75766fa9409e">
        <w:r>
          <w:rPr>
            <w:rStyle w:val="HyperlinkGreen"/>
            <w:b/>
          </w:rPr>
          <w:t>shape</w:t>
        </w:r>
      </w:hyperlink>
      <w:r>
        <w:t>, that is applied to a shape prior to rendering.</w:t>
      </w:r>
    </w:p>
    <w:p w:rsidR="00611683" w:rsidRDefault="0071088D">
      <w:pPr>
        <w:pStyle w:val="Heading4"/>
      </w:pPr>
      <w:bookmarkStart w:id="1724" w:name="Section_580949d35ad84548965d62c734d7128f"/>
      <w:bookmarkStart w:id="1725" w:name="relLeft"/>
      <w:bookmarkStart w:id="1726" w:name="_Toc174686067"/>
      <w:r>
        <w:t>relLeft</w:t>
      </w:r>
      <w:bookmarkEnd w:id="1724"/>
      <w:bookmarkEnd w:id="1725"/>
      <w:bookmarkEnd w:id="1726"/>
      <w:r>
        <w:fldChar w:fldCharType="begin"/>
      </w:r>
      <w:r>
        <w:instrText xml:space="preserve"> XE "Relative Transform </w:instrText>
      </w:r>
      <w:r>
        <w:instrText xml:space="preserve">property:relLeft" </w:instrText>
      </w:r>
      <w:r>
        <w:fldChar w:fldCharType="end"/>
      </w:r>
      <w:r>
        <w:fldChar w:fldCharType="begin"/>
      </w:r>
      <w:r>
        <w:instrText xml:space="preserve"> XE "relLeft Relative Transform property" </w:instrText>
      </w:r>
      <w:r>
        <w:fldChar w:fldCharType="end"/>
      </w:r>
    </w:p>
    <w:p w:rsidR="00611683" w:rsidRDefault="0071088D">
      <w:r>
        <w:t xml:space="preserve">The </w:t>
      </w:r>
      <w:r>
        <w:rPr>
          <w:b/>
        </w:rPr>
        <w:t>relLeft</w:t>
      </w:r>
      <w:r>
        <w:t xml:space="preserve"> property specifies the left side of the </w:t>
      </w:r>
      <w:hyperlink w:anchor="gt_e349a155-0fb9-4ba1-abd4-e363e21abcd1">
        <w:r>
          <w:rPr>
            <w:rStyle w:val="HyperlinkGreen"/>
            <w:b/>
          </w:rPr>
          <w:t>bounding rectangle</w:t>
        </w:r>
      </w:hyperlink>
      <w:r>
        <w:t xml:space="preserve"> that contains an object. The bounding rectangle specifies </w:t>
      </w:r>
      <w:r>
        <w:t xml:space="preserve">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relLeft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rPr>
                <w:b/>
              </w:rPr>
            </w:pPr>
            <w:r>
              <w:rPr>
                <w:b/>
              </w:rPr>
              <w:t>Field</w:t>
            </w:r>
          </w:p>
        </w:tc>
        <w:tc>
          <w:tcPr>
            <w:tcW w:w="0" w:type="auto"/>
          </w:tcPr>
          <w:p w:rsidR="00611683" w:rsidRDefault="0071088D">
            <w:pPr>
              <w:pStyle w:val="PacketDiagramHeaderText"/>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0x03C0.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relLeft (4 bytes): </w:t>
      </w:r>
      <w:r>
        <w:t>A signed integer that specifies the left side, in application-defined coordinates, of the bounding rectangle. The default value for this property is 0x00000000.</w:t>
      </w:r>
    </w:p>
    <w:p w:rsidR="00611683" w:rsidRDefault="0071088D">
      <w:pPr>
        <w:pStyle w:val="Heading4"/>
      </w:pPr>
      <w:bookmarkStart w:id="1727" w:name="Section_e479c30e220246c7904dec6ac11b026c"/>
      <w:bookmarkStart w:id="1728" w:name="relTop"/>
      <w:bookmarkStart w:id="1729" w:name="_Toc174686068"/>
      <w:r>
        <w:t>relTop</w:t>
      </w:r>
      <w:bookmarkEnd w:id="1727"/>
      <w:bookmarkEnd w:id="1728"/>
      <w:bookmarkEnd w:id="1729"/>
      <w:r>
        <w:fldChar w:fldCharType="begin"/>
      </w:r>
      <w:r>
        <w:instrText xml:space="preserve"> XE</w:instrText>
      </w:r>
      <w:r>
        <w:instrText xml:space="preserve"> "Relative Transform property:relTop" </w:instrText>
      </w:r>
      <w:r>
        <w:fldChar w:fldCharType="end"/>
      </w:r>
      <w:r>
        <w:fldChar w:fldCharType="begin"/>
      </w:r>
      <w:r>
        <w:instrText xml:space="preserve"> XE "relTop Relative Transform property" </w:instrText>
      </w:r>
      <w:r>
        <w:fldChar w:fldCharType="end"/>
      </w:r>
    </w:p>
    <w:p w:rsidR="00611683" w:rsidRDefault="0071088D">
      <w:r>
        <w:t xml:space="preserve">The </w:t>
      </w:r>
      <w:r>
        <w:rPr>
          <w:b/>
        </w:rPr>
        <w:t>relTop</w:t>
      </w:r>
      <w:r>
        <w:t xml:space="preserve"> property specifies the top of the </w:t>
      </w:r>
      <w:hyperlink w:anchor="gt_e349a155-0fb9-4ba1-abd4-e363e21abcd1">
        <w:r>
          <w:rPr>
            <w:rStyle w:val="HyperlinkGreen"/>
            <w:b/>
          </w:rPr>
          <w:t>bounding rectangle</w:t>
        </w:r>
      </w:hyperlink>
      <w:r>
        <w:t xml:space="preserve"> that contains an object. The </w:t>
      </w:r>
      <w:r>
        <w:t xml:space="preserve">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relTop</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w:t>
            </w:r>
            <w:r>
              <w:t>e that MUST be 0x03C1.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relTop (4 bytes): </w:t>
      </w:r>
      <w:r>
        <w:t>A signed integer that specifies the top, in application-defined coordinates, of the bounding rectangle. The default value for this prop</w:t>
      </w:r>
      <w:r>
        <w:t>erty is 0x00000000.</w:t>
      </w:r>
    </w:p>
    <w:p w:rsidR="00611683" w:rsidRDefault="0071088D">
      <w:pPr>
        <w:pStyle w:val="Heading4"/>
      </w:pPr>
      <w:bookmarkStart w:id="1730" w:name="Section_4338a9a914b6450991e86b3a7b28ab38"/>
      <w:bookmarkStart w:id="1731" w:name="relRight"/>
      <w:bookmarkStart w:id="1732" w:name="_Toc174686069"/>
      <w:r>
        <w:t>relRight</w:t>
      </w:r>
      <w:bookmarkEnd w:id="1730"/>
      <w:bookmarkEnd w:id="1731"/>
      <w:bookmarkEnd w:id="1732"/>
      <w:r>
        <w:fldChar w:fldCharType="begin"/>
      </w:r>
      <w:r>
        <w:instrText xml:space="preserve"> XE "Relative Transform property:relRight" </w:instrText>
      </w:r>
      <w:r>
        <w:fldChar w:fldCharType="end"/>
      </w:r>
      <w:r>
        <w:fldChar w:fldCharType="begin"/>
      </w:r>
      <w:r>
        <w:instrText xml:space="preserve"> XE "relRight Relative Transform property" </w:instrText>
      </w:r>
      <w:r>
        <w:fldChar w:fldCharType="end"/>
      </w:r>
    </w:p>
    <w:p w:rsidR="00611683" w:rsidRDefault="0071088D">
      <w:r>
        <w:t xml:space="preserve">The </w:t>
      </w:r>
      <w:r>
        <w:rPr>
          <w:b/>
        </w:rPr>
        <w:t>relRight</w:t>
      </w:r>
      <w:r>
        <w:t xml:space="preserve"> property specifies the right side of the </w:t>
      </w:r>
      <w:hyperlink w:anchor="gt_e349a155-0fb9-4ba1-abd4-e363e21abcd1">
        <w:r>
          <w:rPr>
            <w:rStyle w:val="HyperlinkGreen"/>
            <w:b/>
          </w:rPr>
          <w:t>bounding rectangle</w:t>
        </w:r>
      </w:hyperlink>
      <w:r>
        <w:t xml:space="preserve"> th</w:t>
      </w:r>
      <w:r>
        <w:t xml:space="preserve">at contains an 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relRight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0x03C2.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relRight (4 bytes): </w:t>
      </w:r>
      <w:r>
        <w:t>A signed integer that specifies the right side, in application-defined coordinates, of the bounding rectangl</w:t>
      </w:r>
      <w:r>
        <w:t>e. The default value for this property is 0x00000001.</w:t>
      </w:r>
    </w:p>
    <w:p w:rsidR="00611683" w:rsidRDefault="0071088D">
      <w:pPr>
        <w:pStyle w:val="Heading4"/>
      </w:pPr>
      <w:bookmarkStart w:id="1733" w:name="Section_e54ab653ba504c02911c910f335391bc"/>
      <w:bookmarkStart w:id="1734" w:name="relBottom"/>
      <w:bookmarkStart w:id="1735" w:name="_Toc174686070"/>
      <w:r>
        <w:lastRenderedPageBreak/>
        <w:t>relBottom</w:t>
      </w:r>
      <w:bookmarkEnd w:id="1733"/>
      <w:bookmarkEnd w:id="1734"/>
      <w:bookmarkEnd w:id="1735"/>
      <w:r>
        <w:fldChar w:fldCharType="begin"/>
      </w:r>
      <w:r>
        <w:instrText xml:space="preserve"> XE "Relative Transform property:relBottom" </w:instrText>
      </w:r>
      <w:r>
        <w:fldChar w:fldCharType="end"/>
      </w:r>
      <w:r>
        <w:fldChar w:fldCharType="begin"/>
      </w:r>
      <w:r>
        <w:instrText xml:space="preserve"> XE "relBottom Relative Transform property" </w:instrText>
      </w:r>
      <w:r>
        <w:fldChar w:fldCharType="end"/>
      </w:r>
    </w:p>
    <w:p w:rsidR="00611683" w:rsidRDefault="0071088D">
      <w:r>
        <w:t xml:space="preserve">The </w:t>
      </w:r>
      <w:r>
        <w:rPr>
          <w:b/>
        </w:rPr>
        <w:t>relBottom</w:t>
      </w:r>
      <w:r>
        <w:t xml:space="preserve"> property specifies the bottom of the </w:t>
      </w:r>
      <w:hyperlink w:anchor="gt_e349a155-0fb9-4ba1-abd4-e363e21abcd1">
        <w:r>
          <w:rPr>
            <w:rStyle w:val="HyperlinkGreen"/>
            <w:b/>
          </w:rPr>
          <w:t>bounding rectangle</w:t>
        </w:r>
      </w:hyperlink>
      <w:r>
        <w:t xml:space="preserve"> that contains an 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relBottom</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0x03C3.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relBottom (4 bytes): </w:t>
      </w:r>
      <w:r>
        <w:t>A signed integer that specifies the bottom, in application-defined coordinates, of the bounding rectangle. The default value for this property is 0x00000001.</w:t>
      </w:r>
    </w:p>
    <w:p w:rsidR="00611683" w:rsidRDefault="0071088D">
      <w:pPr>
        <w:pStyle w:val="Heading4"/>
      </w:pPr>
      <w:bookmarkStart w:id="1736" w:name="Section_f09fc536f0ff4cdf8196cc9748a7a56b"/>
      <w:bookmarkStart w:id="1737" w:name="relRotation"/>
      <w:bookmarkStart w:id="1738" w:name="_Toc174686071"/>
      <w:r>
        <w:t>relRotation</w:t>
      </w:r>
      <w:bookmarkEnd w:id="1736"/>
      <w:bookmarkEnd w:id="1737"/>
      <w:bookmarkEnd w:id="1738"/>
      <w:r>
        <w:fldChar w:fldCharType="begin"/>
      </w:r>
      <w:r>
        <w:instrText xml:space="preserve"> XE "Relative Transform property:relRotation" </w:instrText>
      </w:r>
      <w:r>
        <w:fldChar w:fldCharType="end"/>
      </w:r>
      <w:r>
        <w:fldChar w:fldCharType="begin"/>
      </w:r>
      <w:r>
        <w:instrText xml:space="preserve"> XE "relRotation Relative Transform pro</w:instrText>
      </w:r>
      <w:r>
        <w:instrText xml:space="preserve">perty" </w:instrText>
      </w:r>
      <w:r>
        <w:fldChar w:fldCharType="end"/>
      </w:r>
    </w:p>
    <w:p w:rsidR="00611683" w:rsidRDefault="0071088D">
      <w:r>
        <w:t xml:space="preserve">The </w:t>
      </w:r>
      <w:r>
        <w:rPr>
          <w:b/>
        </w:rPr>
        <w:t>relRotation</w:t>
      </w:r>
      <w:r>
        <w:t xml:space="preserve"> property specifies the rotation on a </w:t>
      </w:r>
      <w:hyperlink w:anchor="gt_d0e38aa4-2c71-4a6f-b5e6-75766fa9409e">
        <w:r>
          <w:rPr>
            <w:rStyle w:val="HyperlinkGreen"/>
            <w:b/>
          </w:rPr>
          <w:t>shape</w:t>
        </w:r>
      </w:hyperlink>
      <w:r>
        <w:t xml:space="preserve">, relative to the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relRotation</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0x03C4.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lastRenderedPageBreak/>
        <w:t xml:space="preserve">relRotation (4 bytes): </w:t>
      </w:r>
      <w:r>
        <w:t xml:space="preserve">A value of type </w:t>
      </w:r>
      <w:r>
        <w:rPr>
          <w:b/>
        </w:rPr>
        <w:t>FixedPoint</w:t>
      </w:r>
      <w:r>
        <w:t xml:space="preserve">, as specified in </w:t>
      </w:r>
      <w:hyperlink r:id="rId254" w:anchor="Section_d93502fa5b8f4f47a3fe5574046f4b8d">
        <w:r>
          <w:rPr>
            <w:rStyle w:val="Hyperlink"/>
          </w:rPr>
          <w:t>[MS-OSHARED]</w:t>
        </w:r>
      </w:hyperlink>
      <w:r>
        <w:t xml:space="preserve"> section 2.2.1.6, that specifies the rotation, in degrees, that is applied to a shape, relative to the parent object or group. Positive values specify rotation in t</w:t>
      </w:r>
      <w:r>
        <w:t>he clockwise direction. Negative values specify rotation in the counterclockwise direction. Rotation occurs around the center of the shape. The default value for this property is 0x00000000.</w:t>
      </w:r>
    </w:p>
    <w:p w:rsidR="00611683" w:rsidRDefault="0071088D">
      <w:pPr>
        <w:pStyle w:val="Heading4"/>
      </w:pPr>
      <w:bookmarkStart w:id="1739" w:name="Section_665c0c5c2b904408bc1b1b735cce35fe"/>
      <w:bookmarkStart w:id="1740" w:name="gvRelPage"/>
      <w:bookmarkStart w:id="1741" w:name="_Toc174686072"/>
      <w:r>
        <w:t>gvRelPage</w:t>
      </w:r>
      <w:bookmarkEnd w:id="1739"/>
      <w:bookmarkEnd w:id="1740"/>
      <w:bookmarkEnd w:id="1741"/>
      <w:r>
        <w:fldChar w:fldCharType="begin"/>
      </w:r>
      <w:r>
        <w:instrText xml:space="preserve"> XE "Relative Transform property:gvRelPage" </w:instrText>
      </w:r>
      <w:r>
        <w:fldChar w:fldCharType="end"/>
      </w:r>
      <w:r>
        <w:fldChar w:fldCharType="begin"/>
      </w:r>
      <w:r>
        <w:instrText xml:space="preserve"> XE "gvRel</w:instrText>
      </w:r>
      <w:r>
        <w:instrText xml:space="preserve">Page Relative Transform property" </w:instrText>
      </w:r>
      <w:r>
        <w:fldChar w:fldCharType="end"/>
      </w:r>
    </w:p>
    <w:p w:rsidR="00611683" w:rsidRDefault="0071088D">
      <w:r>
        <w:t xml:space="preserve">The </w:t>
      </w:r>
      <w:r>
        <w:rPr>
          <w:b/>
        </w:rPr>
        <w:t>gvRelPage</w:t>
      </w:r>
      <w:r>
        <w:t xml:space="preserve"> property specifies the page on which an object is located, relative to a parent object or </w:t>
      </w:r>
      <w:hyperlink w:anchor="gt_51c51c14-7f9d-4c0b-a69c-d3e059bfffac">
        <w:r>
          <w:rPr>
            <w:rStyle w:val="HyperlinkGreen"/>
            <w:b/>
          </w:rPr>
          <w:t>group</w:t>
        </w:r>
      </w:hyperlink>
      <w:r>
        <w:t>. This property SHOULD</w:t>
      </w:r>
      <w:bookmarkStart w:id="1742" w:name="Appendix_A_Target_50"/>
      <w:r>
        <w:rPr>
          <w:rStyle w:val="Hyperlink"/>
        </w:rPr>
        <w:fldChar w:fldCharType="begin"/>
      </w:r>
      <w:r>
        <w:rPr>
          <w:rStyle w:val="Hyperlink"/>
        </w:rPr>
        <w:instrText xml:space="preserve"> HYPERLINK \l "Appendix_</w:instrText>
      </w:r>
      <w:r>
        <w:rPr>
          <w:rStyle w:val="Hyperlink"/>
        </w:rPr>
        <w:instrText xml:space="preserve">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174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gvRelPage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0x03C5.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gvRelPage (4 bytes): </w:t>
      </w:r>
      <w:r>
        <w:t>An unsigned integer that specifies the page on which an object is located, relative to a parent object or group. The default value for this property is 0x00000000.</w:t>
      </w:r>
    </w:p>
    <w:p w:rsidR="00611683" w:rsidRDefault="0071088D">
      <w:pPr>
        <w:pStyle w:val="Heading4"/>
      </w:pPr>
      <w:bookmarkStart w:id="1743" w:name="Section_9740e6457a2b4c248d368ff2162afd22"/>
      <w:bookmarkStart w:id="1744" w:name="Relative_Transform_Boolean_Properties"/>
      <w:bookmarkStart w:id="1745" w:name="_Toc174686073"/>
      <w:r>
        <w:t>Relative Transform Boolean Pr</w:t>
      </w:r>
      <w:r>
        <w:t>operties</w:t>
      </w:r>
      <w:bookmarkEnd w:id="1743"/>
      <w:bookmarkEnd w:id="1744"/>
      <w:bookmarkEnd w:id="1745"/>
      <w:r>
        <w:fldChar w:fldCharType="begin"/>
      </w:r>
      <w:r>
        <w:instrText xml:space="preserve"> XE "Relative Transform property:Relative Transform Boolean properties" </w:instrText>
      </w:r>
      <w:r>
        <w:fldChar w:fldCharType="end"/>
      </w:r>
      <w:r>
        <w:fldChar w:fldCharType="begin"/>
      </w:r>
      <w:r>
        <w:instrText xml:space="preserve"> XE "Relative Transform Boolean properties" </w:instrText>
      </w:r>
      <w:r>
        <w:fldChar w:fldCharType="end"/>
      </w:r>
    </w:p>
    <w:p w:rsidR="00611683" w:rsidRDefault="0071088D">
      <w:r>
        <w:t xml:space="preserve">The </w:t>
      </w:r>
      <w:r>
        <w:rPr>
          <w:b/>
        </w:rPr>
        <w:t>Relative Transform Boolean Properties</w:t>
      </w:r>
      <w:r>
        <w:t xml:space="preserve"> specify a 32-bit field of Boolean properties for the relative transform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3510" w:type="dxa"/>
            <w:gridSpan w:val="13"/>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r>
      <w:tr w:rsidR="00611683" w:rsidTr="00611683">
        <w:trPr>
          <w:gridAfter w:val="16"/>
          <w:wAfter w:w="4320" w:type="dxa"/>
          <w:trHeight w:hRule="exact" w:val="490"/>
        </w:trPr>
        <w:tc>
          <w:tcPr>
            <w:tcW w:w="3510" w:type="dxa"/>
            <w:gridSpan w:val="13"/>
          </w:tcPr>
          <w:p w:rsidR="00611683" w:rsidRDefault="0071088D">
            <w:pPr>
              <w:pStyle w:val="PacketDiagramBodyText"/>
            </w:pPr>
            <w:r>
              <w:t>unused3</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0x03FF.</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(13 bits): </w:t>
      </w:r>
      <w:r>
        <w:t>A value that is undefined and MUST be ignored.</w:t>
      </w:r>
    </w:p>
    <w:p w:rsidR="00611683" w:rsidRDefault="0071088D">
      <w:pPr>
        <w:pStyle w:val="Definition-Field"/>
      </w:pPr>
      <w:r>
        <w:rPr>
          <w:b/>
        </w:rPr>
        <w:t xml:space="preserve">A - unused2 (1 bit): </w:t>
      </w:r>
      <w:r>
        <w:t>A value that is undefined and MUST be ignored.</w:t>
      </w:r>
    </w:p>
    <w:p w:rsidR="00611683" w:rsidRDefault="0071088D">
      <w:pPr>
        <w:pStyle w:val="Definition-Field"/>
      </w:pPr>
      <w:r>
        <w:rPr>
          <w:b/>
        </w:rPr>
        <w:t xml:space="preserve">B - fUsefRelFlipV (1 bit): </w:t>
      </w:r>
      <w:r>
        <w:t xml:space="preserve">A bit that specifies whether the </w:t>
      </w:r>
      <w:r>
        <w:rPr>
          <w:b/>
        </w:rPr>
        <w:t>fRelFlipV</w:t>
      </w:r>
      <w:r>
        <w:t xml:space="preserve"> bit is set</w:t>
      </w:r>
      <w:r>
        <w:t xml:space="preserve">. A value of 0x0 specifies that the </w:t>
      </w:r>
      <w:r>
        <w:rPr>
          <w:b/>
        </w:rPr>
        <w:t>fRelFlipV</w:t>
      </w:r>
      <w:r>
        <w:t xml:space="preserve"> bit MUST be ignored and the default value used instead. The default value for this property is 0x0.</w:t>
      </w:r>
    </w:p>
    <w:p w:rsidR="00611683" w:rsidRDefault="0071088D">
      <w:pPr>
        <w:pStyle w:val="Definition-Field"/>
      </w:pPr>
      <w:r>
        <w:rPr>
          <w:b/>
        </w:rPr>
        <w:t xml:space="preserve">C - fUsefRelFlipH (1 bit): </w:t>
      </w:r>
      <w:r>
        <w:t xml:space="preserve">A bit that specifies whether the </w:t>
      </w:r>
      <w:r>
        <w:rPr>
          <w:b/>
        </w:rPr>
        <w:t>fRelFlipH</w:t>
      </w:r>
      <w:r>
        <w:t xml:space="preserve"> bit is set. A value of 0x0 specifies tha</w:t>
      </w:r>
      <w:r>
        <w:t xml:space="preserve">t the </w:t>
      </w:r>
      <w:r>
        <w:rPr>
          <w:b/>
        </w:rPr>
        <w:t>fRelFlipH</w:t>
      </w:r>
      <w:r>
        <w:t xml:space="preserve"> bit MUST be ignored and the default value used instead. The default value for this property is 0x0.</w:t>
      </w:r>
    </w:p>
    <w:p w:rsidR="00611683" w:rsidRDefault="0071088D">
      <w:pPr>
        <w:pStyle w:val="Definition-Field"/>
      </w:pPr>
      <w:r>
        <w:rPr>
          <w:b/>
        </w:rPr>
        <w:t xml:space="preserve">unused3 (13 bits): </w:t>
      </w:r>
      <w:r>
        <w:t>A value that is undefined and MUST be ignored.</w:t>
      </w:r>
    </w:p>
    <w:p w:rsidR="00611683" w:rsidRDefault="0071088D">
      <w:pPr>
        <w:pStyle w:val="Definition-Field"/>
      </w:pPr>
      <w:r>
        <w:rPr>
          <w:b/>
        </w:rPr>
        <w:t xml:space="preserve">D - unused4 (1 bit): </w:t>
      </w:r>
      <w:r>
        <w:t xml:space="preserve">A value that is undefined and MUST be ignored. </w:t>
      </w:r>
    </w:p>
    <w:p w:rsidR="00611683" w:rsidRDefault="0071088D">
      <w:pPr>
        <w:pStyle w:val="Definition-Field"/>
      </w:pPr>
      <w:r>
        <w:rPr>
          <w:b/>
        </w:rPr>
        <w:t>E - f</w:t>
      </w:r>
      <w:r>
        <w:rPr>
          <w:b/>
        </w:rPr>
        <w:t xml:space="preserve">RelFlipV (1 bit): </w:t>
      </w:r>
      <w:r>
        <w:t xml:space="preserve">A bit that specifies whether the object will be flipped along the vertical axis, relative to its parent or </w:t>
      </w:r>
      <w:hyperlink w:anchor="gt_51c51c14-7f9d-4c0b-a69c-d3e059bfffac">
        <w:r>
          <w:rPr>
            <w:rStyle w:val="HyperlinkGreen"/>
            <w:b/>
          </w:rPr>
          <w:t>group</w:t>
        </w:r>
      </w:hyperlink>
      <w:r>
        <w:t xml:space="preserve">. This value MUST be ignored if </w:t>
      </w:r>
      <w:r>
        <w:rPr>
          <w:b/>
        </w:rPr>
        <w:t>fUsefRelFlipV</w:t>
      </w:r>
      <w:r>
        <w:t xml:space="preserve"> is 0x0. The defaul</w:t>
      </w:r>
      <w:r>
        <w:t>t value for this property is 0x0.</w:t>
      </w:r>
    </w:p>
    <w:p w:rsidR="00611683" w:rsidRDefault="0071088D">
      <w:pPr>
        <w:pStyle w:val="Definition-Field"/>
      </w:pPr>
      <w:r>
        <w:rPr>
          <w:b/>
        </w:rPr>
        <w:t xml:space="preserve">F - fRelFlipH (1 bit): </w:t>
      </w:r>
      <w:r>
        <w:t xml:space="preserve">A bit that specifies whether the object will be flipped along the horizontal axis, relative to its parent or group. This value MUST be ignored if </w:t>
      </w:r>
      <w:r>
        <w:rPr>
          <w:b/>
        </w:rPr>
        <w:t xml:space="preserve">fUsefRelFlipH </w:t>
      </w:r>
      <w:r>
        <w:t>is 0x0. The default value for this prop</w:t>
      </w:r>
      <w:r>
        <w:t>erty is 0x0.</w:t>
      </w:r>
    </w:p>
    <w:p w:rsidR="00611683" w:rsidRDefault="0071088D">
      <w:pPr>
        <w:pStyle w:val="Heading3"/>
      </w:pPr>
      <w:bookmarkStart w:id="1746" w:name="section_de0df3a1fa8a4479af07ec7ea2d303c9"/>
      <w:bookmarkStart w:id="1747" w:name="_Toc174686074"/>
      <w:r>
        <w:t>Protection</w:t>
      </w:r>
      <w:bookmarkEnd w:id="1746"/>
      <w:bookmarkEnd w:id="1747"/>
      <w:r>
        <w:fldChar w:fldCharType="begin"/>
      </w:r>
      <w:r>
        <w:instrText xml:space="preserve"> XE "Details:Protection property" </w:instrText>
      </w:r>
      <w:r>
        <w:fldChar w:fldCharType="end"/>
      </w:r>
    </w:p>
    <w:p w:rsidR="00611683" w:rsidRDefault="0071088D">
      <w:r>
        <w:t xml:space="preserve">The </w:t>
      </w:r>
      <w:r>
        <w:rPr>
          <w:b/>
        </w:rPr>
        <w:t>Protection</w:t>
      </w:r>
      <w:r>
        <w:t xml:space="preserve"> property set specifies the protection attributes that apply to a </w:t>
      </w:r>
      <w:hyperlink w:anchor="gt_d0e38aa4-2c71-4a6f-b5e6-75766fa9409e">
        <w:r>
          <w:rPr>
            <w:rStyle w:val="HyperlinkGreen"/>
            <w:b/>
          </w:rPr>
          <w:t>shape</w:t>
        </w:r>
      </w:hyperlink>
      <w:r>
        <w:t>.</w:t>
      </w:r>
    </w:p>
    <w:p w:rsidR="00611683" w:rsidRDefault="0071088D">
      <w:pPr>
        <w:pStyle w:val="Heading4"/>
      </w:pPr>
      <w:bookmarkStart w:id="1748" w:name="Section_962b54998ae14375baaaa8a46b2e9bc6"/>
      <w:bookmarkStart w:id="1749" w:name="Protection_Boolean_Properties"/>
      <w:bookmarkStart w:id="1750" w:name="_Toc174686075"/>
      <w:r>
        <w:t>Protection Boolean Properties</w:t>
      </w:r>
      <w:bookmarkEnd w:id="1748"/>
      <w:bookmarkEnd w:id="1749"/>
      <w:bookmarkEnd w:id="1750"/>
      <w:r>
        <w:fldChar w:fldCharType="begin"/>
      </w:r>
      <w:r>
        <w:instrText xml:space="preserve"> XE "Protection Boolean properties" </w:instrText>
      </w:r>
      <w:r>
        <w:fldChar w:fldCharType="end"/>
      </w:r>
    </w:p>
    <w:p w:rsidR="00611683" w:rsidRDefault="0071088D">
      <w:r>
        <w:t xml:space="preserve">The </w:t>
      </w:r>
      <w:r>
        <w:rPr>
          <w:b/>
        </w:rPr>
        <w:t>Protection Boolean Properties</w:t>
      </w:r>
      <w:r>
        <w:t xml:space="preserve"> specify a 32-bit field of Boolean properties for the protection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1620" w:type="dxa"/>
            <w:gridSpan w:val="6"/>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c>
          <w:tcPr>
            <w:tcW w:w="270" w:type="dxa"/>
          </w:tcPr>
          <w:p w:rsidR="00611683" w:rsidRDefault="0071088D">
            <w:pPr>
              <w:pStyle w:val="PacketDiagramBodyText"/>
            </w:pPr>
            <w:r>
              <w:t>H</w:t>
            </w:r>
          </w:p>
        </w:tc>
        <w:tc>
          <w:tcPr>
            <w:tcW w:w="270" w:type="dxa"/>
          </w:tcPr>
          <w:p w:rsidR="00611683" w:rsidRDefault="0071088D">
            <w:pPr>
              <w:pStyle w:val="PacketDiagramBodyText"/>
            </w:pPr>
            <w:r>
              <w:t>I</w:t>
            </w:r>
          </w:p>
        </w:tc>
        <w:tc>
          <w:tcPr>
            <w:tcW w:w="270" w:type="dxa"/>
          </w:tcPr>
          <w:p w:rsidR="00611683" w:rsidRDefault="0071088D">
            <w:pPr>
              <w:pStyle w:val="PacketDiagramBodyText"/>
            </w:pPr>
            <w:r>
              <w:t>J</w:t>
            </w:r>
          </w:p>
        </w:tc>
      </w:tr>
      <w:tr w:rsidR="00611683" w:rsidTr="00611683">
        <w:trPr>
          <w:gridAfter w:val="16"/>
          <w:wAfter w:w="4320" w:type="dxa"/>
          <w:trHeight w:hRule="exact" w:val="490"/>
        </w:trPr>
        <w:tc>
          <w:tcPr>
            <w:tcW w:w="1620" w:type="dxa"/>
            <w:gridSpan w:val="6"/>
          </w:tcPr>
          <w:p w:rsidR="00611683" w:rsidRDefault="0071088D">
            <w:pPr>
              <w:pStyle w:val="PacketDiagramBodyText"/>
            </w:pPr>
            <w:r>
              <w:t>unused2</w:t>
            </w:r>
          </w:p>
        </w:tc>
        <w:tc>
          <w:tcPr>
            <w:tcW w:w="270" w:type="dxa"/>
          </w:tcPr>
          <w:p w:rsidR="00611683" w:rsidRDefault="0071088D">
            <w:pPr>
              <w:pStyle w:val="PacketDiagramBodyText"/>
            </w:pPr>
            <w:r>
              <w:t>K</w:t>
            </w:r>
          </w:p>
        </w:tc>
        <w:tc>
          <w:tcPr>
            <w:tcW w:w="270" w:type="dxa"/>
          </w:tcPr>
          <w:p w:rsidR="00611683" w:rsidRDefault="0071088D">
            <w:pPr>
              <w:pStyle w:val="PacketDiagramBodyText"/>
            </w:pPr>
            <w:r>
              <w:t>L</w:t>
            </w:r>
          </w:p>
        </w:tc>
        <w:tc>
          <w:tcPr>
            <w:tcW w:w="270" w:type="dxa"/>
          </w:tcPr>
          <w:p w:rsidR="00611683" w:rsidRDefault="0071088D">
            <w:pPr>
              <w:pStyle w:val="PacketDiagramBodyText"/>
            </w:pPr>
            <w:r>
              <w:t>M</w:t>
            </w:r>
          </w:p>
        </w:tc>
        <w:tc>
          <w:tcPr>
            <w:tcW w:w="270" w:type="dxa"/>
          </w:tcPr>
          <w:p w:rsidR="00611683" w:rsidRDefault="0071088D">
            <w:pPr>
              <w:pStyle w:val="PacketDiagramBodyText"/>
            </w:pPr>
            <w:r>
              <w:t>N</w:t>
            </w:r>
          </w:p>
        </w:tc>
        <w:tc>
          <w:tcPr>
            <w:tcW w:w="270" w:type="dxa"/>
          </w:tcPr>
          <w:p w:rsidR="00611683" w:rsidRDefault="0071088D">
            <w:pPr>
              <w:pStyle w:val="PacketDiagramBodyText"/>
            </w:pPr>
            <w:r>
              <w:t>O</w:t>
            </w:r>
          </w:p>
        </w:tc>
        <w:tc>
          <w:tcPr>
            <w:tcW w:w="270" w:type="dxa"/>
          </w:tcPr>
          <w:p w:rsidR="00611683" w:rsidRDefault="0071088D">
            <w:pPr>
              <w:pStyle w:val="PacketDiagramBodyText"/>
            </w:pPr>
            <w:r>
              <w:t>P</w:t>
            </w:r>
          </w:p>
        </w:tc>
        <w:tc>
          <w:tcPr>
            <w:tcW w:w="270" w:type="dxa"/>
          </w:tcPr>
          <w:p w:rsidR="00611683" w:rsidRDefault="0071088D">
            <w:pPr>
              <w:pStyle w:val="PacketDiagramBodyText"/>
            </w:pPr>
            <w:r>
              <w:t>Q</w:t>
            </w:r>
          </w:p>
        </w:tc>
        <w:tc>
          <w:tcPr>
            <w:tcW w:w="270" w:type="dxa"/>
          </w:tcPr>
          <w:p w:rsidR="00611683" w:rsidRDefault="0071088D">
            <w:pPr>
              <w:pStyle w:val="PacketDiagramBodyText"/>
            </w:pPr>
            <w:r>
              <w:t>R</w:t>
            </w:r>
          </w:p>
        </w:tc>
        <w:tc>
          <w:tcPr>
            <w:tcW w:w="270" w:type="dxa"/>
          </w:tcPr>
          <w:p w:rsidR="00611683" w:rsidRDefault="0071088D">
            <w:pPr>
              <w:pStyle w:val="PacketDiagramBodyText"/>
            </w:pPr>
            <w:r>
              <w:t>S</w:t>
            </w:r>
          </w:p>
        </w:tc>
        <w:tc>
          <w:tcPr>
            <w:tcW w:w="270" w:type="dxa"/>
          </w:tcPr>
          <w:p w:rsidR="00611683" w:rsidRDefault="0071088D">
            <w:pPr>
              <w:pStyle w:val="PacketDiagramBodyText"/>
            </w:pPr>
            <w:r>
              <w:t>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0x007F.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(6 bits): </w:t>
      </w:r>
      <w:r>
        <w:t xml:space="preserve">A value that is undefined and MUST be </w:t>
      </w:r>
      <w:r>
        <w:t>ignored.</w:t>
      </w:r>
    </w:p>
    <w:p w:rsidR="00611683" w:rsidRDefault="0071088D">
      <w:pPr>
        <w:pStyle w:val="Definition-Field"/>
      </w:pPr>
      <w:r>
        <w:rPr>
          <w:b/>
        </w:rPr>
        <w:t xml:space="preserve">A - fUsefLockAgainstUngrouping (1 bit): </w:t>
      </w:r>
      <w:r>
        <w:t xml:space="preserve">A bit that specifies whether the </w:t>
      </w:r>
      <w:r>
        <w:rPr>
          <w:b/>
        </w:rPr>
        <w:t xml:space="preserve">fLockAgainstUngrouping </w:t>
      </w:r>
      <w:r>
        <w:t xml:space="preserve">bit is set. A value of 0x0 specifies that the </w:t>
      </w:r>
      <w:r>
        <w:rPr>
          <w:b/>
        </w:rPr>
        <w:t xml:space="preserve">fLockAgainstUngrouping </w:t>
      </w:r>
      <w:r>
        <w:t xml:space="preserve">bit MUST be ignored and the default value used instead. The default value of this </w:t>
      </w:r>
      <w:r>
        <w:t>property is 0x0.</w:t>
      </w:r>
    </w:p>
    <w:p w:rsidR="00611683" w:rsidRDefault="0071088D">
      <w:pPr>
        <w:pStyle w:val="Definition-Field"/>
      </w:pPr>
      <w:r>
        <w:rPr>
          <w:b/>
        </w:rPr>
        <w:t xml:space="preserve">B - fUsefLockRotation (1 bit): </w:t>
      </w:r>
      <w:r>
        <w:t xml:space="preserve">A bit that specifies whether the </w:t>
      </w:r>
      <w:r>
        <w:rPr>
          <w:b/>
        </w:rPr>
        <w:t xml:space="preserve">fLockRotation </w:t>
      </w:r>
      <w:r>
        <w:t xml:space="preserve">bit is set. A value of 0x0 specifies that the </w:t>
      </w:r>
      <w:r>
        <w:rPr>
          <w:b/>
        </w:rPr>
        <w:t xml:space="preserve">fLockRotation </w:t>
      </w:r>
      <w:r>
        <w:t>bit MUST be ignored and the default value used instead. The default value of this property is 0x0.</w:t>
      </w:r>
    </w:p>
    <w:p w:rsidR="00611683" w:rsidRDefault="0071088D">
      <w:pPr>
        <w:pStyle w:val="Definition-Field"/>
      </w:pPr>
      <w:r>
        <w:rPr>
          <w:b/>
        </w:rPr>
        <w:t xml:space="preserve">C </w:t>
      </w:r>
      <w:r>
        <w:rPr>
          <w:b/>
        </w:rPr>
        <w:t xml:space="preserve">- fUsefLockAspectRatio (1 bit): </w:t>
      </w:r>
      <w:r>
        <w:t xml:space="preserve">A bit that specifies whether the </w:t>
      </w:r>
      <w:r>
        <w:rPr>
          <w:b/>
        </w:rPr>
        <w:t xml:space="preserve">fLockAspectRatio </w:t>
      </w:r>
      <w:r>
        <w:t xml:space="preserve">bit is set. A value of 0x0 specifies that the </w:t>
      </w:r>
      <w:r>
        <w:rPr>
          <w:b/>
        </w:rPr>
        <w:t xml:space="preserve">fLockAspectRatio </w:t>
      </w:r>
      <w:r>
        <w:t>bit MUST be ignored and the default value used instead. The default value of this property is 0x0.</w:t>
      </w:r>
    </w:p>
    <w:p w:rsidR="00611683" w:rsidRDefault="0071088D">
      <w:pPr>
        <w:pStyle w:val="Definition-Field"/>
      </w:pPr>
      <w:r>
        <w:rPr>
          <w:b/>
        </w:rPr>
        <w:t>D - fUsefLoc</w:t>
      </w:r>
      <w:r>
        <w:rPr>
          <w:b/>
        </w:rPr>
        <w:t xml:space="preserve">kPosition (1 bit): </w:t>
      </w:r>
      <w:r>
        <w:t xml:space="preserve">A bit that specifies whether the </w:t>
      </w:r>
      <w:r>
        <w:rPr>
          <w:b/>
        </w:rPr>
        <w:t xml:space="preserve">fLockPosition </w:t>
      </w:r>
      <w:r>
        <w:t xml:space="preserve">bit is set. A value of 0x0 specifies that the </w:t>
      </w:r>
      <w:r>
        <w:rPr>
          <w:b/>
        </w:rPr>
        <w:t xml:space="preserve">fLockPosition </w:t>
      </w:r>
      <w:r>
        <w:t>bit MUST be ignored and the default value used instead. The default value of this property is 0x0.</w:t>
      </w:r>
    </w:p>
    <w:p w:rsidR="00611683" w:rsidRDefault="0071088D">
      <w:pPr>
        <w:pStyle w:val="Definition-Field"/>
      </w:pPr>
      <w:r>
        <w:rPr>
          <w:b/>
        </w:rPr>
        <w:t>E - fUsefLockAgainstSelect (1 b</w:t>
      </w:r>
      <w:r>
        <w:rPr>
          <w:b/>
        </w:rPr>
        <w:t xml:space="preserve">it): </w:t>
      </w:r>
      <w:r>
        <w:t xml:space="preserve">A bit that specifies whether the </w:t>
      </w:r>
      <w:r>
        <w:rPr>
          <w:b/>
        </w:rPr>
        <w:t xml:space="preserve">fLockAgainstSelect </w:t>
      </w:r>
      <w:r>
        <w:t xml:space="preserve">bit is set. A value of 0x0 specifies that the </w:t>
      </w:r>
      <w:r>
        <w:rPr>
          <w:b/>
        </w:rPr>
        <w:t xml:space="preserve">fLockAgainstSelect </w:t>
      </w:r>
      <w:r>
        <w:t>bit MUST be ignored and the default value used instead. The default value of this property is 0x0.</w:t>
      </w:r>
    </w:p>
    <w:p w:rsidR="00611683" w:rsidRDefault="0071088D">
      <w:pPr>
        <w:pStyle w:val="Definition-Field"/>
      </w:pPr>
      <w:r>
        <w:rPr>
          <w:b/>
        </w:rPr>
        <w:t xml:space="preserve">F - fUsefLockCropping (1 bit): </w:t>
      </w:r>
      <w:r>
        <w:t>A bi</w:t>
      </w:r>
      <w:r>
        <w:t xml:space="preserve">t that specifies whether the </w:t>
      </w:r>
      <w:r>
        <w:rPr>
          <w:b/>
        </w:rPr>
        <w:t xml:space="preserve">fLockCropping </w:t>
      </w:r>
      <w:r>
        <w:t xml:space="preserve">bit is set. A value of 0x0 specifies that the </w:t>
      </w:r>
      <w:r>
        <w:rPr>
          <w:b/>
        </w:rPr>
        <w:t xml:space="preserve">fLockCropping </w:t>
      </w:r>
      <w:r>
        <w:t>bit MUST be ignored and the default value used instead. The default value of this property is 0x0.</w:t>
      </w:r>
    </w:p>
    <w:p w:rsidR="00611683" w:rsidRDefault="0071088D">
      <w:pPr>
        <w:pStyle w:val="Definition-Field"/>
      </w:pPr>
      <w:r>
        <w:rPr>
          <w:b/>
        </w:rPr>
        <w:t xml:space="preserve">G - fUsefLockVertices (1 bit): </w:t>
      </w:r>
      <w:r>
        <w:t>A bit that specifies wh</w:t>
      </w:r>
      <w:r>
        <w:t xml:space="preserve">ether the </w:t>
      </w:r>
      <w:r>
        <w:rPr>
          <w:b/>
        </w:rPr>
        <w:t xml:space="preserve">fLockVertices </w:t>
      </w:r>
      <w:r>
        <w:t xml:space="preserve">bit is set. A value of 0x0 specifies that the </w:t>
      </w:r>
      <w:r>
        <w:rPr>
          <w:b/>
        </w:rPr>
        <w:t xml:space="preserve">fLockVertices </w:t>
      </w:r>
      <w:r>
        <w:t>bit MUST be ignored and the default value used instead. The default value of this property is 0x0.</w:t>
      </w:r>
    </w:p>
    <w:p w:rsidR="00611683" w:rsidRDefault="0071088D">
      <w:pPr>
        <w:pStyle w:val="Definition-Field"/>
      </w:pPr>
      <w:r>
        <w:rPr>
          <w:b/>
        </w:rPr>
        <w:t xml:space="preserve">H - fUsefLockText (1 bit): </w:t>
      </w:r>
      <w:r>
        <w:t xml:space="preserve">A bit that specifies whether the </w:t>
      </w:r>
      <w:r>
        <w:rPr>
          <w:b/>
        </w:rPr>
        <w:t xml:space="preserve">fLockText </w:t>
      </w:r>
      <w:r>
        <w:t xml:space="preserve">bit is set. A value of 0x0 specifies that the </w:t>
      </w:r>
      <w:r>
        <w:rPr>
          <w:b/>
        </w:rPr>
        <w:t xml:space="preserve">fLockText </w:t>
      </w:r>
      <w:r>
        <w:t>bit MUST be ignored and the default value used instead. The default value of this property is 0x0.</w:t>
      </w:r>
    </w:p>
    <w:p w:rsidR="00611683" w:rsidRDefault="0071088D">
      <w:pPr>
        <w:pStyle w:val="Definition-Field"/>
      </w:pPr>
      <w:r>
        <w:rPr>
          <w:b/>
        </w:rPr>
        <w:t xml:space="preserve">I - fUsefLockAdjustHandles (1 bit): </w:t>
      </w:r>
      <w:r>
        <w:t xml:space="preserve">A bit that specifies whether the </w:t>
      </w:r>
      <w:r>
        <w:rPr>
          <w:b/>
        </w:rPr>
        <w:t xml:space="preserve">fLockAdjustHandles </w:t>
      </w:r>
      <w:r>
        <w:t>bit is set. A</w:t>
      </w:r>
      <w:r>
        <w:t xml:space="preserve"> value of 0x0 specifies that the </w:t>
      </w:r>
      <w:r>
        <w:rPr>
          <w:b/>
        </w:rPr>
        <w:t xml:space="preserve">fLockAdjustHandles </w:t>
      </w:r>
      <w:r>
        <w:t>bit MUST be ignored and the default value used instead. The default value of this property is 0x0.</w:t>
      </w:r>
    </w:p>
    <w:p w:rsidR="00611683" w:rsidRDefault="0071088D">
      <w:pPr>
        <w:pStyle w:val="Definition-Field"/>
      </w:pPr>
      <w:r>
        <w:rPr>
          <w:b/>
        </w:rPr>
        <w:t xml:space="preserve">J - fUsefLockAgainstGrouping (1 bit): </w:t>
      </w:r>
      <w:r>
        <w:t xml:space="preserve">A bit that specifies whether the </w:t>
      </w:r>
      <w:r>
        <w:rPr>
          <w:b/>
        </w:rPr>
        <w:t>fLockAgainstGrouping</w:t>
      </w:r>
      <w:r>
        <w:t xml:space="preserve"> bit is set. A</w:t>
      </w:r>
      <w:r>
        <w:t xml:space="preserve"> value of 0x0 specifies that the </w:t>
      </w:r>
      <w:r>
        <w:rPr>
          <w:b/>
        </w:rPr>
        <w:t>fLockAgainstGrouping</w:t>
      </w:r>
      <w:r>
        <w:t xml:space="preserve"> bit MUST be ignored and the default value used instead. The default value of this property is 0x0.</w:t>
      </w:r>
    </w:p>
    <w:p w:rsidR="00611683" w:rsidRDefault="0071088D">
      <w:pPr>
        <w:pStyle w:val="Definition-Field"/>
      </w:pPr>
      <w:r>
        <w:rPr>
          <w:b/>
        </w:rPr>
        <w:t xml:space="preserve">unused2 (6 bits): </w:t>
      </w:r>
      <w:r>
        <w:t>A value that is undefined and MUST be ignored.</w:t>
      </w:r>
    </w:p>
    <w:p w:rsidR="00611683" w:rsidRDefault="0071088D">
      <w:pPr>
        <w:pStyle w:val="Definition-Field"/>
      </w:pPr>
      <w:r>
        <w:rPr>
          <w:b/>
        </w:rPr>
        <w:t xml:space="preserve">K - fLockAgainstUngrouping (1 bit): </w:t>
      </w:r>
      <w:r>
        <w:t xml:space="preserve">A </w:t>
      </w:r>
      <w:r>
        <w:t>bit that specifies whether a grouped shape is be locked from being ungrouped. This bit MAY</w:t>
      </w:r>
      <w:bookmarkStart w:id="1751"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1751"/>
      <w:r>
        <w:t xml:space="preserve"> be ignored. This value MUST be ignored if </w:t>
      </w:r>
      <w:r>
        <w:rPr>
          <w:b/>
        </w:rPr>
        <w:t>fUsefLockAgainstUngrouping</w:t>
      </w:r>
      <w:r>
        <w:t xml:space="preserve"> is 0x0. The default value </w:t>
      </w:r>
      <w:r>
        <w:t>of this property is 0x0.</w:t>
      </w:r>
    </w:p>
    <w:p w:rsidR="00611683" w:rsidRDefault="0071088D">
      <w:pPr>
        <w:pStyle w:val="Definition-Field"/>
      </w:pPr>
      <w:r>
        <w:rPr>
          <w:b/>
        </w:rPr>
        <w:t xml:space="preserve">L - fLockRotation (1 bit): </w:t>
      </w:r>
      <w:r>
        <w:t xml:space="preserve">A bit that specifies whether the rotation of a shape is be locked from being edited. This value MUST be ignored if </w:t>
      </w:r>
      <w:r>
        <w:rPr>
          <w:b/>
        </w:rPr>
        <w:t>fUsefLockRotation</w:t>
      </w:r>
      <w:r>
        <w:t xml:space="preserve"> is 0x0. The default value of this property is 0x0.</w:t>
      </w:r>
    </w:p>
    <w:p w:rsidR="00611683" w:rsidRDefault="0071088D">
      <w:pPr>
        <w:pStyle w:val="Definition-Field"/>
      </w:pPr>
      <w:r>
        <w:rPr>
          <w:b/>
        </w:rPr>
        <w:t>M - fLockAspectRatio</w:t>
      </w:r>
      <w:r>
        <w:rPr>
          <w:b/>
        </w:rPr>
        <w:t xml:space="preserve"> (1 bit): </w:t>
      </w:r>
      <w:r>
        <w:t>A bit that specifies whether the aspect ratio of a shape is be locked from being edited. This value MUST be ignored if</w:t>
      </w:r>
      <w:r>
        <w:rPr>
          <w:b/>
        </w:rPr>
        <w:t xml:space="preserve"> fUsefLockAspectRatio </w:t>
      </w:r>
      <w:r>
        <w:t>is 0x0. The default value of this property is 0x0.</w:t>
      </w:r>
    </w:p>
    <w:p w:rsidR="00611683" w:rsidRDefault="0071088D">
      <w:pPr>
        <w:pStyle w:val="Definition-Field"/>
      </w:pPr>
      <w:r>
        <w:rPr>
          <w:b/>
        </w:rPr>
        <w:lastRenderedPageBreak/>
        <w:t xml:space="preserve">N - fLockPosition (1 bit): </w:t>
      </w:r>
      <w:r>
        <w:t>A bit that specifies whether</w:t>
      </w:r>
      <w:r>
        <w:t xml:space="preserve"> the position of a shape is be locked from being edited. This value MUST be ignored if </w:t>
      </w:r>
      <w:r>
        <w:rPr>
          <w:b/>
        </w:rPr>
        <w:t>fUsefLockPosition</w:t>
      </w:r>
      <w:r>
        <w:t xml:space="preserve"> is 0x0. The default value of this property is 0x0.</w:t>
      </w:r>
    </w:p>
    <w:p w:rsidR="00611683" w:rsidRDefault="0071088D">
      <w:pPr>
        <w:pStyle w:val="Definition-Field"/>
      </w:pPr>
      <w:r>
        <w:rPr>
          <w:b/>
        </w:rPr>
        <w:t xml:space="preserve">O - fLockAgainstSelect (1 bit): </w:t>
      </w:r>
      <w:r>
        <w:t>A bit that specifies whether the shape is be locked from being selec</w:t>
      </w:r>
      <w:r>
        <w:t xml:space="preserve">table in an editor application. This value MUST be ignored if </w:t>
      </w:r>
      <w:r>
        <w:rPr>
          <w:b/>
        </w:rPr>
        <w:t>fUsefLockAgainstSelect</w:t>
      </w:r>
      <w:r>
        <w:t xml:space="preserve"> is 0x0. The default value of this property is 0x0.</w:t>
      </w:r>
    </w:p>
    <w:p w:rsidR="00611683" w:rsidRDefault="0071088D">
      <w:pPr>
        <w:pStyle w:val="Definition-Field"/>
      </w:pPr>
      <w:r>
        <w:rPr>
          <w:b/>
        </w:rPr>
        <w:t xml:space="preserve">P - fLockCropping (1 bit): </w:t>
      </w:r>
      <w:r>
        <w:t>A bit that specifies whether the cropping of a picture is be locked from being edited. This v</w:t>
      </w:r>
      <w:r>
        <w:t xml:space="preserve">alue MUST be ignored if </w:t>
      </w:r>
      <w:r>
        <w:rPr>
          <w:b/>
        </w:rPr>
        <w:t>fUsefLockCropping</w:t>
      </w:r>
      <w:r>
        <w:t xml:space="preserve"> is 0x0. The default value of this property is 0x0.</w:t>
      </w:r>
    </w:p>
    <w:p w:rsidR="00611683" w:rsidRDefault="0071088D">
      <w:pPr>
        <w:pStyle w:val="Definition-Field"/>
      </w:pPr>
      <w:r>
        <w:rPr>
          <w:b/>
        </w:rPr>
        <w:t xml:space="preserve">Q - fLockVertices (1 bit): </w:t>
      </w:r>
      <w:r>
        <w:t xml:space="preserve">A bit that specifies whether the vertices of a path is be locked from being edited. This value MUST be ignored if </w:t>
      </w:r>
      <w:r>
        <w:rPr>
          <w:b/>
        </w:rPr>
        <w:t>fUsefLockVertices</w:t>
      </w:r>
      <w:r>
        <w:t xml:space="preserve"> is 0</w:t>
      </w:r>
      <w:r>
        <w:t>x0. The default value of this property is 0x0.</w:t>
      </w:r>
    </w:p>
    <w:p w:rsidR="00611683" w:rsidRDefault="0071088D">
      <w:pPr>
        <w:pStyle w:val="Definition-Field"/>
      </w:pPr>
      <w:r>
        <w:rPr>
          <w:b/>
        </w:rPr>
        <w:t xml:space="preserve">R - fLockText (1 bit): </w:t>
      </w:r>
      <w:r>
        <w:t xml:space="preserve">A bit that specifies whether the text that is attached to a shape is be locked from being edited. This value MUST be ignored if </w:t>
      </w:r>
      <w:r>
        <w:rPr>
          <w:b/>
        </w:rPr>
        <w:t>fUsefLockText</w:t>
      </w:r>
      <w:r>
        <w:t xml:space="preserve"> is 0x0. The default value of this property i</w:t>
      </w:r>
      <w:r>
        <w:t>s 0x0.</w:t>
      </w:r>
    </w:p>
    <w:p w:rsidR="00611683" w:rsidRDefault="0071088D">
      <w:pPr>
        <w:pStyle w:val="Definition-Field"/>
      </w:pPr>
      <w:r>
        <w:rPr>
          <w:b/>
        </w:rPr>
        <w:t xml:space="preserve">S - fLockAdjustHandles (1 bit): </w:t>
      </w:r>
      <w:r>
        <w:t xml:space="preserve">A bit that specifies whether the </w:t>
      </w:r>
      <w:hyperlink w:anchor="gt_57ce8ee9-ef94-473f-8ca1-13fbad2ec11b">
        <w:r>
          <w:rPr>
            <w:rStyle w:val="HyperlinkGreen"/>
            <w:b/>
          </w:rPr>
          <w:t>adjust handles</w:t>
        </w:r>
      </w:hyperlink>
      <w:r>
        <w:t xml:space="preserve"> of a shape, as specified by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is locked from being edited. This value MUST be ignored if </w:t>
      </w:r>
      <w:r>
        <w:rPr>
          <w:b/>
        </w:rPr>
        <w:t>fUsefLockAdjustHandles</w:t>
      </w:r>
      <w:r>
        <w:t xml:space="preserve"> is 0x0. The default value of this property is 0x0.</w:t>
      </w:r>
    </w:p>
    <w:p w:rsidR="00611683" w:rsidRDefault="0071088D">
      <w:pPr>
        <w:pStyle w:val="Definition-Field"/>
      </w:pPr>
      <w:r>
        <w:rPr>
          <w:b/>
        </w:rPr>
        <w:t xml:space="preserve">T - fLockAgainstGrouping (1 bit): </w:t>
      </w:r>
      <w:r>
        <w:t xml:space="preserve">A bit that specifies whether the shape </w:t>
      </w:r>
      <w:r>
        <w:t xml:space="preserve">is locked from being grouped with other shapes. This value MUST be ignored if </w:t>
      </w:r>
      <w:r>
        <w:rPr>
          <w:b/>
        </w:rPr>
        <w:t>fUsefLockAgainstGrouping</w:t>
      </w:r>
      <w:r>
        <w:t xml:space="preserve"> is 0x0. The default value of this property is 0x0.</w:t>
      </w:r>
    </w:p>
    <w:p w:rsidR="00611683" w:rsidRDefault="0071088D">
      <w:pPr>
        <w:pStyle w:val="Heading3"/>
      </w:pPr>
      <w:bookmarkStart w:id="1752" w:name="section_cc3ce9f85768407c98e9ded695fdcdb8"/>
      <w:bookmarkStart w:id="1753" w:name="_Toc174686076"/>
      <w:r>
        <w:t>Text</w:t>
      </w:r>
      <w:bookmarkEnd w:id="1752"/>
      <w:bookmarkEnd w:id="1753"/>
      <w:r>
        <w:fldChar w:fldCharType="begin"/>
      </w:r>
      <w:r>
        <w:instrText xml:space="preserve"> XE "Details:Text property" </w:instrText>
      </w:r>
      <w:r>
        <w:fldChar w:fldCharType="end"/>
      </w:r>
    </w:p>
    <w:p w:rsidR="00611683" w:rsidRDefault="0071088D">
      <w:r>
        <w:t xml:space="preserve">The </w:t>
      </w:r>
      <w:r>
        <w:rPr>
          <w:b/>
        </w:rPr>
        <w:t>Text</w:t>
      </w:r>
      <w:r>
        <w:t xml:space="preserve"> property set specifies properties for text that is contained by </w:t>
      </w:r>
      <w:hyperlink w:anchor="gt_d0e38aa4-2c71-4a6f-b5e6-75766fa9409e">
        <w:r>
          <w:rPr>
            <w:rStyle w:val="HyperlinkGreen"/>
            <w:b/>
          </w:rPr>
          <w:t>shapes</w:t>
        </w:r>
      </w:hyperlink>
      <w:r>
        <w:t>.</w:t>
      </w:r>
    </w:p>
    <w:p w:rsidR="00611683" w:rsidRDefault="0071088D">
      <w:pPr>
        <w:pStyle w:val="Heading4"/>
      </w:pPr>
      <w:bookmarkStart w:id="1754" w:name="Section_6f50606e9a414555961f95317c8ed15c"/>
      <w:bookmarkStart w:id="1755" w:name="lTxid"/>
      <w:bookmarkStart w:id="1756" w:name="_Toc174686077"/>
      <w:r>
        <w:t>lTxid</w:t>
      </w:r>
      <w:bookmarkEnd w:id="1754"/>
      <w:bookmarkEnd w:id="1755"/>
      <w:bookmarkEnd w:id="1756"/>
      <w:r>
        <w:fldChar w:fldCharType="begin"/>
      </w:r>
      <w:r>
        <w:instrText xml:space="preserve"> XE "Text property:lTxid" </w:instrText>
      </w:r>
      <w:r>
        <w:fldChar w:fldCharType="end"/>
      </w:r>
      <w:r>
        <w:fldChar w:fldCharType="begin"/>
      </w:r>
      <w:r>
        <w:instrText xml:space="preserve"> XE "lTxid Text property" </w:instrText>
      </w:r>
      <w:r>
        <w:fldChar w:fldCharType="end"/>
      </w:r>
    </w:p>
    <w:p w:rsidR="00611683" w:rsidRDefault="0071088D">
      <w:r>
        <w:t xml:space="preserve">The </w:t>
      </w:r>
      <w:r>
        <w:rPr>
          <w:b/>
        </w:rPr>
        <w:t>lTxid</w:t>
      </w:r>
      <w:r>
        <w:t xml:space="preserve"> property specifies an identifier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lTxid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0x0080.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lTxid (4 bytes): </w:t>
      </w:r>
      <w:r>
        <w:t xml:space="preserve">A signed integer that specifies an identifier for </w:t>
      </w:r>
      <w:r>
        <w:t>the text. This value is determined by the host application. The default value for this property is 0x00000000.</w:t>
      </w:r>
    </w:p>
    <w:p w:rsidR="00611683" w:rsidRDefault="0071088D">
      <w:pPr>
        <w:pStyle w:val="Heading4"/>
      </w:pPr>
      <w:bookmarkStart w:id="1757" w:name="Section_e89d660e4f084786a159ee90cc76c9ac"/>
      <w:bookmarkStart w:id="1758" w:name="dxTextLeft"/>
      <w:bookmarkStart w:id="1759" w:name="_Toc174686078"/>
      <w:r>
        <w:t>dxTextLeft</w:t>
      </w:r>
      <w:bookmarkEnd w:id="1757"/>
      <w:bookmarkEnd w:id="1758"/>
      <w:bookmarkEnd w:id="1759"/>
      <w:r>
        <w:fldChar w:fldCharType="begin"/>
      </w:r>
      <w:r>
        <w:instrText xml:space="preserve"> XE "Text property:dxTextLeft" </w:instrText>
      </w:r>
      <w:r>
        <w:fldChar w:fldCharType="end"/>
      </w:r>
      <w:r>
        <w:fldChar w:fldCharType="begin"/>
      </w:r>
      <w:r>
        <w:instrText xml:space="preserve"> XE "dxTextLeft Text property" </w:instrText>
      </w:r>
      <w:r>
        <w:fldChar w:fldCharType="end"/>
      </w:r>
    </w:p>
    <w:p w:rsidR="00611683" w:rsidRDefault="0071088D">
      <w:r>
        <w:t xml:space="preserve">The </w:t>
      </w:r>
      <w:r>
        <w:rPr>
          <w:b/>
        </w:rPr>
        <w:t>dxTextLeft</w:t>
      </w:r>
      <w:r>
        <w:t xml:space="preserve"> property specifies the size of the margin to the left</w:t>
      </w:r>
      <w:r>
        <w:t xml:space="preserve"> of the text.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dxTextLeft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rPr>
                <w:b/>
              </w:rPr>
            </w:pPr>
            <w:r>
              <w:rPr>
                <w:b/>
              </w:rPr>
              <w:t>Field</w:t>
            </w:r>
          </w:p>
        </w:tc>
        <w:tc>
          <w:tcPr>
            <w:tcW w:w="0" w:type="auto"/>
          </w:tcPr>
          <w:p w:rsidR="00611683" w:rsidRDefault="0071088D">
            <w:pPr>
              <w:pStyle w:val="PacketDiagramHeaderText"/>
              <w:rPr>
                <w:b/>
              </w:rPr>
            </w:pPr>
            <w:r>
              <w:rPr>
                <w:b/>
              </w:rPr>
              <w:t>Meaning</w:t>
            </w:r>
          </w:p>
        </w:tc>
      </w:tr>
      <w:tr w:rsidR="00611683" w:rsidTr="00611683">
        <w:tc>
          <w:tcPr>
            <w:tcW w:w="0" w:type="auto"/>
          </w:tcPr>
          <w:p w:rsidR="00611683" w:rsidRDefault="0071088D">
            <w:pPr>
              <w:pStyle w:val="PacketDiagramBodyText"/>
            </w:pPr>
            <w:r>
              <w:rPr>
                <w:b/>
              </w:rPr>
              <w:t>opid.opid</w:t>
            </w:r>
          </w:p>
        </w:tc>
        <w:tc>
          <w:tcPr>
            <w:tcW w:w="0" w:type="auto"/>
          </w:tcPr>
          <w:p w:rsidR="00611683" w:rsidRDefault="0071088D">
            <w:pPr>
              <w:pStyle w:val="PacketDiagramBodyText"/>
            </w:pPr>
            <w:r>
              <w:t>A value that MUST be 0x0081.</w:t>
            </w:r>
          </w:p>
        </w:tc>
      </w:tr>
      <w:tr w:rsidR="00611683" w:rsidTr="00611683">
        <w:tc>
          <w:tcPr>
            <w:tcW w:w="0" w:type="auto"/>
          </w:tcPr>
          <w:p w:rsidR="00611683" w:rsidRDefault="0071088D">
            <w:pPr>
              <w:pStyle w:val="PacketDiagramBodyText"/>
            </w:pPr>
            <w:r>
              <w:rPr>
                <w:b/>
              </w:rPr>
              <w:t>opid.fBid</w:t>
            </w:r>
          </w:p>
        </w:tc>
        <w:tc>
          <w:tcPr>
            <w:tcW w:w="0" w:type="auto"/>
          </w:tcPr>
          <w:p w:rsidR="00611683" w:rsidRDefault="0071088D">
            <w:pPr>
              <w:pStyle w:val="PacketDiagramBodyText"/>
            </w:pPr>
            <w:r>
              <w:t>A value that MUST be 0x0.</w:t>
            </w:r>
          </w:p>
        </w:tc>
      </w:tr>
      <w:tr w:rsidR="00611683" w:rsidTr="00611683">
        <w:tc>
          <w:tcPr>
            <w:tcW w:w="0" w:type="auto"/>
          </w:tcPr>
          <w:p w:rsidR="00611683" w:rsidRDefault="0071088D">
            <w:pPr>
              <w:pStyle w:val="PacketDiagramBodyText"/>
            </w:pPr>
            <w:r>
              <w:rPr>
                <w:b/>
              </w:rPr>
              <w:t>opid.fComplex</w:t>
            </w:r>
          </w:p>
        </w:tc>
        <w:tc>
          <w:tcPr>
            <w:tcW w:w="0" w:type="auto"/>
          </w:tcPr>
          <w:p w:rsidR="00611683" w:rsidRDefault="0071088D">
            <w:pPr>
              <w:pStyle w:val="PacketDiagramBodyText"/>
            </w:pPr>
            <w:r>
              <w:t>A value that MUST be 0x0.</w:t>
            </w:r>
          </w:p>
        </w:tc>
      </w:tr>
    </w:tbl>
    <w:p w:rsidR="00611683" w:rsidRDefault="00611683"/>
    <w:p w:rsidR="00611683" w:rsidRDefault="0071088D">
      <w:pPr>
        <w:pStyle w:val="Definition-Field"/>
      </w:pPr>
      <w:r>
        <w:rPr>
          <w:b/>
        </w:rPr>
        <w:t xml:space="preserve">dxTextLeft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left of the text. This value MUS</w:t>
      </w:r>
      <w:r>
        <w:t>T be from 0x00000000 through 0x0132F540, inclusive. The default value for this property is 0x00016530.</w:t>
      </w:r>
    </w:p>
    <w:p w:rsidR="00611683" w:rsidRDefault="0071088D">
      <w:pPr>
        <w:pStyle w:val="Heading4"/>
      </w:pPr>
      <w:bookmarkStart w:id="1760" w:name="Section_7bb231df17ce41118eba9a8337e96563"/>
      <w:bookmarkStart w:id="1761" w:name="dyTextTop"/>
      <w:bookmarkStart w:id="1762" w:name="_Toc174686079"/>
      <w:r>
        <w:t>dyTextTop</w:t>
      </w:r>
      <w:bookmarkEnd w:id="1760"/>
      <w:bookmarkEnd w:id="1761"/>
      <w:bookmarkEnd w:id="1762"/>
      <w:r>
        <w:fldChar w:fldCharType="begin"/>
      </w:r>
      <w:r>
        <w:instrText xml:space="preserve"> XE "Text property:dyTextTop" </w:instrText>
      </w:r>
      <w:r>
        <w:fldChar w:fldCharType="end"/>
      </w:r>
      <w:r>
        <w:fldChar w:fldCharType="begin"/>
      </w:r>
      <w:r>
        <w:instrText xml:space="preserve"> XE "dyTextTop Text property" </w:instrText>
      </w:r>
      <w:r>
        <w:fldChar w:fldCharType="end"/>
      </w:r>
    </w:p>
    <w:p w:rsidR="00611683" w:rsidRDefault="0071088D">
      <w:r>
        <w:t xml:space="preserve">The </w:t>
      </w:r>
      <w:r>
        <w:rPr>
          <w:b/>
        </w:rPr>
        <w:t>dyTextTop</w:t>
      </w:r>
      <w:r>
        <w:t xml:space="preserve"> property specifies the size of the margin above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dyTextTop</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rPr>
                <w:b/>
              </w:rPr>
            </w:pPr>
            <w:r>
              <w:rPr>
                <w:b/>
              </w:rPr>
              <w:t>Field</w:t>
            </w:r>
          </w:p>
        </w:tc>
        <w:tc>
          <w:tcPr>
            <w:tcW w:w="0" w:type="auto"/>
          </w:tcPr>
          <w:p w:rsidR="00611683" w:rsidRDefault="0071088D">
            <w:pPr>
              <w:pStyle w:val="PacketDiagramHeaderText"/>
              <w:rPr>
                <w:b/>
              </w:rPr>
            </w:pPr>
            <w:r>
              <w:rPr>
                <w:b/>
              </w:rPr>
              <w:t>Meaning</w:t>
            </w:r>
          </w:p>
        </w:tc>
      </w:tr>
      <w:tr w:rsidR="00611683" w:rsidTr="00611683">
        <w:tc>
          <w:tcPr>
            <w:tcW w:w="0" w:type="auto"/>
          </w:tcPr>
          <w:p w:rsidR="00611683" w:rsidRDefault="0071088D">
            <w:pPr>
              <w:pStyle w:val="PacketDiagramBodyText"/>
            </w:pPr>
            <w:r>
              <w:rPr>
                <w:b/>
              </w:rPr>
              <w:t>opid.opid</w:t>
            </w:r>
          </w:p>
        </w:tc>
        <w:tc>
          <w:tcPr>
            <w:tcW w:w="0" w:type="auto"/>
          </w:tcPr>
          <w:p w:rsidR="00611683" w:rsidRDefault="0071088D">
            <w:pPr>
              <w:pStyle w:val="PacketDiagramBodyText"/>
            </w:pPr>
            <w:r>
              <w:t>A value that MUST be 0x0082.</w:t>
            </w:r>
          </w:p>
        </w:tc>
      </w:tr>
      <w:tr w:rsidR="00611683" w:rsidTr="00611683">
        <w:tc>
          <w:tcPr>
            <w:tcW w:w="0" w:type="auto"/>
          </w:tcPr>
          <w:p w:rsidR="00611683" w:rsidRDefault="0071088D">
            <w:pPr>
              <w:pStyle w:val="PacketDiagramBodyText"/>
            </w:pPr>
            <w:r>
              <w:rPr>
                <w:b/>
              </w:rPr>
              <w:t>opid.fBid</w:t>
            </w:r>
          </w:p>
        </w:tc>
        <w:tc>
          <w:tcPr>
            <w:tcW w:w="0" w:type="auto"/>
          </w:tcPr>
          <w:p w:rsidR="00611683" w:rsidRDefault="0071088D">
            <w:pPr>
              <w:pStyle w:val="PacketDiagramBodyText"/>
            </w:pPr>
            <w:r>
              <w:t>A value that MUST be 0x0.</w:t>
            </w:r>
          </w:p>
        </w:tc>
      </w:tr>
      <w:tr w:rsidR="00611683" w:rsidTr="00611683">
        <w:tc>
          <w:tcPr>
            <w:tcW w:w="0" w:type="auto"/>
          </w:tcPr>
          <w:p w:rsidR="00611683" w:rsidRDefault="0071088D">
            <w:pPr>
              <w:pStyle w:val="PacketDiagramBodyText"/>
            </w:pPr>
            <w:r>
              <w:rPr>
                <w:b/>
              </w:rPr>
              <w:lastRenderedPageBreak/>
              <w:t>opid.fComplex</w:t>
            </w:r>
          </w:p>
        </w:tc>
        <w:tc>
          <w:tcPr>
            <w:tcW w:w="0" w:type="auto"/>
          </w:tcPr>
          <w:p w:rsidR="00611683" w:rsidRDefault="0071088D">
            <w:pPr>
              <w:pStyle w:val="PacketDiagramBodyText"/>
            </w:pPr>
            <w:r>
              <w:t>A value that MUST be 0x0.</w:t>
            </w:r>
          </w:p>
        </w:tc>
      </w:tr>
    </w:tbl>
    <w:p w:rsidR="00611683" w:rsidRDefault="00611683"/>
    <w:p w:rsidR="00611683" w:rsidRDefault="0071088D">
      <w:pPr>
        <w:pStyle w:val="Definition-Field"/>
      </w:pPr>
      <w:r>
        <w:rPr>
          <w:b/>
        </w:rPr>
        <w:t xml:space="preserve">dyTextTop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above the text. This value MUST be from 0x00000000 through 0x0132F540, inclusive. The default value for this property is 0x0000B298.</w:t>
      </w:r>
    </w:p>
    <w:p w:rsidR="00611683" w:rsidRDefault="0071088D">
      <w:pPr>
        <w:pStyle w:val="Heading4"/>
      </w:pPr>
      <w:bookmarkStart w:id="1763" w:name="Section_4d1d87bde76f4f26a86f82b26f2c1b9b"/>
      <w:bookmarkStart w:id="1764" w:name="dxTextRight"/>
      <w:bookmarkStart w:id="1765" w:name="_Toc174686080"/>
      <w:r>
        <w:t>dxTextRight</w:t>
      </w:r>
      <w:bookmarkEnd w:id="1763"/>
      <w:bookmarkEnd w:id="1764"/>
      <w:bookmarkEnd w:id="1765"/>
      <w:r>
        <w:fldChar w:fldCharType="begin"/>
      </w:r>
      <w:r>
        <w:instrText xml:space="preserve"> XE "Text property:dxTextRight" </w:instrText>
      </w:r>
      <w:r>
        <w:fldChar w:fldCharType="end"/>
      </w:r>
      <w:r>
        <w:fldChar w:fldCharType="begin"/>
      </w:r>
      <w:r>
        <w:instrText xml:space="preserve"> XE "dxTextRight Text property" </w:instrText>
      </w:r>
      <w:r>
        <w:fldChar w:fldCharType="end"/>
      </w:r>
    </w:p>
    <w:p w:rsidR="00611683" w:rsidRDefault="0071088D">
      <w:r>
        <w:t xml:space="preserve">The </w:t>
      </w:r>
      <w:r>
        <w:rPr>
          <w:b/>
        </w:rPr>
        <w:t>dxTextRight</w:t>
      </w:r>
      <w:r>
        <w:t xml:space="preserve"> property specifies the siz</w:t>
      </w:r>
      <w:r>
        <w:t>e of the margin to the right of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dxTextRight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rPr>
                <w:b/>
              </w:rPr>
            </w:pPr>
            <w:r>
              <w:rPr>
                <w:b/>
              </w:rPr>
              <w:t>Field</w:t>
            </w:r>
          </w:p>
        </w:tc>
        <w:tc>
          <w:tcPr>
            <w:tcW w:w="0" w:type="auto"/>
          </w:tcPr>
          <w:p w:rsidR="00611683" w:rsidRDefault="0071088D">
            <w:pPr>
              <w:pStyle w:val="PacketDiagramHeaderText"/>
              <w:rPr>
                <w:b/>
              </w:rPr>
            </w:pPr>
            <w:r>
              <w:rPr>
                <w:b/>
              </w:rPr>
              <w:t>Meaning</w:t>
            </w:r>
          </w:p>
        </w:tc>
      </w:tr>
      <w:tr w:rsidR="00611683" w:rsidTr="00611683">
        <w:tc>
          <w:tcPr>
            <w:tcW w:w="0" w:type="auto"/>
          </w:tcPr>
          <w:p w:rsidR="00611683" w:rsidRDefault="0071088D">
            <w:pPr>
              <w:pStyle w:val="PacketDiagramBodyText"/>
            </w:pPr>
            <w:r>
              <w:rPr>
                <w:b/>
              </w:rPr>
              <w:t>opid.opid</w:t>
            </w:r>
          </w:p>
        </w:tc>
        <w:tc>
          <w:tcPr>
            <w:tcW w:w="0" w:type="auto"/>
          </w:tcPr>
          <w:p w:rsidR="00611683" w:rsidRDefault="0071088D">
            <w:pPr>
              <w:pStyle w:val="PacketDiagramBodyText"/>
            </w:pPr>
            <w:r>
              <w:t>A value that MUST be 0x0083.</w:t>
            </w:r>
          </w:p>
        </w:tc>
      </w:tr>
      <w:tr w:rsidR="00611683" w:rsidTr="00611683">
        <w:tc>
          <w:tcPr>
            <w:tcW w:w="0" w:type="auto"/>
          </w:tcPr>
          <w:p w:rsidR="00611683" w:rsidRDefault="0071088D">
            <w:pPr>
              <w:pStyle w:val="PacketDiagramBodyText"/>
            </w:pPr>
            <w:r>
              <w:rPr>
                <w:b/>
              </w:rPr>
              <w:t>opid.fBid</w:t>
            </w:r>
          </w:p>
        </w:tc>
        <w:tc>
          <w:tcPr>
            <w:tcW w:w="0" w:type="auto"/>
          </w:tcPr>
          <w:p w:rsidR="00611683" w:rsidRDefault="0071088D">
            <w:pPr>
              <w:pStyle w:val="PacketDiagramBodyText"/>
            </w:pPr>
            <w:r>
              <w:t>A value that MUST be 0x0.</w:t>
            </w:r>
          </w:p>
        </w:tc>
      </w:tr>
      <w:tr w:rsidR="00611683" w:rsidTr="00611683">
        <w:tc>
          <w:tcPr>
            <w:tcW w:w="0" w:type="auto"/>
          </w:tcPr>
          <w:p w:rsidR="00611683" w:rsidRDefault="0071088D">
            <w:pPr>
              <w:pStyle w:val="PacketDiagramBodyText"/>
            </w:pPr>
            <w:r>
              <w:rPr>
                <w:b/>
              </w:rPr>
              <w:t>opid.fComplex</w:t>
            </w:r>
          </w:p>
        </w:tc>
        <w:tc>
          <w:tcPr>
            <w:tcW w:w="0" w:type="auto"/>
          </w:tcPr>
          <w:p w:rsidR="00611683" w:rsidRDefault="0071088D">
            <w:pPr>
              <w:pStyle w:val="PacketDiagramBodyText"/>
            </w:pPr>
            <w:r>
              <w:t>A value that MUST be 0x0.</w:t>
            </w:r>
          </w:p>
        </w:tc>
      </w:tr>
    </w:tbl>
    <w:p w:rsidR="00611683" w:rsidRDefault="00611683"/>
    <w:p w:rsidR="00611683" w:rsidRDefault="0071088D">
      <w:pPr>
        <w:pStyle w:val="Definition-Field"/>
      </w:pPr>
      <w:r>
        <w:rPr>
          <w:b/>
        </w:rPr>
        <w:t xml:space="preserve">dxTextRight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right of the text. This value MUST be from 0x00000000 through 0x0132F540, inclusive. The default value for this property is 0x00016530.</w:t>
      </w:r>
    </w:p>
    <w:p w:rsidR="00611683" w:rsidRDefault="0071088D">
      <w:pPr>
        <w:pStyle w:val="Heading4"/>
      </w:pPr>
      <w:bookmarkStart w:id="1766" w:name="Section_a1e315f3bec7418ab872379cf08bbeba"/>
      <w:bookmarkStart w:id="1767" w:name="dyTextBottom"/>
      <w:bookmarkStart w:id="1768" w:name="_Toc174686081"/>
      <w:r>
        <w:t>dyTextBottom</w:t>
      </w:r>
      <w:bookmarkEnd w:id="1766"/>
      <w:bookmarkEnd w:id="1767"/>
      <w:bookmarkEnd w:id="1768"/>
      <w:r>
        <w:fldChar w:fldCharType="begin"/>
      </w:r>
      <w:r>
        <w:instrText xml:space="preserve"> XE "Text property:dxTextBottom" </w:instrText>
      </w:r>
      <w:r>
        <w:fldChar w:fldCharType="end"/>
      </w:r>
      <w:r>
        <w:fldChar w:fldCharType="begin"/>
      </w:r>
      <w:r>
        <w:instrText xml:space="preserve"> XE "dxTextBottom Text property" </w:instrText>
      </w:r>
      <w:r>
        <w:fldChar w:fldCharType="end"/>
      </w:r>
    </w:p>
    <w:p w:rsidR="00611683" w:rsidRDefault="0071088D">
      <w:r>
        <w:t xml:space="preserve">The </w:t>
      </w:r>
      <w:r>
        <w:rPr>
          <w:b/>
        </w:rPr>
        <w:t>dyTextBottom</w:t>
      </w:r>
      <w:r>
        <w:t xml:space="preserve"> property specifies the size of the margin below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dyTextBottom</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rPr>
                <w:b/>
              </w:rPr>
            </w:pPr>
            <w:r>
              <w:rPr>
                <w:b/>
              </w:rPr>
              <w:lastRenderedPageBreak/>
              <w:t>Field</w:t>
            </w:r>
          </w:p>
        </w:tc>
        <w:tc>
          <w:tcPr>
            <w:tcW w:w="0" w:type="auto"/>
          </w:tcPr>
          <w:p w:rsidR="00611683" w:rsidRDefault="0071088D">
            <w:pPr>
              <w:pStyle w:val="PacketDiagramHeaderText"/>
              <w:rPr>
                <w:b/>
              </w:rPr>
            </w:pPr>
            <w:r>
              <w:rPr>
                <w:b/>
              </w:rPr>
              <w:t>Meaning</w:t>
            </w:r>
          </w:p>
        </w:tc>
      </w:tr>
      <w:tr w:rsidR="00611683" w:rsidTr="00611683">
        <w:tc>
          <w:tcPr>
            <w:tcW w:w="0" w:type="auto"/>
          </w:tcPr>
          <w:p w:rsidR="00611683" w:rsidRDefault="0071088D">
            <w:pPr>
              <w:pStyle w:val="PacketDiagramBodyText"/>
            </w:pPr>
            <w:r>
              <w:rPr>
                <w:b/>
              </w:rPr>
              <w:t>opid.opid</w:t>
            </w:r>
          </w:p>
        </w:tc>
        <w:tc>
          <w:tcPr>
            <w:tcW w:w="0" w:type="auto"/>
          </w:tcPr>
          <w:p w:rsidR="00611683" w:rsidRDefault="0071088D">
            <w:pPr>
              <w:pStyle w:val="PacketDiagramBodyText"/>
            </w:pPr>
            <w:r>
              <w:t>A value that MUST be 0x0084.</w:t>
            </w:r>
          </w:p>
        </w:tc>
      </w:tr>
      <w:tr w:rsidR="00611683" w:rsidTr="00611683">
        <w:tc>
          <w:tcPr>
            <w:tcW w:w="0" w:type="auto"/>
          </w:tcPr>
          <w:p w:rsidR="00611683" w:rsidRDefault="0071088D">
            <w:pPr>
              <w:pStyle w:val="PacketDiagramBodyText"/>
            </w:pPr>
            <w:r>
              <w:rPr>
                <w:b/>
              </w:rPr>
              <w:t>opid.fBid</w:t>
            </w:r>
          </w:p>
        </w:tc>
        <w:tc>
          <w:tcPr>
            <w:tcW w:w="0" w:type="auto"/>
          </w:tcPr>
          <w:p w:rsidR="00611683" w:rsidRDefault="0071088D">
            <w:pPr>
              <w:pStyle w:val="PacketDiagramBodyText"/>
            </w:pPr>
            <w:r>
              <w:t>A value that MUST be 0x0.</w:t>
            </w:r>
          </w:p>
        </w:tc>
      </w:tr>
      <w:tr w:rsidR="00611683" w:rsidTr="00611683">
        <w:tc>
          <w:tcPr>
            <w:tcW w:w="0" w:type="auto"/>
          </w:tcPr>
          <w:p w:rsidR="00611683" w:rsidRDefault="0071088D">
            <w:pPr>
              <w:pStyle w:val="PacketDiagramBodyText"/>
            </w:pPr>
            <w:r>
              <w:rPr>
                <w:b/>
              </w:rPr>
              <w:t>opid.fComplex</w:t>
            </w:r>
          </w:p>
        </w:tc>
        <w:tc>
          <w:tcPr>
            <w:tcW w:w="0" w:type="auto"/>
          </w:tcPr>
          <w:p w:rsidR="00611683" w:rsidRDefault="0071088D">
            <w:pPr>
              <w:pStyle w:val="PacketDiagramBodyText"/>
            </w:pPr>
            <w:r>
              <w:t>A value that MUST be 0x0.</w:t>
            </w:r>
          </w:p>
        </w:tc>
      </w:tr>
    </w:tbl>
    <w:p w:rsidR="00611683" w:rsidRDefault="00611683"/>
    <w:p w:rsidR="00611683" w:rsidRDefault="0071088D">
      <w:pPr>
        <w:pStyle w:val="Definition-Field"/>
      </w:pPr>
      <w:r>
        <w:rPr>
          <w:b/>
        </w:rPr>
        <w:t xml:space="preserve">dyTextBottom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below the text. This value MUST be from 0x00000000 through 0x0132F540, inclusive. The default value for this property is 0x0000B298.</w:t>
      </w:r>
    </w:p>
    <w:p w:rsidR="00611683" w:rsidRDefault="0071088D">
      <w:pPr>
        <w:pStyle w:val="Heading4"/>
      </w:pPr>
      <w:bookmarkStart w:id="1769" w:name="Section_749ffcd2b8f243119f9fbec3231bdc73"/>
      <w:bookmarkStart w:id="1770" w:name="WrapText"/>
      <w:bookmarkStart w:id="1771" w:name="_Toc174686082"/>
      <w:r>
        <w:t>WrapText</w:t>
      </w:r>
      <w:bookmarkEnd w:id="1769"/>
      <w:bookmarkEnd w:id="1770"/>
      <w:bookmarkEnd w:id="1771"/>
      <w:r>
        <w:fldChar w:fldCharType="begin"/>
      </w:r>
      <w:r>
        <w:instrText xml:space="preserve"> XE "Text property:WrapText" </w:instrText>
      </w:r>
      <w:r>
        <w:fldChar w:fldCharType="end"/>
      </w:r>
      <w:r>
        <w:fldChar w:fldCharType="begin"/>
      </w:r>
      <w:r>
        <w:instrText xml:space="preserve"> XE "WrapText Text property" </w:instrText>
      </w:r>
      <w:r>
        <w:fldChar w:fldCharType="end"/>
      </w:r>
    </w:p>
    <w:p w:rsidR="00611683" w:rsidRDefault="0071088D">
      <w:r>
        <w:t xml:space="preserve">The </w:t>
      </w:r>
      <w:r>
        <w:rPr>
          <w:b/>
        </w:rPr>
        <w:t>WrapText</w:t>
      </w:r>
      <w:r>
        <w:t xml:space="preserve"> property spe</w:t>
      </w:r>
      <w:r>
        <w:t>cifies the type of wrapping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WrapText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0x0085.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WrapText (4 bytes): </w:t>
      </w:r>
      <w:r>
        <w:t xml:space="preserve">An </w:t>
      </w:r>
      <w:r>
        <w:rPr>
          <w:b/>
        </w:rPr>
        <w:t>MSOWRAPMODE</w:t>
      </w:r>
      <w:r>
        <w:t xml:space="preserve"> enumeration value, as defined in section </w:t>
      </w:r>
      <w:hyperlink w:anchor="Section_893723db1a0247909418dbfefc30571d" w:history="1">
        <w:r>
          <w:rPr>
            <w:rStyle w:val="Hyperlink"/>
          </w:rPr>
          <w:t>2.4.3</w:t>
        </w:r>
      </w:hyperlink>
      <w:r>
        <w:t xml:space="preserve">, specifying the type of wrapping that is applied to the text. The default value for this property is </w:t>
      </w:r>
      <w:r>
        <w:rPr>
          <w:b/>
        </w:rPr>
        <w:t>msowrapSquare</w:t>
      </w:r>
      <w:r>
        <w:t>.</w:t>
      </w:r>
    </w:p>
    <w:p w:rsidR="00611683" w:rsidRDefault="0071088D">
      <w:pPr>
        <w:pStyle w:val="Heading4"/>
      </w:pPr>
      <w:bookmarkStart w:id="1772" w:name="Section_86c644d0408945b8a17b1ff865ffc1ff"/>
      <w:bookmarkStart w:id="1773" w:name="unused134"/>
      <w:bookmarkStart w:id="1774" w:name="_Toc174686083"/>
      <w:r>
        <w:t>unused134</w:t>
      </w:r>
      <w:bookmarkEnd w:id="1772"/>
      <w:bookmarkEnd w:id="1773"/>
      <w:bookmarkEnd w:id="1774"/>
      <w:r>
        <w:fldChar w:fldCharType="begin"/>
      </w:r>
      <w:r>
        <w:instrText xml:space="preserve"> XE "Text property:unused134" </w:instrText>
      </w:r>
      <w:r>
        <w:fldChar w:fldCharType="end"/>
      </w:r>
      <w:r>
        <w:fldChar w:fldCharType="begin"/>
      </w:r>
      <w:r>
        <w:instrText xml:space="preserve"> XE "unused134 Text property" </w:instrText>
      </w:r>
      <w:r>
        <w:fldChar w:fldCharType="end"/>
      </w:r>
    </w:p>
    <w:p w:rsidR="00611683" w:rsidRDefault="0071088D">
      <w:r>
        <w:t xml:space="preserve">The </w:t>
      </w:r>
      <w:r>
        <w:rPr>
          <w:b/>
        </w:rPr>
        <w:t>unused134</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unused134</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0x0086.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unused134 (4 bytes): </w:t>
      </w:r>
      <w:r>
        <w:t>A value that is undefined and MUST be ignored.</w:t>
      </w:r>
    </w:p>
    <w:p w:rsidR="00611683" w:rsidRDefault="0071088D">
      <w:pPr>
        <w:pStyle w:val="Heading4"/>
      </w:pPr>
      <w:bookmarkStart w:id="1775" w:name="Section_908585b249d547aab2e05436025a7ad4"/>
      <w:bookmarkStart w:id="1776" w:name="anchorText"/>
      <w:bookmarkStart w:id="1777" w:name="_Toc174686084"/>
      <w:r>
        <w:t>anchorText</w:t>
      </w:r>
      <w:bookmarkEnd w:id="1775"/>
      <w:bookmarkEnd w:id="1776"/>
      <w:bookmarkEnd w:id="1777"/>
      <w:r>
        <w:fldChar w:fldCharType="begin"/>
      </w:r>
      <w:r>
        <w:instrText xml:space="preserve"> XE "Text property:anchorText" </w:instrText>
      </w:r>
      <w:r>
        <w:fldChar w:fldCharType="end"/>
      </w:r>
      <w:r>
        <w:fldChar w:fldCharType="begin"/>
      </w:r>
      <w:r>
        <w:instrText xml:space="preserve"> XE "anchorText Text property" </w:instrText>
      </w:r>
      <w:r>
        <w:fldChar w:fldCharType="end"/>
      </w:r>
    </w:p>
    <w:p w:rsidR="00611683" w:rsidRDefault="0071088D">
      <w:r>
        <w:t xml:space="preserve">The </w:t>
      </w:r>
      <w:r>
        <w:rPr>
          <w:b/>
        </w:rPr>
        <w:t>anchorText</w:t>
      </w:r>
      <w:r>
        <w:t xml:space="preserve"> property specifies the type of </w:t>
      </w:r>
      <w:hyperlink w:anchor="gt_084d6638-17a5-4bf5-8bf1-70881bdeb997">
        <w:r>
          <w:rPr>
            <w:rStyle w:val="HyperlinkGreen"/>
            <w:b/>
          </w:rPr>
          <w:t>anchor</w:t>
        </w:r>
      </w:hyperlink>
      <w:r>
        <w:t xml:space="preserve"> that is applied to the text. This value MAY</w:t>
      </w:r>
      <w:bookmarkStart w:id="1778" w:name="Appendix_A_Target_52"/>
      <w:r>
        <w:rPr>
          <w:rStyle w:val="Hyperlink"/>
        </w:rPr>
        <w:fldChar w:fldCharType="begin"/>
      </w:r>
      <w:r>
        <w:rPr>
          <w:rStyle w:val="Hyperlink"/>
        </w:rPr>
        <w:instrText xml:space="preserve"> HYPERLINK \l "App</w:instrText>
      </w:r>
      <w:r>
        <w:rPr>
          <w:rStyle w:val="Hyperlink"/>
        </w:rPr>
        <w:instrText xml:space="preserve">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1778"/>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anchorText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0x0087.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anchorText (4 bytes): </w:t>
      </w:r>
      <w:r>
        <w:t xml:space="preserve">An </w:t>
      </w:r>
      <w:r>
        <w:rPr>
          <w:b/>
        </w:rPr>
        <w:t>MSOANCHOR</w:t>
      </w:r>
      <w:r>
        <w:t xml:space="preserve"> enumeration value, as defined in section </w:t>
      </w:r>
      <w:hyperlink w:anchor="Section_fabbbc3661b445da9cb65aa695f411c9" w:history="1">
        <w:r>
          <w:rPr>
            <w:rStyle w:val="Hyperlink"/>
          </w:rPr>
          <w:t>2.4.4</w:t>
        </w:r>
      </w:hyperlink>
      <w:r>
        <w:t xml:space="preserve">, specifying the type of anchor that is applied to the text. The default </w:t>
      </w:r>
      <w:r>
        <w:t xml:space="preserve">value for this property is </w:t>
      </w:r>
      <w:r>
        <w:rPr>
          <w:b/>
        </w:rPr>
        <w:t>msoanchorTop</w:t>
      </w:r>
      <w:r>
        <w:t>.</w:t>
      </w:r>
    </w:p>
    <w:p w:rsidR="00611683" w:rsidRDefault="0071088D">
      <w:pPr>
        <w:pStyle w:val="Heading4"/>
      </w:pPr>
      <w:bookmarkStart w:id="1779" w:name="Section_8234eb61396340eea025a80cc7c4f628"/>
      <w:bookmarkStart w:id="1780" w:name="txflTextFlow"/>
      <w:bookmarkStart w:id="1781" w:name="_Toc174686085"/>
      <w:r>
        <w:t>txflTextFlow</w:t>
      </w:r>
      <w:bookmarkEnd w:id="1779"/>
      <w:bookmarkEnd w:id="1780"/>
      <w:bookmarkEnd w:id="1781"/>
      <w:r>
        <w:fldChar w:fldCharType="begin"/>
      </w:r>
      <w:r>
        <w:instrText xml:space="preserve"> XE "Text property:txflTextFlow" </w:instrText>
      </w:r>
      <w:r>
        <w:fldChar w:fldCharType="end"/>
      </w:r>
      <w:r>
        <w:fldChar w:fldCharType="begin"/>
      </w:r>
      <w:r>
        <w:instrText xml:space="preserve"> XE "txflTextFlow Text property" </w:instrText>
      </w:r>
      <w:r>
        <w:fldChar w:fldCharType="end"/>
      </w:r>
    </w:p>
    <w:p w:rsidR="00611683" w:rsidRDefault="0071088D">
      <w:r>
        <w:t xml:space="preserve">The </w:t>
      </w:r>
      <w:r>
        <w:rPr>
          <w:b/>
        </w:rPr>
        <w:t>txflTextFlow</w:t>
      </w:r>
      <w:r>
        <w:t xml:space="preserve"> property specifies the type of flow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txflTextFlow</w:t>
            </w:r>
          </w:p>
        </w:tc>
      </w:tr>
      <w:tr w:rsidR="00611683" w:rsidTr="00611683">
        <w:trPr>
          <w:gridAfter w:val="16"/>
          <w:wAfter w:w="4320" w:type="dxa"/>
          <w:trHeight w:hRule="exact" w:val="490"/>
        </w:trPr>
        <w:tc>
          <w:tcPr>
            <w:tcW w:w="4320" w:type="dxa"/>
            <w:gridSpan w:val="16"/>
          </w:tcPr>
          <w:p w:rsidR="00611683" w:rsidRDefault="0071088D">
            <w:pPr>
              <w:pStyle w:val="PacketDiagramBodyText"/>
            </w:pPr>
            <w:r>
              <w:lastRenderedPageBreak/>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0x0088.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txflTextFlow (4 bytes): </w:t>
      </w:r>
      <w:r>
        <w:t xml:space="preserve">An </w:t>
      </w:r>
      <w:r>
        <w:rPr>
          <w:b/>
        </w:rPr>
        <w:t>MSOTXFL</w:t>
      </w:r>
      <w:r>
        <w:t xml:space="preserve"> enumeration value, as defined in section </w:t>
      </w:r>
      <w:hyperlink w:anchor="Section_7e4ea24f316d45d2aab0f97b9a6fa49f" w:history="1">
        <w:r>
          <w:rPr>
            <w:rStyle w:val="Hyperlink"/>
          </w:rPr>
          <w:t>2.4.5</w:t>
        </w:r>
      </w:hyperlink>
      <w:r>
        <w:t xml:space="preserve">, specifying the type of flow that is applied to the text. The default value for this property is </w:t>
      </w:r>
      <w:r>
        <w:rPr>
          <w:b/>
        </w:rPr>
        <w:t>msotxflHorzN</w:t>
      </w:r>
      <w:r>
        <w:t>.</w:t>
      </w:r>
    </w:p>
    <w:p w:rsidR="00611683" w:rsidRDefault="0071088D">
      <w:pPr>
        <w:pStyle w:val="Heading4"/>
      </w:pPr>
      <w:bookmarkStart w:id="1782" w:name="Section_0f71ad6360e1490cb1e92a9a463de476"/>
      <w:bookmarkStart w:id="1783" w:name="cdirFont"/>
      <w:bookmarkStart w:id="1784" w:name="_Toc174686086"/>
      <w:r>
        <w:t>cdirFont</w:t>
      </w:r>
      <w:bookmarkEnd w:id="1782"/>
      <w:bookmarkEnd w:id="1783"/>
      <w:bookmarkEnd w:id="1784"/>
      <w:r>
        <w:fldChar w:fldCharType="begin"/>
      </w:r>
      <w:r>
        <w:instrText xml:space="preserve"> XE "Text property:cdirFont" </w:instrText>
      </w:r>
      <w:r>
        <w:fldChar w:fldCharType="end"/>
      </w:r>
      <w:r>
        <w:fldChar w:fldCharType="begin"/>
      </w:r>
      <w:r>
        <w:instrText xml:space="preserve"> XE "cdirFont Text property" </w:instrText>
      </w:r>
      <w:r>
        <w:fldChar w:fldCharType="end"/>
      </w:r>
    </w:p>
    <w:p w:rsidR="00611683" w:rsidRDefault="0071088D">
      <w:r>
        <w:t xml:space="preserve">The </w:t>
      </w:r>
      <w:r>
        <w:rPr>
          <w:b/>
        </w:rPr>
        <w:t>cdirFont</w:t>
      </w:r>
      <w:r>
        <w:t xml:space="preserve"> property specifies the rotation that is applied to the text. This property MAY</w:t>
      </w:r>
      <w:bookmarkStart w:id="1785"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1785"/>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cdirFont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0x0089.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cdirFont (4 bytes): </w:t>
      </w:r>
      <w:r>
        <w:t xml:space="preserve">An </w:t>
      </w:r>
      <w:r>
        <w:rPr>
          <w:b/>
        </w:rPr>
        <w:t>MSOCDIR</w:t>
      </w:r>
      <w:r>
        <w:t xml:space="preserve"> enumeration value, as defined in section </w:t>
      </w:r>
      <w:hyperlink w:anchor="Section_6851657f38ab49968f4b820b5adc3422" w:history="1">
        <w:r>
          <w:rPr>
            <w:rStyle w:val="Hyperlink"/>
          </w:rPr>
          <w:t>2.4.6</w:t>
        </w:r>
      </w:hyperlink>
      <w:r>
        <w:t>, specifying</w:t>
      </w:r>
      <w:r>
        <w:t xml:space="preserve"> the rotation that is applied to the text. The default value for this property is msocdir0.</w:t>
      </w:r>
    </w:p>
    <w:p w:rsidR="00611683" w:rsidRDefault="0071088D">
      <w:pPr>
        <w:pStyle w:val="Heading4"/>
      </w:pPr>
      <w:bookmarkStart w:id="1786" w:name="Section_720d88e934ef486a817a888d1de31b06"/>
      <w:bookmarkStart w:id="1787" w:name="hspNext"/>
      <w:bookmarkStart w:id="1788" w:name="_Toc174686087"/>
      <w:r>
        <w:t>hspNext</w:t>
      </w:r>
      <w:bookmarkEnd w:id="1786"/>
      <w:bookmarkEnd w:id="1787"/>
      <w:bookmarkEnd w:id="1788"/>
      <w:r>
        <w:fldChar w:fldCharType="begin"/>
      </w:r>
      <w:r>
        <w:instrText xml:space="preserve"> XE "Text property:hspNext" </w:instrText>
      </w:r>
      <w:r>
        <w:fldChar w:fldCharType="end"/>
      </w:r>
      <w:r>
        <w:fldChar w:fldCharType="begin"/>
      </w:r>
      <w:r>
        <w:instrText xml:space="preserve"> XE "hspNext Text property" </w:instrText>
      </w:r>
      <w:r>
        <w:fldChar w:fldCharType="end"/>
      </w:r>
    </w:p>
    <w:p w:rsidR="00611683" w:rsidRDefault="0071088D">
      <w:r>
        <w:t xml:space="preserve">The </w:t>
      </w:r>
      <w:r>
        <w:rPr>
          <w:b/>
        </w:rPr>
        <w:t>hspNext</w:t>
      </w:r>
      <w:r>
        <w:t xml:space="preserve"> property specifies the next </w:t>
      </w:r>
      <w:hyperlink w:anchor="gt_d0e38aa4-2c71-4a6f-b5e6-75766fa9409e">
        <w:r>
          <w:rPr>
            <w:rStyle w:val="HyperlinkGreen"/>
            <w:b/>
          </w:rPr>
          <w:t>shape</w:t>
        </w:r>
      </w:hyperlink>
      <w:r>
        <w:t xml:space="preserve"> in a sequence of linked shapes. This property MAY</w:t>
      </w:r>
      <w:bookmarkStart w:id="1789"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1789"/>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hspNext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0x008A.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hspNext (4 bytes): </w:t>
      </w:r>
      <w:r>
        <w:t xml:space="preserve">A value of type </w:t>
      </w:r>
      <w:r>
        <w:rPr>
          <w:b/>
        </w:rPr>
        <w:t>MSOSPID</w:t>
      </w:r>
      <w:r>
        <w:t xml:space="preserve">, as defined in section </w:t>
      </w:r>
      <w:hyperlink w:anchor="Section_0dfa7640f63144be8e3511361cc1d0e2" w:history="1">
        <w:r>
          <w:rPr>
            <w:rStyle w:val="Hyperlink"/>
          </w:rPr>
          <w:t>2.1.2</w:t>
        </w:r>
      </w:hyperlink>
      <w:r>
        <w:t xml:space="preserve">, that specifies the next shape in a </w:t>
      </w:r>
      <w:r>
        <w:t>sequence of linked shapes. The default value for this property is 0x00000000.</w:t>
      </w:r>
    </w:p>
    <w:p w:rsidR="00611683" w:rsidRDefault="0071088D">
      <w:pPr>
        <w:pStyle w:val="Heading4"/>
      </w:pPr>
      <w:bookmarkStart w:id="1790" w:name="Section_14be074d962940aaa8689da9f3e08d03"/>
      <w:bookmarkStart w:id="1791" w:name="txdir"/>
      <w:bookmarkStart w:id="1792" w:name="_Toc174686088"/>
      <w:r>
        <w:t>txdir</w:t>
      </w:r>
      <w:bookmarkEnd w:id="1790"/>
      <w:bookmarkEnd w:id="1791"/>
      <w:bookmarkEnd w:id="1792"/>
      <w:r>
        <w:fldChar w:fldCharType="begin"/>
      </w:r>
      <w:r>
        <w:instrText xml:space="preserve"> XE "Text property:txdir" </w:instrText>
      </w:r>
      <w:r>
        <w:fldChar w:fldCharType="end"/>
      </w:r>
      <w:r>
        <w:fldChar w:fldCharType="begin"/>
      </w:r>
      <w:r>
        <w:instrText xml:space="preserve"> XE "txdir Text property" </w:instrText>
      </w:r>
      <w:r>
        <w:fldChar w:fldCharType="end"/>
      </w:r>
    </w:p>
    <w:p w:rsidR="00611683" w:rsidRDefault="0071088D">
      <w:r>
        <w:t xml:space="preserve">The </w:t>
      </w:r>
      <w:r>
        <w:rPr>
          <w:b/>
        </w:rPr>
        <w:t>txdir</w:t>
      </w:r>
      <w:r>
        <w:t xml:space="preserve"> property specifies the direction of the text. This property MAY</w:t>
      </w:r>
      <w:bookmarkStart w:id="1793" w:name="Appendix_A_Target_55"/>
      <w:r>
        <w:rPr>
          <w:rStyle w:val="Hyperlink"/>
        </w:rPr>
        <w:fldChar w:fldCharType="begin"/>
      </w:r>
      <w:r>
        <w:rPr>
          <w:rStyle w:val="Hyperlink"/>
        </w:rPr>
        <w:instrText xml:space="preserve"> HYPERLINK \l "Appendix_A_55" \o "Product</w:instrText>
      </w:r>
      <w:r>
        <w:rPr>
          <w:rStyle w:val="Hyperlink"/>
        </w:rPr>
        <w:instrText xml:space="preserve"> behavior note 55" \h </w:instrText>
      </w:r>
      <w:r>
        <w:rPr>
          <w:rStyle w:val="Hyperlink"/>
        </w:rPr>
      </w:r>
      <w:r>
        <w:rPr>
          <w:rStyle w:val="Hyperlink"/>
        </w:rPr>
        <w:fldChar w:fldCharType="separate"/>
      </w:r>
      <w:r>
        <w:rPr>
          <w:rStyle w:val="Hyperlink"/>
        </w:rPr>
        <w:t>&lt;55&gt;</w:t>
      </w:r>
      <w:r>
        <w:rPr>
          <w:rStyle w:val="Hyperlink"/>
        </w:rPr>
        <w:fldChar w:fldCharType="end"/>
      </w:r>
      <w:bookmarkEnd w:id="1793"/>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txdir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0x008B.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txdir (4 bytes): </w:t>
      </w:r>
      <w:r>
        <w:t xml:space="preserve">An </w:t>
      </w:r>
      <w:r>
        <w:rPr>
          <w:b/>
        </w:rPr>
        <w:t>MSOTXDIR</w:t>
      </w:r>
      <w:r>
        <w:t xml:space="preserve"> enumeration value, as defined in section </w:t>
      </w:r>
      <w:hyperlink w:anchor="Section_bdcb8babbbdd497583505a64be3ab5fe" w:history="1">
        <w:r>
          <w:rPr>
            <w:rStyle w:val="Hyperlink"/>
          </w:rPr>
          <w:t>2.4.7</w:t>
        </w:r>
      </w:hyperlink>
      <w:r>
        <w:t xml:space="preserve">, that specifies the direction of the text. The default value for this property is </w:t>
      </w:r>
      <w:r>
        <w:rPr>
          <w:b/>
        </w:rPr>
        <w:t>msotxdirLTR</w:t>
      </w:r>
      <w:r>
        <w:t>.</w:t>
      </w:r>
    </w:p>
    <w:p w:rsidR="00611683" w:rsidRDefault="0071088D">
      <w:pPr>
        <w:pStyle w:val="Heading4"/>
      </w:pPr>
      <w:bookmarkStart w:id="1794" w:name="Section_7e19a6337be2438abed75401d24bb5bf"/>
      <w:bookmarkStart w:id="1795" w:name="unused140"/>
      <w:bookmarkStart w:id="1796" w:name="_Toc174686089"/>
      <w:r>
        <w:lastRenderedPageBreak/>
        <w:t>unused140</w:t>
      </w:r>
      <w:bookmarkEnd w:id="1794"/>
      <w:bookmarkEnd w:id="1795"/>
      <w:bookmarkEnd w:id="1796"/>
      <w:r>
        <w:fldChar w:fldCharType="begin"/>
      </w:r>
      <w:r>
        <w:instrText xml:space="preserve"> XE "Text property:unused140" </w:instrText>
      </w:r>
      <w:r>
        <w:fldChar w:fldCharType="end"/>
      </w:r>
      <w:r>
        <w:fldChar w:fldCharType="begin"/>
      </w:r>
      <w:r>
        <w:instrText xml:space="preserve"> XE </w:instrText>
      </w:r>
      <w:r>
        <w:instrText xml:space="preserve">"unused140 Text property" </w:instrText>
      </w:r>
      <w:r>
        <w:fldChar w:fldCharType="end"/>
      </w:r>
    </w:p>
    <w:p w:rsidR="00611683" w:rsidRDefault="0071088D">
      <w:r>
        <w:t xml:space="preserve">The </w:t>
      </w:r>
      <w:r>
        <w:rPr>
          <w:b/>
        </w:rPr>
        <w:t>unused140</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unused140</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0x008C.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unused140 (4 bytes): </w:t>
      </w:r>
      <w:r>
        <w:t>A value that is undefined and MUST be ignored.</w:t>
      </w:r>
    </w:p>
    <w:p w:rsidR="00611683" w:rsidRDefault="0071088D">
      <w:pPr>
        <w:pStyle w:val="Heading4"/>
      </w:pPr>
      <w:bookmarkStart w:id="1797" w:name="Section_dccd7089cfb04c00a420d57b0188868c"/>
      <w:bookmarkStart w:id="1798" w:name="unused141"/>
      <w:bookmarkStart w:id="1799" w:name="_Toc174686090"/>
      <w:r>
        <w:t>unused141</w:t>
      </w:r>
      <w:bookmarkEnd w:id="1797"/>
      <w:bookmarkEnd w:id="1798"/>
      <w:bookmarkEnd w:id="1799"/>
      <w:r>
        <w:fldChar w:fldCharType="begin"/>
      </w:r>
      <w:r>
        <w:instrText xml:space="preserve"> XE "Text property:unused141" </w:instrText>
      </w:r>
      <w:r>
        <w:fldChar w:fldCharType="end"/>
      </w:r>
      <w:r>
        <w:fldChar w:fldCharType="begin"/>
      </w:r>
      <w:r>
        <w:instrText xml:space="preserve"> XE "unused141 Text property" </w:instrText>
      </w:r>
      <w:r>
        <w:fldChar w:fldCharType="end"/>
      </w:r>
    </w:p>
    <w:p w:rsidR="00611683" w:rsidRDefault="0071088D">
      <w:r>
        <w:t xml:space="preserve">The </w:t>
      </w:r>
      <w:r>
        <w:rPr>
          <w:b/>
        </w:rPr>
        <w:t>unused141</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unused141</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0x008D.</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unused141 (4 bytes): </w:t>
      </w:r>
      <w:r>
        <w:t>A value that is undefined and MUST be ignored.</w:t>
      </w:r>
    </w:p>
    <w:p w:rsidR="00611683" w:rsidRDefault="0071088D">
      <w:pPr>
        <w:pStyle w:val="Heading4"/>
      </w:pPr>
      <w:bookmarkStart w:id="1800" w:name="Section_ab9e4283a47f429c8c2b683a3a7f16d1"/>
      <w:bookmarkStart w:id="1801" w:name="Text_Boolean_Properties"/>
      <w:bookmarkStart w:id="1802" w:name="_Toc174686091"/>
      <w:r>
        <w:lastRenderedPageBreak/>
        <w:t>Text Boolean Properties</w:t>
      </w:r>
      <w:bookmarkEnd w:id="1800"/>
      <w:bookmarkEnd w:id="1801"/>
      <w:bookmarkEnd w:id="1802"/>
      <w:r>
        <w:fldChar w:fldCharType="begin"/>
      </w:r>
      <w:r>
        <w:instrText xml:space="preserve"> XE "Text property:Text Boolean properties" </w:instrText>
      </w:r>
      <w:r>
        <w:fldChar w:fldCharType="end"/>
      </w:r>
      <w:r>
        <w:fldChar w:fldCharType="begin"/>
      </w:r>
      <w:r>
        <w:instrText xml:space="preserve"> XE "Text Boolean properties" </w:instrText>
      </w:r>
      <w:r>
        <w:fldChar w:fldCharType="end"/>
      </w:r>
    </w:p>
    <w:p w:rsidR="00611683" w:rsidRDefault="0071088D">
      <w:r>
        <w:t xml:space="preserve">The </w:t>
      </w:r>
      <w:r>
        <w:rPr>
          <w:b/>
        </w:rPr>
        <w:t>Text Boolean Properties</w:t>
      </w:r>
      <w:r>
        <w:t xml:space="preserve"> specify a 32-bit field of Boolean properties for the text that is contained by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2970" w:type="dxa"/>
            <w:gridSpan w:val="11"/>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r>
      <w:tr w:rsidR="00611683" w:rsidTr="00611683">
        <w:trPr>
          <w:gridAfter w:val="16"/>
          <w:wAfter w:w="4320" w:type="dxa"/>
          <w:trHeight w:hRule="exact" w:val="490"/>
        </w:trPr>
        <w:tc>
          <w:tcPr>
            <w:tcW w:w="2970" w:type="dxa"/>
            <w:gridSpan w:val="11"/>
          </w:tcPr>
          <w:p w:rsidR="00611683" w:rsidRDefault="0071088D">
            <w:pPr>
              <w:pStyle w:val="PacketDiagramBodyText"/>
            </w:pPr>
            <w:r>
              <w:t>unused4</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c>
          <w:tcPr>
            <w:tcW w:w="270" w:type="dxa"/>
          </w:tcPr>
          <w:p w:rsidR="00611683" w:rsidRDefault="0071088D">
            <w:pPr>
              <w:pStyle w:val="PacketDiagramBodyText"/>
            </w:pPr>
            <w:r>
              <w:t>H</w:t>
            </w:r>
          </w:p>
        </w:tc>
        <w:tc>
          <w:tcPr>
            <w:tcW w:w="270" w:type="dxa"/>
          </w:tcPr>
          <w:p w:rsidR="00611683" w:rsidRDefault="0071088D">
            <w:pPr>
              <w:pStyle w:val="PacketDiagramBodyText"/>
            </w:pPr>
            <w:r>
              <w:t>I</w:t>
            </w:r>
          </w:p>
        </w:tc>
        <w:tc>
          <w:tcPr>
            <w:tcW w:w="270" w:type="dxa"/>
          </w:tcPr>
          <w:p w:rsidR="00611683" w:rsidRDefault="0071088D">
            <w:pPr>
              <w:pStyle w:val="PacketDiagramBodyText"/>
            </w:pPr>
            <w:r>
              <w:t>J</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0x00BF.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(11 bits): </w:t>
      </w:r>
      <w:r>
        <w:t>A value that is undefined and MUST be ignored.</w:t>
      </w:r>
    </w:p>
    <w:p w:rsidR="00611683" w:rsidRDefault="0071088D">
      <w:pPr>
        <w:pStyle w:val="Definition-Field"/>
      </w:pPr>
      <w:r>
        <w:rPr>
          <w:b/>
        </w:rPr>
        <w:t xml:space="preserve">A - fUsefSelectText (1 bit): </w:t>
      </w:r>
      <w:r>
        <w:t xml:space="preserve">A bit that specifies whether the </w:t>
      </w:r>
      <w:r>
        <w:rPr>
          <w:b/>
        </w:rPr>
        <w:t>fSelectText</w:t>
      </w:r>
      <w:r>
        <w:t xml:space="preserve"> bit is set. A value of 0x0 specifies that the </w:t>
      </w:r>
      <w:r>
        <w:rPr>
          <w:b/>
        </w:rPr>
        <w:t>fSelectText</w:t>
      </w:r>
      <w:r>
        <w:t xml:space="preserve"> bit MUST be ignored and the default value used instead. The default value of this property is 0x0.</w:t>
      </w:r>
    </w:p>
    <w:p w:rsidR="00611683" w:rsidRDefault="0071088D">
      <w:pPr>
        <w:pStyle w:val="Definition-Field"/>
      </w:pPr>
      <w:r>
        <w:rPr>
          <w:b/>
        </w:rPr>
        <w:t xml:space="preserve">B - fUsefAutoTextMargin (1 bit): </w:t>
      </w:r>
      <w:r>
        <w:t xml:space="preserve">A bit that specifies whether the </w:t>
      </w:r>
      <w:r>
        <w:rPr>
          <w:b/>
        </w:rPr>
        <w:t>fAutoTextMargin</w:t>
      </w:r>
      <w:r>
        <w:t xml:space="preserve"> bit is set. A value of 0x0 specifies that the </w:t>
      </w:r>
      <w:r>
        <w:rPr>
          <w:b/>
        </w:rPr>
        <w:t>fAutoTextMargin</w:t>
      </w:r>
      <w:r>
        <w:t xml:space="preserve"> bit MUST be </w:t>
      </w:r>
      <w:r>
        <w:t>ignored and the default value used instead. The default value of this property is 0x0.</w:t>
      </w:r>
    </w:p>
    <w:p w:rsidR="00611683" w:rsidRDefault="0071088D">
      <w:pPr>
        <w:pStyle w:val="Definition-Field"/>
      </w:pPr>
      <w:r>
        <w:rPr>
          <w:b/>
        </w:rPr>
        <w:t xml:space="preserve">C - unused2 (1 bit): </w:t>
      </w:r>
      <w:r>
        <w:t>A value that is undefined and MUST be ignored.</w:t>
      </w:r>
    </w:p>
    <w:p w:rsidR="00611683" w:rsidRDefault="0071088D">
      <w:pPr>
        <w:pStyle w:val="Definition-Field"/>
      </w:pPr>
      <w:r>
        <w:rPr>
          <w:b/>
        </w:rPr>
        <w:t xml:space="preserve">D - fUsefFitShapeToText (1 bit): </w:t>
      </w:r>
      <w:r>
        <w:t xml:space="preserve">A bit that specifies whether the </w:t>
      </w:r>
      <w:r>
        <w:rPr>
          <w:b/>
        </w:rPr>
        <w:t>fFitShapeToText</w:t>
      </w:r>
      <w:r>
        <w:t xml:space="preserve"> bit is set. A value</w:t>
      </w:r>
      <w:r>
        <w:t xml:space="preserve"> of 0x0 specifies that the </w:t>
      </w:r>
      <w:r>
        <w:rPr>
          <w:b/>
        </w:rPr>
        <w:t>fFitShapeToText</w:t>
      </w:r>
      <w:r>
        <w:t xml:space="preserve"> bit MUST be ignored and the default value used instead. The default value of this property is 0x0.</w:t>
      </w:r>
    </w:p>
    <w:p w:rsidR="00611683" w:rsidRDefault="0071088D">
      <w:pPr>
        <w:pStyle w:val="Definition-Field"/>
      </w:pPr>
      <w:r>
        <w:rPr>
          <w:b/>
        </w:rPr>
        <w:t xml:space="preserve">E - unused3 (1 bit): </w:t>
      </w:r>
      <w:r>
        <w:t>A value that is undefined and MUST be ignored.</w:t>
      </w:r>
    </w:p>
    <w:p w:rsidR="00611683" w:rsidRDefault="0071088D">
      <w:pPr>
        <w:pStyle w:val="Definition-Field"/>
      </w:pPr>
      <w:r>
        <w:rPr>
          <w:b/>
        </w:rPr>
        <w:t xml:space="preserve">unused4 (11 bits): </w:t>
      </w:r>
      <w:r>
        <w:t>A value that is undefined a</w:t>
      </w:r>
      <w:r>
        <w:t>nd MUST be ignored.</w:t>
      </w:r>
    </w:p>
    <w:p w:rsidR="00611683" w:rsidRDefault="0071088D">
      <w:pPr>
        <w:pStyle w:val="Definition-Field"/>
      </w:pPr>
      <w:r>
        <w:rPr>
          <w:b/>
        </w:rPr>
        <w:t xml:space="preserve">F - fSelectText (1 bit): </w:t>
      </w:r>
      <w:r>
        <w:t>A bit that specifies whether the containing shape SHOULD</w:t>
      </w:r>
      <w:bookmarkStart w:id="1803"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1803"/>
      <w:r>
        <w:t xml:space="preserve"> enter a text editing mode when the user clicks the contained text area. A value of 0</w:t>
      </w:r>
      <w:r>
        <w:t xml:space="preserve">x0 specifies that a single click selects the shape and that a second click will enter a text editing mode. This value MUST be ignored if </w:t>
      </w:r>
      <w:r>
        <w:rPr>
          <w:b/>
        </w:rPr>
        <w:t>fUsefSelectText</w:t>
      </w:r>
      <w:r>
        <w:t xml:space="preserve"> is 0x0. The default value of this property is 0x1.</w:t>
      </w:r>
    </w:p>
    <w:p w:rsidR="00611683" w:rsidRDefault="0071088D">
      <w:pPr>
        <w:pStyle w:val="Definition-Field"/>
      </w:pPr>
      <w:r>
        <w:rPr>
          <w:b/>
        </w:rPr>
        <w:t xml:space="preserve">G - fAutoTextMargin (1 bit): </w:t>
      </w:r>
      <w:r>
        <w:t>A bit that specifies wh</w:t>
      </w:r>
      <w:r>
        <w:t>ether the containing shape SHOULD</w:t>
      </w:r>
      <w:bookmarkStart w:id="1804"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1804"/>
      <w:r>
        <w:t xml:space="preserve"> use a set of default internal margins for text on shapes. A value of 0x0 specifies that the internal margins of the containing shape will assume the val</w:t>
      </w:r>
      <w:r>
        <w:t xml:space="preserve">ues that are specified by the </w:t>
      </w:r>
      <w:hyperlink w:anchor="Section_e89d660e4f084786a159ee90cc76c9ac" w:history="1">
        <w:r>
          <w:rPr>
            <w:rStyle w:val="Hyperlink"/>
          </w:rPr>
          <w:t>dxTextLeft</w:t>
        </w:r>
      </w:hyperlink>
      <w:r>
        <w:t xml:space="preserve">, </w:t>
      </w:r>
      <w:hyperlink w:anchor="Section_7bb231df17ce41118eba9a8337e96563" w:history="1">
        <w:r>
          <w:rPr>
            <w:rStyle w:val="Hyperlink"/>
          </w:rPr>
          <w:t>dyTextTop</w:t>
        </w:r>
      </w:hyperlink>
      <w:r>
        <w:t xml:space="preserve">, </w:t>
      </w:r>
      <w:hyperlink w:anchor="Section_4d1d87bde76f4f26a86f82b26f2c1b9b" w:history="1">
        <w:r>
          <w:rPr>
            <w:rStyle w:val="Hyperlink"/>
          </w:rPr>
          <w:t>dxTextRight</w:t>
        </w:r>
      </w:hyperlink>
      <w:r>
        <w:t xml:space="preserve">, and </w:t>
      </w:r>
      <w:hyperlink w:anchor="Section_a1e315f3bec7418ab872379cf08bbeba" w:history="1">
        <w:r>
          <w:rPr>
            <w:rStyle w:val="Hyperlink"/>
          </w:rPr>
          <w:t>dyTextBottom</w:t>
        </w:r>
      </w:hyperlink>
      <w:r>
        <w:t xml:space="preserve"> properties in the containing </w:t>
      </w:r>
      <w:r>
        <w:rPr>
          <w:b/>
        </w:rPr>
        <w:t>OfficeArtRGFOPTE</w:t>
      </w:r>
      <w:r>
        <w:t xml:space="preserve"> record, as defined in section </w:t>
      </w:r>
      <w:hyperlink w:anchor="Section_a7ea6419bdb84faf844dfa4acbeb9ecd" w:history="1">
        <w:r>
          <w:rPr>
            <w:rStyle w:val="Hyperlink"/>
          </w:rPr>
          <w:t>2.3.1</w:t>
        </w:r>
      </w:hyperlink>
      <w:r>
        <w:t xml:space="preserve">, using the default for any of these values that are not specified. This value MUST be ignored if </w:t>
      </w:r>
      <w:r>
        <w:rPr>
          <w:b/>
        </w:rPr>
        <w:t>fUsefAutoTextMargin</w:t>
      </w:r>
      <w:r>
        <w:t xml:space="preserve"> is 0x0. The default value of this property is 0x0.</w:t>
      </w:r>
    </w:p>
    <w:p w:rsidR="00611683" w:rsidRDefault="0071088D">
      <w:pPr>
        <w:pStyle w:val="Definition-Field"/>
      </w:pPr>
      <w:r>
        <w:rPr>
          <w:b/>
        </w:rPr>
        <w:lastRenderedPageBreak/>
        <w:t xml:space="preserve">H - unused5 (1 bit): </w:t>
      </w:r>
      <w:r>
        <w:t>A value that is undefined and MUST be ignored.</w:t>
      </w:r>
    </w:p>
    <w:p w:rsidR="00611683" w:rsidRDefault="0071088D">
      <w:pPr>
        <w:pStyle w:val="Definition-Field"/>
      </w:pPr>
      <w:r>
        <w:rPr>
          <w:b/>
        </w:rPr>
        <w:t>I - fFitShapeToText</w:t>
      </w:r>
      <w:r>
        <w:rPr>
          <w:b/>
        </w:rPr>
        <w:t xml:space="preserve"> (1 bit): </w:t>
      </w:r>
      <w:r>
        <w:t>A bit that specifies whether the containing shape SHOULD</w:t>
      </w:r>
      <w:bookmarkStart w:id="1805"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1805"/>
      <w:r>
        <w:t xml:space="preserve"> adjust its dimensions to fit its contained text. This value MUST be ignored if </w:t>
      </w:r>
      <w:r>
        <w:rPr>
          <w:b/>
        </w:rPr>
        <w:t>fUsefFitShapeToText</w:t>
      </w:r>
      <w:r>
        <w:t xml:space="preserve"> is 0x0. The default </w:t>
      </w:r>
      <w:r>
        <w:t>value of this property is 0x0.</w:t>
      </w:r>
    </w:p>
    <w:p w:rsidR="00611683" w:rsidRDefault="0071088D">
      <w:pPr>
        <w:pStyle w:val="Definition-Field"/>
      </w:pPr>
      <w:r>
        <w:rPr>
          <w:b/>
        </w:rPr>
        <w:t xml:space="preserve">J - unused6 (1 bit): </w:t>
      </w:r>
      <w:r>
        <w:t>A value that is undefined and MUST be ignored.</w:t>
      </w:r>
    </w:p>
    <w:p w:rsidR="00611683" w:rsidRDefault="0071088D">
      <w:pPr>
        <w:pStyle w:val="Heading3"/>
      </w:pPr>
      <w:bookmarkStart w:id="1806" w:name="section_23d630755e834369bded15e58f21e358"/>
      <w:bookmarkStart w:id="1807" w:name="_Toc174686092"/>
      <w:r>
        <w:t>Geometry Text</w:t>
      </w:r>
      <w:bookmarkEnd w:id="1806"/>
      <w:bookmarkEnd w:id="1807"/>
      <w:r>
        <w:fldChar w:fldCharType="begin"/>
      </w:r>
      <w:r>
        <w:instrText xml:space="preserve"> XE "Details:Geometry Text property" </w:instrText>
      </w:r>
      <w:r>
        <w:fldChar w:fldCharType="end"/>
      </w:r>
    </w:p>
    <w:p w:rsidR="00611683" w:rsidRDefault="0071088D">
      <w:r>
        <w:t xml:space="preserve">The </w:t>
      </w:r>
      <w:r>
        <w:rPr>
          <w:b/>
        </w:rPr>
        <w:t>Geometry Text</w:t>
      </w:r>
      <w:r>
        <w:t xml:space="preserve"> property set specifies text that is drawn to follow the geometry of the </w:t>
      </w:r>
      <w:hyperlink w:anchor="gt_d0e38aa4-2c71-4a6f-b5e6-75766fa9409e">
        <w:r>
          <w:rPr>
            <w:rStyle w:val="HyperlinkGreen"/>
            <w:b/>
          </w:rPr>
          <w:t>shape</w:t>
        </w:r>
      </w:hyperlink>
      <w:r>
        <w:t xml:space="preserve"> containing it, as opposed to text box text, which uses the geometry of the shape as a </w:t>
      </w:r>
      <w:hyperlink w:anchor="gt_e349a155-0fb9-4ba1-abd4-e363e21abcd1">
        <w:r>
          <w:rPr>
            <w:rStyle w:val="HyperlinkGreen"/>
            <w:b/>
          </w:rPr>
          <w:t>bounding rectangle</w:t>
        </w:r>
      </w:hyperlink>
      <w:r>
        <w:t xml:space="preserve">. A shape SHOULD NOT have both </w:t>
      </w:r>
      <w:hyperlink w:anchor="gt_1ecc89aa-00da-4cdc-bd9e-ea15ac60267b">
        <w:r>
          <w:rPr>
            <w:rStyle w:val="HyperlinkGreen"/>
            <w:b/>
          </w:rPr>
          <w:t>geometry text</w:t>
        </w:r>
      </w:hyperlink>
      <w:r>
        <w:t xml:space="preserve"> and text for a text box.</w:t>
      </w:r>
    </w:p>
    <w:p w:rsidR="00611683" w:rsidRDefault="0071088D">
      <w:pPr>
        <w:pStyle w:val="Heading4"/>
      </w:pPr>
      <w:bookmarkStart w:id="1808" w:name="Section_3b9a1a7bad49410cbb32ab91decff765"/>
      <w:bookmarkStart w:id="1809" w:name="gtextUNICODE"/>
      <w:bookmarkStart w:id="1810" w:name="_Toc174686093"/>
      <w:r>
        <w:t>gtextUNICODE</w:t>
      </w:r>
      <w:bookmarkEnd w:id="1808"/>
      <w:bookmarkEnd w:id="1809"/>
      <w:bookmarkEnd w:id="1810"/>
      <w:r>
        <w:fldChar w:fldCharType="begin"/>
      </w:r>
      <w:r>
        <w:instrText xml:space="preserve"> XE "Geometry Text property:gtextUNICODE" </w:instrText>
      </w:r>
      <w:r>
        <w:fldChar w:fldCharType="end"/>
      </w:r>
      <w:r>
        <w:fldChar w:fldCharType="begin"/>
      </w:r>
      <w:r>
        <w:instrText xml:space="preserve"> XE "gtextUNICODE Geometry Text property" </w:instrText>
      </w:r>
      <w:r>
        <w:fldChar w:fldCharType="end"/>
      </w:r>
    </w:p>
    <w:p w:rsidR="00611683" w:rsidRDefault="0071088D">
      <w:r>
        <w:t xml:space="preserve">The </w:t>
      </w:r>
      <w:r>
        <w:rPr>
          <w:b/>
        </w:rPr>
        <w:t>gtextUNICODE</w:t>
      </w:r>
      <w:r>
        <w:t xml:space="preserve"> property specifies the text for this shape</w:t>
      </w:r>
      <w:r>
        <w:t xml:space="preserve">’s </w:t>
      </w:r>
      <w:hyperlink w:anchor="gt_1ecc89aa-00da-4cdc-bd9e-ea15ac60267b">
        <w:r>
          <w:rPr>
            <w:rStyle w:val="HyperlinkGreen"/>
            <w:b/>
          </w:rPr>
          <w:t>geometry text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gtextUNICODE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0x00C0.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is undefined and MUST </w:t>
            </w:r>
            <w:r>
              <w:t>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gtextUNICODE_complex</w:t>
            </w:r>
            <w:r>
              <w:t xml:space="preserve"> property, as defined in section </w:t>
            </w:r>
            <w:hyperlink w:anchor="Section_c2dfbfd1965240c2a8d21f292bae61b5" w:history="1">
              <w:r>
                <w:rPr>
                  <w:rStyle w:val="Hyperlink"/>
                </w:rPr>
                <w:t>2.3.22.2</w:t>
              </w:r>
            </w:hyperlink>
            <w:r>
              <w:t xml:space="preserve">, exists. If the value equals 0x1, </w:t>
            </w:r>
            <w:r>
              <w:rPr>
                <w:b/>
              </w:rPr>
              <w:t>gtextUNICODE_complex</w:t>
            </w:r>
            <w:r>
              <w:t xml:space="preserve"> MUST exist.</w:t>
            </w:r>
          </w:p>
        </w:tc>
      </w:tr>
    </w:tbl>
    <w:p w:rsidR="00611683" w:rsidRDefault="00611683"/>
    <w:p w:rsidR="00611683" w:rsidRDefault="0071088D">
      <w:pPr>
        <w:pStyle w:val="Definition-Field"/>
      </w:pPr>
      <w:r>
        <w:rPr>
          <w:b/>
        </w:rPr>
        <w:t>gtext</w:t>
      </w:r>
      <w:r>
        <w:rPr>
          <w:b/>
        </w:rPr>
        <w:t xml:space="preserve">UNICODE (4 bytes): </w:t>
      </w:r>
      <w:r>
        <w:t xml:space="preserve">The number of bytes of data in the </w:t>
      </w:r>
      <w:r>
        <w:rPr>
          <w:b/>
        </w:rPr>
        <w:t>gtextUNICODE_complex</w:t>
      </w:r>
      <w:r>
        <w:t xml:space="preserve"> property. If </w:t>
      </w:r>
      <w:r>
        <w:rPr>
          <w:b/>
        </w:rPr>
        <w:t>opid.fComplex</w:t>
      </w:r>
      <w:r>
        <w:t xml:space="preserve"> equals 0x0, this value MUST be 0x00000000. The default value for this property is 0x00000000.</w:t>
      </w:r>
    </w:p>
    <w:p w:rsidR="00611683" w:rsidRDefault="0071088D">
      <w:pPr>
        <w:pStyle w:val="Heading4"/>
      </w:pPr>
      <w:bookmarkStart w:id="1811" w:name="Section_c2dfbfd1965240c2a8d21f292bae61b5"/>
      <w:bookmarkStart w:id="1812" w:name="gtextUNICODE_complex"/>
      <w:bookmarkStart w:id="1813" w:name="_Toc174686094"/>
      <w:r>
        <w:t>gtextUNICODE_complex</w:t>
      </w:r>
      <w:bookmarkEnd w:id="1811"/>
      <w:bookmarkEnd w:id="1812"/>
      <w:bookmarkEnd w:id="1813"/>
      <w:r>
        <w:fldChar w:fldCharType="begin"/>
      </w:r>
      <w:r>
        <w:instrText xml:space="preserve"> XE "Geometry Text property:gtextUNICODE</w:instrText>
      </w:r>
      <w:r>
        <w:instrText xml:space="preserve">_complex" </w:instrText>
      </w:r>
      <w:r>
        <w:fldChar w:fldCharType="end"/>
      </w:r>
      <w:r>
        <w:fldChar w:fldCharType="begin"/>
      </w:r>
      <w:r>
        <w:instrText xml:space="preserve"> XE "gtextUNICODE_complex Geometry Text property" </w:instrText>
      </w:r>
      <w:r>
        <w:fldChar w:fldCharType="end"/>
      </w:r>
    </w:p>
    <w:p w:rsidR="00611683" w:rsidRDefault="0071088D">
      <w:r>
        <w:t xml:space="preserve">The </w:t>
      </w:r>
      <w:r>
        <w:rPr>
          <w:b/>
        </w:rPr>
        <w:t>gtextUNICODE_complex</w:t>
      </w:r>
      <w:r>
        <w:t xml:space="preserve"> property specifies additional data for the </w:t>
      </w:r>
      <w:r>
        <w:rPr>
          <w:b/>
        </w:rPr>
        <w:t>gtextUNICODE</w:t>
      </w:r>
      <w:r>
        <w:t xml:space="preserve"> property, as defined in section </w:t>
      </w:r>
      <w:hyperlink w:anchor="Section_3b9a1a7bad49410cbb32ab91decff765" w:history="1">
        <w:r>
          <w:rPr>
            <w:rStyle w:val="Hyperlink"/>
          </w:rPr>
          <w:t>2.3.22.1</w:t>
        </w:r>
      </w:hyperlink>
      <w:r>
        <w:t>. If the</w:t>
      </w:r>
      <w:r>
        <w:rPr>
          <w:b/>
        </w:rPr>
        <w:t xml:space="preserve"> opid.fComplex</w:t>
      </w:r>
      <w:r>
        <w:t xml:space="preserve"> bit of </w:t>
      </w:r>
      <w:r>
        <w:rPr>
          <w:b/>
        </w:rPr>
        <w:t>gtextUNICODE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gtextUNICODE_complex (variable)</w:t>
            </w:r>
          </w:p>
        </w:tc>
      </w:tr>
      <w:tr w:rsidR="00611683" w:rsidTr="00611683">
        <w:trPr>
          <w:trHeight w:hRule="exact" w:val="490"/>
        </w:trPr>
        <w:tc>
          <w:tcPr>
            <w:tcW w:w="8640" w:type="dxa"/>
            <w:gridSpan w:val="32"/>
          </w:tcPr>
          <w:p w:rsidR="00611683" w:rsidRDefault="0071088D">
            <w:pPr>
              <w:pStyle w:val="PacketDiagramBodyText"/>
            </w:pPr>
            <w:r>
              <w:lastRenderedPageBreak/>
              <w:t>...</w:t>
            </w:r>
          </w:p>
        </w:tc>
      </w:tr>
    </w:tbl>
    <w:p w:rsidR="00611683" w:rsidRDefault="0071088D">
      <w:pPr>
        <w:pStyle w:val="Definition-Field"/>
      </w:pPr>
      <w:r>
        <w:rPr>
          <w:b/>
        </w:rPr>
        <w:t xml:space="preserve">gtextUNICODE_complex (variable): </w:t>
      </w:r>
      <w:r>
        <w:t xml:space="preserve">A null-terminated </w:t>
      </w:r>
      <w:hyperlink w:anchor="gt_c305d0ab-8b94-461a-bd76-13b40cb8c4d8">
        <w:r>
          <w:rPr>
            <w:rStyle w:val="HyperlinkGreen"/>
            <w:b/>
          </w:rPr>
          <w:t>Unicode</w:t>
        </w:r>
      </w:hyperlink>
      <w:r>
        <w:t xml:space="preserve"> string that specifies the text to show.</w:t>
      </w:r>
    </w:p>
    <w:p w:rsidR="00611683" w:rsidRDefault="0071088D">
      <w:pPr>
        <w:pStyle w:val="Heading4"/>
      </w:pPr>
      <w:bookmarkStart w:id="1814" w:name="Section_2c661d2021bb4ef6bc55bc8c9f90fb68"/>
      <w:bookmarkStart w:id="1815" w:name="gtextAlign"/>
      <w:bookmarkStart w:id="1816" w:name="_Toc174686095"/>
      <w:r>
        <w:t>gtextAlign</w:t>
      </w:r>
      <w:bookmarkEnd w:id="1814"/>
      <w:bookmarkEnd w:id="1815"/>
      <w:bookmarkEnd w:id="1816"/>
      <w:r>
        <w:fldChar w:fldCharType="begin"/>
      </w:r>
      <w:r>
        <w:instrText xml:space="preserve"> XE "Geometry Text property:gtextAlign" </w:instrText>
      </w:r>
      <w:r>
        <w:fldChar w:fldCharType="end"/>
      </w:r>
      <w:r>
        <w:fldChar w:fldCharType="begin"/>
      </w:r>
      <w:r>
        <w:instrText xml:space="preserve"> XE "gtextAlign Geometry Text property" </w:instrText>
      </w:r>
      <w:r>
        <w:fldChar w:fldCharType="end"/>
      </w:r>
    </w:p>
    <w:p w:rsidR="00611683" w:rsidRDefault="0071088D">
      <w:r>
        <w:t xml:space="preserve">The </w:t>
      </w:r>
      <w:r>
        <w:rPr>
          <w:b/>
        </w:rPr>
        <w:t>gtextAlign</w:t>
      </w:r>
      <w:r>
        <w:t xml:space="preserve"> property specifies how </w:t>
      </w:r>
      <w:hyperlink w:anchor="gt_1ecc89aa-00da-4cdc-bd9e-ea15ac60267b">
        <w:r>
          <w:rPr>
            <w:rStyle w:val="HyperlinkGreen"/>
            <w:b/>
          </w:rPr>
          <w:t>geometry text</w:t>
        </w:r>
      </w:hyperlink>
      <w:r>
        <w:t xml:space="preserve"> is aligned on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gtextAlign</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0x00C2.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gtextAlign (4 bytes): </w:t>
      </w:r>
      <w:r>
        <w:t>An unsigned integer that specifies how geometry text is aligned on this shape. The alignment is applicable only if space remain</w:t>
      </w:r>
      <w:r>
        <w:t xml:space="preserve">s after laying out a line of text along the geometry of the shape. The curve on which a single line of text is laid out is known as the path of that text. The allowed values are shown in the following table. The default value for this property is </w:t>
      </w:r>
      <w:r>
        <w:rPr>
          <w:b/>
        </w:rPr>
        <w:t>msoalignT</w:t>
      </w:r>
      <w:r>
        <w:rPr>
          <w:b/>
        </w:rPr>
        <w:t>extCenter</w:t>
      </w:r>
      <w:r>
        <w:t>.</w:t>
      </w:r>
    </w:p>
    <w:tbl>
      <w:tblPr>
        <w:tblStyle w:val="Table-ShadedHeaderIndented"/>
        <w:tblW w:w="8280" w:type="dxa"/>
        <w:tblLayout w:type="fixed"/>
        <w:tblLook w:val="04A0" w:firstRow="1" w:lastRow="0" w:firstColumn="1" w:lastColumn="0" w:noHBand="0" w:noVBand="1"/>
      </w:tblPr>
      <w:tblGrid>
        <w:gridCol w:w="2448"/>
        <w:gridCol w:w="1530"/>
        <w:gridCol w:w="4302"/>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2448" w:type="dxa"/>
          </w:tcPr>
          <w:p w:rsidR="00611683" w:rsidRDefault="0071088D">
            <w:pPr>
              <w:pStyle w:val="TableHeaderText"/>
              <w:spacing w:before="0" w:after="0"/>
            </w:pPr>
            <w:r>
              <w:t>Name</w:t>
            </w:r>
          </w:p>
        </w:tc>
        <w:tc>
          <w:tcPr>
            <w:tcW w:w="1530" w:type="dxa"/>
          </w:tcPr>
          <w:p w:rsidR="00611683" w:rsidRDefault="0071088D">
            <w:pPr>
              <w:pStyle w:val="TableHeaderText"/>
              <w:spacing w:before="0" w:after="0"/>
            </w:pPr>
            <w:r>
              <w:t>Value</w:t>
            </w:r>
          </w:p>
        </w:tc>
        <w:tc>
          <w:tcPr>
            <w:tcW w:w="4302" w:type="dxa"/>
          </w:tcPr>
          <w:p w:rsidR="00611683" w:rsidRDefault="0071088D">
            <w:pPr>
              <w:pStyle w:val="TableHeaderText"/>
              <w:spacing w:before="0" w:after="0"/>
            </w:pPr>
            <w:r>
              <w:t>Meaning</w:t>
            </w:r>
          </w:p>
        </w:tc>
      </w:tr>
      <w:tr w:rsidR="00611683" w:rsidTr="00611683">
        <w:tc>
          <w:tcPr>
            <w:tcW w:w="2448" w:type="dxa"/>
          </w:tcPr>
          <w:p w:rsidR="00611683" w:rsidRDefault="0071088D">
            <w:pPr>
              <w:pStyle w:val="TableBodyText"/>
              <w:spacing w:before="0" w:after="0"/>
              <w:rPr>
                <w:b/>
              </w:rPr>
            </w:pPr>
            <w:r>
              <w:rPr>
                <w:b/>
              </w:rPr>
              <w:t>msoalignTextStretch</w:t>
            </w:r>
          </w:p>
        </w:tc>
        <w:tc>
          <w:tcPr>
            <w:tcW w:w="1530" w:type="dxa"/>
          </w:tcPr>
          <w:p w:rsidR="00611683" w:rsidRDefault="0071088D">
            <w:pPr>
              <w:pStyle w:val="TableBodyText"/>
              <w:spacing w:before="0" w:after="0"/>
            </w:pPr>
            <w:r>
              <w:t>0x00000000</w:t>
            </w:r>
          </w:p>
        </w:tc>
        <w:tc>
          <w:tcPr>
            <w:tcW w:w="4302" w:type="dxa"/>
          </w:tcPr>
          <w:p w:rsidR="00611683" w:rsidRDefault="0071088D">
            <w:pPr>
              <w:pStyle w:val="TableBodyText"/>
              <w:spacing w:before="0" w:after="0"/>
            </w:pPr>
            <w:r>
              <w:t>Text SHOULD</w:t>
            </w:r>
            <w:bookmarkStart w:id="1817"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1817"/>
            <w:r>
              <w:t xml:space="preserve"> be stretched to fill the entire length of the path:</w:t>
            </w:r>
          </w:p>
          <w:p w:rsidR="00611683" w:rsidRDefault="00611683">
            <w:pPr>
              <w:pStyle w:val="TableBodyText"/>
              <w:spacing w:before="0" w:after="0"/>
            </w:pPr>
          </w:p>
          <w:p w:rsidR="00611683" w:rsidRDefault="0071088D">
            <w:pPr>
              <w:pStyle w:val="TableBodyText"/>
              <w:keepNext/>
              <w:spacing w:before="0" w:after="0"/>
            </w:pPr>
            <w:r>
              <w:rPr>
                <w:noProof/>
              </w:rPr>
              <w:drawing>
                <wp:inline distT="0" distB="0" distL="0" distR="0">
                  <wp:extent cx="2266950" cy="933450"/>
                  <wp:effectExtent l="0" t="0" r="0" b="0"/>
                  <wp:docPr id="519" name="[MS-ODRAW]" descr="Text SHOULD  be stretched to fill the entire length of the path" title="Text SHOULD  be stretched to fill the entire length of the path"/>
                  <wp:cNvGraphicFramePr/>
                  <a:graphic xmlns:a="http://schemas.openxmlformats.org/drawingml/2006/main">
                    <a:graphicData uri="http://schemas.openxmlformats.org/drawingml/2006/picture">
                      <pic:pic xmlns:pic="http://schemas.openxmlformats.org/drawingml/2006/picture">
                        <pic:nvPicPr>
                          <pic:cNvPr id="0" name="pict8554422b-d5cc-46b2-9cd6-84107916f3c8" descr="Text SHOULD  be stretched to fill the entire length of the path" title="Text SHOULD  be stretched to fill the entire length of the path"/>
                          <pic:cNvPicPr/>
                        </pic:nvPicPr>
                        <pic:blipFill>
                          <a:blip r:embed="rId255" cstate="print"/>
                          <a:stretch>
                            <a:fillRect/>
                          </a:stretch>
                        </pic:blipFill>
                        <pic:spPr>
                          <a:xfrm>
                            <a:off x="0" y="0"/>
                            <a:ext cx="2266950" cy="933450"/>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t>msoalignTextCenter</w:t>
            </w:r>
          </w:p>
        </w:tc>
        <w:tc>
          <w:tcPr>
            <w:tcW w:w="1530" w:type="dxa"/>
          </w:tcPr>
          <w:p w:rsidR="00611683" w:rsidRDefault="0071088D">
            <w:pPr>
              <w:pStyle w:val="TableBodyText"/>
              <w:spacing w:before="0" w:after="0"/>
            </w:pPr>
            <w:r>
              <w:t>0x00000001</w:t>
            </w:r>
          </w:p>
        </w:tc>
        <w:tc>
          <w:tcPr>
            <w:tcW w:w="4302" w:type="dxa"/>
          </w:tcPr>
          <w:p w:rsidR="00611683" w:rsidRDefault="0071088D">
            <w:pPr>
              <w:pStyle w:val="TableBodyText"/>
              <w:spacing w:before="0" w:after="0"/>
            </w:pPr>
            <w:r>
              <w:t>Text is centered along the</w:t>
            </w:r>
            <w:r>
              <w:t xml:space="preserve"> length of the path:</w:t>
            </w:r>
          </w:p>
          <w:p w:rsidR="00611683" w:rsidRDefault="00611683">
            <w:pPr>
              <w:pStyle w:val="TableBodyText"/>
              <w:spacing w:before="0" w:after="0"/>
            </w:pPr>
          </w:p>
          <w:p w:rsidR="00611683" w:rsidRDefault="0071088D">
            <w:pPr>
              <w:pStyle w:val="TableBodyText"/>
              <w:keepNext/>
              <w:spacing w:before="0" w:after="0"/>
            </w:pPr>
            <w:r>
              <w:rPr>
                <w:noProof/>
              </w:rPr>
              <w:lastRenderedPageBreak/>
              <w:drawing>
                <wp:inline distT="0" distB="0" distL="0" distR="0">
                  <wp:extent cx="2219325" cy="981075"/>
                  <wp:effectExtent l="0" t="0" r="0" b="0"/>
                  <wp:docPr id="520" name="[MS-ODRAW]" descr="Text is centered along the length of the path" title="Text is centered along the length of the path"/>
                  <wp:cNvGraphicFramePr/>
                  <a:graphic xmlns:a="http://schemas.openxmlformats.org/drawingml/2006/main">
                    <a:graphicData uri="http://schemas.openxmlformats.org/drawingml/2006/picture">
                      <pic:pic xmlns:pic="http://schemas.openxmlformats.org/drawingml/2006/picture">
                        <pic:nvPicPr>
                          <pic:cNvPr id="0" name="pict556c396e-d634-4223-b819-ca6bf517a2d9" descr="Text is centered along the length of the path" title="Text is centered along the length of the path"/>
                          <pic:cNvPicPr/>
                        </pic:nvPicPr>
                        <pic:blipFill>
                          <a:blip r:embed="rId256" cstate="print"/>
                          <a:stretch>
                            <a:fillRect/>
                          </a:stretch>
                        </pic:blipFill>
                        <pic:spPr>
                          <a:xfrm>
                            <a:off x="0" y="0"/>
                            <a:ext cx="2219325" cy="981075"/>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lastRenderedPageBreak/>
              <w:t>msoalignTextLeft</w:t>
            </w:r>
          </w:p>
        </w:tc>
        <w:tc>
          <w:tcPr>
            <w:tcW w:w="1530" w:type="dxa"/>
          </w:tcPr>
          <w:p w:rsidR="00611683" w:rsidRDefault="0071088D">
            <w:pPr>
              <w:pStyle w:val="TableBodyText"/>
              <w:spacing w:before="0" w:after="0"/>
            </w:pPr>
            <w:r>
              <w:t>0x00000002</w:t>
            </w:r>
          </w:p>
        </w:tc>
        <w:tc>
          <w:tcPr>
            <w:tcW w:w="4302" w:type="dxa"/>
          </w:tcPr>
          <w:p w:rsidR="00611683" w:rsidRDefault="0071088D">
            <w:pPr>
              <w:pStyle w:val="TableBodyText"/>
              <w:spacing w:before="0" w:after="0"/>
            </w:pPr>
            <w:r>
              <w:t>Text is placed at the beginning of the path:</w:t>
            </w:r>
          </w:p>
          <w:p w:rsidR="00611683" w:rsidRDefault="00611683">
            <w:pPr>
              <w:pStyle w:val="TableBodyText"/>
              <w:spacing w:before="0" w:after="0"/>
            </w:pPr>
          </w:p>
          <w:p w:rsidR="00611683" w:rsidRDefault="0071088D">
            <w:pPr>
              <w:pStyle w:val="TableBodyText"/>
              <w:keepNext/>
              <w:spacing w:before="0" w:after="0"/>
            </w:pPr>
            <w:r>
              <w:rPr>
                <w:noProof/>
              </w:rPr>
              <w:drawing>
                <wp:inline distT="0" distB="0" distL="0" distR="0">
                  <wp:extent cx="2247900" cy="933450"/>
                  <wp:effectExtent l="0" t="0" r="0" b="0"/>
                  <wp:docPr id="521" name="[MS-ODRAW]" descr="Text is placed at the beginning of the path" title="Text is placed at the beginning of the path"/>
                  <wp:cNvGraphicFramePr/>
                  <a:graphic xmlns:a="http://schemas.openxmlformats.org/drawingml/2006/main">
                    <a:graphicData uri="http://schemas.openxmlformats.org/drawingml/2006/picture">
                      <pic:pic xmlns:pic="http://schemas.openxmlformats.org/drawingml/2006/picture">
                        <pic:nvPicPr>
                          <pic:cNvPr id="0" name="pict418e9d43-64b8-492d-8289-331a51f664e7" descr="Text is placed at the beginning of the path" title="Text is placed at the beginning of the path"/>
                          <pic:cNvPicPr/>
                        </pic:nvPicPr>
                        <pic:blipFill>
                          <a:blip r:embed="rId257" cstate="print"/>
                          <a:stretch>
                            <a:fillRect/>
                          </a:stretch>
                        </pic:blipFill>
                        <pic:spPr>
                          <a:xfrm>
                            <a:off x="0" y="0"/>
                            <a:ext cx="2247900" cy="933450"/>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t>msoalignTextRight</w:t>
            </w:r>
          </w:p>
        </w:tc>
        <w:tc>
          <w:tcPr>
            <w:tcW w:w="1530" w:type="dxa"/>
          </w:tcPr>
          <w:p w:rsidR="00611683" w:rsidRDefault="0071088D">
            <w:pPr>
              <w:pStyle w:val="TableBodyText"/>
              <w:spacing w:before="0" w:after="0"/>
            </w:pPr>
            <w:r>
              <w:t>0x00000003</w:t>
            </w:r>
          </w:p>
        </w:tc>
        <w:tc>
          <w:tcPr>
            <w:tcW w:w="4302" w:type="dxa"/>
          </w:tcPr>
          <w:p w:rsidR="00611683" w:rsidRDefault="0071088D">
            <w:pPr>
              <w:pStyle w:val="TableBodyText"/>
              <w:spacing w:before="0" w:after="0"/>
            </w:pPr>
            <w:r>
              <w:t>Text is placed at the end of the path:</w:t>
            </w:r>
          </w:p>
          <w:p w:rsidR="00611683" w:rsidRDefault="00611683">
            <w:pPr>
              <w:pStyle w:val="TableBodyText"/>
              <w:spacing w:before="0" w:after="0"/>
            </w:pPr>
          </w:p>
          <w:p w:rsidR="00611683" w:rsidRDefault="0071088D">
            <w:pPr>
              <w:pStyle w:val="TableBodyText"/>
              <w:keepNext/>
              <w:spacing w:before="0" w:after="0"/>
            </w:pPr>
            <w:r>
              <w:rPr>
                <w:noProof/>
              </w:rPr>
              <w:drawing>
                <wp:inline distT="0" distB="0" distL="0" distR="0">
                  <wp:extent cx="2314575" cy="981075"/>
                  <wp:effectExtent l="0" t="0" r="0" b="0"/>
                  <wp:docPr id="522" name="[MS-ODRAW]" descr="Text is placed at the end of the path" title="Text is placed at the end of the path"/>
                  <wp:cNvGraphicFramePr/>
                  <a:graphic xmlns:a="http://schemas.openxmlformats.org/drawingml/2006/main">
                    <a:graphicData uri="http://schemas.openxmlformats.org/drawingml/2006/picture">
                      <pic:pic xmlns:pic="http://schemas.openxmlformats.org/drawingml/2006/picture">
                        <pic:nvPicPr>
                          <pic:cNvPr id="0" name="pictd0252d10-df62-4d9d-a142-82bdbcf17098" descr="Text is placed at the end of the path" title="Text is placed at the end of the path"/>
                          <pic:cNvPicPr/>
                        </pic:nvPicPr>
                        <pic:blipFill>
                          <a:blip r:embed="rId258" cstate="print"/>
                          <a:stretch>
                            <a:fillRect/>
                          </a:stretch>
                        </pic:blipFill>
                        <pic:spPr>
                          <a:xfrm>
                            <a:off x="0" y="0"/>
                            <a:ext cx="2314575" cy="981075"/>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t>msoalignTextLetterJust</w:t>
            </w:r>
          </w:p>
        </w:tc>
        <w:tc>
          <w:tcPr>
            <w:tcW w:w="1530" w:type="dxa"/>
          </w:tcPr>
          <w:p w:rsidR="00611683" w:rsidRDefault="0071088D">
            <w:pPr>
              <w:pStyle w:val="TableBodyText"/>
              <w:spacing w:before="0" w:after="0"/>
            </w:pPr>
            <w:r>
              <w:t>0x00000004</w:t>
            </w:r>
          </w:p>
        </w:tc>
        <w:tc>
          <w:tcPr>
            <w:tcW w:w="4302" w:type="dxa"/>
          </w:tcPr>
          <w:p w:rsidR="00611683" w:rsidRDefault="0071088D">
            <w:pPr>
              <w:pStyle w:val="TableBodyText"/>
              <w:spacing w:before="0" w:after="0"/>
            </w:pPr>
            <w:r>
              <w:t>Spacing between individual letters SHOULD</w:t>
            </w:r>
            <w:bookmarkStart w:id="1818"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1818"/>
            <w:r>
              <w:t xml:space="preserve"> be added so that the letters fill the entire path:</w:t>
            </w:r>
          </w:p>
          <w:p w:rsidR="00611683" w:rsidRDefault="00611683">
            <w:pPr>
              <w:pStyle w:val="TableBodyText"/>
              <w:spacing w:before="0" w:after="0"/>
            </w:pPr>
          </w:p>
          <w:p w:rsidR="00611683" w:rsidRDefault="0071088D">
            <w:pPr>
              <w:pStyle w:val="TableBodyText"/>
              <w:keepNext/>
              <w:spacing w:before="0" w:after="0"/>
            </w:pPr>
            <w:r>
              <w:rPr>
                <w:noProof/>
              </w:rPr>
              <w:drawing>
                <wp:inline distT="0" distB="0" distL="0" distR="0">
                  <wp:extent cx="2295525" cy="1000125"/>
                  <wp:effectExtent l="0" t="0" r="0" b="0"/>
                  <wp:docPr id="523" name="[MS-ODRAW]" descr="Spacing between individual letters SHOULD  be added so that the letters fill the entire path" title="Spacing between individual letters SHOULD  be added so that the letters fill the entire path"/>
                  <wp:cNvGraphicFramePr/>
                  <a:graphic xmlns:a="http://schemas.openxmlformats.org/drawingml/2006/main">
                    <a:graphicData uri="http://schemas.openxmlformats.org/drawingml/2006/picture">
                      <pic:pic xmlns:pic="http://schemas.openxmlformats.org/drawingml/2006/picture">
                        <pic:nvPicPr>
                          <pic:cNvPr id="0" name="pictad910599-043b-4d63-ac8b-00d601b45816" descr="Spacing between individual letters SHOULD  be added so that the letters fill the entire path" title="Spacing between individual letters SHOULD  be added so that the letters fill the entire path"/>
                          <pic:cNvPicPr/>
                        </pic:nvPicPr>
                        <pic:blipFill>
                          <a:blip r:embed="rId259" cstate="print"/>
                          <a:stretch>
                            <a:fillRect/>
                          </a:stretch>
                        </pic:blipFill>
                        <pic:spPr>
                          <a:xfrm>
                            <a:off x="0" y="0"/>
                            <a:ext cx="2295525" cy="1000125"/>
                          </a:xfrm>
                          <a:prstGeom prst="rect">
                            <a:avLst/>
                          </a:prstGeom>
                        </pic:spPr>
                      </pic:pic>
                    </a:graphicData>
                  </a:graphic>
                </wp:inline>
              </w:drawing>
            </w:r>
          </w:p>
        </w:tc>
      </w:tr>
      <w:tr w:rsidR="00611683" w:rsidTr="00611683">
        <w:tc>
          <w:tcPr>
            <w:tcW w:w="2448" w:type="dxa"/>
          </w:tcPr>
          <w:p w:rsidR="00611683" w:rsidRDefault="0071088D">
            <w:pPr>
              <w:pStyle w:val="TableBodyText"/>
              <w:spacing w:before="0" w:after="0"/>
              <w:rPr>
                <w:b/>
              </w:rPr>
            </w:pPr>
            <w:r>
              <w:rPr>
                <w:b/>
              </w:rPr>
              <w:t>msoalignTextWordJust</w:t>
            </w:r>
          </w:p>
        </w:tc>
        <w:tc>
          <w:tcPr>
            <w:tcW w:w="1530" w:type="dxa"/>
          </w:tcPr>
          <w:p w:rsidR="00611683" w:rsidRDefault="0071088D">
            <w:pPr>
              <w:pStyle w:val="TableBodyText"/>
              <w:spacing w:before="0" w:after="0"/>
            </w:pPr>
            <w:r>
              <w:t>0x00000005</w:t>
            </w:r>
          </w:p>
        </w:tc>
        <w:tc>
          <w:tcPr>
            <w:tcW w:w="4302" w:type="dxa"/>
          </w:tcPr>
          <w:p w:rsidR="00611683" w:rsidRDefault="0071088D">
            <w:pPr>
              <w:pStyle w:val="TableBodyText"/>
              <w:spacing w:before="0" w:after="0"/>
            </w:pPr>
            <w:r>
              <w:t>Spacing between individual words SHOULD</w:t>
            </w:r>
            <w:bookmarkStart w:id="1819" w:name="Appendix_A_Target_61"/>
            <w:r>
              <w:rPr>
                <w:rStyle w:val="Hyperlink"/>
              </w:rPr>
              <w:fldChar w:fldCharType="begin"/>
            </w:r>
            <w:r>
              <w:rPr>
                <w:rStyle w:val="Hyperlink"/>
                <w:szCs w:val="24"/>
              </w:rPr>
              <w:instrText xml:space="preserve"> HYPERLINK \l "Appendix_A_61" \o "Product behavior note 61" \h </w:instrText>
            </w:r>
            <w:r>
              <w:rPr>
                <w:rStyle w:val="Hyperlink"/>
              </w:rPr>
            </w:r>
            <w:r>
              <w:rPr>
                <w:rStyle w:val="Hyperlink"/>
                <w:szCs w:val="24"/>
              </w:rPr>
              <w:fldChar w:fldCharType="separate"/>
            </w:r>
            <w:r>
              <w:rPr>
                <w:rStyle w:val="Hyperlink"/>
              </w:rPr>
              <w:t>&lt;61&gt;</w:t>
            </w:r>
            <w:r>
              <w:rPr>
                <w:rStyle w:val="Hyperlink"/>
              </w:rPr>
              <w:fldChar w:fldCharType="end"/>
            </w:r>
            <w:bookmarkEnd w:id="1819"/>
            <w:r>
              <w:t xml:space="preserve"> be added so that the words fill the entire path:</w:t>
            </w:r>
          </w:p>
          <w:p w:rsidR="00611683" w:rsidRDefault="00611683">
            <w:pPr>
              <w:pStyle w:val="TableBodyText"/>
              <w:spacing w:before="0" w:after="0"/>
            </w:pPr>
          </w:p>
          <w:p w:rsidR="00611683" w:rsidRDefault="0071088D">
            <w:pPr>
              <w:pStyle w:val="TableBodyText"/>
              <w:keepNext/>
              <w:spacing w:before="0" w:after="0"/>
            </w:pPr>
            <w:r>
              <w:rPr>
                <w:noProof/>
              </w:rPr>
              <w:drawing>
                <wp:inline distT="0" distB="0" distL="0" distR="0">
                  <wp:extent cx="2238375" cy="1000125"/>
                  <wp:effectExtent l="0" t="0" r="0" b="0"/>
                  <wp:docPr id="524" name="[MS-ODRAW]" descr="Spacing between individual words SHOULD  be added so that the words fill the entire path" title="Spacing between individual words SHOULD  be added so that the words fill the entire path"/>
                  <wp:cNvGraphicFramePr/>
                  <a:graphic xmlns:a="http://schemas.openxmlformats.org/drawingml/2006/main">
                    <a:graphicData uri="http://schemas.openxmlformats.org/drawingml/2006/picture">
                      <pic:pic xmlns:pic="http://schemas.openxmlformats.org/drawingml/2006/picture">
                        <pic:nvPicPr>
                          <pic:cNvPr id="0" name="pict47bc0dd6-56eb-4325-96ac-5bd973806677" descr="Spacing between individual words SHOULD  be added so that the words fill the entire path" title="Spacing between individual words SHOULD  be added so that the words fill the entire path"/>
                          <pic:cNvPicPr/>
                        </pic:nvPicPr>
                        <pic:blipFill>
                          <a:blip r:embed="rId260" cstate="print"/>
                          <a:stretch>
                            <a:fillRect/>
                          </a:stretch>
                        </pic:blipFill>
                        <pic:spPr>
                          <a:xfrm>
                            <a:off x="0" y="0"/>
                            <a:ext cx="2238375" cy="1000125"/>
                          </a:xfrm>
                          <a:prstGeom prst="rect">
                            <a:avLst/>
                          </a:prstGeom>
                        </pic:spPr>
                      </pic:pic>
                    </a:graphicData>
                  </a:graphic>
                </wp:inline>
              </w:drawing>
            </w:r>
          </w:p>
        </w:tc>
      </w:tr>
    </w:tbl>
    <w:p w:rsidR="00611683" w:rsidRDefault="00611683">
      <w:pPr>
        <w:ind w:firstLine="360"/>
      </w:pPr>
    </w:p>
    <w:p w:rsidR="00611683" w:rsidRDefault="0071088D">
      <w:pPr>
        <w:pStyle w:val="Heading4"/>
      </w:pPr>
      <w:bookmarkStart w:id="1820" w:name="Section_cb62b62c45a546cea71f738d994a092a"/>
      <w:bookmarkStart w:id="1821" w:name="gtextSize"/>
      <w:bookmarkStart w:id="1822" w:name="_Toc174686096"/>
      <w:r>
        <w:t>gtextSize</w:t>
      </w:r>
      <w:bookmarkEnd w:id="1820"/>
      <w:bookmarkEnd w:id="1821"/>
      <w:bookmarkEnd w:id="1822"/>
      <w:r>
        <w:fldChar w:fldCharType="begin"/>
      </w:r>
      <w:r>
        <w:instrText xml:space="preserve"> XE "Geometry Text property:gtextSize" </w:instrText>
      </w:r>
      <w:r>
        <w:fldChar w:fldCharType="end"/>
      </w:r>
      <w:r>
        <w:fldChar w:fldCharType="begin"/>
      </w:r>
      <w:r>
        <w:instrText xml:space="preserve"> XE "gtextSize Geometry Text property" </w:instrText>
      </w:r>
      <w:r>
        <w:fldChar w:fldCharType="end"/>
      </w:r>
    </w:p>
    <w:p w:rsidR="00611683" w:rsidRDefault="0071088D">
      <w:r>
        <w:t xml:space="preserve">The </w:t>
      </w:r>
      <w:r>
        <w:rPr>
          <w:b/>
        </w:rPr>
        <w:t>gtextSize</w:t>
      </w:r>
      <w:r>
        <w:t xml:space="preserve"> property specifies the font</w:t>
      </w:r>
      <w:r>
        <w:t xml:space="preserve"> size, in points, of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gtextSize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0x00C3.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gtextSize (4 bytes): </w:t>
      </w:r>
      <w:r>
        <w:t xml:space="preserve">A value of type </w:t>
      </w:r>
      <w:r>
        <w:rPr>
          <w:b/>
        </w:rPr>
        <w:t>FixedPoint</w:t>
      </w:r>
      <w:r>
        <w:t xml:space="preserve">, as specified in </w:t>
      </w:r>
      <w:hyperlink r:id="rId261" w:anchor="Section_d93502fa5b8f4f47a3fe5574046f4b8d">
        <w:r>
          <w:rPr>
            <w:rStyle w:val="Hyperlink"/>
          </w:rPr>
          <w:t>[MS-OSHARED]</w:t>
        </w:r>
      </w:hyperlink>
      <w:r>
        <w:t xml:space="preserve"> section 2.2.1.6, that specifies</w:t>
      </w:r>
      <w:r>
        <w:rPr>
          <w:b/>
        </w:rPr>
        <w:t xml:space="preserve"> </w:t>
      </w:r>
      <w:r>
        <w:t>the font size, in points, of the geometry text for this shape. This value MUST be greater than or equal to 0x00000000. The default value for this property is 0x00240000.</w:t>
      </w:r>
    </w:p>
    <w:p w:rsidR="00611683" w:rsidRDefault="0071088D">
      <w:pPr>
        <w:pStyle w:val="Heading4"/>
      </w:pPr>
      <w:bookmarkStart w:id="1823" w:name="Section_efbf649558de49908cc96bdd34196b65"/>
      <w:bookmarkStart w:id="1824" w:name="gtextSpacing"/>
      <w:bookmarkStart w:id="1825" w:name="_Toc174686097"/>
      <w:r>
        <w:t>gtextSpacing</w:t>
      </w:r>
      <w:bookmarkEnd w:id="1823"/>
      <w:bookmarkEnd w:id="1824"/>
      <w:bookmarkEnd w:id="1825"/>
      <w:r>
        <w:fldChar w:fldCharType="begin"/>
      </w:r>
      <w:r>
        <w:instrText xml:space="preserve"> XE "Geometry Text </w:instrText>
      </w:r>
      <w:r>
        <w:instrText xml:space="preserve">property:gtextSpacing" </w:instrText>
      </w:r>
      <w:r>
        <w:fldChar w:fldCharType="end"/>
      </w:r>
      <w:r>
        <w:fldChar w:fldCharType="begin"/>
      </w:r>
      <w:r>
        <w:instrText xml:space="preserve"> XE "gtextSpacing Geometry Text property" </w:instrText>
      </w:r>
      <w:r>
        <w:fldChar w:fldCharType="end"/>
      </w:r>
    </w:p>
    <w:p w:rsidR="00611683" w:rsidRDefault="0071088D">
      <w:r>
        <w:t xml:space="preserve">The </w:t>
      </w:r>
      <w:r>
        <w:rPr>
          <w:b/>
        </w:rPr>
        <w:t>gtextSpacing</w:t>
      </w:r>
      <w:r>
        <w:t xml:space="preserve"> property specifies the amount of spacing between characters in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gtextSpacing</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0x00C4.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gtextSpacing (4 bytes): </w:t>
      </w:r>
      <w:r>
        <w:t xml:space="preserve">A value of type </w:t>
      </w:r>
      <w:r>
        <w:rPr>
          <w:b/>
        </w:rPr>
        <w:t>FixedPoint</w:t>
      </w:r>
      <w:r>
        <w:t xml:space="preserve">, as specified in </w:t>
      </w:r>
      <w:hyperlink r:id="rId262" w:anchor="Section_d93502fa5b8f4f47a3fe5574046f4b8d">
        <w:r>
          <w:rPr>
            <w:rStyle w:val="Hyperlink"/>
          </w:rPr>
          <w:t>[MS-OSHARED]</w:t>
        </w:r>
      </w:hyperlink>
      <w:r>
        <w:t xml:space="preserve"> section 2.2.1.6, that specifies a scaling factor to apply to the spacing between characters in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 xml:space="preserve">. The quantity to which the scaling factor is applied is specified by the </w:t>
      </w:r>
      <w:r>
        <w:rPr>
          <w:b/>
        </w:rPr>
        <w:t>gtextFTight</w:t>
      </w:r>
      <w:r>
        <w:t xml:space="preserve"> bit of the </w:t>
      </w:r>
      <w:hyperlink w:anchor="Section_be48a58963754978abcc8f0640c2e53a" w:history="1">
        <w:r>
          <w:rPr>
            <w:rStyle w:val="Hyperlink"/>
          </w:rPr>
          <w:t>Geometry Text Boolean Properties</w:t>
        </w:r>
      </w:hyperlink>
      <w:r>
        <w:t xml:space="preserve"> f</w:t>
      </w:r>
      <w:r>
        <w:t xml:space="preserve">or this shape. This value MUST be greater than or </w:t>
      </w:r>
      <w:r>
        <w:lastRenderedPageBreak/>
        <w:t>equal to 0x00000000 and less than or equal to 0x00050000. A value of 0x00010000 means that no scaling is necessary. The default value for this property is 0x00010000.</w:t>
      </w:r>
    </w:p>
    <w:p w:rsidR="00611683" w:rsidRDefault="0071088D">
      <w:pPr>
        <w:pStyle w:val="Heading4"/>
      </w:pPr>
      <w:bookmarkStart w:id="1826" w:name="Section_b1a5c2e878024c26a547d55bbed414fe"/>
      <w:bookmarkStart w:id="1827" w:name="gtextFont"/>
      <w:bookmarkStart w:id="1828" w:name="_Toc174686098"/>
      <w:r>
        <w:t>gtextFont</w:t>
      </w:r>
      <w:bookmarkEnd w:id="1826"/>
      <w:bookmarkEnd w:id="1827"/>
      <w:bookmarkEnd w:id="1828"/>
      <w:r>
        <w:fldChar w:fldCharType="begin"/>
      </w:r>
      <w:r>
        <w:instrText xml:space="preserve"> XE "Geometry Text property:gt</w:instrText>
      </w:r>
      <w:r>
        <w:instrText xml:space="preserve">extFont" </w:instrText>
      </w:r>
      <w:r>
        <w:fldChar w:fldCharType="end"/>
      </w:r>
      <w:r>
        <w:fldChar w:fldCharType="begin"/>
      </w:r>
      <w:r>
        <w:instrText xml:space="preserve"> XE "gtextFont Geometry Text property" </w:instrText>
      </w:r>
      <w:r>
        <w:fldChar w:fldCharType="end"/>
      </w:r>
    </w:p>
    <w:p w:rsidR="00611683" w:rsidRDefault="0071088D">
      <w:r>
        <w:t xml:space="preserve">The </w:t>
      </w:r>
      <w:r>
        <w:rPr>
          <w:b/>
        </w:rPr>
        <w:t>gtextFont</w:t>
      </w:r>
      <w:r>
        <w:t xml:space="preserve"> property specifies the font to use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gtextFont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0x00C5.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gtextFont_complex</w:t>
            </w:r>
            <w:r>
              <w:t xml:space="preserve"> property, as defined in section </w:t>
            </w:r>
            <w:hyperlink w:anchor="Section_2420ed44cd364c089a996ba464edd2e3" w:history="1">
              <w:r>
                <w:rPr>
                  <w:rStyle w:val="Hyperlink"/>
                </w:rPr>
                <w:t>2.3.22.7</w:t>
              </w:r>
            </w:hyperlink>
            <w:r>
              <w:t xml:space="preserve">, exists. If the value equals 0x1, </w:t>
            </w:r>
            <w:r>
              <w:rPr>
                <w:b/>
              </w:rPr>
              <w:t>gtextFont_</w:t>
            </w:r>
            <w:r>
              <w:rPr>
                <w:b/>
              </w:rPr>
              <w:t>complex</w:t>
            </w:r>
            <w:r>
              <w:t xml:space="preserve"> MUST exist.</w:t>
            </w:r>
          </w:p>
        </w:tc>
      </w:tr>
    </w:tbl>
    <w:p w:rsidR="00611683" w:rsidRDefault="00611683"/>
    <w:p w:rsidR="00611683" w:rsidRDefault="0071088D">
      <w:pPr>
        <w:pStyle w:val="Definition-Field"/>
      </w:pPr>
      <w:r>
        <w:rPr>
          <w:b/>
        </w:rPr>
        <w:t xml:space="preserve">gtextFont (4 bytes): </w:t>
      </w:r>
      <w:r>
        <w:t xml:space="preserve">The number of bytes of data in the </w:t>
      </w:r>
      <w:r>
        <w:rPr>
          <w:b/>
        </w:rPr>
        <w:t>gtextFont_complex</w:t>
      </w:r>
      <w:r>
        <w:t xml:space="preserve"> property. If </w:t>
      </w:r>
      <w:r>
        <w:rPr>
          <w:b/>
        </w:rPr>
        <w:t>opid.fComplex</w:t>
      </w:r>
      <w:r>
        <w:t xml:space="preserve"> equals 0x0, this value MUST be 0x00000000. The default value for this property is an empty string.</w:t>
      </w:r>
    </w:p>
    <w:p w:rsidR="00611683" w:rsidRDefault="0071088D">
      <w:pPr>
        <w:pStyle w:val="Heading4"/>
      </w:pPr>
      <w:bookmarkStart w:id="1829" w:name="Section_2420ed44cd364c089a996ba464edd2e3"/>
      <w:bookmarkStart w:id="1830" w:name="gtextFont_complex"/>
      <w:bookmarkStart w:id="1831" w:name="_Toc174686099"/>
      <w:r>
        <w:t>gtextFont_complex</w:t>
      </w:r>
      <w:bookmarkEnd w:id="1829"/>
      <w:bookmarkEnd w:id="1830"/>
      <w:bookmarkEnd w:id="1831"/>
      <w:r>
        <w:fldChar w:fldCharType="begin"/>
      </w:r>
      <w:r>
        <w:instrText xml:space="preserve"> XE "Geometry Tex</w:instrText>
      </w:r>
      <w:r>
        <w:instrText xml:space="preserve">t property:gtextFont_complex" </w:instrText>
      </w:r>
      <w:r>
        <w:fldChar w:fldCharType="end"/>
      </w:r>
      <w:r>
        <w:fldChar w:fldCharType="begin"/>
      </w:r>
      <w:r>
        <w:instrText xml:space="preserve"> XE "gtextFont_complex Geometry Text property" </w:instrText>
      </w:r>
      <w:r>
        <w:fldChar w:fldCharType="end"/>
      </w:r>
    </w:p>
    <w:p w:rsidR="00611683" w:rsidRDefault="0071088D">
      <w:r>
        <w:t xml:space="preserve">The </w:t>
      </w:r>
      <w:r>
        <w:rPr>
          <w:b/>
        </w:rPr>
        <w:t>gtextFont_complex</w:t>
      </w:r>
      <w:r>
        <w:t xml:space="preserve"> property specifies additional data for the </w:t>
      </w:r>
      <w:r>
        <w:rPr>
          <w:b/>
        </w:rPr>
        <w:t>gtextFont</w:t>
      </w:r>
      <w:r>
        <w:t xml:space="preserve"> property, as defined in section </w:t>
      </w:r>
      <w:hyperlink w:anchor="Section_b1a5c2e878024c26a547d55bbed414fe" w:history="1">
        <w:r>
          <w:rPr>
            <w:rStyle w:val="Hyperlink"/>
          </w:rPr>
          <w:t>2.3.22.</w:t>
        </w:r>
        <w:r>
          <w:rPr>
            <w:rStyle w:val="Hyperlink"/>
          </w:rPr>
          <w:t>6</w:t>
        </w:r>
      </w:hyperlink>
      <w:r>
        <w:t>. If the</w:t>
      </w:r>
      <w:r>
        <w:rPr>
          <w:b/>
        </w:rPr>
        <w:t xml:space="preserve"> opid.fComplex</w:t>
      </w:r>
      <w:r>
        <w:t xml:space="preserve"> bit of </w:t>
      </w:r>
      <w:r>
        <w:rPr>
          <w:b/>
        </w:rPr>
        <w:t>gtextFont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gtextFont_complex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gtextFont_complex (variable): </w:t>
      </w:r>
      <w:r>
        <w:t xml:space="preserve">A null-terminated </w:t>
      </w:r>
      <w:hyperlink w:anchor="gt_c305d0ab-8b94-461a-bd76-13b40cb8c4d8">
        <w:r>
          <w:rPr>
            <w:rStyle w:val="HyperlinkGreen"/>
            <w:b/>
          </w:rPr>
          <w:t>Unicode</w:t>
        </w:r>
      </w:hyperlink>
      <w:r>
        <w:t xml:space="preserve"> string that specifies the font name to use for this text.</w:t>
      </w:r>
    </w:p>
    <w:p w:rsidR="00611683" w:rsidRDefault="0071088D">
      <w:pPr>
        <w:pStyle w:val="Heading4"/>
      </w:pPr>
      <w:bookmarkStart w:id="1832" w:name="Section_ffff56c082e440afa99a68d21cb950ec"/>
      <w:bookmarkStart w:id="1833" w:name="gtextCSSFont"/>
      <w:bookmarkStart w:id="1834" w:name="_Toc174686100"/>
      <w:r>
        <w:t>gtextCSSFont</w:t>
      </w:r>
      <w:bookmarkEnd w:id="1832"/>
      <w:bookmarkEnd w:id="1833"/>
      <w:bookmarkEnd w:id="1834"/>
      <w:r>
        <w:fldChar w:fldCharType="begin"/>
      </w:r>
      <w:r>
        <w:instrText xml:space="preserve"> XE "Geometry Text property:gtextCSSFont" </w:instrText>
      </w:r>
      <w:r>
        <w:fldChar w:fldCharType="end"/>
      </w:r>
      <w:r>
        <w:fldChar w:fldCharType="begin"/>
      </w:r>
      <w:r>
        <w:instrText xml:space="preserve"> XE "gtextCSSFont Geometry Text property" </w:instrText>
      </w:r>
      <w:r>
        <w:fldChar w:fldCharType="end"/>
      </w:r>
    </w:p>
    <w:p w:rsidR="00611683" w:rsidRDefault="0071088D">
      <w:r>
        <w:t xml:space="preserve">The </w:t>
      </w:r>
      <w:r>
        <w:rPr>
          <w:b/>
        </w:rPr>
        <w:t>gtextCSSFont</w:t>
      </w:r>
      <w:r>
        <w:t xml:space="preserve"> property spe</w:t>
      </w:r>
      <w:r>
        <w:t xml:space="preserve">cifies extra font information, beyond the single font in the </w:t>
      </w:r>
      <w:r>
        <w:rPr>
          <w:b/>
        </w:rPr>
        <w:t>gtextFont_complex</w:t>
      </w:r>
      <w:r>
        <w:t xml:space="preserve"> property, as defined in section </w:t>
      </w:r>
      <w:hyperlink w:anchor="Section_2420ed44cd364c089a996ba464edd2e3" w:history="1">
        <w:r>
          <w:rPr>
            <w:rStyle w:val="Hyperlink"/>
          </w:rPr>
          <w:t>2.3.22.7</w:t>
        </w:r>
      </w:hyperlink>
      <w:r>
        <w:t>. This property SHOULD</w:t>
      </w:r>
      <w:bookmarkStart w:id="1835" w:name="Appendix_A_Target_62"/>
      <w:r>
        <w:rPr>
          <w:rStyle w:val="Hyperlink"/>
        </w:rPr>
        <w:fldChar w:fldCharType="begin"/>
      </w:r>
      <w:r>
        <w:rPr>
          <w:rStyle w:val="Hyperlink"/>
        </w:rPr>
        <w:instrText xml:space="preserve"> HYPERLINK \l "Appendix_A_62" \o "Product behavior no</w:instrText>
      </w:r>
      <w:r>
        <w:rPr>
          <w:rStyle w:val="Hyperlink"/>
        </w:rPr>
        <w:instrText xml:space="preserve">te 62" \h </w:instrText>
      </w:r>
      <w:r>
        <w:rPr>
          <w:rStyle w:val="Hyperlink"/>
        </w:rPr>
      </w:r>
      <w:r>
        <w:rPr>
          <w:rStyle w:val="Hyperlink"/>
        </w:rPr>
        <w:fldChar w:fldCharType="separate"/>
      </w:r>
      <w:r>
        <w:rPr>
          <w:rStyle w:val="Hyperlink"/>
        </w:rPr>
        <w:t>&lt;62&gt;</w:t>
      </w:r>
      <w:r>
        <w:rPr>
          <w:rStyle w:val="Hyperlink"/>
        </w:rPr>
        <w:fldChar w:fldCharType="end"/>
      </w:r>
      <w:bookmarkEnd w:id="1835"/>
      <w:r>
        <w:t xml:space="preserve"> be used so that on conversion to and from </w:t>
      </w:r>
      <w:hyperlink w:anchor="gt_549c4960-e8be-4c24-bc2b-b86530f1c1bf">
        <w:r>
          <w:rPr>
            <w:rStyle w:val="HyperlinkGreen"/>
            <w:b/>
          </w:rPr>
          <w:t>HTML</w:t>
        </w:r>
      </w:hyperlink>
      <w:r>
        <w:t>, the correct font information will be preserved.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gtextCSSFont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w:t>
            </w:r>
            <w:r>
              <w:rPr>
                <w:b/>
              </w:rPr>
              <w:t>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0x00C6.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gtextCSSFont_complex</w:t>
            </w:r>
            <w:r>
              <w:t xml:space="preserve"> property, as defined in section </w:t>
            </w:r>
            <w:hyperlink w:anchor="Section_d40442290b554db08ba0abcce7e1d9be" w:history="1">
              <w:r>
                <w:rPr>
                  <w:rStyle w:val="Hyperlink"/>
                </w:rPr>
                <w:t>2.3.22.9</w:t>
              </w:r>
            </w:hyperlink>
            <w:r>
              <w:t xml:space="preserve">, exists. If the value equals 0x1, </w:t>
            </w:r>
            <w:r>
              <w:rPr>
                <w:b/>
              </w:rPr>
              <w:t>gtextCSSFont_complex</w:t>
            </w:r>
            <w:r>
              <w:t xml:space="preserve"> MUST exist.</w:t>
            </w:r>
          </w:p>
        </w:tc>
      </w:tr>
    </w:tbl>
    <w:p w:rsidR="00611683" w:rsidRDefault="00611683"/>
    <w:p w:rsidR="00611683" w:rsidRDefault="0071088D">
      <w:pPr>
        <w:pStyle w:val="Definition-Field"/>
      </w:pPr>
      <w:r>
        <w:rPr>
          <w:b/>
        </w:rPr>
        <w:t xml:space="preserve">gtextCSSFont (4 bytes): </w:t>
      </w:r>
      <w:r>
        <w:t xml:space="preserve">The number of bytes of data in the </w:t>
      </w:r>
      <w:r>
        <w:rPr>
          <w:b/>
        </w:rPr>
        <w:t>gtextCSSFont_complex</w:t>
      </w:r>
      <w:r>
        <w:t xml:space="preserve"> property. If </w:t>
      </w:r>
      <w:r>
        <w:rPr>
          <w:b/>
        </w:rPr>
        <w:t>opid.fComplex</w:t>
      </w:r>
      <w:r>
        <w:t xml:space="preserve"> equals 0x0, t</w:t>
      </w:r>
      <w:r>
        <w:t xml:space="preserve">his value MUST be 0x00000000. The default value for this property is 0x00000000. </w:t>
      </w:r>
    </w:p>
    <w:p w:rsidR="00611683" w:rsidRDefault="0071088D">
      <w:pPr>
        <w:pStyle w:val="Heading4"/>
      </w:pPr>
      <w:bookmarkStart w:id="1836" w:name="Section_d40442290b554db08ba0abcce7e1d9be"/>
      <w:bookmarkStart w:id="1837" w:name="gtextCSSFont_complex"/>
      <w:bookmarkStart w:id="1838" w:name="_Toc174686101"/>
      <w:r>
        <w:t>gtextCSSFont_complex</w:t>
      </w:r>
      <w:bookmarkEnd w:id="1836"/>
      <w:bookmarkEnd w:id="1837"/>
      <w:bookmarkEnd w:id="1838"/>
      <w:r>
        <w:fldChar w:fldCharType="begin"/>
      </w:r>
      <w:r>
        <w:instrText xml:space="preserve"> XE "Geometry Text property:gtextCSSFont_complex" </w:instrText>
      </w:r>
      <w:r>
        <w:fldChar w:fldCharType="end"/>
      </w:r>
      <w:r>
        <w:fldChar w:fldCharType="begin"/>
      </w:r>
      <w:r>
        <w:instrText xml:space="preserve"> XE "gtextCSSFont_complex Geometry Text property" </w:instrText>
      </w:r>
      <w:r>
        <w:fldChar w:fldCharType="end"/>
      </w:r>
    </w:p>
    <w:p w:rsidR="00611683" w:rsidRDefault="0071088D">
      <w:r>
        <w:t xml:space="preserve">The </w:t>
      </w:r>
      <w:r>
        <w:rPr>
          <w:b/>
        </w:rPr>
        <w:t>gtextCSSFont_complex</w:t>
      </w:r>
      <w:r>
        <w:t xml:space="preserve"> property specifies addit</w:t>
      </w:r>
      <w:r>
        <w:t xml:space="preserve">ional data for the </w:t>
      </w:r>
      <w:r>
        <w:rPr>
          <w:b/>
        </w:rPr>
        <w:t>gtextCSSFont</w:t>
      </w:r>
      <w:r>
        <w:t xml:space="preserve"> property, as defined in section </w:t>
      </w:r>
      <w:hyperlink w:anchor="Section_ffff56c082e440afa99a68d21cb950ec" w:history="1">
        <w:r>
          <w:rPr>
            <w:rStyle w:val="Hyperlink"/>
          </w:rPr>
          <w:t>2.3.22.8</w:t>
        </w:r>
      </w:hyperlink>
      <w:r>
        <w:t>. If the</w:t>
      </w:r>
      <w:r>
        <w:rPr>
          <w:b/>
        </w:rPr>
        <w:t xml:space="preserve"> opid.fComplex</w:t>
      </w:r>
      <w:r>
        <w:t xml:space="preserve"> bit of </w:t>
      </w:r>
      <w:r>
        <w:rPr>
          <w:b/>
        </w:rPr>
        <w:t>gtextCSSFont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gtextCSSFont_complex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gtextCSSFont_complex (variable): </w:t>
      </w:r>
      <w:r>
        <w:t xml:space="preserve">A null-terminated </w:t>
      </w:r>
      <w:hyperlink w:anchor="gt_c305d0ab-8b94-461a-bd76-13b40cb8c4d8">
        <w:r>
          <w:rPr>
            <w:rStyle w:val="HyperlinkGreen"/>
            <w:b/>
          </w:rPr>
          <w:t>Unicode</w:t>
        </w:r>
      </w:hyperlink>
      <w:r>
        <w:t xml:space="preserve"> string that specifies</w:t>
      </w:r>
      <w:r>
        <w:rPr>
          <w:b/>
        </w:rPr>
        <w:t xml:space="preserve"> </w:t>
      </w:r>
      <w:r>
        <w:t xml:space="preserve">extra font information, beyond the font that is stored in the </w:t>
      </w:r>
      <w:r>
        <w:rPr>
          <w:b/>
        </w:rPr>
        <w:t>gTextFont_complex</w:t>
      </w:r>
      <w:r>
        <w:t xml:space="preserve"> property, as defined in section </w:t>
      </w:r>
      <w:hyperlink w:anchor="Section_2420ed44cd364c089a996ba464edd2e3" w:history="1">
        <w:r>
          <w:rPr>
            <w:rStyle w:val="Hyperlink"/>
          </w:rPr>
          <w:t>2.3.22.7</w:t>
        </w:r>
      </w:hyperlink>
      <w:r>
        <w:t xml:space="preserve">, for this </w:t>
      </w:r>
      <w:hyperlink w:anchor="gt_d0e38aa4-2c71-4a6f-b5e6-75766fa9409e">
        <w:r>
          <w:rPr>
            <w:rStyle w:val="HyperlinkGreen"/>
            <w:b/>
          </w:rPr>
          <w:t>sha</w:t>
        </w:r>
        <w:r>
          <w:rPr>
            <w:rStyle w:val="HyperlinkGreen"/>
            <w:b/>
          </w:rPr>
          <w:t>pe</w:t>
        </w:r>
      </w:hyperlink>
      <w:r>
        <w:t xml:space="preserve">. The string contains a comma-delimited list of font-family names and generic font-family names, according to the </w:t>
      </w:r>
      <w:r>
        <w:rPr>
          <w:b/>
        </w:rPr>
        <w:t>font</w:t>
      </w:r>
      <w:r>
        <w:t xml:space="preserve"> or </w:t>
      </w:r>
      <w:r>
        <w:rPr>
          <w:b/>
        </w:rPr>
        <w:t>font-family</w:t>
      </w:r>
      <w:r>
        <w:t xml:space="preserve"> property as specified in </w:t>
      </w:r>
      <w:hyperlink r:id="rId263">
        <w:r>
          <w:rPr>
            <w:rStyle w:val="Hyperlink"/>
          </w:rPr>
          <w:t>[CSS-LEVEL2]</w:t>
        </w:r>
      </w:hyperlink>
      <w:r>
        <w:t>, minus the first</w:t>
      </w:r>
      <w:r>
        <w:t xml:space="preserve"> value in that string. The first value is stored instead in the </w:t>
      </w:r>
      <w:r>
        <w:rPr>
          <w:b/>
        </w:rPr>
        <w:t>gtextFont_complex</w:t>
      </w:r>
      <w:r>
        <w:t xml:space="preserve"> property. The font names are enclosed by double quotation marks.</w:t>
      </w:r>
    </w:p>
    <w:p w:rsidR="00611683" w:rsidRDefault="0071088D">
      <w:pPr>
        <w:pStyle w:val="Heading4"/>
      </w:pPr>
      <w:bookmarkStart w:id="1839" w:name="Section_be48a58963754978abcc8f0640c2e53a"/>
      <w:bookmarkStart w:id="1840" w:name="Geometry_Text_Boolean_Properties"/>
      <w:bookmarkStart w:id="1841" w:name="_Toc174686102"/>
      <w:r>
        <w:t>Geometry Text Boolean Properties</w:t>
      </w:r>
      <w:bookmarkEnd w:id="1839"/>
      <w:bookmarkEnd w:id="1840"/>
      <w:bookmarkEnd w:id="1841"/>
      <w:r>
        <w:fldChar w:fldCharType="begin"/>
      </w:r>
      <w:r>
        <w:instrText xml:space="preserve"> XE "Geometry Text property:Geometry Text Boolean properties" </w:instrText>
      </w:r>
      <w:r>
        <w:fldChar w:fldCharType="end"/>
      </w:r>
      <w:r>
        <w:fldChar w:fldCharType="begin"/>
      </w:r>
      <w:r>
        <w:instrText xml:space="preserve"> XE "Geometry</w:instrText>
      </w:r>
      <w:r>
        <w:instrText xml:space="preserve"> Text Boolean properties" </w:instrText>
      </w:r>
      <w:r>
        <w:fldChar w:fldCharType="end"/>
      </w:r>
    </w:p>
    <w:p w:rsidR="00611683" w:rsidRDefault="0071088D">
      <w:r>
        <w:t xml:space="preserve">The </w:t>
      </w:r>
      <w:r>
        <w:rPr>
          <w:b/>
        </w:rPr>
        <w:t>Geometry Text Boolean Properties</w:t>
      </w:r>
      <w:r>
        <w:t xml:space="preserve"> specify a 32-bit field of Boolean values for text that is drawn with visual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c>
          <w:tcPr>
            <w:tcW w:w="270" w:type="dxa"/>
          </w:tcPr>
          <w:p w:rsidR="00611683" w:rsidRDefault="0071088D">
            <w:pPr>
              <w:pStyle w:val="PacketDiagramBodyText"/>
            </w:pPr>
            <w:r>
              <w:t>H</w:t>
            </w:r>
          </w:p>
        </w:tc>
        <w:tc>
          <w:tcPr>
            <w:tcW w:w="270" w:type="dxa"/>
          </w:tcPr>
          <w:p w:rsidR="00611683" w:rsidRDefault="0071088D">
            <w:pPr>
              <w:pStyle w:val="PacketDiagramBodyText"/>
            </w:pPr>
            <w:r>
              <w:t>I</w:t>
            </w:r>
          </w:p>
        </w:tc>
        <w:tc>
          <w:tcPr>
            <w:tcW w:w="270" w:type="dxa"/>
          </w:tcPr>
          <w:p w:rsidR="00611683" w:rsidRDefault="0071088D">
            <w:pPr>
              <w:pStyle w:val="PacketDiagramBodyText"/>
            </w:pPr>
            <w:r>
              <w:t>J</w:t>
            </w:r>
          </w:p>
        </w:tc>
        <w:tc>
          <w:tcPr>
            <w:tcW w:w="270" w:type="dxa"/>
          </w:tcPr>
          <w:p w:rsidR="00611683" w:rsidRDefault="0071088D">
            <w:pPr>
              <w:pStyle w:val="PacketDiagramBodyText"/>
            </w:pPr>
            <w:r>
              <w:t>K</w:t>
            </w:r>
          </w:p>
        </w:tc>
        <w:tc>
          <w:tcPr>
            <w:tcW w:w="270" w:type="dxa"/>
          </w:tcPr>
          <w:p w:rsidR="00611683" w:rsidRDefault="0071088D">
            <w:pPr>
              <w:pStyle w:val="PacketDiagramBodyText"/>
            </w:pPr>
            <w:r>
              <w:t>L</w:t>
            </w:r>
          </w:p>
        </w:tc>
        <w:tc>
          <w:tcPr>
            <w:tcW w:w="270" w:type="dxa"/>
          </w:tcPr>
          <w:p w:rsidR="00611683" w:rsidRDefault="0071088D">
            <w:pPr>
              <w:pStyle w:val="PacketDiagramBodyText"/>
            </w:pPr>
            <w:r>
              <w:t>M</w:t>
            </w:r>
          </w:p>
        </w:tc>
        <w:tc>
          <w:tcPr>
            <w:tcW w:w="270" w:type="dxa"/>
          </w:tcPr>
          <w:p w:rsidR="00611683" w:rsidRDefault="0071088D">
            <w:pPr>
              <w:pStyle w:val="PacketDiagramBodyText"/>
            </w:pPr>
            <w:r>
              <w:t>N</w:t>
            </w:r>
          </w:p>
        </w:tc>
        <w:tc>
          <w:tcPr>
            <w:tcW w:w="270" w:type="dxa"/>
          </w:tcPr>
          <w:p w:rsidR="00611683" w:rsidRDefault="0071088D">
            <w:pPr>
              <w:pStyle w:val="PacketDiagramBodyText"/>
            </w:pPr>
            <w:r>
              <w:t>O</w:t>
            </w:r>
          </w:p>
        </w:tc>
        <w:tc>
          <w:tcPr>
            <w:tcW w:w="270" w:type="dxa"/>
          </w:tcPr>
          <w:p w:rsidR="00611683" w:rsidRDefault="0071088D">
            <w:pPr>
              <w:pStyle w:val="PacketDiagramBodyText"/>
            </w:pPr>
            <w:r>
              <w:t>P</w:t>
            </w:r>
          </w:p>
        </w:tc>
      </w:tr>
      <w:tr w:rsidR="00611683" w:rsidTr="00611683">
        <w:trPr>
          <w:gridAfter w:val="16"/>
          <w:wAfter w:w="4320" w:type="dxa"/>
          <w:trHeight w:hRule="exact" w:val="490"/>
        </w:trPr>
        <w:tc>
          <w:tcPr>
            <w:tcW w:w="270" w:type="dxa"/>
          </w:tcPr>
          <w:p w:rsidR="00611683" w:rsidRDefault="0071088D">
            <w:pPr>
              <w:pStyle w:val="PacketDiagramBodyText"/>
            </w:pPr>
            <w:r>
              <w:t>Q</w:t>
            </w:r>
          </w:p>
        </w:tc>
        <w:tc>
          <w:tcPr>
            <w:tcW w:w="270" w:type="dxa"/>
          </w:tcPr>
          <w:p w:rsidR="00611683" w:rsidRDefault="0071088D">
            <w:pPr>
              <w:pStyle w:val="PacketDiagramBodyText"/>
            </w:pPr>
            <w:r>
              <w:t>R</w:t>
            </w:r>
          </w:p>
        </w:tc>
        <w:tc>
          <w:tcPr>
            <w:tcW w:w="270" w:type="dxa"/>
          </w:tcPr>
          <w:p w:rsidR="00611683" w:rsidRDefault="0071088D">
            <w:pPr>
              <w:pStyle w:val="PacketDiagramBodyText"/>
            </w:pPr>
            <w:r>
              <w:t>S</w:t>
            </w:r>
          </w:p>
        </w:tc>
        <w:tc>
          <w:tcPr>
            <w:tcW w:w="270" w:type="dxa"/>
          </w:tcPr>
          <w:p w:rsidR="00611683" w:rsidRDefault="0071088D">
            <w:pPr>
              <w:pStyle w:val="PacketDiagramBodyText"/>
            </w:pPr>
            <w:r>
              <w:t>T</w:t>
            </w:r>
          </w:p>
        </w:tc>
        <w:tc>
          <w:tcPr>
            <w:tcW w:w="270" w:type="dxa"/>
          </w:tcPr>
          <w:p w:rsidR="00611683" w:rsidRDefault="0071088D">
            <w:pPr>
              <w:pStyle w:val="PacketDiagramBodyText"/>
            </w:pPr>
            <w:r>
              <w:t>U</w:t>
            </w:r>
          </w:p>
        </w:tc>
        <w:tc>
          <w:tcPr>
            <w:tcW w:w="270" w:type="dxa"/>
          </w:tcPr>
          <w:p w:rsidR="00611683" w:rsidRDefault="0071088D">
            <w:pPr>
              <w:pStyle w:val="PacketDiagramBodyText"/>
            </w:pPr>
            <w:r>
              <w:t>V</w:t>
            </w:r>
          </w:p>
        </w:tc>
        <w:tc>
          <w:tcPr>
            <w:tcW w:w="270" w:type="dxa"/>
          </w:tcPr>
          <w:p w:rsidR="00611683" w:rsidRDefault="0071088D">
            <w:pPr>
              <w:pStyle w:val="PacketDiagramBodyText"/>
            </w:pPr>
            <w:r>
              <w:t>W</w:t>
            </w:r>
          </w:p>
        </w:tc>
        <w:tc>
          <w:tcPr>
            <w:tcW w:w="270" w:type="dxa"/>
          </w:tcPr>
          <w:p w:rsidR="00611683" w:rsidRDefault="0071088D">
            <w:pPr>
              <w:pStyle w:val="PacketDiagramBodyText"/>
            </w:pPr>
            <w:r>
              <w:t>X</w:t>
            </w:r>
          </w:p>
        </w:tc>
        <w:tc>
          <w:tcPr>
            <w:tcW w:w="270" w:type="dxa"/>
          </w:tcPr>
          <w:p w:rsidR="00611683" w:rsidRDefault="0071088D">
            <w:pPr>
              <w:pStyle w:val="PacketDiagramBodyText"/>
            </w:pPr>
            <w:r>
              <w:t>Y</w:t>
            </w:r>
          </w:p>
        </w:tc>
        <w:tc>
          <w:tcPr>
            <w:tcW w:w="270" w:type="dxa"/>
          </w:tcPr>
          <w:p w:rsidR="00611683" w:rsidRDefault="0071088D">
            <w:pPr>
              <w:pStyle w:val="PacketDiagramBodyText"/>
            </w:pPr>
            <w:r>
              <w:t>Z</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68"/>
        <w:gridCol w:w="5757"/>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0x00FF.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A - fUsegtextFReverseRows (1 bit): </w:t>
      </w:r>
      <w:r>
        <w:t xml:space="preserve">A bit that specifies whether the </w:t>
      </w:r>
      <w:r>
        <w:rPr>
          <w:b/>
        </w:rPr>
        <w:t>gtextFReverseRows</w:t>
      </w:r>
      <w:r>
        <w:t xml:space="preserve"> bit is set. A value of 0x0 specifies that the </w:t>
      </w:r>
      <w:r>
        <w:rPr>
          <w:b/>
        </w:rPr>
        <w:t>gtextFReverseRows</w:t>
      </w:r>
      <w:r>
        <w:t xml:space="preserve"> bit MUST be ignored and the default value used instead. The default value of this property is 0x0.</w:t>
      </w:r>
    </w:p>
    <w:p w:rsidR="00611683" w:rsidRDefault="0071088D">
      <w:pPr>
        <w:pStyle w:val="Definition-Field"/>
      </w:pPr>
      <w:r>
        <w:rPr>
          <w:b/>
        </w:rPr>
        <w:t xml:space="preserve">B - fUsefGtext (1 bit): </w:t>
      </w:r>
      <w:r>
        <w:t xml:space="preserve">A bit that specifies whether the </w:t>
      </w:r>
      <w:r>
        <w:rPr>
          <w:b/>
        </w:rPr>
        <w:t>fGtext</w:t>
      </w:r>
      <w:r>
        <w:t xml:space="preserve"> bit is set. A value of 0x0 s</w:t>
      </w:r>
      <w:r>
        <w:t xml:space="preserve">pecifies that the </w:t>
      </w:r>
      <w:r>
        <w:rPr>
          <w:b/>
        </w:rPr>
        <w:t>fGtext</w:t>
      </w:r>
      <w:r>
        <w:t xml:space="preserve"> bit MUST be ignored and the default value used instead. The default value of this property is 0x0.</w:t>
      </w:r>
    </w:p>
    <w:p w:rsidR="00611683" w:rsidRDefault="0071088D">
      <w:pPr>
        <w:pStyle w:val="Definition-Field"/>
      </w:pPr>
      <w:r>
        <w:rPr>
          <w:b/>
        </w:rPr>
        <w:t xml:space="preserve">C - fUsegtextFVertical (1 bit): </w:t>
      </w:r>
      <w:r>
        <w:t xml:space="preserve"> A bit that specifies whether the </w:t>
      </w:r>
      <w:r>
        <w:rPr>
          <w:b/>
        </w:rPr>
        <w:t>gtextFVertical</w:t>
      </w:r>
      <w:r>
        <w:t xml:space="preserve"> bit is set. A value of 0x0 specifies that the </w:t>
      </w:r>
      <w:r>
        <w:rPr>
          <w:b/>
        </w:rPr>
        <w:t>gtext</w:t>
      </w:r>
      <w:r>
        <w:rPr>
          <w:b/>
        </w:rPr>
        <w:t>FVertical</w:t>
      </w:r>
      <w:r>
        <w:t xml:space="preserve"> bit MUST be ignored and the default value used instead. The default value of this property is 0x0.</w:t>
      </w:r>
    </w:p>
    <w:p w:rsidR="00611683" w:rsidRDefault="0071088D">
      <w:pPr>
        <w:pStyle w:val="Definition-Field"/>
      </w:pPr>
      <w:r>
        <w:rPr>
          <w:b/>
        </w:rPr>
        <w:t xml:space="preserve">D - fUsegtextFKern (1 bit): </w:t>
      </w:r>
      <w:r>
        <w:t xml:space="preserve"> A bit that specifies whether the </w:t>
      </w:r>
      <w:r>
        <w:rPr>
          <w:b/>
        </w:rPr>
        <w:t>gtextFKern</w:t>
      </w:r>
      <w:r>
        <w:t xml:space="preserve"> bit is set. A value of 0x0 specifies that the </w:t>
      </w:r>
      <w:r>
        <w:rPr>
          <w:b/>
        </w:rPr>
        <w:t>gtextFKern</w:t>
      </w:r>
      <w:r>
        <w:t xml:space="preserve"> bit MUST be ignor</w:t>
      </w:r>
      <w:r>
        <w:t>ed and the default value used instead. The default value of this property is 0x0.</w:t>
      </w:r>
    </w:p>
    <w:p w:rsidR="00611683" w:rsidRDefault="0071088D">
      <w:pPr>
        <w:pStyle w:val="Definition-Field"/>
      </w:pPr>
      <w:r>
        <w:rPr>
          <w:b/>
        </w:rPr>
        <w:t xml:space="preserve">E - fUsegtextFTight (1 bit): </w:t>
      </w:r>
      <w:r>
        <w:t xml:space="preserve"> A bit that specifies whether the </w:t>
      </w:r>
      <w:r>
        <w:rPr>
          <w:b/>
        </w:rPr>
        <w:t>gtextFTight</w:t>
      </w:r>
      <w:r>
        <w:t xml:space="preserve"> bit is set. A value of 0x0 specifies that the </w:t>
      </w:r>
      <w:r>
        <w:rPr>
          <w:b/>
        </w:rPr>
        <w:t>gtextFTight</w:t>
      </w:r>
      <w:r>
        <w:t xml:space="preserve"> bit MUST be ignored and the default value</w:t>
      </w:r>
      <w:r>
        <w:t xml:space="preserve"> used instead. The default value of this property is 0x0.</w:t>
      </w:r>
    </w:p>
    <w:p w:rsidR="00611683" w:rsidRDefault="0071088D">
      <w:pPr>
        <w:pStyle w:val="Definition-Field"/>
      </w:pPr>
      <w:r>
        <w:rPr>
          <w:b/>
        </w:rPr>
        <w:t xml:space="preserve">F - fUsegtextFStretch (1 bit): </w:t>
      </w:r>
      <w:r>
        <w:t xml:space="preserve"> A bit that specifies whether the </w:t>
      </w:r>
      <w:r>
        <w:rPr>
          <w:b/>
        </w:rPr>
        <w:t>gtextFStretch</w:t>
      </w:r>
      <w:r>
        <w:t xml:space="preserve"> bit is set. A value of 0x0 specifies that the </w:t>
      </w:r>
      <w:r>
        <w:rPr>
          <w:b/>
        </w:rPr>
        <w:t>gtextFStretch</w:t>
      </w:r>
      <w:r>
        <w:t xml:space="preserve"> bit MUST be ignored and the default value used instead. The</w:t>
      </w:r>
      <w:r>
        <w:t xml:space="preserve"> default value of this property is 0x0.</w:t>
      </w:r>
    </w:p>
    <w:p w:rsidR="00611683" w:rsidRDefault="0071088D">
      <w:pPr>
        <w:pStyle w:val="Definition-Field"/>
      </w:pPr>
      <w:r>
        <w:rPr>
          <w:b/>
        </w:rPr>
        <w:t xml:space="preserve">G - fUsegtextFShrinkFit (1 bit): </w:t>
      </w:r>
      <w:r>
        <w:t xml:space="preserve"> A bit that specifies whether the </w:t>
      </w:r>
      <w:r>
        <w:rPr>
          <w:b/>
        </w:rPr>
        <w:t>gtextFShrinkFit</w:t>
      </w:r>
      <w:r>
        <w:t xml:space="preserve"> bit is set. A value of 0x0 specifies that the </w:t>
      </w:r>
      <w:r>
        <w:rPr>
          <w:b/>
        </w:rPr>
        <w:t>gtextFShrinkFit</w:t>
      </w:r>
      <w:r>
        <w:t xml:space="preserve"> bit MUST be ignored and the default value used instead. The default val</w:t>
      </w:r>
      <w:r>
        <w:t>ue of this property is 0x0.</w:t>
      </w:r>
    </w:p>
    <w:p w:rsidR="00611683" w:rsidRDefault="0071088D">
      <w:pPr>
        <w:pStyle w:val="Definition-Field"/>
      </w:pPr>
      <w:r>
        <w:rPr>
          <w:b/>
        </w:rPr>
        <w:t xml:space="preserve">H - fUsegtextFBestFit (1 bit): </w:t>
      </w:r>
      <w:r>
        <w:t xml:space="preserve"> A bit that specifies whether the </w:t>
      </w:r>
      <w:r>
        <w:rPr>
          <w:b/>
        </w:rPr>
        <w:t>gtextFBestFit</w:t>
      </w:r>
      <w:r>
        <w:t xml:space="preserve"> bit is set. A value of 0x0 specifies that the </w:t>
      </w:r>
      <w:r>
        <w:rPr>
          <w:b/>
        </w:rPr>
        <w:t>gtextFBestFit</w:t>
      </w:r>
      <w:r>
        <w:t xml:space="preserve"> bit MUST be ignored and the default value used instead. The default value of this propert</w:t>
      </w:r>
      <w:r>
        <w:t>y is 0x0.</w:t>
      </w:r>
    </w:p>
    <w:p w:rsidR="00611683" w:rsidRDefault="0071088D">
      <w:pPr>
        <w:pStyle w:val="Definition-Field"/>
      </w:pPr>
      <w:r>
        <w:rPr>
          <w:b/>
        </w:rPr>
        <w:t xml:space="preserve">I - fUsegtextFNormalize (1 bit): </w:t>
      </w:r>
      <w:r>
        <w:t xml:space="preserve"> A bit that specifies whether the </w:t>
      </w:r>
      <w:r>
        <w:rPr>
          <w:b/>
        </w:rPr>
        <w:t>gtextFNormalize</w:t>
      </w:r>
      <w:r>
        <w:t xml:space="preserve"> bit is set. A value of 0x0 specifies that the </w:t>
      </w:r>
      <w:r>
        <w:rPr>
          <w:b/>
        </w:rPr>
        <w:t>gtextFNormalize</w:t>
      </w:r>
      <w:r>
        <w:t xml:space="preserve"> bit MUST be ignored and the default value used instead. The default value of this property is 0x0.</w:t>
      </w:r>
    </w:p>
    <w:p w:rsidR="00611683" w:rsidRDefault="0071088D">
      <w:pPr>
        <w:pStyle w:val="Definition-Field"/>
      </w:pPr>
      <w:r>
        <w:rPr>
          <w:b/>
        </w:rPr>
        <w:lastRenderedPageBreak/>
        <w:t xml:space="preserve">J </w:t>
      </w:r>
      <w:r>
        <w:rPr>
          <w:b/>
        </w:rPr>
        <w:t xml:space="preserve">- fUsegtextFDxMeasure (1 bit): </w:t>
      </w:r>
      <w:r>
        <w:t xml:space="preserve"> A bit that specifies whether the </w:t>
      </w:r>
      <w:r>
        <w:rPr>
          <w:b/>
        </w:rPr>
        <w:t>gtextFDxMeasure</w:t>
      </w:r>
      <w:r>
        <w:t xml:space="preserve"> bit is set. A value of 0x0 specifies that the </w:t>
      </w:r>
      <w:r>
        <w:rPr>
          <w:b/>
        </w:rPr>
        <w:t>gtextFDxMeasure</w:t>
      </w:r>
      <w:r>
        <w:t xml:space="preserve"> bit MUST be ignored and the default value used instead. The default value of this property is 0x0.</w:t>
      </w:r>
    </w:p>
    <w:p w:rsidR="00611683" w:rsidRDefault="0071088D">
      <w:pPr>
        <w:pStyle w:val="Definition-Field"/>
      </w:pPr>
      <w:r>
        <w:rPr>
          <w:b/>
        </w:rPr>
        <w:t xml:space="preserve">K - fUsegtextFBold (1 bit): </w:t>
      </w:r>
      <w:r>
        <w:t xml:space="preserve">A bit that specifies whether the </w:t>
      </w:r>
      <w:r>
        <w:rPr>
          <w:b/>
        </w:rPr>
        <w:t>gtextFBold</w:t>
      </w:r>
      <w:r>
        <w:t xml:space="preserve"> bit is set. A value of 0x0 specifies that the </w:t>
      </w:r>
      <w:r>
        <w:rPr>
          <w:b/>
        </w:rPr>
        <w:t>gtextFBold</w:t>
      </w:r>
      <w:r>
        <w:t xml:space="preserve"> bit MUST be ignored and the default value used instead. The default value of this property is 0x0.</w:t>
      </w:r>
    </w:p>
    <w:p w:rsidR="00611683" w:rsidRDefault="0071088D">
      <w:pPr>
        <w:pStyle w:val="Definition-Field"/>
      </w:pPr>
      <w:r>
        <w:rPr>
          <w:b/>
        </w:rPr>
        <w:t>L - fUsegtextFItalic (1 bit)</w:t>
      </w:r>
      <w:r>
        <w:rPr>
          <w:b/>
        </w:rPr>
        <w:t xml:space="preserve">: </w:t>
      </w:r>
      <w:r>
        <w:t xml:space="preserve">A bit that specifies whether the </w:t>
      </w:r>
      <w:r>
        <w:rPr>
          <w:b/>
        </w:rPr>
        <w:t>gtextFItalic</w:t>
      </w:r>
      <w:r>
        <w:t xml:space="preserve"> bit is set. A value of 0x0 specifies that the </w:t>
      </w:r>
      <w:r>
        <w:rPr>
          <w:b/>
        </w:rPr>
        <w:t>gtextFItalic</w:t>
      </w:r>
      <w:r>
        <w:t xml:space="preserve"> bit MUST be ignored and the default value used instead. The default value of this property is 0x0.</w:t>
      </w:r>
    </w:p>
    <w:p w:rsidR="00611683" w:rsidRDefault="0071088D">
      <w:pPr>
        <w:pStyle w:val="Definition-Field"/>
      </w:pPr>
      <w:r>
        <w:rPr>
          <w:b/>
        </w:rPr>
        <w:t xml:space="preserve">M - fUsegtextFUnderline (1 bit): </w:t>
      </w:r>
      <w:r>
        <w:t xml:space="preserve">A bit that specifies whether the </w:t>
      </w:r>
      <w:r>
        <w:rPr>
          <w:b/>
        </w:rPr>
        <w:t>gtextFUnderline</w:t>
      </w:r>
      <w:r>
        <w:t xml:space="preserve"> bit is set. A value of 0x0 specifies that the </w:t>
      </w:r>
      <w:r>
        <w:rPr>
          <w:b/>
        </w:rPr>
        <w:t>gtextFUnderline</w:t>
      </w:r>
      <w:r>
        <w:t xml:space="preserve"> bit MUST be ignored and the default value used instead. The default value of this property is 0x0.</w:t>
      </w:r>
    </w:p>
    <w:p w:rsidR="00611683" w:rsidRDefault="0071088D">
      <w:pPr>
        <w:pStyle w:val="Definition-Field"/>
      </w:pPr>
      <w:r>
        <w:rPr>
          <w:b/>
        </w:rPr>
        <w:t xml:space="preserve">N - fUsegtextFShadow (1 bit): </w:t>
      </w:r>
      <w:r>
        <w:t>A bit that speci</w:t>
      </w:r>
      <w:r>
        <w:t xml:space="preserve">fies whether the </w:t>
      </w:r>
      <w:r>
        <w:rPr>
          <w:b/>
        </w:rPr>
        <w:t>gtextFShadow</w:t>
      </w:r>
      <w:r>
        <w:t xml:space="preserve"> bit is set. A value of 0x0 specifies that the </w:t>
      </w:r>
      <w:r>
        <w:rPr>
          <w:b/>
        </w:rPr>
        <w:t>gtextFShadow</w:t>
      </w:r>
      <w:r>
        <w:t xml:space="preserve"> bit MUST be ignored and the default value used instead. The default value of this property is 0x0.</w:t>
      </w:r>
    </w:p>
    <w:p w:rsidR="00611683" w:rsidRDefault="0071088D">
      <w:pPr>
        <w:pStyle w:val="Definition-Field"/>
      </w:pPr>
      <w:r>
        <w:rPr>
          <w:b/>
        </w:rPr>
        <w:t xml:space="preserve">O - fUsegtextFSmallcaps (1 bit): </w:t>
      </w:r>
      <w:r>
        <w:t xml:space="preserve">A bit that specifies whether the </w:t>
      </w:r>
      <w:r>
        <w:rPr>
          <w:b/>
        </w:rPr>
        <w:t>gt</w:t>
      </w:r>
      <w:r>
        <w:rPr>
          <w:b/>
        </w:rPr>
        <w:t>extFSmallcaps</w:t>
      </w:r>
      <w:r>
        <w:t xml:space="preserve"> bit is set. A value of 0x0 specifies that the </w:t>
      </w:r>
      <w:r>
        <w:rPr>
          <w:b/>
        </w:rPr>
        <w:t>gtextFSmallcaps</w:t>
      </w:r>
      <w:r>
        <w:t xml:space="preserve"> bit MUST be ignored and the default value used instead. The default value of this property is 0x0.</w:t>
      </w:r>
    </w:p>
    <w:p w:rsidR="00611683" w:rsidRDefault="0071088D">
      <w:pPr>
        <w:pStyle w:val="Definition-Field"/>
      </w:pPr>
      <w:r>
        <w:rPr>
          <w:b/>
        </w:rPr>
        <w:t xml:space="preserve">P - fUsegtextFStrikethrough (1 bit): </w:t>
      </w:r>
      <w:r>
        <w:t xml:space="preserve">A bit that specifies whether the </w:t>
      </w:r>
      <w:r>
        <w:rPr>
          <w:b/>
        </w:rPr>
        <w:t>gtextFStrik</w:t>
      </w:r>
      <w:r>
        <w:rPr>
          <w:b/>
        </w:rPr>
        <w:t>ethrough</w:t>
      </w:r>
      <w:r>
        <w:t xml:space="preserve"> bit is set. A value of 0x0 specifies that the </w:t>
      </w:r>
      <w:r>
        <w:rPr>
          <w:b/>
        </w:rPr>
        <w:t>gtextFStrikethrough</w:t>
      </w:r>
      <w:r>
        <w:t xml:space="preserve"> bit MUST be ignored and the default value used instead. The default value of this property is 0x0.</w:t>
      </w:r>
    </w:p>
    <w:p w:rsidR="00611683" w:rsidRDefault="0071088D">
      <w:pPr>
        <w:pStyle w:val="Definition-Field"/>
      </w:pPr>
      <w:r>
        <w:rPr>
          <w:b/>
        </w:rPr>
        <w:t xml:space="preserve">Q - gtextFReverseRows (1 bit): </w:t>
      </w:r>
      <w:r>
        <w:t>A bit that specifies whether the order in which lin</w:t>
      </w:r>
      <w:r>
        <w:t xml:space="preserve">es of </w:t>
      </w:r>
      <w:hyperlink w:anchor="gt_1ecc89aa-00da-4cdc-bd9e-ea15ac60267b">
        <w:r>
          <w:rPr>
            <w:rStyle w:val="HyperlinkGreen"/>
            <w:b/>
          </w:rPr>
          <w:t>geometry text</w:t>
        </w:r>
      </w:hyperlink>
      <w:r>
        <w:t xml:space="preserve"> are laid out SHOULD</w:t>
      </w:r>
      <w:bookmarkStart w:id="1842"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1842"/>
      <w:r>
        <w:t xml:space="preserve"> be reversed. This bit is applicable only if the geometry text is vertically oriented</w:t>
      </w:r>
      <w:r>
        <w:t xml:space="preserve">, as specified by </w:t>
      </w:r>
      <w:r>
        <w:rPr>
          <w:b/>
        </w:rPr>
        <w:t>gtextFVertical</w:t>
      </w:r>
      <w:r>
        <w:t xml:space="preserve">; otherwise, it MAY be any value. This value MUST be ignored if </w:t>
      </w:r>
      <w:r>
        <w:rPr>
          <w:b/>
        </w:rPr>
        <w:t xml:space="preserve">fUsegtextFReverseRows </w:t>
      </w:r>
      <w:r>
        <w:t>is 0x0. The default value of this property is 0x0.</w:t>
      </w:r>
    </w:p>
    <w:p w:rsidR="00611683" w:rsidRDefault="0071088D">
      <w:pPr>
        <w:pStyle w:val="Definition-Field"/>
      </w:pPr>
      <w:r>
        <w:rPr>
          <w:b/>
        </w:rPr>
        <w:t xml:space="preserve">R - fGtext (1 bit): </w:t>
      </w:r>
      <w:r>
        <w:t xml:space="preserve">A bit that specifies whether this </w:t>
      </w:r>
      <w:hyperlink w:anchor="gt_d0e38aa4-2c71-4a6f-b5e6-75766fa9409e">
        <w:r>
          <w:rPr>
            <w:rStyle w:val="HyperlinkGreen"/>
            <w:b/>
          </w:rPr>
          <w:t>shape</w:t>
        </w:r>
      </w:hyperlink>
      <w:r>
        <w:t xml:space="preserve"> has geometry text. If </w:t>
      </w:r>
      <w:r>
        <w:rPr>
          <w:b/>
        </w:rPr>
        <w:t xml:space="preserve">fGtext </w:t>
      </w:r>
      <w:r>
        <w:t xml:space="preserve">is 0x1, the </w:t>
      </w:r>
      <w:r>
        <w:rPr>
          <w:b/>
        </w:rPr>
        <w:t>gtextUNICODE_complex</w:t>
      </w:r>
      <w:r>
        <w:t xml:space="preserve"> property, as defined in section </w:t>
      </w:r>
      <w:hyperlink w:anchor="Section_c2dfbfd1965240c2a8d21f292bae61b5" w:history="1">
        <w:r>
          <w:rPr>
            <w:rStyle w:val="Hyperlink"/>
          </w:rPr>
          <w:t>2.3.22.2</w:t>
        </w:r>
      </w:hyperlink>
      <w:r>
        <w:t xml:space="preserve">, MUST exist. This value MUST be ignored if </w:t>
      </w:r>
      <w:r>
        <w:rPr>
          <w:b/>
        </w:rPr>
        <w:t>fUsefGtext</w:t>
      </w:r>
      <w:r>
        <w:t xml:space="preserve"> is 0</w:t>
      </w:r>
      <w:r>
        <w:t>x0. The default value of this property is 0x0.</w:t>
      </w:r>
    </w:p>
    <w:p w:rsidR="00611683" w:rsidRDefault="0071088D">
      <w:pPr>
        <w:pStyle w:val="Definition-Field"/>
      </w:pPr>
      <w:r>
        <w:rPr>
          <w:b/>
        </w:rPr>
        <w:t xml:space="preserve">S - gtextFVertical (1 bit): </w:t>
      </w:r>
      <w:r>
        <w:t xml:space="preserve">A bit that specifies whether the characters of the geometry text for this shape are laid out vertically rather than horizontally. This value MUST be ignored if </w:t>
      </w:r>
      <w:r>
        <w:rPr>
          <w:b/>
        </w:rPr>
        <w:t>fUsegtextFVertical</w:t>
      </w:r>
      <w:r>
        <w:t xml:space="preserve"> is</w:t>
      </w:r>
      <w:r>
        <w:t xml:space="preserve"> 0x0. The default value of this property is 0x0.</w:t>
      </w:r>
    </w:p>
    <w:p w:rsidR="00611683" w:rsidRDefault="0071088D">
      <w:pPr>
        <w:pStyle w:val="Definition-Field"/>
      </w:pPr>
      <w:r>
        <w:rPr>
          <w:b/>
        </w:rPr>
        <w:t xml:space="preserve">T - gtextFKern (1 bit): </w:t>
      </w:r>
      <w:r>
        <w:t>A bit that specifies whether the geometry text of this shape SHOULD</w:t>
      </w:r>
      <w:bookmarkStart w:id="1843"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1843"/>
      <w:r>
        <w:t xml:space="preserve"> use kerning. This value MUST be ignored if </w:t>
      </w:r>
      <w:r>
        <w:rPr>
          <w:b/>
        </w:rPr>
        <w:t>fUsegtextFKern</w:t>
      </w:r>
      <w:r>
        <w:t xml:space="preserve"> is 0x0. The default value of this property is 0x0.</w:t>
      </w:r>
    </w:p>
    <w:p w:rsidR="00611683" w:rsidRDefault="0071088D">
      <w:pPr>
        <w:pStyle w:val="Definition-Field"/>
      </w:pPr>
      <w:r>
        <w:rPr>
          <w:b/>
        </w:rPr>
        <w:t xml:space="preserve">U - gtextFTight (1 bit): </w:t>
      </w:r>
      <w:r>
        <w:t xml:space="preserve">A bit that specifies the quantity that the scaling factor, as specified by the </w:t>
      </w:r>
      <w:hyperlink w:anchor="Section_efbf649558de49908cc96bdd34196b65" w:history="1">
        <w:r>
          <w:rPr>
            <w:rStyle w:val="Hyperlink"/>
          </w:rPr>
          <w:t>gtextSpacing</w:t>
        </w:r>
      </w:hyperlink>
      <w:r>
        <w:t xml:space="preserve"> property, SHO</w:t>
      </w:r>
      <w:r>
        <w:t>ULD</w:t>
      </w:r>
      <w:bookmarkStart w:id="1844"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1844"/>
      <w:r>
        <w:t xml:space="preserve"> be applied to. The following table describes the effect of each value for this bit. This value MUST be ignored if </w:t>
      </w:r>
      <w:r>
        <w:rPr>
          <w:b/>
        </w:rPr>
        <w:t>fUsegtextFTight</w:t>
      </w:r>
      <w:r>
        <w:t xml:space="preserve"> is 0x0. The default value of this property is 0x0.</w:t>
      </w:r>
    </w:p>
    <w:tbl>
      <w:tblPr>
        <w:tblStyle w:val="Table-ShadedHeader"/>
        <w:tblW w:w="0" w:type="auto"/>
        <w:tblInd w:w="475" w:type="dxa"/>
        <w:tblLook w:val="04A0" w:firstRow="1" w:lastRow="0" w:firstColumn="1" w:lastColumn="0" w:noHBand="0" w:noVBand="1"/>
      </w:tblPr>
      <w:tblGrid>
        <w:gridCol w:w="1710"/>
        <w:gridCol w:w="657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710" w:type="dxa"/>
          </w:tcPr>
          <w:p w:rsidR="00611683" w:rsidRDefault="0071088D">
            <w:pPr>
              <w:pStyle w:val="TableHeaderText"/>
              <w:spacing w:before="0" w:after="0"/>
            </w:pPr>
            <w:r>
              <w:t>V</w:t>
            </w:r>
            <w:r>
              <w:t>alue</w:t>
            </w:r>
          </w:p>
        </w:tc>
        <w:tc>
          <w:tcPr>
            <w:tcW w:w="6570" w:type="dxa"/>
          </w:tcPr>
          <w:p w:rsidR="00611683" w:rsidRDefault="0071088D">
            <w:pPr>
              <w:pStyle w:val="TableHeaderText"/>
              <w:spacing w:before="0" w:after="0"/>
            </w:pPr>
            <w:r>
              <w:t>Meaning</w:t>
            </w:r>
          </w:p>
        </w:tc>
      </w:tr>
      <w:tr w:rsidR="00611683" w:rsidTr="00611683">
        <w:tc>
          <w:tcPr>
            <w:tcW w:w="1710" w:type="dxa"/>
          </w:tcPr>
          <w:p w:rsidR="00611683" w:rsidRDefault="0071088D">
            <w:pPr>
              <w:pStyle w:val="TableBodyText"/>
              <w:spacing w:before="0" w:after="0"/>
            </w:pPr>
            <w:r>
              <w:t>0x0</w:t>
            </w:r>
          </w:p>
        </w:tc>
        <w:tc>
          <w:tcPr>
            <w:tcW w:w="6570" w:type="dxa"/>
          </w:tcPr>
          <w:p w:rsidR="00611683" w:rsidRDefault="0071088D">
            <w:pPr>
              <w:pStyle w:val="TableBodyText"/>
              <w:keepNext/>
              <w:spacing w:before="0" w:after="0"/>
            </w:pPr>
            <w:r>
              <w:t xml:space="preserve">Tightening—the value of </w:t>
            </w:r>
            <w:r>
              <w:rPr>
                <w:b/>
              </w:rPr>
              <w:t>gtextSpacing</w:t>
            </w:r>
            <w:r>
              <w:t xml:space="preserve"> is used to scale the character advance width, as shown in the following figure.</w:t>
            </w:r>
          </w:p>
          <w:p w:rsidR="00611683" w:rsidRDefault="0071088D">
            <w:pPr>
              <w:pStyle w:val="TableBodyText"/>
              <w:keepNext/>
              <w:spacing w:before="0" w:after="0"/>
            </w:pPr>
            <w:r>
              <w:rPr>
                <w:noProof/>
              </w:rPr>
              <w:lastRenderedPageBreak/>
              <w:drawing>
                <wp:inline distT="0" distB="0" distL="0" distR="0">
                  <wp:extent cx="1438275" cy="1895475"/>
                  <wp:effectExtent l="0" t="0" r="0" b="0"/>
                  <wp:docPr id="177" name="[MS-ODRAW]" descr="The value of gtextSpacing is used to scale the character advance width" title="The value of gtextSpacing is used to scale the character advance width"/>
                  <wp:cNvGraphicFramePr/>
                  <a:graphic xmlns:a="http://schemas.openxmlformats.org/drawingml/2006/main">
                    <a:graphicData uri="http://schemas.openxmlformats.org/drawingml/2006/picture">
                      <pic:pic xmlns:pic="http://schemas.openxmlformats.org/drawingml/2006/picture">
                        <pic:nvPicPr>
                          <pic:cNvPr id="0" name="pict3a2cc008-3448-457e-8d6b-a45078a045be" descr="The value of gtextSpacing is used to scale the character advance width" title="The value of gtextSpacing is used to scale the character advance width"/>
                          <pic:cNvPicPr/>
                        </pic:nvPicPr>
                        <pic:blipFill>
                          <a:blip r:embed="rId264" cstate="print"/>
                          <a:stretch>
                            <a:fillRect/>
                          </a:stretch>
                        </pic:blipFill>
                        <pic:spPr>
                          <a:xfrm>
                            <a:off x="0" y="0"/>
                            <a:ext cx="1438275" cy="1895475"/>
                          </a:xfrm>
                          <a:prstGeom prst="rect">
                            <a:avLst/>
                          </a:prstGeom>
                        </pic:spPr>
                      </pic:pic>
                    </a:graphicData>
                  </a:graphic>
                </wp:inline>
              </w:drawing>
            </w:r>
          </w:p>
          <w:p w:rsidR="00611683" w:rsidRDefault="00611683">
            <w:pPr>
              <w:pStyle w:val="TableBodyText"/>
              <w:spacing w:before="0" w:after="0"/>
            </w:pPr>
          </w:p>
          <w:p w:rsidR="00611683" w:rsidRDefault="0071088D">
            <w:pPr>
              <w:pStyle w:val="TableBodyText"/>
              <w:spacing w:before="0" w:after="0"/>
            </w:pPr>
            <w:r>
              <w:t xml:space="preserve">The </w:t>
            </w:r>
            <w:r>
              <w:rPr>
                <w:i/>
              </w:rPr>
              <w:t>A</w:t>
            </w:r>
            <w:r>
              <w:t xml:space="preserve"> spacing is the width to add to the current position before placing the character. The </w:t>
            </w:r>
            <w:r>
              <w:rPr>
                <w:i/>
              </w:rPr>
              <w:t>B</w:t>
            </w:r>
            <w:r>
              <w:t xml:space="preserve"> spacing is the width of </w:t>
            </w:r>
            <w:r>
              <w:t xml:space="preserve">the character itself. The </w:t>
            </w:r>
            <w:r>
              <w:rPr>
                <w:i/>
              </w:rPr>
              <w:t>C</w:t>
            </w:r>
            <w:r>
              <w:t xml:space="preserve"> spacing is the white space to the right of the character. The total advance width is determined by calculating the sum of </w:t>
            </w:r>
            <w:r>
              <w:rPr>
                <w:i/>
              </w:rPr>
              <w:t>A</w:t>
            </w:r>
            <w:r>
              <w:t>+</w:t>
            </w:r>
            <w:r>
              <w:rPr>
                <w:i/>
              </w:rPr>
              <w:t>B</w:t>
            </w:r>
            <w:r>
              <w:t>+</w:t>
            </w:r>
            <w:r>
              <w:rPr>
                <w:i/>
              </w:rPr>
              <w:t>C</w:t>
            </w:r>
            <w:r>
              <w:t xml:space="preserve">. Because characters can overhang or underhang the character cell, either or both of the </w:t>
            </w:r>
            <w:r>
              <w:rPr>
                <w:i/>
              </w:rPr>
              <w:t>A</w:t>
            </w:r>
            <w:r>
              <w:t xml:space="preserve"> and </w:t>
            </w:r>
            <w:r>
              <w:rPr>
                <w:i/>
              </w:rPr>
              <w:t>C</w:t>
            </w:r>
            <w:r>
              <w:t xml:space="preserve"> incr</w:t>
            </w:r>
            <w:r>
              <w:t>ements can be negative numbers.</w:t>
            </w:r>
          </w:p>
        </w:tc>
      </w:tr>
      <w:tr w:rsidR="00611683" w:rsidTr="00611683">
        <w:tc>
          <w:tcPr>
            <w:tcW w:w="1710" w:type="dxa"/>
          </w:tcPr>
          <w:p w:rsidR="00611683" w:rsidRDefault="0071088D">
            <w:pPr>
              <w:pStyle w:val="TableBodyText"/>
              <w:spacing w:before="0" w:after="0"/>
            </w:pPr>
            <w:r>
              <w:lastRenderedPageBreak/>
              <w:t>0x1</w:t>
            </w:r>
          </w:p>
        </w:tc>
        <w:tc>
          <w:tcPr>
            <w:tcW w:w="6570" w:type="dxa"/>
          </w:tcPr>
          <w:p w:rsidR="00611683" w:rsidRDefault="0071088D">
            <w:pPr>
              <w:pStyle w:val="TableBodyText"/>
              <w:spacing w:before="0" w:after="0"/>
            </w:pPr>
            <w:r>
              <w:t xml:space="preserve">Tracking—the value of </w:t>
            </w:r>
            <w:r>
              <w:rPr>
                <w:b/>
              </w:rPr>
              <w:t>gtextSpacing</w:t>
            </w:r>
            <w:r>
              <w:t xml:space="preserve"> is used to scale the amount of spacing between the characters.</w:t>
            </w:r>
          </w:p>
        </w:tc>
      </w:tr>
    </w:tbl>
    <w:p w:rsidR="00611683" w:rsidRDefault="00611683">
      <w:pPr>
        <w:pStyle w:val="Definition-Field2"/>
      </w:pPr>
    </w:p>
    <w:p w:rsidR="00611683" w:rsidRDefault="0071088D">
      <w:pPr>
        <w:pStyle w:val="Definition-Field"/>
      </w:pPr>
      <w:r>
        <w:rPr>
          <w:b/>
        </w:rPr>
        <w:t xml:space="preserve">V - gtextFStretch (1 bit): </w:t>
      </w:r>
      <w:r>
        <w:t>A bit that specifies whether the geometry text of this shape SHOULD</w:t>
      </w:r>
      <w:bookmarkStart w:id="1845"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1845"/>
      <w:r>
        <w:t xml:space="preserve"> be stretched to fit the </w:t>
      </w:r>
      <w:hyperlink w:anchor="gt_e349a155-0fb9-4ba1-abd4-e363e21abcd1">
        <w:r>
          <w:rPr>
            <w:rStyle w:val="HyperlinkGreen"/>
            <w:b/>
          </w:rPr>
          <w:t>bounding rectangle</w:t>
        </w:r>
      </w:hyperlink>
      <w:r>
        <w:t xml:space="preserve"> of the container. This value MUST be ignored if </w:t>
      </w:r>
      <w:r>
        <w:rPr>
          <w:b/>
        </w:rPr>
        <w:t>fUsegtextFStretch</w:t>
      </w:r>
      <w:r>
        <w:t xml:space="preserve"> is 0x0. The defa</w:t>
      </w:r>
      <w:r>
        <w:t>ult value of this property is 0x0.</w:t>
      </w:r>
    </w:p>
    <w:p w:rsidR="00611683" w:rsidRDefault="0071088D">
      <w:pPr>
        <w:pStyle w:val="Definition-Field"/>
      </w:pPr>
      <w:r>
        <w:rPr>
          <w:b/>
        </w:rPr>
        <w:t xml:space="preserve">W - gtextFShrinkFit (1 bit): </w:t>
      </w:r>
      <w:r>
        <w:t>A bit that specifies whether the bounding rectangle of the geometry text SHOULD</w:t>
      </w:r>
      <w:bookmarkStart w:id="1846"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1846"/>
      <w:r>
        <w:t xml:space="preserve"> be measured according to the bounding rect</w:t>
      </w:r>
      <w:r>
        <w:t>angle of the characters that are used in the string, rather than according to the bounding rectangle of the characters in the font. The following table shows the effect of this bit on the bounding rectangle of the geometry text. This bit is applicable only</w:t>
      </w:r>
      <w:r>
        <w:t xml:space="preserve"> if </w:t>
      </w:r>
      <w:r>
        <w:rPr>
          <w:b/>
        </w:rPr>
        <w:t>gtextFStretch</w:t>
      </w:r>
      <w:r>
        <w:t xml:space="preserve"> is 0x1 and </w:t>
      </w:r>
      <w:r>
        <w:rPr>
          <w:b/>
        </w:rPr>
        <w:t>fUsegtextFStretch</w:t>
      </w:r>
      <w:r>
        <w:t xml:space="preserve"> is 0x1; otherwise, it MAY be any value. This value MUST be ignored if </w:t>
      </w:r>
      <w:r>
        <w:rPr>
          <w:b/>
        </w:rPr>
        <w:t>fUsegtextFShrinkFit</w:t>
      </w:r>
      <w:r>
        <w:t xml:space="preserve"> is 0x0.</w:t>
      </w:r>
    </w:p>
    <w:tbl>
      <w:tblPr>
        <w:tblStyle w:val="Table-ShadedHeaderIndented"/>
        <w:tblW w:w="0" w:type="auto"/>
        <w:tblLook w:val="04A0" w:firstRow="1" w:lastRow="0" w:firstColumn="1" w:lastColumn="0" w:noHBand="0" w:noVBand="1"/>
      </w:tblPr>
      <w:tblGrid>
        <w:gridCol w:w="1719"/>
        <w:gridCol w:w="6561"/>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719" w:type="dxa"/>
          </w:tcPr>
          <w:p w:rsidR="00611683" w:rsidRDefault="0071088D">
            <w:pPr>
              <w:pStyle w:val="TableHeaderText"/>
              <w:spacing w:before="0" w:after="0"/>
            </w:pPr>
            <w:r>
              <w:t>Value</w:t>
            </w:r>
          </w:p>
        </w:tc>
        <w:tc>
          <w:tcPr>
            <w:tcW w:w="6561" w:type="dxa"/>
          </w:tcPr>
          <w:p w:rsidR="00611683" w:rsidRDefault="0071088D">
            <w:pPr>
              <w:pStyle w:val="TableHeaderText"/>
              <w:spacing w:before="0" w:after="0"/>
            </w:pPr>
            <w:r>
              <w:t>Meaning</w:t>
            </w:r>
          </w:p>
        </w:tc>
      </w:tr>
      <w:tr w:rsidR="00611683" w:rsidTr="00611683">
        <w:tc>
          <w:tcPr>
            <w:tcW w:w="1719" w:type="dxa"/>
          </w:tcPr>
          <w:p w:rsidR="00611683" w:rsidRDefault="0071088D">
            <w:pPr>
              <w:pStyle w:val="TableBodyText"/>
              <w:spacing w:before="0" w:after="0"/>
            </w:pPr>
            <w:r>
              <w:t>0x0</w:t>
            </w:r>
          </w:p>
        </w:tc>
        <w:tc>
          <w:tcPr>
            <w:tcW w:w="6561" w:type="dxa"/>
          </w:tcPr>
          <w:p w:rsidR="00611683" w:rsidRDefault="0071088D">
            <w:pPr>
              <w:pStyle w:val="TableBodyText"/>
              <w:spacing w:before="0" w:after="0"/>
            </w:pPr>
            <w:r>
              <w:t xml:space="preserve">The bounding rectangle of the geometry text is measured according to the bounding rectangle </w:t>
            </w:r>
            <w:r>
              <w:t>of the characters in the font.</w:t>
            </w:r>
          </w:p>
          <w:p w:rsidR="00611683" w:rsidRDefault="0071088D">
            <w:pPr>
              <w:pStyle w:val="TableBodyText"/>
              <w:keepNext/>
              <w:spacing w:before="0" w:after="0"/>
            </w:pPr>
            <w:r>
              <w:t xml:space="preserve"> </w:t>
            </w:r>
            <w:r>
              <w:rPr>
                <w:noProof/>
              </w:rPr>
              <w:drawing>
                <wp:inline distT="0" distB="0" distL="0" distR="0">
                  <wp:extent cx="2657475" cy="523875"/>
                  <wp:effectExtent l="0" t="0" r="0" b="0"/>
                  <wp:docPr id="175" name="[MS-ODRAW]" descr="The bounding rectangle of the geometry text is measured according to the bounding rectangle of the characters in the font" title="Bounding rectangle"/>
                  <wp:cNvGraphicFramePr/>
                  <a:graphic xmlns:a="http://schemas.openxmlformats.org/drawingml/2006/main">
                    <a:graphicData uri="http://schemas.openxmlformats.org/drawingml/2006/picture">
                      <pic:pic xmlns:pic="http://schemas.openxmlformats.org/drawingml/2006/picture">
                        <pic:nvPicPr>
                          <pic:cNvPr id="0" name="pictb34ac8b2-9fe4-4819-b6af-83cb3d4e155c" descr="The bounding rectangle of the geometry text is measured according to the bounding rectangle of the characters in the font" title="Bounding rectangle"/>
                          <pic:cNvPicPr/>
                        </pic:nvPicPr>
                        <pic:blipFill>
                          <a:blip r:embed="rId265" cstate="print"/>
                          <a:stretch>
                            <a:fillRect/>
                          </a:stretch>
                        </pic:blipFill>
                        <pic:spPr>
                          <a:xfrm>
                            <a:off x="0" y="0"/>
                            <a:ext cx="2657475" cy="523875"/>
                          </a:xfrm>
                          <a:prstGeom prst="rect">
                            <a:avLst/>
                          </a:prstGeom>
                        </pic:spPr>
                      </pic:pic>
                    </a:graphicData>
                  </a:graphic>
                </wp:inline>
              </w:drawing>
            </w:r>
          </w:p>
        </w:tc>
      </w:tr>
      <w:tr w:rsidR="00611683" w:rsidTr="00611683">
        <w:tc>
          <w:tcPr>
            <w:tcW w:w="1719" w:type="dxa"/>
          </w:tcPr>
          <w:p w:rsidR="00611683" w:rsidRDefault="0071088D">
            <w:pPr>
              <w:pStyle w:val="TableBodyText"/>
              <w:spacing w:before="0" w:after="0"/>
            </w:pPr>
            <w:r>
              <w:t>0x1</w:t>
            </w:r>
          </w:p>
        </w:tc>
        <w:tc>
          <w:tcPr>
            <w:tcW w:w="6561" w:type="dxa"/>
          </w:tcPr>
          <w:p w:rsidR="00611683" w:rsidRDefault="0071088D">
            <w:pPr>
              <w:pStyle w:val="TableBodyText"/>
              <w:spacing w:before="0" w:after="0"/>
            </w:pPr>
            <w:r>
              <w:t>The bounding rectangle of the geometry text is measured according to the bounding rectangle of the characters that are used in the string.</w:t>
            </w:r>
          </w:p>
          <w:p w:rsidR="00611683" w:rsidRDefault="0071088D">
            <w:pPr>
              <w:pStyle w:val="TableBodyText"/>
              <w:keepNext/>
              <w:spacing w:before="0" w:after="0"/>
            </w:pPr>
            <w:r>
              <w:t xml:space="preserve"> </w:t>
            </w:r>
            <w:r>
              <w:rPr>
                <w:noProof/>
              </w:rPr>
              <w:drawing>
                <wp:inline distT="0" distB="0" distL="0" distR="0">
                  <wp:extent cx="2667000" cy="542925"/>
                  <wp:effectExtent l="0" t="0" r="0" b="0"/>
                  <wp:docPr id="176" name="[MS-ODRAW]" descr="The bounding rectangle of the geometry text is measured according to the bounding rectangle of the characters that are used in the string" title="Bounding rectangle"/>
                  <wp:cNvGraphicFramePr/>
                  <a:graphic xmlns:a="http://schemas.openxmlformats.org/drawingml/2006/main">
                    <a:graphicData uri="http://schemas.openxmlformats.org/drawingml/2006/picture">
                      <pic:pic xmlns:pic="http://schemas.openxmlformats.org/drawingml/2006/picture">
                        <pic:nvPicPr>
                          <pic:cNvPr id="0" name="pictae0739ff-65bd-454d-a132-36cccb956dba" descr="The bounding rectangle of the geometry text is measured according to the bounding rectangle of the characters that are used in the string" title="Bounding rectangle"/>
                          <pic:cNvPicPr/>
                        </pic:nvPicPr>
                        <pic:blipFill>
                          <a:blip r:embed="rId266" cstate="print"/>
                          <a:stretch>
                            <a:fillRect/>
                          </a:stretch>
                        </pic:blipFill>
                        <pic:spPr>
                          <a:xfrm>
                            <a:off x="0" y="0"/>
                            <a:ext cx="2667000" cy="542925"/>
                          </a:xfrm>
                          <a:prstGeom prst="rect">
                            <a:avLst/>
                          </a:prstGeom>
                        </pic:spPr>
                      </pic:pic>
                    </a:graphicData>
                  </a:graphic>
                </wp:inline>
              </w:drawing>
            </w:r>
          </w:p>
        </w:tc>
      </w:tr>
    </w:tbl>
    <w:p w:rsidR="00611683" w:rsidRDefault="00611683"/>
    <w:p w:rsidR="00611683" w:rsidRDefault="0071088D">
      <w:pPr>
        <w:pStyle w:val="Definition-Field"/>
      </w:pPr>
      <w:r>
        <w:rPr>
          <w:b/>
        </w:rPr>
        <w:t xml:space="preserve">X - gtextFBestFit (1 bit): </w:t>
      </w:r>
      <w:r>
        <w:t>A bit that specifies whether the geometry text</w:t>
      </w:r>
      <w:r>
        <w:t xml:space="preserve"> SHOULD</w:t>
      </w:r>
      <w:bookmarkStart w:id="1847"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1847"/>
      <w:r>
        <w:t xml:space="preserve"> be stretched to fill the entire line. Stretching occurs in the same direction as the orientation of the geometry text, as specified by </w:t>
      </w:r>
      <w:r>
        <w:rPr>
          <w:b/>
        </w:rPr>
        <w:t>gtextFVertical</w:t>
      </w:r>
      <w:r>
        <w:t>. This bit is applicable only</w:t>
      </w:r>
      <w:r>
        <w:t xml:space="preserve"> if </w:t>
      </w:r>
      <w:r>
        <w:rPr>
          <w:b/>
        </w:rPr>
        <w:t>gtextFStretch</w:t>
      </w:r>
      <w:r>
        <w:t xml:space="preserve"> is 0x0 or </w:t>
      </w:r>
      <w:r>
        <w:rPr>
          <w:b/>
        </w:rPr>
        <w:t>fUsegtextFStretch</w:t>
      </w:r>
      <w:r>
        <w:t xml:space="preserve"> is 0x0; otherwise, it MAY be any value. This value MUST be ignored if </w:t>
      </w:r>
      <w:r>
        <w:rPr>
          <w:b/>
        </w:rPr>
        <w:t>fUsegtextFBestFit</w:t>
      </w:r>
      <w:r>
        <w:t xml:space="preserve"> is 0x0. The default value of this property is 0x0.</w:t>
      </w:r>
    </w:p>
    <w:p w:rsidR="00611683" w:rsidRDefault="0071088D">
      <w:pPr>
        <w:pStyle w:val="Definition-Field"/>
      </w:pPr>
      <w:r>
        <w:rPr>
          <w:b/>
        </w:rPr>
        <w:lastRenderedPageBreak/>
        <w:t xml:space="preserve">Y - gtextFNormalize (1 bit): </w:t>
      </w:r>
      <w:r>
        <w:t>A bit that specifies whether every charact</w:t>
      </w:r>
      <w:r>
        <w:t xml:space="preserve">er in the geometry text is adjusted to fill the available space for that character. The definition of the available space varies based on the text orientation, as specified by </w:t>
      </w:r>
      <w:r>
        <w:rPr>
          <w:b/>
        </w:rPr>
        <w:t>gtextFVertical</w:t>
      </w:r>
      <w:r>
        <w:t>. The following table shows how the text orientation affects the n</w:t>
      </w:r>
      <w:r>
        <w:t xml:space="preserve">ormalization of the text. This value MUST be ignored if </w:t>
      </w:r>
      <w:r>
        <w:rPr>
          <w:b/>
        </w:rPr>
        <w:t>fUsegtextFNormalize</w:t>
      </w:r>
      <w:r>
        <w:t xml:space="preserve"> is 0x0.</w:t>
      </w:r>
    </w:p>
    <w:tbl>
      <w:tblPr>
        <w:tblStyle w:val="Table-ShadedHeaderIndented"/>
        <w:tblW w:w="0" w:type="auto"/>
        <w:tblLook w:val="04A0" w:firstRow="1" w:lastRow="0" w:firstColumn="1" w:lastColumn="0" w:noHBand="0" w:noVBand="1"/>
      </w:tblPr>
      <w:tblGrid>
        <w:gridCol w:w="1800"/>
        <w:gridCol w:w="3107"/>
        <w:gridCol w:w="337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800" w:type="dxa"/>
          </w:tcPr>
          <w:p w:rsidR="00611683" w:rsidRDefault="0071088D">
            <w:pPr>
              <w:pStyle w:val="TableHeaderText"/>
              <w:spacing w:before="0" w:after="0"/>
            </w:pPr>
            <w:r>
              <w:t>Text orientation</w:t>
            </w:r>
          </w:p>
        </w:tc>
        <w:tc>
          <w:tcPr>
            <w:tcW w:w="3107" w:type="dxa"/>
          </w:tcPr>
          <w:p w:rsidR="00611683" w:rsidRDefault="0071088D">
            <w:pPr>
              <w:pStyle w:val="TableHeaderText"/>
              <w:spacing w:before="0" w:after="0"/>
            </w:pPr>
            <w:r>
              <w:t>Original text</w:t>
            </w:r>
          </w:p>
        </w:tc>
        <w:tc>
          <w:tcPr>
            <w:tcW w:w="3373" w:type="dxa"/>
          </w:tcPr>
          <w:p w:rsidR="00611683" w:rsidRDefault="0071088D">
            <w:pPr>
              <w:pStyle w:val="TableHeaderText"/>
              <w:spacing w:before="0" w:after="0"/>
            </w:pPr>
            <w:r>
              <w:t>Normalized text</w:t>
            </w:r>
          </w:p>
        </w:tc>
      </w:tr>
      <w:tr w:rsidR="00611683" w:rsidTr="00611683">
        <w:tc>
          <w:tcPr>
            <w:tcW w:w="1800" w:type="dxa"/>
          </w:tcPr>
          <w:p w:rsidR="00611683" w:rsidRDefault="0071088D">
            <w:pPr>
              <w:pStyle w:val="TableBodyText"/>
              <w:spacing w:before="0" w:after="0"/>
            </w:pPr>
            <w:r>
              <w:t>Horizontal</w:t>
            </w:r>
          </w:p>
        </w:tc>
        <w:tc>
          <w:tcPr>
            <w:tcW w:w="3107" w:type="dxa"/>
          </w:tcPr>
          <w:p w:rsidR="00611683" w:rsidRDefault="00611683">
            <w:pPr>
              <w:pStyle w:val="TableBodyText"/>
              <w:keepNext/>
              <w:spacing w:before="0" w:after="0"/>
            </w:pPr>
          </w:p>
          <w:p w:rsidR="00611683" w:rsidRDefault="0071088D">
            <w:pPr>
              <w:pStyle w:val="TableBodyText"/>
              <w:keepNext/>
              <w:spacing w:before="0" w:after="0"/>
            </w:pPr>
            <w:r>
              <w:rPr>
                <w:noProof/>
              </w:rPr>
              <w:drawing>
                <wp:inline distT="0" distB="0" distL="0" distR="0">
                  <wp:extent cx="1200150" cy="495300"/>
                  <wp:effectExtent l="0" t="0" r="0" b="0"/>
                  <wp:docPr id="525" name="Picture 475" descr="Original horizontal text" title="Original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14a3f12-fbf0-4d94-b028-0f3289132809" descr="Original horizontal text" title="Original horizontal text"/>
                          <pic:cNvPicPr/>
                        </pic:nvPicPr>
                        <pic:blipFill>
                          <a:blip r:embed="rId267" cstate="print"/>
                          <a:stretch>
                            <a:fillRect/>
                          </a:stretch>
                        </pic:blipFill>
                        <pic:spPr>
                          <a:xfrm>
                            <a:off x="0" y="0"/>
                            <a:ext cx="1200150" cy="495300"/>
                          </a:xfrm>
                          <a:prstGeom prst="rect">
                            <a:avLst/>
                          </a:prstGeom>
                        </pic:spPr>
                      </pic:pic>
                    </a:graphicData>
                  </a:graphic>
                </wp:inline>
              </w:drawing>
            </w:r>
          </w:p>
        </w:tc>
        <w:tc>
          <w:tcPr>
            <w:tcW w:w="3373" w:type="dxa"/>
          </w:tcPr>
          <w:p w:rsidR="00611683" w:rsidRDefault="00611683">
            <w:pPr>
              <w:pStyle w:val="TableBodyText"/>
              <w:spacing w:before="0" w:after="0"/>
            </w:pPr>
          </w:p>
          <w:p w:rsidR="00611683" w:rsidRDefault="0071088D">
            <w:pPr>
              <w:pStyle w:val="TableBodyText"/>
              <w:keepNext/>
              <w:spacing w:before="0" w:after="0"/>
            </w:pPr>
            <w:r>
              <w:rPr>
                <w:noProof/>
              </w:rPr>
              <w:drawing>
                <wp:inline distT="0" distB="0" distL="0" distR="0">
                  <wp:extent cx="1190625" cy="485775"/>
                  <wp:effectExtent l="0" t="0" r="0" b="0"/>
                  <wp:docPr id="526" name="Picture 476" descr="Normalized horizontal text. Characters are all sized the same" title="Normalized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8d6defd-5d44-497f-9bcc-7aa3bb7e2c84" descr="Normalized horizontal text. Characters are all sized the same" title="Normalized horizontal text"/>
                          <pic:cNvPicPr/>
                        </pic:nvPicPr>
                        <pic:blipFill>
                          <a:blip r:embed="rId268" cstate="print"/>
                          <a:stretch>
                            <a:fillRect/>
                          </a:stretch>
                        </pic:blipFill>
                        <pic:spPr>
                          <a:xfrm>
                            <a:off x="0" y="0"/>
                            <a:ext cx="1190625" cy="485775"/>
                          </a:xfrm>
                          <a:prstGeom prst="rect">
                            <a:avLst/>
                          </a:prstGeom>
                        </pic:spPr>
                      </pic:pic>
                    </a:graphicData>
                  </a:graphic>
                </wp:inline>
              </w:drawing>
            </w:r>
          </w:p>
        </w:tc>
      </w:tr>
      <w:tr w:rsidR="00611683" w:rsidTr="00611683">
        <w:tc>
          <w:tcPr>
            <w:tcW w:w="1800" w:type="dxa"/>
          </w:tcPr>
          <w:p w:rsidR="00611683" w:rsidRDefault="0071088D">
            <w:pPr>
              <w:pStyle w:val="TableBodyText"/>
              <w:spacing w:before="0" w:after="0"/>
            </w:pPr>
            <w:r>
              <w:t>Vertical</w:t>
            </w:r>
          </w:p>
        </w:tc>
        <w:tc>
          <w:tcPr>
            <w:tcW w:w="3107" w:type="dxa"/>
          </w:tcPr>
          <w:p w:rsidR="00611683" w:rsidRDefault="00611683">
            <w:pPr>
              <w:pStyle w:val="TableBodyText"/>
              <w:spacing w:before="0" w:after="0"/>
            </w:pPr>
          </w:p>
          <w:p w:rsidR="00611683" w:rsidRDefault="0071088D">
            <w:pPr>
              <w:pStyle w:val="TableBodyText"/>
              <w:keepNext/>
              <w:spacing w:before="0" w:after="0"/>
            </w:pPr>
            <w:r>
              <w:rPr>
                <w:noProof/>
              </w:rPr>
              <w:drawing>
                <wp:inline distT="0" distB="0" distL="0" distR="0">
                  <wp:extent cx="457200" cy="1238250"/>
                  <wp:effectExtent l="0" t="0" r="0" b="0"/>
                  <wp:docPr id="527" name="Picture 477" descr="Original vertical text" title="Original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173a38f-fe26-474b-94c6-7904b34a5919" descr="Original vertical text" title="Original vertical text"/>
                          <pic:cNvPicPr/>
                        </pic:nvPicPr>
                        <pic:blipFill>
                          <a:blip r:embed="rId269" cstate="print"/>
                          <a:stretch>
                            <a:fillRect/>
                          </a:stretch>
                        </pic:blipFill>
                        <pic:spPr>
                          <a:xfrm>
                            <a:off x="0" y="0"/>
                            <a:ext cx="457200" cy="1238250"/>
                          </a:xfrm>
                          <a:prstGeom prst="rect">
                            <a:avLst/>
                          </a:prstGeom>
                        </pic:spPr>
                      </pic:pic>
                    </a:graphicData>
                  </a:graphic>
                </wp:inline>
              </w:drawing>
            </w:r>
          </w:p>
        </w:tc>
        <w:tc>
          <w:tcPr>
            <w:tcW w:w="3373" w:type="dxa"/>
          </w:tcPr>
          <w:p w:rsidR="00611683" w:rsidRDefault="00611683">
            <w:pPr>
              <w:pStyle w:val="TableBodyText"/>
              <w:spacing w:before="0" w:after="0"/>
            </w:pPr>
          </w:p>
          <w:p w:rsidR="00611683" w:rsidRDefault="0071088D">
            <w:pPr>
              <w:pStyle w:val="TableBodyText"/>
              <w:keepNext/>
              <w:spacing w:before="0" w:after="0"/>
            </w:pPr>
            <w:r>
              <w:t xml:space="preserve"> </w:t>
            </w:r>
            <w:r>
              <w:rPr>
                <w:noProof/>
              </w:rPr>
              <w:drawing>
                <wp:inline distT="0" distB="0" distL="0" distR="0">
                  <wp:extent cx="428625" cy="1066800"/>
                  <wp:effectExtent l="0" t="0" r="0" b="0"/>
                  <wp:docPr id="528" name="Picture 478" descr="Normalized vertical text. Characters are resized to be the same size" title="Normalized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692e3a-7563-40a0-8e93-b275c3048327" descr="Normalized vertical text. Characters are resized to be the same size" title="Normalized vertical text"/>
                          <pic:cNvPicPr/>
                        </pic:nvPicPr>
                        <pic:blipFill>
                          <a:blip r:embed="rId270" cstate="print"/>
                          <a:stretch>
                            <a:fillRect/>
                          </a:stretch>
                        </pic:blipFill>
                        <pic:spPr>
                          <a:xfrm>
                            <a:off x="0" y="0"/>
                            <a:ext cx="428625" cy="1066800"/>
                          </a:xfrm>
                          <a:prstGeom prst="rect">
                            <a:avLst/>
                          </a:prstGeom>
                        </pic:spPr>
                      </pic:pic>
                    </a:graphicData>
                  </a:graphic>
                </wp:inline>
              </w:drawing>
            </w:r>
          </w:p>
        </w:tc>
      </w:tr>
    </w:tbl>
    <w:p w:rsidR="00611683" w:rsidRDefault="00611683">
      <w:pPr>
        <w:pStyle w:val="Definition-Field2"/>
      </w:pPr>
    </w:p>
    <w:p w:rsidR="00611683" w:rsidRDefault="0071088D">
      <w:pPr>
        <w:pStyle w:val="Definition-Field"/>
      </w:pPr>
      <w:r>
        <w:rPr>
          <w:b/>
        </w:rPr>
        <w:t xml:space="preserve">Z - gtextFDxMeasure (1 bit): </w:t>
      </w:r>
      <w:r>
        <w:t>A bit that specifies whether the distance that is used to calculate the amount to warp text along the geometry of this shape SHOULD</w:t>
      </w:r>
      <w:bookmarkStart w:id="1848"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1848"/>
      <w:r>
        <w:t xml:space="preserve"> use only the x component rather a combination of the x</w:t>
      </w:r>
      <w:r>
        <w:t xml:space="preserve"> and y components. This value MUST be ignored if </w:t>
      </w:r>
      <w:r>
        <w:rPr>
          <w:b/>
        </w:rPr>
        <w:t>fUsegtextFDxMeasure</w:t>
      </w:r>
      <w:r>
        <w:t xml:space="preserve"> is 0x0. The default value of this property is 0x0.</w:t>
      </w:r>
    </w:p>
    <w:p w:rsidR="00611683" w:rsidRDefault="0071088D">
      <w:pPr>
        <w:pStyle w:val="Definition-Field"/>
      </w:pPr>
      <w:r>
        <w:rPr>
          <w:b/>
        </w:rPr>
        <w:t xml:space="preserve">a - gtextFBold (1 bit): </w:t>
      </w:r>
      <w:r>
        <w:t xml:space="preserve">A bit that specifies whether this geometry text uses bold text. This value MUST be ignored if </w:t>
      </w:r>
      <w:r>
        <w:rPr>
          <w:b/>
        </w:rPr>
        <w:t>fUsegtextFBold</w:t>
      </w:r>
      <w:r>
        <w:t xml:space="preserve"> is </w:t>
      </w:r>
      <w:r>
        <w:t>0x0. The default value of this property is 0x0.</w:t>
      </w:r>
    </w:p>
    <w:p w:rsidR="00611683" w:rsidRDefault="0071088D">
      <w:pPr>
        <w:pStyle w:val="Definition-Field"/>
      </w:pPr>
      <w:r>
        <w:rPr>
          <w:b/>
        </w:rPr>
        <w:t xml:space="preserve">b - gtextFItalic (1 bit): </w:t>
      </w:r>
      <w:r>
        <w:t xml:space="preserve">A bit that specifies whether this geometry text uses italics. This value MUST be ignored if </w:t>
      </w:r>
      <w:r>
        <w:rPr>
          <w:b/>
        </w:rPr>
        <w:t>fUsegtextFItalic</w:t>
      </w:r>
      <w:r>
        <w:t xml:space="preserve"> is 0x0. The default value of this property is 0x0.</w:t>
      </w:r>
    </w:p>
    <w:p w:rsidR="00611683" w:rsidRDefault="0071088D">
      <w:pPr>
        <w:pStyle w:val="Definition-Field"/>
      </w:pPr>
      <w:r>
        <w:rPr>
          <w:b/>
        </w:rPr>
        <w:t>c - gtextFUnderline (1</w:t>
      </w:r>
      <w:r>
        <w:rPr>
          <w:b/>
        </w:rPr>
        <w:t xml:space="preserve"> bit): </w:t>
      </w:r>
      <w:r>
        <w:t>A bit that specifies whether this geometry text uses an underline effect on the text characters. This value SHOULD</w:t>
      </w:r>
      <w:bookmarkStart w:id="1849"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1849"/>
      <w:r>
        <w:t xml:space="preserve"> be ignored. This value MUST be ignored if </w:t>
      </w:r>
      <w:r>
        <w:rPr>
          <w:b/>
        </w:rPr>
        <w:t>fUsegtextFUnderline</w:t>
      </w:r>
      <w:r>
        <w:t xml:space="preserve"> is</w:t>
      </w:r>
      <w:r>
        <w:t xml:space="preserve"> 0x0. The default value of this property is 0x0.</w:t>
      </w:r>
    </w:p>
    <w:p w:rsidR="00611683" w:rsidRDefault="0071088D">
      <w:pPr>
        <w:pStyle w:val="Definition-Field"/>
      </w:pPr>
      <w:r>
        <w:rPr>
          <w:b/>
        </w:rPr>
        <w:t xml:space="preserve">d - gtextFShadow (1 bit): </w:t>
      </w:r>
      <w:r>
        <w:t xml:space="preserve">A bit that specifies whether this geometry text uses a shadow effect on the text characters. This value SHOULD be ignored. This value MUST be ignored if </w:t>
      </w:r>
      <w:r>
        <w:rPr>
          <w:b/>
        </w:rPr>
        <w:t>fUsegtextFShadow</w:t>
      </w:r>
      <w:r>
        <w:t xml:space="preserve"> is 0x0. The default value of this property is 0x0.</w:t>
      </w:r>
    </w:p>
    <w:p w:rsidR="00611683" w:rsidRDefault="0071088D">
      <w:pPr>
        <w:pStyle w:val="Definition-Field"/>
      </w:pPr>
      <w:r>
        <w:rPr>
          <w:b/>
        </w:rPr>
        <w:t xml:space="preserve">e - gtextFSmallcaps (1 bit): </w:t>
      </w:r>
      <w:r>
        <w:t>A bit that specifies whether this geometry text shows every character in uppercase, with the lowercase characters in the text being smaller-sized versions of their uppercase c</w:t>
      </w:r>
      <w:r>
        <w:t>ounterparts. This value SHOULD</w:t>
      </w:r>
      <w:bookmarkStart w:id="1850"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1850"/>
      <w:r>
        <w:t xml:space="preserve"> be ignored. This value MUST be ignored if </w:t>
      </w:r>
      <w:r>
        <w:rPr>
          <w:b/>
        </w:rPr>
        <w:t>fUsegtextFSmallcaps</w:t>
      </w:r>
      <w:r>
        <w:t xml:space="preserve"> is 0x0. The default value of this property is 0x0.</w:t>
      </w:r>
    </w:p>
    <w:p w:rsidR="00611683" w:rsidRDefault="0071088D">
      <w:pPr>
        <w:pStyle w:val="Definition-Field"/>
      </w:pPr>
      <w:r>
        <w:rPr>
          <w:b/>
        </w:rPr>
        <w:t xml:space="preserve">f - gtextFStrikethrough (1 bit): </w:t>
      </w:r>
      <w:r>
        <w:t>A bit tha</w:t>
      </w:r>
      <w:r>
        <w:t>t specifies whether this geometry text has strikethrough formatting. This value SHOULD</w:t>
      </w:r>
      <w:bookmarkStart w:id="1851"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1851"/>
      <w:r>
        <w:t xml:space="preserve"> be ignored. This value MUST be ignored if </w:t>
      </w:r>
      <w:r>
        <w:rPr>
          <w:b/>
        </w:rPr>
        <w:t>fUsegtextFStrikethrough</w:t>
      </w:r>
      <w:r>
        <w:t xml:space="preserve"> is 0x0. The default value of this</w:t>
      </w:r>
      <w:r>
        <w:t xml:space="preserve"> property is 0x0.</w:t>
      </w:r>
    </w:p>
    <w:p w:rsidR="00611683" w:rsidRDefault="0071088D">
      <w:pPr>
        <w:pStyle w:val="Heading3"/>
      </w:pPr>
      <w:bookmarkStart w:id="1852" w:name="section_1a1374a6ee454243b0f6bd34aead2688"/>
      <w:bookmarkStart w:id="1853" w:name="_Toc174686103"/>
      <w:r>
        <w:t>Blip</w:t>
      </w:r>
      <w:bookmarkEnd w:id="1852"/>
      <w:bookmarkEnd w:id="1853"/>
      <w:r>
        <w:fldChar w:fldCharType="begin"/>
      </w:r>
      <w:r>
        <w:instrText xml:space="preserve"> XE "Details:Blip property" </w:instrText>
      </w:r>
      <w:r>
        <w:fldChar w:fldCharType="end"/>
      </w:r>
    </w:p>
    <w:p w:rsidR="00611683" w:rsidRDefault="0071088D">
      <w:r>
        <w:t xml:space="preserve">The </w:t>
      </w:r>
      <w:r>
        <w:rPr>
          <w:b/>
        </w:rPr>
        <w:t>Blip</w:t>
      </w:r>
      <w:r>
        <w:t xml:space="preserve"> property set specifies the visual attributes of a picture </w:t>
      </w:r>
      <w:hyperlink w:anchor="gt_d0e38aa4-2c71-4a6f-b5e6-75766fa9409e">
        <w:r>
          <w:rPr>
            <w:rStyle w:val="HyperlinkGreen"/>
            <w:b/>
          </w:rPr>
          <w:t>shape</w:t>
        </w:r>
      </w:hyperlink>
      <w:r>
        <w:t>.</w:t>
      </w:r>
    </w:p>
    <w:p w:rsidR="00611683" w:rsidRDefault="0071088D">
      <w:pPr>
        <w:pStyle w:val="Heading4"/>
      </w:pPr>
      <w:bookmarkStart w:id="1854" w:name="Section_ef3b19184b3445d29b3cee1776669c49"/>
      <w:bookmarkStart w:id="1855" w:name="cropFromTop"/>
      <w:bookmarkStart w:id="1856" w:name="_Toc174686104"/>
      <w:r>
        <w:lastRenderedPageBreak/>
        <w:t>cropFromTop</w:t>
      </w:r>
      <w:bookmarkEnd w:id="1854"/>
      <w:bookmarkEnd w:id="1855"/>
      <w:bookmarkEnd w:id="1856"/>
      <w:r>
        <w:fldChar w:fldCharType="begin"/>
      </w:r>
      <w:r>
        <w:instrText xml:space="preserve"> XE "Blip property:cropFromTop" </w:instrText>
      </w:r>
      <w:r>
        <w:fldChar w:fldCharType="end"/>
      </w:r>
      <w:r>
        <w:fldChar w:fldCharType="begin"/>
      </w:r>
      <w:r>
        <w:instrText xml:space="preserve"> XE "cropFromTop Blip property" </w:instrText>
      </w:r>
      <w:r>
        <w:fldChar w:fldCharType="end"/>
      </w:r>
    </w:p>
    <w:p w:rsidR="00611683" w:rsidRDefault="0071088D">
      <w:r>
        <w:t xml:space="preserve">The </w:t>
      </w:r>
      <w:r>
        <w:rPr>
          <w:b/>
        </w:rPr>
        <w:t>cropFromTop</w:t>
      </w:r>
      <w:r>
        <w:t xml:space="preserve"> property specifies the location of the top of the </w:t>
      </w:r>
      <w:hyperlink w:anchor="gt_d9df8310-82c9-4a68-9f55-07b97eb76067">
        <w:r>
          <w:rPr>
            <w:rStyle w:val="HyperlinkGreen"/>
            <w:b/>
          </w:rPr>
          <w:t>crop</w:t>
        </w:r>
      </w:hyperlink>
      <w:r>
        <w:t xml:space="preserve">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cropFromTop</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0x0100.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cropFromTop (4 bytes): </w:t>
      </w:r>
      <w:r>
        <w:t xml:space="preserve">A value of type </w:t>
      </w:r>
      <w:r>
        <w:rPr>
          <w:b/>
        </w:rPr>
        <w:t>FixedPoint</w:t>
      </w:r>
      <w:r>
        <w:t xml:space="preserve">, as specified in </w:t>
      </w:r>
      <w:hyperlink r:id="rId271" w:anchor="Section_d93502fa5b8f4f47a3fe5574046f4b8d">
        <w:r>
          <w:rPr>
            <w:rStyle w:val="Hyperlink"/>
          </w:rPr>
          <w:t>[MS-OSHARED]</w:t>
        </w:r>
      </w:hyperlink>
      <w:r>
        <w:t xml:space="preserve"> section 2.2.1.6, that specifies the location, expressed as a fraction of the image height, of the top of the crop rectangle. A value of 0x00000000 specifies that the top of the image is uncropped. Positive values specify cropping</w:t>
      </w:r>
      <w:r>
        <w:t xml:space="preserve"> into the image. Negative values specify cropping out from the image. The default value for this property is 0x00000000.</w:t>
      </w:r>
    </w:p>
    <w:p w:rsidR="00611683" w:rsidRDefault="0071088D">
      <w:pPr>
        <w:pStyle w:val="Heading4"/>
      </w:pPr>
      <w:bookmarkStart w:id="1857" w:name="Section_85770e3fda764936ae5918e00bcf03b8"/>
      <w:bookmarkStart w:id="1858" w:name="cropFromBottom"/>
      <w:bookmarkStart w:id="1859" w:name="_Toc174686105"/>
      <w:r>
        <w:t>cropFromBottom</w:t>
      </w:r>
      <w:bookmarkEnd w:id="1857"/>
      <w:bookmarkEnd w:id="1858"/>
      <w:bookmarkEnd w:id="1859"/>
      <w:r>
        <w:fldChar w:fldCharType="begin"/>
      </w:r>
      <w:r>
        <w:instrText xml:space="preserve"> XE "Blip property:cropFromBottom" </w:instrText>
      </w:r>
      <w:r>
        <w:fldChar w:fldCharType="end"/>
      </w:r>
      <w:r>
        <w:fldChar w:fldCharType="begin"/>
      </w:r>
      <w:r>
        <w:instrText xml:space="preserve"> XE "cropFromBottom Blip property" </w:instrText>
      </w:r>
      <w:r>
        <w:fldChar w:fldCharType="end"/>
      </w:r>
    </w:p>
    <w:p w:rsidR="00611683" w:rsidRDefault="0071088D">
      <w:r>
        <w:t xml:space="preserve">The </w:t>
      </w:r>
      <w:r>
        <w:rPr>
          <w:b/>
        </w:rPr>
        <w:t>cropFromBottom</w:t>
      </w:r>
      <w:r>
        <w:t xml:space="preserve"> property specifies the location of the bottom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cropFromBottom</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0x0101.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w:t>
            </w:r>
            <w:r>
              <w:rPr>
                <w:b/>
              </w:rPr>
              <w:t>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cropFromBottom (4 bytes): </w:t>
      </w:r>
      <w:r>
        <w:t xml:space="preserve"> A value of type </w:t>
      </w:r>
      <w:r>
        <w:rPr>
          <w:b/>
        </w:rPr>
        <w:t>FixedPoint</w:t>
      </w:r>
      <w:r>
        <w:t xml:space="preserve">, as specified in </w:t>
      </w:r>
      <w:hyperlink r:id="rId272" w:anchor="Section_d93502fa5b8f4f47a3fe5574046f4b8d">
        <w:r>
          <w:rPr>
            <w:rStyle w:val="Hyperlink"/>
          </w:rPr>
          <w:t>[MS-OSHARED]</w:t>
        </w:r>
      </w:hyperlink>
      <w:r>
        <w:t xml:space="preserve"> section 2.2.1.6, that specifies the location, expressed </w:t>
      </w:r>
      <w:r>
        <w:t>as a fraction of the image height, of the bottom of the crop rectangle. A value of 0x00000000 specifies that the bottom of the image is uncropped. Positive values specify cropping into the image. Negative values specify cropping out from the image. The def</w:t>
      </w:r>
      <w:r>
        <w:t>ault value for this property is 0x00000000.</w:t>
      </w:r>
    </w:p>
    <w:p w:rsidR="00611683" w:rsidRDefault="0071088D">
      <w:pPr>
        <w:pStyle w:val="Heading4"/>
      </w:pPr>
      <w:bookmarkStart w:id="1860" w:name="Section_3f4fdcc26a08418993012cc47734f4e9"/>
      <w:bookmarkStart w:id="1861" w:name="cropFromLeft"/>
      <w:bookmarkStart w:id="1862" w:name="_Toc174686106"/>
      <w:r>
        <w:t>cropFromLeft</w:t>
      </w:r>
      <w:bookmarkEnd w:id="1860"/>
      <w:bookmarkEnd w:id="1861"/>
      <w:bookmarkEnd w:id="1862"/>
      <w:r>
        <w:fldChar w:fldCharType="begin"/>
      </w:r>
      <w:r>
        <w:instrText xml:space="preserve"> XE "Blip property:cropFromLeft" </w:instrText>
      </w:r>
      <w:r>
        <w:fldChar w:fldCharType="end"/>
      </w:r>
      <w:r>
        <w:fldChar w:fldCharType="begin"/>
      </w:r>
      <w:r>
        <w:instrText xml:space="preserve"> XE "cropFromLeft Blip property" </w:instrText>
      </w:r>
      <w:r>
        <w:fldChar w:fldCharType="end"/>
      </w:r>
    </w:p>
    <w:p w:rsidR="00611683" w:rsidRDefault="0071088D">
      <w:r>
        <w:t xml:space="preserve">The </w:t>
      </w:r>
      <w:r>
        <w:rPr>
          <w:b/>
        </w:rPr>
        <w:t>cropFromLeft</w:t>
      </w:r>
      <w:r>
        <w:t xml:space="preserve"> property specifies the location of the left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cropFromLeft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0x0102.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cropFromLeft (4 bytes): </w:t>
      </w:r>
      <w:r>
        <w:t xml:space="preserve">A value of type </w:t>
      </w:r>
      <w:r>
        <w:rPr>
          <w:b/>
        </w:rPr>
        <w:t>FixedPoint</w:t>
      </w:r>
      <w:r>
        <w:t xml:space="preserve">, as specified in </w:t>
      </w:r>
      <w:hyperlink r:id="rId273" w:anchor="Section_d93502fa5b8f4f47a3fe5574046f4b8d">
        <w:r>
          <w:rPr>
            <w:rStyle w:val="Hyperlink"/>
          </w:rPr>
          <w:t>[MS-OSHARED]</w:t>
        </w:r>
      </w:hyperlink>
      <w:r>
        <w:t xml:space="preserve"> section 2.2.1.6, that specifies the location, expressed as a fraction of the image width, of the left side of the crop rectangle. A value of 0x00000000 specifies t</w:t>
      </w:r>
      <w:r>
        <w:t>hat the left side of the image is uncropped. Positive values specify cropping into the image. Negative values specify cropping out from the image. The default value for this property is 0x00000000.</w:t>
      </w:r>
    </w:p>
    <w:p w:rsidR="00611683" w:rsidRDefault="0071088D">
      <w:pPr>
        <w:pStyle w:val="Heading4"/>
      </w:pPr>
      <w:bookmarkStart w:id="1863" w:name="Section_2dd5ff83ea794d499541af55c6947f41"/>
      <w:bookmarkStart w:id="1864" w:name="cropFromRight"/>
      <w:bookmarkStart w:id="1865" w:name="_Toc174686107"/>
      <w:r>
        <w:t>cropFromRight</w:t>
      </w:r>
      <w:bookmarkEnd w:id="1863"/>
      <w:bookmarkEnd w:id="1864"/>
      <w:bookmarkEnd w:id="1865"/>
      <w:r>
        <w:fldChar w:fldCharType="begin"/>
      </w:r>
      <w:r>
        <w:instrText xml:space="preserve"> XE "Blip property:cropFromRight" </w:instrText>
      </w:r>
      <w:r>
        <w:fldChar w:fldCharType="end"/>
      </w:r>
      <w:r>
        <w:fldChar w:fldCharType="begin"/>
      </w:r>
      <w:r>
        <w:instrText xml:space="preserve"> XE "crop</w:instrText>
      </w:r>
      <w:r>
        <w:instrText xml:space="preserve">FromRight Blip property" </w:instrText>
      </w:r>
      <w:r>
        <w:fldChar w:fldCharType="end"/>
      </w:r>
    </w:p>
    <w:p w:rsidR="00611683" w:rsidRDefault="0071088D">
      <w:r>
        <w:t xml:space="preserve">The </w:t>
      </w:r>
      <w:r>
        <w:rPr>
          <w:b/>
        </w:rPr>
        <w:t>cropFromRight</w:t>
      </w:r>
      <w:r>
        <w:t xml:space="preserve"> property specifies the location of the right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cropFromRight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lastRenderedPageBreak/>
              <w:t>opid.opid</w:t>
            </w:r>
          </w:p>
        </w:tc>
        <w:tc>
          <w:tcPr>
            <w:tcW w:w="0" w:type="auto"/>
          </w:tcPr>
          <w:p w:rsidR="00611683" w:rsidRDefault="0071088D">
            <w:pPr>
              <w:pStyle w:val="PacketDiagramBodyText"/>
              <w:jc w:val="left"/>
            </w:pPr>
            <w:r>
              <w:t>A value that MUST be 0x0103.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cropFromRight (4 bytes): </w:t>
      </w:r>
      <w:r>
        <w:t xml:space="preserve">A value of type </w:t>
      </w:r>
      <w:r>
        <w:rPr>
          <w:b/>
        </w:rPr>
        <w:t>FixedPoint</w:t>
      </w:r>
      <w:r>
        <w:t xml:space="preserve">, as specified in </w:t>
      </w:r>
      <w:hyperlink r:id="rId274" w:anchor="Section_d93502fa5b8f4f47a3fe5574046f4b8d">
        <w:r>
          <w:rPr>
            <w:rStyle w:val="Hyperlink"/>
          </w:rPr>
          <w:t>[MS-OSHARED]</w:t>
        </w:r>
      </w:hyperlink>
      <w:r>
        <w:t xml:space="preserve"> section 2.2.1.6, that spe</w:t>
      </w:r>
      <w:r>
        <w:t>cifies the location of the right side, expressed as a fraction of the image width, of the crop rectangle. A value of 0x00000000 specifies that the right side of the image is uncropped. Positive values specify cropping into the image. Negative values specif</w:t>
      </w:r>
      <w:r>
        <w:t>y cropping out from the image. The default value for this property is 0x00000000.</w:t>
      </w:r>
    </w:p>
    <w:p w:rsidR="00611683" w:rsidRDefault="0071088D">
      <w:pPr>
        <w:pStyle w:val="Heading4"/>
      </w:pPr>
      <w:bookmarkStart w:id="1866" w:name="Section_a12e8c5ea76449d5b407c27bf933920d"/>
      <w:bookmarkStart w:id="1867" w:name="pib"/>
      <w:bookmarkStart w:id="1868" w:name="_Toc174686108"/>
      <w:r>
        <w:t>pib</w:t>
      </w:r>
      <w:bookmarkEnd w:id="1866"/>
      <w:bookmarkEnd w:id="1867"/>
      <w:bookmarkEnd w:id="1868"/>
      <w:r>
        <w:fldChar w:fldCharType="begin"/>
      </w:r>
      <w:r>
        <w:instrText xml:space="preserve"> XE "Blip property:pib" </w:instrText>
      </w:r>
      <w:r>
        <w:fldChar w:fldCharType="end"/>
      </w:r>
      <w:r>
        <w:fldChar w:fldCharType="begin"/>
      </w:r>
      <w:r>
        <w:instrText xml:space="preserve"> XE "pib Blip property" </w:instrText>
      </w:r>
      <w:r>
        <w:fldChar w:fldCharType="end"/>
      </w:r>
    </w:p>
    <w:p w:rsidR="00611683" w:rsidRDefault="0071088D">
      <w:r>
        <w:t xml:space="preserve">The </w:t>
      </w:r>
      <w:r>
        <w:rPr>
          <w:b/>
        </w:rPr>
        <w:t>pib</w:t>
      </w:r>
      <w:r>
        <w:t xml:space="preserve"> property specifies which </w:t>
      </w:r>
      <w:hyperlink w:anchor="gt_f9c3c085-93c6-49a8-9043-591902711956">
        <w:r>
          <w:rPr>
            <w:rStyle w:val="HyperlinkGreen"/>
            <w:b/>
          </w:rPr>
          <w:t>BLIP</w:t>
        </w:r>
      </w:hyperlink>
      <w:r>
        <w:t xml:space="preserve"> in the </w:t>
      </w:r>
      <w:r>
        <w:rPr>
          <w:b/>
        </w:rPr>
        <w:t>OfficeArtBS</w:t>
      </w:r>
      <w:r>
        <w:rPr>
          <w:b/>
        </w:rPr>
        <w:t>toreContainer</w:t>
      </w:r>
      <w:r>
        <w:t xml:space="preserve"> record, as defined in section </w:t>
      </w:r>
      <w:hyperlink w:anchor="Section_561cb6d4d38b4666b2b410abc1dce44c" w:history="1">
        <w:r>
          <w:rPr>
            <w:rStyle w:val="Hyperlink"/>
          </w:rPr>
          <w:t>2.2.20</w:t>
        </w:r>
      </w:hyperlink>
      <w:r>
        <w:t xml:space="preserve">, to display in the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pib</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0x0104.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pib_complex</w:t>
            </w:r>
            <w:r>
              <w:t xml:space="preserve"> property, as defined in section </w:t>
            </w:r>
            <w:hyperlink w:anchor="Section_e933bacaaeba4d65badcb491928a42c1" w:history="1">
              <w:r>
                <w:rPr>
                  <w:rStyle w:val="Hyperlink"/>
                </w:rPr>
                <w:t>2.3.2</w:t>
              </w:r>
              <w:r>
                <w:rPr>
                  <w:rStyle w:val="Hyperlink"/>
                </w:rPr>
                <w:t>3.6</w:t>
              </w:r>
            </w:hyperlink>
            <w:r>
              <w:t xml:space="preserve">, exists. If the value equals 0x1, </w:t>
            </w:r>
            <w:r>
              <w:rPr>
                <w:b/>
              </w:rPr>
              <w:t>pib_complex</w:t>
            </w:r>
            <w:r>
              <w:t xml:space="preserve"> MUST exist. If this record is contained in an </w:t>
            </w:r>
            <w:r>
              <w:rPr>
                <w:b/>
              </w:rPr>
              <w:t>OfficeArtInlineSpContainer</w:t>
            </w:r>
            <w:r>
              <w:t xml:space="preserve"> record then the value MUST be ignored.</w:t>
            </w:r>
          </w:p>
        </w:tc>
      </w:tr>
    </w:tbl>
    <w:p w:rsidR="00611683" w:rsidRDefault="00611683"/>
    <w:p w:rsidR="00611683" w:rsidRDefault="0071088D">
      <w:pPr>
        <w:pStyle w:val="Definition-Field"/>
      </w:pPr>
      <w:r>
        <w:rPr>
          <w:b/>
        </w:rPr>
        <w:t xml:space="preserve">pib (4 bytes): </w:t>
      </w:r>
      <w:r>
        <w:t xml:space="preserve">An unsigned integer that specifies the BLIP to display in the picture shape. </w:t>
      </w:r>
      <w:r>
        <w:t xml:space="preserve">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Val</w:t>
            </w:r>
            <w:r>
              <w:rPr>
                <w:b/>
              </w:rPr>
              <w:t>ue of opid.fComplex</w:t>
            </w:r>
          </w:p>
        </w:tc>
        <w:tc>
          <w:tcPr>
            <w:tcW w:w="3975" w:type="pct"/>
          </w:tcPr>
          <w:p w:rsidR="00611683" w:rsidRDefault="0071088D">
            <w:pPr>
              <w:pStyle w:val="PacketDiagramHeaderText"/>
              <w:keepNext w:val="0"/>
              <w:jc w:val="left"/>
              <w:rPr>
                <w:b/>
              </w:rPr>
            </w:pPr>
            <w:r>
              <w:rPr>
                <w:b/>
              </w:rPr>
              <w:t>Meaning of pib field</w:t>
            </w:r>
          </w:p>
        </w:tc>
      </w:tr>
      <w:tr w:rsidR="00611683" w:rsidTr="00611683">
        <w:tc>
          <w:tcPr>
            <w:tcW w:w="0" w:type="auto"/>
          </w:tcPr>
          <w:p w:rsidR="00611683" w:rsidRDefault="0071088D">
            <w:pPr>
              <w:pStyle w:val="PacketDiagramBodyText"/>
              <w:jc w:val="left"/>
            </w:pPr>
            <w:r>
              <w:rPr>
                <w:b/>
              </w:rPr>
              <w:t>0x0</w:t>
            </w:r>
          </w:p>
        </w:tc>
        <w:tc>
          <w:tcPr>
            <w:tcW w:w="3975" w:type="pct"/>
          </w:tcPr>
          <w:p w:rsidR="00611683" w:rsidRDefault="0071088D">
            <w:pPr>
              <w:pStyle w:val="PacketDiagramBodyText"/>
              <w:jc w:val="left"/>
            </w:pPr>
            <w:r>
              <w:t xml:space="preserve">Specifies a one-based index into the </w:t>
            </w:r>
            <w:r>
              <w:rPr>
                <w:b/>
              </w:rPr>
              <w:t>rgfb</w:t>
            </w:r>
            <w:r>
              <w:t xml:space="preserve"> array of the </w:t>
            </w:r>
            <w:r>
              <w:rPr>
                <w:b/>
              </w:rPr>
              <w:t>OfficeArtBStoreContainer</w:t>
            </w:r>
            <w:r>
              <w:t xml:space="preserve"> </w:t>
            </w:r>
            <w:r>
              <w:lastRenderedPageBreak/>
              <w:t>record, as defined in section 2.2.20. A value of 0x00000000 MUST be ignored.</w:t>
            </w:r>
          </w:p>
        </w:tc>
      </w:tr>
      <w:tr w:rsidR="00611683" w:rsidTr="00611683">
        <w:tc>
          <w:tcPr>
            <w:tcW w:w="0" w:type="auto"/>
          </w:tcPr>
          <w:p w:rsidR="00611683" w:rsidRDefault="0071088D">
            <w:pPr>
              <w:pStyle w:val="PacketDiagramBodyText"/>
              <w:jc w:val="left"/>
            </w:pPr>
            <w:r>
              <w:rPr>
                <w:b/>
              </w:rPr>
              <w:lastRenderedPageBreak/>
              <w:t>0x1</w:t>
            </w:r>
          </w:p>
        </w:tc>
        <w:tc>
          <w:tcPr>
            <w:tcW w:w="3975" w:type="pct"/>
          </w:tcPr>
          <w:p w:rsidR="00611683" w:rsidRDefault="0071088D">
            <w:pPr>
              <w:pStyle w:val="PacketDiagramBodyText"/>
              <w:jc w:val="left"/>
            </w:pPr>
            <w:r>
              <w:t>Specifies the number of bytes of data in the</w:t>
            </w:r>
            <w:r>
              <w:rPr>
                <w:b/>
              </w:rPr>
              <w:t xml:space="preserve"> pib_complex</w:t>
            </w:r>
            <w:r>
              <w:t xml:space="preserve"> property, as defined in section 2.3.23.6.</w:t>
            </w:r>
          </w:p>
        </w:tc>
      </w:tr>
    </w:tbl>
    <w:p w:rsidR="00611683" w:rsidRDefault="00611683">
      <w:pPr>
        <w:ind w:firstLine="360"/>
      </w:pPr>
    </w:p>
    <w:p w:rsidR="00611683" w:rsidRDefault="0071088D">
      <w:pPr>
        <w:pStyle w:val="Heading4"/>
      </w:pPr>
      <w:bookmarkStart w:id="1869" w:name="Section_e933bacaaeba4d65badcb491928a42c1"/>
      <w:bookmarkStart w:id="1870" w:name="pib_complex"/>
      <w:bookmarkStart w:id="1871" w:name="_Toc174686109"/>
      <w:r>
        <w:t>pib_complex</w:t>
      </w:r>
      <w:bookmarkEnd w:id="1869"/>
      <w:bookmarkEnd w:id="1870"/>
      <w:bookmarkEnd w:id="1871"/>
      <w:r>
        <w:fldChar w:fldCharType="begin"/>
      </w:r>
      <w:r>
        <w:instrText xml:space="preserve"> XE "Blip property:pib_complex" </w:instrText>
      </w:r>
      <w:r>
        <w:fldChar w:fldCharType="end"/>
      </w:r>
      <w:r>
        <w:fldChar w:fldCharType="begin"/>
      </w:r>
      <w:r>
        <w:instrText xml:space="preserve"> XE "pib_complex Blip property" </w:instrText>
      </w:r>
      <w:r>
        <w:fldChar w:fldCharType="end"/>
      </w:r>
    </w:p>
    <w:p w:rsidR="00611683" w:rsidRDefault="0071088D">
      <w:r>
        <w:t xml:space="preserve">The </w:t>
      </w:r>
      <w:r>
        <w:rPr>
          <w:b/>
        </w:rPr>
        <w:t>pib_complex</w:t>
      </w:r>
      <w:r>
        <w:t xml:space="preserve"> property specifies additional data for the </w:t>
      </w:r>
      <w:r>
        <w:rPr>
          <w:b/>
        </w:rPr>
        <w:t>pib</w:t>
      </w:r>
      <w:r>
        <w:t xml:space="preserve"> property, as defined in section </w:t>
      </w:r>
      <w:hyperlink w:anchor="Section_a12e8c5ea76449d5b407c27bf933920d" w:history="1">
        <w:r>
          <w:rPr>
            <w:rStyle w:val="Hyperlink"/>
          </w:rPr>
          <w:t>2.3.23.5</w:t>
        </w:r>
      </w:hyperlink>
      <w:r>
        <w:t>. If the</w:t>
      </w:r>
      <w:r>
        <w:rPr>
          <w:b/>
        </w:rPr>
        <w:t xml:space="preserve"> opid.fComplex</w:t>
      </w:r>
      <w:r>
        <w:t xml:space="preserve"> bit of the </w:t>
      </w:r>
      <w:r>
        <w:rPr>
          <w:b/>
        </w:rPr>
        <w:t>pib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pib_complex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pib_complex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display in the picture </w:t>
      </w:r>
      <w:hyperlink w:anchor="gt_d0e38aa4-2c71-4a6f-b5e6-75766fa9409e">
        <w:r>
          <w:rPr>
            <w:rStyle w:val="HyperlinkGreen"/>
            <w:b/>
          </w:rPr>
          <w:t>shape</w:t>
        </w:r>
      </w:hyperlink>
      <w:r>
        <w:t>.</w:t>
      </w:r>
    </w:p>
    <w:p w:rsidR="00611683" w:rsidRDefault="0071088D">
      <w:pPr>
        <w:pStyle w:val="Heading4"/>
      </w:pPr>
      <w:bookmarkStart w:id="1872" w:name="Section_429e3263f29a4bd59713ec7de3869fed"/>
      <w:bookmarkStart w:id="1873" w:name="pibName"/>
      <w:bookmarkStart w:id="1874" w:name="_Toc174686110"/>
      <w:r>
        <w:t>pibName</w:t>
      </w:r>
      <w:bookmarkEnd w:id="1872"/>
      <w:bookmarkEnd w:id="1873"/>
      <w:bookmarkEnd w:id="1874"/>
      <w:r>
        <w:fldChar w:fldCharType="begin"/>
      </w:r>
      <w:r>
        <w:instrText xml:space="preserve"> XE "Blip property:pibName" </w:instrText>
      </w:r>
      <w:r>
        <w:fldChar w:fldCharType="end"/>
      </w:r>
      <w:r>
        <w:fldChar w:fldCharType="begin"/>
      </w:r>
      <w:r>
        <w:instrText xml:space="preserve"> XE "pibName Blip property" </w:instrText>
      </w:r>
      <w:r>
        <w:fldChar w:fldCharType="end"/>
      </w:r>
    </w:p>
    <w:p w:rsidR="00611683" w:rsidRDefault="0071088D">
      <w:r>
        <w:t xml:space="preserve">The </w:t>
      </w:r>
      <w:r>
        <w:rPr>
          <w:b/>
        </w:rPr>
        <w:t>pibName</w:t>
      </w:r>
      <w:r>
        <w:t xml:space="preserve"> property specifies the comment, file name, or </w:t>
      </w:r>
      <w:hyperlink w:anchor="gt_433a4fb7-ef84-46b0-ab65-905f5e3a80b1">
        <w:r>
          <w:rPr>
            <w:rStyle w:val="HyperlinkGreen"/>
            <w:b/>
          </w:rPr>
          <w:t>URL</w:t>
        </w:r>
      </w:hyperlink>
      <w:r>
        <w:t xml:space="preserve">, as specified by the </w:t>
      </w:r>
      <w:r>
        <w:rPr>
          <w:b/>
        </w:rPr>
        <w:t>pibFla</w:t>
      </w:r>
      <w:r>
        <w:rPr>
          <w:b/>
        </w:rPr>
        <w:t>gs</w:t>
      </w:r>
      <w:r>
        <w:t xml:space="preserve"> property, as defined in section </w:t>
      </w:r>
      <w:hyperlink w:anchor="Section_89cc0b80316e4716b26c5f48ae4543a3" w:history="1">
        <w:r>
          <w:rPr>
            <w:rStyle w:val="Hyperlink"/>
          </w:rPr>
          <w:t>2.3.23.9</w:t>
        </w:r>
      </w:hyperlink>
      <w:r>
        <w:t xml:space="preserve">, for this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pibName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0x0105.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pibName_complex</w:t>
            </w:r>
            <w:r>
              <w:t xml:space="preserve"> property, as defined in section </w:t>
            </w:r>
            <w:hyperlink w:anchor="Section_2cf360e0164a42458e293c25efb423f0" w:history="1">
              <w:r>
                <w:rPr>
                  <w:rStyle w:val="Hyperlink"/>
                </w:rPr>
                <w:t>2.3.23.8</w:t>
              </w:r>
            </w:hyperlink>
            <w:r>
              <w:t xml:space="preserve">, exists. If the value equals 0x1, </w:t>
            </w:r>
            <w:r>
              <w:rPr>
                <w:b/>
              </w:rPr>
              <w:t>pibName_complex</w:t>
            </w:r>
            <w:r>
              <w:t xml:space="preserve"> MUST exist.</w:t>
            </w:r>
          </w:p>
        </w:tc>
      </w:tr>
    </w:tbl>
    <w:p w:rsidR="00611683" w:rsidRDefault="00611683"/>
    <w:p w:rsidR="00611683" w:rsidRDefault="0071088D">
      <w:pPr>
        <w:pStyle w:val="Definition-Field"/>
      </w:pPr>
      <w:r>
        <w:rPr>
          <w:b/>
        </w:rPr>
        <w:t xml:space="preserve">pibName (4 bytes): </w:t>
      </w:r>
      <w:r>
        <w:t xml:space="preserve">The number of bytes of data in the </w:t>
      </w:r>
      <w:r>
        <w:rPr>
          <w:b/>
        </w:rPr>
        <w:t>pibName_complex</w:t>
      </w:r>
      <w:r>
        <w:t xml:space="preserve"> property. This value MUST be 0x00000000 if</w:t>
      </w:r>
      <w:r>
        <w:rPr>
          <w:b/>
        </w:rPr>
        <w:t xml:space="preserve"> opid.fComple</w:t>
      </w:r>
      <w:r>
        <w:rPr>
          <w:b/>
        </w:rPr>
        <w:t>x</w:t>
      </w:r>
      <w:r>
        <w:t xml:space="preserve"> is 0x0. The default value for this property is 0x00000000.</w:t>
      </w:r>
    </w:p>
    <w:p w:rsidR="00611683" w:rsidRDefault="0071088D">
      <w:pPr>
        <w:pStyle w:val="Heading4"/>
      </w:pPr>
      <w:bookmarkStart w:id="1875" w:name="Section_2cf360e0164a42458e293c25efb423f0"/>
      <w:bookmarkStart w:id="1876" w:name="pibName_complex"/>
      <w:bookmarkStart w:id="1877" w:name="_Toc174686111"/>
      <w:r>
        <w:lastRenderedPageBreak/>
        <w:t>pibName_complex</w:t>
      </w:r>
      <w:bookmarkEnd w:id="1875"/>
      <w:bookmarkEnd w:id="1876"/>
      <w:bookmarkEnd w:id="1877"/>
      <w:r>
        <w:fldChar w:fldCharType="begin"/>
      </w:r>
      <w:r>
        <w:instrText xml:space="preserve"> XE "Blip property:pibName_complex" </w:instrText>
      </w:r>
      <w:r>
        <w:fldChar w:fldCharType="end"/>
      </w:r>
      <w:r>
        <w:fldChar w:fldCharType="begin"/>
      </w:r>
      <w:r>
        <w:instrText xml:space="preserve"> XE "pibName_complex Blip property" </w:instrText>
      </w:r>
      <w:r>
        <w:fldChar w:fldCharType="end"/>
      </w:r>
    </w:p>
    <w:p w:rsidR="00611683" w:rsidRDefault="0071088D">
      <w:r>
        <w:t xml:space="preserve">The </w:t>
      </w:r>
      <w:r>
        <w:rPr>
          <w:b/>
        </w:rPr>
        <w:t>pibName_complex</w:t>
      </w:r>
      <w:r>
        <w:t xml:space="preserve"> property specifies additional data for the </w:t>
      </w:r>
      <w:r>
        <w:rPr>
          <w:b/>
        </w:rPr>
        <w:t>pibName</w:t>
      </w:r>
      <w:r>
        <w:t xml:space="preserve"> property, as defined in section </w:t>
      </w:r>
      <w:hyperlink w:anchor="Section_429e3263f29a4bd59713ec7de3869fed" w:history="1">
        <w:r>
          <w:rPr>
            <w:rStyle w:val="Hyperlink"/>
          </w:rPr>
          <w:t>2.3.23.7</w:t>
        </w:r>
      </w:hyperlink>
      <w:r>
        <w:t>. If the</w:t>
      </w:r>
      <w:r>
        <w:rPr>
          <w:b/>
        </w:rPr>
        <w:t xml:space="preserve"> opid.fComplex</w:t>
      </w:r>
      <w:r>
        <w:t xml:space="preserve"> bit of </w:t>
      </w:r>
      <w:r>
        <w:rPr>
          <w:b/>
        </w:rPr>
        <w:t>pibName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pibName_complex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pibName_complex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pibF</w:t>
      </w:r>
      <w:r>
        <w:rPr>
          <w:b/>
        </w:rPr>
        <w:t>lags</w:t>
      </w:r>
      <w:r>
        <w:t xml:space="preserve"> property, as defined in section </w:t>
      </w:r>
      <w:hyperlink w:anchor="Section_89cc0b80316e4716b26c5f48ae4543a3" w:history="1">
        <w:r>
          <w:rPr>
            <w:rStyle w:val="Hyperlink"/>
          </w:rPr>
          <w:t>2.3.23.9</w:t>
        </w:r>
      </w:hyperlink>
      <w:r>
        <w:t xml:space="preserve">, for the </w:t>
      </w:r>
      <w:hyperlink w:anchor="gt_f9c3c085-93c6-49a8-9043-591902711956">
        <w:r>
          <w:rPr>
            <w:rStyle w:val="HyperlinkGreen"/>
            <w:b/>
          </w:rPr>
          <w:t>BLIP</w:t>
        </w:r>
      </w:hyperlink>
      <w:r>
        <w:t>.</w:t>
      </w:r>
    </w:p>
    <w:p w:rsidR="00611683" w:rsidRDefault="0071088D">
      <w:pPr>
        <w:pStyle w:val="Heading4"/>
      </w:pPr>
      <w:bookmarkStart w:id="1878" w:name="Section_89cc0b80316e4716b26c5f48ae4543a3"/>
      <w:bookmarkStart w:id="1879" w:name="pibFlags"/>
      <w:bookmarkStart w:id="1880" w:name="_Toc174686112"/>
      <w:r>
        <w:t>pibFlags</w:t>
      </w:r>
      <w:bookmarkEnd w:id="1878"/>
      <w:bookmarkEnd w:id="1879"/>
      <w:bookmarkEnd w:id="1880"/>
      <w:r>
        <w:fldChar w:fldCharType="begin"/>
      </w:r>
      <w:r>
        <w:instrText xml:space="preserve"> XE "Blip property:pibFlags" </w:instrText>
      </w:r>
      <w:r>
        <w:fldChar w:fldCharType="end"/>
      </w:r>
      <w:r>
        <w:fldChar w:fldCharType="begin"/>
      </w:r>
      <w:r>
        <w:instrText xml:space="preserve"> XE "pibFlags Blip property" </w:instrText>
      </w:r>
      <w:r>
        <w:fldChar w:fldCharType="end"/>
      </w:r>
    </w:p>
    <w:p w:rsidR="00611683" w:rsidRDefault="0071088D">
      <w:r>
        <w:t>Th</w:t>
      </w:r>
      <w:r>
        <w:t xml:space="preserve">e </w:t>
      </w:r>
      <w:r>
        <w:rPr>
          <w:b/>
        </w:rPr>
        <w:t>pibFlags</w:t>
      </w:r>
      <w:r>
        <w:t xml:space="preserve"> property specifies a set of flags that relate to the usage of the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pibFlags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w:t>
            </w:r>
            <w:r>
              <w:t>06.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pibFlags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pibName_complex</w:t>
      </w:r>
      <w:r>
        <w:t xml:space="preserve"> property, as defined in section </w:t>
      </w:r>
      <w:hyperlink w:anchor="Section_2cf360e0164a42458e293c25efb423f0" w:history="1">
        <w:r>
          <w:rPr>
            <w:rStyle w:val="Hyperlink"/>
          </w:rPr>
          <w:t>2.3.23.8</w:t>
        </w:r>
      </w:hyperlink>
      <w:r>
        <w:t xml:space="preserve">, and other properties of the BLIP to display. The default value for this property is </w:t>
      </w:r>
      <w:r>
        <w:rPr>
          <w:b/>
        </w:rPr>
        <w:t>msoblipflagComme</w:t>
      </w:r>
      <w:r>
        <w:rPr>
          <w:b/>
        </w:rPr>
        <w:t>nt</w:t>
      </w:r>
      <w:r>
        <w:t>.</w:t>
      </w:r>
    </w:p>
    <w:p w:rsidR="00611683" w:rsidRDefault="0071088D">
      <w:pPr>
        <w:pStyle w:val="Heading4"/>
      </w:pPr>
      <w:bookmarkStart w:id="1881" w:name="Section_5a70b584d821441389daf5b87a7a9469"/>
      <w:bookmarkStart w:id="1882" w:name="pictureTransparent"/>
      <w:bookmarkStart w:id="1883" w:name="_Toc174686113"/>
      <w:r>
        <w:t>pictureTransparent</w:t>
      </w:r>
      <w:bookmarkEnd w:id="1881"/>
      <w:bookmarkEnd w:id="1882"/>
      <w:bookmarkEnd w:id="1883"/>
      <w:r>
        <w:fldChar w:fldCharType="begin"/>
      </w:r>
      <w:r>
        <w:instrText xml:space="preserve"> XE "Blip property:pictureTransparent" </w:instrText>
      </w:r>
      <w:r>
        <w:fldChar w:fldCharType="end"/>
      </w:r>
      <w:r>
        <w:fldChar w:fldCharType="begin"/>
      </w:r>
      <w:r>
        <w:instrText xml:space="preserve"> XE "pictureTransparent Blip property" </w:instrText>
      </w:r>
      <w:r>
        <w:fldChar w:fldCharType="end"/>
      </w:r>
    </w:p>
    <w:p w:rsidR="00611683" w:rsidRDefault="0071088D">
      <w:r>
        <w:t xml:space="preserve">The </w:t>
      </w:r>
      <w:r>
        <w:rPr>
          <w:b/>
        </w:rPr>
        <w:t>pictureTransparent</w:t>
      </w:r>
      <w:r>
        <w:t xml:space="preserve"> property specifies the transparent pixel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pictureTransparent</w:t>
            </w:r>
          </w:p>
        </w:tc>
      </w:tr>
      <w:tr w:rsidR="00611683" w:rsidTr="00611683">
        <w:trPr>
          <w:gridAfter w:val="16"/>
          <w:wAfter w:w="4320" w:type="dxa"/>
          <w:trHeight w:hRule="exact" w:val="490"/>
        </w:trPr>
        <w:tc>
          <w:tcPr>
            <w:tcW w:w="4320" w:type="dxa"/>
            <w:gridSpan w:val="16"/>
          </w:tcPr>
          <w:p w:rsidR="00611683" w:rsidRDefault="0071088D">
            <w:pPr>
              <w:pStyle w:val="PacketDiagramBodyText"/>
            </w:pPr>
            <w:r>
              <w:lastRenderedPageBreak/>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0x0107.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pictureTransparent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value that is treated as transparent. The default value for this property is 0xFFFFFFFF.</w:t>
      </w:r>
    </w:p>
    <w:p w:rsidR="00611683" w:rsidRDefault="0071088D">
      <w:pPr>
        <w:pStyle w:val="Heading4"/>
      </w:pPr>
      <w:bookmarkStart w:id="1884" w:name="Section_0d26d65014284dad9ff8089ffd6a963f"/>
      <w:bookmarkStart w:id="1885" w:name="pictureContrast"/>
      <w:bookmarkStart w:id="1886" w:name="_Toc174686114"/>
      <w:r>
        <w:t>pictureContrast</w:t>
      </w:r>
      <w:bookmarkEnd w:id="1884"/>
      <w:bookmarkEnd w:id="1885"/>
      <w:bookmarkEnd w:id="1886"/>
      <w:r>
        <w:fldChar w:fldCharType="begin"/>
      </w:r>
      <w:r>
        <w:instrText xml:space="preserve"> XE "Blip property:pictureContrast" </w:instrText>
      </w:r>
      <w:r>
        <w:fldChar w:fldCharType="end"/>
      </w:r>
      <w:r>
        <w:fldChar w:fldCharType="begin"/>
      </w:r>
      <w:r>
        <w:instrText xml:space="preserve"> XE "pictureContrast Bli</w:instrText>
      </w:r>
      <w:r>
        <w:instrText xml:space="preserve">p property" </w:instrText>
      </w:r>
      <w:r>
        <w:fldChar w:fldCharType="end"/>
      </w:r>
    </w:p>
    <w:p w:rsidR="00611683" w:rsidRDefault="0071088D">
      <w:r>
        <w:t xml:space="preserve">The </w:t>
      </w:r>
      <w:r>
        <w:rPr>
          <w:b/>
        </w:rPr>
        <w:t>pictureContrast</w:t>
      </w:r>
      <w:r>
        <w:t xml:space="preserve"> property specifies the contrast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pictureContrast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0x0108.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pictureContrast (4 bytes): </w:t>
      </w:r>
      <w:r>
        <w:t>A signed integer that specifies the amount with which to modify the contrast of the picture. The minimum value of 0x00000000 specifies that the picture is rendere</w:t>
      </w:r>
      <w:r>
        <w:t>d with no contrast. The maximum value of 0x7FFFFFFF specifies that the picture is rendered with maximum contrast. The default value for this property is 0x00010000 and specifies no change to the contrast of the picture.</w:t>
      </w:r>
    </w:p>
    <w:p w:rsidR="00611683" w:rsidRDefault="0071088D">
      <w:pPr>
        <w:pStyle w:val="Heading4"/>
      </w:pPr>
      <w:bookmarkStart w:id="1887" w:name="Section_456353c8f5df44929581c9869cf99459"/>
      <w:bookmarkStart w:id="1888" w:name="pictureBrightness"/>
      <w:bookmarkStart w:id="1889" w:name="_Toc174686115"/>
      <w:r>
        <w:t>pictureBrightness</w:t>
      </w:r>
      <w:bookmarkEnd w:id="1887"/>
      <w:bookmarkEnd w:id="1888"/>
      <w:bookmarkEnd w:id="1889"/>
      <w:r>
        <w:fldChar w:fldCharType="begin"/>
      </w:r>
      <w:r>
        <w:instrText xml:space="preserve"> XE "Blip property:</w:instrText>
      </w:r>
      <w:r>
        <w:instrText xml:space="preserve">pictureBrightness" </w:instrText>
      </w:r>
      <w:r>
        <w:fldChar w:fldCharType="end"/>
      </w:r>
      <w:r>
        <w:fldChar w:fldCharType="begin"/>
      </w:r>
      <w:r>
        <w:instrText xml:space="preserve"> XE "pictureBrightness Blip property" </w:instrText>
      </w:r>
      <w:r>
        <w:fldChar w:fldCharType="end"/>
      </w:r>
    </w:p>
    <w:p w:rsidR="00611683" w:rsidRDefault="0071088D">
      <w:r>
        <w:t xml:space="preserve">The </w:t>
      </w:r>
      <w:r>
        <w:rPr>
          <w:b/>
        </w:rPr>
        <w:t>pictureBrightness</w:t>
      </w:r>
      <w:r>
        <w:t xml:space="preserve"> property specifies the brightness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pictureBrightness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0x0109.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pictureBrightness (4 bytes): </w:t>
      </w:r>
      <w:r>
        <w:t>A signed integer that specifies the amount with which to modify the brightness of the picture. The minimum value of 0xFF</w:t>
      </w:r>
      <w:r>
        <w:t xml:space="preserve">FF8000 specifies that the picture is rendered with the minimum brightness. The maximum value of 0x00008000 specifies that the picture is rendered with the maximum brightness. The default value for this property is 0x00000000 and specifies no change to the </w:t>
      </w:r>
      <w:r>
        <w:t>brightness of the picture.</w:t>
      </w:r>
    </w:p>
    <w:p w:rsidR="00611683" w:rsidRDefault="0071088D">
      <w:pPr>
        <w:pStyle w:val="Heading4"/>
      </w:pPr>
      <w:bookmarkStart w:id="1890" w:name="Section_44d7c9ea6bef4a29aeb7528e223b9f11"/>
      <w:bookmarkStart w:id="1891" w:name="pictureId"/>
      <w:bookmarkStart w:id="1892" w:name="_Toc174686116"/>
      <w:r>
        <w:t>pictureId</w:t>
      </w:r>
      <w:bookmarkEnd w:id="1890"/>
      <w:bookmarkEnd w:id="1891"/>
      <w:bookmarkEnd w:id="1892"/>
      <w:r>
        <w:fldChar w:fldCharType="begin"/>
      </w:r>
      <w:r>
        <w:instrText xml:space="preserve"> XE "Blip property:pictureId" </w:instrText>
      </w:r>
      <w:r>
        <w:fldChar w:fldCharType="end"/>
      </w:r>
      <w:r>
        <w:fldChar w:fldCharType="begin"/>
      </w:r>
      <w:r>
        <w:instrText xml:space="preserve"> XE "pictureId Blip property" </w:instrText>
      </w:r>
      <w:r>
        <w:fldChar w:fldCharType="end"/>
      </w:r>
    </w:p>
    <w:p w:rsidR="00611683" w:rsidRDefault="0071088D">
      <w:r>
        <w:t xml:space="preserve">The </w:t>
      </w:r>
      <w:r>
        <w:rPr>
          <w:b/>
        </w:rPr>
        <w:t>pictureId</w:t>
      </w:r>
      <w:r>
        <w:t xml:space="preserve"> property specifies the </w:t>
      </w:r>
      <w:hyperlink w:anchor="gt_171744b8-3f44-4198-b7b9-1c0147282d2c">
        <w:r>
          <w:rPr>
            <w:rStyle w:val="HyperlinkGreen"/>
            <w:b/>
          </w:rPr>
          <w:t>OLE</w:t>
        </w:r>
      </w:hyperlink>
      <w:r>
        <w:t xml:space="preserve"> identifier of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pictureId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0x010B.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pictureId (4 bytes): </w:t>
      </w:r>
      <w:r>
        <w:t>A signed integer that specifies the host-defined OLE</w:t>
      </w:r>
      <w:r>
        <w:t xml:space="preserve"> identifier for the picture. The default value for this property is 0x00000000.</w:t>
      </w:r>
    </w:p>
    <w:p w:rsidR="00611683" w:rsidRDefault="0071088D">
      <w:pPr>
        <w:pStyle w:val="Heading4"/>
      </w:pPr>
      <w:bookmarkStart w:id="1893" w:name="Section_cd449b6450c14e08a0520f0f776e4381"/>
      <w:bookmarkStart w:id="1894" w:name="pictureDblCrMod"/>
      <w:bookmarkStart w:id="1895" w:name="_Toc174686117"/>
      <w:r>
        <w:lastRenderedPageBreak/>
        <w:t>pictureDblCrMod</w:t>
      </w:r>
      <w:bookmarkEnd w:id="1893"/>
      <w:bookmarkEnd w:id="1894"/>
      <w:bookmarkEnd w:id="1895"/>
      <w:r>
        <w:fldChar w:fldCharType="begin"/>
      </w:r>
      <w:r>
        <w:instrText xml:space="preserve"> XE "Blip property:pictureDblCrMod" </w:instrText>
      </w:r>
      <w:r>
        <w:fldChar w:fldCharType="end"/>
      </w:r>
      <w:r>
        <w:fldChar w:fldCharType="begin"/>
      </w:r>
      <w:r>
        <w:instrText xml:space="preserve"> XE "pictureDblCrMod Blip property" </w:instrText>
      </w:r>
      <w:r>
        <w:fldChar w:fldCharType="end"/>
      </w:r>
    </w:p>
    <w:p w:rsidR="00611683" w:rsidRDefault="0071088D">
      <w:r>
        <w:t xml:space="preserve">The </w:t>
      </w:r>
      <w:r>
        <w:rPr>
          <w:b/>
        </w:rPr>
        <w:t>pictureDblCrMod</w:t>
      </w:r>
      <w:r>
        <w:t xml:space="preserve"> property specifies a shadow color for pictures that have a doubl</w:t>
      </w:r>
      <w:r>
        <w:t>e shadow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pictureDblCrMod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0x010C.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pictureDblCrMod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shadow color that is used to modify the picture when a</w:t>
      </w:r>
      <w:r>
        <w:t xml:space="preserve"> double shadow exists in black-and-white display mode. This value SHOULD be ignored. The default value for this property is 0x100000F4.</w:t>
      </w:r>
    </w:p>
    <w:p w:rsidR="00611683" w:rsidRDefault="0071088D">
      <w:pPr>
        <w:pStyle w:val="Heading4"/>
      </w:pPr>
      <w:bookmarkStart w:id="1896" w:name="Section_684009ac5b1f4e2babd7c5139afb8409"/>
      <w:bookmarkStart w:id="1897" w:name="pictureFillCrMod"/>
      <w:bookmarkStart w:id="1898" w:name="_Toc174686118"/>
      <w:r>
        <w:t>pictureFillCrMod</w:t>
      </w:r>
      <w:bookmarkEnd w:id="1896"/>
      <w:bookmarkEnd w:id="1897"/>
      <w:bookmarkEnd w:id="1898"/>
      <w:r>
        <w:fldChar w:fldCharType="begin"/>
      </w:r>
      <w:r>
        <w:instrText xml:space="preserve"> XE "Blip property:pictureFillCrMod" </w:instrText>
      </w:r>
      <w:r>
        <w:fldChar w:fldCharType="end"/>
      </w:r>
      <w:r>
        <w:fldChar w:fldCharType="begin"/>
      </w:r>
      <w:r>
        <w:instrText xml:space="preserve"> XE "pictureFillCrMod Blip property" </w:instrText>
      </w:r>
      <w:r>
        <w:fldChar w:fldCharType="end"/>
      </w:r>
    </w:p>
    <w:p w:rsidR="00611683" w:rsidRDefault="0071088D">
      <w:r>
        <w:t xml:space="preserve">The </w:t>
      </w:r>
      <w:r>
        <w:rPr>
          <w:b/>
        </w:rPr>
        <w:t>pictureFillCrMod</w:t>
      </w:r>
      <w:r>
        <w:t xml:space="preserve"> prop</w:t>
      </w:r>
      <w:r>
        <w:t>erty specifies the fill color modification 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pictureFillCrMod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0x010D.</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pictureFillCrMod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fill color modification that is used in black-and-whi</w:t>
      </w:r>
      <w:r>
        <w:t>te display mode. The default value for this property is 0x20000000.</w:t>
      </w:r>
    </w:p>
    <w:p w:rsidR="00611683" w:rsidRDefault="0071088D">
      <w:pPr>
        <w:pStyle w:val="Heading4"/>
      </w:pPr>
      <w:bookmarkStart w:id="1899" w:name="Section_90b80f61bca449abb779faae7ab56ed9"/>
      <w:bookmarkStart w:id="1900" w:name="pictureLineCrMod"/>
      <w:bookmarkStart w:id="1901" w:name="_Toc174686119"/>
      <w:r>
        <w:t>pictureLineCrMod</w:t>
      </w:r>
      <w:bookmarkEnd w:id="1899"/>
      <w:bookmarkEnd w:id="1900"/>
      <w:bookmarkEnd w:id="1901"/>
      <w:r>
        <w:fldChar w:fldCharType="begin"/>
      </w:r>
      <w:r>
        <w:instrText xml:space="preserve"> XE "Blip property:pictureLineCrMod" </w:instrText>
      </w:r>
      <w:r>
        <w:fldChar w:fldCharType="end"/>
      </w:r>
      <w:r>
        <w:fldChar w:fldCharType="begin"/>
      </w:r>
      <w:r>
        <w:instrText xml:space="preserve"> XE "pictureLineCrMod Blip property" </w:instrText>
      </w:r>
      <w:r>
        <w:fldChar w:fldCharType="end"/>
      </w:r>
    </w:p>
    <w:p w:rsidR="00611683" w:rsidRDefault="0071088D">
      <w:r>
        <w:t xml:space="preserve">The </w:t>
      </w:r>
      <w:r>
        <w:rPr>
          <w:b/>
        </w:rPr>
        <w:t>pictureLineCrMod</w:t>
      </w:r>
      <w:r>
        <w:t xml:space="preserve"> property specifies the line color modification that is used in black-and</w:t>
      </w:r>
      <w:r>
        <w:t>-white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pictureLineCrMod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0x010E.</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pictureLineCrMod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line color modification that is used in black-and-white display mode. The default value for this property is 0x20000000.</w:t>
      </w:r>
    </w:p>
    <w:p w:rsidR="00611683" w:rsidRDefault="0071088D">
      <w:pPr>
        <w:pStyle w:val="Heading4"/>
      </w:pPr>
      <w:bookmarkStart w:id="1902" w:name="Section_bd19f7d34b254e8aaa092ea7b6241b46"/>
      <w:bookmarkStart w:id="1903" w:name="pibPrint"/>
      <w:bookmarkStart w:id="1904" w:name="_Toc174686120"/>
      <w:r>
        <w:t>pibPr</w:t>
      </w:r>
      <w:r>
        <w:t>int</w:t>
      </w:r>
      <w:bookmarkEnd w:id="1902"/>
      <w:bookmarkEnd w:id="1903"/>
      <w:bookmarkEnd w:id="1904"/>
      <w:r>
        <w:fldChar w:fldCharType="begin"/>
      </w:r>
      <w:r>
        <w:instrText xml:space="preserve"> XE "Blip property:pibPrint" </w:instrText>
      </w:r>
      <w:r>
        <w:fldChar w:fldCharType="end"/>
      </w:r>
      <w:r>
        <w:fldChar w:fldCharType="begin"/>
      </w:r>
      <w:r>
        <w:instrText xml:space="preserve"> XE "pibPrint Blip property" </w:instrText>
      </w:r>
      <w:r>
        <w:fldChar w:fldCharType="end"/>
      </w:r>
    </w:p>
    <w:p w:rsidR="00611683" w:rsidRDefault="0071088D">
      <w:r>
        <w:t xml:space="preserve">The </w:t>
      </w:r>
      <w:r>
        <w:rPr>
          <w:b/>
        </w:rPr>
        <w:t>pibPrint</w:t>
      </w:r>
      <w:r>
        <w:t xml:space="preserve"> property specifies which </w:t>
      </w:r>
      <w:hyperlink w:anchor="gt_f9c3c085-93c6-49a8-9043-591902711956">
        <w:r>
          <w:rPr>
            <w:rStyle w:val="HyperlinkGreen"/>
            <w:b/>
          </w:rPr>
          <w:t>BLIP</w:t>
        </w:r>
      </w:hyperlink>
      <w:r>
        <w:t xml:space="preserve"> in the </w:t>
      </w:r>
      <w:r>
        <w:rPr>
          <w:b/>
        </w:rPr>
        <w:t>OfficeArtBStoreContainer</w:t>
      </w:r>
      <w:r>
        <w:t xml:space="preserve"> record, as defined in section </w:t>
      </w:r>
      <w:hyperlink w:anchor="Section_561cb6d4d38b4666b2b410abc1dce44c" w:history="1">
        <w:r>
          <w:rPr>
            <w:rStyle w:val="Hyperlink"/>
          </w:rPr>
          <w:t>2.2.20</w:t>
        </w:r>
      </w:hyperlink>
      <w:r>
        <w:t xml:space="preserve">, to print. By default, this property is not set, and the display BLIP that is specified by the </w:t>
      </w:r>
      <w:r>
        <w:rPr>
          <w:b/>
        </w:rPr>
        <w:t>pib</w:t>
      </w:r>
      <w:r>
        <w:t xml:space="preserve">, as defined in section </w:t>
      </w:r>
      <w:hyperlink w:anchor="Section_a12e8c5ea76449d5b407c27bf933920d" w:history="1">
        <w:r>
          <w:rPr>
            <w:rStyle w:val="Hyperlink"/>
          </w:rPr>
          <w:t>2.3.23.5</w:t>
        </w:r>
      </w:hyperlink>
      <w:r>
        <w:t>,</w:t>
      </w:r>
      <w:r>
        <w:t xml:space="preserve"> property or </w:t>
      </w:r>
      <w:r>
        <w:rPr>
          <w:b/>
        </w:rPr>
        <w:t>pib_complex</w:t>
      </w:r>
      <w:r>
        <w:t xml:space="preserve"> property, as defined in section </w:t>
      </w:r>
      <w:hyperlink w:anchor="Section_e933bacaaeba4d65badcb491928a42c1" w:history="1">
        <w:r>
          <w:rPr>
            <w:rStyle w:val="Hyperlink"/>
          </w:rPr>
          <w:t>2.3.23.6</w:t>
        </w:r>
      </w:hyperlink>
      <w:r>
        <w:t>, will be printed.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pibPrint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lastRenderedPageBreak/>
              <w:t>opid.opid</w:t>
            </w:r>
          </w:p>
        </w:tc>
        <w:tc>
          <w:tcPr>
            <w:tcW w:w="0" w:type="auto"/>
          </w:tcPr>
          <w:p w:rsidR="00611683" w:rsidRDefault="0071088D">
            <w:pPr>
              <w:pStyle w:val="PacketDiagramBodyText"/>
              <w:jc w:val="left"/>
            </w:pPr>
            <w:r>
              <w:t xml:space="preserve">A value that MUST be </w:t>
            </w:r>
            <w:r>
              <w:t>0x010F.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pibPrint_complex</w:t>
            </w:r>
            <w:r>
              <w:t xml:space="preserve"> property, as defined in section </w:t>
            </w:r>
            <w:hyperlink w:anchor="Section_6aea6c413c97411d8d934aa458ed274d" w:history="1">
              <w:r>
                <w:rPr>
                  <w:rStyle w:val="Hyperlink"/>
                </w:rPr>
                <w:t>2.3.23.18</w:t>
              </w:r>
            </w:hyperlink>
            <w:r>
              <w:t xml:space="preserve">, exists. If the value equals 0x1, </w:t>
            </w:r>
            <w:r>
              <w:rPr>
                <w:b/>
              </w:rPr>
              <w:t>pibPrint_complex</w:t>
            </w:r>
            <w:r>
              <w:t xml:space="preserve"> M</w:t>
            </w:r>
            <w:r>
              <w:t xml:space="preserve">UST exist. If this record is contained in an </w:t>
            </w:r>
            <w:r>
              <w:rPr>
                <w:b/>
              </w:rPr>
              <w:t>OfficeArtInlineSpContainer</w:t>
            </w:r>
            <w:r>
              <w:t xml:space="preserve"> record then the value MUST be ignored.</w:t>
            </w:r>
          </w:p>
        </w:tc>
      </w:tr>
    </w:tbl>
    <w:p w:rsidR="00611683" w:rsidRDefault="00611683"/>
    <w:p w:rsidR="00611683" w:rsidRDefault="0071088D">
      <w:pPr>
        <w:pStyle w:val="Definition-Field"/>
      </w:pPr>
      <w:r>
        <w:rPr>
          <w:b/>
        </w:rPr>
        <w:t xml:space="preserve">pibPrint (4 bytes): </w:t>
      </w:r>
      <w:r>
        <w:t xml:space="preserve">An unsigned integer that specifies the BLIP to print. The value of </w:t>
      </w:r>
      <w:r>
        <w:rPr>
          <w:b/>
        </w:rPr>
        <w:t>opid.fComplex</w:t>
      </w:r>
      <w:r>
        <w:t xml:space="preserve"> determines the meaning of this field, as s</w:t>
      </w:r>
      <w:r>
        <w:t xml:space="preserve">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Value of opid.fComplex</w:t>
            </w:r>
          </w:p>
        </w:tc>
        <w:tc>
          <w:tcPr>
            <w:tcW w:w="3975" w:type="pct"/>
          </w:tcPr>
          <w:p w:rsidR="00611683" w:rsidRDefault="0071088D">
            <w:pPr>
              <w:pStyle w:val="PacketDiagramHeaderText"/>
              <w:keepNext w:val="0"/>
              <w:jc w:val="left"/>
              <w:rPr>
                <w:b/>
              </w:rPr>
            </w:pPr>
            <w:r>
              <w:rPr>
                <w:b/>
              </w:rPr>
              <w:t>Meaning of pibPrint field</w:t>
            </w:r>
          </w:p>
        </w:tc>
      </w:tr>
      <w:tr w:rsidR="00611683" w:rsidTr="00611683">
        <w:tc>
          <w:tcPr>
            <w:tcW w:w="0" w:type="auto"/>
          </w:tcPr>
          <w:p w:rsidR="00611683" w:rsidRDefault="0071088D">
            <w:pPr>
              <w:pStyle w:val="PacketDiagramBodyText"/>
              <w:jc w:val="left"/>
            </w:pPr>
            <w:r>
              <w:rPr>
                <w:b/>
              </w:rPr>
              <w:t>0x0</w:t>
            </w:r>
          </w:p>
        </w:tc>
        <w:tc>
          <w:tcPr>
            <w:tcW w:w="3975" w:type="pct"/>
          </w:tcPr>
          <w:p w:rsidR="00611683" w:rsidRDefault="0071088D">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2.2.20. A value of 0x00000000 MUST be ignored.</w:t>
            </w:r>
          </w:p>
        </w:tc>
      </w:tr>
      <w:tr w:rsidR="00611683" w:rsidTr="00611683">
        <w:tc>
          <w:tcPr>
            <w:tcW w:w="0" w:type="auto"/>
          </w:tcPr>
          <w:p w:rsidR="00611683" w:rsidRDefault="0071088D">
            <w:pPr>
              <w:pStyle w:val="PacketDiagramBodyText"/>
              <w:jc w:val="left"/>
            </w:pPr>
            <w:r>
              <w:rPr>
                <w:b/>
              </w:rPr>
              <w:t>0x1</w:t>
            </w:r>
          </w:p>
        </w:tc>
        <w:tc>
          <w:tcPr>
            <w:tcW w:w="3975" w:type="pct"/>
          </w:tcPr>
          <w:p w:rsidR="00611683" w:rsidRDefault="0071088D">
            <w:pPr>
              <w:pStyle w:val="PacketDiagramBodyText"/>
              <w:jc w:val="left"/>
            </w:pPr>
            <w:r>
              <w:t>Specifies the number of bytes of data in the</w:t>
            </w:r>
            <w:r>
              <w:rPr>
                <w:b/>
              </w:rPr>
              <w:t xml:space="preserve"> pibPrint_complex</w:t>
            </w:r>
            <w:r>
              <w:t xml:space="preserve"> property, as defined in section </w:t>
            </w:r>
            <w:r>
              <w:t>2.3.23.18.</w:t>
            </w:r>
          </w:p>
        </w:tc>
      </w:tr>
    </w:tbl>
    <w:p w:rsidR="00611683" w:rsidRDefault="00611683">
      <w:pPr>
        <w:ind w:firstLine="360"/>
      </w:pPr>
    </w:p>
    <w:p w:rsidR="00611683" w:rsidRDefault="0071088D">
      <w:pPr>
        <w:pStyle w:val="Heading4"/>
      </w:pPr>
      <w:bookmarkStart w:id="1905" w:name="Section_6aea6c413c97411d8d934aa458ed274d"/>
      <w:bookmarkStart w:id="1906" w:name="pibPrint_complex"/>
      <w:bookmarkStart w:id="1907" w:name="_Toc174686121"/>
      <w:r>
        <w:t>pibPrint_complex</w:t>
      </w:r>
      <w:bookmarkEnd w:id="1905"/>
      <w:bookmarkEnd w:id="1906"/>
      <w:bookmarkEnd w:id="1907"/>
      <w:r>
        <w:fldChar w:fldCharType="begin"/>
      </w:r>
      <w:r>
        <w:instrText xml:space="preserve"> XE "Blip property:pibPrint_complex" </w:instrText>
      </w:r>
      <w:r>
        <w:fldChar w:fldCharType="end"/>
      </w:r>
      <w:r>
        <w:fldChar w:fldCharType="begin"/>
      </w:r>
      <w:r>
        <w:instrText xml:space="preserve"> XE "pibPrint_complex Blip property" </w:instrText>
      </w:r>
      <w:r>
        <w:fldChar w:fldCharType="end"/>
      </w:r>
    </w:p>
    <w:p w:rsidR="00611683" w:rsidRDefault="0071088D">
      <w:r>
        <w:t xml:space="preserve">The </w:t>
      </w:r>
      <w:r>
        <w:rPr>
          <w:b/>
        </w:rPr>
        <w:t>pibPrint_complex</w:t>
      </w:r>
      <w:r>
        <w:t xml:space="preserve"> property specifies additional data for the </w:t>
      </w:r>
      <w:r>
        <w:rPr>
          <w:b/>
        </w:rPr>
        <w:t>pibPrint</w:t>
      </w:r>
      <w:r>
        <w:t xml:space="preserve"> property, as defined in section </w:t>
      </w:r>
      <w:hyperlink w:anchor="Section_bd19f7d34b254e8aaa092ea7b6241b46" w:history="1">
        <w:r>
          <w:rPr>
            <w:rStyle w:val="Hyperlink"/>
          </w:rPr>
          <w:t>2.3.23.17</w:t>
        </w:r>
      </w:hyperlink>
      <w:r>
        <w:t>. If the</w:t>
      </w:r>
      <w:r>
        <w:rPr>
          <w:b/>
        </w:rPr>
        <w:t xml:space="preserve"> opid.fComplex</w:t>
      </w:r>
      <w:r>
        <w:t xml:space="preserve"> bit of </w:t>
      </w:r>
      <w:r>
        <w:rPr>
          <w:b/>
        </w:rPr>
        <w:t>pibPrint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pibPrint_complex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pibPrint_complex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print. </w:t>
      </w:r>
    </w:p>
    <w:p w:rsidR="00611683" w:rsidRDefault="0071088D">
      <w:pPr>
        <w:pStyle w:val="Heading4"/>
      </w:pPr>
      <w:bookmarkStart w:id="1908" w:name="Section_1aa742542a9746b49e1fae0825ba2e76"/>
      <w:bookmarkStart w:id="1909" w:name="pibPrintName"/>
      <w:bookmarkStart w:id="1910" w:name="_Toc174686122"/>
      <w:r>
        <w:t>pibPrintName</w:t>
      </w:r>
      <w:bookmarkEnd w:id="1908"/>
      <w:bookmarkEnd w:id="1909"/>
      <w:bookmarkEnd w:id="1910"/>
      <w:r>
        <w:fldChar w:fldCharType="begin"/>
      </w:r>
      <w:r>
        <w:instrText xml:space="preserve"> XE "Blip property:pibPrintName" </w:instrText>
      </w:r>
      <w:r>
        <w:fldChar w:fldCharType="end"/>
      </w:r>
      <w:r>
        <w:fldChar w:fldCharType="begin"/>
      </w:r>
      <w:r>
        <w:instrText xml:space="preserve"> XE "pibPrintName Blip property" </w:instrText>
      </w:r>
      <w:r>
        <w:fldChar w:fldCharType="end"/>
      </w:r>
    </w:p>
    <w:p w:rsidR="00611683" w:rsidRDefault="0071088D">
      <w:r>
        <w:t xml:space="preserve">The </w:t>
      </w:r>
      <w:r>
        <w:rPr>
          <w:b/>
        </w:rPr>
        <w:t>pibPrintName</w:t>
      </w:r>
      <w:r>
        <w:t xml:space="preserve"> property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pibPrintName</w:t>
            </w:r>
          </w:p>
        </w:tc>
      </w:tr>
      <w:tr w:rsidR="00611683" w:rsidTr="00611683">
        <w:trPr>
          <w:gridAfter w:val="16"/>
          <w:wAfter w:w="4320" w:type="dxa"/>
          <w:trHeight w:hRule="exact" w:val="490"/>
        </w:trPr>
        <w:tc>
          <w:tcPr>
            <w:tcW w:w="4320" w:type="dxa"/>
            <w:gridSpan w:val="16"/>
          </w:tcPr>
          <w:p w:rsidR="00611683" w:rsidRDefault="0071088D">
            <w:pPr>
              <w:pStyle w:val="PacketDiagramBodyText"/>
            </w:pPr>
            <w:r>
              <w:lastRenderedPageBreak/>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w:t>
            </w:r>
            <w:r>
              <w:t>10.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pibPrintName_complex</w:t>
            </w:r>
            <w:r>
              <w:t xml:space="preserve"> property, as defined in section </w:t>
            </w:r>
            <w:hyperlink w:anchor="Section_88b4f6b2c81545ccacb18d61afd0adcc" w:history="1">
              <w:r>
                <w:rPr>
                  <w:rStyle w:val="Hyperlink"/>
                </w:rPr>
                <w:t>2.3.23.20</w:t>
              </w:r>
            </w:hyperlink>
            <w:r>
              <w:t xml:space="preserve">, exists. If the value equals 0x1, </w:t>
            </w:r>
            <w:r>
              <w:rPr>
                <w:b/>
              </w:rPr>
              <w:t>pibPrintName_complex</w:t>
            </w:r>
            <w:r>
              <w:t xml:space="preserve"> MUST exist.</w:t>
            </w:r>
          </w:p>
        </w:tc>
      </w:tr>
    </w:tbl>
    <w:p w:rsidR="00611683" w:rsidRDefault="00611683"/>
    <w:p w:rsidR="00611683" w:rsidRDefault="0071088D">
      <w:pPr>
        <w:pStyle w:val="Definition-Field"/>
      </w:pPr>
      <w:r>
        <w:rPr>
          <w:b/>
        </w:rPr>
        <w:t xml:space="preserve">pibPrintName (4 bytes): </w:t>
      </w:r>
      <w:r>
        <w:t xml:space="preserve">The number of bytes of data in the </w:t>
      </w:r>
      <w:r>
        <w:rPr>
          <w:b/>
        </w:rPr>
        <w:t>pibPrintName_complex</w:t>
      </w:r>
      <w:r>
        <w:t xml:space="preserve"> property, as defined in section 2.3.23.20. If</w:t>
      </w:r>
      <w:r>
        <w:rPr>
          <w:b/>
        </w:rPr>
        <w:t xml:space="preserve"> opid.fComplex</w:t>
      </w:r>
      <w:r>
        <w:t xml:space="preserve"> equals 0x0, this value MUST be 0x00000000. The</w:t>
      </w:r>
      <w:r>
        <w:t xml:space="preserve"> default value for this property is 0x00000000.</w:t>
      </w:r>
    </w:p>
    <w:p w:rsidR="00611683" w:rsidRDefault="0071088D">
      <w:pPr>
        <w:pStyle w:val="Heading4"/>
      </w:pPr>
      <w:bookmarkStart w:id="1911" w:name="Section_88b4f6b2c81545ccacb18d61afd0adcc"/>
      <w:bookmarkStart w:id="1912" w:name="pibPrintName_complex"/>
      <w:bookmarkStart w:id="1913" w:name="_Toc174686123"/>
      <w:r>
        <w:t>pibPrintName_complex</w:t>
      </w:r>
      <w:bookmarkEnd w:id="1911"/>
      <w:bookmarkEnd w:id="1912"/>
      <w:bookmarkEnd w:id="1913"/>
      <w:r>
        <w:fldChar w:fldCharType="begin"/>
      </w:r>
      <w:r>
        <w:instrText xml:space="preserve"> XE "Blip property:pibPrintName_complex" </w:instrText>
      </w:r>
      <w:r>
        <w:fldChar w:fldCharType="end"/>
      </w:r>
      <w:r>
        <w:fldChar w:fldCharType="begin"/>
      </w:r>
      <w:r>
        <w:instrText xml:space="preserve"> XE "pibPrintName_complex Blip property" </w:instrText>
      </w:r>
      <w:r>
        <w:fldChar w:fldCharType="end"/>
      </w:r>
    </w:p>
    <w:p w:rsidR="00611683" w:rsidRDefault="0071088D">
      <w:r>
        <w:t xml:space="preserve">The </w:t>
      </w:r>
      <w:r>
        <w:rPr>
          <w:b/>
        </w:rPr>
        <w:t>pibPrintName_complex</w:t>
      </w:r>
      <w:r>
        <w:t xml:space="preserve"> property specifies additional data for the </w:t>
      </w:r>
      <w:r>
        <w:rPr>
          <w:b/>
        </w:rPr>
        <w:t>pibPrintName</w:t>
      </w:r>
      <w:r>
        <w:t xml:space="preserve"> property, as defined</w:t>
      </w:r>
      <w:r>
        <w:t xml:space="preserve"> in section </w:t>
      </w:r>
      <w:hyperlink w:anchor="Section_1aa742542a9746b49e1fae0825ba2e76" w:history="1">
        <w:r>
          <w:rPr>
            <w:rStyle w:val="Hyperlink"/>
          </w:rPr>
          <w:t>2.3.23.19</w:t>
        </w:r>
      </w:hyperlink>
      <w:r>
        <w:t>. If the</w:t>
      </w:r>
      <w:r>
        <w:rPr>
          <w:b/>
        </w:rPr>
        <w:t xml:space="preserve"> opid.fComplex</w:t>
      </w:r>
      <w:r>
        <w:t xml:space="preserve"> bit of </w:t>
      </w:r>
      <w:r>
        <w:rPr>
          <w:b/>
        </w:rPr>
        <w:t>pibPrintName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pibPrintName_complex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pibPrintName_complex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p w:rsidR="00611683" w:rsidRDefault="0071088D">
      <w:pPr>
        <w:pStyle w:val="Heading4"/>
      </w:pPr>
      <w:bookmarkStart w:id="1914" w:name="Section_25f8a33277a34846a806e7d16cd932da"/>
      <w:bookmarkStart w:id="1915" w:name="pibPrintFlags"/>
      <w:bookmarkStart w:id="1916" w:name="_Toc174686124"/>
      <w:r>
        <w:t>pibPrintFlags</w:t>
      </w:r>
      <w:bookmarkEnd w:id="1914"/>
      <w:bookmarkEnd w:id="1915"/>
      <w:bookmarkEnd w:id="1916"/>
      <w:r>
        <w:fldChar w:fldCharType="begin"/>
      </w:r>
      <w:r>
        <w:instrText xml:space="preserve"> X</w:instrText>
      </w:r>
      <w:r>
        <w:instrText xml:space="preserve">E "Blip property:pibPrintFlags" </w:instrText>
      </w:r>
      <w:r>
        <w:fldChar w:fldCharType="end"/>
      </w:r>
      <w:r>
        <w:fldChar w:fldCharType="begin"/>
      </w:r>
      <w:r>
        <w:instrText xml:space="preserve"> XE "pibPrintFlags Blip property" </w:instrText>
      </w:r>
      <w:r>
        <w:fldChar w:fldCharType="end"/>
      </w:r>
    </w:p>
    <w:p w:rsidR="00611683" w:rsidRDefault="0071088D">
      <w:r>
        <w:t xml:space="preserve">The </w:t>
      </w:r>
      <w:r>
        <w:rPr>
          <w:b/>
        </w:rPr>
        <w:t>pibPrintFlags</w:t>
      </w:r>
      <w:r>
        <w:t xml:space="preserve"> property specifies a set of flags that relate to the usage of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pibPrintFlags</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jc w:val="left"/>
            </w:pPr>
            <w:r>
              <w:lastRenderedPageBreak/>
              <w:t>Field</w:t>
            </w:r>
          </w:p>
        </w:tc>
        <w:tc>
          <w:tcPr>
            <w:tcW w:w="0" w:type="auto"/>
          </w:tcPr>
          <w:p w:rsidR="00611683" w:rsidRDefault="0071088D">
            <w:pPr>
              <w:pStyle w:val="PacketDiagramHeaderText"/>
              <w:jc w:val="left"/>
            </w:pPr>
            <w: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0x0111.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pibPrintFlags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pibPrintName_complex</w:t>
      </w:r>
      <w:r>
        <w:t xml:space="preserve"> property, as defined in section </w:t>
      </w:r>
      <w:hyperlink w:anchor="Section_88b4f6b2c81545ccacb18d61afd0adcc" w:history="1">
        <w:r>
          <w:rPr>
            <w:rStyle w:val="Hyperlink"/>
          </w:rPr>
          <w:t>2.3.23.20</w:t>
        </w:r>
      </w:hyperlink>
      <w:r>
        <w:t xml:space="preserve">, and other properties of the BLIP to print. The default value for this property is </w:t>
      </w:r>
      <w:r>
        <w:rPr>
          <w:b/>
        </w:rPr>
        <w:t>msoblipflagComment</w:t>
      </w:r>
      <w:r>
        <w:t>.</w:t>
      </w:r>
    </w:p>
    <w:p w:rsidR="00611683" w:rsidRDefault="0071088D">
      <w:pPr>
        <w:pStyle w:val="Heading4"/>
      </w:pPr>
      <w:bookmarkStart w:id="1917" w:name="Section_2beffff9f1bc4a8b89bf3f1fcc7e35e3"/>
      <w:bookmarkStart w:id="1918" w:name="movie"/>
      <w:bookmarkStart w:id="1919" w:name="_Toc174686125"/>
      <w:r>
        <w:t>movie</w:t>
      </w:r>
      <w:bookmarkEnd w:id="1917"/>
      <w:bookmarkEnd w:id="1918"/>
      <w:bookmarkEnd w:id="1919"/>
      <w:r>
        <w:fldChar w:fldCharType="begin"/>
      </w:r>
      <w:r>
        <w:instrText xml:space="preserve"> XE "Blip property:movie" </w:instrText>
      </w:r>
      <w:r>
        <w:fldChar w:fldCharType="end"/>
      </w:r>
      <w:r>
        <w:fldChar w:fldCharType="begin"/>
      </w:r>
      <w:r>
        <w:instrText xml:space="preserve"> XE "movie Blip property" </w:instrText>
      </w:r>
      <w:r>
        <w:fldChar w:fldCharType="end"/>
      </w:r>
    </w:p>
    <w:p w:rsidR="00611683" w:rsidRDefault="0071088D">
      <w:r>
        <w:t xml:space="preserve">The </w:t>
      </w:r>
      <w:r>
        <w:rPr>
          <w:b/>
        </w:rPr>
        <w:t>movie</w:t>
      </w:r>
      <w:r>
        <w:t xml:space="preserve"> property specifies movie data. This property SHOULD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movie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0x0112.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movie_complex</w:t>
            </w:r>
            <w:r>
              <w:t xml:space="preserve"> property, as defined in section </w:t>
            </w:r>
            <w:hyperlink w:anchor="Section_cf02939e829d4f6facd56754f9bd2021" w:history="1">
              <w:r>
                <w:rPr>
                  <w:rStyle w:val="Hyperlink"/>
                </w:rPr>
                <w:t>2.3.23.23</w:t>
              </w:r>
            </w:hyperlink>
            <w:r>
              <w:t xml:space="preserve">, exists. If the value equals 0x1, </w:t>
            </w:r>
            <w:r>
              <w:rPr>
                <w:b/>
              </w:rPr>
              <w:t>movie_complex</w:t>
            </w:r>
            <w:r>
              <w:t xml:space="preserve"> MUST exist.</w:t>
            </w:r>
          </w:p>
        </w:tc>
      </w:tr>
    </w:tbl>
    <w:p w:rsidR="00611683" w:rsidRDefault="00611683"/>
    <w:p w:rsidR="00611683" w:rsidRDefault="0071088D">
      <w:pPr>
        <w:pStyle w:val="Definition-Field"/>
      </w:pPr>
      <w:r>
        <w:rPr>
          <w:b/>
        </w:rPr>
        <w:t xml:space="preserve">movie (4 bytes): </w:t>
      </w:r>
      <w:r>
        <w:t xml:space="preserve">The number of bytes of data in the </w:t>
      </w:r>
      <w:r>
        <w:rPr>
          <w:b/>
        </w:rPr>
        <w:t>movie_complex</w:t>
      </w:r>
      <w:r>
        <w:t xml:space="preserve"> property. This value MUST</w:t>
      </w:r>
      <w:r>
        <w:t xml:space="preserve"> be 0x00000000 if</w:t>
      </w:r>
      <w:r>
        <w:rPr>
          <w:b/>
        </w:rPr>
        <w:t xml:space="preserve"> opid.fComplex</w:t>
      </w:r>
      <w:r>
        <w:t xml:space="preserve"> is 0x0. The default value for this property is 0x00000000.</w:t>
      </w:r>
    </w:p>
    <w:p w:rsidR="00611683" w:rsidRDefault="0071088D">
      <w:pPr>
        <w:pStyle w:val="Heading4"/>
      </w:pPr>
      <w:bookmarkStart w:id="1920" w:name="Section_cf02939e829d4f6facd56754f9bd2021"/>
      <w:bookmarkStart w:id="1921" w:name="movie_complex"/>
      <w:bookmarkStart w:id="1922" w:name="_Toc174686126"/>
      <w:r>
        <w:t>movie_complex</w:t>
      </w:r>
      <w:bookmarkEnd w:id="1920"/>
      <w:bookmarkEnd w:id="1921"/>
      <w:bookmarkEnd w:id="1922"/>
      <w:r>
        <w:fldChar w:fldCharType="begin"/>
      </w:r>
      <w:r>
        <w:instrText xml:space="preserve"> XE "Blip property:movie_complex" </w:instrText>
      </w:r>
      <w:r>
        <w:fldChar w:fldCharType="end"/>
      </w:r>
      <w:r>
        <w:fldChar w:fldCharType="begin"/>
      </w:r>
      <w:r>
        <w:instrText xml:space="preserve"> XE "movie_complex Blip property" </w:instrText>
      </w:r>
      <w:r>
        <w:fldChar w:fldCharType="end"/>
      </w:r>
    </w:p>
    <w:p w:rsidR="00611683" w:rsidRDefault="0071088D">
      <w:r>
        <w:t xml:space="preserve">The </w:t>
      </w:r>
      <w:r>
        <w:rPr>
          <w:b/>
        </w:rPr>
        <w:t>movie_complex</w:t>
      </w:r>
      <w:r>
        <w:t xml:space="preserve"> property specifies movie data. This property SHOULD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11683" w:rsidRDefault="0071088D">
            <w:pPr>
              <w:pStyle w:val="PacketDiagramHeaderText"/>
            </w:pPr>
            <w:r>
              <w:t>0</w:t>
            </w:r>
          </w:p>
        </w:tc>
        <w:tc>
          <w:tcPr>
            <w:tcW w:w="270" w:type="dxa"/>
          </w:tcPr>
          <w:p w:rsidR="00611683" w:rsidRDefault="0071088D">
            <w:pPr>
              <w:pStyle w:val="PacketDiagramHeaderText"/>
            </w:pPr>
            <w:r>
              <w:t>1</w:t>
            </w:r>
          </w:p>
        </w:tc>
        <w:tc>
          <w:tcPr>
            <w:tcW w:w="270" w:type="dxa"/>
          </w:tcPr>
          <w:p w:rsidR="00611683" w:rsidRDefault="0071088D">
            <w:pPr>
              <w:pStyle w:val="PacketDiagramHeaderText"/>
            </w:pPr>
            <w:r>
              <w:t>2</w:t>
            </w:r>
          </w:p>
        </w:tc>
        <w:tc>
          <w:tcPr>
            <w:tcW w:w="270" w:type="dxa"/>
          </w:tcPr>
          <w:p w:rsidR="00611683" w:rsidRDefault="0071088D">
            <w:pPr>
              <w:pStyle w:val="PacketDiagramHeaderText"/>
            </w:pPr>
            <w:r>
              <w:t>3</w:t>
            </w:r>
          </w:p>
        </w:tc>
        <w:tc>
          <w:tcPr>
            <w:tcW w:w="270" w:type="dxa"/>
          </w:tcPr>
          <w:p w:rsidR="00611683" w:rsidRDefault="0071088D">
            <w:pPr>
              <w:pStyle w:val="PacketDiagramHeaderText"/>
            </w:pPr>
            <w:r>
              <w:t>4</w:t>
            </w:r>
          </w:p>
        </w:tc>
        <w:tc>
          <w:tcPr>
            <w:tcW w:w="270" w:type="dxa"/>
          </w:tcPr>
          <w:p w:rsidR="00611683" w:rsidRDefault="0071088D">
            <w:pPr>
              <w:pStyle w:val="PacketDiagramHeaderText"/>
            </w:pPr>
            <w:r>
              <w:t>5</w:t>
            </w:r>
          </w:p>
        </w:tc>
        <w:tc>
          <w:tcPr>
            <w:tcW w:w="270" w:type="dxa"/>
          </w:tcPr>
          <w:p w:rsidR="00611683" w:rsidRDefault="0071088D">
            <w:pPr>
              <w:pStyle w:val="PacketDiagramHeaderText"/>
            </w:pPr>
            <w:r>
              <w:t>6</w:t>
            </w:r>
          </w:p>
        </w:tc>
        <w:tc>
          <w:tcPr>
            <w:tcW w:w="270" w:type="dxa"/>
          </w:tcPr>
          <w:p w:rsidR="00611683" w:rsidRDefault="0071088D">
            <w:pPr>
              <w:pStyle w:val="PacketDiagramHeaderText"/>
            </w:pPr>
            <w:r>
              <w:t>7</w:t>
            </w:r>
          </w:p>
        </w:tc>
        <w:tc>
          <w:tcPr>
            <w:tcW w:w="270" w:type="dxa"/>
          </w:tcPr>
          <w:p w:rsidR="00611683" w:rsidRDefault="0071088D">
            <w:pPr>
              <w:pStyle w:val="PacketDiagramHeaderText"/>
            </w:pPr>
            <w:r>
              <w:t>8</w:t>
            </w:r>
          </w:p>
        </w:tc>
        <w:tc>
          <w:tcPr>
            <w:tcW w:w="270" w:type="dxa"/>
          </w:tcPr>
          <w:p w:rsidR="00611683" w:rsidRDefault="0071088D">
            <w:pPr>
              <w:pStyle w:val="PacketDiagramHeaderText"/>
            </w:pPr>
            <w:r>
              <w:t>9</w:t>
            </w:r>
          </w:p>
        </w:tc>
        <w:tc>
          <w:tcPr>
            <w:tcW w:w="270" w:type="dxa"/>
          </w:tcPr>
          <w:p w:rsidR="00611683" w:rsidRDefault="0071088D">
            <w:pPr>
              <w:pStyle w:val="PacketDiagramHeaderText"/>
            </w:pPr>
            <w:r>
              <w:t>1</w:t>
            </w:r>
          </w:p>
          <w:p w:rsidR="00611683" w:rsidRDefault="0071088D">
            <w:pPr>
              <w:pStyle w:val="PacketDiagramHeaderText"/>
            </w:pPr>
            <w:r>
              <w:t>0</w:t>
            </w:r>
          </w:p>
        </w:tc>
        <w:tc>
          <w:tcPr>
            <w:tcW w:w="270" w:type="dxa"/>
          </w:tcPr>
          <w:p w:rsidR="00611683" w:rsidRDefault="0071088D">
            <w:pPr>
              <w:pStyle w:val="PacketDiagramHeaderText"/>
            </w:pPr>
            <w:r>
              <w:t>1</w:t>
            </w:r>
          </w:p>
        </w:tc>
        <w:tc>
          <w:tcPr>
            <w:tcW w:w="270" w:type="dxa"/>
          </w:tcPr>
          <w:p w:rsidR="00611683" w:rsidRDefault="0071088D">
            <w:pPr>
              <w:pStyle w:val="PacketDiagramHeaderText"/>
            </w:pPr>
            <w:r>
              <w:t>2</w:t>
            </w:r>
          </w:p>
        </w:tc>
        <w:tc>
          <w:tcPr>
            <w:tcW w:w="270" w:type="dxa"/>
          </w:tcPr>
          <w:p w:rsidR="00611683" w:rsidRDefault="0071088D">
            <w:pPr>
              <w:pStyle w:val="PacketDiagramHeaderText"/>
            </w:pPr>
            <w:r>
              <w:t>3</w:t>
            </w:r>
          </w:p>
        </w:tc>
        <w:tc>
          <w:tcPr>
            <w:tcW w:w="270" w:type="dxa"/>
          </w:tcPr>
          <w:p w:rsidR="00611683" w:rsidRDefault="0071088D">
            <w:pPr>
              <w:pStyle w:val="PacketDiagramHeaderText"/>
            </w:pPr>
            <w:r>
              <w:t>4</w:t>
            </w:r>
          </w:p>
        </w:tc>
        <w:tc>
          <w:tcPr>
            <w:tcW w:w="270" w:type="dxa"/>
          </w:tcPr>
          <w:p w:rsidR="00611683" w:rsidRDefault="0071088D">
            <w:pPr>
              <w:pStyle w:val="PacketDiagramHeaderText"/>
            </w:pPr>
            <w:r>
              <w:t>5</w:t>
            </w:r>
          </w:p>
        </w:tc>
        <w:tc>
          <w:tcPr>
            <w:tcW w:w="270" w:type="dxa"/>
          </w:tcPr>
          <w:p w:rsidR="00611683" w:rsidRDefault="0071088D">
            <w:pPr>
              <w:pStyle w:val="PacketDiagramHeaderText"/>
            </w:pPr>
            <w:r>
              <w:t>6</w:t>
            </w:r>
          </w:p>
        </w:tc>
        <w:tc>
          <w:tcPr>
            <w:tcW w:w="270" w:type="dxa"/>
          </w:tcPr>
          <w:p w:rsidR="00611683" w:rsidRDefault="0071088D">
            <w:pPr>
              <w:pStyle w:val="PacketDiagramHeaderText"/>
            </w:pPr>
            <w:r>
              <w:t>7</w:t>
            </w:r>
          </w:p>
        </w:tc>
        <w:tc>
          <w:tcPr>
            <w:tcW w:w="270" w:type="dxa"/>
          </w:tcPr>
          <w:p w:rsidR="00611683" w:rsidRDefault="0071088D">
            <w:pPr>
              <w:pStyle w:val="PacketDiagramHeaderText"/>
            </w:pPr>
            <w:r>
              <w:t>8</w:t>
            </w:r>
          </w:p>
        </w:tc>
        <w:tc>
          <w:tcPr>
            <w:tcW w:w="270" w:type="dxa"/>
          </w:tcPr>
          <w:p w:rsidR="00611683" w:rsidRDefault="0071088D">
            <w:pPr>
              <w:pStyle w:val="PacketDiagramHeaderText"/>
            </w:pPr>
            <w:r>
              <w:t>9</w:t>
            </w:r>
          </w:p>
        </w:tc>
        <w:tc>
          <w:tcPr>
            <w:tcW w:w="270" w:type="dxa"/>
          </w:tcPr>
          <w:p w:rsidR="00611683" w:rsidRDefault="0071088D">
            <w:pPr>
              <w:pStyle w:val="PacketDiagramHeaderText"/>
            </w:pPr>
            <w:r>
              <w:t>2</w:t>
            </w:r>
          </w:p>
          <w:p w:rsidR="00611683" w:rsidRDefault="0071088D">
            <w:pPr>
              <w:pStyle w:val="PacketDiagramHeaderText"/>
            </w:pPr>
            <w:r>
              <w:t>0</w:t>
            </w:r>
          </w:p>
        </w:tc>
        <w:tc>
          <w:tcPr>
            <w:tcW w:w="270" w:type="dxa"/>
          </w:tcPr>
          <w:p w:rsidR="00611683" w:rsidRDefault="0071088D">
            <w:pPr>
              <w:pStyle w:val="PacketDiagramHeaderText"/>
            </w:pPr>
            <w:r>
              <w:t>1</w:t>
            </w:r>
          </w:p>
        </w:tc>
        <w:tc>
          <w:tcPr>
            <w:tcW w:w="270" w:type="dxa"/>
          </w:tcPr>
          <w:p w:rsidR="00611683" w:rsidRDefault="0071088D">
            <w:pPr>
              <w:pStyle w:val="PacketDiagramHeaderText"/>
            </w:pPr>
            <w:r>
              <w:t>2</w:t>
            </w:r>
          </w:p>
        </w:tc>
        <w:tc>
          <w:tcPr>
            <w:tcW w:w="270" w:type="dxa"/>
          </w:tcPr>
          <w:p w:rsidR="00611683" w:rsidRDefault="0071088D">
            <w:pPr>
              <w:pStyle w:val="PacketDiagramHeaderText"/>
            </w:pPr>
            <w:r>
              <w:t>3</w:t>
            </w:r>
          </w:p>
        </w:tc>
        <w:tc>
          <w:tcPr>
            <w:tcW w:w="270" w:type="dxa"/>
          </w:tcPr>
          <w:p w:rsidR="00611683" w:rsidRDefault="0071088D">
            <w:pPr>
              <w:pStyle w:val="PacketDiagramHeaderText"/>
            </w:pPr>
            <w:r>
              <w:t>4</w:t>
            </w:r>
          </w:p>
        </w:tc>
        <w:tc>
          <w:tcPr>
            <w:tcW w:w="270" w:type="dxa"/>
          </w:tcPr>
          <w:p w:rsidR="00611683" w:rsidRDefault="0071088D">
            <w:pPr>
              <w:pStyle w:val="PacketDiagramHeaderText"/>
            </w:pPr>
            <w:r>
              <w:t>5</w:t>
            </w:r>
          </w:p>
        </w:tc>
        <w:tc>
          <w:tcPr>
            <w:tcW w:w="270" w:type="dxa"/>
          </w:tcPr>
          <w:p w:rsidR="00611683" w:rsidRDefault="0071088D">
            <w:pPr>
              <w:pStyle w:val="PacketDiagramHeaderText"/>
            </w:pPr>
            <w:r>
              <w:t>6</w:t>
            </w:r>
          </w:p>
        </w:tc>
        <w:tc>
          <w:tcPr>
            <w:tcW w:w="270" w:type="dxa"/>
          </w:tcPr>
          <w:p w:rsidR="00611683" w:rsidRDefault="0071088D">
            <w:pPr>
              <w:pStyle w:val="PacketDiagramHeaderText"/>
            </w:pPr>
            <w:r>
              <w:t>7</w:t>
            </w:r>
          </w:p>
        </w:tc>
        <w:tc>
          <w:tcPr>
            <w:tcW w:w="270" w:type="dxa"/>
          </w:tcPr>
          <w:p w:rsidR="00611683" w:rsidRDefault="0071088D">
            <w:pPr>
              <w:pStyle w:val="PacketDiagramHeaderText"/>
            </w:pPr>
            <w:r>
              <w:t>8</w:t>
            </w:r>
          </w:p>
        </w:tc>
        <w:tc>
          <w:tcPr>
            <w:tcW w:w="270" w:type="dxa"/>
          </w:tcPr>
          <w:p w:rsidR="00611683" w:rsidRDefault="0071088D">
            <w:pPr>
              <w:pStyle w:val="PacketDiagramHeaderText"/>
            </w:pPr>
            <w:r>
              <w:t>9</w:t>
            </w:r>
          </w:p>
        </w:tc>
        <w:tc>
          <w:tcPr>
            <w:tcW w:w="270" w:type="dxa"/>
          </w:tcPr>
          <w:p w:rsidR="00611683" w:rsidRDefault="0071088D">
            <w:pPr>
              <w:pStyle w:val="PacketDiagramHeaderText"/>
            </w:pPr>
            <w:r>
              <w:t>3</w:t>
            </w:r>
          </w:p>
          <w:p w:rsidR="00611683" w:rsidRDefault="0071088D">
            <w:pPr>
              <w:pStyle w:val="PacketDiagramHeaderText"/>
            </w:pPr>
            <w:r>
              <w:t>0</w:t>
            </w:r>
          </w:p>
        </w:tc>
        <w:tc>
          <w:tcPr>
            <w:tcW w:w="270" w:type="dxa"/>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movie_complex (variable)</w:t>
            </w:r>
          </w:p>
        </w:tc>
      </w:tr>
      <w:tr w:rsidR="00611683" w:rsidTr="00611683">
        <w:trPr>
          <w:trHeight w:hRule="exact" w:val="490"/>
        </w:trPr>
        <w:tc>
          <w:tcPr>
            <w:tcW w:w="8640" w:type="dxa"/>
            <w:gridSpan w:val="32"/>
          </w:tcPr>
          <w:p w:rsidR="00611683" w:rsidRDefault="0071088D">
            <w:pPr>
              <w:pStyle w:val="PacketDiagramBodyText"/>
            </w:pPr>
            <w:r>
              <w:lastRenderedPageBreak/>
              <w:t>...</w:t>
            </w:r>
          </w:p>
        </w:tc>
      </w:tr>
    </w:tbl>
    <w:p w:rsidR="00611683" w:rsidRDefault="0071088D">
      <w:pPr>
        <w:pStyle w:val="Definition-Field"/>
      </w:pPr>
      <w:r>
        <w:rPr>
          <w:b/>
        </w:rPr>
        <w:t>movie_complex (variable):</w:t>
      </w:r>
      <w:r>
        <w:t xml:space="preserve"> A binary serialization of movie data, as determined by the implementer.</w:t>
      </w:r>
    </w:p>
    <w:p w:rsidR="00611683" w:rsidRDefault="0071088D">
      <w:pPr>
        <w:pStyle w:val="Heading4"/>
      </w:pPr>
      <w:bookmarkStart w:id="1923" w:name="Section_5f3b2c0f357940c38935951eed2b39bf"/>
      <w:bookmarkStart w:id="1924" w:name="pictureTransparentExt"/>
      <w:bookmarkStart w:id="1925" w:name="_Toc174686127"/>
      <w:r>
        <w:t>pictureTransparentExt</w:t>
      </w:r>
      <w:bookmarkEnd w:id="1923"/>
      <w:bookmarkEnd w:id="1924"/>
      <w:bookmarkEnd w:id="1925"/>
      <w:r>
        <w:fldChar w:fldCharType="begin"/>
      </w:r>
      <w:r>
        <w:instrText xml:space="preserve"> XE "Blip property:pictureTransparentExt" </w:instrText>
      </w:r>
      <w:r>
        <w:fldChar w:fldCharType="end"/>
      </w:r>
      <w:r>
        <w:fldChar w:fldCharType="begin"/>
      </w:r>
      <w:r>
        <w:instrText xml:space="preserve"> XE "pictureTransparentExt Blip property" </w:instrText>
      </w:r>
      <w:r>
        <w:fldChar w:fldCharType="end"/>
      </w:r>
    </w:p>
    <w:p w:rsidR="00611683" w:rsidRDefault="0071088D">
      <w:r>
        <w:t xml:space="preserve">The </w:t>
      </w:r>
      <w:r>
        <w:rPr>
          <w:b/>
        </w:rPr>
        <w:t>pictureTransparentExt</w:t>
      </w:r>
      <w:r>
        <w:t xml:space="preserve"> property specifies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pictureTransparentExt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w:t>
            </w:r>
            <w:r>
              <w:rPr>
                <w:b/>
              </w:rPr>
              <w:t>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0x0115.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pictureTransparentExt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color value to be treated as transparent. The default value for this property is 0xFFFFFFFF.</w:t>
      </w:r>
    </w:p>
    <w:p w:rsidR="00611683" w:rsidRDefault="0071088D">
      <w:pPr>
        <w:pStyle w:val="Heading4"/>
      </w:pPr>
      <w:bookmarkStart w:id="1926" w:name="Section_40d868c3a0bc4ebf9a26ba907325dbbe"/>
      <w:bookmarkStart w:id="1927" w:name="reserved278"/>
      <w:bookmarkStart w:id="1928" w:name="_Toc174686128"/>
      <w:r>
        <w:t>reserved278</w:t>
      </w:r>
      <w:bookmarkEnd w:id="1926"/>
      <w:bookmarkEnd w:id="1927"/>
      <w:bookmarkEnd w:id="1928"/>
      <w:r>
        <w:fldChar w:fldCharType="begin"/>
      </w:r>
      <w:r>
        <w:instrText xml:space="preserve"> XE "Blip property:reserved278" </w:instrText>
      </w:r>
      <w:r>
        <w:fldChar w:fldCharType="end"/>
      </w:r>
      <w:r>
        <w:fldChar w:fldCharType="begin"/>
      </w:r>
      <w:r>
        <w:instrText xml:space="preserve"> XE "reserved278 Blip pro</w:instrText>
      </w:r>
      <w:r>
        <w:instrText xml:space="preserve">perty" </w:instrText>
      </w:r>
      <w:r>
        <w:fldChar w:fldCharType="end"/>
      </w:r>
    </w:p>
    <w:p w:rsidR="00611683" w:rsidRDefault="0071088D">
      <w:r>
        <w:t>The reserved278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reserved278</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0x0116.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reserved278 (4 bytes): </w:t>
      </w:r>
      <w:r>
        <w:t>A value that MUST equal 0xFFFFFFFF and MUST be ignored. The default value for this property is 0xFFFFFFFF.</w:t>
      </w:r>
    </w:p>
    <w:p w:rsidR="00611683" w:rsidRDefault="0071088D">
      <w:pPr>
        <w:pStyle w:val="Heading4"/>
      </w:pPr>
      <w:bookmarkStart w:id="1929" w:name="Section_4525c51f2fee434caf7e720867f9d883"/>
      <w:bookmarkStart w:id="1930" w:name="pictureTransparentExtMod"/>
      <w:bookmarkStart w:id="1931" w:name="_Toc174686129"/>
      <w:r>
        <w:t>pictureTransparentExtMod</w:t>
      </w:r>
      <w:bookmarkEnd w:id="1929"/>
      <w:bookmarkEnd w:id="1930"/>
      <w:bookmarkEnd w:id="1931"/>
      <w:r>
        <w:fldChar w:fldCharType="begin"/>
      </w:r>
      <w:r>
        <w:instrText xml:space="preserve"> XE "Blip property:pictureTransparentExtMod" </w:instrText>
      </w:r>
      <w:r>
        <w:fldChar w:fldCharType="end"/>
      </w:r>
      <w:r>
        <w:fldChar w:fldCharType="begin"/>
      </w:r>
      <w:r>
        <w:instrText xml:space="preserve"> XE "pictureTransparentExtMod Blip property" </w:instrText>
      </w:r>
      <w:r>
        <w:fldChar w:fldCharType="end"/>
      </w:r>
    </w:p>
    <w:p w:rsidR="00611683" w:rsidRDefault="0071088D">
      <w:r>
        <w:t xml:space="preserve">The </w:t>
      </w:r>
      <w:r>
        <w:rPr>
          <w:b/>
        </w:rPr>
        <w:t>pictureTransparentExtMod</w:t>
      </w:r>
      <w:r>
        <w:t xml:space="preserve"> property specifies the color modification of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pictureTransparentExtMod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0x0117.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pictureTransparentExtMod (4 bytes): </w:t>
      </w:r>
      <w:r>
        <w:t xml:space="preserve">An </w:t>
      </w:r>
      <w:hyperlink w:anchor="Section_14bd5ed2ff604859b332076352cb210d" w:history="1">
        <w:r>
          <w:rPr>
            <w:rStyle w:val="Hyperlink"/>
          </w:rPr>
          <w:t>MSOTINTSHADE</w:t>
        </w:r>
      </w:hyperlink>
      <w:r>
        <w:t xml:space="preserve"> record that specifies the color modification of the extended color value.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w:t>
      </w:r>
      <w:r>
        <w:t>ty is 0x20000000.</w:t>
      </w:r>
    </w:p>
    <w:p w:rsidR="00611683" w:rsidRDefault="0071088D">
      <w:pPr>
        <w:pStyle w:val="Heading4"/>
      </w:pPr>
      <w:bookmarkStart w:id="1932" w:name="Section_e2e86ff3046a482db19a29a2c4113033"/>
      <w:bookmarkStart w:id="1933" w:name="reserved280"/>
      <w:bookmarkStart w:id="1934" w:name="_Toc174686130"/>
      <w:r>
        <w:t>reserved280</w:t>
      </w:r>
      <w:bookmarkEnd w:id="1932"/>
      <w:bookmarkEnd w:id="1933"/>
      <w:bookmarkEnd w:id="1934"/>
      <w:r>
        <w:fldChar w:fldCharType="begin"/>
      </w:r>
      <w:r>
        <w:instrText xml:space="preserve"> XE "Blip property:reserved280" </w:instrText>
      </w:r>
      <w:r>
        <w:fldChar w:fldCharType="end"/>
      </w:r>
      <w:r>
        <w:fldChar w:fldCharType="begin"/>
      </w:r>
      <w:r>
        <w:instrText xml:space="preserve"> XE "reserved280 Blip 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reserved280</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lastRenderedPageBreak/>
              <w:t>opid.opid</w:t>
            </w:r>
          </w:p>
        </w:tc>
        <w:tc>
          <w:tcPr>
            <w:tcW w:w="0" w:type="auto"/>
          </w:tcPr>
          <w:p w:rsidR="00611683" w:rsidRDefault="0071088D">
            <w:pPr>
              <w:pStyle w:val="PacketDiagramBodyText"/>
              <w:jc w:val="left"/>
            </w:pPr>
            <w:r>
              <w:t xml:space="preserve">A value that MUST be </w:t>
            </w:r>
            <w:r>
              <w:t>0x0118.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reserved280 (4 bytes): </w:t>
      </w:r>
      <w:r>
        <w:t>A value that MUST equal zero and MUST be ignored. The default value for this property is 0x00000000.</w:t>
      </w:r>
    </w:p>
    <w:p w:rsidR="00611683" w:rsidRDefault="0071088D">
      <w:pPr>
        <w:pStyle w:val="Heading4"/>
      </w:pPr>
      <w:bookmarkStart w:id="1935" w:name="Section_4643f062f5824ad7a4e93fb812780325"/>
      <w:bookmarkStart w:id="1936" w:name="reserved281"/>
      <w:bookmarkStart w:id="1937" w:name="_Toc174686131"/>
      <w:r>
        <w:t>reserved281</w:t>
      </w:r>
      <w:bookmarkEnd w:id="1935"/>
      <w:bookmarkEnd w:id="1936"/>
      <w:bookmarkEnd w:id="1937"/>
      <w:r>
        <w:fldChar w:fldCharType="begin"/>
      </w:r>
      <w:r>
        <w:instrText xml:space="preserve"> XE "Blip property:reserved281" </w:instrText>
      </w:r>
      <w:r>
        <w:fldChar w:fldCharType="end"/>
      </w:r>
      <w:r>
        <w:fldChar w:fldCharType="begin"/>
      </w:r>
      <w:r>
        <w:instrText xml:space="preserve"> XE "reserved281 Blip property" </w:instrText>
      </w:r>
      <w:r>
        <w:fldChar w:fldCharType="end"/>
      </w:r>
    </w:p>
    <w:p w:rsidR="00611683" w:rsidRDefault="0071088D">
      <w:r>
        <w:t xml:space="preserve">The </w:t>
      </w:r>
      <w:r>
        <w:rPr>
          <w:b/>
        </w:rPr>
        <w:t>reserved281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reserved281</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0x0119.</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reserved281 (4 bytes): </w:t>
      </w:r>
      <w:r>
        <w:t>A value that MUST equal 0xFFFFFFFF and MUST be ignored. The default value for this property is 0xFFFFFFFF.</w:t>
      </w:r>
    </w:p>
    <w:p w:rsidR="00611683" w:rsidRDefault="0071088D">
      <w:pPr>
        <w:pStyle w:val="Heading4"/>
      </w:pPr>
      <w:bookmarkStart w:id="1938" w:name="Section_72a02c182f8e40c89a15177cbd79080b"/>
      <w:bookmarkStart w:id="1939" w:name="pictureRecolor"/>
      <w:bookmarkStart w:id="1940" w:name="_Toc174686132"/>
      <w:r>
        <w:t>pictureRecolor</w:t>
      </w:r>
      <w:bookmarkEnd w:id="1938"/>
      <w:bookmarkEnd w:id="1939"/>
      <w:bookmarkEnd w:id="1940"/>
      <w:r>
        <w:fldChar w:fldCharType="begin"/>
      </w:r>
      <w:r>
        <w:instrText xml:space="preserve"> XE "Blip property:pictureRecolor" </w:instrText>
      </w:r>
      <w:r>
        <w:fldChar w:fldCharType="end"/>
      </w:r>
      <w:r>
        <w:fldChar w:fldCharType="begin"/>
      </w:r>
      <w:r>
        <w:instrText xml:space="preserve"> XE "pic</w:instrText>
      </w:r>
      <w:r>
        <w:instrText xml:space="preserve">tureRecolor Blip property" </w:instrText>
      </w:r>
      <w:r>
        <w:fldChar w:fldCharType="end"/>
      </w:r>
    </w:p>
    <w:p w:rsidR="00611683" w:rsidRDefault="0071088D">
      <w:r>
        <w:t xml:space="preserve">The </w:t>
      </w:r>
      <w:r>
        <w:rPr>
          <w:b/>
        </w:rPr>
        <w:t>pictureRecolor</w:t>
      </w:r>
      <w:r>
        <w:t xml:space="preserve"> property specifies the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pictureRecolor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lastRenderedPageBreak/>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0x011A.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pictureRecolor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specifies the color that is used to recolor </w:t>
      </w:r>
      <w:r>
        <w:t>the image. The default value for this property is 0xFFFFFFFF.</w:t>
      </w:r>
    </w:p>
    <w:p w:rsidR="00611683" w:rsidRDefault="0071088D">
      <w:pPr>
        <w:pStyle w:val="Heading4"/>
      </w:pPr>
      <w:bookmarkStart w:id="1941" w:name="Section_122b05c95183499c86fd9e8d1aff8db7"/>
      <w:bookmarkStart w:id="1942" w:name="pictureRecolorExt"/>
      <w:bookmarkStart w:id="1943" w:name="_Toc174686133"/>
      <w:r>
        <w:t>pictureRecolorExt</w:t>
      </w:r>
      <w:bookmarkEnd w:id="1941"/>
      <w:bookmarkEnd w:id="1942"/>
      <w:bookmarkEnd w:id="1943"/>
      <w:r>
        <w:fldChar w:fldCharType="begin"/>
      </w:r>
      <w:r>
        <w:instrText xml:space="preserve"> XE "Blip property:pictureRecolorExt" </w:instrText>
      </w:r>
      <w:r>
        <w:fldChar w:fldCharType="end"/>
      </w:r>
      <w:r>
        <w:fldChar w:fldCharType="begin"/>
      </w:r>
      <w:r>
        <w:instrText xml:space="preserve"> XE "pictureRecolorExt Blip property" </w:instrText>
      </w:r>
      <w:r>
        <w:fldChar w:fldCharType="end"/>
      </w:r>
    </w:p>
    <w:p w:rsidR="00611683" w:rsidRDefault="0071088D">
      <w:r>
        <w:t xml:space="preserve">The </w:t>
      </w:r>
      <w:r>
        <w:rPr>
          <w:b/>
        </w:rPr>
        <w:t>pictureRecolorExt</w:t>
      </w:r>
      <w:r>
        <w:t xml:space="preserve"> property specifies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pictureRecolorExt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0x011B.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pictureRecolorExt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w:t>
      </w:r>
      <w:r>
        <w:rPr>
          <w:b/>
        </w:rPr>
        <w:t xml:space="preserve"> </w:t>
      </w:r>
      <w:r>
        <w:t>the extended color that is used to recolor the image. The default value for this property is 0xFFFFFFFF.</w:t>
      </w:r>
    </w:p>
    <w:p w:rsidR="00611683" w:rsidRDefault="0071088D">
      <w:pPr>
        <w:pStyle w:val="Heading4"/>
      </w:pPr>
      <w:bookmarkStart w:id="1944" w:name="Section_624498e8be124d00b529e0f7f53cc735"/>
      <w:bookmarkStart w:id="1945" w:name="reserved284"/>
      <w:bookmarkStart w:id="1946" w:name="_Toc174686134"/>
      <w:r>
        <w:t>reserved284</w:t>
      </w:r>
      <w:bookmarkEnd w:id="1944"/>
      <w:bookmarkEnd w:id="1945"/>
      <w:bookmarkEnd w:id="1946"/>
      <w:r>
        <w:fldChar w:fldCharType="begin"/>
      </w:r>
      <w:r>
        <w:instrText xml:space="preserve"> XE "Blip property:reserved284"</w:instrText>
      </w:r>
      <w:r>
        <w:instrText xml:space="preserve"> </w:instrText>
      </w:r>
      <w:r>
        <w:fldChar w:fldCharType="end"/>
      </w:r>
      <w:r>
        <w:fldChar w:fldCharType="begin"/>
      </w:r>
      <w:r>
        <w:instrText xml:space="preserve"> XE "reserved284 Blip property" </w:instrText>
      </w:r>
      <w:r>
        <w:fldChar w:fldCharType="end"/>
      </w:r>
    </w:p>
    <w:p w:rsidR="00611683" w:rsidRDefault="0071088D">
      <w:r>
        <w:t xml:space="preserve">The </w:t>
      </w:r>
      <w:r>
        <w:rPr>
          <w:b/>
        </w:rPr>
        <w:t>reserved284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reserved284</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0x011C.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reserved284 (4 bytes): </w:t>
      </w:r>
      <w:r>
        <w:t>A value that MUST equal 0xFFFFFFFF and MUST be ignored. The default value for this property is 0xFFFFFFFF.</w:t>
      </w:r>
    </w:p>
    <w:p w:rsidR="00611683" w:rsidRDefault="0071088D">
      <w:pPr>
        <w:pStyle w:val="Heading4"/>
      </w:pPr>
      <w:bookmarkStart w:id="1947" w:name="Section_36089e5353cc457f833829c1e8d81b22"/>
      <w:bookmarkStart w:id="1948" w:name="pictureRecolorExtMod"/>
      <w:bookmarkStart w:id="1949" w:name="_Toc174686135"/>
      <w:r>
        <w:t>pictureRecolorExtMod</w:t>
      </w:r>
      <w:bookmarkEnd w:id="1947"/>
      <w:bookmarkEnd w:id="1948"/>
      <w:bookmarkEnd w:id="1949"/>
      <w:r>
        <w:fldChar w:fldCharType="begin"/>
      </w:r>
      <w:r>
        <w:instrText xml:space="preserve"> XE "Blip property:pictureRecolorExtMod</w:instrText>
      </w:r>
      <w:r>
        <w:instrText xml:space="preserve">" </w:instrText>
      </w:r>
      <w:r>
        <w:fldChar w:fldCharType="end"/>
      </w:r>
      <w:r>
        <w:fldChar w:fldCharType="begin"/>
      </w:r>
      <w:r>
        <w:instrText xml:space="preserve"> XE "pictureRecolorExtMod Blip property" </w:instrText>
      </w:r>
      <w:r>
        <w:fldChar w:fldCharType="end"/>
      </w:r>
    </w:p>
    <w:p w:rsidR="00611683" w:rsidRDefault="0071088D">
      <w:r>
        <w:t xml:space="preserve">The </w:t>
      </w:r>
      <w:r>
        <w:rPr>
          <w:b/>
        </w:rPr>
        <w:t>pictureRecolorExtMod</w:t>
      </w:r>
      <w:r>
        <w:t xml:space="preserve"> property specifies the color modification of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pictureRecolorExtMod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w:t>
            </w:r>
            <w:r>
              <w:rPr>
                <w:b/>
              </w:rPr>
              <w:t>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0x011D.</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pictureRecolorExtMod (4 bytes): </w:t>
      </w:r>
      <w:r>
        <w:t xml:space="preserve">An </w:t>
      </w:r>
      <w:hyperlink w:anchor="Section_14bd5ed2ff604859b332076352cb210d" w:history="1">
        <w:r>
          <w:rPr>
            <w:rStyle w:val="Hyperlink"/>
          </w:rPr>
          <w:t>MSOTINTSHADE</w:t>
        </w:r>
      </w:hyperlink>
      <w:r>
        <w:t xml:space="preserve"> record specifying the color modification of the extended color that is used to recolor the image.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w:t>
      </w:r>
      <w:r>
        <w:t>lt value for this property is 0x20000000.</w:t>
      </w:r>
    </w:p>
    <w:p w:rsidR="00611683" w:rsidRDefault="0071088D">
      <w:pPr>
        <w:pStyle w:val="Heading4"/>
      </w:pPr>
      <w:bookmarkStart w:id="1950" w:name="Section_44135ff191ae4e699a59bc15209fc98c"/>
      <w:bookmarkStart w:id="1951" w:name="reserved286"/>
      <w:bookmarkStart w:id="1952" w:name="_Toc174686136"/>
      <w:r>
        <w:t>reserved286</w:t>
      </w:r>
      <w:bookmarkEnd w:id="1950"/>
      <w:bookmarkEnd w:id="1951"/>
      <w:bookmarkEnd w:id="1952"/>
      <w:r>
        <w:fldChar w:fldCharType="begin"/>
      </w:r>
      <w:r>
        <w:instrText xml:space="preserve"> XE "Blip property:reserved286" </w:instrText>
      </w:r>
      <w:r>
        <w:fldChar w:fldCharType="end"/>
      </w:r>
      <w:r>
        <w:fldChar w:fldCharType="begin"/>
      </w:r>
      <w:r>
        <w:instrText xml:space="preserve"> XE "reserved286 Blip property" </w:instrText>
      </w:r>
      <w:r>
        <w:fldChar w:fldCharType="end"/>
      </w:r>
    </w:p>
    <w:p w:rsidR="00611683" w:rsidRDefault="0071088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reserved286</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0x011E.</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reserved286 (4 bytes): </w:t>
      </w:r>
      <w:r>
        <w:t>A value that MUST equal zero and MUST be ignored. The default value for this property is 0x00000000.</w:t>
      </w:r>
    </w:p>
    <w:p w:rsidR="00611683" w:rsidRDefault="0071088D">
      <w:pPr>
        <w:pStyle w:val="Heading4"/>
      </w:pPr>
      <w:bookmarkStart w:id="1953" w:name="Section_b32f340517b94d30a858631835c8e913"/>
      <w:bookmarkStart w:id="1954" w:name="reserved287"/>
      <w:bookmarkStart w:id="1955" w:name="_Toc174686137"/>
      <w:r>
        <w:t>reserved287</w:t>
      </w:r>
      <w:bookmarkEnd w:id="1953"/>
      <w:bookmarkEnd w:id="1954"/>
      <w:bookmarkEnd w:id="1955"/>
      <w:r>
        <w:fldChar w:fldCharType="begin"/>
      </w:r>
      <w:r>
        <w:instrText xml:space="preserve"> XE "Blip p</w:instrText>
      </w:r>
      <w:r>
        <w:instrText xml:space="preserve">roperty:reserved287" </w:instrText>
      </w:r>
      <w:r>
        <w:fldChar w:fldCharType="end"/>
      </w:r>
      <w:r>
        <w:fldChar w:fldCharType="begin"/>
      </w:r>
      <w:r>
        <w:instrText xml:space="preserve"> XE "reserved287 Blip property" </w:instrText>
      </w:r>
      <w:r>
        <w:fldChar w:fldCharType="end"/>
      </w:r>
    </w:p>
    <w:p w:rsidR="00611683" w:rsidRDefault="0071088D">
      <w:r>
        <w:t xml:space="preserve">The </w:t>
      </w:r>
      <w:r>
        <w:rPr>
          <w:b/>
        </w:rPr>
        <w:t>reserved287</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reserved287</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0x011F.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reserved287 (4 bytes): </w:t>
      </w:r>
      <w:r>
        <w:t>A value that MUST equal 0xFFFFFFFF and MUST be ignored. The default value for this property is 0xFFFFFFFF.</w:t>
      </w:r>
    </w:p>
    <w:p w:rsidR="00611683" w:rsidRDefault="0071088D">
      <w:pPr>
        <w:pStyle w:val="Heading4"/>
      </w:pPr>
      <w:bookmarkStart w:id="1956" w:name="Section_2223c7d17608442d9ad70396790bf32a"/>
      <w:bookmarkStart w:id="1957" w:name="Blip_Boolean_Properties"/>
      <w:bookmarkStart w:id="1958" w:name="_Toc174686138"/>
      <w:r>
        <w:lastRenderedPageBreak/>
        <w:t>Blip Boolean Properties</w:t>
      </w:r>
      <w:bookmarkEnd w:id="1956"/>
      <w:bookmarkEnd w:id="1957"/>
      <w:bookmarkEnd w:id="1958"/>
      <w:r>
        <w:fldChar w:fldCharType="begin"/>
      </w:r>
      <w:r>
        <w:instrText xml:space="preserve"> XE "Blip prope</w:instrText>
      </w:r>
      <w:r>
        <w:instrText xml:space="preserve">rty:Blip Boolean properties" </w:instrText>
      </w:r>
      <w:r>
        <w:fldChar w:fldCharType="end"/>
      </w:r>
      <w:r>
        <w:fldChar w:fldCharType="begin"/>
      </w:r>
      <w:r>
        <w:instrText xml:space="preserve"> XE "Blip Boolean properties" </w:instrText>
      </w:r>
      <w:r>
        <w:fldChar w:fldCharType="end"/>
      </w:r>
    </w:p>
    <w:p w:rsidR="00611683" w:rsidRDefault="0071088D">
      <w:r>
        <w:t xml:space="preserve">The </w:t>
      </w:r>
      <w:r>
        <w:rPr>
          <w:b/>
        </w:rPr>
        <w:t>Blip Boolean Properties</w:t>
      </w:r>
      <w:r>
        <w:t xml:space="preserve"> specify a 32-bit field of Boolean properties for the </w:t>
      </w:r>
      <w:hyperlink w:anchor="gt_f9c3c085-93c6-49a8-9043-591902711956">
        <w:r>
          <w:rPr>
            <w:rStyle w:val="HyperlinkGreen"/>
            <w:b/>
          </w:rPr>
          <w:t>BLIP</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2430" w:type="dxa"/>
            <w:gridSpan w:val="9"/>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r>
      <w:tr w:rsidR="00611683" w:rsidTr="00611683">
        <w:trPr>
          <w:gridAfter w:val="16"/>
          <w:wAfter w:w="4320" w:type="dxa"/>
          <w:trHeight w:hRule="exact" w:val="490"/>
        </w:trPr>
        <w:tc>
          <w:tcPr>
            <w:tcW w:w="2430" w:type="dxa"/>
            <w:gridSpan w:val="9"/>
          </w:tcPr>
          <w:p w:rsidR="00611683" w:rsidRDefault="0071088D">
            <w:pPr>
              <w:pStyle w:val="PacketDiagramBodyText"/>
            </w:pPr>
            <w:r>
              <w:t>unused2</w:t>
            </w:r>
          </w:p>
        </w:tc>
        <w:tc>
          <w:tcPr>
            <w:tcW w:w="270" w:type="dxa"/>
          </w:tcPr>
          <w:p w:rsidR="00611683" w:rsidRDefault="0071088D">
            <w:pPr>
              <w:pStyle w:val="PacketDiagramBodyText"/>
            </w:pPr>
            <w:r>
              <w:t>H</w:t>
            </w:r>
          </w:p>
        </w:tc>
        <w:tc>
          <w:tcPr>
            <w:tcW w:w="270" w:type="dxa"/>
          </w:tcPr>
          <w:p w:rsidR="00611683" w:rsidRDefault="0071088D">
            <w:pPr>
              <w:pStyle w:val="PacketDiagramBodyText"/>
            </w:pPr>
            <w:r>
              <w:t>I</w:t>
            </w:r>
          </w:p>
        </w:tc>
        <w:tc>
          <w:tcPr>
            <w:tcW w:w="270" w:type="dxa"/>
          </w:tcPr>
          <w:p w:rsidR="00611683" w:rsidRDefault="0071088D">
            <w:pPr>
              <w:pStyle w:val="PacketDiagramBodyText"/>
            </w:pPr>
            <w:r>
              <w:t>J</w:t>
            </w:r>
          </w:p>
        </w:tc>
        <w:tc>
          <w:tcPr>
            <w:tcW w:w="270" w:type="dxa"/>
          </w:tcPr>
          <w:p w:rsidR="00611683" w:rsidRDefault="0071088D">
            <w:pPr>
              <w:pStyle w:val="PacketDiagramBodyText"/>
            </w:pPr>
            <w:r>
              <w:t>K</w:t>
            </w:r>
          </w:p>
        </w:tc>
        <w:tc>
          <w:tcPr>
            <w:tcW w:w="270" w:type="dxa"/>
          </w:tcPr>
          <w:p w:rsidR="00611683" w:rsidRDefault="0071088D">
            <w:pPr>
              <w:pStyle w:val="PacketDiagramBodyText"/>
            </w:pPr>
            <w:r>
              <w:t>L</w:t>
            </w:r>
          </w:p>
        </w:tc>
        <w:tc>
          <w:tcPr>
            <w:tcW w:w="270" w:type="dxa"/>
          </w:tcPr>
          <w:p w:rsidR="00611683" w:rsidRDefault="0071088D">
            <w:pPr>
              <w:pStyle w:val="PacketDiagramBodyText"/>
            </w:pPr>
            <w:r>
              <w:t>M</w:t>
            </w:r>
          </w:p>
        </w:tc>
        <w:tc>
          <w:tcPr>
            <w:tcW w:w="270" w:type="dxa"/>
          </w:tcPr>
          <w:p w:rsidR="00611683" w:rsidRDefault="0071088D">
            <w:pPr>
              <w:pStyle w:val="PacketDiagramBodyText"/>
            </w:pPr>
            <w:r>
              <w:t>N</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0x013F.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(9 bits): </w:t>
      </w:r>
      <w:r>
        <w:t>A value that is undefined and MUST be ignored.</w:t>
      </w:r>
    </w:p>
    <w:p w:rsidR="00611683" w:rsidRDefault="0071088D">
      <w:pPr>
        <w:pStyle w:val="Definition-Field"/>
      </w:pPr>
      <w:r>
        <w:rPr>
          <w:b/>
        </w:rPr>
        <w:t xml:space="preserve">A - fUsefPicturePreserveGrays (1 bit): </w:t>
      </w:r>
      <w:r>
        <w:t xml:space="preserve"> A bit that specifies whether the </w:t>
      </w:r>
      <w:r>
        <w:rPr>
          <w:b/>
        </w:rPr>
        <w:t xml:space="preserve">fPicturePreserveGrays </w:t>
      </w:r>
      <w:r>
        <w:t xml:space="preserve">bit is set. A value of 0x0 specifies that </w:t>
      </w:r>
      <w:r>
        <w:rPr>
          <w:b/>
        </w:rPr>
        <w:t xml:space="preserve">fPicturePreserveGrays </w:t>
      </w:r>
      <w:r>
        <w:t>MUST be ignored and the default value used instead. The default value of this property is 0x0.</w:t>
      </w:r>
    </w:p>
    <w:p w:rsidR="00611683" w:rsidRDefault="0071088D">
      <w:pPr>
        <w:pStyle w:val="Definition-Field"/>
      </w:pPr>
      <w:r>
        <w:rPr>
          <w:b/>
        </w:rPr>
        <w:t xml:space="preserve">B </w:t>
      </w:r>
      <w:r>
        <w:rPr>
          <w:b/>
        </w:rPr>
        <w:t xml:space="preserve">- fUsefRewind (1 bit): </w:t>
      </w:r>
      <w:r>
        <w:t xml:space="preserve">A bit that specifies whether the </w:t>
      </w:r>
      <w:r>
        <w:rPr>
          <w:b/>
        </w:rPr>
        <w:t xml:space="preserve">fRewind </w:t>
      </w:r>
      <w:r>
        <w:t xml:space="preserve">bit is set. A value of 0x0 specifies that </w:t>
      </w:r>
      <w:r>
        <w:rPr>
          <w:b/>
        </w:rPr>
        <w:t xml:space="preserve">fRewind </w:t>
      </w:r>
      <w:r>
        <w:t>MUST be ignored and the default value used instead. The default value of this property is 0x0.</w:t>
      </w:r>
    </w:p>
    <w:p w:rsidR="00611683" w:rsidRDefault="0071088D">
      <w:pPr>
        <w:pStyle w:val="Definition-Field"/>
      </w:pPr>
      <w:r>
        <w:rPr>
          <w:b/>
        </w:rPr>
        <w:t xml:space="preserve">C - fUsefLooping (1 bit): </w:t>
      </w:r>
      <w:r>
        <w:t xml:space="preserve">A bit that specifies </w:t>
      </w:r>
      <w:r>
        <w:t xml:space="preserve">whether the </w:t>
      </w:r>
      <w:r>
        <w:rPr>
          <w:b/>
        </w:rPr>
        <w:t xml:space="preserve">fLooping </w:t>
      </w:r>
      <w:r>
        <w:t xml:space="preserve">bit is set. A value of 0x0 specifies that </w:t>
      </w:r>
      <w:r>
        <w:rPr>
          <w:b/>
        </w:rPr>
        <w:t xml:space="preserve">fLooping </w:t>
      </w:r>
      <w:r>
        <w:t>MUST be ignored and the default value used instead. The default value of this property is 0x0.</w:t>
      </w:r>
    </w:p>
    <w:p w:rsidR="00611683" w:rsidRDefault="0071088D">
      <w:pPr>
        <w:pStyle w:val="Definition-Field"/>
      </w:pPr>
      <w:r>
        <w:rPr>
          <w:b/>
        </w:rPr>
        <w:t xml:space="preserve">D - fUsefNoHitTestPicture (1 bit): </w:t>
      </w:r>
      <w:r>
        <w:t xml:space="preserve">A bit that specifies whether the </w:t>
      </w:r>
      <w:r>
        <w:rPr>
          <w:b/>
        </w:rPr>
        <w:t>fNoHitTestPicture</w:t>
      </w:r>
      <w:r>
        <w:t xml:space="preserve"> bit</w:t>
      </w:r>
      <w:r>
        <w:t xml:space="preserve"> is set. A value of 0x0 specifies that </w:t>
      </w:r>
      <w:r>
        <w:rPr>
          <w:b/>
        </w:rPr>
        <w:t>fNoHitTestPicture</w:t>
      </w:r>
      <w:r>
        <w:t xml:space="preserve"> MUST be ignored and the default value used instead. The default value of this property is 0x0.</w:t>
      </w:r>
    </w:p>
    <w:p w:rsidR="00611683" w:rsidRDefault="0071088D">
      <w:pPr>
        <w:pStyle w:val="Definition-Field"/>
      </w:pPr>
      <w:r>
        <w:rPr>
          <w:b/>
        </w:rPr>
        <w:t xml:space="preserve">E - fUsefPictureGray (1 bit): </w:t>
      </w:r>
      <w:r>
        <w:t xml:space="preserve">A bit that specifies whether the </w:t>
      </w:r>
      <w:r>
        <w:rPr>
          <w:b/>
        </w:rPr>
        <w:t>fPictureGray</w:t>
      </w:r>
      <w:r>
        <w:t xml:space="preserve"> bit is set. A value of 0x0 s</w:t>
      </w:r>
      <w:r>
        <w:t xml:space="preserve">pecifies that </w:t>
      </w:r>
      <w:r>
        <w:rPr>
          <w:b/>
        </w:rPr>
        <w:t>fPictureGray</w:t>
      </w:r>
      <w:r>
        <w:t xml:space="preserve"> MUST be ignored and the default value used instead. The default value of this property is 0x0.</w:t>
      </w:r>
    </w:p>
    <w:p w:rsidR="00611683" w:rsidRDefault="0071088D">
      <w:pPr>
        <w:pStyle w:val="Definition-Field"/>
      </w:pPr>
      <w:r>
        <w:rPr>
          <w:b/>
        </w:rPr>
        <w:t xml:space="preserve">F - fUsefPictureBiLevel (1 bit): </w:t>
      </w:r>
      <w:r>
        <w:t xml:space="preserve">A bit that specifies whether the </w:t>
      </w:r>
      <w:r>
        <w:rPr>
          <w:b/>
        </w:rPr>
        <w:t>fPictureBiLevel</w:t>
      </w:r>
      <w:r>
        <w:t xml:space="preserve"> bit is set. A value of 0x0 specifies that </w:t>
      </w:r>
      <w:r>
        <w:rPr>
          <w:b/>
        </w:rPr>
        <w:t>fPictureBi</w:t>
      </w:r>
      <w:r>
        <w:rPr>
          <w:b/>
        </w:rPr>
        <w:t>Level</w:t>
      </w:r>
      <w:r>
        <w:t xml:space="preserve"> MUST be ignored and the default value be used instead. The default value of this property is 0x0.</w:t>
      </w:r>
    </w:p>
    <w:p w:rsidR="00611683" w:rsidRDefault="0071088D">
      <w:pPr>
        <w:pStyle w:val="Definition-Field"/>
      </w:pPr>
      <w:r>
        <w:rPr>
          <w:b/>
        </w:rPr>
        <w:t xml:space="preserve">G - fUsefPictureActive (1 bit): </w:t>
      </w:r>
      <w:r>
        <w:t xml:space="preserve">A bit that specifies whether the </w:t>
      </w:r>
      <w:r>
        <w:rPr>
          <w:b/>
        </w:rPr>
        <w:t xml:space="preserve">fPictureActive </w:t>
      </w:r>
      <w:r>
        <w:t xml:space="preserve">bit is set. A value of 0x0 specifies that </w:t>
      </w:r>
      <w:r>
        <w:rPr>
          <w:b/>
        </w:rPr>
        <w:t xml:space="preserve">fPictureActive </w:t>
      </w:r>
      <w:r>
        <w:t>MUST be ignored</w:t>
      </w:r>
      <w:r>
        <w:t xml:space="preserve"> and the default value used instead. The default value of this property is 0x0.</w:t>
      </w:r>
    </w:p>
    <w:p w:rsidR="00611683" w:rsidRDefault="0071088D">
      <w:pPr>
        <w:pStyle w:val="Definition-Field"/>
      </w:pPr>
      <w:r>
        <w:rPr>
          <w:b/>
        </w:rPr>
        <w:t xml:space="preserve">unused2 (9 bits): </w:t>
      </w:r>
      <w:r>
        <w:t>A value that is undefined and MUST be ignored.</w:t>
      </w:r>
    </w:p>
    <w:p w:rsidR="00611683" w:rsidRDefault="0071088D">
      <w:pPr>
        <w:pStyle w:val="Definition-Field"/>
      </w:pPr>
      <w:r>
        <w:rPr>
          <w:b/>
        </w:rPr>
        <w:lastRenderedPageBreak/>
        <w:t xml:space="preserve">H - fPicturePreserveGrays (1 bit): </w:t>
      </w:r>
      <w:r>
        <w:t xml:space="preserve">A bit that specifies whether color modifications to this picture leave gray </w:t>
      </w:r>
      <w:r>
        <w:t xml:space="preserve">values unchanged. This value MUST be ignored if </w:t>
      </w:r>
      <w:r>
        <w:rPr>
          <w:b/>
        </w:rPr>
        <w:t>fUsefPicturePreserveGrays</w:t>
      </w:r>
      <w:r>
        <w:t xml:space="preserve"> is 0x0. The default value of this property is 0x0.</w:t>
      </w:r>
    </w:p>
    <w:p w:rsidR="00611683" w:rsidRDefault="0071088D">
      <w:pPr>
        <w:pStyle w:val="Definition-Field"/>
      </w:pPr>
      <w:r>
        <w:rPr>
          <w:b/>
        </w:rPr>
        <w:t xml:space="preserve">I - fRewind (1 bit): </w:t>
      </w:r>
      <w:bookmarkStart w:id="1959" w:name="fRewind"/>
      <w:bookmarkEnd w:id="1959"/>
      <w:r>
        <w:t xml:space="preserve">A bit that specifies whether to rewind this animated picture or movie when it is finished playing. This value </w:t>
      </w:r>
      <w:r>
        <w:t xml:space="preserve">MUST be ignored if </w:t>
      </w:r>
      <w:r>
        <w:rPr>
          <w:b/>
        </w:rPr>
        <w:t>fUsefRewind</w:t>
      </w:r>
      <w:r>
        <w:t xml:space="preserve"> is 0x0. The default value of this property is 0x0.</w:t>
      </w:r>
    </w:p>
    <w:p w:rsidR="00611683" w:rsidRDefault="0071088D">
      <w:pPr>
        <w:pStyle w:val="Definition-Field"/>
      </w:pPr>
      <w:r>
        <w:rPr>
          <w:b/>
        </w:rPr>
        <w:t xml:space="preserve">J - fLooping (1 bit): </w:t>
      </w:r>
      <w:bookmarkStart w:id="1960" w:name="fLooping"/>
      <w:bookmarkEnd w:id="1960"/>
      <w:r>
        <w:t xml:space="preserve">A bit that specifies whether to loop this animated picture or movie. This value MUST be ignored if </w:t>
      </w:r>
      <w:r>
        <w:rPr>
          <w:b/>
        </w:rPr>
        <w:t>fUsefLooping</w:t>
      </w:r>
      <w:r>
        <w:t xml:space="preserve"> is 0x0. The default value of this proper</w:t>
      </w:r>
      <w:r>
        <w:t>ty is 0x0.</w:t>
      </w:r>
    </w:p>
    <w:p w:rsidR="00611683" w:rsidRDefault="0071088D">
      <w:pPr>
        <w:pStyle w:val="Definition-Field"/>
      </w:pPr>
      <w:r>
        <w:rPr>
          <w:b/>
        </w:rPr>
        <w:t xml:space="preserve">K - fNoHitTestPicture (1 bit): </w:t>
      </w:r>
      <w:r>
        <w:t xml:space="preserve">A bit that specifies whether this picture is selectable from the user interface. A value of 0x0 means that the picture is selectable. This value MUST be ignored if </w:t>
      </w:r>
      <w:r>
        <w:rPr>
          <w:b/>
        </w:rPr>
        <w:t>fUsefNoHitTestPicture</w:t>
      </w:r>
      <w:r>
        <w:t xml:space="preserve"> is 0x0. The default value of</w:t>
      </w:r>
      <w:r>
        <w:t xml:space="preserve"> this property is 0x0.</w:t>
      </w:r>
    </w:p>
    <w:p w:rsidR="00611683" w:rsidRDefault="0071088D">
      <w:pPr>
        <w:pStyle w:val="Definition-Field"/>
      </w:pPr>
      <w:r>
        <w:rPr>
          <w:b/>
        </w:rPr>
        <w:t xml:space="preserve">L - fPictureGray (1 bit): </w:t>
      </w:r>
      <w:r>
        <w:t xml:space="preserve">A bit that specifies whether this picture SHOULD be displayed in gray scale. This value MUST be ignored if </w:t>
      </w:r>
      <w:r>
        <w:rPr>
          <w:b/>
        </w:rPr>
        <w:t>fUsefPictureGray</w:t>
      </w:r>
      <w:r>
        <w:t xml:space="preserve"> is 0x0. The default value of this property is 0x0.</w:t>
      </w:r>
    </w:p>
    <w:p w:rsidR="00611683" w:rsidRDefault="0071088D">
      <w:pPr>
        <w:pStyle w:val="Definition-Field"/>
      </w:pPr>
      <w:r>
        <w:rPr>
          <w:b/>
        </w:rPr>
        <w:t xml:space="preserve">M - fPictureBiLevel (1 bit): </w:t>
      </w:r>
      <w:r>
        <w:t>A b</w:t>
      </w:r>
      <w:r>
        <w:t xml:space="preserve">it that specifies whether this picture SHOULD be displayed in two-color black and white. This value MUST be ignored if </w:t>
      </w:r>
      <w:r>
        <w:rPr>
          <w:b/>
        </w:rPr>
        <w:t>fUsefPictureBiLevel</w:t>
      </w:r>
      <w:r>
        <w:t xml:space="preserve"> is 0x0. The default value of this property is 0x0.</w:t>
      </w:r>
    </w:p>
    <w:p w:rsidR="00611683" w:rsidRDefault="0071088D">
      <w:pPr>
        <w:pStyle w:val="Definition-Field"/>
      </w:pPr>
      <w:r>
        <w:rPr>
          <w:b/>
        </w:rPr>
        <w:t xml:space="preserve">N - fPictureActive (1 bit): </w:t>
      </w:r>
      <w:r>
        <w:t xml:space="preserve">A bit specifying whether the </w:t>
      </w:r>
      <w:hyperlink w:anchor="gt_171744b8-3f44-4198-b7b9-1c0147282d2c">
        <w:r>
          <w:rPr>
            <w:rStyle w:val="HyperlinkGreen"/>
            <w:b/>
          </w:rPr>
          <w:t>OLE</w:t>
        </w:r>
      </w:hyperlink>
      <w:r>
        <w:t xml:space="preserve"> server that is associated with this picture is active. This value MUST be ignored if </w:t>
      </w:r>
      <w:r>
        <w:rPr>
          <w:b/>
        </w:rPr>
        <w:t>fUsefPictureActive</w:t>
      </w:r>
      <w:r>
        <w:t xml:space="preserve"> is 0x0. The default value of this property is 0x0.</w:t>
      </w:r>
    </w:p>
    <w:p w:rsidR="00611683" w:rsidRDefault="0071088D">
      <w:pPr>
        <w:pStyle w:val="Heading3"/>
      </w:pPr>
      <w:bookmarkStart w:id="1961" w:name="section_1a1ff877cdff42fbb22642304abfc5bf"/>
      <w:bookmarkStart w:id="1962" w:name="_Toc174686139"/>
      <w:r>
        <w:t>Unknown HTML</w:t>
      </w:r>
      <w:bookmarkEnd w:id="1961"/>
      <w:bookmarkEnd w:id="1962"/>
      <w:r>
        <w:fldChar w:fldCharType="begin"/>
      </w:r>
      <w:r>
        <w:instrText xml:space="preserve"> XE "Details:Unknown HTML proper</w:instrText>
      </w:r>
      <w:r>
        <w:instrText xml:space="preserve">ty" </w:instrText>
      </w:r>
      <w:r>
        <w:fldChar w:fldCharType="end"/>
      </w:r>
    </w:p>
    <w:p w:rsidR="00611683" w:rsidRDefault="0071088D">
      <w:r>
        <w:t xml:space="preserve">The </w:t>
      </w:r>
      <w:r>
        <w:rPr>
          <w:b/>
        </w:rPr>
        <w:t>Unknown HTML</w:t>
      </w:r>
      <w:r>
        <w:t xml:space="preserve"> property set specifies the </w:t>
      </w:r>
      <w:hyperlink w:anchor="gt_eb6b7893-b656-4b91-8fab-51fd1cf28a38">
        <w:r>
          <w:rPr>
            <w:rStyle w:val="HyperlinkGreen"/>
            <w:b/>
          </w:rPr>
          <w:t>Vector Markup Language (VML)</w:t>
        </w:r>
      </w:hyperlink>
      <w:r>
        <w:t xml:space="preserve">, as specified in </w:t>
      </w:r>
      <w:hyperlink r:id="rId275">
        <w:r>
          <w:rPr>
            <w:rStyle w:val="Hyperlink"/>
          </w:rPr>
          <w:t>[ISO/IEC29500-4:2012]</w:t>
        </w:r>
      </w:hyperlink>
      <w:r>
        <w:t xml:space="preserve">, Section 14, of specific attributes of the </w:t>
      </w:r>
      <w:hyperlink w:anchor="gt_d0e38aa4-2c71-4a6f-b5e6-75766fa9409e">
        <w:r>
          <w:rPr>
            <w:rStyle w:val="HyperlinkGreen"/>
            <w:b/>
          </w:rPr>
          <w:t>shape</w:t>
        </w:r>
      </w:hyperlink>
      <w:r>
        <w:t xml:space="preserve"> that is imported from the </w:t>
      </w:r>
      <w:hyperlink w:anchor="gt_549c4960-e8be-4c24-bc2b-b86530f1c1bf">
        <w:r>
          <w:rPr>
            <w:rStyle w:val="HyperlinkGreen"/>
            <w:b/>
          </w:rPr>
          <w:t>HTML</w:t>
        </w:r>
      </w:hyperlink>
      <w:r>
        <w:t xml:space="preserve"> document.</w:t>
      </w:r>
    </w:p>
    <w:p w:rsidR="00611683" w:rsidRDefault="0071088D">
      <w:pPr>
        <w:pStyle w:val="Heading4"/>
      </w:pPr>
      <w:bookmarkStart w:id="1963" w:name="Section_ff55b66865cd461a8898fbb3f7ec7686"/>
      <w:bookmarkStart w:id="1964" w:name="wzLineId"/>
      <w:bookmarkStart w:id="1965" w:name="_Toc174686140"/>
      <w:r>
        <w:t>wzLineId</w:t>
      </w:r>
      <w:bookmarkEnd w:id="1963"/>
      <w:bookmarkEnd w:id="1964"/>
      <w:bookmarkEnd w:id="1965"/>
      <w:r>
        <w:fldChar w:fldCharType="begin"/>
      </w:r>
      <w:r>
        <w:instrText xml:space="preserve"> XE "Unknown HTML property:wzLine</w:instrText>
      </w:r>
      <w:r>
        <w:instrText xml:space="preserve">Id" </w:instrText>
      </w:r>
      <w:r>
        <w:fldChar w:fldCharType="end"/>
      </w:r>
      <w:r>
        <w:fldChar w:fldCharType="begin"/>
      </w:r>
      <w:r>
        <w:instrText xml:space="preserve"> XE "wzLineId Unknown HTML property" </w:instrText>
      </w:r>
      <w:r>
        <w:fldChar w:fldCharType="end"/>
      </w:r>
    </w:p>
    <w:p w:rsidR="00611683" w:rsidRDefault="0071088D">
      <w:r>
        <w:t xml:space="preserve">The </w:t>
      </w:r>
      <w:r>
        <w:rPr>
          <w:b/>
        </w:rPr>
        <w:t>wzLineId</w:t>
      </w:r>
      <w:r>
        <w:t xml:space="preserve"> property specifies the identifier of the </w:t>
      </w:r>
      <w:hyperlink w:anchor="gt_eb6b7893-b656-4b91-8fab-51fd1cf28a38">
        <w:r>
          <w:rPr>
            <w:rStyle w:val="HyperlinkGreen"/>
            <w:b/>
          </w:rPr>
          <w:t>VML</w:t>
        </w:r>
      </w:hyperlink>
      <w:r>
        <w:t xml:space="preserve"> </w:t>
      </w:r>
      <w:r>
        <w:rPr>
          <w:b/>
        </w:rPr>
        <w:t>stroke</w:t>
      </w:r>
      <w:r>
        <w:t xml:space="preserve"> element, as specified in </w:t>
      </w:r>
      <w:hyperlink r:id="rId276">
        <w:r>
          <w:rPr>
            <w:rStyle w:val="Hyperlink"/>
          </w:rPr>
          <w:t>[ISO/IEC29500-4:2012]</w:t>
        </w:r>
      </w:hyperlink>
      <w:r>
        <w:t>, Section 14. This property MAY</w:t>
      </w:r>
      <w:bookmarkStart w:id="1966"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196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wzLineId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0x0402.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wzLineId_complex</w:t>
            </w:r>
            <w:r>
              <w:t xml:space="preserve"> property, as defined in section </w:t>
            </w:r>
            <w:hyperlink w:anchor="Section_7d66ec49633442018d93d3c00b33392c" w:history="1">
              <w:r>
                <w:rPr>
                  <w:rStyle w:val="Hyperlink"/>
                </w:rPr>
                <w:t>2.3.24.2</w:t>
              </w:r>
            </w:hyperlink>
            <w:r>
              <w:t>, exists. If the value eq</w:t>
            </w:r>
            <w:r>
              <w:t xml:space="preserve">uals 0x1, </w:t>
            </w:r>
            <w:r>
              <w:rPr>
                <w:b/>
              </w:rPr>
              <w:t>wzLineId_complex</w:t>
            </w:r>
            <w:r>
              <w:t xml:space="preserve"> MUST exist.</w:t>
            </w:r>
          </w:p>
        </w:tc>
      </w:tr>
    </w:tbl>
    <w:p w:rsidR="00611683" w:rsidRDefault="00611683"/>
    <w:p w:rsidR="00611683" w:rsidRDefault="0071088D">
      <w:pPr>
        <w:pStyle w:val="Definition-Field"/>
      </w:pPr>
      <w:r>
        <w:rPr>
          <w:b/>
        </w:rPr>
        <w:t xml:space="preserve">wzLineId (4 bytes): </w:t>
      </w:r>
      <w:r>
        <w:t xml:space="preserve">The number of bytes of data in the </w:t>
      </w:r>
      <w:r>
        <w:rPr>
          <w:b/>
        </w:rPr>
        <w:t>wzLineId_complex</w:t>
      </w:r>
      <w:r>
        <w:t xml:space="preserve"> property. If </w:t>
      </w:r>
      <w:r>
        <w:rPr>
          <w:b/>
        </w:rPr>
        <w:t>opid.fComplex</w:t>
      </w:r>
      <w:r>
        <w:t xml:space="preserve"> equals 0x0, this value MUST be 0x00000000. The default value for this property is 0x00000000.</w:t>
      </w:r>
    </w:p>
    <w:p w:rsidR="00611683" w:rsidRDefault="0071088D">
      <w:pPr>
        <w:pStyle w:val="Heading4"/>
      </w:pPr>
      <w:bookmarkStart w:id="1967" w:name="Section_7d66ec49633442018d93d3c00b33392c"/>
      <w:bookmarkStart w:id="1968" w:name="wzLineId_complex"/>
      <w:bookmarkStart w:id="1969" w:name="_Toc174686141"/>
      <w:r>
        <w:t>wzLineId_complex</w:t>
      </w:r>
      <w:bookmarkEnd w:id="1967"/>
      <w:bookmarkEnd w:id="1968"/>
      <w:bookmarkEnd w:id="1969"/>
      <w:r>
        <w:fldChar w:fldCharType="begin"/>
      </w:r>
      <w:r>
        <w:instrText xml:space="preserve"> XE "U</w:instrText>
      </w:r>
      <w:r>
        <w:instrText xml:space="preserve">nknown HTML property:wzLineId_complex" </w:instrText>
      </w:r>
      <w:r>
        <w:fldChar w:fldCharType="end"/>
      </w:r>
      <w:r>
        <w:fldChar w:fldCharType="begin"/>
      </w:r>
      <w:r>
        <w:instrText xml:space="preserve"> XE "wzLineId_complex Unknown HTML property" </w:instrText>
      </w:r>
      <w:r>
        <w:fldChar w:fldCharType="end"/>
      </w:r>
    </w:p>
    <w:p w:rsidR="00611683" w:rsidRDefault="0071088D">
      <w:r>
        <w:t xml:space="preserve">The </w:t>
      </w:r>
      <w:r>
        <w:rPr>
          <w:b/>
        </w:rPr>
        <w:t>wzLineId_complex</w:t>
      </w:r>
      <w:r>
        <w:t xml:space="preserve"> property specifies additional data for the </w:t>
      </w:r>
      <w:r>
        <w:rPr>
          <w:b/>
        </w:rPr>
        <w:t>wzLineId</w:t>
      </w:r>
      <w:r>
        <w:t xml:space="preserve"> property, as defined in section </w:t>
      </w:r>
      <w:hyperlink w:anchor="Section_ff55b66865cd461a8898fbb3f7ec7686" w:history="1">
        <w:r>
          <w:rPr>
            <w:rStyle w:val="Hyperlink"/>
          </w:rPr>
          <w:t>2.</w:t>
        </w:r>
        <w:r>
          <w:rPr>
            <w:rStyle w:val="Hyperlink"/>
          </w:rPr>
          <w:t>3.24.1</w:t>
        </w:r>
      </w:hyperlink>
      <w:r>
        <w:t>. If the</w:t>
      </w:r>
      <w:r>
        <w:rPr>
          <w:b/>
        </w:rPr>
        <w:t xml:space="preserve"> opid.fComplex</w:t>
      </w:r>
      <w:r>
        <w:t xml:space="preserve"> bit of </w:t>
      </w:r>
      <w:r>
        <w:rPr>
          <w:b/>
        </w:rPr>
        <w:t>wzLineId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wzLineId_complex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wzLineId_complex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stroke element, as specified in </w:t>
      </w:r>
      <w:hyperlink r:id="rId277">
        <w:r>
          <w:rPr>
            <w:rStyle w:val="Hyperlink"/>
          </w:rPr>
          <w:t>[ISO/IEC29500-4:2011]</w:t>
        </w:r>
      </w:hyperlink>
      <w:r>
        <w:t>, Section 14.</w:t>
      </w:r>
    </w:p>
    <w:p w:rsidR="00611683" w:rsidRDefault="0071088D">
      <w:pPr>
        <w:pStyle w:val="Heading4"/>
      </w:pPr>
      <w:bookmarkStart w:id="1970" w:name="Section_b377a6f28bb34f64b3dd13deb31e54ac"/>
      <w:bookmarkStart w:id="1971" w:name="wzFillId"/>
      <w:bookmarkStart w:id="1972" w:name="_Toc174686142"/>
      <w:r>
        <w:t>wzFillId</w:t>
      </w:r>
      <w:bookmarkEnd w:id="1970"/>
      <w:bookmarkEnd w:id="1971"/>
      <w:bookmarkEnd w:id="1972"/>
      <w:r>
        <w:fldChar w:fldCharType="begin"/>
      </w:r>
      <w:r>
        <w:instrText xml:space="preserve"> XE "Unknown HTML property:wzFillId" </w:instrText>
      </w:r>
      <w:r>
        <w:fldChar w:fldCharType="end"/>
      </w:r>
      <w:r>
        <w:fldChar w:fldCharType="begin"/>
      </w:r>
      <w:r>
        <w:instrText xml:space="preserve"> XE "wzFillId Unknown HTML property" </w:instrText>
      </w:r>
      <w:r>
        <w:fldChar w:fldCharType="end"/>
      </w:r>
    </w:p>
    <w:p w:rsidR="00611683" w:rsidRDefault="0071088D">
      <w:r>
        <w:t xml:space="preserve">The </w:t>
      </w:r>
      <w:r>
        <w:rPr>
          <w:b/>
        </w:rPr>
        <w:t>wzFillId</w:t>
      </w:r>
      <w:r>
        <w:t xml:space="preserve"> property specifies the identifier of the </w:t>
      </w:r>
      <w:hyperlink w:anchor="gt_eb6b7893-b656-4b91-8fab-51fd1cf28a38">
        <w:r>
          <w:rPr>
            <w:rStyle w:val="HyperlinkGreen"/>
            <w:b/>
          </w:rPr>
          <w:t>VML</w:t>
        </w:r>
      </w:hyperlink>
      <w:r>
        <w:t xml:space="preserve"> </w:t>
      </w:r>
      <w:r>
        <w:rPr>
          <w:b/>
        </w:rPr>
        <w:t>fill</w:t>
      </w:r>
      <w:r>
        <w:t xml:space="preserve"> element, as specified in </w:t>
      </w:r>
      <w:hyperlink r:id="rId278">
        <w:r>
          <w:rPr>
            <w:rStyle w:val="Hyperlink"/>
          </w:rPr>
          <w:t>[ISO/IEC29500-4:2011]</w:t>
        </w:r>
      </w:hyperlink>
      <w:r>
        <w:t>, Section 14. This property MAY</w:t>
      </w:r>
      <w:bookmarkStart w:id="1973" w:name="Appendix_A_Target_74"/>
      <w:r>
        <w:rPr>
          <w:rStyle w:val="Hyperlink"/>
        </w:rPr>
        <w:fldChar w:fldCharType="begin"/>
      </w:r>
      <w:r>
        <w:rPr>
          <w:rStyle w:val="Hyperlink"/>
        </w:rPr>
        <w:instrText xml:space="preserve"> HYPERLINK \l "Appendix_A_74" \o "Product </w:instrText>
      </w:r>
      <w:r>
        <w:rPr>
          <w:rStyle w:val="Hyperlink"/>
        </w:rPr>
        <w:instrText xml:space="preserve">behavior note 74" \h </w:instrText>
      </w:r>
      <w:r>
        <w:rPr>
          <w:rStyle w:val="Hyperlink"/>
        </w:rPr>
      </w:r>
      <w:r>
        <w:rPr>
          <w:rStyle w:val="Hyperlink"/>
        </w:rPr>
        <w:fldChar w:fldCharType="separate"/>
      </w:r>
      <w:r>
        <w:rPr>
          <w:rStyle w:val="Hyperlink"/>
        </w:rPr>
        <w:t>&lt;74&gt;</w:t>
      </w:r>
      <w:r>
        <w:rPr>
          <w:rStyle w:val="Hyperlink"/>
        </w:rPr>
        <w:fldChar w:fldCharType="end"/>
      </w:r>
      <w:bookmarkEnd w:id="197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wzFillId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0x0403.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is undefined and MUST </w:t>
            </w:r>
            <w:r>
              <w:t>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wzFillId_complex</w:t>
            </w:r>
            <w:r>
              <w:t xml:space="preserve"> property, as defined in section </w:t>
            </w:r>
            <w:hyperlink w:anchor="Section_7540ca318076455c848f7fa399d22fd0" w:history="1">
              <w:r>
                <w:rPr>
                  <w:rStyle w:val="Hyperlink"/>
                </w:rPr>
                <w:t>2.3.24.4</w:t>
              </w:r>
            </w:hyperlink>
            <w:r>
              <w:t xml:space="preserve">, exists. If the value equals 0x1, </w:t>
            </w:r>
            <w:r>
              <w:rPr>
                <w:b/>
              </w:rPr>
              <w:t>wzFillId_complex</w:t>
            </w:r>
            <w:r>
              <w:t xml:space="preserve"> MUST exist.</w:t>
            </w:r>
          </w:p>
        </w:tc>
      </w:tr>
    </w:tbl>
    <w:p w:rsidR="00611683" w:rsidRDefault="00611683"/>
    <w:p w:rsidR="00611683" w:rsidRDefault="0071088D">
      <w:pPr>
        <w:pStyle w:val="Definition-Field"/>
      </w:pPr>
      <w:r>
        <w:rPr>
          <w:b/>
        </w:rPr>
        <w:t>wzFillId (4 b</w:t>
      </w:r>
      <w:r>
        <w:rPr>
          <w:b/>
        </w:rPr>
        <w:t xml:space="preserve">ytes): </w:t>
      </w:r>
      <w:r>
        <w:t xml:space="preserve">The number of bytes of data in the </w:t>
      </w:r>
      <w:r>
        <w:rPr>
          <w:b/>
        </w:rPr>
        <w:t>wzFillId_complex</w:t>
      </w:r>
      <w:r>
        <w:t xml:space="preserve"> property. If </w:t>
      </w:r>
      <w:r>
        <w:rPr>
          <w:b/>
        </w:rPr>
        <w:t>opid.fComplex</w:t>
      </w:r>
      <w:r>
        <w:t xml:space="preserve"> equals 0x0, this value MUST be 0x00000000. The default value for this property is 0x00000000.</w:t>
      </w:r>
    </w:p>
    <w:p w:rsidR="00611683" w:rsidRDefault="0071088D">
      <w:pPr>
        <w:pStyle w:val="Heading4"/>
      </w:pPr>
      <w:bookmarkStart w:id="1974" w:name="Section_7540ca318076455c848f7fa399d22fd0"/>
      <w:bookmarkStart w:id="1975" w:name="wzFillId_complex"/>
      <w:bookmarkStart w:id="1976" w:name="_Toc174686143"/>
      <w:r>
        <w:lastRenderedPageBreak/>
        <w:t>wzFillId_complex</w:t>
      </w:r>
      <w:bookmarkEnd w:id="1974"/>
      <w:bookmarkEnd w:id="1975"/>
      <w:bookmarkEnd w:id="1976"/>
      <w:r>
        <w:fldChar w:fldCharType="begin"/>
      </w:r>
      <w:r>
        <w:instrText xml:space="preserve"> XE "Unknown HTML property:wzFillId_complex" </w:instrText>
      </w:r>
      <w:r>
        <w:fldChar w:fldCharType="end"/>
      </w:r>
      <w:r>
        <w:fldChar w:fldCharType="begin"/>
      </w:r>
      <w:r>
        <w:instrText xml:space="preserve"> XE "wzFillId</w:instrText>
      </w:r>
      <w:r>
        <w:instrText xml:space="preserve">_complex Unknown HTML property" </w:instrText>
      </w:r>
      <w:r>
        <w:fldChar w:fldCharType="end"/>
      </w:r>
    </w:p>
    <w:p w:rsidR="00611683" w:rsidRDefault="0071088D">
      <w:r>
        <w:t xml:space="preserve">The </w:t>
      </w:r>
      <w:r>
        <w:rPr>
          <w:b/>
        </w:rPr>
        <w:t>wzFillId_complex</w:t>
      </w:r>
      <w:r>
        <w:t xml:space="preserve"> property specifies additional data for the </w:t>
      </w:r>
      <w:r>
        <w:rPr>
          <w:b/>
        </w:rPr>
        <w:t>wzFillId</w:t>
      </w:r>
      <w:r>
        <w:t xml:space="preserve"> property, as defined in section </w:t>
      </w:r>
      <w:hyperlink w:anchor="Section_b377a6f28bb34f64b3dd13deb31e54ac" w:history="1">
        <w:r>
          <w:rPr>
            <w:rStyle w:val="Hyperlink"/>
          </w:rPr>
          <w:t>2.3.24.3</w:t>
        </w:r>
      </w:hyperlink>
      <w:r>
        <w:t>. If the</w:t>
      </w:r>
      <w:r>
        <w:rPr>
          <w:b/>
        </w:rPr>
        <w:t xml:space="preserve"> opid.fComplex</w:t>
      </w:r>
      <w:r>
        <w:t xml:space="preserve"> bit of </w:t>
      </w:r>
      <w:r>
        <w:rPr>
          <w:b/>
        </w:rPr>
        <w:t>wzFillId</w:t>
      </w:r>
      <w:r>
        <w:t xml:space="preserve"> equals 0x</w:t>
      </w:r>
      <w:r>
        <w:t>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wzFillId_complex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wzFillId_complex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fill element, as specified in </w:t>
      </w:r>
      <w:hyperlink r:id="rId279">
        <w:r>
          <w:rPr>
            <w:rStyle w:val="Hyperlink"/>
          </w:rPr>
          <w:t>[ISO/IEC29500-4:2011]</w:t>
        </w:r>
      </w:hyperlink>
      <w:r>
        <w:t xml:space="preserve">, Section 14. </w:t>
      </w:r>
    </w:p>
    <w:p w:rsidR="00611683" w:rsidRDefault="0071088D">
      <w:pPr>
        <w:pStyle w:val="Heading4"/>
      </w:pPr>
      <w:bookmarkStart w:id="1977" w:name="Section_81053930635741e58bbf0e37e6db93dd"/>
      <w:bookmarkStart w:id="1978" w:name="wzPictureId"/>
      <w:bookmarkStart w:id="1979" w:name="_Toc174686144"/>
      <w:r>
        <w:t>wzPictureId</w:t>
      </w:r>
      <w:bookmarkEnd w:id="1977"/>
      <w:bookmarkEnd w:id="1978"/>
      <w:bookmarkEnd w:id="1979"/>
      <w:r>
        <w:fldChar w:fldCharType="begin"/>
      </w:r>
      <w:r>
        <w:instrText xml:space="preserve"> X</w:instrText>
      </w:r>
      <w:r>
        <w:instrText xml:space="preserve">E "Unknown HTML property:wzPictureId" </w:instrText>
      </w:r>
      <w:r>
        <w:fldChar w:fldCharType="end"/>
      </w:r>
      <w:r>
        <w:fldChar w:fldCharType="begin"/>
      </w:r>
      <w:r>
        <w:instrText xml:space="preserve"> XE "wzPictureId Unknown HTML property" </w:instrText>
      </w:r>
      <w:r>
        <w:fldChar w:fldCharType="end"/>
      </w:r>
    </w:p>
    <w:p w:rsidR="00611683" w:rsidRDefault="0071088D">
      <w:r>
        <w:t xml:space="preserve">The </w:t>
      </w:r>
      <w:r>
        <w:rPr>
          <w:b/>
        </w:rPr>
        <w:t>wzPictureId</w:t>
      </w:r>
      <w:r>
        <w:t xml:space="preserve"> property specifies the identifier of the </w:t>
      </w:r>
      <w:hyperlink w:anchor="gt_eb6b7893-b656-4b91-8fab-51fd1cf28a38">
        <w:r>
          <w:rPr>
            <w:rStyle w:val="HyperlinkGreen"/>
            <w:b/>
          </w:rPr>
          <w:t>VML</w:t>
        </w:r>
      </w:hyperlink>
      <w:r>
        <w:t xml:space="preserve"> </w:t>
      </w:r>
      <w:r>
        <w:rPr>
          <w:b/>
        </w:rPr>
        <w:t>imagedata</w:t>
      </w:r>
      <w:r>
        <w:t xml:space="preserve"> element, as specified </w:t>
      </w:r>
      <w:hyperlink r:id="rId280">
        <w:r>
          <w:rPr>
            <w:rStyle w:val="Hyperlink"/>
          </w:rPr>
          <w:t>[ISO/IEC29500-4:2011]</w:t>
        </w:r>
      </w:hyperlink>
      <w:r>
        <w:t>, Section 14. This property MAY</w:t>
      </w:r>
      <w:bookmarkStart w:id="1980"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198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wzPictureId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0x0404.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wzPictureId_complex</w:t>
            </w:r>
            <w:r>
              <w:t xml:space="preserve"> property, as defined in section </w:t>
            </w:r>
            <w:hyperlink w:anchor="Section_674740f0dc5547bb977986cdef28a7bc" w:history="1">
              <w:r>
                <w:rPr>
                  <w:rStyle w:val="Hyperlink"/>
                </w:rPr>
                <w:t>2.3.24.6</w:t>
              </w:r>
            </w:hyperlink>
            <w:r>
              <w:t xml:space="preserve">, exists. If the value equals 0x1, </w:t>
            </w:r>
            <w:r>
              <w:rPr>
                <w:b/>
              </w:rPr>
              <w:t>wzPictureId_complex</w:t>
            </w:r>
            <w:r>
              <w:t xml:space="preserve"> MUST exist.</w:t>
            </w:r>
          </w:p>
        </w:tc>
      </w:tr>
    </w:tbl>
    <w:p w:rsidR="00611683" w:rsidRDefault="00611683"/>
    <w:p w:rsidR="00611683" w:rsidRDefault="0071088D">
      <w:pPr>
        <w:pStyle w:val="Definition-Field"/>
      </w:pPr>
      <w:r>
        <w:rPr>
          <w:b/>
        </w:rPr>
        <w:t xml:space="preserve">wzPictureId (4 bytes): </w:t>
      </w:r>
      <w:r>
        <w:t xml:space="preserve">The number of bytes of data in the </w:t>
      </w:r>
      <w:r>
        <w:rPr>
          <w:b/>
        </w:rPr>
        <w:t>wzPictureId_complex</w:t>
      </w:r>
      <w:r>
        <w:t xml:space="preserve"> property. If </w:t>
      </w:r>
      <w:r>
        <w:rPr>
          <w:b/>
        </w:rPr>
        <w:t>opid.fComplex</w:t>
      </w:r>
      <w:r>
        <w:t xml:space="preserve"> equals 0x0, this</w:t>
      </w:r>
      <w:r>
        <w:t xml:space="preserve"> value MUST be 0x00000000. The default value for this property is 0x00000000.</w:t>
      </w:r>
    </w:p>
    <w:p w:rsidR="00611683" w:rsidRDefault="0071088D">
      <w:pPr>
        <w:pStyle w:val="Heading4"/>
      </w:pPr>
      <w:bookmarkStart w:id="1981" w:name="Section_674740f0dc5547bb977986cdef28a7bc"/>
      <w:bookmarkStart w:id="1982" w:name="wzPictureId_complex"/>
      <w:bookmarkStart w:id="1983" w:name="_Toc174686145"/>
      <w:r>
        <w:t>wzPictureId_complex</w:t>
      </w:r>
      <w:bookmarkEnd w:id="1981"/>
      <w:bookmarkEnd w:id="1982"/>
      <w:bookmarkEnd w:id="1983"/>
      <w:r>
        <w:fldChar w:fldCharType="begin"/>
      </w:r>
      <w:r>
        <w:instrText xml:space="preserve"> XE "Unknown HTML property:wzPictureId_complex" </w:instrText>
      </w:r>
      <w:r>
        <w:fldChar w:fldCharType="end"/>
      </w:r>
      <w:r>
        <w:fldChar w:fldCharType="begin"/>
      </w:r>
      <w:r>
        <w:instrText xml:space="preserve"> XE "wzPictureId_complex Unknown HTML property" </w:instrText>
      </w:r>
      <w:r>
        <w:fldChar w:fldCharType="end"/>
      </w:r>
    </w:p>
    <w:p w:rsidR="00611683" w:rsidRDefault="0071088D">
      <w:r>
        <w:t xml:space="preserve">The </w:t>
      </w:r>
      <w:r>
        <w:rPr>
          <w:b/>
        </w:rPr>
        <w:t>wzPictureId_complex</w:t>
      </w:r>
      <w:r>
        <w:t xml:space="preserve"> property specifies additional data</w:t>
      </w:r>
      <w:r>
        <w:t xml:space="preserve"> for the </w:t>
      </w:r>
      <w:r>
        <w:rPr>
          <w:b/>
        </w:rPr>
        <w:t>wzPictureId</w:t>
      </w:r>
      <w:r>
        <w:t xml:space="preserve"> property, as defined in section </w:t>
      </w:r>
      <w:hyperlink w:anchor="Section_81053930635741e58bbf0e37e6db93dd" w:history="1">
        <w:r>
          <w:rPr>
            <w:rStyle w:val="Hyperlink"/>
          </w:rPr>
          <w:t>2.3.24.5</w:t>
        </w:r>
      </w:hyperlink>
      <w:r>
        <w:t>. If the</w:t>
      </w:r>
      <w:r>
        <w:rPr>
          <w:b/>
        </w:rPr>
        <w:t xml:space="preserve"> opid.fComplex</w:t>
      </w:r>
      <w:r>
        <w:t xml:space="preserve"> bit of </w:t>
      </w:r>
      <w:r>
        <w:rPr>
          <w:b/>
        </w:rPr>
        <w:t>wzPictureId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wzPictureId_complex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wzPictureId_complex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imagedata</w:t>
      </w:r>
      <w:r>
        <w:t xml:space="preserve"> element, as specified in </w:t>
      </w:r>
      <w:hyperlink r:id="rId281">
        <w:r>
          <w:rPr>
            <w:rStyle w:val="Hyperlink"/>
          </w:rPr>
          <w:t>[ISO/IEC29500-4:2011]</w:t>
        </w:r>
      </w:hyperlink>
      <w:r>
        <w:t>, Section 14.</w:t>
      </w:r>
    </w:p>
    <w:p w:rsidR="00611683" w:rsidRDefault="0071088D">
      <w:pPr>
        <w:pStyle w:val="Heading4"/>
      </w:pPr>
      <w:bookmarkStart w:id="1984" w:name="Section_7d7e96f1cda64ae18158bb3febaadc1c"/>
      <w:bookmarkStart w:id="1985" w:name="wzPathId"/>
      <w:bookmarkStart w:id="1986" w:name="_Toc174686146"/>
      <w:r>
        <w:t>wzPathId</w:t>
      </w:r>
      <w:bookmarkEnd w:id="1984"/>
      <w:bookmarkEnd w:id="1985"/>
      <w:bookmarkEnd w:id="1986"/>
      <w:r>
        <w:fldChar w:fldCharType="begin"/>
      </w:r>
      <w:r>
        <w:instrText xml:space="preserve"> XE "Unknown HTML property:wzPathId" </w:instrText>
      </w:r>
      <w:r>
        <w:fldChar w:fldCharType="end"/>
      </w:r>
      <w:r>
        <w:fldChar w:fldCharType="begin"/>
      </w:r>
      <w:r>
        <w:instrText xml:space="preserve"> XE "wzPa</w:instrText>
      </w:r>
      <w:r>
        <w:instrText xml:space="preserve">thId Unknown HTML property" </w:instrText>
      </w:r>
      <w:r>
        <w:fldChar w:fldCharType="end"/>
      </w:r>
    </w:p>
    <w:p w:rsidR="00611683" w:rsidRDefault="0071088D">
      <w:r>
        <w:t xml:space="preserve">The </w:t>
      </w:r>
      <w:r>
        <w:rPr>
          <w:b/>
        </w:rPr>
        <w:t>wzPathId</w:t>
      </w:r>
      <w:r>
        <w:t xml:space="preserve"> property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2">
        <w:r>
          <w:rPr>
            <w:rStyle w:val="Hyperlink"/>
          </w:rPr>
          <w:t>[ISO/IEC2</w:t>
        </w:r>
        <w:r>
          <w:rPr>
            <w:rStyle w:val="Hyperlink"/>
          </w:rPr>
          <w:t>9500-4:2011]</w:t>
        </w:r>
      </w:hyperlink>
      <w:r>
        <w:t>, Section 14. This property MAY</w:t>
      </w:r>
      <w:bookmarkStart w:id="1987"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198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wzPathId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0x0405.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w:t>
            </w:r>
            <w:r>
              <w:t>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wzPathId_complex</w:t>
            </w:r>
            <w:r>
              <w:t xml:space="preserve"> property, as defined in section </w:t>
            </w:r>
            <w:hyperlink w:anchor="Section_c283afa1294a4b5d9820034f3b2ac9c3" w:history="1">
              <w:r>
                <w:rPr>
                  <w:rStyle w:val="Hyperlink"/>
                </w:rPr>
                <w:t>2.3.24.8</w:t>
              </w:r>
            </w:hyperlink>
            <w:r>
              <w:t xml:space="preserve">, exists. If the value equals 0x1, </w:t>
            </w:r>
            <w:r>
              <w:rPr>
                <w:b/>
              </w:rPr>
              <w:t>wzPathId_complex</w:t>
            </w:r>
            <w:r>
              <w:t xml:space="preserve"> MUST exist.</w:t>
            </w:r>
          </w:p>
        </w:tc>
      </w:tr>
    </w:tbl>
    <w:p w:rsidR="00611683" w:rsidRDefault="00611683"/>
    <w:p w:rsidR="00611683" w:rsidRDefault="0071088D">
      <w:pPr>
        <w:pStyle w:val="Definition-Field"/>
      </w:pPr>
      <w:r>
        <w:rPr>
          <w:b/>
        </w:rPr>
        <w:t xml:space="preserve">wzPathId (4 bytes): </w:t>
      </w:r>
      <w:r>
        <w:t xml:space="preserve">The number of bytes of data in the </w:t>
      </w:r>
      <w:r>
        <w:rPr>
          <w:b/>
        </w:rPr>
        <w:t>wzPathId_complex</w:t>
      </w:r>
      <w:r>
        <w:t xml:space="preserve"> property. If </w:t>
      </w:r>
      <w:r>
        <w:rPr>
          <w:b/>
        </w:rPr>
        <w:t>opid.fComplex</w:t>
      </w:r>
      <w:r>
        <w:t xml:space="preserve"> equals 0x0, this value MUST be 0x00000000. The default value for this property is 0x00000000.</w:t>
      </w:r>
    </w:p>
    <w:p w:rsidR="00611683" w:rsidRDefault="0071088D">
      <w:pPr>
        <w:pStyle w:val="Heading4"/>
      </w:pPr>
      <w:bookmarkStart w:id="1988" w:name="Section_c283afa1294a4b5d9820034f3b2ac9c3"/>
      <w:bookmarkStart w:id="1989" w:name="wzPathId_complex"/>
      <w:bookmarkStart w:id="1990" w:name="_Toc174686147"/>
      <w:r>
        <w:t>wzPathId_complex</w:t>
      </w:r>
      <w:bookmarkEnd w:id="1988"/>
      <w:bookmarkEnd w:id="1989"/>
      <w:bookmarkEnd w:id="1990"/>
      <w:r>
        <w:fldChar w:fldCharType="begin"/>
      </w:r>
      <w:r>
        <w:instrText xml:space="preserve"> XE "Unknown HTM</w:instrText>
      </w:r>
      <w:r>
        <w:instrText xml:space="preserve">L property:wzPathId_complex" </w:instrText>
      </w:r>
      <w:r>
        <w:fldChar w:fldCharType="end"/>
      </w:r>
      <w:r>
        <w:fldChar w:fldCharType="begin"/>
      </w:r>
      <w:r>
        <w:instrText xml:space="preserve"> XE "wzPathId_complex Unknown HTML property" </w:instrText>
      </w:r>
      <w:r>
        <w:fldChar w:fldCharType="end"/>
      </w:r>
    </w:p>
    <w:p w:rsidR="00611683" w:rsidRDefault="0071088D">
      <w:r>
        <w:t xml:space="preserve">The </w:t>
      </w:r>
      <w:r>
        <w:rPr>
          <w:b/>
        </w:rPr>
        <w:t>wzPathId_complex</w:t>
      </w:r>
      <w:r>
        <w:t xml:space="preserve"> property specifies additional data for the </w:t>
      </w:r>
      <w:r>
        <w:rPr>
          <w:b/>
        </w:rPr>
        <w:t>wzPathId</w:t>
      </w:r>
      <w:r>
        <w:t xml:space="preserve"> property, as defined in section </w:t>
      </w:r>
      <w:hyperlink w:anchor="Section_7d7e96f1cda64ae18158bb3febaadc1c" w:history="1">
        <w:r>
          <w:rPr>
            <w:rStyle w:val="Hyperlink"/>
          </w:rPr>
          <w:t>2.3.24.7</w:t>
        </w:r>
      </w:hyperlink>
      <w:r>
        <w:t>. If</w:t>
      </w:r>
      <w:r>
        <w:t xml:space="preserve"> the</w:t>
      </w:r>
      <w:r>
        <w:rPr>
          <w:b/>
        </w:rPr>
        <w:t xml:space="preserve"> opid.fComplex</w:t>
      </w:r>
      <w:r>
        <w:t xml:space="preserve"> bit of </w:t>
      </w:r>
      <w:r>
        <w:rPr>
          <w:b/>
        </w:rPr>
        <w:t>wzPathId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wzPathId_complex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lastRenderedPageBreak/>
        <w:t xml:space="preserve">wzPathId_complex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3">
        <w:r>
          <w:rPr>
            <w:rStyle w:val="Hyperlink"/>
          </w:rPr>
          <w:t>[ISO/IEC29500-4:2011]</w:t>
        </w:r>
      </w:hyperlink>
      <w:r>
        <w:t>, Section 14.</w:t>
      </w:r>
    </w:p>
    <w:p w:rsidR="00611683" w:rsidRDefault="0071088D">
      <w:pPr>
        <w:pStyle w:val="Heading4"/>
      </w:pPr>
      <w:bookmarkStart w:id="1991" w:name="Section_15e6148a00704462a15556820e442a62"/>
      <w:bookmarkStart w:id="1992" w:name="wzShadowId"/>
      <w:bookmarkStart w:id="1993" w:name="_Toc174686148"/>
      <w:r>
        <w:t>wzShadowId</w:t>
      </w:r>
      <w:bookmarkEnd w:id="1991"/>
      <w:bookmarkEnd w:id="1992"/>
      <w:bookmarkEnd w:id="1993"/>
      <w:r>
        <w:fldChar w:fldCharType="begin"/>
      </w:r>
      <w:r>
        <w:instrText xml:space="preserve"> XE "Unknown HTML property:wzShadowId" </w:instrText>
      </w:r>
      <w:r>
        <w:fldChar w:fldCharType="end"/>
      </w:r>
      <w:r>
        <w:fldChar w:fldCharType="begin"/>
      </w:r>
      <w:r>
        <w:instrText xml:space="preserve"> XE "wzShadowId Unknown HTML property" </w:instrText>
      </w:r>
      <w:r>
        <w:fldChar w:fldCharType="end"/>
      </w:r>
    </w:p>
    <w:p w:rsidR="00611683" w:rsidRDefault="0071088D">
      <w:r>
        <w:t xml:space="preserve">The </w:t>
      </w:r>
      <w:r>
        <w:rPr>
          <w:b/>
        </w:rPr>
        <w:t>wzShadowId</w:t>
      </w:r>
      <w:r>
        <w:t xml:space="preserve"> property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4">
        <w:r>
          <w:rPr>
            <w:rStyle w:val="Hyperlink"/>
          </w:rPr>
          <w:t>[ISO/IEC29500-4:2011]</w:t>
        </w:r>
      </w:hyperlink>
      <w:r>
        <w:t>, Section 14. This property MAY</w:t>
      </w:r>
      <w:bookmarkStart w:id="1994"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199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wzShadowId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0x0406.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hyperlink w:anchor="Section_4e6638ec14724c4a82eda7ca3e80f075" w:history="1">
              <w:r>
                <w:rPr>
                  <w:b/>
                </w:rPr>
                <w:t>wzShadowId_complex</w:t>
              </w:r>
            </w:hyperlink>
            <w:r>
              <w:t xml:space="preserve"> property, as defined in section 2.3.24.10, exists. If the value equals 0x1, </w:t>
            </w:r>
            <w:r>
              <w:rPr>
                <w:b/>
              </w:rPr>
              <w:t>wzShadowId_complex</w:t>
            </w:r>
            <w:r>
              <w:t xml:space="preserve"> MUST exist.</w:t>
            </w:r>
          </w:p>
        </w:tc>
      </w:tr>
    </w:tbl>
    <w:p w:rsidR="00611683" w:rsidRDefault="00611683"/>
    <w:p w:rsidR="00611683" w:rsidRDefault="0071088D">
      <w:pPr>
        <w:pStyle w:val="Definition-Field"/>
      </w:pPr>
      <w:r>
        <w:rPr>
          <w:b/>
        </w:rPr>
        <w:t xml:space="preserve">wzShadowId (4 bytes): </w:t>
      </w:r>
      <w:r>
        <w:t xml:space="preserve">The number of bytes of data in the </w:t>
      </w:r>
      <w:r>
        <w:rPr>
          <w:b/>
        </w:rPr>
        <w:t>wzShadowId_co</w:t>
      </w:r>
      <w:r>
        <w:rPr>
          <w:b/>
        </w:rPr>
        <w:t>mplex</w:t>
      </w:r>
      <w:r>
        <w:t xml:space="preserve"> property. If </w:t>
      </w:r>
      <w:r>
        <w:rPr>
          <w:b/>
        </w:rPr>
        <w:t>opid.fComplex</w:t>
      </w:r>
      <w:r>
        <w:t xml:space="preserve"> equals 0x0, this value MUST be 0x00000000. The default value for this property is 0x00000000.</w:t>
      </w:r>
    </w:p>
    <w:p w:rsidR="00611683" w:rsidRDefault="0071088D">
      <w:pPr>
        <w:pStyle w:val="Heading4"/>
      </w:pPr>
      <w:bookmarkStart w:id="1995" w:name="Section_4e6638ec14724c4a82eda7ca3e80f075"/>
      <w:bookmarkStart w:id="1996" w:name="wzShadowId_complex"/>
      <w:bookmarkStart w:id="1997" w:name="_Toc174686149"/>
      <w:r>
        <w:t>wzShadowId_complex</w:t>
      </w:r>
      <w:bookmarkEnd w:id="1995"/>
      <w:bookmarkEnd w:id="1996"/>
      <w:bookmarkEnd w:id="1997"/>
      <w:r>
        <w:fldChar w:fldCharType="begin"/>
      </w:r>
      <w:r>
        <w:instrText xml:space="preserve"> XE "Unknown HTML property:wzShadowId_complex" </w:instrText>
      </w:r>
      <w:r>
        <w:fldChar w:fldCharType="end"/>
      </w:r>
      <w:r>
        <w:fldChar w:fldCharType="begin"/>
      </w:r>
      <w:r>
        <w:instrText xml:space="preserve"> XE "wzShadowId_complex Unknown HTML property" </w:instrText>
      </w:r>
      <w:r>
        <w:fldChar w:fldCharType="end"/>
      </w:r>
    </w:p>
    <w:p w:rsidR="00611683" w:rsidRDefault="0071088D">
      <w:r>
        <w:t xml:space="preserve">The </w:t>
      </w:r>
      <w:r>
        <w:rPr>
          <w:b/>
        </w:rPr>
        <w:t>wzShadow</w:t>
      </w:r>
      <w:r>
        <w:rPr>
          <w:b/>
        </w:rPr>
        <w:t>Id_complex</w:t>
      </w:r>
      <w:r>
        <w:t xml:space="preserve"> property specifies additional data for the </w:t>
      </w:r>
      <w:r>
        <w:rPr>
          <w:b/>
        </w:rPr>
        <w:t>wzShadowId</w:t>
      </w:r>
      <w:r>
        <w:t xml:space="preserve"> property, as defined in section </w:t>
      </w:r>
      <w:hyperlink w:anchor="Section_15e6148a00704462a15556820e442a62" w:history="1">
        <w:r>
          <w:rPr>
            <w:rStyle w:val="Hyperlink"/>
          </w:rPr>
          <w:t>2.3.24.9</w:t>
        </w:r>
      </w:hyperlink>
      <w:r>
        <w:t>. If the</w:t>
      </w:r>
      <w:r>
        <w:rPr>
          <w:b/>
        </w:rPr>
        <w:t xml:space="preserve"> opid.fComplex</w:t>
      </w:r>
      <w:r>
        <w:t xml:space="preserve"> bit of </w:t>
      </w:r>
      <w:r>
        <w:rPr>
          <w:b/>
        </w:rPr>
        <w:t>wzShadowId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wzShadowId_complex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wzShadowId_complex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5">
        <w:r>
          <w:rPr>
            <w:rStyle w:val="Hyperlink"/>
          </w:rPr>
          <w:t>[ISO/IEC29500-4:2011]</w:t>
        </w:r>
      </w:hyperlink>
      <w:r>
        <w:t>, Section 14.</w:t>
      </w:r>
    </w:p>
    <w:p w:rsidR="00611683" w:rsidRDefault="0071088D">
      <w:pPr>
        <w:pStyle w:val="Heading4"/>
      </w:pPr>
      <w:bookmarkStart w:id="1998" w:name="Section_b42ffba06d464576891079542c2d8c60"/>
      <w:bookmarkStart w:id="1999" w:name="wzPerspectiveId"/>
      <w:bookmarkStart w:id="2000" w:name="_Toc174686150"/>
      <w:r>
        <w:t>wzPerspectiveId</w:t>
      </w:r>
      <w:bookmarkEnd w:id="1998"/>
      <w:bookmarkEnd w:id="1999"/>
      <w:bookmarkEnd w:id="2000"/>
      <w:r>
        <w:fldChar w:fldCharType="begin"/>
      </w:r>
      <w:r>
        <w:instrText xml:space="preserve"> XE "Unknown HTML property:wzPerspectiveId" </w:instrText>
      </w:r>
      <w:r>
        <w:fldChar w:fldCharType="end"/>
      </w:r>
      <w:r>
        <w:fldChar w:fldCharType="begin"/>
      </w:r>
      <w:r>
        <w:instrText xml:space="preserve"> XE "wzPerspectiveId Unknown HTML property" </w:instrText>
      </w:r>
      <w:r>
        <w:fldChar w:fldCharType="end"/>
      </w:r>
    </w:p>
    <w:p w:rsidR="00611683" w:rsidRDefault="0071088D">
      <w:r>
        <w:t xml:space="preserve">The </w:t>
      </w:r>
      <w:r>
        <w:rPr>
          <w:b/>
        </w:rPr>
        <w:t>wzPerspectiveId</w:t>
      </w:r>
      <w:r>
        <w:t xml:space="preserve"> property specifies the identifier of the </w:t>
      </w:r>
      <w:hyperlink w:anchor="gt_eb6b7893-b656-4b91-8fab-51fd1cf28a38">
        <w:r>
          <w:rPr>
            <w:rStyle w:val="HyperlinkGreen"/>
            <w:b/>
          </w:rPr>
          <w:t>VML</w:t>
        </w:r>
      </w:hyperlink>
      <w:r>
        <w:t xml:space="preserve"> </w:t>
      </w:r>
      <w:r>
        <w:rPr>
          <w:b/>
        </w:rPr>
        <w:t>skew</w:t>
      </w:r>
      <w:r>
        <w:t xml:space="preserve"> element, as spec</w:t>
      </w:r>
      <w:r>
        <w:t xml:space="preserve">ified in </w:t>
      </w:r>
      <w:hyperlink r:id="rId286">
        <w:r>
          <w:rPr>
            <w:rStyle w:val="Hyperlink"/>
          </w:rPr>
          <w:t>[ISO/IEC29500-4:2011]</w:t>
        </w:r>
      </w:hyperlink>
      <w:r>
        <w:t>, Section 14. This property MAY</w:t>
      </w:r>
      <w:bookmarkStart w:id="2001"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20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wzPerspectiveId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0x0407.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 xml:space="preserve">wzPerspectiveId_complex </w:t>
            </w:r>
            <w:r>
              <w:t xml:space="preserve">property, as defined in section </w:t>
            </w:r>
            <w:hyperlink w:anchor="Section_cb59d84fe4fe4f3c98143030745037d7" w:history="1">
              <w:r>
                <w:rPr>
                  <w:rStyle w:val="Hyperlink"/>
                </w:rPr>
                <w:t>2.3.24.12</w:t>
              </w:r>
            </w:hyperlink>
            <w:r>
              <w:t xml:space="preserve">, exists. If the value equals 0x1, </w:t>
            </w:r>
            <w:r>
              <w:rPr>
                <w:b/>
              </w:rPr>
              <w:t>wzPerspectiveId_complex</w:t>
            </w:r>
            <w:r>
              <w:t xml:space="preserve"> MUST exist.</w:t>
            </w:r>
          </w:p>
        </w:tc>
      </w:tr>
    </w:tbl>
    <w:p w:rsidR="00611683" w:rsidRDefault="00611683"/>
    <w:p w:rsidR="00611683" w:rsidRDefault="0071088D">
      <w:pPr>
        <w:pStyle w:val="Definition-Field"/>
      </w:pPr>
      <w:r>
        <w:rPr>
          <w:b/>
        </w:rPr>
        <w:t xml:space="preserve">wzPerspectiveId (4 bytes): </w:t>
      </w:r>
      <w:r>
        <w:t xml:space="preserve">The number of bytes of data in the </w:t>
      </w:r>
      <w:r>
        <w:rPr>
          <w:b/>
        </w:rPr>
        <w:t>wzPerspectiveId_complex</w:t>
      </w:r>
      <w:r>
        <w:t xml:space="preserve"> property. If </w:t>
      </w:r>
      <w:r>
        <w:rPr>
          <w:b/>
        </w:rPr>
        <w:t>opid.fComplex</w:t>
      </w:r>
      <w:r>
        <w:t xml:space="preserve"> equ</w:t>
      </w:r>
      <w:r>
        <w:t>als 0x0, this value MUST be 0x00000000. The default value for this property is 0x00000000.</w:t>
      </w:r>
    </w:p>
    <w:p w:rsidR="00611683" w:rsidRDefault="0071088D">
      <w:pPr>
        <w:pStyle w:val="Heading4"/>
      </w:pPr>
      <w:bookmarkStart w:id="2002" w:name="Section_cb59d84fe4fe4f3c98143030745037d7"/>
      <w:bookmarkStart w:id="2003" w:name="wzPerspectiveId_complex"/>
      <w:bookmarkStart w:id="2004" w:name="_Toc174686151"/>
      <w:r>
        <w:t>wzPerspectiveId_complex</w:t>
      </w:r>
      <w:bookmarkEnd w:id="2002"/>
      <w:bookmarkEnd w:id="2003"/>
      <w:bookmarkEnd w:id="2004"/>
      <w:r>
        <w:fldChar w:fldCharType="begin"/>
      </w:r>
      <w:r>
        <w:instrText xml:space="preserve"> XE "Unknown HTML property:wzPerspectiveId_complex" </w:instrText>
      </w:r>
      <w:r>
        <w:fldChar w:fldCharType="end"/>
      </w:r>
      <w:r>
        <w:fldChar w:fldCharType="begin"/>
      </w:r>
      <w:r>
        <w:instrText xml:space="preserve"> XE "wzPerspectiveId_complex Unknown HTML property" </w:instrText>
      </w:r>
      <w:r>
        <w:fldChar w:fldCharType="end"/>
      </w:r>
    </w:p>
    <w:p w:rsidR="00611683" w:rsidRDefault="0071088D">
      <w:r>
        <w:t xml:space="preserve">The </w:t>
      </w:r>
      <w:r>
        <w:rPr>
          <w:b/>
        </w:rPr>
        <w:t>wzPerspectiveId_complex</w:t>
      </w:r>
      <w:r>
        <w:t xml:space="preserve"> prope</w:t>
      </w:r>
      <w:r>
        <w:t xml:space="preserve">rty specifies additional data for the </w:t>
      </w:r>
      <w:r>
        <w:rPr>
          <w:b/>
        </w:rPr>
        <w:t>wzPerspectiveId</w:t>
      </w:r>
      <w:r>
        <w:t xml:space="preserve"> property, as defined in section </w:t>
      </w:r>
      <w:hyperlink w:anchor="Section_b42ffba06d464576891079542c2d8c60" w:history="1">
        <w:r>
          <w:rPr>
            <w:rStyle w:val="Hyperlink"/>
          </w:rPr>
          <w:t>2.3.24.11</w:t>
        </w:r>
      </w:hyperlink>
      <w:r>
        <w:t>. If the</w:t>
      </w:r>
      <w:r>
        <w:rPr>
          <w:b/>
        </w:rPr>
        <w:t xml:space="preserve"> opid.fComplex</w:t>
      </w:r>
      <w:r>
        <w:t xml:space="preserve"> bit of </w:t>
      </w:r>
      <w:r>
        <w:rPr>
          <w:b/>
        </w:rPr>
        <w:t>wzPerspectiveId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wzPerspectiveId_complex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wzPerspectiveId_complex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7">
        <w:r>
          <w:rPr>
            <w:rStyle w:val="Hyperlink"/>
          </w:rPr>
          <w:t>[ISO/IEC29500-4:2011]</w:t>
        </w:r>
      </w:hyperlink>
      <w:r>
        <w:t>, Section 14.</w:t>
      </w:r>
    </w:p>
    <w:p w:rsidR="00611683" w:rsidRDefault="0071088D">
      <w:pPr>
        <w:pStyle w:val="Heading4"/>
      </w:pPr>
      <w:bookmarkStart w:id="2005" w:name="Section_21dd893b5038463c9ac1b623c20e3330"/>
      <w:bookmarkStart w:id="2006" w:name="wzGtextId"/>
      <w:bookmarkStart w:id="2007" w:name="_Toc174686152"/>
      <w:r>
        <w:t>wzGtextId</w:t>
      </w:r>
      <w:bookmarkEnd w:id="2005"/>
      <w:bookmarkEnd w:id="2006"/>
      <w:bookmarkEnd w:id="2007"/>
      <w:r>
        <w:fldChar w:fldCharType="begin"/>
      </w:r>
      <w:r>
        <w:instrText xml:space="preserve"> XE "</w:instrText>
      </w:r>
      <w:r>
        <w:instrText xml:space="preserve">Unknown HTML property:wzGTextId" </w:instrText>
      </w:r>
      <w:r>
        <w:fldChar w:fldCharType="end"/>
      </w:r>
      <w:r>
        <w:fldChar w:fldCharType="begin"/>
      </w:r>
      <w:r>
        <w:instrText xml:space="preserve"> XE "wzGtextId Unknown HTML property" </w:instrText>
      </w:r>
      <w:r>
        <w:fldChar w:fldCharType="end"/>
      </w:r>
    </w:p>
    <w:p w:rsidR="00611683" w:rsidRDefault="0071088D">
      <w:r>
        <w:t xml:space="preserve">The </w:t>
      </w:r>
      <w:r>
        <w:rPr>
          <w:b/>
        </w:rPr>
        <w:t>wzGtextId</w:t>
      </w:r>
      <w:r>
        <w:t xml:space="preserve"> property specifies the identifier of the </w:t>
      </w:r>
      <w:hyperlink w:anchor="gt_eb6b7893-b656-4b91-8fab-51fd1cf28a38">
        <w:r>
          <w:rPr>
            <w:rStyle w:val="HyperlinkGreen"/>
            <w:b/>
          </w:rPr>
          <w:t>VML</w:t>
        </w:r>
      </w:hyperlink>
      <w:r>
        <w:t xml:space="preserve"> </w:t>
      </w:r>
      <w:r>
        <w:rPr>
          <w:b/>
        </w:rPr>
        <w:t>textpath</w:t>
      </w:r>
      <w:r>
        <w:t xml:space="preserve"> element, as specified in </w:t>
      </w:r>
      <w:hyperlink r:id="rId288">
        <w:r>
          <w:rPr>
            <w:rStyle w:val="Hyperlink"/>
          </w:rPr>
          <w:t>[ISO/IEC29500-4:2011]</w:t>
        </w:r>
      </w:hyperlink>
      <w:r>
        <w:t>, Section 14. This property MAY</w:t>
      </w:r>
      <w:bookmarkStart w:id="2008"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200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wzGtextId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0x0408.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wzGtextId_complex</w:t>
            </w:r>
            <w:r>
              <w:t xml:space="preserve"> property, as defined in section </w:t>
            </w:r>
            <w:hyperlink w:anchor="Section_957a43a084434256bf7c6f46ade9d9d2" w:history="1">
              <w:r>
                <w:rPr>
                  <w:rStyle w:val="Hyperlink"/>
                </w:rPr>
                <w:t>2.3.24.14</w:t>
              </w:r>
            </w:hyperlink>
            <w:r>
              <w:t xml:space="preserve">, exists. If the value equals 0x1, </w:t>
            </w:r>
            <w:r>
              <w:rPr>
                <w:b/>
              </w:rPr>
              <w:t>wzGtextId_complex</w:t>
            </w:r>
            <w:r>
              <w:t xml:space="preserve"> MUST exist.</w:t>
            </w:r>
          </w:p>
        </w:tc>
      </w:tr>
    </w:tbl>
    <w:p w:rsidR="00611683" w:rsidRDefault="00611683"/>
    <w:p w:rsidR="00611683" w:rsidRDefault="0071088D">
      <w:pPr>
        <w:pStyle w:val="Definition-Field"/>
      </w:pPr>
      <w:r>
        <w:rPr>
          <w:b/>
        </w:rPr>
        <w:t xml:space="preserve">wzGtextId (4 bytes): </w:t>
      </w:r>
      <w:r>
        <w:t xml:space="preserve">The number of bytes of data in the </w:t>
      </w:r>
      <w:r>
        <w:rPr>
          <w:b/>
        </w:rPr>
        <w:t>wzGtextId_complex</w:t>
      </w:r>
      <w:r>
        <w:t xml:space="preserve"> property. If </w:t>
      </w:r>
      <w:r>
        <w:rPr>
          <w:b/>
        </w:rPr>
        <w:t>opid.fComplex</w:t>
      </w:r>
      <w:r>
        <w:t xml:space="preserve"> equals 0x0, this valu</w:t>
      </w:r>
      <w:r>
        <w:t>e MUST be 0x00000000. The default value for this property is 0x00000000.</w:t>
      </w:r>
    </w:p>
    <w:p w:rsidR="00611683" w:rsidRDefault="0071088D">
      <w:pPr>
        <w:pStyle w:val="Heading4"/>
      </w:pPr>
      <w:bookmarkStart w:id="2009" w:name="Section_957a43a084434256bf7c6f46ade9d9d2"/>
      <w:bookmarkStart w:id="2010" w:name="wzGtextId_complex"/>
      <w:bookmarkStart w:id="2011" w:name="_Toc174686153"/>
      <w:r>
        <w:t>wzGtextId_complex</w:t>
      </w:r>
      <w:bookmarkEnd w:id="2009"/>
      <w:bookmarkEnd w:id="2010"/>
      <w:bookmarkEnd w:id="2011"/>
      <w:r>
        <w:fldChar w:fldCharType="begin"/>
      </w:r>
      <w:r>
        <w:instrText xml:space="preserve"> XE "Unknown HTML property:wzGtextId_complex" </w:instrText>
      </w:r>
      <w:r>
        <w:fldChar w:fldCharType="end"/>
      </w:r>
      <w:r>
        <w:fldChar w:fldCharType="begin"/>
      </w:r>
      <w:r>
        <w:instrText xml:space="preserve"> XE "wzGtextId_complex Unknown HTML property" </w:instrText>
      </w:r>
      <w:r>
        <w:fldChar w:fldCharType="end"/>
      </w:r>
    </w:p>
    <w:p w:rsidR="00611683" w:rsidRDefault="0071088D">
      <w:r>
        <w:t xml:space="preserve">The </w:t>
      </w:r>
      <w:r>
        <w:rPr>
          <w:b/>
        </w:rPr>
        <w:t>wzGtextId_complex</w:t>
      </w:r>
      <w:r>
        <w:t xml:space="preserve"> property specifies additional data for the </w:t>
      </w:r>
      <w:r>
        <w:rPr>
          <w:b/>
        </w:rPr>
        <w:t>wzGt</w:t>
      </w:r>
      <w:r>
        <w:rPr>
          <w:b/>
        </w:rPr>
        <w:t>extId</w:t>
      </w:r>
      <w:r>
        <w:t xml:space="preserve"> property, as defined in section </w:t>
      </w:r>
      <w:hyperlink w:anchor="Section_21dd893b5038463c9ac1b623c20e3330" w:history="1">
        <w:r>
          <w:rPr>
            <w:rStyle w:val="Hyperlink"/>
          </w:rPr>
          <w:t>2.3.24.13</w:t>
        </w:r>
      </w:hyperlink>
      <w:r>
        <w:t>. If the</w:t>
      </w:r>
      <w:r>
        <w:rPr>
          <w:b/>
        </w:rPr>
        <w:t xml:space="preserve"> opid.fComplex</w:t>
      </w:r>
      <w:r>
        <w:t xml:space="preserve"> bit of </w:t>
      </w:r>
      <w:r>
        <w:rPr>
          <w:b/>
        </w:rPr>
        <w:t>wzGtextId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wzGtextId_complex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wzGtextId_complex (variable): </w:t>
      </w:r>
      <w:r>
        <w:t xml:space="preserve">A </w:t>
      </w:r>
      <w:hyperlink w:anchor="gt_c305d0ab-8b94-461a-bd76-13b40cb8c4d8">
        <w:r>
          <w:rPr>
            <w:rStyle w:val="HyperlinkGreen"/>
            <w:b/>
          </w:rPr>
          <w:t>Unicode</w:t>
        </w:r>
      </w:hyperlink>
      <w:r>
        <w:t xml:space="preserve"> null-terminated Unicode string that specifies the identifier of the </w:t>
      </w:r>
      <w:hyperlink w:anchor="gt_eb6b7893-b656-4b91-8fab-51fd1cf28a38">
        <w:r>
          <w:rPr>
            <w:rStyle w:val="HyperlinkGreen"/>
            <w:b/>
          </w:rPr>
          <w:t>VML</w:t>
        </w:r>
      </w:hyperlink>
      <w:r>
        <w:t xml:space="preserve"> </w:t>
      </w:r>
      <w:r>
        <w:rPr>
          <w:b/>
        </w:rPr>
        <w:t>textpath</w:t>
      </w:r>
      <w:r>
        <w:t xml:space="preserve"> element, as specified </w:t>
      </w:r>
      <w:hyperlink r:id="rId289">
        <w:r>
          <w:rPr>
            <w:rStyle w:val="Hyperlink"/>
          </w:rPr>
          <w:t>[ISO/IEC29500-4:2011]</w:t>
        </w:r>
      </w:hyperlink>
      <w:r>
        <w:t>, Section 14.</w:t>
      </w:r>
    </w:p>
    <w:p w:rsidR="00611683" w:rsidRDefault="0071088D">
      <w:pPr>
        <w:pStyle w:val="Heading4"/>
      </w:pPr>
      <w:bookmarkStart w:id="2012" w:name="Section_30732e32892446b08c0f24820f8e38b9"/>
      <w:bookmarkStart w:id="2013" w:name="wzFormulaeId"/>
      <w:bookmarkStart w:id="2014" w:name="_Toc174686154"/>
      <w:r>
        <w:t>wzFormulaeId</w:t>
      </w:r>
      <w:bookmarkEnd w:id="2012"/>
      <w:bookmarkEnd w:id="2013"/>
      <w:bookmarkEnd w:id="2014"/>
      <w:r>
        <w:fldChar w:fldCharType="begin"/>
      </w:r>
      <w:r>
        <w:instrText xml:space="preserve"> XE "Unknown HTML property:wzFormulaeId" </w:instrText>
      </w:r>
      <w:r>
        <w:fldChar w:fldCharType="end"/>
      </w:r>
      <w:r>
        <w:fldChar w:fldCharType="begin"/>
      </w:r>
      <w:r>
        <w:instrText xml:space="preserve"> XE "wzFormulaeId Unknown HTML property" </w:instrText>
      </w:r>
      <w:r>
        <w:fldChar w:fldCharType="end"/>
      </w:r>
    </w:p>
    <w:p w:rsidR="00611683" w:rsidRDefault="0071088D">
      <w:r>
        <w:t xml:space="preserve">The </w:t>
      </w:r>
      <w:r>
        <w:rPr>
          <w:b/>
        </w:rPr>
        <w:t>wzForm</w:t>
      </w:r>
      <w:r>
        <w:rPr>
          <w:b/>
        </w:rPr>
        <w:t>ulaeId</w:t>
      </w:r>
      <w:r>
        <w:t xml:space="preserve"> property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0">
        <w:r>
          <w:rPr>
            <w:rStyle w:val="Hyperlink"/>
          </w:rPr>
          <w:t>[ISO/IEC29500-4:2011]</w:t>
        </w:r>
      </w:hyperlink>
      <w:r>
        <w:t>, Section 14. This pr</w:t>
      </w:r>
      <w:r>
        <w:t>operty MAY</w:t>
      </w:r>
      <w:bookmarkStart w:id="2015"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201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wzFormulaeId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0x0409.</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is undefined and MUST</w:t>
            </w:r>
            <w:r>
              <w:t xml:space="preserve">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wzFormulaeId_complex</w:t>
            </w:r>
            <w:r>
              <w:t xml:space="preserve"> property, as defined in section </w:t>
            </w:r>
            <w:hyperlink w:anchor="Section_1e60cd3d8dd540ccabd52fb7a3d7241f" w:history="1">
              <w:r>
                <w:rPr>
                  <w:rStyle w:val="Hyperlink"/>
                </w:rPr>
                <w:t>2.3.24.16</w:t>
              </w:r>
            </w:hyperlink>
            <w:r>
              <w:t xml:space="preserve">, exists. If the value equals 0x1, </w:t>
            </w:r>
            <w:r>
              <w:rPr>
                <w:b/>
              </w:rPr>
              <w:t>wzFormulaeId_complex</w:t>
            </w:r>
            <w:r>
              <w:t xml:space="preserve"> MUST exist.</w:t>
            </w:r>
          </w:p>
        </w:tc>
      </w:tr>
    </w:tbl>
    <w:p w:rsidR="00611683" w:rsidRDefault="00611683"/>
    <w:p w:rsidR="00611683" w:rsidRDefault="0071088D">
      <w:pPr>
        <w:pStyle w:val="Definition-Field"/>
      </w:pPr>
      <w:r>
        <w:rPr>
          <w:b/>
        </w:rPr>
        <w:t>wzF</w:t>
      </w:r>
      <w:r>
        <w:rPr>
          <w:b/>
        </w:rPr>
        <w:t xml:space="preserve">ormulaeId (4 bytes): </w:t>
      </w:r>
      <w:r>
        <w:t xml:space="preserve">The number of bytes of data in the </w:t>
      </w:r>
      <w:r>
        <w:rPr>
          <w:b/>
        </w:rPr>
        <w:t>wzFormulaeId_complex</w:t>
      </w:r>
      <w:r>
        <w:t xml:space="preserve"> property. If </w:t>
      </w:r>
      <w:r>
        <w:rPr>
          <w:b/>
        </w:rPr>
        <w:t>opid.fComplex</w:t>
      </w:r>
      <w:r>
        <w:t xml:space="preserve"> equals 0x0, this value MUST be 0x00000000. The default value for this property is 0x00000000.</w:t>
      </w:r>
    </w:p>
    <w:p w:rsidR="00611683" w:rsidRDefault="0071088D">
      <w:pPr>
        <w:pStyle w:val="Heading4"/>
      </w:pPr>
      <w:bookmarkStart w:id="2016" w:name="Section_1e60cd3d8dd540ccabd52fb7a3d7241f"/>
      <w:bookmarkStart w:id="2017" w:name="wzFormulaeId_complex"/>
      <w:bookmarkStart w:id="2018" w:name="_Toc174686155"/>
      <w:r>
        <w:t>wzFormulaeId_complex</w:t>
      </w:r>
      <w:bookmarkEnd w:id="2016"/>
      <w:bookmarkEnd w:id="2017"/>
      <w:bookmarkEnd w:id="2018"/>
      <w:r>
        <w:fldChar w:fldCharType="begin"/>
      </w:r>
      <w:r>
        <w:instrText xml:space="preserve"> XE "Unknown HTML property:wzFormulaeI</w:instrText>
      </w:r>
      <w:r>
        <w:instrText xml:space="preserve">d_complex" </w:instrText>
      </w:r>
      <w:r>
        <w:fldChar w:fldCharType="end"/>
      </w:r>
      <w:r>
        <w:fldChar w:fldCharType="begin"/>
      </w:r>
      <w:r>
        <w:instrText xml:space="preserve"> XE "wzFormulaeId_complex Unknown HTML property" </w:instrText>
      </w:r>
      <w:r>
        <w:fldChar w:fldCharType="end"/>
      </w:r>
    </w:p>
    <w:p w:rsidR="00611683" w:rsidRDefault="0071088D">
      <w:r>
        <w:t xml:space="preserve">The </w:t>
      </w:r>
      <w:r>
        <w:rPr>
          <w:b/>
        </w:rPr>
        <w:t>wzFormulaeId_complex</w:t>
      </w:r>
      <w:r>
        <w:t xml:space="preserve"> property specifies additional data for the </w:t>
      </w:r>
      <w:r>
        <w:rPr>
          <w:b/>
        </w:rPr>
        <w:t>wzFormulaeId</w:t>
      </w:r>
      <w:r>
        <w:t xml:space="preserve"> property, as defined in section </w:t>
      </w:r>
      <w:hyperlink w:anchor="Section_30732e32892446b08c0f24820f8e38b9" w:history="1">
        <w:r>
          <w:rPr>
            <w:rStyle w:val="Hyperlink"/>
          </w:rPr>
          <w:t>2.3.24.15</w:t>
        </w:r>
      </w:hyperlink>
      <w:r>
        <w:t>. If the</w:t>
      </w:r>
      <w:r>
        <w:rPr>
          <w:b/>
        </w:rPr>
        <w:t xml:space="preserve"> </w:t>
      </w:r>
      <w:r>
        <w:rPr>
          <w:b/>
        </w:rPr>
        <w:t>opid.fComplex</w:t>
      </w:r>
      <w:r>
        <w:t xml:space="preserve"> bit of </w:t>
      </w:r>
      <w:r>
        <w:rPr>
          <w:b/>
        </w:rPr>
        <w:t>wzFormulaeId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wzFormulaeId_complex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wzFormulaeId_complex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1">
        <w:r>
          <w:rPr>
            <w:rStyle w:val="Hyperlink"/>
          </w:rPr>
          <w:t>[ISO/IEC29500-4:2011]</w:t>
        </w:r>
      </w:hyperlink>
      <w:r>
        <w:t>, Section 14.</w:t>
      </w:r>
    </w:p>
    <w:p w:rsidR="00611683" w:rsidRDefault="0071088D">
      <w:pPr>
        <w:pStyle w:val="Heading4"/>
      </w:pPr>
      <w:bookmarkStart w:id="2019" w:name="Section_193ea39667b84088a3bab4ef35456ffd"/>
      <w:bookmarkStart w:id="2020" w:name="wzHandlesId"/>
      <w:bookmarkStart w:id="2021" w:name="_Toc174686156"/>
      <w:r>
        <w:t>wzHandlesId</w:t>
      </w:r>
      <w:bookmarkEnd w:id="2019"/>
      <w:bookmarkEnd w:id="2020"/>
      <w:bookmarkEnd w:id="2021"/>
      <w:r>
        <w:fldChar w:fldCharType="begin"/>
      </w:r>
      <w:r>
        <w:instrText xml:space="preserve"> XE "Unknown HTML property:wzHandlesId" </w:instrText>
      </w:r>
      <w:r>
        <w:fldChar w:fldCharType="end"/>
      </w:r>
      <w:r>
        <w:fldChar w:fldCharType="begin"/>
      </w:r>
      <w:r>
        <w:instrText xml:space="preserve"> XE "wzHandlesId Unknown HTML property" </w:instrText>
      </w:r>
      <w:r>
        <w:fldChar w:fldCharType="end"/>
      </w:r>
    </w:p>
    <w:p w:rsidR="00611683" w:rsidRDefault="0071088D">
      <w:r>
        <w:t xml:space="preserve">The </w:t>
      </w:r>
      <w:r>
        <w:rPr>
          <w:b/>
        </w:rPr>
        <w:t>wzHandlesId</w:t>
      </w:r>
      <w:r>
        <w:t xml:space="preserve"> property specifies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2">
        <w:r>
          <w:rPr>
            <w:rStyle w:val="Hyperlink"/>
          </w:rPr>
          <w:t>[ISO/IEC29500-4:2011]</w:t>
        </w:r>
      </w:hyperlink>
      <w:r>
        <w:t>, Section 14. This property MAY</w:t>
      </w:r>
      <w:bookmarkStart w:id="2022"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202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wzHandlesId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w:t>
      </w:r>
      <w:r>
        <w:t xml:space="preserve">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0x040A.</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wzHandlesId_complex</w:t>
            </w:r>
            <w:r>
              <w:t xml:space="preserve"> property, as defined in section </w:t>
            </w:r>
            <w:hyperlink w:anchor="Section_a388cc2e1ba249c6a5251eaab67c459e" w:history="1">
              <w:r>
                <w:rPr>
                  <w:rStyle w:val="Hyperlink"/>
                </w:rPr>
                <w:t>2.3.24.18</w:t>
              </w:r>
            </w:hyperlink>
            <w:r>
              <w:t xml:space="preserve">, exists. If the value equals 0x1, </w:t>
            </w:r>
            <w:r>
              <w:rPr>
                <w:b/>
              </w:rPr>
              <w:t>wzHandlesId_complex</w:t>
            </w:r>
            <w:r>
              <w:t xml:space="preserve"> MUST exist.</w:t>
            </w:r>
          </w:p>
        </w:tc>
      </w:tr>
    </w:tbl>
    <w:p w:rsidR="00611683" w:rsidRDefault="00611683"/>
    <w:p w:rsidR="00611683" w:rsidRDefault="0071088D">
      <w:pPr>
        <w:pStyle w:val="Definition-Field"/>
      </w:pPr>
      <w:r>
        <w:rPr>
          <w:b/>
        </w:rPr>
        <w:lastRenderedPageBreak/>
        <w:t xml:space="preserve">wzHandlesId (4 bytes): </w:t>
      </w:r>
      <w:r>
        <w:t xml:space="preserve">The number of bytes of data in the </w:t>
      </w:r>
      <w:r>
        <w:rPr>
          <w:b/>
        </w:rPr>
        <w:t>wzHandlesId_complex</w:t>
      </w:r>
      <w:r>
        <w:t xml:space="preserve"> propert</w:t>
      </w:r>
      <w:r>
        <w:t xml:space="preserve">y. If </w:t>
      </w:r>
      <w:r>
        <w:rPr>
          <w:b/>
        </w:rPr>
        <w:t>opid.fComplex</w:t>
      </w:r>
      <w:r>
        <w:t xml:space="preserve"> equals 0x0, this value MUST be 0x00000000. The default value for this property is 0x00000000.</w:t>
      </w:r>
    </w:p>
    <w:p w:rsidR="00611683" w:rsidRDefault="0071088D">
      <w:pPr>
        <w:pStyle w:val="Heading4"/>
      </w:pPr>
      <w:bookmarkStart w:id="2023" w:name="Section_a388cc2e1ba249c6a5251eaab67c459e"/>
      <w:bookmarkStart w:id="2024" w:name="wzHandlesId_complex"/>
      <w:bookmarkStart w:id="2025" w:name="_Toc174686157"/>
      <w:r>
        <w:t>wzHandlesId_complex</w:t>
      </w:r>
      <w:bookmarkEnd w:id="2023"/>
      <w:bookmarkEnd w:id="2024"/>
      <w:bookmarkEnd w:id="2025"/>
      <w:r>
        <w:fldChar w:fldCharType="begin"/>
      </w:r>
      <w:r>
        <w:instrText xml:space="preserve"> XE "Unknown HTML property:wzHandlesId_complex" </w:instrText>
      </w:r>
      <w:r>
        <w:fldChar w:fldCharType="end"/>
      </w:r>
      <w:r>
        <w:fldChar w:fldCharType="begin"/>
      </w:r>
      <w:r>
        <w:instrText xml:space="preserve"> XE "wzHandlesId_complex Unknown HTML property" </w:instrText>
      </w:r>
      <w:r>
        <w:fldChar w:fldCharType="end"/>
      </w:r>
    </w:p>
    <w:p w:rsidR="00611683" w:rsidRDefault="0071088D">
      <w:r>
        <w:t xml:space="preserve">The </w:t>
      </w:r>
      <w:r>
        <w:rPr>
          <w:b/>
        </w:rPr>
        <w:t>wzHandlesId_complex</w:t>
      </w:r>
      <w:r>
        <w:t xml:space="preserve"> property specifies additional data for the </w:t>
      </w:r>
      <w:r>
        <w:rPr>
          <w:b/>
        </w:rPr>
        <w:t>wzHandlesId</w:t>
      </w:r>
      <w:r>
        <w:t xml:space="preserve"> property, as defined in section </w:t>
      </w:r>
      <w:hyperlink w:anchor="Section_193ea39667b84088a3bab4ef35456ffd" w:history="1">
        <w:r>
          <w:rPr>
            <w:rStyle w:val="Hyperlink"/>
          </w:rPr>
          <w:t>2.3.24.17</w:t>
        </w:r>
      </w:hyperlink>
      <w:r>
        <w:t>. If the</w:t>
      </w:r>
      <w:r>
        <w:rPr>
          <w:b/>
        </w:rPr>
        <w:t xml:space="preserve"> opid.fComplex</w:t>
      </w:r>
      <w:r>
        <w:t xml:space="preserve"> bit of </w:t>
      </w:r>
      <w:r>
        <w:rPr>
          <w:b/>
        </w:rPr>
        <w:t>wzHandlesId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wzHandlesId_complex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wzHandlesId_complex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3">
        <w:r>
          <w:rPr>
            <w:rStyle w:val="Hyperlink"/>
          </w:rPr>
          <w:t>[ISO/IEC29500-4:2011]</w:t>
        </w:r>
      </w:hyperlink>
      <w:r>
        <w:t>, Section 14.</w:t>
      </w:r>
    </w:p>
    <w:p w:rsidR="00611683" w:rsidRDefault="0071088D">
      <w:pPr>
        <w:pStyle w:val="Heading4"/>
      </w:pPr>
      <w:bookmarkStart w:id="2026" w:name="Section_44c1c14ef15841518a38febe249d0029"/>
      <w:bookmarkStart w:id="2027" w:name="wzCalloutId"/>
      <w:bookmarkStart w:id="2028" w:name="_Toc174686158"/>
      <w:r>
        <w:t>wzCalloutId</w:t>
      </w:r>
      <w:bookmarkEnd w:id="2026"/>
      <w:bookmarkEnd w:id="2027"/>
      <w:bookmarkEnd w:id="2028"/>
      <w:r>
        <w:fldChar w:fldCharType="begin"/>
      </w:r>
      <w:r>
        <w:instrText xml:space="preserve"> XE "Unknown HTML property:wzCalloutId" </w:instrText>
      </w:r>
      <w:r>
        <w:fldChar w:fldCharType="end"/>
      </w:r>
      <w:r>
        <w:fldChar w:fldCharType="begin"/>
      </w:r>
      <w:r>
        <w:instrText xml:space="preserve"> XE "wzCalloutId Unknown HTML property" </w:instrText>
      </w:r>
      <w:r>
        <w:fldChar w:fldCharType="end"/>
      </w:r>
    </w:p>
    <w:p w:rsidR="00611683" w:rsidRDefault="0071088D">
      <w:r>
        <w:t xml:space="preserve">The </w:t>
      </w:r>
      <w:r>
        <w:rPr>
          <w:b/>
        </w:rPr>
        <w:t>wzCalloutId</w:t>
      </w:r>
      <w:r>
        <w:t xml:space="preserve"> property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4">
        <w:r>
          <w:rPr>
            <w:rStyle w:val="Hyperlink"/>
          </w:rPr>
          <w:t>[ISO/IEC29500-4:2011]</w:t>
        </w:r>
      </w:hyperlink>
      <w:r>
        <w:t>, Section 14. This property MAY</w:t>
      </w:r>
      <w:bookmarkStart w:id="2029"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20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wzCalloutId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w:t>
            </w:r>
            <w:r>
              <w:rPr>
                <w:b/>
              </w:rPr>
              <w:t>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0x040B.</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wzCalloutId_complex</w:t>
            </w:r>
            <w:r>
              <w:t xml:space="preserve"> property, as defined in section </w:t>
            </w:r>
            <w:hyperlink w:anchor="Section_080ff2e41ff7415fb264c5a9c365576c" w:history="1">
              <w:r>
                <w:rPr>
                  <w:rStyle w:val="Hyperlink"/>
                </w:rPr>
                <w:t>2.3.24.20</w:t>
              </w:r>
            </w:hyperlink>
            <w:r>
              <w:t xml:space="preserve">, exists. If the value equals 0x1, </w:t>
            </w:r>
            <w:r>
              <w:rPr>
                <w:b/>
              </w:rPr>
              <w:t>wzCalloutId_complex</w:t>
            </w:r>
            <w:r>
              <w:t xml:space="preserve"> MUST exist.</w:t>
            </w:r>
          </w:p>
        </w:tc>
      </w:tr>
    </w:tbl>
    <w:p w:rsidR="00611683" w:rsidRDefault="00611683"/>
    <w:p w:rsidR="00611683" w:rsidRDefault="0071088D">
      <w:pPr>
        <w:pStyle w:val="Definition-Field"/>
      </w:pPr>
      <w:r>
        <w:rPr>
          <w:b/>
        </w:rPr>
        <w:t xml:space="preserve">wzCalloutId (4 bytes): </w:t>
      </w:r>
      <w:r>
        <w:t xml:space="preserve">The number of bytes of data in the </w:t>
      </w:r>
      <w:r>
        <w:rPr>
          <w:b/>
        </w:rPr>
        <w:t>wzCalloutId_complex</w:t>
      </w:r>
      <w:r>
        <w:t xml:space="preserve"> property. If </w:t>
      </w:r>
      <w:r>
        <w:rPr>
          <w:b/>
        </w:rPr>
        <w:t>opid.fComplex</w:t>
      </w:r>
      <w:r>
        <w:t xml:space="preserve"> equals 0x0, thi</w:t>
      </w:r>
      <w:r>
        <w:t>s value MUST be 0x00000000. The default value for this property is 0x00000000.</w:t>
      </w:r>
    </w:p>
    <w:p w:rsidR="00611683" w:rsidRDefault="0071088D">
      <w:pPr>
        <w:pStyle w:val="Heading4"/>
      </w:pPr>
      <w:bookmarkStart w:id="2030" w:name="Section_080ff2e41ff7415fb264c5a9c365576c"/>
      <w:bookmarkStart w:id="2031" w:name="wzCalloutId_complex"/>
      <w:bookmarkStart w:id="2032" w:name="_Toc174686159"/>
      <w:r>
        <w:lastRenderedPageBreak/>
        <w:t>wzCalloutId_complex</w:t>
      </w:r>
      <w:bookmarkEnd w:id="2030"/>
      <w:bookmarkEnd w:id="2031"/>
      <w:bookmarkEnd w:id="2032"/>
      <w:r>
        <w:fldChar w:fldCharType="begin"/>
      </w:r>
      <w:r>
        <w:instrText xml:space="preserve"> XE "Unknown HTML property:wzCalloutId_complex" </w:instrText>
      </w:r>
      <w:r>
        <w:fldChar w:fldCharType="end"/>
      </w:r>
      <w:r>
        <w:fldChar w:fldCharType="begin"/>
      </w:r>
      <w:r>
        <w:instrText xml:space="preserve"> XE "wzCalloutId_complex Unknown HTML property" </w:instrText>
      </w:r>
      <w:r>
        <w:fldChar w:fldCharType="end"/>
      </w:r>
    </w:p>
    <w:p w:rsidR="00611683" w:rsidRDefault="0071088D">
      <w:r>
        <w:t xml:space="preserve">The </w:t>
      </w:r>
      <w:r>
        <w:rPr>
          <w:b/>
        </w:rPr>
        <w:t>wzCalloutId_complex</w:t>
      </w:r>
      <w:r>
        <w:t xml:space="preserve"> property specifies additional dat</w:t>
      </w:r>
      <w:r>
        <w:t xml:space="preserve">a for the </w:t>
      </w:r>
      <w:r>
        <w:rPr>
          <w:b/>
        </w:rPr>
        <w:t>wzCalloutId</w:t>
      </w:r>
      <w:r>
        <w:t xml:space="preserve"> property, as defined in section </w:t>
      </w:r>
      <w:hyperlink w:anchor="Section_44c1c14ef15841518a38febe249d0029" w:history="1">
        <w:r>
          <w:rPr>
            <w:rStyle w:val="Hyperlink"/>
          </w:rPr>
          <w:t>2.3.24.19</w:t>
        </w:r>
      </w:hyperlink>
      <w:r>
        <w:t>. If the</w:t>
      </w:r>
      <w:r>
        <w:rPr>
          <w:b/>
        </w:rPr>
        <w:t xml:space="preserve"> opid.fComplex</w:t>
      </w:r>
      <w:r>
        <w:t xml:space="preserve"> bit of </w:t>
      </w:r>
      <w:r>
        <w:rPr>
          <w:b/>
        </w:rPr>
        <w:t>wzCalloutId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wzCalloutId_complex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wzCalloutId_complex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5">
        <w:r>
          <w:rPr>
            <w:rStyle w:val="Hyperlink"/>
          </w:rPr>
          <w:t>[ISO/IEC29500-4:2011]</w:t>
        </w:r>
      </w:hyperlink>
      <w:r>
        <w:t>, Section 14.</w:t>
      </w:r>
    </w:p>
    <w:p w:rsidR="00611683" w:rsidRDefault="0071088D">
      <w:pPr>
        <w:pStyle w:val="Heading4"/>
      </w:pPr>
      <w:bookmarkStart w:id="2033" w:name="Section_57538aaffe6d44a4bf690a7ce9932aed"/>
      <w:bookmarkStart w:id="2034" w:name="wzLockId"/>
      <w:bookmarkStart w:id="2035" w:name="_Toc174686160"/>
      <w:r>
        <w:t>wzLockId</w:t>
      </w:r>
      <w:bookmarkEnd w:id="2033"/>
      <w:bookmarkEnd w:id="2034"/>
      <w:bookmarkEnd w:id="2035"/>
      <w:r>
        <w:fldChar w:fldCharType="begin"/>
      </w:r>
      <w:r>
        <w:instrText xml:space="preserve"> XE "Unknown HTML property:wzLockId" </w:instrText>
      </w:r>
      <w:r>
        <w:fldChar w:fldCharType="end"/>
      </w:r>
      <w:r>
        <w:fldChar w:fldCharType="begin"/>
      </w:r>
      <w:r>
        <w:instrText xml:space="preserve"> XE "wzLockId Unknown HTML property" </w:instrText>
      </w:r>
      <w:r>
        <w:fldChar w:fldCharType="end"/>
      </w:r>
    </w:p>
    <w:p w:rsidR="00611683" w:rsidRDefault="0071088D">
      <w:r>
        <w:t xml:space="preserve">The </w:t>
      </w:r>
      <w:r>
        <w:rPr>
          <w:b/>
        </w:rPr>
        <w:t>wzLockId</w:t>
      </w:r>
      <w:r>
        <w:t xml:space="preserve"> property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6">
        <w:r>
          <w:rPr>
            <w:rStyle w:val="Hyperlink"/>
          </w:rPr>
          <w:t>[ISO/IEC29500-4:2011]</w:t>
        </w:r>
      </w:hyperlink>
      <w:r>
        <w:t>, Section 14. This property MAY</w:t>
      </w:r>
      <w:bookmarkStart w:id="2036"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203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wzLockId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0x040C.</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wzLockId_complex</w:t>
            </w:r>
            <w:r>
              <w:t xml:space="preserve"> property, as defined in section </w:t>
            </w:r>
            <w:hyperlink w:anchor="Section_eb6ad3014fc24d728bb5ee986d4bfb7e" w:history="1">
              <w:r>
                <w:rPr>
                  <w:rStyle w:val="Hyperlink"/>
                </w:rPr>
                <w:t>2.3.24.22</w:t>
              </w:r>
            </w:hyperlink>
            <w:r>
              <w:t>, exists. If the value e</w:t>
            </w:r>
            <w:r>
              <w:t xml:space="preserve">quals 0x1, </w:t>
            </w:r>
            <w:r>
              <w:rPr>
                <w:b/>
              </w:rPr>
              <w:t>wzLockId_complex</w:t>
            </w:r>
            <w:r>
              <w:t xml:space="preserve"> MUST exist.</w:t>
            </w:r>
          </w:p>
        </w:tc>
      </w:tr>
    </w:tbl>
    <w:p w:rsidR="00611683" w:rsidRDefault="00611683"/>
    <w:p w:rsidR="00611683" w:rsidRDefault="0071088D">
      <w:pPr>
        <w:pStyle w:val="Definition-Field"/>
      </w:pPr>
      <w:r>
        <w:rPr>
          <w:b/>
        </w:rPr>
        <w:t xml:space="preserve">wzLockId (4 bytes): </w:t>
      </w:r>
      <w:r>
        <w:t xml:space="preserve">The number of bytes of data in the </w:t>
      </w:r>
      <w:r>
        <w:rPr>
          <w:b/>
        </w:rPr>
        <w:t>wzLockId_complex</w:t>
      </w:r>
      <w:r>
        <w:t xml:space="preserve"> property. If </w:t>
      </w:r>
      <w:r>
        <w:rPr>
          <w:b/>
        </w:rPr>
        <w:t>opid.fComplex</w:t>
      </w:r>
      <w:r>
        <w:t xml:space="preserve"> equals 0x0, this value MUST be 0x00000000. The default value for this property is 0x00000000.</w:t>
      </w:r>
    </w:p>
    <w:p w:rsidR="00611683" w:rsidRDefault="0071088D">
      <w:pPr>
        <w:pStyle w:val="Heading4"/>
      </w:pPr>
      <w:bookmarkStart w:id="2037" w:name="Section_eb6ad3014fc24d728bb5ee986d4bfb7e"/>
      <w:bookmarkStart w:id="2038" w:name="wzLockId_complex"/>
      <w:bookmarkStart w:id="2039" w:name="_Toc174686161"/>
      <w:r>
        <w:t>wzLockId_complex</w:t>
      </w:r>
      <w:bookmarkEnd w:id="2037"/>
      <w:bookmarkEnd w:id="2038"/>
      <w:bookmarkEnd w:id="2039"/>
      <w:r>
        <w:fldChar w:fldCharType="begin"/>
      </w:r>
      <w:r>
        <w:instrText xml:space="preserve"> XE "</w:instrText>
      </w:r>
      <w:r>
        <w:instrText xml:space="preserve">Unknown HTML property:wzLockId_complex" </w:instrText>
      </w:r>
      <w:r>
        <w:fldChar w:fldCharType="end"/>
      </w:r>
      <w:r>
        <w:fldChar w:fldCharType="begin"/>
      </w:r>
      <w:r>
        <w:instrText xml:space="preserve"> XE "wzLockId_complex Unknown HTML property" </w:instrText>
      </w:r>
      <w:r>
        <w:fldChar w:fldCharType="end"/>
      </w:r>
    </w:p>
    <w:p w:rsidR="00611683" w:rsidRDefault="0071088D">
      <w:r>
        <w:t xml:space="preserve">The </w:t>
      </w:r>
      <w:r>
        <w:rPr>
          <w:b/>
        </w:rPr>
        <w:t>wzLockId_complex</w:t>
      </w:r>
      <w:r>
        <w:t xml:space="preserve"> property specifies additional data for the </w:t>
      </w:r>
      <w:r>
        <w:rPr>
          <w:b/>
        </w:rPr>
        <w:t>wzLockId</w:t>
      </w:r>
      <w:r>
        <w:t xml:space="preserve"> property, as defined in section </w:t>
      </w:r>
      <w:hyperlink w:anchor="Section_57538aaffe6d44a4bf690a7ce9932aed" w:history="1">
        <w:r>
          <w:rPr>
            <w:rStyle w:val="Hyperlink"/>
          </w:rPr>
          <w:t>2</w:t>
        </w:r>
        <w:r>
          <w:rPr>
            <w:rStyle w:val="Hyperlink"/>
          </w:rPr>
          <w:t>.3.24.21</w:t>
        </w:r>
      </w:hyperlink>
      <w:r>
        <w:t>. If the</w:t>
      </w:r>
      <w:r>
        <w:rPr>
          <w:b/>
        </w:rPr>
        <w:t xml:space="preserve"> opid.fComplex</w:t>
      </w:r>
      <w:r>
        <w:t xml:space="preserve"> bit of </w:t>
      </w:r>
      <w:r>
        <w:rPr>
          <w:b/>
        </w:rPr>
        <w:t>wzLockId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wzLockId_complex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wzLockId_complex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7">
        <w:r>
          <w:rPr>
            <w:rStyle w:val="Hyperlink"/>
          </w:rPr>
          <w:t>[ISO/IEC29500-4:2011]</w:t>
        </w:r>
      </w:hyperlink>
      <w:r>
        <w:t>, Section 14.</w:t>
      </w:r>
    </w:p>
    <w:p w:rsidR="00611683" w:rsidRDefault="0071088D">
      <w:pPr>
        <w:pStyle w:val="Heading4"/>
      </w:pPr>
      <w:bookmarkStart w:id="2040" w:name="Section_a0fea0dfa89f4cb0a29604132e4ef234"/>
      <w:bookmarkStart w:id="2041" w:name="wzTextId"/>
      <w:bookmarkStart w:id="2042" w:name="_Toc174686162"/>
      <w:r>
        <w:t>wzTextId</w:t>
      </w:r>
      <w:bookmarkEnd w:id="2040"/>
      <w:bookmarkEnd w:id="2041"/>
      <w:bookmarkEnd w:id="2042"/>
      <w:r>
        <w:fldChar w:fldCharType="begin"/>
      </w:r>
      <w:r>
        <w:instrText xml:space="preserve"> XE "Unknown HTML property:wzTextId" </w:instrText>
      </w:r>
      <w:r>
        <w:fldChar w:fldCharType="end"/>
      </w:r>
      <w:r>
        <w:fldChar w:fldCharType="begin"/>
      </w:r>
      <w:r>
        <w:instrText xml:space="preserve"> XE "wzTextId Unknown HTML property" </w:instrText>
      </w:r>
      <w:r>
        <w:fldChar w:fldCharType="end"/>
      </w:r>
    </w:p>
    <w:p w:rsidR="00611683" w:rsidRDefault="0071088D">
      <w:r>
        <w:t xml:space="preserve">The </w:t>
      </w:r>
      <w:r>
        <w:rPr>
          <w:b/>
        </w:rPr>
        <w:t>wzTextId</w:t>
      </w:r>
      <w:r>
        <w:t xml:space="preserve"> property specifies the identifier of the </w:t>
      </w:r>
      <w:hyperlink w:anchor="gt_eb6b7893-b656-4b91-8fab-51fd1cf28a38">
        <w:r>
          <w:rPr>
            <w:rStyle w:val="HyperlinkGreen"/>
            <w:b/>
          </w:rPr>
          <w:t>VML</w:t>
        </w:r>
      </w:hyperlink>
      <w:r>
        <w:t xml:space="preserve"> </w:t>
      </w:r>
      <w:r>
        <w:rPr>
          <w:b/>
        </w:rPr>
        <w:t>textbox</w:t>
      </w:r>
      <w:r>
        <w:t xml:space="preserve"> element, as specified in </w:t>
      </w:r>
      <w:hyperlink r:id="rId298">
        <w:r>
          <w:rPr>
            <w:rStyle w:val="Hyperlink"/>
          </w:rPr>
          <w:t>[ISO/IEC29500-4:2011]</w:t>
        </w:r>
      </w:hyperlink>
      <w:r>
        <w:t>, Section 14. This property MAY</w:t>
      </w:r>
      <w:bookmarkStart w:id="2043"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204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wzTextId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0x040D.</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wzTextId_complex</w:t>
            </w:r>
            <w:r>
              <w:t xml:space="preserve"> property, as defined in section </w:t>
            </w:r>
            <w:hyperlink w:anchor="Section_d63f2cae7b8c43bc8eae27abde31f17b" w:history="1">
              <w:r>
                <w:rPr>
                  <w:rStyle w:val="Hyperlink"/>
                </w:rPr>
                <w:t>2.3.24.24</w:t>
              </w:r>
            </w:hyperlink>
            <w:r>
              <w:t xml:space="preserve">, exists. If the value equals 0x1, </w:t>
            </w:r>
            <w:r>
              <w:rPr>
                <w:b/>
              </w:rPr>
              <w:t>wzTextId_complex</w:t>
            </w:r>
            <w:r>
              <w:t xml:space="preserve"> MUST exist.</w:t>
            </w:r>
          </w:p>
        </w:tc>
      </w:tr>
    </w:tbl>
    <w:p w:rsidR="00611683" w:rsidRDefault="00611683"/>
    <w:p w:rsidR="00611683" w:rsidRDefault="0071088D">
      <w:pPr>
        <w:pStyle w:val="Definition-Field"/>
      </w:pPr>
      <w:r>
        <w:rPr>
          <w:b/>
        </w:rPr>
        <w:t xml:space="preserve">wzTextId (4 bytes): </w:t>
      </w:r>
      <w:r>
        <w:t xml:space="preserve">The number of bytes of data in the </w:t>
      </w:r>
      <w:r>
        <w:rPr>
          <w:b/>
        </w:rPr>
        <w:t>wzTextId_complex</w:t>
      </w:r>
      <w:r>
        <w:t xml:space="preserve"> property. If </w:t>
      </w:r>
      <w:r>
        <w:rPr>
          <w:b/>
        </w:rPr>
        <w:t>opid.fComplex</w:t>
      </w:r>
      <w:r>
        <w:t xml:space="preserve"> equals 0x0, this value M</w:t>
      </w:r>
      <w:r>
        <w:t>UST be 0x00000000. The default value for this property is 0x00000000.</w:t>
      </w:r>
    </w:p>
    <w:p w:rsidR="00611683" w:rsidRDefault="0071088D">
      <w:pPr>
        <w:pStyle w:val="Heading4"/>
      </w:pPr>
      <w:bookmarkStart w:id="2044" w:name="Section_d63f2cae7b8c43bc8eae27abde31f17b"/>
      <w:bookmarkStart w:id="2045" w:name="wzTextId_complex"/>
      <w:bookmarkStart w:id="2046" w:name="_Toc174686163"/>
      <w:r>
        <w:t>wzTextId_complex</w:t>
      </w:r>
      <w:bookmarkEnd w:id="2044"/>
      <w:bookmarkEnd w:id="2045"/>
      <w:bookmarkEnd w:id="2046"/>
      <w:r>
        <w:fldChar w:fldCharType="begin"/>
      </w:r>
      <w:r>
        <w:instrText xml:space="preserve"> XE "Unknown HTML property:wzTextId_complex" </w:instrText>
      </w:r>
      <w:r>
        <w:fldChar w:fldCharType="end"/>
      </w:r>
      <w:r>
        <w:fldChar w:fldCharType="begin"/>
      </w:r>
      <w:r>
        <w:instrText xml:space="preserve"> XE "wzTextId_complex Unknown HTML property" </w:instrText>
      </w:r>
      <w:r>
        <w:fldChar w:fldCharType="end"/>
      </w:r>
    </w:p>
    <w:p w:rsidR="00611683" w:rsidRDefault="0071088D">
      <w:r>
        <w:t xml:space="preserve">The </w:t>
      </w:r>
      <w:r>
        <w:rPr>
          <w:b/>
        </w:rPr>
        <w:t>wzTextId_complex</w:t>
      </w:r>
      <w:r>
        <w:t xml:space="preserve"> property specifies additional data for the </w:t>
      </w:r>
      <w:r>
        <w:rPr>
          <w:b/>
        </w:rPr>
        <w:t>wzTextId</w:t>
      </w:r>
      <w:r>
        <w:t xml:space="preserve"> pr</w:t>
      </w:r>
      <w:r>
        <w:t xml:space="preserve">operty, as defined in section </w:t>
      </w:r>
      <w:hyperlink w:anchor="Section_a0fea0dfa89f4cb0a29604132e4ef234" w:history="1">
        <w:r>
          <w:rPr>
            <w:rStyle w:val="Hyperlink"/>
          </w:rPr>
          <w:t>2.3.24.23</w:t>
        </w:r>
      </w:hyperlink>
      <w:r>
        <w:t>. If the</w:t>
      </w:r>
      <w:r>
        <w:rPr>
          <w:b/>
        </w:rPr>
        <w:t xml:space="preserve"> opid.fComplex</w:t>
      </w:r>
      <w:r>
        <w:t xml:space="preserve"> bit of </w:t>
      </w:r>
      <w:r>
        <w:rPr>
          <w:b/>
        </w:rPr>
        <w:t>wzTextId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wzTextId_complex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lastRenderedPageBreak/>
        <w:t xml:space="preserve">wzTextId_complex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textbox</w:t>
      </w:r>
      <w:r>
        <w:t xml:space="preserve"> element, as specified in </w:t>
      </w:r>
      <w:hyperlink r:id="rId299">
        <w:r>
          <w:rPr>
            <w:rStyle w:val="Hyperlink"/>
          </w:rPr>
          <w:t>[ISO/IEC29500-4:2011]</w:t>
        </w:r>
      </w:hyperlink>
      <w:r>
        <w:t>, Section 14.</w:t>
      </w:r>
    </w:p>
    <w:p w:rsidR="00611683" w:rsidRDefault="0071088D">
      <w:pPr>
        <w:pStyle w:val="Heading4"/>
      </w:pPr>
      <w:bookmarkStart w:id="2047" w:name="Section_7ee287a77eff4cdf9adbaf13a318a4a0"/>
      <w:bookmarkStart w:id="2048" w:name="wzThreeDId"/>
      <w:bookmarkStart w:id="2049" w:name="_Toc174686164"/>
      <w:r>
        <w:t>wzThreeDId</w:t>
      </w:r>
      <w:bookmarkEnd w:id="2047"/>
      <w:bookmarkEnd w:id="2048"/>
      <w:bookmarkEnd w:id="2049"/>
      <w:r>
        <w:fldChar w:fldCharType="begin"/>
      </w:r>
      <w:r>
        <w:instrText xml:space="preserve"> XE "Unknown HTML property:wzThreeDId" </w:instrText>
      </w:r>
      <w:r>
        <w:fldChar w:fldCharType="end"/>
      </w:r>
      <w:r>
        <w:fldChar w:fldCharType="begin"/>
      </w:r>
      <w:r>
        <w:instrText xml:space="preserve"> XE "wzThreeDId Unknown HTML property" </w:instrText>
      </w:r>
      <w:r>
        <w:fldChar w:fldCharType="end"/>
      </w:r>
    </w:p>
    <w:p w:rsidR="00611683" w:rsidRDefault="0071088D">
      <w:r>
        <w:t xml:space="preserve">The </w:t>
      </w:r>
      <w:r>
        <w:rPr>
          <w:b/>
        </w:rPr>
        <w:t>wzThreeDId</w:t>
      </w:r>
      <w:r>
        <w:t xml:space="preserve"> property </w:t>
      </w:r>
      <w:r>
        <w:t xml:space="preserve">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0">
        <w:r>
          <w:rPr>
            <w:rStyle w:val="Hyperlink"/>
          </w:rPr>
          <w:t>[ISO/IEC29500-4:2011]</w:t>
        </w:r>
      </w:hyperlink>
      <w:r>
        <w:t>, Section 14. This property MAY</w:t>
      </w:r>
      <w:bookmarkStart w:id="2050" w:name="Appendix_A_Target_85"/>
      <w:r>
        <w:rPr>
          <w:rStyle w:val="Hyperlink"/>
        </w:rPr>
        <w:fldChar w:fldCharType="begin"/>
      </w:r>
      <w:r>
        <w:rPr>
          <w:rStyle w:val="Hyperlink"/>
        </w:rPr>
        <w:instrText xml:space="preserve"> HY</w:instrText>
      </w:r>
      <w:r>
        <w:rPr>
          <w:rStyle w:val="Hyperlink"/>
        </w:rPr>
        <w:instrText xml:space="preserve">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205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wzThreeDId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0x040E.</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is undefined and MUST </w:t>
            </w:r>
            <w:r>
              <w:t>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 xml:space="preserve">wzThreeDId_complex </w:t>
            </w:r>
            <w:r>
              <w:t xml:space="preserve">property, as defined in section </w:t>
            </w:r>
            <w:hyperlink w:anchor="Section_8bd52fce4e0e4ab8bb59ed61d7e0fd10" w:history="1">
              <w:r>
                <w:rPr>
                  <w:rStyle w:val="Hyperlink"/>
                </w:rPr>
                <w:t>2.3.24.26</w:t>
              </w:r>
            </w:hyperlink>
            <w:r>
              <w:t xml:space="preserve">, exists. If the value equals 0x1, </w:t>
            </w:r>
            <w:r>
              <w:rPr>
                <w:b/>
              </w:rPr>
              <w:t>wzThreeDId_complex</w:t>
            </w:r>
            <w:r>
              <w:t xml:space="preserve"> MUST exist.</w:t>
            </w:r>
          </w:p>
        </w:tc>
      </w:tr>
    </w:tbl>
    <w:p w:rsidR="00611683" w:rsidRDefault="00611683"/>
    <w:p w:rsidR="00611683" w:rsidRDefault="0071088D">
      <w:pPr>
        <w:pStyle w:val="Definition-Field"/>
      </w:pPr>
      <w:r>
        <w:rPr>
          <w:b/>
        </w:rPr>
        <w:t xml:space="preserve">wzThreeDId (4 bytes): </w:t>
      </w:r>
      <w:r>
        <w:t xml:space="preserve">The number of bytes of data in the </w:t>
      </w:r>
      <w:r>
        <w:rPr>
          <w:b/>
        </w:rPr>
        <w:t>wzThreeDId_complex</w:t>
      </w:r>
      <w:r>
        <w:t xml:space="preserve"> property. If </w:t>
      </w:r>
      <w:r>
        <w:rPr>
          <w:b/>
        </w:rPr>
        <w:t>opid.fComplex</w:t>
      </w:r>
      <w:r>
        <w:t xml:space="preserve"> equals 0x0, this value MUST be 0x00000000. The default value for this property is 0x00000000.</w:t>
      </w:r>
    </w:p>
    <w:p w:rsidR="00611683" w:rsidRDefault="0071088D">
      <w:pPr>
        <w:pStyle w:val="Heading4"/>
      </w:pPr>
      <w:bookmarkStart w:id="2051" w:name="Section_8bd52fce4e0e4ab8bb59ed61d7e0fd10"/>
      <w:bookmarkStart w:id="2052" w:name="wzThreeDId_complex"/>
      <w:bookmarkStart w:id="2053" w:name="_Toc174686165"/>
      <w:r>
        <w:t>wzThreeDId_complex</w:t>
      </w:r>
      <w:bookmarkEnd w:id="2051"/>
      <w:bookmarkEnd w:id="2052"/>
      <w:bookmarkEnd w:id="2053"/>
      <w:r>
        <w:fldChar w:fldCharType="begin"/>
      </w:r>
      <w:r>
        <w:instrText xml:space="preserve"> XE "Unknown HTML property:wzThreeDId_com</w:instrText>
      </w:r>
      <w:r>
        <w:instrText xml:space="preserve">plex" </w:instrText>
      </w:r>
      <w:r>
        <w:fldChar w:fldCharType="end"/>
      </w:r>
      <w:r>
        <w:fldChar w:fldCharType="begin"/>
      </w:r>
      <w:r>
        <w:instrText xml:space="preserve"> XE "wzThreeDId_complex Unknown HTML property" </w:instrText>
      </w:r>
      <w:r>
        <w:fldChar w:fldCharType="end"/>
      </w:r>
    </w:p>
    <w:p w:rsidR="00611683" w:rsidRDefault="0071088D">
      <w:r>
        <w:t xml:space="preserve">The </w:t>
      </w:r>
      <w:r>
        <w:rPr>
          <w:b/>
        </w:rPr>
        <w:t>wzThreeDId_complex</w:t>
      </w:r>
      <w:r>
        <w:t xml:space="preserve"> property specifies additional data for the </w:t>
      </w:r>
      <w:r>
        <w:rPr>
          <w:b/>
        </w:rPr>
        <w:t>wzThreeDId</w:t>
      </w:r>
      <w:r>
        <w:t xml:space="preserve"> property, as defined in section </w:t>
      </w:r>
      <w:hyperlink w:anchor="Section_7ee287a77eff4cdf9adbaf13a318a4a0" w:history="1">
        <w:r>
          <w:rPr>
            <w:rStyle w:val="Hyperlink"/>
          </w:rPr>
          <w:t>2.3.24.25</w:t>
        </w:r>
      </w:hyperlink>
      <w:r>
        <w:t>. If the</w:t>
      </w:r>
      <w:r>
        <w:rPr>
          <w:b/>
        </w:rPr>
        <w:t xml:space="preserve"> opid.fCompl</w:t>
      </w:r>
      <w:r>
        <w:rPr>
          <w:b/>
        </w:rPr>
        <w:t>ex</w:t>
      </w:r>
      <w:r>
        <w:t xml:space="preserve"> bit of </w:t>
      </w:r>
      <w:r>
        <w:rPr>
          <w:b/>
        </w:rPr>
        <w:t>wzThreeDId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wzThreeDId_complex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wzThreeDId_complex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1">
        <w:r>
          <w:rPr>
            <w:rStyle w:val="Hyperlink"/>
          </w:rPr>
          <w:t>[ISO/IEC29500-4:2011]</w:t>
        </w:r>
      </w:hyperlink>
      <w:r>
        <w:t>, Section 14.</w:t>
      </w:r>
    </w:p>
    <w:p w:rsidR="00611683" w:rsidRDefault="0071088D">
      <w:pPr>
        <w:pStyle w:val="Heading4"/>
      </w:pPr>
      <w:bookmarkStart w:id="2054" w:name="Section_fdcf6cb616d04b67823bbc59c95ac9b3"/>
      <w:bookmarkStart w:id="2055" w:name="Unknown_HTML_Boolean_Properties"/>
      <w:bookmarkStart w:id="2056" w:name="_Toc174686166"/>
      <w:r>
        <w:lastRenderedPageBreak/>
        <w:t>Unknown HTML Boolean Properties</w:t>
      </w:r>
      <w:bookmarkEnd w:id="2054"/>
      <w:bookmarkEnd w:id="2055"/>
      <w:bookmarkEnd w:id="2056"/>
      <w:r>
        <w:fldChar w:fldCharType="begin"/>
      </w:r>
      <w:r>
        <w:instrText xml:space="preserve"> XE "Unknown HTML property:Unknown HTML Boolean properties" </w:instrText>
      </w:r>
      <w:r>
        <w:fldChar w:fldCharType="end"/>
      </w:r>
      <w:r>
        <w:fldChar w:fldCharType="begin"/>
      </w:r>
      <w:r>
        <w:instrText xml:space="preserve"> XE "Unknown HTML Boolean properties" </w:instrText>
      </w:r>
      <w:r>
        <w:fldChar w:fldCharType="end"/>
      </w:r>
    </w:p>
    <w:p w:rsidR="00611683" w:rsidRDefault="0071088D">
      <w:r>
        <w:t xml:space="preserve">The </w:t>
      </w:r>
      <w:r>
        <w:rPr>
          <w:b/>
        </w:rPr>
        <w:t>Unknown HTML Boolean Properties</w:t>
      </w:r>
      <w:r>
        <w:t xml:space="preserve"> specify a 32-bit field of Bo</w:t>
      </w:r>
      <w:r>
        <w:t xml:space="preserve">olean properties for the </w:t>
      </w:r>
      <w:hyperlink w:anchor="gt_d0e38aa4-2c71-4a6f-b5e6-75766fa9409e">
        <w:r>
          <w:rPr>
            <w:rStyle w:val="HyperlinkGreen"/>
            <w:b/>
          </w:rPr>
          <w:t>shape</w:t>
        </w:r>
      </w:hyperlink>
      <w:r>
        <w:t xml:space="preserve"> that is imported from </w:t>
      </w:r>
      <w:hyperlink w:anchor="gt_eb6b7893-b656-4b91-8fab-51fd1cf28a38">
        <w:r>
          <w:rPr>
            <w:rStyle w:val="HyperlinkGreen"/>
            <w:b/>
          </w:rPr>
          <w:t>VML</w:t>
        </w:r>
      </w:hyperlink>
      <w:r>
        <w:t xml:space="preserve"> content, as specified in </w:t>
      </w:r>
      <w:hyperlink r:id="rId302">
        <w:r>
          <w:rPr>
            <w:rStyle w:val="Hyperlink"/>
          </w:rPr>
          <w:t>[ISO/IEC29500-4:2011]</w:t>
        </w:r>
      </w:hyperlink>
      <w:r>
        <w:t>, Section 14. This property MAY</w:t>
      </w:r>
      <w:bookmarkStart w:id="2057"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205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3510" w:type="dxa"/>
            <w:gridSpan w:val="13"/>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r>
      <w:tr w:rsidR="00611683" w:rsidTr="00611683">
        <w:trPr>
          <w:gridAfter w:val="16"/>
          <w:wAfter w:w="4320" w:type="dxa"/>
          <w:trHeight w:hRule="exact" w:val="490"/>
        </w:trPr>
        <w:tc>
          <w:tcPr>
            <w:tcW w:w="3510" w:type="dxa"/>
            <w:gridSpan w:val="13"/>
          </w:tcPr>
          <w:p w:rsidR="00611683" w:rsidRDefault="0071088D">
            <w:pPr>
              <w:pStyle w:val="PacketDiagramBodyText"/>
            </w:pPr>
            <w:r>
              <w:t>unused3</w:t>
            </w:r>
          </w:p>
        </w:tc>
        <w:tc>
          <w:tcPr>
            <w:tcW w:w="270" w:type="dxa"/>
          </w:tcPr>
          <w:p w:rsidR="00611683" w:rsidRDefault="0071088D">
            <w:pPr>
              <w:pStyle w:val="PacketDiagramBodyText"/>
            </w:pPr>
            <w:r>
              <w:t>D</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w:t>
            </w:r>
            <w:r>
              <w:t>value that MUST be 0x043F.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(13 bits): </w:t>
      </w:r>
      <w:r>
        <w:t>A value that is undefined and MUST be ignored.</w:t>
      </w:r>
    </w:p>
    <w:p w:rsidR="00611683" w:rsidRDefault="0071088D">
      <w:pPr>
        <w:pStyle w:val="Definition-Field"/>
      </w:pPr>
      <w:r>
        <w:rPr>
          <w:b/>
        </w:rPr>
        <w:t xml:space="preserve">A - fUsefOleFromHtml (1 bit): </w:t>
      </w:r>
      <w:r>
        <w:t xml:space="preserve">A bit that specifies whether the </w:t>
      </w:r>
      <w:r>
        <w:rPr>
          <w:b/>
        </w:rPr>
        <w:t xml:space="preserve">fOleFromHtml </w:t>
      </w:r>
      <w:r>
        <w:t xml:space="preserve">bit is </w:t>
      </w:r>
      <w:r>
        <w:t xml:space="preserve">set. A value of 0x0 specifies that </w:t>
      </w:r>
      <w:r>
        <w:rPr>
          <w:b/>
        </w:rPr>
        <w:t xml:space="preserve">fOleFromHtml </w:t>
      </w:r>
      <w:r>
        <w:t>MUST be ignored. The default value for this property is 0x0.</w:t>
      </w:r>
    </w:p>
    <w:p w:rsidR="00611683" w:rsidRDefault="0071088D">
      <w:pPr>
        <w:pStyle w:val="Definition-Field"/>
      </w:pPr>
      <w:r>
        <w:rPr>
          <w:b/>
        </w:rPr>
        <w:t xml:space="preserve">B - fUsefFakeMaster (1 bit): </w:t>
      </w:r>
      <w:r>
        <w:t xml:space="preserve">A bit that specifies whether the </w:t>
      </w:r>
      <w:r>
        <w:rPr>
          <w:b/>
        </w:rPr>
        <w:t xml:space="preserve">fFakeMaster </w:t>
      </w:r>
      <w:r>
        <w:t xml:space="preserve">bit is set. A value of 0x0 specifies that </w:t>
      </w:r>
      <w:r>
        <w:rPr>
          <w:b/>
        </w:rPr>
        <w:t xml:space="preserve">fFakeMaster </w:t>
      </w:r>
      <w:r>
        <w:t xml:space="preserve">MUST be ignored. </w:t>
      </w:r>
      <w:r>
        <w:t>The default value for this property is 0x0.</w:t>
      </w:r>
    </w:p>
    <w:p w:rsidR="00611683" w:rsidRDefault="0071088D">
      <w:pPr>
        <w:pStyle w:val="Definition-Field"/>
      </w:pPr>
      <w:r>
        <w:rPr>
          <w:b/>
        </w:rPr>
        <w:t xml:space="preserve">C - unused2 (1 bit): </w:t>
      </w:r>
      <w:r>
        <w:t>A value that is undefined and MUST be ignored.</w:t>
      </w:r>
    </w:p>
    <w:p w:rsidR="00611683" w:rsidRDefault="0071088D">
      <w:pPr>
        <w:pStyle w:val="Definition-Field"/>
      </w:pPr>
      <w:r>
        <w:rPr>
          <w:b/>
        </w:rPr>
        <w:t xml:space="preserve">unused3 (13 bits): </w:t>
      </w:r>
      <w:r>
        <w:t>A value that is undefined and MUST be ignored.</w:t>
      </w:r>
    </w:p>
    <w:p w:rsidR="00611683" w:rsidRDefault="0071088D">
      <w:pPr>
        <w:pStyle w:val="Definition-Field"/>
      </w:pPr>
      <w:r>
        <w:rPr>
          <w:b/>
        </w:rPr>
        <w:t xml:space="preserve">D - fOleFromHtml (1 bit): </w:t>
      </w:r>
      <w:r>
        <w:t xml:space="preserve">A bit that specifies whether this shape is imported </w:t>
      </w:r>
      <w:r>
        <w:t xml:space="preserve">from a VML </w:t>
      </w:r>
      <w:r>
        <w:rPr>
          <w:b/>
        </w:rPr>
        <w:t>shape</w:t>
      </w:r>
      <w:r>
        <w:t xml:space="preserve"> element, as specified in [ISO/IEC29500-4:2011], Section 14, which is an embedded object. This value MUST be ignored if </w:t>
      </w:r>
      <w:r>
        <w:rPr>
          <w:b/>
        </w:rPr>
        <w:t>fUsefOleFromHtml</w:t>
      </w:r>
      <w:r>
        <w:t xml:space="preserve"> is 0x0. The default value for this property is 0x0.</w:t>
      </w:r>
    </w:p>
    <w:p w:rsidR="00611683" w:rsidRDefault="0071088D">
      <w:pPr>
        <w:pStyle w:val="Definition-Field"/>
      </w:pPr>
      <w:r>
        <w:rPr>
          <w:b/>
        </w:rPr>
        <w:t xml:space="preserve">E - fFakeMaster (1 bit): </w:t>
      </w:r>
      <w:r>
        <w:t>A bit that specifies wheth</w:t>
      </w:r>
      <w:r>
        <w:t xml:space="preserve">er the shape is imported from a VML </w:t>
      </w:r>
      <w:r>
        <w:rPr>
          <w:b/>
        </w:rPr>
        <w:t>shapetype</w:t>
      </w:r>
      <w:r>
        <w:t xml:space="preserve"> element, as specified in [ISO/IEC29500-4:2011], Section 14. If this bit is set to 0x1, the shape will not be rendered and can be used to create other shapes. This value MUST be ignored if </w:t>
      </w:r>
      <w:r>
        <w:rPr>
          <w:b/>
        </w:rPr>
        <w:t>fUsefFakeMaster</w:t>
      </w:r>
      <w:r>
        <w:t xml:space="preserve"> is 0x0</w:t>
      </w:r>
      <w:r>
        <w:t>. The default value for this property is 0x0.</w:t>
      </w:r>
    </w:p>
    <w:p w:rsidR="00611683" w:rsidRDefault="0071088D">
      <w:pPr>
        <w:pStyle w:val="Definition-Field"/>
      </w:pPr>
      <w:r>
        <w:rPr>
          <w:b/>
        </w:rPr>
        <w:t xml:space="preserve">F - unused4 (1 bit): </w:t>
      </w:r>
      <w:r>
        <w:t>A value that is undefined and MUST be ignored.</w:t>
      </w:r>
    </w:p>
    <w:p w:rsidR="00611683" w:rsidRDefault="0071088D">
      <w:pPr>
        <w:pStyle w:val="Heading3"/>
      </w:pPr>
      <w:bookmarkStart w:id="2058" w:name="section_4642e08778164e2fae5ff8928601a51d"/>
      <w:bookmarkStart w:id="2059" w:name="_Toc174686167"/>
      <w:r>
        <w:t>Web Component</w:t>
      </w:r>
      <w:bookmarkEnd w:id="2058"/>
      <w:bookmarkEnd w:id="2059"/>
      <w:r>
        <w:fldChar w:fldCharType="begin"/>
      </w:r>
      <w:r>
        <w:instrText xml:space="preserve"> XE "Details:Web Component property" </w:instrText>
      </w:r>
      <w:r>
        <w:fldChar w:fldCharType="end"/>
      </w:r>
    </w:p>
    <w:p w:rsidR="00611683" w:rsidRDefault="0071088D">
      <w:r>
        <w:t xml:space="preserve">The </w:t>
      </w:r>
      <w:r>
        <w:rPr>
          <w:b/>
        </w:rPr>
        <w:t>Web Component</w:t>
      </w:r>
      <w:r>
        <w:t xml:space="preserve"> property set specifies the </w:t>
      </w:r>
      <w:hyperlink w:anchor="gt_549c4960-e8be-4c24-bc2b-b86530f1c1bf">
        <w:r>
          <w:rPr>
            <w:rStyle w:val="HyperlinkGreen"/>
            <w:b/>
          </w:rPr>
          <w:t>HTML</w:t>
        </w:r>
      </w:hyperlink>
      <w:r>
        <w:t xml:space="preserve"> content attributes of the </w:t>
      </w:r>
      <w:hyperlink w:anchor="gt_d0e38aa4-2c71-4a6f-b5e6-75766fa9409e">
        <w:r>
          <w:rPr>
            <w:rStyle w:val="HyperlinkGreen"/>
            <w:b/>
          </w:rPr>
          <w:t>shape</w:t>
        </w:r>
      </w:hyperlink>
      <w:r>
        <w:t>.</w:t>
      </w:r>
    </w:p>
    <w:p w:rsidR="00611683" w:rsidRDefault="0071088D">
      <w:pPr>
        <w:pStyle w:val="Heading4"/>
      </w:pPr>
      <w:bookmarkStart w:id="2060" w:name="Section_6e0298a891f84c61b289ea0ff420993e"/>
      <w:bookmarkStart w:id="2061" w:name="webComponentWzHtml"/>
      <w:bookmarkStart w:id="2062" w:name="_Toc174686168"/>
      <w:r>
        <w:lastRenderedPageBreak/>
        <w:t>webComponentWzHtml</w:t>
      </w:r>
      <w:bookmarkEnd w:id="2060"/>
      <w:bookmarkEnd w:id="2061"/>
      <w:bookmarkEnd w:id="2062"/>
      <w:r>
        <w:fldChar w:fldCharType="begin"/>
      </w:r>
      <w:r>
        <w:instrText xml:space="preserve"> XE "Web Component property:wzHtml" </w:instrText>
      </w:r>
      <w:r>
        <w:fldChar w:fldCharType="end"/>
      </w:r>
      <w:r>
        <w:fldChar w:fldCharType="begin"/>
      </w:r>
      <w:r>
        <w:instrText xml:space="preserve"> XE "wzHtml Web Component property" </w:instrText>
      </w:r>
      <w:r>
        <w:fldChar w:fldCharType="end"/>
      </w:r>
    </w:p>
    <w:p w:rsidR="00611683" w:rsidRDefault="0071088D">
      <w:r>
        <w:t>T</w:t>
      </w:r>
      <w:r>
        <w:t xml:space="preserve">he </w:t>
      </w:r>
      <w:r>
        <w:rPr>
          <w:b/>
        </w:rPr>
        <w:t>webComponentWzHtml</w:t>
      </w:r>
      <w:r>
        <w:t xml:space="preserve"> property specifies the </w:t>
      </w:r>
      <w:hyperlink w:anchor="gt_549c4960-e8be-4c24-bc2b-b86530f1c1bf">
        <w:r>
          <w:rPr>
            <w:rStyle w:val="HyperlinkGreen"/>
            <w:b/>
          </w:rPr>
          <w:t>HTML</w:t>
        </w:r>
      </w:hyperlink>
      <w:r>
        <w:t xml:space="preserve"> content of the </w:t>
      </w:r>
      <w:hyperlink w:anchor="gt_5064ea88-847f-4008-ba59-5f7a0a323970">
        <w:r>
          <w:rPr>
            <w:rStyle w:val="HyperlinkGreen"/>
            <w:b/>
          </w:rPr>
          <w:t>Web component</w:t>
        </w:r>
      </w:hyperlink>
      <w:r>
        <w:t>. This property MAY</w:t>
      </w:r>
      <w:bookmarkStart w:id="2063" w:name="Appendix_A_Target_87"/>
      <w:r>
        <w:rPr>
          <w:rStyle w:val="Hyperlink"/>
        </w:rPr>
        <w:fldChar w:fldCharType="begin"/>
      </w:r>
      <w:r>
        <w:rPr>
          <w:rStyle w:val="Hyperlink"/>
        </w:rPr>
        <w:instrText xml:space="preserve"> HYPERLINK \l "Appendix_A_87" \o </w:instrText>
      </w:r>
      <w:r>
        <w:rPr>
          <w:rStyle w:val="Hyperlink"/>
        </w:rPr>
        <w:instrText xml:space="preserve">"Product behavior note 87" \h </w:instrText>
      </w:r>
      <w:r>
        <w:rPr>
          <w:rStyle w:val="Hyperlink"/>
        </w:rPr>
      </w:r>
      <w:r>
        <w:rPr>
          <w:rStyle w:val="Hyperlink"/>
        </w:rPr>
        <w:fldChar w:fldCharType="separate"/>
      </w:r>
      <w:r>
        <w:rPr>
          <w:rStyle w:val="Hyperlink"/>
        </w:rPr>
        <w:t>&lt;87&gt;</w:t>
      </w:r>
      <w:r>
        <w:rPr>
          <w:rStyle w:val="Hyperlink"/>
        </w:rPr>
        <w:fldChar w:fldCharType="end"/>
      </w:r>
      <w:bookmarkEnd w:id="206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webComponentWzHtml</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0x0680.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w:t>
            </w:r>
            <w:r>
              <w:t>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webComponentWzHtml_complex</w:t>
            </w:r>
            <w:r>
              <w:t xml:space="preserve"> property, as defined in section </w:t>
            </w:r>
            <w:hyperlink w:anchor="Section_a81ab04a8d6a479982ef11b2e66cae0e" w:history="1">
              <w:r>
                <w:rPr>
                  <w:rStyle w:val="Hyperlink"/>
                </w:rPr>
                <w:t>2.3.25.2</w:t>
              </w:r>
            </w:hyperlink>
            <w:r>
              <w:t xml:space="preserve">, exists. If the value equals 0x1, </w:t>
            </w:r>
            <w:r>
              <w:rPr>
                <w:b/>
              </w:rPr>
              <w:t>webComponentWzHtml_complex</w:t>
            </w:r>
            <w:r>
              <w:t xml:space="preserve"> MUST exi</w:t>
            </w:r>
            <w:r>
              <w:t>st.</w:t>
            </w:r>
          </w:p>
        </w:tc>
      </w:tr>
    </w:tbl>
    <w:p w:rsidR="00611683" w:rsidRDefault="00611683"/>
    <w:p w:rsidR="00611683" w:rsidRDefault="0071088D">
      <w:pPr>
        <w:pStyle w:val="Definition-Field"/>
      </w:pPr>
      <w:r>
        <w:rPr>
          <w:b/>
        </w:rPr>
        <w:t xml:space="preserve">webComponentWzHtml (4 bytes): </w:t>
      </w:r>
      <w:r>
        <w:t xml:space="preserve">The number of bytes of data in the </w:t>
      </w:r>
      <w:r>
        <w:rPr>
          <w:b/>
        </w:rPr>
        <w:t>webComponentWzHtml_complex</w:t>
      </w:r>
      <w:r>
        <w:t xml:space="preserve"> property. If </w:t>
      </w:r>
      <w:r>
        <w:rPr>
          <w:b/>
        </w:rPr>
        <w:t>opid.fComplex</w:t>
      </w:r>
      <w:r>
        <w:t xml:space="preserve"> equals 0x0, this value MUST be 0x00000000. The default value for this property is 0x00000000.</w:t>
      </w:r>
    </w:p>
    <w:p w:rsidR="00611683" w:rsidRDefault="0071088D">
      <w:pPr>
        <w:pStyle w:val="Heading4"/>
      </w:pPr>
      <w:bookmarkStart w:id="2064" w:name="Section_a81ab04a8d6a479982ef11b2e66cae0e"/>
      <w:bookmarkStart w:id="2065" w:name="webComponentWzHtml_complex"/>
      <w:bookmarkStart w:id="2066" w:name="_Toc174686169"/>
      <w:r>
        <w:t>webComponentWzHtml_complex</w:t>
      </w:r>
      <w:bookmarkEnd w:id="2064"/>
      <w:bookmarkEnd w:id="2065"/>
      <w:bookmarkEnd w:id="2066"/>
      <w:r>
        <w:fldChar w:fldCharType="begin"/>
      </w:r>
      <w:r>
        <w:instrText xml:space="preserve"> XE "Web Component property:wzHtml_complex" </w:instrText>
      </w:r>
      <w:r>
        <w:fldChar w:fldCharType="end"/>
      </w:r>
      <w:r>
        <w:fldChar w:fldCharType="begin"/>
      </w:r>
      <w:r>
        <w:instrText xml:space="preserve"> XE "wzHtml_complex Web Component property" </w:instrText>
      </w:r>
      <w:r>
        <w:fldChar w:fldCharType="end"/>
      </w:r>
    </w:p>
    <w:p w:rsidR="00611683" w:rsidRDefault="0071088D">
      <w:r>
        <w:t xml:space="preserve">The </w:t>
      </w:r>
      <w:r>
        <w:rPr>
          <w:b/>
        </w:rPr>
        <w:t>webComponentWzHtml_complex</w:t>
      </w:r>
      <w:r>
        <w:t xml:space="preserve"> property specifies additional data for the </w:t>
      </w:r>
      <w:r>
        <w:rPr>
          <w:b/>
        </w:rPr>
        <w:t>webComponentWzHtml</w:t>
      </w:r>
      <w:r>
        <w:t xml:space="preserve"> property, as defined in section </w:t>
      </w:r>
      <w:hyperlink w:anchor="Section_6e0298a891f84c61b289ea0ff420993e" w:history="1">
        <w:r>
          <w:rPr>
            <w:rStyle w:val="Hyperlink"/>
          </w:rPr>
          <w:t>2.3.25.1</w:t>
        </w:r>
      </w:hyperlink>
      <w:r>
        <w:t>. If the</w:t>
      </w:r>
      <w:r>
        <w:rPr>
          <w:b/>
        </w:rPr>
        <w:t xml:space="preserve"> opid.fComplex</w:t>
      </w:r>
      <w:r>
        <w:t xml:space="preserve"> bit of </w:t>
      </w:r>
      <w:r>
        <w:rPr>
          <w:b/>
        </w:rPr>
        <w:t>webComponentWzHtml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webComponentWzHtml_complex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webComponentWzHtml_complex (variable): </w:t>
      </w:r>
      <w:r>
        <w:t xml:space="preserve">A null-terminated </w:t>
      </w:r>
      <w:hyperlink w:anchor="gt_c305d0ab-8b94-461a-bd76-13b40cb8c4d8">
        <w:r>
          <w:rPr>
            <w:rStyle w:val="HyperlinkGreen"/>
            <w:b/>
          </w:rPr>
          <w:t>Unicode</w:t>
        </w:r>
      </w:hyperlink>
      <w:r>
        <w:t xml:space="preserve"> string that specifies </w:t>
      </w:r>
      <w:hyperlink w:anchor="gt_549c4960-e8be-4c24-bc2b-b86530f1c1bf">
        <w:r>
          <w:rPr>
            <w:rStyle w:val="HyperlinkGreen"/>
            <w:b/>
          </w:rPr>
          <w:t>H</w:t>
        </w:r>
        <w:r>
          <w:rPr>
            <w:rStyle w:val="HyperlinkGreen"/>
            <w:b/>
          </w:rPr>
          <w:t>TML</w:t>
        </w:r>
      </w:hyperlink>
      <w:r>
        <w:t xml:space="preserve"> content.</w:t>
      </w:r>
    </w:p>
    <w:p w:rsidR="00611683" w:rsidRDefault="0071088D">
      <w:pPr>
        <w:pStyle w:val="Heading4"/>
      </w:pPr>
      <w:bookmarkStart w:id="2067" w:name="Section_8dbd619806e2494ab34a8c7cf9b64bd3"/>
      <w:bookmarkStart w:id="2068" w:name="webComponentWzName"/>
      <w:bookmarkStart w:id="2069" w:name="_Toc174686170"/>
      <w:r>
        <w:t>webComponentWzName</w:t>
      </w:r>
      <w:bookmarkEnd w:id="2067"/>
      <w:bookmarkEnd w:id="2068"/>
      <w:bookmarkEnd w:id="2069"/>
      <w:r>
        <w:fldChar w:fldCharType="begin"/>
      </w:r>
      <w:r>
        <w:instrText xml:space="preserve"> XE "Web Component property:wzName" </w:instrText>
      </w:r>
      <w:r>
        <w:fldChar w:fldCharType="end"/>
      </w:r>
      <w:r>
        <w:fldChar w:fldCharType="begin"/>
      </w:r>
      <w:r>
        <w:instrText xml:space="preserve"> XE "wzName Web Component property" </w:instrText>
      </w:r>
      <w:r>
        <w:fldChar w:fldCharType="end"/>
      </w:r>
    </w:p>
    <w:p w:rsidR="00611683" w:rsidRDefault="0071088D">
      <w:r>
        <w:t xml:space="preserve">The </w:t>
      </w:r>
      <w:r>
        <w:rPr>
          <w:b/>
        </w:rPr>
        <w:t>webComponentWzName</w:t>
      </w:r>
      <w:r>
        <w:t xml:space="preserve"> property specifies the name of the </w:t>
      </w:r>
      <w:hyperlink w:anchor="gt_5064ea88-847f-4008-ba59-5f7a0a323970">
        <w:r>
          <w:rPr>
            <w:rStyle w:val="HyperlinkGreen"/>
            <w:b/>
          </w:rPr>
          <w:t>Web component</w:t>
        </w:r>
      </w:hyperlink>
      <w:r>
        <w:t>. This property</w:t>
      </w:r>
      <w:r>
        <w:t xml:space="preserve"> MAY</w:t>
      </w:r>
      <w:bookmarkStart w:id="2070"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207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webComponentWzName</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0x0681.</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w:t>
            </w:r>
            <w:r>
              <w:t xml:space="preserve">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webComponentWzName_complex</w:t>
            </w:r>
            <w:r>
              <w:t xml:space="preserve"> property, as defined in section </w:t>
            </w:r>
            <w:hyperlink w:anchor="Section_80a8fbe33e9a455ea18be3619ef6a23c" w:history="1">
              <w:r>
                <w:rPr>
                  <w:rStyle w:val="Hyperlink"/>
                </w:rPr>
                <w:t>2.3.25.4</w:t>
              </w:r>
            </w:hyperlink>
            <w:r>
              <w:t xml:space="preserve">, exists. If the value equals 0x1, </w:t>
            </w:r>
            <w:r>
              <w:rPr>
                <w:b/>
              </w:rPr>
              <w:t>webComponentWzName_complex</w:t>
            </w:r>
            <w:r>
              <w:t xml:space="preserve"> MUST e</w:t>
            </w:r>
            <w:r>
              <w:t>xist.</w:t>
            </w:r>
          </w:p>
        </w:tc>
      </w:tr>
    </w:tbl>
    <w:p w:rsidR="00611683" w:rsidRDefault="00611683"/>
    <w:p w:rsidR="00611683" w:rsidRDefault="0071088D">
      <w:pPr>
        <w:pStyle w:val="Definition-Field"/>
      </w:pPr>
      <w:r>
        <w:rPr>
          <w:b/>
        </w:rPr>
        <w:t xml:space="preserve">webComponentWzName (4 bytes): </w:t>
      </w:r>
      <w:r>
        <w:t xml:space="preserve">The number of bytes of data in the </w:t>
      </w:r>
      <w:r>
        <w:rPr>
          <w:b/>
        </w:rPr>
        <w:t>webComponentWzName_complex</w:t>
      </w:r>
      <w:r>
        <w:t xml:space="preserve"> property. If </w:t>
      </w:r>
      <w:r>
        <w:rPr>
          <w:b/>
        </w:rPr>
        <w:t>opid.fComplex</w:t>
      </w:r>
      <w:r>
        <w:t xml:space="preserve"> equals 0x0, this value MUST be 0x00000000. The default value for this property is 0x00000000.</w:t>
      </w:r>
    </w:p>
    <w:p w:rsidR="00611683" w:rsidRDefault="0071088D">
      <w:pPr>
        <w:pStyle w:val="Heading4"/>
      </w:pPr>
      <w:bookmarkStart w:id="2071" w:name="Section_80a8fbe33e9a455ea18be3619ef6a23c"/>
      <w:bookmarkStart w:id="2072" w:name="webComponentWzName_complex"/>
      <w:bookmarkStart w:id="2073" w:name="_Toc174686171"/>
      <w:r>
        <w:t>webComponentWzName_complex</w:t>
      </w:r>
      <w:bookmarkEnd w:id="2071"/>
      <w:bookmarkEnd w:id="2072"/>
      <w:bookmarkEnd w:id="2073"/>
      <w:r>
        <w:fldChar w:fldCharType="begin"/>
      </w:r>
      <w:r>
        <w:instrText xml:space="preserve"> XE "Web </w:instrText>
      </w:r>
      <w:r>
        <w:instrText xml:space="preserve">Component property:wzName_complex" </w:instrText>
      </w:r>
      <w:r>
        <w:fldChar w:fldCharType="end"/>
      </w:r>
      <w:r>
        <w:fldChar w:fldCharType="begin"/>
      </w:r>
      <w:r>
        <w:instrText xml:space="preserve"> XE "wzName_complex Web Component property" </w:instrText>
      </w:r>
      <w:r>
        <w:fldChar w:fldCharType="end"/>
      </w:r>
    </w:p>
    <w:p w:rsidR="00611683" w:rsidRDefault="0071088D">
      <w:r>
        <w:t xml:space="preserve">The </w:t>
      </w:r>
      <w:r>
        <w:rPr>
          <w:b/>
        </w:rPr>
        <w:t>webComponentWzName_complex</w:t>
      </w:r>
      <w:r>
        <w:t xml:space="preserve"> property specifies additional data for the </w:t>
      </w:r>
      <w:r>
        <w:rPr>
          <w:b/>
        </w:rPr>
        <w:t>webComponentWzName</w:t>
      </w:r>
      <w:r>
        <w:t xml:space="preserve"> property, as defined in section </w:t>
      </w:r>
      <w:hyperlink w:anchor="Section_8dbd619806e2494ab34a8c7cf9b64bd3" w:history="1">
        <w:r>
          <w:rPr>
            <w:rStyle w:val="Hyperlink"/>
          </w:rPr>
          <w:t>2.3.25.3</w:t>
        </w:r>
      </w:hyperlink>
      <w:r>
        <w:t>. If the</w:t>
      </w:r>
      <w:r>
        <w:rPr>
          <w:b/>
        </w:rPr>
        <w:t xml:space="preserve"> opid.fComplex</w:t>
      </w:r>
      <w:r>
        <w:t xml:space="preserve"> bit of </w:t>
      </w:r>
      <w:r>
        <w:rPr>
          <w:b/>
        </w:rPr>
        <w:t>webComponentWzName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webComponentWzName_complex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webComponentWzName_complex (variable): </w:t>
      </w:r>
      <w:r>
        <w:t xml:space="preserve">A null-terminated </w:t>
      </w:r>
      <w:hyperlink w:anchor="gt_c305d0ab-8b94-461a-bd76-13b40cb8c4d8">
        <w:r>
          <w:rPr>
            <w:rStyle w:val="HyperlinkGreen"/>
            <w:b/>
          </w:rPr>
          <w:t>Unicode</w:t>
        </w:r>
      </w:hyperlink>
      <w:r>
        <w:t xml:space="preserve"> string that specifies the name.</w:t>
      </w:r>
    </w:p>
    <w:p w:rsidR="00611683" w:rsidRDefault="0071088D">
      <w:pPr>
        <w:pStyle w:val="Heading4"/>
      </w:pPr>
      <w:bookmarkStart w:id="2074" w:name="Section_c4ee5254275f49e29ae973ea0c1801d4"/>
      <w:bookmarkStart w:id="2075" w:name="webComponentWzUrl"/>
      <w:bookmarkStart w:id="2076" w:name="_Toc174686172"/>
      <w:r>
        <w:t>webComponentWzUrl</w:t>
      </w:r>
      <w:bookmarkEnd w:id="2074"/>
      <w:bookmarkEnd w:id="2075"/>
      <w:bookmarkEnd w:id="2076"/>
      <w:r>
        <w:fldChar w:fldCharType="begin"/>
      </w:r>
      <w:r>
        <w:instrText xml:space="preserve"> XE "Web Component property:wzUrl" </w:instrText>
      </w:r>
      <w:r>
        <w:fldChar w:fldCharType="end"/>
      </w:r>
      <w:r>
        <w:fldChar w:fldCharType="begin"/>
      </w:r>
      <w:r>
        <w:instrText xml:space="preserve"> XE "wzUrl Web Component property" </w:instrText>
      </w:r>
      <w:r>
        <w:fldChar w:fldCharType="end"/>
      </w:r>
    </w:p>
    <w:p w:rsidR="00611683" w:rsidRDefault="0071088D">
      <w:r>
        <w:t xml:space="preserve">The </w:t>
      </w:r>
      <w:r>
        <w:rPr>
          <w:b/>
        </w:rPr>
        <w:t>w</w:t>
      </w:r>
      <w:r>
        <w:rPr>
          <w:b/>
        </w:rPr>
        <w:t>ebComponentWzUrl</w:t>
      </w:r>
      <w:r>
        <w:t xml:space="preserve"> property specifies the </w:t>
      </w:r>
      <w:hyperlink w:anchor="gt_433a4fb7-ef84-46b0-ab65-905f5e3a80b1">
        <w:r>
          <w:rPr>
            <w:rStyle w:val="HyperlinkGreen"/>
            <w:b/>
          </w:rPr>
          <w:t>URL</w:t>
        </w:r>
      </w:hyperlink>
      <w:r>
        <w:t xml:space="preserve"> of the </w:t>
      </w:r>
      <w:hyperlink w:anchor="gt_5064ea88-847f-4008-ba59-5f7a0a323970">
        <w:r>
          <w:rPr>
            <w:rStyle w:val="HyperlinkGreen"/>
            <w:b/>
          </w:rPr>
          <w:t>Web component</w:t>
        </w:r>
      </w:hyperlink>
      <w:r>
        <w:t>. This property MAY</w:t>
      </w:r>
      <w:bookmarkStart w:id="2077" w:name="Appendix_A_Target_89"/>
      <w:r>
        <w:rPr>
          <w:rStyle w:val="Hyperlink"/>
        </w:rPr>
        <w:fldChar w:fldCharType="begin"/>
      </w:r>
      <w:r>
        <w:rPr>
          <w:rStyle w:val="Hyperlink"/>
        </w:rPr>
        <w:instrText xml:space="preserve"> HYPERLINK \l "Appendix_A_89" \o "Product behav</w:instrText>
      </w:r>
      <w:r>
        <w:rPr>
          <w:rStyle w:val="Hyperlink"/>
        </w:rPr>
        <w:instrText xml:space="preserve">ior note 89" \h </w:instrText>
      </w:r>
      <w:r>
        <w:rPr>
          <w:rStyle w:val="Hyperlink"/>
        </w:rPr>
      </w:r>
      <w:r>
        <w:rPr>
          <w:rStyle w:val="Hyperlink"/>
        </w:rPr>
        <w:fldChar w:fldCharType="separate"/>
      </w:r>
      <w:r>
        <w:rPr>
          <w:rStyle w:val="Hyperlink"/>
        </w:rPr>
        <w:t>&lt;89&gt;</w:t>
      </w:r>
      <w:r>
        <w:rPr>
          <w:rStyle w:val="Hyperlink"/>
        </w:rPr>
        <w:fldChar w:fldCharType="end"/>
      </w:r>
      <w:bookmarkEnd w:id="20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webComponentWzUrl</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0x0682.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 xml:space="preserve">A value that is undefined and MUST </w:t>
            </w:r>
            <w:r>
              <w:t>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webComponentWzUrl_complex</w:t>
            </w:r>
            <w:r>
              <w:t xml:space="preserve"> property, as defined in section </w:t>
            </w:r>
            <w:hyperlink w:anchor="Section_2065152f28cd4526a634d688c7ffe6d5" w:history="1">
              <w:r>
                <w:rPr>
                  <w:rStyle w:val="Hyperlink"/>
                </w:rPr>
                <w:t>2.3.25.6</w:t>
              </w:r>
            </w:hyperlink>
            <w:r>
              <w:t xml:space="preserve">, exists. If the value equals 0x1, </w:t>
            </w:r>
            <w:r>
              <w:rPr>
                <w:b/>
              </w:rPr>
              <w:t>webComponentWzUrl_complex</w:t>
            </w:r>
            <w:r>
              <w:t xml:space="preserve"> MUST exis</w:t>
            </w:r>
            <w:r>
              <w:t>t.</w:t>
            </w:r>
          </w:p>
        </w:tc>
      </w:tr>
    </w:tbl>
    <w:p w:rsidR="00611683" w:rsidRDefault="00611683"/>
    <w:p w:rsidR="00611683" w:rsidRDefault="0071088D">
      <w:pPr>
        <w:pStyle w:val="Definition-Field"/>
      </w:pPr>
      <w:r>
        <w:rPr>
          <w:b/>
        </w:rPr>
        <w:t xml:space="preserve">webComponentWzUrl (4 bytes): </w:t>
      </w:r>
      <w:r>
        <w:t xml:space="preserve">The number of bytes of data in the </w:t>
      </w:r>
      <w:r>
        <w:rPr>
          <w:b/>
        </w:rPr>
        <w:t>webComponentWzUrl_complex</w:t>
      </w:r>
      <w:r>
        <w:t xml:space="preserve"> property. If </w:t>
      </w:r>
      <w:r>
        <w:rPr>
          <w:b/>
        </w:rPr>
        <w:t>opid.fComplex</w:t>
      </w:r>
      <w:r>
        <w:t xml:space="preserve"> equals 0x0, this value MUST be 0x00000000. The default value for this property is 0x00000000.</w:t>
      </w:r>
    </w:p>
    <w:p w:rsidR="00611683" w:rsidRDefault="0071088D">
      <w:pPr>
        <w:pStyle w:val="Heading4"/>
      </w:pPr>
      <w:bookmarkStart w:id="2078" w:name="Section_2065152f28cd4526a634d688c7ffe6d5"/>
      <w:bookmarkStart w:id="2079" w:name="webComponentWzUrl_complex"/>
      <w:bookmarkStart w:id="2080" w:name="_Toc174686173"/>
      <w:r>
        <w:t>webComponentWzUrl_complex</w:t>
      </w:r>
      <w:bookmarkEnd w:id="2078"/>
      <w:bookmarkEnd w:id="2079"/>
      <w:bookmarkEnd w:id="2080"/>
      <w:r>
        <w:fldChar w:fldCharType="begin"/>
      </w:r>
      <w:r>
        <w:instrText xml:space="preserve"> XE "Web Compon</w:instrText>
      </w:r>
      <w:r>
        <w:instrText xml:space="preserve">ent property:wzUrl_complex" </w:instrText>
      </w:r>
      <w:r>
        <w:fldChar w:fldCharType="end"/>
      </w:r>
      <w:r>
        <w:fldChar w:fldCharType="begin"/>
      </w:r>
      <w:r>
        <w:instrText xml:space="preserve"> XE "wzUrl_complex Web Component property" </w:instrText>
      </w:r>
      <w:r>
        <w:fldChar w:fldCharType="end"/>
      </w:r>
    </w:p>
    <w:p w:rsidR="00611683" w:rsidRDefault="0071088D">
      <w:r>
        <w:t xml:space="preserve">The </w:t>
      </w:r>
      <w:r>
        <w:rPr>
          <w:b/>
        </w:rPr>
        <w:t>webComponentWzUrl_complex</w:t>
      </w:r>
      <w:r>
        <w:t xml:space="preserve"> property specifies additional data for the </w:t>
      </w:r>
      <w:r>
        <w:rPr>
          <w:b/>
        </w:rPr>
        <w:t>webComponentWzUrl</w:t>
      </w:r>
      <w:r>
        <w:t xml:space="preserve"> property, as defined in section </w:t>
      </w:r>
      <w:hyperlink w:anchor="Section_c4ee5254275f49e29ae973ea0c1801d4" w:history="1">
        <w:r>
          <w:rPr>
            <w:rStyle w:val="Hyperlink"/>
          </w:rPr>
          <w:t>2.3.25.5</w:t>
        </w:r>
      </w:hyperlink>
      <w:r>
        <w:t>. If the</w:t>
      </w:r>
      <w:r>
        <w:rPr>
          <w:b/>
        </w:rPr>
        <w:t xml:space="preserve"> opid.fComplex</w:t>
      </w:r>
      <w:r>
        <w:t xml:space="preserve"> bit of </w:t>
      </w:r>
      <w:r>
        <w:rPr>
          <w:b/>
        </w:rPr>
        <w:t>webComponentWzUrl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webComponentWzUrl_complex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webComponentWzUrl_complex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w:t>
      </w:r>
    </w:p>
    <w:p w:rsidR="00611683" w:rsidRDefault="0071088D">
      <w:pPr>
        <w:pStyle w:val="Heading4"/>
      </w:pPr>
      <w:bookmarkStart w:id="2081" w:name="Section_4c9fa70b150a4a89b7d50ed599c5e6ad"/>
      <w:bookmarkStart w:id="2082" w:name="Web_Component_Boolean_Properties"/>
      <w:bookmarkStart w:id="2083" w:name="_Toc174686174"/>
      <w:r>
        <w:t>Web Component Boolean Properties</w:t>
      </w:r>
      <w:bookmarkEnd w:id="2081"/>
      <w:bookmarkEnd w:id="2082"/>
      <w:bookmarkEnd w:id="2083"/>
      <w:r>
        <w:fldChar w:fldCharType="begin"/>
      </w:r>
      <w:r>
        <w:instrText xml:space="preserve"> XE "Web Component property:Web Component B</w:instrText>
      </w:r>
      <w:r>
        <w:instrText xml:space="preserve">oolean properties" </w:instrText>
      </w:r>
      <w:r>
        <w:fldChar w:fldCharType="end"/>
      </w:r>
      <w:r>
        <w:fldChar w:fldCharType="begin"/>
      </w:r>
      <w:r>
        <w:instrText xml:space="preserve"> XE "Web Component Boolean properties" </w:instrText>
      </w:r>
      <w:r>
        <w:fldChar w:fldCharType="end"/>
      </w:r>
    </w:p>
    <w:p w:rsidR="00611683" w:rsidRDefault="0071088D">
      <w:r>
        <w:t xml:space="preserve">The </w:t>
      </w:r>
      <w:r>
        <w:rPr>
          <w:b/>
        </w:rPr>
        <w:t>Web Component Boolean Properties</w:t>
      </w:r>
      <w:r>
        <w:t xml:space="preserve"> specify a 32-bit field of Boolean properties for the </w:t>
      </w:r>
      <w:hyperlink w:anchor="gt_5064ea88-847f-4008-ba59-5f7a0a323970">
        <w:r>
          <w:rPr>
            <w:rStyle w:val="HyperlinkGreen"/>
            <w:b/>
          </w:rPr>
          <w:t>Web component</w:t>
        </w:r>
      </w:hyperlink>
      <w:r>
        <w:t>. This property MAY</w:t>
      </w:r>
      <w:bookmarkStart w:id="2084" w:name="Appendix_A_Target_90"/>
      <w:r>
        <w:rPr>
          <w:rStyle w:val="Hyperlink"/>
        </w:rPr>
        <w:fldChar w:fldCharType="begin"/>
      </w:r>
      <w:r>
        <w:rPr>
          <w:rStyle w:val="Hyperlink"/>
        </w:rPr>
        <w:instrText xml:space="preserve"> HYPERL</w:instrText>
      </w:r>
      <w:r>
        <w:rPr>
          <w:rStyle w:val="Hyperlink"/>
        </w:rPr>
        <w:instrText xml:space="preserve">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20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050" w:type="dxa"/>
            <w:gridSpan w:val="15"/>
          </w:tcPr>
          <w:p w:rsidR="00611683" w:rsidRDefault="0071088D">
            <w:pPr>
              <w:pStyle w:val="PacketDiagramBodyText"/>
            </w:pPr>
            <w:r>
              <w:t>unused1</w:t>
            </w:r>
          </w:p>
        </w:tc>
        <w:tc>
          <w:tcPr>
            <w:tcW w:w="270" w:type="dxa"/>
          </w:tcPr>
          <w:p w:rsidR="00611683" w:rsidRDefault="0071088D">
            <w:pPr>
              <w:pStyle w:val="PacketDiagramBodyText"/>
            </w:pPr>
            <w:r>
              <w:t>A</w:t>
            </w:r>
          </w:p>
        </w:tc>
      </w:tr>
      <w:tr w:rsidR="00611683" w:rsidTr="00611683">
        <w:trPr>
          <w:gridAfter w:val="16"/>
          <w:wAfter w:w="4320" w:type="dxa"/>
          <w:trHeight w:hRule="exact" w:val="490"/>
        </w:trPr>
        <w:tc>
          <w:tcPr>
            <w:tcW w:w="4050" w:type="dxa"/>
            <w:gridSpan w:val="15"/>
          </w:tcPr>
          <w:p w:rsidR="00611683" w:rsidRDefault="0071088D">
            <w:pPr>
              <w:pStyle w:val="PacketDiagramBodyText"/>
            </w:pPr>
            <w:r>
              <w:t>unused2</w:t>
            </w:r>
          </w:p>
        </w:tc>
        <w:tc>
          <w:tcPr>
            <w:tcW w:w="270" w:type="dxa"/>
          </w:tcPr>
          <w:p w:rsidR="00611683" w:rsidRDefault="0071088D">
            <w:pPr>
              <w:pStyle w:val="PacketDiagramBodyText"/>
            </w:pPr>
            <w:r>
              <w:t>B</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0x06BF.</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(15 bits): </w:t>
      </w:r>
      <w:r>
        <w:t>A value that is undefined and MUST be ignored.</w:t>
      </w:r>
    </w:p>
    <w:p w:rsidR="00611683" w:rsidRDefault="0071088D">
      <w:pPr>
        <w:pStyle w:val="Definition-Field"/>
      </w:pPr>
      <w:r>
        <w:rPr>
          <w:b/>
        </w:rPr>
        <w:t xml:space="preserve">A - fUsefIsWebComponent (1 bit): </w:t>
      </w:r>
      <w:r>
        <w:t xml:space="preserve">A bit that specifies whether the </w:t>
      </w:r>
      <w:r>
        <w:rPr>
          <w:b/>
        </w:rPr>
        <w:t xml:space="preserve">fIsWebComponent </w:t>
      </w:r>
      <w:r>
        <w:t xml:space="preserve">bit is set. A value of 0x0 specifies that the </w:t>
      </w:r>
      <w:r>
        <w:rPr>
          <w:b/>
        </w:rPr>
        <w:t xml:space="preserve">fIsWebComponent </w:t>
      </w:r>
      <w:r>
        <w:t>MUST</w:t>
      </w:r>
      <w:r>
        <w:t xml:space="preserve"> be ignored. The default value for this property is 0x0.</w:t>
      </w:r>
    </w:p>
    <w:p w:rsidR="00611683" w:rsidRDefault="0071088D">
      <w:pPr>
        <w:pStyle w:val="Definition-Field"/>
      </w:pPr>
      <w:r>
        <w:rPr>
          <w:b/>
        </w:rPr>
        <w:t xml:space="preserve">unused2 (15 bits): </w:t>
      </w:r>
      <w:r>
        <w:t>A value that is undefined and MUST be ignored.</w:t>
      </w:r>
    </w:p>
    <w:p w:rsidR="00611683" w:rsidRDefault="0071088D">
      <w:pPr>
        <w:pStyle w:val="Definition-Field"/>
      </w:pPr>
      <w:r>
        <w:rPr>
          <w:b/>
        </w:rPr>
        <w:t xml:space="preserve">B - fIsWebComponent (1 bit): </w:t>
      </w:r>
      <w:r>
        <w:t xml:space="preserve">A bit that specifies whether the </w:t>
      </w:r>
      <w:hyperlink w:anchor="gt_d0e38aa4-2c71-4a6f-b5e6-75766fa9409e">
        <w:r>
          <w:rPr>
            <w:rStyle w:val="HyperlinkGreen"/>
            <w:b/>
          </w:rPr>
          <w:t>shape</w:t>
        </w:r>
      </w:hyperlink>
      <w:r>
        <w:t xml:space="preserve"> is a Web component. This value MUST be ignored if </w:t>
      </w:r>
      <w:r>
        <w:rPr>
          <w:b/>
        </w:rPr>
        <w:t>fUsefIsWebComponent</w:t>
      </w:r>
      <w:r>
        <w:t xml:space="preserve"> is 0x0. The default value for this property is 0x0.</w:t>
      </w:r>
    </w:p>
    <w:p w:rsidR="00611683" w:rsidRDefault="0071088D">
      <w:pPr>
        <w:pStyle w:val="Heading3"/>
      </w:pPr>
      <w:bookmarkStart w:id="2085" w:name="section_6f6f4e6145b74826b4117ff876d9e187"/>
      <w:bookmarkStart w:id="2086" w:name="_Toc174686175"/>
      <w:r>
        <w:t>Ink</w:t>
      </w:r>
      <w:bookmarkEnd w:id="2085"/>
      <w:bookmarkEnd w:id="2086"/>
      <w:r>
        <w:fldChar w:fldCharType="begin"/>
      </w:r>
      <w:r>
        <w:instrText xml:space="preserve"> XE "Details:Ink property" </w:instrText>
      </w:r>
      <w:r>
        <w:fldChar w:fldCharType="end"/>
      </w:r>
    </w:p>
    <w:p w:rsidR="00611683" w:rsidRDefault="0071088D">
      <w:r>
        <w:t xml:space="preserve">The </w:t>
      </w:r>
      <w:r>
        <w:rPr>
          <w:b/>
        </w:rPr>
        <w:t>Ink</w:t>
      </w:r>
      <w:r>
        <w:t xml:space="preserve"> property set specifies the ink data of an </w:t>
      </w:r>
      <w:hyperlink w:anchor="gt_f2674485-0f40-4ece-bdcf-062eff7e7405">
        <w:r>
          <w:rPr>
            <w:rStyle w:val="HyperlinkGreen"/>
            <w:b/>
          </w:rPr>
          <w:t>ink shape</w:t>
        </w:r>
      </w:hyperlink>
      <w:r>
        <w:t>.</w:t>
      </w:r>
    </w:p>
    <w:p w:rsidR="00611683" w:rsidRDefault="0071088D">
      <w:pPr>
        <w:pStyle w:val="Heading4"/>
      </w:pPr>
      <w:bookmarkStart w:id="2087" w:name="Section_27649c8d894d45e393043c7c85be2267"/>
      <w:bookmarkStart w:id="2088" w:name="pInkData"/>
      <w:bookmarkStart w:id="2089" w:name="_Toc174686176"/>
      <w:r>
        <w:t>pInkData</w:t>
      </w:r>
      <w:bookmarkEnd w:id="2087"/>
      <w:bookmarkEnd w:id="2088"/>
      <w:bookmarkEnd w:id="2089"/>
      <w:r>
        <w:fldChar w:fldCharType="begin"/>
      </w:r>
      <w:r>
        <w:instrText xml:space="preserve"> XE "Ink property:pInkData" </w:instrText>
      </w:r>
      <w:r>
        <w:fldChar w:fldCharType="end"/>
      </w:r>
      <w:r>
        <w:fldChar w:fldCharType="begin"/>
      </w:r>
      <w:r>
        <w:instrText xml:space="preserve"> XE "pInkData Ink property" </w:instrText>
      </w:r>
      <w:r>
        <w:fldChar w:fldCharType="end"/>
      </w:r>
    </w:p>
    <w:p w:rsidR="00611683" w:rsidRDefault="0071088D">
      <w:r>
        <w:t xml:space="preserve">The </w:t>
      </w:r>
      <w:r>
        <w:rPr>
          <w:b/>
        </w:rPr>
        <w:t>pInkData</w:t>
      </w:r>
      <w:r>
        <w:t xml:space="preserve"> property specifies the data that is used to represent an </w:t>
      </w:r>
      <w:hyperlink w:anchor="gt_f2674485-0f40-4ece-bdcf-062eff7e7405">
        <w:r>
          <w:rPr>
            <w:rStyle w:val="HyperlinkGreen"/>
            <w:b/>
          </w:rPr>
          <w:t>ink 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pInkData</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0x0700.</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pInkData_complex</w:t>
            </w:r>
            <w:r>
              <w:t xml:space="preserve"> property, as defined in section </w:t>
            </w:r>
            <w:hyperlink w:anchor="Section_f0376ccb2d34431b8ff5d07e1c528a6f" w:history="1">
              <w:r>
                <w:rPr>
                  <w:rStyle w:val="Hyperlink"/>
                </w:rPr>
                <w:t>2.3.26.2</w:t>
              </w:r>
            </w:hyperlink>
            <w:r>
              <w:t xml:space="preserve">, exists. If the value equals 0x1, </w:t>
            </w:r>
            <w:r>
              <w:rPr>
                <w:b/>
              </w:rPr>
              <w:t>pInkData_complex</w:t>
            </w:r>
            <w:r>
              <w:t xml:space="preserve"> MUST exist.</w:t>
            </w:r>
          </w:p>
        </w:tc>
      </w:tr>
    </w:tbl>
    <w:p w:rsidR="00611683" w:rsidRDefault="00611683"/>
    <w:p w:rsidR="00611683" w:rsidRDefault="0071088D">
      <w:pPr>
        <w:pStyle w:val="Definition-Field"/>
      </w:pPr>
      <w:r>
        <w:rPr>
          <w:b/>
        </w:rPr>
        <w:t xml:space="preserve">pInkData (4 bytes): </w:t>
      </w:r>
      <w:r>
        <w:t xml:space="preserve">The number of bytes of data in the </w:t>
      </w:r>
      <w:r>
        <w:rPr>
          <w:b/>
        </w:rPr>
        <w:t>pInkData_complex</w:t>
      </w:r>
      <w:r>
        <w:t xml:space="preserve"> property. This value MUST be 0x00000000 if</w:t>
      </w:r>
      <w:r>
        <w:rPr>
          <w:b/>
        </w:rPr>
        <w:t xml:space="preserve"> opid.fCom</w:t>
      </w:r>
      <w:r>
        <w:rPr>
          <w:b/>
        </w:rPr>
        <w:t>plex</w:t>
      </w:r>
      <w:r>
        <w:t xml:space="preserve"> is 0x0. The default value for this property is 0x00000000.</w:t>
      </w:r>
    </w:p>
    <w:p w:rsidR="00611683" w:rsidRDefault="0071088D">
      <w:pPr>
        <w:pStyle w:val="Heading4"/>
      </w:pPr>
      <w:bookmarkStart w:id="2090" w:name="Section_f0376ccb2d34431b8ff5d07e1c528a6f"/>
      <w:bookmarkStart w:id="2091" w:name="pInkData_complex"/>
      <w:bookmarkStart w:id="2092" w:name="_Toc174686177"/>
      <w:r>
        <w:lastRenderedPageBreak/>
        <w:t>pInkData_complex</w:t>
      </w:r>
      <w:bookmarkEnd w:id="2090"/>
      <w:bookmarkEnd w:id="2091"/>
      <w:bookmarkEnd w:id="2092"/>
      <w:r>
        <w:fldChar w:fldCharType="begin"/>
      </w:r>
      <w:r>
        <w:instrText xml:space="preserve"> XE "Ink property:pInkData_complex" </w:instrText>
      </w:r>
      <w:r>
        <w:fldChar w:fldCharType="end"/>
      </w:r>
      <w:r>
        <w:fldChar w:fldCharType="begin"/>
      </w:r>
      <w:r>
        <w:instrText xml:space="preserve"> XE "pInkData_complex Ink property" </w:instrText>
      </w:r>
      <w:r>
        <w:fldChar w:fldCharType="end"/>
      </w:r>
    </w:p>
    <w:p w:rsidR="00611683" w:rsidRDefault="0071088D">
      <w:r>
        <w:t xml:space="preserve">The </w:t>
      </w:r>
      <w:r>
        <w:rPr>
          <w:b/>
        </w:rPr>
        <w:t>pInkData_complex</w:t>
      </w:r>
      <w:r>
        <w:t xml:space="preserve"> property specifies additional data for the </w:t>
      </w:r>
      <w:r>
        <w:rPr>
          <w:b/>
        </w:rPr>
        <w:t>pInkData</w:t>
      </w:r>
      <w:r>
        <w:t xml:space="preserve"> property, as defined in se</w:t>
      </w:r>
      <w:r>
        <w:t xml:space="preserve">ction </w:t>
      </w:r>
      <w:hyperlink w:anchor="Section_27649c8d894d45e393043c7c85be2267" w:history="1">
        <w:r>
          <w:rPr>
            <w:rStyle w:val="Hyperlink"/>
          </w:rPr>
          <w:t>2.3.26.1</w:t>
        </w:r>
      </w:hyperlink>
      <w:r>
        <w:t>. If the</w:t>
      </w:r>
      <w:r>
        <w:rPr>
          <w:b/>
        </w:rPr>
        <w:t xml:space="preserve"> opid.fComplex</w:t>
      </w:r>
      <w:r>
        <w:t xml:space="preserve"> bit of </w:t>
      </w:r>
      <w:r>
        <w:rPr>
          <w:b/>
        </w:rPr>
        <w:t>pInkData</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pInkData_complex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pInkData_complex (variable): </w:t>
      </w:r>
      <w:r>
        <w:t xml:space="preserve">An Ink Serialization Format stream, as specified in </w:t>
      </w:r>
      <w:hyperlink r:id="rId303">
        <w:r>
          <w:rPr>
            <w:rStyle w:val="Hyperlink"/>
          </w:rPr>
          <w:t>[MC-ISF]</w:t>
        </w:r>
      </w:hyperlink>
      <w:r>
        <w:t xml:space="preserve">, that specifies the ink strokes in this </w:t>
      </w:r>
      <w:hyperlink w:anchor="gt_d0e38aa4-2c71-4a6f-b5e6-75766fa9409e">
        <w:r>
          <w:rPr>
            <w:rStyle w:val="HyperlinkGreen"/>
            <w:b/>
          </w:rPr>
          <w:t>shape</w:t>
        </w:r>
      </w:hyperlink>
      <w:r>
        <w:t>.</w:t>
      </w:r>
    </w:p>
    <w:p w:rsidR="00611683" w:rsidRDefault="0071088D">
      <w:pPr>
        <w:pStyle w:val="Definition-Field2"/>
      </w:pPr>
      <w:r>
        <w:t xml:space="preserve">This property is an </w:t>
      </w:r>
      <w:r>
        <w:rPr>
          <w:b/>
        </w:rPr>
        <w:t>IMsoI</w:t>
      </w:r>
      <w:r>
        <w:rPr>
          <w:b/>
        </w:rPr>
        <w:t>nkData</w:t>
      </w:r>
      <w:r>
        <w:t xml:space="preserve"> record, as specified in section </w:t>
      </w:r>
      <w:hyperlink w:anchor="Section_75eca54d0b104796969f6ab349fa1fec" w:history="1">
        <w:r>
          <w:rPr>
            <w:rStyle w:val="Hyperlink"/>
          </w:rPr>
          <w:t>2.2.52</w:t>
        </w:r>
      </w:hyperlink>
      <w:r>
        <w:t xml:space="preserve">. It contains custom data that is stored as extended properties on ink stroke objects. The extended property information is specified in the following </w:t>
      </w:r>
      <w:r>
        <w:t>table.</w:t>
      </w:r>
    </w:p>
    <w:tbl>
      <w:tblPr>
        <w:tblStyle w:val="Table-ShadedHeader"/>
        <w:tblW w:w="9000" w:type="dxa"/>
        <w:tblInd w:w="475" w:type="dxa"/>
        <w:tblLook w:val="04A0" w:firstRow="1" w:lastRow="0" w:firstColumn="1" w:lastColumn="0" w:noHBand="0" w:noVBand="1"/>
      </w:tblPr>
      <w:tblGrid>
        <w:gridCol w:w="2689"/>
        <w:gridCol w:w="2532"/>
        <w:gridCol w:w="3779"/>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tcPr>
          <w:p w:rsidR="00611683" w:rsidRDefault="0071088D">
            <w:pPr>
              <w:pStyle w:val="TableHeaderText"/>
            </w:pPr>
            <w:r>
              <w:t>Name</w:t>
            </w:r>
          </w:p>
        </w:tc>
        <w:tc>
          <w:tcPr>
            <w:tcW w:w="2533" w:type="dxa"/>
          </w:tcPr>
          <w:p w:rsidR="00611683" w:rsidRDefault="0071088D">
            <w:pPr>
              <w:pStyle w:val="TableHeaderText"/>
            </w:pPr>
            <w:r>
              <w:t>GUID</w:t>
            </w:r>
          </w:p>
        </w:tc>
        <w:tc>
          <w:tcPr>
            <w:tcW w:w="3780" w:type="dxa"/>
          </w:tcPr>
          <w:p w:rsidR="00611683" w:rsidRDefault="0071088D">
            <w:pPr>
              <w:pStyle w:val="TableHeaderText"/>
            </w:pPr>
            <w:r>
              <w:t>Meaning</w:t>
            </w:r>
          </w:p>
        </w:tc>
      </w:tr>
      <w:tr w:rsidR="00611683" w:rsidTr="00611683">
        <w:tc>
          <w:tcPr>
            <w:tcW w:w="0" w:type="auto"/>
          </w:tcPr>
          <w:p w:rsidR="00611683" w:rsidRDefault="0071088D">
            <w:pPr>
              <w:pStyle w:val="TableBodyText"/>
              <w:rPr>
                <w:b/>
              </w:rPr>
            </w:pPr>
            <w:r>
              <w:rPr>
                <w:b/>
              </w:rPr>
              <w:t>DrawAttributeColorScheme</w:t>
            </w:r>
          </w:p>
        </w:tc>
        <w:tc>
          <w:tcPr>
            <w:tcW w:w="2533" w:type="dxa"/>
          </w:tcPr>
          <w:p w:rsidR="00611683" w:rsidRDefault="0071088D">
            <w:pPr>
              <w:pStyle w:val="TableBodyText"/>
            </w:pPr>
            <w:r>
              <w:t>000C6800-0000-0000-C000-000000000046</w:t>
            </w:r>
          </w:p>
        </w:tc>
        <w:tc>
          <w:tcPr>
            <w:tcW w:w="3780" w:type="dxa"/>
          </w:tcPr>
          <w:p w:rsidR="00611683" w:rsidRDefault="0071088D">
            <w:pPr>
              <w:pStyle w:val="TableBodyText"/>
            </w:pPr>
            <w:r>
              <w:t xml:space="preserve">An </w:t>
            </w:r>
            <w:r>
              <w:rPr>
                <w:b/>
              </w:rPr>
              <w:t>MSOCR</w:t>
            </w:r>
            <w:r>
              <w:t xml:space="preserve"> record, as defined in section </w:t>
            </w:r>
            <w:hyperlink w:anchor="Section_c4d5bcd291c8445ea128124d4a23769a" w:history="1">
              <w:r>
                <w:rPr>
                  <w:rStyle w:val="Hyperlink"/>
                </w:rPr>
                <w:t>2.2.44</w:t>
              </w:r>
            </w:hyperlink>
            <w:r>
              <w:t>, that specifies an ink stroke color.</w:t>
            </w:r>
          </w:p>
        </w:tc>
      </w:tr>
      <w:tr w:rsidR="00611683" w:rsidTr="00611683">
        <w:tc>
          <w:tcPr>
            <w:tcW w:w="0" w:type="auto"/>
          </w:tcPr>
          <w:p w:rsidR="00611683" w:rsidRDefault="0071088D">
            <w:pPr>
              <w:pStyle w:val="TableBodyText"/>
              <w:rPr>
                <w:b/>
              </w:rPr>
            </w:pPr>
            <w:r>
              <w:rPr>
                <w:b/>
              </w:rPr>
              <w:t>TimeStamp</w:t>
            </w:r>
          </w:p>
        </w:tc>
        <w:tc>
          <w:tcPr>
            <w:tcW w:w="2533" w:type="dxa"/>
          </w:tcPr>
          <w:p w:rsidR="00611683" w:rsidRDefault="0071088D">
            <w:pPr>
              <w:pStyle w:val="TableBodyText"/>
            </w:pPr>
            <w:r>
              <w:t>8A54CF58-97E6-4fc5-8F06-F8BAD2E19B22</w:t>
            </w:r>
          </w:p>
        </w:tc>
        <w:tc>
          <w:tcPr>
            <w:tcW w:w="3780" w:type="dxa"/>
          </w:tcPr>
          <w:p w:rsidR="00611683" w:rsidRDefault="0071088D">
            <w:pPr>
              <w:pStyle w:val="TableBodyText"/>
            </w:pPr>
            <w:r>
              <w:t>A Universal Time Coordinates (UTC) time stamp.</w:t>
            </w:r>
          </w:p>
        </w:tc>
      </w:tr>
    </w:tbl>
    <w:p w:rsidR="00611683" w:rsidRDefault="00611683">
      <w:pPr>
        <w:pStyle w:val="Definition-Field2"/>
        <w:ind w:left="0"/>
      </w:pPr>
    </w:p>
    <w:p w:rsidR="00611683" w:rsidRDefault="0071088D">
      <w:pPr>
        <w:pStyle w:val="Heading4"/>
      </w:pPr>
      <w:bookmarkStart w:id="2093" w:name="Section_ea9cdb07e9b94412a811f5d80ccee608"/>
      <w:bookmarkStart w:id="2094" w:name="Ink_Boolean_Properties"/>
      <w:bookmarkStart w:id="2095" w:name="_Toc174686178"/>
      <w:r>
        <w:t>Ink Boolean Properties</w:t>
      </w:r>
      <w:bookmarkEnd w:id="2093"/>
      <w:bookmarkEnd w:id="2094"/>
      <w:bookmarkEnd w:id="2095"/>
      <w:r>
        <w:fldChar w:fldCharType="begin"/>
      </w:r>
      <w:r>
        <w:instrText xml:space="preserve"> XE "Ink property:Ink Boolean properties" </w:instrText>
      </w:r>
      <w:r>
        <w:fldChar w:fldCharType="end"/>
      </w:r>
      <w:r>
        <w:fldChar w:fldCharType="begin"/>
      </w:r>
      <w:r>
        <w:instrText xml:space="preserve"> XE "Ink Boolean properties" </w:instrText>
      </w:r>
      <w:r>
        <w:fldChar w:fldCharType="end"/>
      </w:r>
    </w:p>
    <w:p w:rsidR="00611683" w:rsidRDefault="0071088D">
      <w:r>
        <w:t xml:space="preserve">The </w:t>
      </w:r>
      <w:r>
        <w:rPr>
          <w:b/>
        </w:rPr>
        <w:t>Ink Boolean Properties</w:t>
      </w:r>
      <w:r>
        <w:t xml:space="preserve"> specify a 32-bit field of Boolean properties </w:t>
      </w:r>
      <w:r>
        <w:t xml:space="preserve">for </w:t>
      </w:r>
      <w:hyperlink w:anchor="gt_9fcdd1d5-3563-49b9-8a2e-bf696fb08fd0">
        <w:r>
          <w:rPr>
            <w:rStyle w:val="HyperlinkGreen"/>
            <w:b/>
          </w:rPr>
          <w:t>ink</w:t>
        </w:r>
      </w:hyperlink>
      <w:r>
        <w:t xml:space="preserve">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3240" w:type="dxa"/>
            <w:gridSpan w:val="12"/>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r>
      <w:tr w:rsidR="00611683" w:rsidTr="00611683">
        <w:trPr>
          <w:gridAfter w:val="16"/>
          <w:wAfter w:w="4320" w:type="dxa"/>
          <w:trHeight w:hRule="exact" w:val="490"/>
        </w:trPr>
        <w:tc>
          <w:tcPr>
            <w:tcW w:w="3240" w:type="dxa"/>
            <w:gridSpan w:val="12"/>
          </w:tcPr>
          <w:p w:rsidR="00611683" w:rsidRDefault="0071088D">
            <w:pPr>
              <w:pStyle w:val="PacketDiagramBodyText"/>
            </w:pPr>
            <w:r>
              <w:t>unused2</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c>
          <w:tcPr>
            <w:tcW w:w="270" w:type="dxa"/>
          </w:tcPr>
          <w:p w:rsidR="00611683" w:rsidRDefault="0071088D">
            <w:pPr>
              <w:pStyle w:val="PacketDiagramBodyText"/>
            </w:pPr>
            <w:r>
              <w:t>H</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w:t>
            </w:r>
            <w:r>
              <w:t>e that MUST be 0x073F.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(12 bits): </w:t>
      </w:r>
      <w:r>
        <w:t>A value that is undefined and MUST be ignored.</w:t>
      </w:r>
    </w:p>
    <w:p w:rsidR="00611683" w:rsidRDefault="0071088D">
      <w:pPr>
        <w:pStyle w:val="Definition-Field"/>
      </w:pPr>
      <w:r>
        <w:rPr>
          <w:b/>
        </w:rPr>
        <w:lastRenderedPageBreak/>
        <w:t xml:space="preserve">A - fUsefInkAnnotation (1 bit): </w:t>
      </w:r>
      <w:r>
        <w:t xml:space="preserve">A bit that specifies whether the </w:t>
      </w:r>
      <w:r>
        <w:rPr>
          <w:b/>
        </w:rPr>
        <w:t xml:space="preserve">fInkAnnotation </w:t>
      </w:r>
      <w:r>
        <w:t xml:space="preserve">bit is set. A value of 0x0 specifies that </w:t>
      </w:r>
      <w:r>
        <w:rPr>
          <w:b/>
        </w:rPr>
        <w:t xml:space="preserve">fInkAnnotation </w:t>
      </w:r>
      <w:r>
        <w:t>MUST be ignored and the default value used instead. The default value for this property is 0x0.</w:t>
      </w:r>
    </w:p>
    <w:p w:rsidR="00611683" w:rsidRDefault="0071088D">
      <w:pPr>
        <w:pStyle w:val="Definition-Field"/>
      </w:pPr>
      <w:r>
        <w:rPr>
          <w:b/>
        </w:rPr>
        <w:t xml:space="preserve">B - fUsefHitTestInk (1 bit): </w:t>
      </w:r>
      <w:r>
        <w:t xml:space="preserve">A bit that specifies whether the </w:t>
      </w:r>
      <w:r>
        <w:rPr>
          <w:b/>
        </w:rPr>
        <w:t xml:space="preserve">fHitTestInk </w:t>
      </w:r>
      <w:r>
        <w:t>bit is set. A value of 0x0 sp</w:t>
      </w:r>
      <w:r>
        <w:t xml:space="preserve">ecifies that </w:t>
      </w:r>
      <w:r>
        <w:rPr>
          <w:b/>
        </w:rPr>
        <w:t xml:space="preserve">fHitTestInk </w:t>
      </w:r>
      <w:r>
        <w:t>MUST be ignored and the default value used instead. The default value for this property is 0x0.</w:t>
      </w:r>
    </w:p>
    <w:p w:rsidR="00611683" w:rsidRDefault="0071088D">
      <w:pPr>
        <w:pStyle w:val="Definition-Field"/>
      </w:pPr>
      <w:r>
        <w:rPr>
          <w:b/>
        </w:rPr>
        <w:t xml:space="preserve">C - fUsefRenderShape (1 bit): </w:t>
      </w:r>
      <w:r>
        <w:t xml:space="preserve">A bit that specifies whether the </w:t>
      </w:r>
      <w:r>
        <w:rPr>
          <w:b/>
        </w:rPr>
        <w:t xml:space="preserve">fRenderShape </w:t>
      </w:r>
      <w:r>
        <w:t xml:space="preserve">bit is set. A value of 0x0 specifies that </w:t>
      </w:r>
      <w:r>
        <w:rPr>
          <w:b/>
        </w:rPr>
        <w:t xml:space="preserve">fRenderShape </w:t>
      </w:r>
      <w:r>
        <w:t>MUST</w:t>
      </w:r>
      <w:r>
        <w:t xml:space="preserve"> be ignored and the default value used instead. The default value for this property is 0x0.</w:t>
      </w:r>
    </w:p>
    <w:p w:rsidR="00611683" w:rsidRDefault="0071088D">
      <w:pPr>
        <w:pStyle w:val="Definition-Field"/>
      </w:pPr>
      <w:r>
        <w:rPr>
          <w:b/>
        </w:rPr>
        <w:t xml:space="preserve">D - fUsefRenderInk (1 bit): </w:t>
      </w:r>
      <w:r>
        <w:t xml:space="preserve">A bit that specifies whether the </w:t>
      </w:r>
      <w:r>
        <w:rPr>
          <w:b/>
        </w:rPr>
        <w:t xml:space="preserve">fRenderInk </w:t>
      </w:r>
      <w:r>
        <w:t xml:space="preserve">bit is set. A value of 0x0 specifies that </w:t>
      </w:r>
      <w:r>
        <w:rPr>
          <w:b/>
        </w:rPr>
        <w:t>fRenderInk</w:t>
      </w:r>
      <w:r>
        <w:t xml:space="preserve"> MUST be ignored and the default value u</w:t>
      </w:r>
      <w:r>
        <w:t>sed instead. The default value for this property is 0x0.</w:t>
      </w:r>
    </w:p>
    <w:p w:rsidR="00611683" w:rsidRDefault="0071088D">
      <w:pPr>
        <w:pStyle w:val="Definition-Field"/>
      </w:pPr>
      <w:r>
        <w:rPr>
          <w:b/>
        </w:rPr>
        <w:t xml:space="preserve">unused2 (12 bits): </w:t>
      </w:r>
      <w:r>
        <w:t>A value that is undefined and MUST be ignored.</w:t>
      </w:r>
    </w:p>
    <w:p w:rsidR="00611683" w:rsidRDefault="0071088D">
      <w:pPr>
        <w:pStyle w:val="Definition-Field"/>
      </w:pPr>
      <w:r>
        <w:rPr>
          <w:b/>
        </w:rPr>
        <w:t xml:space="preserve">E - fInkAnnotation (1 bit): </w:t>
      </w:r>
      <w:bookmarkStart w:id="2096" w:name="fInkAnnotation"/>
      <w:bookmarkEnd w:id="2096"/>
      <w:r>
        <w:t xml:space="preserve">A bit that specifies whether this shape is an ink annotation. This value MUST be ignored if </w:t>
      </w:r>
      <w:r>
        <w:rPr>
          <w:b/>
        </w:rPr>
        <w:t>fUsefInkAnnotation</w:t>
      </w:r>
      <w:r>
        <w:t xml:space="preserve"> is 0x0. The default value for this property is 0x0.</w:t>
      </w:r>
    </w:p>
    <w:p w:rsidR="00611683" w:rsidRDefault="0071088D">
      <w:pPr>
        <w:pStyle w:val="Definition-Field"/>
      </w:pPr>
      <w:r>
        <w:rPr>
          <w:b/>
        </w:rPr>
        <w:t xml:space="preserve">F - fHitTestInk (1 bit): </w:t>
      </w:r>
      <w:bookmarkStart w:id="2097" w:name="fHitTestInk"/>
      <w:bookmarkEnd w:id="2097"/>
      <w:r>
        <w:t xml:space="preserve">A bit that specifies whether to allow mouse hit testing of the ink strokes in this shape. This value MUST be ignored if </w:t>
      </w:r>
      <w:r>
        <w:rPr>
          <w:b/>
        </w:rPr>
        <w:t>fUsefHitTestInk</w:t>
      </w:r>
      <w:r>
        <w:t xml:space="preserve"> is 0x0. The default valu</w:t>
      </w:r>
      <w:r>
        <w:t>e for this property is 0x1.</w:t>
      </w:r>
    </w:p>
    <w:p w:rsidR="00611683" w:rsidRDefault="0071088D">
      <w:pPr>
        <w:pStyle w:val="Definition-Field"/>
      </w:pPr>
      <w:r>
        <w:rPr>
          <w:b/>
        </w:rPr>
        <w:t xml:space="preserve">G - fRenderShape (1 bit): </w:t>
      </w:r>
      <w:bookmarkStart w:id="2098" w:name="fRenderShape"/>
      <w:bookmarkEnd w:id="2098"/>
      <w:r>
        <w:t>A bit  that specifies whether to render the shape effects that are specified by other graphics properties in the</w:t>
      </w:r>
      <w:r>
        <w:rPr>
          <w:b/>
        </w:rPr>
        <w:t xml:space="preserve"> OfficeArtRGFOPTE</w:t>
      </w:r>
      <w:r>
        <w:t xml:space="preserve"> record, as defined in section </w:t>
      </w:r>
      <w:hyperlink w:anchor="Section_a7ea6419bdb84faf844dfa4acbeb9ecd" w:history="1">
        <w:r>
          <w:rPr>
            <w:rStyle w:val="Hyperlink"/>
          </w:rPr>
          <w:t>2.3.1</w:t>
        </w:r>
      </w:hyperlink>
      <w:r>
        <w:t xml:space="preserve">. This value MUST be ignored if </w:t>
      </w:r>
      <w:r>
        <w:rPr>
          <w:b/>
        </w:rPr>
        <w:t>fUsefRenderShape</w:t>
      </w:r>
      <w:r>
        <w:t xml:space="preserve"> is 0x0. The default value for this property is 0x0.</w:t>
      </w:r>
    </w:p>
    <w:p w:rsidR="00611683" w:rsidRDefault="0071088D">
      <w:pPr>
        <w:pStyle w:val="Definition-Field"/>
      </w:pPr>
      <w:r>
        <w:rPr>
          <w:b/>
        </w:rPr>
        <w:t xml:space="preserve">H - fRenderInk (1 bit): </w:t>
      </w:r>
      <w:bookmarkStart w:id="2099" w:name="fRenderInk"/>
      <w:bookmarkEnd w:id="2099"/>
      <w:r>
        <w:t xml:space="preserve">A bit that specifies whether to render the ink strokes in this shape. This value MUST be ignored if </w:t>
      </w:r>
      <w:r>
        <w:rPr>
          <w:b/>
        </w:rPr>
        <w:t>fUsefRen</w:t>
      </w:r>
      <w:r>
        <w:rPr>
          <w:b/>
        </w:rPr>
        <w:t>derInk</w:t>
      </w:r>
      <w:r>
        <w:t xml:space="preserve"> is 0x0. The default value for this property is 0x0.</w:t>
      </w:r>
    </w:p>
    <w:p w:rsidR="00611683" w:rsidRDefault="0071088D">
      <w:pPr>
        <w:pStyle w:val="Heading3"/>
      </w:pPr>
      <w:bookmarkStart w:id="2100" w:name="section_6250d9a1921b4b48be30e64dc48be328"/>
      <w:bookmarkStart w:id="2101" w:name="_Toc174686179"/>
      <w:r>
        <w:t>Signature Line</w:t>
      </w:r>
      <w:bookmarkEnd w:id="2100"/>
      <w:bookmarkEnd w:id="2101"/>
      <w:r>
        <w:fldChar w:fldCharType="begin"/>
      </w:r>
      <w:r>
        <w:instrText xml:space="preserve"> XE "Details:Signature Line property" </w:instrText>
      </w:r>
      <w:r>
        <w:fldChar w:fldCharType="end"/>
      </w:r>
    </w:p>
    <w:p w:rsidR="00611683" w:rsidRDefault="0071088D">
      <w:r>
        <w:t xml:space="preserve">The </w:t>
      </w:r>
      <w:r>
        <w:rPr>
          <w:b/>
        </w:rPr>
        <w:t>Signature Line</w:t>
      </w:r>
      <w:r>
        <w:t xml:space="preserve"> property set specifies the attributes of the </w:t>
      </w:r>
      <w:hyperlink w:anchor="gt_ad0cf6e3-05c3-482d-ab0f-617f91871189">
        <w:r>
          <w:rPr>
            <w:rStyle w:val="HyperlinkGreen"/>
            <w:b/>
          </w:rPr>
          <w:t>digital signatur</w:t>
        </w:r>
        <w:r>
          <w:rPr>
            <w:rStyle w:val="HyperlinkGreen"/>
            <w:b/>
          </w:rPr>
          <w:t>e</w:t>
        </w:r>
      </w:hyperlink>
      <w:r>
        <w:t xml:space="preserve"> signing setup of the </w:t>
      </w:r>
      <w:hyperlink w:anchor="gt_d0e38aa4-2c71-4a6f-b5e6-75766fa9409e">
        <w:r>
          <w:rPr>
            <w:rStyle w:val="HyperlinkGreen"/>
            <w:b/>
          </w:rPr>
          <w:t>shape</w:t>
        </w:r>
      </w:hyperlink>
      <w:r>
        <w:t xml:space="preserve">.  </w:t>
      </w:r>
    </w:p>
    <w:p w:rsidR="00611683" w:rsidRDefault="0071088D">
      <w:pPr>
        <w:pStyle w:val="Heading4"/>
      </w:pPr>
      <w:bookmarkStart w:id="2102" w:name="Section_dba74b238767407999d92f2f35ed5d90"/>
      <w:bookmarkStart w:id="2103" w:name="wzSigSetupId"/>
      <w:bookmarkStart w:id="2104" w:name="_Toc174686180"/>
      <w:r>
        <w:t>wzSigSetupId</w:t>
      </w:r>
      <w:bookmarkEnd w:id="2102"/>
      <w:bookmarkEnd w:id="2103"/>
      <w:bookmarkEnd w:id="2104"/>
      <w:r>
        <w:fldChar w:fldCharType="begin"/>
      </w:r>
      <w:r>
        <w:instrText xml:space="preserve"> XE "Signature Line property:wzSigSetupId" </w:instrText>
      </w:r>
      <w:r>
        <w:fldChar w:fldCharType="end"/>
      </w:r>
      <w:r>
        <w:fldChar w:fldCharType="begin"/>
      </w:r>
      <w:r>
        <w:instrText xml:space="preserve"> XE "wzSigSetupId Signature Line property" </w:instrText>
      </w:r>
      <w:r>
        <w:fldChar w:fldCharType="end"/>
      </w:r>
    </w:p>
    <w:p w:rsidR="00611683" w:rsidRDefault="0071088D">
      <w:r>
        <w:t xml:space="preserve">The </w:t>
      </w:r>
      <w:r>
        <w:rPr>
          <w:b/>
        </w:rPr>
        <w:t>wzSigSetupId</w:t>
      </w:r>
      <w:r>
        <w:t xml:space="preserve"> property specifies the GUID of the </w:t>
      </w:r>
      <w:hyperlink w:anchor="gt_bed616d4-a14c-421c-8770-7cb946784a18">
        <w:r>
          <w:rPr>
            <w:rStyle w:val="HyperlinkGreen"/>
            <w:b/>
          </w:rPr>
          <w:t>signature line</w:t>
        </w:r>
      </w:hyperlink>
      <w:r>
        <w:t>. This property SHOULD</w:t>
      </w:r>
      <w:bookmarkStart w:id="2105"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210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wzSigSetupId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w:t>
            </w:r>
            <w:r>
              <w:rPr>
                <w:b/>
              </w:rPr>
              <w:t>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0x0781.</w:t>
            </w:r>
          </w:p>
        </w:tc>
      </w:tr>
      <w:tr w:rsidR="00611683" w:rsidTr="00611683">
        <w:tc>
          <w:tcPr>
            <w:tcW w:w="0" w:type="auto"/>
          </w:tcPr>
          <w:p w:rsidR="00611683" w:rsidRDefault="0071088D">
            <w:pPr>
              <w:pStyle w:val="PacketDiagramBodyText"/>
              <w:jc w:val="left"/>
            </w:pPr>
            <w:r>
              <w:rPr>
                <w:b/>
              </w:rPr>
              <w:lastRenderedPageBreak/>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wzSigSetupId_complex</w:t>
            </w:r>
            <w:r>
              <w:t xml:space="preserve"> property, as defined in section </w:t>
            </w:r>
            <w:hyperlink w:anchor="Section_50d1681efd5742ad87e3ab6ad482c4db" w:history="1">
              <w:r>
                <w:rPr>
                  <w:rStyle w:val="Hyperlink"/>
                </w:rPr>
                <w:t>2.3.27.2</w:t>
              </w:r>
            </w:hyperlink>
            <w:r>
              <w:t xml:space="preserve">, exists. If the value equals 0x1, </w:t>
            </w:r>
            <w:r>
              <w:rPr>
                <w:b/>
              </w:rPr>
              <w:t>wzSigSetupId_complex</w:t>
            </w:r>
            <w:r>
              <w:t xml:space="preserve"> MUST exist.</w:t>
            </w:r>
          </w:p>
        </w:tc>
      </w:tr>
    </w:tbl>
    <w:p w:rsidR="00611683" w:rsidRDefault="00611683"/>
    <w:p w:rsidR="00611683" w:rsidRDefault="0071088D">
      <w:pPr>
        <w:pStyle w:val="Definition-Field"/>
      </w:pPr>
      <w:r>
        <w:rPr>
          <w:b/>
        </w:rPr>
        <w:t xml:space="preserve">wzSigSetupId (4 bytes): </w:t>
      </w:r>
      <w:r>
        <w:t xml:space="preserve">The number of bytes of data in the </w:t>
      </w:r>
      <w:r>
        <w:rPr>
          <w:b/>
        </w:rPr>
        <w:t>wzSigSetupId_complex</w:t>
      </w:r>
      <w:r>
        <w:t xml:space="preserve"> property. This value MUST be 0x00000000 </w:t>
      </w:r>
      <w:r>
        <w:t>if</w:t>
      </w:r>
      <w:r>
        <w:rPr>
          <w:b/>
        </w:rPr>
        <w:t xml:space="preserve"> opid.fComplex</w:t>
      </w:r>
      <w:r>
        <w:t xml:space="preserve"> is 0x0. The default value for this property is 0x00000000.</w:t>
      </w:r>
    </w:p>
    <w:p w:rsidR="00611683" w:rsidRDefault="0071088D">
      <w:pPr>
        <w:pStyle w:val="Heading4"/>
      </w:pPr>
      <w:bookmarkStart w:id="2106" w:name="Section_50d1681efd5742ad87e3ab6ad482c4db"/>
      <w:bookmarkStart w:id="2107" w:name="wzSigSetupId_complex"/>
      <w:bookmarkStart w:id="2108" w:name="_Toc174686181"/>
      <w:r>
        <w:t>wzSigSetupId_complex</w:t>
      </w:r>
      <w:bookmarkEnd w:id="2106"/>
      <w:bookmarkEnd w:id="2107"/>
      <w:bookmarkEnd w:id="2108"/>
      <w:r>
        <w:fldChar w:fldCharType="begin"/>
      </w:r>
      <w:r>
        <w:instrText xml:space="preserve"> XE "Signature Line property:wzSigSetupId_complex" </w:instrText>
      </w:r>
      <w:r>
        <w:fldChar w:fldCharType="end"/>
      </w:r>
      <w:r>
        <w:fldChar w:fldCharType="begin"/>
      </w:r>
      <w:r>
        <w:instrText xml:space="preserve"> XE "wzSigSetupId_complex Signature Line property" </w:instrText>
      </w:r>
      <w:r>
        <w:fldChar w:fldCharType="end"/>
      </w:r>
    </w:p>
    <w:p w:rsidR="00611683" w:rsidRDefault="0071088D">
      <w:r>
        <w:t xml:space="preserve">The </w:t>
      </w:r>
      <w:r>
        <w:rPr>
          <w:b/>
        </w:rPr>
        <w:t>wzSigSetupId_complex</w:t>
      </w:r>
      <w:r>
        <w:t xml:space="preserve"> property specifies additional data for the </w:t>
      </w:r>
      <w:r>
        <w:rPr>
          <w:b/>
        </w:rPr>
        <w:t>wzSigSetupId</w:t>
      </w:r>
      <w:r>
        <w:t xml:space="preserve"> property, as defined in section </w:t>
      </w:r>
      <w:hyperlink w:anchor="Section_dba74b238767407999d92f2f35ed5d90" w:history="1">
        <w:r>
          <w:rPr>
            <w:rStyle w:val="Hyperlink"/>
          </w:rPr>
          <w:t>2.3.27.1</w:t>
        </w:r>
      </w:hyperlink>
      <w:r>
        <w:t>. If the</w:t>
      </w:r>
      <w:r>
        <w:rPr>
          <w:b/>
        </w:rPr>
        <w:t xml:space="preserve"> opid.fComplex</w:t>
      </w:r>
      <w:r>
        <w:t xml:space="preserve"> bit of </w:t>
      </w:r>
      <w:r>
        <w:rPr>
          <w:b/>
        </w:rPr>
        <w:t>wzSigSetupId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wzSigSetupId_complex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wzSigSetupId_complex (variable): </w:t>
      </w:r>
      <w:r>
        <w:t xml:space="preserve">A null-terminated </w:t>
      </w:r>
      <w:hyperlink w:anchor="gt_c305d0ab-8b94-461a-bd76-13b40cb8c4d8">
        <w:r>
          <w:rPr>
            <w:rStyle w:val="HyperlinkGreen"/>
            <w:b/>
          </w:rPr>
          <w:t>Unicode</w:t>
        </w:r>
      </w:hyperlink>
      <w:r>
        <w:t xml:space="preserve"> string that specifies the GUID of the </w:t>
      </w:r>
      <w:hyperlink w:anchor="gt_bed616d4-a14c-421c-8770-7cb946784a18">
        <w:r>
          <w:rPr>
            <w:rStyle w:val="HyperlinkGreen"/>
            <w:b/>
          </w:rPr>
          <w:t>signature line</w:t>
        </w:r>
      </w:hyperlink>
      <w:r>
        <w:t>. The GUID is formatted in the following pattern:</w:t>
      </w:r>
    </w:p>
    <w:p w:rsidR="00611683" w:rsidRDefault="0071088D">
      <w:pPr>
        <w:pStyle w:val="Definition-Field2"/>
      </w:pPr>
      <w:r>
        <w:t>{XXXXXXXX-XXXX-XXXX-XXXX-XXXXXXXXXXXX}</w:t>
      </w:r>
    </w:p>
    <w:p w:rsidR="00611683" w:rsidRDefault="0071088D">
      <w:pPr>
        <w:pStyle w:val="Definition-Field2"/>
      </w:pPr>
      <w:r>
        <w:t xml:space="preserve">where the value of the GUID is represented as a series of hexadecimal digits in groups of 8, </w:t>
      </w:r>
      <w:r>
        <w:t>4, 4, 4, and 12 digits that are separated by hyphens, with the entire series enclosed by braces.</w:t>
      </w:r>
    </w:p>
    <w:p w:rsidR="00611683" w:rsidRDefault="0071088D">
      <w:pPr>
        <w:pStyle w:val="Heading4"/>
      </w:pPr>
      <w:bookmarkStart w:id="2109" w:name="Section_c2f70ea15e6843158d1517984ef5b32b"/>
      <w:bookmarkStart w:id="2110" w:name="wzSigSetupProvId"/>
      <w:bookmarkStart w:id="2111" w:name="_Toc174686182"/>
      <w:r>
        <w:t>wzSigSetupProvId</w:t>
      </w:r>
      <w:bookmarkEnd w:id="2109"/>
      <w:bookmarkEnd w:id="2110"/>
      <w:bookmarkEnd w:id="2111"/>
      <w:r>
        <w:fldChar w:fldCharType="begin"/>
      </w:r>
      <w:r>
        <w:instrText xml:space="preserve"> XE "Signature Line property:wzSigSetupProvId" </w:instrText>
      </w:r>
      <w:r>
        <w:fldChar w:fldCharType="end"/>
      </w:r>
      <w:r>
        <w:fldChar w:fldCharType="begin"/>
      </w:r>
      <w:r>
        <w:instrText xml:space="preserve"> XE "wzSigSetupProvId Signature Line property" </w:instrText>
      </w:r>
      <w:r>
        <w:fldChar w:fldCharType="end"/>
      </w:r>
    </w:p>
    <w:p w:rsidR="00611683" w:rsidRDefault="0071088D">
      <w:r>
        <w:t xml:space="preserve">The </w:t>
      </w:r>
      <w:r>
        <w:rPr>
          <w:b/>
        </w:rPr>
        <w:t>wzSigSetupProvId</w:t>
      </w:r>
      <w:r>
        <w:t xml:space="preserve"> property specifies the </w:t>
      </w:r>
      <w:r>
        <w:t xml:space="preserve">GUID of the provider that creates the </w:t>
      </w:r>
      <w:hyperlink w:anchor="gt_bed616d4-a14c-421c-8770-7cb946784a18">
        <w:r>
          <w:rPr>
            <w:rStyle w:val="HyperlinkGreen"/>
            <w:b/>
          </w:rPr>
          <w:t>signature line</w:t>
        </w:r>
      </w:hyperlink>
      <w:r>
        <w:t>. This property SHOULD</w:t>
      </w:r>
      <w:bookmarkStart w:id="2112"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211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wzSigSetupProvId</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0x0782.</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lastRenderedPageBreak/>
              <w:t>opid.fComplex</w:t>
            </w:r>
          </w:p>
        </w:tc>
        <w:tc>
          <w:tcPr>
            <w:tcW w:w="0" w:type="auto"/>
          </w:tcPr>
          <w:p w:rsidR="00611683" w:rsidRDefault="0071088D">
            <w:pPr>
              <w:pStyle w:val="PacketDiagramBodyText"/>
              <w:jc w:val="left"/>
            </w:pPr>
            <w:r>
              <w:t xml:space="preserve">A bit that indicates whether the </w:t>
            </w:r>
            <w:r>
              <w:rPr>
                <w:b/>
              </w:rPr>
              <w:t>wzSigSetupProvId_complex</w:t>
            </w:r>
            <w:r>
              <w:t xml:space="preserve"> property, as defined in section </w:t>
            </w:r>
            <w:hyperlink w:anchor="Section_0ce7cfe707e840b09ee5e2fcff770d0b" w:history="1">
              <w:r>
                <w:rPr>
                  <w:rStyle w:val="Hyperlink"/>
                </w:rPr>
                <w:t>2.3.27.4</w:t>
              </w:r>
            </w:hyperlink>
            <w:r>
              <w:t xml:space="preserve">, exists. If the value equals 0x1, </w:t>
            </w:r>
            <w:r>
              <w:rPr>
                <w:b/>
              </w:rPr>
              <w:t>wzSigSetupProvId_complex</w:t>
            </w:r>
            <w:r>
              <w:t xml:space="preserve"> MUST exist.</w:t>
            </w:r>
          </w:p>
        </w:tc>
      </w:tr>
    </w:tbl>
    <w:p w:rsidR="00611683" w:rsidRDefault="00611683"/>
    <w:p w:rsidR="00611683" w:rsidRDefault="0071088D">
      <w:pPr>
        <w:pStyle w:val="Definition-Field"/>
      </w:pPr>
      <w:r>
        <w:rPr>
          <w:b/>
        </w:rPr>
        <w:t xml:space="preserve">wzSigSetupProvId (4 bytes): </w:t>
      </w:r>
      <w:r>
        <w:t xml:space="preserve">The number of bytes of data in the </w:t>
      </w:r>
      <w:r>
        <w:rPr>
          <w:b/>
        </w:rPr>
        <w:t>wzSigSetupProvId_complex</w:t>
      </w:r>
      <w:r>
        <w:t xml:space="preserve"> property. This value MUST be</w:t>
      </w:r>
      <w:r>
        <w:t xml:space="preserve"> 0x00000000 if</w:t>
      </w:r>
      <w:r>
        <w:rPr>
          <w:b/>
        </w:rPr>
        <w:t xml:space="preserve"> opid.fComplex</w:t>
      </w:r>
      <w:r>
        <w:t xml:space="preserve"> is 0x0. The default value for this property is 0x00000000.</w:t>
      </w:r>
    </w:p>
    <w:p w:rsidR="00611683" w:rsidRDefault="0071088D">
      <w:pPr>
        <w:pStyle w:val="Heading4"/>
      </w:pPr>
      <w:bookmarkStart w:id="2113" w:name="Section_0ce7cfe707e840b09ee5e2fcff770d0b"/>
      <w:bookmarkStart w:id="2114" w:name="wzSigSetupProvId_complex"/>
      <w:bookmarkStart w:id="2115" w:name="_Toc174686183"/>
      <w:r>
        <w:t>wzSigSetupProvId_complex</w:t>
      </w:r>
      <w:bookmarkEnd w:id="2113"/>
      <w:bookmarkEnd w:id="2114"/>
      <w:bookmarkEnd w:id="2115"/>
      <w:r>
        <w:fldChar w:fldCharType="begin"/>
      </w:r>
      <w:r>
        <w:instrText xml:space="preserve"> XE "Signature Line property:wzSigSetupProvId_complex" </w:instrText>
      </w:r>
      <w:r>
        <w:fldChar w:fldCharType="end"/>
      </w:r>
      <w:r>
        <w:fldChar w:fldCharType="begin"/>
      </w:r>
      <w:r>
        <w:instrText xml:space="preserve"> XE "wzSigSetupProvId_complex Signature Line property" </w:instrText>
      </w:r>
      <w:r>
        <w:fldChar w:fldCharType="end"/>
      </w:r>
    </w:p>
    <w:p w:rsidR="00611683" w:rsidRDefault="0071088D">
      <w:r>
        <w:t xml:space="preserve">The </w:t>
      </w:r>
      <w:r>
        <w:rPr>
          <w:b/>
        </w:rPr>
        <w:t>wzSigSetupProvId_complex</w:t>
      </w:r>
      <w:r>
        <w:t xml:space="preserve"> </w:t>
      </w:r>
      <w:r>
        <w:t xml:space="preserve">property specifies additional data for the </w:t>
      </w:r>
      <w:r>
        <w:rPr>
          <w:b/>
        </w:rPr>
        <w:t>wzSigSetupProvId</w:t>
      </w:r>
      <w:r>
        <w:t xml:space="preserve"> property, as defined in section </w:t>
      </w:r>
      <w:hyperlink w:anchor="Section_c2f70ea15e6843158d1517984ef5b32b" w:history="1">
        <w:r>
          <w:rPr>
            <w:rStyle w:val="Hyperlink"/>
          </w:rPr>
          <w:t>2.3.27.3</w:t>
        </w:r>
      </w:hyperlink>
      <w:r>
        <w:t>. If the</w:t>
      </w:r>
      <w:r>
        <w:rPr>
          <w:b/>
        </w:rPr>
        <w:t xml:space="preserve"> opid.fComplex</w:t>
      </w:r>
      <w:r>
        <w:t xml:space="preserve"> bit of </w:t>
      </w:r>
      <w:r>
        <w:rPr>
          <w:b/>
        </w:rPr>
        <w:t>wzSigSetupProvId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wzSigSetupProvId_complex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wzSigSetupProvId_complex (variable): </w:t>
      </w:r>
      <w:r>
        <w:t xml:space="preserve">A null-terminated </w:t>
      </w:r>
      <w:hyperlink w:anchor="gt_c305d0ab-8b94-461a-bd76-13b40cb8c4d8">
        <w:r>
          <w:rPr>
            <w:rStyle w:val="HyperlinkGreen"/>
            <w:b/>
          </w:rPr>
          <w:t>Unicode</w:t>
        </w:r>
      </w:hyperlink>
      <w:r>
        <w:t xml:space="preserve"> string that specifies the GUID of the provider that creates the </w:t>
      </w:r>
      <w:hyperlink w:anchor="gt_bed616d4-a14c-421c-8770-7cb946784a18">
        <w:r>
          <w:rPr>
            <w:rStyle w:val="HyperlinkGreen"/>
            <w:b/>
          </w:rPr>
          <w:t>signature line</w:t>
        </w:r>
      </w:hyperlink>
      <w:r>
        <w:t>. The GUID is formatted in the following pattern:</w:t>
      </w:r>
    </w:p>
    <w:p w:rsidR="00611683" w:rsidRDefault="0071088D">
      <w:pPr>
        <w:pStyle w:val="Definition-Field2"/>
      </w:pPr>
      <w:r>
        <w:t>{XXXXXXXX-XXXX-XXXX-XXXX-XXXXXXXXXXXX}</w:t>
      </w:r>
    </w:p>
    <w:p w:rsidR="00611683" w:rsidRDefault="0071088D">
      <w:pPr>
        <w:pStyle w:val="Definition-Field2"/>
      </w:pPr>
      <w:r>
        <w:t>where the value of the GUI</w:t>
      </w:r>
      <w:r>
        <w:t>D is represented as a series of hexadecimal digits in groups of 8, 4, 4, 4, and 12 digits that are separated by hyphens, with the entire series enclosed by braces.</w:t>
      </w:r>
    </w:p>
    <w:p w:rsidR="00611683" w:rsidRDefault="0071088D">
      <w:pPr>
        <w:pStyle w:val="Heading4"/>
      </w:pPr>
      <w:bookmarkStart w:id="2116" w:name="Section_b4acd5a4861e429ea5daf1b839cb1173"/>
      <w:bookmarkStart w:id="2117" w:name="wzSigSetupSuggSigner"/>
      <w:bookmarkStart w:id="2118" w:name="_Toc174686184"/>
      <w:r>
        <w:t>wzSigSetupSuggSigner</w:t>
      </w:r>
      <w:bookmarkEnd w:id="2116"/>
      <w:bookmarkEnd w:id="2117"/>
      <w:bookmarkEnd w:id="2118"/>
      <w:r>
        <w:fldChar w:fldCharType="begin"/>
      </w:r>
      <w:r>
        <w:instrText xml:space="preserve"> XE "Signature Line property:wzSigSetupSuggSigner" </w:instrText>
      </w:r>
      <w:r>
        <w:fldChar w:fldCharType="end"/>
      </w:r>
      <w:r>
        <w:fldChar w:fldCharType="begin"/>
      </w:r>
      <w:r>
        <w:instrText xml:space="preserve"> XE "wzSigSetupSugg</w:instrText>
      </w:r>
      <w:r>
        <w:instrText xml:space="preserve">Signer Signature Line property" </w:instrText>
      </w:r>
      <w:r>
        <w:fldChar w:fldCharType="end"/>
      </w:r>
    </w:p>
    <w:p w:rsidR="00611683" w:rsidRDefault="0071088D">
      <w:r>
        <w:t xml:space="preserve">The </w:t>
      </w:r>
      <w:r>
        <w:rPr>
          <w:b/>
        </w:rPr>
        <w:t>wzSigSetupSuggSigner</w:t>
      </w:r>
      <w:r>
        <w:t xml:space="preserve"> property specifies the name of the suggested signer. This property SHOULD</w:t>
      </w:r>
      <w:bookmarkStart w:id="2119"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211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wzSigSetupSuggSigner</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w:t>
      </w:r>
      <w:r>
        <w:t xml:space="preserve">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0x0783.</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wzSigSetupSuggSigner_complex</w:t>
            </w:r>
            <w:r>
              <w:t xml:space="preserve"> property, as defined in </w:t>
            </w:r>
            <w:r>
              <w:lastRenderedPageBreak/>
              <w:t xml:space="preserve">section </w:t>
            </w:r>
            <w:hyperlink w:anchor="Section_cd357cd354a8467abe1d458f547c325a" w:history="1">
              <w:r>
                <w:rPr>
                  <w:rStyle w:val="Hyperlink"/>
                </w:rPr>
                <w:t>2.3.27.6</w:t>
              </w:r>
            </w:hyperlink>
            <w:r>
              <w:t xml:space="preserve">, exists. If the value equals 0x1, </w:t>
            </w:r>
            <w:r>
              <w:rPr>
                <w:b/>
              </w:rPr>
              <w:t>wzSigSetupSuggSigner_complex</w:t>
            </w:r>
            <w:r>
              <w:t xml:space="preserve"> MUST exist.</w:t>
            </w:r>
          </w:p>
        </w:tc>
      </w:tr>
    </w:tbl>
    <w:p w:rsidR="00611683" w:rsidRDefault="00611683"/>
    <w:p w:rsidR="00611683" w:rsidRDefault="0071088D">
      <w:pPr>
        <w:pStyle w:val="Definition-Field"/>
      </w:pPr>
      <w:r>
        <w:rPr>
          <w:b/>
        </w:rPr>
        <w:t xml:space="preserve">wzSigSetupSuggSigner (4 bytes): </w:t>
      </w:r>
      <w:r>
        <w:t xml:space="preserve">The number of bytes of data in the </w:t>
      </w:r>
      <w:r>
        <w:rPr>
          <w:b/>
        </w:rPr>
        <w:t>wzSigSetupSuggSigner_complex</w:t>
      </w:r>
      <w:r>
        <w:t xml:space="preserve"> property. This v</w:t>
      </w:r>
      <w:r>
        <w:t>alue MUST be 0x00000000 if</w:t>
      </w:r>
      <w:r>
        <w:rPr>
          <w:b/>
        </w:rPr>
        <w:t xml:space="preserve"> opid.fComplex</w:t>
      </w:r>
      <w:r>
        <w:t xml:space="preserve"> is 0x0. The default value for this property is 0x00000000.</w:t>
      </w:r>
    </w:p>
    <w:p w:rsidR="00611683" w:rsidRDefault="0071088D">
      <w:pPr>
        <w:pStyle w:val="Heading4"/>
      </w:pPr>
      <w:bookmarkStart w:id="2120" w:name="Section_cd357cd354a8467abe1d458f547c325a"/>
      <w:bookmarkStart w:id="2121" w:name="wzSigSetupSuggSigner_complex"/>
      <w:bookmarkStart w:id="2122" w:name="_Toc174686185"/>
      <w:r>
        <w:t>wzSigSetupSuggSigner_complex</w:t>
      </w:r>
      <w:bookmarkEnd w:id="2120"/>
      <w:bookmarkEnd w:id="2121"/>
      <w:bookmarkEnd w:id="2122"/>
      <w:r>
        <w:fldChar w:fldCharType="begin"/>
      </w:r>
      <w:r>
        <w:instrText xml:space="preserve"> XE "Signature Line property:wzSigSetupSuggSigner_complex" </w:instrText>
      </w:r>
      <w:r>
        <w:fldChar w:fldCharType="end"/>
      </w:r>
      <w:r>
        <w:fldChar w:fldCharType="begin"/>
      </w:r>
      <w:r>
        <w:instrText xml:space="preserve"> XE "wzSigSetupSuggSigner_complex Signature Line property" </w:instrText>
      </w:r>
      <w:r>
        <w:fldChar w:fldCharType="end"/>
      </w:r>
    </w:p>
    <w:p w:rsidR="00611683" w:rsidRDefault="0071088D">
      <w:r>
        <w:t xml:space="preserve">The </w:t>
      </w:r>
      <w:r>
        <w:rPr>
          <w:b/>
        </w:rPr>
        <w:t>w</w:t>
      </w:r>
      <w:r>
        <w:rPr>
          <w:b/>
        </w:rPr>
        <w:t>zSigSetupSuggSigner_complex</w:t>
      </w:r>
      <w:r>
        <w:t xml:space="preserve"> property specifies additional data for the </w:t>
      </w:r>
      <w:r>
        <w:rPr>
          <w:b/>
        </w:rPr>
        <w:t>wzSigSetupSuggSigner</w:t>
      </w:r>
      <w:r>
        <w:t xml:space="preserve"> property, as defined in section </w:t>
      </w:r>
      <w:hyperlink w:anchor="Section_b4acd5a4861e429ea5daf1b839cb1173" w:history="1">
        <w:r>
          <w:rPr>
            <w:rStyle w:val="Hyperlink"/>
          </w:rPr>
          <w:t>2.3.27.5</w:t>
        </w:r>
      </w:hyperlink>
      <w:r>
        <w:t>. If the</w:t>
      </w:r>
      <w:r>
        <w:rPr>
          <w:b/>
        </w:rPr>
        <w:t xml:space="preserve"> opid.fComplex</w:t>
      </w:r>
      <w:r>
        <w:t xml:space="preserve"> bit of </w:t>
      </w:r>
      <w:r>
        <w:rPr>
          <w:b/>
        </w:rPr>
        <w:t>wzSigSetupSuggSigner</w:t>
      </w:r>
      <w:r>
        <w:t xml:space="preserve"> equals 0x1, t</w:t>
      </w:r>
      <w:r>
        <w: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wzSigSetupSuggSigner_complex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wzSigSetupSuggSigner_complex (variable): </w:t>
      </w:r>
      <w:r>
        <w:t xml:space="preserve">A null-terminated </w:t>
      </w:r>
      <w:hyperlink w:anchor="gt_c305d0ab-8b94-461a-bd76-13b40cb8c4d8">
        <w:r>
          <w:rPr>
            <w:rStyle w:val="HyperlinkGreen"/>
            <w:b/>
          </w:rPr>
          <w:t>Unicode</w:t>
        </w:r>
      </w:hyperlink>
      <w:r>
        <w:t xml:space="preserve"> string that specifies the name of the suggested signer.</w:t>
      </w:r>
    </w:p>
    <w:p w:rsidR="00611683" w:rsidRDefault="0071088D">
      <w:pPr>
        <w:pStyle w:val="Heading4"/>
      </w:pPr>
      <w:bookmarkStart w:id="2123" w:name="Section_37a2fb28236c43ef86720c275d525d04"/>
      <w:bookmarkStart w:id="2124" w:name="wzSigSetupSuggSigner2"/>
      <w:bookmarkStart w:id="2125" w:name="_Toc174686186"/>
      <w:r>
        <w:t>wzSigSetupSuggSigner2</w:t>
      </w:r>
      <w:bookmarkEnd w:id="2123"/>
      <w:bookmarkEnd w:id="2124"/>
      <w:bookmarkEnd w:id="2125"/>
      <w:r>
        <w:fldChar w:fldCharType="begin"/>
      </w:r>
      <w:r>
        <w:instrText xml:space="preserve"> XE "Signature Line property:wzSigSetupSuggSigner2" </w:instrText>
      </w:r>
      <w:r>
        <w:fldChar w:fldCharType="end"/>
      </w:r>
      <w:r>
        <w:fldChar w:fldCharType="begin"/>
      </w:r>
      <w:r>
        <w:instrText xml:space="preserve"> XE "wzSigSetupSuggSigner2 Signature Line property" </w:instrText>
      </w:r>
      <w:r>
        <w:fldChar w:fldCharType="end"/>
      </w:r>
    </w:p>
    <w:p w:rsidR="00611683" w:rsidRDefault="0071088D">
      <w:r>
        <w:t>Th</w:t>
      </w:r>
      <w:r>
        <w:t xml:space="preserve">e </w:t>
      </w:r>
      <w:r>
        <w:rPr>
          <w:b/>
        </w:rPr>
        <w:t>wzSigSetupSuggSigner2</w:t>
      </w:r>
      <w:r>
        <w:t xml:space="preserve"> property specifies the title or additional information about the suggested signer. This property SHOULD</w:t>
      </w:r>
      <w:bookmarkStart w:id="2126"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212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wzSigSetupSuggSigner2</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0x0784.</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wzSigSetupSuggSigner2_complex</w:t>
            </w:r>
            <w:r>
              <w:t xml:space="preserve"> property, as defined in section </w:t>
            </w:r>
            <w:hyperlink w:anchor="Section_d00a9ff0297b48308641ca7669e8f51c" w:history="1">
              <w:r>
                <w:rPr>
                  <w:rStyle w:val="Hyperlink"/>
                </w:rPr>
                <w:t>2.3.27.8</w:t>
              </w:r>
            </w:hyperlink>
            <w:r>
              <w:t xml:space="preserve">, exists. If the value equals 0x1, </w:t>
            </w:r>
            <w:r>
              <w:rPr>
                <w:b/>
              </w:rPr>
              <w:t>wzSigSetupSuggSigner2_complex</w:t>
            </w:r>
            <w:r>
              <w:t xml:space="preserve"> MUST exist.</w:t>
            </w:r>
          </w:p>
        </w:tc>
      </w:tr>
    </w:tbl>
    <w:p w:rsidR="00611683" w:rsidRDefault="00611683"/>
    <w:p w:rsidR="00611683" w:rsidRDefault="0071088D">
      <w:pPr>
        <w:pStyle w:val="Definition-Field"/>
      </w:pPr>
      <w:r>
        <w:rPr>
          <w:b/>
        </w:rPr>
        <w:lastRenderedPageBreak/>
        <w:t xml:space="preserve">wzSigSetupSuggSigner2 (4 bytes): </w:t>
      </w:r>
      <w:r>
        <w:t xml:space="preserve">The number of bytes of data in the </w:t>
      </w:r>
      <w:r>
        <w:rPr>
          <w:b/>
        </w:rPr>
        <w:t>wzSigSetupSuggSigner2_complex</w:t>
      </w:r>
      <w:r>
        <w:t xml:space="preserve"> property. Thi</w:t>
      </w:r>
      <w:r>
        <w:t>s value MUST be 0x00000000 if</w:t>
      </w:r>
      <w:r>
        <w:rPr>
          <w:b/>
        </w:rPr>
        <w:t xml:space="preserve"> opid.fComplex</w:t>
      </w:r>
      <w:r>
        <w:t xml:space="preserve"> is 0x0. The default value for this property is 0x00000000.</w:t>
      </w:r>
    </w:p>
    <w:p w:rsidR="00611683" w:rsidRDefault="0071088D">
      <w:pPr>
        <w:pStyle w:val="Heading4"/>
      </w:pPr>
      <w:bookmarkStart w:id="2127" w:name="Section_d00a9ff0297b48308641ca7669e8f51c"/>
      <w:bookmarkStart w:id="2128" w:name="wzSigSetupSuggSigner2_complex"/>
      <w:bookmarkStart w:id="2129" w:name="_Toc174686187"/>
      <w:r>
        <w:t>wzSigSetupSuggSigner2_complex</w:t>
      </w:r>
      <w:bookmarkEnd w:id="2127"/>
      <w:bookmarkEnd w:id="2128"/>
      <w:bookmarkEnd w:id="2129"/>
      <w:r>
        <w:fldChar w:fldCharType="begin"/>
      </w:r>
      <w:r>
        <w:instrText xml:space="preserve"> XE "Signature Line property:wzSigSetupSuggSigner2_complex" </w:instrText>
      </w:r>
      <w:r>
        <w:fldChar w:fldCharType="end"/>
      </w:r>
      <w:r>
        <w:fldChar w:fldCharType="begin"/>
      </w:r>
      <w:r>
        <w:instrText xml:space="preserve"> XE "wzSigSetupSuggSigner2_complex Signature Line property" </w:instrText>
      </w:r>
      <w:r>
        <w:fldChar w:fldCharType="end"/>
      </w:r>
    </w:p>
    <w:p w:rsidR="00611683" w:rsidRDefault="0071088D">
      <w:r>
        <w:t xml:space="preserve">This property specifies additional data for the </w:t>
      </w:r>
      <w:r>
        <w:rPr>
          <w:b/>
        </w:rPr>
        <w:t>wzSigSetupSuggSigner2</w:t>
      </w:r>
      <w:r>
        <w:t xml:space="preserve"> property, as defined in section </w:t>
      </w:r>
      <w:hyperlink w:anchor="Section_37a2fb28236c43ef86720c275d525d04" w:history="1">
        <w:r>
          <w:rPr>
            <w:rStyle w:val="Hyperlink"/>
          </w:rPr>
          <w:t>2.3.27.7</w:t>
        </w:r>
      </w:hyperlink>
      <w:r>
        <w:t>. If the</w:t>
      </w:r>
      <w:r>
        <w:rPr>
          <w:b/>
        </w:rPr>
        <w:t xml:space="preserve"> opid.fComplex</w:t>
      </w:r>
      <w:r>
        <w:t xml:space="preserve"> bit of </w:t>
      </w:r>
      <w:r>
        <w:rPr>
          <w:b/>
        </w:rPr>
        <w:t>wzSigSetupSuggSigner2</w:t>
      </w:r>
      <w:r>
        <w:t xml:space="preserve"> equals 0x1, this property MUST ex</w:t>
      </w:r>
      <w:r>
        <w:t>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wzSigSetupSuggSigner2_complex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wzSigSetupSuggSigner2_complex (variable): </w:t>
      </w:r>
      <w:r>
        <w:t xml:space="preserve">A null-terminated </w:t>
      </w:r>
      <w:hyperlink w:anchor="gt_c305d0ab-8b94-461a-bd76-13b40cb8c4d8">
        <w:r>
          <w:rPr>
            <w:rStyle w:val="HyperlinkGreen"/>
            <w:b/>
          </w:rPr>
          <w:t>Unicode</w:t>
        </w:r>
      </w:hyperlink>
      <w:r>
        <w:t xml:space="preserve"> string that specifies the title or additional information about the suggested signer.</w:t>
      </w:r>
    </w:p>
    <w:p w:rsidR="00611683" w:rsidRDefault="0071088D">
      <w:pPr>
        <w:pStyle w:val="Heading4"/>
      </w:pPr>
      <w:bookmarkStart w:id="2130" w:name="Section_b6f21018d23849e9a0885605f1ac75a4"/>
      <w:bookmarkStart w:id="2131" w:name="wzSigSetupSuggSignerEmail"/>
      <w:bookmarkStart w:id="2132" w:name="_Toc174686188"/>
      <w:r>
        <w:t>wzSigSetupSuggSignerEmail</w:t>
      </w:r>
      <w:bookmarkEnd w:id="2130"/>
      <w:bookmarkEnd w:id="2131"/>
      <w:bookmarkEnd w:id="2132"/>
      <w:r>
        <w:fldChar w:fldCharType="begin"/>
      </w:r>
      <w:r>
        <w:instrText xml:space="preserve"> XE "Signature Line property:wzSigSetupSuggSignerEmail" </w:instrText>
      </w:r>
      <w:r>
        <w:fldChar w:fldCharType="end"/>
      </w:r>
      <w:r>
        <w:fldChar w:fldCharType="begin"/>
      </w:r>
      <w:r>
        <w:instrText xml:space="preserve"> XE "wzSigSetupSuggSignerEmail Signature Line property" </w:instrText>
      </w:r>
      <w:r>
        <w:fldChar w:fldCharType="end"/>
      </w:r>
    </w:p>
    <w:p w:rsidR="00611683" w:rsidRDefault="0071088D">
      <w:r>
        <w:t xml:space="preserve">The </w:t>
      </w:r>
      <w:r>
        <w:rPr>
          <w:b/>
        </w:rPr>
        <w:t>wzSigSetupSuggSignerEma</w:t>
      </w:r>
      <w:r>
        <w:rPr>
          <w:b/>
        </w:rPr>
        <w:t>il</w:t>
      </w:r>
      <w:r>
        <w:t xml:space="preserve"> property specifies the e-mail address of the suggested signer. This property SHOULD</w:t>
      </w:r>
      <w:bookmarkStart w:id="2133"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213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wzSigSetupSuggSignerEmail</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0x0785.</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wzSigSetupSuggSignerEmail_complex</w:t>
            </w:r>
            <w:r>
              <w:t xml:space="preserve"> property, as defined in section </w:t>
            </w:r>
            <w:hyperlink w:anchor="Section_05478f9b3a614e1fae73638eaf28bd73" w:history="1">
              <w:r>
                <w:rPr>
                  <w:rStyle w:val="Hyperlink"/>
                </w:rPr>
                <w:t>2.3.27.10</w:t>
              </w:r>
            </w:hyperlink>
            <w:r>
              <w:t xml:space="preserve">, exists. If the value equals 0x1, </w:t>
            </w:r>
            <w:r>
              <w:rPr>
                <w:b/>
              </w:rPr>
              <w:t>wzSigSetupSuggSignerEmail_complex</w:t>
            </w:r>
            <w:r>
              <w:t xml:space="preserve"> MUST exist.</w:t>
            </w:r>
          </w:p>
        </w:tc>
      </w:tr>
    </w:tbl>
    <w:p w:rsidR="00611683" w:rsidRDefault="00611683"/>
    <w:p w:rsidR="00611683" w:rsidRDefault="0071088D">
      <w:pPr>
        <w:pStyle w:val="Definition-Field"/>
      </w:pPr>
      <w:r>
        <w:rPr>
          <w:b/>
        </w:rPr>
        <w:t xml:space="preserve">wzSigSetupSuggSignerEmail (4 bytes): </w:t>
      </w:r>
      <w:r>
        <w:t xml:space="preserve">The number of bytes of data in the </w:t>
      </w:r>
      <w:r>
        <w:rPr>
          <w:b/>
        </w:rPr>
        <w:t>wzSigSetupSuggSignerEmail_complex</w:t>
      </w:r>
      <w:r>
        <w:t xml:space="preserve"> </w:t>
      </w:r>
      <w:r>
        <w:t>property. This value MUST be 0x00000000 if</w:t>
      </w:r>
      <w:r>
        <w:rPr>
          <w:b/>
        </w:rPr>
        <w:t xml:space="preserve"> opid.fComplex</w:t>
      </w:r>
      <w:r>
        <w:t xml:space="preserve"> is 0x0. The default value for this property is 0x00000000.</w:t>
      </w:r>
    </w:p>
    <w:p w:rsidR="00611683" w:rsidRDefault="0071088D">
      <w:pPr>
        <w:pStyle w:val="Heading4"/>
      </w:pPr>
      <w:bookmarkStart w:id="2134" w:name="Section_05478f9b3a614e1fae73638eaf28bd73"/>
      <w:bookmarkStart w:id="2135" w:name="wzSigSetupSuggSignerEmail_complex"/>
      <w:bookmarkStart w:id="2136" w:name="_Toc174686189"/>
      <w:r>
        <w:lastRenderedPageBreak/>
        <w:t>wzSigSetupSuggSignerEmail_complex</w:t>
      </w:r>
      <w:bookmarkEnd w:id="2134"/>
      <w:bookmarkEnd w:id="2135"/>
      <w:bookmarkEnd w:id="2136"/>
      <w:r>
        <w:fldChar w:fldCharType="begin"/>
      </w:r>
      <w:r>
        <w:instrText xml:space="preserve"> XE "Signature Line property:wzSigSetupSuggSignerEmail_complex" </w:instrText>
      </w:r>
      <w:r>
        <w:fldChar w:fldCharType="end"/>
      </w:r>
      <w:r>
        <w:fldChar w:fldCharType="begin"/>
      </w:r>
      <w:r>
        <w:instrText xml:space="preserve"> XE "wzSigSetupSuggSignerEmail_complex Si</w:instrText>
      </w:r>
      <w:r>
        <w:instrText xml:space="preserve">gnature Line property" </w:instrText>
      </w:r>
      <w:r>
        <w:fldChar w:fldCharType="end"/>
      </w:r>
    </w:p>
    <w:p w:rsidR="00611683" w:rsidRDefault="0071088D">
      <w:r>
        <w:t xml:space="preserve">The </w:t>
      </w:r>
      <w:r>
        <w:rPr>
          <w:b/>
        </w:rPr>
        <w:t>wzSigSetupSuggSignerEmail_complex</w:t>
      </w:r>
      <w:r>
        <w:t xml:space="preserve"> property specifies additional data for the </w:t>
      </w:r>
      <w:r>
        <w:rPr>
          <w:b/>
        </w:rPr>
        <w:t>wzSigSetupSuggSignerEmail</w:t>
      </w:r>
      <w:r>
        <w:t xml:space="preserve"> property, as defined in section </w:t>
      </w:r>
      <w:hyperlink w:anchor="Section_b6f21018d23849e9a0885605f1ac75a4" w:history="1">
        <w:r>
          <w:rPr>
            <w:rStyle w:val="Hyperlink"/>
          </w:rPr>
          <w:t>2.3.27.9</w:t>
        </w:r>
      </w:hyperlink>
      <w:r>
        <w:t>. If the</w:t>
      </w:r>
      <w:r>
        <w:rPr>
          <w:b/>
        </w:rPr>
        <w:t xml:space="preserve"> opid.fComplex</w:t>
      </w:r>
      <w:r>
        <w:t xml:space="preserve"> </w:t>
      </w:r>
      <w:r>
        <w:t xml:space="preserve">bit of </w:t>
      </w:r>
      <w:r>
        <w:rPr>
          <w:b/>
        </w:rPr>
        <w:t>wzSigSetupSuggSignerEmail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wzSigSetupSuggSignerEmail_complex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wzSigSetupSuggSignerEmail_complex (variable): </w:t>
      </w:r>
      <w:r>
        <w:t xml:space="preserve">A null-terminated </w:t>
      </w:r>
      <w:hyperlink w:anchor="gt_c305d0ab-8b94-461a-bd76-13b40cb8c4d8">
        <w:r>
          <w:rPr>
            <w:rStyle w:val="HyperlinkGreen"/>
            <w:b/>
          </w:rPr>
          <w:t>Unicode</w:t>
        </w:r>
      </w:hyperlink>
      <w:r>
        <w:t xml:space="preserve"> string that specifies the e-mail address of the suggested signer.</w:t>
      </w:r>
    </w:p>
    <w:p w:rsidR="00611683" w:rsidRDefault="0071088D">
      <w:pPr>
        <w:pStyle w:val="Heading4"/>
      </w:pPr>
      <w:bookmarkStart w:id="2137" w:name="Section_0f6f476e431b49fea1d6c9740d9e23f6"/>
      <w:bookmarkStart w:id="2138" w:name="wzSigSetupSignInst"/>
      <w:bookmarkStart w:id="2139" w:name="_Toc174686190"/>
      <w:r>
        <w:t>wzSigSetupSignInst</w:t>
      </w:r>
      <w:bookmarkEnd w:id="2137"/>
      <w:bookmarkEnd w:id="2138"/>
      <w:bookmarkEnd w:id="2139"/>
      <w:r>
        <w:fldChar w:fldCharType="begin"/>
      </w:r>
      <w:r>
        <w:instrText xml:space="preserve"> XE "Signature Line property:wzSigSetupSignInst" </w:instrText>
      </w:r>
      <w:r>
        <w:fldChar w:fldCharType="end"/>
      </w:r>
      <w:r>
        <w:fldChar w:fldCharType="begin"/>
      </w:r>
      <w:r>
        <w:instrText xml:space="preserve"> XE "wzSigSetupSignInst Signature</w:instrText>
      </w:r>
      <w:r>
        <w:instrText xml:space="preserve"> Line property" </w:instrText>
      </w:r>
      <w:r>
        <w:fldChar w:fldCharType="end"/>
      </w:r>
    </w:p>
    <w:p w:rsidR="00611683" w:rsidRDefault="0071088D">
      <w:r>
        <w:t xml:space="preserve">The </w:t>
      </w:r>
      <w:r>
        <w:rPr>
          <w:b/>
        </w:rPr>
        <w:t>wzSigSetupSignInst</w:t>
      </w:r>
      <w:r>
        <w:t xml:space="preserve"> property specifies the signing instruction that is displayed to the signer. This property SHOULD</w:t>
      </w:r>
      <w:bookmarkStart w:id="2140"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21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wzSigSetupSignInst</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0x0786.</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wzSigSetupSignInst_complex</w:t>
            </w:r>
            <w:r>
              <w:t xml:space="preserve"> property, as defined in section </w:t>
            </w:r>
            <w:hyperlink w:anchor="Section_5ab84c149564432c989af355b3f15be0" w:history="1">
              <w:r>
                <w:rPr>
                  <w:rStyle w:val="Hyperlink"/>
                </w:rPr>
                <w:t>2.3.27.12</w:t>
              </w:r>
            </w:hyperlink>
            <w:r>
              <w:t xml:space="preserve">, exists. If the value equals 0x1, </w:t>
            </w:r>
            <w:r>
              <w:rPr>
                <w:b/>
              </w:rPr>
              <w:t>wzSigSetupSignInst_complex</w:t>
            </w:r>
            <w:r>
              <w:t xml:space="preserve"> MUST exist.</w:t>
            </w:r>
          </w:p>
        </w:tc>
      </w:tr>
    </w:tbl>
    <w:p w:rsidR="00611683" w:rsidRDefault="00611683"/>
    <w:p w:rsidR="00611683" w:rsidRDefault="0071088D">
      <w:pPr>
        <w:pStyle w:val="Definition-Field"/>
      </w:pPr>
      <w:r>
        <w:rPr>
          <w:b/>
        </w:rPr>
        <w:t xml:space="preserve">wzSigSetupSignInst (4 bytes): </w:t>
      </w:r>
      <w:r>
        <w:t xml:space="preserve">The number of bytes of data in the </w:t>
      </w:r>
      <w:r>
        <w:rPr>
          <w:b/>
        </w:rPr>
        <w:t>wzSigSetupSig</w:t>
      </w:r>
      <w:r>
        <w:rPr>
          <w:b/>
        </w:rPr>
        <w:t>nInst_complex</w:t>
      </w:r>
      <w:r>
        <w:t xml:space="preserve"> property. This value MUST be 0x00000000 if</w:t>
      </w:r>
      <w:r>
        <w:rPr>
          <w:b/>
        </w:rPr>
        <w:t xml:space="preserve"> opid.fComplex</w:t>
      </w:r>
      <w:r>
        <w:t xml:space="preserve"> is 0x0. The default value for this property is 0x00000000.</w:t>
      </w:r>
    </w:p>
    <w:p w:rsidR="00611683" w:rsidRDefault="0071088D">
      <w:pPr>
        <w:pStyle w:val="Heading4"/>
      </w:pPr>
      <w:bookmarkStart w:id="2141" w:name="Section_5ab84c149564432c989af355b3f15be0"/>
      <w:bookmarkStart w:id="2142" w:name="wzSigSetupSignInst_complex"/>
      <w:bookmarkStart w:id="2143" w:name="_Toc174686191"/>
      <w:r>
        <w:t>wzSigSetupSignInst_complex</w:t>
      </w:r>
      <w:bookmarkEnd w:id="2141"/>
      <w:bookmarkEnd w:id="2142"/>
      <w:bookmarkEnd w:id="2143"/>
      <w:r>
        <w:fldChar w:fldCharType="begin"/>
      </w:r>
      <w:r>
        <w:instrText xml:space="preserve"> XE "Signature Line property:wzSigSetupSignInst_complex" </w:instrText>
      </w:r>
      <w:r>
        <w:fldChar w:fldCharType="end"/>
      </w:r>
      <w:r>
        <w:fldChar w:fldCharType="begin"/>
      </w:r>
      <w:r>
        <w:instrText xml:space="preserve"> XE "wzSigSetupSignInst_complex Signature</w:instrText>
      </w:r>
      <w:r>
        <w:instrText xml:space="preserve"> Line property" </w:instrText>
      </w:r>
      <w:r>
        <w:fldChar w:fldCharType="end"/>
      </w:r>
    </w:p>
    <w:p w:rsidR="00611683" w:rsidRDefault="0071088D">
      <w:r>
        <w:t xml:space="preserve">The </w:t>
      </w:r>
      <w:r>
        <w:rPr>
          <w:b/>
        </w:rPr>
        <w:t>wzSigSetupSignInst_complex</w:t>
      </w:r>
      <w:r>
        <w:t xml:space="preserve"> property specifies additional data for the </w:t>
      </w:r>
      <w:r>
        <w:rPr>
          <w:b/>
        </w:rPr>
        <w:t>wzSigSetupSignInst</w:t>
      </w:r>
      <w:r>
        <w:t xml:space="preserve"> property, as defined in section </w:t>
      </w:r>
      <w:hyperlink w:anchor="Section_0f6f476e431b49fea1d6c9740d9e23f6" w:history="1">
        <w:r>
          <w:rPr>
            <w:rStyle w:val="Hyperlink"/>
          </w:rPr>
          <w:t>2.3.27.11</w:t>
        </w:r>
      </w:hyperlink>
      <w:r>
        <w:t>. If the</w:t>
      </w:r>
      <w:r>
        <w:rPr>
          <w:b/>
        </w:rPr>
        <w:t xml:space="preserve"> opid.fComplex</w:t>
      </w:r>
      <w:r>
        <w:t xml:space="preserve"> bit of </w:t>
      </w:r>
      <w:r>
        <w:rPr>
          <w:b/>
        </w:rPr>
        <w:t>wzSigSetupSig</w:t>
      </w:r>
      <w:r>
        <w:rPr>
          <w:b/>
        </w:rPr>
        <w:t>nInst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lastRenderedPageBreak/>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wzSigSetupSignInst_complex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pPr>
      <w:r>
        <w:rPr>
          <w:b/>
        </w:rPr>
        <w:t xml:space="preserve">wzSigSetupSignInst_complex (variable): </w:t>
      </w:r>
      <w:r>
        <w:t xml:space="preserve">A null-terminated </w:t>
      </w:r>
      <w:hyperlink w:anchor="gt_c305d0ab-8b94-461a-bd76-13b40cb8c4d8">
        <w:r>
          <w:rPr>
            <w:rStyle w:val="HyperlinkGreen"/>
            <w:b/>
          </w:rPr>
          <w:t>Unicode</w:t>
        </w:r>
      </w:hyperlink>
      <w:r>
        <w:t xml:space="preserve"> string specifying the signing instruction that is displayed to the signer.</w:t>
      </w:r>
    </w:p>
    <w:p w:rsidR="00611683" w:rsidRDefault="0071088D">
      <w:pPr>
        <w:pStyle w:val="Heading4"/>
      </w:pPr>
      <w:bookmarkStart w:id="2144" w:name="Section_6e86a920c0cd4ed6bf31d789a4264a83"/>
      <w:bookmarkStart w:id="2145" w:name="wzSigSetupAddlXml"/>
      <w:bookmarkStart w:id="2146" w:name="_Toc174686192"/>
      <w:r>
        <w:t>wzSigSetupAddlXml</w:t>
      </w:r>
      <w:bookmarkEnd w:id="2144"/>
      <w:bookmarkEnd w:id="2145"/>
      <w:bookmarkEnd w:id="2146"/>
      <w:r>
        <w:fldChar w:fldCharType="begin"/>
      </w:r>
      <w:r>
        <w:instrText xml:space="preserve"> XE "Signature Line property:wzSigSetupAddlXml" </w:instrText>
      </w:r>
      <w:r>
        <w:fldChar w:fldCharType="end"/>
      </w:r>
      <w:r>
        <w:fldChar w:fldCharType="begin"/>
      </w:r>
      <w:r>
        <w:instrText xml:space="preserve"> XE "wzSigSetupAddlXml Signature Line property</w:instrText>
      </w:r>
      <w:r>
        <w:instrText xml:space="preserve">" </w:instrText>
      </w:r>
      <w:r>
        <w:fldChar w:fldCharType="end"/>
      </w:r>
    </w:p>
    <w:p w:rsidR="00611683" w:rsidRDefault="0071088D">
      <w:r>
        <w:t xml:space="preserve">The </w:t>
      </w:r>
      <w:r>
        <w:rPr>
          <w:b/>
        </w:rPr>
        <w:t>wzSigSetupAddlXml</w:t>
      </w:r>
      <w:r>
        <w:t xml:space="preserve"> property specifies additional information in </w:t>
      </w:r>
      <w:hyperlink w:anchor="gt_982b7f8e-d516-4fd5-8d5e-1a836081ed85">
        <w:r>
          <w:rPr>
            <w:rStyle w:val="HyperlinkGreen"/>
            <w:b/>
          </w:rPr>
          <w:t>XML</w:t>
        </w:r>
      </w:hyperlink>
      <w:r>
        <w:t xml:space="preserve"> format that is provided by the provider that creates the </w:t>
      </w:r>
      <w:hyperlink w:anchor="gt_bed616d4-a14c-421c-8770-7cb946784a18">
        <w:r>
          <w:rPr>
            <w:rStyle w:val="HyperlinkGreen"/>
            <w:b/>
          </w:rPr>
          <w:t>signature line</w:t>
        </w:r>
      </w:hyperlink>
      <w:r>
        <w:t>. This property SHOULD</w:t>
      </w:r>
      <w:bookmarkStart w:id="2147"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214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wzSigSetupAddlXml</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 xml:space="preserve">A value that MUST be </w:t>
            </w:r>
            <w:r>
              <w:t>0x0787.</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wzSigSetupAddlXml_complex</w:t>
            </w:r>
            <w:r>
              <w:t xml:space="preserve"> property, as defined in section </w:t>
            </w:r>
            <w:hyperlink w:anchor="Section_360d5441a49244c9a385be6c8c13d842" w:history="1">
              <w:r>
                <w:rPr>
                  <w:rStyle w:val="Hyperlink"/>
                </w:rPr>
                <w:t>2.3.27.14</w:t>
              </w:r>
            </w:hyperlink>
            <w:r>
              <w:t>, exists. If th</w:t>
            </w:r>
            <w:r>
              <w:t xml:space="preserve">e value equals 0x1, </w:t>
            </w:r>
            <w:r>
              <w:rPr>
                <w:b/>
              </w:rPr>
              <w:t>wzSigSetupAddlXml_complex</w:t>
            </w:r>
            <w:r>
              <w:t xml:space="preserve"> MUST exist.</w:t>
            </w:r>
          </w:p>
        </w:tc>
      </w:tr>
    </w:tbl>
    <w:p w:rsidR="00611683" w:rsidRDefault="00611683"/>
    <w:p w:rsidR="00611683" w:rsidRDefault="0071088D">
      <w:pPr>
        <w:pStyle w:val="Definition-Field"/>
      </w:pPr>
      <w:r>
        <w:rPr>
          <w:b/>
        </w:rPr>
        <w:t xml:space="preserve">wzSigSetupAddlXml (4 bytes): </w:t>
      </w:r>
      <w:r>
        <w:t xml:space="preserve">The number of bytes of data in the </w:t>
      </w:r>
      <w:r>
        <w:rPr>
          <w:b/>
        </w:rPr>
        <w:t>wzSigSetupAddlXml_complex</w:t>
      </w:r>
      <w:r>
        <w:t xml:space="preserve"> property. This value MUST be 0x00000000 if</w:t>
      </w:r>
      <w:r>
        <w:rPr>
          <w:b/>
        </w:rPr>
        <w:t xml:space="preserve"> opid.fComplex</w:t>
      </w:r>
      <w:r>
        <w:t xml:space="preserve"> is 0x0. The default value for this property is 0x</w:t>
      </w:r>
      <w:r>
        <w:t>00000000.</w:t>
      </w:r>
    </w:p>
    <w:p w:rsidR="00611683" w:rsidRDefault="0071088D">
      <w:pPr>
        <w:pStyle w:val="Heading4"/>
      </w:pPr>
      <w:bookmarkStart w:id="2148" w:name="Section_360d5441a49244c9a385be6c8c13d842"/>
      <w:bookmarkStart w:id="2149" w:name="wzSigSetupAddlXml_complex"/>
      <w:bookmarkStart w:id="2150" w:name="_Toc174686193"/>
      <w:r>
        <w:t>wzSigSetupAddlXml_complex</w:t>
      </w:r>
      <w:bookmarkEnd w:id="2148"/>
      <w:bookmarkEnd w:id="2149"/>
      <w:bookmarkEnd w:id="2150"/>
      <w:r>
        <w:fldChar w:fldCharType="begin"/>
      </w:r>
      <w:r>
        <w:instrText xml:space="preserve"> XE "Signature Line property:wzSigSetupAddlXml_complex" </w:instrText>
      </w:r>
      <w:r>
        <w:fldChar w:fldCharType="end"/>
      </w:r>
      <w:r>
        <w:fldChar w:fldCharType="begin"/>
      </w:r>
      <w:r>
        <w:instrText xml:space="preserve"> XE "wzSigSetupAddlXml_complex Signature Line property" </w:instrText>
      </w:r>
      <w:r>
        <w:fldChar w:fldCharType="end"/>
      </w:r>
    </w:p>
    <w:p w:rsidR="00611683" w:rsidRDefault="0071088D">
      <w:r>
        <w:t xml:space="preserve">The </w:t>
      </w:r>
      <w:r>
        <w:rPr>
          <w:b/>
        </w:rPr>
        <w:t>wzSigSetupAddlXml_complex</w:t>
      </w:r>
      <w:r>
        <w:t xml:space="preserve"> property specifies additional data for the </w:t>
      </w:r>
      <w:r>
        <w:rPr>
          <w:b/>
        </w:rPr>
        <w:t>wzSigSetupAddlXml</w:t>
      </w:r>
      <w:r>
        <w:t xml:space="preserve"> property, as </w:t>
      </w:r>
      <w:r>
        <w:t xml:space="preserve">defined in section </w:t>
      </w:r>
      <w:hyperlink w:anchor="Section_6e86a920c0cd4ed6bf31d789a4264a83" w:history="1">
        <w:r>
          <w:rPr>
            <w:rStyle w:val="Hyperlink"/>
          </w:rPr>
          <w:t>2.3.27.13</w:t>
        </w:r>
      </w:hyperlink>
      <w:r>
        <w:t>. If the</w:t>
      </w:r>
      <w:r>
        <w:rPr>
          <w:b/>
        </w:rPr>
        <w:t xml:space="preserve"> opid.fComplex</w:t>
      </w:r>
      <w:r>
        <w:t xml:space="preserve"> bit of </w:t>
      </w:r>
      <w:r>
        <w:rPr>
          <w:b/>
        </w:rPr>
        <w:t>wzSigSetupAddlXml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wzSigSetupAddlXml_complex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spacing w:before="240"/>
      </w:pPr>
      <w:r>
        <w:rPr>
          <w:b/>
        </w:rPr>
        <w:lastRenderedPageBreak/>
        <w:t xml:space="preserve">wzSigSetupAddlXml_complex (variable): </w:t>
      </w:r>
      <w:r>
        <w:t xml:space="preserve">A null-terminated </w:t>
      </w:r>
      <w:hyperlink w:anchor="gt_c305d0ab-8b94-461a-bd76-13b40cb8c4d8">
        <w:r>
          <w:rPr>
            <w:rStyle w:val="HyperlinkGreen"/>
            <w:b/>
          </w:rPr>
          <w:t>Unicode</w:t>
        </w:r>
      </w:hyperlink>
      <w:r>
        <w:t xml:space="preserve"> string that specifies additional information in </w:t>
      </w:r>
      <w:hyperlink w:anchor="gt_982b7f8e-d516-4fd5-8d5e-1a836081ed85">
        <w:r>
          <w:rPr>
            <w:rStyle w:val="HyperlinkGreen"/>
            <w:b/>
          </w:rPr>
          <w:t>XML</w:t>
        </w:r>
      </w:hyperlink>
      <w:r>
        <w:t xml:space="preserve"> format.</w:t>
      </w:r>
    </w:p>
    <w:p w:rsidR="00611683" w:rsidRDefault="0071088D">
      <w:pPr>
        <w:pStyle w:val="Heading4"/>
      </w:pPr>
      <w:bookmarkStart w:id="2151" w:name="Section_9b8a6edf9ccf4bb1a34dfdb664832dff"/>
      <w:bookmarkStart w:id="2152" w:name="wzSigSetupProvUrl"/>
      <w:bookmarkStart w:id="2153" w:name="_Toc174686194"/>
      <w:r>
        <w:t>wzSigSetupProvUrl</w:t>
      </w:r>
      <w:bookmarkEnd w:id="2151"/>
      <w:bookmarkEnd w:id="2152"/>
      <w:bookmarkEnd w:id="2153"/>
      <w:r>
        <w:fldChar w:fldCharType="begin"/>
      </w:r>
      <w:r>
        <w:instrText xml:space="preserve"> XE "Signature Line property:wzSigSetupProvUrl" </w:instrText>
      </w:r>
      <w:r>
        <w:fldChar w:fldCharType="end"/>
      </w:r>
      <w:r>
        <w:fldChar w:fldCharType="begin"/>
      </w:r>
      <w:r>
        <w:instrText xml:space="preserve"> XE "wzSigSetupProvUrl Signature Line property" </w:instrText>
      </w:r>
      <w:r>
        <w:fldChar w:fldCharType="end"/>
      </w:r>
    </w:p>
    <w:p w:rsidR="00611683" w:rsidRDefault="0071088D">
      <w:r>
        <w:t xml:space="preserve">The </w:t>
      </w:r>
      <w:r>
        <w:rPr>
          <w:b/>
        </w:rPr>
        <w:t>wzSigSetupProvUrl</w:t>
      </w:r>
      <w:r>
        <w:t xml:space="preserve"> property specifies the </w:t>
      </w:r>
      <w:hyperlink w:anchor="gt_433a4fb7-ef84-46b0-ab65-905f5e3a80b1">
        <w:r>
          <w:rPr>
            <w:rStyle w:val="HyperlinkGreen"/>
            <w:b/>
          </w:rPr>
          <w:t>URL</w:t>
        </w:r>
      </w:hyperlink>
      <w:r>
        <w:t xml:space="preserve"> of the provider that creates the </w:t>
      </w:r>
      <w:hyperlink w:anchor="gt_bed616d4-a14c-421c-8770-7cb946784a18">
        <w:r>
          <w:rPr>
            <w:rStyle w:val="HyperlinkGreen"/>
            <w:b/>
          </w:rPr>
          <w:t>signature line</w:t>
        </w:r>
      </w:hyperlink>
      <w:r>
        <w:t>. This property SHOULD</w:t>
      </w:r>
      <w:bookmarkStart w:id="21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215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4320" w:type="dxa"/>
            <w:gridSpan w:val="16"/>
          </w:tcPr>
          <w:p w:rsidR="00611683" w:rsidRDefault="0071088D">
            <w:pPr>
              <w:pStyle w:val="PacketDiagramBodyText"/>
            </w:pPr>
            <w:r>
              <w:t>wzSigSetupProvUrl</w:t>
            </w:r>
          </w:p>
        </w:tc>
      </w:tr>
      <w:tr w:rsidR="00611683" w:rsidTr="00611683">
        <w:trPr>
          <w:gridAfter w:val="16"/>
          <w:wAfter w:w="4320" w:type="dxa"/>
          <w:trHeight w:hRule="exact" w:val="490"/>
        </w:trPr>
        <w:tc>
          <w:tcPr>
            <w:tcW w:w="4320" w:type="dxa"/>
            <w:gridSpan w:val="16"/>
          </w:tcPr>
          <w:p w:rsidR="00611683" w:rsidRDefault="0071088D">
            <w:pPr>
              <w:pStyle w:val="PacketDiagramBodyText"/>
            </w:pPr>
            <w:r>
              <w:t>...</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0x0788.</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value that is undefined and MUST be ignored.</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 xml:space="preserve">A bit that indicates whether the </w:t>
            </w:r>
            <w:r>
              <w:rPr>
                <w:b/>
              </w:rPr>
              <w:t>wzSigSetupProvUrl_complex</w:t>
            </w:r>
            <w:r>
              <w:t xml:space="preserve"> property, as defined in section </w:t>
            </w:r>
            <w:hyperlink w:anchor="Section_539874307cdb44e1996cce503429895f" w:history="1">
              <w:r>
                <w:rPr>
                  <w:rStyle w:val="Hyperlink"/>
                </w:rPr>
                <w:t>2.3.27.16</w:t>
              </w:r>
            </w:hyperlink>
            <w:r>
              <w:t xml:space="preserve">, exists. If the value equals 0x1, </w:t>
            </w:r>
            <w:r>
              <w:rPr>
                <w:b/>
              </w:rPr>
              <w:t>wzSigSetupProvUrl_complex</w:t>
            </w:r>
            <w:r>
              <w:t xml:space="preserve"> MUST exist.</w:t>
            </w:r>
          </w:p>
        </w:tc>
      </w:tr>
    </w:tbl>
    <w:p w:rsidR="00611683" w:rsidRDefault="00611683"/>
    <w:p w:rsidR="00611683" w:rsidRDefault="0071088D">
      <w:pPr>
        <w:pStyle w:val="Definition-Field"/>
      </w:pPr>
      <w:r>
        <w:rPr>
          <w:b/>
        </w:rPr>
        <w:t xml:space="preserve">wzSigSetupProvUrl (4 bytes): </w:t>
      </w:r>
      <w:r>
        <w:t xml:space="preserve">The number of bytes of data in the </w:t>
      </w:r>
      <w:r>
        <w:rPr>
          <w:b/>
        </w:rPr>
        <w:t>wzSigSetupProvU</w:t>
      </w:r>
      <w:r>
        <w:rPr>
          <w:b/>
        </w:rPr>
        <w:t>rl_complex</w:t>
      </w:r>
      <w:r>
        <w:t xml:space="preserve"> property. This value MUST be 0x00000000 if</w:t>
      </w:r>
      <w:r>
        <w:rPr>
          <w:b/>
        </w:rPr>
        <w:t xml:space="preserve"> opid.fComplex</w:t>
      </w:r>
      <w:r>
        <w:t xml:space="preserve"> is 0x0. The default value for this property is 0x00000000.</w:t>
      </w:r>
    </w:p>
    <w:p w:rsidR="00611683" w:rsidRDefault="0071088D">
      <w:pPr>
        <w:pStyle w:val="Heading4"/>
      </w:pPr>
      <w:bookmarkStart w:id="2155" w:name="Section_539874307cdb44e1996cce503429895f"/>
      <w:bookmarkStart w:id="2156" w:name="wzSigSetupProvUrl_complex"/>
      <w:bookmarkStart w:id="2157" w:name="_Toc174686195"/>
      <w:r>
        <w:t>wzSigSetupProvUrl_complex</w:t>
      </w:r>
      <w:bookmarkEnd w:id="2155"/>
      <w:bookmarkEnd w:id="2156"/>
      <w:bookmarkEnd w:id="2157"/>
      <w:r>
        <w:fldChar w:fldCharType="begin"/>
      </w:r>
      <w:r>
        <w:instrText xml:space="preserve"> XE "Signature Line property:wzSigSetupProvUrl_complex" </w:instrText>
      </w:r>
      <w:r>
        <w:fldChar w:fldCharType="end"/>
      </w:r>
      <w:r>
        <w:fldChar w:fldCharType="begin"/>
      </w:r>
      <w:r>
        <w:instrText xml:space="preserve"> XE "wzSigSetupProvUrl_complex Signature Line property" </w:instrText>
      </w:r>
      <w:r>
        <w:fldChar w:fldCharType="end"/>
      </w:r>
    </w:p>
    <w:p w:rsidR="00611683" w:rsidRDefault="0071088D">
      <w:r>
        <w:t xml:space="preserve">The </w:t>
      </w:r>
      <w:r>
        <w:rPr>
          <w:b/>
        </w:rPr>
        <w:t>wzSigSetupProvUrl_complex</w:t>
      </w:r>
      <w:r>
        <w:t xml:space="preserve"> property specifies additional data for the </w:t>
      </w:r>
      <w:r>
        <w:rPr>
          <w:b/>
        </w:rPr>
        <w:t>wzSigSetupProvUrl</w:t>
      </w:r>
      <w:r>
        <w:t xml:space="preserve"> property, as defined in section </w:t>
      </w:r>
      <w:hyperlink w:anchor="Section_9b8a6edf9ccf4bb1a34dfdb664832dff" w:history="1">
        <w:r>
          <w:rPr>
            <w:rStyle w:val="Hyperlink"/>
          </w:rPr>
          <w:t>2.3.27.15</w:t>
        </w:r>
      </w:hyperlink>
      <w:r>
        <w:t xml:space="preserve">. If </w:t>
      </w:r>
      <w:r>
        <w:t>the</w:t>
      </w:r>
      <w:r>
        <w:rPr>
          <w:b/>
        </w:rPr>
        <w:t xml:space="preserve"> opid.fComplex</w:t>
      </w:r>
      <w:r>
        <w:t xml:space="preserve"> bit of </w:t>
      </w:r>
      <w:r>
        <w:rPr>
          <w:b/>
        </w:rPr>
        <w:t>wzSigSetupProvUrl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8640" w:type="dxa"/>
            <w:gridSpan w:val="32"/>
          </w:tcPr>
          <w:p w:rsidR="00611683" w:rsidRDefault="0071088D">
            <w:pPr>
              <w:pStyle w:val="PacketDiagramBodyText"/>
            </w:pPr>
            <w:r>
              <w:t>wzSigSetupProvUrl_complex (variable)</w:t>
            </w:r>
          </w:p>
        </w:tc>
      </w:tr>
      <w:tr w:rsidR="00611683" w:rsidTr="00611683">
        <w:trPr>
          <w:trHeight w:hRule="exact" w:val="490"/>
        </w:trPr>
        <w:tc>
          <w:tcPr>
            <w:tcW w:w="8640" w:type="dxa"/>
            <w:gridSpan w:val="32"/>
          </w:tcPr>
          <w:p w:rsidR="00611683" w:rsidRDefault="0071088D">
            <w:pPr>
              <w:pStyle w:val="PacketDiagramBodyText"/>
            </w:pPr>
            <w:r>
              <w:t>...</w:t>
            </w:r>
          </w:p>
        </w:tc>
      </w:tr>
    </w:tbl>
    <w:p w:rsidR="00611683" w:rsidRDefault="0071088D">
      <w:pPr>
        <w:pStyle w:val="Definition-Field"/>
        <w:spacing w:before="240"/>
      </w:pPr>
      <w:r>
        <w:rPr>
          <w:b/>
        </w:rPr>
        <w:t xml:space="preserve">wzSigSetupProvUrl_complex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 xml:space="preserve"> of the provider.</w:t>
      </w:r>
    </w:p>
    <w:p w:rsidR="00611683" w:rsidRDefault="0071088D">
      <w:pPr>
        <w:pStyle w:val="Heading4"/>
      </w:pPr>
      <w:bookmarkStart w:id="2158" w:name="Section_0b2e21a08b0847ed9321787cbcd0385a"/>
      <w:bookmarkStart w:id="2159" w:name="Signature_Line_Boolean_Properties"/>
      <w:bookmarkStart w:id="2160" w:name="_Toc174686196"/>
      <w:r>
        <w:lastRenderedPageBreak/>
        <w:t>Signature Line Boolean Properties</w:t>
      </w:r>
      <w:bookmarkEnd w:id="2158"/>
      <w:bookmarkEnd w:id="2159"/>
      <w:bookmarkEnd w:id="2160"/>
      <w:r>
        <w:fldChar w:fldCharType="begin"/>
      </w:r>
      <w:r>
        <w:instrText xml:space="preserve"> XE "Signature Line property:Signature Line Bo</w:instrText>
      </w:r>
      <w:r>
        <w:instrText xml:space="preserve">olean properties" </w:instrText>
      </w:r>
      <w:r>
        <w:fldChar w:fldCharType="end"/>
      </w:r>
      <w:r>
        <w:fldChar w:fldCharType="begin"/>
      </w:r>
      <w:r>
        <w:instrText xml:space="preserve"> XE "Signature Line Boolean properties" </w:instrText>
      </w:r>
      <w:r>
        <w:fldChar w:fldCharType="end"/>
      </w:r>
    </w:p>
    <w:p w:rsidR="00611683" w:rsidRDefault="0071088D">
      <w:r>
        <w:t xml:space="preserve">The </w:t>
      </w:r>
      <w:r>
        <w:rPr>
          <w:b/>
        </w:rPr>
        <w:t>Signature Line Boolean Properties</w:t>
      </w:r>
      <w:r>
        <w:t xml:space="preserve"> specify a 32-bit field of Boolean properties for the </w:t>
      </w:r>
      <w:hyperlink w:anchor="gt_bed616d4-a14c-421c-8770-7cb946784a18">
        <w:r>
          <w:rPr>
            <w:rStyle w:val="HyperlinkGreen"/>
            <w:b/>
          </w:rPr>
          <w:t>signature line</w:t>
        </w:r>
      </w:hyperlink>
      <w:r>
        <w:t>. This property SHOULD</w:t>
      </w:r>
      <w:bookmarkStart w:id="2161" w:name="Appendix_A_Target_99"/>
      <w:r>
        <w:rPr>
          <w:rStyle w:val="Hyperlink"/>
        </w:rPr>
        <w:fldChar w:fldCharType="begin"/>
      </w:r>
      <w:r>
        <w:rPr>
          <w:rStyle w:val="Hyperlink"/>
        </w:rPr>
        <w:instrText xml:space="preserve"> H</w:instrText>
      </w:r>
      <w:r>
        <w:rPr>
          <w:rStyle w:val="Hyperlink"/>
        </w:rPr>
        <w:instrText xml:space="preserve">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216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11683" w:rsidTr="0061168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1</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2</w:t>
            </w:r>
          </w:p>
          <w:p w:rsidR="00611683" w:rsidRDefault="0071088D">
            <w:pPr>
              <w:pStyle w:val="PacketDiagramHeaderText"/>
            </w:pPr>
            <w:r>
              <w:t>0</w:t>
            </w:r>
          </w:p>
        </w:tc>
        <w:tc>
          <w:tcPr>
            <w:tcW w:w="270" w:type="dxa"/>
            <w:vAlign w:val="center"/>
          </w:tcPr>
          <w:p w:rsidR="00611683" w:rsidRDefault="0071088D">
            <w:pPr>
              <w:pStyle w:val="PacketDiagramHeaderText"/>
            </w:pPr>
            <w:r>
              <w:t>1</w:t>
            </w:r>
          </w:p>
        </w:tc>
        <w:tc>
          <w:tcPr>
            <w:tcW w:w="270" w:type="dxa"/>
            <w:vAlign w:val="center"/>
          </w:tcPr>
          <w:p w:rsidR="00611683" w:rsidRDefault="0071088D">
            <w:pPr>
              <w:pStyle w:val="PacketDiagramHeaderText"/>
            </w:pPr>
            <w:r>
              <w:t>2</w:t>
            </w:r>
          </w:p>
        </w:tc>
        <w:tc>
          <w:tcPr>
            <w:tcW w:w="270" w:type="dxa"/>
            <w:vAlign w:val="center"/>
          </w:tcPr>
          <w:p w:rsidR="00611683" w:rsidRDefault="0071088D">
            <w:pPr>
              <w:pStyle w:val="PacketDiagramHeaderText"/>
            </w:pPr>
            <w:r>
              <w:t>3</w:t>
            </w:r>
          </w:p>
        </w:tc>
        <w:tc>
          <w:tcPr>
            <w:tcW w:w="270" w:type="dxa"/>
            <w:vAlign w:val="center"/>
          </w:tcPr>
          <w:p w:rsidR="00611683" w:rsidRDefault="0071088D">
            <w:pPr>
              <w:pStyle w:val="PacketDiagramHeaderText"/>
            </w:pPr>
            <w:r>
              <w:t>4</w:t>
            </w:r>
          </w:p>
        </w:tc>
        <w:tc>
          <w:tcPr>
            <w:tcW w:w="270" w:type="dxa"/>
            <w:vAlign w:val="center"/>
          </w:tcPr>
          <w:p w:rsidR="00611683" w:rsidRDefault="0071088D">
            <w:pPr>
              <w:pStyle w:val="PacketDiagramHeaderText"/>
            </w:pPr>
            <w:r>
              <w:t>5</w:t>
            </w:r>
          </w:p>
        </w:tc>
        <w:tc>
          <w:tcPr>
            <w:tcW w:w="270" w:type="dxa"/>
            <w:vAlign w:val="center"/>
          </w:tcPr>
          <w:p w:rsidR="00611683" w:rsidRDefault="0071088D">
            <w:pPr>
              <w:pStyle w:val="PacketDiagramHeaderText"/>
            </w:pPr>
            <w:r>
              <w:t>6</w:t>
            </w:r>
          </w:p>
        </w:tc>
        <w:tc>
          <w:tcPr>
            <w:tcW w:w="270" w:type="dxa"/>
            <w:vAlign w:val="center"/>
          </w:tcPr>
          <w:p w:rsidR="00611683" w:rsidRDefault="0071088D">
            <w:pPr>
              <w:pStyle w:val="PacketDiagramHeaderText"/>
            </w:pPr>
            <w:r>
              <w:t>7</w:t>
            </w:r>
          </w:p>
        </w:tc>
        <w:tc>
          <w:tcPr>
            <w:tcW w:w="270" w:type="dxa"/>
            <w:vAlign w:val="center"/>
          </w:tcPr>
          <w:p w:rsidR="00611683" w:rsidRDefault="0071088D">
            <w:pPr>
              <w:pStyle w:val="PacketDiagramHeaderText"/>
            </w:pPr>
            <w:r>
              <w:t>8</w:t>
            </w:r>
          </w:p>
        </w:tc>
        <w:tc>
          <w:tcPr>
            <w:tcW w:w="270" w:type="dxa"/>
            <w:vAlign w:val="center"/>
          </w:tcPr>
          <w:p w:rsidR="00611683" w:rsidRDefault="0071088D">
            <w:pPr>
              <w:pStyle w:val="PacketDiagramHeaderText"/>
            </w:pPr>
            <w:r>
              <w:t>9</w:t>
            </w:r>
          </w:p>
        </w:tc>
        <w:tc>
          <w:tcPr>
            <w:tcW w:w="270" w:type="dxa"/>
            <w:vAlign w:val="center"/>
          </w:tcPr>
          <w:p w:rsidR="00611683" w:rsidRDefault="0071088D">
            <w:pPr>
              <w:pStyle w:val="PacketDiagramHeaderText"/>
            </w:pPr>
            <w:r>
              <w:t>3</w:t>
            </w:r>
          </w:p>
          <w:p w:rsidR="00611683" w:rsidRDefault="0071088D">
            <w:pPr>
              <w:pStyle w:val="PacketDiagramHeaderText"/>
            </w:pPr>
            <w:r>
              <w:t>0</w:t>
            </w:r>
          </w:p>
        </w:tc>
        <w:tc>
          <w:tcPr>
            <w:tcW w:w="270" w:type="dxa"/>
            <w:vAlign w:val="center"/>
          </w:tcPr>
          <w:p w:rsidR="00611683" w:rsidRDefault="0071088D">
            <w:pPr>
              <w:pStyle w:val="PacketDiagramHeaderText"/>
            </w:pPr>
            <w:r>
              <w:t>1</w:t>
            </w:r>
          </w:p>
        </w:tc>
      </w:tr>
      <w:tr w:rsidR="00611683" w:rsidTr="00611683">
        <w:trPr>
          <w:trHeight w:hRule="exact" w:val="490"/>
        </w:trPr>
        <w:tc>
          <w:tcPr>
            <w:tcW w:w="4320" w:type="dxa"/>
            <w:gridSpan w:val="16"/>
          </w:tcPr>
          <w:p w:rsidR="00611683" w:rsidRDefault="0071088D">
            <w:pPr>
              <w:pStyle w:val="PacketDiagramBodyText"/>
            </w:pPr>
            <w:r>
              <w:t>opid</w:t>
            </w:r>
          </w:p>
        </w:tc>
        <w:tc>
          <w:tcPr>
            <w:tcW w:w="3240" w:type="dxa"/>
            <w:gridSpan w:val="12"/>
          </w:tcPr>
          <w:p w:rsidR="00611683" w:rsidRDefault="0071088D">
            <w:pPr>
              <w:pStyle w:val="PacketDiagramBodyText"/>
            </w:pPr>
            <w:r>
              <w:t>unused1</w:t>
            </w:r>
          </w:p>
        </w:tc>
        <w:tc>
          <w:tcPr>
            <w:tcW w:w="270" w:type="dxa"/>
          </w:tcPr>
          <w:p w:rsidR="00611683" w:rsidRDefault="0071088D">
            <w:pPr>
              <w:pStyle w:val="PacketDiagramBodyText"/>
            </w:pPr>
            <w:r>
              <w:t>A</w:t>
            </w:r>
          </w:p>
        </w:tc>
        <w:tc>
          <w:tcPr>
            <w:tcW w:w="270" w:type="dxa"/>
          </w:tcPr>
          <w:p w:rsidR="00611683" w:rsidRDefault="0071088D">
            <w:pPr>
              <w:pStyle w:val="PacketDiagramBodyText"/>
            </w:pPr>
            <w:r>
              <w:t>B</w:t>
            </w:r>
          </w:p>
        </w:tc>
        <w:tc>
          <w:tcPr>
            <w:tcW w:w="270" w:type="dxa"/>
          </w:tcPr>
          <w:p w:rsidR="00611683" w:rsidRDefault="0071088D">
            <w:pPr>
              <w:pStyle w:val="PacketDiagramBodyText"/>
            </w:pPr>
            <w:r>
              <w:t>C</w:t>
            </w:r>
          </w:p>
        </w:tc>
        <w:tc>
          <w:tcPr>
            <w:tcW w:w="270" w:type="dxa"/>
          </w:tcPr>
          <w:p w:rsidR="00611683" w:rsidRDefault="0071088D">
            <w:pPr>
              <w:pStyle w:val="PacketDiagramBodyText"/>
            </w:pPr>
            <w:r>
              <w:t>D</w:t>
            </w:r>
          </w:p>
        </w:tc>
      </w:tr>
      <w:tr w:rsidR="00611683" w:rsidTr="00611683">
        <w:trPr>
          <w:gridAfter w:val="16"/>
          <w:wAfter w:w="4320" w:type="dxa"/>
          <w:trHeight w:hRule="exact" w:val="490"/>
        </w:trPr>
        <w:tc>
          <w:tcPr>
            <w:tcW w:w="3240" w:type="dxa"/>
            <w:gridSpan w:val="12"/>
          </w:tcPr>
          <w:p w:rsidR="00611683" w:rsidRDefault="0071088D">
            <w:pPr>
              <w:pStyle w:val="PacketDiagramBodyText"/>
            </w:pPr>
            <w:r>
              <w:t>unused2</w:t>
            </w:r>
          </w:p>
        </w:tc>
        <w:tc>
          <w:tcPr>
            <w:tcW w:w="270" w:type="dxa"/>
          </w:tcPr>
          <w:p w:rsidR="00611683" w:rsidRDefault="0071088D">
            <w:pPr>
              <w:pStyle w:val="PacketDiagramBodyText"/>
            </w:pPr>
            <w:r>
              <w:t>E</w:t>
            </w:r>
          </w:p>
        </w:tc>
        <w:tc>
          <w:tcPr>
            <w:tcW w:w="270" w:type="dxa"/>
          </w:tcPr>
          <w:p w:rsidR="00611683" w:rsidRDefault="0071088D">
            <w:pPr>
              <w:pStyle w:val="PacketDiagramBodyText"/>
            </w:pPr>
            <w:r>
              <w:t>F</w:t>
            </w:r>
          </w:p>
        </w:tc>
        <w:tc>
          <w:tcPr>
            <w:tcW w:w="270" w:type="dxa"/>
          </w:tcPr>
          <w:p w:rsidR="00611683" w:rsidRDefault="0071088D">
            <w:pPr>
              <w:pStyle w:val="PacketDiagramBodyText"/>
            </w:pPr>
            <w:r>
              <w:t>G</w:t>
            </w:r>
          </w:p>
        </w:tc>
        <w:tc>
          <w:tcPr>
            <w:tcW w:w="270" w:type="dxa"/>
          </w:tcPr>
          <w:p w:rsidR="00611683" w:rsidRDefault="0071088D">
            <w:pPr>
              <w:pStyle w:val="PacketDiagramBodyText"/>
            </w:pPr>
            <w:r>
              <w:t>H</w:t>
            </w:r>
          </w:p>
        </w:tc>
      </w:tr>
    </w:tbl>
    <w:p w:rsidR="00611683" w:rsidRDefault="0071088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611683" w:rsidTr="00611683">
        <w:trPr>
          <w:cnfStyle w:val="100000000000" w:firstRow="1" w:lastRow="0" w:firstColumn="0" w:lastColumn="0" w:oddVBand="0" w:evenVBand="0" w:oddHBand="0" w:evenHBand="0" w:firstRowFirstColumn="0" w:firstRowLastColumn="0" w:lastRowFirstColumn="0" w:lastRowLastColumn="0"/>
        </w:trPr>
        <w:tc>
          <w:tcPr>
            <w:tcW w:w="0" w:type="auto"/>
          </w:tcPr>
          <w:p w:rsidR="00611683" w:rsidRDefault="0071088D">
            <w:pPr>
              <w:pStyle w:val="PacketDiagramHeaderText"/>
              <w:keepNext w:val="0"/>
              <w:jc w:val="left"/>
              <w:rPr>
                <w:b/>
              </w:rPr>
            </w:pPr>
            <w:r>
              <w:rPr>
                <w:b/>
              </w:rPr>
              <w:t>Field</w:t>
            </w:r>
          </w:p>
        </w:tc>
        <w:tc>
          <w:tcPr>
            <w:tcW w:w="0" w:type="auto"/>
          </w:tcPr>
          <w:p w:rsidR="00611683" w:rsidRDefault="0071088D">
            <w:pPr>
              <w:pStyle w:val="PacketDiagramHeaderText"/>
              <w:keepNext w:val="0"/>
              <w:jc w:val="left"/>
              <w:rPr>
                <w:b/>
              </w:rPr>
            </w:pPr>
            <w:r>
              <w:rPr>
                <w:b/>
              </w:rPr>
              <w:t>Meaning</w:t>
            </w:r>
          </w:p>
        </w:tc>
      </w:tr>
      <w:tr w:rsidR="00611683" w:rsidTr="00611683">
        <w:tc>
          <w:tcPr>
            <w:tcW w:w="0" w:type="auto"/>
          </w:tcPr>
          <w:p w:rsidR="00611683" w:rsidRDefault="0071088D">
            <w:pPr>
              <w:pStyle w:val="PacketDiagramBodyText"/>
              <w:jc w:val="left"/>
            </w:pPr>
            <w:r>
              <w:rPr>
                <w:b/>
              </w:rPr>
              <w:t>opid.opid</w:t>
            </w:r>
          </w:p>
        </w:tc>
        <w:tc>
          <w:tcPr>
            <w:tcW w:w="0" w:type="auto"/>
          </w:tcPr>
          <w:p w:rsidR="00611683" w:rsidRDefault="0071088D">
            <w:pPr>
              <w:pStyle w:val="PacketDiagramBodyText"/>
              <w:jc w:val="left"/>
            </w:pPr>
            <w:r>
              <w:t>A value that MUST be 0x07BF.</w:t>
            </w:r>
          </w:p>
        </w:tc>
      </w:tr>
      <w:tr w:rsidR="00611683" w:rsidTr="00611683">
        <w:tc>
          <w:tcPr>
            <w:tcW w:w="0" w:type="auto"/>
          </w:tcPr>
          <w:p w:rsidR="00611683" w:rsidRDefault="0071088D">
            <w:pPr>
              <w:pStyle w:val="PacketDiagramBodyText"/>
              <w:jc w:val="left"/>
            </w:pPr>
            <w:r>
              <w:rPr>
                <w:b/>
              </w:rPr>
              <w:t>opid.fBid</w:t>
            </w:r>
          </w:p>
        </w:tc>
        <w:tc>
          <w:tcPr>
            <w:tcW w:w="0" w:type="auto"/>
          </w:tcPr>
          <w:p w:rsidR="00611683" w:rsidRDefault="0071088D">
            <w:pPr>
              <w:pStyle w:val="PacketDiagramBodyText"/>
              <w:jc w:val="left"/>
            </w:pPr>
            <w:r>
              <w:t>A v</w:t>
            </w:r>
            <w:r>
              <w:t>alue that MUST be 0x0.</w:t>
            </w:r>
          </w:p>
        </w:tc>
      </w:tr>
      <w:tr w:rsidR="00611683" w:rsidTr="00611683">
        <w:tc>
          <w:tcPr>
            <w:tcW w:w="0" w:type="auto"/>
          </w:tcPr>
          <w:p w:rsidR="00611683" w:rsidRDefault="0071088D">
            <w:pPr>
              <w:pStyle w:val="PacketDiagramBodyText"/>
              <w:jc w:val="left"/>
            </w:pPr>
            <w:r>
              <w:rPr>
                <w:b/>
              </w:rPr>
              <w:t>opid.fComplex</w:t>
            </w:r>
          </w:p>
        </w:tc>
        <w:tc>
          <w:tcPr>
            <w:tcW w:w="0" w:type="auto"/>
          </w:tcPr>
          <w:p w:rsidR="00611683" w:rsidRDefault="0071088D">
            <w:pPr>
              <w:pStyle w:val="PacketDiagramBodyText"/>
              <w:jc w:val="left"/>
            </w:pPr>
            <w:r>
              <w:t>A value that MUST be 0x0.</w:t>
            </w:r>
          </w:p>
        </w:tc>
      </w:tr>
    </w:tbl>
    <w:p w:rsidR="00611683" w:rsidRDefault="00611683"/>
    <w:p w:rsidR="00611683" w:rsidRDefault="0071088D">
      <w:pPr>
        <w:pStyle w:val="Definition-Field"/>
      </w:pPr>
      <w:r>
        <w:rPr>
          <w:b/>
        </w:rPr>
        <w:t xml:space="preserve">unused1 (12 bits): </w:t>
      </w:r>
      <w:r>
        <w:t>A value that is undefined and MUST be ignored.</w:t>
      </w:r>
    </w:p>
    <w:p w:rsidR="00611683" w:rsidRDefault="0071088D">
      <w:pPr>
        <w:pStyle w:val="Definition-Field"/>
      </w:pPr>
      <w:r>
        <w:rPr>
          <w:b/>
        </w:rPr>
        <w:t xml:space="preserve">A - fUsefSigSetupShowSignDate (1 bit): </w:t>
      </w:r>
      <w:r>
        <w:t xml:space="preserve">A bit that specifies whether the </w:t>
      </w:r>
      <w:r>
        <w:rPr>
          <w:b/>
        </w:rPr>
        <w:t xml:space="preserve">fSigSetupShowSignDate </w:t>
      </w:r>
      <w:r>
        <w:t>bit is set. A value of 0x0 spe</w:t>
      </w:r>
      <w:r>
        <w:t xml:space="preserve">cifies that </w:t>
      </w:r>
      <w:r>
        <w:rPr>
          <w:b/>
        </w:rPr>
        <w:t xml:space="preserve">fSigSetupShowSignDate </w:t>
      </w:r>
      <w:r>
        <w:t>MUST be ignored. The default value for this property is 0x0.</w:t>
      </w:r>
    </w:p>
    <w:p w:rsidR="00611683" w:rsidRDefault="0071088D">
      <w:pPr>
        <w:pStyle w:val="Definition-Field"/>
      </w:pPr>
      <w:r>
        <w:rPr>
          <w:b/>
        </w:rPr>
        <w:t xml:space="preserve">B - fUsefSigSetupAllowComments (1 bit): </w:t>
      </w:r>
      <w:r>
        <w:t xml:space="preserve">A bit that specifies whether the </w:t>
      </w:r>
      <w:r>
        <w:rPr>
          <w:b/>
        </w:rPr>
        <w:t xml:space="preserve">fSigSetupAllowComments </w:t>
      </w:r>
      <w:r>
        <w:t xml:space="preserve">bit is set. A value of 0x0 specifies that </w:t>
      </w:r>
      <w:r>
        <w:rPr>
          <w:b/>
        </w:rPr>
        <w:t xml:space="preserve">fSigSetupAllowComments </w:t>
      </w:r>
      <w:r>
        <w:t>MUST be ignored. The default value for this property is 0x0.</w:t>
      </w:r>
    </w:p>
    <w:p w:rsidR="00611683" w:rsidRDefault="0071088D">
      <w:pPr>
        <w:pStyle w:val="Definition-Field"/>
      </w:pPr>
      <w:r>
        <w:rPr>
          <w:b/>
        </w:rPr>
        <w:t xml:space="preserve">C - fUsefSigSetupSignInstSet (1 bit): </w:t>
      </w:r>
      <w:r>
        <w:t xml:space="preserve">A bit that specifies whether the </w:t>
      </w:r>
      <w:r>
        <w:rPr>
          <w:b/>
        </w:rPr>
        <w:t xml:space="preserve">fSigSetupSignInstSet </w:t>
      </w:r>
      <w:r>
        <w:t xml:space="preserve">bit is set. A value of 0x0 specifies that </w:t>
      </w:r>
      <w:r>
        <w:rPr>
          <w:b/>
        </w:rPr>
        <w:t xml:space="preserve">fSigSetupSignInstSet </w:t>
      </w:r>
      <w:r>
        <w:t>MUST be ignored. The default value for t</w:t>
      </w:r>
      <w:r>
        <w:t>his property is 0x0.</w:t>
      </w:r>
    </w:p>
    <w:p w:rsidR="00611683" w:rsidRDefault="0071088D">
      <w:pPr>
        <w:pStyle w:val="Definition-Field"/>
      </w:pPr>
      <w:r>
        <w:rPr>
          <w:b/>
        </w:rPr>
        <w:t xml:space="preserve">D - fUsefIsSignatureLine (1 bit): </w:t>
      </w:r>
      <w:r>
        <w:t xml:space="preserve">A bit that specifies whether the </w:t>
      </w:r>
      <w:r>
        <w:rPr>
          <w:b/>
        </w:rPr>
        <w:t xml:space="preserve">fIsSignatureLine </w:t>
      </w:r>
      <w:r>
        <w:t xml:space="preserve">bit is set. A value of 0x0 specifies that </w:t>
      </w:r>
      <w:r>
        <w:rPr>
          <w:b/>
        </w:rPr>
        <w:t>fIsSignatureLine</w:t>
      </w:r>
      <w:r>
        <w:t xml:space="preserve"> MUST be ignored. The default value for this property is 0x0.</w:t>
      </w:r>
    </w:p>
    <w:p w:rsidR="00611683" w:rsidRDefault="0071088D">
      <w:pPr>
        <w:pStyle w:val="Definition-Field"/>
      </w:pPr>
      <w:r>
        <w:rPr>
          <w:b/>
        </w:rPr>
        <w:t xml:space="preserve">unused2 (12 bits): </w:t>
      </w:r>
      <w:r>
        <w:t>A value that</w:t>
      </w:r>
      <w:r>
        <w:t xml:space="preserve"> is undefined and MUST be ignored.</w:t>
      </w:r>
    </w:p>
    <w:p w:rsidR="00611683" w:rsidRDefault="0071088D">
      <w:pPr>
        <w:pStyle w:val="Definition-Field"/>
      </w:pPr>
      <w:r>
        <w:rPr>
          <w:b/>
        </w:rPr>
        <w:t xml:space="preserve">E - fSigSetupShowSignDate (1 bit): </w:t>
      </w:r>
      <w:bookmarkStart w:id="2162" w:name="fSigSetupShowSignDate"/>
      <w:bookmarkEnd w:id="2162"/>
      <w:r>
        <w:t xml:space="preserve">A bit that specifies whether the signing date will be displayed. This value MUST be ignored if </w:t>
      </w:r>
      <w:r>
        <w:rPr>
          <w:b/>
        </w:rPr>
        <w:t>fUsefSigSetupShowSignDate</w:t>
      </w:r>
      <w:r>
        <w:t xml:space="preserve"> is 0x0. The default value for this property is 0x1.</w:t>
      </w:r>
    </w:p>
    <w:p w:rsidR="00611683" w:rsidRDefault="0071088D">
      <w:pPr>
        <w:pStyle w:val="Definition-Field"/>
      </w:pPr>
      <w:r>
        <w:rPr>
          <w:b/>
        </w:rPr>
        <w:t xml:space="preserve">F - fSigSetupAllowComments (1 bit): </w:t>
      </w:r>
      <w:bookmarkStart w:id="2163" w:name="fSigSetupAllowComment"/>
      <w:bookmarkEnd w:id="2163"/>
      <w:r>
        <w:t xml:space="preserve">A bit that specifies whether a comment from the signer is allowed. This value MUST be ignored if </w:t>
      </w:r>
      <w:r>
        <w:rPr>
          <w:b/>
        </w:rPr>
        <w:t>fUsefSigSetupAllowComments</w:t>
      </w:r>
      <w:r>
        <w:t xml:space="preserve"> is 0x0. The default value for this property is 0x0.</w:t>
      </w:r>
    </w:p>
    <w:p w:rsidR="00611683" w:rsidRDefault="0071088D">
      <w:pPr>
        <w:pStyle w:val="Definition-Field"/>
      </w:pPr>
      <w:r>
        <w:rPr>
          <w:b/>
        </w:rPr>
        <w:t xml:space="preserve">G - fSigSetupSignInstSet (1 bit): </w:t>
      </w:r>
      <w:bookmarkStart w:id="2164" w:name="fSigSetupSignInstSet"/>
      <w:bookmarkEnd w:id="2164"/>
      <w:r>
        <w:t>A bit that</w:t>
      </w:r>
      <w:r>
        <w:t xml:space="preserve"> specifies whether the signing instruction will be overridden. The following table specifies the meaning of each value for this bit. This value MUST be ignored if </w:t>
      </w:r>
      <w:r>
        <w:rPr>
          <w:b/>
        </w:rPr>
        <w:t>fUsefSigSetupSignInstSet</w:t>
      </w:r>
      <w:r>
        <w:t xml:space="preserve"> is 0x0.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1350" w:type="dxa"/>
          </w:tcPr>
          <w:p w:rsidR="00611683" w:rsidRDefault="0071088D">
            <w:pPr>
              <w:pStyle w:val="TableHeaderText"/>
              <w:keepNext w:val="0"/>
              <w:spacing w:before="0" w:after="0"/>
            </w:pPr>
            <w:r>
              <w:lastRenderedPageBreak/>
              <w:t>Value</w:t>
            </w:r>
          </w:p>
        </w:tc>
        <w:tc>
          <w:tcPr>
            <w:tcW w:w="6930" w:type="dxa"/>
          </w:tcPr>
          <w:p w:rsidR="00611683" w:rsidRDefault="0071088D">
            <w:pPr>
              <w:pStyle w:val="TableHeaderText"/>
              <w:keepNext w:val="0"/>
              <w:spacing w:before="0" w:after="0"/>
            </w:pPr>
            <w:r>
              <w:t>Meaning</w:t>
            </w:r>
          </w:p>
        </w:tc>
      </w:tr>
      <w:tr w:rsidR="00611683" w:rsidTr="00611683">
        <w:tc>
          <w:tcPr>
            <w:tcW w:w="1350" w:type="dxa"/>
          </w:tcPr>
          <w:p w:rsidR="00611683" w:rsidRDefault="0071088D">
            <w:pPr>
              <w:pStyle w:val="TableBodyText"/>
              <w:keepNext/>
              <w:spacing w:before="0" w:after="0"/>
            </w:pPr>
            <w:r>
              <w:t>0</w:t>
            </w:r>
            <w:r>
              <w:t>x0</w:t>
            </w:r>
          </w:p>
        </w:tc>
        <w:tc>
          <w:tcPr>
            <w:tcW w:w="6930" w:type="dxa"/>
          </w:tcPr>
          <w:p w:rsidR="00611683" w:rsidRDefault="0071088D">
            <w:pPr>
              <w:pStyle w:val="TableBodyText"/>
              <w:keepNext/>
              <w:spacing w:before="0" w:after="0"/>
            </w:pPr>
            <w:r>
              <w:t>Specifies that a default signing instruction will be displayed.</w:t>
            </w:r>
          </w:p>
        </w:tc>
      </w:tr>
      <w:tr w:rsidR="00611683" w:rsidTr="00611683">
        <w:tc>
          <w:tcPr>
            <w:tcW w:w="1350" w:type="dxa"/>
          </w:tcPr>
          <w:p w:rsidR="00611683" w:rsidRDefault="0071088D">
            <w:pPr>
              <w:pStyle w:val="TableBodyText"/>
              <w:keepNext/>
              <w:spacing w:before="0" w:after="0"/>
            </w:pPr>
            <w:r>
              <w:t>0x1</w:t>
            </w:r>
          </w:p>
        </w:tc>
        <w:tc>
          <w:tcPr>
            <w:tcW w:w="6930" w:type="dxa"/>
          </w:tcPr>
          <w:p w:rsidR="00611683" w:rsidRDefault="0071088D">
            <w:pPr>
              <w:pStyle w:val="TableBodyText"/>
              <w:keepNext/>
              <w:spacing w:before="0" w:after="0"/>
            </w:pPr>
            <w:r>
              <w:t xml:space="preserve">Specifies that the </w:t>
            </w:r>
            <w:hyperlink w:anchor="Section_5ab84c149564432c989af355b3f15be0" w:history="1">
              <w:r>
                <w:rPr>
                  <w:rStyle w:val="Hyperlink"/>
                </w:rPr>
                <w:t>wzSigSetupSignInst_complex</w:t>
              </w:r>
            </w:hyperlink>
            <w:r>
              <w:t xml:space="preserve"> property will be displayed.</w:t>
            </w:r>
          </w:p>
        </w:tc>
      </w:tr>
    </w:tbl>
    <w:p w:rsidR="00611683" w:rsidRDefault="00611683">
      <w:pPr>
        <w:ind w:firstLine="360"/>
      </w:pPr>
    </w:p>
    <w:p w:rsidR="00611683" w:rsidRDefault="0071088D">
      <w:pPr>
        <w:pStyle w:val="Definition-Field"/>
      </w:pPr>
      <w:r>
        <w:rPr>
          <w:b/>
        </w:rPr>
        <w:t xml:space="preserve">H - fIsSignatureLine (1 bit): </w:t>
      </w:r>
      <w:bookmarkStart w:id="2165" w:name="fIsSignatureLine"/>
      <w:bookmarkEnd w:id="2165"/>
      <w:r>
        <w:t>A bit that specifi</w:t>
      </w:r>
      <w:r>
        <w:t xml:space="preserve">es whether the </w:t>
      </w:r>
      <w:hyperlink w:anchor="gt_d0e38aa4-2c71-4a6f-b5e6-75766fa9409e">
        <w:r>
          <w:rPr>
            <w:rStyle w:val="HyperlinkGreen"/>
            <w:b/>
          </w:rPr>
          <w:t>shape</w:t>
        </w:r>
      </w:hyperlink>
      <w:r>
        <w:t xml:space="preserve"> is a signature line. This value MUST be ignored if </w:t>
      </w:r>
      <w:r>
        <w:rPr>
          <w:b/>
        </w:rPr>
        <w:t>fUsefIsSignatureLine</w:t>
      </w:r>
      <w:r>
        <w:t xml:space="preserve"> is 0x0. The default value for this property is 0x0.</w:t>
      </w:r>
    </w:p>
    <w:p w:rsidR="00611683" w:rsidRDefault="0071088D">
      <w:pPr>
        <w:pStyle w:val="Heading2"/>
      </w:pPr>
      <w:bookmarkStart w:id="2166" w:name="section_cd79b602288c4943802c2451a7fc8be9"/>
      <w:bookmarkStart w:id="2167" w:name="_Toc174686197"/>
      <w:r>
        <w:t>Enumerations</w:t>
      </w:r>
      <w:bookmarkEnd w:id="2166"/>
      <w:bookmarkEnd w:id="2167"/>
    </w:p>
    <w:p w:rsidR="00611683" w:rsidRDefault="0071088D">
      <w:pPr>
        <w:pStyle w:val="Heading3"/>
      </w:pPr>
      <w:bookmarkStart w:id="2168" w:name="Section_84e15233f5a04c9fbb31b31bf8795e15"/>
      <w:bookmarkStart w:id="2169" w:name="MSOBLIPTYPE"/>
      <w:bookmarkStart w:id="2170" w:name="_Toc174686198"/>
      <w:r>
        <w:t>MSOBLIPTYPE</w:t>
      </w:r>
      <w:bookmarkEnd w:id="2168"/>
      <w:bookmarkEnd w:id="2169"/>
      <w:bookmarkEnd w:id="2170"/>
      <w:r>
        <w:fldChar w:fldCharType="begin"/>
      </w:r>
      <w:r>
        <w:instrText xml:space="preserve"> XE "Enumeration:MSOBLIPTYPE" </w:instrText>
      </w:r>
      <w:r>
        <w:fldChar w:fldCharType="end"/>
      </w:r>
      <w:r>
        <w:fldChar w:fldCharType="begin"/>
      </w:r>
      <w:r>
        <w:instrText xml:space="preserve"> XE "MSOBLIPTYPE enumeration" </w:instrText>
      </w:r>
      <w:r>
        <w:fldChar w:fldCharType="end"/>
      </w:r>
    </w:p>
    <w:p w:rsidR="00611683" w:rsidRDefault="0071088D">
      <w:r>
        <w:rPr>
          <w:i/>
        </w:rPr>
        <w:t xml:space="preserve">Referenced by: </w:t>
      </w:r>
      <w:hyperlink w:anchor="Section_2f2d7f5ed5c44cb7b23059b3fe8f10d6">
        <w:r>
          <w:rPr>
            <w:rStyle w:val="Hyperlink"/>
            <w:i/>
          </w:rPr>
          <w:t>OfficeArtFBSE</w:t>
        </w:r>
      </w:hyperlink>
    </w:p>
    <w:p w:rsidR="00611683" w:rsidRDefault="0071088D">
      <w:r>
        <w:t xml:space="preserve">The </w:t>
      </w:r>
      <w:r>
        <w:rPr>
          <w:b/>
        </w:rPr>
        <w:t>MSOBLIPTYPE</w:t>
      </w:r>
      <w:r>
        <w:t xml:space="preserve"> enumeration, as shown in the following table, specifies the persistence format of b</w:t>
      </w:r>
      <w:r>
        <w:t>itmap data.</w:t>
      </w:r>
    </w:p>
    <w:tbl>
      <w:tblPr>
        <w:tblStyle w:val="Table-ShadedHeader"/>
        <w:tblW w:w="0" w:type="auto"/>
        <w:tblLook w:val="04A0" w:firstRow="1" w:lastRow="0" w:firstColumn="1" w:lastColumn="0" w:noHBand="0" w:noVBand="1"/>
      </w:tblPr>
      <w:tblGrid>
        <w:gridCol w:w="1914"/>
        <w:gridCol w:w="734"/>
        <w:gridCol w:w="3476"/>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171" w:name="msoblipERROR"/>
            <w:r>
              <w:rPr>
                <w:b/>
              </w:rPr>
              <w:t>msoblipERROR</w:t>
            </w:r>
            <w:bookmarkEnd w:id="2171"/>
          </w:p>
        </w:tc>
        <w:tc>
          <w:tcPr>
            <w:tcW w:w="0" w:type="auto"/>
            <w:vAlign w:val="center"/>
          </w:tcPr>
          <w:p w:rsidR="00611683" w:rsidRDefault="0071088D">
            <w:pPr>
              <w:pStyle w:val="TableBodyText"/>
            </w:pPr>
            <w:r>
              <w:t>0x00</w:t>
            </w:r>
          </w:p>
        </w:tc>
        <w:tc>
          <w:tcPr>
            <w:tcW w:w="0" w:type="auto"/>
            <w:vAlign w:val="center"/>
          </w:tcPr>
          <w:p w:rsidR="00611683" w:rsidRDefault="0071088D">
            <w:pPr>
              <w:pStyle w:val="TableBodyText"/>
            </w:pPr>
            <w:r>
              <w:t>Error reading the file.</w:t>
            </w:r>
          </w:p>
        </w:tc>
      </w:tr>
      <w:tr w:rsidR="00611683" w:rsidTr="00611683">
        <w:tc>
          <w:tcPr>
            <w:tcW w:w="0" w:type="auto"/>
            <w:vAlign w:val="center"/>
          </w:tcPr>
          <w:p w:rsidR="00611683" w:rsidRDefault="0071088D">
            <w:pPr>
              <w:pStyle w:val="TableBodyText"/>
            </w:pPr>
            <w:bookmarkStart w:id="2172" w:name="msoblipUNKNOWN"/>
            <w:r>
              <w:rPr>
                <w:b/>
              </w:rPr>
              <w:t>msoblipUNKNOWN</w:t>
            </w:r>
            <w:bookmarkEnd w:id="2172"/>
          </w:p>
        </w:tc>
        <w:tc>
          <w:tcPr>
            <w:tcW w:w="0" w:type="auto"/>
            <w:vAlign w:val="center"/>
          </w:tcPr>
          <w:p w:rsidR="00611683" w:rsidRDefault="0071088D">
            <w:pPr>
              <w:pStyle w:val="TableBodyText"/>
            </w:pPr>
            <w:r>
              <w:t>0x01</w:t>
            </w:r>
          </w:p>
        </w:tc>
        <w:tc>
          <w:tcPr>
            <w:tcW w:w="0" w:type="auto"/>
            <w:vAlign w:val="center"/>
          </w:tcPr>
          <w:p w:rsidR="00611683" w:rsidRDefault="0071088D">
            <w:pPr>
              <w:pStyle w:val="TableBodyText"/>
            </w:pPr>
            <w:r>
              <w:t xml:space="preserve">Unknown </w:t>
            </w:r>
            <w:hyperlink w:anchor="gt_f9c3c085-93c6-49a8-9043-591902711956">
              <w:r>
                <w:rPr>
                  <w:rStyle w:val="HyperlinkGreen"/>
                  <w:b/>
                </w:rPr>
                <w:t>BLIP</w:t>
              </w:r>
            </w:hyperlink>
            <w:r>
              <w:t xml:space="preserve"> type.</w:t>
            </w:r>
          </w:p>
        </w:tc>
      </w:tr>
      <w:tr w:rsidR="00611683" w:rsidTr="00611683">
        <w:tc>
          <w:tcPr>
            <w:tcW w:w="0" w:type="auto"/>
            <w:vAlign w:val="center"/>
          </w:tcPr>
          <w:p w:rsidR="00611683" w:rsidRDefault="0071088D">
            <w:pPr>
              <w:pStyle w:val="TableBodyText"/>
            </w:pPr>
            <w:bookmarkStart w:id="2173" w:name="msoblipEMF"/>
            <w:r>
              <w:rPr>
                <w:b/>
              </w:rPr>
              <w:t>msoblipEMF</w:t>
            </w:r>
            <w:bookmarkEnd w:id="2173"/>
          </w:p>
        </w:tc>
        <w:tc>
          <w:tcPr>
            <w:tcW w:w="0" w:type="auto"/>
            <w:vAlign w:val="center"/>
          </w:tcPr>
          <w:p w:rsidR="00611683" w:rsidRDefault="0071088D">
            <w:pPr>
              <w:pStyle w:val="TableBodyText"/>
            </w:pPr>
            <w:r>
              <w:t>0x02</w:t>
            </w:r>
          </w:p>
        </w:tc>
        <w:tc>
          <w:tcPr>
            <w:tcW w:w="0" w:type="auto"/>
            <w:vAlign w:val="center"/>
          </w:tcPr>
          <w:p w:rsidR="00611683" w:rsidRDefault="0071088D">
            <w:pPr>
              <w:pStyle w:val="TableBodyText"/>
            </w:pPr>
            <w:hyperlink w:anchor="gt_d9d0bff9-d270-4528-9081-fe51db809c36">
              <w:r>
                <w:rPr>
                  <w:rStyle w:val="HyperlinkGreen"/>
                  <w:b/>
                </w:rPr>
                <w:t>EMF</w:t>
              </w:r>
            </w:hyperlink>
            <w:r>
              <w:t>.</w:t>
            </w:r>
          </w:p>
        </w:tc>
      </w:tr>
      <w:tr w:rsidR="00611683" w:rsidTr="00611683">
        <w:tc>
          <w:tcPr>
            <w:tcW w:w="0" w:type="auto"/>
            <w:vAlign w:val="center"/>
          </w:tcPr>
          <w:p w:rsidR="00611683" w:rsidRDefault="0071088D">
            <w:pPr>
              <w:pStyle w:val="TableBodyText"/>
            </w:pPr>
            <w:bookmarkStart w:id="2174" w:name="msoblipWMF"/>
            <w:r>
              <w:rPr>
                <w:b/>
              </w:rPr>
              <w:t>msoblipWMF</w:t>
            </w:r>
            <w:bookmarkEnd w:id="2174"/>
          </w:p>
        </w:tc>
        <w:tc>
          <w:tcPr>
            <w:tcW w:w="0" w:type="auto"/>
            <w:vAlign w:val="center"/>
          </w:tcPr>
          <w:p w:rsidR="00611683" w:rsidRDefault="0071088D">
            <w:pPr>
              <w:pStyle w:val="TableBodyText"/>
            </w:pPr>
            <w:r>
              <w:t>0x03</w:t>
            </w:r>
          </w:p>
        </w:tc>
        <w:tc>
          <w:tcPr>
            <w:tcW w:w="0" w:type="auto"/>
            <w:vAlign w:val="center"/>
          </w:tcPr>
          <w:p w:rsidR="00611683" w:rsidRDefault="0071088D">
            <w:pPr>
              <w:pStyle w:val="TableBodyText"/>
            </w:pPr>
            <w:hyperlink w:anchor="gt_48849cf6-d55c-47e5-b041-13b65854de2b">
              <w:r>
                <w:rPr>
                  <w:rStyle w:val="HyperlinkGreen"/>
                  <w:b/>
                </w:rPr>
                <w:t>WMF</w:t>
              </w:r>
            </w:hyperlink>
            <w:r>
              <w:t>.</w:t>
            </w:r>
          </w:p>
        </w:tc>
      </w:tr>
      <w:tr w:rsidR="00611683" w:rsidTr="00611683">
        <w:tc>
          <w:tcPr>
            <w:tcW w:w="0" w:type="auto"/>
            <w:vAlign w:val="center"/>
          </w:tcPr>
          <w:p w:rsidR="00611683" w:rsidRDefault="0071088D">
            <w:pPr>
              <w:pStyle w:val="TableBodyText"/>
            </w:pPr>
            <w:bookmarkStart w:id="2175" w:name="msoblipPICT"/>
            <w:r>
              <w:rPr>
                <w:b/>
              </w:rPr>
              <w:t>msoblipPICT</w:t>
            </w:r>
            <w:bookmarkEnd w:id="2175"/>
          </w:p>
        </w:tc>
        <w:tc>
          <w:tcPr>
            <w:tcW w:w="0" w:type="auto"/>
            <w:vAlign w:val="center"/>
          </w:tcPr>
          <w:p w:rsidR="00611683" w:rsidRDefault="0071088D">
            <w:pPr>
              <w:pStyle w:val="TableBodyText"/>
            </w:pPr>
            <w:r>
              <w:t>0x04</w:t>
            </w:r>
          </w:p>
        </w:tc>
        <w:tc>
          <w:tcPr>
            <w:tcW w:w="0" w:type="auto"/>
            <w:vAlign w:val="center"/>
          </w:tcPr>
          <w:p w:rsidR="00611683" w:rsidRDefault="0071088D">
            <w:pPr>
              <w:pStyle w:val="TableBodyText"/>
            </w:pPr>
            <w:hyperlink w:anchor="gt_467e07ae-91a8-4af9-9094-61d8e4400dae">
              <w:r>
                <w:rPr>
                  <w:rStyle w:val="HyperlinkGreen"/>
                  <w:b/>
                </w:rPr>
                <w:t>Macintosh PICT</w:t>
              </w:r>
            </w:hyperlink>
            <w:r>
              <w:t>.</w:t>
            </w:r>
          </w:p>
        </w:tc>
      </w:tr>
      <w:tr w:rsidR="00611683" w:rsidTr="00611683">
        <w:tc>
          <w:tcPr>
            <w:tcW w:w="0" w:type="auto"/>
            <w:vAlign w:val="center"/>
          </w:tcPr>
          <w:p w:rsidR="00611683" w:rsidRDefault="0071088D">
            <w:pPr>
              <w:pStyle w:val="TableBodyText"/>
            </w:pPr>
            <w:bookmarkStart w:id="2176" w:name="msoblipJPEG"/>
            <w:r>
              <w:rPr>
                <w:b/>
              </w:rPr>
              <w:t>msoblipJPEG</w:t>
            </w:r>
            <w:bookmarkEnd w:id="2176"/>
          </w:p>
        </w:tc>
        <w:tc>
          <w:tcPr>
            <w:tcW w:w="0" w:type="auto"/>
            <w:vAlign w:val="center"/>
          </w:tcPr>
          <w:p w:rsidR="00611683" w:rsidRDefault="0071088D">
            <w:pPr>
              <w:pStyle w:val="TableBodyText"/>
            </w:pPr>
            <w:r>
              <w:t>0x05</w:t>
            </w:r>
          </w:p>
        </w:tc>
        <w:tc>
          <w:tcPr>
            <w:tcW w:w="0" w:type="auto"/>
            <w:vAlign w:val="center"/>
          </w:tcPr>
          <w:p w:rsidR="00611683" w:rsidRDefault="0071088D">
            <w:pPr>
              <w:pStyle w:val="TableBodyText"/>
            </w:pPr>
            <w:hyperlink w:anchor="gt_5eda1f18-8071-4b27-ab0f-07f1fb79199d">
              <w:r>
                <w:rPr>
                  <w:rStyle w:val="HyperlinkGreen"/>
                  <w:b/>
                </w:rPr>
                <w:t>JPEG</w:t>
              </w:r>
            </w:hyperlink>
            <w:r>
              <w:t>.</w:t>
            </w:r>
          </w:p>
        </w:tc>
      </w:tr>
      <w:tr w:rsidR="00611683" w:rsidTr="00611683">
        <w:tc>
          <w:tcPr>
            <w:tcW w:w="0" w:type="auto"/>
            <w:vAlign w:val="center"/>
          </w:tcPr>
          <w:p w:rsidR="00611683" w:rsidRDefault="0071088D">
            <w:pPr>
              <w:pStyle w:val="TableBodyText"/>
            </w:pPr>
            <w:bookmarkStart w:id="2177" w:name="msoblipPNG"/>
            <w:r>
              <w:rPr>
                <w:b/>
              </w:rPr>
              <w:t>msoblipPNG</w:t>
            </w:r>
            <w:bookmarkEnd w:id="2177"/>
          </w:p>
        </w:tc>
        <w:tc>
          <w:tcPr>
            <w:tcW w:w="0" w:type="auto"/>
            <w:vAlign w:val="center"/>
          </w:tcPr>
          <w:p w:rsidR="00611683" w:rsidRDefault="0071088D">
            <w:pPr>
              <w:pStyle w:val="TableBodyText"/>
            </w:pPr>
            <w:r>
              <w:t>0x06</w:t>
            </w:r>
          </w:p>
        </w:tc>
        <w:tc>
          <w:tcPr>
            <w:tcW w:w="0" w:type="auto"/>
            <w:vAlign w:val="center"/>
          </w:tcPr>
          <w:p w:rsidR="00611683" w:rsidRDefault="0071088D">
            <w:pPr>
              <w:pStyle w:val="TableBodyText"/>
            </w:pPr>
            <w:hyperlink w:anchor="gt_212c87ce-40ba-4311-be2a-494f1a116604">
              <w:r>
                <w:rPr>
                  <w:rStyle w:val="HyperlinkGreen"/>
                  <w:b/>
                </w:rPr>
                <w:t>PNG</w:t>
              </w:r>
            </w:hyperlink>
            <w:r>
              <w:t>.</w:t>
            </w:r>
          </w:p>
        </w:tc>
      </w:tr>
      <w:tr w:rsidR="00611683" w:rsidTr="00611683">
        <w:tc>
          <w:tcPr>
            <w:tcW w:w="0" w:type="auto"/>
            <w:vAlign w:val="center"/>
          </w:tcPr>
          <w:p w:rsidR="00611683" w:rsidRDefault="0071088D">
            <w:pPr>
              <w:pStyle w:val="TableBodyText"/>
            </w:pPr>
            <w:bookmarkStart w:id="2178" w:name="msoblipDIB"/>
            <w:r>
              <w:rPr>
                <w:b/>
              </w:rPr>
              <w:t>msoblipDIB</w:t>
            </w:r>
            <w:bookmarkEnd w:id="2178"/>
          </w:p>
        </w:tc>
        <w:tc>
          <w:tcPr>
            <w:tcW w:w="0" w:type="auto"/>
            <w:vAlign w:val="center"/>
          </w:tcPr>
          <w:p w:rsidR="00611683" w:rsidRDefault="0071088D">
            <w:pPr>
              <w:pStyle w:val="TableBodyText"/>
            </w:pPr>
            <w:r>
              <w:t>0x07</w:t>
            </w:r>
          </w:p>
        </w:tc>
        <w:tc>
          <w:tcPr>
            <w:tcW w:w="0" w:type="auto"/>
            <w:vAlign w:val="center"/>
          </w:tcPr>
          <w:p w:rsidR="00611683" w:rsidRDefault="0071088D">
            <w:pPr>
              <w:pStyle w:val="TableBodyText"/>
            </w:pPr>
            <w:hyperlink w:anchor="gt_3a6934d5-cc59-4ab9-a54e-e062a09a4091">
              <w:r>
                <w:rPr>
                  <w:rStyle w:val="HyperlinkGreen"/>
                  <w:b/>
                </w:rPr>
                <w:t>DIB</w:t>
              </w:r>
            </w:hyperlink>
          </w:p>
        </w:tc>
      </w:tr>
      <w:tr w:rsidR="00611683" w:rsidTr="00611683">
        <w:tc>
          <w:tcPr>
            <w:tcW w:w="0" w:type="auto"/>
            <w:vAlign w:val="center"/>
          </w:tcPr>
          <w:p w:rsidR="00611683" w:rsidRDefault="0071088D">
            <w:pPr>
              <w:pStyle w:val="TableBodyText"/>
            </w:pPr>
            <w:bookmarkStart w:id="2179" w:name="msoblipTIFF"/>
            <w:r>
              <w:rPr>
                <w:b/>
              </w:rPr>
              <w:t>msoblipTIFF</w:t>
            </w:r>
            <w:bookmarkEnd w:id="2179"/>
          </w:p>
        </w:tc>
        <w:tc>
          <w:tcPr>
            <w:tcW w:w="0" w:type="auto"/>
            <w:vAlign w:val="center"/>
          </w:tcPr>
          <w:p w:rsidR="00611683" w:rsidRDefault="0071088D">
            <w:pPr>
              <w:pStyle w:val="TableBodyText"/>
            </w:pPr>
            <w:r>
              <w:t>0x11</w:t>
            </w:r>
          </w:p>
        </w:tc>
        <w:tc>
          <w:tcPr>
            <w:tcW w:w="0" w:type="auto"/>
            <w:vAlign w:val="center"/>
          </w:tcPr>
          <w:p w:rsidR="00611683" w:rsidRDefault="0071088D">
            <w:pPr>
              <w:pStyle w:val="TableBodyText"/>
            </w:pPr>
            <w:hyperlink w:anchor="gt_eddadea9-c278-4d16-9279-f222df2cb735">
              <w:r>
                <w:rPr>
                  <w:rStyle w:val="HyperlinkGreen"/>
                  <w:b/>
                </w:rPr>
                <w:t>TIFF</w:t>
              </w:r>
            </w:hyperlink>
          </w:p>
        </w:tc>
      </w:tr>
      <w:tr w:rsidR="00611683" w:rsidTr="00611683">
        <w:tc>
          <w:tcPr>
            <w:tcW w:w="0" w:type="auto"/>
            <w:vAlign w:val="center"/>
          </w:tcPr>
          <w:p w:rsidR="00611683" w:rsidRDefault="0071088D">
            <w:pPr>
              <w:pStyle w:val="TableBodyText"/>
            </w:pPr>
            <w:bookmarkStart w:id="2180" w:name="msoblipCMYKJPEG"/>
            <w:r>
              <w:rPr>
                <w:b/>
              </w:rPr>
              <w:t>msoblipCMYKJPEG</w:t>
            </w:r>
            <w:bookmarkEnd w:id="2180"/>
          </w:p>
        </w:tc>
        <w:tc>
          <w:tcPr>
            <w:tcW w:w="0" w:type="auto"/>
            <w:vAlign w:val="center"/>
          </w:tcPr>
          <w:p w:rsidR="00611683" w:rsidRDefault="0071088D">
            <w:pPr>
              <w:pStyle w:val="TableBodyText"/>
            </w:pPr>
            <w:r>
              <w:t>0x12</w:t>
            </w:r>
          </w:p>
        </w:tc>
        <w:tc>
          <w:tcPr>
            <w:tcW w:w="0" w:type="auto"/>
            <w:vAlign w:val="center"/>
          </w:tcPr>
          <w:p w:rsidR="00611683" w:rsidRDefault="0071088D">
            <w:pPr>
              <w:pStyle w:val="TableBodyText"/>
            </w:pPr>
            <w:r>
              <w:t xml:space="preserve">JPEG in the </w:t>
            </w:r>
            <w:hyperlink w:anchor="gt_6dd9d854-7ce0-4cc1-9e12-2f20e2424269">
              <w:r>
                <w:rPr>
                  <w:rStyle w:val="HyperlinkGreen"/>
                  <w:b/>
                </w:rPr>
                <w:t>YCCK</w:t>
              </w:r>
            </w:hyperlink>
            <w:r>
              <w:t xml:space="preserve"> or </w:t>
            </w:r>
            <w:hyperlink w:anchor="gt_7c5541e5-c01d-45c3-a2c6-a312a2a14d8f">
              <w:r>
                <w:rPr>
                  <w:rStyle w:val="HyperlinkGreen"/>
                  <w:b/>
                </w:rPr>
                <w:t>CMYK</w:t>
              </w:r>
            </w:hyperlink>
            <w:r>
              <w:t xml:space="preserve"> color space.</w:t>
            </w:r>
          </w:p>
        </w:tc>
      </w:tr>
    </w:tbl>
    <w:p w:rsidR="00611683" w:rsidRDefault="0071088D">
      <w:pPr>
        <w:pStyle w:val="Heading3"/>
      </w:pPr>
      <w:bookmarkStart w:id="2181" w:name="Section_f7b3f9e2a4094015bf5cdeb7df4e6dd2"/>
      <w:bookmarkStart w:id="2182" w:name="MSODGCID"/>
      <w:bookmarkStart w:id="2183" w:name="_Toc174686199"/>
      <w:r>
        <w:t>MSODGC</w:t>
      </w:r>
      <w:r>
        <w:t>ID</w:t>
      </w:r>
      <w:bookmarkEnd w:id="2181"/>
      <w:bookmarkEnd w:id="2182"/>
      <w:bookmarkEnd w:id="2183"/>
      <w:r>
        <w:fldChar w:fldCharType="begin"/>
      </w:r>
      <w:r>
        <w:instrText xml:space="preserve"> XE "Enumeration:MSODGCID" </w:instrText>
      </w:r>
      <w:r>
        <w:fldChar w:fldCharType="end"/>
      </w:r>
      <w:r>
        <w:fldChar w:fldCharType="begin"/>
      </w:r>
      <w:r>
        <w:instrText xml:space="preserve"> XE "MSODGCID enumeration" </w:instrText>
      </w:r>
      <w:r>
        <w:fldChar w:fldCharType="end"/>
      </w:r>
    </w:p>
    <w:p w:rsidR="00611683" w:rsidRDefault="0071088D">
      <w:r>
        <w:t xml:space="preserve">The </w:t>
      </w:r>
      <w:r>
        <w:rPr>
          <w:b/>
        </w:rPr>
        <w:t>MSODGCID</w:t>
      </w:r>
      <w:r>
        <w:t xml:space="preserve"> enumeration, as shown in the following table, specifies the command identifiers that are used for customizing toolbars and keyboard shortcuts.</w:t>
      </w:r>
    </w:p>
    <w:tbl>
      <w:tblPr>
        <w:tblStyle w:val="Table-ShadedHeader"/>
        <w:tblW w:w="0" w:type="auto"/>
        <w:tblLook w:val="04A0" w:firstRow="1" w:lastRow="0" w:firstColumn="1" w:lastColumn="0" w:noHBand="0" w:noVBand="1"/>
      </w:tblPr>
      <w:tblGrid>
        <w:gridCol w:w="4897"/>
        <w:gridCol w:w="877"/>
        <w:gridCol w:w="3701"/>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184" w:name="msodgcidNil"/>
            <w:r>
              <w:rPr>
                <w:b/>
              </w:rPr>
              <w:t>msodgcidNil</w:t>
            </w:r>
            <w:bookmarkEnd w:id="2184"/>
          </w:p>
        </w:tc>
        <w:tc>
          <w:tcPr>
            <w:tcW w:w="0" w:type="auto"/>
            <w:vAlign w:val="center"/>
          </w:tcPr>
          <w:p w:rsidR="00611683" w:rsidRDefault="0071088D">
            <w:pPr>
              <w:pStyle w:val="TableBodyText"/>
            </w:pPr>
            <w:r>
              <w:t>0x0000</w:t>
            </w:r>
          </w:p>
        </w:tc>
        <w:tc>
          <w:tcPr>
            <w:tcW w:w="0" w:type="auto"/>
            <w:vAlign w:val="center"/>
          </w:tcPr>
          <w:p w:rsidR="00611683" w:rsidRDefault="0071088D">
            <w:pPr>
              <w:pStyle w:val="TableBodyText"/>
            </w:pPr>
            <w:r>
              <w:t xml:space="preserve">Undefined—the command is specified by a </w:t>
            </w:r>
            <w:hyperlink w:anchor="gt_28d9adbd-b340-469a-97cd-3befd6a782b3">
              <w:r>
                <w:rPr>
                  <w:rStyle w:val="HyperlinkGreen"/>
                  <w:b/>
                </w:rPr>
                <w:t>toolbar control identifier (TCID)</w:t>
              </w:r>
            </w:hyperlink>
            <w:r>
              <w:t>.</w:t>
            </w:r>
          </w:p>
        </w:tc>
      </w:tr>
      <w:tr w:rsidR="00611683" w:rsidTr="00611683">
        <w:tc>
          <w:tcPr>
            <w:tcW w:w="0" w:type="auto"/>
            <w:vAlign w:val="center"/>
          </w:tcPr>
          <w:p w:rsidR="00611683" w:rsidRDefault="0071088D">
            <w:pPr>
              <w:pStyle w:val="TableBodyText"/>
            </w:pPr>
            <w:bookmarkStart w:id="2185" w:name="msodgcidPaste"/>
            <w:r>
              <w:rPr>
                <w:b/>
              </w:rPr>
              <w:t>msodgcidPaste</w:t>
            </w:r>
            <w:bookmarkEnd w:id="2185"/>
          </w:p>
        </w:tc>
        <w:tc>
          <w:tcPr>
            <w:tcW w:w="0" w:type="auto"/>
            <w:vAlign w:val="center"/>
          </w:tcPr>
          <w:p w:rsidR="00611683" w:rsidRDefault="0071088D">
            <w:pPr>
              <w:pStyle w:val="TableBodyText"/>
            </w:pPr>
            <w:r>
              <w:t>0x0004</w:t>
            </w:r>
          </w:p>
        </w:tc>
        <w:tc>
          <w:tcPr>
            <w:tcW w:w="0" w:type="auto"/>
            <w:vAlign w:val="center"/>
          </w:tcPr>
          <w:p w:rsidR="00611683" w:rsidRDefault="0071088D">
            <w:pPr>
              <w:pStyle w:val="TableBodyText"/>
            </w:pPr>
            <w:r>
              <w:t xml:space="preserve">Paste the </w:t>
            </w:r>
            <w:hyperlink w:anchor="gt_51dfe494-9c84-4a0e-9d53-06068c5ce3ac">
              <w:r>
                <w:rPr>
                  <w:rStyle w:val="HyperlinkGreen"/>
                  <w:b/>
                </w:rPr>
                <w:t>drawing object</w:t>
              </w:r>
            </w:hyperlink>
            <w:r>
              <w:t>.</w:t>
            </w:r>
          </w:p>
        </w:tc>
      </w:tr>
      <w:tr w:rsidR="00611683" w:rsidTr="00611683">
        <w:tc>
          <w:tcPr>
            <w:tcW w:w="0" w:type="auto"/>
            <w:vAlign w:val="center"/>
          </w:tcPr>
          <w:p w:rsidR="00611683" w:rsidRDefault="0071088D">
            <w:pPr>
              <w:pStyle w:val="TableBodyText"/>
            </w:pPr>
            <w:bookmarkStart w:id="2186" w:name="msodgcidSelectAll"/>
            <w:r>
              <w:rPr>
                <w:b/>
              </w:rPr>
              <w:t>msodgcidSelectAll</w:t>
            </w:r>
            <w:bookmarkEnd w:id="2186"/>
          </w:p>
        </w:tc>
        <w:tc>
          <w:tcPr>
            <w:tcW w:w="0" w:type="auto"/>
            <w:vAlign w:val="center"/>
          </w:tcPr>
          <w:p w:rsidR="00611683" w:rsidRDefault="0071088D">
            <w:pPr>
              <w:pStyle w:val="TableBodyText"/>
            </w:pPr>
            <w:r>
              <w:t>0x0006</w:t>
            </w:r>
          </w:p>
        </w:tc>
        <w:tc>
          <w:tcPr>
            <w:tcW w:w="0" w:type="auto"/>
            <w:vAlign w:val="center"/>
          </w:tcPr>
          <w:p w:rsidR="00611683" w:rsidRDefault="0071088D">
            <w:pPr>
              <w:pStyle w:val="TableBodyText"/>
            </w:pPr>
            <w:r>
              <w:t>Select all drawing objects.</w:t>
            </w:r>
          </w:p>
        </w:tc>
      </w:tr>
      <w:tr w:rsidR="00611683" w:rsidTr="00611683">
        <w:tc>
          <w:tcPr>
            <w:tcW w:w="0" w:type="auto"/>
            <w:vAlign w:val="center"/>
          </w:tcPr>
          <w:p w:rsidR="00611683" w:rsidRDefault="0071088D">
            <w:pPr>
              <w:pStyle w:val="TableBodyText"/>
            </w:pPr>
            <w:bookmarkStart w:id="2187" w:name="msodgcidRepeat"/>
            <w:r>
              <w:rPr>
                <w:b/>
              </w:rPr>
              <w:t>msodgcidRepeat</w:t>
            </w:r>
            <w:bookmarkEnd w:id="2187"/>
          </w:p>
        </w:tc>
        <w:tc>
          <w:tcPr>
            <w:tcW w:w="0" w:type="auto"/>
            <w:vAlign w:val="center"/>
          </w:tcPr>
          <w:p w:rsidR="00611683" w:rsidRDefault="0071088D">
            <w:pPr>
              <w:pStyle w:val="TableBodyText"/>
            </w:pPr>
            <w:r>
              <w:t>0x0008</w:t>
            </w:r>
          </w:p>
        </w:tc>
        <w:tc>
          <w:tcPr>
            <w:tcW w:w="0" w:type="auto"/>
            <w:vAlign w:val="center"/>
          </w:tcPr>
          <w:p w:rsidR="00611683" w:rsidRDefault="0071088D">
            <w:pPr>
              <w:pStyle w:val="TableBodyText"/>
            </w:pPr>
            <w:r>
              <w:t>Repeat the last action.</w:t>
            </w:r>
          </w:p>
        </w:tc>
      </w:tr>
      <w:tr w:rsidR="00611683" w:rsidTr="00611683">
        <w:tc>
          <w:tcPr>
            <w:tcW w:w="0" w:type="auto"/>
            <w:vAlign w:val="center"/>
          </w:tcPr>
          <w:p w:rsidR="00611683" w:rsidRDefault="0071088D">
            <w:pPr>
              <w:pStyle w:val="TableBodyText"/>
            </w:pPr>
            <w:bookmarkStart w:id="2188" w:name="msodgcidBringToFront"/>
            <w:r>
              <w:rPr>
                <w:b/>
              </w:rPr>
              <w:t>msodgcidBringToFront</w:t>
            </w:r>
            <w:bookmarkEnd w:id="2188"/>
          </w:p>
        </w:tc>
        <w:tc>
          <w:tcPr>
            <w:tcW w:w="0" w:type="auto"/>
            <w:vAlign w:val="center"/>
          </w:tcPr>
          <w:p w:rsidR="00611683" w:rsidRDefault="0071088D">
            <w:pPr>
              <w:pStyle w:val="TableBodyText"/>
            </w:pPr>
            <w:r>
              <w:t>0x000C</w:t>
            </w:r>
          </w:p>
        </w:tc>
        <w:tc>
          <w:tcPr>
            <w:tcW w:w="0" w:type="auto"/>
            <w:vAlign w:val="center"/>
          </w:tcPr>
          <w:p w:rsidR="00611683" w:rsidRDefault="0071088D">
            <w:pPr>
              <w:pStyle w:val="TableBodyText"/>
            </w:pPr>
            <w:r>
              <w:t>Bring the drawing objects to the front.</w:t>
            </w:r>
          </w:p>
        </w:tc>
      </w:tr>
      <w:tr w:rsidR="00611683" w:rsidTr="00611683">
        <w:tc>
          <w:tcPr>
            <w:tcW w:w="0" w:type="auto"/>
            <w:vAlign w:val="center"/>
          </w:tcPr>
          <w:p w:rsidR="00611683" w:rsidRDefault="0071088D">
            <w:pPr>
              <w:pStyle w:val="TableBodyText"/>
            </w:pPr>
            <w:bookmarkStart w:id="2189" w:name="msodgcidSendToBack"/>
            <w:r>
              <w:rPr>
                <w:b/>
              </w:rPr>
              <w:t>msodgcidSendToBack</w:t>
            </w:r>
            <w:bookmarkEnd w:id="2189"/>
          </w:p>
        </w:tc>
        <w:tc>
          <w:tcPr>
            <w:tcW w:w="0" w:type="auto"/>
            <w:vAlign w:val="center"/>
          </w:tcPr>
          <w:p w:rsidR="00611683" w:rsidRDefault="0071088D">
            <w:pPr>
              <w:pStyle w:val="TableBodyText"/>
            </w:pPr>
            <w:r>
              <w:t>0x000D</w:t>
            </w:r>
          </w:p>
        </w:tc>
        <w:tc>
          <w:tcPr>
            <w:tcW w:w="0" w:type="auto"/>
            <w:vAlign w:val="center"/>
          </w:tcPr>
          <w:p w:rsidR="00611683" w:rsidRDefault="0071088D">
            <w:pPr>
              <w:pStyle w:val="TableBodyText"/>
            </w:pPr>
            <w:r>
              <w:t>Send the drawing objects to the back.</w:t>
            </w:r>
          </w:p>
        </w:tc>
      </w:tr>
      <w:tr w:rsidR="00611683" w:rsidTr="00611683">
        <w:tc>
          <w:tcPr>
            <w:tcW w:w="0" w:type="auto"/>
            <w:vAlign w:val="center"/>
          </w:tcPr>
          <w:p w:rsidR="00611683" w:rsidRDefault="0071088D">
            <w:pPr>
              <w:pStyle w:val="TableBodyText"/>
            </w:pPr>
            <w:bookmarkStart w:id="2190" w:name="msodgcidBringForward"/>
            <w:r>
              <w:rPr>
                <w:b/>
              </w:rPr>
              <w:lastRenderedPageBreak/>
              <w:t>msodgcidBringForward</w:t>
            </w:r>
            <w:bookmarkEnd w:id="2190"/>
          </w:p>
        </w:tc>
        <w:tc>
          <w:tcPr>
            <w:tcW w:w="0" w:type="auto"/>
            <w:vAlign w:val="center"/>
          </w:tcPr>
          <w:p w:rsidR="00611683" w:rsidRDefault="0071088D">
            <w:pPr>
              <w:pStyle w:val="TableBodyText"/>
            </w:pPr>
            <w:r>
              <w:t>0x000E</w:t>
            </w:r>
          </w:p>
        </w:tc>
        <w:tc>
          <w:tcPr>
            <w:tcW w:w="0" w:type="auto"/>
            <w:vAlign w:val="center"/>
          </w:tcPr>
          <w:p w:rsidR="00611683" w:rsidRDefault="0071088D">
            <w:pPr>
              <w:pStyle w:val="TableBodyText"/>
            </w:pPr>
            <w:r>
              <w:t>Bring the drawing objects forward.  (Not necessarily all the way to the front.)</w:t>
            </w:r>
          </w:p>
        </w:tc>
      </w:tr>
      <w:tr w:rsidR="00611683" w:rsidTr="00611683">
        <w:tc>
          <w:tcPr>
            <w:tcW w:w="0" w:type="auto"/>
            <w:vAlign w:val="center"/>
          </w:tcPr>
          <w:p w:rsidR="00611683" w:rsidRDefault="0071088D">
            <w:pPr>
              <w:pStyle w:val="TableBodyText"/>
            </w:pPr>
            <w:bookmarkStart w:id="2191" w:name="msodgcidSendBackward"/>
            <w:r>
              <w:rPr>
                <w:b/>
              </w:rPr>
              <w:t>msodgcidSendBackward</w:t>
            </w:r>
            <w:bookmarkEnd w:id="2191"/>
          </w:p>
        </w:tc>
        <w:tc>
          <w:tcPr>
            <w:tcW w:w="0" w:type="auto"/>
            <w:vAlign w:val="center"/>
          </w:tcPr>
          <w:p w:rsidR="00611683" w:rsidRDefault="0071088D">
            <w:pPr>
              <w:pStyle w:val="TableBodyText"/>
            </w:pPr>
            <w:r>
              <w:t>0x000F</w:t>
            </w:r>
          </w:p>
        </w:tc>
        <w:tc>
          <w:tcPr>
            <w:tcW w:w="0" w:type="auto"/>
            <w:vAlign w:val="center"/>
          </w:tcPr>
          <w:p w:rsidR="00611683" w:rsidRDefault="0071088D">
            <w:pPr>
              <w:pStyle w:val="TableBodyText"/>
            </w:pPr>
            <w:r>
              <w:t>Send the drawing objects backward.  (Not necessarily all the way to the back.)</w:t>
            </w:r>
          </w:p>
        </w:tc>
      </w:tr>
      <w:tr w:rsidR="00611683" w:rsidTr="00611683">
        <w:tc>
          <w:tcPr>
            <w:tcW w:w="0" w:type="auto"/>
            <w:vAlign w:val="center"/>
          </w:tcPr>
          <w:p w:rsidR="00611683" w:rsidRDefault="0071088D">
            <w:pPr>
              <w:pStyle w:val="TableBodyText"/>
            </w:pPr>
            <w:bookmarkStart w:id="2192" w:name="msodgcidBringInFrontOfDocument"/>
            <w:r>
              <w:rPr>
                <w:b/>
              </w:rPr>
              <w:t>msodgcidBringInFrontOfDocument</w:t>
            </w:r>
            <w:bookmarkEnd w:id="2192"/>
          </w:p>
        </w:tc>
        <w:tc>
          <w:tcPr>
            <w:tcW w:w="0" w:type="auto"/>
            <w:vAlign w:val="center"/>
          </w:tcPr>
          <w:p w:rsidR="00611683" w:rsidRDefault="0071088D">
            <w:pPr>
              <w:pStyle w:val="TableBodyText"/>
            </w:pPr>
            <w:r>
              <w:t>0x0010</w:t>
            </w:r>
          </w:p>
        </w:tc>
        <w:tc>
          <w:tcPr>
            <w:tcW w:w="0" w:type="auto"/>
            <w:vAlign w:val="center"/>
          </w:tcPr>
          <w:p w:rsidR="00611683" w:rsidRDefault="0071088D">
            <w:pPr>
              <w:pStyle w:val="TableBodyText"/>
            </w:pPr>
            <w:r>
              <w:t xml:space="preserve">Bring the </w:t>
            </w:r>
            <w:r>
              <w:t>drawing objects in front of the text.</w:t>
            </w:r>
          </w:p>
        </w:tc>
      </w:tr>
      <w:tr w:rsidR="00611683" w:rsidTr="00611683">
        <w:tc>
          <w:tcPr>
            <w:tcW w:w="0" w:type="auto"/>
            <w:vAlign w:val="center"/>
          </w:tcPr>
          <w:p w:rsidR="00611683" w:rsidRDefault="0071088D">
            <w:pPr>
              <w:pStyle w:val="TableBodyText"/>
            </w:pPr>
            <w:bookmarkStart w:id="2193" w:name="msodgcidSendBehindDocument"/>
            <w:r>
              <w:rPr>
                <w:b/>
              </w:rPr>
              <w:t>msodgcidSendBehindDocument</w:t>
            </w:r>
            <w:bookmarkEnd w:id="2193"/>
          </w:p>
        </w:tc>
        <w:tc>
          <w:tcPr>
            <w:tcW w:w="0" w:type="auto"/>
            <w:vAlign w:val="center"/>
          </w:tcPr>
          <w:p w:rsidR="00611683" w:rsidRDefault="0071088D">
            <w:pPr>
              <w:pStyle w:val="TableBodyText"/>
            </w:pPr>
            <w:r>
              <w:t>0x0011</w:t>
            </w:r>
          </w:p>
        </w:tc>
        <w:tc>
          <w:tcPr>
            <w:tcW w:w="0" w:type="auto"/>
            <w:vAlign w:val="center"/>
          </w:tcPr>
          <w:p w:rsidR="00611683" w:rsidRDefault="0071088D">
            <w:pPr>
              <w:pStyle w:val="TableBodyText"/>
            </w:pPr>
            <w:r>
              <w:t>Send the drawing objects behind the text.</w:t>
            </w:r>
          </w:p>
        </w:tc>
      </w:tr>
      <w:tr w:rsidR="00611683" w:rsidTr="00611683">
        <w:tc>
          <w:tcPr>
            <w:tcW w:w="0" w:type="auto"/>
            <w:vAlign w:val="center"/>
          </w:tcPr>
          <w:p w:rsidR="00611683" w:rsidRDefault="0071088D">
            <w:pPr>
              <w:pStyle w:val="TableBodyText"/>
            </w:pPr>
            <w:bookmarkStart w:id="2194" w:name="msodgcidGroup"/>
            <w:r>
              <w:rPr>
                <w:b/>
              </w:rPr>
              <w:t>msodgcidGroup</w:t>
            </w:r>
            <w:bookmarkEnd w:id="2194"/>
          </w:p>
        </w:tc>
        <w:tc>
          <w:tcPr>
            <w:tcW w:w="0" w:type="auto"/>
            <w:vAlign w:val="center"/>
          </w:tcPr>
          <w:p w:rsidR="00611683" w:rsidRDefault="0071088D">
            <w:pPr>
              <w:pStyle w:val="TableBodyText"/>
            </w:pPr>
            <w:r>
              <w:t>0x0012</w:t>
            </w:r>
          </w:p>
        </w:tc>
        <w:tc>
          <w:tcPr>
            <w:tcW w:w="0" w:type="auto"/>
            <w:vAlign w:val="center"/>
          </w:tcPr>
          <w:p w:rsidR="00611683" w:rsidRDefault="0071088D">
            <w:pPr>
              <w:pStyle w:val="TableBodyText"/>
            </w:pPr>
            <w:r>
              <w:t>Group the drawing objects.</w:t>
            </w:r>
          </w:p>
        </w:tc>
      </w:tr>
      <w:tr w:rsidR="00611683" w:rsidTr="00611683">
        <w:tc>
          <w:tcPr>
            <w:tcW w:w="0" w:type="auto"/>
            <w:vAlign w:val="center"/>
          </w:tcPr>
          <w:p w:rsidR="00611683" w:rsidRDefault="0071088D">
            <w:pPr>
              <w:pStyle w:val="TableBodyText"/>
            </w:pPr>
            <w:bookmarkStart w:id="2195" w:name="msodgcidUngroup"/>
            <w:r>
              <w:rPr>
                <w:b/>
              </w:rPr>
              <w:t>msodgcidUngroup</w:t>
            </w:r>
            <w:bookmarkEnd w:id="2195"/>
          </w:p>
        </w:tc>
        <w:tc>
          <w:tcPr>
            <w:tcW w:w="0" w:type="auto"/>
            <w:vAlign w:val="center"/>
          </w:tcPr>
          <w:p w:rsidR="00611683" w:rsidRDefault="0071088D">
            <w:pPr>
              <w:pStyle w:val="TableBodyText"/>
            </w:pPr>
            <w:r>
              <w:t>0x0013</w:t>
            </w:r>
          </w:p>
        </w:tc>
        <w:tc>
          <w:tcPr>
            <w:tcW w:w="0" w:type="auto"/>
            <w:vAlign w:val="center"/>
          </w:tcPr>
          <w:p w:rsidR="00611683" w:rsidRDefault="0071088D">
            <w:pPr>
              <w:pStyle w:val="TableBodyText"/>
            </w:pPr>
            <w:r>
              <w:t>Ungroup the grouped drawing objects.</w:t>
            </w:r>
          </w:p>
        </w:tc>
      </w:tr>
      <w:tr w:rsidR="00611683" w:rsidTr="00611683">
        <w:tc>
          <w:tcPr>
            <w:tcW w:w="0" w:type="auto"/>
            <w:vAlign w:val="center"/>
          </w:tcPr>
          <w:p w:rsidR="00611683" w:rsidRDefault="0071088D">
            <w:pPr>
              <w:pStyle w:val="TableBodyText"/>
            </w:pPr>
            <w:bookmarkStart w:id="2196" w:name="msodgcidRegroup"/>
            <w:r>
              <w:rPr>
                <w:b/>
              </w:rPr>
              <w:t>msodgcidRegroup</w:t>
            </w:r>
            <w:bookmarkEnd w:id="2196"/>
          </w:p>
        </w:tc>
        <w:tc>
          <w:tcPr>
            <w:tcW w:w="0" w:type="auto"/>
            <w:vAlign w:val="center"/>
          </w:tcPr>
          <w:p w:rsidR="00611683" w:rsidRDefault="0071088D">
            <w:pPr>
              <w:pStyle w:val="TableBodyText"/>
            </w:pPr>
            <w:r>
              <w:t>0x0014</w:t>
            </w:r>
          </w:p>
        </w:tc>
        <w:tc>
          <w:tcPr>
            <w:tcW w:w="0" w:type="auto"/>
            <w:vAlign w:val="center"/>
          </w:tcPr>
          <w:p w:rsidR="00611683" w:rsidRDefault="0071088D">
            <w:pPr>
              <w:pStyle w:val="TableBodyText"/>
            </w:pPr>
            <w:r>
              <w:t>Regroup</w:t>
            </w:r>
            <w:r>
              <w:t xml:space="preserve"> the drawing objects.</w:t>
            </w:r>
          </w:p>
        </w:tc>
      </w:tr>
      <w:tr w:rsidR="00611683" w:rsidTr="00611683">
        <w:tc>
          <w:tcPr>
            <w:tcW w:w="0" w:type="auto"/>
            <w:vAlign w:val="center"/>
          </w:tcPr>
          <w:p w:rsidR="00611683" w:rsidRDefault="0071088D">
            <w:pPr>
              <w:pStyle w:val="TableBodyText"/>
            </w:pPr>
            <w:bookmarkStart w:id="2197" w:name="msodgcidInsertPolygonPt"/>
            <w:r>
              <w:rPr>
                <w:b/>
              </w:rPr>
              <w:t>msodgcidInsertPolygonPt</w:t>
            </w:r>
            <w:bookmarkEnd w:id="2197"/>
          </w:p>
        </w:tc>
        <w:tc>
          <w:tcPr>
            <w:tcW w:w="0" w:type="auto"/>
            <w:vAlign w:val="center"/>
          </w:tcPr>
          <w:p w:rsidR="00611683" w:rsidRDefault="0071088D">
            <w:pPr>
              <w:pStyle w:val="TableBodyText"/>
            </w:pPr>
            <w:r>
              <w:t>0x0019</w:t>
            </w:r>
          </w:p>
        </w:tc>
        <w:tc>
          <w:tcPr>
            <w:tcW w:w="0" w:type="auto"/>
            <w:vAlign w:val="center"/>
          </w:tcPr>
          <w:p w:rsidR="00611683" w:rsidRDefault="0071088D">
            <w:pPr>
              <w:pStyle w:val="TableBodyText"/>
            </w:pPr>
            <w:r>
              <w:t xml:space="preserve">Add a point to a polygon </w:t>
            </w:r>
            <w:hyperlink w:anchor="gt_d0e38aa4-2c71-4a6f-b5e6-75766fa9409e">
              <w:r>
                <w:rPr>
                  <w:rStyle w:val="HyperlinkGreen"/>
                  <w:b/>
                </w:rPr>
                <w:t>shape</w:t>
              </w:r>
            </w:hyperlink>
            <w:r>
              <w:t>.</w:t>
            </w:r>
          </w:p>
        </w:tc>
      </w:tr>
      <w:tr w:rsidR="00611683" w:rsidTr="00611683">
        <w:tc>
          <w:tcPr>
            <w:tcW w:w="0" w:type="auto"/>
            <w:vAlign w:val="center"/>
          </w:tcPr>
          <w:p w:rsidR="00611683" w:rsidRDefault="0071088D">
            <w:pPr>
              <w:pStyle w:val="TableBodyText"/>
            </w:pPr>
            <w:bookmarkStart w:id="2198" w:name="msodgcidDeletePolygonPt"/>
            <w:r>
              <w:rPr>
                <w:b/>
              </w:rPr>
              <w:t>msodgcidDeletePolygonPt</w:t>
            </w:r>
            <w:bookmarkEnd w:id="2198"/>
          </w:p>
        </w:tc>
        <w:tc>
          <w:tcPr>
            <w:tcW w:w="0" w:type="auto"/>
            <w:vAlign w:val="center"/>
          </w:tcPr>
          <w:p w:rsidR="00611683" w:rsidRDefault="0071088D">
            <w:pPr>
              <w:pStyle w:val="TableBodyText"/>
            </w:pPr>
            <w:r>
              <w:t>0x001A</w:t>
            </w:r>
          </w:p>
        </w:tc>
        <w:tc>
          <w:tcPr>
            <w:tcW w:w="0" w:type="auto"/>
            <w:vAlign w:val="center"/>
          </w:tcPr>
          <w:p w:rsidR="00611683" w:rsidRDefault="0071088D">
            <w:pPr>
              <w:pStyle w:val="TableBodyText"/>
            </w:pPr>
            <w:r>
              <w:t>Delete a point from a polygon shape.</w:t>
            </w:r>
          </w:p>
        </w:tc>
      </w:tr>
      <w:tr w:rsidR="00611683" w:rsidTr="00611683">
        <w:tc>
          <w:tcPr>
            <w:tcW w:w="0" w:type="auto"/>
            <w:vAlign w:val="center"/>
          </w:tcPr>
          <w:p w:rsidR="00611683" w:rsidRDefault="0071088D">
            <w:pPr>
              <w:pStyle w:val="TableBodyText"/>
            </w:pPr>
            <w:bookmarkStart w:id="2199" w:name="msodgcidCopyPolygonPt"/>
            <w:r>
              <w:rPr>
                <w:b/>
              </w:rPr>
              <w:t>msodgcidCopyPolygonPt</w:t>
            </w:r>
            <w:bookmarkEnd w:id="2199"/>
          </w:p>
        </w:tc>
        <w:tc>
          <w:tcPr>
            <w:tcW w:w="0" w:type="auto"/>
            <w:vAlign w:val="center"/>
          </w:tcPr>
          <w:p w:rsidR="00611683" w:rsidRDefault="0071088D">
            <w:pPr>
              <w:pStyle w:val="TableBodyText"/>
            </w:pPr>
            <w:r>
              <w:t>0x001C</w:t>
            </w:r>
          </w:p>
        </w:tc>
        <w:tc>
          <w:tcPr>
            <w:tcW w:w="0" w:type="auto"/>
            <w:vAlign w:val="center"/>
          </w:tcPr>
          <w:p w:rsidR="00611683" w:rsidRDefault="0071088D">
            <w:pPr>
              <w:pStyle w:val="TableBodyText"/>
            </w:pPr>
            <w:r>
              <w:t xml:space="preserve">Copy a </w:t>
            </w:r>
            <w:r>
              <w:t>polygon point.</w:t>
            </w:r>
          </w:p>
        </w:tc>
      </w:tr>
      <w:tr w:rsidR="00611683" w:rsidTr="00611683">
        <w:tc>
          <w:tcPr>
            <w:tcW w:w="0" w:type="auto"/>
            <w:vAlign w:val="center"/>
          </w:tcPr>
          <w:p w:rsidR="00611683" w:rsidRDefault="0071088D">
            <w:pPr>
              <w:pStyle w:val="TableBodyText"/>
            </w:pPr>
            <w:bookmarkStart w:id="2200" w:name="msodgcidClosePolygon"/>
            <w:r>
              <w:rPr>
                <w:b/>
              </w:rPr>
              <w:t>msodgcidClosePolygon</w:t>
            </w:r>
            <w:bookmarkEnd w:id="2200"/>
          </w:p>
        </w:tc>
        <w:tc>
          <w:tcPr>
            <w:tcW w:w="0" w:type="auto"/>
            <w:vAlign w:val="center"/>
          </w:tcPr>
          <w:p w:rsidR="00611683" w:rsidRDefault="0071088D">
            <w:pPr>
              <w:pStyle w:val="TableBodyText"/>
            </w:pPr>
            <w:r>
              <w:t>0x001D</w:t>
            </w:r>
          </w:p>
        </w:tc>
        <w:tc>
          <w:tcPr>
            <w:tcW w:w="0" w:type="auto"/>
            <w:vAlign w:val="center"/>
          </w:tcPr>
          <w:p w:rsidR="00611683" w:rsidRDefault="0071088D">
            <w:pPr>
              <w:pStyle w:val="TableBodyText"/>
            </w:pPr>
            <w:r>
              <w:t>Close the path on a shape that has an open path.</w:t>
            </w:r>
          </w:p>
        </w:tc>
      </w:tr>
      <w:tr w:rsidR="00611683" w:rsidTr="00611683">
        <w:tc>
          <w:tcPr>
            <w:tcW w:w="0" w:type="auto"/>
            <w:vAlign w:val="center"/>
          </w:tcPr>
          <w:p w:rsidR="00611683" w:rsidRDefault="0071088D">
            <w:pPr>
              <w:pStyle w:val="TableBodyText"/>
            </w:pPr>
            <w:bookmarkStart w:id="2201" w:name="msodgcidOpenPolygon"/>
            <w:r>
              <w:rPr>
                <w:b/>
              </w:rPr>
              <w:t>msodgcidOpenPolygon</w:t>
            </w:r>
            <w:bookmarkEnd w:id="2201"/>
          </w:p>
        </w:tc>
        <w:tc>
          <w:tcPr>
            <w:tcW w:w="0" w:type="auto"/>
            <w:vAlign w:val="center"/>
          </w:tcPr>
          <w:p w:rsidR="00611683" w:rsidRDefault="0071088D">
            <w:pPr>
              <w:pStyle w:val="TableBodyText"/>
            </w:pPr>
            <w:r>
              <w:t>0x001E</w:t>
            </w:r>
          </w:p>
        </w:tc>
        <w:tc>
          <w:tcPr>
            <w:tcW w:w="0" w:type="auto"/>
            <w:vAlign w:val="center"/>
          </w:tcPr>
          <w:p w:rsidR="00611683" w:rsidRDefault="0071088D">
            <w:pPr>
              <w:pStyle w:val="TableBodyText"/>
            </w:pPr>
            <w:r>
              <w:t>Open the path on a shape that has a closed path.</w:t>
            </w:r>
          </w:p>
        </w:tc>
      </w:tr>
      <w:tr w:rsidR="00611683" w:rsidTr="00611683">
        <w:tc>
          <w:tcPr>
            <w:tcW w:w="0" w:type="auto"/>
            <w:vAlign w:val="center"/>
          </w:tcPr>
          <w:p w:rsidR="00611683" w:rsidRDefault="0071088D">
            <w:pPr>
              <w:pStyle w:val="TableBodyText"/>
            </w:pPr>
            <w:bookmarkStart w:id="2202" w:name="msodgcidPolygonReshape"/>
            <w:r>
              <w:rPr>
                <w:b/>
              </w:rPr>
              <w:t>msodgcidPolygonReshape</w:t>
            </w:r>
            <w:bookmarkEnd w:id="2202"/>
          </w:p>
        </w:tc>
        <w:tc>
          <w:tcPr>
            <w:tcW w:w="0" w:type="auto"/>
            <w:vAlign w:val="center"/>
          </w:tcPr>
          <w:p w:rsidR="00611683" w:rsidRDefault="0071088D">
            <w:pPr>
              <w:pStyle w:val="TableBodyText"/>
            </w:pPr>
            <w:r>
              <w:t>0x0020</w:t>
            </w:r>
          </w:p>
        </w:tc>
        <w:tc>
          <w:tcPr>
            <w:tcW w:w="0" w:type="auto"/>
            <w:vAlign w:val="center"/>
          </w:tcPr>
          <w:p w:rsidR="00611683" w:rsidRDefault="0071088D">
            <w:pPr>
              <w:pStyle w:val="TableBodyText"/>
            </w:pPr>
            <w:r>
              <w:t>Update the vertex and segment information in the polygo</w:t>
            </w:r>
            <w:r>
              <w:t>n.</w:t>
            </w:r>
          </w:p>
        </w:tc>
      </w:tr>
      <w:tr w:rsidR="00611683" w:rsidTr="00611683">
        <w:tc>
          <w:tcPr>
            <w:tcW w:w="0" w:type="auto"/>
            <w:vAlign w:val="center"/>
          </w:tcPr>
          <w:p w:rsidR="00611683" w:rsidRDefault="0071088D">
            <w:pPr>
              <w:pStyle w:val="TableBodyText"/>
            </w:pPr>
            <w:bookmarkStart w:id="2203" w:name="msodgcidAutoVertex"/>
            <w:r>
              <w:rPr>
                <w:b/>
              </w:rPr>
              <w:t>msodgcidAutoVertex</w:t>
            </w:r>
            <w:bookmarkEnd w:id="2203"/>
          </w:p>
        </w:tc>
        <w:tc>
          <w:tcPr>
            <w:tcW w:w="0" w:type="auto"/>
            <w:vAlign w:val="center"/>
          </w:tcPr>
          <w:p w:rsidR="00611683" w:rsidRDefault="0071088D">
            <w:pPr>
              <w:pStyle w:val="TableBodyText"/>
            </w:pPr>
            <w:r>
              <w:t>0x0021</w:t>
            </w:r>
          </w:p>
        </w:tc>
        <w:tc>
          <w:tcPr>
            <w:tcW w:w="0" w:type="auto"/>
            <w:vAlign w:val="center"/>
          </w:tcPr>
          <w:p w:rsidR="00611683" w:rsidRDefault="0071088D">
            <w:pPr>
              <w:pStyle w:val="TableBodyText"/>
            </w:pPr>
            <w:r>
              <w:t>Edit a point on a shape to be an automatic point.  An automatic point has Bezier handles which are automatically calculated based on the positions of the adjacent vertices.</w:t>
            </w:r>
          </w:p>
        </w:tc>
      </w:tr>
      <w:tr w:rsidR="00611683" w:rsidTr="00611683">
        <w:tc>
          <w:tcPr>
            <w:tcW w:w="0" w:type="auto"/>
            <w:vAlign w:val="center"/>
          </w:tcPr>
          <w:p w:rsidR="00611683" w:rsidRDefault="0071088D">
            <w:pPr>
              <w:pStyle w:val="TableBodyText"/>
            </w:pPr>
            <w:bookmarkStart w:id="2204" w:name="msodgcidSmoothVertex"/>
            <w:r>
              <w:rPr>
                <w:b/>
              </w:rPr>
              <w:t>msodgcidSmoothVertex</w:t>
            </w:r>
            <w:bookmarkEnd w:id="2204"/>
          </w:p>
        </w:tc>
        <w:tc>
          <w:tcPr>
            <w:tcW w:w="0" w:type="auto"/>
            <w:vAlign w:val="center"/>
          </w:tcPr>
          <w:p w:rsidR="00611683" w:rsidRDefault="0071088D">
            <w:pPr>
              <w:pStyle w:val="TableBodyText"/>
            </w:pPr>
            <w:r>
              <w:t>0x0022</w:t>
            </w:r>
          </w:p>
        </w:tc>
        <w:tc>
          <w:tcPr>
            <w:tcW w:w="0" w:type="auto"/>
            <w:vAlign w:val="center"/>
          </w:tcPr>
          <w:p w:rsidR="00611683" w:rsidRDefault="0071088D">
            <w:pPr>
              <w:pStyle w:val="TableBodyText"/>
            </w:pPr>
            <w:r>
              <w:t>Edit a point on a shape</w:t>
            </w:r>
            <w:r>
              <w:t xml:space="preserve"> to be a smooth point.  A smooth point has Bezier handles which are collinear with and equidistant from the point.</w:t>
            </w:r>
          </w:p>
        </w:tc>
      </w:tr>
      <w:tr w:rsidR="00611683" w:rsidTr="00611683">
        <w:tc>
          <w:tcPr>
            <w:tcW w:w="0" w:type="auto"/>
            <w:vAlign w:val="center"/>
          </w:tcPr>
          <w:p w:rsidR="00611683" w:rsidRDefault="0071088D">
            <w:pPr>
              <w:pStyle w:val="TableBodyText"/>
            </w:pPr>
            <w:bookmarkStart w:id="2205" w:name="msodgcidStraightVertex"/>
            <w:r>
              <w:rPr>
                <w:b/>
              </w:rPr>
              <w:t>msodgcidStraightVertex</w:t>
            </w:r>
            <w:bookmarkEnd w:id="2205"/>
          </w:p>
        </w:tc>
        <w:tc>
          <w:tcPr>
            <w:tcW w:w="0" w:type="auto"/>
            <w:vAlign w:val="center"/>
          </w:tcPr>
          <w:p w:rsidR="00611683" w:rsidRDefault="0071088D">
            <w:pPr>
              <w:pStyle w:val="TableBodyText"/>
            </w:pPr>
            <w:r>
              <w:t>0x0023</w:t>
            </w:r>
          </w:p>
        </w:tc>
        <w:tc>
          <w:tcPr>
            <w:tcW w:w="0" w:type="auto"/>
            <w:vAlign w:val="center"/>
          </w:tcPr>
          <w:p w:rsidR="00611683" w:rsidRDefault="0071088D">
            <w:pPr>
              <w:pStyle w:val="TableBodyText"/>
            </w:pPr>
            <w:r>
              <w:t xml:space="preserve">Edit a point on a shape to be a straight point.  A straight point has Bezier handles which are collinear with </w:t>
            </w:r>
            <w:r>
              <w:t>the point, but not necessarily equidistant from it.</w:t>
            </w:r>
          </w:p>
        </w:tc>
      </w:tr>
      <w:tr w:rsidR="00611683" w:rsidTr="00611683">
        <w:tc>
          <w:tcPr>
            <w:tcW w:w="0" w:type="auto"/>
            <w:vAlign w:val="center"/>
          </w:tcPr>
          <w:p w:rsidR="00611683" w:rsidRDefault="0071088D">
            <w:pPr>
              <w:pStyle w:val="TableBodyText"/>
            </w:pPr>
            <w:bookmarkStart w:id="2206" w:name="msodgcidCornerVertex"/>
            <w:r>
              <w:rPr>
                <w:b/>
              </w:rPr>
              <w:t>msodgcidCornerVertex</w:t>
            </w:r>
            <w:bookmarkEnd w:id="2206"/>
          </w:p>
        </w:tc>
        <w:tc>
          <w:tcPr>
            <w:tcW w:w="0" w:type="auto"/>
            <w:vAlign w:val="center"/>
          </w:tcPr>
          <w:p w:rsidR="00611683" w:rsidRDefault="0071088D">
            <w:pPr>
              <w:pStyle w:val="TableBodyText"/>
            </w:pPr>
            <w:r>
              <w:t>0x0024</w:t>
            </w:r>
          </w:p>
        </w:tc>
        <w:tc>
          <w:tcPr>
            <w:tcW w:w="0" w:type="auto"/>
            <w:vAlign w:val="center"/>
          </w:tcPr>
          <w:p w:rsidR="00611683" w:rsidRDefault="0071088D">
            <w:pPr>
              <w:pStyle w:val="TableBodyText"/>
            </w:pPr>
            <w:r>
              <w:t>Edit a point on a shape to be a corner point.</w:t>
            </w:r>
          </w:p>
        </w:tc>
      </w:tr>
      <w:tr w:rsidR="00611683" w:rsidTr="00611683">
        <w:tc>
          <w:tcPr>
            <w:tcW w:w="0" w:type="auto"/>
            <w:vAlign w:val="center"/>
          </w:tcPr>
          <w:p w:rsidR="00611683" w:rsidRDefault="0071088D">
            <w:pPr>
              <w:pStyle w:val="TableBodyText"/>
            </w:pPr>
            <w:bookmarkStart w:id="2207" w:name="msodgcidStraightSegment"/>
            <w:r>
              <w:rPr>
                <w:b/>
              </w:rPr>
              <w:t>msodgcidStraightSegment</w:t>
            </w:r>
            <w:bookmarkEnd w:id="2207"/>
          </w:p>
        </w:tc>
        <w:tc>
          <w:tcPr>
            <w:tcW w:w="0" w:type="auto"/>
            <w:vAlign w:val="center"/>
          </w:tcPr>
          <w:p w:rsidR="00611683" w:rsidRDefault="0071088D">
            <w:pPr>
              <w:pStyle w:val="TableBodyText"/>
            </w:pPr>
            <w:r>
              <w:t>0x0025</w:t>
            </w:r>
          </w:p>
        </w:tc>
        <w:tc>
          <w:tcPr>
            <w:tcW w:w="0" w:type="auto"/>
            <w:vAlign w:val="center"/>
          </w:tcPr>
          <w:p w:rsidR="00611683" w:rsidRDefault="0071088D">
            <w:pPr>
              <w:pStyle w:val="TableBodyText"/>
            </w:pPr>
            <w:r>
              <w:t>Edit a segment on a shape to be a straight segment.</w:t>
            </w:r>
          </w:p>
        </w:tc>
      </w:tr>
      <w:tr w:rsidR="00611683" w:rsidTr="00611683">
        <w:tc>
          <w:tcPr>
            <w:tcW w:w="0" w:type="auto"/>
            <w:vAlign w:val="center"/>
          </w:tcPr>
          <w:p w:rsidR="00611683" w:rsidRDefault="0071088D">
            <w:pPr>
              <w:pStyle w:val="TableBodyText"/>
            </w:pPr>
            <w:bookmarkStart w:id="2208" w:name="msodgcidCurvedSegment"/>
            <w:r>
              <w:rPr>
                <w:b/>
              </w:rPr>
              <w:t>msodgcidCurvedSegment</w:t>
            </w:r>
            <w:bookmarkEnd w:id="2208"/>
          </w:p>
        </w:tc>
        <w:tc>
          <w:tcPr>
            <w:tcW w:w="0" w:type="auto"/>
            <w:vAlign w:val="center"/>
          </w:tcPr>
          <w:p w:rsidR="00611683" w:rsidRDefault="0071088D">
            <w:pPr>
              <w:pStyle w:val="TableBodyText"/>
            </w:pPr>
            <w:r>
              <w:t>0x0026</w:t>
            </w:r>
          </w:p>
        </w:tc>
        <w:tc>
          <w:tcPr>
            <w:tcW w:w="0" w:type="auto"/>
            <w:vAlign w:val="center"/>
          </w:tcPr>
          <w:p w:rsidR="00611683" w:rsidRDefault="0071088D">
            <w:pPr>
              <w:pStyle w:val="TableBodyText"/>
            </w:pPr>
            <w:r>
              <w:t xml:space="preserve">Edit a segment </w:t>
            </w:r>
            <w:r>
              <w:t>on a shape to be a curved segment.</w:t>
            </w:r>
          </w:p>
        </w:tc>
      </w:tr>
      <w:tr w:rsidR="00611683" w:rsidTr="00611683">
        <w:tc>
          <w:tcPr>
            <w:tcW w:w="0" w:type="auto"/>
            <w:vAlign w:val="center"/>
          </w:tcPr>
          <w:p w:rsidR="00611683" w:rsidRDefault="0071088D">
            <w:pPr>
              <w:pStyle w:val="TableBodyText"/>
            </w:pPr>
            <w:bookmarkStart w:id="2209" w:name="msodgcidRotateLeft90"/>
            <w:r>
              <w:rPr>
                <w:b/>
              </w:rPr>
              <w:t>msodgcidRotateLeft90</w:t>
            </w:r>
            <w:bookmarkEnd w:id="2209"/>
          </w:p>
        </w:tc>
        <w:tc>
          <w:tcPr>
            <w:tcW w:w="0" w:type="auto"/>
            <w:vAlign w:val="center"/>
          </w:tcPr>
          <w:p w:rsidR="00611683" w:rsidRDefault="0071088D">
            <w:pPr>
              <w:pStyle w:val="TableBodyText"/>
            </w:pPr>
            <w:r>
              <w:t>0x0029</w:t>
            </w:r>
          </w:p>
        </w:tc>
        <w:tc>
          <w:tcPr>
            <w:tcW w:w="0" w:type="auto"/>
            <w:vAlign w:val="center"/>
          </w:tcPr>
          <w:p w:rsidR="00611683" w:rsidRDefault="0071088D">
            <w:pPr>
              <w:pStyle w:val="TableBodyText"/>
            </w:pPr>
            <w:r>
              <w:t>Rotate the drawing objects 90 degrees counterclockwise.</w:t>
            </w:r>
          </w:p>
        </w:tc>
      </w:tr>
      <w:tr w:rsidR="00611683" w:rsidTr="00611683">
        <w:tc>
          <w:tcPr>
            <w:tcW w:w="0" w:type="auto"/>
            <w:vAlign w:val="center"/>
          </w:tcPr>
          <w:p w:rsidR="00611683" w:rsidRDefault="0071088D">
            <w:pPr>
              <w:pStyle w:val="TableBodyText"/>
            </w:pPr>
            <w:bookmarkStart w:id="2210" w:name="msodgcidRotateRight90"/>
            <w:r>
              <w:rPr>
                <w:b/>
              </w:rPr>
              <w:t>msodgcidRotateRight90</w:t>
            </w:r>
            <w:bookmarkEnd w:id="2210"/>
          </w:p>
        </w:tc>
        <w:tc>
          <w:tcPr>
            <w:tcW w:w="0" w:type="auto"/>
            <w:vAlign w:val="center"/>
          </w:tcPr>
          <w:p w:rsidR="00611683" w:rsidRDefault="0071088D">
            <w:pPr>
              <w:pStyle w:val="TableBodyText"/>
            </w:pPr>
            <w:r>
              <w:t>0x002A</w:t>
            </w:r>
          </w:p>
        </w:tc>
        <w:tc>
          <w:tcPr>
            <w:tcW w:w="0" w:type="auto"/>
            <w:vAlign w:val="center"/>
          </w:tcPr>
          <w:p w:rsidR="00611683" w:rsidRDefault="0071088D">
            <w:pPr>
              <w:pStyle w:val="TableBodyText"/>
            </w:pPr>
            <w:r>
              <w:t>Rotate the drawing objects 90 degrees clockwise.</w:t>
            </w:r>
          </w:p>
        </w:tc>
      </w:tr>
      <w:tr w:rsidR="00611683" w:rsidTr="00611683">
        <w:tc>
          <w:tcPr>
            <w:tcW w:w="0" w:type="auto"/>
            <w:vAlign w:val="center"/>
          </w:tcPr>
          <w:p w:rsidR="00611683" w:rsidRDefault="0071088D">
            <w:pPr>
              <w:pStyle w:val="TableBodyText"/>
            </w:pPr>
            <w:bookmarkStart w:id="2211" w:name="msodgcidFlipHorizontal"/>
            <w:r>
              <w:rPr>
                <w:b/>
              </w:rPr>
              <w:lastRenderedPageBreak/>
              <w:t>msodgcidFlipHorizontal</w:t>
            </w:r>
            <w:bookmarkEnd w:id="2211"/>
          </w:p>
        </w:tc>
        <w:tc>
          <w:tcPr>
            <w:tcW w:w="0" w:type="auto"/>
            <w:vAlign w:val="center"/>
          </w:tcPr>
          <w:p w:rsidR="00611683" w:rsidRDefault="0071088D">
            <w:pPr>
              <w:pStyle w:val="TableBodyText"/>
            </w:pPr>
            <w:r>
              <w:t>0x002B</w:t>
            </w:r>
          </w:p>
        </w:tc>
        <w:tc>
          <w:tcPr>
            <w:tcW w:w="0" w:type="auto"/>
            <w:vAlign w:val="center"/>
          </w:tcPr>
          <w:p w:rsidR="00611683" w:rsidRDefault="0071088D">
            <w:pPr>
              <w:pStyle w:val="TableBodyText"/>
            </w:pPr>
            <w:r>
              <w:t xml:space="preserve">Horizontally flip the </w:t>
            </w:r>
            <w:r>
              <w:t>drawing objects.</w:t>
            </w:r>
          </w:p>
        </w:tc>
      </w:tr>
      <w:tr w:rsidR="00611683" w:rsidTr="00611683">
        <w:tc>
          <w:tcPr>
            <w:tcW w:w="0" w:type="auto"/>
            <w:vAlign w:val="center"/>
          </w:tcPr>
          <w:p w:rsidR="00611683" w:rsidRDefault="0071088D">
            <w:pPr>
              <w:pStyle w:val="TableBodyText"/>
            </w:pPr>
            <w:bookmarkStart w:id="2212" w:name="msodgcidFlipVertical"/>
            <w:r>
              <w:rPr>
                <w:b/>
              </w:rPr>
              <w:t>msodgcidFlipVertical</w:t>
            </w:r>
            <w:bookmarkEnd w:id="2212"/>
          </w:p>
        </w:tc>
        <w:tc>
          <w:tcPr>
            <w:tcW w:w="0" w:type="auto"/>
            <w:vAlign w:val="center"/>
          </w:tcPr>
          <w:p w:rsidR="00611683" w:rsidRDefault="0071088D">
            <w:pPr>
              <w:pStyle w:val="TableBodyText"/>
            </w:pPr>
            <w:r>
              <w:t>0x002C</w:t>
            </w:r>
          </w:p>
        </w:tc>
        <w:tc>
          <w:tcPr>
            <w:tcW w:w="0" w:type="auto"/>
            <w:vAlign w:val="center"/>
          </w:tcPr>
          <w:p w:rsidR="00611683" w:rsidRDefault="0071088D">
            <w:pPr>
              <w:pStyle w:val="TableBodyText"/>
            </w:pPr>
            <w:r>
              <w:t>Vertically flip the drawing objects.</w:t>
            </w:r>
          </w:p>
        </w:tc>
      </w:tr>
      <w:tr w:rsidR="00611683" w:rsidTr="00611683">
        <w:tc>
          <w:tcPr>
            <w:tcW w:w="0" w:type="auto"/>
            <w:vAlign w:val="center"/>
          </w:tcPr>
          <w:p w:rsidR="00611683" w:rsidRDefault="0071088D">
            <w:pPr>
              <w:pStyle w:val="TableBodyText"/>
            </w:pPr>
            <w:bookmarkStart w:id="2213" w:name="msodgcidAlignLeft"/>
            <w:r>
              <w:rPr>
                <w:b/>
              </w:rPr>
              <w:t>msodgcidAlignLeft</w:t>
            </w:r>
            <w:bookmarkEnd w:id="2213"/>
          </w:p>
        </w:tc>
        <w:tc>
          <w:tcPr>
            <w:tcW w:w="0" w:type="auto"/>
            <w:vAlign w:val="center"/>
          </w:tcPr>
          <w:p w:rsidR="00611683" w:rsidRDefault="0071088D">
            <w:pPr>
              <w:pStyle w:val="TableBodyText"/>
            </w:pPr>
            <w:r>
              <w:t>0x002D</w:t>
            </w:r>
          </w:p>
        </w:tc>
        <w:tc>
          <w:tcPr>
            <w:tcW w:w="0" w:type="auto"/>
            <w:vAlign w:val="center"/>
          </w:tcPr>
          <w:p w:rsidR="00611683" w:rsidRDefault="0071088D">
            <w:pPr>
              <w:pStyle w:val="TableBodyText"/>
            </w:pPr>
            <w:r>
              <w:t>Align the drawing objects to the left side.</w:t>
            </w:r>
          </w:p>
        </w:tc>
      </w:tr>
      <w:tr w:rsidR="00611683" w:rsidTr="00611683">
        <w:tc>
          <w:tcPr>
            <w:tcW w:w="0" w:type="auto"/>
            <w:vAlign w:val="center"/>
          </w:tcPr>
          <w:p w:rsidR="00611683" w:rsidRDefault="0071088D">
            <w:pPr>
              <w:pStyle w:val="TableBodyText"/>
            </w:pPr>
            <w:bookmarkStart w:id="2214" w:name="msodgcidAlignCenterHorizontal"/>
            <w:r>
              <w:rPr>
                <w:b/>
              </w:rPr>
              <w:t>msodgcidAlignCenterHorizontal</w:t>
            </w:r>
            <w:bookmarkEnd w:id="2214"/>
          </w:p>
        </w:tc>
        <w:tc>
          <w:tcPr>
            <w:tcW w:w="0" w:type="auto"/>
            <w:vAlign w:val="center"/>
          </w:tcPr>
          <w:p w:rsidR="00611683" w:rsidRDefault="0071088D">
            <w:pPr>
              <w:pStyle w:val="TableBodyText"/>
            </w:pPr>
            <w:r>
              <w:t>0x002E</w:t>
            </w:r>
          </w:p>
        </w:tc>
        <w:tc>
          <w:tcPr>
            <w:tcW w:w="0" w:type="auto"/>
            <w:vAlign w:val="center"/>
          </w:tcPr>
          <w:p w:rsidR="00611683" w:rsidRDefault="0071088D">
            <w:pPr>
              <w:pStyle w:val="TableBodyText"/>
            </w:pPr>
            <w:r>
              <w:t>Align the drawing objects to the center.</w:t>
            </w:r>
          </w:p>
        </w:tc>
      </w:tr>
      <w:tr w:rsidR="00611683" w:rsidTr="00611683">
        <w:tc>
          <w:tcPr>
            <w:tcW w:w="0" w:type="auto"/>
            <w:vAlign w:val="center"/>
          </w:tcPr>
          <w:p w:rsidR="00611683" w:rsidRDefault="0071088D">
            <w:pPr>
              <w:pStyle w:val="TableBodyText"/>
            </w:pPr>
            <w:bookmarkStart w:id="2215" w:name="msodgcidAlignRight"/>
            <w:r>
              <w:rPr>
                <w:b/>
              </w:rPr>
              <w:t>msodgcidAlignRight</w:t>
            </w:r>
            <w:bookmarkEnd w:id="2215"/>
          </w:p>
        </w:tc>
        <w:tc>
          <w:tcPr>
            <w:tcW w:w="0" w:type="auto"/>
            <w:vAlign w:val="center"/>
          </w:tcPr>
          <w:p w:rsidR="00611683" w:rsidRDefault="0071088D">
            <w:pPr>
              <w:pStyle w:val="TableBodyText"/>
            </w:pPr>
            <w:r>
              <w:t>0x002F</w:t>
            </w:r>
          </w:p>
        </w:tc>
        <w:tc>
          <w:tcPr>
            <w:tcW w:w="0" w:type="auto"/>
            <w:vAlign w:val="center"/>
          </w:tcPr>
          <w:p w:rsidR="00611683" w:rsidRDefault="0071088D">
            <w:pPr>
              <w:pStyle w:val="TableBodyText"/>
            </w:pPr>
            <w:r>
              <w:t>Align the drawing objects to the right side.</w:t>
            </w:r>
          </w:p>
        </w:tc>
      </w:tr>
      <w:tr w:rsidR="00611683" w:rsidTr="00611683">
        <w:tc>
          <w:tcPr>
            <w:tcW w:w="0" w:type="auto"/>
            <w:vAlign w:val="center"/>
          </w:tcPr>
          <w:p w:rsidR="00611683" w:rsidRDefault="0071088D">
            <w:pPr>
              <w:pStyle w:val="TableBodyText"/>
            </w:pPr>
            <w:bookmarkStart w:id="2216" w:name="msodgcidAlignTop"/>
            <w:r>
              <w:rPr>
                <w:b/>
              </w:rPr>
              <w:t>msodgcidAlignTop</w:t>
            </w:r>
            <w:bookmarkEnd w:id="2216"/>
          </w:p>
        </w:tc>
        <w:tc>
          <w:tcPr>
            <w:tcW w:w="0" w:type="auto"/>
            <w:vAlign w:val="center"/>
          </w:tcPr>
          <w:p w:rsidR="00611683" w:rsidRDefault="0071088D">
            <w:pPr>
              <w:pStyle w:val="TableBodyText"/>
            </w:pPr>
            <w:r>
              <w:t>0x0030</w:t>
            </w:r>
          </w:p>
        </w:tc>
        <w:tc>
          <w:tcPr>
            <w:tcW w:w="0" w:type="auto"/>
            <w:vAlign w:val="center"/>
          </w:tcPr>
          <w:p w:rsidR="00611683" w:rsidRDefault="0071088D">
            <w:pPr>
              <w:pStyle w:val="TableBodyText"/>
            </w:pPr>
            <w:r>
              <w:t>Align the drawing objects to the top.</w:t>
            </w:r>
          </w:p>
        </w:tc>
      </w:tr>
      <w:tr w:rsidR="00611683" w:rsidTr="00611683">
        <w:tc>
          <w:tcPr>
            <w:tcW w:w="0" w:type="auto"/>
            <w:vAlign w:val="center"/>
          </w:tcPr>
          <w:p w:rsidR="00611683" w:rsidRDefault="0071088D">
            <w:pPr>
              <w:pStyle w:val="TableBodyText"/>
            </w:pPr>
            <w:bookmarkStart w:id="2217" w:name="msodgcidAlignCenterVertical"/>
            <w:r>
              <w:rPr>
                <w:b/>
              </w:rPr>
              <w:t>msodgcidAlignCenterVertical</w:t>
            </w:r>
            <w:bookmarkEnd w:id="2217"/>
          </w:p>
        </w:tc>
        <w:tc>
          <w:tcPr>
            <w:tcW w:w="0" w:type="auto"/>
            <w:vAlign w:val="center"/>
          </w:tcPr>
          <w:p w:rsidR="00611683" w:rsidRDefault="0071088D">
            <w:pPr>
              <w:pStyle w:val="TableBodyText"/>
            </w:pPr>
            <w:r>
              <w:t>0x0031</w:t>
            </w:r>
          </w:p>
        </w:tc>
        <w:tc>
          <w:tcPr>
            <w:tcW w:w="0" w:type="auto"/>
            <w:vAlign w:val="center"/>
          </w:tcPr>
          <w:p w:rsidR="00611683" w:rsidRDefault="0071088D">
            <w:pPr>
              <w:pStyle w:val="TableBodyText"/>
            </w:pPr>
            <w:r>
              <w:t>Vertically align the drawing objects to the middle.</w:t>
            </w:r>
          </w:p>
        </w:tc>
      </w:tr>
      <w:tr w:rsidR="00611683" w:rsidTr="00611683">
        <w:tc>
          <w:tcPr>
            <w:tcW w:w="0" w:type="auto"/>
            <w:vAlign w:val="center"/>
          </w:tcPr>
          <w:p w:rsidR="00611683" w:rsidRDefault="0071088D">
            <w:pPr>
              <w:pStyle w:val="TableBodyText"/>
            </w:pPr>
            <w:bookmarkStart w:id="2218" w:name="msodgcidAlignBottom"/>
            <w:r>
              <w:rPr>
                <w:b/>
              </w:rPr>
              <w:t>msodgcidAlignBottom</w:t>
            </w:r>
            <w:bookmarkEnd w:id="2218"/>
          </w:p>
        </w:tc>
        <w:tc>
          <w:tcPr>
            <w:tcW w:w="0" w:type="auto"/>
            <w:vAlign w:val="center"/>
          </w:tcPr>
          <w:p w:rsidR="00611683" w:rsidRDefault="0071088D">
            <w:pPr>
              <w:pStyle w:val="TableBodyText"/>
            </w:pPr>
            <w:r>
              <w:t>0x0032</w:t>
            </w:r>
          </w:p>
        </w:tc>
        <w:tc>
          <w:tcPr>
            <w:tcW w:w="0" w:type="auto"/>
            <w:vAlign w:val="center"/>
          </w:tcPr>
          <w:p w:rsidR="00611683" w:rsidRDefault="0071088D">
            <w:pPr>
              <w:pStyle w:val="TableBodyText"/>
            </w:pPr>
            <w:r>
              <w:t>Align the drawing objects</w:t>
            </w:r>
            <w:r>
              <w:t xml:space="preserve"> to the bottom.</w:t>
            </w:r>
          </w:p>
        </w:tc>
      </w:tr>
      <w:tr w:rsidR="00611683" w:rsidTr="00611683">
        <w:tc>
          <w:tcPr>
            <w:tcW w:w="0" w:type="auto"/>
            <w:vAlign w:val="center"/>
          </w:tcPr>
          <w:p w:rsidR="00611683" w:rsidRDefault="0071088D">
            <w:pPr>
              <w:pStyle w:val="TableBodyText"/>
            </w:pPr>
            <w:bookmarkStart w:id="2219" w:name="msodgcidAlignPageRelative"/>
            <w:r>
              <w:rPr>
                <w:b/>
              </w:rPr>
              <w:t>msodgcidAlignPageRelative</w:t>
            </w:r>
            <w:bookmarkEnd w:id="2219"/>
          </w:p>
        </w:tc>
        <w:tc>
          <w:tcPr>
            <w:tcW w:w="0" w:type="auto"/>
            <w:vAlign w:val="center"/>
          </w:tcPr>
          <w:p w:rsidR="00611683" w:rsidRDefault="0071088D">
            <w:pPr>
              <w:pStyle w:val="TableBodyText"/>
            </w:pPr>
            <w:r>
              <w:t>0x0033</w:t>
            </w:r>
          </w:p>
        </w:tc>
        <w:tc>
          <w:tcPr>
            <w:tcW w:w="0" w:type="auto"/>
            <w:vAlign w:val="center"/>
          </w:tcPr>
          <w:p w:rsidR="00611683" w:rsidRDefault="0071088D">
            <w:pPr>
              <w:pStyle w:val="TableBodyText"/>
            </w:pPr>
            <w:r>
              <w:t>Align the drawing objects relative to the page, rather than relative to one another.</w:t>
            </w:r>
          </w:p>
        </w:tc>
      </w:tr>
      <w:tr w:rsidR="00611683" w:rsidTr="00611683">
        <w:tc>
          <w:tcPr>
            <w:tcW w:w="0" w:type="auto"/>
            <w:vAlign w:val="center"/>
          </w:tcPr>
          <w:p w:rsidR="00611683" w:rsidRDefault="0071088D">
            <w:pPr>
              <w:pStyle w:val="TableBodyText"/>
            </w:pPr>
            <w:bookmarkStart w:id="2220" w:name="msodgcidDistributeHorizontal"/>
            <w:r>
              <w:rPr>
                <w:b/>
              </w:rPr>
              <w:t>msodgcidDistributeHorizontal</w:t>
            </w:r>
            <w:bookmarkEnd w:id="2220"/>
          </w:p>
        </w:tc>
        <w:tc>
          <w:tcPr>
            <w:tcW w:w="0" w:type="auto"/>
            <w:vAlign w:val="center"/>
          </w:tcPr>
          <w:p w:rsidR="00611683" w:rsidRDefault="0071088D">
            <w:pPr>
              <w:pStyle w:val="TableBodyText"/>
            </w:pPr>
            <w:r>
              <w:t>0x0034</w:t>
            </w:r>
          </w:p>
        </w:tc>
        <w:tc>
          <w:tcPr>
            <w:tcW w:w="0" w:type="auto"/>
            <w:vAlign w:val="center"/>
          </w:tcPr>
          <w:p w:rsidR="00611683" w:rsidRDefault="0071088D">
            <w:pPr>
              <w:pStyle w:val="TableBodyText"/>
            </w:pPr>
            <w:r>
              <w:t>Horizontally distribute the drawing objects.</w:t>
            </w:r>
          </w:p>
        </w:tc>
      </w:tr>
      <w:tr w:rsidR="00611683" w:rsidTr="00611683">
        <w:tc>
          <w:tcPr>
            <w:tcW w:w="0" w:type="auto"/>
            <w:vAlign w:val="center"/>
          </w:tcPr>
          <w:p w:rsidR="00611683" w:rsidRDefault="0071088D">
            <w:pPr>
              <w:pStyle w:val="TableBodyText"/>
            </w:pPr>
            <w:bookmarkStart w:id="2221" w:name="msodgcidDistributeVertical"/>
            <w:r>
              <w:rPr>
                <w:b/>
              </w:rPr>
              <w:t>msodgcidDistributeVertical</w:t>
            </w:r>
            <w:bookmarkEnd w:id="2221"/>
          </w:p>
        </w:tc>
        <w:tc>
          <w:tcPr>
            <w:tcW w:w="0" w:type="auto"/>
            <w:vAlign w:val="center"/>
          </w:tcPr>
          <w:p w:rsidR="00611683" w:rsidRDefault="0071088D">
            <w:pPr>
              <w:pStyle w:val="TableBodyText"/>
            </w:pPr>
            <w:r>
              <w:t>0x0035</w:t>
            </w:r>
          </w:p>
        </w:tc>
        <w:tc>
          <w:tcPr>
            <w:tcW w:w="0" w:type="auto"/>
            <w:vAlign w:val="center"/>
          </w:tcPr>
          <w:p w:rsidR="00611683" w:rsidRDefault="0071088D">
            <w:pPr>
              <w:pStyle w:val="TableBodyText"/>
            </w:pPr>
            <w:r>
              <w:t>Vertically distribute the drawing objects.</w:t>
            </w:r>
          </w:p>
        </w:tc>
      </w:tr>
      <w:tr w:rsidR="00611683" w:rsidTr="00611683">
        <w:tc>
          <w:tcPr>
            <w:tcW w:w="0" w:type="auto"/>
            <w:vAlign w:val="center"/>
          </w:tcPr>
          <w:p w:rsidR="00611683" w:rsidRDefault="0071088D">
            <w:pPr>
              <w:pStyle w:val="TableBodyText"/>
            </w:pPr>
            <w:bookmarkStart w:id="2222" w:name="msodgcidDistributePageRelative"/>
            <w:r>
              <w:rPr>
                <w:b/>
              </w:rPr>
              <w:t>msodgcidDistributePageRelative</w:t>
            </w:r>
            <w:bookmarkEnd w:id="2222"/>
          </w:p>
        </w:tc>
        <w:tc>
          <w:tcPr>
            <w:tcW w:w="0" w:type="auto"/>
            <w:vAlign w:val="center"/>
          </w:tcPr>
          <w:p w:rsidR="00611683" w:rsidRDefault="0071088D">
            <w:pPr>
              <w:pStyle w:val="TableBodyText"/>
            </w:pPr>
            <w:r>
              <w:t>0x0036</w:t>
            </w:r>
          </w:p>
        </w:tc>
        <w:tc>
          <w:tcPr>
            <w:tcW w:w="0" w:type="auto"/>
            <w:vAlign w:val="center"/>
          </w:tcPr>
          <w:p w:rsidR="00611683" w:rsidRDefault="0071088D">
            <w:pPr>
              <w:pStyle w:val="TableBodyText"/>
            </w:pPr>
            <w:r>
              <w:t xml:space="preserve">Distribute the drawing objects relative to the page or </w:t>
            </w:r>
            <w:hyperlink w:anchor="gt_dd8a2def-ebde-4fc7-b420-6e837b2059cc">
              <w:r>
                <w:rPr>
                  <w:rStyle w:val="HyperlinkGreen"/>
                  <w:b/>
                </w:rPr>
                <w:t>slide</w:t>
              </w:r>
            </w:hyperlink>
            <w:r>
              <w:t>, rather than relative to one another.</w:t>
            </w:r>
          </w:p>
        </w:tc>
      </w:tr>
      <w:tr w:rsidR="00611683" w:rsidTr="00611683">
        <w:tc>
          <w:tcPr>
            <w:tcW w:w="0" w:type="auto"/>
            <w:vAlign w:val="center"/>
          </w:tcPr>
          <w:p w:rsidR="00611683" w:rsidRDefault="0071088D">
            <w:pPr>
              <w:pStyle w:val="TableBodyText"/>
            </w:pPr>
            <w:bookmarkStart w:id="2223" w:name="msodgcidNudgeLeft"/>
            <w:r>
              <w:rPr>
                <w:b/>
              </w:rPr>
              <w:t>msodgcidNudg</w:t>
            </w:r>
            <w:r>
              <w:rPr>
                <w:b/>
              </w:rPr>
              <w:t>eLeft</w:t>
            </w:r>
            <w:bookmarkEnd w:id="2223"/>
          </w:p>
        </w:tc>
        <w:tc>
          <w:tcPr>
            <w:tcW w:w="0" w:type="auto"/>
            <w:vAlign w:val="center"/>
          </w:tcPr>
          <w:p w:rsidR="00611683" w:rsidRDefault="0071088D">
            <w:pPr>
              <w:pStyle w:val="TableBodyText"/>
            </w:pPr>
            <w:r>
              <w:t>0x0037</w:t>
            </w:r>
          </w:p>
        </w:tc>
        <w:tc>
          <w:tcPr>
            <w:tcW w:w="0" w:type="auto"/>
            <w:vAlign w:val="center"/>
          </w:tcPr>
          <w:p w:rsidR="00611683" w:rsidRDefault="0071088D">
            <w:pPr>
              <w:pStyle w:val="TableBodyText"/>
            </w:pPr>
            <w:r>
              <w:t>Nudge the drawing objects to the left.</w:t>
            </w:r>
          </w:p>
        </w:tc>
      </w:tr>
      <w:tr w:rsidR="00611683" w:rsidTr="00611683">
        <w:tc>
          <w:tcPr>
            <w:tcW w:w="0" w:type="auto"/>
            <w:vAlign w:val="center"/>
          </w:tcPr>
          <w:p w:rsidR="00611683" w:rsidRDefault="0071088D">
            <w:pPr>
              <w:pStyle w:val="TableBodyText"/>
            </w:pPr>
            <w:bookmarkStart w:id="2224" w:name="msodgcidNudgeRight"/>
            <w:r>
              <w:rPr>
                <w:b/>
              </w:rPr>
              <w:t>msodgcidNudgeRight</w:t>
            </w:r>
            <w:bookmarkEnd w:id="2224"/>
          </w:p>
        </w:tc>
        <w:tc>
          <w:tcPr>
            <w:tcW w:w="0" w:type="auto"/>
            <w:vAlign w:val="center"/>
          </w:tcPr>
          <w:p w:rsidR="00611683" w:rsidRDefault="0071088D">
            <w:pPr>
              <w:pStyle w:val="TableBodyText"/>
            </w:pPr>
            <w:r>
              <w:t>0x0038</w:t>
            </w:r>
          </w:p>
        </w:tc>
        <w:tc>
          <w:tcPr>
            <w:tcW w:w="0" w:type="auto"/>
            <w:vAlign w:val="center"/>
          </w:tcPr>
          <w:p w:rsidR="00611683" w:rsidRDefault="0071088D">
            <w:pPr>
              <w:pStyle w:val="TableBodyText"/>
            </w:pPr>
            <w:r>
              <w:t>Nudge the drawing objects to the right.</w:t>
            </w:r>
          </w:p>
        </w:tc>
      </w:tr>
      <w:tr w:rsidR="00611683" w:rsidTr="00611683">
        <w:tc>
          <w:tcPr>
            <w:tcW w:w="0" w:type="auto"/>
            <w:vAlign w:val="center"/>
          </w:tcPr>
          <w:p w:rsidR="00611683" w:rsidRDefault="0071088D">
            <w:pPr>
              <w:pStyle w:val="TableBodyText"/>
            </w:pPr>
            <w:bookmarkStart w:id="2225" w:name="msodgcidNudgeUp"/>
            <w:r>
              <w:rPr>
                <w:b/>
              </w:rPr>
              <w:t>msodgcidNudgeUp</w:t>
            </w:r>
            <w:bookmarkEnd w:id="2225"/>
          </w:p>
        </w:tc>
        <w:tc>
          <w:tcPr>
            <w:tcW w:w="0" w:type="auto"/>
            <w:vAlign w:val="center"/>
          </w:tcPr>
          <w:p w:rsidR="00611683" w:rsidRDefault="0071088D">
            <w:pPr>
              <w:pStyle w:val="TableBodyText"/>
            </w:pPr>
            <w:r>
              <w:t>0x0039</w:t>
            </w:r>
          </w:p>
        </w:tc>
        <w:tc>
          <w:tcPr>
            <w:tcW w:w="0" w:type="auto"/>
            <w:vAlign w:val="center"/>
          </w:tcPr>
          <w:p w:rsidR="00611683" w:rsidRDefault="0071088D">
            <w:pPr>
              <w:pStyle w:val="TableBodyText"/>
            </w:pPr>
            <w:r>
              <w:t>Nudge the drawing objects up.</w:t>
            </w:r>
          </w:p>
        </w:tc>
      </w:tr>
      <w:tr w:rsidR="00611683" w:rsidTr="00611683">
        <w:tc>
          <w:tcPr>
            <w:tcW w:w="0" w:type="auto"/>
            <w:vAlign w:val="center"/>
          </w:tcPr>
          <w:p w:rsidR="00611683" w:rsidRDefault="0071088D">
            <w:pPr>
              <w:pStyle w:val="TableBodyText"/>
            </w:pPr>
            <w:bookmarkStart w:id="2226" w:name="msodgcidNudgeDown"/>
            <w:r>
              <w:rPr>
                <w:b/>
              </w:rPr>
              <w:t>msodgcidNudgeDown</w:t>
            </w:r>
            <w:bookmarkEnd w:id="2226"/>
          </w:p>
        </w:tc>
        <w:tc>
          <w:tcPr>
            <w:tcW w:w="0" w:type="auto"/>
            <w:vAlign w:val="center"/>
          </w:tcPr>
          <w:p w:rsidR="00611683" w:rsidRDefault="0071088D">
            <w:pPr>
              <w:pStyle w:val="TableBodyText"/>
            </w:pPr>
            <w:r>
              <w:t>0x003A</w:t>
            </w:r>
          </w:p>
        </w:tc>
        <w:tc>
          <w:tcPr>
            <w:tcW w:w="0" w:type="auto"/>
            <w:vAlign w:val="center"/>
          </w:tcPr>
          <w:p w:rsidR="00611683" w:rsidRDefault="0071088D">
            <w:pPr>
              <w:pStyle w:val="TableBodyText"/>
            </w:pPr>
            <w:r>
              <w:t>Nudge the drawing objects down.</w:t>
            </w:r>
          </w:p>
        </w:tc>
      </w:tr>
      <w:tr w:rsidR="00611683" w:rsidTr="00611683">
        <w:tc>
          <w:tcPr>
            <w:tcW w:w="0" w:type="auto"/>
            <w:vAlign w:val="center"/>
          </w:tcPr>
          <w:p w:rsidR="00611683" w:rsidRDefault="0071088D">
            <w:pPr>
              <w:pStyle w:val="TableBodyText"/>
            </w:pPr>
            <w:bookmarkStart w:id="2227" w:name="msodgcidNudgeLeftOne"/>
            <w:r>
              <w:rPr>
                <w:b/>
              </w:rPr>
              <w:t>msodgcidNudgeLeftOne</w:t>
            </w:r>
            <w:bookmarkEnd w:id="2227"/>
          </w:p>
        </w:tc>
        <w:tc>
          <w:tcPr>
            <w:tcW w:w="0" w:type="auto"/>
            <w:vAlign w:val="center"/>
          </w:tcPr>
          <w:p w:rsidR="00611683" w:rsidRDefault="0071088D">
            <w:pPr>
              <w:pStyle w:val="TableBodyText"/>
            </w:pPr>
            <w:r>
              <w:t>0x0</w:t>
            </w:r>
            <w:r>
              <w:t>03B</w:t>
            </w:r>
          </w:p>
        </w:tc>
        <w:tc>
          <w:tcPr>
            <w:tcW w:w="0" w:type="auto"/>
            <w:vAlign w:val="center"/>
          </w:tcPr>
          <w:p w:rsidR="00611683" w:rsidRDefault="0071088D">
            <w:pPr>
              <w:pStyle w:val="TableBodyText"/>
            </w:pPr>
            <w:r>
              <w:t>Nudge the drawing objects to the left by one pixel.</w:t>
            </w:r>
          </w:p>
        </w:tc>
      </w:tr>
      <w:tr w:rsidR="00611683" w:rsidTr="00611683">
        <w:tc>
          <w:tcPr>
            <w:tcW w:w="0" w:type="auto"/>
            <w:vAlign w:val="center"/>
          </w:tcPr>
          <w:p w:rsidR="00611683" w:rsidRDefault="0071088D">
            <w:pPr>
              <w:pStyle w:val="TableBodyText"/>
            </w:pPr>
            <w:bookmarkStart w:id="2228" w:name="msodgcidNudgeRightOne"/>
            <w:r>
              <w:rPr>
                <w:b/>
              </w:rPr>
              <w:t>msodgcidNudgeRightOne</w:t>
            </w:r>
            <w:bookmarkEnd w:id="2228"/>
          </w:p>
        </w:tc>
        <w:tc>
          <w:tcPr>
            <w:tcW w:w="0" w:type="auto"/>
            <w:vAlign w:val="center"/>
          </w:tcPr>
          <w:p w:rsidR="00611683" w:rsidRDefault="0071088D">
            <w:pPr>
              <w:pStyle w:val="TableBodyText"/>
            </w:pPr>
            <w:r>
              <w:t>0x003C</w:t>
            </w:r>
          </w:p>
        </w:tc>
        <w:tc>
          <w:tcPr>
            <w:tcW w:w="0" w:type="auto"/>
            <w:vAlign w:val="center"/>
          </w:tcPr>
          <w:p w:rsidR="00611683" w:rsidRDefault="0071088D">
            <w:pPr>
              <w:pStyle w:val="TableBodyText"/>
            </w:pPr>
            <w:r>
              <w:t>Nudge the drawing objects to the right by one pixel.</w:t>
            </w:r>
          </w:p>
        </w:tc>
      </w:tr>
      <w:tr w:rsidR="00611683" w:rsidTr="00611683">
        <w:tc>
          <w:tcPr>
            <w:tcW w:w="0" w:type="auto"/>
            <w:vAlign w:val="center"/>
          </w:tcPr>
          <w:p w:rsidR="00611683" w:rsidRDefault="0071088D">
            <w:pPr>
              <w:pStyle w:val="TableBodyText"/>
            </w:pPr>
            <w:bookmarkStart w:id="2229" w:name="msodgcidNudgeUpOne"/>
            <w:r>
              <w:rPr>
                <w:b/>
              </w:rPr>
              <w:t>msodgcidNudgeUpOne</w:t>
            </w:r>
            <w:bookmarkEnd w:id="2229"/>
          </w:p>
        </w:tc>
        <w:tc>
          <w:tcPr>
            <w:tcW w:w="0" w:type="auto"/>
            <w:vAlign w:val="center"/>
          </w:tcPr>
          <w:p w:rsidR="00611683" w:rsidRDefault="0071088D">
            <w:pPr>
              <w:pStyle w:val="TableBodyText"/>
            </w:pPr>
            <w:r>
              <w:t>0x003D</w:t>
            </w:r>
          </w:p>
        </w:tc>
        <w:tc>
          <w:tcPr>
            <w:tcW w:w="0" w:type="auto"/>
            <w:vAlign w:val="center"/>
          </w:tcPr>
          <w:p w:rsidR="00611683" w:rsidRDefault="0071088D">
            <w:pPr>
              <w:pStyle w:val="TableBodyText"/>
            </w:pPr>
            <w:r>
              <w:t>Nudge the drawing objects up by one pixel.</w:t>
            </w:r>
          </w:p>
        </w:tc>
      </w:tr>
      <w:tr w:rsidR="00611683" w:rsidTr="00611683">
        <w:tc>
          <w:tcPr>
            <w:tcW w:w="0" w:type="auto"/>
            <w:vAlign w:val="center"/>
          </w:tcPr>
          <w:p w:rsidR="00611683" w:rsidRDefault="0071088D">
            <w:pPr>
              <w:pStyle w:val="TableBodyText"/>
            </w:pPr>
            <w:bookmarkStart w:id="2230" w:name="msodgcidNudgeDownOne"/>
            <w:r>
              <w:rPr>
                <w:b/>
              </w:rPr>
              <w:t>msodgcidNudgeDownOne</w:t>
            </w:r>
            <w:bookmarkEnd w:id="2230"/>
          </w:p>
        </w:tc>
        <w:tc>
          <w:tcPr>
            <w:tcW w:w="0" w:type="auto"/>
            <w:vAlign w:val="center"/>
          </w:tcPr>
          <w:p w:rsidR="00611683" w:rsidRDefault="0071088D">
            <w:pPr>
              <w:pStyle w:val="TableBodyText"/>
            </w:pPr>
            <w:r>
              <w:t>0x003E</w:t>
            </w:r>
          </w:p>
        </w:tc>
        <w:tc>
          <w:tcPr>
            <w:tcW w:w="0" w:type="auto"/>
            <w:vAlign w:val="center"/>
          </w:tcPr>
          <w:p w:rsidR="00611683" w:rsidRDefault="0071088D">
            <w:pPr>
              <w:pStyle w:val="TableBodyText"/>
            </w:pPr>
            <w:r>
              <w:t xml:space="preserve">Nudge the </w:t>
            </w:r>
            <w:r>
              <w:t>drawing objects down by one pixel.</w:t>
            </w:r>
          </w:p>
        </w:tc>
      </w:tr>
      <w:tr w:rsidR="00611683" w:rsidTr="00611683">
        <w:tc>
          <w:tcPr>
            <w:tcW w:w="0" w:type="auto"/>
            <w:vAlign w:val="center"/>
          </w:tcPr>
          <w:p w:rsidR="00611683" w:rsidRDefault="0071088D">
            <w:pPr>
              <w:pStyle w:val="TableBodyText"/>
            </w:pPr>
            <w:bookmarkStart w:id="2231" w:name="msodgcidToggleReshapeMode"/>
            <w:r>
              <w:rPr>
                <w:b/>
              </w:rPr>
              <w:t>msodgcidToggleReshapeMode</w:t>
            </w:r>
            <w:bookmarkEnd w:id="2231"/>
          </w:p>
        </w:tc>
        <w:tc>
          <w:tcPr>
            <w:tcW w:w="0" w:type="auto"/>
            <w:vAlign w:val="center"/>
          </w:tcPr>
          <w:p w:rsidR="00611683" w:rsidRDefault="0071088D">
            <w:pPr>
              <w:pStyle w:val="TableBodyText"/>
            </w:pPr>
            <w:r>
              <w:t>0x003F</w:t>
            </w:r>
          </w:p>
        </w:tc>
        <w:tc>
          <w:tcPr>
            <w:tcW w:w="0" w:type="auto"/>
            <w:vAlign w:val="center"/>
          </w:tcPr>
          <w:p w:rsidR="00611683" w:rsidRDefault="0071088D">
            <w:pPr>
              <w:pStyle w:val="TableBodyText"/>
            </w:pPr>
            <w:r>
              <w:t>Toggle the reshape mode.</w:t>
            </w:r>
          </w:p>
        </w:tc>
      </w:tr>
      <w:tr w:rsidR="00611683" w:rsidTr="00611683">
        <w:tc>
          <w:tcPr>
            <w:tcW w:w="0" w:type="auto"/>
            <w:vAlign w:val="center"/>
          </w:tcPr>
          <w:p w:rsidR="00611683" w:rsidRDefault="0071088D">
            <w:pPr>
              <w:pStyle w:val="TableBodyText"/>
            </w:pPr>
            <w:bookmarkStart w:id="2232" w:name="msodgcidToggleRotateMode"/>
            <w:r>
              <w:rPr>
                <w:b/>
              </w:rPr>
              <w:t>msodgcidToggleRotateMode</w:t>
            </w:r>
            <w:bookmarkEnd w:id="2232"/>
          </w:p>
        </w:tc>
        <w:tc>
          <w:tcPr>
            <w:tcW w:w="0" w:type="auto"/>
            <w:vAlign w:val="center"/>
          </w:tcPr>
          <w:p w:rsidR="00611683" w:rsidRDefault="0071088D">
            <w:pPr>
              <w:pStyle w:val="TableBodyText"/>
            </w:pPr>
            <w:r>
              <w:t>0x0040</w:t>
            </w:r>
          </w:p>
        </w:tc>
        <w:tc>
          <w:tcPr>
            <w:tcW w:w="0" w:type="auto"/>
            <w:vAlign w:val="center"/>
          </w:tcPr>
          <w:p w:rsidR="00611683" w:rsidRDefault="0071088D">
            <w:pPr>
              <w:pStyle w:val="TableBodyText"/>
            </w:pPr>
            <w:r>
              <w:t>Toggle the rotate mode.</w:t>
            </w:r>
          </w:p>
        </w:tc>
      </w:tr>
      <w:tr w:rsidR="00611683" w:rsidTr="00611683">
        <w:tc>
          <w:tcPr>
            <w:tcW w:w="0" w:type="auto"/>
            <w:vAlign w:val="center"/>
          </w:tcPr>
          <w:p w:rsidR="00611683" w:rsidRDefault="0071088D">
            <w:pPr>
              <w:pStyle w:val="TableBodyText"/>
            </w:pPr>
            <w:bookmarkStart w:id="2233" w:name="msodgcidToggleCropMode"/>
            <w:r>
              <w:rPr>
                <w:b/>
              </w:rPr>
              <w:t>msodgcidToggleCropMode</w:t>
            </w:r>
            <w:bookmarkEnd w:id="2233"/>
          </w:p>
        </w:tc>
        <w:tc>
          <w:tcPr>
            <w:tcW w:w="0" w:type="auto"/>
            <w:vAlign w:val="center"/>
          </w:tcPr>
          <w:p w:rsidR="00611683" w:rsidRDefault="0071088D">
            <w:pPr>
              <w:pStyle w:val="TableBodyText"/>
            </w:pPr>
            <w:r>
              <w:t>0x0041</w:t>
            </w:r>
          </w:p>
        </w:tc>
        <w:tc>
          <w:tcPr>
            <w:tcW w:w="0" w:type="auto"/>
            <w:vAlign w:val="center"/>
          </w:tcPr>
          <w:p w:rsidR="00611683" w:rsidRDefault="0071088D">
            <w:pPr>
              <w:pStyle w:val="TableBodyText"/>
            </w:pPr>
            <w:r>
              <w:t>Crop the picture.</w:t>
            </w:r>
          </w:p>
        </w:tc>
      </w:tr>
      <w:tr w:rsidR="00611683" w:rsidTr="00611683">
        <w:tc>
          <w:tcPr>
            <w:tcW w:w="0" w:type="auto"/>
            <w:vAlign w:val="center"/>
          </w:tcPr>
          <w:p w:rsidR="00611683" w:rsidRDefault="0071088D">
            <w:pPr>
              <w:pStyle w:val="TableBodyText"/>
            </w:pPr>
            <w:bookmarkStart w:id="2234" w:name="msodgcidMoreFillColor"/>
            <w:r>
              <w:rPr>
                <w:b/>
              </w:rPr>
              <w:t>msodgcidMoreFillColor</w:t>
            </w:r>
            <w:bookmarkEnd w:id="2234"/>
          </w:p>
        </w:tc>
        <w:tc>
          <w:tcPr>
            <w:tcW w:w="0" w:type="auto"/>
            <w:vAlign w:val="center"/>
          </w:tcPr>
          <w:p w:rsidR="00611683" w:rsidRDefault="0071088D">
            <w:pPr>
              <w:pStyle w:val="TableBodyText"/>
            </w:pPr>
            <w:r>
              <w:t>0x0043</w:t>
            </w:r>
          </w:p>
        </w:tc>
        <w:tc>
          <w:tcPr>
            <w:tcW w:w="0" w:type="auto"/>
            <w:vAlign w:val="center"/>
          </w:tcPr>
          <w:p w:rsidR="00611683" w:rsidRDefault="0071088D">
            <w:pPr>
              <w:pStyle w:val="TableBodyText"/>
            </w:pPr>
            <w:r>
              <w:t>Show more fill colors.</w:t>
            </w:r>
          </w:p>
        </w:tc>
      </w:tr>
      <w:tr w:rsidR="00611683" w:rsidTr="00611683">
        <w:tc>
          <w:tcPr>
            <w:tcW w:w="0" w:type="auto"/>
            <w:vAlign w:val="center"/>
          </w:tcPr>
          <w:p w:rsidR="00611683" w:rsidRDefault="0071088D">
            <w:pPr>
              <w:pStyle w:val="TableBodyText"/>
            </w:pPr>
            <w:bookmarkStart w:id="2235" w:name="msodgcidFillEffect"/>
            <w:r>
              <w:rPr>
                <w:b/>
              </w:rPr>
              <w:t>msodgcidFillEffect</w:t>
            </w:r>
            <w:bookmarkEnd w:id="2235"/>
          </w:p>
        </w:tc>
        <w:tc>
          <w:tcPr>
            <w:tcW w:w="0" w:type="auto"/>
            <w:vAlign w:val="center"/>
          </w:tcPr>
          <w:p w:rsidR="00611683" w:rsidRDefault="0071088D">
            <w:pPr>
              <w:pStyle w:val="TableBodyText"/>
            </w:pPr>
            <w:r>
              <w:t>0x0044</w:t>
            </w:r>
          </w:p>
        </w:tc>
        <w:tc>
          <w:tcPr>
            <w:tcW w:w="0" w:type="auto"/>
            <w:vAlign w:val="center"/>
          </w:tcPr>
          <w:p w:rsidR="00611683" w:rsidRDefault="0071088D">
            <w:pPr>
              <w:pStyle w:val="TableBodyText"/>
            </w:pPr>
            <w:r>
              <w:t>Show more fill effects.</w:t>
            </w:r>
          </w:p>
        </w:tc>
      </w:tr>
      <w:tr w:rsidR="00611683" w:rsidTr="00611683">
        <w:tc>
          <w:tcPr>
            <w:tcW w:w="0" w:type="auto"/>
            <w:vAlign w:val="center"/>
          </w:tcPr>
          <w:p w:rsidR="00611683" w:rsidRDefault="0071088D">
            <w:pPr>
              <w:pStyle w:val="TableBodyText"/>
            </w:pPr>
            <w:bookmarkStart w:id="2236" w:name="msodgcidMoreLineColor"/>
            <w:r>
              <w:rPr>
                <w:b/>
              </w:rPr>
              <w:t>msodgcidMoreLineColor</w:t>
            </w:r>
            <w:bookmarkEnd w:id="2236"/>
          </w:p>
        </w:tc>
        <w:tc>
          <w:tcPr>
            <w:tcW w:w="0" w:type="auto"/>
            <w:vAlign w:val="center"/>
          </w:tcPr>
          <w:p w:rsidR="00611683" w:rsidRDefault="0071088D">
            <w:pPr>
              <w:pStyle w:val="TableBodyText"/>
            </w:pPr>
            <w:r>
              <w:t>0x0045</w:t>
            </w:r>
          </w:p>
        </w:tc>
        <w:tc>
          <w:tcPr>
            <w:tcW w:w="0" w:type="auto"/>
            <w:vAlign w:val="center"/>
          </w:tcPr>
          <w:p w:rsidR="00611683" w:rsidRDefault="0071088D">
            <w:pPr>
              <w:pStyle w:val="TableBodyText"/>
            </w:pPr>
            <w:r>
              <w:t>Show more outline colors.</w:t>
            </w:r>
          </w:p>
        </w:tc>
      </w:tr>
      <w:tr w:rsidR="00611683" w:rsidTr="00611683">
        <w:tc>
          <w:tcPr>
            <w:tcW w:w="0" w:type="auto"/>
            <w:vAlign w:val="center"/>
          </w:tcPr>
          <w:p w:rsidR="00611683" w:rsidRDefault="0071088D">
            <w:pPr>
              <w:pStyle w:val="TableBodyText"/>
            </w:pPr>
            <w:bookmarkStart w:id="2237" w:name="msodgcidMoreLineWidth"/>
            <w:r>
              <w:rPr>
                <w:b/>
              </w:rPr>
              <w:t>msodgcidMoreLineWidth</w:t>
            </w:r>
            <w:bookmarkEnd w:id="2237"/>
          </w:p>
        </w:tc>
        <w:tc>
          <w:tcPr>
            <w:tcW w:w="0" w:type="auto"/>
            <w:vAlign w:val="center"/>
          </w:tcPr>
          <w:p w:rsidR="00611683" w:rsidRDefault="0071088D">
            <w:pPr>
              <w:pStyle w:val="TableBodyText"/>
            </w:pPr>
            <w:r>
              <w:t>0x0046</w:t>
            </w:r>
          </w:p>
        </w:tc>
        <w:tc>
          <w:tcPr>
            <w:tcW w:w="0" w:type="auto"/>
            <w:vAlign w:val="center"/>
          </w:tcPr>
          <w:p w:rsidR="00611683" w:rsidRDefault="0071088D">
            <w:pPr>
              <w:pStyle w:val="TableBodyText"/>
            </w:pPr>
            <w:r>
              <w:t xml:space="preserve">Show more line widths.  </w:t>
            </w:r>
          </w:p>
        </w:tc>
      </w:tr>
      <w:tr w:rsidR="00611683" w:rsidTr="00611683">
        <w:tc>
          <w:tcPr>
            <w:tcW w:w="0" w:type="auto"/>
            <w:vAlign w:val="center"/>
          </w:tcPr>
          <w:p w:rsidR="00611683" w:rsidRDefault="0071088D">
            <w:pPr>
              <w:pStyle w:val="TableBodyText"/>
            </w:pPr>
            <w:bookmarkStart w:id="2238" w:name="msodgcidMoreArrow"/>
            <w:r>
              <w:rPr>
                <w:b/>
              </w:rPr>
              <w:lastRenderedPageBreak/>
              <w:t>msodgcidMoreArrow</w:t>
            </w:r>
            <w:bookmarkEnd w:id="2238"/>
          </w:p>
        </w:tc>
        <w:tc>
          <w:tcPr>
            <w:tcW w:w="0" w:type="auto"/>
            <w:vAlign w:val="center"/>
          </w:tcPr>
          <w:p w:rsidR="00611683" w:rsidRDefault="0071088D">
            <w:pPr>
              <w:pStyle w:val="TableBodyText"/>
            </w:pPr>
            <w:r>
              <w:t>0x0047</w:t>
            </w:r>
          </w:p>
        </w:tc>
        <w:tc>
          <w:tcPr>
            <w:tcW w:w="0" w:type="auto"/>
            <w:vAlign w:val="center"/>
          </w:tcPr>
          <w:p w:rsidR="00611683" w:rsidRDefault="0071088D">
            <w:pPr>
              <w:pStyle w:val="TableBodyText"/>
            </w:pPr>
            <w:r>
              <w:t xml:space="preserve">Show more line end decorations.  </w:t>
            </w:r>
          </w:p>
        </w:tc>
      </w:tr>
      <w:tr w:rsidR="00611683" w:rsidTr="00611683">
        <w:tc>
          <w:tcPr>
            <w:tcW w:w="0" w:type="auto"/>
            <w:vAlign w:val="center"/>
          </w:tcPr>
          <w:p w:rsidR="00611683" w:rsidRDefault="0071088D">
            <w:pPr>
              <w:pStyle w:val="TableBodyText"/>
            </w:pPr>
            <w:bookmarkStart w:id="2239" w:name="msodgcidTextEffectRotateCharacters"/>
            <w:r>
              <w:rPr>
                <w:b/>
              </w:rPr>
              <w:t>msodgcidTextEffectRotateCharacters</w:t>
            </w:r>
            <w:bookmarkEnd w:id="2239"/>
          </w:p>
        </w:tc>
        <w:tc>
          <w:tcPr>
            <w:tcW w:w="0" w:type="auto"/>
            <w:vAlign w:val="center"/>
          </w:tcPr>
          <w:p w:rsidR="00611683" w:rsidRDefault="0071088D">
            <w:pPr>
              <w:pStyle w:val="TableBodyText"/>
            </w:pPr>
            <w:r>
              <w:t>0x0048</w:t>
            </w:r>
          </w:p>
        </w:tc>
        <w:tc>
          <w:tcPr>
            <w:tcW w:w="0" w:type="auto"/>
            <w:vAlign w:val="center"/>
          </w:tcPr>
          <w:p w:rsidR="00611683" w:rsidRDefault="0071088D">
            <w:pPr>
              <w:pStyle w:val="TableBodyText"/>
            </w:pPr>
            <w:r>
              <w:t xml:space="preserve">Display the text in stylized text objects as vertical text. </w:t>
            </w:r>
          </w:p>
        </w:tc>
      </w:tr>
      <w:tr w:rsidR="00611683" w:rsidTr="00611683">
        <w:tc>
          <w:tcPr>
            <w:tcW w:w="0" w:type="auto"/>
            <w:vAlign w:val="center"/>
          </w:tcPr>
          <w:p w:rsidR="00611683" w:rsidRDefault="0071088D">
            <w:pPr>
              <w:pStyle w:val="TableBodyText"/>
            </w:pPr>
            <w:bookmarkStart w:id="2240" w:name="msodgcidTextEffectStretchToFill"/>
            <w:r>
              <w:rPr>
                <w:b/>
              </w:rPr>
              <w:t>msodgcidTextEffectStretchToFill</w:t>
            </w:r>
            <w:bookmarkEnd w:id="2240"/>
          </w:p>
        </w:tc>
        <w:tc>
          <w:tcPr>
            <w:tcW w:w="0" w:type="auto"/>
            <w:vAlign w:val="center"/>
          </w:tcPr>
          <w:p w:rsidR="00611683" w:rsidRDefault="0071088D">
            <w:pPr>
              <w:pStyle w:val="TableBodyText"/>
            </w:pPr>
            <w:r>
              <w:t>0x0049</w:t>
            </w:r>
          </w:p>
        </w:tc>
        <w:tc>
          <w:tcPr>
            <w:tcW w:w="0" w:type="auto"/>
            <w:vAlign w:val="center"/>
          </w:tcPr>
          <w:p w:rsidR="00611683" w:rsidRDefault="0071088D">
            <w:pPr>
              <w:pStyle w:val="TableBodyText"/>
            </w:pPr>
            <w:r>
              <w:t>Stretch the text in stylized text objects to fill the shape.</w:t>
            </w:r>
          </w:p>
        </w:tc>
      </w:tr>
      <w:tr w:rsidR="00611683" w:rsidTr="00611683">
        <w:tc>
          <w:tcPr>
            <w:tcW w:w="0" w:type="auto"/>
            <w:vAlign w:val="center"/>
          </w:tcPr>
          <w:p w:rsidR="00611683" w:rsidRDefault="0071088D">
            <w:pPr>
              <w:pStyle w:val="TableBodyText"/>
            </w:pPr>
            <w:bookmarkStart w:id="2241" w:name="msodgcidTextEffectSameHeight"/>
            <w:r>
              <w:rPr>
                <w:b/>
              </w:rPr>
              <w:t>msodgcidTextEffectSameHeight</w:t>
            </w:r>
            <w:bookmarkEnd w:id="2241"/>
          </w:p>
        </w:tc>
        <w:tc>
          <w:tcPr>
            <w:tcW w:w="0" w:type="auto"/>
            <w:vAlign w:val="center"/>
          </w:tcPr>
          <w:p w:rsidR="00611683" w:rsidRDefault="0071088D">
            <w:pPr>
              <w:pStyle w:val="TableBodyText"/>
            </w:pPr>
            <w:r>
              <w:t>0x004A</w:t>
            </w:r>
          </w:p>
        </w:tc>
        <w:tc>
          <w:tcPr>
            <w:tcW w:w="0" w:type="auto"/>
            <w:vAlign w:val="center"/>
          </w:tcPr>
          <w:p w:rsidR="00611683" w:rsidRDefault="0071088D">
            <w:pPr>
              <w:pStyle w:val="TableBodyText"/>
            </w:pPr>
            <w:r>
              <w:t xml:space="preserve">Set all the letters to the same height in </w:t>
            </w:r>
            <w:r>
              <w:t>stylized text objects.</w:t>
            </w:r>
          </w:p>
        </w:tc>
      </w:tr>
      <w:tr w:rsidR="00611683" w:rsidTr="00611683">
        <w:tc>
          <w:tcPr>
            <w:tcW w:w="0" w:type="auto"/>
            <w:vAlign w:val="center"/>
          </w:tcPr>
          <w:p w:rsidR="00611683" w:rsidRDefault="0071088D">
            <w:pPr>
              <w:pStyle w:val="TableBodyText"/>
            </w:pPr>
            <w:bookmarkStart w:id="2242" w:name="msodgcidTextEffectAlignLeft"/>
            <w:r>
              <w:rPr>
                <w:b/>
              </w:rPr>
              <w:t>msodgcidTextEffectAlignLeft</w:t>
            </w:r>
            <w:bookmarkEnd w:id="2242"/>
          </w:p>
        </w:tc>
        <w:tc>
          <w:tcPr>
            <w:tcW w:w="0" w:type="auto"/>
            <w:vAlign w:val="center"/>
          </w:tcPr>
          <w:p w:rsidR="00611683" w:rsidRDefault="0071088D">
            <w:pPr>
              <w:pStyle w:val="TableBodyText"/>
            </w:pPr>
            <w:r>
              <w:t>0x004B</w:t>
            </w:r>
          </w:p>
        </w:tc>
        <w:tc>
          <w:tcPr>
            <w:tcW w:w="0" w:type="auto"/>
            <w:vAlign w:val="center"/>
          </w:tcPr>
          <w:p w:rsidR="00611683" w:rsidRDefault="0071088D">
            <w:pPr>
              <w:pStyle w:val="TableBodyText"/>
            </w:pPr>
            <w:r>
              <w:t>Align the text in stylized text objects to the left side.</w:t>
            </w:r>
          </w:p>
        </w:tc>
      </w:tr>
      <w:tr w:rsidR="00611683" w:rsidTr="00611683">
        <w:tc>
          <w:tcPr>
            <w:tcW w:w="0" w:type="auto"/>
            <w:vAlign w:val="center"/>
          </w:tcPr>
          <w:p w:rsidR="00611683" w:rsidRDefault="0071088D">
            <w:pPr>
              <w:pStyle w:val="TableBodyText"/>
            </w:pPr>
            <w:bookmarkStart w:id="2243" w:name="msodgcidTextEffectAlignCenter"/>
            <w:r>
              <w:rPr>
                <w:b/>
              </w:rPr>
              <w:t>msodgcidTextEffectAlignCenter</w:t>
            </w:r>
            <w:bookmarkEnd w:id="2243"/>
          </w:p>
        </w:tc>
        <w:tc>
          <w:tcPr>
            <w:tcW w:w="0" w:type="auto"/>
            <w:vAlign w:val="center"/>
          </w:tcPr>
          <w:p w:rsidR="00611683" w:rsidRDefault="0071088D">
            <w:pPr>
              <w:pStyle w:val="TableBodyText"/>
            </w:pPr>
            <w:r>
              <w:t>0x004C</w:t>
            </w:r>
          </w:p>
        </w:tc>
        <w:tc>
          <w:tcPr>
            <w:tcW w:w="0" w:type="auto"/>
            <w:vAlign w:val="center"/>
          </w:tcPr>
          <w:p w:rsidR="00611683" w:rsidRDefault="0071088D">
            <w:pPr>
              <w:pStyle w:val="TableBodyText"/>
            </w:pPr>
            <w:r>
              <w:t>Align the text in stylized text objects to the center.</w:t>
            </w:r>
          </w:p>
        </w:tc>
      </w:tr>
      <w:tr w:rsidR="00611683" w:rsidTr="00611683">
        <w:tc>
          <w:tcPr>
            <w:tcW w:w="0" w:type="auto"/>
            <w:vAlign w:val="center"/>
          </w:tcPr>
          <w:p w:rsidR="00611683" w:rsidRDefault="0071088D">
            <w:pPr>
              <w:pStyle w:val="TableBodyText"/>
            </w:pPr>
            <w:bookmarkStart w:id="2244" w:name="msodgcidTextEffectAlignRight"/>
            <w:r>
              <w:rPr>
                <w:b/>
              </w:rPr>
              <w:t>msodgcidTextEffectAlignRight</w:t>
            </w:r>
            <w:bookmarkEnd w:id="2244"/>
          </w:p>
        </w:tc>
        <w:tc>
          <w:tcPr>
            <w:tcW w:w="0" w:type="auto"/>
            <w:vAlign w:val="center"/>
          </w:tcPr>
          <w:p w:rsidR="00611683" w:rsidRDefault="0071088D">
            <w:pPr>
              <w:pStyle w:val="TableBodyText"/>
            </w:pPr>
            <w:r>
              <w:t>0x004D</w:t>
            </w:r>
          </w:p>
        </w:tc>
        <w:tc>
          <w:tcPr>
            <w:tcW w:w="0" w:type="auto"/>
            <w:vAlign w:val="center"/>
          </w:tcPr>
          <w:p w:rsidR="00611683" w:rsidRDefault="0071088D">
            <w:pPr>
              <w:pStyle w:val="TableBodyText"/>
            </w:pPr>
            <w:r>
              <w:t>Align the</w:t>
            </w:r>
            <w:r>
              <w:t xml:space="preserve"> text in stylized text objects to the right side.</w:t>
            </w:r>
          </w:p>
        </w:tc>
      </w:tr>
      <w:tr w:rsidR="00611683" w:rsidTr="00611683">
        <w:tc>
          <w:tcPr>
            <w:tcW w:w="0" w:type="auto"/>
            <w:vAlign w:val="center"/>
          </w:tcPr>
          <w:p w:rsidR="00611683" w:rsidRDefault="0071088D">
            <w:pPr>
              <w:pStyle w:val="TableBodyText"/>
            </w:pPr>
            <w:bookmarkStart w:id="2245" w:name="msodgcidTextEffectAlignLetterJustify"/>
            <w:r>
              <w:rPr>
                <w:b/>
              </w:rPr>
              <w:t>msodgcidTextEffectAlignLetterJustify</w:t>
            </w:r>
            <w:bookmarkEnd w:id="2245"/>
          </w:p>
        </w:tc>
        <w:tc>
          <w:tcPr>
            <w:tcW w:w="0" w:type="auto"/>
            <w:vAlign w:val="center"/>
          </w:tcPr>
          <w:p w:rsidR="00611683" w:rsidRDefault="0071088D">
            <w:pPr>
              <w:pStyle w:val="TableBodyText"/>
            </w:pPr>
            <w:r>
              <w:t>0x004E</w:t>
            </w:r>
          </w:p>
        </w:tc>
        <w:tc>
          <w:tcPr>
            <w:tcW w:w="0" w:type="auto"/>
            <w:vAlign w:val="center"/>
          </w:tcPr>
          <w:p w:rsidR="00611683" w:rsidRDefault="0071088D">
            <w:pPr>
              <w:pStyle w:val="TableBodyText"/>
            </w:pPr>
            <w:r>
              <w:t>Set the alignment for stylized text objects to letter justify.</w:t>
            </w:r>
          </w:p>
        </w:tc>
      </w:tr>
      <w:tr w:rsidR="00611683" w:rsidTr="00611683">
        <w:tc>
          <w:tcPr>
            <w:tcW w:w="0" w:type="auto"/>
            <w:vAlign w:val="center"/>
          </w:tcPr>
          <w:p w:rsidR="00611683" w:rsidRDefault="0071088D">
            <w:pPr>
              <w:pStyle w:val="TableBodyText"/>
            </w:pPr>
            <w:bookmarkStart w:id="2246" w:name="msodgcidTextEffectAlignWordJustify"/>
            <w:r>
              <w:rPr>
                <w:b/>
              </w:rPr>
              <w:t>msodgcidTextEffectAlignWordJustify</w:t>
            </w:r>
            <w:bookmarkEnd w:id="2246"/>
          </w:p>
        </w:tc>
        <w:tc>
          <w:tcPr>
            <w:tcW w:w="0" w:type="auto"/>
            <w:vAlign w:val="center"/>
          </w:tcPr>
          <w:p w:rsidR="00611683" w:rsidRDefault="0071088D">
            <w:pPr>
              <w:pStyle w:val="TableBodyText"/>
            </w:pPr>
            <w:r>
              <w:t>0x0050</w:t>
            </w:r>
          </w:p>
        </w:tc>
        <w:tc>
          <w:tcPr>
            <w:tcW w:w="0" w:type="auto"/>
            <w:vAlign w:val="center"/>
          </w:tcPr>
          <w:p w:rsidR="00611683" w:rsidRDefault="0071088D">
            <w:pPr>
              <w:pStyle w:val="TableBodyText"/>
            </w:pPr>
            <w:r>
              <w:t xml:space="preserve">Set the alignment for stylized text objects to word </w:t>
            </w:r>
            <w:r>
              <w:t>justify.</w:t>
            </w:r>
          </w:p>
        </w:tc>
      </w:tr>
      <w:tr w:rsidR="00611683" w:rsidTr="00611683">
        <w:tc>
          <w:tcPr>
            <w:tcW w:w="0" w:type="auto"/>
            <w:vAlign w:val="center"/>
          </w:tcPr>
          <w:p w:rsidR="00611683" w:rsidRDefault="0071088D">
            <w:pPr>
              <w:pStyle w:val="TableBodyText"/>
            </w:pPr>
            <w:bookmarkStart w:id="2247" w:name="msodgcidTextEffectAlignStretchJustify"/>
            <w:r>
              <w:rPr>
                <w:b/>
              </w:rPr>
              <w:t>msodgcidTextEffectAlignStretchJustify</w:t>
            </w:r>
            <w:bookmarkEnd w:id="2247"/>
          </w:p>
        </w:tc>
        <w:tc>
          <w:tcPr>
            <w:tcW w:w="0" w:type="auto"/>
            <w:vAlign w:val="center"/>
          </w:tcPr>
          <w:p w:rsidR="00611683" w:rsidRDefault="0071088D">
            <w:pPr>
              <w:pStyle w:val="TableBodyText"/>
            </w:pPr>
            <w:r>
              <w:t>0x0051</w:t>
            </w:r>
          </w:p>
        </w:tc>
        <w:tc>
          <w:tcPr>
            <w:tcW w:w="0" w:type="auto"/>
            <w:vAlign w:val="center"/>
          </w:tcPr>
          <w:p w:rsidR="00611683" w:rsidRDefault="0071088D">
            <w:pPr>
              <w:pStyle w:val="TableBodyText"/>
            </w:pPr>
            <w:r>
              <w:t>Set the alignment for stylized text objects to stretch justify.</w:t>
            </w:r>
          </w:p>
        </w:tc>
      </w:tr>
      <w:tr w:rsidR="00611683" w:rsidTr="00611683">
        <w:tc>
          <w:tcPr>
            <w:tcW w:w="0" w:type="auto"/>
            <w:vAlign w:val="center"/>
          </w:tcPr>
          <w:p w:rsidR="00611683" w:rsidRDefault="0071088D">
            <w:pPr>
              <w:pStyle w:val="TableBodyText"/>
            </w:pPr>
            <w:bookmarkStart w:id="2248" w:name="msodgcidTextEffectSpacingVeryTight"/>
            <w:r>
              <w:rPr>
                <w:b/>
              </w:rPr>
              <w:t>msodgcidTextEffectSpacingVeryTight</w:t>
            </w:r>
            <w:bookmarkEnd w:id="2248"/>
          </w:p>
        </w:tc>
        <w:tc>
          <w:tcPr>
            <w:tcW w:w="0" w:type="auto"/>
            <w:vAlign w:val="center"/>
          </w:tcPr>
          <w:p w:rsidR="00611683" w:rsidRDefault="0071088D">
            <w:pPr>
              <w:pStyle w:val="TableBodyText"/>
            </w:pPr>
            <w:r>
              <w:t>0x0052</w:t>
            </w:r>
          </w:p>
        </w:tc>
        <w:tc>
          <w:tcPr>
            <w:tcW w:w="0" w:type="auto"/>
            <w:vAlign w:val="center"/>
          </w:tcPr>
          <w:p w:rsidR="00611683" w:rsidRDefault="0071088D">
            <w:pPr>
              <w:pStyle w:val="TableBodyText"/>
            </w:pPr>
            <w:r>
              <w:t>Set the text spacing for stylized text objects to very tight.</w:t>
            </w:r>
          </w:p>
        </w:tc>
      </w:tr>
      <w:tr w:rsidR="00611683" w:rsidTr="00611683">
        <w:tc>
          <w:tcPr>
            <w:tcW w:w="0" w:type="auto"/>
            <w:vAlign w:val="center"/>
          </w:tcPr>
          <w:p w:rsidR="00611683" w:rsidRDefault="0071088D">
            <w:pPr>
              <w:pStyle w:val="TableBodyText"/>
            </w:pPr>
            <w:bookmarkStart w:id="2249" w:name="msodgcidTextEffectSpacingTight"/>
            <w:r>
              <w:rPr>
                <w:b/>
              </w:rPr>
              <w:t>msodgcidTextEffectSpacingTight</w:t>
            </w:r>
            <w:bookmarkEnd w:id="2249"/>
          </w:p>
        </w:tc>
        <w:tc>
          <w:tcPr>
            <w:tcW w:w="0" w:type="auto"/>
            <w:vAlign w:val="center"/>
          </w:tcPr>
          <w:p w:rsidR="00611683" w:rsidRDefault="0071088D">
            <w:pPr>
              <w:pStyle w:val="TableBodyText"/>
            </w:pPr>
            <w:r>
              <w:t>0x0053</w:t>
            </w:r>
          </w:p>
        </w:tc>
        <w:tc>
          <w:tcPr>
            <w:tcW w:w="0" w:type="auto"/>
            <w:vAlign w:val="center"/>
          </w:tcPr>
          <w:p w:rsidR="00611683" w:rsidRDefault="0071088D">
            <w:pPr>
              <w:pStyle w:val="TableBodyText"/>
            </w:pPr>
            <w:r>
              <w:t>Set the text spacing for stylized text objects to tight.</w:t>
            </w:r>
          </w:p>
        </w:tc>
      </w:tr>
      <w:tr w:rsidR="00611683" w:rsidTr="00611683">
        <w:tc>
          <w:tcPr>
            <w:tcW w:w="0" w:type="auto"/>
            <w:vAlign w:val="center"/>
          </w:tcPr>
          <w:p w:rsidR="00611683" w:rsidRDefault="0071088D">
            <w:pPr>
              <w:pStyle w:val="TableBodyText"/>
            </w:pPr>
            <w:bookmarkStart w:id="2250" w:name="msodgcidTextEffectSpacingNormal"/>
            <w:r>
              <w:rPr>
                <w:b/>
              </w:rPr>
              <w:t>msodgcidTextEffectSpacingNormal</w:t>
            </w:r>
            <w:bookmarkEnd w:id="2250"/>
          </w:p>
        </w:tc>
        <w:tc>
          <w:tcPr>
            <w:tcW w:w="0" w:type="auto"/>
            <w:vAlign w:val="center"/>
          </w:tcPr>
          <w:p w:rsidR="00611683" w:rsidRDefault="0071088D">
            <w:pPr>
              <w:pStyle w:val="TableBodyText"/>
            </w:pPr>
            <w:r>
              <w:t>0x0054</w:t>
            </w:r>
          </w:p>
        </w:tc>
        <w:tc>
          <w:tcPr>
            <w:tcW w:w="0" w:type="auto"/>
            <w:vAlign w:val="center"/>
          </w:tcPr>
          <w:p w:rsidR="00611683" w:rsidRDefault="0071088D">
            <w:pPr>
              <w:pStyle w:val="TableBodyText"/>
            </w:pPr>
            <w:r>
              <w:t>Set the text spacing for stylized text objects to normal.</w:t>
            </w:r>
          </w:p>
        </w:tc>
      </w:tr>
      <w:tr w:rsidR="00611683" w:rsidTr="00611683">
        <w:tc>
          <w:tcPr>
            <w:tcW w:w="0" w:type="auto"/>
            <w:vAlign w:val="center"/>
          </w:tcPr>
          <w:p w:rsidR="00611683" w:rsidRDefault="0071088D">
            <w:pPr>
              <w:pStyle w:val="TableBodyText"/>
            </w:pPr>
            <w:bookmarkStart w:id="2251" w:name="msodgcidTextEffectSpacingLoose"/>
            <w:r>
              <w:rPr>
                <w:b/>
              </w:rPr>
              <w:t>msodgcidTextEffectSpacingLoose</w:t>
            </w:r>
            <w:bookmarkEnd w:id="2251"/>
          </w:p>
        </w:tc>
        <w:tc>
          <w:tcPr>
            <w:tcW w:w="0" w:type="auto"/>
            <w:vAlign w:val="center"/>
          </w:tcPr>
          <w:p w:rsidR="00611683" w:rsidRDefault="0071088D">
            <w:pPr>
              <w:pStyle w:val="TableBodyText"/>
            </w:pPr>
            <w:r>
              <w:t>0x0055</w:t>
            </w:r>
          </w:p>
        </w:tc>
        <w:tc>
          <w:tcPr>
            <w:tcW w:w="0" w:type="auto"/>
            <w:vAlign w:val="center"/>
          </w:tcPr>
          <w:p w:rsidR="00611683" w:rsidRDefault="0071088D">
            <w:pPr>
              <w:pStyle w:val="TableBodyText"/>
            </w:pPr>
            <w:r>
              <w:t xml:space="preserve">Set the text spacing for stylized text objects to </w:t>
            </w:r>
            <w:r>
              <w:t>loose.</w:t>
            </w:r>
          </w:p>
        </w:tc>
      </w:tr>
      <w:tr w:rsidR="00611683" w:rsidTr="00611683">
        <w:tc>
          <w:tcPr>
            <w:tcW w:w="0" w:type="auto"/>
            <w:vAlign w:val="center"/>
          </w:tcPr>
          <w:p w:rsidR="00611683" w:rsidRDefault="0071088D">
            <w:pPr>
              <w:pStyle w:val="TableBodyText"/>
            </w:pPr>
            <w:bookmarkStart w:id="2252" w:name="msodgcidTextEffectSpacingVeryLoose"/>
            <w:r>
              <w:rPr>
                <w:b/>
              </w:rPr>
              <w:t>msodgcidTextEffectSpacingVeryLoose</w:t>
            </w:r>
            <w:bookmarkEnd w:id="2252"/>
          </w:p>
        </w:tc>
        <w:tc>
          <w:tcPr>
            <w:tcW w:w="0" w:type="auto"/>
            <w:vAlign w:val="center"/>
          </w:tcPr>
          <w:p w:rsidR="00611683" w:rsidRDefault="0071088D">
            <w:pPr>
              <w:pStyle w:val="TableBodyText"/>
            </w:pPr>
            <w:r>
              <w:t>0x0056</w:t>
            </w:r>
          </w:p>
        </w:tc>
        <w:tc>
          <w:tcPr>
            <w:tcW w:w="0" w:type="auto"/>
            <w:vAlign w:val="center"/>
          </w:tcPr>
          <w:p w:rsidR="00611683" w:rsidRDefault="0071088D">
            <w:pPr>
              <w:pStyle w:val="TableBodyText"/>
            </w:pPr>
            <w:r>
              <w:t>Set the text spacing for stylized text objects to very loose.</w:t>
            </w:r>
          </w:p>
        </w:tc>
      </w:tr>
      <w:tr w:rsidR="00611683" w:rsidTr="00611683">
        <w:tc>
          <w:tcPr>
            <w:tcW w:w="0" w:type="auto"/>
            <w:vAlign w:val="center"/>
          </w:tcPr>
          <w:p w:rsidR="00611683" w:rsidRDefault="0071088D">
            <w:pPr>
              <w:pStyle w:val="TableBodyText"/>
            </w:pPr>
            <w:bookmarkStart w:id="2253" w:name="msodgcidTextEffectKernPairs"/>
            <w:r>
              <w:rPr>
                <w:b/>
              </w:rPr>
              <w:t>msodgcidTextEffectKernPairs</w:t>
            </w:r>
            <w:bookmarkEnd w:id="2253"/>
          </w:p>
        </w:tc>
        <w:tc>
          <w:tcPr>
            <w:tcW w:w="0" w:type="auto"/>
            <w:vAlign w:val="center"/>
          </w:tcPr>
          <w:p w:rsidR="00611683" w:rsidRDefault="0071088D">
            <w:pPr>
              <w:pStyle w:val="TableBodyText"/>
            </w:pPr>
            <w:r>
              <w:t>0x0057</w:t>
            </w:r>
          </w:p>
        </w:tc>
        <w:tc>
          <w:tcPr>
            <w:tcW w:w="0" w:type="auto"/>
            <w:vAlign w:val="center"/>
          </w:tcPr>
          <w:p w:rsidR="00611683" w:rsidRDefault="0071088D">
            <w:pPr>
              <w:pStyle w:val="TableBodyText"/>
            </w:pPr>
            <w:r>
              <w:t>Kern character pairs that exist in the text in stylized text objects.</w:t>
            </w:r>
          </w:p>
        </w:tc>
      </w:tr>
      <w:tr w:rsidR="00611683" w:rsidTr="00611683">
        <w:tc>
          <w:tcPr>
            <w:tcW w:w="0" w:type="auto"/>
            <w:vAlign w:val="center"/>
          </w:tcPr>
          <w:p w:rsidR="00611683" w:rsidRDefault="0071088D">
            <w:pPr>
              <w:pStyle w:val="TableBodyText"/>
            </w:pPr>
            <w:bookmarkStart w:id="2254" w:name="msodgcidTextEffectEditText"/>
            <w:r>
              <w:rPr>
                <w:b/>
              </w:rPr>
              <w:t>msodgcidTextEffectEditText</w:t>
            </w:r>
            <w:bookmarkEnd w:id="2254"/>
          </w:p>
        </w:tc>
        <w:tc>
          <w:tcPr>
            <w:tcW w:w="0" w:type="auto"/>
            <w:vAlign w:val="center"/>
          </w:tcPr>
          <w:p w:rsidR="00611683" w:rsidRDefault="0071088D">
            <w:pPr>
              <w:pStyle w:val="TableBodyText"/>
            </w:pPr>
            <w:r>
              <w:t>0x0058</w:t>
            </w:r>
          </w:p>
        </w:tc>
        <w:tc>
          <w:tcPr>
            <w:tcW w:w="0" w:type="auto"/>
            <w:vAlign w:val="center"/>
          </w:tcPr>
          <w:p w:rsidR="00611683" w:rsidRDefault="0071088D">
            <w:pPr>
              <w:pStyle w:val="TableBodyText"/>
            </w:pPr>
            <w:r>
              <w:t>Edi</w:t>
            </w:r>
            <w:r>
              <w:t>t the text in a stylized text object.</w:t>
            </w:r>
          </w:p>
        </w:tc>
      </w:tr>
      <w:tr w:rsidR="00611683" w:rsidTr="00611683">
        <w:tc>
          <w:tcPr>
            <w:tcW w:w="0" w:type="auto"/>
            <w:vAlign w:val="center"/>
          </w:tcPr>
          <w:p w:rsidR="00611683" w:rsidRDefault="0071088D">
            <w:pPr>
              <w:pStyle w:val="TableBodyText"/>
            </w:pPr>
            <w:bookmarkStart w:id="2255" w:name="msodgcidPictureMoreContrast"/>
            <w:r>
              <w:rPr>
                <w:b/>
              </w:rPr>
              <w:t>msodgcidPictureMoreContrast</w:t>
            </w:r>
            <w:bookmarkEnd w:id="2255"/>
          </w:p>
        </w:tc>
        <w:tc>
          <w:tcPr>
            <w:tcW w:w="0" w:type="auto"/>
            <w:vAlign w:val="center"/>
          </w:tcPr>
          <w:p w:rsidR="00611683" w:rsidRDefault="0071088D">
            <w:pPr>
              <w:pStyle w:val="TableBodyText"/>
            </w:pPr>
            <w:r>
              <w:t>0x0059</w:t>
            </w:r>
          </w:p>
        </w:tc>
        <w:tc>
          <w:tcPr>
            <w:tcW w:w="0" w:type="auto"/>
            <w:vAlign w:val="center"/>
          </w:tcPr>
          <w:p w:rsidR="00611683" w:rsidRDefault="0071088D">
            <w:pPr>
              <w:pStyle w:val="TableBodyText"/>
            </w:pPr>
            <w:r>
              <w:t>Increase the contrast of the picture.</w:t>
            </w:r>
          </w:p>
        </w:tc>
      </w:tr>
      <w:tr w:rsidR="00611683" w:rsidTr="00611683">
        <w:tc>
          <w:tcPr>
            <w:tcW w:w="0" w:type="auto"/>
            <w:vAlign w:val="center"/>
          </w:tcPr>
          <w:p w:rsidR="00611683" w:rsidRDefault="0071088D">
            <w:pPr>
              <w:pStyle w:val="TableBodyText"/>
            </w:pPr>
            <w:bookmarkStart w:id="2256" w:name="msodgcidPictureLessContrast"/>
            <w:r>
              <w:rPr>
                <w:b/>
              </w:rPr>
              <w:t>msodgcidPictureLessContrast</w:t>
            </w:r>
            <w:bookmarkEnd w:id="2256"/>
          </w:p>
        </w:tc>
        <w:tc>
          <w:tcPr>
            <w:tcW w:w="0" w:type="auto"/>
            <w:vAlign w:val="center"/>
          </w:tcPr>
          <w:p w:rsidR="00611683" w:rsidRDefault="0071088D">
            <w:pPr>
              <w:pStyle w:val="TableBodyText"/>
            </w:pPr>
            <w:r>
              <w:t>0x005A</w:t>
            </w:r>
          </w:p>
        </w:tc>
        <w:tc>
          <w:tcPr>
            <w:tcW w:w="0" w:type="auto"/>
            <w:vAlign w:val="center"/>
          </w:tcPr>
          <w:p w:rsidR="00611683" w:rsidRDefault="0071088D">
            <w:pPr>
              <w:pStyle w:val="TableBodyText"/>
            </w:pPr>
            <w:r>
              <w:t>Decrease the contrast of the picture.</w:t>
            </w:r>
          </w:p>
        </w:tc>
      </w:tr>
      <w:tr w:rsidR="00611683" w:rsidTr="00611683">
        <w:tc>
          <w:tcPr>
            <w:tcW w:w="0" w:type="auto"/>
            <w:vAlign w:val="center"/>
          </w:tcPr>
          <w:p w:rsidR="00611683" w:rsidRDefault="0071088D">
            <w:pPr>
              <w:pStyle w:val="TableBodyText"/>
            </w:pPr>
            <w:bookmarkStart w:id="2257" w:name="msodgcidPictureMoreBrightness"/>
            <w:r>
              <w:rPr>
                <w:b/>
              </w:rPr>
              <w:t>msodgcidPictureMoreBrightness</w:t>
            </w:r>
            <w:bookmarkEnd w:id="2257"/>
          </w:p>
        </w:tc>
        <w:tc>
          <w:tcPr>
            <w:tcW w:w="0" w:type="auto"/>
            <w:vAlign w:val="center"/>
          </w:tcPr>
          <w:p w:rsidR="00611683" w:rsidRDefault="0071088D">
            <w:pPr>
              <w:pStyle w:val="TableBodyText"/>
            </w:pPr>
            <w:r>
              <w:t>0x005B</w:t>
            </w:r>
          </w:p>
        </w:tc>
        <w:tc>
          <w:tcPr>
            <w:tcW w:w="0" w:type="auto"/>
            <w:vAlign w:val="center"/>
          </w:tcPr>
          <w:p w:rsidR="00611683" w:rsidRDefault="0071088D">
            <w:pPr>
              <w:pStyle w:val="TableBodyText"/>
            </w:pPr>
            <w:r>
              <w:t xml:space="preserve">Increase the brightness of the </w:t>
            </w:r>
            <w:r>
              <w:t>picture.</w:t>
            </w:r>
          </w:p>
        </w:tc>
      </w:tr>
      <w:tr w:rsidR="00611683" w:rsidTr="00611683">
        <w:tc>
          <w:tcPr>
            <w:tcW w:w="0" w:type="auto"/>
            <w:vAlign w:val="center"/>
          </w:tcPr>
          <w:p w:rsidR="00611683" w:rsidRDefault="0071088D">
            <w:pPr>
              <w:pStyle w:val="TableBodyText"/>
            </w:pPr>
            <w:bookmarkStart w:id="2258" w:name="msodgcidPictureLessBrightness"/>
            <w:r>
              <w:rPr>
                <w:b/>
              </w:rPr>
              <w:t>msodgcidPictureLessBrightness</w:t>
            </w:r>
            <w:bookmarkEnd w:id="2258"/>
          </w:p>
        </w:tc>
        <w:tc>
          <w:tcPr>
            <w:tcW w:w="0" w:type="auto"/>
            <w:vAlign w:val="center"/>
          </w:tcPr>
          <w:p w:rsidR="00611683" w:rsidRDefault="0071088D">
            <w:pPr>
              <w:pStyle w:val="TableBodyText"/>
            </w:pPr>
            <w:r>
              <w:t>0x005C</w:t>
            </w:r>
          </w:p>
        </w:tc>
        <w:tc>
          <w:tcPr>
            <w:tcW w:w="0" w:type="auto"/>
            <w:vAlign w:val="center"/>
          </w:tcPr>
          <w:p w:rsidR="00611683" w:rsidRDefault="0071088D">
            <w:pPr>
              <w:pStyle w:val="TableBodyText"/>
            </w:pPr>
            <w:r>
              <w:t>Decrease the brightness of the picture.</w:t>
            </w:r>
          </w:p>
        </w:tc>
      </w:tr>
      <w:tr w:rsidR="00611683" w:rsidTr="00611683">
        <w:tc>
          <w:tcPr>
            <w:tcW w:w="0" w:type="auto"/>
            <w:vAlign w:val="center"/>
          </w:tcPr>
          <w:p w:rsidR="00611683" w:rsidRDefault="0071088D">
            <w:pPr>
              <w:pStyle w:val="TableBodyText"/>
            </w:pPr>
            <w:bookmarkStart w:id="2259" w:name="msodgcidPictureReset"/>
            <w:r>
              <w:rPr>
                <w:b/>
              </w:rPr>
              <w:t>msodgcidPictureReset</w:t>
            </w:r>
            <w:bookmarkEnd w:id="2259"/>
          </w:p>
        </w:tc>
        <w:tc>
          <w:tcPr>
            <w:tcW w:w="0" w:type="auto"/>
            <w:vAlign w:val="center"/>
          </w:tcPr>
          <w:p w:rsidR="00611683" w:rsidRDefault="0071088D">
            <w:pPr>
              <w:pStyle w:val="TableBodyText"/>
            </w:pPr>
            <w:r>
              <w:t>0x005D</w:t>
            </w:r>
          </w:p>
        </w:tc>
        <w:tc>
          <w:tcPr>
            <w:tcW w:w="0" w:type="auto"/>
            <w:vAlign w:val="center"/>
          </w:tcPr>
          <w:p w:rsidR="00611683" w:rsidRDefault="0071088D">
            <w:pPr>
              <w:pStyle w:val="TableBodyText"/>
            </w:pPr>
            <w:r>
              <w:t>Reset the picture to the default settings.</w:t>
            </w:r>
          </w:p>
        </w:tc>
      </w:tr>
      <w:tr w:rsidR="00611683" w:rsidTr="00611683">
        <w:tc>
          <w:tcPr>
            <w:tcW w:w="0" w:type="auto"/>
            <w:vAlign w:val="center"/>
          </w:tcPr>
          <w:p w:rsidR="00611683" w:rsidRDefault="0071088D">
            <w:pPr>
              <w:pStyle w:val="TableBodyText"/>
            </w:pPr>
            <w:bookmarkStart w:id="2260" w:name="msodgcidPictureImageAutomatic"/>
            <w:r>
              <w:rPr>
                <w:b/>
              </w:rPr>
              <w:t>msodgcidPictureImageAutomatic</w:t>
            </w:r>
            <w:bookmarkEnd w:id="2260"/>
          </w:p>
        </w:tc>
        <w:tc>
          <w:tcPr>
            <w:tcW w:w="0" w:type="auto"/>
            <w:vAlign w:val="center"/>
          </w:tcPr>
          <w:p w:rsidR="00611683" w:rsidRDefault="0071088D">
            <w:pPr>
              <w:pStyle w:val="TableBodyText"/>
            </w:pPr>
            <w:r>
              <w:t>0x005E</w:t>
            </w:r>
          </w:p>
        </w:tc>
        <w:tc>
          <w:tcPr>
            <w:tcW w:w="0" w:type="auto"/>
            <w:vAlign w:val="center"/>
          </w:tcPr>
          <w:p w:rsidR="00611683" w:rsidRDefault="0071088D">
            <w:pPr>
              <w:pStyle w:val="TableBodyText"/>
            </w:pPr>
            <w:r>
              <w:t>Use automatic picture colors.</w:t>
            </w:r>
          </w:p>
        </w:tc>
      </w:tr>
      <w:tr w:rsidR="00611683" w:rsidTr="00611683">
        <w:tc>
          <w:tcPr>
            <w:tcW w:w="0" w:type="auto"/>
            <w:vAlign w:val="center"/>
          </w:tcPr>
          <w:p w:rsidR="00611683" w:rsidRDefault="0071088D">
            <w:pPr>
              <w:pStyle w:val="TableBodyText"/>
            </w:pPr>
            <w:bookmarkStart w:id="2261" w:name="msodgcidPictureImageGrayscale"/>
            <w:r>
              <w:rPr>
                <w:b/>
              </w:rPr>
              <w:t>msodgcidPictureImageGrayscal</w:t>
            </w:r>
            <w:r>
              <w:rPr>
                <w:b/>
              </w:rPr>
              <w:t>e</w:t>
            </w:r>
            <w:bookmarkEnd w:id="2261"/>
          </w:p>
        </w:tc>
        <w:tc>
          <w:tcPr>
            <w:tcW w:w="0" w:type="auto"/>
            <w:vAlign w:val="center"/>
          </w:tcPr>
          <w:p w:rsidR="00611683" w:rsidRDefault="0071088D">
            <w:pPr>
              <w:pStyle w:val="TableBodyText"/>
            </w:pPr>
            <w:r>
              <w:t>0x005F</w:t>
            </w:r>
          </w:p>
        </w:tc>
        <w:tc>
          <w:tcPr>
            <w:tcW w:w="0" w:type="auto"/>
            <w:vAlign w:val="center"/>
          </w:tcPr>
          <w:p w:rsidR="00611683" w:rsidRDefault="0071088D">
            <w:pPr>
              <w:pStyle w:val="TableBodyText"/>
            </w:pPr>
            <w:r>
              <w:t>Display the picture in grayscale.</w:t>
            </w:r>
          </w:p>
        </w:tc>
      </w:tr>
      <w:tr w:rsidR="00611683" w:rsidTr="00611683">
        <w:tc>
          <w:tcPr>
            <w:tcW w:w="0" w:type="auto"/>
            <w:vAlign w:val="center"/>
          </w:tcPr>
          <w:p w:rsidR="00611683" w:rsidRDefault="0071088D">
            <w:pPr>
              <w:pStyle w:val="TableBodyText"/>
            </w:pPr>
            <w:bookmarkStart w:id="2262" w:name="msodgcidPictureImageBlackWhite"/>
            <w:r>
              <w:rPr>
                <w:b/>
              </w:rPr>
              <w:lastRenderedPageBreak/>
              <w:t>msodgcidPictureImageBlackWhite</w:t>
            </w:r>
            <w:bookmarkEnd w:id="2262"/>
          </w:p>
        </w:tc>
        <w:tc>
          <w:tcPr>
            <w:tcW w:w="0" w:type="auto"/>
            <w:vAlign w:val="center"/>
          </w:tcPr>
          <w:p w:rsidR="00611683" w:rsidRDefault="0071088D">
            <w:pPr>
              <w:pStyle w:val="TableBodyText"/>
            </w:pPr>
            <w:r>
              <w:t>0x0060</w:t>
            </w:r>
          </w:p>
        </w:tc>
        <w:tc>
          <w:tcPr>
            <w:tcW w:w="0" w:type="auto"/>
            <w:vAlign w:val="center"/>
          </w:tcPr>
          <w:p w:rsidR="00611683" w:rsidRDefault="0071088D">
            <w:pPr>
              <w:pStyle w:val="TableBodyText"/>
            </w:pPr>
            <w:r>
              <w:t>Display picture in black and white.</w:t>
            </w:r>
          </w:p>
        </w:tc>
      </w:tr>
      <w:tr w:rsidR="00611683" w:rsidTr="00611683">
        <w:tc>
          <w:tcPr>
            <w:tcW w:w="0" w:type="auto"/>
            <w:vAlign w:val="center"/>
          </w:tcPr>
          <w:p w:rsidR="00611683" w:rsidRDefault="0071088D">
            <w:pPr>
              <w:pStyle w:val="TableBodyText"/>
            </w:pPr>
            <w:bookmarkStart w:id="2263" w:name="msodgcidPictureImageWatermark"/>
            <w:r>
              <w:rPr>
                <w:b/>
              </w:rPr>
              <w:t>msodgcidPictureImageWatermark</w:t>
            </w:r>
            <w:bookmarkEnd w:id="2263"/>
          </w:p>
        </w:tc>
        <w:tc>
          <w:tcPr>
            <w:tcW w:w="0" w:type="auto"/>
            <w:vAlign w:val="center"/>
          </w:tcPr>
          <w:p w:rsidR="00611683" w:rsidRDefault="0071088D">
            <w:pPr>
              <w:pStyle w:val="TableBodyText"/>
            </w:pPr>
            <w:r>
              <w:t>0x0061</w:t>
            </w:r>
          </w:p>
        </w:tc>
        <w:tc>
          <w:tcPr>
            <w:tcW w:w="0" w:type="auto"/>
            <w:vAlign w:val="center"/>
          </w:tcPr>
          <w:p w:rsidR="00611683" w:rsidRDefault="0071088D">
            <w:pPr>
              <w:pStyle w:val="TableBodyText"/>
            </w:pPr>
            <w:r>
              <w:t>Add a watermark to the picture.</w:t>
            </w:r>
          </w:p>
        </w:tc>
      </w:tr>
      <w:tr w:rsidR="00611683" w:rsidTr="00611683">
        <w:tc>
          <w:tcPr>
            <w:tcW w:w="0" w:type="auto"/>
            <w:vAlign w:val="center"/>
          </w:tcPr>
          <w:p w:rsidR="00611683" w:rsidRDefault="0071088D">
            <w:pPr>
              <w:pStyle w:val="TableBodyText"/>
            </w:pPr>
            <w:bookmarkStart w:id="2264" w:name="msodgcidPictureInLine"/>
            <w:r>
              <w:rPr>
                <w:b/>
              </w:rPr>
              <w:t>msodgcidPictureInLine</w:t>
            </w:r>
            <w:bookmarkEnd w:id="2264"/>
          </w:p>
        </w:tc>
        <w:tc>
          <w:tcPr>
            <w:tcW w:w="0" w:type="auto"/>
            <w:vAlign w:val="center"/>
          </w:tcPr>
          <w:p w:rsidR="00611683" w:rsidRDefault="0071088D">
            <w:pPr>
              <w:pStyle w:val="TableBodyText"/>
            </w:pPr>
            <w:r>
              <w:t>0x0062</w:t>
            </w:r>
          </w:p>
        </w:tc>
        <w:tc>
          <w:tcPr>
            <w:tcW w:w="0" w:type="auto"/>
            <w:vAlign w:val="center"/>
          </w:tcPr>
          <w:p w:rsidR="00611683" w:rsidRDefault="0071088D">
            <w:pPr>
              <w:pStyle w:val="TableBodyText"/>
            </w:pPr>
            <w:r>
              <w:t xml:space="preserve">Set the picture to be inline with the </w:t>
            </w:r>
            <w:r>
              <w:t>text.</w:t>
            </w:r>
          </w:p>
        </w:tc>
      </w:tr>
      <w:tr w:rsidR="00611683" w:rsidTr="00611683">
        <w:tc>
          <w:tcPr>
            <w:tcW w:w="0" w:type="auto"/>
            <w:vAlign w:val="center"/>
          </w:tcPr>
          <w:p w:rsidR="00611683" w:rsidRDefault="0071088D">
            <w:pPr>
              <w:pStyle w:val="TableBodyText"/>
            </w:pPr>
            <w:bookmarkStart w:id="2265" w:name="msodgcidMoreShadow"/>
            <w:r>
              <w:rPr>
                <w:b/>
              </w:rPr>
              <w:t>msodgcidMoreShadow</w:t>
            </w:r>
            <w:bookmarkEnd w:id="2265"/>
          </w:p>
        </w:tc>
        <w:tc>
          <w:tcPr>
            <w:tcW w:w="0" w:type="auto"/>
            <w:vAlign w:val="center"/>
          </w:tcPr>
          <w:p w:rsidR="00611683" w:rsidRDefault="0071088D">
            <w:pPr>
              <w:pStyle w:val="TableBodyText"/>
            </w:pPr>
            <w:r>
              <w:t>0x0067</w:t>
            </w:r>
          </w:p>
        </w:tc>
        <w:tc>
          <w:tcPr>
            <w:tcW w:w="0" w:type="auto"/>
            <w:vAlign w:val="center"/>
          </w:tcPr>
          <w:p w:rsidR="00611683" w:rsidRDefault="0071088D">
            <w:pPr>
              <w:pStyle w:val="TableBodyText"/>
            </w:pPr>
            <w:r>
              <w:t>Show the shadow settings.</w:t>
            </w:r>
          </w:p>
        </w:tc>
      </w:tr>
      <w:tr w:rsidR="00611683" w:rsidTr="00611683">
        <w:tc>
          <w:tcPr>
            <w:tcW w:w="0" w:type="auto"/>
            <w:vAlign w:val="center"/>
          </w:tcPr>
          <w:p w:rsidR="00611683" w:rsidRDefault="0071088D">
            <w:pPr>
              <w:pStyle w:val="TableBodyText"/>
            </w:pPr>
            <w:bookmarkStart w:id="2266" w:name="msodgcidMoreShadowColor"/>
            <w:r>
              <w:rPr>
                <w:b/>
              </w:rPr>
              <w:t>msodgcidMoreShadowColor</w:t>
            </w:r>
            <w:bookmarkEnd w:id="2266"/>
          </w:p>
        </w:tc>
        <w:tc>
          <w:tcPr>
            <w:tcW w:w="0" w:type="auto"/>
            <w:vAlign w:val="center"/>
          </w:tcPr>
          <w:p w:rsidR="00611683" w:rsidRDefault="0071088D">
            <w:pPr>
              <w:pStyle w:val="TableBodyText"/>
            </w:pPr>
            <w:r>
              <w:t>0x0068</w:t>
            </w:r>
          </w:p>
        </w:tc>
        <w:tc>
          <w:tcPr>
            <w:tcW w:w="0" w:type="auto"/>
            <w:vAlign w:val="center"/>
          </w:tcPr>
          <w:p w:rsidR="00611683" w:rsidRDefault="0071088D">
            <w:pPr>
              <w:pStyle w:val="TableBodyText"/>
            </w:pPr>
            <w:r>
              <w:t>Show more shadow colors.</w:t>
            </w:r>
          </w:p>
        </w:tc>
      </w:tr>
      <w:tr w:rsidR="00611683" w:rsidTr="00611683">
        <w:tc>
          <w:tcPr>
            <w:tcW w:w="0" w:type="auto"/>
            <w:vAlign w:val="center"/>
          </w:tcPr>
          <w:p w:rsidR="00611683" w:rsidRDefault="0071088D">
            <w:pPr>
              <w:pStyle w:val="TableBodyText"/>
            </w:pPr>
            <w:bookmarkStart w:id="2267" w:name="msodgcidNudgeShadowUp"/>
            <w:r>
              <w:rPr>
                <w:b/>
              </w:rPr>
              <w:t>msodgcidNudgeShadowUp</w:t>
            </w:r>
            <w:bookmarkEnd w:id="2267"/>
          </w:p>
        </w:tc>
        <w:tc>
          <w:tcPr>
            <w:tcW w:w="0" w:type="auto"/>
            <w:vAlign w:val="center"/>
          </w:tcPr>
          <w:p w:rsidR="00611683" w:rsidRDefault="0071088D">
            <w:pPr>
              <w:pStyle w:val="TableBodyText"/>
            </w:pPr>
            <w:r>
              <w:t>0x0069</w:t>
            </w:r>
          </w:p>
        </w:tc>
        <w:tc>
          <w:tcPr>
            <w:tcW w:w="0" w:type="auto"/>
            <w:vAlign w:val="center"/>
          </w:tcPr>
          <w:p w:rsidR="00611683" w:rsidRDefault="0071088D">
            <w:pPr>
              <w:pStyle w:val="TableBodyText"/>
            </w:pPr>
            <w:r>
              <w:t>Nudge the shadow up.</w:t>
            </w:r>
          </w:p>
        </w:tc>
      </w:tr>
      <w:tr w:rsidR="00611683" w:rsidTr="00611683">
        <w:tc>
          <w:tcPr>
            <w:tcW w:w="0" w:type="auto"/>
            <w:vAlign w:val="center"/>
          </w:tcPr>
          <w:p w:rsidR="00611683" w:rsidRDefault="0071088D">
            <w:pPr>
              <w:pStyle w:val="TableBodyText"/>
            </w:pPr>
            <w:bookmarkStart w:id="2268" w:name="msodgcidNudgeShadowDown"/>
            <w:r>
              <w:rPr>
                <w:b/>
              </w:rPr>
              <w:t>msodgcidNudgeShadowDown</w:t>
            </w:r>
            <w:bookmarkEnd w:id="2268"/>
          </w:p>
        </w:tc>
        <w:tc>
          <w:tcPr>
            <w:tcW w:w="0" w:type="auto"/>
            <w:vAlign w:val="center"/>
          </w:tcPr>
          <w:p w:rsidR="00611683" w:rsidRDefault="0071088D">
            <w:pPr>
              <w:pStyle w:val="TableBodyText"/>
            </w:pPr>
            <w:r>
              <w:t>0x006A</w:t>
            </w:r>
          </w:p>
        </w:tc>
        <w:tc>
          <w:tcPr>
            <w:tcW w:w="0" w:type="auto"/>
            <w:vAlign w:val="center"/>
          </w:tcPr>
          <w:p w:rsidR="00611683" w:rsidRDefault="0071088D">
            <w:pPr>
              <w:pStyle w:val="TableBodyText"/>
            </w:pPr>
            <w:r>
              <w:t>Nudge the shadow down.</w:t>
            </w:r>
          </w:p>
        </w:tc>
      </w:tr>
      <w:tr w:rsidR="00611683" w:rsidTr="00611683">
        <w:tc>
          <w:tcPr>
            <w:tcW w:w="0" w:type="auto"/>
            <w:vAlign w:val="center"/>
          </w:tcPr>
          <w:p w:rsidR="00611683" w:rsidRDefault="0071088D">
            <w:pPr>
              <w:pStyle w:val="TableBodyText"/>
            </w:pPr>
            <w:bookmarkStart w:id="2269" w:name="msodgcidNudgeShadowLeft"/>
            <w:r>
              <w:rPr>
                <w:b/>
              </w:rPr>
              <w:t>msodgcidNudgeShadowLeft</w:t>
            </w:r>
            <w:bookmarkEnd w:id="2269"/>
          </w:p>
        </w:tc>
        <w:tc>
          <w:tcPr>
            <w:tcW w:w="0" w:type="auto"/>
            <w:vAlign w:val="center"/>
          </w:tcPr>
          <w:p w:rsidR="00611683" w:rsidRDefault="0071088D">
            <w:pPr>
              <w:pStyle w:val="TableBodyText"/>
            </w:pPr>
            <w:r>
              <w:t>0x006B</w:t>
            </w:r>
          </w:p>
        </w:tc>
        <w:tc>
          <w:tcPr>
            <w:tcW w:w="0" w:type="auto"/>
            <w:vAlign w:val="center"/>
          </w:tcPr>
          <w:p w:rsidR="00611683" w:rsidRDefault="0071088D">
            <w:pPr>
              <w:pStyle w:val="TableBodyText"/>
            </w:pPr>
            <w:r>
              <w:t>Nudge the shadow to the left.</w:t>
            </w:r>
          </w:p>
        </w:tc>
      </w:tr>
      <w:tr w:rsidR="00611683" w:rsidTr="00611683">
        <w:tc>
          <w:tcPr>
            <w:tcW w:w="0" w:type="auto"/>
            <w:vAlign w:val="center"/>
          </w:tcPr>
          <w:p w:rsidR="00611683" w:rsidRDefault="0071088D">
            <w:pPr>
              <w:pStyle w:val="TableBodyText"/>
            </w:pPr>
            <w:bookmarkStart w:id="2270" w:name="msodgcidNudgeShadowRight"/>
            <w:r>
              <w:rPr>
                <w:b/>
              </w:rPr>
              <w:t>msodgcidNudgeShadowRight</w:t>
            </w:r>
            <w:bookmarkEnd w:id="2270"/>
          </w:p>
        </w:tc>
        <w:tc>
          <w:tcPr>
            <w:tcW w:w="0" w:type="auto"/>
            <w:vAlign w:val="center"/>
          </w:tcPr>
          <w:p w:rsidR="00611683" w:rsidRDefault="0071088D">
            <w:pPr>
              <w:pStyle w:val="TableBodyText"/>
            </w:pPr>
            <w:r>
              <w:t>0x006C</w:t>
            </w:r>
          </w:p>
        </w:tc>
        <w:tc>
          <w:tcPr>
            <w:tcW w:w="0" w:type="auto"/>
            <w:vAlign w:val="center"/>
          </w:tcPr>
          <w:p w:rsidR="00611683" w:rsidRDefault="0071088D">
            <w:pPr>
              <w:pStyle w:val="TableBodyText"/>
            </w:pPr>
            <w:r>
              <w:t>Nudge the shadow to the right.</w:t>
            </w:r>
          </w:p>
        </w:tc>
      </w:tr>
      <w:tr w:rsidR="00611683" w:rsidTr="00611683">
        <w:tc>
          <w:tcPr>
            <w:tcW w:w="0" w:type="auto"/>
            <w:vAlign w:val="center"/>
          </w:tcPr>
          <w:p w:rsidR="00611683" w:rsidRDefault="0071088D">
            <w:pPr>
              <w:pStyle w:val="TableBodyText"/>
            </w:pPr>
            <w:bookmarkStart w:id="2271" w:name="msodgcidMore3D"/>
            <w:r>
              <w:rPr>
                <w:b/>
              </w:rPr>
              <w:t>msodgcidMore3D</w:t>
            </w:r>
            <w:bookmarkEnd w:id="2271"/>
          </w:p>
        </w:tc>
        <w:tc>
          <w:tcPr>
            <w:tcW w:w="0" w:type="auto"/>
            <w:vAlign w:val="center"/>
          </w:tcPr>
          <w:p w:rsidR="00611683" w:rsidRDefault="0071088D">
            <w:pPr>
              <w:pStyle w:val="TableBodyText"/>
            </w:pPr>
            <w:r>
              <w:t>0x006D</w:t>
            </w:r>
          </w:p>
        </w:tc>
        <w:tc>
          <w:tcPr>
            <w:tcW w:w="0" w:type="auto"/>
            <w:vAlign w:val="center"/>
          </w:tcPr>
          <w:p w:rsidR="00611683" w:rsidRDefault="0071088D">
            <w:pPr>
              <w:pStyle w:val="TableBodyText"/>
            </w:pPr>
            <w:r>
              <w:t>Show the 3-D settings.</w:t>
            </w:r>
          </w:p>
        </w:tc>
      </w:tr>
      <w:tr w:rsidR="00611683" w:rsidTr="00611683">
        <w:tc>
          <w:tcPr>
            <w:tcW w:w="0" w:type="auto"/>
            <w:vAlign w:val="center"/>
          </w:tcPr>
          <w:p w:rsidR="00611683" w:rsidRDefault="0071088D">
            <w:pPr>
              <w:pStyle w:val="TableBodyText"/>
            </w:pPr>
            <w:bookmarkStart w:id="2272" w:name="msodgcidMore3DColor"/>
            <w:r>
              <w:rPr>
                <w:b/>
              </w:rPr>
              <w:t>msodgcidMore3DColor</w:t>
            </w:r>
            <w:bookmarkEnd w:id="2272"/>
          </w:p>
        </w:tc>
        <w:tc>
          <w:tcPr>
            <w:tcW w:w="0" w:type="auto"/>
            <w:vAlign w:val="center"/>
          </w:tcPr>
          <w:p w:rsidR="00611683" w:rsidRDefault="0071088D">
            <w:pPr>
              <w:pStyle w:val="TableBodyText"/>
            </w:pPr>
            <w:r>
              <w:t>0x006E</w:t>
            </w:r>
          </w:p>
        </w:tc>
        <w:tc>
          <w:tcPr>
            <w:tcW w:w="0" w:type="auto"/>
            <w:vAlign w:val="center"/>
          </w:tcPr>
          <w:p w:rsidR="00611683" w:rsidRDefault="0071088D">
            <w:pPr>
              <w:pStyle w:val="TableBodyText"/>
            </w:pPr>
            <w:r>
              <w:t>Show more 3-D colors.</w:t>
            </w:r>
          </w:p>
        </w:tc>
      </w:tr>
      <w:tr w:rsidR="00611683" w:rsidTr="00611683">
        <w:tc>
          <w:tcPr>
            <w:tcW w:w="0" w:type="auto"/>
            <w:vAlign w:val="center"/>
          </w:tcPr>
          <w:p w:rsidR="00611683" w:rsidRDefault="0071088D">
            <w:pPr>
              <w:pStyle w:val="TableBodyText"/>
            </w:pPr>
            <w:bookmarkStart w:id="2273" w:name="msodgcid3DToggle"/>
            <w:r>
              <w:rPr>
                <w:b/>
              </w:rPr>
              <w:t>msodgcid3DToggle</w:t>
            </w:r>
            <w:bookmarkEnd w:id="2273"/>
          </w:p>
        </w:tc>
        <w:tc>
          <w:tcPr>
            <w:tcW w:w="0" w:type="auto"/>
            <w:vAlign w:val="center"/>
          </w:tcPr>
          <w:p w:rsidR="00611683" w:rsidRDefault="0071088D">
            <w:pPr>
              <w:pStyle w:val="TableBodyText"/>
            </w:pPr>
            <w:r>
              <w:t>0x006F</w:t>
            </w:r>
          </w:p>
        </w:tc>
        <w:tc>
          <w:tcPr>
            <w:tcW w:w="0" w:type="auto"/>
            <w:vAlign w:val="center"/>
          </w:tcPr>
          <w:p w:rsidR="00611683" w:rsidRDefault="0071088D">
            <w:pPr>
              <w:pStyle w:val="TableBodyText"/>
            </w:pPr>
            <w:r>
              <w:t>Toggle the 3-D options on or off.</w:t>
            </w:r>
          </w:p>
        </w:tc>
      </w:tr>
      <w:tr w:rsidR="00611683" w:rsidTr="00611683">
        <w:tc>
          <w:tcPr>
            <w:tcW w:w="0" w:type="auto"/>
            <w:vAlign w:val="center"/>
          </w:tcPr>
          <w:p w:rsidR="00611683" w:rsidRDefault="0071088D">
            <w:pPr>
              <w:pStyle w:val="TableBodyText"/>
            </w:pPr>
            <w:bookmarkStart w:id="2274" w:name="msodgcid3DTiltForward"/>
            <w:r>
              <w:rPr>
                <w:b/>
              </w:rPr>
              <w:t>msodgc</w:t>
            </w:r>
            <w:r>
              <w:rPr>
                <w:b/>
              </w:rPr>
              <w:t>id3DTiltForward</w:t>
            </w:r>
            <w:bookmarkEnd w:id="2274"/>
          </w:p>
        </w:tc>
        <w:tc>
          <w:tcPr>
            <w:tcW w:w="0" w:type="auto"/>
            <w:vAlign w:val="center"/>
          </w:tcPr>
          <w:p w:rsidR="00611683" w:rsidRDefault="0071088D">
            <w:pPr>
              <w:pStyle w:val="TableBodyText"/>
            </w:pPr>
            <w:r>
              <w:t>0x0070</w:t>
            </w:r>
          </w:p>
        </w:tc>
        <w:tc>
          <w:tcPr>
            <w:tcW w:w="0" w:type="auto"/>
            <w:vAlign w:val="center"/>
          </w:tcPr>
          <w:p w:rsidR="00611683" w:rsidRDefault="0071088D">
            <w:pPr>
              <w:pStyle w:val="TableBodyText"/>
            </w:pPr>
            <w:r>
              <w:t>Tilt the 3-D drawing objects down.</w:t>
            </w:r>
          </w:p>
        </w:tc>
      </w:tr>
      <w:tr w:rsidR="00611683" w:rsidTr="00611683">
        <w:tc>
          <w:tcPr>
            <w:tcW w:w="0" w:type="auto"/>
            <w:vAlign w:val="center"/>
          </w:tcPr>
          <w:p w:rsidR="00611683" w:rsidRDefault="0071088D">
            <w:pPr>
              <w:pStyle w:val="TableBodyText"/>
            </w:pPr>
            <w:bookmarkStart w:id="2275" w:name="msodgcid3DTiltBackward"/>
            <w:r>
              <w:rPr>
                <w:b/>
              </w:rPr>
              <w:t>msodgcid3DTiltBackward</w:t>
            </w:r>
            <w:bookmarkEnd w:id="2275"/>
          </w:p>
        </w:tc>
        <w:tc>
          <w:tcPr>
            <w:tcW w:w="0" w:type="auto"/>
            <w:vAlign w:val="center"/>
          </w:tcPr>
          <w:p w:rsidR="00611683" w:rsidRDefault="0071088D">
            <w:pPr>
              <w:pStyle w:val="TableBodyText"/>
            </w:pPr>
            <w:r>
              <w:t>0x0071</w:t>
            </w:r>
          </w:p>
        </w:tc>
        <w:tc>
          <w:tcPr>
            <w:tcW w:w="0" w:type="auto"/>
            <w:vAlign w:val="center"/>
          </w:tcPr>
          <w:p w:rsidR="00611683" w:rsidRDefault="0071088D">
            <w:pPr>
              <w:pStyle w:val="TableBodyText"/>
            </w:pPr>
            <w:r>
              <w:t>Tilt the 3-D drawing objects up.</w:t>
            </w:r>
          </w:p>
        </w:tc>
      </w:tr>
      <w:tr w:rsidR="00611683" w:rsidTr="00611683">
        <w:tc>
          <w:tcPr>
            <w:tcW w:w="0" w:type="auto"/>
            <w:vAlign w:val="center"/>
          </w:tcPr>
          <w:p w:rsidR="00611683" w:rsidRDefault="0071088D">
            <w:pPr>
              <w:pStyle w:val="TableBodyText"/>
            </w:pPr>
            <w:bookmarkStart w:id="2276" w:name="msodgcid3DTiltLeft"/>
            <w:r>
              <w:rPr>
                <w:b/>
              </w:rPr>
              <w:t>msodgcid3DTiltLeft</w:t>
            </w:r>
            <w:bookmarkEnd w:id="2276"/>
          </w:p>
        </w:tc>
        <w:tc>
          <w:tcPr>
            <w:tcW w:w="0" w:type="auto"/>
            <w:vAlign w:val="center"/>
          </w:tcPr>
          <w:p w:rsidR="00611683" w:rsidRDefault="0071088D">
            <w:pPr>
              <w:pStyle w:val="TableBodyText"/>
            </w:pPr>
            <w:r>
              <w:t>0x0072</w:t>
            </w:r>
          </w:p>
        </w:tc>
        <w:tc>
          <w:tcPr>
            <w:tcW w:w="0" w:type="auto"/>
            <w:vAlign w:val="center"/>
          </w:tcPr>
          <w:p w:rsidR="00611683" w:rsidRDefault="0071088D">
            <w:pPr>
              <w:pStyle w:val="TableBodyText"/>
            </w:pPr>
            <w:r>
              <w:t>Tilt the 3-D drawing objects to the left.</w:t>
            </w:r>
          </w:p>
        </w:tc>
      </w:tr>
      <w:tr w:rsidR="00611683" w:rsidTr="00611683">
        <w:tc>
          <w:tcPr>
            <w:tcW w:w="0" w:type="auto"/>
            <w:vAlign w:val="center"/>
          </w:tcPr>
          <w:p w:rsidR="00611683" w:rsidRDefault="0071088D">
            <w:pPr>
              <w:pStyle w:val="TableBodyText"/>
            </w:pPr>
            <w:bookmarkStart w:id="2277" w:name="msodgcid3DTiltRight"/>
            <w:r>
              <w:rPr>
                <w:b/>
              </w:rPr>
              <w:t>msodgcid3DTiltRight</w:t>
            </w:r>
            <w:bookmarkEnd w:id="2277"/>
          </w:p>
        </w:tc>
        <w:tc>
          <w:tcPr>
            <w:tcW w:w="0" w:type="auto"/>
            <w:vAlign w:val="center"/>
          </w:tcPr>
          <w:p w:rsidR="00611683" w:rsidRDefault="0071088D">
            <w:pPr>
              <w:pStyle w:val="TableBodyText"/>
            </w:pPr>
            <w:r>
              <w:t>0x0073</w:t>
            </w:r>
          </w:p>
        </w:tc>
        <w:tc>
          <w:tcPr>
            <w:tcW w:w="0" w:type="auto"/>
            <w:vAlign w:val="center"/>
          </w:tcPr>
          <w:p w:rsidR="00611683" w:rsidRDefault="0071088D">
            <w:pPr>
              <w:pStyle w:val="TableBodyText"/>
            </w:pPr>
            <w:r>
              <w:t>Tilt the 3-D drawing objects</w:t>
            </w:r>
            <w:r>
              <w:t xml:space="preserve"> to the right.</w:t>
            </w:r>
          </w:p>
        </w:tc>
      </w:tr>
      <w:tr w:rsidR="00611683" w:rsidTr="00611683">
        <w:tc>
          <w:tcPr>
            <w:tcW w:w="0" w:type="auto"/>
            <w:vAlign w:val="center"/>
          </w:tcPr>
          <w:p w:rsidR="00611683" w:rsidRDefault="0071088D">
            <w:pPr>
              <w:pStyle w:val="TableBodyText"/>
            </w:pPr>
            <w:bookmarkStart w:id="2278" w:name="msodgcid3DDepth0"/>
            <w:r>
              <w:rPr>
                <w:b/>
              </w:rPr>
              <w:t>msodgcid3DDepth0</w:t>
            </w:r>
            <w:bookmarkEnd w:id="2278"/>
          </w:p>
        </w:tc>
        <w:tc>
          <w:tcPr>
            <w:tcW w:w="0" w:type="auto"/>
            <w:vAlign w:val="center"/>
          </w:tcPr>
          <w:p w:rsidR="00611683" w:rsidRDefault="0071088D">
            <w:pPr>
              <w:pStyle w:val="TableBodyText"/>
            </w:pPr>
            <w:r>
              <w:t>0x0074</w:t>
            </w:r>
          </w:p>
        </w:tc>
        <w:tc>
          <w:tcPr>
            <w:tcW w:w="0" w:type="auto"/>
            <w:vAlign w:val="center"/>
          </w:tcPr>
          <w:p w:rsidR="00611683" w:rsidRDefault="0071088D">
            <w:pPr>
              <w:pStyle w:val="TableBodyText"/>
            </w:pPr>
            <w:r>
              <w:t xml:space="preserve">Set the 3-D depth to 0 </w:t>
            </w:r>
            <w:hyperlink w:anchor="gt_d072e4da-7898-4227-8f25-9fe77db43571">
              <w:r>
                <w:rPr>
                  <w:rStyle w:val="HyperlinkGreen"/>
                  <w:b/>
                </w:rPr>
                <w:t>points</w:t>
              </w:r>
            </w:hyperlink>
            <w:r>
              <w:t>.</w:t>
            </w:r>
          </w:p>
        </w:tc>
      </w:tr>
      <w:tr w:rsidR="00611683" w:rsidTr="00611683">
        <w:tc>
          <w:tcPr>
            <w:tcW w:w="0" w:type="auto"/>
            <w:vAlign w:val="center"/>
          </w:tcPr>
          <w:p w:rsidR="00611683" w:rsidRDefault="0071088D">
            <w:pPr>
              <w:pStyle w:val="TableBodyText"/>
            </w:pPr>
            <w:bookmarkStart w:id="2279" w:name="msodgcid3DDepth1"/>
            <w:r>
              <w:rPr>
                <w:b/>
              </w:rPr>
              <w:t>msodgcid3DDepth1</w:t>
            </w:r>
            <w:bookmarkEnd w:id="2279"/>
          </w:p>
        </w:tc>
        <w:tc>
          <w:tcPr>
            <w:tcW w:w="0" w:type="auto"/>
            <w:vAlign w:val="center"/>
          </w:tcPr>
          <w:p w:rsidR="00611683" w:rsidRDefault="0071088D">
            <w:pPr>
              <w:pStyle w:val="TableBodyText"/>
            </w:pPr>
            <w:r>
              <w:t>0x0075</w:t>
            </w:r>
          </w:p>
        </w:tc>
        <w:tc>
          <w:tcPr>
            <w:tcW w:w="0" w:type="auto"/>
            <w:vAlign w:val="center"/>
          </w:tcPr>
          <w:p w:rsidR="00611683" w:rsidRDefault="0071088D">
            <w:pPr>
              <w:pStyle w:val="TableBodyText"/>
            </w:pPr>
            <w:r>
              <w:t>Set the 3-D depth to 36 points.</w:t>
            </w:r>
          </w:p>
        </w:tc>
      </w:tr>
      <w:tr w:rsidR="00611683" w:rsidTr="00611683">
        <w:tc>
          <w:tcPr>
            <w:tcW w:w="0" w:type="auto"/>
            <w:vAlign w:val="center"/>
          </w:tcPr>
          <w:p w:rsidR="00611683" w:rsidRDefault="0071088D">
            <w:pPr>
              <w:pStyle w:val="TableBodyText"/>
            </w:pPr>
            <w:bookmarkStart w:id="2280" w:name="msodgcid3DDepth2"/>
            <w:r>
              <w:rPr>
                <w:b/>
              </w:rPr>
              <w:t>msodgcid3DDepth2</w:t>
            </w:r>
            <w:bookmarkEnd w:id="2280"/>
          </w:p>
        </w:tc>
        <w:tc>
          <w:tcPr>
            <w:tcW w:w="0" w:type="auto"/>
            <w:vAlign w:val="center"/>
          </w:tcPr>
          <w:p w:rsidR="00611683" w:rsidRDefault="0071088D">
            <w:pPr>
              <w:pStyle w:val="TableBodyText"/>
            </w:pPr>
            <w:r>
              <w:t>0x0076</w:t>
            </w:r>
          </w:p>
        </w:tc>
        <w:tc>
          <w:tcPr>
            <w:tcW w:w="0" w:type="auto"/>
            <w:vAlign w:val="center"/>
          </w:tcPr>
          <w:p w:rsidR="00611683" w:rsidRDefault="0071088D">
            <w:pPr>
              <w:pStyle w:val="TableBodyText"/>
            </w:pPr>
            <w:r>
              <w:t>Set the 3-D depth to 72 points.</w:t>
            </w:r>
          </w:p>
        </w:tc>
      </w:tr>
      <w:tr w:rsidR="00611683" w:rsidTr="00611683">
        <w:tc>
          <w:tcPr>
            <w:tcW w:w="0" w:type="auto"/>
            <w:vAlign w:val="center"/>
          </w:tcPr>
          <w:p w:rsidR="00611683" w:rsidRDefault="0071088D">
            <w:pPr>
              <w:pStyle w:val="TableBodyText"/>
            </w:pPr>
            <w:bookmarkStart w:id="2281" w:name="msodgcid3DDepth3"/>
            <w:r>
              <w:rPr>
                <w:b/>
              </w:rPr>
              <w:t>msodgcid3DDepth3</w:t>
            </w:r>
            <w:bookmarkEnd w:id="2281"/>
          </w:p>
        </w:tc>
        <w:tc>
          <w:tcPr>
            <w:tcW w:w="0" w:type="auto"/>
            <w:vAlign w:val="center"/>
          </w:tcPr>
          <w:p w:rsidR="00611683" w:rsidRDefault="0071088D">
            <w:pPr>
              <w:pStyle w:val="TableBodyText"/>
            </w:pPr>
            <w:r>
              <w:t>0x0077</w:t>
            </w:r>
          </w:p>
        </w:tc>
        <w:tc>
          <w:tcPr>
            <w:tcW w:w="0" w:type="auto"/>
            <w:vAlign w:val="center"/>
          </w:tcPr>
          <w:p w:rsidR="00611683" w:rsidRDefault="0071088D">
            <w:pPr>
              <w:pStyle w:val="TableBodyText"/>
            </w:pPr>
            <w:r>
              <w:t>Set the 3-D depth to 144 points.</w:t>
            </w:r>
          </w:p>
        </w:tc>
      </w:tr>
      <w:tr w:rsidR="00611683" w:rsidTr="00611683">
        <w:tc>
          <w:tcPr>
            <w:tcW w:w="0" w:type="auto"/>
            <w:vAlign w:val="center"/>
          </w:tcPr>
          <w:p w:rsidR="00611683" w:rsidRDefault="0071088D">
            <w:pPr>
              <w:pStyle w:val="TableBodyText"/>
            </w:pPr>
            <w:bookmarkStart w:id="2282" w:name="msodgcid3DDepth4"/>
            <w:r>
              <w:rPr>
                <w:b/>
              </w:rPr>
              <w:t>msodgcid3DDepth4</w:t>
            </w:r>
            <w:bookmarkEnd w:id="2282"/>
          </w:p>
        </w:tc>
        <w:tc>
          <w:tcPr>
            <w:tcW w:w="0" w:type="auto"/>
            <w:vAlign w:val="center"/>
          </w:tcPr>
          <w:p w:rsidR="00611683" w:rsidRDefault="0071088D">
            <w:pPr>
              <w:pStyle w:val="TableBodyText"/>
            </w:pPr>
            <w:r>
              <w:t>0x0078</w:t>
            </w:r>
          </w:p>
        </w:tc>
        <w:tc>
          <w:tcPr>
            <w:tcW w:w="0" w:type="auto"/>
            <w:vAlign w:val="center"/>
          </w:tcPr>
          <w:p w:rsidR="00611683" w:rsidRDefault="0071088D">
            <w:pPr>
              <w:pStyle w:val="TableBodyText"/>
            </w:pPr>
            <w:r>
              <w:t>Set the 3-D depth to 288 points.</w:t>
            </w:r>
          </w:p>
        </w:tc>
      </w:tr>
      <w:tr w:rsidR="00611683" w:rsidTr="00611683">
        <w:tc>
          <w:tcPr>
            <w:tcW w:w="0" w:type="auto"/>
            <w:vAlign w:val="center"/>
          </w:tcPr>
          <w:p w:rsidR="00611683" w:rsidRDefault="0071088D">
            <w:pPr>
              <w:pStyle w:val="TableBodyText"/>
            </w:pPr>
            <w:bookmarkStart w:id="2283" w:name="msodgcid3DDepthInfinite"/>
            <w:r>
              <w:rPr>
                <w:b/>
              </w:rPr>
              <w:t>msodgcid3DDepthInfinite</w:t>
            </w:r>
            <w:bookmarkEnd w:id="2283"/>
          </w:p>
        </w:tc>
        <w:tc>
          <w:tcPr>
            <w:tcW w:w="0" w:type="auto"/>
            <w:vAlign w:val="center"/>
          </w:tcPr>
          <w:p w:rsidR="00611683" w:rsidRDefault="0071088D">
            <w:pPr>
              <w:pStyle w:val="TableBodyText"/>
            </w:pPr>
            <w:r>
              <w:t>0x0079</w:t>
            </w:r>
          </w:p>
        </w:tc>
        <w:tc>
          <w:tcPr>
            <w:tcW w:w="0" w:type="auto"/>
            <w:vAlign w:val="center"/>
          </w:tcPr>
          <w:p w:rsidR="00611683" w:rsidRDefault="0071088D">
            <w:pPr>
              <w:pStyle w:val="TableBodyText"/>
            </w:pPr>
            <w:r>
              <w:t>Set the 3-D depth to infinity.</w:t>
            </w:r>
          </w:p>
        </w:tc>
      </w:tr>
      <w:tr w:rsidR="00611683" w:rsidTr="00611683">
        <w:tc>
          <w:tcPr>
            <w:tcW w:w="0" w:type="auto"/>
            <w:vAlign w:val="center"/>
          </w:tcPr>
          <w:p w:rsidR="00611683" w:rsidRDefault="0071088D">
            <w:pPr>
              <w:pStyle w:val="TableBodyText"/>
            </w:pPr>
            <w:bookmarkStart w:id="2284" w:name="msodgcid3DPerspective"/>
            <w:r>
              <w:rPr>
                <w:b/>
              </w:rPr>
              <w:t>msodgcid3DPerspective</w:t>
            </w:r>
            <w:bookmarkEnd w:id="2284"/>
          </w:p>
        </w:tc>
        <w:tc>
          <w:tcPr>
            <w:tcW w:w="0" w:type="auto"/>
            <w:vAlign w:val="center"/>
          </w:tcPr>
          <w:p w:rsidR="00611683" w:rsidRDefault="0071088D">
            <w:pPr>
              <w:pStyle w:val="TableBodyText"/>
            </w:pPr>
            <w:r>
              <w:t>0x007A</w:t>
            </w:r>
          </w:p>
        </w:tc>
        <w:tc>
          <w:tcPr>
            <w:tcW w:w="0" w:type="auto"/>
            <w:vAlign w:val="center"/>
          </w:tcPr>
          <w:p w:rsidR="00611683" w:rsidRDefault="0071088D">
            <w:pPr>
              <w:pStyle w:val="TableBodyText"/>
            </w:pPr>
            <w:r>
              <w:t>Set the 3-D direction to perspective.</w:t>
            </w:r>
          </w:p>
        </w:tc>
      </w:tr>
      <w:tr w:rsidR="00611683" w:rsidTr="00611683">
        <w:tc>
          <w:tcPr>
            <w:tcW w:w="0" w:type="auto"/>
            <w:vAlign w:val="center"/>
          </w:tcPr>
          <w:p w:rsidR="00611683" w:rsidRDefault="0071088D">
            <w:pPr>
              <w:pStyle w:val="TableBodyText"/>
            </w:pPr>
            <w:bookmarkStart w:id="2285" w:name="msodgcid3DParallel"/>
            <w:r>
              <w:rPr>
                <w:b/>
              </w:rPr>
              <w:t>msodgcid3DParallel</w:t>
            </w:r>
            <w:bookmarkEnd w:id="2285"/>
          </w:p>
        </w:tc>
        <w:tc>
          <w:tcPr>
            <w:tcW w:w="0" w:type="auto"/>
            <w:vAlign w:val="center"/>
          </w:tcPr>
          <w:p w:rsidR="00611683" w:rsidRDefault="0071088D">
            <w:pPr>
              <w:pStyle w:val="TableBodyText"/>
            </w:pPr>
            <w:r>
              <w:t>0x007B</w:t>
            </w:r>
          </w:p>
        </w:tc>
        <w:tc>
          <w:tcPr>
            <w:tcW w:w="0" w:type="auto"/>
            <w:vAlign w:val="center"/>
          </w:tcPr>
          <w:p w:rsidR="00611683" w:rsidRDefault="0071088D">
            <w:pPr>
              <w:pStyle w:val="TableBodyText"/>
            </w:pPr>
            <w:r>
              <w:t>Set the 3-D direction to parallel.</w:t>
            </w:r>
          </w:p>
        </w:tc>
      </w:tr>
      <w:tr w:rsidR="00611683" w:rsidTr="00611683">
        <w:tc>
          <w:tcPr>
            <w:tcW w:w="0" w:type="auto"/>
            <w:vAlign w:val="center"/>
          </w:tcPr>
          <w:p w:rsidR="00611683" w:rsidRDefault="0071088D">
            <w:pPr>
              <w:pStyle w:val="TableBodyText"/>
            </w:pPr>
            <w:bookmarkStart w:id="2286" w:name="msodgcid3DLightingFlat"/>
            <w:r>
              <w:rPr>
                <w:b/>
              </w:rPr>
              <w:t>msodgcid3DLightingFlat</w:t>
            </w:r>
            <w:bookmarkEnd w:id="2286"/>
          </w:p>
        </w:tc>
        <w:tc>
          <w:tcPr>
            <w:tcW w:w="0" w:type="auto"/>
            <w:vAlign w:val="center"/>
          </w:tcPr>
          <w:p w:rsidR="00611683" w:rsidRDefault="0071088D">
            <w:pPr>
              <w:pStyle w:val="TableBodyText"/>
            </w:pPr>
            <w:r>
              <w:t>0x007C</w:t>
            </w:r>
          </w:p>
        </w:tc>
        <w:tc>
          <w:tcPr>
            <w:tcW w:w="0" w:type="auto"/>
            <w:vAlign w:val="center"/>
          </w:tcPr>
          <w:p w:rsidR="00611683" w:rsidRDefault="0071088D">
            <w:pPr>
              <w:pStyle w:val="TableBodyText"/>
            </w:pPr>
            <w:r>
              <w:t>Set the 3-D lighting to bright.</w:t>
            </w:r>
          </w:p>
        </w:tc>
      </w:tr>
      <w:tr w:rsidR="00611683" w:rsidTr="00611683">
        <w:tc>
          <w:tcPr>
            <w:tcW w:w="0" w:type="auto"/>
            <w:vAlign w:val="center"/>
          </w:tcPr>
          <w:p w:rsidR="00611683" w:rsidRDefault="0071088D">
            <w:pPr>
              <w:pStyle w:val="TableBodyText"/>
            </w:pPr>
            <w:bookmarkStart w:id="2287" w:name="msodgcid3DLightingNormal"/>
            <w:r>
              <w:rPr>
                <w:b/>
              </w:rPr>
              <w:t>msodgcid3DLightingNormal</w:t>
            </w:r>
            <w:bookmarkEnd w:id="2287"/>
          </w:p>
        </w:tc>
        <w:tc>
          <w:tcPr>
            <w:tcW w:w="0" w:type="auto"/>
            <w:vAlign w:val="center"/>
          </w:tcPr>
          <w:p w:rsidR="00611683" w:rsidRDefault="0071088D">
            <w:pPr>
              <w:pStyle w:val="TableBodyText"/>
            </w:pPr>
            <w:r>
              <w:t>0x007D</w:t>
            </w:r>
          </w:p>
        </w:tc>
        <w:tc>
          <w:tcPr>
            <w:tcW w:w="0" w:type="auto"/>
            <w:vAlign w:val="center"/>
          </w:tcPr>
          <w:p w:rsidR="00611683" w:rsidRDefault="0071088D">
            <w:pPr>
              <w:pStyle w:val="TableBodyText"/>
            </w:pPr>
            <w:r>
              <w:t>Set the 3-D lighting to normal.</w:t>
            </w:r>
          </w:p>
        </w:tc>
      </w:tr>
      <w:tr w:rsidR="00611683" w:rsidTr="00611683">
        <w:tc>
          <w:tcPr>
            <w:tcW w:w="0" w:type="auto"/>
            <w:vAlign w:val="center"/>
          </w:tcPr>
          <w:p w:rsidR="00611683" w:rsidRDefault="0071088D">
            <w:pPr>
              <w:pStyle w:val="TableBodyText"/>
            </w:pPr>
            <w:bookmarkStart w:id="2288" w:name="msodgcid3DLightingHarsh"/>
            <w:r>
              <w:rPr>
                <w:b/>
              </w:rPr>
              <w:t>msodgcid3DLightingHarsh</w:t>
            </w:r>
            <w:bookmarkEnd w:id="2288"/>
          </w:p>
        </w:tc>
        <w:tc>
          <w:tcPr>
            <w:tcW w:w="0" w:type="auto"/>
            <w:vAlign w:val="center"/>
          </w:tcPr>
          <w:p w:rsidR="00611683" w:rsidRDefault="0071088D">
            <w:pPr>
              <w:pStyle w:val="TableBodyText"/>
            </w:pPr>
            <w:r>
              <w:t>0x007E</w:t>
            </w:r>
          </w:p>
        </w:tc>
        <w:tc>
          <w:tcPr>
            <w:tcW w:w="0" w:type="auto"/>
            <w:vAlign w:val="center"/>
          </w:tcPr>
          <w:p w:rsidR="00611683" w:rsidRDefault="0071088D">
            <w:pPr>
              <w:pStyle w:val="TableBodyText"/>
            </w:pPr>
            <w:r>
              <w:t>Set the 3-D lighting to dim.</w:t>
            </w:r>
          </w:p>
        </w:tc>
      </w:tr>
      <w:tr w:rsidR="00611683" w:rsidTr="00611683">
        <w:tc>
          <w:tcPr>
            <w:tcW w:w="0" w:type="auto"/>
            <w:vAlign w:val="center"/>
          </w:tcPr>
          <w:p w:rsidR="00611683" w:rsidRDefault="0071088D">
            <w:pPr>
              <w:pStyle w:val="TableBodyText"/>
            </w:pPr>
            <w:bookmarkStart w:id="2289" w:name="msodgcid3DSurfaceMatte"/>
            <w:r>
              <w:rPr>
                <w:b/>
              </w:rPr>
              <w:t>msodgcid3DSurfaceMatte</w:t>
            </w:r>
            <w:bookmarkEnd w:id="2289"/>
          </w:p>
        </w:tc>
        <w:tc>
          <w:tcPr>
            <w:tcW w:w="0" w:type="auto"/>
            <w:vAlign w:val="center"/>
          </w:tcPr>
          <w:p w:rsidR="00611683" w:rsidRDefault="0071088D">
            <w:pPr>
              <w:pStyle w:val="TableBodyText"/>
            </w:pPr>
            <w:r>
              <w:t>0x007F</w:t>
            </w:r>
          </w:p>
        </w:tc>
        <w:tc>
          <w:tcPr>
            <w:tcW w:w="0" w:type="auto"/>
            <w:vAlign w:val="center"/>
          </w:tcPr>
          <w:p w:rsidR="00611683" w:rsidRDefault="0071088D">
            <w:pPr>
              <w:pStyle w:val="TableBodyText"/>
            </w:pPr>
            <w:r>
              <w:t>Set the 3-D surface to matte.</w:t>
            </w:r>
          </w:p>
        </w:tc>
      </w:tr>
      <w:tr w:rsidR="00611683" w:rsidTr="00611683">
        <w:tc>
          <w:tcPr>
            <w:tcW w:w="0" w:type="auto"/>
            <w:vAlign w:val="center"/>
          </w:tcPr>
          <w:p w:rsidR="00611683" w:rsidRDefault="0071088D">
            <w:pPr>
              <w:pStyle w:val="TableBodyText"/>
            </w:pPr>
            <w:bookmarkStart w:id="2290" w:name="msodgcid3DSurfacePlastic"/>
            <w:r>
              <w:rPr>
                <w:b/>
              </w:rPr>
              <w:t>msodgcid3DSurfacePlastic</w:t>
            </w:r>
            <w:bookmarkEnd w:id="2290"/>
          </w:p>
        </w:tc>
        <w:tc>
          <w:tcPr>
            <w:tcW w:w="0" w:type="auto"/>
            <w:vAlign w:val="center"/>
          </w:tcPr>
          <w:p w:rsidR="00611683" w:rsidRDefault="0071088D">
            <w:pPr>
              <w:pStyle w:val="TableBodyText"/>
            </w:pPr>
            <w:r>
              <w:t>0x0080</w:t>
            </w:r>
          </w:p>
        </w:tc>
        <w:tc>
          <w:tcPr>
            <w:tcW w:w="0" w:type="auto"/>
            <w:vAlign w:val="center"/>
          </w:tcPr>
          <w:p w:rsidR="00611683" w:rsidRDefault="0071088D">
            <w:pPr>
              <w:pStyle w:val="TableBodyText"/>
            </w:pPr>
            <w:r>
              <w:t>Set the 3-D surface to plastic.</w:t>
            </w:r>
          </w:p>
        </w:tc>
      </w:tr>
      <w:tr w:rsidR="00611683" w:rsidTr="00611683">
        <w:tc>
          <w:tcPr>
            <w:tcW w:w="0" w:type="auto"/>
            <w:vAlign w:val="center"/>
          </w:tcPr>
          <w:p w:rsidR="00611683" w:rsidRDefault="0071088D">
            <w:pPr>
              <w:pStyle w:val="TableBodyText"/>
            </w:pPr>
            <w:bookmarkStart w:id="2291" w:name="msodgcid3DSurfaceMetal"/>
            <w:r>
              <w:rPr>
                <w:b/>
              </w:rPr>
              <w:t>msodgcid3DSurfaceMetal</w:t>
            </w:r>
            <w:bookmarkEnd w:id="2291"/>
          </w:p>
        </w:tc>
        <w:tc>
          <w:tcPr>
            <w:tcW w:w="0" w:type="auto"/>
            <w:vAlign w:val="center"/>
          </w:tcPr>
          <w:p w:rsidR="00611683" w:rsidRDefault="0071088D">
            <w:pPr>
              <w:pStyle w:val="TableBodyText"/>
            </w:pPr>
            <w:r>
              <w:t>0x0081</w:t>
            </w:r>
          </w:p>
        </w:tc>
        <w:tc>
          <w:tcPr>
            <w:tcW w:w="0" w:type="auto"/>
            <w:vAlign w:val="center"/>
          </w:tcPr>
          <w:p w:rsidR="00611683" w:rsidRDefault="0071088D">
            <w:pPr>
              <w:pStyle w:val="TableBodyText"/>
            </w:pPr>
            <w:r>
              <w:t>Set the 3-D surface to metal.</w:t>
            </w:r>
          </w:p>
        </w:tc>
      </w:tr>
      <w:tr w:rsidR="00611683" w:rsidTr="00611683">
        <w:tc>
          <w:tcPr>
            <w:tcW w:w="0" w:type="auto"/>
            <w:vAlign w:val="center"/>
          </w:tcPr>
          <w:p w:rsidR="00611683" w:rsidRDefault="0071088D">
            <w:pPr>
              <w:pStyle w:val="TableBodyText"/>
            </w:pPr>
            <w:bookmarkStart w:id="2292" w:name="msodgcid3DSurfaceWireFrame"/>
            <w:r>
              <w:rPr>
                <w:b/>
              </w:rPr>
              <w:t>msodgcid3DSurfaceWireFrame</w:t>
            </w:r>
            <w:bookmarkEnd w:id="2292"/>
          </w:p>
        </w:tc>
        <w:tc>
          <w:tcPr>
            <w:tcW w:w="0" w:type="auto"/>
            <w:vAlign w:val="center"/>
          </w:tcPr>
          <w:p w:rsidR="00611683" w:rsidRDefault="0071088D">
            <w:pPr>
              <w:pStyle w:val="TableBodyText"/>
            </w:pPr>
            <w:r>
              <w:t>0x0082</w:t>
            </w:r>
          </w:p>
        </w:tc>
        <w:tc>
          <w:tcPr>
            <w:tcW w:w="0" w:type="auto"/>
            <w:vAlign w:val="center"/>
          </w:tcPr>
          <w:p w:rsidR="00611683" w:rsidRDefault="0071088D">
            <w:pPr>
              <w:pStyle w:val="TableBodyText"/>
            </w:pPr>
            <w:r>
              <w:t>Set the 3-D surface to wire frame.</w:t>
            </w:r>
          </w:p>
        </w:tc>
      </w:tr>
      <w:tr w:rsidR="00611683" w:rsidTr="00611683">
        <w:tc>
          <w:tcPr>
            <w:tcW w:w="0" w:type="auto"/>
            <w:vAlign w:val="center"/>
          </w:tcPr>
          <w:p w:rsidR="00611683" w:rsidRDefault="0071088D">
            <w:pPr>
              <w:pStyle w:val="TableBodyText"/>
            </w:pPr>
            <w:bookmarkStart w:id="2293" w:name="msodgcidToolPointer"/>
            <w:r>
              <w:rPr>
                <w:b/>
              </w:rPr>
              <w:t>msodgcidToolPointer</w:t>
            </w:r>
            <w:bookmarkEnd w:id="2293"/>
          </w:p>
        </w:tc>
        <w:tc>
          <w:tcPr>
            <w:tcW w:w="0" w:type="auto"/>
            <w:vAlign w:val="center"/>
          </w:tcPr>
          <w:p w:rsidR="00611683" w:rsidRDefault="0071088D">
            <w:pPr>
              <w:pStyle w:val="TableBodyText"/>
            </w:pPr>
            <w:r>
              <w:t>0x0087</w:t>
            </w:r>
          </w:p>
        </w:tc>
        <w:tc>
          <w:tcPr>
            <w:tcW w:w="0" w:type="auto"/>
            <w:vAlign w:val="center"/>
          </w:tcPr>
          <w:p w:rsidR="00611683" w:rsidRDefault="0071088D">
            <w:pPr>
              <w:pStyle w:val="TableBodyText"/>
            </w:pPr>
            <w:r>
              <w:t>Select drawing objects.</w:t>
            </w:r>
          </w:p>
        </w:tc>
      </w:tr>
      <w:tr w:rsidR="00611683" w:rsidTr="00611683">
        <w:tc>
          <w:tcPr>
            <w:tcW w:w="0" w:type="auto"/>
            <w:vAlign w:val="center"/>
          </w:tcPr>
          <w:p w:rsidR="00611683" w:rsidRDefault="0071088D">
            <w:pPr>
              <w:pStyle w:val="TableBodyText"/>
            </w:pPr>
            <w:bookmarkStart w:id="2294" w:name="msodgcidToolMarquee"/>
            <w:r>
              <w:rPr>
                <w:b/>
              </w:rPr>
              <w:lastRenderedPageBreak/>
              <w:t>msodgcidToolMarquee</w:t>
            </w:r>
            <w:bookmarkEnd w:id="2294"/>
          </w:p>
        </w:tc>
        <w:tc>
          <w:tcPr>
            <w:tcW w:w="0" w:type="auto"/>
            <w:vAlign w:val="center"/>
          </w:tcPr>
          <w:p w:rsidR="00611683" w:rsidRDefault="0071088D">
            <w:pPr>
              <w:pStyle w:val="TableBodyText"/>
            </w:pPr>
            <w:r>
              <w:t>0x0088</w:t>
            </w:r>
          </w:p>
        </w:tc>
        <w:tc>
          <w:tcPr>
            <w:tcW w:w="0" w:type="auto"/>
            <w:vAlign w:val="center"/>
          </w:tcPr>
          <w:p w:rsidR="00611683" w:rsidRDefault="0071088D">
            <w:pPr>
              <w:pStyle w:val="TableBodyText"/>
            </w:pPr>
            <w:r>
              <w:t>Drag a rectangle to select multiple drawing objects.</w:t>
            </w:r>
          </w:p>
        </w:tc>
      </w:tr>
      <w:tr w:rsidR="00611683" w:rsidTr="00611683">
        <w:tc>
          <w:tcPr>
            <w:tcW w:w="0" w:type="auto"/>
            <w:vAlign w:val="center"/>
          </w:tcPr>
          <w:p w:rsidR="00611683" w:rsidRDefault="0071088D">
            <w:pPr>
              <w:pStyle w:val="TableBodyText"/>
            </w:pPr>
            <w:bookmarkStart w:id="2295" w:name="msodgcidToolLine"/>
            <w:r>
              <w:rPr>
                <w:b/>
              </w:rPr>
              <w:t>msodgcidToolLine</w:t>
            </w:r>
            <w:bookmarkEnd w:id="2295"/>
          </w:p>
        </w:tc>
        <w:tc>
          <w:tcPr>
            <w:tcW w:w="0" w:type="auto"/>
            <w:vAlign w:val="center"/>
          </w:tcPr>
          <w:p w:rsidR="00611683" w:rsidRDefault="0071088D">
            <w:pPr>
              <w:pStyle w:val="TableBodyText"/>
            </w:pPr>
            <w:r>
              <w:t>0x008C</w:t>
            </w:r>
          </w:p>
        </w:tc>
        <w:tc>
          <w:tcPr>
            <w:tcW w:w="0" w:type="auto"/>
            <w:vAlign w:val="center"/>
          </w:tcPr>
          <w:p w:rsidR="00611683" w:rsidRDefault="0071088D">
            <w:pPr>
              <w:pStyle w:val="TableBodyText"/>
            </w:pPr>
            <w:r>
              <w:t>Insert a line shape.</w:t>
            </w:r>
          </w:p>
        </w:tc>
      </w:tr>
      <w:tr w:rsidR="00611683" w:rsidTr="00611683">
        <w:tc>
          <w:tcPr>
            <w:tcW w:w="0" w:type="auto"/>
            <w:vAlign w:val="center"/>
          </w:tcPr>
          <w:p w:rsidR="00611683" w:rsidRDefault="0071088D">
            <w:pPr>
              <w:pStyle w:val="TableBodyText"/>
            </w:pPr>
            <w:bookmarkStart w:id="2296" w:name="msodgcidToolArrow"/>
            <w:r>
              <w:rPr>
                <w:b/>
              </w:rPr>
              <w:t>msodgcidToolArrow</w:t>
            </w:r>
            <w:bookmarkEnd w:id="2296"/>
          </w:p>
        </w:tc>
        <w:tc>
          <w:tcPr>
            <w:tcW w:w="0" w:type="auto"/>
            <w:vAlign w:val="center"/>
          </w:tcPr>
          <w:p w:rsidR="00611683" w:rsidRDefault="0071088D">
            <w:pPr>
              <w:pStyle w:val="TableBodyText"/>
            </w:pPr>
            <w:r>
              <w:t>0x008D</w:t>
            </w:r>
          </w:p>
        </w:tc>
        <w:tc>
          <w:tcPr>
            <w:tcW w:w="0" w:type="auto"/>
            <w:vAlign w:val="center"/>
          </w:tcPr>
          <w:p w:rsidR="00611683" w:rsidRDefault="0071088D">
            <w:pPr>
              <w:pStyle w:val="TableBodyText"/>
            </w:pPr>
            <w:r>
              <w:t>Insert an arrow shape.</w:t>
            </w:r>
          </w:p>
        </w:tc>
      </w:tr>
      <w:tr w:rsidR="00611683" w:rsidTr="00611683">
        <w:tc>
          <w:tcPr>
            <w:tcW w:w="0" w:type="auto"/>
            <w:vAlign w:val="center"/>
          </w:tcPr>
          <w:p w:rsidR="00611683" w:rsidRDefault="0071088D">
            <w:pPr>
              <w:pStyle w:val="TableBodyText"/>
            </w:pPr>
            <w:bookmarkStart w:id="2297" w:name="msodgcidToolDoubleArrow"/>
            <w:r>
              <w:rPr>
                <w:b/>
              </w:rPr>
              <w:t>msodgcidToolDoubleArrow</w:t>
            </w:r>
            <w:bookmarkEnd w:id="2297"/>
          </w:p>
        </w:tc>
        <w:tc>
          <w:tcPr>
            <w:tcW w:w="0" w:type="auto"/>
            <w:vAlign w:val="center"/>
          </w:tcPr>
          <w:p w:rsidR="00611683" w:rsidRDefault="0071088D">
            <w:pPr>
              <w:pStyle w:val="TableBodyText"/>
            </w:pPr>
            <w:r>
              <w:t>0x008E</w:t>
            </w:r>
          </w:p>
        </w:tc>
        <w:tc>
          <w:tcPr>
            <w:tcW w:w="0" w:type="auto"/>
            <w:vAlign w:val="center"/>
          </w:tcPr>
          <w:p w:rsidR="00611683" w:rsidRDefault="0071088D">
            <w:pPr>
              <w:pStyle w:val="TableBodyText"/>
            </w:pPr>
            <w:r>
              <w:t>Insert a double arrow shape.</w:t>
            </w:r>
          </w:p>
        </w:tc>
      </w:tr>
      <w:tr w:rsidR="00611683" w:rsidTr="00611683">
        <w:tc>
          <w:tcPr>
            <w:tcW w:w="0" w:type="auto"/>
            <w:vAlign w:val="center"/>
          </w:tcPr>
          <w:p w:rsidR="00611683" w:rsidRDefault="0071088D">
            <w:pPr>
              <w:pStyle w:val="TableBodyText"/>
            </w:pPr>
            <w:bookmarkStart w:id="2298" w:name="msodgcidToolArc"/>
            <w:r>
              <w:rPr>
                <w:b/>
              </w:rPr>
              <w:t>msodgcidToolArc</w:t>
            </w:r>
            <w:bookmarkEnd w:id="2298"/>
          </w:p>
        </w:tc>
        <w:tc>
          <w:tcPr>
            <w:tcW w:w="0" w:type="auto"/>
            <w:vAlign w:val="center"/>
          </w:tcPr>
          <w:p w:rsidR="00611683" w:rsidRDefault="0071088D">
            <w:pPr>
              <w:pStyle w:val="TableBodyText"/>
            </w:pPr>
            <w:r>
              <w:t>0x008F</w:t>
            </w:r>
          </w:p>
        </w:tc>
        <w:tc>
          <w:tcPr>
            <w:tcW w:w="0" w:type="auto"/>
            <w:vAlign w:val="center"/>
          </w:tcPr>
          <w:p w:rsidR="00611683" w:rsidRDefault="0071088D">
            <w:pPr>
              <w:pStyle w:val="TableBodyText"/>
            </w:pPr>
            <w:r>
              <w:t>Insert an arc shape.</w:t>
            </w:r>
          </w:p>
        </w:tc>
      </w:tr>
      <w:tr w:rsidR="00611683" w:rsidTr="00611683">
        <w:tc>
          <w:tcPr>
            <w:tcW w:w="0" w:type="auto"/>
            <w:vAlign w:val="center"/>
          </w:tcPr>
          <w:p w:rsidR="00611683" w:rsidRDefault="0071088D">
            <w:pPr>
              <w:pStyle w:val="TableBodyText"/>
            </w:pPr>
            <w:bookmarkStart w:id="2299" w:name="msodgcidToolPolygon"/>
            <w:r>
              <w:rPr>
                <w:b/>
              </w:rPr>
              <w:t>msodgcidToolPolygon</w:t>
            </w:r>
            <w:bookmarkEnd w:id="2299"/>
          </w:p>
        </w:tc>
        <w:tc>
          <w:tcPr>
            <w:tcW w:w="0" w:type="auto"/>
            <w:vAlign w:val="center"/>
          </w:tcPr>
          <w:p w:rsidR="00611683" w:rsidRDefault="0071088D">
            <w:pPr>
              <w:pStyle w:val="TableBodyText"/>
            </w:pPr>
            <w:r>
              <w:t>0x0090</w:t>
            </w:r>
          </w:p>
        </w:tc>
        <w:tc>
          <w:tcPr>
            <w:tcW w:w="0" w:type="auto"/>
            <w:vAlign w:val="center"/>
          </w:tcPr>
          <w:p w:rsidR="00611683" w:rsidRDefault="0071088D">
            <w:pPr>
              <w:pStyle w:val="TableBodyText"/>
            </w:pPr>
            <w:r>
              <w:t>Insert a polygon shape.</w:t>
            </w:r>
          </w:p>
        </w:tc>
      </w:tr>
      <w:tr w:rsidR="00611683" w:rsidTr="00611683">
        <w:tc>
          <w:tcPr>
            <w:tcW w:w="0" w:type="auto"/>
            <w:vAlign w:val="center"/>
          </w:tcPr>
          <w:p w:rsidR="00611683" w:rsidRDefault="0071088D">
            <w:pPr>
              <w:pStyle w:val="TableBodyText"/>
            </w:pPr>
            <w:bookmarkStart w:id="2300" w:name="msodgcidToolFilledPolygon"/>
            <w:r>
              <w:rPr>
                <w:b/>
              </w:rPr>
              <w:t>msodgcidToolFilledPolygon</w:t>
            </w:r>
            <w:bookmarkEnd w:id="2300"/>
          </w:p>
        </w:tc>
        <w:tc>
          <w:tcPr>
            <w:tcW w:w="0" w:type="auto"/>
            <w:vAlign w:val="center"/>
          </w:tcPr>
          <w:p w:rsidR="00611683" w:rsidRDefault="0071088D">
            <w:pPr>
              <w:pStyle w:val="TableBodyText"/>
            </w:pPr>
            <w:r>
              <w:t>0x0091</w:t>
            </w:r>
          </w:p>
        </w:tc>
        <w:tc>
          <w:tcPr>
            <w:tcW w:w="0" w:type="auto"/>
            <w:vAlign w:val="center"/>
          </w:tcPr>
          <w:p w:rsidR="00611683" w:rsidRDefault="0071088D">
            <w:pPr>
              <w:pStyle w:val="TableBodyText"/>
            </w:pPr>
            <w:r>
              <w:t>Insert a filled polygon shape.</w:t>
            </w:r>
          </w:p>
        </w:tc>
      </w:tr>
      <w:tr w:rsidR="00611683" w:rsidTr="00611683">
        <w:tc>
          <w:tcPr>
            <w:tcW w:w="0" w:type="auto"/>
            <w:vAlign w:val="center"/>
          </w:tcPr>
          <w:p w:rsidR="00611683" w:rsidRDefault="0071088D">
            <w:pPr>
              <w:pStyle w:val="TableBodyText"/>
            </w:pPr>
            <w:bookmarkStart w:id="2301" w:name="msodgcidToolCurve"/>
            <w:r>
              <w:rPr>
                <w:b/>
              </w:rPr>
              <w:t>msodgcidToolCurve</w:t>
            </w:r>
            <w:bookmarkEnd w:id="2301"/>
          </w:p>
        </w:tc>
        <w:tc>
          <w:tcPr>
            <w:tcW w:w="0" w:type="auto"/>
            <w:vAlign w:val="center"/>
          </w:tcPr>
          <w:p w:rsidR="00611683" w:rsidRDefault="0071088D">
            <w:pPr>
              <w:pStyle w:val="TableBodyText"/>
            </w:pPr>
            <w:r>
              <w:t>0x0092</w:t>
            </w:r>
          </w:p>
        </w:tc>
        <w:tc>
          <w:tcPr>
            <w:tcW w:w="0" w:type="auto"/>
            <w:vAlign w:val="center"/>
          </w:tcPr>
          <w:p w:rsidR="00611683" w:rsidRDefault="0071088D">
            <w:pPr>
              <w:pStyle w:val="TableBodyText"/>
            </w:pPr>
            <w:r>
              <w:t>Insert a curve shape.</w:t>
            </w:r>
          </w:p>
        </w:tc>
      </w:tr>
      <w:tr w:rsidR="00611683" w:rsidTr="00611683">
        <w:tc>
          <w:tcPr>
            <w:tcW w:w="0" w:type="auto"/>
            <w:vAlign w:val="center"/>
          </w:tcPr>
          <w:p w:rsidR="00611683" w:rsidRDefault="0071088D">
            <w:pPr>
              <w:pStyle w:val="TableBodyText"/>
            </w:pPr>
            <w:bookmarkStart w:id="2302" w:name="msodgcidToolFreeform"/>
            <w:r>
              <w:rPr>
                <w:b/>
              </w:rPr>
              <w:t>msodgcidToolFreeform</w:t>
            </w:r>
            <w:bookmarkEnd w:id="2302"/>
          </w:p>
        </w:tc>
        <w:tc>
          <w:tcPr>
            <w:tcW w:w="0" w:type="auto"/>
            <w:vAlign w:val="center"/>
          </w:tcPr>
          <w:p w:rsidR="00611683" w:rsidRDefault="0071088D">
            <w:pPr>
              <w:pStyle w:val="TableBodyText"/>
            </w:pPr>
            <w:r>
              <w:t>0x0093</w:t>
            </w:r>
          </w:p>
        </w:tc>
        <w:tc>
          <w:tcPr>
            <w:tcW w:w="0" w:type="auto"/>
            <w:vAlign w:val="center"/>
          </w:tcPr>
          <w:p w:rsidR="00611683" w:rsidRDefault="0071088D">
            <w:pPr>
              <w:pStyle w:val="TableBodyText"/>
            </w:pPr>
            <w:r>
              <w:t>Insert a freeform shape.</w:t>
            </w:r>
          </w:p>
        </w:tc>
      </w:tr>
      <w:tr w:rsidR="00611683" w:rsidTr="00611683">
        <w:tc>
          <w:tcPr>
            <w:tcW w:w="0" w:type="auto"/>
            <w:vAlign w:val="center"/>
          </w:tcPr>
          <w:p w:rsidR="00611683" w:rsidRDefault="0071088D">
            <w:pPr>
              <w:pStyle w:val="TableBodyText"/>
            </w:pPr>
            <w:bookmarkStart w:id="2303" w:name="msodgcidToolFilledFreeform"/>
            <w:r>
              <w:rPr>
                <w:b/>
              </w:rPr>
              <w:t>msodgcidToolFilledFreeform</w:t>
            </w:r>
            <w:bookmarkEnd w:id="2303"/>
          </w:p>
        </w:tc>
        <w:tc>
          <w:tcPr>
            <w:tcW w:w="0" w:type="auto"/>
            <w:vAlign w:val="center"/>
          </w:tcPr>
          <w:p w:rsidR="00611683" w:rsidRDefault="0071088D">
            <w:pPr>
              <w:pStyle w:val="TableBodyText"/>
            </w:pPr>
            <w:r>
              <w:t>0x0094</w:t>
            </w:r>
          </w:p>
        </w:tc>
        <w:tc>
          <w:tcPr>
            <w:tcW w:w="0" w:type="auto"/>
            <w:vAlign w:val="center"/>
          </w:tcPr>
          <w:p w:rsidR="00611683" w:rsidRDefault="0071088D">
            <w:pPr>
              <w:pStyle w:val="TableBodyText"/>
            </w:pPr>
            <w:r>
              <w:t>Insert a filled freeform shape.</w:t>
            </w:r>
          </w:p>
        </w:tc>
      </w:tr>
      <w:tr w:rsidR="00611683" w:rsidTr="00611683">
        <w:tc>
          <w:tcPr>
            <w:tcW w:w="0" w:type="auto"/>
            <w:vAlign w:val="center"/>
          </w:tcPr>
          <w:p w:rsidR="00611683" w:rsidRDefault="0071088D">
            <w:pPr>
              <w:pStyle w:val="TableBodyText"/>
            </w:pPr>
            <w:bookmarkStart w:id="2304" w:name="msodgcidToolFreehand"/>
            <w:r>
              <w:rPr>
                <w:b/>
              </w:rPr>
              <w:t>msodgcidToolFreehand</w:t>
            </w:r>
            <w:bookmarkEnd w:id="2304"/>
          </w:p>
        </w:tc>
        <w:tc>
          <w:tcPr>
            <w:tcW w:w="0" w:type="auto"/>
            <w:vAlign w:val="center"/>
          </w:tcPr>
          <w:p w:rsidR="00611683" w:rsidRDefault="0071088D">
            <w:pPr>
              <w:pStyle w:val="TableBodyText"/>
            </w:pPr>
            <w:r>
              <w:t>0x0095</w:t>
            </w:r>
          </w:p>
        </w:tc>
        <w:tc>
          <w:tcPr>
            <w:tcW w:w="0" w:type="auto"/>
            <w:vAlign w:val="center"/>
          </w:tcPr>
          <w:p w:rsidR="00611683" w:rsidRDefault="0071088D">
            <w:pPr>
              <w:pStyle w:val="TableBodyText"/>
            </w:pPr>
            <w:r>
              <w:t>Insert a scribble shape.</w:t>
            </w:r>
          </w:p>
        </w:tc>
      </w:tr>
      <w:tr w:rsidR="00611683" w:rsidTr="00611683">
        <w:tc>
          <w:tcPr>
            <w:tcW w:w="0" w:type="auto"/>
            <w:vAlign w:val="center"/>
          </w:tcPr>
          <w:p w:rsidR="00611683" w:rsidRDefault="0071088D">
            <w:pPr>
              <w:pStyle w:val="TableBodyText"/>
            </w:pPr>
            <w:bookmarkStart w:id="2305" w:name="msodgcidToolText"/>
            <w:r>
              <w:rPr>
                <w:b/>
              </w:rPr>
              <w:t>msodgcidToolText</w:t>
            </w:r>
            <w:bookmarkEnd w:id="2305"/>
          </w:p>
        </w:tc>
        <w:tc>
          <w:tcPr>
            <w:tcW w:w="0" w:type="auto"/>
            <w:vAlign w:val="center"/>
          </w:tcPr>
          <w:p w:rsidR="00611683" w:rsidRDefault="0071088D">
            <w:pPr>
              <w:pStyle w:val="TableBodyText"/>
            </w:pPr>
            <w:r>
              <w:t>0x0098</w:t>
            </w:r>
          </w:p>
        </w:tc>
        <w:tc>
          <w:tcPr>
            <w:tcW w:w="0" w:type="auto"/>
            <w:vAlign w:val="center"/>
          </w:tcPr>
          <w:p w:rsidR="00611683" w:rsidRDefault="0071088D">
            <w:pPr>
              <w:pStyle w:val="TableBodyText"/>
            </w:pPr>
            <w:r>
              <w:t>Insert a text box.</w:t>
            </w:r>
          </w:p>
        </w:tc>
      </w:tr>
      <w:tr w:rsidR="00611683" w:rsidTr="00611683">
        <w:tc>
          <w:tcPr>
            <w:tcW w:w="0" w:type="auto"/>
            <w:vAlign w:val="center"/>
          </w:tcPr>
          <w:p w:rsidR="00611683" w:rsidRDefault="0071088D">
            <w:pPr>
              <w:pStyle w:val="TableBodyText"/>
            </w:pPr>
            <w:bookmarkStart w:id="2306" w:name="msodgcidToolStraightConnector"/>
            <w:r>
              <w:rPr>
                <w:b/>
              </w:rPr>
              <w:t>msodgcidToolStraightConnector</w:t>
            </w:r>
            <w:bookmarkEnd w:id="2306"/>
          </w:p>
        </w:tc>
        <w:tc>
          <w:tcPr>
            <w:tcW w:w="0" w:type="auto"/>
            <w:vAlign w:val="center"/>
          </w:tcPr>
          <w:p w:rsidR="00611683" w:rsidRDefault="0071088D">
            <w:pPr>
              <w:pStyle w:val="TableBodyText"/>
            </w:pPr>
            <w:r>
              <w:t>0x009D</w:t>
            </w:r>
          </w:p>
        </w:tc>
        <w:tc>
          <w:tcPr>
            <w:tcW w:w="0" w:type="auto"/>
            <w:vAlign w:val="center"/>
          </w:tcPr>
          <w:p w:rsidR="00611683" w:rsidRDefault="0071088D">
            <w:pPr>
              <w:pStyle w:val="TableBodyText"/>
            </w:pPr>
            <w:r>
              <w:t xml:space="preserve">Insert a straight </w:t>
            </w:r>
            <w:hyperlink w:anchor="gt_97870ca0-28cb-4a16-8195-7bd5fd82a8a4">
              <w:r>
                <w:rPr>
                  <w:rStyle w:val="HyperlinkGreen"/>
                  <w:b/>
                </w:rPr>
                <w:t>connector</w:t>
              </w:r>
            </w:hyperlink>
            <w:r>
              <w:t xml:space="preserve"> shape.</w:t>
            </w:r>
          </w:p>
        </w:tc>
      </w:tr>
      <w:tr w:rsidR="00611683" w:rsidTr="00611683">
        <w:tc>
          <w:tcPr>
            <w:tcW w:w="0" w:type="auto"/>
            <w:vAlign w:val="center"/>
          </w:tcPr>
          <w:p w:rsidR="00611683" w:rsidRDefault="0071088D">
            <w:pPr>
              <w:pStyle w:val="TableBodyText"/>
            </w:pPr>
            <w:bookmarkStart w:id="2307" w:name="msodgcidToolAngledConnector"/>
            <w:r>
              <w:rPr>
                <w:b/>
              </w:rPr>
              <w:t>msodgcidToolAngledConnector</w:t>
            </w:r>
            <w:bookmarkEnd w:id="2307"/>
          </w:p>
        </w:tc>
        <w:tc>
          <w:tcPr>
            <w:tcW w:w="0" w:type="auto"/>
            <w:vAlign w:val="center"/>
          </w:tcPr>
          <w:p w:rsidR="00611683" w:rsidRDefault="0071088D">
            <w:pPr>
              <w:pStyle w:val="TableBodyText"/>
            </w:pPr>
            <w:r>
              <w:t>0x009E</w:t>
            </w:r>
          </w:p>
        </w:tc>
        <w:tc>
          <w:tcPr>
            <w:tcW w:w="0" w:type="auto"/>
            <w:vAlign w:val="center"/>
          </w:tcPr>
          <w:p w:rsidR="00611683" w:rsidRDefault="0071088D">
            <w:pPr>
              <w:pStyle w:val="TableBodyText"/>
            </w:pPr>
            <w:r>
              <w:t>Insert an elbow connector shape.</w:t>
            </w:r>
          </w:p>
        </w:tc>
      </w:tr>
      <w:tr w:rsidR="00611683" w:rsidTr="00611683">
        <w:tc>
          <w:tcPr>
            <w:tcW w:w="0" w:type="auto"/>
            <w:vAlign w:val="center"/>
          </w:tcPr>
          <w:p w:rsidR="00611683" w:rsidRDefault="0071088D">
            <w:pPr>
              <w:pStyle w:val="TableBodyText"/>
            </w:pPr>
            <w:bookmarkStart w:id="2308" w:name="msodgcidToolCurvedConnector"/>
            <w:r>
              <w:rPr>
                <w:b/>
              </w:rPr>
              <w:t>msodgcidToolCurvedConnector</w:t>
            </w:r>
            <w:bookmarkEnd w:id="2308"/>
          </w:p>
        </w:tc>
        <w:tc>
          <w:tcPr>
            <w:tcW w:w="0" w:type="auto"/>
            <w:vAlign w:val="center"/>
          </w:tcPr>
          <w:p w:rsidR="00611683" w:rsidRDefault="0071088D">
            <w:pPr>
              <w:pStyle w:val="TableBodyText"/>
            </w:pPr>
            <w:r>
              <w:t>0x009F</w:t>
            </w:r>
          </w:p>
        </w:tc>
        <w:tc>
          <w:tcPr>
            <w:tcW w:w="0" w:type="auto"/>
            <w:vAlign w:val="center"/>
          </w:tcPr>
          <w:p w:rsidR="00611683" w:rsidRDefault="0071088D">
            <w:pPr>
              <w:pStyle w:val="TableBodyText"/>
            </w:pPr>
            <w:r>
              <w:t>Insert a curved connector shape.</w:t>
            </w:r>
          </w:p>
        </w:tc>
      </w:tr>
      <w:tr w:rsidR="00611683" w:rsidTr="00611683">
        <w:tc>
          <w:tcPr>
            <w:tcW w:w="0" w:type="auto"/>
            <w:vAlign w:val="center"/>
          </w:tcPr>
          <w:p w:rsidR="00611683" w:rsidRDefault="0071088D">
            <w:pPr>
              <w:pStyle w:val="TableBodyText"/>
            </w:pPr>
            <w:bookmarkStart w:id="2309" w:name="msodgcidSwatchFillColorNone"/>
            <w:r>
              <w:rPr>
                <w:b/>
              </w:rPr>
              <w:t>msodgcidSwatchFillColorNone</w:t>
            </w:r>
            <w:bookmarkEnd w:id="2309"/>
          </w:p>
        </w:tc>
        <w:tc>
          <w:tcPr>
            <w:tcW w:w="0" w:type="auto"/>
            <w:vAlign w:val="center"/>
          </w:tcPr>
          <w:p w:rsidR="00611683" w:rsidRDefault="0071088D">
            <w:pPr>
              <w:pStyle w:val="TableBodyText"/>
            </w:pPr>
            <w:r>
              <w:t>0x00A1</w:t>
            </w:r>
          </w:p>
        </w:tc>
        <w:tc>
          <w:tcPr>
            <w:tcW w:w="0" w:type="auto"/>
            <w:vAlign w:val="center"/>
          </w:tcPr>
          <w:p w:rsidR="00611683" w:rsidRDefault="0071088D">
            <w:pPr>
              <w:pStyle w:val="TableBodyText"/>
            </w:pPr>
            <w:r>
              <w:t>Set the fill color to no color.</w:t>
            </w:r>
          </w:p>
        </w:tc>
      </w:tr>
      <w:tr w:rsidR="00611683" w:rsidTr="00611683">
        <w:tc>
          <w:tcPr>
            <w:tcW w:w="0" w:type="auto"/>
            <w:vAlign w:val="center"/>
          </w:tcPr>
          <w:p w:rsidR="00611683" w:rsidRDefault="0071088D">
            <w:pPr>
              <w:pStyle w:val="TableBodyText"/>
            </w:pPr>
            <w:bookmarkStart w:id="2310" w:name="msodgcidSwatchFillColorStandard"/>
            <w:r>
              <w:rPr>
                <w:b/>
              </w:rPr>
              <w:t>msodgcidSwatchFillColorStandard</w:t>
            </w:r>
            <w:bookmarkEnd w:id="2310"/>
          </w:p>
        </w:tc>
        <w:tc>
          <w:tcPr>
            <w:tcW w:w="0" w:type="auto"/>
            <w:vAlign w:val="center"/>
          </w:tcPr>
          <w:p w:rsidR="00611683" w:rsidRDefault="0071088D">
            <w:pPr>
              <w:pStyle w:val="TableBodyText"/>
            </w:pPr>
            <w:r>
              <w:t>0x00A2</w:t>
            </w:r>
          </w:p>
        </w:tc>
        <w:tc>
          <w:tcPr>
            <w:tcW w:w="0" w:type="auto"/>
            <w:vAlign w:val="center"/>
          </w:tcPr>
          <w:p w:rsidR="00611683" w:rsidRDefault="0071088D">
            <w:pPr>
              <w:pStyle w:val="TableBodyText"/>
            </w:pPr>
            <w:r>
              <w:t>Use standard colors to fill a shape.</w:t>
            </w:r>
          </w:p>
        </w:tc>
      </w:tr>
      <w:tr w:rsidR="00611683" w:rsidTr="00611683">
        <w:tc>
          <w:tcPr>
            <w:tcW w:w="0" w:type="auto"/>
            <w:vAlign w:val="center"/>
          </w:tcPr>
          <w:p w:rsidR="00611683" w:rsidRDefault="0071088D">
            <w:pPr>
              <w:pStyle w:val="TableBodyText"/>
            </w:pPr>
            <w:bookmarkStart w:id="2311" w:name="msodgcidSwatchFillColorMRU"/>
            <w:r>
              <w:rPr>
                <w:b/>
              </w:rPr>
              <w:t>msodgcidSwatchFillColorMRU</w:t>
            </w:r>
            <w:bookmarkEnd w:id="2311"/>
          </w:p>
        </w:tc>
        <w:tc>
          <w:tcPr>
            <w:tcW w:w="0" w:type="auto"/>
            <w:vAlign w:val="center"/>
          </w:tcPr>
          <w:p w:rsidR="00611683" w:rsidRDefault="0071088D">
            <w:pPr>
              <w:pStyle w:val="TableBodyText"/>
            </w:pPr>
            <w:r>
              <w:t>0x00A3</w:t>
            </w:r>
          </w:p>
        </w:tc>
        <w:tc>
          <w:tcPr>
            <w:tcW w:w="0" w:type="auto"/>
            <w:vAlign w:val="center"/>
          </w:tcPr>
          <w:p w:rsidR="00611683" w:rsidRDefault="0071088D">
            <w:pPr>
              <w:pStyle w:val="TableBodyText"/>
            </w:pPr>
            <w:r>
              <w:t>Use recently used colors to fill a shape.</w:t>
            </w:r>
          </w:p>
        </w:tc>
      </w:tr>
      <w:tr w:rsidR="00611683" w:rsidTr="00611683">
        <w:tc>
          <w:tcPr>
            <w:tcW w:w="0" w:type="auto"/>
            <w:vAlign w:val="center"/>
          </w:tcPr>
          <w:p w:rsidR="00611683" w:rsidRDefault="0071088D">
            <w:pPr>
              <w:pStyle w:val="TableBodyText"/>
            </w:pPr>
            <w:bookmarkStart w:id="2312" w:name="msodgcidSwatchLineColorNone"/>
            <w:r>
              <w:rPr>
                <w:b/>
              </w:rPr>
              <w:t>msodgcidSwatchLineColorNone</w:t>
            </w:r>
            <w:bookmarkEnd w:id="2312"/>
          </w:p>
        </w:tc>
        <w:tc>
          <w:tcPr>
            <w:tcW w:w="0" w:type="auto"/>
            <w:vAlign w:val="center"/>
          </w:tcPr>
          <w:p w:rsidR="00611683" w:rsidRDefault="0071088D">
            <w:pPr>
              <w:pStyle w:val="TableBodyText"/>
            </w:pPr>
            <w:r>
              <w:t>0x00A4</w:t>
            </w:r>
          </w:p>
        </w:tc>
        <w:tc>
          <w:tcPr>
            <w:tcW w:w="0" w:type="auto"/>
            <w:vAlign w:val="center"/>
          </w:tcPr>
          <w:p w:rsidR="00611683" w:rsidRDefault="0071088D">
            <w:pPr>
              <w:pStyle w:val="TableBodyText"/>
            </w:pPr>
            <w:r>
              <w:t>Set the line color to no color.</w:t>
            </w:r>
          </w:p>
        </w:tc>
      </w:tr>
      <w:tr w:rsidR="00611683" w:rsidTr="00611683">
        <w:tc>
          <w:tcPr>
            <w:tcW w:w="0" w:type="auto"/>
            <w:vAlign w:val="center"/>
          </w:tcPr>
          <w:p w:rsidR="00611683" w:rsidRDefault="0071088D">
            <w:pPr>
              <w:pStyle w:val="TableBodyText"/>
            </w:pPr>
            <w:bookmarkStart w:id="2313" w:name="msodgcidSwatchLineColorStandard"/>
            <w:r>
              <w:rPr>
                <w:b/>
              </w:rPr>
              <w:t>msodgcidSwatchLineColorStandard</w:t>
            </w:r>
            <w:bookmarkEnd w:id="2313"/>
          </w:p>
        </w:tc>
        <w:tc>
          <w:tcPr>
            <w:tcW w:w="0" w:type="auto"/>
            <w:vAlign w:val="center"/>
          </w:tcPr>
          <w:p w:rsidR="00611683" w:rsidRDefault="0071088D">
            <w:pPr>
              <w:pStyle w:val="TableBodyText"/>
            </w:pPr>
            <w:r>
              <w:t>0x00A5</w:t>
            </w:r>
          </w:p>
        </w:tc>
        <w:tc>
          <w:tcPr>
            <w:tcW w:w="0" w:type="auto"/>
            <w:vAlign w:val="center"/>
          </w:tcPr>
          <w:p w:rsidR="00611683" w:rsidRDefault="0071088D">
            <w:pPr>
              <w:pStyle w:val="TableBodyText"/>
            </w:pPr>
            <w:r>
              <w:t>Use standard colors for a line.</w:t>
            </w:r>
          </w:p>
        </w:tc>
      </w:tr>
      <w:tr w:rsidR="00611683" w:rsidTr="00611683">
        <w:tc>
          <w:tcPr>
            <w:tcW w:w="0" w:type="auto"/>
            <w:vAlign w:val="center"/>
          </w:tcPr>
          <w:p w:rsidR="00611683" w:rsidRDefault="0071088D">
            <w:pPr>
              <w:pStyle w:val="TableBodyText"/>
            </w:pPr>
            <w:bookmarkStart w:id="2314" w:name="msodgcidSwatchLineColorMRU"/>
            <w:r>
              <w:rPr>
                <w:b/>
              </w:rPr>
              <w:t>msodgcidSwatchLineColorMRU</w:t>
            </w:r>
            <w:bookmarkEnd w:id="2314"/>
          </w:p>
        </w:tc>
        <w:tc>
          <w:tcPr>
            <w:tcW w:w="0" w:type="auto"/>
            <w:vAlign w:val="center"/>
          </w:tcPr>
          <w:p w:rsidR="00611683" w:rsidRDefault="0071088D">
            <w:pPr>
              <w:pStyle w:val="TableBodyText"/>
            </w:pPr>
            <w:r>
              <w:t>0x00A6</w:t>
            </w:r>
          </w:p>
        </w:tc>
        <w:tc>
          <w:tcPr>
            <w:tcW w:w="0" w:type="auto"/>
            <w:vAlign w:val="center"/>
          </w:tcPr>
          <w:p w:rsidR="00611683" w:rsidRDefault="0071088D">
            <w:pPr>
              <w:pStyle w:val="TableBodyText"/>
            </w:pPr>
            <w:r>
              <w:t>Use recently used colors for a line.</w:t>
            </w:r>
          </w:p>
        </w:tc>
      </w:tr>
      <w:tr w:rsidR="00611683" w:rsidTr="00611683">
        <w:tc>
          <w:tcPr>
            <w:tcW w:w="0" w:type="auto"/>
            <w:vAlign w:val="center"/>
          </w:tcPr>
          <w:p w:rsidR="00611683" w:rsidRDefault="0071088D">
            <w:pPr>
              <w:pStyle w:val="TableBodyText"/>
            </w:pPr>
            <w:bookmarkStart w:id="2315" w:name="msodgcidSwatchShadowColorStandard"/>
            <w:r>
              <w:rPr>
                <w:b/>
              </w:rPr>
              <w:t>msodgcidSwatchShadowColorStandard</w:t>
            </w:r>
            <w:bookmarkEnd w:id="2315"/>
          </w:p>
        </w:tc>
        <w:tc>
          <w:tcPr>
            <w:tcW w:w="0" w:type="auto"/>
            <w:vAlign w:val="center"/>
          </w:tcPr>
          <w:p w:rsidR="00611683" w:rsidRDefault="0071088D">
            <w:pPr>
              <w:pStyle w:val="TableBodyText"/>
            </w:pPr>
            <w:r>
              <w:t>0x00A8</w:t>
            </w:r>
          </w:p>
        </w:tc>
        <w:tc>
          <w:tcPr>
            <w:tcW w:w="0" w:type="auto"/>
            <w:vAlign w:val="center"/>
          </w:tcPr>
          <w:p w:rsidR="00611683" w:rsidRDefault="0071088D">
            <w:pPr>
              <w:pStyle w:val="TableBodyText"/>
            </w:pPr>
            <w:r>
              <w:t>Use standard colors for a shadow.</w:t>
            </w:r>
          </w:p>
        </w:tc>
      </w:tr>
      <w:tr w:rsidR="00611683" w:rsidTr="00611683">
        <w:tc>
          <w:tcPr>
            <w:tcW w:w="0" w:type="auto"/>
            <w:vAlign w:val="center"/>
          </w:tcPr>
          <w:p w:rsidR="00611683" w:rsidRDefault="0071088D">
            <w:pPr>
              <w:pStyle w:val="TableBodyText"/>
            </w:pPr>
            <w:bookmarkStart w:id="2316" w:name="msodgcidSwatchShadowColorMRU"/>
            <w:r>
              <w:rPr>
                <w:b/>
              </w:rPr>
              <w:t>ms</w:t>
            </w:r>
            <w:r>
              <w:rPr>
                <w:b/>
              </w:rPr>
              <w:t>odgcidSwatchShadowColorMRU</w:t>
            </w:r>
            <w:bookmarkEnd w:id="2316"/>
          </w:p>
        </w:tc>
        <w:tc>
          <w:tcPr>
            <w:tcW w:w="0" w:type="auto"/>
            <w:vAlign w:val="center"/>
          </w:tcPr>
          <w:p w:rsidR="00611683" w:rsidRDefault="0071088D">
            <w:pPr>
              <w:pStyle w:val="TableBodyText"/>
            </w:pPr>
            <w:r>
              <w:t>0x00A9</w:t>
            </w:r>
          </w:p>
        </w:tc>
        <w:tc>
          <w:tcPr>
            <w:tcW w:w="0" w:type="auto"/>
            <w:vAlign w:val="center"/>
          </w:tcPr>
          <w:p w:rsidR="00611683" w:rsidRDefault="0071088D">
            <w:pPr>
              <w:pStyle w:val="TableBodyText"/>
            </w:pPr>
            <w:r>
              <w:t>Use recently used colors for a shadow.</w:t>
            </w:r>
          </w:p>
        </w:tc>
      </w:tr>
      <w:tr w:rsidR="00611683" w:rsidTr="00611683">
        <w:tc>
          <w:tcPr>
            <w:tcW w:w="0" w:type="auto"/>
            <w:vAlign w:val="center"/>
          </w:tcPr>
          <w:p w:rsidR="00611683" w:rsidRDefault="0071088D">
            <w:pPr>
              <w:pStyle w:val="TableBodyText"/>
            </w:pPr>
            <w:bookmarkStart w:id="2317" w:name="msodgcidSwatch3DColorAutomatic"/>
            <w:r>
              <w:rPr>
                <w:b/>
              </w:rPr>
              <w:t>msodgcidSwatch3DColorAutomatic</w:t>
            </w:r>
            <w:bookmarkEnd w:id="2317"/>
          </w:p>
        </w:tc>
        <w:tc>
          <w:tcPr>
            <w:tcW w:w="0" w:type="auto"/>
            <w:vAlign w:val="center"/>
          </w:tcPr>
          <w:p w:rsidR="00611683" w:rsidRDefault="0071088D">
            <w:pPr>
              <w:pStyle w:val="TableBodyText"/>
            </w:pPr>
            <w:r>
              <w:t>0x00AB</w:t>
            </w:r>
          </w:p>
        </w:tc>
        <w:tc>
          <w:tcPr>
            <w:tcW w:w="0" w:type="auto"/>
            <w:vAlign w:val="center"/>
          </w:tcPr>
          <w:p w:rsidR="00611683" w:rsidRDefault="0071088D">
            <w:pPr>
              <w:pStyle w:val="TableBodyText"/>
            </w:pPr>
            <w:r>
              <w:t>Use automatic colors for a 3-D shape..</w:t>
            </w:r>
          </w:p>
        </w:tc>
      </w:tr>
      <w:tr w:rsidR="00611683" w:rsidTr="00611683">
        <w:tc>
          <w:tcPr>
            <w:tcW w:w="0" w:type="auto"/>
            <w:vAlign w:val="center"/>
          </w:tcPr>
          <w:p w:rsidR="00611683" w:rsidRDefault="0071088D">
            <w:pPr>
              <w:pStyle w:val="TableBodyText"/>
            </w:pPr>
            <w:bookmarkStart w:id="2318" w:name="msodgcidSwatch3DColorStandard"/>
            <w:r>
              <w:rPr>
                <w:b/>
              </w:rPr>
              <w:t>msodgcidSwatch3DColorStandard</w:t>
            </w:r>
            <w:bookmarkEnd w:id="2318"/>
          </w:p>
        </w:tc>
        <w:tc>
          <w:tcPr>
            <w:tcW w:w="0" w:type="auto"/>
            <w:vAlign w:val="center"/>
          </w:tcPr>
          <w:p w:rsidR="00611683" w:rsidRDefault="0071088D">
            <w:pPr>
              <w:pStyle w:val="TableBodyText"/>
            </w:pPr>
            <w:r>
              <w:t>0x00AC</w:t>
            </w:r>
          </w:p>
        </w:tc>
        <w:tc>
          <w:tcPr>
            <w:tcW w:w="0" w:type="auto"/>
            <w:vAlign w:val="center"/>
          </w:tcPr>
          <w:p w:rsidR="00611683" w:rsidRDefault="0071088D">
            <w:pPr>
              <w:pStyle w:val="TableBodyText"/>
            </w:pPr>
            <w:r>
              <w:t>Use standard colors for a 3-D shape.</w:t>
            </w:r>
          </w:p>
        </w:tc>
      </w:tr>
      <w:tr w:rsidR="00611683" w:rsidTr="00611683">
        <w:tc>
          <w:tcPr>
            <w:tcW w:w="0" w:type="auto"/>
            <w:vAlign w:val="center"/>
          </w:tcPr>
          <w:p w:rsidR="00611683" w:rsidRDefault="0071088D">
            <w:pPr>
              <w:pStyle w:val="TableBodyText"/>
            </w:pPr>
            <w:bookmarkStart w:id="2319" w:name="msodgcidSwatch3DColorMRU"/>
            <w:r>
              <w:rPr>
                <w:b/>
              </w:rPr>
              <w:t>msodgcidSwatch3DColorMRU</w:t>
            </w:r>
            <w:bookmarkEnd w:id="2319"/>
          </w:p>
        </w:tc>
        <w:tc>
          <w:tcPr>
            <w:tcW w:w="0" w:type="auto"/>
            <w:vAlign w:val="center"/>
          </w:tcPr>
          <w:p w:rsidR="00611683" w:rsidRDefault="0071088D">
            <w:pPr>
              <w:pStyle w:val="TableBodyText"/>
            </w:pPr>
            <w:r>
              <w:t>0x00AD</w:t>
            </w:r>
          </w:p>
        </w:tc>
        <w:tc>
          <w:tcPr>
            <w:tcW w:w="0" w:type="auto"/>
            <w:vAlign w:val="center"/>
          </w:tcPr>
          <w:p w:rsidR="00611683" w:rsidRDefault="0071088D">
            <w:pPr>
              <w:pStyle w:val="TableBodyText"/>
            </w:pPr>
            <w:r>
              <w:t>Use recently used colors for a 3-D shape.</w:t>
            </w:r>
          </w:p>
        </w:tc>
      </w:tr>
      <w:tr w:rsidR="00611683" w:rsidTr="00611683">
        <w:tc>
          <w:tcPr>
            <w:tcW w:w="0" w:type="auto"/>
            <w:vAlign w:val="center"/>
          </w:tcPr>
          <w:p w:rsidR="00611683" w:rsidRDefault="0071088D">
            <w:pPr>
              <w:pStyle w:val="TableBodyText"/>
            </w:pPr>
            <w:bookmarkStart w:id="2320" w:name="msodgcidSwatchDlgGradientFgColorStandard"/>
            <w:r>
              <w:rPr>
                <w:b/>
              </w:rPr>
              <w:t>msodgcidSwatchDlgGradientFgColorStandard</w:t>
            </w:r>
            <w:bookmarkEnd w:id="2320"/>
          </w:p>
        </w:tc>
        <w:tc>
          <w:tcPr>
            <w:tcW w:w="0" w:type="auto"/>
            <w:vAlign w:val="center"/>
          </w:tcPr>
          <w:p w:rsidR="00611683" w:rsidRDefault="0071088D">
            <w:pPr>
              <w:pStyle w:val="TableBodyText"/>
            </w:pPr>
            <w:r>
              <w:t>0x00BD</w:t>
            </w:r>
          </w:p>
        </w:tc>
        <w:tc>
          <w:tcPr>
            <w:tcW w:w="0" w:type="auto"/>
            <w:vAlign w:val="center"/>
          </w:tcPr>
          <w:p w:rsidR="00611683" w:rsidRDefault="0071088D">
            <w:pPr>
              <w:pStyle w:val="TableBodyText"/>
            </w:pPr>
            <w:r>
              <w:t>Select the gradient foreground color from the standard colors.</w:t>
            </w:r>
          </w:p>
        </w:tc>
      </w:tr>
      <w:tr w:rsidR="00611683" w:rsidTr="00611683">
        <w:tc>
          <w:tcPr>
            <w:tcW w:w="0" w:type="auto"/>
            <w:vAlign w:val="center"/>
          </w:tcPr>
          <w:p w:rsidR="00611683" w:rsidRDefault="0071088D">
            <w:pPr>
              <w:pStyle w:val="TableBodyText"/>
            </w:pPr>
            <w:bookmarkStart w:id="2321" w:name="msodgcidSwatchDlgColorMRU"/>
            <w:r>
              <w:rPr>
                <w:b/>
              </w:rPr>
              <w:t>msodgcidSwatchDlgColorMRU</w:t>
            </w:r>
            <w:bookmarkEnd w:id="2321"/>
          </w:p>
        </w:tc>
        <w:tc>
          <w:tcPr>
            <w:tcW w:w="0" w:type="auto"/>
            <w:vAlign w:val="center"/>
          </w:tcPr>
          <w:p w:rsidR="00611683" w:rsidRDefault="0071088D">
            <w:pPr>
              <w:pStyle w:val="TableBodyText"/>
            </w:pPr>
            <w:r>
              <w:t>0x00C7</w:t>
            </w:r>
          </w:p>
        </w:tc>
        <w:tc>
          <w:tcPr>
            <w:tcW w:w="0" w:type="auto"/>
            <w:vAlign w:val="center"/>
          </w:tcPr>
          <w:p w:rsidR="00611683" w:rsidRDefault="0071088D">
            <w:pPr>
              <w:pStyle w:val="TableBodyText"/>
            </w:pPr>
            <w:r>
              <w:t>Select from all recently used colors.</w:t>
            </w:r>
          </w:p>
        </w:tc>
      </w:tr>
      <w:tr w:rsidR="00611683" w:rsidTr="00611683">
        <w:tc>
          <w:tcPr>
            <w:tcW w:w="0" w:type="auto"/>
            <w:vAlign w:val="center"/>
          </w:tcPr>
          <w:p w:rsidR="00611683" w:rsidRDefault="0071088D">
            <w:pPr>
              <w:pStyle w:val="TableBodyText"/>
            </w:pPr>
            <w:bookmarkStart w:id="2322" w:name="msodgcidSplitMenuLineColor"/>
            <w:r>
              <w:rPr>
                <w:b/>
              </w:rPr>
              <w:t>msodgcidSplitMenuLineC</w:t>
            </w:r>
            <w:r>
              <w:rPr>
                <w:b/>
              </w:rPr>
              <w:t>olor</w:t>
            </w:r>
            <w:bookmarkEnd w:id="2322"/>
          </w:p>
        </w:tc>
        <w:tc>
          <w:tcPr>
            <w:tcW w:w="0" w:type="auto"/>
            <w:vAlign w:val="center"/>
          </w:tcPr>
          <w:p w:rsidR="00611683" w:rsidRDefault="0071088D">
            <w:pPr>
              <w:pStyle w:val="TableBodyText"/>
            </w:pPr>
            <w:r>
              <w:t>0x00DF</w:t>
            </w:r>
          </w:p>
        </w:tc>
        <w:tc>
          <w:tcPr>
            <w:tcW w:w="0" w:type="auto"/>
            <w:vAlign w:val="center"/>
          </w:tcPr>
          <w:p w:rsidR="00611683" w:rsidRDefault="0071088D">
            <w:pPr>
              <w:pStyle w:val="TableBodyText"/>
            </w:pPr>
            <w:r>
              <w:t>Select from colors that were recently used for a line.</w:t>
            </w:r>
          </w:p>
        </w:tc>
      </w:tr>
      <w:tr w:rsidR="00611683" w:rsidTr="00611683">
        <w:tc>
          <w:tcPr>
            <w:tcW w:w="0" w:type="auto"/>
            <w:vAlign w:val="center"/>
          </w:tcPr>
          <w:p w:rsidR="00611683" w:rsidRDefault="0071088D">
            <w:pPr>
              <w:pStyle w:val="TableBodyText"/>
            </w:pPr>
            <w:bookmarkStart w:id="2323" w:name="msodgcidSplitMenuShadowColor"/>
            <w:r>
              <w:rPr>
                <w:b/>
              </w:rPr>
              <w:t>msodgcidSplitMenuShadowColor</w:t>
            </w:r>
            <w:bookmarkEnd w:id="2323"/>
          </w:p>
        </w:tc>
        <w:tc>
          <w:tcPr>
            <w:tcW w:w="0" w:type="auto"/>
            <w:vAlign w:val="center"/>
          </w:tcPr>
          <w:p w:rsidR="00611683" w:rsidRDefault="0071088D">
            <w:pPr>
              <w:pStyle w:val="TableBodyText"/>
            </w:pPr>
            <w:r>
              <w:t>0x00E0</w:t>
            </w:r>
          </w:p>
        </w:tc>
        <w:tc>
          <w:tcPr>
            <w:tcW w:w="0" w:type="auto"/>
            <w:vAlign w:val="center"/>
          </w:tcPr>
          <w:p w:rsidR="00611683" w:rsidRDefault="0071088D">
            <w:pPr>
              <w:pStyle w:val="TableBodyText"/>
            </w:pPr>
            <w:r>
              <w:t>Select from colors that were recently used for a shadow.</w:t>
            </w:r>
          </w:p>
        </w:tc>
      </w:tr>
      <w:tr w:rsidR="00611683" w:rsidTr="00611683">
        <w:tc>
          <w:tcPr>
            <w:tcW w:w="0" w:type="auto"/>
            <w:vAlign w:val="center"/>
          </w:tcPr>
          <w:p w:rsidR="00611683" w:rsidRDefault="0071088D">
            <w:pPr>
              <w:pStyle w:val="TableBodyText"/>
            </w:pPr>
            <w:bookmarkStart w:id="2324" w:name="msodgcidSplitMenu3DColor"/>
            <w:r>
              <w:rPr>
                <w:b/>
              </w:rPr>
              <w:lastRenderedPageBreak/>
              <w:t>msodgcidSplitMenu3DColor</w:t>
            </w:r>
            <w:bookmarkEnd w:id="2324"/>
          </w:p>
        </w:tc>
        <w:tc>
          <w:tcPr>
            <w:tcW w:w="0" w:type="auto"/>
            <w:vAlign w:val="center"/>
          </w:tcPr>
          <w:p w:rsidR="00611683" w:rsidRDefault="0071088D">
            <w:pPr>
              <w:pStyle w:val="TableBodyText"/>
            </w:pPr>
            <w:r>
              <w:t>0x00E1</w:t>
            </w:r>
          </w:p>
        </w:tc>
        <w:tc>
          <w:tcPr>
            <w:tcW w:w="0" w:type="auto"/>
            <w:vAlign w:val="center"/>
          </w:tcPr>
          <w:p w:rsidR="00611683" w:rsidRDefault="0071088D">
            <w:pPr>
              <w:pStyle w:val="TableBodyText"/>
            </w:pPr>
            <w:r>
              <w:t>Select from colors that were recently used for a 3-D shape.</w:t>
            </w:r>
          </w:p>
        </w:tc>
      </w:tr>
      <w:tr w:rsidR="00611683" w:rsidTr="00611683">
        <w:tc>
          <w:tcPr>
            <w:tcW w:w="0" w:type="auto"/>
            <w:vAlign w:val="center"/>
          </w:tcPr>
          <w:p w:rsidR="00611683" w:rsidRDefault="0071088D">
            <w:pPr>
              <w:pStyle w:val="TableBodyText"/>
            </w:pPr>
            <w:bookmarkStart w:id="2325" w:name="msodgcidRerouteConnections"/>
            <w:r>
              <w:rPr>
                <w:b/>
              </w:rPr>
              <w:t>msodgcidRerouteConnections</w:t>
            </w:r>
            <w:bookmarkEnd w:id="2325"/>
          </w:p>
        </w:tc>
        <w:tc>
          <w:tcPr>
            <w:tcW w:w="0" w:type="auto"/>
            <w:vAlign w:val="center"/>
          </w:tcPr>
          <w:p w:rsidR="00611683" w:rsidRDefault="0071088D">
            <w:pPr>
              <w:pStyle w:val="TableBodyText"/>
            </w:pPr>
            <w:r>
              <w:t>0x00E2</w:t>
            </w:r>
          </w:p>
        </w:tc>
        <w:tc>
          <w:tcPr>
            <w:tcW w:w="0" w:type="auto"/>
            <w:vAlign w:val="center"/>
          </w:tcPr>
          <w:p w:rsidR="00611683" w:rsidRDefault="0071088D">
            <w:pPr>
              <w:pStyle w:val="TableBodyText"/>
            </w:pPr>
            <w:r>
              <w:t>Reroute the connectors.</w:t>
            </w:r>
          </w:p>
        </w:tc>
      </w:tr>
      <w:tr w:rsidR="00611683" w:rsidTr="00611683">
        <w:tc>
          <w:tcPr>
            <w:tcW w:w="0" w:type="auto"/>
            <w:vAlign w:val="center"/>
          </w:tcPr>
          <w:p w:rsidR="00611683" w:rsidRDefault="0071088D">
            <w:pPr>
              <w:pStyle w:val="TableBodyText"/>
            </w:pPr>
            <w:bookmarkStart w:id="2326" w:name="msodgcidStraightStyle"/>
            <w:r>
              <w:rPr>
                <w:b/>
              </w:rPr>
              <w:t>msodgcidStraightStyle</w:t>
            </w:r>
            <w:bookmarkEnd w:id="2326"/>
          </w:p>
        </w:tc>
        <w:tc>
          <w:tcPr>
            <w:tcW w:w="0" w:type="auto"/>
            <w:vAlign w:val="center"/>
          </w:tcPr>
          <w:p w:rsidR="00611683" w:rsidRDefault="0071088D">
            <w:pPr>
              <w:pStyle w:val="TableBodyText"/>
            </w:pPr>
            <w:r>
              <w:t>0x00E3</w:t>
            </w:r>
          </w:p>
        </w:tc>
        <w:tc>
          <w:tcPr>
            <w:tcW w:w="0" w:type="auto"/>
            <w:vAlign w:val="center"/>
          </w:tcPr>
          <w:p w:rsidR="00611683" w:rsidRDefault="0071088D">
            <w:pPr>
              <w:pStyle w:val="TableBodyText"/>
            </w:pPr>
            <w:r>
              <w:t>Change the selected connector to a straight connector.</w:t>
            </w:r>
          </w:p>
        </w:tc>
      </w:tr>
      <w:tr w:rsidR="00611683" w:rsidTr="00611683">
        <w:tc>
          <w:tcPr>
            <w:tcW w:w="0" w:type="auto"/>
            <w:vAlign w:val="center"/>
          </w:tcPr>
          <w:p w:rsidR="00611683" w:rsidRDefault="0071088D">
            <w:pPr>
              <w:pStyle w:val="TableBodyText"/>
            </w:pPr>
            <w:bookmarkStart w:id="2327" w:name="msodgcidAngledStyle"/>
            <w:r>
              <w:rPr>
                <w:b/>
              </w:rPr>
              <w:t>msodgcidAngledStyle</w:t>
            </w:r>
            <w:bookmarkEnd w:id="2327"/>
          </w:p>
        </w:tc>
        <w:tc>
          <w:tcPr>
            <w:tcW w:w="0" w:type="auto"/>
            <w:vAlign w:val="center"/>
          </w:tcPr>
          <w:p w:rsidR="00611683" w:rsidRDefault="0071088D">
            <w:pPr>
              <w:pStyle w:val="TableBodyText"/>
            </w:pPr>
            <w:r>
              <w:t>0x00E4</w:t>
            </w:r>
          </w:p>
        </w:tc>
        <w:tc>
          <w:tcPr>
            <w:tcW w:w="0" w:type="auto"/>
            <w:vAlign w:val="center"/>
          </w:tcPr>
          <w:p w:rsidR="00611683" w:rsidRDefault="0071088D">
            <w:pPr>
              <w:pStyle w:val="TableBodyText"/>
            </w:pPr>
            <w:r>
              <w:t>Change the selected connector to an elbow connector.</w:t>
            </w:r>
          </w:p>
        </w:tc>
      </w:tr>
      <w:tr w:rsidR="00611683" w:rsidTr="00611683">
        <w:tc>
          <w:tcPr>
            <w:tcW w:w="0" w:type="auto"/>
            <w:vAlign w:val="center"/>
          </w:tcPr>
          <w:p w:rsidR="00611683" w:rsidRDefault="0071088D">
            <w:pPr>
              <w:pStyle w:val="TableBodyText"/>
            </w:pPr>
            <w:bookmarkStart w:id="2328" w:name="msodgcidCurvedStyle"/>
            <w:r>
              <w:rPr>
                <w:b/>
              </w:rPr>
              <w:t>msodgcidCurvedStyle</w:t>
            </w:r>
            <w:bookmarkEnd w:id="2328"/>
          </w:p>
        </w:tc>
        <w:tc>
          <w:tcPr>
            <w:tcW w:w="0" w:type="auto"/>
            <w:vAlign w:val="center"/>
          </w:tcPr>
          <w:p w:rsidR="00611683" w:rsidRDefault="0071088D">
            <w:pPr>
              <w:pStyle w:val="TableBodyText"/>
            </w:pPr>
            <w:r>
              <w:t>0x00E5</w:t>
            </w:r>
          </w:p>
        </w:tc>
        <w:tc>
          <w:tcPr>
            <w:tcW w:w="0" w:type="auto"/>
            <w:vAlign w:val="center"/>
          </w:tcPr>
          <w:p w:rsidR="00611683" w:rsidRDefault="0071088D">
            <w:pPr>
              <w:pStyle w:val="TableBodyText"/>
            </w:pPr>
            <w:r>
              <w:t>Change the selected connector to a curved connector.</w:t>
            </w:r>
          </w:p>
        </w:tc>
      </w:tr>
      <w:tr w:rsidR="00611683" w:rsidTr="00611683">
        <w:tc>
          <w:tcPr>
            <w:tcW w:w="0" w:type="auto"/>
            <w:vAlign w:val="center"/>
          </w:tcPr>
          <w:p w:rsidR="00611683" w:rsidRDefault="0071088D">
            <w:pPr>
              <w:pStyle w:val="TableBodyText"/>
            </w:pPr>
            <w:bookmarkStart w:id="2329" w:name="msodgcidToggleFill"/>
            <w:r>
              <w:rPr>
                <w:b/>
              </w:rPr>
              <w:t>msodgcidToggleFill</w:t>
            </w:r>
            <w:bookmarkEnd w:id="2329"/>
          </w:p>
        </w:tc>
        <w:tc>
          <w:tcPr>
            <w:tcW w:w="0" w:type="auto"/>
            <w:vAlign w:val="center"/>
          </w:tcPr>
          <w:p w:rsidR="00611683" w:rsidRDefault="0071088D">
            <w:pPr>
              <w:pStyle w:val="TableBodyText"/>
            </w:pPr>
            <w:r>
              <w:t>0x00E6</w:t>
            </w:r>
          </w:p>
        </w:tc>
        <w:tc>
          <w:tcPr>
            <w:tcW w:w="0" w:type="auto"/>
            <w:vAlign w:val="center"/>
          </w:tcPr>
          <w:p w:rsidR="00611683" w:rsidRDefault="0071088D">
            <w:pPr>
              <w:pStyle w:val="TableBodyText"/>
            </w:pPr>
            <w:r>
              <w:t>Toggle the fill color on or off.</w:t>
            </w:r>
          </w:p>
        </w:tc>
      </w:tr>
      <w:tr w:rsidR="00611683" w:rsidTr="00611683">
        <w:tc>
          <w:tcPr>
            <w:tcW w:w="0" w:type="auto"/>
            <w:vAlign w:val="center"/>
          </w:tcPr>
          <w:p w:rsidR="00611683" w:rsidRDefault="0071088D">
            <w:pPr>
              <w:pStyle w:val="TableBodyText"/>
            </w:pPr>
            <w:bookmarkStart w:id="2330" w:name="msodgcidToggleLine"/>
            <w:r>
              <w:rPr>
                <w:b/>
              </w:rPr>
              <w:t>msodgcidToggleLine</w:t>
            </w:r>
            <w:bookmarkEnd w:id="2330"/>
          </w:p>
        </w:tc>
        <w:tc>
          <w:tcPr>
            <w:tcW w:w="0" w:type="auto"/>
            <w:vAlign w:val="center"/>
          </w:tcPr>
          <w:p w:rsidR="00611683" w:rsidRDefault="0071088D">
            <w:pPr>
              <w:pStyle w:val="TableBodyText"/>
            </w:pPr>
            <w:r>
              <w:t>0x00E7</w:t>
            </w:r>
          </w:p>
        </w:tc>
        <w:tc>
          <w:tcPr>
            <w:tcW w:w="0" w:type="auto"/>
            <w:vAlign w:val="center"/>
          </w:tcPr>
          <w:p w:rsidR="00611683" w:rsidRDefault="0071088D">
            <w:pPr>
              <w:pStyle w:val="TableBodyText"/>
            </w:pPr>
            <w:r>
              <w:t>Toggle the line color on or off.</w:t>
            </w:r>
          </w:p>
        </w:tc>
      </w:tr>
      <w:tr w:rsidR="00611683" w:rsidTr="00611683">
        <w:tc>
          <w:tcPr>
            <w:tcW w:w="0" w:type="auto"/>
            <w:vAlign w:val="center"/>
          </w:tcPr>
          <w:p w:rsidR="00611683" w:rsidRDefault="0071088D">
            <w:pPr>
              <w:pStyle w:val="TableBodyText"/>
            </w:pPr>
            <w:bookmarkStart w:id="2331" w:name="msodgcidToggleShadow"/>
            <w:r>
              <w:rPr>
                <w:b/>
              </w:rPr>
              <w:t>msodgcidToggleShadow</w:t>
            </w:r>
            <w:bookmarkEnd w:id="2331"/>
          </w:p>
        </w:tc>
        <w:tc>
          <w:tcPr>
            <w:tcW w:w="0" w:type="auto"/>
            <w:vAlign w:val="center"/>
          </w:tcPr>
          <w:p w:rsidR="00611683" w:rsidRDefault="0071088D">
            <w:pPr>
              <w:pStyle w:val="TableBodyText"/>
            </w:pPr>
            <w:r>
              <w:t>0x00E8</w:t>
            </w:r>
          </w:p>
        </w:tc>
        <w:tc>
          <w:tcPr>
            <w:tcW w:w="0" w:type="auto"/>
            <w:vAlign w:val="center"/>
          </w:tcPr>
          <w:p w:rsidR="00611683" w:rsidRDefault="0071088D">
            <w:pPr>
              <w:pStyle w:val="TableBodyText"/>
            </w:pPr>
            <w:r>
              <w:t>Toggle the shadow on or off.</w:t>
            </w:r>
          </w:p>
        </w:tc>
      </w:tr>
      <w:tr w:rsidR="00611683" w:rsidTr="00611683">
        <w:tc>
          <w:tcPr>
            <w:tcW w:w="0" w:type="auto"/>
            <w:vAlign w:val="center"/>
          </w:tcPr>
          <w:p w:rsidR="00611683" w:rsidRDefault="0071088D">
            <w:pPr>
              <w:pStyle w:val="TableBodyText"/>
            </w:pPr>
            <w:bookmarkStart w:id="2332" w:name="msodgcidEditPicture"/>
            <w:r>
              <w:rPr>
                <w:b/>
              </w:rPr>
              <w:t>msodgcidEditPicture</w:t>
            </w:r>
            <w:bookmarkEnd w:id="2332"/>
          </w:p>
        </w:tc>
        <w:tc>
          <w:tcPr>
            <w:tcW w:w="0" w:type="auto"/>
            <w:vAlign w:val="center"/>
          </w:tcPr>
          <w:p w:rsidR="00611683" w:rsidRDefault="0071088D">
            <w:pPr>
              <w:pStyle w:val="TableBodyText"/>
            </w:pPr>
            <w:r>
              <w:t>0x00EB</w:t>
            </w:r>
          </w:p>
        </w:tc>
        <w:tc>
          <w:tcPr>
            <w:tcW w:w="0" w:type="auto"/>
            <w:vAlign w:val="center"/>
          </w:tcPr>
          <w:p w:rsidR="00611683" w:rsidRDefault="0071088D">
            <w:pPr>
              <w:pStyle w:val="TableBodyText"/>
            </w:pPr>
            <w:r>
              <w:t>Edit the picture.</w:t>
            </w:r>
          </w:p>
        </w:tc>
      </w:tr>
      <w:tr w:rsidR="00611683" w:rsidTr="00611683">
        <w:tc>
          <w:tcPr>
            <w:tcW w:w="0" w:type="auto"/>
            <w:vAlign w:val="center"/>
          </w:tcPr>
          <w:p w:rsidR="00611683" w:rsidRDefault="0071088D">
            <w:pPr>
              <w:pStyle w:val="TableBodyText"/>
            </w:pPr>
            <w:bookmarkStart w:id="2333" w:name="msodgcidFormatShape"/>
            <w:r>
              <w:rPr>
                <w:b/>
              </w:rPr>
              <w:t>msodgcidFormatShape</w:t>
            </w:r>
            <w:bookmarkEnd w:id="2333"/>
          </w:p>
        </w:tc>
        <w:tc>
          <w:tcPr>
            <w:tcW w:w="0" w:type="auto"/>
            <w:vAlign w:val="center"/>
          </w:tcPr>
          <w:p w:rsidR="00611683" w:rsidRDefault="0071088D">
            <w:pPr>
              <w:pStyle w:val="TableBodyText"/>
            </w:pPr>
            <w:r>
              <w:t>0x00EC</w:t>
            </w:r>
          </w:p>
        </w:tc>
        <w:tc>
          <w:tcPr>
            <w:tcW w:w="0" w:type="auto"/>
            <w:vAlign w:val="center"/>
          </w:tcPr>
          <w:p w:rsidR="00611683" w:rsidRDefault="0071088D">
            <w:pPr>
              <w:pStyle w:val="TableBodyText"/>
            </w:pPr>
            <w:r>
              <w:t>Format the shape object.</w:t>
            </w:r>
          </w:p>
        </w:tc>
      </w:tr>
      <w:tr w:rsidR="00611683" w:rsidTr="00611683">
        <w:tc>
          <w:tcPr>
            <w:tcW w:w="0" w:type="auto"/>
            <w:vAlign w:val="center"/>
          </w:tcPr>
          <w:p w:rsidR="00611683" w:rsidRDefault="0071088D">
            <w:pPr>
              <w:pStyle w:val="TableBodyText"/>
            </w:pPr>
            <w:bookmarkStart w:id="2334" w:name="msodgcidTextEffectInsert"/>
            <w:r>
              <w:rPr>
                <w:b/>
              </w:rPr>
              <w:t>msodgcidTextEffectInsert</w:t>
            </w:r>
            <w:bookmarkEnd w:id="2334"/>
          </w:p>
        </w:tc>
        <w:tc>
          <w:tcPr>
            <w:tcW w:w="0" w:type="auto"/>
            <w:vAlign w:val="center"/>
          </w:tcPr>
          <w:p w:rsidR="00611683" w:rsidRDefault="0071088D">
            <w:pPr>
              <w:pStyle w:val="TableBodyText"/>
            </w:pPr>
            <w:r>
              <w:t>0x00F0</w:t>
            </w:r>
          </w:p>
        </w:tc>
        <w:tc>
          <w:tcPr>
            <w:tcW w:w="0" w:type="auto"/>
            <w:vAlign w:val="center"/>
          </w:tcPr>
          <w:p w:rsidR="00611683" w:rsidRDefault="0071088D">
            <w:pPr>
              <w:pStyle w:val="TableBodyText"/>
            </w:pPr>
            <w:r>
              <w:t>Show the options for stylized text objects.</w:t>
            </w:r>
          </w:p>
        </w:tc>
      </w:tr>
      <w:tr w:rsidR="00611683" w:rsidTr="00611683">
        <w:tc>
          <w:tcPr>
            <w:tcW w:w="0" w:type="auto"/>
            <w:vAlign w:val="center"/>
          </w:tcPr>
          <w:p w:rsidR="00611683" w:rsidRDefault="0071088D">
            <w:pPr>
              <w:pStyle w:val="TableBodyText"/>
            </w:pPr>
            <w:bookmarkStart w:id="2335" w:name="msodgcidTextEffectToolbarToggle"/>
            <w:r>
              <w:rPr>
                <w:b/>
              </w:rPr>
              <w:t>msodgcidTextEffectToolbarToggle</w:t>
            </w:r>
            <w:bookmarkEnd w:id="2335"/>
          </w:p>
        </w:tc>
        <w:tc>
          <w:tcPr>
            <w:tcW w:w="0" w:type="auto"/>
            <w:vAlign w:val="center"/>
          </w:tcPr>
          <w:p w:rsidR="00611683" w:rsidRDefault="0071088D">
            <w:pPr>
              <w:pStyle w:val="TableBodyText"/>
            </w:pPr>
            <w:r>
              <w:t>0x00F1</w:t>
            </w:r>
          </w:p>
        </w:tc>
        <w:tc>
          <w:tcPr>
            <w:tcW w:w="0" w:type="auto"/>
            <w:vAlign w:val="center"/>
          </w:tcPr>
          <w:p w:rsidR="00611683" w:rsidRDefault="0071088D">
            <w:pPr>
              <w:pStyle w:val="TableBodyText"/>
            </w:pPr>
            <w:r>
              <w:t>Show the toolbar for stylized text objects.</w:t>
            </w:r>
          </w:p>
        </w:tc>
      </w:tr>
      <w:tr w:rsidR="00611683" w:rsidTr="00611683">
        <w:tc>
          <w:tcPr>
            <w:tcW w:w="0" w:type="auto"/>
            <w:vAlign w:val="center"/>
          </w:tcPr>
          <w:p w:rsidR="00611683" w:rsidRDefault="0071088D">
            <w:pPr>
              <w:pStyle w:val="TableBodyText"/>
            </w:pPr>
            <w:bookmarkStart w:id="2336" w:name="msodgcidLinePatternFill"/>
            <w:r>
              <w:rPr>
                <w:b/>
              </w:rPr>
              <w:t>msodgcidLinePatternFill</w:t>
            </w:r>
            <w:bookmarkEnd w:id="2336"/>
          </w:p>
        </w:tc>
        <w:tc>
          <w:tcPr>
            <w:tcW w:w="0" w:type="auto"/>
            <w:vAlign w:val="center"/>
          </w:tcPr>
          <w:p w:rsidR="00611683" w:rsidRDefault="0071088D">
            <w:pPr>
              <w:pStyle w:val="TableBodyText"/>
            </w:pPr>
            <w:r>
              <w:t>0x00FD</w:t>
            </w:r>
          </w:p>
        </w:tc>
        <w:tc>
          <w:tcPr>
            <w:tcW w:w="0" w:type="auto"/>
            <w:vAlign w:val="center"/>
          </w:tcPr>
          <w:p w:rsidR="00611683" w:rsidRDefault="0071088D">
            <w:pPr>
              <w:pStyle w:val="TableBodyText"/>
            </w:pPr>
            <w:r>
              <w:t>Show the options for patterned lines.</w:t>
            </w:r>
          </w:p>
        </w:tc>
      </w:tr>
      <w:tr w:rsidR="00611683" w:rsidTr="00611683">
        <w:tc>
          <w:tcPr>
            <w:tcW w:w="0" w:type="auto"/>
            <w:vAlign w:val="center"/>
          </w:tcPr>
          <w:p w:rsidR="00611683" w:rsidRDefault="0071088D">
            <w:pPr>
              <w:pStyle w:val="TableBodyText"/>
            </w:pPr>
            <w:bookmarkStart w:id="2337" w:name="msodgcidActivateText"/>
            <w:r>
              <w:rPr>
                <w:b/>
              </w:rPr>
              <w:t>msodgcidActivateText</w:t>
            </w:r>
            <w:bookmarkEnd w:id="2337"/>
          </w:p>
        </w:tc>
        <w:tc>
          <w:tcPr>
            <w:tcW w:w="0" w:type="auto"/>
            <w:vAlign w:val="center"/>
          </w:tcPr>
          <w:p w:rsidR="00611683" w:rsidRDefault="0071088D">
            <w:pPr>
              <w:pStyle w:val="TableBodyText"/>
            </w:pPr>
            <w:r>
              <w:t>0x010A</w:t>
            </w:r>
          </w:p>
        </w:tc>
        <w:tc>
          <w:tcPr>
            <w:tcW w:w="0" w:type="auto"/>
            <w:vAlign w:val="center"/>
          </w:tcPr>
          <w:p w:rsidR="00611683" w:rsidRDefault="0071088D">
            <w:pPr>
              <w:pStyle w:val="TableBodyText"/>
            </w:pPr>
            <w:r>
              <w:t>Add text to the drawing object.</w:t>
            </w:r>
          </w:p>
        </w:tc>
      </w:tr>
      <w:tr w:rsidR="00611683" w:rsidTr="00611683">
        <w:tc>
          <w:tcPr>
            <w:tcW w:w="0" w:type="auto"/>
            <w:vAlign w:val="center"/>
          </w:tcPr>
          <w:p w:rsidR="00611683" w:rsidRDefault="0071088D">
            <w:pPr>
              <w:pStyle w:val="TableBodyText"/>
            </w:pPr>
            <w:bookmarkStart w:id="2338" w:name="msodgcidToggleShadowOpacity"/>
            <w:r>
              <w:rPr>
                <w:b/>
              </w:rPr>
              <w:t>msodgcidToggleShadowOpacity</w:t>
            </w:r>
            <w:bookmarkEnd w:id="2338"/>
          </w:p>
        </w:tc>
        <w:tc>
          <w:tcPr>
            <w:tcW w:w="0" w:type="auto"/>
            <w:vAlign w:val="center"/>
          </w:tcPr>
          <w:p w:rsidR="00611683" w:rsidRDefault="0071088D">
            <w:pPr>
              <w:pStyle w:val="TableBodyText"/>
            </w:pPr>
            <w:r>
              <w:t>0x010B</w:t>
            </w:r>
          </w:p>
        </w:tc>
        <w:tc>
          <w:tcPr>
            <w:tcW w:w="0" w:type="auto"/>
            <w:vAlign w:val="center"/>
          </w:tcPr>
          <w:p w:rsidR="00611683" w:rsidRDefault="0071088D">
            <w:pPr>
              <w:pStyle w:val="TableBodyText"/>
            </w:pPr>
            <w:r>
              <w:t>Set the shadow opacity.</w:t>
            </w:r>
          </w:p>
        </w:tc>
      </w:tr>
      <w:tr w:rsidR="00611683" w:rsidTr="00611683">
        <w:tc>
          <w:tcPr>
            <w:tcW w:w="0" w:type="auto"/>
            <w:vAlign w:val="center"/>
          </w:tcPr>
          <w:p w:rsidR="00611683" w:rsidRDefault="0071088D">
            <w:pPr>
              <w:pStyle w:val="TableBodyText"/>
            </w:pPr>
            <w:bookmarkStart w:id="2339" w:name="msodgcidExitReshapeMode"/>
            <w:r>
              <w:rPr>
                <w:b/>
              </w:rPr>
              <w:t>msodgcidExitReshapeMode</w:t>
            </w:r>
            <w:bookmarkEnd w:id="2339"/>
          </w:p>
        </w:tc>
        <w:tc>
          <w:tcPr>
            <w:tcW w:w="0" w:type="auto"/>
            <w:vAlign w:val="center"/>
          </w:tcPr>
          <w:p w:rsidR="00611683" w:rsidRDefault="0071088D">
            <w:pPr>
              <w:pStyle w:val="TableBodyText"/>
            </w:pPr>
            <w:r>
              <w:t>0x010C</w:t>
            </w:r>
          </w:p>
        </w:tc>
        <w:tc>
          <w:tcPr>
            <w:tcW w:w="0" w:type="auto"/>
            <w:vAlign w:val="center"/>
          </w:tcPr>
          <w:p w:rsidR="00611683" w:rsidRDefault="0071088D">
            <w:pPr>
              <w:pStyle w:val="TableBodyText"/>
            </w:pPr>
            <w:r>
              <w:t>Exit edit point mode.</w:t>
            </w:r>
          </w:p>
        </w:tc>
      </w:tr>
      <w:tr w:rsidR="00611683" w:rsidTr="00611683">
        <w:tc>
          <w:tcPr>
            <w:tcW w:w="0" w:type="auto"/>
            <w:vAlign w:val="center"/>
          </w:tcPr>
          <w:p w:rsidR="00611683" w:rsidRDefault="0071088D">
            <w:pPr>
              <w:pStyle w:val="TableBodyText"/>
            </w:pPr>
            <w:bookmarkStart w:id="2340" w:name="msodgcidToolVerticalText"/>
            <w:r>
              <w:rPr>
                <w:b/>
              </w:rPr>
              <w:t>msodgcidToo</w:t>
            </w:r>
            <w:r>
              <w:rPr>
                <w:b/>
              </w:rPr>
              <w:t>lVerticalText</w:t>
            </w:r>
            <w:bookmarkEnd w:id="2340"/>
          </w:p>
        </w:tc>
        <w:tc>
          <w:tcPr>
            <w:tcW w:w="0" w:type="auto"/>
            <w:vAlign w:val="center"/>
          </w:tcPr>
          <w:p w:rsidR="00611683" w:rsidRDefault="0071088D">
            <w:pPr>
              <w:pStyle w:val="TableBodyText"/>
            </w:pPr>
            <w:r>
              <w:t>0x010D</w:t>
            </w:r>
          </w:p>
        </w:tc>
        <w:tc>
          <w:tcPr>
            <w:tcW w:w="0" w:type="auto"/>
            <w:vAlign w:val="center"/>
          </w:tcPr>
          <w:p w:rsidR="00611683" w:rsidRDefault="0071088D">
            <w:pPr>
              <w:pStyle w:val="TableBodyText"/>
            </w:pPr>
            <w:r>
              <w:t>Insert a vertical text box.</w:t>
            </w:r>
          </w:p>
        </w:tc>
      </w:tr>
      <w:tr w:rsidR="00611683" w:rsidTr="00611683">
        <w:tc>
          <w:tcPr>
            <w:tcW w:w="0" w:type="auto"/>
            <w:vAlign w:val="center"/>
          </w:tcPr>
          <w:p w:rsidR="00611683" w:rsidRDefault="0071088D">
            <w:pPr>
              <w:pStyle w:val="TableBodyText"/>
            </w:pPr>
            <w:bookmarkStart w:id="2341" w:name="msodgcidExitRotateMode"/>
            <w:r>
              <w:rPr>
                <w:b/>
              </w:rPr>
              <w:t>msodgcidExitRotateMode</w:t>
            </w:r>
            <w:bookmarkEnd w:id="2341"/>
          </w:p>
        </w:tc>
        <w:tc>
          <w:tcPr>
            <w:tcW w:w="0" w:type="auto"/>
            <w:vAlign w:val="center"/>
          </w:tcPr>
          <w:p w:rsidR="00611683" w:rsidRDefault="0071088D">
            <w:pPr>
              <w:pStyle w:val="TableBodyText"/>
            </w:pPr>
            <w:r>
              <w:t>0x010E</w:t>
            </w:r>
          </w:p>
        </w:tc>
        <w:tc>
          <w:tcPr>
            <w:tcW w:w="0" w:type="auto"/>
            <w:vAlign w:val="center"/>
          </w:tcPr>
          <w:p w:rsidR="00611683" w:rsidRDefault="0071088D">
            <w:pPr>
              <w:pStyle w:val="TableBodyText"/>
            </w:pPr>
            <w:r>
              <w:t>Exit rotate mode.</w:t>
            </w:r>
          </w:p>
        </w:tc>
      </w:tr>
      <w:tr w:rsidR="00611683" w:rsidTr="00611683">
        <w:tc>
          <w:tcPr>
            <w:tcW w:w="0" w:type="auto"/>
            <w:vAlign w:val="center"/>
          </w:tcPr>
          <w:p w:rsidR="00611683" w:rsidRDefault="0071088D">
            <w:pPr>
              <w:pStyle w:val="TableBodyText"/>
            </w:pPr>
            <w:bookmarkStart w:id="2342" w:name="msodgcidTogglePictureToolbar"/>
            <w:r>
              <w:rPr>
                <w:b/>
              </w:rPr>
              <w:t>msodgcidTogglePictureToolbar</w:t>
            </w:r>
            <w:bookmarkEnd w:id="2342"/>
          </w:p>
        </w:tc>
        <w:tc>
          <w:tcPr>
            <w:tcW w:w="0" w:type="auto"/>
            <w:vAlign w:val="center"/>
          </w:tcPr>
          <w:p w:rsidR="00611683" w:rsidRDefault="0071088D">
            <w:pPr>
              <w:pStyle w:val="TableBodyText"/>
            </w:pPr>
            <w:r>
              <w:t>0x010F</w:t>
            </w:r>
          </w:p>
        </w:tc>
        <w:tc>
          <w:tcPr>
            <w:tcW w:w="0" w:type="auto"/>
            <w:vAlign w:val="center"/>
          </w:tcPr>
          <w:p w:rsidR="00611683" w:rsidRDefault="0071088D">
            <w:pPr>
              <w:pStyle w:val="TableBodyText"/>
            </w:pPr>
            <w:r>
              <w:t>Show the picture toolbar.</w:t>
            </w:r>
          </w:p>
        </w:tc>
      </w:tr>
      <w:tr w:rsidR="00611683" w:rsidTr="00611683">
        <w:tc>
          <w:tcPr>
            <w:tcW w:w="0" w:type="auto"/>
            <w:vAlign w:val="center"/>
          </w:tcPr>
          <w:p w:rsidR="00611683" w:rsidRDefault="0071088D">
            <w:pPr>
              <w:pStyle w:val="TableBodyText"/>
            </w:pPr>
            <w:bookmarkStart w:id="2343" w:name="msodgcidSetDefaults"/>
            <w:r>
              <w:rPr>
                <w:b/>
              </w:rPr>
              <w:t>msodgcidSetDefaults</w:t>
            </w:r>
            <w:bookmarkEnd w:id="2343"/>
          </w:p>
        </w:tc>
        <w:tc>
          <w:tcPr>
            <w:tcW w:w="0" w:type="auto"/>
            <w:vAlign w:val="center"/>
          </w:tcPr>
          <w:p w:rsidR="00611683" w:rsidRDefault="0071088D">
            <w:pPr>
              <w:pStyle w:val="TableBodyText"/>
            </w:pPr>
            <w:r>
              <w:t>0x0110</w:t>
            </w:r>
          </w:p>
        </w:tc>
        <w:tc>
          <w:tcPr>
            <w:tcW w:w="0" w:type="auto"/>
            <w:vAlign w:val="center"/>
          </w:tcPr>
          <w:p w:rsidR="00611683" w:rsidRDefault="0071088D">
            <w:pPr>
              <w:pStyle w:val="TableBodyText"/>
            </w:pPr>
            <w:r>
              <w:t>Set the selected shape as the default shape.</w:t>
            </w:r>
          </w:p>
        </w:tc>
      </w:tr>
      <w:tr w:rsidR="00611683" w:rsidTr="00611683">
        <w:tc>
          <w:tcPr>
            <w:tcW w:w="0" w:type="auto"/>
            <w:vAlign w:val="center"/>
          </w:tcPr>
          <w:p w:rsidR="00611683" w:rsidRDefault="0071088D">
            <w:pPr>
              <w:pStyle w:val="TableBodyText"/>
            </w:pPr>
            <w:bookmarkStart w:id="2344" w:name="msodgcidToolStraightArrowConnector"/>
            <w:r>
              <w:rPr>
                <w:b/>
              </w:rPr>
              <w:t>msodgcidToolStraightArrowConnector</w:t>
            </w:r>
            <w:bookmarkEnd w:id="2344"/>
          </w:p>
        </w:tc>
        <w:tc>
          <w:tcPr>
            <w:tcW w:w="0" w:type="auto"/>
            <w:vAlign w:val="center"/>
          </w:tcPr>
          <w:p w:rsidR="00611683" w:rsidRDefault="0071088D">
            <w:pPr>
              <w:pStyle w:val="TableBodyText"/>
            </w:pPr>
            <w:r>
              <w:t>0x0112</w:t>
            </w:r>
          </w:p>
        </w:tc>
        <w:tc>
          <w:tcPr>
            <w:tcW w:w="0" w:type="auto"/>
            <w:vAlign w:val="center"/>
          </w:tcPr>
          <w:p w:rsidR="00611683" w:rsidRDefault="0071088D">
            <w:pPr>
              <w:pStyle w:val="TableBodyText"/>
            </w:pPr>
            <w:r>
              <w:t>Insert a straight arrow connector shape.</w:t>
            </w:r>
          </w:p>
        </w:tc>
      </w:tr>
      <w:tr w:rsidR="00611683" w:rsidTr="00611683">
        <w:tc>
          <w:tcPr>
            <w:tcW w:w="0" w:type="auto"/>
            <w:vAlign w:val="center"/>
          </w:tcPr>
          <w:p w:rsidR="00611683" w:rsidRDefault="0071088D">
            <w:pPr>
              <w:pStyle w:val="TableBodyText"/>
            </w:pPr>
            <w:bookmarkStart w:id="2345" w:name="msodgcidToolAngledArrowConnector"/>
            <w:r>
              <w:rPr>
                <w:b/>
              </w:rPr>
              <w:t>msodgcidToolAngledArrowConnector</w:t>
            </w:r>
            <w:bookmarkEnd w:id="2345"/>
          </w:p>
        </w:tc>
        <w:tc>
          <w:tcPr>
            <w:tcW w:w="0" w:type="auto"/>
            <w:vAlign w:val="center"/>
          </w:tcPr>
          <w:p w:rsidR="00611683" w:rsidRDefault="0071088D">
            <w:pPr>
              <w:pStyle w:val="TableBodyText"/>
            </w:pPr>
            <w:r>
              <w:t>0x0113</w:t>
            </w:r>
          </w:p>
        </w:tc>
        <w:tc>
          <w:tcPr>
            <w:tcW w:w="0" w:type="auto"/>
            <w:vAlign w:val="center"/>
          </w:tcPr>
          <w:p w:rsidR="00611683" w:rsidRDefault="0071088D">
            <w:pPr>
              <w:pStyle w:val="TableBodyText"/>
            </w:pPr>
            <w:r>
              <w:t>Insert an elbow arrow connector shape.</w:t>
            </w:r>
          </w:p>
        </w:tc>
      </w:tr>
      <w:tr w:rsidR="00611683" w:rsidTr="00611683">
        <w:tc>
          <w:tcPr>
            <w:tcW w:w="0" w:type="auto"/>
            <w:vAlign w:val="center"/>
          </w:tcPr>
          <w:p w:rsidR="00611683" w:rsidRDefault="0071088D">
            <w:pPr>
              <w:pStyle w:val="TableBodyText"/>
            </w:pPr>
            <w:bookmarkStart w:id="2346" w:name="msodgcidToolCurvedArrowConnector"/>
            <w:r>
              <w:rPr>
                <w:b/>
              </w:rPr>
              <w:t>msodgcidToolCurvedArrowConnector</w:t>
            </w:r>
            <w:bookmarkEnd w:id="2346"/>
          </w:p>
        </w:tc>
        <w:tc>
          <w:tcPr>
            <w:tcW w:w="0" w:type="auto"/>
            <w:vAlign w:val="center"/>
          </w:tcPr>
          <w:p w:rsidR="00611683" w:rsidRDefault="0071088D">
            <w:pPr>
              <w:pStyle w:val="TableBodyText"/>
            </w:pPr>
            <w:r>
              <w:t>0x0114</w:t>
            </w:r>
          </w:p>
        </w:tc>
        <w:tc>
          <w:tcPr>
            <w:tcW w:w="0" w:type="auto"/>
            <w:vAlign w:val="center"/>
          </w:tcPr>
          <w:p w:rsidR="00611683" w:rsidRDefault="0071088D">
            <w:pPr>
              <w:pStyle w:val="TableBodyText"/>
            </w:pPr>
            <w:r>
              <w:t>Insert a curved arrow connector shape.</w:t>
            </w:r>
          </w:p>
        </w:tc>
      </w:tr>
      <w:tr w:rsidR="00611683" w:rsidTr="00611683">
        <w:tc>
          <w:tcPr>
            <w:tcW w:w="0" w:type="auto"/>
            <w:vAlign w:val="center"/>
          </w:tcPr>
          <w:p w:rsidR="00611683" w:rsidRDefault="0071088D">
            <w:pPr>
              <w:pStyle w:val="TableBodyText"/>
            </w:pPr>
            <w:bookmarkStart w:id="2347" w:name="msodgcidToolStraightDblArrowConnector"/>
            <w:r>
              <w:rPr>
                <w:b/>
              </w:rPr>
              <w:t>msodgcidTool</w:t>
            </w:r>
            <w:r>
              <w:rPr>
                <w:b/>
              </w:rPr>
              <w:t>StraightDblArrowConnector</w:t>
            </w:r>
            <w:bookmarkEnd w:id="2347"/>
          </w:p>
        </w:tc>
        <w:tc>
          <w:tcPr>
            <w:tcW w:w="0" w:type="auto"/>
            <w:vAlign w:val="center"/>
          </w:tcPr>
          <w:p w:rsidR="00611683" w:rsidRDefault="0071088D">
            <w:pPr>
              <w:pStyle w:val="TableBodyText"/>
            </w:pPr>
            <w:r>
              <w:t>0x0115</w:t>
            </w:r>
          </w:p>
        </w:tc>
        <w:tc>
          <w:tcPr>
            <w:tcW w:w="0" w:type="auto"/>
            <w:vAlign w:val="center"/>
          </w:tcPr>
          <w:p w:rsidR="00611683" w:rsidRDefault="0071088D">
            <w:pPr>
              <w:pStyle w:val="TableBodyText"/>
            </w:pPr>
            <w:r>
              <w:t>Insert a straight double-arrow connector shape.</w:t>
            </w:r>
          </w:p>
        </w:tc>
      </w:tr>
      <w:tr w:rsidR="00611683" w:rsidTr="00611683">
        <w:tc>
          <w:tcPr>
            <w:tcW w:w="0" w:type="auto"/>
            <w:vAlign w:val="center"/>
          </w:tcPr>
          <w:p w:rsidR="00611683" w:rsidRDefault="0071088D">
            <w:pPr>
              <w:pStyle w:val="TableBodyText"/>
            </w:pPr>
            <w:bookmarkStart w:id="2348" w:name="msodgcidToolAngledDblArrowConnector"/>
            <w:r>
              <w:rPr>
                <w:b/>
              </w:rPr>
              <w:t>msodgcidToolAngledDblArrowConnector</w:t>
            </w:r>
            <w:bookmarkEnd w:id="2348"/>
          </w:p>
        </w:tc>
        <w:tc>
          <w:tcPr>
            <w:tcW w:w="0" w:type="auto"/>
            <w:vAlign w:val="center"/>
          </w:tcPr>
          <w:p w:rsidR="00611683" w:rsidRDefault="0071088D">
            <w:pPr>
              <w:pStyle w:val="TableBodyText"/>
            </w:pPr>
            <w:r>
              <w:t>0x0116</w:t>
            </w:r>
          </w:p>
        </w:tc>
        <w:tc>
          <w:tcPr>
            <w:tcW w:w="0" w:type="auto"/>
            <w:vAlign w:val="center"/>
          </w:tcPr>
          <w:p w:rsidR="00611683" w:rsidRDefault="0071088D">
            <w:pPr>
              <w:pStyle w:val="TableBodyText"/>
            </w:pPr>
            <w:r>
              <w:t>Insert an elbow double-arrow connector shape.</w:t>
            </w:r>
          </w:p>
        </w:tc>
      </w:tr>
      <w:tr w:rsidR="00611683" w:rsidTr="00611683">
        <w:tc>
          <w:tcPr>
            <w:tcW w:w="0" w:type="auto"/>
            <w:vAlign w:val="center"/>
          </w:tcPr>
          <w:p w:rsidR="00611683" w:rsidRDefault="0071088D">
            <w:pPr>
              <w:pStyle w:val="TableBodyText"/>
            </w:pPr>
            <w:bookmarkStart w:id="2349" w:name="msodgcidToolCurvedDblArrowConnector"/>
            <w:r>
              <w:rPr>
                <w:b/>
              </w:rPr>
              <w:t>msodgcidToolCurvedDblArrowConnector</w:t>
            </w:r>
            <w:bookmarkEnd w:id="2349"/>
          </w:p>
        </w:tc>
        <w:tc>
          <w:tcPr>
            <w:tcW w:w="0" w:type="auto"/>
            <w:vAlign w:val="center"/>
          </w:tcPr>
          <w:p w:rsidR="00611683" w:rsidRDefault="0071088D">
            <w:pPr>
              <w:pStyle w:val="TableBodyText"/>
            </w:pPr>
            <w:r>
              <w:t>0x0117</w:t>
            </w:r>
          </w:p>
        </w:tc>
        <w:tc>
          <w:tcPr>
            <w:tcW w:w="0" w:type="auto"/>
            <w:vAlign w:val="center"/>
          </w:tcPr>
          <w:p w:rsidR="00611683" w:rsidRDefault="0071088D">
            <w:pPr>
              <w:pStyle w:val="TableBodyText"/>
            </w:pPr>
            <w:r>
              <w:t xml:space="preserve">Insert a curved double-arrow connector </w:t>
            </w:r>
            <w:r>
              <w:t>shape.</w:t>
            </w:r>
          </w:p>
        </w:tc>
      </w:tr>
      <w:tr w:rsidR="00611683" w:rsidTr="00611683">
        <w:tc>
          <w:tcPr>
            <w:tcW w:w="0" w:type="auto"/>
            <w:vAlign w:val="center"/>
          </w:tcPr>
          <w:p w:rsidR="00611683" w:rsidRDefault="0071088D">
            <w:pPr>
              <w:pStyle w:val="TableBodyText"/>
            </w:pPr>
            <w:bookmarkStart w:id="2350" w:name="msodgcidToolSetTransparentColor"/>
            <w:r>
              <w:rPr>
                <w:b/>
              </w:rPr>
              <w:t>msodgcidToolSetTransparentColor</w:t>
            </w:r>
            <w:bookmarkEnd w:id="2350"/>
          </w:p>
        </w:tc>
        <w:tc>
          <w:tcPr>
            <w:tcW w:w="0" w:type="auto"/>
            <w:vAlign w:val="center"/>
          </w:tcPr>
          <w:p w:rsidR="00611683" w:rsidRDefault="0071088D">
            <w:pPr>
              <w:pStyle w:val="TableBodyText"/>
            </w:pPr>
            <w:r>
              <w:t>0x0118</w:t>
            </w:r>
          </w:p>
        </w:tc>
        <w:tc>
          <w:tcPr>
            <w:tcW w:w="0" w:type="auto"/>
            <w:vAlign w:val="center"/>
          </w:tcPr>
          <w:p w:rsidR="00611683" w:rsidRDefault="0071088D">
            <w:pPr>
              <w:pStyle w:val="TableBodyText"/>
            </w:pPr>
            <w:r>
              <w:t>Set the transparent color.</w:t>
            </w:r>
          </w:p>
        </w:tc>
      </w:tr>
      <w:tr w:rsidR="00611683" w:rsidTr="00611683">
        <w:tc>
          <w:tcPr>
            <w:tcW w:w="0" w:type="auto"/>
            <w:vAlign w:val="center"/>
          </w:tcPr>
          <w:p w:rsidR="00611683" w:rsidRDefault="0071088D">
            <w:pPr>
              <w:pStyle w:val="TableBodyText"/>
            </w:pPr>
            <w:bookmarkStart w:id="2351" w:name="msodgcidTextEffectGallery"/>
            <w:r>
              <w:rPr>
                <w:b/>
              </w:rPr>
              <w:t>msodgcidTextEffectGallery</w:t>
            </w:r>
            <w:bookmarkEnd w:id="2351"/>
          </w:p>
        </w:tc>
        <w:tc>
          <w:tcPr>
            <w:tcW w:w="0" w:type="auto"/>
            <w:vAlign w:val="center"/>
          </w:tcPr>
          <w:p w:rsidR="00611683" w:rsidRDefault="0071088D">
            <w:pPr>
              <w:pStyle w:val="TableBodyText"/>
            </w:pPr>
            <w:r>
              <w:t>0x0119</w:t>
            </w:r>
          </w:p>
        </w:tc>
        <w:tc>
          <w:tcPr>
            <w:tcW w:w="0" w:type="auto"/>
            <w:vAlign w:val="center"/>
          </w:tcPr>
          <w:p w:rsidR="00611683" w:rsidRDefault="0071088D">
            <w:pPr>
              <w:pStyle w:val="TableBodyText"/>
            </w:pPr>
            <w:r>
              <w:t xml:space="preserve">Show the gallery for stylized text objects. </w:t>
            </w:r>
            <w:r>
              <w:lastRenderedPageBreak/>
              <w:t>The gallery is a series of sample images that illustrate the various stylized text objects available.  A</w:t>
            </w:r>
            <w:r>
              <w:t>ny option might be customized after it has been selected from the gallery.</w:t>
            </w:r>
          </w:p>
        </w:tc>
      </w:tr>
      <w:tr w:rsidR="00611683" w:rsidTr="00611683">
        <w:tc>
          <w:tcPr>
            <w:tcW w:w="0" w:type="auto"/>
            <w:vAlign w:val="center"/>
          </w:tcPr>
          <w:p w:rsidR="00611683" w:rsidRDefault="0071088D">
            <w:pPr>
              <w:pStyle w:val="TableBodyText"/>
            </w:pPr>
            <w:bookmarkStart w:id="2352" w:name="msodgcidShowAutoShapesAndDrawingToolbars"/>
            <w:r>
              <w:rPr>
                <w:b/>
              </w:rPr>
              <w:lastRenderedPageBreak/>
              <w:t>msodgcidShowAutoShapesAndDrawingToolbars</w:t>
            </w:r>
            <w:bookmarkEnd w:id="2352"/>
          </w:p>
        </w:tc>
        <w:tc>
          <w:tcPr>
            <w:tcW w:w="0" w:type="auto"/>
            <w:vAlign w:val="center"/>
          </w:tcPr>
          <w:p w:rsidR="00611683" w:rsidRDefault="0071088D">
            <w:pPr>
              <w:pStyle w:val="TableBodyText"/>
            </w:pPr>
            <w:r>
              <w:t>0x011A</w:t>
            </w:r>
          </w:p>
        </w:tc>
        <w:tc>
          <w:tcPr>
            <w:tcW w:w="0" w:type="auto"/>
            <w:vAlign w:val="center"/>
          </w:tcPr>
          <w:p w:rsidR="00611683" w:rsidRDefault="0071088D">
            <w:pPr>
              <w:pStyle w:val="TableBodyText"/>
            </w:pPr>
            <w:r>
              <w:t>Show the automatic shapes and drawing toolbars.</w:t>
            </w:r>
          </w:p>
        </w:tc>
      </w:tr>
      <w:tr w:rsidR="00611683" w:rsidTr="00611683">
        <w:tc>
          <w:tcPr>
            <w:tcW w:w="0" w:type="auto"/>
            <w:vAlign w:val="center"/>
          </w:tcPr>
          <w:p w:rsidR="00611683" w:rsidRDefault="0071088D">
            <w:pPr>
              <w:pStyle w:val="TableBodyText"/>
            </w:pPr>
            <w:bookmarkStart w:id="2353" w:name="msodgcidDeleteSegment"/>
            <w:r>
              <w:rPr>
                <w:b/>
              </w:rPr>
              <w:t>msodgcidDeleteSegment</w:t>
            </w:r>
            <w:bookmarkEnd w:id="2353"/>
          </w:p>
        </w:tc>
        <w:tc>
          <w:tcPr>
            <w:tcW w:w="0" w:type="auto"/>
            <w:vAlign w:val="center"/>
          </w:tcPr>
          <w:p w:rsidR="00611683" w:rsidRDefault="0071088D">
            <w:pPr>
              <w:pStyle w:val="TableBodyText"/>
            </w:pPr>
            <w:r>
              <w:t>0x011D</w:t>
            </w:r>
          </w:p>
        </w:tc>
        <w:tc>
          <w:tcPr>
            <w:tcW w:w="0" w:type="auto"/>
            <w:vAlign w:val="center"/>
          </w:tcPr>
          <w:p w:rsidR="00611683" w:rsidRDefault="0071088D">
            <w:pPr>
              <w:pStyle w:val="TableBodyText"/>
            </w:pPr>
            <w:r>
              <w:t>Delete a line segment from a shape.</w:t>
            </w:r>
          </w:p>
        </w:tc>
      </w:tr>
      <w:tr w:rsidR="00611683" w:rsidTr="00611683">
        <w:tc>
          <w:tcPr>
            <w:tcW w:w="0" w:type="auto"/>
            <w:vAlign w:val="center"/>
          </w:tcPr>
          <w:p w:rsidR="00611683" w:rsidRDefault="0071088D">
            <w:pPr>
              <w:pStyle w:val="TableBodyText"/>
            </w:pPr>
            <w:bookmarkStart w:id="2354" w:name="msodgcidTogglePointerMode"/>
            <w:r>
              <w:rPr>
                <w:b/>
              </w:rPr>
              <w:t>msodgcidTogglePointerMode</w:t>
            </w:r>
            <w:bookmarkEnd w:id="2354"/>
          </w:p>
        </w:tc>
        <w:tc>
          <w:tcPr>
            <w:tcW w:w="0" w:type="auto"/>
            <w:vAlign w:val="center"/>
          </w:tcPr>
          <w:p w:rsidR="00611683" w:rsidRDefault="0071088D">
            <w:pPr>
              <w:pStyle w:val="TableBodyText"/>
            </w:pPr>
            <w:r>
              <w:t>0x0122</w:t>
            </w:r>
          </w:p>
        </w:tc>
        <w:tc>
          <w:tcPr>
            <w:tcW w:w="0" w:type="auto"/>
            <w:vAlign w:val="center"/>
          </w:tcPr>
          <w:p w:rsidR="00611683" w:rsidRDefault="0071088D">
            <w:pPr>
              <w:pStyle w:val="TableBodyText"/>
            </w:pPr>
            <w:r>
              <w:t>Select objects.</w:t>
            </w:r>
          </w:p>
        </w:tc>
      </w:tr>
      <w:tr w:rsidR="00611683" w:rsidTr="00611683">
        <w:tc>
          <w:tcPr>
            <w:tcW w:w="0" w:type="auto"/>
            <w:vAlign w:val="center"/>
          </w:tcPr>
          <w:p w:rsidR="00611683" w:rsidRDefault="0071088D">
            <w:pPr>
              <w:pStyle w:val="TableBodyText"/>
            </w:pPr>
            <w:bookmarkStart w:id="2355" w:name="msodgcidInsertScript"/>
            <w:r>
              <w:rPr>
                <w:b/>
              </w:rPr>
              <w:t>msodgcidInsertScript</w:t>
            </w:r>
            <w:bookmarkEnd w:id="2355"/>
          </w:p>
        </w:tc>
        <w:tc>
          <w:tcPr>
            <w:tcW w:w="0" w:type="auto"/>
            <w:vAlign w:val="center"/>
          </w:tcPr>
          <w:p w:rsidR="00611683" w:rsidRDefault="0071088D">
            <w:pPr>
              <w:pStyle w:val="TableBodyText"/>
            </w:pPr>
            <w:r>
              <w:t>0x0136</w:t>
            </w:r>
          </w:p>
        </w:tc>
        <w:tc>
          <w:tcPr>
            <w:tcW w:w="0" w:type="auto"/>
            <w:vAlign w:val="center"/>
          </w:tcPr>
          <w:p w:rsidR="00611683" w:rsidRDefault="0071088D">
            <w:pPr>
              <w:pStyle w:val="TableBodyText"/>
            </w:pPr>
            <w:r>
              <w:t>Insert a script on the Web page.</w:t>
            </w:r>
          </w:p>
        </w:tc>
      </w:tr>
      <w:tr w:rsidR="00611683" w:rsidTr="00611683">
        <w:tc>
          <w:tcPr>
            <w:tcW w:w="0" w:type="auto"/>
            <w:vAlign w:val="center"/>
          </w:tcPr>
          <w:p w:rsidR="00611683" w:rsidRDefault="0071088D">
            <w:pPr>
              <w:pStyle w:val="TableBodyText"/>
            </w:pPr>
            <w:bookmarkStart w:id="2356" w:name="msodgcidRunCag"/>
            <w:r>
              <w:rPr>
                <w:b/>
              </w:rPr>
              <w:t>msodgcidRunCag</w:t>
            </w:r>
            <w:bookmarkEnd w:id="2356"/>
          </w:p>
        </w:tc>
        <w:tc>
          <w:tcPr>
            <w:tcW w:w="0" w:type="auto"/>
            <w:vAlign w:val="center"/>
          </w:tcPr>
          <w:p w:rsidR="00611683" w:rsidRDefault="0071088D">
            <w:pPr>
              <w:pStyle w:val="TableBodyText"/>
            </w:pPr>
            <w:r>
              <w:t>0x0139</w:t>
            </w:r>
          </w:p>
        </w:tc>
        <w:tc>
          <w:tcPr>
            <w:tcW w:w="0" w:type="auto"/>
            <w:vAlign w:val="center"/>
          </w:tcPr>
          <w:p w:rsidR="00611683" w:rsidRDefault="0071088D">
            <w:pPr>
              <w:pStyle w:val="TableBodyText"/>
            </w:pPr>
            <w:r>
              <w:t>Open the task pane for clip art.</w:t>
            </w:r>
          </w:p>
        </w:tc>
      </w:tr>
      <w:tr w:rsidR="00611683" w:rsidTr="00611683">
        <w:tc>
          <w:tcPr>
            <w:tcW w:w="0" w:type="auto"/>
            <w:vAlign w:val="center"/>
          </w:tcPr>
          <w:p w:rsidR="00611683" w:rsidRDefault="0071088D">
            <w:pPr>
              <w:pStyle w:val="TableBodyText"/>
            </w:pPr>
            <w:bookmarkStart w:id="2357" w:name="msodgcidRunCagForPictures"/>
            <w:r>
              <w:rPr>
                <w:b/>
              </w:rPr>
              <w:t>msodgcidRunCagForPictures</w:t>
            </w:r>
            <w:bookmarkEnd w:id="2357"/>
          </w:p>
        </w:tc>
        <w:tc>
          <w:tcPr>
            <w:tcW w:w="0" w:type="auto"/>
            <w:vAlign w:val="center"/>
          </w:tcPr>
          <w:p w:rsidR="00611683" w:rsidRDefault="0071088D">
            <w:pPr>
              <w:pStyle w:val="TableBodyText"/>
            </w:pPr>
            <w:r>
              <w:t>0x013A</w:t>
            </w:r>
          </w:p>
        </w:tc>
        <w:tc>
          <w:tcPr>
            <w:tcW w:w="0" w:type="auto"/>
            <w:vAlign w:val="center"/>
          </w:tcPr>
          <w:p w:rsidR="00611683" w:rsidRDefault="0071088D">
            <w:pPr>
              <w:pStyle w:val="TableBodyText"/>
            </w:pPr>
            <w:r>
              <w:t>Insert a picture from the clip organizer.</w:t>
            </w:r>
          </w:p>
        </w:tc>
      </w:tr>
      <w:tr w:rsidR="00611683" w:rsidTr="00611683">
        <w:tc>
          <w:tcPr>
            <w:tcW w:w="0" w:type="auto"/>
            <w:vAlign w:val="center"/>
          </w:tcPr>
          <w:p w:rsidR="00611683" w:rsidRDefault="0071088D">
            <w:pPr>
              <w:pStyle w:val="TableBodyText"/>
            </w:pPr>
            <w:bookmarkStart w:id="2358" w:name="msodgcidRunCagForMovies"/>
            <w:r>
              <w:rPr>
                <w:b/>
              </w:rPr>
              <w:t>msodgcidRunC</w:t>
            </w:r>
            <w:r>
              <w:rPr>
                <w:b/>
              </w:rPr>
              <w:t>agForMovies</w:t>
            </w:r>
            <w:bookmarkEnd w:id="2358"/>
          </w:p>
        </w:tc>
        <w:tc>
          <w:tcPr>
            <w:tcW w:w="0" w:type="auto"/>
            <w:vAlign w:val="center"/>
          </w:tcPr>
          <w:p w:rsidR="00611683" w:rsidRDefault="0071088D">
            <w:pPr>
              <w:pStyle w:val="TableBodyText"/>
            </w:pPr>
            <w:r>
              <w:t>0x013B</w:t>
            </w:r>
          </w:p>
        </w:tc>
        <w:tc>
          <w:tcPr>
            <w:tcW w:w="0" w:type="auto"/>
            <w:vAlign w:val="center"/>
          </w:tcPr>
          <w:p w:rsidR="00611683" w:rsidRDefault="0071088D">
            <w:pPr>
              <w:pStyle w:val="TableBodyText"/>
            </w:pPr>
            <w:r>
              <w:t>Insert a movie from the clip organizer.</w:t>
            </w:r>
          </w:p>
        </w:tc>
      </w:tr>
      <w:tr w:rsidR="00611683" w:rsidTr="00611683">
        <w:tc>
          <w:tcPr>
            <w:tcW w:w="0" w:type="auto"/>
            <w:vAlign w:val="center"/>
          </w:tcPr>
          <w:p w:rsidR="00611683" w:rsidRDefault="0071088D">
            <w:pPr>
              <w:pStyle w:val="TableBodyText"/>
            </w:pPr>
            <w:bookmarkStart w:id="2359" w:name="msodgcidRunCagForSounds"/>
            <w:r>
              <w:rPr>
                <w:b/>
              </w:rPr>
              <w:t>msodgcidRunCagForSounds</w:t>
            </w:r>
            <w:bookmarkEnd w:id="2359"/>
          </w:p>
        </w:tc>
        <w:tc>
          <w:tcPr>
            <w:tcW w:w="0" w:type="auto"/>
            <w:vAlign w:val="center"/>
          </w:tcPr>
          <w:p w:rsidR="00611683" w:rsidRDefault="0071088D">
            <w:pPr>
              <w:pStyle w:val="TableBodyText"/>
            </w:pPr>
            <w:r>
              <w:t>0x013C</w:t>
            </w:r>
          </w:p>
        </w:tc>
        <w:tc>
          <w:tcPr>
            <w:tcW w:w="0" w:type="auto"/>
            <w:vAlign w:val="center"/>
          </w:tcPr>
          <w:p w:rsidR="00611683" w:rsidRDefault="0071088D">
            <w:pPr>
              <w:pStyle w:val="TableBodyText"/>
            </w:pPr>
            <w:r>
              <w:t>Insert a sound from the clip organizer.</w:t>
            </w:r>
          </w:p>
        </w:tc>
      </w:tr>
      <w:tr w:rsidR="00611683" w:rsidTr="00611683">
        <w:tc>
          <w:tcPr>
            <w:tcW w:w="0" w:type="auto"/>
            <w:vAlign w:val="center"/>
          </w:tcPr>
          <w:p w:rsidR="00611683" w:rsidRDefault="0071088D">
            <w:pPr>
              <w:pStyle w:val="TableBodyText"/>
            </w:pPr>
            <w:bookmarkStart w:id="2360" w:name="msodgcidRunCagForShapes"/>
            <w:r>
              <w:rPr>
                <w:b/>
              </w:rPr>
              <w:t>msodgcidRunCagForShapes</w:t>
            </w:r>
            <w:bookmarkEnd w:id="2360"/>
          </w:p>
        </w:tc>
        <w:tc>
          <w:tcPr>
            <w:tcW w:w="0" w:type="auto"/>
            <w:vAlign w:val="center"/>
          </w:tcPr>
          <w:p w:rsidR="00611683" w:rsidRDefault="0071088D">
            <w:pPr>
              <w:pStyle w:val="TableBodyText"/>
            </w:pPr>
            <w:r>
              <w:t>0x013D</w:t>
            </w:r>
          </w:p>
        </w:tc>
        <w:tc>
          <w:tcPr>
            <w:tcW w:w="0" w:type="auto"/>
            <w:vAlign w:val="center"/>
          </w:tcPr>
          <w:p w:rsidR="00611683" w:rsidRDefault="0071088D">
            <w:pPr>
              <w:pStyle w:val="TableBodyText"/>
            </w:pPr>
            <w:r>
              <w:t>Show the automatic shapes from the clip organizer.</w:t>
            </w:r>
          </w:p>
        </w:tc>
      </w:tr>
      <w:tr w:rsidR="00611683" w:rsidTr="00611683">
        <w:tc>
          <w:tcPr>
            <w:tcW w:w="0" w:type="auto"/>
            <w:vAlign w:val="center"/>
          </w:tcPr>
          <w:p w:rsidR="00611683" w:rsidRDefault="0071088D">
            <w:pPr>
              <w:pStyle w:val="TableBodyText"/>
            </w:pPr>
            <w:bookmarkStart w:id="2361" w:name="msodgcidMultiSelect"/>
            <w:r>
              <w:rPr>
                <w:b/>
              </w:rPr>
              <w:t>msodgcidMultiSelect</w:t>
            </w:r>
            <w:bookmarkEnd w:id="2361"/>
          </w:p>
        </w:tc>
        <w:tc>
          <w:tcPr>
            <w:tcW w:w="0" w:type="auto"/>
            <w:vAlign w:val="center"/>
          </w:tcPr>
          <w:p w:rsidR="00611683" w:rsidRDefault="0071088D">
            <w:pPr>
              <w:pStyle w:val="TableBodyText"/>
            </w:pPr>
            <w:r>
              <w:t>0x013F</w:t>
            </w:r>
          </w:p>
        </w:tc>
        <w:tc>
          <w:tcPr>
            <w:tcW w:w="0" w:type="auto"/>
            <w:vAlign w:val="center"/>
          </w:tcPr>
          <w:p w:rsidR="00611683" w:rsidRDefault="0071088D">
            <w:pPr>
              <w:pStyle w:val="TableBodyText"/>
            </w:pPr>
            <w:r>
              <w:t xml:space="preserve">Select </w:t>
            </w:r>
            <w:r>
              <w:t>multiple objects.</w:t>
            </w:r>
          </w:p>
        </w:tc>
      </w:tr>
      <w:tr w:rsidR="00611683" w:rsidTr="00611683">
        <w:tc>
          <w:tcPr>
            <w:tcW w:w="0" w:type="auto"/>
            <w:vAlign w:val="center"/>
          </w:tcPr>
          <w:p w:rsidR="00611683" w:rsidRDefault="0071088D">
            <w:pPr>
              <w:pStyle w:val="TableBodyText"/>
            </w:pPr>
            <w:bookmarkStart w:id="2362" w:name="msodgcidInsertDrawingCanvas"/>
            <w:r>
              <w:rPr>
                <w:b/>
              </w:rPr>
              <w:t>msodgcidInsertDrawingCanvas</w:t>
            </w:r>
            <w:bookmarkEnd w:id="2362"/>
          </w:p>
        </w:tc>
        <w:tc>
          <w:tcPr>
            <w:tcW w:w="0" w:type="auto"/>
            <w:vAlign w:val="center"/>
          </w:tcPr>
          <w:p w:rsidR="00611683" w:rsidRDefault="0071088D">
            <w:pPr>
              <w:pStyle w:val="TableBodyText"/>
            </w:pPr>
            <w:r>
              <w:t>0x0140</w:t>
            </w:r>
          </w:p>
        </w:tc>
        <w:tc>
          <w:tcPr>
            <w:tcW w:w="0" w:type="auto"/>
            <w:vAlign w:val="center"/>
          </w:tcPr>
          <w:p w:rsidR="00611683" w:rsidRDefault="0071088D">
            <w:pPr>
              <w:pStyle w:val="TableBodyText"/>
            </w:pPr>
            <w:r>
              <w:t>Insert a new drawing canvas.</w:t>
            </w:r>
          </w:p>
        </w:tc>
      </w:tr>
      <w:tr w:rsidR="00611683" w:rsidTr="00611683">
        <w:tc>
          <w:tcPr>
            <w:tcW w:w="0" w:type="auto"/>
            <w:vAlign w:val="center"/>
          </w:tcPr>
          <w:p w:rsidR="00611683" w:rsidRDefault="0071088D">
            <w:pPr>
              <w:pStyle w:val="TableBodyText"/>
            </w:pPr>
            <w:bookmarkStart w:id="2363" w:name="msodgcidInsertOrgChart"/>
            <w:r>
              <w:rPr>
                <w:b/>
              </w:rPr>
              <w:t>msodgcidInsertOrgChart</w:t>
            </w:r>
            <w:bookmarkEnd w:id="2363"/>
          </w:p>
        </w:tc>
        <w:tc>
          <w:tcPr>
            <w:tcW w:w="0" w:type="auto"/>
            <w:vAlign w:val="center"/>
          </w:tcPr>
          <w:p w:rsidR="00611683" w:rsidRDefault="0071088D">
            <w:pPr>
              <w:pStyle w:val="TableBodyText"/>
            </w:pPr>
            <w:r>
              <w:t>0x0141</w:t>
            </w:r>
          </w:p>
        </w:tc>
        <w:tc>
          <w:tcPr>
            <w:tcW w:w="0" w:type="auto"/>
            <w:vAlign w:val="center"/>
          </w:tcPr>
          <w:p w:rsidR="00611683" w:rsidRDefault="0071088D">
            <w:pPr>
              <w:pStyle w:val="TableBodyText"/>
            </w:pPr>
            <w:r>
              <w:t xml:space="preserve">Insert an organizational chart </w:t>
            </w:r>
            <w:hyperlink w:anchor="gt_4b31fd56-f587-421b-b713-0dcf0f7f13a4">
              <w:r>
                <w:rPr>
                  <w:rStyle w:val="HyperlinkGreen"/>
                  <w:b/>
                </w:rPr>
                <w:t>diagram</w:t>
              </w:r>
            </w:hyperlink>
            <w:r>
              <w:t>.</w:t>
            </w:r>
          </w:p>
        </w:tc>
      </w:tr>
      <w:tr w:rsidR="00611683" w:rsidTr="00611683">
        <w:tc>
          <w:tcPr>
            <w:tcW w:w="0" w:type="auto"/>
            <w:vAlign w:val="center"/>
          </w:tcPr>
          <w:p w:rsidR="00611683" w:rsidRDefault="0071088D">
            <w:pPr>
              <w:pStyle w:val="TableBodyText"/>
            </w:pPr>
            <w:bookmarkStart w:id="2364" w:name="msodgcidInsertRadialChart"/>
            <w:r>
              <w:rPr>
                <w:b/>
              </w:rPr>
              <w:t>msodgcidInsertRadialChart</w:t>
            </w:r>
            <w:bookmarkEnd w:id="2364"/>
          </w:p>
        </w:tc>
        <w:tc>
          <w:tcPr>
            <w:tcW w:w="0" w:type="auto"/>
            <w:vAlign w:val="center"/>
          </w:tcPr>
          <w:p w:rsidR="00611683" w:rsidRDefault="0071088D">
            <w:pPr>
              <w:pStyle w:val="TableBodyText"/>
            </w:pPr>
            <w:r>
              <w:t>0x0142</w:t>
            </w:r>
          </w:p>
        </w:tc>
        <w:tc>
          <w:tcPr>
            <w:tcW w:w="0" w:type="auto"/>
            <w:vAlign w:val="center"/>
          </w:tcPr>
          <w:p w:rsidR="00611683" w:rsidRDefault="0071088D">
            <w:pPr>
              <w:pStyle w:val="TableBodyText"/>
            </w:pPr>
            <w:r>
              <w:t>Insert</w:t>
            </w:r>
            <w:r>
              <w:t xml:space="preserve"> a radial diagram.</w:t>
            </w:r>
          </w:p>
        </w:tc>
      </w:tr>
      <w:tr w:rsidR="00611683" w:rsidTr="00611683">
        <w:tc>
          <w:tcPr>
            <w:tcW w:w="0" w:type="auto"/>
            <w:vAlign w:val="center"/>
          </w:tcPr>
          <w:p w:rsidR="00611683" w:rsidRDefault="0071088D">
            <w:pPr>
              <w:pStyle w:val="TableBodyText"/>
            </w:pPr>
            <w:bookmarkStart w:id="2365" w:name="msodgcidInsertCycleChart"/>
            <w:r>
              <w:rPr>
                <w:b/>
              </w:rPr>
              <w:t>msodgcidInsertCycleChart</w:t>
            </w:r>
            <w:bookmarkEnd w:id="2365"/>
          </w:p>
        </w:tc>
        <w:tc>
          <w:tcPr>
            <w:tcW w:w="0" w:type="auto"/>
            <w:vAlign w:val="center"/>
          </w:tcPr>
          <w:p w:rsidR="00611683" w:rsidRDefault="0071088D">
            <w:pPr>
              <w:pStyle w:val="TableBodyText"/>
            </w:pPr>
            <w:r>
              <w:t>0x0143</w:t>
            </w:r>
          </w:p>
        </w:tc>
        <w:tc>
          <w:tcPr>
            <w:tcW w:w="0" w:type="auto"/>
            <w:vAlign w:val="center"/>
          </w:tcPr>
          <w:p w:rsidR="00611683" w:rsidRDefault="0071088D">
            <w:pPr>
              <w:pStyle w:val="TableBodyText"/>
            </w:pPr>
            <w:r>
              <w:t>Insert a cycle diagram.</w:t>
            </w:r>
          </w:p>
        </w:tc>
      </w:tr>
      <w:tr w:rsidR="00611683" w:rsidTr="00611683">
        <w:tc>
          <w:tcPr>
            <w:tcW w:w="0" w:type="auto"/>
            <w:vAlign w:val="center"/>
          </w:tcPr>
          <w:p w:rsidR="00611683" w:rsidRDefault="0071088D">
            <w:pPr>
              <w:pStyle w:val="TableBodyText"/>
            </w:pPr>
            <w:bookmarkStart w:id="2366" w:name="msodgcidInsertStackedChart"/>
            <w:r>
              <w:rPr>
                <w:b/>
              </w:rPr>
              <w:t>msodgcidInsertStackedChart</w:t>
            </w:r>
            <w:bookmarkEnd w:id="2366"/>
          </w:p>
        </w:tc>
        <w:tc>
          <w:tcPr>
            <w:tcW w:w="0" w:type="auto"/>
            <w:vAlign w:val="center"/>
          </w:tcPr>
          <w:p w:rsidR="00611683" w:rsidRDefault="0071088D">
            <w:pPr>
              <w:pStyle w:val="TableBodyText"/>
            </w:pPr>
            <w:r>
              <w:t>0x0144</w:t>
            </w:r>
          </w:p>
        </w:tc>
        <w:tc>
          <w:tcPr>
            <w:tcW w:w="0" w:type="auto"/>
            <w:vAlign w:val="center"/>
          </w:tcPr>
          <w:p w:rsidR="00611683" w:rsidRDefault="0071088D">
            <w:pPr>
              <w:pStyle w:val="TableBodyText"/>
            </w:pPr>
            <w:r>
              <w:t>Insert a pyramid diagram.</w:t>
            </w:r>
          </w:p>
        </w:tc>
      </w:tr>
      <w:tr w:rsidR="00611683" w:rsidTr="00611683">
        <w:tc>
          <w:tcPr>
            <w:tcW w:w="0" w:type="auto"/>
            <w:vAlign w:val="center"/>
          </w:tcPr>
          <w:p w:rsidR="00611683" w:rsidRDefault="0071088D">
            <w:pPr>
              <w:pStyle w:val="TableBodyText"/>
            </w:pPr>
            <w:bookmarkStart w:id="2367" w:name="msodgcidInsertBullsEyeChart"/>
            <w:r>
              <w:rPr>
                <w:b/>
              </w:rPr>
              <w:t>msodgcidInsertBullsEyeChart</w:t>
            </w:r>
            <w:bookmarkEnd w:id="2367"/>
          </w:p>
        </w:tc>
        <w:tc>
          <w:tcPr>
            <w:tcW w:w="0" w:type="auto"/>
            <w:vAlign w:val="center"/>
          </w:tcPr>
          <w:p w:rsidR="00611683" w:rsidRDefault="0071088D">
            <w:pPr>
              <w:pStyle w:val="TableBodyText"/>
            </w:pPr>
            <w:r>
              <w:t>0x0145</w:t>
            </w:r>
          </w:p>
        </w:tc>
        <w:tc>
          <w:tcPr>
            <w:tcW w:w="0" w:type="auto"/>
            <w:vAlign w:val="center"/>
          </w:tcPr>
          <w:p w:rsidR="00611683" w:rsidRDefault="0071088D">
            <w:pPr>
              <w:pStyle w:val="TableBodyText"/>
            </w:pPr>
            <w:r>
              <w:t>Insert a target diagram.</w:t>
            </w:r>
          </w:p>
        </w:tc>
      </w:tr>
      <w:tr w:rsidR="00611683" w:rsidTr="00611683">
        <w:tc>
          <w:tcPr>
            <w:tcW w:w="0" w:type="auto"/>
            <w:vAlign w:val="center"/>
          </w:tcPr>
          <w:p w:rsidR="00611683" w:rsidRDefault="0071088D">
            <w:pPr>
              <w:pStyle w:val="TableBodyText"/>
            </w:pPr>
            <w:bookmarkStart w:id="2368" w:name="msodgcidInsertVennDiagram"/>
            <w:r>
              <w:rPr>
                <w:b/>
              </w:rPr>
              <w:t>msodgcidInsertVennDiagram</w:t>
            </w:r>
            <w:bookmarkEnd w:id="2368"/>
          </w:p>
        </w:tc>
        <w:tc>
          <w:tcPr>
            <w:tcW w:w="0" w:type="auto"/>
            <w:vAlign w:val="center"/>
          </w:tcPr>
          <w:p w:rsidR="00611683" w:rsidRDefault="0071088D">
            <w:pPr>
              <w:pStyle w:val="TableBodyText"/>
            </w:pPr>
            <w:r>
              <w:t>0x0146</w:t>
            </w:r>
          </w:p>
        </w:tc>
        <w:tc>
          <w:tcPr>
            <w:tcW w:w="0" w:type="auto"/>
            <w:vAlign w:val="center"/>
          </w:tcPr>
          <w:p w:rsidR="00611683" w:rsidRDefault="0071088D">
            <w:pPr>
              <w:pStyle w:val="TableBodyText"/>
            </w:pPr>
            <w:r>
              <w:t>Insert a Venn diagram.</w:t>
            </w:r>
          </w:p>
        </w:tc>
      </w:tr>
      <w:tr w:rsidR="00611683" w:rsidTr="00611683">
        <w:tc>
          <w:tcPr>
            <w:tcW w:w="0" w:type="auto"/>
            <w:vAlign w:val="center"/>
          </w:tcPr>
          <w:p w:rsidR="00611683" w:rsidRDefault="0071088D">
            <w:pPr>
              <w:pStyle w:val="TableBodyText"/>
            </w:pPr>
            <w:bookmarkStart w:id="2369" w:name="msodgcidOrgChartInsertSubordinate"/>
            <w:r>
              <w:rPr>
                <w:b/>
              </w:rPr>
              <w:t>msodgcidOrgChartInsertSubordinate</w:t>
            </w:r>
            <w:bookmarkEnd w:id="2369"/>
          </w:p>
        </w:tc>
        <w:tc>
          <w:tcPr>
            <w:tcW w:w="0" w:type="auto"/>
            <w:vAlign w:val="center"/>
          </w:tcPr>
          <w:p w:rsidR="00611683" w:rsidRDefault="0071088D">
            <w:pPr>
              <w:pStyle w:val="TableBodyText"/>
            </w:pPr>
            <w:r>
              <w:t>0x0147</w:t>
            </w:r>
          </w:p>
        </w:tc>
        <w:tc>
          <w:tcPr>
            <w:tcW w:w="0" w:type="auto"/>
            <w:vAlign w:val="center"/>
          </w:tcPr>
          <w:p w:rsidR="00611683" w:rsidRDefault="0071088D">
            <w:pPr>
              <w:pStyle w:val="TableBodyText"/>
            </w:pPr>
            <w:r>
              <w:t>Insert a subordinate node for an organizational chart.</w:t>
            </w:r>
          </w:p>
        </w:tc>
      </w:tr>
      <w:tr w:rsidR="00611683" w:rsidTr="00611683">
        <w:tc>
          <w:tcPr>
            <w:tcW w:w="0" w:type="auto"/>
            <w:vAlign w:val="center"/>
          </w:tcPr>
          <w:p w:rsidR="00611683" w:rsidRDefault="0071088D">
            <w:pPr>
              <w:pStyle w:val="TableBodyText"/>
            </w:pPr>
            <w:bookmarkStart w:id="2370" w:name="msodgcidOrgChartInsertCoworker"/>
            <w:r>
              <w:rPr>
                <w:b/>
              </w:rPr>
              <w:t>msodgcidOrgChartInsertCoworker</w:t>
            </w:r>
            <w:bookmarkEnd w:id="2370"/>
          </w:p>
        </w:tc>
        <w:tc>
          <w:tcPr>
            <w:tcW w:w="0" w:type="auto"/>
            <w:vAlign w:val="center"/>
          </w:tcPr>
          <w:p w:rsidR="00611683" w:rsidRDefault="0071088D">
            <w:pPr>
              <w:pStyle w:val="TableBodyText"/>
            </w:pPr>
            <w:r>
              <w:t>0x0148</w:t>
            </w:r>
          </w:p>
        </w:tc>
        <w:tc>
          <w:tcPr>
            <w:tcW w:w="0" w:type="auto"/>
            <w:vAlign w:val="center"/>
          </w:tcPr>
          <w:p w:rsidR="00611683" w:rsidRDefault="0071088D">
            <w:pPr>
              <w:pStyle w:val="TableBodyText"/>
            </w:pPr>
            <w:r>
              <w:t>Insert a coworker node for an organizational chart.</w:t>
            </w:r>
          </w:p>
        </w:tc>
      </w:tr>
      <w:tr w:rsidR="00611683" w:rsidTr="00611683">
        <w:tc>
          <w:tcPr>
            <w:tcW w:w="0" w:type="auto"/>
            <w:vAlign w:val="center"/>
          </w:tcPr>
          <w:p w:rsidR="00611683" w:rsidRDefault="0071088D">
            <w:pPr>
              <w:pStyle w:val="TableBodyText"/>
            </w:pPr>
            <w:bookmarkStart w:id="2371" w:name="msodgcidOrgChartInsertAssistant"/>
            <w:r>
              <w:rPr>
                <w:b/>
              </w:rPr>
              <w:t>msodgcidOrgChartInsertAssistant</w:t>
            </w:r>
            <w:bookmarkEnd w:id="2371"/>
          </w:p>
        </w:tc>
        <w:tc>
          <w:tcPr>
            <w:tcW w:w="0" w:type="auto"/>
            <w:vAlign w:val="center"/>
          </w:tcPr>
          <w:p w:rsidR="00611683" w:rsidRDefault="0071088D">
            <w:pPr>
              <w:pStyle w:val="TableBodyText"/>
            </w:pPr>
            <w:r>
              <w:t>0x0149</w:t>
            </w:r>
          </w:p>
        </w:tc>
        <w:tc>
          <w:tcPr>
            <w:tcW w:w="0" w:type="auto"/>
            <w:vAlign w:val="center"/>
          </w:tcPr>
          <w:p w:rsidR="00611683" w:rsidRDefault="0071088D">
            <w:pPr>
              <w:pStyle w:val="TableBodyText"/>
            </w:pPr>
            <w:r>
              <w:t xml:space="preserve">Insert an assistant node for </w:t>
            </w:r>
            <w:r>
              <w:t>an organizational chart.</w:t>
            </w:r>
          </w:p>
        </w:tc>
      </w:tr>
      <w:tr w:rsidR="00611683" w:rsidTr="00611683">
        <w:tc>
          <w:tcPr>
            <w:tcW w:w="0" w:type="auto"/>
            <w:vAlign w:val="center"/>
          </w:tcPr>
          <w:p w:rsidR="00611683" w:rsidRDefault="0071088D">
            <w:pPr>
              <w:pStyle w:val="TableBodyText"/>
            </w:pPr>
            <w:bookmarkStart w:id="2372" w:name="msodgcidOrgChartDeleteNode"/>
            <w:r>
              <w:rPr>
                <w:b/>
              </w:rPr>
              <w:t>msodgcidOrgChartDeleteNode</w:t>
            </w:r>
            <w:bookmarkEnd w:id="2372"/>
          </w:p>
        </w:tc>
        <w:tc>
          <w:tcPr>
            <w:tcW w:w="0" w:type="auto"/>
            <w:vAlign w:val="center"/>
          </w:tcPr>
          <w:p w:rsidR="00611683" w:rsidRDefault="0071088D">
            <w:pPr>
              <w:pStyle w:val="TableBodyText"/>
            </w:pPr>
            <w:r>
              <w:t>0x014A</w:t>
            </w:r>
          </w:p>
        </w:tc>
        <w:tc>
          <w:tcPr>
            <w:tcW w:w="0" w:type="auto"/>
            <w:vAlign w:val="center"/>
          </w:tcPr>
          <w:p w:rsidR="00611683" w:rsidRDefault="0071088D">
            <w:pPr>
              <w:pStyle w:val="TableBodyText"/>
            </w:pPr>
            <w:r>
              <w:t>Delete the diagram node.</w:t>
            </w:r>
          </w:p>
        </w:tc>
      </w:tr>
      <w:tr w:rsidR="00611683" w:rsidTr="00611683">
        <w:tc>
          <w:tcPr>
            <w:tcW w:w="0" w:type="auto"/>
            <w:vAlign w:val="center"/>
          </w:tcPr>
          <w:p w:rsidR="00611683" w:rsidRDefault="0071088D">
            <w:pPr>
              <w:pStyle w:val="TableBodyText"/>
            </w:pPr>
            <w:bookmarkStart w:id="2373" w:name="msodgcidOrgChartLayoutHorizontal1"/>
            <w:r>
              <w:rPr>
                <w:b/>
              </w:rPr>
              <w:t>msodgcidOrgChartLayoutHorizontal1</w:t>
            </w:r>
            <w:bookmarkEnd w:id="2373"/>
          </w:p>
        </w:tc>
        <w:tc>
          <w:tcPr>
            <w:tcW w:w="0" w:type="auto"/>
            <w:vAlign w:val="center"/>
          </w:tcPr>
          <w:p w:rsidR="00611683" w:rsidRDefault="0071088D">
            <w:pPr>
              <w:pStyle w:val="TableBodyText"/>
            </w:pPr>
            <w:r>
              <w:t>0x014B</w:t>
            </w:r>
          </w:p>
        </w:tc>
        <w:tc>
          <w:tcPr>
            <w:tcW w:w="0" w:type="auto"/>
            <w:vAlign w:val="center"/>
          </w:tcPr>
          <w:p w:rsidR="00611683" w:rsidRDefault="0071088D">
            <w:pPr>
              <w:pStyle w:val="TableBodyText"/>
            </w:pPr>
            <w:r>
              <w:t>Set the organizational chart layout to standard.</w:t>
            </w:r>
          </w:p>
        </w:tc>
      </w:tr>
      <w:tr w:rsidR="00611683" w:rsidTr="00611683">
        <w:tc>
          <w:tcPr>
            <w:tcW w:w="0" w:type="auto"/>
            <w:vAlign w:val="center"/>
          </w:tcPr>
          <w:p w:rsidR="00611683" w:rsidRDefault="0071088D">
            <w:pPr>
              <w:pStyle w:val="TableBodyText"/>
            </w:pPr>
            <w:bookmarkStart w:id="2374" w:name="msodgcidOrgChartLayoutHorizontal2"/>
            <w:r>
              <w:rPr>
                <w:b/>
              </w:rPr>
              <w:t>msodgcidOrgChartLayoutHorizontal2</w:t>
            </w:r>
            <w:bookmarkEnd w:id="2374"/>
          </w:p>
        </w:tc>
        <w:tc>
          <w:tcPr>
            <w:tcW w:w="0" w:type="auto"/>
            <w:vAlign w:val="center"/>
          </w:tcPr>
          <w:p w:rsidR="00611683" w:rsidRDefault="0071088D">
            <w:pPr>
              <w:pStyle w:val="TableBodyText"/>
            </w:pPr>
            <w:r>
              <w:t>0x014C</w:t>
            </w:r>
          </w:p>
        </w:tc>
        <w:tc>
          <w:tcPr>
            <w:tcW w:w="0" w:type="auto"/>
            <w:vAlign w:val="center"/>
          </w:tcPr>
          <w:p w:rsidR="00611683" w:rsidRDefault="0071088D">
            <w:pPr>
              <w:pStyle w:val="TableBodyText"/>
            </w:pPr>
            <w:r>
              <w:t>Set the organizational chart layout to</w:t>
            </w:r>
            <w:r>
              <w:t xml:space="preserve"> both hanging.</w:t>
            </w:r>
          </w:p>
        </w:tc>
      </w:tr>
      <w:tr w:rsidR="00611683" w:rsidTr="00611683">
        <w:tc>
          <w:tcPr>
            <w:tcW w:w="0" w:type="auto"/>
            <w:vAlign w:val="center"/>
          </w:tcPr>
          <w:p w:rsidR="00611683" w:rsidRDefault="0071088D">
            <w:pPr>
              <w:pStyle w:val="TableBodyText"/>
            </w:pPr>
            <w:bookmarkStart w:id="2375" w:name="msodgcidOrgChartLayoutVertical1"/>
            <w:r>
              <w:rPr>
                <w:b/>
              </w:rPr>
              <w:t>msodgcidOrgChartLayoutVertical1</w:t>
            </w:r>
            <w:bookmarkEnd w:id="2375"/>
          </w:p>
        </w:tc>
        <w:tc>
          <w:tcPr>
            <w:tcW w:w="0" w:type="auto"/>
            <w:vAlign w:val="center"/>
          </w:tcPr>
          <w:p w:rsidR="00611683" w:rsidRDefault="0071088D">
            <w:pPr>
              <w:pStyle w:val="TableBodyText"/>
            </w:pPr>
            <w:r>
              <w:t>0x014D</w:t>
            </w:r>
          </w:p>
        </w:tc>
        <w:tc>
          <w:tcPr>
            <w:tcW w:w="0" w:type="auto"/>
            <w:vAlign w:val="center"/>
          </w:tcPr>
          <w:p w:rsidR="00611683" w:rsidRDefault="0071088D">
            <w:pPr>
              <w:pStyle w:val="TableBodyText"/>
            </w:pPr>
            <w:r>
              <w:t>Set the organizational chart layout to right hanging.</w:t>
            </w:r>
          </w:p>
        </w:tc>
      </w:tr>
      <w:tr w:rsidR="00611683" w:rsidTr="00611683">
        <w:tc>
          <w:tcPr>
            <w:tcW w:w="0" w:type="auto"/>
            <w:vAlign w:val="center"/>
          </w:tcPr>
          <w:p w:rsidR="00611683" w:rsidRDefault="0071088D">
            <w:pPr>
              <w:pStyle w:val="TableBodyText"/>
            </w:pPr>
            <w:bookmarkStart w:id="2376" w:name="msodgcidOrgChartLayoutVertical2"/>
            <w:r>
              <w:rPr>
                <w:b/>
              </w:rPr>
              <w:t>msodgcidOrgChartLayoutVertical2</w:t>
            </w:r>
            <w:bookmarkEnd w:id="2376"/>
          </w:p>
        </w:tc>
        <w:tc>
          <w:tcPr>
            <w:tcW w:w="0" w:type="auto"/>
            <w:vAlign w:val="center"/>
          </w:tcPr>
          <w:p w:rsidR="00611683" w:rsidRDefault="0071088D">
            <w:pPr>
              <w:pStyle w:val="TableBodyText"/>
            </w:pPr>
            <w:r>
              <w:t>0x014E</w:t>
            </w:r>
          </w:p>
        </w:tc>
        <w:tc>
          <w:tcPr>
            <w:tcW w:w="0" w:type="auto"/>
            <w:vAlign w:val="center"/>
          </w:tcPr>
          <w:p w:rsidR="00611683" w:rsidRDefault="0071088D">
            <w:pPr>
              <w:pStyle w:val="TableBodyText"/>
            </w:pPr>
            <w:r>
              <w:t xml:space="preserve">Set the organizational chart layout to left </w:t>
            </w:r>
            <w:r>
              <w:lastRenderedPageBreak/>
              <w:t>hanging.</w:t>
            </w:r>
          </w:p>
        </w:tc>
      </w:tr>
      <w:tr w:rsidR="00611683" w:rsidTr="00611683">
        <w:tc>
          <w:tcPr>
            <w:tcW w:w="0" w:type="auto"/>
            <w:vAlign w:val="center"/>
          </w:tcPr>
          <w:p w:rsidR="00611683" w:rsidRDefault="0071088D">
            <w:pPr>
              <w:pStyle w:val="TableBodyText"/>
            </w:pPr>
            <w:bookmarkStart w:id="2377" w:name="msodgcidDiagramStyle"/>
            <w:r>
              <w:rPr>
                <w:b/>
              </w:rPr>
              <w:lastRenderedPageBreak/>
              <w:t>msodgcidDiagramStyle</w:t>
            </w:r>
            <w:bookmarkEnd w:id="2377"/>
          </w:p>
        </w:tc>
        <w:tc>
          <w:tcPr>
            <w:tcW w:w="0" w:type="auto"/>
            <w:vAlign w:val="center"/>
          </w:tcPr>
          <w:p w:rsidR="00611683" w:rsidRDefault="0071088D">
            <w:pPr>
              <w:pStyle w:val="TableBodyText"/>
            </w:pPr>
            <w:r>
              <w:t>0x014F</w:t>
            </w:r>
          </w:p>
        </w:tc>
        <w:tc>
          <w:tcPr>
            <w:tcW w:w="0" w:type="auto"/>
            <w:vAlign w:val="center"/>
          </w:tcPr>
          <w:p w:rsidR="00611683" w:rsidRDefault="0071088D">
            <w:pPr>
              <w:pStyle w:val="TableBodyText"/>
            </w:pPr>
            <w:r>
              <w:t>Change the diagram style.</w:t>
            </w:r>
          </w:p>
        </w:tc>
      </w:tr>
      <w:tr w:rsidR="00611683" w:rsidTr="00611683">
        <w:tc>
          <w:tcPr>
            <w:tcW w:w="0" w:type="auto"/>
            <w:vAlign w:val="center"/>
          </w:tcPr>
          <w:p w:rsidR="00611683" w:rsidRDefault="0071088D">
            <w:pPr>
              <w:pStyle w:val="TableBodyText"/>
            </w:pPr>
            <w:bookmarkStart w:id="2378" w:name="msodgcidConvertToVenn"/>
            <w:r>
              <w:rPr>
                <w:b/>
              </w:rPr>
              <w:t>msodgcidConvertToVenn</w:t>
            </w:r>
            <w:bookmarkEnd w:id="2378"/>
          </w:p>
        </w:tc>
        <w:tc>
          <w:tcPr>
            <w:tcW w:w="0" w:type="auto"/>
            <w:vAlign w:val="center"/>
          </w:tcPr>
          <w:p w:rsidR="00611683" w:rsidRDefault="0071088D">
            <w:pPr>
              <w:pStyle w:val="TableBodyText"/>
            </w:pPr>
            <w:r>
              <w:t>0x0151</w:t>
            </w:r>
          </w:p>
        </w:tc>
        <w:tc>
          <w:tcPr>
            <w:tcW w:w="0" w:type="auto"/>
            <w:vAlign w:val="center"/>
          </w:tcPr>
          <w:p w:rsidR="00611683" w:rsidRDefault="0071088D">
            <w:pPr>
              <w:pStyle w:val="TableBodyText"/>
            </w:pPr>
            <w:r>
              <w:t>Convert the selected diagram to a Venn diagram.</w:t>
            </w:r>
          </w:p>
        </w:tc>
      </w:tr>
      <w:tr w:rsidR="00611683" w:rsidTr="00611683">
        <w:tc>
          <w:tcPr>
            <w:tcW w:w="0" w:type="auto"/>
            <w:vAlign w:val="center"/>
          </w:tcPr>
          <w:p w:rsidR="00611683" w:rsidRDefault="0071088D">
            <w:pPr>
              <w:pStyle w:val="TableBodyText"/>
            </w:pPr>
            <w:bookmarkStart w:id="2379" w:name="msodgcidConvertToRadial"/>
            <w:r>
              <w:rPr>
                <w:b/>
              </w:rPr>
              <w:t>msodgcidConvertToRadial</w:t>
            </w:r>
            <w:bookmarkEnd w:id="2379"/>
          </w:p>
        </w:tc>
        <w:tc>
          <w:tcPr>
            <w:tcW w:w="0" w:type="auto"/>
            <w:vAlign w:val="center"/>
          </w:tcPr>
          <w:p w:rsidR="00611683" w:rsidRDefault="0071088D">
            <w:pPr>
              <w:pStyle w:val="TableBodyText"/>
            </w:pPr>
            <w:r>
              <w:t>0x0152</w:t>
            </w:r>
          </w:p>
        </w:tc>
        <w:tc>
          <w:tcPr>
            <w:tcW w:w="0" w:type="auto"/>
            <w:vAlign w:val="center"/>
          </w:tcPr>
          <w:p w:rsidR="00611683" w:rsidRDefault="0071088D">
            <w:pPr>
              <w:pStyle w:val="TableBodyText"/>
            </w:pPr>
            <w:r>
              <w:t>Convert the selected diagram to a radial diagram.</w:t>
            </w:r>
          </w:p>
        </w:tc>
      </w:tr>
      <w:tr w:rsidR="00611683" w:rsidTr="00611683">
        <w:tc>
          <w:tcPr>
            <w:tcW w:w="0" w:type="auto"/>
            <w:vAlign w:val="center"/>
          </w:tcPr>
          <w:p w:rsidR="00611683" w:rsidRDefault="0071088D">
            <w:pPr>
              <w:pStyle w:val="TableBodyText"/>
            </w:pPr>
            <w:bookmarkStart w:id="2380" w:name="msodgcidConvertToCycle"/>
            <w:r>
              <w:rPr>
                <w:b/>
              </w:rPr>
              <w:t>msodgcidConvertToCycle</w:t>
            </w:r>
            <w:bookmarkEnd w:id="2380"/>
          </w:p>
        </w:tc>
        <w:tc>
          <w:tcPr>
            <w:tcW w:w="0" w:type="auto"/>
            <w:vAlign w:val="center"/>
          </w:tcPr>
          <w:p w:rsidR="00611683" w:rsidRDefault="0071088D">
            <w:pPr>
              <w:pStyle w:val="TableBodyText"/>
            </w:pPr>
            <w:r>
              <w:t>0x0153</w:t>
            </w:r>
          </w:p>
        </w:tc>
        <w:tc>
          <w:tcPr>
            <w:tcW w:w="0" w:type="auto"/>
            <w:vAlign w:val="center"/>
          </w:tcPr>
          <w:p w:rsidR="00611683" w:rsidRDefault="0071088D">
            <w:pPr>
              <w:pStyle w:val="TableBodyText"/>
            </w:pPr>
            <w:r>
              <w:t>Convert the selected diagram to a cycle diagram.</w:t>
            </w:r>
          </w:p>
        </w:tc>
      </w:tr>
      <w:tr w:rsidR="00611683" w:rsidTr="00611683">
        <w:tc>
          <w:tcPr>
            <w:tcW w:w="0" w:type="auto"/>
            <w:vAlign w:val="center"/>
          </w:tcPr>
          <w:p w:rsidR="00611683" w:rsidRDefault="0071088D">
            <w:pPr>
              <w:pStyle w:val="TableBodyText"/>
            </w:pPr>
            <w:bookmarkStart w:id="2381" w:name="msodgcidConvertToBullsEye"/>
            <w:r>
              <w:rPr>
                <w:b/>
              </w:rPr>
              <w:t>msodgcidConver</w:t>
            </w:r>
            <w:r>
              <w:rPr>
                <w:b/>
              </w:rPr>
              <w:t>tToBullsEye</w:t>
            </w:r>
            <w:bookmarkEnd w:id="2381"/>
          </w:p>
        </w:tc>
        <w:tc>
          <w:tcPr>
            <w:tcW w:w="0" w:type="auto"/>
            <w:vAlign w:val="center"/>
          </w:tcPr>
          <w:p w:rsidR="00611683" w:rsidRDefault="0071088D">
            <w:pPr>
              <w:pStyle w:val="TableBodyText"/>
            </w:pPr>
            <w:r>
              <w:t>0x0154</w:t>
            </w:r>
          </w:p>
        </w:tc>
        <w:tc>
          <w:tcPr>
            <w:tcW w:w="0" w:type="auto"/>
            <w:vAlign w:val="center"/>
          </w:tcPr>
          <w:p w:rsidR="00611683" w:rsidRDefault="0071088D">
            <w:pPr>
              <w:pStyle w:val="TableBodyText"/>
            </w:pPr>
            <w:r>
              <w:t>Convert the selected diagram to a target diagram.</w:t>
            </w:r>
          </w:p>
        </w:tc>
      </w:tr>
      <w:tr w:rsidR="00611683" w:rsidTr="00611683">
        <w:tc>
          <w:tcPr>
            <w:tcW w:w="0" w:type="auto"/>
            <w:vAlign w:val="center"/>
          </w:tcPr>
          <w:p w:rsidR="00611683" w:rsidRDefault="0071088D">
            <w:pPr>
              <w:pStyle w:val="TableBodyText"/>
            </w:pPr>
            <w:bookmarkStart w:id="2382" w:name="msodgcidConvertToPyramid"/>
            <w:r>
              <w:rPr>
                <w:b/>
              </w:rPr>
              <w:t>msodgcidConvertToPyramid</w:t>
            </w:r>
            <w:bookmarkEnd w:id="2382"/>
          </w:p>
        </w:tc>
        <w:tc>
          <w:tcPr>
            <w:tcW w:w="0" w:type="auto"/>
            <w:vAlign w:val="center"/>
          </w:tcPr>
          <w:p w:rsidR="00611683" w:rsidRDefault="0071088D">
            <w:pPr>
              <w:pStyle w:val="TableBodyText"/>
            </w:pPr>
            <w:r>
              <w:t>0x0155</w:t>
            </w:r>
          </w:p>
        </w:tc>
        <w:tc>
          <w:tcPr>
            <w:tcW w:w="0" w:type="auto"/>
            <w:vAlign w:val="center"/>
          </w:tcPr>
          <w:p w:rsidR="00611683" w:rsidRDefault="0071088D">
            <w:pPr>
              <w:pStyle w:val="TableBodyText"/>
            </w:pPr>
            <w:r>
              <w:t>Convert the selected diagram to a pyramid diagram.</w:t>
            </w:r>
          </w:p>
        </w:tc>
      </w:tr>
      <w:tr w:rsidR="00611683" w:rsidTr="00611683">
        <w:tc>
          <w:tcPr>
            <w:tcW w:w="0" w:type="auto"/>
            <w:vAlign w:val="center"/>
          </w:tcPr>
          <w:p w:rsidR="00611683" w:rsidRDefault="0071088D">
            <w:pPr>
              <w:pStyle w:val="TableBodyText"/>
            </w:pPr>
            <w:bookmarkStart w:id="2383" w:name="msodgcidMoveDiagramShapeUp"/>
            <w:r>
              <w:rPr>
                <w:b/>
              </w:rPr>
              <w:t>msodgcidMoveDiagramShapeUp</w:t>
            </w:r>
            <w:bookmarkEnd w:id="2383"/>
          </w:p>
        </w:tc>
        <w:tc>
          <w:tcPr>
            <w:tcW w:w="0" w:type="auto"/>
            <w:vAlign w:val="center"/>
          </w:tcPr>
          <w:p w:rsidR="00611683" w:rsidRDefault="0071088D">
            <w:pPr>
              <w:pStyle w:val="TableBodyText"/>
            </w:pPr>
            <w:r>
              <w:t>0x0156</w:t>
            </w:r>
          </w:p>
        </w:tc>
        <w:tc>
          <w:tcPr>
            <w:tcW w:w="0" w:type="auto"/>
            <w:vAlign w:val="center"/>
          </w:tcPr>
          <w:p w:rsidR="00611683" w:rsidRDefault="0071088D">
            <w:pPr>
              <w:pStyle w:val="TableBodyText"/>
            </w:pPr>
            <w:r>
              <w:t>Move the diagram shape backward.</w:t>
            </w:r>
          </w:p>
        </w:tc>
      </w:tr>
      <w:tr w:rsidR="00611683" w:rsidTr="00611683">
        <w:tc>
          <w:tcPr>
            <w:tcW w:w="0" w:type="auto"/>
            <w:vAlign w:val="center"/>
          </w:tcPr>
          <w:p w:rsidR="00611683" w:rsidRDefault="0071088D">
            <w:pPr>
              <w:pStyle w:val="TableBodyText"/>
            </w:pPr>
            <w:bookmarkStart w:id="2384" w:name="msodgcidMoveDiagramShapeDown"/>
            <w:r>
              <w:rPr>
                <w:b/>
              </w:rPr>
              <w:t>msodgcidMoveDiagramShapeDown</w:t>
            </w:r>
            <w:bookmarkEnd w:id="2384"/>
          </w:p>
        </w:tc>
        <w:tc>
          <w:tcPr>
            <w:tcW w:w="0" w:type="auto"/>
            <w:vAlign w:val="center"/>
          </w:tcPr>
          <w:p w:rsidR="00611683" w:rsidRDefault="0071088D">
            <w:pPr>
              <w:pStyle w:val="TableBodyText"/>
            </w:pPr>
            <w:r>
              <w:t>0x0157</w:t>
            </w:r>
          </w:p>
        </w:tc>
        <w:tc>
          <w:tcPr>
            <w:tcW w:w="0" w:type="auto"/>
            <w:vAlign w:val="center"/>
          </w:tcPr>
          <w:p w:rsidR="00611683" w:rsidRDefault="0071088D">
            <w:pPr>
              <w:pStyle w:val="TableBodyText"/>
            </w:pPr>
            <w:r>
              <w:t>Move the diagram shape forward.</w:t>
            </w:r>
          </w:p>
        </w:tc>
      </w:tr>
      <w:tr w:rsidR="00611683" w:rsidTr="00611683">
        <w:tc>
          <w:tcPr>
            <w:tcW w:w="0" w:type="auto"/>
            <w:vAlign w:val="center"/>
          </w:tcPr>
          <w:p w:rsidR="00611683" w:rsidRDefault="0071088D">
            <w:pPr>
              <w:pStyle w:val="TableBodyText"/>
            </w:pPr>
            <w:bookmarkStart w:id="2385" w:name="msodgcidInsertDiagramShape"/>
            <w:r>
              <w:rPr>
                <w:b/>
              </w:rPr>
              <w:t>msodgcidInsertDiagramShape</w:t>
            </w:r>
            <w:bookmarkEnd w:id="2385"/>
          </w:p>
        </w:tc>
        <w:tc>
          <w:tcPr>
            <w:tcW w:w="0" w:type="auto"/>
            <w:vAlign w:val="center"/>
          </w:tcPr>
          <w:p w:rsidR="00611683" w:rsidRDefault="0071088D">
            <w:pPr>
              <w:pStyle w:val="TableBodyText"/>
            </w:pPr>
            <w:r>
              <w:t>0x0158</w:t>
            </w:r>
          </w:p>
        </w:tc>
        <w:tc>
          <w:tcPr>
            <w:tcW w:w="0" w:type="auto"/>
            <w:vAlign w:val="center"/>
          </w:tcPr>
          <w:p w:rsidR="00611683" w:rsidRDefault="0071088D">
            <w:pPr>
              <w:pStyle w:val="TableBodyText"/>
            </w:pPr>
            <w:r>
              <w:t>Insert a shape into diagram.</w:t>
            </w:r>
          </w:p>
        </w:tc>
      </w:tr>
      <w:tr w:rsidR="00611683" w:rsidTr="00611683">
        <w:tc>
          <w:tcPr>
            <w:tcW w:w="0" w:type="auto"/>
            <w:vAlign w:val="center"/>
          </w:tcPr>
          <w:p w:rsidR="00611683" w:rsidRDefault="0071088D">
            <w:pPr>
              <w:pStyle w:val="TableBodyText"/>
            </w:pPr>
            <w:bookmarkStart w:id="2386" w:name="msodgcidInsertDiagram"/>
            <w:r>
              <w:rPr>
                <w:b/>
              </w:rPr>
              <w:t>msodgcidInsertDiagram</w:t>
            </w:r>
            <w:bookmarkEnd w:id="2386"/>
          </w:p>
        </w:tc>
        <w:tc>
          <w:tcPr>
            <w:tcW w:w="0" w:type="auto"/>
            <w:vAlign w:val="center"/>
          </w:tcPr>
          <w:p w:rsidR="00611683" w:rsidRDefault="0071088D">
            <w:pPr>
              <w:pStyle w:val="TableBodyText"/>
            </w:pPr>
            <w:r>
              <w:t>0x0159</w:t>
            </w:r>
          </w:p>
        </w:tc>
        <w:tc>
          <w:tcPr>
            <w:tcW w:w="0" w:type="auto"/>
            <w:vAlign w:val="center"/>
          </w:tcPr>
          <w:p w:rsidR="00611683" w:rsidRDefault="0071088D">
            <w:pPr>
              <w:pStyle w:val="TableBodyText"/>
            </w:pPr>
            <w:r>
              <w:t>Insert a diagram.</w:t>
            </w:r>
          </w:p>
        </w:tc>
      </w:tr>
      <w:tr w:rsidR="00611683" w:rsidTr="00611683">
        <w:tc>
          <w:tcPr>
            <w:tcW w:w="0" w:type="auto"/>
            <w:vAlign w:val="center"/>
          </w:tcPr>
          <w:p w:rsidR="00611683" w:rsidRDefault="0071088D">
            <w:pPr>
              <w:pStyle w:val="TableBodyText"/>
            </w:pPr>
            <w:bookmarkStart w:id="2387" w:name="msodgcidCanvasFit"/>
            <w:r>
              <w:rPr>
                <w:b/>
              </w:rPr>
              <w:t>msodgcidCanvasFit</w:t>
            </w:r>
            <w:bookmarkEnd w:id="2387"/>
          </w:p>
        </w:tc>
        <w:tc>
          <w:tcPr>
            <w:tcW w:w="0" w:type="auto"/>
            <w:vAlign w:val="center"/>
          </w:tcPr>
          <w:p w:rsidR="00611683" w:rsidRDefault="0071088D">
            <w:pPr>
              <w:pStyle w:val="TableBodyText"/>
            </w:pPr>
            <w:r>
              <w:t>0x015B</w:t>
            </w:r>
          </w:p>
        </w:tc>
        <w:tc>
          <w:tcPr>
            <w:tcW w:w="0" w:type="auto"/>
            <w:vAlign w:val="center"/>
          </w:tcPr>
          <w:p w:rsidR="00611683" w:rsidRDefault="0071088D">
            <w:pPr>
              <w:pStyle w:val="TableBodyText"/>
            </w:pPr>
            <w:r>
              <w:t>Fit the diagram to the canvas.</w:t>
            </w:r>
          </w:p>
        </w:tc>
      </w:tr>
      <w:tr w:rsidR="00611683" w:rsidTr="00611683">
        <w:tc>
          <w:tcPr>
            <w:tcW w:w="0" w:type="auto"/>
            <w:vAlign w:val="center"/>
          </w:tcPr>
          <w:p w:rsidR="00611683" w:rsidRDefault="0071088D">
            <w:pPr>
              <w:pStyle w:val="TableBodyText"/>
            </w:pPr>
            <w:bookmarkStart w:id="2388" w:name="msodgcidCanvasResize"/>
            <w:r>
              <w:rPr>
                <w:b/>
              </w:rPr>
              <w:t>msodgcidCanvasResize</w:t>
            </w:r>
            <w:bookmarkEnd w:id="2388"/>
          </w:p>
        </w:tc>
        <w:tc>
          <w:tcPr>
            <w:tcW w:w="0" w:type="auto"/>
            <w:vAlign w:val="center"/>
          </w:tcPr>
          <w:p w:rsidR="00611683" w:rsidRDefault="0071088D">
            <w:pPr>
              <w:pStyle w:val="TableBodyText"/>
            </w:pPr>
            <w:r>
              <w:t>0x015C</w:t>
            </w:r>
          </w:p>
        </w:tc>
        <w:tc>
          <w:tcPr>
            <w:tcW w:w="0" w:type="auto"/>
            <w:vAlign w:val="center"/>
          </w:tcPr>
          <w:p w:rsidR="00611683" w:rsidRDefault="0071088D">
            <w:pPr>
              <w:pStyle w:val="TableBodyText"/>
            </w:pPr>
            <w:r>
              <w:t xml:space="preserve">Resize the drawing </w:t>
            </w:r>
            <w:r>
              <w:t>canvas.</w:t>
            </w:r>
          </w:p>
        </w:tc>
      </w:tr>
      <w:tr w:rsidR="00611683" w:rsidTr="00611683">
        <w:tc>
          <w:tcPr>
            <w:tcW w:w="0" w:type="auto"/>
            <w:vAlign w:val="center"/>
          </w:tcPr>
          <w:p w:rsidR="00611683" w:rsidRDefault="0071088D">
            <w:pPr>
              <w:pStyle w:val="TableBodyText"/>
            </w:pPr>
            <w:bookmarkStart w:id="2389" w:name="msodgcidToggleCanvasToolbar"/>
            <w:r>
              <w:rPr>
                <w:b/>
              </w:rPr>
              <w:t>msodgcidToggleCanvasToolbar</w:t>
            </w:r>
            <w:bookmarkEnd w:id="2389"/>
          </w:p>
        </w:tc>
        <w:tc>
          <w:tcPr>
            <w:tcW w:w="0" w:type="auto"/>
            <w:vAlign w:val="center"/>
          </w:tcPr>
          <w:p w:rsidR="00611683" w:rsidRDefault="0071088D">
            <w:pPr>
              <w:pStyle w:val="TableBodyText"/>
            </w:pPr>
            <w:r>
              <w:t>0x015D</w:t>
            </w:r>
          </w:p>
        </w:tc>
        <w:tc>
          <w:tcPr>
            <w:tcW w:w="0" w:type="auto"/>
            <w:vAlign w:val="center"/>
          </w:tcPr>
          <w:p w:rsidR="00611683" w:rsidRDefault="0071088D">
            <w:pPr>
              <w:pStyle w:val="TableBodyText"/>
            </w:pPr>
            <w:r>
              <w:t>Show the drawing canvas toolbar.</w:t>
            </w:r>
          </w:p>
        </w:tc>
      </w:tr>
      <w:tr w:rsidR="00611683" w:rsidTr="00611683">
        <w:tc>
          <w:tcPr>
            <w:tcW w:w="0" w:type="auto"/>
            <w:vAlign w:val="center"/>
          </w:tcPr>
          <w:p w:rsidR="00611683" w:rsidRDefault="0071088D">
            <w:pPr>
              <w:pStyle w:val="TableBodyText"/>
            </w:pPr>
            <w:bookmarkStart w:id="2390" w:name="msodgcidCanvasExpand"/>
            <w:r>
              <w:rPr>
                <w:b/>
              </w:rPr>
              <w:t>msodgcidCanvasExpand</w:t>
            </w:r>
            <w:bookmarkEnd w:id="2390"/>
          </w:p>
        </w:tc>
        <w:tc>
          <w:tcPr>
            <w:tcW w:w="0" w:type="auto"/>
            <w:vAlign w:val="center"/>
          </w:tcPr>
          <w:p w:rsidR="00611683" w:rsidRDefault="0071088D">
            <w:pPr>
              <w:pStyle w:val="TableBodyText"/>
            </w:pPr>
            <w:r>
              <w:t>0x015F</w:t>
            </w:r>
          </w:p>
        </w:tc>
        <w:tc>
          <w:tcPr>
            <w:tcW w:w="0" w:type="auto"/>
            <w:vAlign w:val="center"/>
          </w:tcPr>
          <w:p w:rsidR="00611683" w:rsidRDefault="0071088D">
            <w:pPr>
              <w:pStyle w:val="TableBodyText"/>
            </w:pPr>
            <w:r>
              <w:t>Expand the drawing canvas.</w:t>
            </w:r>
          </w:p>
        </w:tc>
      </w:tr>
      <w:tr w:rsidR="00611683" w:rsidTr="00611683">
        <w:tc>
          <w:tcPr>
            <w:tcW w:w="0" w:type="auto"/>
            <w:vAlign w:val="center"/>
          </w:tcPr>
          <w:p w:rsidR="00611683" w:rsidRDefault="0071088D">
            <w:pPr>
              <w:pStyle w:val="TableBodyText"/>
            </w:pPr>
            <w:bookmarkStart w:id="2391" w:name="msodgcidAlignCanvasRelative"/>
            <w:r>
              <w:rPr>
                <w:b/>
              </w:rPr>
              <w:t>msodgcidAlignCanvasRelative</w:t>
            </w:r>
            <w:bookmarkEnd w:id="2391"/>
          </w:p>
        </w:tc>
        <w:tc>
          <w:tcPr>
            <w:tcW w:w="0" w:type="auto"/>
            <w:vAlign w:val="center"/>
          </w:tcPr>
          <w:p w:rsidR="00611683" w:rsidRDefault="0071088D">
            <w:pPr>
              <w:pStyle w:val="TableBodyText"/>
            </w:pPr>
            <w:r>
              <w:t>0x0179</w:t>
            </w:r>
          </w:p>
        </w:tc>
        <w:tc>
          <w:tcPr>
            <w:tcW w:w="0" w:type="auto"/>
            <w:vAlign w:val="center"/>
          </w:tcPr>
          <w:p w:rsidR="00611683" w:rsidRDefault="0071088D">
            <w:pPr>
              <w:pStyle w:val="TableBodyText"/>
            </w:pPr>
            <w:r>
              <w:t>Align the diagram</w:t>
            </w:r>
            <w:r>
              <w:t xml:space="preserve"> relative to the drawing canvas, rather than relative to the page or to other objects.</w:t>
            </w:r>
          </w:p>
        </w:tc>
      </w:tr>
      <w:tr w:rsidR="00611683" w:rsidTr="00611683">
        <w:tc>
          <w:tcPr>
            <w:tcW w:w="0" w:type="auto"/>
            <w:vAlign w:val="center"/>
          </w:tcPr>
          <w:p w:rsidR="00611683" w:rsidRDefault="0071088D">
            <w:pPr>
              <w:pStyle w:val="TableBodyText"/>
            </w:pPr>
            <w:bookmarkStart w:id="2392" w:name="msodgcidOrgChartSelectLevel"/>
            <w:r>
              <w:rPr>
                <w:b/>
              </w:rPr>
              <w:t>msodgcidOrgChartSelectLevel</w:t>
            </w:r>
            <w:bookmarkEnd w:id="2392"/>
          </w:p>
        </w:tc>
        <w:tc>
          <w:tcPr>
            <w:tcW w:w="0" w:type="auto"/>
            <w:vAlign w:val="center"/>
          </w:tcPr>
          <w:p w:rsidR="00611683" w:rsidRDefault="0071088D">
            <w:pPr>
              <w:pStyle w:val="TableBodyText"/>
            </w:pPr>
            <w:r>
              <w:t>0x017A</w:t>
            </w:r>
          </w:p>
        </w:tc>
        <w:tc>
          <w:tcPr>
            <w:tcW w:w="0" w:type="auto"/>
            <w:vAlign w:val="center"/>
          </w:tcPr>
          <w:p w:rsidR="00611683" w:rsidRDefault="0071088D">
            <w:pPr>
              <w:pStyle w:val="TableBodyText"/>
            </w:pPr>
            <w:r>
              <w:t>Select the level inside the organizational chart.</w:t>
            </w:r>
          </w:p>
        </w:tc>
      </w:tr>
      <w:tr w:rsidR="00611683" w:rsidTr="00611683">
        <w:tc>
          <w:tcPr>
            <w:tcW w:w="0" w:type="auto"/>
            <w:vAlign w:val="center"/>
          </w:tcPr>
          <w:p w:rsidR="00611683" w:rsidRDefault="0071088D">
            <w:pPr>
              <w:pStyle w:val="TableBodyText"/>
            </w:pPr>
            <w:bookmarkStart w:id="2393" w:name="msodgcidOrgChartSelectBranch"/>
            <w:r>
              <w:rPr>
                <w:b/>
              </w:rPr>
              <w:t>msodgcidOrgChartSelectBranch</w:t>
            </w:r>
            <w:bookmarkEnd w:id="2393"/>
          </w:p>
        </w:tc>
        <w:tc>
          <w:tcPr>
            <w:tcW w:w="0" w:type="auto"/>
            <w:vAlign w:val="center"/>
          </w:tcPr>
          <w:p w:rsidR="00611683" w:rsidRDefault="0071088D">
            <w:pPr>
              <w:pStyle w:val="TableBodyText"/>
            </w:pPr>
            <w:r>
              <w:t>0x017B</w:t>
            </w:r>
          </w:p>
        </w:tc>
        <w:tc>
          <w:tcPr>
            <w:tcW w:w="0" w:type="auto"/>
            <w:vAlign w:val="center"/>
          </w:tcPr>
          <w:p w:rsidR="00611683" w:rsidRDefault="0071088D">
            <w:pPr>
              <w:pStyle w:val="TableBodyText"/>
            </w:pPr>
            <w:r>
              <w:t>Select the branch inside the organizational ch</w:t>
            </w:r>
            <w:r>
              <w:t>art.</w:t>
            </w:r>
          </w:p>
        </w:tc>
      </w:tr>
      <w:tr w:rsidR="00611683" w:rsidTr="00611683">
        <w:tc>
          <w:tcPr>
            <w:tcW w:w="0" w:type="auto"/>
            <w:vAlign w:val="center"/>
          </w:tcPr>
          <w:p w:rsidR="00611683" w:rsidRDefault="0071088D">
            <w:pPr>
              <w:pStyle w:val="TableBodyText"/>
            </w:pPr>
            <w:bookmarkStart w:id="2394" w:name="msodgcidOrgChartSelectAllAssistants"/>
            <w:r>
              <w:rPr>
                <w:b/>
              </w:rPr>
              <w:t>msodgcidOrgChartSelectAllAssistants</w:t>
            </w:r>
            <w:bookmarkEnd w:id="2394"/>
          </w:p>
        </w:tc>
        <w:tc>
          <w:tcPr>
            <w:tcW w:w="0" w:type="auto"/>
            <w:vAlign w:val="center"/>
          </w:tcPr>
          <w:p w:rsidR="00611683" w:rsidRDefault="0071088D">
            <w:pPr>
              <w:pStyle w:val="TableBodyText"/>
            </w:pPr>
            <w:r>
              <w:t>0x017C</w:t>
            </w:r>
          </w:p>
        </w:tc>
        <w:tc>
          <w:tcPr>
            <w:tcW w:w="0" w:type="auto"/>
            <w:vAlign w:val="center"/>
          </w:tcPr>
          <w:p w:rsidR="00611683" w:rsidRDefault="0071088D">
            <w:pPr>
              <w:pStyle w:val="TableBodyText"/>
            </w:pPr>
            <w:r>
              <w:t>Select all the assistants.</w:t>
            </w:r>
          </w:p>
        </w:tc>
      </w:tr>
      <w:tr w:rsidR="00611683" w:rsidTr="00611683">
        <w:tc>
          <w:tcPr>
            <w:tcW w:w="0" w:type="auto"/>
            <w:vAlign w:val="center"/>
          </w:tcPr>
          <w:p w:rsidR="00611683" w:rsidRDefault="0071088D">
            <w:pPr>
              <w:pStyle w:val="TableBodyText"/>
            </w:pPr>
            <w:bookmarkStart w:id="2395" w:name="msodgcidOrgChartSelectAllConnectors"/>
            <w:r>
              <w:rPr>
                <w:b/>
              </w:rPr>
              <w:t>msodgcidOrgChartSelectAllConnectors</w:t>
            </w:r>
            <w:bookmarkEnd w:id="2395"/>
          </w:p>
        </w:tc>
        <w:tc>
          <w:tcPr>
            <w:tcW w:w="0" w:type="auto"/>
            <w:vAlign w:val="center"/>
          </w:tcPr>
          <w:p w:rsidR="00611683" w:rsidRDefault="0071088D">
            <w:pPr>
              <w:pStyle w:val="TableBodyText"/>
            </w:pPr>
            <w:r>
              <w:t>0x017D</w:t>
            </w:r>
          </w:p>
        </w:tc>
        <w:tc>
          <w:tcPr>
            <w:tcW w:w="0" w:type="auto"/>
            <w:vAlign w:val="center"/>
          </w:tcPr>
          <w:p w:rsidR="00611683" w:rsidRDefault="0071088D">
            <w:pPr>
              <w:pStyle w:val="TableBodyText"/>
            </w:pPr>
            <w:r>
              <w:t>Select all the connector shapes.</w:t>
            </w:r>
          </w:p>
        </w:tc>
      </w:tr>
      <w:tr w:rsidR="00611683" w:rsidTr="00611683">
        <w:tc>
          <w:tcPr>
            <w:tcW w:w="0" w:type="auto"/>
            <w:vAlign w:val="center"/>
          </w:tcPr>
          <w:p w:rsidR="00611683" w:rsidRDefault="0071088D">
            <w:pPr>
              <w:pStyle w:val="TableBodyText"/>
            </w:pPr>
            <w:bookmarkStart w:id="2396" w:name="msodgcidDiagramDeleteNode"/>
            <w:r>
              <w:rPr>
                <w:b/>
              </w:rPr>
              <w:t>msodgcidDiagramDeleteNode</w:t>
            </w:r>
            <w:bookmarkEnd w:id="2396"/>
          </w:p>
        </w:tc>
        <w:tc>
          <w:tcPr>
            <w:tcW w:w="0" w:type="auto"/>
            <w:vAlign w:val="center"/>
          </w:tcPr>
          <w:p w:rsidR="00611683" w:rsidRDefault="0071088D">
            <w:pPr>
              <w:pStyle w:val="TableBodyText"/>
            </w:pPr>
            <w:r>
              <w:t>0x017E</w:t>
            </w:r>
          </w:p>
        </w:tc>
        <w:tc>
          <w:tcPr>
            <w:tcW w:w="0" w:type="auto"/>
            <w:vAlign w:val="center"/>
          </w:tcPr>
          <w:p w:rsidR="00611683" w:rsidRDefault="0071088D">
            <w:pPr>
              <w:pStyle w:val="TableBodyText"/>
            </w:pPr>
            <w:r>
              <w:t>Delete the shape from the diagram.</w:t>
            </w:r>
          </w:p>
        </w:tc>
      </w:tr>
      <w:tr w:rsidR="00611683" w:rsidTr="00611683">
        <w:tc>
          <w:tcPr>
            <w:tcW w:w="0" w:type="auto"/>
            <w:vAlign w:val="center"/>
          </w:tcPr>
          <w:p w:rsidR="00611683" w:rsidRDefault="0071088D">
            <w:pPr>
              <w:pStyle w:val="TableBodyText"/>
            </w:pPr>
            <w:bookmarkStart w:id="2397" w:name="msodgcidDiagramReverse"/>
            <w:r>
              <w:rPr>
                <w:b/>
              </w:rPr>
              <w:t>msodgcidDiagramReverse</w:t>
            </w:r>
            <w:bookmarkEnd w:id="2397"/>
          </w:p>
        </w:tc>
        <w:tc>
          <w:tcPr>
            <w:tcW w:w="0" w:type="auto"/>
            <w:vAlign w:val="center"/>
          </w:tcPr>
          <w:p w:rsidR="00611683" w:rsidRDefault="0071088D">
            <w:pPr>
              <w:pStyle w:val="TableBodyText"/>
            </w:pPr>
            <w:r>
              <w:t>0x017F</w:t>
            </w:r>
          </w:p>
        </w:tc>
        <w:tc>
          <w:tcPr>
            <w:tcW w:w="0" w:type="auto"/>
            <w:vAlign w:val="center"/>
          </w:tcPr>
          <w:p w:rsidR="00611683" w:rsidRDefault="0071088D">
            <w:pPr>
              <w:pStyle w:val="TableBodyText"/>
            </w:pPr>
            <w:r>
              <w:t>Reverse the direction of the diagram.</w:t>
            </w:r>
          </w:p>
        </w:tc>
      </w:tr>
      <w:tr w:rsidR="00611683" w:rsidTr="00611683">
        <w:tc>
          <w:tcPr>
            <w:tcW w:w="0" w:type="auto"/>
            <w:vAlign w:val="center"/>
          </w:tcPr>
          <w:p w:rsidR="00611683" w:rsidRDefault="0071088D">
            <w:pPr>
              <w:pStyle w:val="TableBodyText"/>
            </w:pPr>
            <w:bookmarkStart w:id="2398" w:name="msodgcidDiagramAutoLayout"/>
            <w:r>
              <w:rPr>
                <w:b/>
              </w:rPr>
              <w:t>msodgcidDiagramAutoLayout</w:t>
            </w:r>
            <w:bookmarkEnd w:id="2398"/>
          </w:p>
        </w:tc>
        <w:tc>
          <w:tcPr>
            <w:tcW w:w="0" w:type="auto"/>
            <w:vAlign w:val="center"/>
          </w:tcPr>
          <w:p w:rsidR="00611683" w:rsidRDefault="0071088D">
            <w:pPr>
              <w:pStyle w:val="TableBodyText"/>
            </w:pPr>
            <w:r>
              <w:t>0x0180</w:t>
            </w:r>
          </w:p>
        </w:tc>
        <w:tc>
          <w:tcPr>
            <w:tcW w:w="0" w:type="auto"/>
            <w:vAlign w:val="center"/>
          </w:tcPr>
          <w:p w:rsidR="00611683" w:rsidRDefault="0071088D">
            <w:pPr>
              <w:pStyle w:val="TableBodyText"/>
            </w:pPr>
            <w:r>
              <w:t>Set the diagram layout to automatic layout.</w:t>
            </w:r>
          </w:p>
        </w:tc>
      </w:tr>
      <w:tr w:rsidR="00611683" w:rsidTr="00611683">
        <w:tc>
          <w:tcPr>
            <w:tcW w:w="0" w:type="auto"/>
            <w:vAlign w:val="center"/>
          </w:tcPr>
          <w:p w:rsidR="00611683" w:rsidRDefault="0071088D">
            <w:pPr>
              <w:pStyle w:val="TableBodyText"/>
            </w:pPr>
            <w:bookmarkStart w:id="2399" w:name="msodgcidOrgChartAutoLayout"/>
            <w:r>
              <w:rPr>
                <w:b/>
              </w:rPr>
              <w:t>msodgcidOrgChartAutoLayout</w:t>
            </w:r>
            <w:bookmarkEnd w:id="2399"/>
          </w:p>
        </w:tc>
        <w:tc>
          <w:tcPr>
            <w:tcW w:w="0" w:type="auto"/>
            <w:vAlign w:val="center"/>
          </w:tcPr>
          <w:p w:rsidR="00611683" w:rsidRDefault="0071088D">
            <w:pPr>
              <w:pStyle w:val="TableBodyText"/>
            </w:pPr>
            <w:r>
              <w:t>0x0181</w:t>
            </w:r>
          </w:p>
        </w:tc>
        <w:tc>
          <w:tcPr>
            <w:tcW w:w="0" w:type="auto"/>
            <w:vAlign w:val="center"/>
          </w:tcPr>
          <w:p w:rsidR="00611683" w:rsidRDefault="0071088D">
            <w:pPr>
              <w:pStyle w:val="TableBodyText"/>
            </w:pPr>
            <w:r>
              <w:t>Set the organizational chart layout to automatic layout.</w:t>
            </w:r>
          </w:p>
        </w:tc>
      </w:tr>
      <w:tr w:rsidR="00611683" w:rsidTr="00611683">
        <w:tc>
          <w:tcPr>
            <w:tcW w:w="0" w:type="auto"/>
            <w:vAlign w:val="center"/>
          </w:tcPr>
          <w:p w:rsidR="00611683" w:rsidRDefault="0071088D">
            <w:pPr>
              <w:pStyle w:val="TableBodyText"/>
            </w:pPr>
            <w:bookmarkStart w:id="2400" w:name="msodgcidOptimizePictDialog"/>
            <w:r>
              <w:rPr>
                <w:b/>
              </w:rPr>
              <w:t>msodgcidOptimizePictDialog</w:t>
            </w:r>
            <w:bookmarkEnd w:id="2400"/>
          </w:p>
        </w:tc>
        <w:tc>
          <w:tcPr>
            <w:tcW w:w="0" w:type="auto"/>
            <w:vAlign w:val="center"/>
          </w:tcPr>
          <w:p w:rsidR="00611683" w:rsidRDefault="0071088D">
            <w:pPr>
              <w:pStyle w:val="TableBodyText"/>
            </w:pPr>
            <w:r>
              <w:t>0x0187</w:t>
            </w:r>
          </w:p>
        </w:tc>
        <w:tc>
          <w:tcPr>
            <w:tcW w:w="0" w:type="auto"/>
            <w:vAlign w:val="center"/>
          </w:tcPr>
          <w:p w:rsidR="00611683" w:rsidRDefault="0071088D">
            <w:pPr>
              <w:pStyle w:val="TableBodyText"/>
            </w:pPr>
            <w:r>
              <w:t>Show the comp</w:t>
            </w:r>
            <w:r>
              <w:t>ress pictures options.</w:t>
            </w:r>
          </w:p>
        </w:tc>
      </w:tr>
      <w:tr w:rsidR="00611683" w:rsidTr="00611683">
        <w:tc>
          <w:tcPr>
            <w:tcW w:w="0" w:type="auto"/>
            <w:vAlign w:val="center"/>
          </w:tcPr>
          <w:p w:rsidR="00611683" w:rsidRDefault="0071088D">
            <w:pPr>
              <w:pStyle w:val="TableBodyText"/>
            </w:pPr>
            <w:bookmarkStart w:id="2401" w:name="msodgcidDiagramFit"/>
            <w:r>
              <w:rPr>
                <w:b/>
              </w:rPr>
              <w:t>msodgcidDiagramFit</w:t>
            </w:r>
            <w:bookmarkEnd w:id="2401"/>
          </w:p>
        </w:tc>
        <w:tc>
          <w:tcPr>
            <w:tcW w:w="0" w:type="auto"/>
            <w:vAlign w:val="center"/>
          </w:tcPr>
          <w:p w:rsidR="00611683" w:rsidRDefault="0071088D">
            <w:pPr>
              <w:pStyle w:val="TableBodyText"/>
            </w:pPr>
            <w:r>
              <w:t>0x018D</w:t>
            </w:r>
          </w:p>
        </w:tc>
        <w:tc>
          <w:tcPr>
            <w:tcW w:w="0" w:type="auto"/>
            <w:vAlign w:val="center"/>
          </w:tcPr>
          <w:p w:rsidR="00611683" w:rsidRDefault="0071088D">
            <w:pPr>
              <w:pStyle w:val="TableBodyText"/>
            </w:pPr>
            <w:r>
              <w:t>Fit the diagram to its contents.</w:t>
            </w:r>
          </w:p>
        </w:tc>
      </w:tr>
      <w:tr w:rsidR="00611683" w:rsidTr="00611683">
        <w:tc>
          <w:tcPr>
            <w:tcW w:w="0" w:type="auto"/>
            <w:vAlign w:val="center"/>
          </w:tcPr>
          <w:p w:rsidR="00611683" w:rsidRDefault="0071088D">
            <w:pPr>
              <w:pStyle w:val="TableBodyText"/>
            </w:pPr>
            <w:bookmarkStart w:id="2402" w:name="msodgcidDiagramResize"/>
            <w:r>
              <w:rPr>
                <w:b/>
              </w:rPr>
              <w:lastRenderedPageBreak/>
              <w:t>msodgcidDiagramResize</w:t>
            </w:r>
            <w:bookmarkEnd w:id="2402"/>
          </w:p>
        </w:tc>
        <w:tc>
          <w:tcPr>
            <w:tcW w:w="0" w:type="auto"/>
            <w:vAlign w:val="center"/>
          </w:tcPr>
          <w:p w:rsidR="00611683" w:rsidRDefault="0071088D">
            <w:pPr>
              <w:pStyle w:val="TableBodyText"/>
            </w:pPr>
            <w:r>
              <w:t>0x018E</w:t>
            </w:r>
          </w:p>
        </w:tc>
        <w:tc>
          <w:tcPr>
            <w:tcW w:w="0" w:type="auto"/>
            <w:vAlign w:val="center"/>
          </w:tcPr>
          <w:p w:rsidR="00611683" w:rsidRDefault="0071088D">
            <w:pPr>
              <w:pStyle w:val="TableBodyText"/>
            </w:pPr>
            <w:r>
              <w:t>Resize the diagram.</w:t>
            </w:r>
          </w:p>
        </w:tc>
      </w:tr>
      <w:tr w:rsidR="00611683" w:rsidTr="00611683">
        <w:tc>
          <w:tcPr>
            <w:tcW w:w="0" w:type="auto"/>
            <w:vAlign w:val="center"/>
          </w:tcPr>
          <w:p w:rsidR="00611683" w:rsidRDefault="0071088D">
            <w:pPr>
              <w:pStyle w:val="TableBodyText"/>
            </w:pPr>
            <w:bookmarkStart w:id="2403" w:name="msodgcidDiagramExpand"/>
            <w:r>
              <w:rPr>
                <w:b/>
              </w:rPr>
              <w:t>msodgcidDiagramExpand</w:t>
            </w:r>
            <w:bookmarkEnd w:id="2403"/>
          </w:p>
        </w:tc>
        <w:tc>
          <w:tcPr>
            <w:tcW w:w="0" w:type="auto"/>
            <w:vAlign w:val="center"/>
          </w:tcPr>
          <w:p w:rsidR="00611683" w:rsidRDefault="0071088D">
            <w:pPr>
              <w:pStyle w:val="TableBodyText"/>
            </w:pPr>
            <w:r>
              <w:t>0x018F</w:t>
            </w:r>
          </w:p>
        </w:tc>
        <w:tc>
          <w:tcPr>
            <w:tcW w:w="0" w:type="auto"/>
            <w:vAlign w:val="center"/>
          </w:tcPr>
          <w:p w:rsidR="00611683" w:rsidRDefault="0071088D">
            <w:pPr>
              <w:pStyle w:val="TableBodyText"/>
            </w:pPr>
            <w:r>
              <w:t>Expand the diagram.</w:t>
            </w:r>
          </w:p>
        </w:tc>
      </w:tr>
      <w:tr w:rsidR="00611683" w:rsidTr="00611683">
        <w:tc>
          <w:tcPr>
            <w:tcW w:w="0" w:type="auto"/>
            <w:vAlign w:val="center"/>
          </w:tcPr>
          <w:p w:rsidR="00611683" w:rsidRDefault="0071088D">
            <w:pPr>
              <w:pStyle w:val="TableBodyText"/>
            </w:pPr>
            <w:bookmarkStart w:id="2404" w:name="msodgcidOrgChartFit"/>
            <w:r>
              <w:rPr>
                <w:b/>
              </w:rPr>
              <w:t>msodgcidOrgChartFit</w:t>
            </w:r>
            <w:bookmarkEnd w:id="2404"/>
          </w:p>
        </w:tc>
        <w:tc>
          <w:tcPr>
            <w:tcW w:w="0" w:type="auto"/>
            <w:vAlign w:val="center"/>
          </w:tcPr>
          <w:p w:rsidR="00611683" w:rsidRDefault="0071088D">
            <w:pPr>
              <w:pStyle w:val="TableBodyText"/>
            </w:pPr>
            <w:r>
              <w:t>0x0190</w:t>
            </w:r>
          </w:p>
        </w:tc>
        <w:tc>
          <w:tcPr>
            <w:tcW w:w="0" w:type="auto"/>
            <w:vAlign w:val="center"/>
          </w:tcPr>
          <w:p w:rsidR="00611683" w:rsidRDefault="0071088D">
            <w:pPr>
              <w:pStyle w:val="TableBodyText"/>
            </w:pPr>
            <w:r>
              <w:t>Fit the organizational chart to its contents.</w:t>
            </w:r>
          </w:p>
        </w:tc>
      </w:tr>
      <w:tr w:rsidR="00611683" w:rsidTr="00611683">
        <w:tc>
          <w:tcPr>
            <w:tcW w:w="0" w:type="auto"/>
            <w:vAlign w:val="center"/>
          </w:tcPr>
          <w:p w:rsidR="00611683" w:rsidRDefault="0071088D">
            <w:pPr>
              <w:pStyle w:val="TableBodyText"/>
            </w:pPr>
            <w:bookmarkStart w:id="2405" w:name="msodgcidOrgChartResize"/>
            <w:r>
              <w:rPr>
                <w:b/>
              </w:rPr>
              <w:t>msodgcidOrgChartResize</w:t>
            </w:r>
            <w:bookmarkEnd w:id="2405"/>
          </w:p>
        </w:tc>
        <w:tc>
          <w:tcPr>
            <w:tcW w:w="0" w:type="auto"/>
            <w:vAlign w:val="center"/>
          </w:tcPr>
          <w:p w:rsidR="00611683" w:rsidRDefault="0071088D">
            <w:pPr>
              <w:pStyle w:val="TableBodyText"/>
            </w:pPr>
            <w:r>
              <w:t>0x01F5</w:t>
            </w:r>
          </w:p>
        </w:tc>
        <w:tc>
          <w:tcPr>
            <w:tcW w:w="0" w:type="auto"/>
            <w:vAlign w:val="center"/>
          </w:tcPr>
          <w:p w:rsidR="00611683" w:rsidRDefault="0071088D">
            <w:pPr>
              <w:pStyle w:val="TableBodyText"/>
            </w:pPr>
            <w:r>
              <w:t>Resize the organizational chart.</w:t>
            </w:r>
          </w:p>
        </w:tc>
      </w:tr>
      <w:tr w:rsidR="00611683" w:rsidTr="00611683">
        <w:tc>
          <w:tcPr>
            <w:tcW w:w="0" w:type="auto"/>
            <w:vAlign w:val="center"/>
          </w:tcPr>
          <w:p w:rsidR="00611683" w:rsidRDefault="0071088D">
            <w:pPr>
              <w:pStyle w:val="TableBodyText"/>
            </w:pPr>
            <w:bookmarkStart w:id="2406" w:name="msodgcidOrgChartExpand"/>
            <w:r>
              <w:rPr>
                <w:b/>
              </w:rPr>
              <w:t>msodgcidOrgChartExpand</w:t>
            </w:r>
            <w:bookmarkEnd w:id="2406"/>
          </w:p>
        </w:tc>
        <w:tc>
          <w:tcPr>
            <w:tcW w:w="0" w:type="auto"/>
            <w:vAlign w:val="center"/>
          </w:tcPr>
          <w:p w:rsidR="00611683" w:rsidRDefault="0071088D">
            <w:pPr>
              <w:pStyle w:val="TableBodyText"/>
            </w:pPr>
            <w:r>
              <w:t>0x01F6</w:t>
            </w:r>
          </w:p>
        </w:tc>
        <w:tc>
          <w:tcPr>
            <w:tcW w:w="0" w:type="auto"/>
            <w:vAlign w:val="center"/>
          </w:tcPr>
          <w:p w:rsidR="00611683" w:rsidRDefault="0071088D">
            <w:pPr>
              <w:pStyle w:val="TableBodyText"/>
            </w:pPr>
            <w:r>
              <w:t>Expand the organizational chart.</w:t>
            </w:r>
          </w:p>
        </w:tc>
      </w:tr>
      <w:tr w:rsidR="00611683" w:rsidTr="00611683">
        <w:tc>
          <w:tcPr>
            <w:tcW w:w="0" w:type="auto"/>
            <w:vAlign w:val="center"/>
          </w:tcPr>
          <w:p w:rsidR="00611683" w:rsidRDefault="0071088D">
            <w:pPr>
              <w:pStyle w:val="TableBodyText"/>
            </w:pPr>
            <w:bookmarkStart w:id="2407" w:name="msodgcidOrgChartStyle"/>
            <w:r>
              <w:rPr>
                <w:b/>
              </w:rPr>
              <w:t>msodgcidOrgChartStyle</w:t>
            </w:r>
            <w:bookmarkEnd w:id="2407"/>
          </w:p>
        </w:tc>
        <w:tc>
          <w:tcPr>
            <w:tcW w:w="0" w:type="auto"/>
            <w:vAlign w:val="center"/>
          </w:tcPr>
          <w:p w:rsidR="00611683" w:rsidRDefault="0071088D">
            <w:pPr>
              <w:pStyle w:val="TableBodyText"/>
            </w:pPr>
            <w:r>
              <w:t>0x01F7</w:t>
            </w:r>
          </w:p>
        </w:tc>
        <w:tc>
          <w:tcPr>
            <w:tcW w:w="0" w:type="auto"/>
            <w:vAlign w:val="center"/>
          </w:tcPr>
          <w:p w:rsidR="00611683" w:rsidRDefault="0071088D">
            <w:pPr>
              <w:pStyle w:val="TableBodyText"/>
            </w:pPr>
            <w:r>
              <w:t>Change the style for the organizational chart.</w:t>
            </w:r>
          </w:p>
        </w:tc>
      </w:tr>
      <w:tr w:rsidR="00611683" w:rsidTr="00611683">
        <w:tc>
          <w:tcPr>
            <w:tcW w:w="0" w:type="auto"/>
            <w:vAlign w:val="center"/>
          </w:tcPr>
          <w:p w:rsidR="00611683" w:rsidRDefault="0071088D">
            <w:pPr>
              <w:pStyle w:val="TableBodyText"/>
            </w:pPr>
            <w:bookmarkStart w:id="2408" w:name="msodgciSplitMenuOrgChartInsertShape"/>
            <w:r>
              <w:rPr>
                <w:b/>
              </w:rPr>
              <w:t>msodgciSplitMenuOrgChartInsertShape</w:t>
            </w:r>
            <w:bookmarkEnd w:id="2408"/>
          </w:p>
        </w:tc>
        <w:tc>
          <w:tcPr>
            <w:tcW w:w="0" w:type="auto"/>
            <w:vAlign w:val="center"/>
          </w:tcPr>
          <w:p w:rsidR="00611683" w:rsidRDefault="0071088D">
            <w:pPr>
              <w:pStyle w:val="TableBodyText"/>
            </w:pPr>
            <w:r>
              <w:t>0x01F8</w:t>
            </w:r>
          </w:p>
        </w:tc>
        <w:tc>
          <w:tcPr>
            <w:tcW w:w="0" w:type="auto"/>
            <w:vAlign w:val="center"/>
          </w:tcPr>
          <w:p w:rsidR="00611683" w:rsidRDefault="0071088D">
            <w:pPr>
              <w:pStyle w:val="TableBodyText"/>
            </w:pPr>
            <w:r>
              <w:t>Insert a shape in the organizational chart.</w:t>
            </w:r>
          </w:p>
        </w:tc>
      </w:tr>
      <w:tr w:rsidR="00611683" w:rsidTr="00611683">
        <w:tc>
          <w:tcPr>
            <w:tcW w:w="0" w:type="auto"/>
            <w:vAlign w:val="center"/>
          </w:tcPr>
          <w:p w:rsidR="00611683" w:rsidRDefault="0071088D">
            <w:pPr>
              <w:pStyle w:val="TableBodyText"/>
            </w:pPr>
            <w:bookmarkStart w:id="2409" w:name="msodgcidDiagramAutoFormat"/>
            <w:r>
              <w:rPr>
                <w:b/>
              </w:rPr>
              <w:t>msodgcidDiagramAutoFormat</w:t>
            </w:r>
            <w:bookmarkEnd w:id="2409"/>
          </w:p>
        </w:tc>
        <w:tc>
          <w:tcPr>
            <w:tcW w:w="0" w:type="auto"/>
            <w:vAlign w:val="center"/>
          </w:tcPr>
          <w:p w:rsidR="00611683" w:rsidRDefault="0071088D">
            <w:pPr>
              <w:pStyle w:val="TableBodyText"/>
            </w:pPr>
            <w:r>
              <w:t>0x01F9</w:t>
            </w:r>
          </w:p>
        </w:tc>
        <w:tc>
          <w:tcPr>
            <w:tcW w:w="0" w:type="auto"/>
            <w:vAlign w:val="center"/>
          </w:tcPr>
          <w:p w:rsidR="00611683" w:rsidRDefault="0071088D">
            <w:pPr>
              <w:pStyle w:val="TableBodyText"/>
            </w:pPr>
            <w:r>
              <w:t>Use automatic formatting for the organizational chart.</w:t>
            </w:r>
          </w:p>
        </w:tc>
      </w:tr>
      <w:tr w:rsidR="00611683" w:rsidTr="00611683">
        <w:tc>
          <w:tcPr>
            <w:tcW w:w="0" w:type="auto"/>
            <w:vAlign w:val="center"/>
          </w:tcPr>
          <w:p w:rsidR="00611683" w:rsidRDefault="0071088D">
            <w:pPr>
              <w:pStyle w:val="TableBodyText"/>
            </w:pPr>
            <w:bookmarkStart w:id="2410" w:name="msodgcidCanvasScale"/>
            <w:r>
              <w:rPr>
                <w:b/>
              </w:rPr>
              <w:t>msodgcidCanvasScale</w:t>
            </w:r>
            <w:bookmarkEnd w:id="2410"/>
          </w:p>
        </w:tc>
        <w:tc>
          <w:tcPr>
            <w:tcW w:w="0" w:type="auto"/>
            <w:vAlign w:val="center"/>
          </w:tcPr>
          <w:p w:rsidR="00611683" w:rsidRDefault="0071088D">
            <w:pPr>
              <w:pStyle w:val="TableBodyText"/>
            </w:pPr>
            <w:r>
              <w:t>0x01FB</w:t>
            </w:r>
          </w:p>
        </w:tc>
        <w:tc>
          <w:tcPr>
            <w:tcW w:w="0" w:type="auto"/>
            <w:vAlign w:val="center"/>
          </w:tcPr>
          <w:p w:rsidR="00611683" w:rsidRDefault="0071088D">
            <w:pPr>
              <w:pStyle w:val="TableBodyText"/>
            </w:pPr>
            <w:r>
              <w:t>Scale the drawing canvas.</w:t>
            </w:r>
          </w:p>
        </w:tc>
      </w:tr>
      <w:tr w:rsidR="00611683" w:rsidTr="00611683">
        <w:tc>
          <w:tcPr>
            <w:tcW w:w="0" w:type="auto"/>
            <w:vAlign w:val="center"/>
          </w:tcPr>
          <w:p w:rsidR="00611683" w:rsidRDefault="0071088D">
            <w:pPr>
              <w:pStyle w:val="TableBodyText"/>
            </w:pPr>
            <w:bookmarkStart w:id="2411" w:name="msodgcidOrgChartScale"/>
            <w:r>
              <w:rPr>
                <w:b/>
              </w:rPr>
              <w:t>msodgcidOrgChartScale</w:t>
            </w:r>
            <w:bookmarkEnd w:id="2411"/>
          </w:p>
        </w:tc>
        <w:tc>
          <w:tcPr>
            <w:tcW w:w="0" w:type="auto"/>
            <w:vAlign w:val="center"/>
          </w:tcPr>
          <w:p w:rsidR="00611683" w:rsidRDefault="0071088D">
            <w:pPr>
              <w:pStyle w:val="TableBodyText"/>
            </w:pPr>
            <w:r>
              <w:t>0x01FC</w:t>
            </w:r>
          </w:p>
        </w:tc>
        <w:tc>
          <w:tcPr>
            <w:tcW w:w="0" w:type="auto"/>
            <w:vAlign w:val="center"/>
          </w:tcPr>
          <w:p w:rsidR="00611683" w:rsidRDefault="0071088D">
            <w:pPr>
              <w:pStyle w:val="TableBodyText"/>
            </w:pPr>
            <w:r>
              <w:t>Scale the organizational chart.</w:t>
            </w:r>
          </w:p>
        </w:tc>
      </w:tr>
      <w:tr w:rsidR="00611683" w:rsidTr="00611683">
        <w:tc>
          <w:tcPr>
            <w:tcW w:w="0" w:type="auto"/>
            <w:vAlign w:val="center"/>
          </w:tcPr>
          <w:p w:rsidR="00611683" w:rsidRDefault="0071088D">
            <w:pPr>
              <w:pStyle w:val="TableBodyText"/>
            </w:pPr>
            <w:bookmarkStart w:id="2412" w:name="msodgcidDiagramScale"/>
            <w:r>
              <w:rPr>
                <w:b/>
              </w:rPr>
              <w:t>msodgc</w:t>
            </w:r>
            <w:r>
              <w:rPr>
                <w:b/>
              </w:rPr>
              <w:t>idDiagramScale</w:t>
            </w:r>
            <w:bookmarkEnd w:id="2412"/>
          </w:p>
        </w:tc>
        <w:tc>
          <w:tcPr>
            <w:tcW w:w="0" w:type="auto"/>
            <w:vAlign w:val="center"/>
          </w:tcPr>
          <w:p w:rsidR="00611683" w:rsidRDefault="0071088D">
            <w:pPr>
              <w:pStyle w:val="TableBodyText"/>
            </w:pPr>
            <w:r>
              <w:t>0x01FD</w:t>
            </w:r>
          </w:p>
        </w:tc>
        <w:tc>
          <w:tcPr>
            <w:tcW w:w="0" w:type="auto"/>
            <w:vAlign w:val="center"/>
          </w:tcPr>
          <w:p w:rsidR="00611683" w:rsidRDefault="0071088D">
            <w:pPr>
              <w:pStyle w:val="TableBodyText"/>
            </w:pPr>
            <w:r>
              <w:t>Scale the diagram.</w:t>
            </w:r>
          </w:p>
        </w:tc>
      </w:tr>
      <w:tr w:rsidR="00611683" w:rsidTr="00611683">
        <w:tc>
          <w:tcPr>
            <w:tcW w:w="0" w:type="auto"/>
            <w:vAlign w:val="center"/>
          </w:tcPr>
          <w:p w:rsidR="00611683" w:rsidRDefault="0071088D">
            <w:pPr>
              <w:pStyle w:val="TableBodyText"/>
            </w:pPr>
            <w:bookmarkStart w:id="2413" w:name="msodgcidAlignOrgChartRelative"/>
            <w:r>
              <w:rPr>
                <w:b/>
              </w:rPr>
              <w:t>msodgcidAlignOrgChartRelative</w:t>
            </w:r>
            <w:bookmarkEnd w:id="2413"/>
          </w:p>
        </w:tc>
        <w:tc>
          <w:tcPr>
            <w:tcW w:w="0" w:type="auto"/>
            <w:vAlign w:val="center"/>
          </w:tcPr>
          <w:p w:rsidR="00611683" w:rsidRDefault="0071088D">
            <w:pPr>
              <w:pStyle w:val="TableBodyText"/>
            </w:pPr>
            <w:r>
              <w:t>0x01FF</w:t>
            </w:r>
          </w:p>
        </w:tc>
        <w:tc>
          <w:tcPr>
            <w:tcW w:w="0" w:type="auto"/>
            <w:vAlign w:val="center"/>
          </w:tcPr>
          <w:p w:rsidR="00611683" w:rsidRDefault="0071088D">
            <w:pPr>
              <w:pStyle w:val="TableBodyText"/>
            </w:pPr>
            <w:r>
              <w:t>Align the selection relative to the organizational chart it is contained in.</w:t>
            </w:r>
          </w:p>
        </w:tc>
      </w:tr>
      <w:tr w:rsidR="00611683" w:rsidTr="00611683">
        <w:tc>
          <w:tcPr>
            <w:tcW w:w="0" w:type="auto"/>
            <w:vAlign w:val="center"/>
          </w:tcPr>
          <w:p w:rsidR="00611683" w:rsidRDefault="0071088D">
            <w:pPr>
              <w:pStyle w:val="TableBodyText"/>
            </w:pPr>
            <w:bookmarkStart w:id="2414" w:name="msodgcidAlignDiagramRelative"/>
            <w:r>
              <w:rPr>
                <w:b/>
              </w:rPr>
              <w:t>msodgcidAlignDiagramRelative</w:t>
            </w:r>
            <w:bookmarkEnd w:id="2414"/>
          </w:p>
        </w:tc>
        <w:tc>
          <w:tcPr>
            <w:tcW w:w="0" w:type="auto"/>
            <w:vAlign w:val="center"/>
          </w:tcPr>
          <w:p w:rsidR="00611683" w:rsidRDefault="0071088D">
            <w:pPr>
              <w:pStyle w:val="TableBodyText"/>
            </w:pPr>
            <w:r>
              <w:t>0x0200</w:t>
            </w:r>
          </w:p>
        </w:tc>
        <w:tc>
          <w:tcPr>
            <w:tcW w:w="0" w:type="auto"/>
            <w:vAlign w:val="center"/>
          </w:tcPr>
          <w:p w:rsidR="00611683" w:rsidRDefault="0071088D">
            <w:pPr>
              <w:pStyle w:val="TableBodyText"/>
            </w:pPr>
            <w:r>
              <w:t>Align the selection relative to the diagram it is contained in.</w:t>
            </w:r>
          </w:p>
        </w:tc>
      </w:tr>
      <w:tr w:rsidR="00611683" w:rsidTr="00611683">
        <w:tc>
          <w:tcPr>
            <w:tcW w:w="0" w:type="auto"/>
            <w:vAlign w:val="center"/>
          </w:tcPr>
          <w:p w:rsidR="00611683" w:rsidRDefault="0071088D">
            <w:pPr>
              <w:pStyle w:val="TableBodyText"/>
            </w:pPr>
            <w:bookmarkStart w:id="2415" w:name="msodgcidSplitMenuInkColor"/>
            <w:r>
              <w:rPr>
                <w:b/>
              </w:rPr>
              <w:t>msodgcidSplitMenuInkColor</w:t>
            </w:r>
            <w:bookmarkEnd w:id="2415"/>
          </w:p>
        </w:tc>
        <w:tc>
          <w:tcPr>
            <w:tcW w:w="0" w:type="auto"/>
            <w:vAlign w:val="center"/>
          </w:tcPr>
          <w:p w:rsidR="00611683" w:rsidRDefault="0071088D">
            <w:pPr>
              <w:pStyle w:val="TableBodyText"/>
            </w:pPr>
            <w:r>
              <w:t>0x0204</w:t>
            </w:r>
          </w:p>
        </w:tc>
        <w:tc>
          <w:tcPr>
            <w:tcW w:w="0" w:type="auto"/>
            <w:vAlign w:val="center"/>
          </w:tcPr>
          <w:p w:rsidR="00611683" w:rsidRDefault="0071088D">
            <w:pPr>
              <w:pStyle w:val="TableBodyText"/>
            </w:pPr>
            <w:r>
              <w:t xml:space="preserve">Select from recently used </w:t>
            </w:r>
            <w:hyperlink w:anchor="gt_9fcdd1d5-3563-49b9-8a2e-bf696fb08fd0">
              <w:r>
                <w:rPr>
                  <w:rStyle w:val="HyperlinkGreen"/>
                  <w:b/>
                </w:rPr>
                <w:t>ink</w:t>
              </w:r>
            </w:hyperlink>
            <w:r>
              <w:t xml:space="preserve"> colors.</w:t>
            </w:r>
          </w:p>
        </w:tc>
      </w:tr>
      <w:tr w:rsidR="00611683" w:rsidTr="00611683">
        <w:tc>
          <w:tcPr>
            <w:tcW w:w="0" w:type="auto"/>
            <w:vAlign w:val="center"/>
          </w:tcPr>
          <w:p w:rsidR="00611683" w:rsidRDefault="0071088D">
            <w:pPr>
              <w:pStyle w:val="TableBodyText"/>
            </w:pPr>
            <w:bookmarkStart w:id="2416" w:name="msodgcidSplitMenuInkAnntColor"/>
            <w:r>
              <w:rPr>
                <w:b/>
              </w:rPr>
              <w:t>msodgcidSplitMenuInkAnntColor</w:t>
            </w:r>
            <w:bookmarkEnd w:id="2416"/>
          </w:p>
        </w:tc>
        <w:tc>
          <w:tcPr>
            <w:tcW w:w="0" w:type="auto"/>
            <w:vAlign w:val="center"/>
          </w:tcPr>
          <w:p w:rsidR="00611683" w:rsidRDefault="0071088D">
            <w:pPr>
              <w:pStyle w:val="TableBodyText"/>
            </w:pPr>
            <w:r>
              <w:t>0x0206</w:t>
            </w:r>
          </w:p>
        </w:tc>
        <w:tc>
          <w:tcPr>
            <w:tcW w:w="0" w:type="auto"/>
            <w:vAlign w:val="center"/>
          </w:tcPr>
          <w:p w:rsidR="00611683" w:rsidRDefault="0071088D">
            <w:pPr>
              <w:pStyle w:val="TableBodyText"/>
            </w:pPr>
            <w:r>
              <w:t>Select from recently used annotation colors.</w:t>
            </w:r>
          </w:p>
        </w:tc>
      </w:tr>
      <w:tr w:rsidR="00611683" w:rsidTr="00611683">
        <w:tc>
          <w:tcPr>
            <w:tcW w:w="0" w:type="auto"/>
            <w:vAlign w:val="center"/>
          </w:tcPr>
          <w:p w:rsidR="00611683" w:rsidRDefault="0071088D">
            <w:pPr>
              <w:pStyle w:val="TableBodyText"/>
            </w:pPr>
            <w:bookmarkStart w:id="2417" w:name="msodgcidInkStyle1"/>
            <w:r>
              <w:rPr>
                <w:b/>
              </w:rPr>
              <w:t>msodgcidInkStyle1</w:t>
            </w:r>
            <w:bookmarkEnd w:id="2417"/>
          </w:p>
        </w:tc>
        <w:tc>
          <w:tcPr>
            <w:tcW w:w="0" w:type="auto"/>
            <w:vAlign w:val="center"/>
          </w:tcPr>
          <w:p w:rsidR="00611683" w:rsidRDefault="0071088D">
            <w:pPr>
              <w:pStyle w:val="TableBodyText"/>
            </w:pPr>
            <w:r>
              <w:t>0x0208</w:t>
            </w:r>
          </w:p>
        </w:tc>
        <w:tc>
          <w:tcPr>
            <w:tcW w:w="0" w:type="auto"/>
            <w:vAlign w:val="center"/>
          </w:tcPr>
          <w:p w:rsidR="00611683" w:rsidRDefault="0071088D">
            <w:pPr>
              <w:pStyle w:val="TableBodyText"/>
            </w:pPr>
            <w:r>
              <w:t xml:space="preserve">Set the ink </w:t>
            </w:r>
            <w:r>
              <w:t>style to Color 1.</w:t>
            </w:r>
          </w:p>
        </w:tc>
      </w:tr>
      <w:tr w:rsidR="00611683" w:rsidTr="00611683">
        <w:tc>
          <w:tcPr>
            <w:tcW w:w="0" w:type="auto"/>
            <w:vAlign w:val="center"/>
          </w:tcPr>
          <w:p w:rsidR="00611683" w:rsidRDefault="0071088D">
            <w:pPr>
              <w:pStyle w:val="TableBodyText"/>
            </w:pPr>
            <w:bookmarkStart w:id="2418" w:name="msodgcidInkStyle2"/>
            <w:r>
              <w:rPr>
                <w:b/>
              </w:rPr>
              <w:t>msodgcidInkStyle2</w:t>
            </w:r>
            <w:bookmarkEnd w:id="2418"/>
          </w:p>
        </w:tc>
        <w:tc>
          <w:tcPr>
            <w:tcW w:w="0" w:type="auto"/>
            <w:vAlign w:val="center"/>
          </w:tcPr>
          <w:p w:rsidR="00611683" w:rsidRDefault="0071088D">
            <w:pPr>
              <w:pStyle w:val="TableBodyText"/>
            </w:pPr>
            <w:r>
              <w:t>0x0209</w:t>
            </w:r>
          </w:p>
        </w:tc>
        <w:tc>
          <w:tcPr>
            <w:tcW w:w="0" w:type="auto"/>
            <w:vAlign w:val="center"/>
          </w:tcPr>
          <w:p w:rsidR="00611683" w:rsidRDefault="0071088D">
            <w:pPr>
              <w:pStyle w:val="TableBodyText"/>
            </w:pPr>
            <w:r>
              <w:t>Set the ink style to Color 2.</w:t>
            </w:r>
          </w:p>
        </w:tc>
      </w:tr>
      <w:tr w:rsidR="00611683" w:rsidTr="00611683">
        <w:tc>
          <w:tcPr>
            <w:tcW w:w="0" w:type="auto"/>
            <w:vAlign w:val="center"/>
          </w:tcPr>
          <w:p w:rsidR="00611683" w:rsidRDefault="0071088D">
            <w:pPr>
              <w:pStyle w:val="TableBodyText"/>
            </w:pPr>
            <w:bookmarkStart w:id="2419" w:name="msodgcidInkStyle3"/>
            <w:r>
              <w:rPr>
                <w:b/>
              </w:rPr>
              <w:t>msodgcidInkStyle3</w:t>
            </w:r>
            <w:bookmarkEnd w:id="2419"/>
          </w:p>
        </w:tc>
        <w:tc>
          <w:tcPr>
            <w:tcW w:w="0" w:type="auto"/>
            <w:vAlign w:val="center"/>
          </w:tcPr>
          <w:p w:rsidR="00611683" w:rsidRDefault="0071088D">
            <w:pPr>
              <w:pStyle w:val="TableBodyText"/>
            </w:pPr>
            <w:r>
              <w:t>0x020A</w:t>
            </w:r>
          </w:p>
        </w:tc>
        <w:tc>
          <w:tcPr>
            <w:tcW w:w="0" w:type="auto"/>
            <w:vAlign w:val="center"/>
          </w:tcPr>
          <w:p w:rsidR="00611683" w:rsidRDefault="0071088D">
            <w:pPr>
              <w:pStyle w:val="TableBodyText"/>
            </w:pPr>
            <w:r>
              <w:t>Set the ink style to Color 3.</w:t>
            </w:r>
          </w:p>
        </w:tc>
      </w:tr>
      <w:tr w:rsidR="00611683" w:rsidTr="00611683">
        <w:tc>
          <w:tcPr>
            <w:tcW w:w="0" w:type="auto"/>
            <w:vAlign w:val="center"/>
          </w:tcPr>
          <w:p w:rsidR="00611683" w:rsidRDefault="0071088D">
            <w:pPr>
              <w:pStyle w:val="TableBodyText"/>
            </w:pPr>
            <w:bookmarkStart w:id="2420" w:name="msodgcidInkStyle4"/>
            <w:r>
              <w:rPr>
                <w:b/>
              </w:rPr>
              <w:t>msodgcidInkStyle4</w:t>
            </w:r>
            <w:bookmarkEnd w:id="2420"/>
          </w:p>
        </w:tc>
        <w:tc>
          <w:tcPr>
            <w:tcW w:w="0" w:type="auto"/>
            <w:vAlign w:val="center"/>
          </w:tcPr>
          <w:p w:rsidR="00611683" w:rsidRDefault="0071088D">
            <w:pPr>
              <w:pStyle w:val="TableBodyText"/>
            </w:pPr>
            <w:r>
              <w:t>0x020B</w:t>
            </w:r>
          </w:p>
        </w:tc>
        <w:tc>
          <w:tcPr>
            <w:tcW w:w="0" w:type="auto"/>
            <w:vAlign w:val="center"/>
          </w:tcPr>
          <w:p w:rsidR="00611683" w:rsidRDefault="0071088D">
            <w:pPr>
              <w:pStyle w:val="TableBodyText"/>
            </w:pPr>
            <w:r>
              <w:t>Set the ink style to Color 4.</w:t>
            </w:r>
          </w:p>
        </w:tc>
      </w:tr>
      <w:tr w:rsidR="00611683" w:rsidTr="00611683">
        <w:tc>
          <w:tcPr>
            <w:tcW w:w="0" w:type="auto"/>
            <w:vAlign w:val="center"/>
          </w:tcPr>
          <w:p w:rsidR="00611683" w:rsidRDefault="0071088D">
            <w:pPr>
              <w:pStyle w:val="TableBodyText"/>
            </w:pPr>
            <w:bookmarkStart w:id="2421" w:name="msodgcidInkStyle5"/>
            <w:r>
              <w:rPr>
                <w:b/>
              </w:rPr>
              <w:t>msodgcidInkStyle5</w:t>
            </w:r>
            <w:bookmarkEnd w:id="2421"/>
          </w:p>
        </w:tc>
        <w:tc>
          <w:tcPr>
            <w:tcW w:w="0" w:type="auto"/>
            <w:vAlign w:val="center"/>
          </w:tcPr>
          <w:p w:rsidR="00611683" w:rsidRDefault="0071088D">
            <w:pPr>
              <w:pStyle w:val="TableBodyText"/>
            </w:pPr>
            <w:r>
              <w:t>0x020C</w:t>
            </w:r>
          </w:p>
        </w:tc>
        <w:tc>
          <w:tcPr>
            <w:tcW w:w="0" w:type="auto"/>
            <w:vAlign w:val="center"/>
          </w:tcPr>
          <w:p w:rsidR="00611683" w:rsidRDefault="0071088D">
            <w:pPr>
              <w:pStyle w:val="TableBodyText"/>
            </w:pPr>
            <w:r>
              <w:t>Set the ink style to Color 5.</w:t>
            </w:r>
          </w:p>
        </w:tc>
      </w:tr>
      <w:tr w:rsidR="00611683" w:rsidTr="00611683">
        <w:tc>
          <w:tcPr>
            <w:tcW w:w="0" w:type="auto"/>
            <w:vAlign w:val="center"/>
          </w:tcPr>
          <w:p w:rsidR="00611683" w:rsidRDefault="0071088D">
            <w:pPr>
              <w:pStyle w:val="TableBodyText"/>
            </w:pPr>
            <w:bookmarkStart w:id="2422" w:name="msodgcidInkStyle6"/>
            <w:r>
              <w:rPr>
                <w:b/>
              </w:rPr>
              <w:t>msodgcidInkStyle6</w:t>
            </w:r>
            <w:bookmarkEnd w:id="2422"/>
          </w:p>
        </w:tc>
        <w:tc>
          <w:tcPr>
            <w:tcW w:w="0" w:type="auto"/>
            <w:vAlign w:val="center"/>
          </w:tcPr>
          <w:p w:rsidR="00611683" w:rsidRDefault="0071088D">
            <w:pPr>
              <w:pStyle w:val="TableBodyText"/>
            </w:pPr>
            <w:r>
              <w:t>0x020D</w:t>
            </w:r>
          </w:p>
        </w:tc>
        <w:tc>
          <w:tcPr>
            <w:tcW w:w="0" w:type="auto"/>
            <w:vAlign w:val="center"/>
          </w:tcPr>
          <w:p w:rsidR="00611683" w:rsidRDefault="0071088D">
            <w:pPr>
              <w:pStyle w:val="TableBodyText"/>
            </w:pPr>
            <w:r>
              <w:t>Set the ink style to Color 6.</w:t>
            </w:r>
          </w:p>
        </w:tc>
      </w:tr>
      <w:tr w:rsidR="00611683" w:rsidTr="00611683">
        <w:tc>
          <w:tcPr>
            <w:tcW w:w="0" w:type="auto"/>
            <w:vAlign w:val="center"/>
          </w:tcPr>
          <w:p w:rsidR="00611683" w:rsidRDefault="0071088D">
            <w:pPr>
              <w:pStyle w:val="TableBodyText"/>
            </w:pPr>
            <w:bookmarkStart w:id="2423" w:name="msodgcidInkStyle7"/>
            <w:r>
              <w:rPr>
                <w:b/>
              </w:rPr>
              <w:t>msodgcidInkStyle7</w:t>
            </w:r>
            <w:bookmarkEnd w:id="2423"/>
          </w:p>
        </w:tc>
        <w:tc>
          <w:tcPr>
            <w:tcW w:w="0" w:type="auto"/>
            <w:vAlign w:val="center"/>
          </w:tcPr>
          <w:p w:rsidR="00611683" w:rsidRDefault="0071088D">
            <w:pPr>
              <w:pStyle w:val="TableBodyText"/>
            </w:pPr>
            <w:r>
              <w:t>0x020E</w:t>
            </w:r>
          </w:p>
        </w:tc>
        <w:tc>
          <w:tcPr>
            <w:tcW w:w="0" w:type="auto"/>
            <w:vAlign w:val="center"/>
          </w:tcPr>
          <w:p w:rsidR="00611683" w:rsidRDefault="0071088D">
            <w:pPr>
              <w:pStyle w:val="TableBodyText"/>
            </w:pPr>
            <w:r>
              <w:t>Set the ink style to Color 7.</w:t>
            </w:r>
          </w:p>
        </w:tc>
      </w:tr>
      <w:tr w:rsidR="00611683" w:rsidTr="00611683">
        <w:tc>
          <w:tcPr>
            <w:tcW w:w="0" w:type="auto"/>
            <w:vAlign w:val="center"/>
          </w:tcPr>
          <w:p w:rsidR="00611683" w:rsidRDefault="0071088D">
            <w:pPr>
              <w:pStyle w:val="TableBodyText"/>
            </w:pPr>
            <w:bookmarkStart w:id="2424" w:name="msodgcidInkStyle8"/>
            <w:r>
              <w:rPr>
                <w:b/>
              </w:rPr>
              <w:t>msodgcidInkStyle8</w:t>
            </w:r>
            <w:bookmarkEnd w:id="2424"/>
          </w:p>
        </w:tc>
        <w:tc>
          <w:tcPr>
            <w:tcW w:w="0" w:type="auto"/>
            <w:vAlign w:val="center"/>
          </w:tcPr>
          <w:p w:rsidR="00611683" w:rsidRDefault="0071088D">
            <w:pPr>
              <w:pStyle w:val="TableBodyText"/>
            </w:pPr>
            <w:r>
              <w:t>0x020F</w:t>
            </w:r>
          </w:p>
        </w:tc>
        <w:tc>
          <w:tcPr>
            <w:tcW w:w="0" w:type="auto"/>
            <w:vAlign w:val="center"/>
          </w:tcPr>
          <w:p w:rsidR="00611683" w:rsidRDefault="0071088D">
            <w:pPr>
              <w:pStyle w:val="TableBodyText"/>
            </w:pPr>
            <w:r>
              <w:t>Set the ink style to Color 8.</w:t>
            </w:r>
          </w:p>
        </w:tc>
      </w:tr>
      <w:tr w:rsidR="00611683" w:rsidTr="00611683">
        <w:tc>
          <w:tcPr>
            <w:tcW w:w="0" w:type="auto"/>
            <w:vAlign w:val="center"/>
          </w:tcPr>
          <w:p w:rsidR="00611683" w:rsidRDefault="0071088D">
            <w:pPr>
              <w:pStyle w:val="TableBodyText"/>
            </w:pPr>
            <w:bookmarkStart w:id="2425" w:name="msodgcidInkStyle9"/>
            <w:r>
              <w:rPr>
                <w:b/>
              </w:rPr>
              <w:t>msodgcidInkStyle9</w:t>
            </w:r>
            <w:bookmarkEnd w:id="2425"/>
          </w:p>
        </w:tc>
        <w:tc>
          <w:tcPr>
            <w:tcW w:w="0" w:type="auto"/>
            <w:vAlign w:val="center"/>
          </w:tcPr>
          <w:p w:rsidR="00611683" w:rsidRDefault="0071088D">
            <w:pPr>
              <w:pStyle w:val="TableBodyText"/>
            </w:pPr>
            <w:r>
              <w:t>0x0210</w:t>
            </w:r>
          </w:p>
        </w:tc>
        <w:tc>
          <w:tcPr>
            <w:tcW w:w="0" w:type="auto"/>
            <w:vAlign w:val="center"/>
          </w:tcPr>
          <w:p w:rsidR="00611683" w:rsidRDefault="0071088D">
            <w:pPr>
              <w:pStyle w:val="TableBodyText"/>
            </w:pPr>
            <w:r>
              <w:t>Set the ink style to Color 9.</w:t>
            </w:r>
          </w:p>
        </w:tc>
      </w:tr>
      <w:tr w:rsidR="00611683" w:rsidTr="00611683">
        <w:tc>
          <w:tcPr>
            <w:tcW w:w="0" w:type="auto"/>
            <w:vAlign w:val="center"/>
          </w:tcPr>
          <w:p w:rsidR="00611683" w:rsidRDefault="0071088D">
            <w:pPr>
              <w:pStyle w:val="TableBodyText"/>
            </w:pPr>
            <w:bookmarkStart w:id="2426" w:name="msodgcidInkAnnotationStyle1"/>
            <w:r>
              <w:rPr>
                <w:b/>
              </w:rPr>
              <w:t>msodgcidInkAnnotationStyle1</w:t>
            </w:r>
            <w:bookmarkEnd w:id="2426"/>
          </w:p>
        </w:tc>
        <w:tc>
          <w:tcPr>
            <w:tcW w:w="0" w:type="auto"/>
            <w:vAlign w:val="center"/>
          </w:tcPr>
          <w:p w:rsidR="00611683" w:rsidRDefault="0071088D">
            <w:pPr>
              <w:pStyle w:val="TableBodyText"/>
            </w:pPr>
            <w:r>
              <w:t>0x0211</w:t>
            </w:r>
          </w:p>
        </w:tc>
        <w:tc>
          <w:tcPr>
            <w:tcW w:w="0" w:type="auto"/>
            <w:vAlign w:val="center"/>
          </w:tcPr>
          <w:p w:rsidR="00611683" w:rsidRDefault="0071088D">
            <w:pPr>
              <w:pStyle w:val="TableBodyText"/>
            </w:pPr>
            <w:r>
              <w:t>Set the annotation style to Color 1.</w:t>
            </w:r>
          </w:p>
        </w:tc>
      </w:tr>
      <w:tr w:rsidR="00611683" w:rsidTr="00611683">
        <w:tc>
          <w:tcPr>
            <w:tcW w:w="0" w:type="auto"/>
            <w:vAlign w:val="center"/>
          </w:tcPr>
          <w:p w:rsidR="00611683" w:rsidRDefault="0071088D">
            <w:pPr>
              <w:pStyle w:val="TableBodyText"/>
            </w:pPr>
            <w:bookmarkStart w:id="2427" w:name="msodgcidInkAnnotationStyle2"/>
            <w:r>
              <w:rPr>
                <w:b/>
              </w:rPr>
              <w:t>msodgcidInkAnnotationStyle2</w:t>
            </w:r>
            <w:bookmarkEnd w:id="2427"/>
          </w:p>
        </w:tc>
        <w:tc>
          <w:tcPr>
            <w:tcW w:w="0" w:type="auto"/>
            <w:vAlign w:val="center"/>
          </w:tcPr>
          <w:p w:rsidR="00611683" w:rsidRDefault="0071088D">
            <w:pPr>
              <w:pStyle w:val="TableBodyText"/>
            </w:pPr>
            <w:r>
              <w:t>0x0212</w:t>
            </w:r>
          </w:p>
        </w:tc>
        <w:tc>
          <w:tcPr>
            <w:tcW w:w="0" w:type="auto"/>
            <w:vAlign w:val="center"/>
          </w:tcPr>
          <w:p w:rsidR="00611683" w:rsidRDefault="0071088D">
            <w:pPr>
              <w:pStyle w:val="TableBodyText"/>
            </w:pPr>
            <w:r>
              <w:t>Set the annotation style to Color 2.</w:t>
            </w:r>
          </w:p>
        </w:tc>
      </w:tr>
      <w:tr w:rsidR="00611683" w:rsidTr="00611683">
        <w:tc>
          <w:tcPr>
            <w:tcW w:w="0" w:type="auto"/>
            <w:vAlign w:val="center"/>
          </w:tcPr>
          <w:p w:rsidR="00611683" w:rsidRDefault="0071088D">
            <w:pPr>
              <w:pStyle w:val="TableBodyText"/>
            </w:pPr>
            <w:bookmarkStart w:id="2428" w:name="msodgcidInkAnnotationStyle3"/>
            <w:r>
              <w:rPr>
                <w:b/>
              </w:rPr>
              <w:t>msodgcidInkAnnotationStyle3</w:t>
            </w:r>
            <w:bookmarkEnd w:id="2428"/>
          </w:p>
        </w:tc>
        <w:tc>
          <w:tcPr>
            <w:tcW w:w="0" w:type="auto"/>
            <w:vAlign w:val="center"/>
          </w:tcPr>
          <w:p w:rsidR="00611683" w:rsidRDefault="0071088D">
            <w:pPr>
              <w:pStyle w:val="TableBodyText"/>
            </w:pPr>
            <w:r>
              <w:t>0x0213</w:t>
            </w:r>
          </w:p>
        </w:tc>
        <w:tc>
          <w:tcPr>
            <w:tcW w:w="0" w:type="auto"/>
            <w:vAlign w:val="center"/>
          </w:tcPr>
          <w:p w:rsidR="00611683" w:rsidRDefault="0071088D">
            <w:pPr>
              <w:pStyle w:val="TableBodyText"/>
            </w:pPr>
            <w:r>
              <w:t>Set the annotation style to Color 3.</w:t>
            </w:r>
          </w:p>
        </w:tc>
      </w:tr>
      <w:tr w:rsidR="00611683" w:rsidTr="00611683">
        <w:tc>
          <w:tcPr>
            <w:tcW w:w="0" w:type="auto"/>
            <w:vAlign w:val="center"/>
          </w:tcPr>
          <w:p w:rsidR="00611683" w:rsidRDefault="0071088D">
            <w:pPr>
              <w:pStyle w:val="TableBodyText"/>
            </w:pPr>
            <w:bookmarkStart w:id="2429" w:name="msodgcidInkAnnotationStyle4"/>
            <w:r>
              <w:rPr>
                <w:b/>
              </w:rPr>
              <w:t>msodgcidInkAnnotationStyle4</w:t>
            </w:r>
            <w:bookmarkEnd w:id="2429"/>
          </w:p>
        </w:tc>
        <w:tc>
          <w:tcPr>
            <w:tcW w:w="0" w:type="auto"/>
            <w:vAlign w:val="center"/>
          </w:tcPr>
          <w:p w:rsidR="00611683" w:rsidRDefault="0071088D">
            <w:pPr>
              <w:pStyle w:val="TableBodyText"/>
            </w:pPr>
            <w:r>
              <w:t>0x0214</w:t>
            </w:r>
          </w:p>
        </w:tc>
        <w:tc>
          <w:tcPr>
            <w:tcW w:w="0" w:type="auto"/>
            <w:vAlign w:val="center"/>
          </w:tcPr>
          <w:p w:rsidR="00611683" w:rsidRDefault="0071088D">
            <w:pPr>
              <w:pStyle w:val="TableBodyText"/>
            </w:pPr>
            <w:r>
              <w:t>Set the annotation style to Co</w:t>
            </w:r>
            <w:r>
              <w:t>lor 4.</w:t>
            </w:r>
          </w:p>
        </w:tc>
      </w:tr>
      <w:tr w:rsidR="00611683" w:rsidTr="00611683">
        <w:tc>
          <w:tcPr>
            <w:tcW w:w="0" w:type="auto"/>
            <w:vAlign w:val="center"/>
          </w:tcPr>
          <w:p w:rsidR="00611683" w:rsidRDefault="0071088D">
            <w:pPr>
              <w:pStyle w:val="TableBodyText"/>
            </w:pPr>
            <w:bookmarkStart w:id="2430" w:name="msodgcidInkAnnotationStyle5"/>
            <w:r>
              <w:rPr>
                <w:b/>
              </w:rPr>
              <w:t>msodgcidInkAnnotationStyle5</w:t>
            </w:r>
            <w:bookmarkEnd w:id="2430"/>
          </w:p>
        </w:tc>
        <w:tc>
          <w:tcPr>
            <w:tcW w:w="0" w:type="auto"/>
            <w:vAlign w:val="center"/>
          </w:tcPr>
          <w:p w:rsidR="00611683" w:rsidRDefault="0071088D">
            <w:pPr>
              <w:pStyle w:val="TableBodyText"/>
            </w:pPr>
            <w:r>
              <w:t>0x0215</w:t>
            </w:r>
          </w:p>
        </w:tc>
        <w:tc>
          <w:tcPr>
            <w:tcW w:w="0" w:type="auto"/>
            <w:vAlign w:val="center"/>
          </w:tcPr>
          <w:p w:rsidR="00611683" w:rsidRDefault="0071088D">
            <w:pPr>
              <w:pStyle w:val="TableBodyText"/>
            </w:pPr>
            <w:r>
              <w:t>Set the annotation style to Color 5.</w:t>
            </w:r>
          </w:p>
        </w:tc>
      </w:tr>
      <w:tr w:rsidR="00611683" w:rsidTr="00611683">
        <w:tc>
          <w:tcPr>
            <w:tcW w:w="0" w:type="auto"/>
            <w:vAlign w:val="center"/>
          </w:tcPr>
          <w:p w:rsidR="00611683" w:rsidRDefault="0071088D">
            <w:pPr>
              <w:pStyle w:val="TableBodyText"/>
            </w:pPr>
            <w:bookmarkStart w:id="2431" w:name="msodgcidInkAnnotationStyle6"/>
            <w:r>
              <w:rPr>
                <w:b/>
              </w:rPr>
              <w:lastRenderedPageBreak/>
              <w:t>msodgcidInkAnnotationStyle6</w:t>
            </w:r>
            <w:bookmarkEnd w:id="2431"/>
          </w:p>
        </w:tc>
        <w:tc>
          <w:tcPr>
            <w:tcW w:w="0" w:type="auto"/>
            <w:vAlign w:val="center"/>
          </w:tcPr>
          <w:p w:rsidR="00611683" w:rsidRDefault="0071088D">
            <w:pPr>
              <w:pStyle w:val="TableBodyText"/>
            </w:pPr>
            <w:r>
              <w:t>0x0216</w:t>
            </w:r>
          </w:p>
        </w:tc>
        <w:tc>
          <w:tcPr>
            <w:tcW w:w="0" w:type="auto"/>
            <w:vAlign w:val="center"/>
          </w:tcPr>
          <w:p w:rsidR="00611683" w:rsidRDefault="0071088D">
            <w:pPr>
              <w:pStyle w:val="TableBodyText"/>
            </w:pPr>
            <w:r>
              <w:t>Set the annotation style to Color 6.</w:t>
            </w:r>
          </w:p>
        </w:tc>
      </w:tr>
      <w:tr w:rsidR="00611683" w:rsidTr="00611683">
        <w:tc>
          <w:tcPr>
            <w:tcW w:w="0" w:type="auto"/>
            <w:vAlign w:val="center"/>
          </w:tcPr>
          <w:p w:rsidR="00611683" w:rsidRDefault="0071088D">
            <w:pPr>
              <w:pStyle w:val="TableBodyText"/>
            </w:pPr>
            <w:bookmarkStart w:id="2432" w:name="msodgcidInkAnnotationStyle7"/>
            <w:r>
              <w:rPr>
                <w:b/>
              </w:rPr>
              <w:t>msodgcidInkAnnotationStyle7</w:t>
            </w:r>
            <w:bookmarkEnd w:id="2432"/>
          </w:p>
        </w:tc>
        <w:tc>
          <w:tcPr>
            <w:tcW w:w="0" w:type="auto"/>
            <w:vAlign w:val="center"/>
          </w:tcPr>
          <w:p w:rsidR="00611683" w:rsidRDefault="0071088D">
            <w:pPr>
              <w:pStyle w:val="TableBodyText"/>
            </w:pPr>
            <w:r>
              <w:t>0x0217</w:t>
            </w:r>
          </w:p>
        </w:tc>
        <w:tc>
          <w:tcPr>
            <w:tcW w:w="0" w:type="auto"/>
            <w:vAlign w:val="center"/>
          </w:tcPr>
          <w:p w:rsidR="00611683" w:rsidRDefault="0071088D">
            <w:pPr>
              <w:pStyle w:val="TableBodyText"/>
            </w:pPr>
            <w:r>
              <w:t>Set the annotation style to Color 7.</w:t>
            </w:r>
          </w:p>
        </w:tc>
      </w:tr>
      <w:tr w:rsidR="00611683" w:rsidTr="00611683">
        <w:tc>
          <w:tcPr>
            <w:tcW w:w="0" w:type="auto"/>
            <w:vAlign w:val="center"/>
          </w:tcPr>
          <w:p w:rsidR="00611683" w:rsidRDefault="0071088D">
            <w:pPr>
              <w:pStyle w:val="TableBodyText"/>
            </w:pPr>
            <w:bookmarkStart w:id="2433" w:name="msodgcidInkAnnotationStyle8"/>
            <w:r>
              <w:rPr>
                <w:b/>
              </w:rPr>
              <w:t>msodgcidInkAnnotationStyle8</w:t>
            </w:r>
            <w:bookmarkEnd w:id="2433"/>
          </w:p>
        </w:tc>
        <w:tc>
          <w:tcPr>
            <w:tcW w:w="0" w:type="auto"/>
            <w:vAlign w:val="center"/>
          </w:tcPr>
          <w:p w:rsidR="00611683" w:rsidRDefault="0071088D">
            <w:pPr>
              <w:pStyle w:val="TableBodyText"/>
            </w:pPr>
            <w:r>
              <w:t>0x0218</w:t>
            </w:r>
          </w:p>
        </w:tc>
        <w:tc>
          <w:tcPr>
            <w:tcW w:w="0" w:type="auto"/>
            <w:vAlign w:val="center"/>
          </w:tcPr>
          <w:p w:rsidR="00611683" w:rsidRDefault="0071088D">
            <w:pPr>
              <w:pStyle w:val="TableBodyText"/>
            </w:pPr>
            <w:r>
              <w:t>Set the annotation style to Color 8.</w:t>
            </w:r>
          </w:p>
        </w:tc>
      </w:tr>
      <w:tr w:rsidR="00611683" w:rsidTr="00611683">
        <w:tc>
          <w:tcPr>
            <w:tcW w:w="0" w:type="auto"/>
            <w:vAlign w:val="center"/>
          </w:tcPr>
          <w:p w:rsidR="00611683" w:rsidRDefault="0071088D">
            <w:pPr>
              <w:pStyle w:val="TableBodyText"/>
            </w:pPr>
            <w:bookmarkStart w:id="2434" w:name="msodgcidInkAnnotationStyle9"/>
            <w:r>
              <w:rPr>
                <w:b/>
              </w:rPr>
              <w:t>msodgcidInkAnnotationStyle9</w:t>
            </w:r>
            <w:bookmarkEnd w:id="2434"/>
          </w:p>
        </w:tc>
        <w:tc>
          <w:tcPr>
            <w:tcW w:w="0" w:type="auto"/>
            <w:vAlign w:val="center"/>
          </w:tcPr>
          <w:p w:rsidR="00611683" w:rsidRDefault="0071088D">
            <w:pPr>
              <w:pStyle w:val="TableBodyText"/>
            </w:pPr>
            <w:r>
              <w:t>0x0219</w:t>
            </w:r>
          </w:p>
        </w:tc>
        <w:tc>
          <w:tcPr>
            <w:tcW w:w="0" w:type="auto"/>
            <w:vAlign w:val="center"/>
          </w:tcPr>
          <w:p w:rsidR="00611683" w:rsidRDefault="0071088D">
            <w:pPr>
              <w:pStyle w:val="TableBodyText"/>
            </w:pPr>
            <w:r>
              <w:t>Set the annotation style to Color 9.</w:t>
            </w:r>
          </w:p>
        </w:tc>
      </w:tr>
      <w:tr w:rsidR="00611683" w:rsidTr="00611683">
        <w:tc>
          <w:tcPr>
            <w:tcW w:w="0" w:type="auto"/>
            <w:vAlign w:val="center"/>
          </w:tcPr>
          <w:p w:rsidR="00611683" w:rsidRDefault="0071088D">
            <w:pPr>
              <w:pStyle w:val="TableBodyText"/>
            </w:pPr>
            <w:bookmarkStart w:id="2435" w:name="msodgcidToggleInkToolbar"/>
            <w:r>
              <w:rPr>
                <w:b/>
              </w:rPr>
              <w:t>msodgcidToggleInkToolbar</w:t>
            </w:r>
            <w:bookmarkEnd w:id="2435"/>
          </w:p>
        </w:tc>
        <w:tc>
          <w:tcPr>
            <w:tcW w:w="0" w:type="auto"/>
            <w:vAlign w:val="center"/>
          </w:tcPr>
          <w:p w:rsidR="00611683" w:rsidRDefault="0071088D">
            <w:pPr>
              <w:pStyle w:val="TableBodyText"/>
            </w:pPr>
            <w:r>
              <w:t>0x021A</w:t>
            </w:r>
          </w:p>
        </w:tc>
        <w:tc>
          <w:tcPr>
            <w:tcW w:w="0" w:type="auto"/>
            <w:vAlign w:val="center"/>
          </w:tcPr>
          <w:p w:rsidR="00611683" w:rsidRDefault="0071088D">
            <w:pPr>
              <w:pStyle w:val="TableBodyText"/>
            </w:pPr>
            <w:r>
              <w:t>Show the ink drawing and writing toolbar.</w:t>
            </w:r>
          </w:p>
        </w:tc>
      </w:tr>
      <w:tr w:rsidR="00611683" w:rsidTr="00611683">
        <w:tc>
          <w:tcPr>
            <w:tcW w:w="0" w:type="auto"/>
            <w:vAlign w:val="center"/>
          </w:tcPr>
          <w:p w:rsidR="00611683" w:rsidRDefault="0071088D">
            <w:pPr>
              <w:pStyle w:val="TableBodyText"/>
            </w:pPr>
            <w:bookmarkStart w:id="2436" w:name="msodgcidToggleInkAnnotationToolbar"/>
            <w:r>
              <w:rPr>
                <w:b/>
              </w:rPr>
              <w:t>msodgcidToggleInkAnnotationToolbar</w:t>
            </w:r>
            <w:bookmarkEnd w:id="2436"/>
          </w:p>
        </w:tc>
        <w:tc>
          <w:tcPr>
            <w:tcW w:w="0" w:type="auto"/>
            <w:vAlign w:val="center"/>
          </w:tcPr>
          <w:p w:rsidR="00611683" w:rsidRDefault="0071088D">
            <w:pPr>
              <w:pStyle w:val="TableBodyText"/>
            </w:pPr>
            <w:r>
              <w:t>0x021B</w:t>
            </w:r>
          </w:p>
        </w:tc>
        <w:tc>
          <w:tcPr>
            <w:tcW w:w="0" w:type="auto"/>
            <w:vAlign w:val="center"/>
          </w:tcPr>
          <w:p w:rsidR="00611683" w:rsidRDefault="0071088D">
            <w:pPr>
              <w:pStyle w:val="TableBodyText"/>
            </w:pPr>
            <w:r>
              <w:t>Show the ink annotati</w:t>
            </w:r>
            <w:r>
              <w:t>ons toolbar.</w:t>
            </w:r>
          </w:p>
        </w:tc>
      </w:tr>
      <w:tr w:rsidR="00611683" w:rsidTr="00611683">
        <w:tc>
          <w:tcPr>
            <w:tcW w:w="0" w:type="auto"/>
            <w:vAlign w:val="center"/>
          </w:tcPr>
          <w:p w:rsidR="00611683" w:rsidRDefault="0071088D">
            <w:pPr>
              <w:pStyle w:val="TableBodyText"/>
            </w:pPr>
            <w:bookmarkStart w:id="2437" w:name="msodgcidClearAllInkAnnotations"/>
            <w:r>
              <w:rPr>
                <w:b/>
              </w:rPr>
              <w:t>msodgcidClearAllInkAnnotations</w:t>
            </w:r>
            <w:bookmarkEnd w:id="2437"/>
          </w:p>
        </w:tc>
        <w:tc>
          <w:tcPr>
            <w:tcW w:w="0" w:type="auto"/>
            <w:vAlign w:val="center"/>
          </w:tcPr>
          <w:p w:rsidR="00611683" w:rsidRDefault="0071088D">
            <w:pPr>
              <w:pStyle w:val="TableBodyText"/>
            </w:pPr>
            <w:r>
              <w:t>0x021C</w:t>
            </w:r>
          </w:p>
        </w:tc>
        <w:tc>
          <w:tcPr>
            <w:tcW w:w="0" w:type="auto"/>
            <w:vAlign w:val="center"/>
          </w:tcPr>
          <w:p w:rsidR="00611683" w:rsidRDefault="0071088D">
            <w:pPr>
              <w:pStyle w:val="TableBodyText"/>
            </w:pPr>
            <w:r>
              <w:t>Delete all the ink annotations in the document.</w:t>
            </w:r>
          </w:p>
        </w:tc>
      </w:tr>
      <w:tr w:rsidR="00611683" w:rsidTr="00611683">
        <w:tc>
          <w:tcPr>
            <w:tcW w:w="0" w:type="auto"/>
            <w:vAlign w:val="center"/>
          </w:tcPr>
          <w:p w:rsidR="00611683" w:rsidRDefault="0071088D">
            <w:pPr>
              <w:pStyle w:val="TableBodyText"/>
            </w:pPr>
            <w:bookmarkStart w:id="2438" w:name="msodgcidInkDrawing"/>
            <w:r>
              <w:rPr>
                <w:b/>
              </w:rPr>
              <w:t>msodgcidInkDrawing</w:t>
            </w:r>
            <w:bookmarkEnd w:id="2438"/>
          </w:p>
        </w:tc>
        <w:tc>
          <w:tcPr>
            <w:tcW w:w="0" w:type="auto"/>
            <w:vAlign w:val="center"/>
          </w:tcPr>
          <w:p w:rsidR="00611683" w:rsidRDefault="0071088D">
            <w:pPr>
              <w:pStyle w:val="TableBodyText"/>
            </w:pPr>
            <w:r>
              <w:t>0x021E</w:t>
            </w:r>
          </w:p>
        </w:tc>
        <w:tc>
          <w:tcPr>
            <w:tcW w:w="0" w:type="auto"/>
            <w:vAlign w:val="center"/>
          </w:tcPr>
          <w:p w:rsidR="00611683" w:rsidRDefault="0071088D">
            <w:pPr>
              <w:pStyle w:val="TableBodyText"/>
            </w:pPr>
            <w:r>
              <w:t>Toggle the ink drawing/writing mode.</w:t>
            </w:r>
          </w:p>
        </w:tc>
      </w:tr>
      <w:tr w:rsidR="00611683" w:rsidTr="00611683">
        <w:tc>
          <w:tcPr>
            <w:tcW w:w="0" w:type="auto"/>
            <w:vAlign w:val="center"/>
          </w:tcPr>
          <w:p w:rsidR="00611683" w:rsidRDefault="0071088D">
            <w:pPr>
              <w:pStyle w:val="TableBodyText"/>
            </w:pPr>
            <w:bookmarkStart w:id="2439" w:name="msodgcidExitInkMode"/>
            <w:r>
              <w:rPr>
                <w:b/>
              </w:rPr>
              <w:t>msodgcidExitInkMode</w:t>
            </w:r>
            <w:bookmarkEnd w:id="2439"/>
          </w:p>
        </w:tc>
        <w:tc>
          <w:tcPr>
            <w:tcW w:w="0" w:type="auto"/>
            <w:vAlign w:val="center"/>
          </w:tcPr>
          <w:p w:rsidR="00611683" w:rsidRDefault="0071088D">
            <w:pPr>
              <w:pStyle w:val="TableBodyText"/>
            </w:pPr>
            <w:r>
              <w:t>0x0220</w:t>
            </w:r>
          </w:p>
        </w:tc>
        <w:tc>
          <w:tcPr>
            <w:tcW w:w="0" w:type="auto"/>
            <w:vAlign w:val="center"/>
          </w:tcPr>
          <w:p w:rsidR="00611683" w:rsidRDefault="0071088D">
            <w:pPr>
              <w:pStyle w:val="TableBodyText"/>
            </w:pPr>
            <w:r>
              <w:t>Exit ink mode.</w:t>
            </w:r>
          </w:p>
        </w:tc>
      </w:tr>
      <w:tr w:rsidR="00611683" w:rsidTr="00611683">
        <w:tc>
          <w:tcPr>
            <w:tcW w:w="0" w:type="auto"/>
            <w:vAlign w:val="center"/>
          </w:tcPr>
          <w:p w:rsidR="00611683" w:rsidRDefault="0071088D">
            <w:pPr>
              <w:pStyle w:val="TableBodyText"/>
            </w:pPr>
            <w:bookmarkStart w:id="2440" w:name="msodgcidInkEraser"/>
            <w:r>
              <w:rPr>
                <w:b/>
              </w:rPr>
              <w:t>msodgcidInkEraser</w:t>
            </w:r>
            <w:bookmarkEnd w:id="2440"/>
          </w:p>
        </w:tc>
        <w:tc>
          <w:tcPr>
            <w:tcW w:w="0" w:type="auto"/>
            <w:vAlign w:val="center"/>
          </w:tcPr>
          <w:p w:rsidR="00611683" w:rsidRDefault="0071088D">
            <w:pPr>
              <w:pStyle w:val="TableBodyText"/>
            </w:pPr>
            <w:r>
              <w:t>0x0221</w:t>
            </w:r>
          </w:p>
        </w:tc>
        <w:tc>
          <w:tcPr>
            <w:tcW w:w="0" w:type="auto"/>
            <w:vAlign w:val="center"/>
          </w:tcPr>
          <w:p w:rsidR="00611683" w:rsidRDefault="0071088D">
            <w:pPr>
              <w:pStyle w:val="TableBodyText"/>
            </w:pPr>
            <w:r>
              <w:t>Use the ink eraser.</w:t>
            </w:r>
          </w:p>
        </w:tc>
      </w:tr>
      <w:tr w:rsidR="00611683" w:rsidTr="00611683">
        <w:tc>
          <w:tcPr>
            <w:tcW w:w="0" w:type="auto"/>
            <w:vAlign w:val="center"/>
          </w:tcPr>
          <w:p w:rsidR="00611683" w:rsidRDefault="0071088D">
            <w:pPr>
              <w:pStyle w:val="TableBodyText"/>
            </w:pPr>
            <w:bookmarkStart w:id="2441" w:name="msodgcidInkAnnotationEraser"/>
            <w:r>
              <w:rPr>
                <w:b/>
              </w:rPr>
              <w:t>msodgcidInkAnnotationEraser</w:t>
            </w:r>
            <w:bookmarkEnd w:id="2441"/>
          </w:p>
        </w:tc>
        <w:tc>
          <w:tcPr>
            <w:tcW w:w="0" w:type="auto"/>
            <w:vAlign w:val="center"/>
          </w:tcPr>
          <w:p w:rsidR="00611683" w:rsidRDefault="0071088D">
            <w:pPr>
              <w:pStyle w:val="TableBodyText"/>
            </w:pPr>
            <w:r>
              <w:t>0x0222</w:t>
            </w:r>
          </w:p>
        </w:tc>
        <w:tc>
          <w:tcPr>
            <w:tcW w:w="0" w:type="auto"/>
            <w:vAlign w:val="center"/>
          </w:tcPr>
          <w:p w:rsidR="00611683" w:rsidRDefault="0071088D">
            <w:pPr>
              <w:pStyle w:val="TableBodyText"/>
            </w:pPr>
            <w:r>
              <w:t>Use the annotation eraser.</w:t>
            </w:r>
          </w:p>
        </w:tc>
      </w:tr>
      <w:tr w:rsidR="00611683" w:rsidTr="00611683">
        <w:tc>
          <w:tcPr>
            <w:tcW w:w="0" w:type="auto"/>
            <w:vAlign w:val="center"/>
          </w:tcPr>
          <w:p w:rsidR="00611683" w:rsidRDefault="0071088D">
            <w:pPr>
              <w:pStyle w:val="TableBodyText"/>
            </w:pPr>
            <w:bookmarkStart w:id="2442" w:name="msodgcidExitInkAnnotationMode"/>
            <w:r>
              <w:rPr>
                <w:b/>
              </w:rPr>
              <w:t>msodgcidExitInkAnnotationMode</w:t>
            </w:r>
            <w:bookmarkEnd w:id="2442"/>
          </w:p>
        </w:tc>
        <w:tc>
          <w:tcPr>
            <w:tcW w:w="0" w:type="auto"/>
            <w:vAlign w:val="center"/>
          </w:tcPr>
          <w:p w:rsidR="00611683" w:rsidRDefault="0071088D">
            <w:pPr>
              <w:pStyle w:val="TableBodyText"/>
            </w:pPr>
            <w:r>
              <w:t>0x0223</w:t>
            </w:r>
          </w:p>
        </w:tc>
        <w:tc>
          <w:tcPr>
            <w:tcW w:w="0" w:type="auto"/>
            <w:vAlign w:val="center"/>
          </w:tcPr>
          <w:p w:rsidR="00611683" w:rsidRDefault="0071088D">
            <w:pPr>
              <w:pStyle w:val="TableBodyText"/>
            </w:pPr>
            <w:r>
              <w:t>Exit ink annotation mode.</w:t>
            </w:r>
          </w:p>
        </w:tc>
      </w:tr>
      <w:tr w:rsidR="00611683" w:rsidTr="00611683">
        <w:tc>
          <w:tcPr>
            <w:tcW w:w="0" w:type="auto"/>
            <w:vAlign w:val="center"/>
          </w:tcPr>
          <w:p w:rsidR="00611683" w:rsidRDefault="0071088D">
            <w:pPr>
              <w:pStyle w:val="TableBodyText"/>
            </w:pPr>
            <w:bookmarkStart w:id="2443" w:name="msodgcidInkLabel1"/>
            <w:r>
              <w:rPr>
                <w:b/>
              </w:rPr>
              <w:t>msodgcidInkLabel1</w:t>
            </w:r>
            <w:bookmarkEnd w:id="2443"/>
          </w:p>
        </w:tc>
        <w:tc>
          <w:tcPr>
            <w:tcW w:w="0" w:type="auto"/>
            <w:vAlign w:val="center"/>
          </w:tcPr>
          <w:p w:rsidR="00611683" w:rsidRDefault="0071088D">
            <w:pPr>
              <w:pStyle w:val="TableBodyText"/>
            </w:pPr>
            <w:r>
              <w:t>0x0224</w:t>
            </w:r>
          </w:p>
        </w:tc>
        <w:tc>
          <w:tcPr>
            <w:tcW w:w="0" w:type="auto"/>
            <w:vAlign w:val="center"/>
          </w:tcPr>
          <w:p w:rsidR="00611683" w:rsidRDefault="0071088D">
            <w:pPr>
              <w:pStyle w:val="TableBodyText"/>
            </w:pPr>
            <w:r>
              <w:t>Use the ballpoint pen for ink.</w:t>
            </w:r>
          </w:p>
        </w:tc>
      </w:tr>
      <w:tr w:rsidR="00611683" w:rsidTr="00611683">
        <w:tc>
          <w:tcPr>
            <w:tcW w:w="0" w:type="auto"/>
            <w:vAlign w:val="center"/>
          </w:tcPr>
          <w:p w:rsidR="00611683" w:rsidRDefault="0071088D">
            <w:pPr>
              <w:pStyle w:val="TableBodyText"/>
            </w:pPr>
            <w:bookmarkStart w:id="2444" w:name="msodgcidInkLabel2"/>
            <w:r>
              <w:rPr>
                <w:b/>
              </w:rPr>
              <w:t>msodgcidInkLabel2</w:t>
            </w:r>
            <w:bookmarkEnd w:id="2444"/>
          </w:p>
        </w:tc>
        <w:tc>
          <w:tcPr>
            <w:tcW w:w="0" w:type="auto"/>
            <w:vAlign w:val="center"/>
          </w:tcPr>
          <w:p w:rsidR="00611683" w:rsidRDefault="0071088D">
            <w:pPr>
              <w:pStyle w:val="TableBodyText"/>
            </w:pPr>
            <w:r>
              <w:t>0x0225</w:t>
            </w:r>
          </w:p>
        </w:tc>
        <w:tc>
          <w:tcPr>
            <w:tcW w:w="0" w:type="auto"/>
            <w:vAlign w:val="center"/>
          </w:tcPr>
          <w:p w:rsidR="00611683" w:rsidRDefault="0071088D">
            <w:pPr>
              <w:pStyle w:val="TableBodyText"/>
            </w:pPr>
            <w:r>
              <w:t>Use the felt tip pen for ink.</w:t>
            </w:r>
          </w:p>
        </w:tc>
      </w:tr>
      <w:tr w:rsidR="00611683" w:rsidTr="00611683">
        <w:tc>
          <w:tcPr>
            <w:tcW w:w="0" w:type="auto"/>
            <w:vAlign w:val="center"/>
          </w:tcPr>
          <w:p w:rsidR="00611683" w:rsidRDefault="0071088D">
            <w:pPr>
              <w:pStyle w:val="TableBodyText"/>
            </w:pPr>
            <w:bookmarkStart w:id="2445" w:name="msodgcidInkLabel3"/>
            <w:r>
              <w:rPr>
                <w:b/>
              </w:rPr>
              <w:t>msodgcidInkLabel3</w:t>
            </w:r>
            <w:bookmarkEnd w:id="2445"/>
          </w:p>
        </w:tc>
        <w:tc>
          <w:tcPr>
            <w:tcW w:w="0" w:type="auto"/>
            <w:vAlign w:val="center"/>
          </w:tcPr>
          <w:p w:rsidR="00611683" w:rsidRDefault="0071088D">
            <w:pPr>
              <w:pStyle w:val="TableBodyText"/>
            </w:pPr>
            <w:r>
              <w:t>0x0226</w:t>
            </w:r>
          </w:p>
        </w:tc>
        <w:tc>
          <w:tcPr>
            <w:tcW w:w="0" w:type="auto"/>
            <w:vAlign w:val="center"/>
          </w:tcPr>
          <w:p w:rsidR="00611683" w:rsidRDefault="0071088D">
            <w:pPr>
              <w:pStyle w:val="TableBodyText"/>
            </w:pPr>
            <w:r>
              <w:t>Use the highlighter pen for ink.</w:t>
            </w:r>
          </w:p>
        </w:tc>
      </w:tr>
      <w:tr w:rsidR="00611683" w:rsidTr="00611683">
        <w:tc>
          <w:tcPr>
            <w:tcW w:w="0" w:type="auto"/>
            <w:vAlign w:val="center"/>
          </w:tcPr>
          <w:p w:rsidR="00611683" w:rsidRDefault="0071088D">
            <w:pPr>
              <w:pStyle w:val="TableBodyText"/>
            </w:pPr>
            <w:bookmarkStart w:id="2446" w:name="msodgcidOrgChartFitText"/>
            <w:r>
              <w:rPr>
                <w:b/>
              </w:rPr>
              <w:t>msodgcidOrgChartFitText</w:t>
            </w:r>
            <w:bookmarkEnd w:id="2446"/>
          </w:p>
        </w:tc>
        <w:tc>
          <w:tcPr>
            <w:tcW w:w="0" w:type="auto"/>
            <w:vAlign w:val="center"/>
          </w:tcPr>
          <w:p w:rsidR="00611683" w:rsidRDefault="0071088D">
            <w:pPr>
              <w:pStyle w:val="TableBodyText"/>
            </w:pPr>
            <w:r>
              <w:t>0x0227</w:t>
            </w:r>
          </w:p>
        </w:tc>
        <w:tc>
          <w:tcPr>
            <w:tcW w:w="0" w:type="auto"/>
            <w:vAlign w:val="center"/>
          </w:tcPr>
          <w:p w:rsidR="00611683" w:rsidRDefault="0071088D">
            <w:pPr>
              <w:pStyle w:val="TableBodyText"/>
            </w:pPr>
            <w:r>
              <w:t>Fit text inside the organizational chart.</w:t>
            </w:r>
          </w:p>
        </w:tc>
      </w:tr>
      <w:tr w:rsidR="00611683" w:rsidTr="00611683">
        <w:tc>
          <w:tcPr>
            <w:tcW w:w="0" w:type="auto"/>
            <w:vAlign w:val="center"/>
          </w:tcPr>
          <w:p w:rsidR="00611683" w:rsidRDefault="0071088D">
            <w:pPr>
              <w:pStyle w:val="TableBodyText"/>
            </w:pPr>
            <w:bookmarkStart w:id="2447" w:name="msodgcidEyedropperFillColor"/>
            <w:r>
              <w:rPr>
                <w:b/>
              </w:rPr>
              <w:t>msodgcidEyedropperFillColor</w:t>
            </w:r>
            <w:bookmarkEnd w:id="2447"/>
          </w:p>
        </w:tc>
        <w:tc>
          <w:tcPr>
            <w:tcW w:w="0" w:type="auto"/>
            <w:vAlign w:val="center"/>
          </w:tcPr>
          <w:p w:rsidR="00611683" w:rsidRDefault="0071088D">
            <w:pPr>
              <w:pStyle w:val="TableBodyText"/>
            </w:pPr>
            <w:r>
              <w:t>0x0228</w:t>
            </w:r>
          </w:p>
        </w:tc>
        <w:tc>
          <w:tcPr>
            <w:tcW w:w="0" w:type="auto"/>
            <w:vAlign w:val="center"/>
          </w:tcPr>
          <w:p w:rsidR="00611683" w:rsidRDefault="0071088D">
            <w:pPr>
              <w:pStyle w:val="TableBodyText"/>
            </w:pPr>
            <w:r>
              <w:t>Set the eyedropper fill color.</w:t>
            </w:r>
          </w:p>
        </w:tc>
      </w:tr>
      <w:tr w:rsidR="00611683" w:rsidTr="00611683">
        <w:tc>
          <w:tcPr>
            <w:tcW w:w="0" w:type="auto"/>
            <w:vAlign w:val="center"/>
          </w:tcPr>
          <w:p w:rsidR="00611683" w:rsidRDefault="0071088D">
            <w:pPr>
              <w:pStyle w:val="TableBodyText"/>
            </w:pPr>
            <w:bookmarkStart w:id="2448" w:name="msodgcidEyedropperLineColor"/>
            <w:r>
              <w:rPr>
                <w:b/>
              </w:rPr>
              <w:t>msodgcidEyedropperLineColor</w:t>
            </w:r>
            <w:bookmarkEnd w:id="2448"/>
          </w:p>
        </w:tc>
        <w:tc>
          <w:tcPr>
            <w:tcW w:w="0" w:type="auto"/>
            <w:vAlign w:val="center"/>
          </w:tcPr>
          <w:p w:rsidR="00611683" w:rsidRDefault="0071088D">
            <w:pPr>
              <w:pStyle w:val="TableBodyText"/>
            </w:pPr>
            <w:r>
              <w:t>0x0229</w:t>
            </w:r>
          </w:p>
        </w:tc>
        <w:tc>
          <w:tcPr>
            <w:tcW w:w="0" w:type="auto"/>
            <w:vAlign w:val="center"/>
          </w:tcPr>
          <w:p w:rsidR="00611683" w:rsidRDefault="0071088D">
            <w:pPr>
              <w:pStyle w:val="TableBodyText"/>
            </w:pPr>
            <w:r>
              <w:t>Set the eyedropper li</w:t>
            </w:r>
            <w:r>
              <w:t>ne color.</w:t>
            </w:r>
          </w:p>
        </w:tc>
      </w:tr>
      <w:tr w:rsidR="00611683" w:rsidTr="00611683">
        <w:tc>
          <w:tcPr>
            <w:tcW w:w="0" w:type="auto"/>
            <w:vAlign w:val="center"/>
          </w:tcPr>
          <w:p w:rsidR="00611683" w:rsidRDefault="0071088D">
            <w:pPr>
              <w:pStyle w:val="TableBodyText"/>
            </w:pPr>
            <w:bookmarkStart w:id="2449" w:name="msodgcidEyedropperShadowColor"/>
            <w:r>
              <w:rPr>
                <w:b/>
              </w:rPr>
              <w:t>msodgcidEyedropperShadowColor</w:t>
            </w:r>
            <w:bookmarkEnd w:id="2449"/>
          </w:p>
        </w:tc>
        <w:tc>
          <w:tcPr>
            <w:tcW w:w="0" w:type="auto"/>
            <w:vAlign w:val="center"/>
          </w:tcPr>
          <w:p w:rsidR="00611683" w:rsidRDefault="0071088D">
            <w:pPr>
              <w:pStyle w:val="TableBodyText"/>
            </w:pPr>
            <w:r>
              <w:t>0x022A</w:t>
            </w:r>
          </w:p>
        </w:tc>
        <w:tc>
          <w:tcPr>
            <w:tcW w:w="0" w:type="auto"/>
            <w:vAlign w:val="center"/>
          </w:tcPr>
          <w:p w:rsidR="00611683" w:rsidRDefault="0071088D">
            <w:pPr>
              <w:pStyle w:val="TableBodyText"/>
            </w:pPr>
            <w:r>
              <w:t>Set the eyedropper shadow color.</w:t>
            </w:r>
          </w:p>
        </w:tc>
      </w:tr>
      <w:tr w:rsidR="00611683" w:rsidTr="00611683">
        <w:tc>
          <w:tcPr>
            <w:tcW w:w="0" w:type="auto"/>
            <w:vAlign w:val="center"/>
          </w:tcPr>
          <w:p w:rsidR="00611683" w:rsidRDefault="0071088D">
            <w:pPr>
              <w:pStyle w:val="TableBodyText"/>
            </w:pPr>
            <w:bookmarkStart w:id="2450" w:name="msodgcidEyedropper3DColor"/>
            <w:r>
              <w:rPr>
                <w:b/>
              </w:rPr>
              <w:t>msodgcidEyedropper3DColor</w:t>
            </w:r>
            <w:bookmarkEnd w:id="2450"/>
          </w:p>
        </w:tc>
        <w:tc>
          <w:tcPr>
            <w:tcW w:w="0" w:type="auto"/>
            <w:vAlign w:val="center"/>
          </w:tcPr>
          <w:p w:rsidR="00611683" w:rsidRDefault="0071088D">
            <w:pPr>
              <w:pStyle w:val="TableBodyText"/>
            </w:pPr>
            <w:r>
              <w:t>0x022B</w:t>
            </w:r>
          </w:p>
        </w:tc>
        <w:tc>
          <w:tcPr>
            <w:tcW w:w="0" w:type="auto"/>
            <w:vAlign w:val="center"/>
          </w:tcPr>
          <w:p w:rsidR="00611683" w:rsidRDefault="0071088D">
            <w:pPr>
              <w:pStyle w:val="TableBodyText"/>
            </w:pPr>
            <w:r>
              <w:t>Set the eyedropper 3-D color.</w:t>
            </w:r>
          </w:p>
        </w:tc>
      </w:tr>
      <w:tr w:rsidR="00611683" w:rsidTr="00611683">
        <w:tc>
          <w:tcPr>
            <w:tcW w:w="0" w:type="auto"/>
            <w:vAlign w:val="center"/>
          </w:tcPr>
          <w:p w:rsidR="00611683" w:rsidRDefault="0071088D">
            <w:pPr>
              <w:pStyle w:val="TableBodyText"/>
            </w:pPr>
            <w:bookmarkStart w:id="2451" w:name="msodgcidPictureFill"/>
            <w:r>
              <w:rPr>
                <w:b/>
              </w:rPr>
              <w:t>msodgcidPictureFill</w:t>
            </w:r>
            <w:bookmarkEnd w:id="2451"/>
          </w:p>
        </w:tc>
        <w:tc>
          <w:tcPr>
            <w:tcW w:w="0" w:type="auto"/>
            <w:vAlign w:val="center"/>
          </w:tcPr>
          <w:p w:rsidR="00611683" w:rsidRDefault="0071088D">
            <w:pPr>
              <w:pStyle w:val="TableBodyText"/>
            </w:pPr>
            <w:r>
              <w:t>0x022C</w:t>
            </w:r>
          </w:p>
        </w:tc>
        <w:tc>
          <w:tcPr>
            <w:tcW w:w="0" w:type="auto"/>
            <w:vAlign w:val="center"/>
          </w:tcPr>
          <w:p w:rsidR="00611683" w:rsidRDefault="0071088D">
            <w:pPr>
              <w:pStyle w:val="TableBodyText"/>
            </w:pPr>
            <w:r>
              <w:t>Set the picture fill.</w:t>
            </w:r>
          </w:p>
        </w:tc>
      </w:tr>
      <w:tr w:rsidR="00611683" w:rsidTr="00611683">
        <w:tc>
          <w:tcPr>
            <w:tcW w:w="0" w:type="auto"/>
            <w:vAlign w:val="center"/>
          </w:tcPr>
          <w:p w:rsidR="00611683" w:rsidRDefault="0071088D">
            <w:pPr>
              <w:pStyle w:val="TableBodyText"/>
            </w:pPr>
            <w:bookmarkStart w:id="2452" w:name="msodgcidAlignSelectionRelativeSmart"/>
            <w:r>
              <w:rPr>
                <w:b/>
              </w:rPr>
              <w:t>msodgcidAlignSelectionRelativeSmart</w:t>
            </w:r>
            <w:bookmarkEnd w:id="2452"/>
          </w:p>
        </w:tc>
        <w:tc>
          <w:tcPr>
            <w:tcW w:w="0" w:type="auto"/>
            <w:vAlign w:val="center"/>
          </w:tcPr>
          <w:p w:rsidR="00611683" w:rsidRDefault="0071088D">
            <w:pPr>
              <w:pStyle w:val="TableBodyText"/>
            </w:pPr>
            <w:r>
              <w:t>0x022D</w:t>
            </w:r>
          </w:p>
        </w:tc>
        <w:tc>
          <w:tcPr>
            <w:tcW w:w="0" w:type="auto"/>
            <w:vAlign w:val="center"/>
          </w:tcPr>
          <w:p w:rsidR="00611683" w:rsidRDefault="0071088D">
            <w:pPr>
              <w:pStyle w:val="TableBodyText"/>
            </w:pPr>
            <w:r>
              <w:t xml:space="preserve">Align the </w:t>
            </w:r>
            <w:r>
              <w:t>selected objects relative to the page.</w:t>
            </w:r>
          </w:p>
        </w:tc>
      </w:tr>
      <w:tr w:rsidR="00611683" w:rsidTr="00611683">
        <w:tc>
          <w:tcPr>
            <w:tcW w:w="0" w:type="auto"/>
            <w:vAlign w:val="center"/>
          </w:tcPr>
          <w:p w:rsidR="00611683" w:rsidRDefault="0071088D">
            <w:pPr>
              <w:pStyle w:val="TableBodyText"/>
            </w:pPr>
            <w:bookmarkStart w:id="2453" w:name="msodgcidAlignContainerRelativeSmart"/>
            <w:r>
              <w:rPr>
                <w:b/>
              </w:rPr>
              <w:t>msodgcidAlignContainerRelativeSmart</w:t>
            </w:r>
            <w:bookmarkEnd w:id="2453"/>
          </w:p>
        </w:tc>
        <w:tc>
          <w:tcPr>
            <w:tcW w:w="0" w:type="auto"/>
            <w:vAlign w:val="center"/>
          </w:tcPr>
          <w:p w:rsidR="00611683" w:rsidRDefault="0071088D">
            <w:pPr>
              <w:pStyle w:val="TableBodyText"/>
            </w:pPr>
            <w:r>
              <w:t>0x022E</w:t>
            </w:r>
          </w:p>
        </w:tc>
        <w:tc>
          <w:tcPr>
            <w:tcW w:w="0" w:type="auto"/>
            <w:vAlign w:val="center"/>
          </w:tcPr>
          <w:p w:rsidR="00611683" w:rsidRDefault="0071088D">
            <w:pPr>
              <w:pStyle w:val="TableBodyText"/>
            </w:pPr>
            <w:r>
              <w:t>Align all drawing objects relative to the page.</w:t>
            </w:r>
          </w:p>
        </w:tc>
      </w:tr>
      <w:tr w:rsidR="00611683" w:rsidTr="00611683">
        <w:tc>
          <w:tcPr>
            <w:tcW w:w="0" w:type="auto"/>
            <w:vAlign w:val="center"/>
          </w:tcPr>
          <w:p w:rsidR="00611683" w:rsidRDefault="0071088D">
            <w:pPr>
              <w:pStyle w:val="TableBodyText"/>
            </w:pPr>
            <w:bookmarkStart w:id="2454" w:name="msodgcidDistributeHorizontalSmart"/>
            <w:r>
              <w:rPr>
                <w:b/>
              </w:rPr>
              <w:t>msodgcidDistributeHorizontalSmart</w:t>
            </w:r>
            <w:bookmarkEnd w:id="2454"/>
          </w:p>
        </w:tc>
        <w:tc>
          <w:tcPr>
            <w:tcW w:w="0" w:type="auto"/>
            <w:vAlign w:val="center"/>
          </w:tcPr>
          <w:p w:rsidR="00611683" w:rsidRDefault="0071088D">
            <w:pPr>
              <w:pStyle w:val="TableBodyText"/>
            </w:pPr>
            <w:r>
              <w:t>0x0235</w:t>
            </w:r>
          </w:p>
        </w:tc>
        <w:tc>
          <w:tcPr>
            <w:tcW w:w="0" w:type="auto"/>
            <w:vAlign w:val="center"/>
          </w:tcPr>
          <w:p w:rsidR="00611683" w:rsidRDefault="0071088D">
            <w:pPr>
              <w:pStyle w:val="TableBodyText"/>
            </w:pPr>
            <w:r>
              <w:t>Horizontally distribute the drawing objects.</w:t>
            </w:r>
          </w:p>
        </w:tc>
      </w:tr>
      <w:tr w:rsidR="00611683" w:rsidTr="00611683">
        <w:tc>
          <w:tcPr>
            <w:tcW w:w="0" w:type="auto"/>
            <w:vAlign w:val="center"/>
          </w:tcPr>
          <w:p w:rsidR="00611683" w:rsidRDefault="0071088D">
            <w:pPr>
              <w:pStyle w:val="TableBodyText"/>
            </w:pPr>
            <w:bookmarkStart w:id="2455" w:name="msodgcidDistributeVerticalSmart"/>
            <w:r>
              <w:rPr>
                <w:b/>
              </w:rPr>
              <w:t>msodgcidDistributeVerticalSmart</w:t>
            </w:r>
            <w:bookmarkEnd w:id="2455"/>
          </w:p>
        </w:tc>
        <w:tc>
          <w:tcPr>
            <w:tcW w:w="0" w:type="auto"/>
            <w:vAlign w:val="center"/>
          </w:tcPr>
          <w:p w:rsidR="00611683" w:rsidRDefault="0071088D">
            <w:pPr>
              <w:pStyle w:val="TableBodyText"/>
            </w:pPr>
            <w:r>
              <w:t>0x0236</w:t>
            </w:r>
          </w:p>
        </w:tc>
        <w:tc>
          <w:tcPr>
            <w:tcW w:w="0" w:type="auto"/>
            <w:vAlign w:val="center"/>
          </w:tcPr>
          <w:p w:rsidR="00611683" w:rsidRDefault="0071088D">
            <w:pPr>
              <w:pStyle w:val="TableBodyText"/>
            </w:pPr>
            <w:r>
              <w:t>Vertically distribute the drawing objects.</w:t>
            </w:r>
          </w:p>
        </w:tc>
      </w:tr>
      <w:tr w:rsidR="00611683" w:rsidTr="00611683">
        <w:tc>
          <w:tcPr>
            <w:tcW w:w="0" w:type="auto"/>
            <w:vAlign w:val="center"/>
          </w:tcPr>
          <w:p w:rsidR="00611683" w:rsidRDefault="0071088D">
            <w:pPr>
              <w:pStyle w:val="TableBodyText"/>
            </w:pPr>
            <w:bookmarkStart w:id="2456" w:name="msodgcidInkInsertSpace"/>
            <w:r>
              <w:rPr>
                <w:b/>
              </w:rPr>
              <w:t>msodgcidInkInsertSpace</w:t>
            </w:r>
            <w:bookmarkEnd w:id="2456"/>
          </w:p>
        </w:tc>
        <w:tc>
          <w:tcPr>
            <w:tcW w:w="0" w:type="auto"/>
            <w:vAlign w:val="center"/>
          </w:tcPr>
          <w:p w:rsidR="00611683" w:rsidRDefault="0071088D">
            <w:pPr>
              <w:pStyle w:val="TableBodyText"/>
            </w:pPr>
            <w:r>
              <w:t>0x023A</w:t>
            </w:r>
          </w:p>
        </w:tc>
        <w:tc>
          <w:tcPr>
            <w:tcW w:w="0" w:type="auto"/>
            <w:vAlign w:val="center"/>
          </w:tcPr>
          <w:p w:rsidR="00611683" w:rsidRDefault="0071088D">
            <w:pPr>
              <w:pStyle w:val="TableBodyText"/>
            </w:pPr>
            <w:r>
              <w:t>Insert a space inside the ink shape.</w:t>
            </w:r>
          </w:p>
        </w:tc>
      </w:tr>
      <w:tr w:rsidR="00611683" w:rsidTr="00611683">
        <w:tc>
          <w:tcPr>
            <w:tcW w:w="0" w:type="auto"/>
            <w:vAlign w:val="center"/>
          </w:tcPr>
          <w:p w:rsidR="00611683" w:rsidRDefault="0071088D">
            <w:pPr>
              <w:pStyle w:val="TableBodyText"/>
            </w:pPr>
            <w:bookmarkStart w:id="2457" w:name="msodgcidInkAnnotationBallpoint"/>
            <w:r>
              <w:rPr>
                <w:b/>
              </w:rPr>
              <w:t>msodgcidInkAnnotationBallpoint</w:t>
            </w:r>
            <w:bookmarkEnd w:id="2457"/>
          </w:p>
        </w:tc>
        <w:tc>
          <w:tcPr>
            <w:tcW w:w="0" w:type="auto"/>
            <w:vAlign w:val="center"/>
          </w:tcPr>
          <w:p w:rsidR="00611683" w:rsidRDefault="0071088D">
            <w:pPr>
              <w:pStyle w:val="TableBodyText"/>
            </w:pPr>
            <w:r>
              <w:t>0x0242</w:t>
            </w:r>
          </w:p>
        </w:tc>
        <w:tc>
          <w:tcPr>
            <w:tcW w:w="0" w:type="auto"/>
            <w:vAlign w:val="center"/>
          </w:tcPr>
          <w:p w:rsidR="00611683" w:rsidRDefault="0071088D">
            <w:pPr>
              <w:pStyle w:val="TableBodyText"/>
            </w:pPr>
            <w:r>
              <w:t>Use the ballpoint pen for ink annotation.</w:t>
            </w:r>
          </w:p>
        </w:tc>
      </w:tr>
      <w:tr w:rsidR="00611683" w:rsidTr="00611683">
        <w:tc>
          <w:tcPr>
            <w:tcW w:w="0" w:type="auto"/>
            <w:vAlign w:val="center"/>
          </w:tcPr>
          <w:p w:rsidR="00611683" w:rsidRDefault="0071088D">
            <w:pPr>
              <w:pStyle w:val="TableBodyText"/>
            </w:pPr>
            <w:bookmarkStart w:id="2458" w:name="msodgcidInkAnnotationFelt"/>
            <w:r>
              <w:rPr>
                <w:b/>
              </w:rPr>
              <w:t>msodgcidInkAnnotationFelt</w:t>
            </w:r>
            <w:bookmarkEnd w:id="2458"/>
          </w:p>
        </w:tc>
        <w:tc>
          <w:tcPr>
            <w:tcW w:w="0" w:type="auto"/>
            <w:vAlign w:val="center"/>
          </w:tcPr>
          <w:p w:rsidR="00611683" w:rsidRDefault="0071088D">
            <w:pPr>
              <w:pStyle w:val="TableBodyText"/>
            </w:pPr>
            <w:r>
              <w:t>0x0243</w:t>
            </w:r>
          </w:p>
        </w:tc>
        <w:tc>
          <w:tcPr>
            <w:tcW w:w="0" w:type="auto"/>
            <w:vAlign w:val="center"/>
          </w:tcPr>
          <w:p w:rsidR="00611683" w:rsidRDefault="0071088D">
            <w:pPr>
              <w:pStyle w:val="TableBodyText"/>
            </w:pPr>
            <w:r>
              <w:t>Use the felt tip pen for ink annotation.</w:t>
            </w:r>
          </w:p>
        </w:tc>
      </w:tr>
      <w:tr w:rsidR="00611683" w:rsidTr="00611683">
        <w:tc>
          <w:tcPr>
            <w:tcW w:w="0" w:type="auto"/>
            <w:vAlign w:val="center"/>
          </w:tcPr>
          <w:p w:rsidR="00611683" w:rsidRDefault="0071088D">
            <w:pPr>
              <w:pStyle w:val="TableBodyText"/>
            </w:pPr>
            <w:bookmarkStart w:id="2459" w:name="msodgcidInkAnnotationHighlighter"/>
            <w:r>
              <w:rPr>
                <w:b/>
              </w:rPr>
              <w:t>msodgcidInkAnnotationHighlighter</w:t>
            </w:r>
            <w:bookmarkEnd w:id="2459"/>
          </w:p>
        </w:tc>
        <w:tc>
          <w:tcPr>
            <w:tcW w:w="0" w:type="auto"/>
            <w:vAlign w:val="center"/>
          </w:tcPr>
          <w:p w:rsidR="00611683" w:rsidRDefault="0071088D">
            <w:pPr>
              <w:pStyle w:val="TableBodyText"/>
            </w:pPr>
            <w:r>
              <w:t>0x0244</w:t>
            </w:r>
          </w:p>
        </w:tc>
        <w:tc>
          <w:tcPr>
            <w:tcW w:w="0" w:type="auto"/>
            <w:vAlign w:val="center"/>
          </w:tcPr>
          <w:p w:rsidR="00611683" w:rsidRDefault="0071088D">
            <w:pPr>
              <w:pStyle w:val="TableBodyText"/>
            </w:pPr>
            <w:r>
              <w:t>Use the highlighter pen for ink annotation.</w:t>
            </w:r>
          </w:p>
        </w:tc>
      </w:tr>
      <w:tr w:rsidR="00611683" w:rsidTr="00611683">
        <w:tc>
          <w:tcPr>
            <w:tcW w:w="0" w:type="auto"/>
            <w:vAlign w:val="center"/>
          </w:tcPr>
          <w:p w:rsidR="00611683" w:rsidRDefault="0071088D">
            <w:pPr>
              <w:pStyle w:val="TableBodyText"/>
            </w:pPr>
            <w:bookmarkStart w:id="2460" w:name="msodgcidMoreColorsLines"/>
            <w:r>
              <w:rPr>
                <w:b/>
              </w:rPr>
              <w:t>msodgcidMoreColorsLines</w:t>
            </w:r>
            <w:bookmarkEnd w:id="2460"/>
          </w:p>
        </w:tc>
        <w:tc>
          <w:tcPr>
            <w:tcW w:w="0" w:type="auto"/>
            <w:vAlign w:val="center"/>
          </w:tcPr>
          <w:p w:rsidR="00611683" w:rsidRDefault="0071088D">
            <w:pPr>
              <w:pStyle w:val="TableBodyText"/>
            </w:pPr>
            <w:r>
              <w:t>0x0245</w:t>
            </w:r>
          </w:p>
        </w:tc>
        <w:tc>
          <w:tcPr>
            <w:tcW w:w="0" w:type="auto"/>
            <w:vAlign w:val="center"/>
          </w:tcPr>
          <w:p w:rsidR="00611683" w:rsidRDefault="0071088D">
            <w:pPr>
              <w:pStyle w:val="TableBodyText"/>
            </w:pPr>
            <w:r>
              <w:t>Show additional color and line options.</w:t>
            </w:r>
          </w:p>
        </w:tc>
      </w:tr>
      <w:tr w:rsidR="00611683" w:rsidTr="00611683">
        <w:tc>
          <w:tcPr>
            <w:tcW w:w="0" w:type="auto"/>
            <w:vAlign w:val="center"/>
          </w:tcPr>
          <w:p w:rsidR="00611683" w:rsidRDefault="0071088D">
            <w:pPr>
              <w:pStyle w:val="TableBodyText"/>
            </w:pPr>
            <w:bookmarkStart w:id="2461" w:name="msodgcidAlignRelativeToMarginSmart"/>
            <w:r>
              <w:rPr>
                <w:b/>
              </w:rPr>
              <w:lastRenderedPageBreak/>
              <w:t>msodgcidAlignRelativeToMarginSmart</w:t>
            </w:r>
            <w:bookmarkEnd w:id="2461"/>
          </w:p>
        </w:tc>
        <w:tc>
          <w:tcPr>
            <w:tcW w:w="0" w:type="auto"/>
            <w:vAlign w:val="center"/>
          </w:tcPr>
          <w:p w:rsidR="00611683" w:rsidRDefault="0071088D">
            <w:pPr>
              <w:pStyle w:val="TableBodyText"/>
            </w:pPr>
            <w:r>
              <w:t>0x0248</w:t>
            </w:r>
          </w:p>
        </w:tc>
        <w:tc>
          <w:tcPr>
            <w:tcW w:w="0" w:type="auto"/>
            <w:vAlign w:val="center"/>
          </w:tcPr>
          <w:p w:rsidR="00611683" w:rsidRDefault="0071088D">
            <w:pPr>
              <w:pStyle w:val="TableBodyText"/>
            </w:pPr>
            <w:r>
              <w:t xml:space="preserve">Align the </w:t>
            </w:r>
            <w:r>
              <w:t>drawing objects to the nearest margin.</w:t>
            </w:r>
          </w:p>
        </w:tc>
      </w:tr>
      <w:tr w:rsidR="00611683" w:rsidTr="00611683">
        <w:tc>
          <w:tcPr>
            <w:tcW w:w="0" w:type="auto"/>
            <w:vAlign w:val="center"/>
          </w:tcPr>
          <w:p w:rsidR="00611683" w:rsidRDefault="0071088D">
            <w:pPr>
              <w:pStyle w:val="TableBodyText"/>
            </w:pPr>
            <w:bookmarkStart w:id="2462" w:name="msodgcidMoreSize"/>
            <w:r>
              <w:rPr>
                <w:b/>
              </w:rPr>
              <w:t>msodgcidMoreSize</w:t>
            </w:r>
            <w:bookmarkEnd w:id="2462"/>
          </w:p>
        </w:tc>
        <w:tc>
          <w:tcPr>
            <w:tcW w:w="0" w:type="auto"/>
            <w:vAlign w:val="center"/>
          </w:tcPr>
          <w:p w:rsidR="00611683" w:rsidRDefault="0071088D">
            <w:pPr>
              <w:pStyle w:val="TableBodyText"/>
            </w:pPr>
            <w:r>
              <w:t>0x0249</w:t>
            </w:r>
          </w:p>
        </w:tc>
        <w:tc>
          <w:tcPr>
            <w:tcW w:w="0" w:type="auto"/>
            <w:vAlign w:val="center"/>
          </w:tcPr>
          <w:p w:rsidR="00611683" w:rsidRDefault="0071088D">
            <w:pPr>
              <w:pStyle w:val="TableBodyText"/>
            </w:pPr>
            <w:r>
              <w:t>Show additional size options.</w:t>
            </w:r>
          </w:p>
        </w:tc>
      </w:tr>
      <w:tr w:rsidR="00611683" w:rsidTr="00611683">
        <w:tc>
          <w:tcPr>
            <w:tcW w:w="0" w:type="auto"/>
            <w:vAlign w:val="center"/>
          </w:tcPr>
          <w:p w:rsidR="00611683" w:rsidRDefault="0071088D">
            <w:pPr>
              <w:pStyle w:val="TableBodyText"/>
            </w:pPr>
            <w:bookmarkStart w:id="2463" w:name="msodgcidMoreInkColor"/>
            <w:r>
              <w:rPr>
                <w:b/>
              </w:rPr>
              <w:t>msodgcidMoreInkColor</w:t>
            </w:r>
            <w:bookmarkEnd w:id="2463"/>
          </w:p>
        </w:tc>
        <w:tc>
          <w:tcPr>
            <w:tcW w:w="0" w:type="auto"/>
            <w:vAlign w:val="center"/>
          </w:tcPr>
          <w:p w:rsidR="00611683" w:rsidRDefault="0071088D">
            <w:pPr>
              <w:pStyle w:val="TableBodyText"/>
            </w:pPr>
            <w:r>
              <w:t>0x024B</w:t>
            </w:r>
          </w:p>
        </w:tc>
        <w:tc>
          <w:tcPr>
            <w:tcW w:w="0" w:type="auto"/>
            <w:vAlign w:val="center"/>
          </w:tcPr>
          <w:p w:rsidR="00611683" w:rsidRDefault="0071088D">
            <w:pPr>
              <w:pStyle w:val="TableBodyText"/>
            </w:pPr>
            <w:r>
              <w:t>Show more pen colors.</w:t>
            </w:r>
          </w:p>
        </w:tc>
      </w:tr>
      <w:tr w:rsidR="00611683" w:rsidTr="00611683">
        <w:tc>
          <w:tcPr>
            <w:tcW w:w="0" w:type="auto"/>
            <w:vAlign w:val="center"/>
          </w:tcPr>
          <w:p w:rsidR="00611683" w:rsidRDefault="0071088D">
            <w:pPr>
              <w:pStyle w:val="TableBodyText"/>
            </w:pPr>
            <w:bookmarkStart w:id="2464" w:name="msodgcidFillEffectGradient"/>
            <w:r>
              <w:rPr>
                <w:b/>
              </w:rPr>
              <w:t>msodgcidFillEffectGradient</w:t>
            </w:r>
            <w:bookmarkEnd w:id="2464"/>
          </w:p>
        </w:tc>
        <w:tc>
          <w:tcPr>
            <w:tcW w:w="0" w:type="auto"/>
            <w:vAlign w:val="center"/>
          </w:tcPr>
          <w:p w:rsidR="00611683" w:rsidRDefault="0071088D">
            <w:pPr>
              <w:pStyle w:val="TableBodyText"/>
            </w:pPr>
            <w:r>
              <w:t>0x024C</w:t>
            </w:r>
          </w:p>
        </w:tc>
        <w:tc>
          <w:tcPr>
            <w:tcW w:w="0" w:type="auto"/>
            <w:vAlign w:val="center"/>
          </w:tcPr>
          <w:p w:rsidR="00611683" w:rsidRDefault="0071088D">
            <w:pPr>
              <w:pStyle w:val="TableBodyText"/>
            </w:pPr>
            <w:r>
              <w:t>Show the gradient options.</w:t>
            </w:r>
          </w:p>
        </w:tc>
      </w:tr>
      <w:tr w:rsidR="00611683" w:rsidTr="00611683">
        <w:tc>
          <w:tcPr>
            <w:tcW w:w="0" w:type="auto"/>
            <w:vAlign w:val="center"/>
          </w:tcPr>
          <w:p w:rsidR="00611683" w:rsidRDefault="0071088D">
            <w:pPr>
              <w:pStyle w:val="TableBodyText"/>
            </w:pPr>
            <w:bookmarkStart w:id="2465" w:name="msodgcidFillEffectTexture"/>
            <w:r>
              <w:rPr>
                <w:b/>
              </w:rPr>
              <w:t>msodgcidFillEffectTexture</w:t>
            </w:r>
            <w:bookmarkEnd w:id="2465"/>
          </w:p>
        </w:tc>
        <w:tc>
          <w:tcPr>
            <w:tcW w:w="0" w:type="auto"/>
            <w:vAlign w:val="center"/>
          </w:tcPr>
          <w:p w:rsidR="00611683" w:rsidRDefault="0071088D">
            <w:pPr>
              <w:pStyle w:val="TableBodyText"/>
            </w:pPr>
            <w:r>
              <w:t>0x024D</w:t>
            </w:r>
          </w:p>
        </w:tc>
        <w:tc>
          <w:tcPr>
            <w:tcW w:w="0" w:type="auto"/>
            <w:vAlign w:val="center"/>
          </w:tcPr>
          <w:p w:rsidR="00611683" w:rsidRDefault="0071088D">
            <w:pPr>
              <w:pStyle w:val="TableBodyText"/>
            </w:pPr>
            <w:r>
              <w:t>Show the textur</w:t>
            </w:r>
            <w:r>
              <w:t>e options.</w:t>
            </w:r>
          </w:p>
        </w:tc>
      </w:tr>
      <w:tr w:rsidR="00611683" w:rsidTr="00611683">
        <w:tc>
          <w:tcPr>
            <w:tcW w:w="0" w:type="auto"/>
            <w:vAlign w:val="center"/>
          </w:tcPr>
          <w:p w:rsidR="00611683" w:rsidRDefault="0071088D">
            <w:pPr>
              <w:pStyle w:val="TableBodyText"/>
            </w:pPr>
            <w:bookmarkStart w:id="2466" w:name="msodgcidFillEffectPattern"/>
            <w:r>
              <w:rPr>
                <w:b/>
              </w:rPr>
              <w:t>msodgcidFillEffectPattern</w:t>
            </w:r>
            <w:bookmarkEnd w:id="2466"/>
          </w:p>
        </w:tc>
        <w:tc>
          <w:tcPr>
            <w:tcW w:w="0" w:type="auto"/>
            <w:vAlign w:val="center"/>
          </w:tcPr>
          <w:p w:rsidR="00611683" w:rsidRDefault="0071088D">
            <w:pPr>
              <w:pStyle w:val="TableBodyText"/>
            </w:pPr>
            <w:r>
              <w:t>0x024E</w:t>
            </w:r>
          </w:p>
        </w:tc>
        <w:tc>
          <w:tcPr>
            <w:tcW w:w="0" w:type="auto"/>
            <w:vAlign w:val="center"/>
          </w:tcPr>
          <w:p w:rsidR="00611683" w:rsidRDefault="0071088D">
            <w:pPr>
              <w:pStyle w:val="TableBodyText"/>
            </w:pPr>
            <w:r>
              <w:t>Show the pattern options.</w:t>
            </w:r>
          </w:p>
        </w:tc>
      </w:tr>
      <w:tr w:rsidR="00611683" w:rsidTr="00611683">
        <w:tc>
          <w:tcPr>
            <w:tcW w:w="0" w:type="auto"/>
            <w:vAlign w:val="center"/>
          </w:tcPr>
          <w:p w:rsidR="00611683" w:rsidRDefault="0071088D">
            <w:pPr>
              <w:pStyle w:val="TableBodyText"/>
            </w:pPr>
            <w:bookmarkStart w:id="2467" w:name="msodgcidCloseInkTab"/>
            <w:r>
              <w:rPr>
                <w:b/>
              </w:rPr>
              <w:t>msodgcidCloseInkTab</w:t>
            </w:r>
            <w:bookmarkEnd w:id="2467"/>
          </w:p>
        </w:tc>
        <w:tc>
          <w:tcPr>
            <w:tcW w:w="0" w:type="auto"/>
            <w:vAlign w:val="center"/>
          </w:tcPr>
          <w:p w:rsidR="00611683" w:rsidRDefault="0071088D">
            <w:pPr>
              <w:pStyle w:val="TableBodyText"/>
            </w:pPr>
            <w:r>
              <w:t>0x024F</w:t>
            </w:r>
          </w:p>
        </w:tc>
        <w:tc>
          <w:tcPr>
            <w:tcW w:w="0" w:type="auto"/>
            <w:vAlign w:val="center"/>
          </w:tcPr>
          <w:p w:rsidR="00611683" w:rsidRDefault="0071088D">
            <w:pPr>
              <w:pStyle w:val="TableBodyText"/>
            </w:pPr>
            <w:r>
              <w:t>Close the ink tools.</w:t>
            </w:r>
          </w:p>
        </w:tc>
      </w:tr>
      <w:tr w:rsidR="00611683" w:rsidTr="00611683">
        <w:tc>
          <w:tcPr>
            <w:tcW w:w="0" w:type="auto"/>
            <w:vAlign w:val="center"/>
          </w:tcPr>
          <w:p w:rsidR="00611683" w:rsidRDefault="0071088D">
            <w:pPr>
              <w:pStyle w:val="TableBodyText"/>
            </w:pPr>
            <w:bookmarkStart w:id="2468" w:name="msodgcidShapeRectangle"/>
            <w:r>
              <w:rPr>
                <w:b/>
              </w:rPr>
              <w:t>msodgcidShapeRectangle</w:t>
            </w:r>
            <w:bookmarkEnd w:id="2468"/>
          </w:p>
        </w:tc>
        <w:tc>
          <w:tcPr>
            <w:tcW w:w="0" w:type="auto"/>
            <w:vAlign w:val="center"/>
          </w:tcPr>
          <w:p w:rsidR="00611683" w:rsidRDefault="0071088D">
            <w:pPr>
              <w:pStyle w:val="TableBodyText"/>
            </w:pPr>
            <w:r>
              <w:t>0x1001</w:t>
            </w:r>
          </w:p>
        </w:tc>
        <w:tc>
          <w:tcPr>
            <w:tcW w:w="0" w:type="auto"/>
            <w:vAlign w:val="center"/>
          </w:tcPr>
          <w:p w:rsidR="00611683" w:rsidRDefault="0071088D">
            <w:pPr>
              <w:pStyle w:val="TableBodyText"/>
            </w:pPr>
            <w:r>
              <w:t>Insert a rectangle shape.</w:t>
            </w:r>
          </w:p>
        </w:tc>
      </w:tr>
      <w:tr w:rsidR="00611683" w:rsidTr="00611683">
        <w:tc>
          <w:tcPr>
            <w:tcW w:w="0" w:type="auto"/>
            <w:vAlign w:val="center"/>
          </w:tcPr>
          <w:p w:rsidR="00611683" w:rsidRDefault="0071088D">
            <w:pPr>
              <w:pStyle w:val="TableBodyText"/>
            </w:pPr>
            <w:bookmarkStart w:id="2469" w:name="msodgcidShapeRoundRectangle"/>
            <w:r>
              <w:rPr>
                <w:b/>
              </w:rPr>
              <w:t>msodgcidShapeRoundRectangle</w:t>
            </w:r>
            <w:bookmarkEnd w:id="2469"/>
          </w:p>
        </w:tc>
        <w:tc>
          <w:tcPr>
            <w:tcW w:w="0" w:type="auto"/>
            <w:vAlign w:val="center"/>
          </w:tcPr>
          <w:p w:rsidR="00611683" w:rsidRDefault="0071088D">
            <w:pPr>
              <w:pStyle w:val="TableBodyText"/>
            </w:pPr>
            <w:r>
              <w:t>0x1002</w:t>
            </w:r>
          </w:p>
        </w:tc>
        <w:tc>
          <w:tcPr>
            <w:tcW w:w="0" w:type="auto"/>
            <w:vAlign w:val="center"/>
          </w:tcPr>
          <w:p w:rsidR="00611683" w:rsidRDefault="0071088D">
            <w:pPr>
              <w:pStyle w:val="TableBodyText"/>
            </w:pPr>
            <w:r>
              <w:t>Insert a rounded rectangle shape.</w:t>
            </w:r>
          </w:p>
        </w:tc>
      </w:tr>
      <w:tr w:rsidR="00611683" w:rsidTr="00611683">
        <w:tc>
          <w:tcPr>
            <w:tcW w:w="0" w:type="auto"/>
            <w:vAlign w:val="center"/>
          </w:tcPr>
          <w:p w:rsidR="00611683" w:rsidRDefault="0071088D">
            <w:pPr>
              <w:pStyle w:val="TableBodyText"/>
            </w:pPr>
            <w:bookmarkStart w:id="2470" w:name="msodgcidShapeEllipse"/>
            <w:r>
              <w:rPr>
                <w:b/>
              </w:rPr>
              <w:t>msodgcidShapeEllipse</w:t>
            </w:r>
            <w:bookmarkEnd w:id="2470"/>
          </w:p>
        </w:tc>
        <w:tc>
          <w:tcPr>
            <w:tcW w:w="0" w:type="auto"/>
            <w:vAlign w:val="center"/>
          </w:tcPr>
          <w:p w:rsidR="00611683" w:rsidRDefault="0071088D">
            <w:pPr>
              <w:pStyle w:val="TableBodyText"/>
            </w:pPr>
            <w:r>
              <w:t>0x1003</w:t>
            </w:r>
          </w:p>
        </w:tc>
        <w:tc>
          <w:tcPr>
            <w:tcW w:w="0" w:type="auto"/>
            <w:vAlign w:val="center"/>
          </w:tcPr>
          <w:p w:rsidR="00611683" w:rsidRDefault="0071088D">
            <w:pPr>
              <w:pStyle w:val="TableBodyText"/>
            </w:pPr>
            <w:r>
              <w:t>Insert an oval shape.</w:t>
            </w:r>
          </w:p>
        </w:tc>
      </w:tr>
      <w:tr w:rsidR="00611683" w:rsidTr="00611683">
        <w:tc>
          <w:tcPr>
            <w:tcW w:w="0" w:type="auto"/>
            <w:vAlign w:val="center"/>
          </w:tcPr>
          <w:p w:rsidR="00611683" w:rsidRDefault="0071088D">
            <w:pPr>
              <w:pStyle w:val="TableBodyText"/>
            </w:pPr>
            <w:bookmarkStart w:id="2471" w:name="msodgcidShapeDiamond"/>
            <w:r>
              <w:rPr>
                <w:b/>
              </w:rPr>
              <w:t>msodgcidShapeDiamond</w:t>
            </w:r>
            <w:bookmarkEnd w:id="2471"/>
          </w:p>
        </w:tc>
        <w:tc>
          <w:tcPr>
            <w:tcW w:w="0" w:type="auto"/>
            <w:vAlign w:val="center"/>
          </w:tcPr>
          <w:p w:rsidR="00611683" w:rsidRDefault="0071088D">
            <w:pPr>
              <w:pStyle w:val="TableBodyText"/>
            </w:pPr>
            <w:r>
              <w:t>0x1004</w:t>
            </w:r>
          </w:p>
        </w:tc>
        <w:tc>
          <w:tcPr>
            <w:tcW w:w="0" w:type="auto"/>
            <w:vAlign w:val="center"/>
          </w:tcPr>
          <w:p w:rsidR="00611683" w:rsidRDefault="0071088D">
            <w:pPr>
              <w:pStyle w:val="TableBodyText"/>
            </w:pPr>
            <w:r>
              <w:t>Insert a diamond shape.</w:t>
            </w:r>
          </w:p>
        </w:tc>
      </w:tr>
      <w:tr w:rsidR="00611683" w:rsidTr="00611683">
        <w:tc>
          <w:tcPr>
            <w:tcW w:w="0" w:type="auto"/>
            <w:vAlign w:val="center"/>
          </w:tcPr>
          <w:p w:rsidR="00611683" w:rsidRDefault="0071088D">
            <w:pPr>
              <w:pStyle w:val="TableBodyText"/>
            </w:pPr>
            <w:bookmarkStart w:id="2472" w:name="msodgcidShapeIsocelesTriangle"/>
            <w:r>
              <w:rPr>
                <w:b/>
              </w:rPr>
              <w:t>msodgcidShapeIsocelesTriangle</w:t>
            </w:r>
            <w:bookmarkEnd w:id="2472"/>
          </w:p>
        </w:tc>
        <w:tc>
          <w:tcPr>
            <w:tcW w:w="0" w:type="auto"/>
            <w:vAlign w:val="center"/>
          </w:tcPr>
          <w:p w:rsidR="00611683" w:rsidRDefault="0071088D">
            <w:pPr>
              <w:pStyle w:val="TableBodyText"/>
            </w:pPr>
            <w:r>
              <w:t>0x1005</w:t>
            </w:r>
          </w:p>
        </w:tc>
        <w:tc>
          <w:tcPr>
            <w:tcW w:w="0" w:type="auto"/>
            <w:vAlign w:val="center"/>
          </w:tcPr>
          <w:p w:rsidR="00611683" w:rsidRDefault="0071088D">
            <w:pPr>
              <w:pStyle w:val="TableBodyText"/>
            </w:pPr>
            <w:r>
              <w:t>Insert an isosceles triangle shape.</w:t>
            </w:r>
          </w:p>
        </w:tc>
      </w:tr>
      <w:tr w:rsidR="00611683" w:rsidTr="00611683">
        <w:tc>
          <w:tcPr>
            <w:tcW w:w="0" w:type="auto"/>
            <w:vAlign w:val="center"/>
          </w:tcPr>
          <w:p w:rsidR="00611683" w:rsidRDefault="0071088D">
            <w:pPr>
              <w:pStyle w:val="TableBodyText"/>
            </w:pPr>
            <w:bookmarkStart w:id="2473" w:name="msodgcidShapeRightTriangle"/>
            <w:r>
              <w:rPr>
                <w:b/>
              </w:rPr>
              <w:t>msodgcidShapeRightTriangle</w:t>
            </w:r>
            <w:bookmarkEnd w:id="2473"/>
          </w:p>
        </w:tc>
        <w:tc>
          <w:tcPr>
            <w:tcW w:w="0" w:type="auto"/>
            <w:vAlign w:val="center"/>
          </w:tcPr>
          <w:p w:rsidR="00611683" w:rsidRDefault="0071088D">
            <w:pPr>
              <w:pStyle w:val="TableBodyText"/>
            </w:pPr>
            <w:r>
              <w:t>0x1006</w:t>
            </w:r>
          </w:p>
        </w:tc>
        <w:tc>
          <w:tcPr>
            <w:tcW w:w="0" w:type="auto"/>
            <w:vAlign w:val="center"/>
          </w:tcPr>
          <w:p w:rsidR="00611683" w:rsidRDefault="0071088D">
            <w:pPr>
              <w:pStyle w:val="TableBodyText"/>
            </w:pPr>
            <w:r>
              <w:t>Insert a right triangle shape.</w:t>
            </w:r>
          </w:p>
        </w:tc>
      </w:tr>
      <w:tr w:rsidR="00611683" w:rsidTr="00611683">
        <w:tc>
          <w:tcPr>
            <w:tcW w:w="0" w:type="auto"/>
            <w:vAlign w:val="center"/>
          </w:tcPr>
          <w:p w:rsidR="00611683" w:rsidRDefault="0071088D">
            <w:pPr>
              <w:pStyle w:val="TableBodyText"/>
            </w:pPr>
            <w:bookmarkStart w:id="2474" w:name="msodgcidShapeParallelogram"/>
            <w:r>
              <w:rPr>
                <w:b/>
              </w:rPr>
              <w:t>msodgcidShapeParallelogram</w:t>
            </w:r>
            <w:bookmarkEnd w:id="2474"/>
          </w:p>
        </w:tc>
        <w:tc>
          <w:tcPr>
            <w:tcW w:w="0" w:type="auto"/>
            <w:vAlign w:val="center"/>
          </w:tcPr>
          <w:p w:rsidR="00611683" w:rsidRDefault="0071088D">
            <w:pPr>
              <w:pStyle w:val="TableBodyText"/>
            </w:pPr>
            <w:r>
              <w:t>0x1007</w:t>
            </w:r>
          </w:p>
        </w:tc>
        <w:tc>
          <w:tcPr>
            <w:tcW w:w="0" w:type="auto"/>
            <w:vAlign w:val="center"/>
          </w:tcPr>
          <w:p w:rsidR="00611683" w:rsidRDefault="0071088D">
            <w:pPr>
              <w:pStyle w:val="TableBodyText"/>
            </w:pPr>
            <w:r>
              <w:t>Insert a parallelogram shape.</w:t>
            </w:r>
          </w:p>
        </w:tc>
      </w:tr>
      <w:tr w:rsidR="00611683" w:rsidTr="00611683">
        <w:tc>
          <w:tcPr>
            <w:tcW w:w="0" w:type="auto"/>
            <w:vAlign w:val="center"/>
          </w:tcPr>
          <w:p w:rsidR="00611683" w:rsidRDefault="0071088D">
            <w:pPr>
              <w:pStyle w:val="TableBodyText"/>
            </w:pPr>
            <w:bookmarkStart w:id="2475" w:name="msodgcidShapeTrapezoid"/>
            <w:r>
              <w:rPr>
                <w:b/>
              </w:rPr>
              <w:t>msodgcidShapeTrapezoid</w:t>
            </w:r>
            <w:bookmarkEnd w:id="2475"/>
          </w:p>
        </w:tc>
        <w:tc>
          <w:tcPr>
            <w:tcW w:w="0" w:type="auto"/>
            <w:vAlign w:val="center"/>
          </w:tcPr>
          <w:p w:rsidR="00611683" w:rsidRDefault="0071088D">
            <w:pPr>
              <w:pStyle w:val="TableBodyText"/>
            </w:pPr>
            <w:r>
              <w:t>0x1008</w:t>
            </w:r>
          </w:p>
        </w:tc>
        <w:tc>
          <w:tcPr>
            <w:tcW w:w="0" w:type="auto"/>
            <w:vAlign w:val="center"/>
          </w:tcPr>
          <w:p w:rsidR="00611683" w:rsidRDefault="0071088D">
            <w:pPr>
              <w:pStyle w:val="TableBodyText"/>
            </w:pPr>
            <w:r>
              <w:t>Insert a trapezoid shape.</w:t>
            </w:r>
          </w:p>
        </w:tc>
      </w:tr>
      <w:tr w:rsidR="00611683" w:rsidTr="00611683">
        <w:tc>
          <w:tcPr>
            <w:tcW w:w="0" w:type="auto"/>
            <w:vAlign w:val="center"/>
          </w:tcPr>
          <w:p w:rsidR="00611683" w:rsidRDefault="0071088D">
            <w:pPr>
              <w:pStyle w:val="TableBodyText"/>
            </w:pPr>
            <w:bookmarkStart w:id="2476" w:name="msodgcidShapeHexagon"/>
            <w:r>
              <w:rPr>
                <w:b/>
              </w:rPr>
              <w:t>msodgcidShapeHexagon</w:t>
            </w:r>
            <w:bookmarkEnd w:id="2476"/>
          </w:p>
        </w:tc>
        <w:tc>
          <w:tcPr>
            <w:tcW w:w="0" w:type="auto"/>
            <w:vAlign w:val="center"/>
          </w:tcPr>
          <w:p w:rsidR="00611683" w:rsidRDefault="0071088D">
            <w:pPr>
              <w:pStyle w:val="TableBodyText"/>
            </w:pPr>
            <w:r>
              <w:t>0x1009</w:t>
            </w:r>
          </w:p>
        </w:tc>
        <w:tc>
          <w:tcPr>
            <w:tcW w:w="0" w:type="auto"/>
            <w:vAlign w:val="center"/>
          </w:tcPr>
          <w:p w:rsidR="00611683" w:rsidRDefault="0071088D">
            <w:pPr>
              <w:pStyle w:val="TableBodyText"/>
            </w:pPr>
            <w:r>
              <w:t>Insert a hexagon shape.</w:t>
            </w:r>
          </w:p>
        </w:tc>
      </w:tr>
      <w:tr w:rsidR="00611683" w:rsidTr="00611683">
        <w:tc>
          <w:tcPr>
            <w:tcW w:w="0" w:type="auto"/>
            <w:vAlign w:val="center"/>
          </w:tcPr>
          <w:p w:rsidR="00611683" w:rsidRDefault="0071088D">
            <w:pPr>
              <w:pStyle w:val="TableBodyText"/>
            </w:pPr>
            <w:bookmarkStart w:id="2477" w:name="msodgcidShapeOctagon"/>
            <w:r>
              <w:rPr>
                <w:b/>
              </w:rPr>
              <w:t>msodgcidShapeOctagon</w:t>
            </w:r>
            <w:bookmarkEnd w:id="2477"/>
          </w:p>
        </w:tc>
        <w:tc>
          <w:tcPr>
            <w:tcW w:w="0" w:type="auto"/>
            <w:vAlign w:val="center"/>
          </w:tcPr>
          <w:p w:rsidR="00611683" w:rsidRDefault="0071088D">
            <w:pPr>
              <w:pStyle w:val="TableBodyText"/>
            </w:pPr>
            <w:r>
              <w:t>0x100A</w:t>
            </w:r>
          </w:p>
        </w:tc>
        <w:tc>
          <w:tcPr>
            <w:tcW w:w="0" w:type="auto"/>
            <w:vAlign w:val="center"/>
          </w:tcPr>
          <w:p w:rsidR="00611683" w:rsidRDefault="0071088D">
            <w:pPr>
              <w:pStyle w:val="TableBodyText"/>
            </w:pPr>
            <w:r>
              <w:t>Insert an octagon shape.</w:t>
            </w:r>
          </w:p>
        </w:tc>
      </w:tr>
      <w:tr w:rsidR="00611683" w:rsidTr="00611683">
        <w:tc>
          <w:tcPr>
            <w:tcW w:w="0" w:type="auto"/>
            <w:vAlign w:val="center"/>
          </w:tcPr>
          <w:p w:rsidR="00611683" w:rsidRDefault="0071088D">
            <w:pPr>
              <w:pStyle w:val="TableBodyText"/>
            </w:pPr>
            <w:bookmarkStart w:id="2478" w:name="msodgcidShapePlus"/>
            <w:r>
              <w:rPr>
                <w:b/>
              </w:rPr>
              <w:t>msodgcidShapePlus</w:t>
            </w:r>
            <w:bookmarkEnd w:id="2478"/>
          </w:p>
        </w:tc>
        <w:tc>
          <w:tcPr>
            <w:tcW w:w="0" w:type="auto"/>
            <w:vAlign w:val="center"/>
          </w:tcPr>
          <w:p w:rsidR="00611683" w:rsidRDefault="0071088D">
            <w:pPr>
              <w:pStyle w:val="TableBodyText"/>
            </w:pPr>
            <w:r>
              <w:t>0x100B</w:t>
            </w:r>
          </w:p>
        </w:tc>
        <w:tc>
          <w:tcPr>
            <w:tcW w:w="0" w:type="auto"/>
            <w:vAlign w:val="center"/>
          </w:tcPr>
          <w:p w:rsidR="00611683" w:rsidRDefault="0071088D">
            <w:pPr>
              <w:pStyle w:val="TableBodyText"/>
            </w:pPr>
            <w:r>
              <w:t>In</w:t>
            </w:r>
            <w:r>
              <w:t>sert a cross shape.</w:t>
            </w:r>
          </w:p>
        </w:tc>
      </w:tr>
      <w:tr w:rsidR="00611683" w:rsidTr="00611683">
        <w:tc>
          <w:tcPr>
            <w:tcW w:w="0" w:type="auto"/>
            <w:vAlign w:val="center"/>
          </w:tcPr>
          <w:p w:rsidR="00611683" w:rsidRDefault="0071088D">
            <w:pPr>
              <w:pStyle w:val="TableBodyText"/>
            </w:pPr>
            <w:bookmarkStart w:id="2479" w:name="msodgcidShapeStar"/>
            <w:r>
              <w:rPr>
                <w:b/>
              </w:rPr>
              <w:t>msodgcidShapeStar</w:t>
            </w:r>
            <w:bookmarkEnd w:id="2479"/>
          </w:p>
        </w:tc>
        <w:tc>
          <w:tcPr>
            <w:tcW w:w="0" w:type="auto"/>
            <w:vAlign w:val="center"/>
          </w:tcPr>
          <w:p w:rsidR="00611683" w:rsidRDefault="0071088D">
            <w:pPr>
              <w:pStyle w:val="TableBodyText"/>
            </w:pPr>
            <w:r>
              <w:t>0x100C</w:t>
            </w:r>
          </w:p>
        </w:tc>
        <w:tc>
          <w:tcPr>
            <w:tcW w:w="0" w:type="auto"/>
            <w:vAlign w:val="center"/>
          </w:tcPr>
          <w:p w:rsidR="00611683" w:rsidRDefault="0071088D">
            <w:pPr>
              <w:pStyle w:val="TableBodyText"/>
            </w:pPr>
            <w:r>
              <w:t>Insert a 5-point star shape.</w:t>
            </w:r>
          </w:p>
        </w:tc>
      </w:tr>
      <w:tr w:rsidR="00611683" w:rsidTr="00611683">
        <w:tc>
          <w:tcPr>
            <w:tcW w:w="0" w:type="auto"/>
            <w:vAlign w:val="center"/>
          </w:tcPr>
          <w:p w:rsidR="00611683" w:rsidRDefault="0071088D">
            <w:pPr>
              <w:pStyle w:val="TableBodyText"/>
            </w:pPr>
            <w:bookmarkStart w:id="2480" w:name="msodgcidShapeArrow"/>
            <w:r>
              <w:rPr>
                <w:b/>
              </w:rPr>
              <w:t>msodgcidShapeArrow</w:t>
            </w:r>
            <w:bookmarkEnd w:id="2480"/>
          </w:p>
        </w:tc>
        <w:tc>
          <w:tcPr>
            <w:tcW w:w="0" w:type="auto"/>
            <w:vAlign w:val="center"/>
          </w:tcPr>
          <w:p w:rsidR="00611683" w:rsidRDefault="0071088D">
            <w:pPr>
              <w:pStyle w:val="TableBodyText"/>
            </w:pPr>
            <w:r>
              <w:t>0x100D</w:t>
            </w:r>
          </w:p>
        </w:tc>
        <w:tc>
          <w:tcPr>
            <w:tcW w:w="0" w:type="auto"/>
            <w:vAlign w:val="center"/>
          </w:tcPr>
          <w:p w:rsidR="00611683" w:rsidRDefault="0071088D">
            <w:pPr>
              <w:pStyle w:val="TableBodyText"/>
            </w:pPr>
            <w:r>
              <w:t>Insert a right arrow shape.</w:t>
            </w:r>
          </w:p>
        </w:tc>
      </w:tr>
      <w:tr w:rsidR="00611683" w:rsidTr="00611683">
        <w:tc>
          <w:tcPr>
            <w:tcW w:w="0" w:type="auto"/>
            <w:vAlign w:val="center"/>
          </w:tcPr>
          <w:p w:rsidR="00611683" w:rsidRDefault="0071088D">
            <w:pPr>
              <w:pStyle w:val="TableBodyText"/>
            </w:pPr>
            <w:bookmarkStart w:id="2481" w:name="msodgcidShapeHomePlate"/>
            <w:r>
              <w:rPr>
                <w:b/>
              </w:rPr>
              <w:t>msodgcidShapeHomePlate</w:t>
            </w:r>
            <w:bookmarkEnd w:id="2481"/>
          </w:p>
        </w:tc>
        <w:tc>
          <w:tcPr>
            <w:tcW w:w="0" w:type="auto"/>
            <w:vAlign w:val="center"/>
          </w:tcPr>
          <w:p w:rsidR="00611683" w:rsidRDefault="0071088D">
            <w:pPr>
              <w:pStyle w:val="TableBodyText"/>
            </w:pPr>
            <w:r>
              <w:t>0x100F</w:t>
            </w:r>
          </w:p>
        </w:tc>
        <w:tc>
          <w:tcPr>
            <w:tcW w:w="0" w:type="auto"/>
            <w:vAlign w:val="center"/>
          </w:tcPr>
          <w:p w:rsidR="00611683" w:rsidRDefault="0071088D">
            <w:pPr>
              <w:pStyle w:val="TableBodyText"/>
            </w:pPr>
            <w:r>
              <w:t>Insert a pentagon shape.</w:t>
            </w:r>
          </w:p>
        </w:tc>
      </w:tr>
      <w:tr w:rsidR="00611683" w:rsidTr="00611683">
        <w:tc>
          <w:tcPr>
            <w:tcW w:w="0" w:type="auto"/>
            <w:vAlign w:val="center"/>
          </w:tcPr>
          <w:p w:rsidR="00611683" w:rsidRDefault="0071088D">
            <w:pPr>
              <w:pStyle w:val="TableBodyText"/>
            </w:pPr>
            <w:bookmarkStart w:id="2482" w:name="msodgcidShapeCube"/>
            <w:r>
              <w:rPr>
                <w:b/>
              </w:rPr>
              <w:t>msodgcidShapeCube</w:t>
            </w:r>
            <w:bookmarkEnd w:id="2482"/>
          </w:p>
        </w:tc>
        <w:tc>
          <w:tcPr>
            <w:tcW w:w="0" w:type="auto"/>
            <w:vAlign w:val="center"/>
          </w:tcPr>
          <w:p w:rsidR="00611683" w:rsidRDefault="0071088D">
            <w:pPr>
              <w:pStyle w:val="TableBodyText"/>
            </w:pPr>
            <w:r>
              <w:t>0x1010</w:t>
            </w:r>
          </w:p>
        </w:tc>
        <w:tc>
          <w:tcPr>
            <w:tcW w:w="0" w:type="auto"/>
            <w:vAlign w:val="center"/>
          </w:tcPr>
          <w:p w:rsidR="00611683" w:rsidRDefault="0071088D">
            <w:pPr>
              <w:pStyle w:val="TableBodyText"/>
            </w:pPr>
            <w:r>
              <w:t>Insert a cube shape.</w:t>
            </w:r>
          </w:p>
        </w:tc>
      </w:tr>
      <w:tr w:rsidR="00611683" w:rsidTr="00611683">
        <w:tc>
          <w:tcPr>
            <w:tcW w:w="0" w:type="auto"/>
            <w:vAlign w:val="center"/>
          </w:tcPr>
          <w:p w:rsidR="00611683" w:rsidRDefault="0071088D">
            <w:pPr>
              <w:pStyle w:val="TableBodyText"/>
            </w:pPr>
            <w:bookmarkStart w:id="2483" w:name="msodgcidShapeBalloon"/>
            <w:r>
              <w:rPr>
                <w:b/>
              </w:rPr>
              <w:t>msodgcidShapeBalloon</w:t>
            </w:r>
            <w:bookmarkEnd w:id="2483"/>
          </w:p>
        </w:tc>
        <w:tc>
          <w:tcPr>
            <w:tcW w:w="0" w:type="auto"/>
            <w:vAlign w:val="center"/>
          </w:tcPr>
          <w:p w:rsidR="00611683" w:rsidRDefault="0071088D">
            <w:pPr>
              <w:pStyle w:val="TableBodyText"/>
            </w:pPr>
            <w:r>
              <w:t>0x1011</w:t>
            </w:r>
          </w:p>
        </w:tc>
        <w:tc>
          <w:tcPr>
            <w:tcW w:w="0" w:type="auto"/>
            <w:vAlign w:val="center"/>
          </w:tcPr>
          <w:p w:rsidR="00611683" w:rsidRDefault="0071088D">
            <w:pPr>
              <w:pStyle w:val="TableBodyText"/>
            </w:pPr>
            <w:r>
              <w:t>Insert a balloon shape.</w:t>
            </w:r>
          </w:p>
        </w:tc>
      </w:tr>
      <w:tr w:rsidR="00611683" w:rsidTr="00611683">
        <w:tc>
          <w:tcPr>
            <w:tcW w:w="0" w:type="auto"/>
            <w:vAlign w:val="center"/>
          </w:tcPr>
          <w:p w:rsidR="00611683" w:rsidRDefault="0071088D">
            <w:pPr>
              <w:pStyle w:val="TableBodyText"/>
            </w:pPr>
            <w:bookmarkStart w:id="2484" w:name="msodgcidShapeArc"/>
            <w:r>
              <w:rPr>
                <w:b/>
              </w:rPr>
              <w:t>msodgcidShapeArc</w:t>
            </w:r>
            <w:bookmarkEnd w:id="2484"/>
          </w:p>
        </w:tc>
        <w:tc>
          <w:tcPr>
            <w:tcW w:w="0" w:type="auto"/>
            <w:vAlign w:val="center"/>
          </w:tcPr>
          <w:p w:rsidR="00611683" w:rsidRDefault="0071088D">
            <w:pPr>
              <w:pStyle w:val="TableBodyText"/>
            </w:pPr>
            <w:r>
              <w:t>0x1013</w:t>
            </w:r>
          </w:p>
        </w:tc>
        <w:tc>
          <w:tcPr>
            <w:tcW w:w="0" w:type="auto"/>
            <w:vAlign w:val="center"/>
          </w:tcPr>
          <w:p w:rsidR="00611683" w:rsidRDefault="0071088D">
            <w:pPr>
              <w:pStyle w:val="TableBodyText"/>
            </w:pPr>
            <w:r>
              <w:t>Insert an arc shape.</w:t>
            </w:r>
          </w:p>
        </w:tc>
      </w:tr>
      <w:tr w:rsidR="00611683" w:rsidTr="00611683">
        <w:tc>
          <w:tcPr>
            <w:tcW w:w="0" w:type="auto"/>
            <w:vAlign w:val="center"/>
          </w:tcPr>
          <w:p w:rsidR="00611683" w:rsidRDefault="0071088D">
            <w:pPr>
              <w:pStyle w:val="TableBodyText"/>
            </w:pPr>
            <w:bookmarkStart w:id="2485" w:name="msodgcidShapePlaque"/>
            <w:r>
              <w:rPr>
                <w:b/>
              </w:rPr>
              <w:t>msodgcidShapePlaque</w:t>
            </w:r>
            <w:bookmarkEnd w:id="2485"/>
          </w:p>
        </w:tc>
        <w:tc>
          <w:tcPr>
            <w:tcW w:w="0" w:type="auto"/>
            <w:vAlign w:val="center"/>
          </w:tcPr>
          <w:p w:rsidR="00611683" w:rsidRDefault="0071088D">
            <w:pPr>
              <w:pStyle w:val="TableBodyText"/>
            </w:pPr>
            <w:r>
              <w:t>0x1015</w:t>
            </w:r>
          </w:p>
        </w:tc>
        <w:tc>
          <w:tcPr>
            <w:tcW w:w="0" w:type="auto"/>
            <w:vAlign w:val="center"/>
          </w:tcPr>
          <w:p w:rsidR="00611683" w:rsidRDefault="0071088D">
            <w:pPr>
              <w:pStyle w:val="TableBodyText"/>
            </w:pPr>
            <w:r>
              <w:t>Insert a plaque shape.</w:t>
            </w:r>
          </w:p>
        </w:tc>
      </w:tr>
      <w:tr w:rsidR="00611683" w:rsidTr="00611683">
        <w:tc>
          <w:tcPr>
            <w:tcW w:w="0" w:type="auto"/>
            <w:vAlign w:val="center"/>
          </w:tcPr>
          <w:p w:rsidR="00611683" w:rsidRDefault="0071088D">
            <w:pPr>
              <w:pStyle w:val="TableBodyText"/>
            </w:pPr>
            <w:bookmarkStart w:id="2486" w:name="msodgcidShapeCan"/>
            <w:r>
              <w:rPr>
                <w:b/>
              </w:rPr>
              <w:t>msodgcidShapeCan</w:t>
            </w:r>
            <w:bookmarkEnd w:id="2486"/>
          </w:p>
        </w:tc>
        <w:tc>
          <w:tcPr>
            <w:tcW w:w="0" w:type="auto"/>
            <w:vAlign w:val="center"/>
          </w:tcPr>
          <w:p w:rsidR="00611683" w:rsidRDefault="0071088D">
            <w:pPr>
              <w:pStyle w:val="TableBodyText"/>
            </w:pPr>
            <w:r>
              <w:t>0x1016</w:t>
            </w:r>
          </w:p>
        </w:tc>
        <w:tc>
          <w:tcPr>
            <w:tcW w:w="0" w:type="auto"/>
            <w:vAlign w:val="center"/>
          </w:tcPr>
          <w:p w:rsidR="00611683" w:rsidRDefault="0071088D">
            <w:pPr>
              <w:pStyle w:val="TableBodyText"/>
            </w:pPr>
            <w:r>
              <w:t>Insert a can shape.</w:t>
            </w:r>
          </w:p>
        </w:tc>
      </w:tr>
      <w:tr w:rsidR="00611683" w:rsidTr="00611683">
        <w:tc>
          <w:tcPr>
            <w:tcW w:w="0" w:type="auto"/>
            <w:vAlign w:val="center"/>
          </w:tcPr>
          <w:p w:rsidR="00611683" w:rsidRDefault="0071088D">
            <w:pPr>
              <w:pStyle w:val="TableBodyText"/>
            </w:pPr>
            <w:bookmarkStart w:id="2487" w:name="msodgcidShapeDonut"/>
            <w:r>
              <w:rPr>
                <w:b/>
              </w:rPr>
              <w:t>msodgcidShapeDonut</w:t>
            </w:r>
            <w:bookmarkEnd w:id="2487"/>
          </w:p>
        </w:tc>
        <w:tc>
          <w:tcPr>
            <w:tcW w:w="0" w:type="auto"/>
            <w:vAlign w:val="center"/>
          </w:tcPr>
          <w:p w:rsidR="00611683" w:rsidRDefault="0071088D">
            <w:pPr>
              <w:pStyle w:val="TableBodyText"/>
            </w:pPr>
            <w:r>
              <w:t>0x1017</w:t>
            </w:r>
          </w:p>
        </w:tc>
        <w:tc>
          <w:tcPr>
            <w:tcW w:w="0" w:type="auto"/>
            <w:vAlign w:val="center"/>
          </w:tcPr>
          <w:p w:rsidR="00611683" w:rsidRDefault="0071088D">
            <w:pPr>
              <w:pStyle w:val="TableBodyText"/>
            </w:pPr>
            <w:r>
              <w:t>Insert a donut shape.</w:t>
            </w:r>
          </w:p>
        </w:tc>
      </w:tr>
      <w:tr w:rsidR="00611683" w:rsidTr="00611683">
        <w:tc>
          <w:tcPr>
            <w:tcW w:w="0" w:type="auto"/>
            <w:vAlign w:val="center"/>
          </w:tcPr>
          <w:p w:rsidR="00611683" w:rsidRDefault="0071088D">
            <w:pPr>
              <w:pStyle w:val="TableBodyText"/>
            </w:pPr>
            <w:bookmarkStart w:id="2488" w:name="msodgcidShapeCallout1"/>
            <w:r>
              <w:rPr>
                <w:b/>
              </w:rPr>
              <w:t>msodgcidShapeCallout1</w:t>
            </w:r>
            <w:bookmarkEnd w:id="2488"/>
          </w:p>
        </w:tc>
        <w:tc>
          <w:tcPr>
            <w:tcW w:w="0" w:type="auto"/>
            <w:vAlign w:val="center"/>
          </w:tcPr>
          <w:p w:rsidR="00611683" w:rsidRDefault="0071088D">
            <w:pPr>
              <w:pStyle w:val="TableBodyText"/>
            </w:pPr>
            <w:r>
              <w:t>0x1029</w:t>
            </w:r>
          </w:p>
        </w:tc>
        <w:tc>
          <w:tcPr>
            <w:tcW w:w="0" w:type="auto"/>
            <w:vAlign w:val="center"/>
          </w:tcPr>
          <w:p w:rsidR="00611683" w:rsidRDefault="0071088D">
            <w:pPr>
              <w:pStyle w:val="TableBodyText"/>
            </w:pPr>
            <w:r>
              <w:t>Insert a Line Callout 2 (no border) shape.</w:t>
            </w:r>
          </w:p>
        </w:tc>
      </w:tr>
      <w:tr w:rsidR="00611683" w:rsidTr="00611683">
        <w:tc>
          <w:tcPr>
            <w:tcW w:w="0" w:type="auto"/>
            <w:vAlign w:val="center"/>
          </w:tcPr>
          <w:p w:rsidR="00611683" w:rsidRDefault="0071088D">
            <w:pPr>
              <w:pStyle w:val="TableBodyText"/>
            </w:pPr>
            <w:bookmarkStart w:id="2489" w:name="msodgcidShapeCallout2"/>
            <w:r>
              <w:rPr>
                <w:b/>
              </w:rPr>
              <w:t>msodgcidShapeCallout2</w:t>
            </w:r>
            <w:bookmarkEnd w:id="2489"/>
          </w:p>
        </w:tc>
        <w:tc>
          <w:tcPr>
            <w:tcW w:w="0" w:type="auto"/>
            <w:vAlign w:val="center"/>
          </w:tcPr>
          <w:p w:rsidR="00611683" w:rsidRDefault="0071088D">
            <w:pPr>
              <w:pStyle w:val="TableBodyText"/>
            </w:pPr>
            <w:r>
              <w:t>0x102A</w:t>
            </w:r>
          </w:p>
        </w:tc>
        <w:tc>
          <w:tcPr>
            <w:tcW w:w="0" w:type="auto"/>
            <w:vAlign w:val="center"/>
          </w:tcPr>
          <w:p w:rsidR="00611683" w:rsidRDefault="0071088D">
            <w:pPr>
              <w:pStyle w:val="TableBodyText"/>
            </w:pPr>
            <w:r>
              <w:t>Insert a Line Callout 3 (no border) shape.</w:t>
            </w:r>
          </w:p>
        </w:tc>
      </w:tr>
      <w:tr w:rsidR="00611683" w:rsidTr="00611683">
        <w:tc>
          <w:tcPr>
            <w:tcW w:w="0" w:type="auto"/>
            <w:vAlign w:val="center"/>
          </w:tcPr>
          <w:p w:rsidR="00611683" w:rsidRDefault="0071088D">
            <w:pPr>
              <w:pStyle w:val="TableBodyText"/>
            </w:pPr>
            <w:bookmarkStart w:id="2490" w:name="msodgcidShapeCallout3"/>
            <w:r>
              <w:rPr>
                <w:b/>
              </w:rPr>
              <w:t>msodgcidShapeCallout3</w:t>
            </w:r>
            <w:bookmarkEnd w:id="2490"/>
          </w:p>
        </w:tc>
        <w:tc>
          <w:tcPr>
            <w:tcW w:w="0" w:type="auto"/>
            <w:vAlign w:val="center"/>
          </w:tcPr>
          <w:p w:rsidR="00611683" w:rsidRDefault="0071088D">
            <w:pPr>
              <w:pStyle w:val="TableBodyText"/>
            </w:pPr>
            <w:r>
              <w:t>0x102B</w:t>
            </w:r>
          </w:p>
        </w:tc>
        <w:tc>
          <w:tcPr>
            <w:tcW w:w="0" w:type="auto"/>
            <w:vAlign w:val="center"/>
          </w:tcPr>
          <w:p w:rsidR="00611683" w:rsidRDefault="0071088D">
            <w:pPr>
              <w:pStyle w:val="TableBodyText"/>
            </w:pPr>
            <w:r>
              <w:t>Insert a Line Callout 4 (no border) shape.</w:t>
            </w:r>
          </w:p>
        </w:tc>
      </w:tr>
      <w:tr w:rsidR="00611683" w:rsidTr="00611683">
        <w:tc>
          <w:tcPr>
            <w:tcW w:w="0" w:type="auto"/>
            <w:vAlign w:val="center"/>
          </w:tcPr>
          <w:p w:rsidR="00611683" w:rsidRDefault="0071088D">
            <w:pPr>
              <w:pStyle w:val="TableBodyText"/>
            </w:pPr>
            <w:bookmarkStart w:id="2491" w:name="msodgcidShapeAccentCallout1"/>
            <w:r>
              <w:rPr>
                <w:b/>
              </w:rPr>
              <w:t>msodgcidShapeAccentCallout1</w:t>
            </w:r>
            <w:bookmarkEnd w:id="2491"/>
          </w:p>
        </w:tc>
        <w:tc>
          <w:tcPr>
            <w:tcW w:w="0" w:type="auto"/>
            <w:vAlign w:val="center"/>
          </w:tcPr>
          <w:p w:rsidR="00611683" w:rsidRDefault="0071088D">
            <w:pPr>
              <w:pStyle w:val="TableBodyText"/>
            </w:pPr>
            <w:r>
              <w:t>0x102C</w:t>
            </w:r>
          </w:p>
        </w:tc>
        <w:tc>
          <w:tcPr>
            <w:tcW w:w="0" w:type="auto"/>
            <w:vAlign w:val="center"/>
          </w:tcPr>
          <w:p w:rsidR="00611683" w:rsidRDefault="0071088D">
            <w:pPr>
              <w:pStyle w:val="TableBodyText"/>
            </w:pPr>
            <w:r>
              <w:t>Insert a Line Callout 2 (accent bar) shape.</w:t>
            </w:r>
          </w:p>
        </w:tc>
      </w:tr>
      <w:tr w:rsidR="00611683" w:rsidTr="00611683">
        <w:tc>
          <w:tcPr>
            <w:tcW w:w="0" w:type="auto"/>
            <w:vAlign w:val="center"/>
          </w:tcPr>
          <w:p w:rsidR="00611683" w:rsidRDefault="0071088D">
            <w:pPr>
              <w:pStyle w:val="TableBodyText"/>
            </w:pPr>
            <w:bookmarkStart w:id="2492" w:name="msodgcidShapeAccentCallout2"/>
            <w:r>
              <w:rPr>
                <w:b/>
              </w:rPr>
              <w:lastRenderedPageBreak/>
              <w:t>msodgcidShapeAccentCallout2</w:t>
            </w:r>
            <w:bookmarkEnd w:id="2492"/>
          </w:p>
        </w:tc>
        <w:tc>
          <w:tcPr>
            <w:tcW w:w="0" w:type="auto"/>
            <w:vAlign w:val="center"/>
          </w:tcPr>
          <w:p w:rsidR="00611683" w:rsidRDefault="0071088D">
            <w:pPr>
              <w:pStyle w:val="TableBodyText"/>
            </w:pPr>
            <w:r>
              <w:t>0x102D</w:t>
            </w:r>
          </w:p>
        </w:tc>
        <w:tc>
          <w:tcPr>
            <w:tcW w:w="0" w:type="auto"/>
            <w:vAlign w:val="center"/>
          </w:tcPr>
          <w:p w:rsidR="00611683" w:rsidRDefault="0071088D">
            <w:pPr>
              <w:pStyle w:val="TableBodyText"/>
            </w:pPr>
            <w:r>
              <w:t>Insert a Line Callout 3 (accent bar) shape.</w:t>
            </w:r>
          </w:p>
        </w:tc>
      </w:tr>
      <w:tr w:rsidR="00611683" w:rsidTr="00611683">
        <w:tc>
          <w:tcPr>
            <w:tcW w:w="0" w:type="auto"/>
            <w:vAlign w:val="center"/>
          </w:tcPr>
          <w:p w:rsidR="00611683" w:rsidRDefault="0071088D">
            <w:pPr>
              <w:pStyle w:val="TableBodyText"/>
            </w:pPr>
            <w:bookmarkStart w:id="2493" w:name="msodgcidShapeAccentCallout3"/>
            <w:r>
              <w:rPr>
                <w:b/>
              </w:rPr>
              <w:t>msodgcidShapeAccentCallout3</w:t>
            </w:r>
            <w:bookmarkEnd w:id="2493"/>
          </w:p>
        </w:tc>
        <w:tc>
          <w:tcPr>
            <w:tcW w:w="0" w:type="auto"/>
            <w:vAlign w:val="center"/>
          </w:tcPr>
          <w:p w:rsidR="00611683" w:rsidRDefault="0071088D">
            <w:pPr>
              <w:pStyle w:val="TableBodyText"/>
            </w:pPr>
            <w:r>
              <w:t>0x102E</w:t>
            </w:r>
          </w:p>
        </w:tc>
        <w:tc>
          <w:tcPr>
            <w:tcW w:w="0" w:type="auto"/>
            <w:vAlign w:val="center"/>
          </w:tcPr>
          <w:p w:rsidR="00611683" w:rsidRDefault="0071088D">
            <w:pPr>
              <w:pStyle w:val="TableBodyText"/>
            </w:pPr>
            <w:r>
              <w:t>Insert a Line Callout 4 (accent bar) shape.</w:t>
            </w:r>
          </w:p>
        </w:tc>
      </w:tr>
      <w:tr w:rsidR="00611683" w:rsidTr="00611683">
        <w:tc>
          <w:tcPr>
            <w:tcW w:w="0" w:type="auto"/>
            <w:vAlign w:val="center"/>
          </w:tcPr>
          <w:p w:rsidR="00611683" w:rsidRDefault="0071088D">
            <w:pPr>
              <w:pStyle w:val="TableBodyText"/>
            </w:pPr>
            <w:bookmarkStart w:id="2494" w:name="msodgcidShapeBorderCallout1"/>
            <w:r>
              <w:rPr>
                <w:b/>
              </w:rPr>
              <w:t>msodgcidShapeBorderCallout1</w:t>
            </w:r>
            <w:bookmarkEnd w:id="2494"/>
          </w:p>
        </w:tc>
        <w:tc>
          <w:tcPr>
            <w:tcW w:w="0" w:type="auto"/>
            <w:vAlign w:val="center"/>
          </w:tcPr>
          <w:p w:rsidR="00611683" w:rsidRDefault="0071088D">
            <w:pPr>
              <w:pStyle w:val="TableBodyText"/>
            </w:pPr>
            <w:r>
              <w:t>0x102F</w:t>
            </w:r>
          </w:p>
        </w:tc>
        <w:tc>
          <w:tcPr>
            <w:tcW w:w="0" w:type="auto"/>
            <w:vAlign w:val="center"/>
          </w:tcPr>
          <w:p w:rsidR="00611683" w:rsidRDefault="0071088D">
            <w:pPr>
              <w:pStyle w:val="TableBodyText"/>
            </w:pPr>
            <w:r>
              <w:t>Insert a Line Ca</w:t>
            </w:r>
            <w:r>
              <w:t>llout 2 shape.</w:t>
            </w:r>
          </w:p>
        </w:tc>
      </w:tr>
      <w:tr w:rsidR="00611683" w:rsidTr="00611683">
        <w:tc>
          <w:tcPr>
            <w:tcW w:w="0" w:type="auto"/>
            <w:vAlign w:val="center"/>
          </w:tcPr>
          <w:p w:rsidR="00611683" w:rsidRDefault="0071088D">
            <w:pPr>
              <w:pStyle w:val="TableBodyText"/>
            </w:pPr>
            <w:bookmarkStart w:id="2495" w:name="msodgcidShapeBorderCallout2"/>
            <w:r>
              <w:rPr>
                <w:b/>
              </w:rPr>
              <w:t>msodgcidShapeBorderCallout2</w:t>
            </w:r>
            <w:bookmarkEnd w:id="2495"/>
          </w:p>
        </w:tc>
        <w:tc>
          <w:tcPr>
            <w:tcW w:w="0" w:type="auto"/>
            <w:vAlign w:val="center"/>
          </w:tcPr>
          <w:p w:rsidR="00611683" w:rsidRDefault="0071088D">
            <w:pPr>
              <w:pStyle w:val="TableBodyText"/>
            </w:pPr>
            <w:r>
              <w:t>0x1030</w:t>
            </w:r>
          </w:p>
        </w:tc>
        <w:tc>
          <w:tcPr>
            <w:tcW w:w="0" w:type="auto"/>
            <w:vAlign w:val="center"/>
          </w:tcPr>
          <w:p w:rsidR="00611683" w:rsidRDefault="0071088D">
            <w:pPr>
              <w:pStyle w:val="TableBodyText"/>
            </w:pPr>
            <w:r>
              <w:t>Insert a Line Callout 3 shape.</w:t>
            </w:r>
          </w:p>
        </w:tc>
      </w:tr>
      <w:tr w:rsidR="00611683" w:rsidTr="00611683">
        <w:tc>
          <w:tcPr>
            <w:tcW w:w="0" w:type="auto"/>
            <w:vAlign w:val="center"/>
          </w:tcPr>
          <w:p w:rsidR="00611683" w:rsidRDefault="0071088D">
            <w:pPr>
              <w:pStyle w:val="TableBodyText"/>
            </w:pPr>
            <w:bookmarkStart w:id="2496" w:name="msodgcidShapeBorderCallout3"/>
            <w:r>
              <w:rPr>
                <w:b/>
              </w:rPr>
              <w:t>msodgcidShapeBorderCallout3</w:t>
            </w:r>
            <w:bookmarkEnd w:id="2496"/>
          </w:p>
        </w:tc>
        <w:tc>
          <w:tcPr>
            <w:tcW w:w="0" w:type="auto"/>
            <w:vAlign w:val="center"/>
          </w:tcPr>
          <w:p w:rsidR="00611683" w:rsidRDefault="0071088D">
            <w:pPr>
              <w:pStyle w:val="TableBodyText"/>
            </w:pPr>
            <w:r>
              <w:t>0x1031</w:t>
            </w:r>
          </w:p>
        </w:tc>
        <w:tc>
          <w:tcPr>
            <w:tcW w:w="0" w:type="auto"/>
            <w:vAlign w:val="center"/>
          </w:tcPr>
          <w:p w:rsidR="00611683" w:rsidRDefault="0071088D">
            <w:pPr>
              <w:pStyle w:val="TableBodyText"/>
            </w:pPr>
            <w:r>
              <w:t>Insert a Line Callout 4 shape.</w:t>
            </w:r>
          </w:p>
        </w:tc>
      </w:tr>
      <w:tr w:rsidR="00611683" w:rsidTr="00611683">
        <w:tc>
          <w:tcPr>
            <w:tcW w:w="0" w:type="auto"/>
            <w:vAlign w:val="center"/>
          </w:tcPr>
          <w:p w:rsidR="00611683" w:rsidRDefault="0071088D">
            <w:pPr>
              <w:pStyle w:val="TableBodyText"/>
            </w:pPr>
            <w:bookmarkStart w:id="2497" w:name="msodgcidShapeAccentBorderCallout1"/>
            <w:r>
              <w:rPr>
                <w:b/>
              </w:rPr>
              <w:t>msodgcidShapeAccentBorderCallout1</w:t>
            </w:r>
            <w:bookmarkEnd w:id="2497"/>
          </w:p>
        </w:tc>
        <w:tc>
          <w:tcPr>
            <w:tcW w:w="0" w:type="auto"/>
            <w:vAlign w:val="center"/>
          </w:tcPr>
          <w:p w:rsidR="00611683" w:rsidRDefault="0071088D">
            <w:pPr>
              <w:pStyle w:val="TableBodyText"/>
            </w:pPr>
            <w:r>
              <w:t>0x1032</w:t>
            </w:r>
          </w:p>
        </w:tc>
        <w:tc>
          <w:tcPr>
            <w:tcW w:w="0" w:type="auto"/>
            <w:vAlign w:val="center"/>
          </w:tcPr>
          <w:p w:rsidR="00611683" w:rsidRDefault="0071088D">
            <w:pPr>
              <w:pStyle w:val="TableBodyText"/>
            </w:pPr>
            <w:r>
              <w:t>Insert a Line Callout 2 (border and accent bar) shape.</w:t>
            </w:r>
          </w:p>
        </w:tc>
      </w:tr>
      <w:tr w:rsidR="00611683" w:rsidTr="00611683">
        <w:tc>
          <w:tcPr>
            <w:tcW w:w="0" w:type="auto"/>
            <w:vAlign w:val="center"/>
          </w:tcPr>
          <w:p w:rsidR="00611683" w:rsidRDefault="0071088D">
            <w:pPr>
              <w:pStyle w:val="TableBodyText"/>
            </w:pPr>
            <w:bookmarkStart w:id="2498" w:name="msodgcidShapeAccentBorderCallout2"/>
            <w:r>
              <w:rPr>
                <w:b/>
              </w:rPr>
              <w:t>msodgcidShapeAccentBorderCallout2</w:t>
            </w:r>
            <w:bookmarkEnd w:id="2498"/>
          </w:p>
        </w:tc>
        <w:tc>
          <w:tcPr>
            <w:tcW w:w="0" w:type="auto"/>
            <w:vAlign w:val="center"/>
          </w:tcPr>
          <w:p w:rsidR="00611683" w:rsidRDefault="0071088D">
            <w:pPr>
              <w:pStyle w:val="TableBodyText"/>
            </w:pPr>
            <w:r>
              <w:t>0x1033</w:t>
            </w:r>
          </w:p>
        </w:tc>
        <w:tc>
          <w:tcPr>
            <w:tcW w:w="0" w:type="auto"/>
            <w:vAlign w:val="center"/>
          </w:tcPr>
          <w:p w:rsidR="00611683" w:rsidRDefault="0071088D">
            <w:pPr>
              <w:pStyle w:val="TableBodyText"/>
            </w:pPr>
            <w:r>
              <w:t>Insert a Line Callout 3 (border and accent bar) shape.</w:t>
            </w:r>
          </w:p>
        </w:tc>
      </w:tr>
      <w:tr w:rsidR="00611683" w:rsidTr="00611683">
        <w:tc>
          <w:tcPr>
            <w:tcW w:w="0" w:type="auto"/>
            <w:vAlign w:val="center"/>
          </w:tcPr>
          <w:p w:rsidR="00611683" w:rsidRDefault="0071088D">
            <w:pPr>
              <w:pStyle w:val="TableBodyText"/>
            </w:pPr>
            <w:bookmarkStart w:id="2499" w:name="msodgcidShapeAccentBorderCallout3"/>
            <w:r>
              <w:rPr>
                <w:b/>
              </w:rPr>
              <w:t>msodgcidShapeAccentBorderCallout3</w:t>
            </w:r>
            <w:bookmarkEnd w:id="2499"/>
          </w:p>
        </w:tc>
        <w:tc>
          <w:tcPr>
            <w:tcW w:w="0" w:type="auto"/>
            <w:vAlign w:val="center"/>
          </w:tcPr>
          <w:p w:rsidR="00611683" w:rsidRDefault="0071088D">
            <w:pPr>
              <w:pStyle w:val="TableBodyText"/>
            </w:pPr>
            <w:r>
              <w:t>0x1034</w:t>
            </w:r>
          </w:p>
        </w:tc>
        <w:tc>
          <w:tcPr>
            <w:tcW w:w="0" w:type="auto"/>
            <w:vAlign w:val="center"/>
          </w:tcPr>
          <w:p w:rsidR="00611683" w:rsidRDefault="0071088D">
            <w:pPr>
              <w:pStyle w:val="TableBodyText"/>
            </w:pPr>
            <w:r>
              <w:t>Insert a Line Callout 4 (border and accent bar) shape.</w:t>
            </w:r>
          </w:p>
        </w:tc>
      </w:tr>
      <w:tr w:rsidR="00611683" w:rsidTr="00611683">
        <w:tc>
          <w:tcPr>
            <w:tcW w:w="0" w:type="auto"/>
            <w:vAlign w:val="center"/>
          </w:tcPr>
          <w:p w:rsidR="00611683" w:rsidRDefault="0071088D">
            <w:pPr>
              <w:pStyle w:val="TableBodyText"/>
            </w:pPr>
            <w:bookmarkStart w:id="2500" w:name="msodgcidShapeRibbon"/>
            <w:r>
              <w:rPr>
                <w:b/>
              </w:rPr>
              <w:t>msodgcidShapeRibbon</w:t>
            </w:r>
            <w:bookmarkEnd w:id="2500"/>
          </w:p>
        </w:tc>
        <w:tc>
          <w:tcPr>
            <w:tcW w:w="0" w:type="auto"/>
            <w:vAlign w:val="center"/>
          </w:tcPr>
          <w:p w:rsidR="00611683" w:rsidRDefault="0071088D">
            <w:pPr>
              <w:pStyle w:val="TableBodyText"/>
            </w:pPr>
            <w:r>
              <w:t>0x1035</w:t>
            </w:r>
          </w:p>
        </w:tc>
        <w:tc>
          <w:tcPr>
            <w:tcW w:w="0" w:type="auto"/>
            <w:vAlign w:val="center"/>
          </w:tcPr>
          <w:p w:rsidR="00611683" w:rsidRDefault="0071088D">
            <w:pPr>
              <w:pStyle w:val="TableBodyText"/>
            </w:pPr>
            <w:r>
              <w:t>Insert a down ribbon shape.</w:t>
            </w:r>
          </w:p>
        </w:tc>
      </w:tr>
      <w:tr w:rsidR="00611683" w:rsidTr="00611683">
        <w:tc>
          <w:tcPr>
            <w:tcW w:w="0" w:type="auto"/>
            <w:vAlign w:val="center"/>
          </w:tcPr>
          <w:p w:rsidR="00611683" w:rsidRDefault="0071088D">
            <w:pPr>
              <w:pStyle w:val="TableBodyText"/>
            </w:pPr>
            <w:bookmarkStart w:id="2501" w:name="msodgcidShapeRibbon2"/>
            <w:r>
              <w:rPr>
                <w:b/>
              </w:rPr>
              <w:t>msodgc</w:t>
            </w:r>
            <w:r>
              <w:rPr>
                <w:b/>
              </w:rPr>
              <w:t>idShapeRibbon2</w:t>
            </w:r>
            <w:bookmarkEnd w:id="2501"/>
          </w:p>
        </w:tc>
        <w:tc>
          <w:tcPr>
            <w:tcW w:w="0" w:type="auto"/>
            <w:vAlign w:val="center"/>
          </w:tcPr>
          <w:p w:rsidR="00611683" w:rsidRDefault="0071088D">
            <w:pPr>
              <w:pStyle w:val="TableBodyText"/>
            </w:pPr>
            <w:r>
              <w:t>0x1036</w:t>
            </w:r>
          </w:p>
        </w:tc>
        <w:tc>
          <w:tcPr>
            <w:tcW w:w="0" w:type="auto"/>
            <w:vAlign w:val="center"/>
          </w:tcPr>
          <w:p w:rsidR="00611683" w:rsidRDefault="0071088D">
            <w:pPr>
              <w:pStyle w:val="TableBodyText"/>
            </w:pPr>
            <w:r>
              <w:t>Insert an up ribbon shape.</w:t>
            </w:r>
          </w:p>
        </w:tc>
      </w:tr>
      <w:tr w:rsidR="00611683" w:rsidTr="00611683">
        <w:tc>
          <w:tcPr>
            <w:tcW w:w="0" w:type="auto"/>
            <w:vAlign w:val="center"/>
          </w:tcPr>
          <w:p w:rsidR="00611683" w:rsidRDefault="0071088D">
            <w:pPr>
              <w:pStyle w:val="TableBodyText"/>
            </w:pPr>
            <w:bookmarkStart w:id="2502" w:name="msodgcidShapeChevron"/>
            <w:r>
              <w:rPr>
                <w:b/>
              </w:rPr>
              <w:t>msodgcidShapeChevron</w:t>
            </w:r>
            <w:bookmarkEnd w:id="2502"/>
          </w:p>
        </w:tc>
        <w:tc>
          <w:tcPr>
            <w:tcW w:w="0" w:type="auto"/>
            <w:vAlign w:val="center"/>
          </w:tcPr>
          <w:p w:rsidR="00611683" w:rsidRDefault="0071088D">
            <w:pPr>
              <w:pStyle w:val="TableBodyText"/>
            </w:pPr>
            <w:r>
              <w:t>0x1037</w:t>
            </w:r>
          </w:p>
        </w:tc>
        <w:tc>
          <w:tcPr>
            <w:tcW w:w="0" w:type="auto"/>
            <w:vAlign w:val="center"/>
          </w:tcPr>
          <w:p w:rsidR="00611683" w:rsidRDefault="0071088D">
            <w:pPr>
              <w:pStyle w:val="TableBodyText"/>
            </w:pPr>
            <w:r>
              <w:t>Insert a chevron shape.</w:t>
            </w:r>
          </w:p>
        </w:tc>
      </w:tr>
      <w:tr w:rsidR="00611683" w:rsidTr="00611683">
        <w:tc>
          <w:tcPr>
            <w:tcW w:w="0" w:type="auto"/>
            <w:vAlign w:val="center"/>
          </w:tcPr>
          <w:p w:rsidR="00611683" w:rsidRDefault="0071088D">
            <w:pPr>
              <w:pStyle w:val="TableBodyText"/>
            </w:pPr>
            <w:bookmarkStart w:id="2503" w:name="msodgcidShapePentagon"/>
            <w:r>
              <w:rPr>
                <w:b/>
              </w:rPr>
              <w:t>msodgcidShapePentagon</w:t>
            </w:r>
            <w:bookmarkEnd w:id="2503"/>
          </w:p>
        </w:tc>
        <w:tc>
          <w:tcPr>
            <w:tcW w:w="0" w:type="auto"/>
            <w:vAlign w:val="center"/>
          </w:tcPr>
          <w:p w:rsidR="00611683" w:rsidRDefault="0071088D">
            <w:pPr>
              <w:pStyle w:val="TableBodyText"/>
            </w:pPr>
            <w:r>
              <w:t>0x1038</w:t>
            </w:r>
          </w:p>
        </w:tc>
        <w:tc>
          <w:tcPr>
            <w:tcW w:w="0" w:type="auto"/>
            <w:vAlign w:val="center"/>
          </w:tcPr>
          <w:p w:rsidR="00611683" w:rsidRDefault="0071088D">
            <w:pPr>
              <w:pStyle w:val="TableBodyText"/>
            </w:pPr>
            <w:r>
              <w:t>Insert a regular pentagon shape.</w:t>
            </w:r>
          </w:p>
        </w:tc>
      </w:tr>
      <w:tr w:rsidR="00611683" w:rsidTr="00611683">
        <w:tc>
          <w:tcPr>
            <w:tcW w:w="0" w:type="auto"/>
            <w:vAlign w:val="center"/>
          </w:tcPr>
          <w:p w:rsidR="00611683" w:rsidRDefault="0071088D">
            <w:pPr>
              <w:pStyle w:val="TableBodyText"/>
            </w:pPr>
            <w:bookmarkStart w:id="2504" w:name="msodgcidShapeNoSmoking"/>
            <w:r>
              <w:rPr>
                <w:b/>
              </w:rPr>
              <w:t>msodgcidShapeNoSmoking</w:t>
            </w:r>
            <w:bookmarkEnd w:id="2504"/>
          </w:p>
        </w:tc>
        <w:tc>
          <w:tcPr>
            <w:tcW w:w="0" w:type="auto"/>
            <w:vAlign w:val="center"/>
          </w:tcPr>
          <w:p w:rsidR="00611683" w:rsidRDefault="0071088D">
            <w:pPr>
              <w:pStyle w:val="TableBodyText"/>
            </w:pPr>
            <w:r>
              <w:t>0x1039</w:t>
            </w:r>
          </w:p>
        </w:tc>
        <w:tc>
          <w:tcPr>
            <w:tcW w:w="0" w:type="auto"/>
            <w:vAlign w:val="center"/>
          </w:tcPr>
          <w:p w:rsidR="00611683" w:rsidRDefault="0071088D">
            <w:pPr>
              <w:pStyle w:val="TableBodyText"/>
            </w:pPr>
            <w:r>
              <w:t>Insert a no symbol shape.</w:t>
            </w:r>
          </w:p>
        </w:tc>
      </w:tr>
      <w:tr w:rsidR="00611683" w:rsidTr="00611683">
        <w:tc>
          <w:tcPr>
            <w:tcW w:w="0" w:type="auto"/>
            <w:vAlign w:val="center"/>
          </w:tcPr>
          <w:p w:rsidR="00611683" w:rsidRDefault="0071088D">
            <w:pPr>
              <w:pStyle w:val="TableBodyText"/>
            </w:pPr>
            <w:bookmarkStart w:id="2505" w:name="msodgcidShapeSeal8"/>
            <w:r>
              <w:rPr>
                <w:b/>
              </w:rPr>
              <w:t>msodgcidShapeSeal8</w:t>
            </w:r>
            <w:bookmarkEnd w:id="2505"/>
          </w:p>
        </w:tc>
        <w:tc>
          <w:tcPr>
            <w:tcW w:w="0" w:type="auto"/>
            <w:vAlign w:val="center"/>
          </w:tcPr>
          <w:p w:rsidR="00611683" w:rsidRDefault="0071088D">
            <w:pPr>
              <w:pStyle w:val="TableBodyText"/>
            </w:pPr>
            <w:r>
              <w:t>0x103A</w:t>
            </w:r>
          </w:p>
        </w:tc>
        <w:tc>
          <w:tcPr>
            <w:tcW w:w="0" w:type="auto"/>
            <w:vAlign w:val="center"/>
          </w:tcPr>
          <w:p w:rsidR="00611683" w:rsidRDefault="0071088D">
            <w:pPr>
              <w:pStyle w:val="TableBodyText"/>
            </w:pPr>
            <w:r>
              <w:t>Insert an 8-point star shape.</w:t>
            </w:r>
          </w:p>
        </w:tc>
      </w:tr>
      <w:tr w:rsidR="00611683" w:rsidTr="00611683">
        <w:tc>
          <w:tcPr>
            <w:tcW w:w="0" w:type="auto"/>
            <w:vAlign w:val="center"/>
          </w:tcPr>
          <w:p w:rsidR="00611683" w:rsidRDefault="0071088D">
            <w:pPr>
              <w:pStyle w:val="TableBodyText"/>
            </w:pPr>
            <w:bookmarkStart w:id="2506" w:name="msodgcidShapeSeal16"/>
            <w:r>
              <w:rPr>
                <w:b/>
              </w:rPr>
              <w:t>msodgcidShapeSeal16</w:t>
            </w:r>
            <w:bookmarkEnd w:id="2506"/>
          </w:p>
        </w:tc>
        <w:tc>
          <w:tcPr>
            <w:tcW w:w="0" w:type="auto"/>
            <w:vAlign w:val="center"/>
          </w:tcPr>
          <w:p w:rsidR="00611683" w:rsidRDefault="0071088D">
            <w:pPr>
              <w:pStyle w:val="TableBodyText"/>
            </w:pPr>
            <w:r>
              <w:t>0x103B</w:t>
            </w:r>
          </w:p>
        </w:tc>
        <w:tc>
          <w:tcPr>
            <w:tcW w:w="0" w:type="auto"/>
            <w:vAlign w:val="center"/>
          </w:tcPr>
          <w:p w:rsidR="00611683" w:rsidRDefault="0071088D">
            <w:pPr>
              <w:pStyle w:val="TableBodyText"/>
            </w:pPr>
            <w:r>
              <w:t>Insert a 16-point star shape.</w:t>
            </w:r>
          </w:p>
        </w:tc>
      </w:tr>
      <w:tr w:rsidR="00611683" w:rsidTr="00611683">
        <w:tc>
          <w:tcPr>
            <w:tcW w:w="0" w:type="auto"/>
            <w:vAlign w:val="center"/>
          </w:tcPr>
          <w:p w:rsidR="00611683" w:rsidRDefault="0071088D">
            <w:pPr>
              <w:pStyle w:val="TableBodyText"/>
            </w:pPr>
            <w:bookmarkStart w:id="2507" w:name="msodgcidShapeSeal32"/>
            <w:r>
              <w:rPr>
                <w:b/>
              </w:rPr>
              <w:t>msodgcidShapeSeal32</w:t>
            </w:r>
            <w:bookmarkEnd w:id="2507"/>
          </w:p>
        </w:tc>
        <w:tc>
          <w:tcPr>
            <w:tcW w:w="0" w:type="auto"/>
            <w:vAlign w:val="center"/>
          </w:tcPr>
          <w:p w:rsidR="00611683" w:rsidRDefault="0071088D">
            <w:pPr>
              <w:pStyle w:val="TableBodyText"/>
            </w:pPr>
            <w:r>
              <w:t>0x103C</w:t>
            </w:r>
          </w:p>
        </w:tc>
        <w:tc>
          <w:tcPr>
            <w:tcW w:w="0" w:type="auto"/>
            <w:vAlign w:val="center"/>
          </w:tcPr>
          <w:p w:rsidR="00611683" w:rsidRDefault="0071088D">
            <w:pPr>
              <w:pStyle w:val="TableBodyText"/>
            </w:pPr>
            <w:r>
              <w:t>Insert a 32-point star shape.</w:t>
            </w:r>
          </w:p>
        </w:tc>
      </w:tr>
      <w:tr w:rsidR="00611683" w:rsidTr="00611683">
        <w:tc>
          <w:tcPr>
            <w:tcW w:w="0" w:type="auto"/>
            <w:vAlign w:val="center"/>
          </w:tcPr>
          <w:p w:rsidR="00611683" w:rsidRDefault="0071088D">
            <w:pPr>
              <w:pStyle w:val="TableBodyText"/>
            </w:pPr>
            <w:bookmarkStart w:id="2508" w:name="msodgcidShapeWedgeRectCallout"/>
            <w:r>
              <w:rPr>
                <w:b/>
              </w:rPr>
              <w:t>msodgcidShapeWedgeRectCallout</w:t>
            </w:r>
            <w:bookmarkEnd w:id="2508"/>
          </w:p>
        </w:tc>
        <w:tc>
          <w:tcPr>
            <w:tcW w:w="0" w:type="auto"/>
            <w:vAlign w:val="center"/>
          </w:tcPr>
          <w:p w:rsidR="00611683" w:rsidRDefault="0071088D">
            <w:pPr>
              <w:pStyle w:val="TableBodyText"/>
            </w:pPr>
            <w:r>
              <w:t>0x103D</w:t>
            </w:r>
          </w:p>
        </w:tc>
        <w:tc>
          <w:tcPr>
            <w:tcW w:w="0" w:type="auto"/>
            <w:vAlign w:val="center"/>
          </w:tcPr>
          <w:p w:rsidR="00611683" w:rsidRDefault="0071088D">
            <w:pPr>
              <w:pStyle w:val="TableBodyText"/>
            </w:pPr>
            <w:r>
              <w:t>Insert a rectangular callout shape.</w:t>
            </w:r>
          </w:p>
        </w:tc>
      </w:tr>
      <w:tr w:rsidR="00611683" w:rsidTr="00611683">
        <w:tc>
          <w:tcPr>
            <w:tcW w:w="0" w:type="auto"/>
            <w:vAlign w:val="center"/>
          </w:tcPr>
          <w:p w:rsidR="00611683" w:rsidRDefault="0071088D">
            <w:pPr>
              <w:pStyle w:val="TableBodyText"/>
            </w:pPr>
            <w:bookmarkStart w:id="2509" w:name="msodgcidShapeWedgeRRectCallout"/>
            <w:r>
              <w:rPr>
                <w:b/>
              </w:rPr>
              <w:t>msodgcidShapeWedgeRRectCallout</w:t>
            </w:r>
            <w:bookmarkEnd w:id="2509"/>
          </w:p>
        </w:tc>
        <w:tc>
          <w:tcPr>
            <w:tcW w:w="0" w:type="auto"/>
            <w:vAlign w:val="center"/>
          </w:tcPr>
          <w:p w:rsidR="00611683" w:rsidRDefault="0071088D">
            <w:pPr>
              <w:pStyle w:val="TableBodyText"/>
            </w:pPr>
            <w:r>
              <w:t>0x10</w:t>
            </w:r>
            <w:r>
              <w:t>3E</w:t>
            </w:r>
          </w:p>
        </w:tc>
        <w:tc>
          <w:tcPr>
            <w:tcW w:w="0" w:type="auto"/>
            <w:vAlign w:val="center"/>
          </w:tcPr>
          <w:p w:rsidR="00611683" w:rsidRDefault="0071088D">
            <w:pPr>
              <w:pStyle w:val="TableBodyText"/>
            </w:pPr>
            <w:r>
              <w:t>Insert a rounded rectangular callout shape.</w:t>
            </w:r>
          </w:p>
        </w:tc>
      </w:tr>
      <w:tr w:rsidR="00611683" w:rsidTr="00611683">
        <w:tc>
          <w:tcPr>
            <w:tcW w:w="0" w:type="auto"/>
            <w:vAlign w:val="center"/>
          </w:tcPr>
          <w:p w:rsidR="00611683" w:rsidRDefault="0071088D">
            <w:pPr>
              <w:pStyle w:val="TableBodyText"/>
            </w:pPr>
            <w:bookmarkStart w:id="2510" w:name="msodgcidShapeWedgeEllipseCallout"/>
            <w:r>
              <w:rPr>
                <w:b/>
              </w:rPr>
              <w:t>msodgcidShapeWedgeEllipseCallout</w:t>
            </w:r>
            <w:bookmarkEnd w:id="2510"/>
          </w:p>
        </w:tc>
        <w:tc>
          <w:tcPr>
            <w:tcW w:w="0" w:type="auto"/>
            <w:vAlign w:val="center"/>
          </w:tcPr>
          <w:p w:rsidR="00611683" w:rsidRDefault="0071088D">
            <w:pPr>
              <w:pStyle w:val="TableBodyText"/>
            </w:pPr>
            <w:r>
              <w:t>0x103F</w:t>
            </w:r>
          </w:p>
        </w:tc>
        <w:tc>
          <w:tcPr>
            <w:tcW w:w="0" w:type="auto"/>
            <w:vAlign w:val="center"/>
          </w:tcPr>
          <w:p w:rsidR="00611683" w:rsidRDefault="0071088D">
            <w:pPr>
              <w:pStyle w:val="TableBodyText"/>
            </w:pPr>
            <w:r>
              <w:t>Insert an oval callout shape.</w:t>
            </w:r>
          </w:p>
        </w:tc>
      </w:tr>
      <w:tr w:rsidR="00611683" w:rsidTr="00611683">
        <w:tc>
          <w:tcPr>
            <w:tcW w:w="0" w:type="auto"/>
            <w:vAlign w:val="center"/>
          </w:tcPr>
          <w:p w:rsidR="00611683" w:rsidRDefault="0071088D">
            <w:pPr>
              <w:pStyle w:val="TableBodyText"/>
            </w:pPr>
            <w:bookmarkStart w:id="2511" w:name="msodgcidShapeWave"/>
            <w:r>
              <w:rPr>
                <w:b/>
              </w:rPr>
              <w:t>msodgcidShapeWave</w:t>
            </w:r>
            <w:bookmarkEnd w:id="2511"/>
          </w:p>
        </w:tc>
        <w:tc>
          <w:tcPr>
            <w:tcW w:w="0" w:type="auto"/>
            <w:vAlign w:val="center"/>
          </w:tcPr>
          <w:p w:rsidR="00611683" w:rsidRDefault="0071088D">
            <w:pPr>
              <w:pStyle w:val="TableBodyText"/>
            </w:pPr>
            <w:r>
              <w:t>0x1040</w:t>
            </w:r>
          </w:p>
        </w:tc>
        <w:tc>
          <w:tcPr>
            <w:tcW w:w="0" w:type="auto"/>
            <w:vAlign w:val="center"/>
          </w:tcPr>
          <w:p w:rsidR="00611683" w:rsidRDefault="0071088D">
            <w:pPr>
              <w:pStyle w:val="TableBodyText"/>
            </w:pPr>
            <w:r>
              <w:t>Insert a wave shape.</w:t>
            </w:r>
          </w:p>
        </w:tc>
      </w:tr>
      <w:tr w:rsidR="00611683" w:rsidTr="00611683">
        <w:tc>
          <w:tcPr>
            <w:tcW w:w="0" w:type="auto"/>
            <w:vAlign w:val="center"/>
          </w:tcPr>
          <w:p w:rsidR="00611683" w:rsidRDefault="0071088D">
            <w:pPr>
              <w:pStyle w:val="TableBodyText"/>
            </w:pPr>
            <w:bookmarkStart w:id="2512" w:name="msodgcidShapeFoldedCorner"/>
            <w:r>
              <w:rPr>
                <w:b/>
              </w:rPr>
              <w:t>msodgcidShapeFoldedCorner</w:t>
            </w:r>
            <w:bookmarkEnd w:id="2512"/>
          </w:p>
        </w:tc>
        <w:tc>
          <w:tcPr>
            <w:tcW w:w="0" w:type="auto"/>
            <w:vAlign w:val="center"/>
          </w:tcPr>
          <w:p w:rsidR="00611683" w:rsidRDefault="0071088D">
            <w:pPr>
              <w:pStyle w:val="TableBodyText"/>
            </w:pPr>
            <w:r>
              <w:t>0x1041</w:t>
            </w:r>
          </w:p>
        </w:tc>
        <w:tc>
          <w:tcPr>
            <w:tcW w:w="0" w:type="auto"/>
            <w:vAlign w:val="center"/>
          </w:tcPr>
          <w:p w:rsidR="00611683" w:rsidRDefault="0071088D">
            <w:pPr>
              <w:pStyle w:val="TableBodyText"/>
            </w:pPr>
            <w:r>
              <w:t>Insert a folded corner shape.</w:t>
            </w:r>
          </w:p>
        </w:tc>
      </w:tr>
      <w:tr w:rsidR="00611683" w:rsidTr="00611683">
        <w:tc>
          <w:tcPr>
            <w:tcW w:w="0" w:type="auto"/>
            <w:vAlign w:val="center"/>
          </w:tcPr>
          <w:p w:rsidR="00611683" w:rsidRDefault="0071088D">
            <w:pPr>
              <w:pStyle w:val="TableBodyText"/>
            </w:pPr>
            <w:bookmarkStart w:id="2513" w:name="msodgcidShapeLeftArrow"/>
            <w:r>
              <w:rPr>
                <w:b/>
              </w:rPr>
              <w:t>msodgcidShapeLeftArrow</w:t>
            </w:r>
            <w:bookmarkEnd w:id="2513"/>
          </w:p>
        </w:tc>
        <w:tc>
          <w:tcPr>
            <w:tcW w:w="0" w:type="auto"/>
            <w:vAlign w:val="center"/>
          </w:tcPr>
          <w:p w:rsidR="00611683" w:rsidRDefault="0071088D">
            <w:pPr>
              <w:pStyle w:val="TableBodyText"/>
            </w:pPr>
            <w:r>
              <w:t>0x1042</w:t>
            </w:r>
          </w:p>
        </w:tc>
        <w:tc>
          <w:tcPr>
            <w:tcW w:w="0" w:type="auto"/>
            <w:vAlign w:val="center"/>
          </w:tcPr>
          <w:p w:rsidR="00611683" w:rsidRDefault="0071088D">
            <w:pPr>
              <w:pStyle w:val="TableBodyText"/>
            </w:pPr>
            <w:r>
              <w:t>Insert a left arrow shape.</w:t>
            </w:r>
          </w:p>
        </w:tc>
      </w:tr>
      <w:tr w:rsidR="00611683" w:rsidTr="00611683">
        <w:tc>
          <w:tcPr>
            <w:tcW w:w="0" w:type="auto"/>
            <w:vAlign w:val="center"/>
          </w:tcPr>
          <w:p w:rsidR="00611683" w:rsidRDefault="0071088D">
            <w:pPr>
              <w:pStyle w:val="TableBodyText"/>
            </w:pPr>
            <w:bookmarkStart w:id="2514" w:name="msodgcidShapeDownArrow"/>
            <w:r>
              <w:rPr>
                <w:b/>
              </w:rPr>
              <w:t>msodgcidShapeDownArrow</w:t>
            </w:r>
            <w:bookmarkEnd w:id="2514"/>
          </w:p>
        </w:tc>
        <w:tc>
          <w:tcPr>
            <w:tcW w:w="0" w:type="auto"/>
            <w:vAlign w:val="center"/>
          </w:tcPr>
          <w:p w:rsidR="00611683" w:rsidRDefault="0071088D">
            <w:pPr>
              <w:pStyle w:val="TableBodyText"/>
            </w:pPr>
            <w:r>
              <w:t>0x1043</w:t>
            </w:r>
          </w:p>
        </w:tc>
        <w:tc>
          <w:tcPr>
            <w:tcW w:w="0" w:type="auto"/>
            <w:vAlign w:val="center"/>
          </w:tcPr>
          <w:p w:rsidR="00611683" w:rsidRDefault="0071088D">
            <w:pPr>
              <w:pStyle w:val="TableBodyText"/>
            </w:pPr>
            <w:r>
              <w:t>Insert a down arrow shape.</w:t>
            </w:r>
          </w:p>
        </w:tc>
      </w:tr>
      <w:tr w:rsidR="00611683" w:rsidTr="00611683">
        <w:tc>
          <w:tcPr>
            <w:tcW w:w="0" w:type="auto"/>
            <w:vAlign w:val="center"/>
          </w:tcPr>
          <w:p w:rsidR="00611683" w:rsidRDefault="0071088D">
            <w:pPr>
              <w:pStyle w:val="TableBodyText"/>
            </w:pPr>
            <w:bookmarkStart w:id="2515" w:name="msodgcidShapeUpArrow"/>
            <w:r>
              <w:rPr>
                <w:b/>
              </w:rPr>
              <w:t>msodgcidShapeUpArrow</w:t>
            </w:r>
            <w:bookmarkEnd w:id="2515"/>
          </w:p>
        </w:tc>
        <w:tc>
          <w:tcPr>
            <w:tcW w:w="0" w:type="auto"/>
            <w:vAlign w:val="center"/>
          </w:tcPr>
          <w:p w:rsidR="00611683" w:rsidRDefault="0071088D">
            <w:pPr>
              <w:pStyle w:val="TableBodyText"/>
            </w:pPr>
            <w:r>
              <w:t>0x1044</w:t>
            </w:r>
          </w:p>
        </w:tc>
        <w:tc>
          <w:tcPr>
            <w:tcW w:w="0" w:type="auto"/>
            <w:vAlign w:val="center"/>
          </w:tcPr>
          <w:p w:rsidR="00611683" w:rsidRDefault="0071088D">
            <w:pPr>
              <w:pStyle w:val="TableBodyText"/>
            </w:pPr>
            <w:r>
              <w:t>Insert an up arrow shape.</w:t>
            </w:r>
          </w:p>
        </w:tc>
      </w:tr>
      <w:tr w:rsidR="00611683" w:rsidTr="00611683">
        <w:tc>
          <w:tcPr>
            <w:tcW w:w="0" w:type="auto"/>
            <w:vAlign w:val="center"/>
          </w:tcPr>
          <w:p w:rsidR="00611683" w:rsidRDefault="0071088D">
            <w:pPr>
              <w:pStyle w:val="TableBodyText"/>
            </w:pPr>
            <w:bookmarkStart w:id="2516" w:name="msodgcidShapeLeftRightArrow"/>
            <w:r>
              <w:rPr>
                <w:b/>
              </w:rPr>
              <w:t>msodgcidShapeLeftRightArrow</w:t>
            </w:r>
            <w:bookmarkEnd w:id="2516"/>
          </w:p>
        </w:tc>
        <w:tc>
          <w:tcPr>
            <w:tcW w:w="0" w:type="auto"/>
            <w:vAlign w:val="center"/>
          </w:tcPr>
          <w:p w:rsidR="00611683" w:rsidRDefault="0071088D">
            <w:pPr>
              <w:pStyle w:val="TableBodyText"/>
            </w:pPr>
            <w:r>
              <w:t>0x1045</w:t>
            </w:r>
          </w:p>
        </w:tc>
        <w:tc>
          <w:tcPr>
            <w:tcW w:w="0" w:type="auto"/>
            <w:vAlign w:val="center"/>
          </w:tcPr>
          <w:p w:rsidR="00611683" w:rsidRDefault="0071088D">
            <w:pPr>
              <w:pStyle w:val="TableBodyText"/>
            </w:pPr>
            <w:r>
              <w:t>Insert a left-right arrow shape.</w:t>
            </w:r>
          </w:p>
        </w:tc>
      </w:tr>
      <w:tr w:rsidR="00611683" w:rsidTr="00611683">
        <w:tc>
          <w:tcPr>
            <w:tcW w:w="0" w:type="auto"/>
            <w:vAlign w:val="center"/>
          </w:tcPr>
          <w:p w:rsidR="00611683" w:rsidRDefault="0071088D">
            <w:pPr>
              <w:pStyle w:val="TableBodyText"/>
            </w:pPr>
            <w:bookmarkStart w:id="2517" w:name="msodgcidShapeUpDownArrow"/>
            <w:r>
              <w:rPr>
                <w:b/>
              </w:rPr>
              <w:t>msodgcidShapeUpDownArrow</w:t>
            </w:r>
            <w:bookmarkEnd w:id="2517"/>
          </w:p>
        </w:tc>
        <w:tc>
          <w:tcPr>
            <w:tcW w:w="0" w:type="auto"/>
            <w:vAlign w:val="center"/>
          </w:tcPr>
          <w:p w:rsidR="00611683" w:rsidRDefault="0071088D">
            <w:pPr>
              <w:pStyle w:val="TableBodyText"/>
            </w:pPr>
            <w:r>
              <w:t>0x1046</w:t>
            </w:r>
          </w:p>
        </w:tc>
        <w:tc>
          <w:tcPr>
            <w:tcW w:w="0" w:type="auto"/>
            <w:vAlign w:val="center"/>
          </w:tcPr>
          <w:p w:rsidR="00611683" w:rsidRDefault="0071088D">
            <w:pPr>
              <w:pStyle w:val="TableBodyText"/>
            </w:pPr>
            <w:r>
              <w:t>Insert an up-down arrow shape.</w:t>
            </w:r>
          </w:p>
        </w:tc>
      </w:tr>
      <w:tr w:rsidR="00611683" w:rsidTr="00611683">
        <w:tc>
          <w:tcPr>
            <w:tcW w:w="0" w:type="auto"/>
            <w:vAlign w:val="center"/>
          </w:tcPr>
          <w:p w:rsidR="00611683" w:rsidRDefault="0071088D">
            <w:pPr>
              <w:pStyle w:val="TableBodyText"/>
            </w:pPr>
            <w:bookmarkStart w:id="2518" w:name="msodgcidShapeIrregularSeal1"/>
            <w:r>
              <w:rPr>
                <w:b/>
              </w:rPr>
              <w:t>msodgcidShapeIrregularSeal1</w:t>
            </w:r>
            <w:bookmarkEnd w:id="2518"/>
          </w:p>
        </w:tc>
        <w:tc>
          <w:tcPr>
            <w:tcW w:w="0" w:type="auto"/>
            <w:vAlign w:val="center"/>
          </w:tcPr>
          <w:p w:rsidR="00611683" w:rsidRDefault="0071088D">
            <w:pPr>
              <w:pStyle w:val="TableBodyText"/>
            </w:pPr>
            <w:r>
              <w:t>0x1047</w:t>
            </w:r>
          </w:p>
        </w:tc>
        <w:tc>
          <w:tcPr>
            <w:tcW w:w="0" w:type="auto"/>
            <w:vAlign w:val="center"/>
          </w:tcPr>
          <w:p w:rsidR="00611683" w:rsidRDefault="0071088D">
            <w:pPr>
              <w:pStyle w:val="TableBodyText"/>
            </w:pPr>
            <w:r>
              <w:t>Insert an Explosion 1 shape.</w:t>
            </w:r>
          </w:p>
        </w:tc>
      </w:tr>
      <w:tr w:rsidR="00611683" w:rsidTr="00611683">
        <w:tc>
          <w:tcPr>
            <w:tcW w:w="0" w:type="auto"/>
            <w:vAlign w:val="center"/>
          </w:tcPr>
          <w:p w:rsidR="00611683" w:rsidRDefault="0071088D">
            <w:pPr>
              <w:pStyle w:val="TableBodyText"/>
            </w:pPr>
            <w:bookmarkStart w:id="2519" w:name="msodgcidShapeIrregularSeal2"/>
            <w:r>
              <w:rPr>
                <w:b/>
              </w:rPr>
              <w:t>msodgcidShapeIrregularSeal2</w:t>
            </w:r>
            <w:bookmarkEnd w:id="2519"/>
          </w:p>
        </w:tc>
        <w:tc>
          <w:tcPr>
            <w:tcW w:w="0" w:type="auto"/>
            <w:vAlign w:val="center"/>
          </w:tcPr>
          <w:p w:rsidR="00611683" w:rsidRDefault="0071088D">
            <w:pPr>
              <w:pStyle w:val="TableBodyText"/>
            </w:pPr>
            <w:r>
              <w:t>0x1048</w:t>
            </w:r>
          </w:p>
        </w:tc>
        <w:tc>
          <w:tcPr>
            <w:tcW w:w="0" w:type="auto"/>
            <w:vAlign w:val="center"/>
          </w:tcPr>
          <w:p w:rsidR="00611683" w:rsidRDefault="0071088D">
            <w:pPr>
              <w:pStyle w:val="TableBodyText"/>
            </w:pPr>
            <w:r>
              <w:t>Insert an Explosion 2 shape.</w:t>
            </w:r>
          </w:p>
        </w:tc>
      </w:tr>
      <w:tr w:rsidR="00611683" w:rsidTr="00611683">
        <w:tc>
          <w:tcPr>
            <w:tcW w:w="0" w:type="auto"/>
            <w:vAlign w:val="center"/>
          </w:tcPr>
          <w:p w:rsidR="00611683" w:rsidRDefault="0071088D">
            <w:pPr>
              <w:pStyle w:val="TableBodyText"/>
            </w:pPr>
            <w:bookmarkStart w:id="2520" w:name="msodgcidShapeLightningBolt"/>
            <w:r>
              <w:rPr>
                <w:b/>
              </w:rPr>
              <w:t>msodgcidShapeLightningBolt</w:t>
            </w:r>
            <w:bookmarkEnd w:id="2520"/>
          </w:p>
        </w:tc>
        <w:tc>
          <w:tcPr>
            <w:tcW w:w="0" w:type="auto"/>
            <w:vAlign w:val="center"/>
          </w:tcPr>
          <w:p w:rsidR="00611683" w:rsidRDefault="0071088D">
            <w:pPr>
              <w:pStyle w:val="TableBodyText"/>
            </w:pPr>
            <w:r>
              <w:t>0x1049</w:t>
            </w:r>
          </w:p>
        </w:tc>
        <w:tc>
          <w:tcPr>
            <w:tcW w:w="0" w:type="auto"/>
            <w:vAlign w:val="center"/>
          </w:tcPr>
          <w:p w:rsidR="00611683" w:rsidRDefault="0071088D">
            <w:pPr>
              <w:pStyle w:val="TableBodyText"/>
            </w:pPr>
            <w:r>
              <w:t>Insert a lightning bolt shape.</w:t>
            </w:r>
          </w:p>
        </w:tc>
      </w:tr>
      <w:tr w:rsidR="00611683" w:rsidTr="00611683">
        <w:tc>
          <w:tcPr>
            <w:tcW w:w="0" w:type="auto"/>
            <w:vAlign w:val="center"/>
          </w:tcPr>
          <w:p w:rsidR="00611683" w:rsidRDefault="0071088D">
            <w:pPr>
              <w:pStyle w:val="TableBodyText"/>
            </w:pPr>
            <w:bookmarkStart w:id="2521" w:name="msodgcidShapeHeart"/>
            <w:r>
              <w:rPr>
                <w:b/>
              </w:rPr>
              <w:t>msodgcidShapeHeart</w:t>
            </w:r>
            <w:bookmarkEnd w:id="2521"/>
          </w:p>
        </w:tc>
        <w:tc>
          <w:tcPr>
            <w:tcW w:w="0" w:type="auto"/>
            <w:vAlign w:val="center"/>
          </w:tcPr>
          <w:p w:rsidR="00611683" w:rsidRDefault="0071088D">
            <w:pPr>
              <w:pStyle w:val="TableBodyText"/>
            </w:pPr>
            <w:r>
              <w:t>0x104A</w:t>
            </w:r>
          </w:p>
        </w:tc>
        <w:tc>
          <w:tcPr>
            <w:tcW w:w="0" w:type="auto"/>
            <w:vAlign w:val="center"/>
          </w:tcPr>
          <w:p w:rsidR="00611683" w:rsidRDefault="0071088D">
            <w:pPr>
              <w:pStyle w:val="TableBodyText"/>
            </w:pPr>
            <w:r>
              <w:t>Insert a heart shape.</w:t>
            </w:r>
          </w:p>
        </w:tc>
      </w:tr>
      <w:tr w:rsidR="00611683" w:rsidTr="00611683">
        <w:tc>
          <w:tcPr>
            <w:tcW w:w="0" w:type="auto"/>
            <w:vAlign w:val="center"/>
          </w:tcPr>
          <w:p w:rsidR="00611683" w:rsidRDefault="0071088D">
            <w:pPr>
              <w:pStyle w:val="TableBodyText"/>
            </w:pPr>
            <w:bookmarkStart w:id="2522" w:name="msodgcidShapeQuadArrow"/>
            <w:r>
              <w:rPr>
                <w:b/>
              </w:rPr>
              <w:lastRenderedPageBreak/>
              <w:t>msodgcidShapeQuadArrow</w:t>
            </w:r>
            <w:bookmarkEnd w:id="2522"/>
          </w:p>
        </w:tc>
        <w:tc>
          <w:tcPr>
            <w:tcW w:w="0" w:type="auto"/>
            <w:vAlign w:val="center"/>
          </w:tcPr>
          <w:p w:rsidR="00611683" w:rsidRDefault="0071088D">
            <w:pPr>
              <w:pStyle w:val="TableBodyText"/>
            </w:pPr>
            <w:r>
              <w:t>0x104C</w:t>
            </w:r>
          </w:p>
        </w:tc>
        <w:tc>
          <w:tcPr>
            <w:tcW w:w="0" w:type="auto"/>
            <w:vAlign w:val="center"/>
          </w:tcPr>
          <w:p w:rsidR="00611683" w:rsidRDefault="0071088D">
            <w:pPr>
              <w:pStyle w:val="TableBodyText"/>
            </w:pPr>
            <w:r>
              <w:t>Insert a quad arrow shape.</w:t>
            </w:r>
          </w:p>
        </w:tc>
      </w:tr>
      <w:tr w:rsidR="00611683" w:rsidTr="00611683">
        <w:tc>
          <w:tcPr>
            <w:tcW w:w="0" w:type="auto"/>
            <w:vAlign w:val="center"/>
          </w:tcPr>
          <w:p w:rsidR="00611683" w:rsidRDefault="0071088D">
            <w:pPr>
              <w:pStyle w:val="TableBodyText"/>
            </w:pPr>
            <w:bookmarkStart w:id="2523" w:name="msodgcidShapeLeftArrowCallout"/>
            <w:r>
              <w:rPr>
                <w:b/>
              </w:rPr>
              <w:t>msodgcidShapeLeftArrowCallout</w:t>
            </w:r>
            <w:bookmarkEnd w:id="2523"/>
          </w:p>
        </w:tc>
        <w:tc>
          <w:tcPr>
            <w:tcW w:w="0" w:type="auto"/>
            <w:vAlign w:val="center"/>
          </w:tcPr>
          <w:p w:rsidR="00611683" w:rsidRDefault="0071088D">
            <w:pPr>
              <w:pStyle w:val="TableBodyText"/>
            </w:pPr>
            <w:r>
              <w:t>0x104D</w:t>
            </w:r>
          </w:p>
        </w:tc>
        <w:tc>
          <w:tcPr>
            <w:tcW w:w="0" w:type="auto"/>
            <w:vAlign w:val="center"/>
          </w:tcPr>
          <w:p w:rsidR="00611683" w:rsidRDefault="0071088D">
            <w:pPr>
              <w:pStyle w:val="TableBodyText"/>
            </w:pPr>
            <w:r>
              <w:t>Insert a left-arrow callout shape.</w:t>
            </w:r>
          </w:p>
        </w:tc>
      </w:tr>
      <w:tr w:rsidR="00611683" w:rsidTr="00611683">
        <w:tc>
          <w:tcPr>
            <w:tcW w:w="0" w:type="auto"/>
            <w:vAlign w:val="center"/>
          </w:tcPr>
          <w:p w:rsidR="00611683" w:rsidRDefault="0071088D">
            <w:pPr>
              <w:pStyle w:val="TableBodyText"/>
            </w:pPr>
            <w:bookmarkStart w:id="2524" w:name="msodgcidShapeRightArrowCallout"/>
            <w:r>
              <w:rPr>
                <w:b/>
              </w:rPr>
              <w:t>msodgcidShapeRightArrowCallout</w:t>
            </w:r>
            <w:bookmarkEnd w:id="2524"/>
          </w:p>
        </w:tc>
        <w:tc>
          <w:tcPr>
            <w:tcW w:w="0" w:type="auto"/>
            <w:vAlign w:val="center"/>
          </w:tcPr>
          <w:p w:rsidR="00611683" w:rsidRDefault="0071088D">
            <w:pPr>
              <w:pStyle w:val="TableBodyText"/>
            </w:pPr>
            <w:r>
              <w:t>0x104E</w:t>
            </w:r>
          </w:p>
        </w:tc>
        <w:tc>
          <w:tcPr>
            <w:tcW w:w="0" w:type="auto"/>
            <w:vAlign w:val="center"/>
          </w:tcPr>
          <w:p w:rsidR="00611683" w:rsidRDefault="0071088D">
            <w:pPr>
              <w:pStyle w:val="TableBodyText"/>
            </w:pPr>
            <w:r>
              <w:t>Insert a right-arrow callout shape.</w:t>
            </w:r>
          </w:p>
        </w:tc>
      </w:tr>
      <w:tr w:rsidR="00611683" w:rsidTr="00611683">
        <w:tc>
          <w:tcPr>
            <w:tcW w:w="0" w:type="auto"/>
            <w:vAlign w:val="center"/>
          </w:tcPr>
          <w:p w:rsidR="00611683" w:rsidRDefault="0071088D">
            <w:pPr>
              <w:pStyle w:val="TableBodyText"/>
            </w:pPr>
            <w:bookmarkStart w:id="2525" w:name="msodgcidShapeUpArrowCallout"/>
            <w:r>
              <w:rPr>
                <w:b/>
              </w:rPr>
              <w:t>msodgcidShapeUpArrowCallout</w:t>
            </w:r>
            <w:bookmarkEnd w:id="2525"/>
          </w:p>
        </w:tc>
        <w:tc>
          <w:tcPr>
            <w:tcW w:w="0" w:type="auto"/>
            <w:vAlign w:val="center"/>
          </w:tcPr>
          <w:p w:rsidR="00611683" w:rsidRDefault="0071088D">
            <w:pPr>
              <w:pStyle w:val="TableBodyText"/>
            </w:pPr>
            <w:r>
              <w:t>0x104F</w:t>
            </w:r>
          </w:p>
        </w:tc>
        <w:tc>
          <w:tcPr>
            <w:tcW w:w="0" w:type="auto"/>
            <w:vAlign w:val="center"/>
          </w:tcPr>
          <w:p w:rsidR="00611683" w:rsidRDefault="0071088D">
            <w:pPr>
              <w:pStyle w:val="TableBodyText"/>
            </w:pPr>
            <w:r>
              <w:t>Insert an up-arrow callout shape.</w:t>
            </w:r>
          </w:p>
        </w:tc>
      </w:tr>
      <w:tr w:rsidR="00611683" w:rsidTr="00611683">
        <w:tc>
          <w:tcPr>
            <w:tcW w:w="0" w:type="auto"/>
            <w:vAlign w:val="center"/>
          </w:tcPr>
          <w:p w:rsidR="00611683" w:rsidRDefault="0071088D">
            <w:pPr>
              <w:pStyle w:val="TableBodyText"/>
            </w:pPr>
            <w:bookmarkStart w:id="2526" w:name="msodgcidShapeDownArrowCallout"/>
            <w:r>
              <w:rPr>
                <w:b/>
              </w:rPr>
              <w:t>msodgcidShapeDownArrowCallout</w:t>
            </w:r>
            <w:bookmarkEnd w:id="2526"/>
          </w:p>
        </w:tc>
        <w:tc>
          <w:tcPr>
            <w:tcW w:w="0" w:type="auto"/>
            <w:vAlign w:val="center"/>
          </w:tcPr>
          <w:p w:rsidR="00611683" w:rsidRDefault="0071088D">
            <w:pPr>
              <w:pStyle w:val="TableBodyText"/>
            </w:pPr>
            <w:r>
              <w:t>0x1050</w:t>
            </w:r>
          </w:p>
        </w:tc>
        <w:tc>
          <w:tcPr>
            <w:tcW w:w="0" w:type="auto"/>
            <w:vAlign w:val="center"/>
          </w:tcPr>
          <w:p w:rsidR="00611683" w:rsidRDefault="0071088D">
            <w:pPr>
              <w:pStyle w:val="TableBodyText"/>
            </w:pPr>
            <w:r>
              <w:t>Insert a down-arrow callout shape.</w:t>
            </w:r>
          </w:p>
        </w:tc>
      </w:tr>
      <w:tr w:rsidR="00611683" w:rsidTr="00611683">
        <w:tc>
          <w:tcPr>
            <w:tcW w:w="0" w:type="auto"/>
            <w:vAlign w:val="center"/>
          </w:tcPr>
          <w:p w:rsidR="00611683" w:rsidRDefault="0071088D">
            <w:pPr>
              <w:pStyle w:val="TableBodyText"/>
            </w:pPr>
            <w:bookmarkStart w:id="2527" w:name="msodgcidShapeLeftRightArrowCallout"/>
            <w:r>
              <w:rPr>
                <w:b/>
              </w:rPr>
              <w:t>msodgcidShapeLeftRightArrowCallout</w:t>
            </w:r>
            <w:bookmarkEnd w:id="2527"/>
          </w:p>
        </w:tc>
        <w:tc>
          <w:tcPr>
            <w:tcW w:w="0" w:type="auto"/>
            <w:vAlign w:val="center"/>
          </w:tcPr>
          <w:p w:rsidR="00611683" w:rsidRDefault="0071088D">
            <w:pPr>
              <w:pStyle w:val="TableBodyText"/>
            </w:pPr>
            <w:r>
              <w:t>0x1051</w:t>
            </w:r>
          </w:p>
        </w:tc>
        <w:tc>
          <w:tcPr>
            <w:tcW w:w="0" w:type="auto"/>
            <w:vAlign w:val="center"/>
          </w:tcPr>
          <w:p w:rsidR="00611683" w:rsidRDefault="0071088D">
            <w:pPr>
              <w:pStyle w:val="TableBodyText"/>
            </w:pPr>
            <w:r>
              <w:t>Insert a left-right arrow callout shape.</w:t>
            </w:r>
          </w:p>
        </w:tc>
      </w:tr>
      <w:tr w:rsidR="00611683" w:rsidTr="00611683">
        <w:tc>
          <w:tcPr>
            <w:tcW w:w="0" w:type="auto"/>
            <w:vAlign w:val="center"/>
          </w:tcPr>
          <w:p w:rsidR="00611683" w:rsidRDefault="0071088D">
            <w:pPr>
              <w:pStyle w:val="TableBodyText"/>
            </w:pPr>
            <w:bookmarkStart w:id="2528" w:name="msodgcidShapeUpDownArrowCallout"/>
            <w:r>
              <w:rPr>
                <w:b/>
              </w:rPr>
              <w:t>msodgcidShapeUpDownArrowCallout</w:t>
            </w:r>
            <w:bookmarkEnd w:id="2528"/>
          </w:p>
        </w:tc>
        <w:tc>
          <w:tcPr>
            <w:tcW w:w="0" w:type="auto"/>
            <w:vAlign w:val="center"/>
          </w:tcPr>
          <w:p w:rsidR="00611683" w:rsidRDefault="0071088D">
            <w:pPr>
              <w:pStyle w:val="TableBodyText"/>
            </w:pPr>
            <w:r>
              <w:t>0x1052</w:t>
            </w:r>
          </w:p>
        </w:tc>
        <w:tc>
          <w:tcPr>
            <w:tcW w:w="0" w:type="auto"/>
            <w:vAlign w:val="center"/>
          </w:tcPr>
          <w:p w:rsidR="00611683" w:rsidRDefault="0071088D">
            <w:pPr>
              <w:pStyle w:val="TableBodyText"/>
            </w:pPr>
            <w:r>
              <w:t>Insert an up-down arrow callout shape.</w:t>
            </w:r>
          </w:p>
        </w:tc>
      </w:tr>
      <w:tr w:rsidR="00611683" w:rsidTr="00611683">
        <w:tc>
          <w:tcPr>
            <w:tcW w:w="0" w:type="auto"/>
            <w:vAlign w:val="center"/>
          </w:tcPr>
          <w:p w:rsidR="00611683" w:rsidRDefault="0071088D">
            <w:pPr>
              <w:pStyle w:val="TableBodyText"/>
            </w:pPr>
            <w:bookmarkStart w:id="2529" w:name="msodgcidShapeQuadArrowCallout"/>
            <w:r>
              <w:rPr>
                <w:b/>
              </w:rPr>
              <w:t>msodgcidShapeQuadArrowCallout</w:t>
            </w:r>
            <w:bookmarkEnd w:id="2529"/>
          </w:p>
        </w:tc>
        <w:tc>
          <w:tcPr>
            <w:tcW w:w="0" w:type="auto"/>
            <w:vAlign w:val="center"/>
          </w:tcPr>
          <w:p w:rsidR="00611683" w:rsidRDefault="0071088D">
            <w:pPr>
              <w:pStyle w:val="TableBodyText"/>
            </w:pPr>
            <w:r>
              <w:t>0x1053</w:t>
            </w:r>
          </w:p>
        </w:tc>
        <w:tc>
          <w:tcPr>
            <w:tcW w:w="0" w:type="auto"/>
            <w:vAlign w:val="center"/>
          </w:tcPr>
          <w:p w:rsidR="00611683" w:rsidRDefault="0071088D">
            <w:pPr>
              <w:pStyle w:val="TableBodyText"/>
            </w:pPr>
            <w:r>
              <w:t>Insert a quad-arrow callout shape.</w:t>
            </w:r>
          </w:p>
        </w:tc>
      </w:tr>
      <w:tr w:rsidR="00611683" w:rsidTr="00611683">
        <w:tc>
          <w:tcPr>
            <w:tcW w:w="0" w:type="auto"/>
            <w:vAlign w:val="center"/>
          </w:tcPr>
          <w:p w:rsidR="00611683" w:rsidRDefault="0071088D">
            <w:pPr>
              <w:pStyle w:val="TableBodyText"/>
            </w:pPr>
            <w:bookmarkStart w:id="2530" w:name="msodgcidShapeBevel"/>
            <w:r>
              <w:rPr>
                <w:b/>
              </w:rPr>
              <w:t>msodgcidShapeBevel</w:t>
            </w:r>
            <w:bookmarkEnd w:id="2530"/>
          </w:p>
        </w:tc>
        <w:tc>
          <w:tcPr>
            <w:tcW w:w="0" w:type="auto"/>
            <w:vAlign w:val="center"/>
          </w:tcPr>
          <w:p w:rsidR="00611683" w:rsidRDefault="0071088D">
            <w:pPr>
              <w:pStyle w:val="TableBodyText"/>
            </w:pPr>
            <w:r>
              <w:t>0x1054</w:t>
            </w:r>
          </w:p>
        </w:tc>
        <w:tc>
          <w:tcPr>
            <w:tcW w:w="0" w:type="auto"/>
            <w:vAlign w:val="center"/>
          </w:tcPr>
          <w:p w:rsidR="00611683" w:rsidRDefault="0071088D">
            <w:pPr>
              <w:pStyle w:val="TableBodyText"/>
            </w:pPr>
            <w:r>
              <w:t>Insert a bevel shape.</w:t>
            </w:r>
          </w:p>
        </w:tc>
      </w:tr>
      <w:tr w:rsidR="00611683" w:rsidTr="00611683">
        <w:tc>
          <w:tcPr>
            <w:tcW w:w="0" w:type="auto"/>
            <w:vAlign w:val="center"/>
          </w:tcPr>
          <w:p w:rsidR="00611683" w:rsidRDefault="0071088D">
            <w:pPr>
              <w:pStyle w:val="TableBodyText"/>
            </w:pPr>
            <w:bookmarkStart w:id="2531" w:name="msodgcidShapeLeftBracket"/>
            <w:r>
              <w:rPr>
                <w:b/>
              </w:rPr>
              <w:t>msodgcidShapeLeftBracket</w:t>
            </w:r>
            <w:bookmarkEnd w:id="2531"/>
          </w:p>
        </w:tc>
        <w:tc>
          <w:tcPr>
            <w:tcW w:w="0" w:type="auto"/>
            <w:vAlign w:val="center"/>
          </w:tcPr>
          <w:p w:rsidR="00611683" w:rsidRDefault="0071088D">
            <w:pPr>
              <w:pStyle w:val="TableBodyText"/>
            </w:pPr>
            <w:r>
              <w:t>0x1055</w:t>
            </w:r>
          </w:p>
        </w:tc>
        <w:tc>
          <w:tcPr>
            <w:tcW w:w="0" w:type="auto"/>
            <w:vAlign w:val="center"/>
          </w:tcPr>
          <w:p w:rsidR="00611683" w:rsidRDefault="0071088D">
            <w:pPr>
              <w:pStyle w:val="TableBodyText"/>
            </w:pPr>
            <w:r>
              <w:t>Insert a left bracket shape.</w:t>
            </w:r>
          </w:p>
        </w:tc>
      </w:tr>
      <w:tr w:rsidR="00611683" w:rsidTr="00611683">
        <w:tc>
          <w:tcPr>
            <w:tcW w:w="0" w:type="auto"/>
            <w:vAlign w:val="center"/>
          </w:tcPr>
          <w:p w:rsidR="00611683" w:rsidRDefault="0071088D">
            <w:pPr>
              <w:pStyle w:val="TableBodyText"/>
            </w:pPr>
            <w:bookmarkStart w:id="2532" w:name="msodgcidShapeRightBracket"/>
            <w:r>
              <w:rPr>
                <w:b/>
              </w:rPr>
              <w:t>msodgcidShapeRightBracket</w:t>
            </w:r>
            <w:bookmarkEnd w:id="2532"/>
          </w:p>
        </w:tc>
        <w:tc>
          <w:tcPr>
            <w:tcW w:w="0" w:type="auto"/>
            <w:vAlign w:val="center"/>
          </w:tcPr>
          <w:p w:rsidR="00611683" w:rsidRDefault="0071088D">
            <w:pPr>
              <w:pStyle w:val="TableBodyText"/>
            </w:pPr>
            <w:r>
              <w:t>0x1056</w:t>
            </w:r>
          </w:p>
        </w:tc>
        <w:tc>
          <w:tcPr>
            <w:tcW w:w="0" w:type="auto"/>
            <w:vAlign w:val="center"/>
          </w:tcPr>
          <w:p w:rsidR="00611683" w:rsidRDefault="0071088D">
            <w:pPr>
              <w:pStyle w:val="TableBodyText"/>
            </w:pPr>
            <w:r>
              <w:t>Insert a right bracket shape.</w:t>
            </w:r>
          </w:p>
        </w:tc>
      </w:tr>
      <w:tr w:rsidR="00611683" w:rsidTr="00611683">
        <w:tc>
          <w:tcPr>
            <w:tcW w:w="0" w:type="auto"/>
            <w:vAlign w:val="center"/>
          </w:tcPr>
          <w:p w:rsidR="00611683" w:rsidRDefault="0071088D">
            <w:pPr>
              <w:pStyle w:val="TableBodyText"/>
            </w:pPr>
            <w:bookmarkStart w:id="2533" w:name="msodgcidShapeLeftBrace"/>
            <w:r>
              <w:rPr>
                <w:b/>
              </w:rPr>
              <w:t>msodgcidShapeLeftBrace</w:t>
            </w:r>
            <w:bookmarkEnd w:id="2533"/>
          </w:p>
        </w:tc>
        <w:tc>
          <w:tcPr>
            <w:tcW w:w="0" w:type="auto"/>
            <w:vAlign w:val="center"/>
          </w:tcPr>
          <w:p w:rsidR="00611683" w:rsidRDefault="0071088D">
            <w:pPr>
              <w:pStyle w:val="TableBodyText"/>
            </w:pPr>
            <w:r>
              <w:t>0x1057</w:t>
            </w:r>
          </w:p>
        </w:tc>
        <w:tc>
          <w:tcPr>
            <w:tcW w:w="0" w:type="auto"/>
            <w:vAlign w:val="center"/>
          </w:tcPr>
          <w:p w:rsidR="00611683" w:rsidRDefault="0071088D">
            <w:pPr>
              <w:pStyle w:val="TableBodyText"/>
            </w:pPr>
            <w:r>
              <w:t>Insert a left brace shape.</w:t>
            </w:r>
          </w:p>
        </w:tc>
      </w:tr>
      <w:tr w:rsidR="00611683" w:rsidTr="00611683">
        <w:tc>
          <w:tcPr>
            <w:tcW w:w="0" w:type="auto"/>
            <w:vAlign w:val="center"/>
          </w:tcPr>
          <w:p w:rsidR="00611683" w:rsidRDefault="0071088D">
            <w:pPr>
              <w:pStyle w:val="TableBodyText"/>
            </w:pPr>
            <w:bookmarkStart w:id="2534" w:name="msodgcidShapeRightBrace"/>
            <w:r>
              <w:rPr>
                <w:b/>
              </w:rPr>
              <w:t>msodgcidShapeRightBrace</w:t>
            </w:r>
            <w:bookmarkEnd w:id="2534"/>
          </w:p>
        </w:tc>
        <w:tc>
          <w:tcPr>
            <w:tcW w:w="0" w:type="auto"/>
            <w:vAlign w:val="center"/>
          </w:tcPr>
          <w:p w:rsidR="00611683" w:rsidRDefault="0071088D">
            <w:pPr>
              <w:pStyle w:val="TableBodyText"/>
            </w:pPr>
            <w:r>
              <w:t>0x1058</w:t>
            </w:r>
          </w:p>
        </w:tc>
        <w:tc>
          <w:tcPr>
            <w:tcW w:w="0" w:type="auto"/>
            <w:vAlign w:val="center"/>
          </w:tcPr>
          <w:p w:rsidR="00611683" w:rsidRDefault="0071088D">
            <w:pPr>
              <w:pStyle w:val="TableBodyText"/>
            </w:pPr>
            <w:r>
              <w:t>Insert a right brace shape.</w:t>
            </w:r>
          </w:p>
        </w:tc>
      </w:tr>
      <w:tr w:rsidR="00611683" w:rsidTr="00611683">
        <w:tc>
          <w:tcPr>
            <w:tcW w:w="0" w:type="auto"/>
            <w:vAlign w:val="center"/>
          </w:tcPr>
          <w:p w:rsidR="00611683" w:rsidRDefault="0071088D">
            <w:pPr>
              <w:pStyle w:val="TableBodyText"/>
            </w:pPr>
            <w:bookmarkStart w:id="2535" w:name="msodgcidShapeLeftUpArrow"/>
            <w:r>
              <w:rPr>
                <w:b/>
              </w:rPr>
              <w:t>msodgcidShapeLeftUpArrow</w:t>
            </w:r>
            <w:bookmarkEnd w:id="2535"/>
          </w:p>
        </w:tc>
        <w:tc>
          <w:tcPr>
            <w:tcW w:w="0" w:type="auto"/>
            <w:vAlign w:val="center"/>
          </w:tcPr>
          <w:p w:rsidR="00611683" w:rsidRDefault="0071088D">
            <w:pPr>
              <w:pStyle w:val="TableBodyText"/>
            </w:pPr>
            <w:r>
              <w:t>0x1059</w:t>
            </w:r>
          </w:p>
        </w:tc>
        <w:tc>
          <w:tcPr>
            <w:tcW w:w="0" w:type="auto"/>
            <w:vAlign w:val="center"/>
          </w:tcPr>
          <w:p w:rsidR="00611683" w:rsidRDefault="0071088D">
            <w:pPr>
              <w:pStyle w:val="TableBodyText"/>
            </w:pPr>
            <w:r>
              <w:t>Insert a left-up arrow shape.</w:t>
            </w:r>
          </w:p>
        </w:tc>
      </w:tr>
      <w:tr w:rsidR="00611683" w:rsidTr="00611683">
        <w:tc>
          <w:tcPr>
            <w:tcW w:w="0" w:type="auto"/>
            <w:vAlign w:val="center"/>
          </w:tcPr>
          <w:p w:rsidR="00611683" w:rsidRDefault="0071088D">
            <w:pPr>
              <w:pStyle w:val="TableBodyText"/>
            </w:pPr>
            <w:bookmarkStart w:id="2536" w:name="msodgcidShapeBentUpArrow"/>
            <w:r>
              <w:rPr>
                <w:b/>
              </w:rPr>
              <w:t>msodgcidShapeBentUpArrow</w:t>
            </w:r>
            <w:bookmarkEnd w:id="2536"/>
          </w:p>
        </w:tc>
        <w:tc>
          <w:tcPr>
            <w:tcW w:w="0" w:type="auto"/>
            <w:vAlign w:val="center"/>
          </w:tcPr>
          <w:p w:rsidR="00611683" w:rsidRDefault="0071088D">
            <w:pPr>
              <w:pStyle w:val="TableBodyText"/>
            </w:pPr>
            <w:r>
              <w:t>0x105A</w:t>
            </w:r>
          </w:p>
        </w:tc>
        <w:tc>
          <w:tcPr>
            <w:tcW w:w="0" w:type="auto"/>
            <w:vAlign w:val="center"/>
          </w:tcPr>
          <w:p w:rsidR="00611683" w:rsidRDefault="0071088D">
            <w:pPr>
              <w:pStyle w:val="TableBodyText"/>
            </w:pPr>
            <w:r>
              <w:t>Insert a bent-up arrow shape.</w:t>
            </w:r>
          </w:p>
        </w:tc>
      </w:tr>
      <w:tr w:rsidR="00611683" w:rsidTr="00611683">
        <w:tc>
          <w:tcPr>
            <w:tcW w:w="0" w:type="auto"/>
            <w:vAlign w:val="center"/>
          </w:tcPr>
          <w:p w:rsidR="00611683" w:rsidRDefault="0071088D">
            <w:pPr>
              <w:pStyle w:val="TableBodyText"/>
            </w:pPr>
            <w:bookmarkStart w:id="2537" w:name="msodgcidShapeBentArrow"/>
            <w:r>
              <w:rPr>
                <w:b/>
              </w:rPr>
              <w:t>msodgcidShapeBentArrow</w:t>
            </w:r>
            <w:bookmarkEnd w:id="2537"/>
          </w:p>
        </w:tc>
        <w:tc>
          <w:tcPr>
            <w:tcW w:w="0" w:type="auto"/>
            <w:vAlign w:val="center"/>
          </w:tcPr>
          <w:p w:rsidR="00611683" w:rsidRDefault="0071088D">
            <w:pPr>
              <w:pStyle w:val="TableBodyText"/>
            </w:pPr>
            <w:r>
              <w:t>0x105B</w:t>
            </w:r>
          </w:p>
        </w:tc>
        <w:tc>
          <w:tcPr>
            <w:tcW w:w="0" w:type="auto"/>
            <w:vAlign w:val="center"/>
          </w:tcPr>
          <w:p w:rsidR="00611683" w:rsidRDefault="0071088D">
            <w:pPr>
              <w:pStyle w:val="TableBodyText"/>
            </w:pPr>
            <w:r>
              <w:t>Insert a bent arrow shape.</w:t>
            </w:r>
          </w:p>
        </w:tc>
      </w:tr>
      <w:tr w:rsidR="00611683" w:rsidTr="00611683">
        <w:tc>
          <w:tcPr>
            <w:tcW w:w="0" w:type="auto"/>
            <w:vAlign w:val="center"/>
          </w:tcPr>
          <w:p w:rsidR="00611683" w:rsidRDefault="0071088D">
            <w:pPr>
              <w:pStyle w:val="TableBodyText"/>
            </w:pPr>
            <w:bookmarkStart w:id="2538" w:name="msodgcidShapeSeal24"/>
            <w:r>
              <w:rPr>
                <w:b/>
              </w:rPr>
              <w:t>msodgcidShapeSeal24</w:t>
            </w:r>
            <w:bookmarkEnd w:id="2538"/>
          </w:p>
        </w:tc>
        <w:tc>
          <w:tcPr>
            <w:tcW w:w="0" w:type="auto"/>
            <w:vAlign w:val="center"/>
          </w:tcPr>
          <w:p w:rsidR="00611683" w:rsidRDefault="0071088D">
            <w:pPr>
              <w:pStyle w:val="TableBodyText"/>
            </w:pPr>
            <w:r>
              <w:t>0x105C</w:t>
            </w:r>
          </w:p>
        </w:tc>
        <w:tc>
          <w:tcPr>
            <w:tcW w:w="0" w:type="auto"/>
            <w:vAlign w:val="center"/>
          </w:tcPr>
          <w:p w:rsidR="00611683" w:rsidRDefault="0071088D">
            <w:pPr>
              <w:pStyle w:val="TableBodyText"/>
            </w:pPr>
            <w:r>
              <w:t>Insert a 24-point star shape.</w:t>
            </w:r>
          </w:p>
        </w:tc>
      </w:tr>
      <w:tr w:rsidR="00611683" w:rsidTr="00611683">
        <w:tc>
          <w:tcPr>
            <w:tcW w:w="0" w:type="auto"/>
            <w:vAlign w:val="center"/>
          </w:tcPr>
          <w:p w:rsidR="00611683" w:rsidRDefault="0071088D">
            <w:pPr>
              <w:pStyle w:val="TableBodyText"/>
            </w:pPr>
            <w:bookmarkStart w:id="2539" w:name="msodgcidShapeStripedRightArrow"/>
            <w:r>
              <w:rPr>
                <w:b/>
              </w:rPr>
              <w:t>msodgcidShapeStripedRightArrow</w:t>
            </w:r>
            <w:bookmarkEnd w:id="2539"/>
          </w:p>
        </w:tc>
        <w:tc>
          <w:tcPr>
            <w:tcW w:w="0" w:type="auto"/>
            <w:vAlign w:val="center"/>
          </w:tcPr>
          <w:p w:rsidR="00611683" w:rsidRDefault="0071088D">
            <w:pPr>
              <w:pStyle w:val="TableBodyText"/>
            </w:pPr>
            <w:r>
              <w:t>0x105D</w:t>
            </w:r>
          </w:p>
        </w:tc>
        <w:tc>
          <w:tcPr>
            <w:tcW w:w="0" w:type="auto"/>
            <w:vAlign w:val="center"/>
          </w:tcPr>
          <w:p w:rsidR="00611683" w:rsidRDefault="0071088D">
            <w:pPr>
              <w:pStyle w:val="TableBodyText"/>
            </w:pPr>
            <w:r>
              <w:t>Insert a striped right-arrow shape.</w:t>
            </w:r>
          </w:p>
        </w:tc>
      </w:tr>
      <w:tr w:rsidR="00611683" w:rsidTr="00611683">
        <w:tc>
          <w:tcPr>
            <w:tcW w:w="0" w:type="auto"/>
            <w:vAlign w:val="center"/>
          </w:tcPr>
          <w:p w:rsidR="00611683" w:rsidRDefault="0071088D">
            <w:pPr>
              <w:pStyle w:val="TableBodyText"/>
            </w:pPr>
            <w:bookmarkStart w:id="2540" w:name="msodgcidShapeNotchedRightArrow"/>
            <w:r>
              <w:rPr>
                <w:b/>
              </w:rPr>
              <w:t>msodgcidShapeNotchedRightArrow</w:t>
            </w:r>
            <w:bookmarkEnd w:id="2540"/>
          </w:p>
        </w:tc>
        <w:tc>
          <w:tcPr>
            <w:tcW w:w="0" w:type="auto"/>
            <w:vAlign w:val="center"/>
          </w:tcPr>
          <w:p w:rsidR="00611683" w:rsidRDefault="0071088D">
            <w:pPr>
              <w:pStyle w:val="TableBodyText"/>
            </w:pPr>
            <w:r>
              <w:t>0x105E</w:t>
            </w:r>
          </w:p>
        </w:tc>
        <w:tc>
          <w:tcPr>
            <w:tcW w:w="0" w:type="auto"/>
            <w:vAlign w:val="center"/>
          </w:tcPr>
          <w:p w:rsidR="00611683" w:rsidRDefault="0071088D">
            <w:pPr>
              <w:pStyle w:val="TableBodyText"/>
            </w:pPr>
            <w:r>
              <w:t>Insert a notched right-arrow shape.</w:t>
            </w:r>
          </w:p>
        </w:tc>
      </w:tr>
      <w:tr w:rsidR="00611683" w:rsidTr="00611683">
        <w:tc>
          <w:tcPr>
            <w:tcW w:w="0" w:type="auto"/>
            <w:vAlign w:val="center"/>
          </w:tcPr>
          <w:p w:rsidR="00611683" w:rsidRDefault="0071088D">
            <w:pPr>
              <w:pStyle w:val="TableBodyText"/>
            </w:pPr>
            <w:bookmarkStart w:id="2541" w:name="msodgcidShapeBlockArc"/>
            <w:r>
              <w:rPr>
                <w:b/>
              </w:rPr>
              <w:t>msodgcidShapeBlockArc</w:t>
            </w:r>
            <w:bookmarkEnd w:id="2541"/>
          </w:p>
        </w:tc>
        <w:tc>
          <w:tcPr>
            <w:tcW w:w="0" w:type="auto"/>
            <w:vAlign w:val="center"/>
          </w:tcPr>
          <w:p w:rsidR="00611683" w:rsidRDefault="0071088D">
            <w:pPr>
              <w:pStyle w:val="TableBodyText"/>
            </w:pPr>
            <w:r>
              <w:t>0x105F</w:t>
            </w:r>
          </w:p>
        </w:tc>
        <w:tc>
          <w:tcPr>
            <w:tcW w:w="0" w:type="auto"/>
            <w:vAlign w:val="center"/>
          </w:tcPr>
          <w:p w:rsidR="00611683" w:rsidRDefault="0071088D">
            <w:pPr>
              <w:pStyle w:val="TableBodyText"/>
            </w:pPr>
            <w:r>
              <w:t>Insert a block arc shape.</w:t>
            </w:r>
          </w:p>
        </w:tc>
      </w:tr>
      <w:tr w:rsidR="00611683" w:rsidTr="00611683">
        <w:tc>
          <w:tcPr>
            <w:tcW w:w="0" w:type="auto"/>
            <w:vAlign w:val="center"/>
          </w:tcPr>
          <w:p w:rsidR="00611683" w:rsidRDefault="0071088D">
            <w:pPr>
              <w:pStyle w:val="TableBodyText"/>
            </w:pPr>
            <w:bookmarkStart w:id="2542" w:name="msodgcidShapeSmileyFace"/>
            <w:r>
              <w:rPr>
                <w:b/>
              </w:rPr>
              <w:t>msodgcidShapeSmileyFace</w:t>
            </w:r>
            <w:bookmarkEnd w:id="2542"/>
          </w:p>
        </w:tc>
        <w:tc>
          <w:tcPr>
            <w:tcW w:w="0" w:type="auto"/>
            <w:vAlign w:val="center"/>
          </w:tcPr>
          <w:p w:rsidR="00611683" w:rsidRDefault="0071088D">
            <w:pPr>
              <w:pStyle w:val="TableBodyText"/>
            </w:pPr>
            <w:r>
              <w:t>0x1060</w:t>
            </w:r>
          </w:p>
        </w:tc>
        <w:tc>
          <w:tcPr>
            <w:tcW w:w="0" w:type="auto"/>
            <w:vAlign w:val="center"/>
          </w:tcPr>
          <w:p w:rsidR="00611683" w:rsidRDefault="0071088D">
            <w:pPr>
              <w:pStyle w:val="TableBodyText"/>
            </w:pPr>
            <w:r>
              <w:t>Insert a smiling face shape.</w:t>
            </w:r>
          </w:p>
        </w:tc>
      </w:tr>
      <w:tr w:rsidR="00611683" w:rsidTr="00611683">
        <w:tc>
          <w:tcPr>
            <w:tcW w:w="0" w:type="auto"/>
            <w:vAlign w:val="center"/>
          </w:tcPr>
          <w:p w:rsidR="00611683" w:rsidRDefault="0071088D">
            <w:pPr>
              <w:pStyle w:val="TableBodyText"/>
            </w:pPr>
            <w:bookmarkStart w:id="2543" w:name="msodgcidShapeVerticalScroll"/>
            <w:r>
              <w:rPr>
                <w:b/>
              </w:rPr>
              <w:t>msodgcidShapeVerticalScroll</w:t>
            </w:r>
            <w:bookmarkEnd w:id="2543"/>
          </w:p>
        </w:tc>
        <w:tc>
          <w:tcPr>
            <w:tcW w:w="0" w:type="auto"/>
            <w:vAlign w:val="center"/>
          </w:tcPr>
          <w:p w:rsidR="00611683" w:rsidRDefault="0071088D">
            <w:pPr>
              <w:pStyle w:val="TableBodyText"/>
            </w:pPr>
            <w:r>
              <w:t>0x1061</w:t>
            </w:r>
          </w:p>
        </w:tc>
        <w:tc>
          <w:tcPr>
            <w:tcW w:w="0" w:type="auto"/>
            <w:vAlign w:val="center"/>
          </w:tcPr>
          <w:p w:rsidR="00611683" w:rsidRDefault="0071088D">
            <w:pPr>
              <w:pStyle w:val="TableBodyText"/>
            </w:pPr>
            <w:r>
              <w:t>Insert a vertical scroll shape.</w:t>
            </w:r>
          </w:p>
        </w:tc>
      </w:tr>
      <w:tr w:rsidR="00611683" w:rsidTr="00611683">
        <w:tc>
          <w:tcPr>
            <w:tcW w:w="0" w:type="auto"/>
            <w:vAlign w:val="center"/>
          </w:tcPr>
          <w:p w:rsidR="00611683" w:rsidRDefault="0071088D">
            <w:pPr>
              <w:pStyle w:val="TableBodyText"/>
            </w:pPr>
            <w:bookmarkStart w:id="2544" w:name="msodgcidShapeHorizontalScroll"/>
            <w:r>
              <w:rPr>
                <w:b/>
              </w:rPr>
              <w:t>msodgcidShapeHorizontalScro</w:t>
            </w:r>
            <w:r>
              <w:rPr>
                <w:b/>
              </w:rPr>
              <w:t>ll</w:t>
            </w:r>
            <w:bookmarkEnd w:id="2544"/>
          </w:p>
        </w:tc>
        <w:tc>
          <w:tcPr>
            <w:tcW w:w="0" w:type="auto"/>
            <w:vAlign w:val="center"/>
          </w:tcPr>
          <w:p w:rsidR="00611683" w:rsidRDefault="0071088D">
            <w:pPr>
              <w:pStyle w:val="TableBodyText"/>
            </w:pPr>
            <w:r>
              <w:t>0x1062</w:t>
            </w:r>
          </w:p>
        </w:tc>
        <w:tc>
          <w:tcPr>
            <w:tcW w:w="0" w:type="auto"/>
            <w:vAlign w:val="center"/>
          </w:tcPr>
          <w:p w:rsidR="00611683" w:rsidRDefault="0071088D">
            <w:pPr>
              <w:pStyle w:val="TableBodyText"/>
            </w:pPr>
            <w:r>
              <w:t>Insert a horizontal scroll shape.</w:t>
            </w:r>
          </w:p>
        </w:tc>
      </w:tr>
      <w:tr w:rsidR="00611683" w:rsidTr="00611683">
        <w:tc>
          <w:tcPr>
            <w:tcW w:w="0" w:type="auto"/>
            <w:vAlign w:val="center"/>
          </w:tcPr>
          <w:p w:rsidR="00611683" w:rsidRDefault="0071088D">
            <w:pPr>
              <w:pStyle w:val="TableBodyText"/>
            </w:pPr>
            <w:bookmarkStart w:id="2545" w:name="msodgcidShapeCircularArrow"/>
            <w:r>
              <w:rPr>
                <w:b/>
              </w:rPr>
              <w:t>msodgcidShapeCircularArrow</w:t>
            </w:r>
            <w:bookmarkEnd w:id="2545"/>
          </w:p>
        </w:tc>
        <w:tc>
          <w:tcPr>
            <w:tcW w:w="0" w:type="auto"/>
            <w:vAlign w:val="center"/>
          </w:tcPr>
          <w:p w:rsidR="00611683" w:rsidRDefault="0071088D">
            <w:pPr>
              <w:pStyle w:val="TableBodyText"/>
            </w:pPr>
            <w:r>
              <w:t>0x1063</w:t>
            </w:r>
          </w:p>
        </w:tc>
        <w:tc>
          <w:tcPr>
            <w:tcW w:w="0" w:type="auto"/>
            <w:vAlign w:val="center"/>
          </w:tcPr>
          <w:p w:rsidR="00611683" w:rsidRDefault="0071088D">
            <w:pPr>
              <w:pStyle w:val="TableBodyText"/>
            </w:pPr>
            <w:r>
              <w:t>Insert a circular arrow shape.</w:t>
            </w:r>
          </w:p>
        </w:tc>
      </w:tr>
      <w:tr w:rsidR="00611683" w:rsidTr="00611683">
        <w:tc>
          <w:tcPr>
            <w:tcW w:w="0" w:type="auto"/>
            <w:vAlign w:val="center"/>
          </w:tcPr>
          <w:p w:rsidR="00611683" w:rsidRDefault="0071088D">
            <w:pPr>
              <w:pStyle w:val="TableBodyText"/>
            </w:pPr>
            <w:bookmarkStart w:id="2546" w:name="msodgcidShapeNotchedCircularArrow"/>
            <w:r>
              <w:rPr>
                <w:b/>
              </w:rPr>
              <w:t>msodgcidShapeNotchedCircularArrow</w:t>
            </w:r>
            <w:bookmarkEnd w:id="2546"/>
          </w:p>
        </w:tc>
        <w:tc>
          <w:tcPr>
            <w:tcW w:w="0" w:type="auto"/>
            <w:vAlign w:val="center"/>
          </w:tcPr>
          <w:p w:rsidR="00611683" w:rsidRDefault="0071088D">
            <w:pPr>
              <w:pStyle w:val="TableBodyText"/>
            </w:pPr>
            <w:r>
              <w:t>0x1064</w:t>
            </w:r>
          </w:p>
        </w:tc>
        <w:tc>
          <w:tcPr>
            <w:tcW w:w="0" w:type="auto"/>
            <w:vAlign w:val="center"/>
          </w:tcPr>
          <w:p w:rsidR="00611683" w:rsidRDefault="0071088D">
            <w:pPr>
              <w:pStyle w:val="TableBodyText"/>
            </w:pPr>
            <w:r>
              <w:t>Insert a reserved shape.</w:t>
            </w:r>
          </w:p>
        </w:tc>
      </w:tr>
      <w:tr w:rsidR="00611683" w:rsidTr="00611683">
        <w:tc>
          <w:tcPr>
            <w:tcW w:w="0" w:type="auto"/>
            <w:vAlign w:val="center"/>
          </w:tcPr>
          <w:p w:rsidR="00611683" w:rsidRDefault="0071088D">
            <w:pPr>
              <w:pStyle w:val="TableBodyText"/>
            </w:pPr>
            <w:bookmarkStart w:id="2547" w:name="msodgcidShapeUturnArrow"/>
            <w:r>
              <w:rPr>
                <w:b/>
              </w:rPr>
              <w:t>msodgcidShapeUturnArrow</w:t>
            </w:r>
            <w:bookmarkEnd w:id="2547"/>
          </w:p>
        </w:tc>
        <w:tc>
          <w:tcPr>
            <w:tcW w:w="0" w:type="auto"/>
            <w:vAlign w:val="center"/>
          </w:tcPr>
          <w:p w:rsidR="00611683" w:rsidRDefault="0071088D">
            <w:pPr>
              <w:pStyle w:val="TableBodyText"/>
            </w:pPr>
            <w:r>
              <w:t>0x1065</w:t>
            </w:r>
          </w:p>
        </w:tc>
        <w:tc>
          <w:tcPr>
            <w:tcW w:w="0" w:type="auto"/>
            <w:vAlign w:val="center"/>
          </w:tcPr>
          <w:p w:rsidR="00611683" w:rsidRDefault="0071088D">
            <w:pPr>
              <w:pStyle w:val="TableBodyText"/>
            </w:pPr>
            <w:r>
              <w:t>Insert a U-turn arrow shape.</w:t>
            </w:r>
          </w:p>
        </w:tc>
      </w:tr>
      <w:tr w:rsidR="00611683" w:rsidTr="00611683">
        <w:tc>
          <w:tcPr>
            <w:tcW w:w="0" w:type="auto"/>
            <w:vAlign w:val="center"/>
          </w:tcPr>
          <w:p w:rsidR="00611683" w:rsidRDefault="0071088D">
            <w:pPr>
              <w:pStyle w:val="TableBodyText"/>
            </w:pPr>
            <w:bookmarkStart w:id="2548" w:name="msodgcidShapeCurvedRightArrow"/>
            <w:r>
              <w:rPr>
                <w:b/>
              </w:rPr>
              <w:t>msodgcidShapeCurvedRightArrow</w:t>
            </w:r>
            <w:bookmarkEnd w:id="2548"/>
          </w:p>
        </w:tc>
        <w:tc>
          <w:tcPr>
            <w:tcW w:w="0" w:type="auto"/>
            <w:vAlign w:val="center"/>
          </w:tcPr>
          <w:p w:rsidR="00611683" w:rsidRDefault="0071088D">
            <w:pPr>
              <w:pStyle w:val="TableBodyText"/>
            </w:pPr>
            <w:r>
              <w:t>0x1066</w:t>
            </w:r>
          </w:p>
        </w:tc>
        <w:tc>
          <w:tcPr>
            <w:tcW w:w="0" w:type="auto"/>
            <w:vAlign w:val="center"/>
          </w:tcPr>
          <w:p w:rsidR="00611683" w:rsidRDefault="0071088D">
            <w:pPr>
              <w:pStyle w:val="TableBodyText"/>
            </w:pPr>
            <w:r>
              <w:t>Insert a curved right-arrow shape.</w:t>
            </w:r>
          </w:p>
        </w:tc>
      </w:tr>
      <w:tr w:rsidR="00611683" w:rsidTr="00611683">
        <w:tc>
          <w:tcPr>
            <w:tcW w:w="0" w:type="auto"/>
            <w:vAlign w:val="center"/>
          </w:tcPr>
          <w:p w:rsidR="00611683" w:rsidRDefault="0071088D">
            <w:pPr>
              <w:pStyle w:val="TableBodyText"/>
            </w:pPr>
            <w:bookmarkStart w:id="2549" w:name="msodgcidShapeCurvedLeftArrow"/>
            <w:r>
              <w:rPr>
                <w:b/>
              </w:rPr>
              <w:t>msodgcidShapeCurvedLeftArrow</w:t>
            </w:r>
            <w:bookmarkEnd w:id="2549"/>
          </w:p>
        </w:tc>
        <w:tc>
          <w:tcPr>
            <w:tcW w:w="0" w:type="auto"/>
            <w:vAlign w:val="center"/>
          </w:tcPr>
          <w:p w:rsidR="00611683" w:rsidRDefault="0071088D">
            <w:pPr>
              <w:pStyle w:val="TableBodyText"/>
            </w:pPr>
            <w:r>
              <w:t>0x1067</w:t>
            </w:r>
          </w:p>
        </w:tc>
        <w:tc>
          <w:tcPr>
            <w:tcW w:w="0" w:type="auto"/>
            <w:vAlign w:val="center"/>
          </w:tcPr>
          <w:p w:rsidR="00611683" w:rsidRDefault="0071088D">
            <w:pPr>
              <w:pStyle w:val="TableBodyText"/>
            </w:pPr>
            <w:r>
              <w:t>Insert a curved left-arrow shape.</w:t>
            </w:r>
          </w:p>
        </w:tc>
      </w:tr>
      <w:tr w:rsidR="00611683" w:rsidTr="00611683">
        <w:tc>
          <w:tcPr>
            <w:tcW w:w="0" w:type="auto"/>
            <w:vAlign w:val="center"/>
          </w:tcPr>
          <w:p w:rsidR="00611683" w:rsidRDefault="0071088D">
            <w:pPr>
              <w:pStyle w:val="TableBodyText"/>
            </w:pPr>
            <w:bookmarkStart w:id="2550" w:name="msodgcidShapeCurvedUpArrow"/>
            <w:r>
              <w:rPr>
                <w:b/>
              </w:rPr>
              <w:t>msodgcidShapeCurvedUpArrow</w:t>
            </w:r>
            <w:bookmarkEnd w:id="2550"/>
          </w:p>
        </w:tc>
        <w:tc>
          <w:tcPr>
            <w:tcW w:w="0" w:type="auto"/>
            <w:vAlign w:val="center"/>
          </w:tcPr>
          <w:p w:rsidR="00611683" w:rsidRDefault="0071088D">
            <w:pPr>
              <w:pStyle w:val="TableBodyText"/>
            </w:pPr>
            <w:r>
              <w:t>0x1068</w:t>
            </w:r>
          </w:p>
        </w:tc>
        <w:tc>
          <w:tcPr>
            <w:tcW w:w="0" w:type="auto"/>
            <w:vAlign w:val="center"/>
          </w:tcPr>
          <w:p w:rsidR="00611683" w:rsidRDefault="0071088D">
            <w:pPr>
              <w:pStyle w:val="TableBodyText"/>
            </w:pPr>
            <w:r>
              <w:t>Insert a curved up-arrow shape.</w:t>
            </w:r>
          </w:p>
        </w:tc>
      </w:tr>
      <w:tr w:rsidR="00611683" w:rsidTr="00611683">
        <w:tc>
          <w:tcPr>
            <w:tcW w:w="0" w:type="auto"/>
            <w:vAlign w:val="center"/>
          </w:tcPr>
          <w:p w:rsidR="00611683" w:rsidRDefault="0071088D">
            <w:pPr>
              <w:pStyle w:val="TableBodyText"/>
            </w:pPr>
            <w:bookmarkStart w:id="2551" w:name="msodgcidShapeCurvedDownArrow"/>
            <w:r>
              <w:rPr>
                <w:b/>
              </w:rPr>
              <w:t>msodgcidShapeCurvedDownArrow</w:t>
            </w:r>
            <w:bookmarkEnd w:id="2551"/>
          </w:p>
        </w:tc>
        <w:tc>
          <w:tcPr>
            <w:tcW w:w="0" w:type="auto"/>
            <w:vAlign w:val="center"/>
          </w:tcPr>
          <w:p w:rsidR="00611683" w:rsidRDefault="0071088D">
            <w:pPr>
              <w:pStyle w:val="TableBodyText"/>
            </w:pPr>
            <w:r>
              <w:t>0x1069</w:t>
            </w:r>
          </w:p>
        </w:tc>
        <w:tc>
          <w:tcPr>
            <w:tcW w:w="0" w:type="auto"/>
            <w:vAlign w:val="center"/>
          </w:tcPr>
          <w:p w:rsidR="00611683" w:rsidRDefault="0071088D">
            <w:pPr>
              <w:pStyle w:val="TableBodyText"/>
            </w:pPr>
            <w:r>
              <w:t>Insert a curved down-arrow shape.</w:t>
            </w:r>
          </w:p>
        </w:tc>
      </w:tr>
      <w:tr w:rsidR="00611683" w:rsidTr="00611683">
        <w:tc>
          <w:tcPr>
            <w:tcW w:w="0" w:type="auto"/>
            <w:vAlign w:val="center"/>
          </w:tcPr>
          <w:p w:rsidR="00611683" w:rsidRDefault="0071088D">
            <w:pPr>
              <w:pStyle w:val="TableBodyText"/>
            </w:pPr>
            <w:bookmarkStart w:id="2552" w:name="msodgcidShapeCloudCallout"/>
            <w:r>
              <w:rPr>
                <w:b/>
              </w:rPr>
              <w:t>msodgcidShapeCloudCallout</w:t>
            </w:r>
            <w:bookmarkEnd w:id="2552"/>
          </w:p>
        </w:tc>
        <w:tc>
          <w:tcPr>
            <w:tcW w:w="0" w:type="auto"/>
            <w:vAlign w:val="center"/>
          </w:tcPr>
          <w:p w:rsidR="00611683" w:rsidRDefault="0071088D">
            <w:pPr>
              <w:pStyle w:val="TableBodyText"/>
            </w:pPr>
            <w:r>
              <w:t>0x106A</w:t>
            </w:r>
          </w:p>
        </w:tc>
        <w:tc>
          <w:tcPr>
            <w:tcW w:w="0" w:type="auto"/>
            <w:vAlign w:val="center"/>
          </w:tcPr>
          <w:p w:rsidR="00611683" w:rsidRDefault="0071088D">
            <w:pPr>
              <w:pStyle w:val="TableBodyText"/>
            </w:pPr>
            <w:r>
              <w:t>Insert a cloud callout shape.</w:t>
            </w:r>
          </w:p>
        </w:tc>
      </w:tr>
      <w:tr w:rsidR="00611683" w:rsidTr="00611683">
        <w:tc>
          <w:tcPr>
            <w:tcW w:w="0" w:type="auto"/>
            <w:vAlign w:val="center"/>
          </w:tcPr>
          <w:p w:rsidR="00611683" w:rsidRDefault="0071088D">
            <w:pPr>
              <w:pStyle w:val="TableBodyText"/>
            </w:pPr>
            <w:bookmarkStart w:id="2553" w:name="msodgcidShapeEllipseRibbon"/>
            <w:r>
              <w:rPr>
                <w:b/>
              </w:rPr>
              <w:t>msodgcidShapeEllipseRibbon</w:t>
            </w:r>
            <w:bookmarkEnd w:id="2553"/>
          </w:p>
        </w:tc>
        <w:tc>
          <w:tcPr>
            <w:tcW w:w="0" w:type="auto"/>
            <w:vAlign w:val="center"/>
          </w:tcPr>
          <w:p w:rsidR="00611683" w:rsidRDefault="0071088D">
            <w:pPr>
              <w:pStyle w:val="TableBodyText"/>
            </w:pPr>
            <w:r>
              <w:t>0x106B</w:t>
            </w:r>
          </w:p>
        </w:tc>
        <w:tc>
          <w:tcPr>
            <w:tcW w:w="0" w:type="auto"/>
            <w:vAlign w:val="center"/>
          </w:tcPr>
          <w:p w:rsidR="00611683" w:rsidRDefault="0071088D">
            <w:pPr>
              <w:pStyle w:val="TableBodyText"/>
            </w:pPr>
            <w:r>
              <w:t>Insert a curved-down ribbon shape.</w:t>
            </w:r>
          </w:p>
        </w:tc>
      </w:tr>
      <w:tr w:rsidR="00611683" w:rsidTr="00611683">
        <w:tc>
          <w:tcPr>
            <w:tcW w:w="0" w:type="auto"/>
            <w:vAlign w:val="center"/>
          </w:tcPr>
          <w:p w:rsidR="00611683" w:rsidRDefault="0071088D">
            <w:pPr>
              <w:pStyle w:val="TableBodyText"/>
            </w:pPr>
            <w:bookmarkStart w:id="2554" w:name="msodgcidShapeEllipseRibbon2"/>
            <w:r>
              <w:rPr>
                <w:b/>
              </w:rPr>
              <w:lastRenderedPageBreak/>
              <w:t>msodgcidShapeEllipseRibbon2</w:t>
            </w:r>
            <w:bookmarkEnd w:id="2554"/>
          </w:p>
        </w:tc>
        <w:tc>
          <w:tcPr>
            <w:tcW w:w="0" w:type="auto"/>
            <w:vAlign w:val="center"/>
          </w:tcPr>
          <w:p w:rsidR="00611683" w:rsidRDefault="0071088D">
            <w:pPr>
              <w:pStyle w:val="TableBodyText"/>
            </w:pPr>
            <w:r>
              <w:t>0x106C</w:t>
            </w:r>
          </w:p>
        </w:tc>
        <w:tc>
          <w:tcPr>
            <w:tcW w:w="0" w:type="auto"/>
            <w:vAlign w:val="center"/>
          </w:tcPr>
          <w:p w:rsidR="00611683" w:rsidRDefault="0071088D">
            <w:pPr>
              <w:pStyle w:val="TableBodyText"/>
            </w:pPr>
            <w:r>
              <w:t>Insert a curved-up ribbon shape.</w:t>
            </w:r>
          </w:p>
        </w:tc>
      </w:tr>
      <w:tr w:rsidR="00611683" w:rsidTr="00611683">
        <w:tc>
          <w:tcPr>
            <w:tcW w:w="0" w:type="auto"/>
            <w:vAlign w:val="center"/>
          </w:tcPr>
          <w:p w:rsidR="00611683" w:rsidRDefault="0071088D">
            <w:pPr>
              <w:pStyle w:val="TableBodyText"/>
            </w:pPr>
            <w:bookmarkStart w:id="2555" w:name="msodgcidShapeFlowChartProcess"/>
            <w:r>
              <w:rPr>
                <w:b/>
              </w:rPr>
              <w:t>msodgcidShapeFlowChartProcess</w:t>
            </w:r>
            <w:bookmarkEnd w:id="2555"/>
          </w:p>
        </w:tc>
        <w:tc>
          <w:tcPr>
            <w:tcW w:w="0" w:type="auto"/>
            <w:vAlign w:val="center"/>
          </w:tcPr>
          <w:p w:rsidR="00611683" w:rsidRDefault="0071088D">
            <w:pPr>
              <w:pStyle w:val="TableBodyText"/>
            </w:pPr>
            <w:r>
              <w:t>0x106D</w:t>
            </w:r>
          </w:p>
        </w:tc>
        <w:tc>
          <w:tcPr>
            <w:tcW w:w="0" w:type="auto"/>
            <w:vAlign w:val="center"/>
          </w:tcPr>
          <w:p w:rsidR="00611683" w:rsidRDefault="0071088D">
            <w:pPr>
              <w:pStyle w:val="TableBodyText"/>
            </w:pPr>
            <w:r>
              <w:t>Insert a flowchart process shape.</w:t>
            </w:r>
          </w:p>
        </w:tc>
      </w:tr>
      <w:tr w:rsidR="00611683" w:rsidTr="00611683">
        <w:tc>
          <w:tcPr>
            <w:tcW w:w="0" w:type="auto"/>
            <w:vAlign w:val="center"/>
          </w:tcPr>
          <w:p w:rsidR="00611683" w:rsidRDefault="0071088D">
            <w:pPr>
              <w:pStyle w:val="TableBodyText"/>
            </w:pPr>
            <w:bookmarkStart w:id="2556" w:name="msodgcidShapeFlowChartDecision"/>
            <w:r>
              <w:rPr>
                <w:b/>
              </w:rPr>
              <w:t>msodgcidShapeFlowChartDecision</w:t>
            </w:r>
            <w:bookmarkEnd w:id="2556"/>
          </w:p>
        </w:tc>
        <w:tc>
          <w:tcPr>
            <w:tcW w:w="0" w:type="auto"/>
            <w:vAlign w:val="center"/>
          </w:tcPr>
          <w:p w:rsidR="00611683" w:rsidRDefault="0071088D">
            <w:pPr>
              <w:pStyle w:val="TableBodyText"/>
            </w:pPr>
            <w:r>
              <w:t>0x106E</w:t>
            </w:r>
          </w:p>
        </w:tc>
        <w:tc>
          <w:tcPr>
            <w:tcW w:w="0" w:type="auto"/>
            <w:vAlign w:val="center"/>
          </w:tcPr>
          <w:p w:rsidR="00611683" w:rsidRDefault="0071088D">
            <w:pPr>
              <w:pStyle w:val="TableBodyText"/>
            </w:pPr>
            <w:r>
              <w:t>Insert a flowchart decision shape.</w:t>
            </w:r>
          </w:p>
        </w:tc>
      </w:tr>
      <w:tr w:rsidR="00611683" w:rsidTr="00611683">
        <w:tc>
          <w:tcPr>
            <w:tcW w:w="0" w:type="auto"/>
            <w:vAlign w:val="center"/>
          </w:tcPr>
          <w:p w:rsidR="00611683" w:rsidRDefault="0071088D">
            <w:pPr>
              <w:pStyle w:val="TableBodyText"/>
            </w:pPr>
            <w:bookmarkStart w:id="2557" w:name="msodgcidShapeFlowChartInputOutput"/>
            <w:r>
              <w:rPr>
                <w:b/>
              </w:rPr>
              <w:t>msodgcidShapeFlowChartInputOutput</w:t>
            </w:r>
            <w:bookmarkEnd w:id="2557"/>
          </w:p>
        </w:tc>
        <w:tc>
          <w:tcPr>
            <w:tcW w:w="0" w:type="auto"/>
            <w:vAlign w:val="center"/>
          </w:tcPr>
          <w:p w:rsidR="00611683" w:rsidRDefault="0071088D">
            <w:pPr>
              <w:pStyle w:val="TableBodyText"/>
            </w:pPr>
            <w:r>
              <w:t>0x106F</w:t>
            </w:r>
          </w:p>
        </w:tc>
        <w:tc>
          <w:tcPr>
            <w:tcW w:w="0" w:type="auto"/>
            <w:vAlign w:val="center"/>
          </w:tcPr>
          <w:p w:rsidR="00611683" w:rsidRDefault="0071088D">
            <w:pPr>
              <w:pStyle w:val="TableBodyText"/>
            </w:pPr>
            <w:r>
              <w:t>Insert a flowchart data shape.</w:t>
            </w:r>
          </w:p>
        </w:tc>
      </w:tr>
      <w:tr w:rsidR="00611683" w:rsidTr="00611683">
        <w:tc>
          <w:tcPr>
            <w:tcW w:w="0" w:type="auto"/>
            <w:vAlign w:val="center"/>
          </w:tcPr>
          <w:p w:rsidR="00611683" w:rsidRDefault="0071088D">
            <w:pPr>
              <w:pStyle w:val="TableBodyText"/>
            </w:pPr>
            <w:bookmarkStart w:id="2558" w:name="msodgcidShapeFlowChartPredefinedProcess"/>
            <w:r>
              <w:rPr>
                <w:b/>
              </w:rPr>
              <w:t>msodgcidShapeFlowChartPredefinedProcess</w:t>
            </w:r>
            <w:bookmarkEnd w:id="2558"/>
          </w:p>
        </w:tc>
        <w:tc>
          <w:tcPr>
            <w:tcW w:w="0" w:type="auto"/>
            <w:vAlign w:val="center"/>
          </w:tcPr>
          <w:p w:rsidR="00611683" w:rsidRDefault="0071088D">
            <w:pPr>
              <w:pStyle w:val="TableBodyText"/>
            </w:pPr>
            <w:r>
              <w:t>0x1070</w:t>
            </w:r>
          </w:p>
        </w:tc>
        <w:tc>
          <w:tcPr>
            <w:tcW w:w="0" w:type="auto"/>
            <w:vAlign w:val="center"/>
          </w:tcPr>
          <w:p w:rsidR="00611683" w:rsidRDefault="0071088D">
            <w:pPr>
              <w:pStyle w:val="TableBodyText"/>
            </w:pPr>
            <w:r>
              <w:t>Insert a flowchart predefined-process shape.</w:t>
            </w:r>
          </w:p>
        </w:tc>
      </w:tr>
      <w:tr w:rsidR="00611683" w:rsidTr="00611683">
        <w:tc>
          <w:tcPr>
            <w:tcW w:w="0" w:type="auto"/>
            <w:vAlign w:val="center"/>
          </w:tcPr>
          <w:p w:rsidR="00611683" w:rsidRDefault="0071088D">
            <w:pPr>
              <w:pStyle w:val="TableBodyText"/>
            </w:pPr>
            <w:bookmarkStart w:id="2559" w:name="msodgcidShapeFlowChartInternalStorage"/>
            <w:r>
              <w:rPr>
                <w:b/>
              </w:rPr>
              <w:t>msodgcidShapeFlowChartInternalStorage</w:t>
            </w:r>
            <w:bookmarkEnd w:id="2559"/>
          </w:p>
        </w:tc>
        <w:tc>
          <w:tcPr>
            <w:tcW w:w="0" w:type="auto"/>
            <w:vAlign w:val="center"/>
          </w:tcPr>
          <w:p w:rsidR="00611683" w:rsidRDefault="0071088D">
            <w:pPr>
              <w:pStyle w:val="TableBodyText"/>
            </w:pPr>
            <w:r>
              <w:t>0x1071</w:t>
            </w:r>
          </w:p>
        </w:tc>
        <w:tc>
          <w:tcPr>
            <w:tcW w:w="0" w:type="auto"/>
            <w:vAlign w:val="center"/>
          </w:tcPr>
          <w:p w:rsidR="00611683" w:rsidRDefault="0071088D">
            <w:pPr>
              <w:pStyle w:val="TableBodyText"/>
            </w:pPr>
            <w:r>
              <w:t>Insert a flowchart internal-storage shape.</w:t>
            </w:r>
          </w:p>
        </w:tc>
      </w:tr>
      <w:tr w:rsidR="00611683" w:rsidTr="00611683">
        <w:tc>
          <w:tcPr>
            <w:tcW w:w="0" w:type="auto"/>
            <w:vAlign w:val="center"/>
          </w:tcPr>
          <w:p w:rsidR="00611683" w:rsidRDefault="0071088D">
            <w:pPr>
              <w:pStyle w:val="TableBodyText"/>
            </w:pPr>
            <w:bookmarkStart w:id="2560" w:name="msodgcidShapeFlowChartDocument"/>
            <w:r>
              <w:rPr>
                <w:b/>
              </w:rPr>
              <w:t>msodgcidShapeFlowChartDocument</w:t>
            </w:r>
            <w:bookmarkEnd w:id="2560"/>
          </w:p>
        </w:tc>
        <w:tc>
          <w:tcPr>
            <w:tcW w:w="0" w:type="auto"/>
            <w:vAlign w:val="center"/>
          </w:tcPr>
          <w:p w:rsidR="00611683" w:rsidRDefault="0071088D">
            <w:pPr>
              <w:pStyle w:val="TableBodyText"/>
            </w:pPr>
            <w:r>
              <w:t>0x1072</w:t>
            </w:r>
          </w:p>
        </w:tc>
        <w:tc>
          <w:tcPr>
            <w:tcW w:w="0" w:type="auto"/>
            <w:vAlign w:val="center"/>
          </w:tcPr>
          <w:p w:rsidR="00611683" w:rsidRDefault="0071088D">
            <w:pPr>
              <w:pStyle w:val="TableBodyText"/>
            </w:pPr>
            <w:r>
              <w:t>Insert a flowchart document shape.</w:t>
            </w:r>
          </w:p>
        </w:tc>
      </w:tr>
      <w:tr w:rsidR="00611683" w:rsidTr="00611683">
        <w:tc>
          <w:tcPr>
            <w:tcW w:w="0" w:type="auto"/>
            <w:vAlign w:val="center"/>
          </w:tcPr>
          <w:p w:rsidR="00611683" w:rsidRDefault="0071088D">
            <w:pPr>
              <w:pStyle w:val="TableBodyText"/>
            </w:pPr>
            <w:bookmarkStart w:id="2561" w:name="msodgcidShapeFlowChartMultidocument"/>
            <w:r>
              <w:rPr>
                <w:b/>
              </w:rPr>
              <w:t>msodgcidShapeFlowChartMultidocument</w:t>
            </w:r>
            <w:bookmarkEnd w:id="2561"/>
          </w:p>
        </w:tc>
        <w:tc>
          <w:tcPr>
            <w:tcW w:w="0" w:type="auto"/>
            <w:vAlign w:val="center"/>
          </w:tcPr>
          <w:p w:rsidR="00611683" w:rsidRDefault="0071088D">
            <w:pPr>
              <w:pStyle w:val="TableBodyText"/>
            </w:pPr>
            <w:r>
              <w:t>0x1073</w:t>
            </w:r>
          </w:p>
        </w:tc>
        <w:tc>
          <w:tcPr>
            <w:tcW w:w="0" w:type="auto"/>
            <w:vAlign w:val="center"/>
          </w:tcPr>
          <w:p w:rsidR="00611683" w:rsidRDefault="0071088D">
            <w:pPr>
              <w:pStyle w:val="TableBodyText"/>
            </w:pPr>
            <w:r>
              <w:t>Insert a flowchart multiple-document shape.</w:t>
            </w:r>
          </w:p>
        </w:tc>
      </w:tr>
      <w:tr w:rsidR="00611683" w:rsidTr="00611683">
        <w:tc>
          <w:tcPr>
            <w:tcW w:w="0" w:type="auto"/>
            <w:vAlign w:val="center"/>
          </w:tcPr>
          <w:p w:rsidR="00611683" w:rsidRDefault="0071088D">
            <w:pPr>
              <w:pStyle w:val="TableBodyText"/>
            </w:pPr>
            <w:bookmarkStart w:id="2562" w:name="msodgcidShapeFlowChartTerminator"/>
            <w:r>
              <w:rPr>
                <w:b/>
              </w:rPr>
              <w:t>msodgcidShapeFlowChartTerminator</w:t>
            </w:r>
            <w:bookmarkEnd w:id="2562"/>
          </w:p>
        </w:tc>
        <w:tc>
          <w:tcPr>
            <w:tcW w:w="0" w:type="auto"/>
            <w:vAlign w:val="center"/>
          </w:tcPr>
          <w:p w:rsidR="00611683" w:rsidRDefault="0071088D">
            <w:pPr>
              <w:pStyle w:val="TableBodyText"/>
            </w:pPr>
            <w:r>
              <w:t>0x1074</w:t>
            </w:r>
          </w:p>
        </w:tc>
        <w:tc>
          <w:tcPr>
            <w:tcW w:w="0" w:type="auto"/>
            <w:vAlign w:val="center"/>
          </w:tcPr>
          <w:p w:rsidR="00611683" w:rsidRDefault="0071088D">
            <w:pPr>
              <w:pStyle w:val="TableBodyText"/>
            </w:pPr>
            <w:r>
              <w:t>Insert a flowchart terminator shape.</w:t>
            </w:r>
          </w:p>
        </w:tc>
      </w:tr>
      <w:tr w:rsidR="00611683" w:rsidTr="00611683">
        <w:tc>
          <w:tcPr>
            <w:tcW w:w="0" w:type="auto"/>
            <w:vAlign w:val="center"/>
          </w:tcPr>
          <w:p w:rsidR="00611683" w:rsidRDefault="0071088D">
            <w:pPr>
              <w:pStyle w:val="TableBodyText"/>
            </w:pPr>
            <w:bookmarkStart w:id="2563" w:name="msodgcidShapeFlowChartPreparation"/>
            <w:r>
              <w:rPr>
                <w:b/>
              </w:rPr>
              <w:t>msodgcidShapeFlowChartPreparation</w:t>
            </w:r>
            <w:bookmarkEnd w:id="2563"/>
          </w:p>
        </w:tc>
        <w:tc>
          <w:tcPr>
            <w:tcW w:w="0" w:type="auto"/>
            <w:vAlign w:val="center"/>
          </w:tcPr>
          <w:p w:rsidR="00611683" w:rsidRDefault="0071088D">
            <w:pPr>
              <w:pStyle w:val="TableBodyText"/>
            </w:pPr>
            <w:r>
              <w:t>0x1075</w:t>
            </w:r>
          </w:p>
        </w:tc>
        <w:tc>
          <w:tcPr>
            <w:tcW w:w="0" w:type="auto"/>
            <w:vAlign w:val="center"/>
          </w:tcPr>
          <w:p w:rsidR="00611683" w:rsidRDefault="0071088D">
            <w:pPr>
              <w:pStyle w:val="TableBodyText"/>
            </w:pPr>
            <w:r>
              <w:t>Insert a flowchart preparation shape.</w:t>
            </w:r>
          </w:p>
        </w:tc>
      </w:tr>
      <w:tr w:rsidR="00611683" w:rsidTr="00611683">
        <w:tc>
          <w:tcPr>
            <w:tcW w:w="0" w:type="auto"/>
            <w:vAlign w:val="center"/>
          </w:tcPr>
          <w:p w:rsidR="00611683" w:rsidRDefault="0071088D">
            <w:pPr>
              <w:pStyle w:val="TableBodyText"/>
            </w:pPr>
            <w:bookmarkStart w:id="2564" w:name="msodgcidShapeFlowChartManualInput"/>
            <w:r>
              <w:rPr>
                <w:b/>
              </w:rPr>
              <w:t>msodgcidShapeFlowChartManualInput</w:t>
            </w:r>
            <w:bookmarkEnd w:id="2564"/>
          </w:p>
        </w:tc>
        <w:tc>
          <w:tcPr>
            <w:tcW w:w="0" w:type="auto"/>
            <w:vAlign w:val="center"/>
          </w:tcPr>
          <w:p w:rsidR="00611683" w:rsidRDefault="0071088D">
            <w:pPr>
              <w:pStyle w:val="TableBodyText"/>
            </w:pPr>
            <w:r>
              <w:t>0x1076</w:t>
            </w:r>
          </w:p>
        </w:tc>
        <w:tc>
          <w:tcPr>
            <w:tcW w:w="0" w:type="auto"/>
            <w:vAlign w:val="center"/>
          </w:tcPr>
          <w:p w:rsidR="00611683" w:rsidRDefault="0071088D">
            <w:pPr>
              <w:pStyle w:val="TableBodyText"/>
            </w:pPr>
            <w:r>
              <w:t>Insert a flowchart manual-input shape.</w:t>
            </w:r>
          </w:p>
        </w:tc>
      </w:tr>
      <w:tr w:rsidR="00611683" w:rsidTr="00611683">
        <w:tc>
          <w:tcPr>
            <w:tcW w:w="0" w:type="auto"/>
            <w:vAlign w:val="center"/>
          </w:tcPr>
          <w:p w:rsidR="00611683" w:rsidRDefault="0071088D">
            <w:pPr>
              <w:pStyle w:val="TableBodyText"/>
            </w:pPr>
            <w:bookmarkStart w:id="2565" w:name="msodgcidShapeFlowChartManualOperation"/>
            <w:r>
              <w:rPr>
                <w:b/>
              </w:rPr>
              <w:t>msodgcidShapeFlowChartManualOperation</w:t>
            </w:r>
            <w:bookmarkEnd w:id="2565"/>
          </w:p>
        </w:tc>
        <w:tc>
          <w:tcPr>
            <w:tcW w:w="0" w:type="auto"/>
            <w:vAlign w:val="center"/>
          </w:tcPr>
          <w:p w:rsidR="00611683" w:rsidRDefault="0071088D">
            <w:pPr>
              <w:pStyle w:val="TableBodyText"/>
            </w:pPr>
            <w:r>
              <w:t>0x1077</w:t>
            </w:r>
          </w:p>
        </w:tc>
        <w:tc>
          <w:tcPr>
            <w:tcW w:w="0" w:type="auto"/>
            <w:vAlign w:val="center"/>
          </w:tcPr>
          <w:p w:rsidR="00611683" w:rsidRDefault="0071088D">
            <w:pPr>
              <w:pStyle w:val="TableBodyText"/>
            </w:pPr>
            <w:r>
              <w:t>Insert a flowchart manual-operation shape.</w:t>
            </w:r>
          </w:p>
        </w:tc>
      </w:tr>
      <w:tr w:rsidR="00611683" w:rsidTr="00611683">
        <w:tc>
          <w:tcPr>
            <w:tcW w:w="0" w:type="auto"/>
            <w:vAlign w:val="center"/>
          </w:tcPr>
          <w:p w:rsidR="00611683" w:rsidRDefault="0071088D">
            <w:pPr>
              <w:pStyle w:val="TableBodyText"/>
            </w:pPr>
            <w:bookmarkStart w:id="2566" w:name="msodgcidShapeFlowChartConnector"/>
            <w:r>
              <w:rPr>
                <w:b/>
              </w:rPr>
              <w:t>msodgcidShapeFlowChartConnector</w:t>
            </w:r>
            <w:bookmarkEnd w:id="2566"/>
          </w:p>
        </w:tc>
        <w:tc>
          <w:tcPr>
            <w:tcW w:w="0" w:type="auto"/>
            <w:vAlign w:val="center"/>
          </w:tcPr>
          <w:p w:rsidR="00611683" w:rsidRDefault="0071088D">
            <w:pPr>
              <w:pStyle w:val="TableBodyText"/>
            </w:pPr>
            <w:r>
              <w:t>0x1078</w:t>
            </w:r>
          </w:p>
        </w:tc>
        <w:tc>
          <w:tcPr>
            <w:tcW w:w="0" w:type="auto"/>
            <w:vAlign w:val="center"/>
          </w:tcPr>
          <w:p w:rsidR="00611683" w:rsidRDefault="0071088D">
            <w:pPr>
              <w:pStyle w:val="TableBodyText"/>
            </w:pPr>
            <w:r>
              <w:t>Insert a flowchart connector shape.</w:t>
            </w:r>
          </w:p>
        </w:tc>
      </w:tr>
      <w:tr w:rsidR="00611683" w:rsidTr="00611683">
        <w:tc>
          <w:tcPr>
            <w:tcW w:w="0" w:type="auto"/>
            <w:vAlign w:val="center"/>
          </w:tcPr>
          <w:p w:rsidR="00611683" w:rsidRDefault="0071088D">
            <w:pPr>
              <w:pStyle w:val="TableBodyText"/>
            </w:pPr>
            <w:bookmarkStart w:id="2567" w:name="msodgcidShapeFlowChartPunchedCard"/>
            <w:r>
              <w:rPr>
                <w:b/>
              </w:rPr>
              <w:t>msodgcidSh</w:t>
            </w:r>
            <w:r>
              <w:rPr>
                <w:b/>
              </w:rPr>
              <w:t>apeFlowChartPunchedCard</w:t>
            </w:r>
            <w:bookmarkEnd w:id="2567"/>
          </w:p>
        </w:tc>
        <w:tc>
          <w:tcPr>
            <w:tcW w:w="0" w:type="auto"/>
            <w:vAlign w:val="center"/>
          </w:tcPr>
          <w:p w:rsidR="00611683" w:rsidRDefault="0071088D">
            <w:pPr>
              <w:pStyle w:val="TableBodyText"/>
            </w:pPr>
            <w:r>
              <w:t>0x1079</w:t>
            </w:r>
          </w:p>
        </w:tc>
        <w:tc>
          <w:tcPr>
            <w:tcW w:w="0" w:type="auto"/>
            <w:vAlign w:val="center"/>
          </w:tcPr>
          <w:p w:rsidR="00611683" w:rsidRDefault="0071088D">
            <w:pPr>
              <w:pStyle w:val="TableBodyText"/>
            </w:pPr>
            <w:r>
              <w:t>Insert a flowchart card shape.</w:t>
            </w:r>
          </w:p>
        </w:tc>
      </w:tr>
      <w:tr w:rsidR="00611683" w:rsidTr="00611683">
        <w:tc>
          <w:tcPr>
            <w:tcW w:w="0" w:type="auto"/>
            <w:vAlign w:val="center"/>
          </w:tcPr>
          <w:p w:rsidR="00611683" w:rsidRDefault="0071088D">
            <w:pPr>
              <w:pStyle w:val="TableBodyText"/>
            </w:pPr>
            <w:bookmarkStart w:id="2568" w:name="msodgcidShapeFlowChartPunchedTape"/>
            <w:r>
              <w:rPr>
                <w:b/>
              </w:rPr>
              <w:t>msodgcidShapeFlowChartPunchedTape</w:t>
            </w:r>
            <w:bookmarkEnd w:id="2568"/>
          </w:p>
        </w:tc>
        <w:tc>
          <w:tcPr>
            <w:tcW w:w="0" w:type="auto"/>
            <w:vAlign w:val="center"/>
          </w:tcPr>
          <w:p w:rsidR="00611683" w:rsidRDefault="0071088D">
            <w:pPr>
              <w:pStyle w:val="TableBodyText"/>
            </w:pPr>
            <w:r>
              <w:t>0x107A</w:t>
            </w:r>
          </w:p>
        </w:tc>
        <w:tc>
          <w:tcPr>
            <w:tcW w:w="0" w:type="auto"/>
            <w:vAlign w:val="center"/>
          </w:tcPr>
          <w:p w:rsidR="00611683" w:rsidRDefault="0071088D">
            <w:pPr>
              <w:pStyle w:val="TableBodyText"/>
            </w:pPr>
            <w:r>
              <w:t>Insert a flowchart punched-tape shape.</w:t>
            </w:r>
          </w:p>
        </w:tc>
      </w:tr>
      <w:tr w:rsidR="00611683" w:rsidTr="00611683">
        <w:tc>
          <w:tcPr>
            <w:tcW w:w="0" w:type="auto"/>
            <w:vAlign w:val="center"/>
          </w:tcPr>
          <w:p w:rsidR="00611683" w:rsidRDefault="0071088D">
            <w:pPr>
              <w:pStyle w:val="TableBodyText"/>
            </w:pPr>
            <w:bookmarkStart w:id="2569" w:name="msodgcidShapeFlowChartSummingJunction"/>
            <w:r>
              <w:rPr>
                <w:b/>
              </w:rPr>
              <w:t>msodgcidShapeFlowChartSummingJunction</w:t>
            </w:r>
            <w:bookmarkEnd w:id="2569"/>
          </w:p>
        </w:tc>
        <w:tc>
          <w:tcPr>
            <w:tcW w:w="0" w:type="auto"/>
            <w:vAlign w:val="center"/>
          </w:tcPr>
          <w:p w:rsidR="00611683" w:rsidRDefault="0071088D">
            <w:pPr>
              <w:pStyle w:val="TableBodyText"/>
            </w:pPr>
            <w:r>
              <w:t>0x107B</w:t>
            </w:r>
          </w:p>
        </w:tc>
        <w:tc>
          <w:tcPr>
            <w:tcW w:w="0" w:type="auto"/>
            <w:vAlign w:val="center"/>
          </w:tcPr>
          <w:p w:rsidR="00611683" w:rsidRDefault="0071088D">
            <w:pPr>
              <w:pStyle w:val="TableBodyText"/>
            </w:pPr>
            <w:r>
              <w:t>Insert a flowchart summing-junction shape.</w:t>
            </w:r>
          </w:p>
        </w:tc>
      </w:tr>
      <w:tr w:rsidR="00611683" w:rsidTr="00611683">
        <w:tc>
          <w:tcPr>
            <w:tcW w:w="0" w:type="auto"/>
            <w:vAlign w:val="center"/>
          </w:tcPr>
          <w:p w:rsidR="00611683" w:rsidRDefault="0071088D">
            <w:pPr>
              <w:pStyle w:val="TableBodyText"/>
            </w:pPr>
            <w:bookmarkStart w:id="2570" w:name="msodgcidShapeFlowChartOr"/>
            <w:r>
              <w:rPr>
                <w:b/>
              </w:rPr>
              <w:t>msodgcidShapeFlowChartOr</w:t>
            </w:r>
            <w:bookmarkEnd w:id="2570"/>
          </w:p>
        </w:tc>
        <w:tc>
          <w:tcPr>
            <w:tcW w:w="0" w:type="auto"/>
            <w:vAlign w:val="center"/>
          </w:tcPr>
          <w:p w:rsidR="00611683" w:rsidRDefault="0071088D">
            <w:pPr>
              <w:pStyle w:val="TableBodyText"/>
            </w:pPr>
            <w:r>
              <w:t>0x107C</w:t>
            </w:r>
          </w:p>
        </w:tc>
        <w:tc>
          <w:tcPr>
            <w:tcW w:w="0" w:type="auto"/>
            <w:vAlign w:val="center"/>
          </w:tcPr>
          <w:p w:rsidR="00611683" w:rsidRDefault="0071088D">
            <w:pPr>
              <w:pStyle w:val="TableBodyText"/>
            </w:pPr>
            <w:r>
              <w:t>Insert a flowchart OR shape.</w:t>
            </w:r>
          </w:p>
        </w:tc>
      </w:tr>
      <w:tr w:rsidR="00611683" w:rsidTr="00611683">
        <w:tc>
          <w:tcPr>
            <w:tcW w:w="0" w:type="auto"/>
            <w:vAlign w:val="center"/>
          </w:tcPr>
          <w:p w:rsidR="00611683" w:rsidRDefault="0071088D">
            <w:pPr>
              <w:pStyle w:val="TableBodyText"/>
            </w:pPr>
            <w:bookmarkStart w:id="2571" w:name="msodgcidShapeFlowChartCollate"/>
            <w:r>
              <w:rPr>
                <w:b/>
              </w:rPr>
              <w:t>msodgcidShapeFlowChartCollate</w:t>
            </w:r>
            <w:bookmarkEnd w:id="2571"/>
          </w:p>
        </w:tc>
        <w:tc>
          <w:tcPr>
            <w:tcW w:w="0" w:type="auto"/>
            <w:vAlign w:val="center"/>
          </w:tcPr>
          <w:p w:rsidR="00611683" w:rsidRDefault="0071088D">
            <w:pPr>
              <w:pStyle w:val="TableBodyText"/>
            </w:pPr>
            <w:r>
              <w:t>0x107D</w:t>
            </w:r>
          </w:p>
        </w:tc>
        <w:tc>
          <w:tcPr>
            <w:tcW w:w="0" w:type="auto"/>
            <w:vAlign w:val="center"/>
          </w:tcPr>
          <w:p w:rsidR="00611683" w:rsidRDefault="0071088D">
            <w:pPr>
              <w:pStyle w:val="TableBodyText"/>
            </w:pPr>
            <w:r>
              <w:t>Insert a flowchart collate shape.</w:t>
            </w:r>
          </w:p>
        </w:tc>
      </w:tr>
      <w:tr w:rsidR="00611683" w:rsidTr="00611683">
        <w:tc>
          <w:tcPr>
            <w:tcW w:w="0" w:type="auto"/>
            <w:vAlign w:val="center"/>
          </w:tcPr>
          <w:p w:rsidR="00611683" w:rsidRDefault="0071088D">
            <w:pPr>
              <w:pStyle w:val="TableBodyText"/>
            </w:pPr>
            <w:bookmarkStart w:id="2572" w:name="msodgcidShapeFlowChartSort"/>
            <w:r>
              <w:rPr>
                <w:b/>
              </w:rPr>
              <w:t>msodgcidShapeFlowChartSort</w:t>
            </w:r>
            <w:bookmarkEnd w:id="2572"/>
          </w:p>
        </w:tc>
        <w:tc>
          <w:tcPr>
            <w:tcW w:w="0" w:type="auto"/>
            <w:vAlign w:val="center"/>
          </w:tcPr>
          <w:p w:rsidR="00611683" w:rsidRDefault="0071088D">
            <w:pPr>
              <w:pStyle w:val="TableBodyText"/>
            </w:pPr>
            <w:r>
              <w:t>0x107E</w:t>
            </w:r>
          </w:p>
        </w:tc>
        <w:tc>
          <w:tcPr>
            <w:tcW w:w="0" w:type="auto"/>
            <w:vAlign w:val="center"/>
          </w:tcPr>
          <w:p w:rsidR="00611683" w:rsidRDefault="0071088D">
            <w:pPr>
              <w:pStyle w:val="TableBodyText"/>
            </w:pPr>
            <w:r>
              <w:t>Insert a flowchart sort shape.</w:t>
            </w:r>
          </w:p>
        </w:tc>
      </w:tr>
      <w:tr w:rsidR="00611683" w:rsidTr="00611683">
        <w:tc>
          <w:tcPr>
            <w:tcW w:w="0" w:type="auto"/>
            <w:vAlign w:val="center"/>
          </w:tcPr>
          <w:p w:rsidR="00611683" w:rsidRDefault="0071088D">
            <w:pPr>
              <w:pStyle w:val="TableBodyText"/>
            </w:pPr>
            <w:bookmarkStart w:id="2573" w:name="msodgcidShapeFlowChartExtract"/>
            <w:r>
              <w:rPr>
                <w:b/>
              </w:rPr>
              <w:t>msodgcidShapeFlowChartExtract</w:t>
            </w:r>
            <w:bookmarkEnd w:id="2573"/>
          </w:p>
        </w:tc>
        <w:tc>
          <w:tcPr>
            <w:tcW w:w="0" w:type="auto"/>
            <w:vAlign w:val="center"/>
          </w:tcPr>
          <w:p w:rsidR="00611683" w:rsidRDefault="0071088D">
            <w:pPr>
              <w:pStyle w:val="TableBodyText"/>
            </w:pPr>
            <w:r>
              <w:t>0x107F</w:t>
            </w:r>
          </w:p>
        </w:tc>
        <w:tc>
          <w:tcPr>
            <w:tcW w:w="0" w:type="auto"/>
            <w:vAlign w:val="center"/>
          </w:tcPr>
          <w:p w:rsidR="00611683" w:rsidRDefault="0071088D">
            <w:pPr>
              <w:pStyle w:val="TableBodyText"/>
            </w:pPr>
            <w:r>
              <w:t xml:space="preserve">Insert a flowchart </w:t>
            </w:r>
            <w:r>
              <w:t>extract shape.</w:t>
            </w:r>
          </w:p>
        </w:tc>
      </w:tr>
      <w:tr w:rsidR="00611683" w:rsidTr="00611683">
        <w:tc>
          <w:tcPr>
            <w:tcW w:w="0" w:type="auto"/>
            <w:vAlign w:val="center"/>
          </w:tcPr>
          <w:p w:rsidR="00611683" w:rsidRDefault="0071088D">
            <w:pPr>
              <w:pStyle w:val="TableBodyText"/>
            </w:pPr>
            <w:bookmarkStart w:id="2574" w:name="msodgcidShapeFlowChartMerge"/>
            <w:r>
              <w:rPr>
                <w:b/>
              </w:rPr>
              <w:t>msodgcidShapeFlowChartMerge</w:t>
            </w:r>
            <w:bookmarkEnd w:id="2574"/>
          </w:p>
        </w:tc>
        <w:tc>
          <w:tcPr>
            <w:tcW w:w="0" w:type="auto"/>
            <w:vAlign w:val="center"/>
          </w:tcPr>
          <w:p w:rsidR="00611683" w:rsidRDefault="0071088D">
            <w:pPr>
              <w:pStyle w:val="TableBodyText"/>
            </w:pPr>
            <w:r>
              <w:t>0x1080</w:t>
            </w:r>
          </w:p>
        </w:tc>
        <w:tc>
          <w:tcPr>
            <w:tcW w:w="0" w:type="auto"/>
            <w:vAlign w:val="center"/>
          </w:tcPr>
          <w:p w:rsidR="00611683" w:rsidRDefault="0071088D">
            <w:pPr>
              <w:pStyle w:val="TableBodyText"/>
            </w:pPr>
            <w:r>
              <w:t>Insert a flowchart merge shape.</w:t>
            </w:r>
          </w:p>
        </w:tc>
      </w:tr>
      <w:tr w:rsidR="00611683" w:rsidTr="00611683">
        <w:tc>
          <w:tcPr>
            <w:tcW w:w="0" w:type="auto"/>
            <w:vAlign w:val="center"/>
          </w:tcPr>
          <w:p w:rsidR="00611683" w:rsidRDefault="0071088D">
            <w:pPr>
              <w:pStyle w:val="TableBodyText"/>
            </w:pPr>
            <w:bookmarkStart w:id="2575" w:name="msodgcidShapeFlowChartOfflineStorage"/>
            <w:r>
              <w:rPr>
                <w:b/>
              </w:rPr>
              <w:t>msodgcidShapeFlowChartOfflineStorage</w:t>
            </w:r>
            <w:bookmarkEnd w:id="2575"/>
          </w:p>
        </w:tc>
        <w:tc>
          <w:tcPr>
            <w:tcW w:w="0" w:type="auto"/>
            <w:vAlign w:val="center"/>
          </w:tcPr>
          <w:p w:rsidR="00611683" w:rsidRDefault="0071088D">
            <w:pPr>
              <w:pStyle w:val="TableBodyText"/>
            </w:pPr>
            <w:r>
              <w:t>0x1081</w:t>
            </w:r>
          </w:p>
        </w:tc>
        <w:tc>
          <w:tcPr>
            <w:tcW w:w="0" w:type="auto"/>
            <w:vAlign w:val="center"/>
          </w:tcPr>
          <w:p w:rsidR="00611683" w:rsidRDefault="0071088D">
            <w:pPr>
              <w:pStyle w:val="TableBodyText"/>
            </w:pPr>
            <w:r>
              <w:t>Insert a flowchart offline-storage shape.</w:t>
            </w:r>
          </w:p>
        </w:tc>
      </w:tr>
      <w:tr w:rsidR="00611683" w:rsidTr="00611683">
        <w:tc>
          <w:tcPr>
            <w:tcW w:w="0" w:type="auto"/>
            <w:vAlign w:val="center"/>
          </w:tcPr>
          <w:p w:rsidR="00611683" w:rsidRDefault="0071088D">
            <w:pPr>
              <w:pStyle w:val="TableBodyText"/>
            </w:pPr>
            <w:bookmarkStart w:id="2576" w:name="msodgcidShapeFlowChartOnlineStorage"/>
            <w:r>
              <w:rPr>
                <w:b/>
              </w:rPr>
              <w:t>msodgcidShapeFlowChartOnlineStorage</w:t>
            </w:r>
            <w:bookmarkEnd w:id="2576"/>
          </w:p>
        </w:tc>
        <w:tc>
          <w:tcPr>
            <w:tcW w:w="0" w:type="auto"/>
            <w:vAlign w:val="center"/>
          </w:tcPr>
          <w:p w:rsidR="00611683" w:rsidRDefault="0071088D">
            <w:pPr>
              <w:pStyle w:val="TableBodyText"/>
            </w:pPr>
            <w:r>
              <w:t>0x1082</w:t>
            </w:r>
          </w:p>
        </w:tc>
        <w:tc>
          <w:tcPr>
            <w:tcW w:w="0" w:type="auto"/>
            <w:vAlign w:val="center"/>
          </w:tcPr>
          <w:p w:rsidR="00611683" w:rsidRDefault="0071088D">
            <w:pPr>
              <w:pStyle w:val="TableBodyText"/>
            </w:pPr>
            <w:r>
              <w:t>Insert a flowchart stored-data shape.</w:t>
            </w:r>
          </w:p>
        </w:tc>
      </w:tr>
      <w:tr w:rsidR="00611683" w:rsidTr="00611683">
        <w:tc>
          <w:tcPr>
            <w:tcW w:w="0" w:type="auto"/>
            <w:vAlign w:val="center"/>
          </w:tcPr>
          <w:p w:rsidR="00611683" w:rsidRDefault="0071088D">
            <w:pPr>
              <w:pStyle w:val="TableBodyText"/>
            </w:pPr>
            <w:bookmarkStart w:id="2577" w:name="msodgcidShapeFlowChartMagneticTape"/>
            <w:r>
              <w:rPr>
                <w:b/>
              </w:rPr>
              <w:t>msodgcidShapeFlowChartMagneticTape</w:t>
            </w:r>
            <w:bookmarkEnd w:id="2577"/>
          </w:p>
        </w:tc>
        <w:tc>
          <w:tcPr>
            <w:tcW w:w="0" w:type="auto"/>
            <w:vAlign w:val="center"/>
          </w:tcPr>
          <w:p w:rsidR="00611683" w:rsidRDefault="0071088D">
            <w:pPr>
              <w:pStyle w:val="TableBodyText"/>
            </w:pPr>
            <w:r>
              <w:t>0x1083</w:t>
            </w:r>
          </w:p>
        </w:tc>
        <w:tc>
          <w:tcPr>
            <w:tcW w:w="0" w:type="auto"/>
            <w:vAlign w:val="center"/>
          </w:tcPr>
          <w:p w:rsidR="00611683" w:rsidRDefault="0071088D">
            <w:pPr>
              <w:pStyle w:val="TableBodyText"/>
            </w:pPr>
            <w:r>
              <w:t>Insert a flowchart sequential-access storage shape.</w:t>
            </w:r>
          </w:p>
        </w:tc>
      </w:tr>
      <w:tr w:rsidR="00611683" w:rsidTr="00611683">
        <w:tc>
          <w:tcPr>
            <w:tcW w:w="0" w:type="auto"/>
            <w:vAlign w:val="center"/>
          </w:tcPr>
          <w:p w:rsidR="00611683" w:rsidRDefault="0071088D">
            <w:pPr>
              <w:pStyle w:val="TableBodyText"/>
            </w:pPr>
            <w:bookmarkStart w:id="2578" w:name="msodgcidShapeFlowChartMagneticDisk"/>
            <w:r>
              <w:rPr>
                <w:b/>
              </w:rPr>
              <w:t>msodgcidShapeFlowChartMagneticDisk</w:t>
            </w:r>
            <w:bookmarkEnd w:id="2578"/>
          </w:p>
        </w:tc>
        <w:tc>
          <w:tcPr>
            <w:tcW w:w="0" w:type="auto"/>
            <w:vAlign w:val="center"/>
          </w:tcPr>
          <w:p w:rsidR="00611683" w:rsidRDefault="0071088D">
            <w:pPr>
              <w:pStyle w:val="TableBodyText"/>
            </w:pPr>
            <w:r>
              <w:t>0x1084</w:t>
            </w:r>
          </w:p>
        </w:tc>
        <w:tc>
          <w:tcPr>
            <w:tcW w:w="0" w:type="auto"/>
            <w:vAlign w:val="center"/>
          </w:tcPr>
          <w:p w:rsidR="00611683" w:rsidRDefault="0071088D">
            <w:pPr>
              <w:pStyle w:val="TableBodyText"/>
            </w:pPr>
            <w:r>
              <w:t>Insert a flowchart magnetic-disk shape.</w:t>
            </w:r>
          </w:p>
        </w:tc>
      </w:tr>
      <w:tr w:rsidR="00611683" w:rsidTr="00611683">
        <w:tc>
          <w:tcPr>
            <w:tcW w:w="0" w:type="auto"/>
            <w:vAlign w:val="center"/>
          </w:tcPr>
          <w:p w:rsidR="00611683" w:rsidRDefault="0071088D">
            <w:pPr>
              <w:pStyle w:val="TableBodyText"/>
            </w:pPr>
            <w:bookmarkStart w:id="2579" w:name="msodgcidShapeFlowChartMagneticDrum"/>
            <w:r>
              <w:rPr>
                <w:b/>
              </w:rPr>
              <w:t>msodgcidShapeFlowChartMagneticDrum</w:t>
            </w:r>
            <w:bookmarkEnd w:id="2579"/>
          </w:p>
        </w:tc>
        <w:tc>
          <w:tcPr>
            <w:tcW w:w="0" w:type="auto"/>
            <w:vAlign w:val="center"/>
          </w:tcPr>
          <w:p w:rsidR="00611683" w:rsidRDefault="0071088D">
            <w:pPr>
              <w:pStyle w:val="TableBodyText"/>
            </w:pPr>
            <w:r>
              <w:t>0x1085</w:t>
            </w:r>
          </w:p>
        </w:tc>
        <w:tc>
          <w:tcPr>
            <w:tcW w:w="0" w:type="auto"/>
            <w:vAlign w:val="center"/>
          </w:tcPr>
          <w:p w:rsidR="00611683" w:rsidRDefault="0071088D">
            <w:pPr>
              <w:pStyle w:val="TableBodyText"/>
            </w:pPr>
            <w:r>
              <w:t>Insert a flowchart direct-access sto</w:t>
            </w:r>
            <w:r>
              <w:t>rage shape.</w:t>
            </w:r>
          </w:p>
        </w:tc>
      </w:tr>
      <w:tr w:rsidR="00611683" w:rsidTr="00611683">
        <w:tc>
          <w:tcPr>
            <w:tcW w:w="0" w:type="auto"/>
            <w:vAlign w:val="center"/>
          </w:tcPr>
          <w:p w:rsidR="00611683" w:rsidRDefault="0071088D">
            <w:pPr>
              <w:pStyle w:val="TableBodyText"/>
            </w:pPr>
            <w:bookmarkStart w:id="2580" w:name="msodgcidShapeFlowChartDisplay"/>
            <w:r>
              <w:rPr>
                <w:b/>
              </w:rPr>
              <w:t>msodgcidShapeFlowChartDisplay</w:t>
            </w:r>
            <w:bookmarkEnd w:id="2580"/>
          </w:p>
        </w:tc>
        <w:tc>
          <w:tcPr>
            <w:tcW w:w="0" w:type="auto"/>
            <w:vAlign w:val="center"/>
          </w:tcPr>
          <w:p w:rsidR="00611683" w:rsidRDefault="0071088D">
            <w:pPr>
              <w:pStyle w:val="TableBodyText"/>
            </w:pPr>
            <w:r>
              <w:t>0x1086</w:t>
            </w:r>
          </w:p>
        </w:tc>
        <w:tc>
          <w:tcPr>
            <w:tcW w:w="0" w:type="auto"/>
            <w:vAlign w:val="center"/>
          </w:tcPr>
          <w:p w:rsidR="00611683" w:rsidRDefault="0071088D">
            <w:pPr>
              <w:pStyle w:val="TableBodyText"/>
            </w:pPr>
            <w:r>
              <w:t>Insert a flowchart display shape.</w:t>
            </w:r>
          </w:p>
        </w:tc>
      </w:tr>
      <w:tr w:rsidR="00611683" w:rsidTr="00611683">
        <w:tc>
          <w:tcPr>
            <w:tcW w:w="0" w:type="auto"/>
            <w:vAlign w:val="center"/>
          </w:tcPr>
          <w:p w:rsidR="00611683" w:rsidRDefault="0071088D">
            <w:pPr>
              <w:pStyle w:val="TableBodyText"/>
            </w:pPr>
            <w:bookmarkStart w:id="2581" w:name="msodgcidShapeFlowChartDelay"/>
            <w:r>
              <w:rPr>
                <w:b/>
              </w:rPr>
              <w:t>msodgcidShapeFlowChartDelay</w:t>
            </w:r>
            <w:bookmarkEnd w:id="2581"/>
          </w:p>
        </w:tc>
        <w:tc>
          <w:tcPr>
            <w:tcW w:w="0" w:type="auto"/>
            <w:vAlign w:val="center"/>
          </w:tcPr>
          <w:p w:rsidR="00611683" w:rsidRDefault="0071088D">
            <w:pPr>
              <w:pStyle w:val="TableBodyText"/>
            </w:pPr>
            <w:r>
              <w:t>0x1087</w:t>
            </w:r>
          </w:p>
        </w:tc>
        <w:tc>
          <w:tcPr>
            <w:tcW w:w="0" w:type="auto"/>
            <w:vAlign w:val="center"/>
          </w:tcPr>
          <w:p w:rsidR="00611683" w:rsidRDefault="0071088D">
            <w:pPr>
              <w:pStyle w:val="TableBodyText"/>
            </w:pPr>
            <w:r>
              <w:t>Insert a flowchart delay shape.</w:t>
            </w:r>
          </w:p>
        </w:tc>
      </w:tr>
      <w:tr w:rsidR="00611683" w:rsidTr="00611683">
        <w:tc>
          <w:tcPr>
            <w:tcW w:w="0" w:type="auto"/>
            <w:vAlign w:val="center"/>
          </w:tcPr>
          <w:p w:rsidR="00611683" w:rsidRDefault="0071088D">
            <w:pPr>
              <w:pStyle w:val="TableBodyText"/>
            </w:pPr>
            <w:bookmarkStart w:id="2582" w:name="msodgcidShapeFlowChartAlternateProcess"/>
            <w:r>
              <w:rPr>
                <w:b/>
              </w:rPr>
              <w:t>msodgcidShapeFlowChartAlternateProcess</w:t>
            </w:r>
            <w:bookmarkEnd w:id="2582"/>
          </w:p>
        </w:tc>
        <w:tc>
          <w:tcPr>
            <w:tcW w:w="0" w:type="auto"/>
            <w:vAlign w:val="center"/>
          </w:tcPr>
          <w:p w:rsidR="00611683" w:rsidRDefault="0071088D">
            <w:pPr>
              <w:pStyle w:val="TableBodyText"/>
            </w:pPr>
            <w:r>
              <w:t>0x10B0</w:t>
            </w:r>
          </w:p>
        </w:tc>
        <w:tc>
          <w:tcPr>
            <w:tcW w:w="0" w:type="auto"/>
            <w:vAlign w:val="center"/>
          </w:tcPr>
          <w:p w:rsidR="00611683" w:rsidRDefault="0071088D">
            <w:pPr>
              <w:pStyle w:val="TableBodyText"/>
            </w:pPr>
            <w:r>
              <w:t xml:space="preserve">Insert a flowchart alternate-process </w:t>
            </w:r>
            <w:r>
              <w:lastRenderedPageBreak/>
              <w:t>shape.</w:t>
            </w:r>
          </w:p>
        </w:tc>
      </w:tr>
      <w:tr w:rsidR="00611683" w:rsidTr="00611683">
        <w:tc>
          <w:tcPr>
            <w:tcW w:w="0" w:type="auto"/>
            <w:vAlign w:val="center"/>
          </w:tcPr>
          <w:p w:rsidR="00611683" w:rsidRDefault="0071088D">
            <w:pPr>
              <w:pStyle w:val="TableBodyText"/>
            </w:pPr>
            <w:bookmarkStart w:id="2583" w:name="msodgcidShapeFlowChartOffpageConnector"/>
            <w:r>
              <w:rPr>
                <w:b/>
              </w:rPr>
              <w:lastRenderedPageBreak/>
              <w:t>msodgcidShapeFlowChartOffpageConnector</w:t>
            </w:r>
            <w:bookmarkEnd w:id="2583"/>
          </w:p>
        </w:tc>
        <w:tc>
          <w:tcPr>
            <w:tcW w:w="0" w:type="auto"/>
            <w:vAlign w:val="center"/>
          </w:tcPr>
          <w:p w:rsidR="00611683" w:rsidRDefault="0071088D">
            <w:pPr>
              <w:pStyle w:val="TableBodyText"/>
            </w:pPr>
            <w:r>
              <w:t>0x10B1</w:t>
            </w:r>
          </w:p>
        </w:tc>
        <w:tc>
          <w:tcPr>
            <w:tcW w:w="0" w:type="auto"/>
            <w:vAlign w:val="center"/>
          </w:tcPr>
          <w:p w:rsidR="00611683" w:rsidRDefault="0071088D">
            <w:pPr>
              <w:pStyle w:val="TableBodyText"/>
            </w:pPr>
            <w:r>
              <w:t>Insert a flowchart off-page connector shape.</w:t>
            </w:r>
          </w:p>
        </w:tc>
      </w:tr>
      <w:tr w:rsidR="00611683" w:rsidTr="00611683">
        <w:tc>
          <w:tcPr>
            <w:tcW w:w="0" w:type="auto"/>
            <w:vAlign w:val="center"/>
          </w:tcPr>
          <w:p w:rsidR="00611683" w:rsidRDefault="0071088D">
            <w:pPr>
              <w:pStyle w:val="TableBodyText"/>
            </w:pPr>
            <w:bookmarkStart w:id="2584" w:name="msodgcidShapeCallout90"/>
            <w:r>
              <w:rPr>
                <w:b/>
              </w:rPr>
              <w:t>msodgcidShapeCallout90</w:t>
            </w:r>
            <w:bookmarkEnd w:id="2584"/>
          </w:p>
        </w:tc>
        <w:tc>
          <w:tcPr>
            <w:tcW w:w="0" w:type="auto"/>
            <w:vAlign w:val="center"/>
          </w:tcPr>
          <w:p w:rsidR="00611683" w:rsidRDefault="0071088D">
            <w:pPr>
              <w:pStyle w:val="TableBodyText"/>
            </w:pPr>
            <w:r>
              <w:t>0x10B2</w:t>
            </w:r>
          </w:p>
        </w:tc>
        <w:tc>
          <w:tcPr>
            <w:tcW w:w="0" w:type="auto"/>
            <w:vAlign w:val="center"/>
          </w:tcPr>
          <w:p w:rsidR="00611683" w:rsidRDefault="0071088D">
            <w:pPr>
              <w:pStyle w:val="TableBodyText"/>
            </w:pPr>
            <w:r>
              <w:t>Insert a Line Callout 1 (no border) shape.</w:t>
            </w:r>
          </w:p>
        </w:tc>
      </w:tr>
      <w:tr w:rsidR="00611683" w:rsidTr="00611683">
        <w:tc>
          <w:tcPr>
            <w:tcW w:w="0" w:type="auto"/>
            <w:vAlign w:val="center"/>
          </w:tcPr>
          <w:p w:rsidR="00611683" w:rsidRDefault="0071088D">
            <w:pPr>
              <w:pStyle w:val="TableBodyText"/>
            </w:pPr>
            <w:bookmarkStart w:id="2585" w:name="msodgcidShapeAccentCallout90"/>
            <w:r>
              <w:rPr>
                <w:b/>
              </w:rPr>
              <w:t>msodgcidShapeAccentCallout90</w:t>
            </w:r>
            <w:bookmarkEnd w:id="2585"/>
          </w:p>
        </w:tc>
        <w:tc>
          <w:tcPr>
            <w:tcW w:w="0" w:type="auto"/>
            <w:vAlign w:val="center"/>
          </w:tcPr>
          <w:p w:rsidR="00611683" w:rsidRDefault="0071088D">
            <w:pPr>
              <w:pStyle w:val="TableBodyText"/>
            </w:pPr>
            <w:r>
              <w:t>0x10B3</w:t>
            </w:r>
          </w:p>
        </w:tc>
        <w:tc>
          <w:tcPr>
            <w:tcW w:w="0" w:type="auto"/>
            <w:vAlign w:val="center"/>
          </w:tcPr>
          <w:p w:rsidR="00611683" w:rsidRDefault="0071088D">
            <w:pPr>
              <w:pStyle w:val="TableBodyText"/>
            </w:pPr>
            <w:r>
              <w:t>Insert a Line Callout 1 (accent bar) shape.</w:t>
            </w:r>
          </w:p>
        </w:tc>
      </w:tr>
      <w:tr w:rsidR="00611683" w:rsidTr="00611683">
        <w:tc>
          <w:tcPr>
            <w:tcW w:w="0" w:type="auto"/>
            <w:vAlign w:val="center"/>
          </w:tcPr>
          <w:p w:rsidR="00611683" w:rsidRDefault="0071088D">
            <w:pPr>
              <w:pStyle w:val="TableBodyText"/>
            </w:pPr>
            <w:bookmarkStart w:id="2586" w:name="msodgcidShapeBorderCallout90"/>
            <w:r>
              <w:rPr>
                <w:b/>
              </w:rPr>
              <w:t>msodgcidS</w:t>
            </w:r>
            <w:r>
              <w:rPr>
                <w:b/>
              </w:rPr>
              <w:t>hapeBorderCallout90</w:t>
            </w:r>
            <w:bookmarkEnd w:id="2586"/>
          </w:p>
        </w:tc>
        <w:tc>
          <w:tcPr>
            <w:tcW w:w="0" w:type="auto"/>
            <w:vAlign w:val="center"/>
          </w:tcPr>
          <w:p w:rsidR="00611683" w:rsidRDefault="0071088D">
            <w:pPr>
              <w:pStyle w:val="TableBodyText"/>
            </w:pPr>
            <w:r>
              <w:t>0x10B4</w:t>
            </w:r>
          </w:p>
        </w:tc>
        <w:tc>
          <w:tcPr>
            <w:tcW w:w="0" w:type="auto"/>
            <w:vAlign w:val="center"/>
          </w:tcPr>
          <w:p w:rsidR="00611683" w:rsidRDefault="0071088D">
            <w:pPr>
              <w:pStyle w:val="TableBodyText"/>
            </w:pPr>
            <w:r>
              <w:t>Insert a Line Callout 1 shape.</w:t>
            </w:r>
          </w:p>
        </w:tc>
      </w:tr>
      <w:tr w:rsidR="00611683" w:rsidTr="00611683">
        <w:tc>
          <w:tcPr>
            <w:tcW w:w="0" w:type="auto"/>
            <w:vAlign w:val="center"/>
          </w:tcPr>
          <w:p w:rsidR="00611683" w:rsidRDefault="0071088D">
            <w:pPr>
              <w:pStyle w:val="TableBodyText"/>
            </w:pPr>
            <w:bookmarkStart w:id="2587" w:name="msodgcidShapeAccentBorderCallout90"/>
            <w:r>
              <w:rPr>
                <w:b/>
              </w:rPr>
              <w:t>msodgcidShapeAccentBorderCallout90</w:t>
            </w:r>
            <w:bookmarkEnd w:id="2587"/>
          </w:p>
        </w:tc>
        <w:tc>
          <w:tcPr>
            <w:tcW w:w="0" w:type="auto"/>
            <w:vAlign w:val="center"/>
          </w:tcPr>
          <w:p w:rsidR="00611683" w:rsidRDefault="0071088D">
            <w:pPr>
              <w:pStyle w:val="TableBodyText"/>
            </w:pPr>
            <w:r>
              <w:t>0x10B5</w:t>
            </w:r>
          </w:p>
        </w:tc>
        <w:tc>
          <w:tcPr>
            <w:tcW w:w="0" w:type="auto"/>
            <w:vAlign w:val="center"/>
          </w:tcPr>
          <w:p w:rsidR="00611683" w:rsidRDefault="0071088D">
            <w:pPr>
              <w:pStyle w:val="TableBodyText"/>
            </w:pPr>
            <w:r>
              <w:t>Insert a Line Callout 1 (border and accent bar) shape.</w:t>
            </w:r>
          </w:p>
        </w:tc>
      </w:tr>
      <w:tr w:rsidR="00611683" w:rsidTr="00611683">
        <w:tc>
          <w:tcPr>
            <w:tcW w:w="0" w:type="auto"/>
            <w:vAlign w:val="center"/>
          </w:tcPr>
          <w:p w:rsidR="00611683" w:rsidRDefault="0071088D">
            <w:pPr>
              <w:pStyle w:val="TableBodyText"/>
            </w:pPr>
            <w:bookmarkStart w:id="2588" w:name="msodgcidShapeLeftRightUpArrow"/>
            <w:r>
              <w:rPr>
                <w:b/>
              </w:rPr>
              <w:t>msodgcidShapeLeftRightUpArrow</w:t>
            </w:r>
            <w:bookmarkEnd w:id="2588"/>
          </w:p>
        </w:tc>
        <w:tc>
          <w:tcPr>
            <w:tcW w:w="0" w:type="auto"/>
            <w:vAlign w:val="center"/>
          </w:tcPr>
          <w:p w:rsidR="00611683" w:rsidRDefault="0071088D">
            <w:pPr>
              <w:pStyle w:val="TableBodyText"/>
            </w:pPr>
            <w:r>
              <w:t>0x10B6</w:t>
            </w:r>
          </w:p>
        </w:tc>
        <w:tc>
          <w:tcPr>
            <w:tcW w:w="0" w:type="auto"/>
            <w:vAlign w:val="center"/>
          </w:tcPr>
          <w:p w:rsidR="00611683" w:rsidRDefault="0071088D">
            <w:pPr>
              <w:pStyle w:val="TableBodyText"/>
            </w:pPr>
            <w:r>
              <w:t>Insert a left-right-up arrow shape.</w:t>
            </w:r>
          </w:p>
        </w:tc>
      </w:tr>
      <w:tr w:rsidR="00611683" w:rsidTr="00611683">
        <w:tc>
          <w:tcPr>
            <w:tcW w:w="0" w:type="auto"/>
            <w:vAlign w:val="center"/>
          </w:tcPr>
          <w:p w:rsidR="00611683" w:rsidRDefault="0071088D">
            <w:pPr>
              <w:pStyle w:val="TableBodyText"/>
            </w:pPr>
            <w:bookmarkStart w:id="2589" w:name="msodgcidShapeSun"/>
            <w:r>
              <w:rPr>
                <w:b/>
              </w:rPr>
              <w:t>msodgcidShapeSun</w:t>
            </w:r>
            <w:bookmarkEnd w:id="2589"/>
          </w:p>
        </w:tc>
        <w:tc>
          <w:tcPr>
            <w:tcW w:w="0" w:type="auto"/>
            <w:vAlign w:val="center"/>
          </w:tcPr>
          <w:p w:rsidR="00611683" w:rsidRDefault="0071088D">
            <w:pPr>
              <w:pStyle w:val="TableBodyText"/>
            </w:pPr>
            <w:r>
              <w:t>0x10B7</w:t>
            </w:r>
          </w:p>
        </w:tc>
        <w:tc>
          <w:tcPr>
            <w:tcW w:w="0" w:type="auto"/>
            <w:vAlign w:val="center"/>
          </w:tcPr>
          <w:p w:rsidR="00611683" w:rsidRDefault="0071088D">
            <w:pPr>
              <w:pStyle w:val="TableBodyText"/>
            </w:pPr>
            <w:r>
              <w:t>Insert a sun shape.</w:t>
            </w:r>
          </w:p>
        </w:tc>
      </w:tr>
      <w:tr w:rsidR="00611683" w:rsidTr="00611683">
        <w:tc>
          <w:tcPr>
            <w:tcW w:w="0" w:type="auto"/>
            <w:vAlign w:val="center"/>
          </w:tcPr>
          <w:p w:rsidR="00611683" w:rsidRDefault="0071088D">
            <w:pPr>
              <w:pStyle w:val="TableBodyText"/>
            </w:pPr>
            <w:bookmarkStart w:id="2590" w:name="msodgcidShapeMoon"/>
            <w:r>
              <w:rPr>
                <w:b/>
              </w:rPr>
              <w:t>msodgcidShapeMoon</w:t>
            </w:r>
            <w:bookmarkEnd w:id="2590"/>
          </w:p>
        </w:tc>
        <w:tc>
          <w:tcPr>
            <w:tcW w:w="0" w:type="auto"/>
            <w:vAlign w:val="center"/>
          </w:tcPr>
          <w:p w:rsidR="00611683" w:rsidRDefault="0071088D">
            <w:pPr>
              <w:pStyle w:val="TableBodyText"/>
            </w:pPr>
            <w:r>
              <w:t>0x10B8</w:t>
            </w:r>
          </w:p>
        </w:tc>
        <w:tc>
          <w:tcPr>
            <w:tcW w:w="0" w:type="auto"/>
            <w:vAlign w:val="center"/>
          </w:tcPr>
          <w:p w:rsidR="00611683" w:rsidRDefault="0071088D">
            <w:pPr>
              <w:pStyle w:val="TableBodyText"/>
            </w:pPr>
            <w:r>
              <w:t>Insert a moon shape.</w:t>
            </w:r>
          </w:p>
        </w:tc>
      </w:tr>
      <w:tr w:rsidR="00611683" w:rsidTr="00611683">
        <w:tc>
          <w:tcPr>
            <w:tcW w:w="0" w:type="auto"/>
            <w:vAlign w:val="center"/>
          </w:tcPr>
          <w:p w:rsidR="00611683" w:rsidRDefault="0071088D">
            <w:pPr>
              <w:pStyle w:val="TableBodyText"/>
            </w:pPr>
            <w:bookmarkStart w:id="2591" w:name="msodgcidShapeBracketPair"/>
            <w:r>
              <w:rPr>
                <w:b/>
              </w:rPr>
              <w:t>msodgcidShapeBracketPair</w:t>
            </w:r>
            <w:bookmarkEnd w:id="2591"/>
          </w:p>
        </w:tc>
        <w:tc>
          <w:tcPr>
            <w:tcW w:w="0" w:type="auto"/>
            <w:vAlign w:val="center"/>
          </w:tcPr>
          <w:p w:rsidR="00611683" w:rsidRDefault="0071088D">
            <w:pPr>
              <w:pStyle w:val="TableBodyText"/>
            </w:pPr>
            <w:r>
              <w:t>0x10B9</w:t>
            </w:r>
          </w:p>
        </w:tc>
        <w:tc>
          <w:tcPr>
            <w:tcW w:w="0" w:type="auto"/>
            <w:vAlign w:val="center"/>
          </w:tcPr>
          <w:p w:rsidR="00611683" w:rsidRDefault="0071088D">
            <w:pPr>
              <w:pStyle w:val="TableBodyText"/>
            </w:pPr>
            <w:r>
              <w:t>Insert a double bracket shape.</w:t>
            </w:r>
          </w:p>
        </w:tc>
      </w:tr>
      <w:tr w:rsidR="00611683" w:rsidTr="00611683">
        <w:tc>
          <w:tcPr>
            <w:tcW w:w="0" w:type="auto"/>
            <w:vAlign w:val="center"/>
          </w:tcPr>
          <w:p w:rsidR="00611683" w:rsidRDefault="0071088D">
            <w:pPr>
              <w:pStyle w:val="TableBodyText"/>
            </w:pPr>
            <w:bookmarkStart w:id="2592" w:name="msodgcidShapeBracePair"/>
            <w:r>
              <w:rPr>
                <w:b/>
              </w:rPr>
              <w:t>msodgcidShapeBracePair</w:t>
            </w:r>
            <w:bookmarkEnd w:id="2592"/>
          </w:p>
        </w:tc>
        <w:tc>
          <w:tcPr>
            <w:tcW w:w="0" w:type="auto"/>
            <w:vAlign w:val="center"/>
          </w:tcPr>
          <w:p w:rsidR="00611683" w:rsidRDefault="0071088D">
            <w:pPr>
              <w:pStyle w:val="TableBodyText"/>
            </w:pPr>
            <w:r>
              <w:t>0x10BA</w:t>
            </w:r>
          </w:p>
        </w:tc>
        <w:tc>
          <w:tcPr>
            <w:tcW w:w="0" w:type="auto"/>
            <w:vAlign w:val="center"/>
          </w:tcPr>
          <w:p w:rsidR="00611683" w:rsidRDefault="0071088D">
            <w:pPr>
              <w:pStyle w:val="TableBodyText"/>
            </w:pPr>
            <w:r>
              <w:t>Insert a double brace shape.</w:t>
            </w:r>
          </w:p>
        </w:tc>
      </w:tr>
      <w:tr w:rsidR="00611683" w:rsidTr="00611683">
        <w:tc>
          <w:tcPr>
            <w:tcW w:w="0" w:type="auto"/>
            <w:vAlign w:val="center"/>
          </w:tcPr>
          <w:p w:rsidR="00611683" w:rsidRDefault="0071088D">
            <w:pPr>
              <w:pStyle w:val="TableBodyText"/>
            </w:pPr>
            <w:bookmarkStart w:id="2593" w:name="msodgcidShapeSeal4"/>
            <w:r>
              <w:rPr>
                <w:b/>
              </w:rPr>
              <w:t>msodgcidShapeSeal4</w:t>
            </w:r>
            <w:bookmarkEnd w:id="2593"/>
          </w:p>
        </w:tc>
        <w:tc>
          <w:tcPr>
            <w:tcW w:w="0" w:type="auto"/>
            <w:vAlign w:val="center"/>
          </w:tcPr>
          <w:p w:rsidR="00611683" w:rsidRDefault="0071088D">
            <w:pPr>
              <w:pStyle w:val="TableBodyText"/>
            </w:pPr>
            <w:r>
              <w:t>0x10BB</w:t>
            </w:r>
          </w:p>
        </w:tc>
        <w:tc>
          <w:tcPr>
            <w:tcW w:w="0" w:type="auto"/>
            <w:vAlign w:val="center"/>
          </w:tcPr>
          <w:p w:rsidR="00611683" w:rsidRDefault="0071088D">
            <w:pPr>
              <w:pStyle w:val="TableBodyText"/>
            </w:pPr>
            <w:r>
              <w:t>Insert a 4-point star shape.</w:t>
            </w:r>
          </w:p>
        </w:tc>
      </w:tr>
      <w:tr w:rsidR="00611683" w:rsidTr="00611683">
        <w:tc>
          <w:tcPr>
            <w:tcW w:w="0" w:type="auto"/>
            <w:vAlign w:val="center"/>
          </w:tcPr>
          <w:p w:rsidR="00611683" w:rsidRDefault="0071088D">
            <w:pPr>
              <w:pStyle w:val="TableBodyText"/>
            </w:pPr>
            <w:bookmarkStart w:id="2594" w:name="msodgcidShapeDoubleWave"/>
            <w:r>
              <w:rPr>
                <w:b/>
              </w:rPr>
              <w:t>msodgcidShapeDoubleWave</w:t>
            </w:r>
            <w:bookmarkEnd w:id="2594"/>
          </w:p>
        </w:tc>
        <w:tc>
          <w:tcPr>
            <w:tcW w:w="0" w:type="auto"/>
            <w:vAlign w:val="center"/>
          </w:tcPr>
          <w:p w:rsidR="00611683" w:rsidRDefault="0071088D">
            <w:pPr>
              <w:pStyle w:val="TableBodyText"/>
            </w:pPr>
            <w:r>
              <w:t>0x10BC</w:t>
            </w:r>
          </w:p>
        </w:tc>
        <w:tc>
          <w:tcPr>
            <w:tcW w:w="0" w:type="auto"/>
            <w:vAlign w:val="center"/>
          </w:tcPr>
          <w:p w:rsidR="00611683" w:rsidRDefault="0071088D">
            <w:pPr>
              <w:pStyle w:val="TableBodyText"/>
            </w:pPr>
            <w:r>
              <w:t>Insert a double wave shape.</w:t>
            </w:r>
          </w:p>
        </w:tc>
      </w:tr>
      <w:tr w:rsidR="00611683" w:rsidTr="00611683">
        <w:tc>
          <w:tcPr>
            <w:tcW w:w="0" w:type="auto"/>
            <w:vAlign w:val="center"/>
          </w:tcPr>
          <w:p w:rsidR="00611683" w:rsidRDefault="0071088D">
            <w:pPr>
              <w:pStyle w:val="TableBodyText"/>
            </w:pPr>
            <w:bookmarkStart w:id="2595" w:name="msodgcidShapeMinusSign"/>
            <w:r>
              <w:rPr>
                <w:b/>
              </w:rPr>
              <w:t>msodgcidShapeMinusSign</w:t>
            </w:r>
            <w:bookmarkEnd w:id="2595"/>
          </w:p>
        </w:tc>
        <w:tc>
          <w:tcPr>
            <w:tcW w:w="0" w:type="auto"/>
            <w:vAlign w:val="center"/>
          </w:tcPr>
          <w:p w:rsidR="00611683" w:rsidRDefault="0071088D">
            <w:pPr>
              <w:pStyle w:val="TableBodyText"/>
            </w:pPr>
            <w:r>
              <w:t>0x10CC</w:t>
            </w:r>
          </w:p>
        </w:tc>
        <w:tc>
          <w:tcPr>
            <w:tcW w:w="0" w:type="auto"/>
            <w:vAlign w:val="center"/>
          </w:tcPr>
          <w:p w:rsidR="00611683" w:rsidRDefault="0071088D">
            <w:pPr>
              <w:pStyle w:val="TableBodyText"/>
            </w:pPr>
            <w:r>
              <w:t>Insert a minus sign shape.</w:t>
            </w:r>
          </w:p>
        </w:tc>
      </w:tr>
      <w:tr w:rsidR="00611683" w:rsidTr="00611683">
        <w:tc>
          <w:tcPr>
            <w:tcW w:w="0" w:type="auto"/>
            <w:vAlign w:val="center"/>
          </w:tcPr>
          <w:p w:rsidR="00611683" w:rsidRDefault="0071088D">
            <w:pPr>
              <w:pStyle w:val="TableBodyText"/>
            </w:pPr>
            <w:bookmarkStart w:id="2596" w:name="msodgcidShapeMultiplySign"/>
            <w:r>
              <w:rPr>
                <w:b/>
              </w:rPr>
              <w:t>msodgcidShapeMultiplySign</w:t>
            </w:r>
            <w:bookmarkEnd w:id="2596"/>
          </w:p>
        </w:tc>
        <w:tc>
          <w:tcPr>
            <w:tcW w:w="0" w:type="auto"/>
            <w:vAlign w:val="center"/>
          </w:tcPr>
          <w:p w:rsidR="00611683" w:rsidRDefault="0071088D">
            <w:pPr>
              <w:pStyle w:val="TableBodyText"/>
            </w:pPr>
            <w:r>
              <w:t>0x10CD</w:t>
            </w:r>
          </w:p>
        </w:tc>
        <w:tc>
          <w:tcPr>
            <w:tcW w:w="0" w:type="auto"/>
            <w:vAlign w:val="center"/>
          </w:tcPr>
          <w:p w:rsidR="00611683" w:rsidRDefault="0071088D">
            <w:pPr>
              <w:pStyle w:val="TableBodyText"/>
            </w:pPr>
            <w:r>
              <w:t>Insert a multiply sign shape.</w:t>
            </w:r>
          </w:p>
        </w:tc>
      </w:tr>
      <w:tr w:rsidR="00611683" w:rsidTr="00611683">
        <w:tc>
          <w:tcPr>
            <w:tcW w:w="0" w:type="auto"/>
            <w:vAlign w:val="center"/>
          </w:tcPr>
          <w:p w:rsidR="00611683" w:rsidRDefault="0071088D">
            <w:pPr>
              <w:pStyle w:val="TableBodyText"/>
            </w:pPr>
            <w:bookmarkStart w:id="2597" w:name="msodgcidShapeDivisionSign"/>
            <w:r>
              <w:rPr>
                <w:b/>
              </w:rPr>
              <w:t>msodgcidShapeDivisionSign</w:t>
            </w:r>
            <w:bookmarkEnd w:id="2597"/>
          </w:p>
        </w:tc>
        <w:tc>
          <w:tcPr>
            <w:tcW w:w="0" w:type="auto"/>
            <w:vAlign w:val="center"/>
          </w:tcPr>
          <w:p w:rsidR="00611683" w:rsidRDefault="0071088D">
            <w:pPr>
              <w:pStyle w:val="TableBodyText"/>
            </w:pPr>
            <w:r>
              <w:t>0x10CE</w:t>
            </w:r>
          </w:p>
        </w:tc>
        <w:tc>
          <w:tcPr>
            <w:tcW w:w="0" w:type="auto"/>
            <w:vAlign w:val="center"/>
          </w:tcPr>
          <w:p w:rsidR="00611683" w:rsidRDefault="0071088D">
            <w:pPr>
              <w:pStyle w:val="TableBodyText"/>
            </w:pPr>
            <w:r>
              <w:t>Insert a division sign shape.</w:t>
            </w:r>
          </w:p>
        </w:tc>
      </w:tr>
      <w:tr w:rsidR="00611683" w:rsidTr="00611683">
        <w:tc>
          <w:tcPr>
            <w:tcW w:w="0" w:type="auto"/>
            <w:vAlign w:val="center"/>
          </w:tcPr>
          <w:p w:rsidR="00611683" w:rsidRDefault="0071088D">
            <w:pPr>
              <w:pStyle w:val="TableBodyText"/>
            </w:pPr>
            <w:bookmarkStart w:id="2598" w:name="msodgcidShapeEqualSign"/>
            <w:r>
              <w:rPr>
                <w:b/>
              </w:rPr>
              <w:t>msodgcidSh</w:t>
            </w:r>
            <w:r>
              <w:rPr>
                <w:b/>
              </w:rPr>
              <w:t>apeEqualSign</w:t>
            </w:r>
            <w:bookmarkEnd w:id="2598"/>
          </w:p>
        </w:tc>
        <w:tc>
          <w:tcPr>
            <w:tcW w:w="0" w:type="auto"/>
            <w:vAlign w:val="center"/>
          </w:tcPr>
          <w:p w:rsidR="00611683" w:rsidRDefault="0071088D">
            <w:pPr>
              <w:pStyle w:val="TableBodyText"/>
            </w:pPr>
            <w:r>
              <w:t>0x10CF</w:t>
            </w:r>
          </w:p>
        </w:tc>
        <w:tc>
          <w:tcPr>
            <w:tcW w:w="0" w:type="auto"/>
            <w:vAlign w:val="center"/>
          </w:tcPr>
          <w:p w:rsidR="00611683" w:rsidRDefault="0071088D">
            <w:pPr>
              <w:pStyle w:val="TableBodyText"/>
            </w:pPr>
            <w:r>
              <w:t>Insert an equal sign shape.</w:t>
            </w:r>
          </w:p>
        </w:tc>
      </w:tr>
      <w:tr w:rsidR="00611683" w:rsidTr="00611683">
        <w:tc>
          <w:tcPr>
            <w:tcW w:w="0" w:type="auto"/>
            <w:vAlign w:val="center"/>
          </w:tcPr>
          <w:p w:rsidR="00611683" w:rsidRDefault="0071088D">
            <w:pPr>
              <w:pStyle w:val="TableBodyText"/>
            </w:pPr>
            <w:bookmarkStart w:id="2599" w:name="msodgcidShapeNotEqualSign"/>
            <w:r>
              <w:rPr>
                <w:b/>
              </w:rPr>
              <w:t>msodgcidShapeNotEqualSign</w:t>
            </w:r>
            <w:bookmarkEnd w:id="2599"/>
          </w:p>
        </w:tc>
        <w:tc>
          <w:tcPr>
            <w:tcW w:w="0" w:type="auto"/>
            <w:vAlign w:val="center"/>
          </w:tcPr>
          <w:p w:rsidR="00611683" w:rsidRDefault="0071088D">
            <w:pPr>
              <w:pStyle w:val="TableBodyText"/>
            </w:pPr>
            <w:r>
              <w:t>0x10D0</w:t>
            </w:r>
          </w:p>
        </w:tc>
        <w:tc>
          <w:tcPr>
            <w:tcW w:w="0" w:type="auto"/>
            <w:vAlign w:val="center"/>
          </w:tcPr>
          <w:p w:rsidR="00611683" w:rsidRDefault="0071088D">
            <w:pPr>
              <w:pStyle w:val="TableBodyText"/>
            </w:pPr>
            <w:r>
              <w:t>Insert a not-equal sign shape.</w:t>
            </w:r>
          </w:p>
        </w:tc>
      </w:tr>
      <w:tr w:rsidR="00611683" w:rsidTr="00611683">
        <w:tc>
          <w:tcPr>
            <w:tcW w:w="0" w:type="auto"/>
            <w:vAlign w:val="center"/>
          </w:tcPr>
          <w:p w:rsidR="00611683" w:rsidRDefault="0071088D">
            <w:pPr>
              <w:pStyle w:val="TableBodyText"/>
            </w:pPr>
            <w:bookmarkStart w:id="2600" w:name="msodgcidShapeSnipSingleCornerRectangle"/>
            <w:r>
              <w:rPr>
                <w:b/>
              </w:rPr>
              <w:t>msodgcidShapeSnipSingleCornerRectangle</w:t>
            </w:r>
            <w:bookmarkEnd w:id="2600"/>
          </w:p>
        </w:tc>
        <w:tc>
          <w:tcPr>
            <w:tcW w:w="0" w:type="auto"/>
            <w:vAlign w:val="center"/>
          </w:tcPr>
          <w:p w:rsidR="00611683" w:rsidRDefault="0071088D">
            <w:pPr>
              <w:pStyle w:val="TableBodyText"/>
            </w:pPr>
            <w:r>
              <w:t>0x10D1</w:t>
            </w:r>
          </w:p>
        </w:tc>
        <w:tc>
          <w:tcPr>
            <w:tcW w:w="0" w:type="auto"/>
            <w:vAlign w:val="center"/>
          </w:tcPr>
          <w:p w:rsidR="00611683" w:rsidRDefault="0071088D">
            <w:pPr>
              <w:pStyle w:val="TableBodyText"/>
            </w:pPr>
            <w:r>
              <w:t>Insert a rectangle shape which has a single snipped corner.</w:t>
            </w:r>
          </w:p>
        </w:tc>
      </w:tr>
      <w:tr w:rsidR="00611683" w:rsidTr="00611683">
        <w:tc>
          <w:tcPr>
            <w:tcW w:w="0" w:type="auto"/>
            <w:vAlign w:val="center"/>
          </w:tcPr>
          <w:p w:rsidR="00611683" w:rsidRDefault="0071088D">
            <w:pPr>
              <w:pStyle w:val="TableBodyText"/>
            </w:pPr>
            <w:bookmarkStart w:id="2601" w:name="msodgcidShapeSnipSameSideCornerRectangle"/>
            <w:r>
              <w:rPr>
                <w:b/>
              </w:rPr>
              <w:t>msodgcidShapeSnipSameSideCornerRectangle</w:t>
            </w:r>
            <w:bookmarkEnd w:id="2601"/>
          </w:p>
        </w:tc>
        <w:tc>
          <w:tcPr>
            <w:tcW w:w="0" w:type="auto"/>
            <w:vAlign w:val="center"/>
          </w:tcPr>
          <w:p w:rsidR="00611683" w:rsidRDefault="0071088D">
            <w:pPr>
              <w:pStyle w:val="TableBodyText"/>
            </w:pPr>
            <w:r>
              <w:t>0x10D2</w:t>
            </w:r>
          </w:p>
        </w:tc>
        <w:tc>
          <w:tcPr>
            <w:tcW w:w="0" w:type="auto"/>
            <w:vAlign w:val="center"/>
          </w:tcPr>
          <w:p w:rsidR="00611683" w:rsidRDefault="0071088D">
            <w:pPr>
              <w:pStyle w:val="TableBodyText"/>
            </w:pPr>
            <w:r>
              <w:t>Insert a rectangle shape which has two snipped corners on the same side.</w:t>
            </w:r>
          </w:p>
        </w:tc>
      </w:tr>
      <w:tr w:rsidR="00611683" w:rsidTr="00611683">
        <w:tc>
          <w:tcPr>
            <w:tcW w:w="0" w:type="auto"/>
            <w:vAlign w:val="center"/>
          </w:tcPr>
          <w:p w:rsidR="00611683" w:rsidRDefault="0071088D">
            <w:pPr>
              <w:pStyle w:val="TableBodyText"/>
            </w:pPr>
            <w:bookmarkStart w:id="2602" w:name="msodgcidShapeSnipDiagonalCornerRectangle"/>
            <w:r>
              <w:rPr>
                <w:b/>
              </w:rPr>
              <w:t>msodgcidShapeSnipDiagonalCornerRectangle</w:t>
            </w:r>
            <w:bookmarkEnd w:id="2602"/>
          </w:p>
        </w:tc>
        <w:tc>
          <w:tcPr>
            <w:tcW w:w="0" w:type="auto"/>
            <w:vAlign w:val="center"/>
          </w:tcPr>
          <w:p w:rsidR="00611683" w:rsidRDefault="0071088D">
            <w:pPr>
              <w:pStyle w:val="TableBodyText"/>
            </w:pPr>
            <w:r>
              <w:t>0x10D3</w:t>
            </w:r>
          </w:p>
        </w:tc>
        <w:tc>
          <w:tcPr>
            <w:tcW w:w="0" w:type="auto"/>
            <w:vAlign w:val="center"/>
          </w:tcPr>
          <w:p w:rsidR="00611683" w:rsidRDefault="0071088D">
            <w:pPr>
              <w:pStyle w:val="TableBodyText"/>
            </w:pPr>
            <w:r>
              <w:t>Insert a rectangle shape which has two snipped corners diagonally across from one anot</w:t>
            </w:r>
            <w:r>
              <w:t>her.</w:t>
            </w:r>
          </w:p>
        </w:tc>
      </w:tr>
      <w:tr w:rsidR="00611683" w:rsidTr="00611683">
        <w:tc>
          <w:tcPr>
            <w:tcW w:w="0" w:type="auto"/>
            <w:vAlign w:val="center"/>
          </w:tcPr>
          <w:p w:rsidR="00611683" w:rsidRDefault="0071088D">
            <w:pPr>
              <w:pStyle w:val="TableBodyText"/>
            </w:pPr>
            <w:bookmarkStart w:id="2603" w:name="msodgcidShapeSnipRoundSingleCornerRectan"/>
            <w:r>
              <w:rPr>
                <w:b/>
              </w:rPr>
              <w:t>msodgcidShapeSnipRoundSingleCornerRectangle</w:t>
            </w:r>
            <w:bookmarkEnd w:id="2603"/>
          </w:p>
        </w:tc>
        <w:tc>
          <w:tcPr>
            <w:tcW w:w="0" w:type="auto"/>
            <w:vAlign w:val="center"/>
          </w:tcPr>
          <w:p w:rsidR="00611683" w:rsidRDefault="0071088D">
            <w:pPr>
              <w:pStyle w:val="TableBodyText"/>
            </w:pPr>
            <w:r>
              <w:t>0x10D4</w:t>
            </w:r>
          </w:p>
        </w:tc>
        <w:tc>
          <w:tcPr>
            <w:tcW w:w="0" w:type="auto"/>
            <w:vAlign w:val="center"/>
          </w:tcPr>
          <w:p w:rsidR="00611683" w:rsidRDefault="0071088D">
            <w:pPr>
              <w:pStyle w:val="TableBodyText"/>
            </w:pPr>
            <w:r>
              <w:t>Insert a rectangle shape which has one rounded and one snipped corner on the same side.</w:t>
            </w:r>
          </w:p>
        </w:tc>
      </w:tr>
      <w:tr w:rsidR="00611683" w:rsidTr="00611683">
        <w:tc>
          <w:tcPr>
            <w:tcW w:w="0" w:type="auto"/>
            <w:vAlign w:val="center"/>
          </w:tcPr>
          <w:p w:rsidR="00611683" w:rsidRDefault="0071088D">
            <w:pPr>
              <w:pStyle w:val="TableBodyText"/>
            </w:pPr>
            <w:bookmarkStart w:id="2604" w:name="msodgcidShapeRoundSingleCornerRectangle"/>
            <w:r>
              <w:rPr>
                <w:b/>
              </w:rPr>
              <w:t>msodgcidShapeRoundSingleCornerRectangle</w:t>
            </w:r>
            <w:bookmarkEnd w:id="2604"/>
          </w:p>
        </w:tc>
        <w:tc>
          <w:tcPr>
            <w:tcW w:w="0" w:type="auto"/>
            <w:vAlign w:val="center"/>
          </w:tcPr>
          <w:p w:rsidR="00611683" w:rsidRDefault="0071088D">
            <w:pPr>
              <w:pStyle w:val="TableBodyText"/>
            </w:pPr>
            <w:r>
              <w:t>0x10D5</w:t>
            </w:r>
          </w:p>
        </w:tc>
        <w:tc>
          <w:tcPr>
            <w:tcW w:w="0" w:type="auto"/>
            <w:vAlign w:val="center"/>
          </w:tcPr>
          <w:p w:rsidR="00611683" w:rsidRDefault="0071088D">
            <w:pPr>
              <w:pStyle w:val="TableBodyText"/>
            </w:pPr>
            <w:r>
              <w:t>Insert a rectangle shape which has a single rounded corner.</w:t>
            </w:r>
          </w:p>
        </w:tc>
      </w:tr>
      <w:tr w:rsidR="00611683" w:rsidTr="00611683">
        <w:tc>
          <w:tcPr>
            <w:tcW w:w="0" w:type="auto"/>
            <w:vAlign w:val="center"/>
          </w:tcPr>
          <w:p w:rsidR="00611683" w:rsidRDefault="0071088D">
            <w:pPr>
              <w:pStyle w:val="TableBodyText"/>
            </w:pPr>
            <w:bookmarkStart w:id="2605" w:name="msodgcidShapeRoundSameSideCornerRectangl"/>
            <w:r>
              <w:rPr>
                <w:b/>
              </w:rPr>
              <w:t>msodgcidShapeRoundSameSideCornerRectangle</w:t>
            </w:r>
            <w:bookmarkEnd w:id="2605"/>
          </w:p>
        </w:tc>
        <w:tc>
          <w:tcPr>
            <w:tcW w:w="0" w:type="auto"/>
            <w:vAlign w:val="center"/>
          </w:tcPr>
          <w:p w:rsidR="00611683" w:rsidRDefault="0071088D">
            <w:pPr>
              <w:pStyle w:val="TableBodyText"/>
            </w:pPr>
            <w:r>
              <w:t>0x10D6</w:t>
            </w:r>
          </w:p>
        </w:tc>
        <w:tc>
          <w:tcPr>
            <w:tcW w:w="0" w:type="auto"/>
            <w:vAlign w:val="center"/>
          </w:tcPr>
          <w:p w:rsidR="00611683" w:rsidRDefault="0071088D">
            <w:pPr>
              <w:pStyle w:val="TableBodyText"/>
            </w:pPr>
            <w:r>
              <w:t>Insert a rectangle shape which has two rounded corners on the same side.</w:t>
            </w:r>
          </w:p>
        </w:tc>
      </w:tr>
      <w:tr w:rsidR="00611683" w:rsidTr="00611683">
        <w:tc>
          <w:tcPr>
            <w:tcW w:w="0" w:type="auto"/>
            <w:vAlign w:val="center"/>
          </w:tcPr>
          <w:p w:rsidR="00611683" w:rsidRDefault="0071088D">
            <w:pPr>
              <w:pStyle w:val="TableBodyText"/>
            </w:pPr>
            <w:bookmarkStart w:id="2606" w:name="msodgcidShapeRoundDiagonalCornerRectangl"/>
            <w:r>
              <w:rPr>
                <w:b/>
              </w:rPr>
              <w:t>msodgcidShapeRoundDiagonalCornerRectangle</w:t>
            </w:r>
            <w:bookmarkEnd w:id="2606"/>
          </w:p>
        </w:tc>
        <w:tc>
          <w:tcPr>
            <w:tcW w:w="0" w:type="auto"/>
            <w:vAlign w:val="center"/>
          </w:tcPr>
          <w:p w:rsidR="00611683" w:rsidRDefault="0071088D">
            <w:pPr>
              <w:pStyle w:val="TableBodyText"/>
            </w:pPr>
            <w:r>
              <w:t>0x10D7</w:t>
            </w:r>
          </w:p>
        </w:tc>
        <w:tc>
          <w:tcPr>
            <w:tcW w:w="0" w:type="auto"/>
            <w:vAlign w:val="center"/>
          </w:tcPr>
          <w:p w:rsidR="00611683" w:rsidRDefault="0071088D">
            <w:pPr>
              <w:pStyle w:val="TableBodyText"/>
            </w:pPr>
            <w:r>
              <w:t>Insert a rectangle shape</w:t>
            </w:r>
            <w:r>
              <w:t xml:space="preserve"> which has two rounded corners diagonally across from one another.</w:t>
            </w:r>
          </w:p>
        </w:tc>
      </w:tr>
      <w:tr w:rsidR="00611683" w:rsidTr="00611683">
        <w:tc>
          <w:tcPr>
            <w:tcW w:w="0" w:type="auto"/>
            <w:vAlign w:val="center"/>
          </w:tcPr>
          <w:p w:rsidR="00611683" w:rsidRDefault="0071088D">
            <w:pPr>
              <w:pStyle w:val="TableBodyText"/>
            </w:pPr>
            <w:bookmarkStart w:id="2607" w:name="msodgcidShapeDecagon"/>
            <w:r>
              <w:rPr>
                <w:b/>
              </w:rPr>
              <w:t>msodgcidShapeDecagon</w:t>
            </w:r>
            <w:bookmarkEnd w:id="2607"/>
          </w:p>
        </w:tc>
        <w:tc>
          <w:tcPr>
            <w:tcW w:w="0" w:type="auto"/>
            <w:vAlign w:val="center"/>
          </w:tcPr>
          <w:p w:rsidR="00611683" w:rsidRDefault="0071088D">
            <w:pPr>
              <w:pStyle w:val="TableBodyText"/>
            </w:pPr>
            <w:r>
              <w:t>0x10D8</w:t>
            </w:r>
          </w:p>
        </w:tc>
        <w:tc>
          <w:tcPr>
            <w:tcW w:w="0" w:type="auto"/>
            <w:vAlign w:val="center"/>
          </w:tcPr>
          <w:p w:rsidR="00611683" w:rsidRDefault="0071088D">
            <w:pPr>
              <w:pStyle w:val="TableBodyText"/>
            </w:pPr>
            <w:r>
              <w:t>Insert a decagon shape.</w:t>
            </w:r>
          </w:p>
        </w:tc>
      </w:tr>
      <w:tr w:rsidR="00611683" w:rsidTr="00611683">
        <w:tc>
          <w:tcPr>
            <w:tcW w:w="0" w:type="auto"/>
            <w:vAlign w:val="center"/>
          </w:tcPr>
          <w:p w:rsidR="00611683" w:rsidRDefault="0071088D">
            <w:pPr>
              <w:pStyle w:val="TableBodyText"/>
            </w:pPr>
            <w:bookmarkStart w:id="2608" w:name="msodgcidShapeDodecagon"/>
            <w:r>
              <w:rPr>
                <w:b/>
              </w:rPr>
              <w:lastRenderedPageBreak/>
              <w:t>msodgcidShapeDodecagon</w:t>
            </w:r>
            <w:bookmarkEnd w:id="2608"/>
          </w:p>
        </w:tc>
        <w:tc>
          <w:tcPr>
            <w:tcW w:w="0" w:type="auto"/>
            <w:vAlign w:val="center"/>
          </w:tcPr>
          <w:p w:rsidR="00611683" w:rsidRDefault="0071088D">
            <w:pPr>
              <w:pStyle w:val="TableBodyText"/>
            </w:pPr>
            <w:r>
              <w:t>0x10D9</w:t>
            </w:r>
          </w:p>
        </w:tc>
        <w:tc>
          <w:tcPr>
            <w:tcW w:w="0" w:type="auto"/>
            <w:vAlign w:val="center"/>
          </w:tcPr>
          <w:p w:rsidR="00611683" w:rsidRDefault="0071088D">
            <w:pPr>
              <w:pStyle w:val="TableBodyText"/>
            </w:pPr>
            <w:r>
              <w:t>Insert a dodecagon shape.</w:t>
            </w:r>
          </w:p>
        </w:tc>
      </w:tr>
      <w:tr w:rsidR="00611683" w:rsidTr="00611683">
        <w:tc>
          <w:tcPr>
            <w:tcW w:w="0" w:type="auto"/>
            <w:vAlign w:val="center"/>
          </w:tcPr>
          <w:p w:rsidR="00611683" w:rsidRDefault="0071088D">
            <w:pPr>
              <w:pStyle w:val="TableBodyText"/>
            </w:pPr>
            <w:bookmarkStart w:id="2609" w:name="msodgcidShapeDiagonalStripe"/>
            <w:r>
              <w:rPr>
                <w:b/>
              </w:rPr>
              <w:t>msodgcidShapeDiagonalStripe</w:t>
            </w:r>
            <w:bookmarkEnd w:id="2609"/>
          </w:p>
        </w:tc>
        <w:tc>
          <w:tcPr>
            <w:tcW w:w="0" w:type="auto"/>
            <w:vAlign w:val="center"/>
          </w:tcPr>
          <w:p w:rsidR="00611683" w:rsidRDefault="0071088D">
            <w:pPr>
              <w:pStyle w:val="TableBodyText"/>
            </w:pPr>
            <w:r>
              <w:t>0x10DA</w:t>
            </w:r>
          </w:p>
        </w:tc>
        <w:tc>
          <w:tcPr>
            <w:tcW w:w="0" w:type="auto"/>
            <w:vAlign w:val="center"/>
          </w:tcPr>
          <w:p w:rsidR="00611683" w:rsidRDefault="0071088D">
            <w:pPr>
              <w:pStyle w:val="TableBodyText"/>
            </w:pPr>
            <w:r>
              <w:t>Insert a diagonal stripe shape.</w:t>
            </w:r>
          </w:p>
        </w:tc>
      </w:tr>
      <w:tr w:rsidR="00611683" w:rsidTr="00611683">
        <w:tc>
          <w:tcPr>
            <w:tcW w:w="0" w:type="auto"/>
            <w:vAlign w:val="center"/>
          </w:tcPr>
          <w:p w:rsidR="00611683" w:rsidRDefault="0071088D">
            <w:pPr>
              <w:pStyle w:val="TableBodyText"/>
            </w:pPr>
            <w:bookmarkStart w:id="2610" w:name="msodgcidShapeTearDrop"/>
            <w:r>
              <w:rPr>
                <w:b/>
              </w:rPr>
              <w:t>msodgcidSh</w:t>
            </w:r>
            <w:r>
              <w:rPr>
                <w:b/>
              </w:rPr>
              <w:t>apeTearDrop</w:t>
            </w:r>
            <w:bookmarkEnd w:id="2610"/>
          </w:p>
        </w:tc>
        <w:tc>
          <w:tcPr>
            <w:tcW w:w="0" w:type="auto"/>
            <w:vAlign w:val="center"/>
          </w:tcPr>
          <w:p w:rsidR="00611683" w:rsidRDefault="0071088D">
            <w:pPr>
              <w:pStyle w:val="TableBodyText"/>
            </w:pPr>
            <w:r>
              <w:t>0x10DB</w:t>
            </w:r>
          </w:p>
        </w:tc>
        <w:tc>
          <w:tcPr>
            <w:tcW w:w="0" w:type="auto"/>
            <w:vAlign w:val="center"/>
          </w:tcPr>
          <w:p w:rsidR="00611683" w:rsidRDefault="0071088D">
            <w:pPr>
              <w:pStyle w:val="TableBodyText"/>
            </w:pPr>
            <w:r>
              <w:t>Insert a teardrop shape.</w:t>
            </w:r>
          </w:p>
        </w:tc>
      </w:tr>
      <w:tr w:rsidR="00611683" w:rsidTr="00611683">
        <w:tc>
          <w:tcPr>
            <w:tcW w:w="0" w:type="auto"/>
            <w:vAlign w:val="center"/>
          </w:tcPr>
          <w:p w:rsidR="00611683" w:rsidRDefault="0071088D">
            <w:pPr>
              <w:pStyle w:val="TableBodyText"/>
            </w:pPr>
            <w:bookmarkStart w:id="2611" w:name="msodgcidShapeChord"/>
            <w:r>
              <w:rPr>
                <w:b/>
              </w:rPr>
              <w:t>msodgcidShapeChord</w:t>
            </w:r>
            <w:bookmarkEnd w:id="2611"/>
          </w:p>
        </w:tc>
        <w:tc>
          <w:tcPr>
            <w:tcW w:w="0" w:type="auto"/>
            <w:vAlign w:val="center"/>
          </w:tcPr>
          <w:p w:rsidR="00611683" w:rsidRDefault="0071088D">
            <w:pPr>
              <w:pStyle w:val="TableBodyText"/>
            </w:pPr>
            <w:r>
              <w:t>0x10DC</w:t>
            </w:r>
          </w:p>
        </w:tc>
        <w:tc>
          <w:tcPr>
            <w:tcW w:w="0" w:type="auto"/>
            <w:vAlign w:val="center"/>
          </w:tcPr>
          <w:p w:rsidR="00611683" w:rsidRDefault="0071088D">
            <w:pPr>
              <w:pStyle w:val="TableBodyText"/>
            </w:pPr>
            <w:r>
              <w:t>Insert a chord shape.</w:t>
            </w:r>
          </w:p>
        </w:tc>
      </w:tr>
      <w:tr w:rsidR="00611683" w:rsidTr="00611683">
        <w:tc>
          <w:tcPr>
            <w:tcW w:w="0" w:type="auto"/>
            <w:vAlign w:val="center"/>
          </w:tcPr>
          <w:p w:rsidR="00611683" w:rsidRDefault="0071088D">
            <w:pPr>
              <w:pStyle w:val="TableBodyText"/>
            </w:pPr>
            <w:bookmarkStart w:id="2612" w:name="msodgcidShapeHeptagon"/>
            <w:r>
              <w:rPr>
                <w:b/>
              </w:rPr>
              <w:t>msodgcidShapeHeptagon</w:t>
            </w:r>
            <w:bookmarkEnd w:id="2612"/>
          </w:p>
        </w:tc>
        <w:tc>
          <w:tcPr>
            <w:tcW w:w="0" w:type="auto"/>
            <w:vAlign w:val="center"/>
          </w:tcPr>
          <w:p w:rsidR="00611683" w:rsidRDefault="0071088D">
            <w:pPr>
              <w:pStyle w:val="TableBodyText"/>
            </w:pPr>
            <w:r>
              <w:t>0x10DD</w:t>
            </w:r>
          </w:p>
        </w:tc>
        <w:tc>
          <w:tcPr>
            <w:tcW w:w="0" w:type="auto"/>
            <w:vAlign w:val="center"/>
          </w:tcPr>
          <w:p w:rsidR="00611683" w:rsidRDefault="0071088D">
            <w:pPr>
              <w:pStyle w:val="TableBodyText"/>
            </w:pPr>
            <w:r>
              <w:t>Insert a heptagon shape.</w:t>
            </w:r>
          </w:p>
        </w:tc>
      </w:tr>
      <w:tr w:rsidR="00611683" w:rsidTr="00611683">
        <w:tc>
          <w:tcPr>
            <w:tcW w:w="0" w:type="auto"/>
            <w:vAlign w:val="center"/>
          </w:tcPr>
          <w:p w:rsidR="00611683" w:rsidRDefault="0071088D">
            <w:pPr>
              <w:pStyle w:val="TableBodyText"/>
            </w:pPr>
            <w:bookmarkStart w:id="2613" w:name="msodgcidShapeFrame"/>
            <w:r>
              <w:rPr>
                <w:b/>
              </w:rPr>
              <w:t>msodgcidShapeFrame</w:t>
            </w:r>
            <w:bookmarkEnd w:id="2613"/>
          </w:p>
        </w:tc>
        <w:tc>
          <w:tcPr>
            <w:tcW w:w="0" w:type="auto"/>
            <w:vAlign w:val="center"/>
          </w:tcPr>
          <w:p w:rsidR="00611683" w:rsidRDefault="0071088D">
            <w:pPr>
              <w:pStyle w:val="TableBodyText"/>
            </w:pPr>
            <w:r>
              <w:t>0x10DE</w:t>
            </w:r>
          </w:p>
        </w:tc>
        <w:tc>
          <w:tcPr>
            <w:tcW w:w="0" w:type="auto"/>
            <w:vAlign w:val="center"/>
          </w:tcPr>
          <w:p w:rsidR="00611683" w:rsidRDefault="0071088D">
            <w:pPr>
              <w:pStyle w:val="TableBodyText"/>
            </w:pPr>
            <w:r>
              <w:t>Insert a frame shape.</w:t>
            </w:r>
          </w:p>
        </w:tc>
      </w:tr>
      <w:tr w:rsidR="00611683" w:rsidTr="00611683">
        <w:tc>
          <w:tcPr>
            <w:tcW w:w="0" w:type="auto"/>
            <w:vAlign w:val="center"/>
          </w:tcPr>
          <w:p w:rsidR="00611683" w:rsidRDefault="0071088D">
            <w:pPr>
              <w:pStyle w:val="TableBodyText"/>
            </w:pPr>
            <w:bookmarkStart w:id="2614" w:name="msodgcidShapeHalfFrame"/>
            <w:r>
              <w:rPr>
                <w:b/>
              </w:rPr>
              <w:t>msodgcidShapeHalfFrame</w:t>
            </w:r>
            <w:bookmarkEnd w:id="2614"/>
          </w:p>
        </w:tc>
        <w:tc>
          <w:tcPr>
            <w:tcW w:w="0" w:type="auto"/>
            <w:vAlign w:val="center"/>
          </w:tcPr>
          <w:p w:rsidR="00611683" w:rsidRDefault="0071088D">
            <w:pPr>
              <w:pStyle w:val="TableBodyText"/>
            </w:pPr>
            <w:r>
              <w:t>0x10DF</w:t>
            </w:r>
          </w:p>
        </w:tc>
        <w:tc>
          <w:tcPr>
            <w:tcW w:w="0" w:type="auto"/>
            <w:vAlign w:val="center"/>
          </w:tcPr>
          <w:p w:rsidR="00611683" w:rsidRDefault="0071088D">
            <w:pPr>
              <w:pStyle w:val="TableBodyText"/>
            </w:pPr>
            <w:r>
              <w:t>Insert a half-frame shape.</w:t>
            </w:r>
          </w:p>
        </w:tc>
      </w:tr>
      <w:tr w:rsidR="00611683" w:rsidTr="00611683">
        <w:tc>
          <w:tcPr>
            <w:tcW w:w="0" w:type="auto"/>
            <w:vAlign w:val="center"/>
          </w:tcPr>
          <w:p w:rsidR="00611683" w:rsidRDefault="0071088D">
            <w:pPr>
              <w:pStyle w:val="TableBodyText"/>
            </w:pPr>
            <w:bookmarkStart w:id="2615" w:name="msodgcidShapePie"/>
            <w:r>
              <w:rPr>
                <w:b/>
              </w:rPr>
              <w:t>msodgcidShapePie</w:t>
            </w:r>
            <w:bookmarkEnd w:id="2615"/>
          </w:p>
        </w:tc>
        <w:tc>
          <w:tcPr>
            <w:tcW w:w="0" w:type="auto"/>
            <w:vAlign w:val="center"/>
          </w:tcPr>
          <w:p w:rsidR="00611683" w:rsidRDefault="0071088D">
            <w:pPr>
              <w:pStyle w:val="TableBodyText"/>
            </w:pPr>
            <w:r>
              <w:t>0x10E0</w:t>
            </w:r>
          </w:p>
        </w:tc>
        <w:tc>
          <w:tcPr>
            <w:tcW w:w="0" w:type="auto"/>
            <w:vAlign w:val="center"/>
          </w:tcPr>
          <w:p w:rsidR="00611683" w:rsidRDefault="0071088D">
            <w:pPr>
              <w:pStyle w:val="TableBodyText"/>
            </w:pPr>
            <w:r>
              <w:t>Insert a pie shape.</w:t>
            </w:r>
          </w:p>
        </w:tc>
      </w:tr>
      <w:tr w:rsidR="00611683" w:rsidTr="00611683">
        <w:tc>
          <w:tcPr>
            <w:tcW w:w="0" w:type="auto"/>
            <w:vAlign w:val="center"/>
          </w:tcPr>
          <w:p w:rsidR="00611683" w:rsidRDefault="0071088D">
            <w:pPr>
              <w:pStyle w:val="TableBodyText"/>
            </w:pPr>
            <w:bookmarkStart w:id="2616" w:name="msodgcidShapeLShape"/>
            <w:r>
              <w:rPr>
                <w:b/>
              </w:rPr>
              <w:t>msodgcidShapeLShape</w:t>
            </w:r>
            <w:bookmarkEnd w:id="2616"/>
          </w:p>
        </w:tc>
        <w:tc>
          <w:tcPr>
            <w:tcW w:w="0" w:type="auto"/>
            <w:vAlign w:val="center"/>
          </w:tcPr>
          <w:p w:rsidR="00611683" w:rsidRDefault="0071088D">
            <w:pPr>
              <w:pStyle w:val="TableBodyText"/>
            </w:pPr>
            <w:r>
              <w:t>0x10E1</w:t>
            </w:r>
          </w:p>
        </w:tc>
        <w:tc>
          <w:tcPr>
            <w:tcW w:w="0" w:type="auto"/>
            <w:vAlign w:val="center"/>
          </w:tcPr>
          <w:p w:rsidR="00611683" w:rsidRDefault="0071088D">
            <w:pPr>
              <w:pStyle w:val="TableBodyText"/>
            </w:pPr>
            <w:r>
              <w:t>Insert an L-shape shape.</w:t>
            </w:r>
          </w:p>
        </w:tc>
      </w:tr>
      <w:tr w:rsidR="00611683" w:rsidTr="00611683">
        <w:tc>
          <w:tcPr>
            <w:tcW w:w="0" w:type="auto"/>
            <w:vAlign w:val="center"/>
          </w:tcPr>
          <w:p w:rsidR="00611683" w:rsidRDefault="0071088D">
            <w:pPr>
              <w:pStyle w:val="TableBodyText"/>
            </w:pPr>
            <w:bookmarkStart w:id="2617" w:name="msodgcidShape6PointStar"/>
            <w:r>
              <w:rPr>
                <w:b/>
              </w:rPr>
              <w:t>msodgcidShape6PointStar</w:t>
            </w:r>
            <w:bookmarkEnd w:id="2617"/>
          </w:p>
        </w:tc>
        <w:tc>
          <w:tcPr>
            <w:tcW w:w="0" w:type="auto"/>
            <w:vAlign w:val="center"/>
          </w:tcPr>
          <w:p w:rsidR="00611683" w:rsidRDefault="0071088D">
            <w:pPr>
              <w:pStyle w:val="TableBodyText"/>
            </w:pPr>
            <w:r>
              <w:t>0x10E2</w:t>
            </w:r>
          </w:p>
        </w:tc>
        <w:tc>
          <w:tcPr>
            <w:tcW w:w="0" w:type="auto"/>
            <w:vAlign w:val="center"/>
          </w:tcPr>
          <w:p w:rsidR="00611683" w:rsidRDefault="0071088D">
            <w:pPr>
              <w:pStyle w:val="TableBodyText"/>
            </w:pPr>
            <w:r>
              <w:t>Insert a 6-point star shape.</w:t>
            </w:r>
          </w:p>
        </w:tc>
      </w:tr>
      <w:tr w:rsidR="00611683" w:rsidTr="00611683">
        <w:tc>
          <w:tcPr>
            <w:tcW w:w="0" w:type="auto"/>
            <w:vAlign w:val="center"/>
          </w:tcPr>
          <w:p w:rsidR="00611683" w:rsidRDefault="0071088D">
            <w:pPr>
              <w:pStyle w:val="TableBodyText"/>
            </w:pPr>
            <w:bookmarkStart w:id="2618" w:name="msodgcidShape7PointStar"/>
            <w:r>
              <w:rPr>
                <w:b/>
              </w:rPr>
              <w:t>msodgcidShape7PointStar</w:t>
            </w:r>
            <w:bookmarkEnd w:id="2618"/>
          </w:p>
        </w:tc>
        <w:tc>
          <w:tcPr>
            <w:tcW w:w="0" w:type="auto"/>
            <w:vAlign w:val="center"/>
          </w:tcPr>
          <w:p w:rsidR="00611683" w:rsidRDefault="0071088D">
            <w:pPr>
              <w:pStyle w:val="TableBodyText"/>
            </w:pPr>
            <w:r>
              <w:t>0x10E3</w:t>
            </w:r>
          </w:p>
        </w:tc>
        <w:tc>
          <w:tcPr>
            <w:tcW w:w="0" w:type="auto"/>
            <w:vAlign w:val="center"/>
          </w:tcPr>
          <w:p w:rsidR="00611683" w:rsidRDefault="0071088D">
            <w:pPr>
              <w:pStyle w:val="TableBodyText"/>
            </w:pPr>
            <w:r>
              <w:t>Insert a 7-point star shape.</w:t>
            </w:r>
          </w:p>
        </w:tc>
      </w:tr>
      <w:tr w:rsidR="00611683" w:rsidTr="00611683">
        <w:tc>
          <w:tcPr>
            <w:tcW w:w="0" w:type="auto"/>
            <w:vAlign w:val="center"/>
          </w:tcPr>
          <w:p w:rsidR="00611683" w:rsidRDefault="0071088D">
            <w:pPr>
              <w:pStyle w:val="TableBodyText"/>
            </w:pPr>
            <w:bookmarkStart w:id="2619" w:name="msodgcidShape10PointStar"/>
            <w:r>
              <w:rPr>
                <w:b/>
              </w:rPr>
              <w:t>msodgcidShape10PointStar</w:t>
            </w:r>
            <w:bookmarkEnd w:id="2619"/>
          </w:p>
        </w:tc>
        <w:tc>
          <w:tcPr>
            <w:tcW w:w="0" w:type="auto"/>
            <w:vAlign w:val="center"/>
          </w:tcPr>
          <w:p w:rsidR="00611683" w:rsidRDefault="0071088D">
            <w:pPr>
              <w:pStyle w:val="TableBodyText"/>
            </w:pPr>
            <w:r>
              <w:t>0x10E4</w:t>
            </w:r>
          </w:p>
        </w:tc>
        <w:tc>
          <w:tcPr>
            <w:tcW w:w="0" w:type="auto"/>
            <w:vAlign w:val="center"/>
          </w:tcPr>
          <w:p w:rsidR="00611683" w:rsidRDefault="0071088D">
            <w:pPr>
              <w:pStyle w:val="TableBodyText"/>
            </w:pPr>
            <w:r>
              <w:t>Insert a 10-point star shape.</w:t>
            </w:r>
          </w:p>
        </w:tc>
      </w:tr>
      <w:tr w:rsidR="00611683" w:rsidTr="00611683">
        <w:tc>
          <w:tcPr>
            <w:tcW w:w="0" w:type="auto"/>
            <w:vAlign w:val="center"/>
          </w:tcPr>
          <w:p w:rsidR="00611683" w:rsidRDefault="0071088D">
            <w:pPr>
              <w:pStyle w:val="TableBodyText"/>
            </w:pPr>
            <w:bookmarkStart w:id="2620" w:name="msodgcidShape12PointStar"/>
            <w:r>
              <w:rPr>
                <w:b/>
              </w:rPr>
              <w:t>msodgcidShape12PointStar</w:t>
            </w:r>
            <w:bookmarkEnd w:id="2620"/>
          </w:p>
        </w:tc>
        <w:tc>
          <w:tcPr>
            <w:tcW w:w="0" w:type="auto"/>
            <w:vAlign w:val="center"/>
          </w:tcPr>
          <w:p w:rsidR="00611683" w:rsidRDefault="0071088D">
            <w:pPr>
              <w:pStyle w:val="TableBodyText"/>
            </w:pPr>
            <w:r>
              <w:t>0x10E5</w:t>
            </w:r>
          </w:p>
        </w:tc>
        <w:tc>
          <w:tcPr>
            <w:tcW w:w="0" w:type="auto"/>
            <w:vAlign w:val="center"/>
          </w:tcPr>
          <w:p w:rsidR="00611683" w:rsidRDefault="0071088D">
            <w:pPr>
              <w:pStyle w:val="TableBodyText"/>
            </w:pPr>
            <w:r>
              <w:t>Insert a 12-point star shape.</w:t>
            </w:r>
          </w:p>
        </w:tc>
      </w:tr>
      <w:tr w:rsidR="00611683" w:rsidTr="00611683">
        <w:tc>
          <w:tcPr>
            <w:tcW w:w="0" w:type="auto"/>
            <w:vAlign w:val="center"/>
          </w:tcPr>
          <w:p w:rsidR="00611683" w:rsidRDefault="0071088D">
            <w:pPr>
              <w:pStyle w:val="TableBodyText"/>
            </w:pPr>
            <w:bookmarkStart w:id="2621" w:name="msodgcidShapeCloud"/>
            <w:r>
              <w:rPr>
                <w:b/>
              </w:rPr>
              <w:t>msodgcidShapeCloud</w:t>
            </w:r>
            <w:bookmarkEnd w:id="2621"/>
          </w:p>
        </w:tc>
        <w:tc>
          <w:tcPr>
            <w:tcW w:w="0" w:type="auto"/>
            <w:vAlign w:val="center"/>
          </w:tcPr>
          <w:p w:rsidR="00611683" w:rsidRDefault="0071088D">
            <w:pPr>
              <w:pStyle w:val="TableBodyText"/>
            </w:pPr>
            <w:r>
              <w:t>0x10E6</w:t>
            </w:r>
          </w:p>
        </w:tc>
        <w:tc>
          <w:tcPr>
            <w:tcW w:w="0" w:type="auto"/>
            <w:vAlign w:val="center"/>
          </w:tcPr>
          <w:p w:rsidR="00611683" w:rsidRDefault="0071088D">
            <w:pPr>
              <w:pStyle w:val="TableBodyText"/>
            </w:pPr>
            <w:r>
              <w:t>Insert a cloud shape.</w:t>
            </w:r>
          </w:p>
        </w:tc>
      </w:tr>
      <w:tr w:rsidR="00611683" w:rsidTr="00611683">
        <w:tc>
          <w:tcPr>
            <w:tcW w:w="0" w:type="auto"/>
            <w:vAlign w:val="center"/>
          </w:tcPr>
          <w:p w:rsidR="00611683" w:rsidRDefault="0071088D">
            <w:pPr>
              <w:pStyle w:val="TableBodyText"/>
            </w:pPr>
            <w:bookmarkStart w:id="2622" w:name="msodgcidChangeShapeRectangle"/>
            <w:r>
              <w:rPr>
                <w:b/>
              </w:rPr>
              <w:t>msodgcidChangeShapeRectangle</w:t>
            </w:r>
            <w:bookmarkEnd w:id="2622"/>
          </w:p>
        </w:tc>
        <w:tc>
          <w:tcPr>
            <w:tcW w:w="0" w:type="auto"/>
            <w:vAlign w:val="center"/>
          </w:tcPr>
          <w:p w:rsidR="00611683" w:rsidRDefault="0071088D">
            <w:pPr>
              <w:pStyle w:val="TableBodyText"/>
            </w:pPr>
            <w:r>
              <w:t>0x2001</w:t>
            </w:r>
          </w:p>
        </w:tc>
        <w:tc>
          <w:tcPr>
            <w:tcW w:w="0" w:type="auto"/>
            <w:vAlign w:val="center"/>
          </w:tcPr>
          <w:p w:rsidR="00611683" w:rsidRDefault="0071088D">
            <w:pPr>
              <w:pStyle w:val="TableBodyText"/>
            </w:pPr>
            <w:r>
              <w:t>Change the selected shape to a rectangle shape.</w:t>
            </w:r>
          </w:p>
        </w:tc>
      </w:tr>
      <w:tr w:rsidR="00611683" w:rsidTr="00611683">
        <w:tc>
          <w:tcPr>
            <w:tcW w:w="0" w:type="auto"/>
            <w:vAlign w:val="center"/>
          </w:tcPr>
          <w:p w:rsidR="00611683" w:rsidRDefault="0071088D">
            <w:pPr>
              <w:pStyle w:val="TableBodyText"/>
            </w:pPr>
            <w:bookmarkStart w:id="2623" w:name="msodgcidChangeShapeRoundRectangle"/>
            <w:r>
              <w:rPr>
                <w:b/>
              </w:rPr>
              <w:t>msodgcidChangeShapeRoundRect</w:t>
            </w:r>
            <w:r>
              <w:rPr>
                <w:b/>
              </w:rPr>
              <w:t>angle</w:t>
            </w:r>
            <w:bookmarkEnd w:id="2623"/>
          </w:p>
        </w:tc>
        <w:tc>
          <w:tcPr>
            <w:tcW w:w="0" w:type="auto"/>
            <w:vAlign w:val="center"/>
          </w:tcPr>
          <w:p w:rsidR="00611683" w:rsidRDefault="0071088D">
            <w:pPr>
              <w:pStyle w:val="TableBodyText"/>
            </w:pPr>
            <w:r>
              <w:t>0x2002</w:t>
            </w:r>
          </w:p>
        </w:tc>
        <w:tc>
          <w:tcPr>
            <w:tcW w:w="0" w:type="auto"/>
            <w:vAlign w:val="center"/>
          </w:tcPr>
          <w:p w:rsidR="00611683" w:rsidRDefault="0071088D">
            <w:pPr>
              <w:pStyle w:val="TableBodyText"/>
            </w:pPr>
            <w:r>
              <w:t>Change the selected shape to a rounded rectangle shape.</w:t>
            </w:r>
          </w:p>
        </w:tc>
      </w:tr>
      <w:tr w:rsidR="00611683" w:rsidTr="00611683">
        <w:tc>
          <w:tcPr>
            <w:tcW w:w="0" w:type="auto"/>
            <w:vAlign w:val="center"/>
          </w:tcPr>
          <w:p w:rsidR="00611683" w:rsidRDefault="0071088D">
            <w:pPr>
              <w:pStyle w:val="TableBodyText"/>
            </w:pPr>
            <w:bookmarkStart w:id="2624" w:name="msodgcidChangeShapeEllipse"/>
            <w:r>
              <w:rPr>
                <w:b/>
              </w:rPr>
              <w:t>msodgcidChangeShapeEllipse</w:t>
            </w:r>
            <w:bookmarkEnd w:id="2624"/>
          </w:p>
        </w:tc>
        <w:tc>
          <w:tcPr>
            <w:tcW w:w="0" w:type="auto"/>
            <w:vAlign w:val="center"/>
          </w:tcPr>
          <w:p w:rsidR="00611683" w:rsidRDefault="0071088D">
            <w:pPr>
              <w:pStyle w:val="TableBodyText"/>
            </w:pPr>
            <w:r>
              <w:t>0x2003</w:t>
            </w:r>
          </w:p>
        </w:tc>
        <w:tc>
          <w:tcPr>
            <w:tcW w:w="0" w:type="auto"/>
            <w:vAlign w:val="center"/>
          </w:tcPr>
          <w:p w:rsidR="00611683" w:rsidRDefault="0071088D">
            <w:pPr>
              <w:pStyle w:val="TableBodyText"/>
            </w:pPr>
            <w:r>
              <w:t>Change the selected shape to an oval shape.</w:t>
            </w:r>
          </w:p>
        </w:tc>
      </w:tr>
      <w:tr w:rsidR="00611683" w:rsidTr="00611683">
        <w:tc>
          <w:tcPr>
            <w:tcW w:w="0" w:type="auto"/>
            <w:vAlign w:val="center"/>
          </w:tcPr>
          <w:p w:rsidR="00611683" w:rsidRDefault="0071088D">
            <w:pPr>
              <w:pStyle w:val="TableBodyText"/>
            </w:pPr>
            <w:bookmarkStart w:id="2625" w:name="msodgcidChangeShapeDiamond"/>
            <w:r>
              <w:rPr>
                <w:b/>
              </w:rPr>
              <w:t>msodgcidChangeShapeDiamond</w:t>
            </w:r>
            <w:bookmarkEnd w:id="2625"/>
          </w:p>
        </w:tc>
        <w:tc>
          <w:tcPr>
            <w:tcW w:w="0" w:type="auto"/>
            <w:vAlign w:val="center"/>
          </w:tcPr>
          <w:p w:rsidR="00611683" w:rsidRDefault="0071088D">
            <w:pPr>
              <w:pStyle w:val="TableBodyText"/>
            </w:pPr>
            <w:r>
              <w:t>0x2004</w:t>
            </w:r>
          </w:p>
        </w:tc>
        <w:tc>
          <w:tcPr>
            <w:tcW w:w="0" w:type="auto"/>
            <w:vAlign w:val="center"/>
          </w:tcPr>
          <w:p w:rsidR="00611683" w:rsidRDefault="0071088D">
            <w:pPr>
              <w:pStyle w:val="TableBodyText"/>
            </w:pPr>
            <w:r>
              <w:t>Change the selected shape to a diamond shape.</w:t>
            </w:r>
          </w:p>
        </w:tc>
      </w:tr>
      <w:tr w:rsidR="00611683" w:rsidTr="00611683">
        <w:tc>
          <w:tcPr>
            <w:tcW w:w="0" w:type="auto"/>
            <w:vAlign w:val="center"/>
          </w:tcPr>
          <w:p w:rsidR="00611683" w:rsidRDefault="0071088D">
            <w:pPr>
              <w:pStyle w:val="TableBodyText"/>
            </w:pPr>
            <w:bookmarkStart w:id="2626" w:name="msodgcidChangeShapeIsocelesTriangle"/>
            <w:r>
              <w:rPr>
                <w:b/>
              </w:rPr>
              <w:t>msodgcidChangeShapeIsocelesTriangle</w:t>
            </w:r>
            <w:bookmarkEnd w:id="2626"/>
          </w:p>
        </w:tc>
        <w:tc>
          <w:tcPr>
            <w:tcW w:w="0" w:type="auto"/>
            <w:vAlign w:val="center"/>
          </w:tcPr>
          <w:p w:rsidR="00611683" w:rsidRDefault="0071088D">
            <w:pPr>
              <w:pStyle w:val="TableBodyText"/>
            </w:pPr>
            <w:r>
              <w:t>0x2005</w:t>
            </w:r>
          </w:p>
        </w:tc>
        <w:tc>
          <w:tcPr>
            <w:tcW w:w="0" w:type="auto"/>
            <w:vAlign w:val="center"/>
          </w:tcPr>
          <w:p w:rsidR="00611683" w:rsidRDefault="0071088D">
            <w:pPr>
              <w:pStyle w:val="TableBodyText"/>
            </w:pPr>
            <w:r>
              <w:t>Change the selected shape to an isosceles triangle shape.</w:t>
            </w:r>
          </w:p>
        </w:tc>
      </w:tr>
      <w:tr w:rsidR="00611683" w:rsidTr="00611683">
        <w:tc>
          <w:tcPr>
            <w:tcW w:w="0" w:type="auto"/>
            <w:vAlign w:val="center"/>
          </w:tcPr>
          <w:p w:rsidR="00611683" w:rsidRDefault="0071088D">
            <w:pPr>
              <w:pStyle w:val="TableBodyText"/>
            </w:pPr>
            <w:bookmarkStart w:id="2627" w:name="msodgcidChangeShapeRightTriangle"/>
            <w:r>
              <w:rPr>
                <w:b/>
              </w:rPr>
              <w:t>msodgcidChangeShapeRightTriangle</w:t>
            </w:r>
            <w:bookmarkEnd w:id="2627"/>
          </w:p>
        </w:tc>
        <w:tc>
          <w:tcPr>
            <w:tcW w:w="0" w:type="auto"/>
            <w:vAlign w:val="center"/>
          </w:tcPr>
          <w:p w:rsidR="00611683" w:rsidRDefault="0071088D">
            <w:pPr>
              <w:pStyle w:val="TableBodyText"/>
            </w:pPr>
            <w:r>
              <w:t>0x2006</w:t>
            </w:r>
          </w:p>
        </w:tc>
        <w:tc>
          <w:tcPr>
            <w:tcW w:w="0" w:type="auto"/>
            <w:vAlign w:val="center"/>
          </w:tcPr>
          <w:p w:rsidR="00611683" w:rsidRDefault="0071088D">
            <w:pPr>
              <w:pStyle w:val="TableBodyText"/>
            </w:pPr>
            <w:r>
              <w:t>Change the selected shape to a right triangle shape.</w:t>
            </w:r>
          </w:p>
        </w:tc>
      </w:tr>
      <w:tr w:rsidR="00611683" w:rsidTr="00611683">
        <w:tc>
          <w:tcPr>
            <w:tcW w:w="0" w:type="auto"/>
            <w:vAlign w:val="center"/>
          </w:tcPr>
          <w:p w:rsidR="00611683" w:rsidRDefault="0071088D">
            <w:pPr>
              <w:pStyle w:val="TableBodyText"/>
            </w:pPr>
            <w:bookmarkStart w:id="2628" w:name="msodgcidChangeShapeParallelogram"/>
            <w:r>
              <w:rPr>
                <w:b/>
              </w:rPr>
              <w:t>msodgcidChangeShapeParallelogram</w:t>
            </w:r>
            <w:bookmarkEnd w:id="2628"/>
          </w:p>
        </w:tc>
        <w:tc>
          <w:tcPr>
            <w:tcW w:w="0" w:type="auto"/>
            <w:vAlign w:val="center"/>
          </w:tcPr>
          <w:p w:rsidR="00611683" w:rsidRDefault="0071088D">
            <w:pPr>
              <w:pStyle w:val="TableBodyText"/>
            </w:pPr>
            <w:r>
              <w:t>0x2007</w:t>
            </w:r>
          </w:p>
        </w:tc>
        <w:tc>
          <w:tcPr>
            <w:tcW w:w="0" w:type="auto"/>
            <w:vAlign w:val="center"/>
          </w:tcPr>
          <w:p w:rsidR="00611683" w:rsidRDefault="0071088D">
            <w:pPr>
              <w:pStyle w:val="TableBodyText"/>
            </w:pPr>
            <w:r>
              <w:t xml:space="preserve">Change the selected </w:t>
            </w:r>
            <w:r>
              <w:t>shape to a parallelogram shape.</w:t>
            </w:r>
          </w:p>
        </w:tc>
      </w:tr>
      <w:tr w:rsidR="00611683" w:rsidTr="00611683">
        <w:tc>
          <w:tcPr>
            <w:tcW w:w="0" w:type="auto"/>
            <w:vAlign w:val="center"/>
          </w:tcPr>
          <w:p w:rsidR="00611683" w:rsidRDefault="0071088D">
            <w:pPr>
              <w:pStyle w:val="TableBodyText"/>
            </w:pPr>
            <w:bookmarkStart w:id="2629" w:name="msodgcidChangeShapeTrapezoid"/>
            <w:r>
              <w:rPr>
                <w:b/>
              </w:rPr>
              <w:t>msodgcidChangeShapeTrapezoid</w:t>
            </w:r>
            <w:bookmarkEnd w:id="2629"/>
          </w:p>
        </w:tc>
        <w:tc>
          <w:tcPr>
            <w:tcW w:w="0" w:type="auto"/>
            <w:vAlign w:val="center"/>
          </w:tcPr>
          <w:p w:rsidR="00611683" w:rsidRDefault="0071088D">
            <w:pPr>
              <w:pStyle w:val="TableBodyText"/>
            </w:pPr>
            <w:r>
              <w:t>0x2008</w:t>
            </w:r>
          </w:p>
        </w:tc>
        <w:tc>
          <w:tcPr>
            <w:tcW w:w="0" w:type="auto"/>
            <w:vAlign w:val="center"/>
          </w:tcPr>
          <w:p w:rsidR="00611683" w:rsidRDefault="0071088D">
            <w:pPr>
              <w:pStyle w:val="TableBodyText"/>
            </w:pPr>
            <w:r>
              <w:t>Change the selected shape to a trapezoid shape.</w:t>
            </w:r>
          </w:p>
        </w:tc>
      </w:tr>
      <w:tr w:rsidR="00611683" w:rsidTr="00611683">
        <w:tc>
          <w:tcPr>
            <w:tcW w:w="0" w:type="auto"/>
            <w:vAlign w:val="center"/>
          </w:tcPr>
          <w:p w:rsidR="00611683" w:rsidRDefault="0071088D">
            <w:pPr>
              <w:pStyle w:val="TableBodyText"/>
            </w:pPr>
            <w:bookmarkStart w:id="2630" w:name="msodgcidChangeShapeHexagon"/>
            <w:r>
              <w:rPr>
                <w:b/>
              </w:rPr>
              <w:t>msodgcidChangeShapeHexagon</w:t>
            </w:r>
            <w:bookmarkEnd w:id="2630"/>
          </w:p>
        </w:tc>
        <w:tc>
          <w:tcPr>
            <w:tcW w:w="0" w:type="auto"/>
            <w:vAlign w:val="center"/>
          </w:tcPr>
          <w:p w:rsidR="00611683" w:rsidRDefault="0071088D">
            <w:pPr>
              <w:pStyle w:val="TableBodyText"/>
            </w:pPr>
            <w:r>
              <w:t>0x2009</w:t>
            </w:r>
          </w:p>
        </w:tc>
        <w:tc>
          <w:tcPr>
            <w:tcW w:w="0" w:type="auto"/>
            <w:vAlign w:val="center"/>
          </w:tcPr>
          <w:p w:rsidR="00611683" w:rsidRDefault="0071088D">
            <w:pPr>
              <w:pStyle w:val="TableBodyText"/>
            </w:pPr>
            <w:r>
              <w:t>Change the selected shape to a hexagon shape.</w:t>
            </w:r>
          </w:p>
        </w:tc>
      </w:tr>
      <w:tr w:rsidR="00611683" w:rsidTr="00611683">
        <w:tc>
          <w:tcPr>
            <w:tcW w:w="0" w:type="auto"/>
            <w:vAlign w:val="center"/>
          </w:tcPr>
          <w:p w:rsidR="00611683" w:rsidRDefault="0071088D">
            <w:pPr>
              <w:pStyle w:val="TableBodyText"/>
            </w:pPr>
            <w:bookmarkStart w:id="2631" w:name="msodgcidChangeShapeOctagon"/>
            <w:r>
              <w:rPr>
                <w:b/>
              </w:rPr>
              <w:t>msodgcidChangeShapeOctagon</w:t>
            </w:r>
            <w:bookmarkEnd w:id="2631"/>
          </w:p>
        </w:tc>
        <w:tc>
          <w:tcPr>
            <w:tcW w:w="0" w:type="auto"/>
            <w:vAlign w:val="center"/>
          </w:tcPr>
          <w:p w:rsidR="00611683" w:rsidRDefault="0071088D">
            <w:pPr>
              <w:pStyle w:val="TableBodyText"/>
            </w:pPr>
            <w:r>
              <w:t>0x200A</w:t>
            </w:r>
          </w:p>
        </w:tc>
        <w:tc>
          <w:tcPr>
            <w:tcW w:w="0" w:type="auto"/>
            <w:vAlign w:val="center"/>
          </w:tcPr>
          <w:p w:rsidR="00611683" w:rsidRDefault="0071088D">
            <w:pPr>
              <w:pStyle w:val="TableBodyText"/>
            </w:pPr>
            <w:r>
              <w:t xml:space="preserve">Change the selected </w:t>
            </w:r>
            <w:r>
              <w:t>shape to an octagon shape.</w:t>
            </w:r>
          </w:p>
        </w:tc>
      </w:tr>
      <w:tr w:rsidR="00611683" w:rsidTr="00611683">
        <w:tc>
          <w:tcPr>
            <w:tcW w:w="0" w:type="auto"/>
            <w:vAlign w:val="center"/>
          </w:tcPr>
          <w:p w:rsidR="00611683" w:rsidRDefault="0071088D">
            <w:pPr>
              <w:pStyle w:val="TableBodyText"/>
            </w:pPr>
            <w:bookmarkStart w:id="2632" w:name="msodgcidChangeShapePlus"/>
            <w:r>
              <w:rPr>
                <w:b/>
              </w:rPr>
              <w:t>msodgcidChangeShapePlus</w:t>
            </w:r>
            <w:bookmarkEnd w:id="2632"/>
          </w:p>
        </w:tc>
        <w:tc>
          <w:tcPr>
            <w:tcW w:w="0" w:type="auto"/>
            <w:vAlign w:val="center"/>
          </w:tcPr>
          <w:p w:rsidR="00611683" w:rsidRDefault="0071088D">
            <w:pPr>
              <w:pStyle w:val="TableBodyText"/>
            </w:pPr>
            <w:r>
              <w:t>0x200B</w:t>
            </w:r>
          </w:p>
        </w:tc>
        <w:tc>
          <w:tcPr>
            <w:tcW w:w="0" w:type="auto"/>
            <w:vAlign w:val="center"/>
          </w:tcPr>
          <w:p w:rsidR="00611683" w:rsidRDefault="0071088D">
            <w:pPr>
              <w:pStyle w:val="TableBodyText"/>
            </w:pPr>
            <w:r>
              <w:t>Change the selected shape to a cross shape.</w:t>
            </w:r>
          </w:p>
        </w:tc>
      </w:tr>
      <w:tr w:rsidR="00611683" w:rsidTr="00611683">
        <w:tc>
          <w:tcPr>
            <w:tcW w:w="0" w:type="auto"/>
            <w:vAlign w:val="center"/>
          </w:tcPr>
          <w:p w:rsidR="00611683" w:rsidRDefault="0071088D">
            <w:pPr>
              <w:pStyle w:val="TableBodyText"/>
            </w:pPr>
            <w:bookmarkStart w:id="2633" w:name="msodgcidChangeShapeStar"/>
            <w:r>
              <w:rPr>
                <w:b/>
              </w:rPr>
              <w:t>msodgcidChangeShapeStar</w:t>
            </w:r>
            <w:bookmarkEnd w:id="2633"/>
          </w:p>
        </w:tc>
        <w:tc>
          <w:tcPr>
            <w:tcW w:w="0" w:type="auto"/>
            <w:vAlign w:val="center"/>
          </w:tcPr>
          <w:p w:rsidR="00611683" w:rsidRDefault="0071088D">
            <w:pPr>
              <w:pStyle w:val="TableBodyText"/>
            </w:pPr>
            <w:r>
              <w:t>0x200C</w:t>
            </w:r>
          </w:p>
        </w:tc>
        <w:tc>
          <w:tcPr>
            <w:tcW w:w="0" w:type="auto"/>
            <w:vAlign w:val="center"/>
          </w:tcPr>
          <w:p w:rsidR="00611683" w:rsidRDefault="0071088D">
            <w:pPr>
              <w:pStyle w:val="TableBodyText"/>
            </w:pPr>
            <w:r>
              <w:t>Change the selected shape to a 5-point star shape.</w:t>
            </w:r>
          </w:p>
        </w:tc>
      </w:tr>
      <w:tr w:rsidR="00611683" w:rsidTr="00611683">
        <w:tc>
          <w:tcPr>
            <w:tcW w:w="0" w:type="auto"/>
            <w:vAlign w:val="center"/>
          </w:tcPr>
          <w:p w:rsidR="00611683" w:rsidRDefault="0071088D">
            <w:pPr>
              <w:pStyle w:val="TableBodyText"/>
            </w:pPr>
            <w:bookmarkStart w:id="2634" w:name="msodgcidChangeShapeArrow"/>
            <w:r>
              <w:rPr>
                <w:b/>
              </w:rPr>
              <w:lastRenderedPageBreak/>
              <w:t>msodgcidChangeShapeArrow</w:t>
            </w:r>
            <w:bookmarkEnd w:id="2634"/>
          </w:p>
        </w:tc>
        <w:tc>
          <w:tcPr>
            <w:tcW w:w="0" w:type="auto"/>
            <w:vAlign w:val="center"/>
          </w:tcPr>
          <w:p w:rsidR="00611683" w:rsidRDefault="0071088D">
            <w:pPr>
              <w:pStyle w:val="TableBodyText"/>
            </w:pPr>
            <w:r>
              <w:t>0x200D</w:t>
            </w:r>
          </w:p>
        </w:tc>
        <w:tc>
          <w:tcPr>
            <w:tcW w:w="0" w:type="auto"/>
            <w:vAlign w:val="center"/>
          </w:tcPr>
          <w:p w:rsidR="00611683" w:rsidRDefault="0071088D">
            <w:pPr>
              <w:pStyle w:val="TableBodyText"/>
            </w:pPr>
            <w:r>
              <w:t xml:space="preserve">Change the selected shape to a right </w:t>
            </w:r>
            <w:r>
              <w:t>arrow shape.</w:t>
            </w:r>
          </w:p>
        </w:tc>
      </w:tr>
      <w:tr w:rsidR="00611683" w:rsidTr="00611683">
        <w:tc>
          <w:tcPr>
            <w:tcW w:w="0" w:type="auto"/>
            <w:vAlign w:val="center"/>
          </w:tcPr>
          <w:p w:rsidR="00611683" w:rsidRDefault="0071088D">
            <w:pPr>
              <w:pStyle w:val="TableBodyText"/>
            </w:pPr>
            <w:bookmarkStart w:id="2635" w:name="msodgcidChangeShapeHomePlate"/>
            <w:r>
              <w:rPr>
                <w:b/>
              </w:rPr>
              <w:t>msodgcidChangeShapeHomePlate</w:t>
            </w:r>
            <w:bookmarkEnd w:id="2635"/>
          </w:p>
        </w:tc>
        <w:tc>
          <w:tcPr>
            <w:tcW w:w="0" w:type="auto"/>
            <w:vAlign w:val="center"/>
          </w:tcPr>
          <w:p w:rsidR="00611683" w:rsidRDefault="0071088D">
            <w:pPr>
              <w:pStyle w:val="TableBodyText"/>
            </w:pPr>
            <w:r>
              <w:t>0x200F</w:t>
            </w:r>
          </w:p>
        </w:tc>
        <w:tc>
          <w:tcPr>
            <w:tcW w:w="0" w:type="auto"/>
            <w:vAlign w:val="center"/>
          </w:tcPr>
          <w:p w:rsidR="00611683" w:rsidRDefault="0071088D">
            <w:pPr>
              <w:pStyle w:val="TableBodyText"/>
            </w:pPr>
            <w:r>
              <w:t>Change the selected shape to a pentagon shape.</w:t>
            </w:r>
          </w:p>
        </w:tc>
      </w:tr>
      <w:tr w:rsidR="00611683" w:rsidTr="00611683">
        <w:tc>
          <w:tcPr>
            <w:tcW w:w="0" w:type="auto"/>
            <w:vAlign w:val="center"/>
          </w:tcPr>
          <w:p w:rsidR="00611683" w:rsidRDefault="0071088D">
            <w:pPr>
              <w:pStyle w:val="TableBodyText"/>
            </w:pPr>
            <w:bookmarkStart w:id="2636" w:name="msodgcidChangeShapeCube"/>
            <w:r>
              <w:rPr>
                <w:b/>
              </w:rPr>
              <w:t>msodgcidChangeShapeCube</w:t>
            </w:r>
            <w:bookmarkEnd w:id="2636"/>
          </w:p>
        </w:tc>
        <w:tc>
          <w:tcPr>
            <w:tcW w:w="0" w:type="auto"/>
            <w:vAlign w:val="center"/>
          </w:tcPr>
          <w:p w:rsidR="00611683" w:rsidRDefault="0071088D">
            <w:pPr>
              <w:pStyle w:val="TableBodyText"/>
            </w:pPr>
            <w:r>
              <w:t>0x2010</w:t>
            </w:r>
          </w:p>
        </w:tc>
        <w:tc>
          <w:tcPr>
            <w:tcW w:w="0" w:type="auto"/>
            <w:vAlign w:val="center"/>
          </w:tcPr>
          <w:p w:rsidR="00611683" w:rsidRDefault="0071088D">
            <w:pPr>
              <w:pStyle w:val="TableBodyText"/>
            </w:pPr>
            <w:r>
              <w:t>Change the selected shape to a cube shape.</w:t>
            </w:r>
          </w:p>
        </w:tc>
      </w:tr>
      <w:tr w:rsidR="00611683" w:rsidTr="00611683">
        <w:tc>
          <w:tcPr>
            <w:tcW w:w="0" w:type="auto"/>
            <w:vAlign w:val="center"/>
          </w:tcPr>
          <w:p w:rsidR="00611683" w:rsidRDefault="0071088D">
            <w:pPr>
              <w:pStyle w:val="TableBodyText"/>
            </w:pPr>
            <w:bookmarkStart w:id="2637" w:name="msodgcidChangeShapeArc"/>
            <w:r>
              <w:rPr>
                <w:b/>
              </w:rPr>
              <w:t>msodgcidChangeShapeArc</w:t>
            </w:r>
            <w:bookmarkEnd w:id="2637"/>
          </w:p>
        </w:tc>
        <w:tc>
          <w:tcPr>
            <w:tcW w:w="0" w:type="auto"/>
            <w:vAlign w:val="center"/>
          </w:tcPr>
          <w:p w:rsidR="00611683" w:rsidRDefault="0071088D">
            <w:pPr>
              <w:pStyle w:val="TableBodyText"/>
            </w:pPr>
            <w:r>
              <w:t>0x2013</w:t>
            </w:r>
          </w:p>
        </w:tc>
        <w:tc>
          <w:tcPr>
            <w:tcW w:w="0" w:type="auto"/>
            <w:vAlign w:val="center"/>
          </w:tcPr>
          <w:p w:rsidR="00611683" w:rsidRDefault="0071088D">
            <w:pPr>
              <w:pStyle w:val="TableBodyText"/>
            </w:pPr>
            <w:r>
              <w:t>Change the selected shape to an arc shape.</w:t>
            </w:r>
          </w:p>
        </w:tc>
      </w:tr>
      <w:tr w:rsidR="00611683" w:rsidTr="00611683">
        <w:tc>
          <w:tcPr>
            <w:tcW w:w="0" w:type="auto"/>
            <w:vAlign w:val="center"/>
          </w:tcPr>
          <w:p w:rsidR="00611683" w:rsidRDefault="0071088D">
            <w:pPr>
              <w:pStyle w:val="TableBodyText"/>
            </w:pPr>
            <w:bookmarkStart w:id="2638" w:name="msodgcidChangeShapePlaque"/>
            <w:r>
              <w:rPr>
                <w:b/>
              </w:rPr>
              <w:t>msodgcidChangeShapePlaque</w:t>
            </w:r>
            <w:bookmarkEnd w:id="2638"/>
          </w:p>
        </w:tc>
        <w:tc>
          <w:tcPr>
            <w:tcW w:w="0" w:type="auto"/>
            <w:vAlign w:val="center"/>
          </w:tcPr>
          <w:p w:rsidR="00611683" w:rsidRDefault="0071088D">
            <w:pPr>
              <w:pStyle w:val="TableBodyText"/>
            </w:pPr>
            <w:r>
              <w:t>0x2015</w:t>
            </w:r>
          </w:p>
        </w:tc>
        <w:tc>
          <w:tcPr>
            <w:tcW w:w="0" w:type="auto"/>
            <w:vAlign w:val="center"/>
          </w:tcPr>
          <w:p w:rsidR="00611683" w:rsidRDefault="0071088D">
            <w:pPr>
              <w:pStyle w:val="TableBodyText"/>
            </w:pPr>
            <w:r>
              <w:t>Change the selected shape to a plaque shape.</w:t>
            </w:r>
          </w:p>
        </w:tc>
      </w:tr>
      <w:tr w:rsidR="00611683" w:rsidTr="00611683">
        <w:tc>
          <w:tcPr>
            <w:tcW w:w="0" w:type="auto"/>
            <w:vAlign w:val="center"/>
          </w:tcPr>
          <w:p w:rsidR="00611683" w:rsidRDefault="0071088D">
            <w:pPr>
              <w:pStyle w:val="TableBodyText"/>
            </w:pPr>
            <w:bookmarkStart w:id="2639" w:name="msodgcidChangeShapeCan"/>
            <w:r>
              <w:rPr>
                <w:b/>
              </w:rPr>
              <w:t>msodgcidChangeShapeCan</w:t>
            </w:r>
            <w:bookmarkEnd w:id="2639"/>
          </w:p>
        </w:tc>
        <w:tc>
          <w:tcPr>
            <w:tcW w:w="0" w:type="auto"/>
            <w:vAlign w:val="center"/>
          </w:tcPr>
          <w:p w:rsidR="00611683" w:rsidRDefault="0071088D">
            <w:pPr>
              <w:pStyle w:val="TableBodyText"/>
            </w:pPr>
            <w:r>
              <w:t>0x2016</w:t>
            </w:r>
          </w:p>
        </w:tc>
        <w:tc>
          <w:tcPr>
            <w:tcW w:w="0" w:type="auto"/>
            <w:vAlign w:val="center"/>
          </w:tcPr>
          <w:p w:rsidR="00611683" w:rsidRDefault="0071088D">
            <w:pPr>
              <w:pStyle w:val="TableBodyText"/>
            </w:pPr>
            <w:r>
              <w:t>Change the selected shape to a can shape.</w:t>
            </w:r>
          </w:p>
        </w:tc>
      </w:tr>
      <w:tr w:rsidR="00611683" w:rsidTr="00611683">
        <w:tc>
          <w:tcPr>
            <w:tcW w:w="0" w:type="auto"/>
            <w:vAlign w:val="center"/>
          </w:tcPr>
          <w:p w:rsidR="00611683" w:rsidRDefault="0071088D">
            <w:pPr>
              <w:pStyle w:val="TableBodyText"/>
            </w:pPr>
            <w:bookmarkStart w:id="2640" w:name="msodgcidChangeShapeDonut"/>
            <w:r>
              <w:rPr>
                <w:b/>
              </w:rPr>
              <w:t>msodgcidChangeShapeDonut</w:t>
            </w:r>
            <w:bookmarkEnd w:id="2640"/>
          </w:p>
        </w:tc>
        <w:tc>
          <w:tcPr>
            <w:tcW w:w="0" w:type="auto"/>
            <w:vAlign w:val="center"/>
          </w:tcPr>
          <w:p w:rsidR="00611683" w:rsidRDefault="0071088D">
            <w:pPr>
              <w:pStyle w:val="TableBodyText"/>
            </w:pPr>
            <w:r>
              <w:t>0x2017</w:t>
            </w:r>
          </w:p>
        </w:tc>
        <w:tc>
          <w:tcPr>
            <w:tcW w:w="0" w:type="auto"/>
            <w:vAlign w:val="center"/>
          </w:tcPr>
          <w:p w:rsidR="00611683" w:rsidRDefault="0071088D">
            <w:pPr>
              <w:pStyle w:val="TableBodyText"/>
            </w:pPr>
            <w:r>
              <w:t>Change the selected shape to a donut shape.</w:t>
            </w:r>
          </w:p>
        </w:tc>
      </w:tr>
      <w:tr w:rsidR="00611683" w:rsidTr="00611683">
        <w:tc>
          <w:tcPr>
            <w:tcW w:w="0" w:type="auto"/>
            <w:vAlign w:val="center"/>
          </w:tcPr>
          <w:p w:rsidR="00611683" w:rsidRDefault="0071088D">
            <w:pPr>
              <w:pStyle w:val="TableBodyText"/>
            </w:pPr>
            <w:bookmarkStart w:id="2641" w:name="msodgcidChangeShapeCallout1"/>
            <w:r>
              <w:rPr>
                <w:b/>
              </w:rPr>
              <w:t>msodgcidChangeShapeCallout1</w:t>
            </w:r>
            <w:bookmarkEnd w:id="2641"/>
          </w:p>
        </w:tc>
        <w:tc>
          <w:tcPr>
            <w:tcW w:w="0" w:type="auto"/>
            <w:vAlign w:val="center"/>
          </w:tcPr>
          <w:p w:rsidR="00611683" w:rsidRDefault="0071088D">
            <w:pPr>
              <w:pStyle w:val="TableBodyText"/>
            </w:pPr>
            <w:r>
              <w:t>0x2029</w:t>
            </w:r>
          </w:p>
        </w:tc>
        <w:tc>
          <w:tcPr>
            <w:tcW w:w="0" w:type="auto"/>
            <w:vAlign w:val="center"/>
          </w:tcPr>
          <w:p w:rsidR="00611683" w:rsidRDefault="0071088D">
            <w:pPr>
              <w:pStyle w:val="TableBodyText"/>
            </w:pPr>
            <w:r>
              <w:t>Change the selected shape to a Line Callout 2 (no border) shape.</w:t>
            </w:r>
          </w:p>
        </w:tc>
      </w:tr>
      <w:tr w:rsidR="00611683" w:rsidTr="00611683">
        <w:tc>
          <w:tcPr>
            <w:tcW w:w="0" w:type="auto"/>
            <w:vAlign w:val="center"/>
          </w:tcPr>
          <w:p w:rsidR="00611683" w:rsidRDefault="0071088D">
            <w:pPr>
              <w:pStyle w:val="TableBodyText"/>
            </w:pPr>
            <w:bookmarkStart w:id="2642" w:name="msodgcidChangeShapeCallout2"/>
            <w:r>
              <w:rPr>
                <w:b/>
              </w:rPr>
              <w:t>msodgcidChangeShapeCallout2</w:t>
            </w:r>
            <w:bookmarkEnd w:id="2642"/>
          </w:p>
        </w:tc>
        <w:tc>
          <w:tcPr>
            <w:tcW w:w="0" w:type="auto"/>
            <w:vAlign w:val="center"/>
          </w:tcPr>
          <w:p w:rsidR="00611683" w:rsidRDefault="0071088D">
            <w:pPr>
              <w:pStyle w:val="TableBodyText"/>
            </w:pPr>
            <w:r>
              <w:t>0x202A</w:t>
            </w:r>
          </w:p>
        </w:tc>
        <w:tc>
          <w:tcPr>
            <w:tcW w:w="0" w:type="auto"/>
            <w:vAlign w:val="center"/>
          </w:tcPr>
          <w:p w:rsidR="00611683" w:rsidRDefault="0071088D">
            <w:pPr>
              <w:pStyle w:val="TableBodyText"/>
            </w:pPr>
            <w:r>
              <w:t>Change the selected shape to a Line Callout 3 (no border) shape.</w:t>
            </w:r>
          </w:p>
        </w:tc>
      </w:tr>
      <w:tr w:rsidR="00611683" w:rsidTr="00611683">
        <w:tc>
          <w:tcPr>
            <w:tcW w:w="0" w:type="auto"/>
            <w:vAlign w:val="center"/>
          </w:tcPr>
          <w:p w:rsidR="00611683" w:rsidRDefault="0071088D">
            <w:pPr>
              <w:pStyle w:val="TableBodyText"/>
            </w:pPr>
            <w:bookmarkStart w:id="2643" w:name="msodgcidChangeShapeCallout3"/>
            <w:r>
              <w:rPr>
                <w:b/>
              </w:rPr>
              <w:t>msodgcidChangeShapeCallout3</w:t>
            </w:r>
            <w:bookmarkEnd w:id="2643"/>
          </w:p>
        </w:tc>
        <w:tc>
          <w:tcPr>
            <w:tcW w:w="0" w:type="auto"/>
            <w:vAlign w:val="center"/>
          </w:tcPr>
          <w:p w:rsidR="00611683" w:rsidRDefault="0071088D">
            <w:pPr>
              <w:pStyle w:val="TableBodyText"/>
            </w:pPr>
            <w:r>
              <w:t>0x202B</w:t>
            </w:r>
          </w:p>
        </w:tc>
        <w:tc>
          <w:tcPr>
            <w:tcW w:w="0" w:type="auto"/>
            <w:vAlign w:val="center"/>
          </w:tcPr>
          <w:p w:rsidR="00611683" w:rsidRDefault="0071088D">
            <w:pPr>
              <w:pStyle w:val="TableBodyText"/>
            </w:pPr>
            <w:r>
              <w:t>Change the selected shape</w:t>
            </w:r>
            <w:r>
              <w:t xml:space="preserve"> to a Line Callout 4 (no border) shape.</w:t>
            </w:r>
          </w:p>
        </w:tc>
      </w:tr>
      <w:tr w:rsidR="00611683" w:rsidTr="00611683">
        <w:tc>
          <w:tcPr>
            <w:tcW w:w="0" w:type="auto"/>
            <w:vAlign w:val="center"/>
          </w:tcPr>
          <w:p w:rsidR="00611683" w:rsidRDefault="0071088D">
            <w:pPr>
              <w:pStyle w:val="TableBodyText"/>
            </w:pPr>
            <w:bookmarkStart w:id="2644" w:name="msodgcidChangeShapeAccentCallout1"/>
            <w:r>
              <w:rPr>
                <w:b/>
              </w:rPr>
              <w:t>msodgcidChangeShapeAccentCallout1</w:t>
            </w:r>
            <w:bookmarkEnd w:id="2644"/>
          </w:p>
        </w:tc>
        <w:tc>
          <w:tcPr>
            <w:tcW w:w="0" w:type="auto"/>
            <w:vAlign w:val="center"/>
          </w:tcPr>
          <w:p w:rsidR="00611683" w:rsidRDefault="0071088D">
            <w:pPr>
              <w:pStyle w:val="TableBodyText"/>
            </w:pPr>
            <w:r>
              <w:t>0x202C</w:t>
            </w:r>
          </w:p>
        </w:tc>
        <w:tc>
          <w:tcPr>
            <w:tcW w:w="0" w:type="auto"/>
            <w:vAlign w:val="center"/>
          </w:tcPr>
          <w:p w:rsidR="00611683" w:rsidRDefault="0071088D">
            <w:pPr>
              <w:pStyle w:val="TableBodyText"/>
            </w:pPr>
            <w:r>
              <w:t>Change the selected shape to a Line Callout 2 (accent bar) shape.</w:t>
            </w:r>
          </w:p>
        </w:tc>
      </w:tr>
      <w:tr w:rsidR="00611683" w:rsidTr="00611683">
        <w:tc>
          <w:tcPr>
            <w:tcW w:w="0" w:type="auto"/>
            <w:vAlign w:val="center"/>
          </w:tcPr>
          <w:p w:rsidR="00611683" w:rsidRDefault="0071088D">
            <w:pPr>
              <w:pStyle w:val="TableBodyText"/>
            </w:pPr>
            <w:bookmarkStart w:id="2645" w:name="msodgcidChangeShapeAccentCallout2"/>
            <w:r>
              <w:rPr>
                <w:b/>
              </w:rPr>
              <w:t>msodgcidChangeShapeAccentCallout2</w:t>
            </w:r>
            <w:bookmarkEnd w:id="2645"/>
          </w:p>
        </w:tc>
        <w:tc>
          <w:tcPr>
            <w:tcW w:w="0" w:type="auto"/>
            <w:vAlign w:val="center"/>
          </w:tcPr>
          <w:p w:rsidR="00611683" w:rsidRDefault="0071088D">
            <w:pPr>
              <w:pStyle w:val="TableBodyText"/>
            </w:pPr>
            <w:r>
              <w:t>0x202D</w:t>
            </w:r>
          </w:p>
        </w:tc>
        <w:tc>
          <w:tcPr>
            <w:tcW w:w="0" w:type="auto"/>
            <w:vAlign w:val="center"/>
          </w:tcPr>
          <w:p w:rsidR="00611683" w:rsidRDefault="0071088D">
            <w:pPr>
              <w:pStyle w:val="TableBodyText"/>
            </w:pPr>
            <w:r>
              <w:t>Change the selected shape to a Line Callout 3 (accent bar) shape.</w:t>
            </w:r>
          </w:p>
        </w:tc>
      </w:tr>
      <w:tr w:rsidR="00611683" w:rsidTr="00611683">
        <w:tc>
          <w:tcPr>
            <w:tcW w:w="0" w:type="auto"/>
            <w:vAlign w:val="center"/>
          </w:tcPr>
          <w:p w:rsidR="00611683" w:rsidRDefault="0071088D">
            <w:pPr>
              <w:pStyle w:val="TableBodyText"/>
            </w:pPr>
            <w:bookmarkStart w:id="2646" w:name="msodgcidChangeShapeAccentCallout3"/>
            <w:r>
              <w:rPr>
                <w:b/>
              </w:rPr>
              <w:t>msodgcidChangeShapeAccentCallout3</w:t>
            </w:r>
            <w:bookmarkEnd w:id="2646"/>
          </w:p>
        </w:tc>
        <w:tc>
          <w:tcPr>
            <w:tcW w:w="0" w:type="auto"/>
            <w:vAlign w:val="center"/>
          </w:tcPr>
          <w:p w:rsidR="00611683" w:rsidRDefault="0071088D">
            <w:pPr>
              <w:pStyle w:val="TableBodyText"/>
            </w:pPr>
            <w:r>
              <w:t>0x202E</w:t>
            </w:r>
          </w:p>
        </w:tc>
        <w:tc>
          <w:tcPr>
            <w:tcW w:w="0" w:type="auto"/>
            <w:vAlign w:val="center"/>
          </w:tcPr>
          <w:p w:rsidR="00611683" w:rsidRDefault="0071088D">
            <w:pPr>
              <w:pStyle w:val="TableBodyText"/>
            </w:pPr>
            <w:r>
              <w:t>Change the selected shape to a Line Callout 4 (accent bar) shape.</w:t>
            </w:r>
          </w:p>
        </w:tc>
      </w:tr>
      <w:tr w:rsidR="00611683" w:rsidTr="00611683">
        <w:tc>
          <w:tcPr>
            <w:tcW w:w="0" w:type="auto"/>
            <w:vAlign w:val="center"/>
          </w:tcPr>
          <w:p w:rsidR="00611683" w:rsidRDefault="0071088D">
            <w:pPr>
              <w:pStyle w:val="TableBodyText"/>
            </w:pPr>
            <w:bookmarkStart w:id="2647" w:name="msodgcidChangeShapeBorderCallout1"/>
            <w:r>
              <w:rPr>
                <w:b/>
              </w:rPr>
              <w:t>msodgcidChangeShapeBorderCallout1</w:t>
            </w:r>
            <w:bookmarkEnd w:id="2647"/>
          </w:p>
        </w:tc>
        <w:tc>
          <w:tcPr>
            <w:tcW w:w="0" w:type="auto"/>
            <w:vAlign w:val="center"/>
          </w:tcPr>
          <w:p w:rsidR="00611683" w:rsidRDefault="0071088D">
            <w:pPr>
              <w:pStyle w:val="TableBodyText"/>
            </w:pPr>
            <w:r>
              <w:t>0x202F</w:t>
            </w:r>
          </w:p>
        </w:tc>
        <w:tc>
          <w:tcPr>
            <w:tcW w:w="0" w:type="auto"/>
            <w:vAlign w:val="center"/>
          </w:tcPr>
          <w:p w:rsidR="00611683" w:rsidRDefault="0071088D">
            <w:pPr>
              <w:pStyle w:val="TableBodyText"/>
            </w:pPr>
            <w:r>
              <w:t>Change the selected shape to a Line Callout 2 shape.</w:t>
            </w:r>
          </w:p>
        </w:tc>
      </w:tr>
      <w:tr w:rsidR="00611683" w:rsidTr="00611683">
        <w:tc>
          <w:tcPr>
            <w:tcW w:w="0" w:type="auto"/>
            <w:vAlign w:val="center"/>
          </w:tcPr>
          <w:p w:rsidR="00611683" w:rsidRDefault="0071088D">
            <w:pPr>
              <w:pStyle w:val="TableBodyText"/>
            </w:pPr>
            <w:bookmarkStart w:id="2648" w:name="msodgcidChangeShapeBorderCallout2"/>
            <w:r>
              <w:rPr>
                <w:b/>
              </w:rPr>
              <w:t>msodgcidChangeShapeBorderCallout2</w:t>
            </w:r>
            <w:bookmarkEnd w:id="2648"/>
          </w:p>
        </w:tc>
        <w:tc>
          <w:tcPr>
            <w:tcW w:w="0" w:type="auto"/>
            <w:vAlign w:val="center"/>
          </w:tcPr>
          <w:p w:rsidR="00611683" w:rsidRDefault="0071088D">
            <w:pPr>
              <w:pStyle w:val="TableBodyText"/>
            </w:pPr>
            <w:r>
              <w:t>0x2030</w:t>
            </w:r>
          </w:p>
        </w:tc>
        <w:tc>
          <w:tcPr>
            <w:tcW w:w="0" w:type="auto"/>
            <w:vAlign w:val="center"/>
          </w:tcPr>
          <w:p w:rsidR="00611683" w:rsidRDefault="0071088D">
            <w:pPr>
              <w:pStyle w:val="TableBodyText"/>
            </w:pPr>
            <w:r>
              <w:t>Change the selected shape to a Line Callout 3 shape.</w:t>
            </w:r>
          </w:p>
        </w:tc>
      </w:tr>
      <w:tr w:rsidR="00611683" w:rsidTr="00611683">
        <w:tc>
          <w:tcPr>
            <w:tcW w:w="0" w:type="auto"/>
            <w:vAlign w:val="center"/>
          </w:tcPr>
          <w:p w:rsidR="00611683" w:rsidRDefault="0071088D">
            <w:pPr>
              <w:pStyle w:val="TableBodyText"/>
            </w:pPr>
            <w:bookmarkStart w:id="2649" w:name="msodgcidChangeShapeBorderCallout3"/>
            <w:r>
              <w:rPr>
                <w:b/>
              </w:rPr>
              <w:t>msodgcidChangeShapeBorderCallout3</w:t>
            </w:r>
            <w:bookmarkEnd w:id="2649"/>
          </w:p>
        </w:tc>
        <w:tc>
          <w:tcPr>
            <w:tcW w:w="0" w:type="auto"/>
            <w:vAlign w:val="center"/>
          </w:tcPr>
          <w:p w:rsidR="00611683" w:rsidRDefault="0071088D">
            <w:pPr>
              <w:pStyle w:val="TableBodyText"/>
            </w:pPr>
            <w:r>
              <w:t>0x2031</w:t>
            </w:r>
          </w:p>
        </w:tc>
        <w:tc>
          <w:tcPr>
            <w:tcW w:w="0" w:type="auto"/>
            <w:vAlign w:val="center"/>
          </w:tcPr>
          <w:p w:rsidR="00611683" w:rsidRDefault="0071088D">
            <w:pPr>
              <w:pStyle w:val="TableBodyText"/>
            </w:pPr>
            <w:r>
              <w:t>Change the selected shape to a Line Callout 4 shape.</w:t>
            </w:r>
          </w:p>
        </w:tc>
      </w:tr>
      <w:tr w:rsidR="00611683" w:rsidTr="00611683">
        <w:tc>
          <w:tcPr>
            <w:tcW w:w="0" w:type="auto"/>
            <w:vAlign w:val="center"/>
          </w:tcPr>
          <w:p w:rsidR="00611683" w:rsidRDefault="0071088D">
            <w:pPr>
              <w:pStyle w:val="TableBodyText"/>
            </w:pPr>
            <w:bookmarkStart w:id="2650" w:name="msodgcidChangeShapeAccentBorderCallout1"/>
            <w:r>
              <w:rPr>
                <w:b/>
              </w:rPr>
              <w:t>msodgcidChangeShapeAccentBorderCallout1</w:t>
            </w:r>
            <w:bookmarkEnd w:id="2650"/>
          </w:p>
        </w:tc>
        <w:tc>
          <w:tcPr>
            <w:tcW w:w="0" w:type="auto"/>
            <w:vAlign w:val="center"/>
          </w:tcPr>
          <w:p w:rsidR="00611683" w:rsidRDefault="0071088D">
            <w:pPr>
              <w:pStyle w:val="TableBodyText"/>
            </w:pPr>
            <w:r>
              <w:t>0x2032</w:t>
            </w:r>
          </w:p>
        </w:tc>
        <w:tc>
          <w:tcPr>
            <w:tcW w:w="0" w:type="auto"/>
            <w:vAlign w:val="center"/>
          </w:tcPr>
          <w:p w:rsidR="00611683" w:rsidRDefault="0071088D">
            <w:pPr>
              <w:pStyle w:val="TableBodyText"/>
            </w:pPr>
            <w:r>
              <w:t>Change the selected shape to a Line Callout 2 (border and ac</w:t>
            </w:r>
            <w:r>
              <w:t>cent bar) shape.</w:t>
            </w:r>
          </w:p>
        </w:tc>
      </w:tr>
      <w:tr w:rsidR="00611683" w:rsidTr="00611683">
        <w:tc>
          <w:tcPr>
            <w:tcW w:w="0" w:type="auto"/>
            <w:vAlign w:val="center"/>
          </w:tcPr>
          <w:p w:rsidR="00611683" w:rsidRDefault="0071088D">
            <w:pPr>
              <w:pStyle w:val="TableBodyText"/>
            </w:pPr>
            <w:bookmarkStart w:id="2651" w:name="msodgcidChangeShapeAccentBorderCallout2"/>
            <w:r>
              <w:rPr>
                <w:b/>
              </w:rPr>
              <w:t>msodgcidChangeShapeAccentBorderCallout2</w:t>
            </w:r>
            <w:bookmarkEnd w:id="2651"/>
          </w:p>
        </w:tc>
        <w:tc>
          <w:tcPr>
            <w:tcW w:w="0" w:type="auto"/>
            <w:vAlign w:val="center"/>
          </w:tcPr>
          <w:p w:rsidR="00611683" w:rsidRDefault="0071088D">
            <w:pPr>
              <w:pStyle w:val="TableBodyText"/>
            </w:pPr>
            <w:r>
              <w:t>0x2033</w:t>
            </w:r>
          </w:p>
        </w:tc>
        <w:tc>
          <w:tcPr>
            <w:tcW w:w="0" w:type="auto"/>
            <w:vAlign w:val="center"/>
          </w:tcPr>
          <w:p w:rsidR="00611683" w:rsidRDefault="0071088D">
            <w:pPr>
              <w:pStyle w:val="TableBodyText"/>
            </w:pPr>
            <w:r>
              <w:t>Change the selected shape to a Line Callout 3 (border and accent bar) shape.</w:t>
            </w:r>
          </w:p>
        </w:tc>
      </w:tr>
      <w:tr w:rsidR="00611683" w:rsidTr="00611683">
        <w:tc>
          <w:tcPr>
            <w:tcW w:w="0" w:type="auto"/>
            <w:vAlign w:val="center"/>
          </w:tcPr>
          <w:p w:rsidR="00611683" w:rsidRDefault="0071088D">
            <w:pPr>
              <w:pStyle w:val="TableBodyText"/>
            </w:pPr>
            <w:bookmarkStart w:id="2652" w:name="msodgcidChangeShapeAccentBorderCallout3"/>
            <w:r>
              <w:rPr>
                <w:b/>
              </w:rPr>
              <w:t>msodgcidChangeShapeAccentBorderCallout3</w:t>
            </w:r>
            <w:bookmarkEnd w:id="2652"/>
          </w:p>
        </w:tc>
        <w:tc>
          <w:tcPr>
            <w:tcW w:w="0" w:type="auto"/>
            <w:vAlign w:val="center"/>
          </w:tcPr>
          <w:p w:rsidR="00611683" w:rsidRDefault="0071088D">
            <w:pPr>
              <w:pStyle w:val="TableBodyText"/>
            </w:pPr>
            <w:r>
              <w:t>0x2034</w:t>
            </w:r>
          </w:p>
        </w:tc>
        <w:tc>
          <w:tcPr>
            <w:tcW w:w="0" w:type="auto"/>
            <w:vAlign w:val="center"/>
          </w:tcPr>
          <w:p w:rsidR="00611683" w:rsidRDefault="0071088D">
            <w:pPr>
              <w:pStyle w:val="TableBodyText"/>
            </w:pPr>
            <w:r>
              <w:t>Change the selected shape</w:t>
            </w:r>
            <w:r>
              <w:t xml:space="preserve"> to a Line Callout 4 (border and accent bar) shape.</w:t>
            </w:r>
          </w:p>
        </w:tc>
      </w:tr>
      <w:tr w:rsidR="00611683" w:rsidTr="00611683">
        <w:tc>
          <w:tcPr>
            <w:tcW w:w="0" w:type="auto"/>
            <w:vAlign w:val="center"/>
          </w:tcPr>
          <w:p w:rsidR="00611683" w:rsidRDefault="0071088D">
            <w:pPr>
              <w:pStyle w:val="TableBodyText"/>
            </w:pPr>
            <w:bookmarkStart w:id="2653" w:name="msodgcidChangeShapeRibbon"/>
            <w:r>
              <w:rPr>
                <w:b/>
              </w:rPr>
              <w:t>msodgcidChangeShapeRibbon</w:t>
            </w:r>
            <w:bookmarkEnd w:id="2653"/>
          </w:p>
        </w:tc>
        <w:tc>
          <w:tcPr>
            <w:tcW w:w="0" w:type="auto"/>
            <w:vAlign w:val="center"/>
          </w:tcPr>
          <w:p w:rsidR="00611683" w:rsidRDefault="0071088D">
            <w:pPr>
              <w:pStyle w:val="TableBodyText"/>
            </w:pPr>
            <w:r>
              <w:t>0x2035</w:t>
            </w:r>
          </w:p>
        </w:tc>
        <w:tc>
          <w:tcPr>
            <w:tcW w:w="0" w:type="auto"/>
            <w:vAlign w:val="center"/>
          </w:tcPr>
          <w:p w:rsidR="00611683" w:rsidRDefault="0071088D">
            <w:pPr>
              <w:pStyle w:val="TableBodyText"/>
            </w:pPr>
            <w:r>
              <w:t>Change the selected shape to a down ribbon shape.</w:t>
            </w:r>
          </w:p>
        </w:tc>
      </w:tr>
      <w:tr w:rsidR="00611683" w:rsidTr="00611683">
        <w:tc>
          <w:tcPr>
            <w:tcW w:w="0" w:type="auto"/>
            <w:vAlign w:val="center"/>
          </w:tcPr>
          <w:p w:rsidR="00611683" w:rsidRDefault="0071088D">
            <w:pPr>
              <w:pStyle w:val="TableBodyText"/>
            </w:pPr>
            <w:bookmarkStart w:id="2654" w:name="msodgcidChangeShapeRibbon2"/>
            <w:r>
              <w:rPr>
                <w:b/>
              </w:rPr>
              <w:t>msodgcidChangeShapeRibbon2</w:t>
            </w:r>
            <w:bookmarkEnd w:id="2654"/>
          </w:p>
        </w:tc>
        <w:tc>
          <w:tcPr>
            <w:tcW w:w="0" w:type="auto"/>
            <w:vAlign w:val="center"/>
          </w:tcPr>
          <w:p w:rsidR="00611683" w:rsidRDefault="0071088D">
            <w:pPr>
              <w:pStyle w:val="TableBodyText"/>
            </w:pPr>
            <w:r>
              <w:t>0x2036</w:t>
            </w:r>
          </w:p>
        </w:tc>
        <w:tc>
          <w:tcPr>
            <w:tcW w:w="0" w:type="auto"/>
            <w:vAlign w:val="center"/>
          </w:tcPr>
          <w:p w:rsidR="00611683" w:rsidRDefault="0071088D">
            <w:pPr>
              <w:pStyle w:val="TableBodyText"/>
            </w:pPr>
            <w:r>
              <w:t>Change the selected shape to an up ribbon shape.</w:t>
            </w:r>
          </w:p>
        </w:tc>
      </w:tr>
      <w:tr w:rsidR="00611683" w:rsidTr="00611683">
        <w:tc>
          <w:tcPr>
            <w:tcW w:w="0" w:type="auto"/>
            <w:vAlign w:val="center"/>
          </w:tcPr>
          <w:p w:rsidR="00611683" w:rsidRDefault="0071088D">
            <w:pPr>
              <w:pStyle w:val="TableBodyText"/>
            </w:pPr>
            <w:bookmarkStart w:id="2655" w:name="msodgcidChangeShapeChevron"/>
            <w:r>
              <w:rPr>
                <w:b/>
              </w:rPr>
              <w:t>msodgcidChangeShapeChevron</w:t>
            </w:r>
            <w:bookmarkEnd w:id="2655"/>
          </w:p>
        </w:tc>
        <w:tc>
          <w:tcPr>
            <w:tcW w:w="0" w:type="auto"/>
            <w:vAlign w:val="center"/>
          </w:tcPr>
          <w:p w:rsidR="00611683" w:rsidRDefault="0071088D">
            <w:pPr>
              <w:pStyle w:val="TableBodyText"/>
            </w:pPr>
            <w:r>
              <w:t>0x2037</w:t>
            </w:r>
          </w:p>
        </w:tc>
        <w:tc>
          <w:tcPr>
            <w:tcW w:w="0" w:type="auto"/>
            <w:vAlign w:val="center"/>
          </w:tcPr>
          <w:p w:rsidR="00611683" w:rsidRDefault="0071088D">
            <w:pPr>
              <w:pStyle w:val="TableBodyText"/>
            </w:pPr>
            <w:r>
              <w:t xml:space="preserve">Change the selected shape to a chevron </w:t>
            </w:r>
            <w:r>
              <w:lastRenderedPageBreak/>
              <w:t>shape.</w:t>
            </w:r>
          </w:p>
        </w:tc>
      </w:tr>
      <w:tr w:rsidR="00611683" w:rsidTr="00611683">
        <w:tc>
          <w:tcPr>
            <w:tcW w:w="0" w:type="auto"/>
            <w:vAlign w:val="center"/>
          </w:tcPr>
          <w:p w:rsidR="00611683" w:rsidRDefault="0071088D">
            <w:pPr>
              <w:pStyle w:val="TableBodyText"/>
            </w:pPr>
            <w:bookmarkStart w:id="2656" w:name="msodgcidChangeShapePentagon"/>
            <w:r>
              <w:rPr>
                <w:b/>
              </w:rPr>
              <w:lastRenderedPageBreak/>
              <w:t>msodgcidChangeShapePentagon</w:t>
            </w:r>
            <w:bookmarkEnd w:id="2656"/>
          </w:p>
        </w:tc>
        <w:tc>
          <w:tcPr>
            <w:tcW w:w="0" w:type="auto"/>
            <w:vAlign w:val="center"/>
          </w:tcPr>
          <w:p w:rsidR="00611683" w:rsidRDefault="0071088D">
            <w:pPr>
              <w:pStyle w:val="TableBodyText"/>
            </w:pPr>
            <w:r>
              <w:t>0x2038</w:t>
            </w:r>
          </w:p>
        </w:tc>
        <w:tc>
          <w:tcPr>
            <w:tcW w:w="0" w:type="auto"/>
            <w:vAlign w:val="center"/>
          </w:tcPr>
          <w:p w:rsidR="00611683" w:rsidRDefault="0071088D">
            <w:pPr>
              <w:pStyle w:val="TableBodyText"/>
            </w:pPr>
            <w:r>
              <w:t>Change the selected shape to a regular pentagon shape.</w:t>
            </w:r>
          </w:p>
        </w:tc>
      </w:tr>
      <w:tr w:rsidR="00611683" w:rsidTr="00611683">
        <w:tc>
          <w:tcPr>
            <w:tcW w:w="0" w:type="auto"/>
            <w:vAlign w:val="center"/>
          </w:tcPr>
          <w:p w:rsidR="00611683" w:rsidRDefault="0071088D">
            <w:pPr>
              <w:pStyle w:val="TableBodyText"/>
            </w:pPr>
            <w:bookmarkStart w:id="2657" w:name="msodgcidChangeShapeNoSmoking"/>
            <w:r>
              <w:rPr>
                <w:b/>
              </w:rPr>
              <w:t>msodgcidChangeShapeNoSmoking</w:t>
            </w:r>
            <w:bookmarkEnd w:id="2657"/>
          </w:p>
        </w:tc>
        <w:tc>
          <w:tcPr>
            <w:tcW w:w="0" w:type="auto"/>
            <w:vAlign w:val="center"/>
          </w:tcPr>
          <w:p w:rsidR="00611683" w:rsidRDefault="0071088D">
            <w:pPr>
              <w:pStyle w:val="TableBodyText"/>
            </w:pPr>
            <w:r>
              <w:t>0x2039</w:t>
            </w:r>
          </w:p>
        </w:tc>
        <w:tc>
          <w:tcPr>
            <w:tcW w:w="0" w:type="auto"/>
            <w:vAlign w:val="center"/>
          </w:tcPr>
          <w:p w:rsidR="00611683" w:rsidRDefault="0071088D">
            <w:pPr>
              <w:pStyle w:val="TableBodyText"/>
            </w:pPr>
            <w:r>
              <w:t>Change the selected shape to a no symbol shape.</w:t>
            </w:r>
          </w:p>
        </w:tc>
      </w:tr>
      <w:tr w:rsidR="00611683" w:rsidTr="00611683">
        <w:tc>
          <w:tcPr>
            <w:tcW w:w="0" w:type="auto"/>
            <w:vAlign w:val="center"/>
          </w:tcPr>
          <w:p w:rsidR="00611683" w:rsidRDefault="0071088D">
            <w:pPr>
              <w:pStyle w:val="TableBodyText"/>
            </w:pPr>
            <w:bookmarkStart w:id="2658" w:name="msodgcidChangeShapeSeal8"/>
            <w:r>
              <w:rPr>
                <w:b/>
              </w:rPr>
              <w:t>msodgcidChangeShapeSeal8</w:t>
            </w:r>
            <w:bookmarkEnd w:id="2658"/>
          </w:p>
        </w:tc>
        <w:tc>
          <w:tcPr>
            <w:tcW w:w="0" w:type="auto"/>
            <w:vAlign w:val="center"/>
          </w:tcPr>
          <w:p w:rsidR="00611683" w:rsidRDefault="0071088D">
            <w:pPr>
              <w:pStyle w:val="TableBodyText"/>
            </w:pPr>
            <w:r>
              <w:t>0x203A</w:t>
            </w:r>
          </w:p>
        </w:tc>
        <w:tc>
          <w:tcPr>
            <w:tcW w:w="0" w:type="auto"/>
            <w:vAlign w:val="center"/>
          </w:tcPr>
          <w:p w:rsidR="00611683" w:rsidRDefault="0071088D">
            <w:pPr>
              <w:pStyle w:val="TableBodyText"/>
            </w:pPr>
            <w:r>
              <w:t>C</w:t>
            </w:r>
            <w:r>
              <w:t>hange the selected shape to an 8-point star shape.</w:t>
            </w:r>
          </w:p>
        </w:tc>
      </w:tr>
      <w:tr w:rsidR="00611683" w:rsidTr="00611683">
        <w:tc>
          <w:tcPr>
            <w:tcW w:w="0" w:type="auto"/>
            <w:vAlign w:val="center"/>
          </w:tcPr>
          <w:p w:rsidR="00611683" w:rsidRDefault="0071088D">
            <w:pPr>
              <w:pStyle w:val="TableBodyText"/>
            </w:pPr>
            <w:bookmarkStart w:id="2659" w:name="msodgcidChangeShapeSeal16"/>
            <w:r>
              <w:rPr>
                <w:b/>
              </w:rPr>
              <w:t>msodgcidChangeShapeSeal16</w:t>
            </w:r>
            <w:bookmarkEnd w:id="2659"/>
          </w:p>
        </w:tc>
        <w:tc>
          <w:tcPr>
            <w:tcW w:w="0" w:type="auto"/>
            <w:vAlign w:val="center"/>
          </w:tcPr>
          <w:p w:rsidR="00611683" w:rsidRDefault="0071088D">
            <w:pPr>
              <w:pStyle w:val="TableBodyText"/>
            </w:pPr>
            <w:r>
              <w:t>0x203B</w:t>
            </w:r>
          </w:p>
        </w:tc>
        <w:tc>
          <w:tcPr>
            <w:tcW w:w="0" w:type="auto"/>
            <w:vAlign w:val="center"/>
          </w:tcPr>
          <w:p w:rsidR="00611683" w:rsidRDefault="0071088D">
            <w:pPr>
              <w:pStyle w:val="TableBodyText"/>
            </w:pPr>
            <w:r>
              <w:t>Change the selected shape to a 16-point star shape.</w:t>
            </w:r>
          </w:p>
        </w:tc>
      </w:tr>
      <w:tr w:rsidR="00611683" w:rsidTr="00611683">
        <w:tc>
          <w:tcPr>
            <w:tcW w:w="0" w:type="auto"/>
            <w:vAlign w:val="center"/>
          </w:tcPr>
          <w:p w:rsidR="00611683" w:rsidRDefault="0071088D">
            <w:pPr>
              <w:pStyle w:val="TableBodyText"/>
            </w:pPr>
            <w:bookmarkStart w:id="2660" w:name="msodgcidChangeShapeSeal32"/>
            <w:r>
              <w:rPr>
                <w:b/>
              </w:rPr>
              <w:t>msodgcidChangeShapeSeal32</w:t>
            </w:r>
            <w:bookmarkEnd w:id="2660"/>
          </w:p>
        </w:tc>
        <w:tc>
          <w:tcPr>
            <w:tcW w:w="0" w:type="auto"/>
            <w:vAlign w:val="center"/>
          </w:tcPr>
          <w:p w:rsidR="00611683" w:rsidRDefault="0071088D">
            <w:pPr>
              <w:pStyle w:val="TableBodyText"/>
            </w:pPr>
            <w:r>
              <w:t>0x203C</w:t>
            </w:r>
          </w:p>
        </w:tc>
        <w:tc>
          <w:tcPr>
            <w:tcW w:w="0" w:type="auto"/>
            <w:vAlign w:val="center"/>
          </w:tcPr>
          <w:p w:rsidR="00611683" w:rsidRDefault="0071088D">
            <w:pPr>
              <w:pStyle w:val="TableBodyText"/>
            </w:pPr>
            <w:r>
              <w:t>Change the selected shape to a 32-point star shape.</w:t>
            </w:r>
          </w:p>
        </w:tc>
      </w:tr>
      <w:tr w:rsidR="00611683" w:rsidTr="00611683">
        <w:tc>
          <w:tcPr>
            <w:tcW w:w="0" w:type="auto"/>
            <w:vAlign w:val="center"/>
          </w:tcPr>
          <w:p w:rsidR="00611683" w:rsidRDefault="0071088D">
            <w:pPr>
              <w:pStyle w:val="TableBodyText"/>
            </w:pPr>
            <w:bookmarkStart w:id="2661" w:name="msodgcidChangeShapeWedgeRectCallout"/>
            <w:r>
              <w:rPr>
                <w:b/>
              </w:rPr>
              <w:t>msodgcidChangeShapeWedgeRectCallout</w:t>
            </w:r>
            <w:bookmarkEnd w:id="2661"/>
          </w:p>
        </w:tc>
        <w:tc>
          <w:tcPr>
            <w:tcW w:w="0" w:type="auto"/>
            <w:vAlign w:val="center"/>
          </w:tcPr>
          <w:p w:rsidR="00611683" w:rsidRDefault="0071088D">
            <w:pPr>
              <w:pStyle w:val="TableBodyText"/>
            </w:pPr>
            <w:r>
              <w:t>0x203D</w:t>
            </w:r>
          </w:p>
        </w:tc>
        <w:tc>
          <w:tcPr>
            <w:tcW w:w="0" w:type="auto"/>
            <w:vAlign w:val="center"/>
          </w:tcPr>
          <w:p w:rsidR="00611683" w:rsidRDefault="0071088D">
            <w:pPr>
              <w:pStyle w:val="TableBodyText"/>
            </w:pPr>
            <w:r>
              <w:t>Change the selected shape to a rectangular callout shape.</w:t>
            </w:r>
          </w:p>
        </w:tc>
      </w:tr>
      <w:tr w:rsidR="00611683" w:rsidTr="00611683">
        <w:tc>
          <w:tcPr>
            <w:tcW w:w="0" w:type="auto"/>
            <w:vAlign w:val="center"/>
          </w:tcPr>
          <w:p w:rsidR="00611683" w:rsidRDefault="0071088D">
            <w:pPr>
              <w:pStyle w:val="TableBodyText"/>
            </w:pPr>
            <w:bookmarkStart w:id="2662" w:name="msodgcidChangeShapeWedgeRRectCallout"/>
            <w:r>
              <w:rPr>
                <w:b/>
              </w:rPr>
              <w:t>msodgcidChangeShapeWedgeRRectCallout</w:t>
            </w:r>
            <w:bookmarkEnd w:id="2662"/>
          </w:p>
        </w:tc>
        <w:tc>
          <w:tcPr>
            <w:tcW w:w="0" w:type="auto"/>
            <w:vAlign w:val="center"/>
          </w:tcPr>
          <w:p w:rsidR="00611683" w:rsidRDefault="0071088D">
            <w:pPr>
              <w:pStyle w:val="TableBodyText"/>
            </w:pPr>
            <w:r>
              <w:t>0x203E</w:t>
            </w:r>
          </w:p>
        </w:tc>
        <w:tc>
          <w:tcPr>
            <w:tcW w:w="0" w:type="auto"/>
            <w:vAlign w:val="center"/>
          </w:tcPr>
          <w:p w:rsidR="00611683" w:rsidRDefault="0071088D">
            <w:pPr>
              <w:pStyle w:val="TableBodyText"/>
            </w:pPr>
            <w:r>
              <w:t>Change the selected shape to a rounded-rectangular callout shape.</w:t>
            </w:r>
          </w:p>
        </w:tc>
      </w:tr>
      <w:tr w:rsidR="00611683" w:rsidTr="00611683">
        <w:tc>
          <w:tcPr>
            <w:tcW w:w="0" w:type="auto"/>
            <w:vAlign w:val="center"/>
          </w:tcPr>
          <w:p w:rsidR="00611683" w:rsidRDefault="0071088D">
            <w:pPr>
              <w:pStyle w:val="TableBodyText"/>
            </w:pPr>
            <w:bookmarkStart w:id="2663" w:name="msodgcidChangeShapeWedgeEllipseCallout"/>
            <w:r>
              <w:rPr>
                <w:b/>
              </w:rPr>
              <w:t>msodgcidChangeShapeWedgeEllipseCallout</w:t>
            </w:r>
            <w:bookmarkEnd w:id="2663"/>
          </w:p>
        </w:tc>
        <w:tc>
          <w:tcPr>
            <w:tcW w:w="0" w:type="auto"/>
            <w:vAlign w:val="center"/>
          </w:tcPr>
          <w:p w:rsidR="00611683" w:rsidRDefault="0071088D">
            <w:pPr>
              <w:pStyle w:val="TableBodyText"/>
            </w:pPr>
            <w:r>
              <w:t>0x20</w:t>
            </w:r>
            <w:r>
              <w:t>3F</w:t>
            </w:r>
          </w:p>
        </w:tc>
        <w:tc>
          <w:tcPr>
            <w:tcW w:w="0" w:type="auto"/>
            <w:vAlign w:val="center"/>
          </w:tcPr>
          <w:p w:rsidR="00611683" w:rsidRDefault="0071088D">
            <w:pPr>
              <w:pStyle w:val="TableBodyText"/>
            </w:pPr>
            <w:r>
              <w:t>Change the selected shape to an oval callout shape.</w:t>
            </w:r>
          </w:p>
        </w:tc>
      </w:tr>
      <w:tr w:rsidR="00611683" w:rsidTr="00611683">
        <w:tc>
          <w:tcPr>
            <w:tcW w:w="0" w:type="auto"/>
            <w:vAlign w:val="center"/>
          </w:tcPr>
          <w:p w:rsidR="00611683" w:rsidRDefault="0071088D">
            <w:pPr>
              <w:pStyle w:val="TableBodyText"/>
            </w:pPr>
            <w:bookmarkStart w:id="2664" w:name="msodgcidChangeShapeWave"/>
            <w:r>
              <w:rPr>
                <w:b/>
              </w:rPr>
              <w:t>msodgcidChangeShapeWave</w:t>
            </w:r>
            <w:bookmarkEnd w:id="2664"/>
          </w:p>
        </w:tc>
        <w:tc>
          <w:tcPr>
            <w:tcW w:w="0" w:type="auto"/>
            <w:vAlign w:val="center"/>
          </w:tcPr>
          <w:p w:rsidR="00611683" w:rsidRDefault="0071088D">
            <w:pPr>
              <w:pStyle w:val="TableBodyText"/>
            </w:pPr>
            <w:r>
              <w:t>0x2040</w:t>
            </w:r>
          </w:p>
        </w:tc>
        <w:tc>
          <w:tcPr>
            <w:tcW w:w="0" w:type="auto"/>
            <w:vAlign w:val="center"/>
          </w:tcPr>
          <w:p w:rsidR="00611683" w:rsidRDefault="0071088D">
            <w:pPr>
              <w:pStyle w:val="TableBodyText"/>
            </w:pPr>
            <w:r>
              <w:t>Change the selected shape to a wave shape.</w:t>
            </w:r>
          </w:p>
        </w:tc>
      </w:tr>
      <w:tr w:rsidR="00611683" w:rsidTr="00611683">
        <w:tc>
          <w:tcPr>
            <w:tcW w:w="0" w:type="auto"/>
            <w:vAlign w:val="center"/>
          </w:tcPr>
          <w:p w:rsidR="00611683" w:rsidRDefault="0071088D">
            <w:pPr>
              <w:pStyle w:val="TableBodyText"/>
            </w:pPr>
            <w:bookmarkStart w:id="2665" w:name="msodgcidChangeShapeFoldedCorner"/>
            <w:r>
              <w:rPr>
                <w:b/>
              </w:rPr>
              <w:t>msodgcidChangeShapeFoldedCorner</w:t>
            </w:r>
            <w:bookmarkEnd w:id="2665"/>
          </w:p>
        </w:tc>
        <w:tc>
          <w:tcPr>
            <w:tcW w:w="0" w:type="auto"/>
            <w:vAlign w:val="center"/>
          </w:tcPr>
          <w:p w:rsidR="00611683" w:rsidRDefault="0071088D">
            <w:pPr>
              <w:pStyle w:val="TableBodyText"/>
            </w:pPr>
            <w:r>
              <w:t>0x2041</w:t>
            </w:r>
          </w:p>
        </w:tc>
        <w:tc>
          <w:tcPr>
            <w:tcW w:w="0" w:type="auto"/>
            <w:vAlign w:val="center"/>
          </w:tcPr>
          <w:p w:rsidR="00611683" w:rsidRDefault="0071088D">
            <w:pPr>
              <w:pStyle w:val="TableBodyText"/>
            </w:pPr>
            <w:r>
              <w:t>Change the selected shape to a folded corner shape.</w:t>
            </w:r>
          </w:p>
        </w:tc>
      </w:tr>
      <w:tr w:rsidR="00611683" w:rsidTr="00611683">
        <w:tc>
          <w:tcPr>
            <w:tcW w:w="0" w:type="auto"/>
            <w:vAlign w:val="center"/>
          </w:tcPr>
          <w:p w:rsidR="00611683" w:rsidRDefault="0071088D">
            <w:pPr>
              <w:pStyle w:val="TableBodyText"/>
            </w:pPr>
            <w:bookmarkStart w:id="2666" w:name="msodgcidChangeShapeLeftArrow"/>
            <w:r>
              <w:rPr>
                <w:b/>
              </w:rPr>
              <w:t>msodgcidChangeShapeLeftArrow</w:t>
            </w:r>
            <w:bookmarkEnd w:id="2666"/>
          </w:p>
        </w:tc>
        <w:tc>
          <w:tcPr>
            <w:tcW w:w="0" w:type="auto"/>
            <w:vAlign w:val="center"/>
          </w:tcPr>
          <w:p w:rsidR="00611683" w:rsidRDefault="0071088D">
            <w:pPr>
              <w:pStyle w:val="TableBodyText"/>
            </w:pPr>
            <w:r>
              <w:t>0x2042</w:t>
            </w:r>
          </w:p>
        </w:tc>
        <w:tc>
          <w:tcPr>
            <w:tcW w:w="0" w:type="auto"/>
            <w:vAlign w:val="center"/>
          </w:tcPr>
          <w:p w:rsidR="00611683" w:rsidRDefault="0071088D">
            <w:pPr>
              <w:pStyle w:val="TableBodyText"/>
            </w:pPr>
            <w:r>
              <w:t>Change the selected shape to a left arrow shape.</w:t>
            </w:r>
          </w:p>
        </w:tc>
      </w:tr>
      <w:tr w:rsidR="00611683" w:rsidTr="00611683">
        <w:tc>
          <w:tcPr>
            <w:tcW w:w="0" w:type="auto"/>
            <w:vAlign w:val="center"/>
          </w:tcPr>
          <w:p w:rsidR="00611683" w:rsidRDefault="0071088D">
            <w:pPr>
              <w:pStyle w:val="TableBodyText"/>
            </w:pPr>
            <w:bookmarkStart w:id="2667" w:name="msodgcidChangeShapeDownArrow"/>
            <w:r>
              <w:rPr>
                <w:b/>
              </w:rPr>
              <w:t>msodgcidChangeShapeDownArrow</w:t>
            </w:r>
            <w:bookmarkEnd w:id="2667"/>
          </w:p>
        </w:tc>
        <w:tc>
          <w:tcPr>
            <w:tcW w:w="0" w:type="auto"/>
            <w:vAlign w:val="center"/>
          </w:tcPr>
          <w:p w:rsidR="00611683" w:rsidRDefault="0071088D">
            <w:pPr>
              <w:pStyle w:val="TableBodyText"/>
            </w:pPr>
            <w:r>
              <w:t>0x2043</w:t>
            </w:r>
          </w:p>
        </w:tc>
        <w:tc>
          <w:tcPr>
            <w:tcW w:w="0" w:type="auto"/>
            <w:vAlign w:val="center"/>
          </w:tcPr>
          <w:p w:rsidR="00611683" w:rsidRDefault="0071088D">
            <w:pPr>
              <w:pStyle w:val="TableBodyText"/>
            </w:pPr>
            <w:r>
              <w:t>Change the selected shape to a down arrow shape.</w:t>
            </w:r>
          </w:p>
        </w:tc>
      </w:tr>
      <w:tr w:rsidR="00611683" w:rsidTr="00611683">
        <w:tc>
          <w:tcPr>
            <w:tcW w:w="0" w:type="auto"/>
            <w:vAlign w:val="center"/>
          </w:tcPr>
          <w:p w:rsidR="00611683" w:rsidRDefault="0071088D">
            <w:pPr>
              <w:pStyle w:val="TableBodyText"/>
            </w:pPr>
            <w:bookmarkStart w:id="2668" w:name="msodgcidChangeShapeUpArrow"/>
            <w:r>
              <w:rPr>
                <w:b/>
              </w:rPr>
              <w:t>msodgcidChangeShapeUpArrow</w:t>
            </w:r>
            <w:bookmarkEnd w:id="2668"/>
          </w:p>
        </w:tc>
        <w:tc>
          <w:tcPr>
            <w:tcW w:w="0" w:type="auto"/>
            <w:vAlign w:val="center"/>
          </w:tcPr>
          <w:p w:rsidR="00611683" w:rsidRDefault="0071088D">
            <w:pPr>
              <w:pStyle w:val="TableBodyText"/>
            </w:pPr>
            <w:r>
              <w:t>0x2044</w:t>
            </w:r>
          </w:p>
        </w:tc>
        <w:tc>
          <w:tcPr>
            <w:tcW w:w="0" w:type="auto"/>
            <w:vAlign w:val="center"/>
          </w:tcPr>
          <w:p w:rsidR="00611683" w:rsidRDefault="0071088D">
            <w:pPr>
              <w:pStyle w:val="TableBodyText"/>
            </w:pPr>
            <w:r>
              <w:t>Change the selected shape to an up arrow shape.</w:t>
            </w:r>
          </w:p>
        </w:tc>
      </w:tr>
      <w:tr w:rsidR="00611683" w:rsidTr="00611683">
        <w:tc>
          <w:tcPr>
            <w:tcW w:w="0" w:type="auto"/>
            <w:vAlign w:val="center"/>
          </w:tcPr>
          <w:p w:rsidR="00611683" w:rsidRDefault="0071088D">
            <w:pPr>
              <w:pStyle w:val="TableBodyText"/>
            </w:pPr>
            <w:bookmarkStart w:id="2669" w:name="msodgcidChangeShapeLeftRightArrow"/>
            <w:r>
              <w:rPr>
                <w:b/>
              </w:rPr>
              <w:t>msodgcidChangeShapeLeftRightArrow</w:t>
            </w:r>
            <w:bookmarkEnd w:id="2669"/>
          </w:p>
        </w:tc>
        <w:tc>
          <w:tcPr>
            <w:tcW w:w="0" w:type="auto"/>
            <w:vAlign w:val="center"/>
          </w:tcPr>
          <w:p w:rsidR="00611683" w:rsidRDefault="0071088D">
            <w:pPr>
              <w:pStyle w:val="TableBodyText"/>
            </w:pPr>
            <w:r>
              <w:t>0x2045</w:t>
            </w:r>
          </w:p>
        </w:tc>
        <w:tc>
          <w:tcPr>
            <w:tcW w:w="0" w:type="auto"/>
            <w:vAlign w:val="center"/>
          </w:tcPr>
          <w:p w:rsidR="00611683" w:rsidRDefault="0071088D">
            <w:pPr>
              <w:pStyle w:val="TableBodyText"/>
            </w:pPr>
            <w:r>
              <w:t>Change the selected shape to a left-right arrow shape.</w:t>
            </w:r>
          </w:p>
        </w:tc>
      </w:tr>
      <w:tr w:rsidR="00611683" w:rsidTr="00611683">
        <w:tc>
          <w:tcPr>
            <w:tcW w:w="0" w:type="auto"/>
            <w:vAlign w:val="center"/>
          </w:tcPr>
          <w:p w:rsidR="00611683" w:rsidRDefault="0071088D">
            <w:pPr>
              <w:pStyle w:val="TableBodyText"/>
            </w:pPr>
            <w:bookmarkStart w:id="2670" w:name="msodgcidChangeShapeUpDownArrow"/>
            <w:r>
              <w:rPr>
                <w:b/>
              </w:rPr>
              <w:t>msodgcidChangeShapeUpDownArrow</w:t>
            </w:r>
            <w:bookmarkEnd w:id="2670"/>
          </w:p>
        </w:tc>
        <w:tc>
          <w:tcPr>
            <w:tcW w:w="0" w:type="auto"/>
            <w:vAlign w:val="center"/>
          </w:tcPr>
          <w:p w:rsidR="00611683" w:rsidRDefault="0071088D">
            <w:pPr>
              <w:pStyle w:val="TableBodyText"/>
            </w:pPr>
            <w:r>
              <w:t>0x2046</w:t>
            </w:r>
          </w:p>
        </w:tc>
        <w:tc>
          <w:tcPr>
            <w:tcW w:w="0" w:type="auto"/>
            <w:vAlign w:val="center"/>
          </w:tcPr>
          <w:p w:rsidR="00611683" w:rsidRDefault="0071088D">
            <w:pPr>
              <w:pStyle w:val="TableBodyText"/>
            </w:pPr>
            <w:r>
              <w:t>Change the selected shape to an up-down arrow shape.</w:t>
            </w:r>
          </w:p>
        </w:tc>
      </w:tr>
      <w:tr w:rsidR="00611683" w:rsidTr="00611683">
        <w:tc>
          <w:tcPr>
            <w:tcW w:w="0" w:type="auto"/>
            <w:vAlign w:val="center"/>
          </w:tcPr>
          <w:p w:rsidR="00611683" w:rsidRDefault="0071088D">
            <w:pPr>
              <w:pStyle w:val="TableBodyText"/>
            </w:pPr>
            <w:bookmarkStart w:id="2671" w:name="msodgcidChangeShapeIrregularSeal1"/>
            <w:r>
              <w:rPr>
                <w:b/>
              </w:rPr>
              <w:t>msodgcidChangeShapeIrregularSeal1</w:t>
            </w:r>
            <w:bookmarkEnd w:id="2671"/>
          </w:p>
        </w:tc>
        <w:tc>
          <w:tcPr>
            <w:tcW w:w="0" w:type="auto"/>
            <w:vAlign w:val="center"/>
          </w:tcPr>
          <w:p w:rsidR="00611683" w:rsidRDefault="0071088D">
            <w:pPr>
              <w:pStyle w:val="TableBodyText"/>
            </w:pPr>
            <w:r>
              <w:t>0x2047</w:t>
            </w:r>
          </w:p>
        </w:tc>
        <w:tc>
          <w:tcPr>
            <w:tcW w:w="0" w:type="auto"/>
            <w:vAlign w:val="center"/>
          </w:tcPr>
          <w:p w:rsidR="00611683" w:rsidRDefault="0071088D">
            <w:pPr>
              <w:pStyle w:val="TableBodyText"/>
            </w:pPr>
            <w:r>
              <w:t>Change the selected shape</w:t>
            </w:r>
            <w:r>
              <w:t xml:space="preserve"> to an Explosion 1 shape.</w:t>
            </w:r>
          </w:p>
        </w:tc>
      </w:tr>
      <w:tr w:rsidR="00611683" w:rsidTr="00611683">
        <w:tc>
          <w:tcPr>
            <w:tcW w:w="0" w:type="auto"/>
            <w:vAlign w:val="center"/>
          </w:tcPr>
          <w:p w:rsidR="00611683" w:rsidRDefault="0071088D">
            <w:pPr>
              <w:pStyle w:val="TableBodyText"/>
            </w:pPr>
            <w:bookmarkStart w:id="2672" w:name="msodgcidChangeShapeIrregularSeal2"/>
            <w:r>
              <w:rPr>
                <w:b/>
              </w:rPr>
              <w:t>msodgcidChangeShapeIrregularSeal2</w:t>
            </w:r>
            <w:bookmarkEnd w:id="2672"/>
          </w:p>
        </w:tc>
        <w:tc>
          <w:tcPr>
            <w:tcW w:w="0" w:type="auto"/>
            <w:vAlign w:val="center"/>
          </w:tcPr>
          <w:p w:rsidR="00611683" w:rsidRDefault="0071088D">
            <w:pPr>
              <w:pStyle w:val="TableBodyText"/>
            </w:pPr>
            <w:r>
              <w:t>0x2048</w:t>
            </w:r>
          </w:p>
        </w:tc>
        <w:tc>
          <w:tcPr>
            <w:tcW w:w="0" w:type="auto"/>
            <w:vAlign w:val="center"/>
          </w:tcPr>
          <w:p w:rsidR="00611683" w:rsidRDefault="0071088D">
            <w:pPr>
              <w:pStyle w:val="TableBodyText"/>
            </w:pPr>
            <w:r>
              <w:t>Change the selected shape to an Explosion 2 shape.</w:t>
            </w:r>
          </w:p>
        </w:tc>
      </w:tr>
      <w:tr w:rsidR="00611683" w:rsidTr="00611683">
        <w:tc>
          <w:tcPr>
            <w:tcW w:w="0" w:type="auto"/>
            <w:vAlign w:val="center"/>
          </w:tcPr>
          <w:p w:rsidR="00611683" w:rsidRDefault="0071088D">
            <w:pPr>
              <w:pStyle w:val="TableBodyText"/>
            </w:pPr>
            <w:bookmarkStart w:id="2673" w:name="msodgcidChangeShapeLightningBolt"/>
            <w:r>
              <w:rPr>
                <w:b/>
              </w:rPr>
              <w:t>msodgcidChangeShapeLightningBolt</w:t>
            </w:r>
            <w:bookmarkEnd w:id="2673"/>
          </w:p>
        </w:tc>
        <w:tc>
          <w:tcPr>
            <w:tcW w:w="0" w:type="auto"/>
            <w:vAlign w:val="center"/>
          </w:tcPr>
          <w:p w:rsidR="00611683" w:rsidRDefault="0071088D">
            <w:pPr>
              <w:pStyle w:val="TableBodyText"/>
            </w:pPr>
            <w:r>
              <w:t>0x2049</w:t>
            </w:r>
          </w:p>
        </w:tc>
        <w:tc>
          <w:tcPr>
            <w:tcW w:w="0" w:type="auto"/>
            <w:vAlign w:val="center"/>
          </w:tcPr>
          <w:p w:rsidR="00611683" w:rsidRDefault="0071088D">
            <w:pPr>
              <w:pStyle w:val="TableBodyText"/>
            </w:pPr>
            <w:r>
              <w:t>Change the selected shape to lightning bolt shape.</w:t>
            </w:r>
          </w:p>
        </w:tc>
      </w:tr>
      <w:tr w:rsidR="00611683" w:rsidTr="00611683">
        <w:tc>
          <w:tcPr>
            <w:tcW w:w="0" w:type="auto"/>
            <w:vAlign w:val="center"/>
          </w:tcPr>
          <w:p w:rsidR="00611683" w:rsidRDefault="0071088D">
            <w:pPr>
              <w:pStyle w:val="TableBodyText"/>
            </w:pPr>
            <w:bookmarkStart w:id="2674" w:name="msodgcidChangeShapeHeart"/>
            <w:r>
              <w:rPr>
                <w:b/>
              </w:rPr>
              <w:t>msodgcidChangeShapeHeart</w:t>
            </w:r>
            <w:bookmarkEnd w:id="2674"/>
          </w:p>
        </w:tc>
        <w:tc>
          <w:tcPr>
            <w:tcW w:w="0" w:type="auto"/>
            <w:vAlign w:val="center"/>
          </w:tcPr>
          <w:p w:rsidR="00611683" w:rsidRDefault="0071088D">
            <w:pPr>
              <w:pStyle w:val="TableBodyText"/>
            </w:pPr>
            <w:r>
              <w:t>0x204A</w:t>
            </w:r>
          </w:p>
        </w:tc>
        <w:tc>
          <w:tcPr>
            <w:tcW w:w="0" w:type="auto"/>
            <w:vAlign w:val="center"/>
          </w:tcPr>
          <w:p w:rsidR="00611683" w:rsidRDefault="0071088D">
            <w:pPr>
              <w:pStyle w:val="TableBodyText"/>
            </w:pPr>
            <w:r>
              <w:t>Change the s</w:t>
            </w:r>
            <w:r>
              <w:t>elected shape to a heart shape.</w:t>
            </w:r>
          </w:p>
        </w:tc>
      </w:tr>
      <w:tr w:rsidR="00611683" w:rsidTr="00611683">
        <w:tc>
          <w:tcPr>
            <w:tcW w:w="0" w:type="auto"/>
            <w:vAlign w:val="center"/>
          </w:tcPr>
          <w:p w:rsidR="00611683" w:rsidRDefault="0071088D">
            <w:pPr>
              <w:pStyle w:val="TableBodyText"/>
            </w:pPr>
            <w:bookmarkStart w:id="2675" w:name="msodgcidChangeShapeQuadArrow"/>
            <w:r>
              <w:rPr>
                <w:b/>
              </w:rPr>
              <w:t>msodgcidChangeShapeQuadArrow</w:t>
            </w:r>
            <w:bookmarkEnd w:id="2675"/>
          </w:p>
        </w:tc>
        <w:tc>
          <w:tcPr>
            <w:tcW w:w="0" w:type="auto"/>
            <w:vAlign w:val="center"/>
          </w:tcPr>
          <w:p w:rsidR="00611683" w:rsidRDefault="0071088D">
            <w:pPr>
              <w:pStyle w:val="TableBodyText"/>
            </w:pPr>
            <w:r>
              <w:t>0x204C</w:t>
            </w:r>
          </w:p>
        </w:tc>
        <w:tc>
          <w:tcPr>
            <w:tcW w:w="0" w:type="auto"/>
            <w:vAlign w:val="center"/>
          </w:tcPr>
          <w:p w:rsidR="00611683" w:rsidRDefault="0071088D">
            <w:pPr>
              <w:pStyle w:val="TableBodyText"/>
            </w:pPr>
            <w:r>
              <w:t>Change the selected shape to a quad arrow shape.</w:t>
            </w:r>
          </w:p>
        </w:tc>
      </w:tr>
      <w:tr w:rsidR="00611683" w:rsidTr="00611683">
        <w:tc>
          <w:tcPr>
            <w:tcW w:w="0" w:type="auto"/>
            <w:vAlign w:val="center"/>
          </w:tcPr>
          <w:p w:rsidR="00611683" w:rsidRDefault="0071088D">
            <w:pPr>
              <w:pStyle w:val="TableBodyText"/>
            </w:pPr>
            <w:bookmarkStart w:id="2676" w:name="msodgcidChangeShapeLeftArrowCallout"/>
            <w:r>
              <w:rPr>
                <w:b/>
              </w:rPr>
              <w:t>msodgcidChangeShapeLeftArrowCallout</w:t>
            </w:r>
            <w:bookmarkEnd w:id="2676"/>
          </w:p>
        </w:tc>
        <w:tc>
          <w:tcPr>
            <w:tcW w:w="0" w:type="auto"/>
            <w:vAlign w:val="center"/>
          </w:tcPr>
          <w:p w:rsidR="00611683" w:rsidRDefault="0071088D">
            <w:pPr>
              <w:pStyle w:val="TableBodyText"/>
            </w:pPr>
            <w:r>
              <w:t>0x204D</w:t>
            </w:r>
          </w:p>
        </w:tc>
        <w:tc>
          <w:tcPr>
            <w:tcW w:w="0" w:type="auto"/>
            <w:vAlign w:val="center"/>
          </w:tcPr>
          <w:p w:rsidR="00611683" w:rsidRDefault="0071088D">
            <w:pPr>
              <w:pStyle w:val="TableBodyText"/>
            </w:pPr>
            <w:r>
              <w:t xml:space="preserve">Change the selected shape to a left-arrow </w:t>
            </w:r>
            <w:r>
              <w:lastRenderedPageBreak/>
              <w:t>callout shape.</w:t>
            </w:r>
          </w:p>
        </w:tc>
      </w:tr>
      <w:tr w:rsidR="00611683" w:rsidTr="00611683">
        <w:tc>
          <w:tcPr>
            <w:tcW w:w="0" w:type="auto"/>
            <w:vAlign w:val="center"/>
          </w:tcPr>
          <w:p w:rsidR="00611683" w:rsidRDefault="0071088D">
            <w:pPr>
              <w:pStyle w:val="TableBodyText"/>
            </w:pPr>
            <w:bookmarkStart w:id="2677" w:name="msodgcidChangeShapeRightArrowCallout"/>
            <w:r>
              <w:rPr>
                <w:b/>
              </w:rPr>
              <w:lastRenderedPageBreak/>
              <w:t>msodgcidChangeShapeRightArrowCallout</w:t>
            </w:r>
            <w:bookmarkEnd w:id="2677"/>
          </w:p>
        </w:tc>
        <w:tc>
          <w:tcPr>
            <w:tcW w:w="0" w:type="auto"/>
            <w:vAlign w:val="center"/>
          </w:tcPr>
          <w:p w:rsidR="00611683" w:rsidRDefault="0071088D">
            <w:pPr>
              <w:pStyle w:val="TableBodyText"/>
            </w:pPr>
            <w:r>
              <w:t>0x204E</w:t>
            </w:r>
          </w:p>
        </w:tc>
        <w:tc>
          <w:tcPr>
            <w:tcW w:w="0" w:type="auto"/>
            <w:vAlign w:val="center"/>
          </w:tcPr>
          <w:p w:rsidR="00611683" w:rsidRDefault="0071088D">
            <w:pPr>
              <w:pStyle w:val="TableBodyText"/>
            </w:pPr>
            <w:r>
              <w:t>Change the selected shape to a right-arrow callout shape.</w:t>
            </w:r>
          </w:p>
        </w:tc>
      </w:tr>
      <w:tr w:rsidR="00611683" w:rsidTr="00611683">
        <w:tc>
          <w:tcPr>
            <w:tcW w:w="0" w:type="auto"/>
            <w:vAlign w:val="center"/>
          </w:tcPr>
          <w:p w:rsidR="00611683" w:rsidRDefault="0071088D">
            <w:pPr>
              <w:pStyle w:val="TableBodyText"/>
            </w:pPr>
            <w:bookmarkStart w:id="2678" w:name="msodgcidChangeShapeUpArrowCallout"/>
            <w:r>
              <w:rPr>
                <w:b/>
              </w:rPr>
              <w:t>msodgcidChangeShapeUpArrowCallout</w:t>
            </w:r>
            <w:bookmarkEnd w:id="2678"/>
          </w:p>
        </w:tc>
        <w:tc>
          <w:tcPr>
            <w:tcW w:w="0" w:type="auto"/>
            <w:vAlign w:val="center"/>
          </w:tcPr>
          <w:p w:rsidR="00611683" w:rsidRDefault="0071088D">
            <w:pPr>
              <w:pStyle w:val="TableBodyText"/>
            </w:pPr>
            <w:r>
              <w:t>0x204F</w:t>
            </w:r>
          </w:p>
        </w:tc>
        <w:tc>
          <w:tcPr>
            <w:tcW w:w="0" w:type="auto"/>
            <w:vAlign w:val="center"/>
          </w:tcPr>
          <w:p w:rsidR="00611683" w:rsidRDefault="0071088D">
            <w:pPr>
              <w:pStyle w:val="TableBodyText"/>
            </w:pPr>
            <w:r>
              <w:t>Change the selected shape to an up-arrow callout shape.</w:t>
            </w:r>
          </w:p>
        </w:tc>
      </w:tr>
      <w:tr w:rsidR="00611683" w:rsidTr="00611683">
        <w:tc>
          <w:tcPr>
            <w:tcW w:w="0" w:type="auto"/>
            <w:vAlign w:val="center"/>
          </w:tcPr>
          <w:p w:rsidR="00611683" w:rsidRDefault="0071088D">
            <w:pPr>
              <w:pStyle w:val="TableBodyText"/>
            </w:pPr>
            <w:bookmarkStart w:id="2679" w:name="msodgcidChangeShapeDownArrowCallout"/>
            <w:r>
              <w:rPr>
                <w:b/>
              </w:rPr>
              <w:t>msodgcidChangeShapeDownArrowCallout</w:t>
            </w:r>
            <w:bookmarkEnd w:id="2679"/>
          </w:p>
        </w:tc>
        <w:tc>
          <w:tcPr>
            <w:tcW w:w="0" w:type="auto"/>
            <w:vAlign w:val="center"/>
          </w:tcPr>
          <w:p w:rsidR="00611683" w:rsidRDefault="0071088D">
            <w:pPr>
              <w:pStyle w:val="TableBodyText"/>
            </w:pPr>
            <w:r>
              <w:t>0x2050</w:t>
            </w:r>
          </w:p>
        </w:tc>
        <w:tc>
          <w:tcPr>
            <w:tcW w:w="0" w:type="auto"/>
            <w:vAlign w:val="center"/>
          </w:tcPr>
          <w:p w:rsidR="00611683" w:rsidRDefault="0071088D">
            <w:pPr>
              <w:pStyle w:val="TableBodyText"/>
            </w:pPr>
            <w:r>
              <w:t>Change the selected shape</w:t>
            </w:r>
            <w:r>
              <w:t xml:space="preserve"> to a down-arrow callout shape.</w:t>
            </w:r>
          </w:p>
        </w:tc>
      </w:tr>
      <w:tr w:rsidR="00611683" w:rsidTr="00611683">
        <w:tc>
          <w:tcPr>
            <w:tcW w:w="0" w:type="auto"/>
            <w:vAlign w:val="center"/>
          </w:tcPr>
          <w:p w:rsidR="00611683" w:rsidRDefault="0071088D">
            <w:pPr>
              <w:pStyle w:val="TableBodyText"/>
            </w:pPr>
            <w:bookmarkStart w:id="2680" w:name="msodgcidChangeShapeLeftRightArrowCallout"/>
            <w:r>
              <w:rPr>
                <w:b/>
              </w:rPr>
              <w:t>msodgcidChangeShapeLeftRightArrowCallout</w:t>
            </w:r>
            <w:bookmarkEnd w:id="2680"/>
          </w:p>
        </w:tc>
        <w:tc>
          <w:tcPr>
            <w:tcW w:w="0" w:type="auto"/>
            <w:vAlign w:val="center"/>
          </w:tcPr>
          <w:p w:rsidR="00611683" w:rsidRDefault="0071088D">
            <w:pPr>
              <w:pStyle w:val="TableBodyText"/>
            </w:pPr>
            <w:r>
              <w:t>0x2051</w:t>
            </w:r>
          </w:p>
        </w:tc>
        <w:tc>
          <w:tcPr>
            <w:tcW w:w="0" w:type="auto"/>
            <w:vAlign w:val="center"/>
          </w:tcPr>
          <w:p w:rsidR="00611683" w:rsidRDefault="0071088D">
            <w:pPr>
              <w:pStyle w:val="TableBodyText"/>
            </w:pPr>
            <w:r>
              <w:t>Change the selected shape to a left-right arrow callout shape.</w:t>
            </w:r>
          </w:p>
        </w:tc>
      </w:tr>
      <w:tr w:rsidR="00611683" w:rsidTr="00611683">
        <w:tc>
          <w:tcPr>
            <w:tcW w:w="0" w:type="auto"/>
            <w:vAlign w:val="center"/>
          </w:tcPr>
          <w:p w:rsidR="00611683" w:rsidRDefault="0071088D">
            <w:pPr>
              <w:pStyle w:val="TableBodyText"/>
            </w:pPr>
            <w:bookmarkStart w:id="2681" w:name="msodgcidChangeShapeUpDownArrowCallout"/>
            <w:r>
              <w:rPr>
                <w:b/>
              </w:rPr>
              <w:t>msodgcidChangeShapeUpDownArrowCallout</w:t>
            </w:r>
            <w:bookmarkEnd w:id="2681"/>
          </w:p>
        </w:tc>
        <w:tc>
          <w:tcPr>
            <w:tcW w:w="0" w:type="auto"/>
            <w:vAlign w:val="center"/>
          </w:tcPr>
          <w:p w:rsidR="00611683" w:rsidRDefault="0071088D">
            <w:pPr>
              <w:pStyle w:val="TableBodyText"/>
            </w:pPr>
            <w:r>
              <w:t>0x2052</w:t>
            </w:r>
          </w:p>
        </w:tc>
        <w:tc>
          <w:tcPr>
            <w:tcW w:w="0" w:type="auto"/>
            <w:vAlign w:val="center"/>
          </w:tcPr>
          <w:p w:rsidR="00611683" w:rsidRDefault="0071088D">
            <w:pPr>
              <w:pStyle w:val="TableBodyText"/>
            </w:pPr>
            <w:r>
              <w:t>Change the selected shape to an up-down arrow callout shape.</w:t>
            </w:r>
          </w:p>
        </w:tc>
      </w:tr>
      <w:tr w:rsidR="00611683" w:rsidTr="00611683">
        <w:tc>
          <w:tcPr>
            <w:tcW w:w="0" w:type="auto"/>
            <w:vAlign w:val="center"/>
          </w:tcPr>
          <w:p w:rsidR="00611683" w:rsidRDefault="0071088D">
            <w:pPr>
              <w:pStyle w:val="TableBodyText"/>
            </w:pPr>
            <w:bookmarkStart w:id="2682" w:name="msodgcidChangeShapeQuadArrowCallout"/>
            <w:r>
              <w:rPr>
                <w:b/>
              </w:rPr>
              <w:t>msod</w:t>
            </w:r>
            <w:r>
              <w:rPr>
                <w:b/>
              </w:rPr>
              <w:t>gcidChangeShapeQuadArrowCallout</w:t>
            </w:r>
            <w:bookmarkEnd w:id="2682"/>
          </w:p>
        </w:tc>
        <w:tc>
          <w:tcPr>
            <w:tcW w:w="0" w:type="auto"/>
            <w:vAlign w:val="center"/>
          </w:tcPr>
          <w:p w:rsidR="00611683" w:rsidRDefault="0071088D">
            <w:pPr>
              <w:pStyle w:val="TableBodyText"/>
            </w:pPr>
            <w:r>
              <w:t>0x2053</w:t>
            </w:r>
          </w:p>
        </w:tc>
        <w:tc>
          <w:tcPr>
            <w:tcW w:w="0" w:type="auto"/>
            <w:vAlign w:val="center"/>
          </w:tcPr>
          <w:p w:rsidR="00611683" w:rsidRDefault="0071088D">
            <w:pPr>
              <w:pStyle w:val="TableBodyText"/>
            </w:pPr>
            <w:r>
              <w:t>Change the selected shape to a quad-arrow callout shape.</w:t>
            </w:r>
          </w:p>
        </w:tc>
      </w:tr>
      <w:tr w:rsidR="00611683" w:rsidTr="00611683">
        <w:tc>
          <w:tcPr>
            <w:tcW w:w="0" w:type="auto"/>
            <w:vAlign w:val="center"/>
          </w:tcPr>
          <w:p w:rsidR="00611683" w:rsidRDefault="0071088D">
            <w:pPr>
              <w:pStyle w:val="TableBodyText"/>
            </w:pPr>
            <w:bookmarkStart w:id="2683" w:name="msodgcidChangeShapeBevel"/>
            <w:r>
              <w:rPr>
                <w:b/>
              </w:rPr>
              <w:t>msodgcidChangeShapeBevel</w:t>
            </w:r>
            <w:bookmarkEnd w:id="2683"/>
          </w:p>
        </w:tc>
        <w:tc>
          <w:tcPr>
            <w:tcW w:w="0" w:type="auto"/>
            <w:vAlign w:val="center"/>
          </w:tcPr>
          <w:p w:rsidR="00611683" w:rsidRDefault="0071088D">
            <w:pPr>
              <w:pStyle w:val="TableBodyText"/>
            </w:pPr>
            <w:r>
              <w:t>0x2054</w:t>
            </w:r>
          </w:p>
        </w:tc>
        <w:tc>
          <w:tcPr>
            <w:tcW w:w="0" w:type="auto"/>
            <w:vAlign w:val="center"/>
          </w:tcPr>
          <w:p w:rsidR="00611683" w:rsidRDefault="0071088D">
            <w:pPr>
              <w:pStyle w:val="TableBodyText"/>
            </w:pPr>
            <w:r>
              <w:t>Change the selected shape to a bevel shape.</w:t>
            </w:r>
          </w:p>
        </w:tc>
      </w:tr>
      <w:tr w:rsidR="00611683" w:rsidTr="00611683">
        <w:tc>
          <w:tcPr>
            <w:tcW w:w="0" w:type="auto"/>
            <w:vAlign w:val="center"/>
          </w:tcPr>
          <w:p w:rsidR="00611683" w:rsidRDefault="0071088D">
            <w:pPr>
              <w:pStyle w:val="TableBodyText"/>
            </w:pPr>
            <w:bookmarkStart w:id="2684" w:name="msodgcidChangeShapeLeftBracket"/>
            <w:r>
              <w:rPr>
                <w:b/>
              </w:rPr>
              <w:t>msodgcidChangeShapeLeftBracket</w:t>
            </w:r>
            <w:bookmarkEnd w:id="2684"/>
          </w:p>
        </w:tc>
        <w:tc>
          <w:tcPr>
            <w:tcW w:w="0" w:type="auto"/>
            <w:vAlign w:val="center"/>
          </w:tcPr>
          <w:p w:rsidR="00611683" w:rsidRDefault="0071088D">
            <w:pPr>
              <w:pStyle w:val="TableBodyText"/>
            </w:pPr>
            <w:r>
              <w:t>0x2055</w:t>
            </w:r>
          </w:p>
        </w:tc>
        <w:tc>
          <w:tcPr>
            <w:tcW w:w="0" w:type="auto"/>
            <w:vAlign w:val="center"/>
          </w:tcPr>
          <w:p w:rsidR="00611683" w:rsidRDefault="0071088D">
            <w:pPr>
              <w:pStyle w:val="TableBodyText"/>
            </w:pPr>
            <w:r>
              <w:t xml:space="preserve">Change the selected shape to a left bracket </w:t>
            </w:r>
            <w:r>
              <w:t>shape.</w:t>
            </w:r>
          </w:p>
        </w:tc>
      </w:tr>
      <w:tr w:rsidR="00611683" w:rsidTr="00611683">
        <w:tc>
          <w:tcPr>
            <w:tcW w:w="0" w:type="auto"/>
            <w:vAlign w:val="center"/>
          </w:tcPr>
          <w:p w:rsidR="00611683" w:rsidRDefault="0071088D">
            <w:pPr>
              <w:pStyle w:val="TableBodyText"/>
            </w:pPr>
            <w:bookmarkStart w:id="2685" w:name="msodgcidChangeShapeRightBracket"/>
            <w:r>
              <w:rPr>
                <w:b/>
              </w:rPr>
              <w:t>msodgcidChangeShapeRightBracket</w:t>
            </w:r>
            <w:bookmarkEnd w:id="2685"/>
          </w:p>
        </w:tc>
        <w:tc>
          <w:tcPr>
            <w:tcW w:w="0" w:type="auto"/>
            <w:vAlign w:val="center"/>
          </w:tcPr>
          <w:p w:rsidR="00611683" w:rsidRDefault="0071088D">
            <w:pPr>
              <w:pStyle w:val="TableBodyText"/>
            </w:pPr>
            <w:r>
              <w:t>0x2056</w:t>
            </w:r>
          </w:p>
        </w:tc>
        <w:tc>
          <w:tcPr>
            <w:tcW w:w="0" w:type="auto"/>
            <w:vAlign w:val="center"/>
          </w:tcPr>
          <w:p w:rsidR="00611683" w:rsidRDefault="0071088D">
            <w:pPr>
              <w:pStyle w:val="TableBodyText"/>
            </w:pPr>
            <w:r>
              <w:t>Change the selected shape to a right bracket shape.</w:t>
            </w:r>
          </w:p>
        </w:tc>
      </w:tr>
      <w:tr w:rsidR="00611683" w:rsidTr="00611683">
        <w:tc>
          <w:tcPr>
            <w:tcW w:w="0" w:type="auto"/>
            <w:vAlign w:val="center"/>
          </w:tcPr>
          <w:p w:rsidR="00611683" w:rsidRDefault="0071088D">
            <w:pPr>
              <w:pStyle w:val="TableBodyText"/>
            </w:pPr>
            <w:bookmarkStart w:id="2686" w:name="msodgcidChangeShapeLeftBrace"/>
            <w:r>
              <w:rPr>
                <w:b/>
              </w:rPr>
              <w:t>msodgcidChangeShapeLeftBrace</w:t>
            </w:r>
            <w:bookmarkEnd w:id="2686"/>
          </w:p>
        </w:tc>
        <w:tc>
          <w:tcPr>
            <w:tcW w:w="0" w:type="auto"/>
            <w:vAlign w:val="center"/>
          </w:tcPr>
          <w:p w:rsidR="00611683" w:rsidRDefault="0071088D">
            <w:pPr>
              <w:pStyle w:val="TableBodyText"/>
            </w:pPr>
            <w:r>
              <w:t>0x2057</w:t>
            </w:r>
          </w:p>
        </w:tc>
        <w:tc>
          <w:tcPr>
            <w:tcW w:w="0" w:type="auto"/>
            <w:vAlign w:val="center"/>
          </w:tcPr>
          <w:p w:rsidR="00611683" w:rsidRDefault="0071088D">
            <w:pPr>
              <w:pStyle w:val="TableBodyText"/>
            </w:pPr>
            <w:r>
              <w:t>Change the selected shape to a left brace shape.</w:t>
            </w:r>
          </w:p>
        </w:tc>
      </w:tr>
      <w:tr w:rsidR="00611683" w:rsidTr="00611683">
        <w:tc>
          <w:tcPr>
            <w:tcW w:w="0" w:type="auto"/>
            <w:vAlign w:val="center"/>
          </w:tcPr>
          <w:p w:rsidR="00611683" w:rsidRDefault="0071088D">
            <w:pPr>
              <w:pStyle w:val="TableBodyText"/>
            </w:pPr>
            <w:bookmarkStart w:id="2687" w:name="msodgcidChangeShapeRightBrace"/>
            <w:r>
              <w:rPr>
                <w:b/>
              </w:rPr>
              <w:t>msodgcidChangeShapeRightBrace</w:t>
            </w:r>
            <w:bookmarkEnd w:id="2687"/>
          </w:p>
        </w:tc>
        <w:tc>
          <w:tcPr>
            <w:tcW w:w="0" w:type="auto"/>
            <w:vAlign w:val="center"/>
          </w:tcPr>
          <w:p w:rsidR="00611683" w:rsidRDefault="0071088D">
            <w:pPr>
              <w:pStyle w:val="TableBodyText"/>
            </w:pPr>
            <w:r>
              <w:t>0x2058</w:t>
            </w:r>
          </w:p>
        </w:tc>
        <w:tc>
          <w:tcPr>
            <w:tcW w:w="0" w:type="auto"/>
            <w:vAlign w:val="center"/>
          </w:tcPr>
          <w:p w:rsidR="00611683" w:rsidRDefault="0071088D">
            <w:pPr>
              <w:pStyle w:val="TableBodyText"/>
            </w:pPr>
            <w:r>
              <w:t>Change the selected shape</w:t>
            </w:r>
            <w:r>
              <w:t xml:space="preserve"> to a right brace shape.</w:t>
            </w:r>
          </w:p>
        </w:tc>
      </w:tr>
      <w:tr w:rsidR="00611683" w:rsidTr="00611683">
        <w:tc>
          <w:tcPr>
            <w:tcW w:w="0" w:type="auto"/>
            <w:vAlign w:val="center"/>
          </w:tcPr>
          <w:p w:rsidR="00611683" w:rsidRDefault="0071088D">
            <w:pPr>
              <w:pStyle w:val="TableBodyText"/>
            </w:pPr>
            <w:bookmarkStart w:id="2688" w:name="msodgcidChangeShapeLeftUpArrow"/>
            <w:r>
              <w:rPr>
                <w:b/>
              </w:rPr>
              <w:t>msodgcidChangeShapeLeftUpArrow</w:t>
            </w:r>
            <w:bookmarkEnd w:id="2688"/>
          </w:p>
        </w:tc>
        <w:tc>
          <w:tcPr>
            <w:tcW w:w="0" w:type="auto"/>
            <w:vAlign w:val="center"/>
          </w:tcPr>
          <w:p w:rsidR="00611683" w:rsidRDefault="0071088D">
            <w:pPr>
              <w:pStyle w:val="TableBodyText"/>
            </w:pPr>
            <w:r>
              <w:t>0x2059</w:t>
            </w:r>
          </w:p>
        </w:tc>
        <w:tc>
          <w:tcPr>
            <w:tcW w:w="0" w:type="auto"/>
            <w:vAlign w:val="center"/>
          </w:tcPr>
          <w:p w:rsidR="00611683" w:rsidRDefault="0071088D">
            <w:pPr>
              <w:pStyle w:val="TableBodyText"/>
            </w:pPr>
            <w:r>
              <w:t>Change the selected shape to a left-up arrow shape.</w:t>
            </w:r>
          </w:p>
        </w:tc>
      </w:tr>
      <w:tr w:rsidR="00611683" w:rsidTr="00611683">
        <w:tc>
          <w:tcPr>
            <w:tcW w:w="0" w:type="auto"/>
            <w:vAlign w:val="center"/>
          </w:tcPr>
          <w:p w:rsidR="00611683" w:rsidRDefault="0071088D">
            <w:pPr>
              <w:pStyle w:val="TableBodyText"/>
            </w:pPr>
            <w:bookmarkStart w:id="2689" w:name="msodgcidChangeShapeBentUpArrow"/>
            <w:r>
              <w:rPr>
                <w:b/>
              </w:rPr>
              <w:t>msodgcidChangeShapeBentUpArrow</w:t>
            </w:r>
            <w:bookmarkEnd w:id="2689"/>
          </w:p>
        </w:tc>
        <w:tc>
          <w:tcPr>
            <w:tcW w:w="0" w:type="auto"/>
            <w:vAlign w:val="center"/>
          </w:tcPr>
          <w:p w:rsidR="00611683" w:rsidRDefault="0071088D">
            <w:pPr>
              <w:pStyle w:val="TableBodyText"/>
            </w:pPr>
            <w:r>
              <w:t>0x205A</w:t>
            </w:r>
          </w:p>
        </w:tc>
        <w:tc>
          <w:tcPr>
            <w:tcW w:w="0" w:type="auto"/>
            <w:vAlign w:val="center"/>
          </w:tcPr>
          <w:p w:rsidR="00611683" w:rsidRDefault="0071088D">
            <w:pPr>
              <w:pStyle w:val="TableBodyText"/>
            </w:pPr>
            <w:r>
              <w:t>Change the selected shape to a bent-up arrow shape.</w:t>
            </w:r>
          </w:p>
        </w:tc>
      </w:tr>
      <w:tr w:rsidR="00611683" w:rsidTr="00611683">
        <w:tc>
          <w:tcPr>
            <w:tcW w:w="0" w:type="auto"/>
            <w:vAlign w:val="center"/>
          </w:tcPr>
          <w:p w:rsidR="00611683" w:rsidRDefault="0071088D">
            <w:pPr>
              <w:pStyle w:val="TableBodyText"/>
            </w:pPr>
            <w:bookmarkStart w:id="2690" w:name="msodgcidChangeShapeBentArrow"/>
            <w:r>
              <w:rPr>
                <w:b/>
              </w:rPr>
              <w:t>msodgcidChangeShapeBentArrow</w:t>
            </w:r>
            <w:bookmarkEnd w:id="2690"/>
          </w:p>
        </w:tc>
        <w:tc>
          <w:tcPr>
            <w:tcW w:w="0" w:type="auto"/>
            <w:vAlign w:val="center"/>
          </w:tcPr>
          <w:p w:rsidR="00611683" w:rsidRDefault="0071088D">
            <w:pPr>
              <w:pStyle w:val="TableBodyText"/>
            </w:pPr>
            <w:r>
              <w:t>0x205B</w:t>
            </w:r>
          </w:p>
        </w:tc>
        <w:tc>
          <w:tcPr>
            <w:tcW w:w="0" w:type="auto"/>
            <w:vAlign w:val="center"/>
          </w:tcPr>
          <w:p w:rsidR="00611683" w:rsidRDefault="0071088D">
            <w:pPr>
              <w:pStyle w:val="TableBodyText"/>
            </w:pPr>
            <w:r>
              <w:t>Change the selected shape to a bent arrow shape.</w:t>
            </w:r>
          </w:p>
        </w:tc>
      </w:tr>
      <w:tr w:rsidR="00611683" w:rsidTr="00611683">
        <w:tc>
          <w:tcPr>
            <w:tcW w:w="0" w:type="auto"/>
            <w:vAlign w:val="center"/>
          </w:tcPr>
          <w:p w:rsidR="00611683" w:rsidRDefault="0071088D">
            <w:pPr>
              <w:pStyle w:val="TableBodyText"/>
            </w:pPr>
            <w:bookmarkStart w:id="2691" w:name="msodgcidChangeShapeSeal24"/>
            <w:r>
              <w:rPr>
                <w:b/>
              </w:rPr>
              <w:t>msodgcidChangeShapeSeal24</w:t>
            </w:r>
            <w:bookmarkEnd w:id="2691"/>
          </w:p>
        </w:tc>
        <w:tc>
          <w:tcPr>
            <w:tcW w:w="0" w:type="auto"/>
            <w:vAlign w:val="center"/>
          </w:tcPr>
          <w:p w:rsidR="00611683" w:rsidRDefault="0071088D">
            <w:pPr>
              <w:pStyle w:val="TableBodyText"/>
            </w:pPr>
            <w:r>
              <w:t>0x205C</w:t>
            </w:r>
          </w:p>
        </w:tc>
        <w:tc>
          <w:tcPr>
            <w:tcW w:w="0" w:type="auto"/>
            <w:vAlign w:val="center"/>
          </w:tcPr>
          <w:p w:rsidR="00611683" w:rsidRDefault="0071088D">
            <w:pPr>
              <w:pStyle w:val="TableBodyText"/>
            </w:pPr>
            <w:r>
              <w:t>Change the selected shape to a 24-point star shape.</w:t>
            </w:r>
          </w:p>
        </w:tc>
      </w:tr>
      <w:tr w:rsidR="00611683" w:rsidTr="00611683">
        <w:tc>
          <w:tcPr>
            <w:tcW w:w="0" w:type="auto"/>
            <w:vAlign w:val="center"/>
          </w:tcPr>
          <w:p w:rsidR="00611683" w:rsidRDefault="0071088D">
            <w:pPr>
              <w:pStyle w:val="TableBodyText"/>
            </w:pPr>
            <w:bookmarkStart w:id="2692" w:name="msodgcidChangeShapeStripedRightArrow"/>
            <w:r>
              <w:rPr>
                <w:b/>
              </w:rPr>
              <w:t>msodgcidChangeShapeStripedRightArrow</w:t>
            </w:r>
            <w:bookmarkEnd w:id="2692"/>
          </w:p>
        </w:tc>
        <w:tc>
          <w:tcPr>
            <w:tcW w:w="0" w:type="auto"/>
            <w:vAlign w:val="center"/>
          </w:tcPr>
          <w:p w:rsidR="00611683" w:rsidRDefault="0071088D">
            <w:pPr>
              <w:pStyle w:val="TableBodyText"/>
            </w:pPr>
            <w:r>
              <w:t>0x205D</w:t>
            </w:r>
          </w:p>
        </w:tc>
        <w:tc>
          <w:tcPr>
            <w:tcW w:w="0" w:type="auto"/>
            <w:vAlign w:val="center"/>
          </w:tcPr>
          <w:p w:rsidR="00611683" w:rsidRDefault="0071088D">
            <w:pPr>
              <w:pStyle w:val="TableBodyText"/>
            </w:pPr>
            <w:r>
              <w:t>Change the selected shape to a striped right-arrow shape.</w:t>
            </w:r>
          </w:p>
        </w:tc>
      </w:tr>
      <w:tr w:rsidR="00611683" w:rsidTr="00611683">
        <w:tc>
          <w:tcPr>
            <w:tcW w:w="0" w:type="auto"/>
            <w:vAlign w:val="center"/>
          </w:tcPr>
          <w:p w:rsidR="00611683" w:rsidRDefault="0071088D">
            <w:pPr>
              <w:pStyle w:val="TableBodyText"/>
            </w:pPr>
            <w:bookmarkStart w:id="2693" w:name="msodgcidChangeShapeNotchedRightArrow"/>
            <w:r>
              <w:rPr>
                <w:b/>
              </w:rPr>
              <w:t>msodgcidChangeSha</w:t>
            </w:r>
            <w:r>
              <w:rPr>
                <w:b/>
              </w:rPr>
              <w:t>peNotchedRightArrow</w:t>
            </w:r>
            <w:bookmarkEnd w:id="2693"/>
          </w:p>
        </w:tc>
        <w:tc>
          <w:tcPr>
            <w:tcW w:w="0" w:type="auto"/>
            <w:vAlign w:val="center"/>
          </w:tcPr>
          <w:p w:rsidR="00611683" w:rsidRDefault="0071088D">
            <w:pPr>
              <w:pStyle w:val="TableBodyText"/>
            </w:pPr>
            <w:r>
              <w:t>0x205E</w:t>
            </w:r>
          </w:p>
        </w:tc>
        <w:tc>
          <w:tcPr>
            <w:tcW w:w="0" w:type="auto"/>
            <w:vAlign w:val="center"/>
          </w:tcPr>
          <w:p w:rsidR="00611683" w:rsidRDefault="0071088D">
            <w:pPr>
              <w:pStyle w:val="TableBodyText"/>
            </w:pPr>
            <w:r>
              <w:t>Change the selected shape to a notched right-arrow shape.</w:t>
            </w:r>
          </w:p>
        </w:tc>
      </w:tr>
      <w:tr w:rsidR="00611683" w:rsidTr="00611683">
        <w:tc>
          <w:tcPr>
            <w:tcW w:w="0" w:type="auto"/>
            <w:vAlign w:val="center"/>
          </w:tcPr>
          <w:p w:rsidR="00611683" w:rsidRDefault="0071088D">
            <w:pPr>
              <w:pStyle w:val="TableBodyText"/>
            </w:pPr>
            <w:bookmarkStart w:id="2694" w:name="msodgcidChangeShapeBlockArc"/>
            <w:r>
              <w:rPr>
                <w:b/>
              </w:rPr>
              <w:t>msodgcidChangeShapeBlockArc</w:t>
            </w:r>
            <w:bookmarkEnd w:id="2694"/>
          </w:p>
        </w:tc>
        <w:tc>
          <w:tcPr>
            <w:tcW w:w="0" w:type="auto"/>
            <w:vAlign w:val="center"/>
          </w:tcPr>
          <w:p w:rsidR="00611683" w:rsidRDefault="0071088D">
            <w:pPr>
              <w:pStyle w:val="TableBodyText"/>
            </w:pPr>
            <w:r>
              <w:t>0x205F</w:t>
            </w:r>
          </w:p>
        </w:tc>
        <w:tc>
          <w:tcPr>
            <w:tcW w:w="0" w:type="auto"/>
            <w:vAlign w:val="center"/>
          </w:tcPr>
          <w:p w:rsidR="00611683" w:rsidRDefault="0071088D">
            <w:pPr>
              <w:pStyle w:val="TableBodyText"/>
            </w:pPr>
            <w:r>
              <w:t>Change the selected shape to a block arc shape.</w:t>
            </w:r>
          </w:p>
        </w:tc>
      </w:tr>
      <w:tr w:rsidR="00611683" w:rsidTr="00611683">
        <w:tc>
          <w:tcPr>
            <w:tcW w:w="0" w:type="auto"/>
            <w:vAlign w:val="center"/>
          </w:tcPr>
          <w:p w:rsidR="00611683" w:rsidRDefault="0071088D">
            <w:pPr>
              <w:pStyle w:val="TableBodyText"/>
            </w:pPr>
            <w:bookmarkStart w:id="2695" w:name="msodgcidChangeShapeSmileyFace"/>
            <w:r>
              <w:rPr>
                <w:b/>
              </w:rPr>
              <w:t>msodgcidChangeShapeSmileyFace</w:t>
            </w:r>
            <w:bookmarkEnd w:id="2695"/>
          </w:p>
        </w:tc>
        <w:tc>
          <w:tcPr>
            <w:tcW w:w="0" w:type="auto"/>
            <w:vAlign w:val="center"/>
          </w:tcPr>
          <w:p w:rsidR="00611683" w:rsidRDefault="0071088D">
            <w:pPr>
              <w:pStyle w:val="TableBodyText"/>
            </w:pPr>
            <w:r>
              <w:t>0x2060</w:t>
            </w:r>
          </w:p>
        </w:tc>
        <w:tc>
          <w:tcPr>
            <w:tcW w:w="0" w:type="auto"/>
            <w:vAlign w:val="center"/>
          </w:tcPr>
          <w:p w:rsidR="00611683" w:rsidRDefault="0071088D">
            <w:pPr>
              <w:pStyle w:val="TableBodyText"/>
            </w:pPr>
            <w:r>
              <w:t>Change the selected shape to a smiling face shape</w:t>
            </w:r>
            <w:r>
              <w:t>.</w:t>
            </w:r>
          </w:p>
        </w:tc>
      </w:tr>
      <w:tr w:rsidR="00611683" w:rsidTr="00611683">
        <w:tc>
          <w:tcPr>
            <w:tcW w:w="0" w:type="auto"/>
            <w:vAlign w:val="center"/>
          </w:tcPr>
          <w:p w:rsidR="00611683" w:rsidRDefault="0071088D">
            <w:pPr>
              <w:pStyle w:val="TableBodyText"/>
            </w:pPr>
            <w:bookmarkStart w:id="2696" w:name="msodgcidChangeShapeVerticalScroll"/>
            <w:r>
              <w:rPr>
                <w:b/>
              </w:rPr>
              <w:t>msodgcidChangeShapeVerticalScroll</w:t>
            </w:r>
            <w:bookmarkEnd w:id="2696"/>
          </w:p>
        </w:tc>
        <w:tc>
          <w:tcPr>
            <w:tcW w:w="0" w:type="auto"/>
            <w:vAlign w:val="center"/>
          </w:tcPr>
          <w:p w:rsidR="00611683" w:rsidRDefault="0071088D">
            <w:pPr>
              <w:pStyle w:val="TableBodyText"/>
            </w:pPr>
            <w:r>
              <w:t>0x2061</w:t>
            </w:r>
          </w:p>
        </w:tc>
        <w:tc>
          <w:tcPr>
            <w:tcW w:w="0" w:type="auto"/>
            <w:vAlign w:val="center"/>
          </w:tcPr>
          <w:p w:rsidR="00611683" w:rsidRDefault="0071088D">
            <w:pPr>
              <w:pStyle w:val="TableBodyText"/>
            </w:pPr>
            <w:r>
              <w:t>Change the selected shape to a vertical scroll shape.</w:t>
            </w:r>
          </w:p>
        </w:tc>
      </w:tr>
      <w:tr w:rsidR="00611683" w:rsidTr="00611683">
        <w:tc>
          <w:tcPr>
            <w:tcW w:w="0" w:type="auto"/>
            <w:vAlign w:val="center"/>
          </w:tcPr>
          <w:p w:rsidR="00611683" w:rsidRDefault="0071088D">
            <w:pPr>
              <w:pStyle w:val="TableBodyText"/>
            </w:pPr>
            <w:bookmarkStart w:id="2697" w:name="msodgcidChangeShapeHorizontalScroll"/>
            <w:r>
              <w:rPr>
                <w:b/>
              </w:rPr>
              <w:t>msodgcidChangeShapeHorizontalScroll</w:t>
            </w:r>
            <w:bookmarkEnd w:id="2697"/>
          </w:p>
        </w:tc>
        <w:tc>
          <w:tcPr>
            <w:tcW w:w="0" w:type="auto"/>
            <w:vAlign w:val="center"/>
          </w:tcPr>
          <w:p w:rsidR="00611683" w:rsidRDefault="0071088D">
            <w:pPr>
              <w:pStyle w:val="TableBodyText"/>
            </w:pPr>
            <w:r>
              <w:t>0x2062</w:t>
            </w:r>
          </w:p>
        </w:tc>
        <w:tc>
          <w:tcPr>
            <w:tcW w:w="0" w:type="auto"/>
            <w:vAlign w:val="center"/>
          </w:tcPr>
          <w:p w:rsidR="00611683" w:rsidRDefault="0071088D">
            <w:pPr>
              <w:pStyle w:val="TableBodyText"/>
            </w:pPr>
            <w:r>
              <w:t xml:space="preserve">Change the selected shape to a horizontal </w:t>
            </w:r>
            <w:r>
              <w:lastRenderedPageBreak/>
              <w:t>scroll shape.</w:t>
            </w:r>
          </w:p>
        </w:tc>
      </w:tr>
      <w:tr w:rsidR="00611683" w:rsidTr="00611683">
        <w:tc>
          <w:tcPr>
            <w:tcW w:w="0" w:type="auto"/>
            <w:vAlign w:val="center"/>
          </w:tcPr>
          <w:p w:rsidR="00611683" w:rsidRDefault="0071088D">
            <w:pPr>
              <w:pStyle w:val="TableBodyText"/>
            </w:pPr>
            <w:bookmarkStart w:id="2698" w:name="msodgcidChangeShapeCircularArrow"/>
            <w:r>
              <w:rPr>
                <w:b/>
              </w:rPr>
              <w:lastRenderedPageBreak/>
              <w:t>msodgcidChangeShapeCircularArrow</w:t>
            </w:r>
            <w:bookmarkEnd w:id="2698"/>
          </w:p>
        </w:tc>
        <w:tc>
          <w:tcPr>
            <w:tcW w:w="0" w:type="auto"/>
            <w:vAlign w:val="center"/>
          </w:tcPr>
          <w:p w:rsidR="00611683" w:rsidRDefault="0071088D">
            <w:pPr>
              <w:pStyle w:val="TableBodyText"/>
            </w:pPr>
            <w:r>
              <w:t>0x2063</w:t>
            </w:r>
          </w:p>
        </w:tc>
        <w:tc>
          <w:tcPr>
            <w:tcW w:w="0" w:type="auto"/>
            <w:vAlign w:val="center"/>
          </w:tcPr>
          <w:p w:rsidR="00611683" w:rsidRDefault="0071088D">
            <w:pPr>
              <w:pStyle w:val="TableBodyText"/>
            </w:pPr>
            <w:r>
              <w:t>Change the select</w:t>
            </w:r>
            <w:r>
              <w:t>ed shape to a circular arrow shape.</w:t>
            </w:r>
          </w:p>
        </w:tc>
      </w:tr>
      <w:tr w:rsidR="00611683" w:rsidTr="00611683">
        <w:tc>
          <w:tcPr>
            <w:tcW w:w="0" w:type="auto"/>
            <w:vAlign w:val="center"/>
          </w:tcPr>
          <w:p w:rsidR="00611683" w:rsidRDefault="0071088D">
            <w:pPr>
              <w:pStyle w:val="TableBodyText"/>
            </w:pPr>
            <w:bookmarkStart w:id="2699" w:name="msodgcidChangeShapeUturnArrow"/>
            <w:r>
              <w:rPr>
                <w:b/>
              </w:rPr>
              <w:t>msodgcidChangeShapeUturnArrow</w:t>
            </w:r>
            <w:bookmarkEnd w:id="2699"/>
          </w:p>
        </w:tc>
        <w:tc>
          <w:tcPr>
            <w:tcW w:w="0" w:type="auto"/>
            <w:vAlign w:val="center"/>
          </w:tcPr>
          <w:p w:rsidR="00611683" w:rsidRDefault="0071088D">
            <w:pPr>
              <w:pStyle w:val="TableBodyText"/>
            </w:pPr>
            <w:r>
              <w:t>0x2065</w:t>
            </w:r>
          </w:p>
        </w:tc>
        <w:tc>
          <w:tcPr>
            <w:tcW w:w="0" w:type="auto"/>
            <w:vAlign w:val="center"/>
          </w:tcPr>
          <w:p w:rsidR="00611683" w:rsidRDefault="0071088D">
            <w:pPr>
              <w:pStyle w:val="TableBodyText"/>
            </w:pPr>
            <w:r>
              <w:t>Change the selected shape to a U-turn arrow shape.</w:t>
            </w:r>
          </w:p>
        </w:tc>
      </w:tr>
      <w:tr w:rsidR="00611683" w:rsidTr="00611683">
        <w:tc>
          <w:tcPr>
            <w:tcW w:w="0" w:type="auto"/>
            <w:vAlign w:val="center"/>
          </w:tcPr>
          <w:p w:rsidR="00611683" w:rsidRDefault="0071088D">
            <w:pPr>
              <w:pStyle w:val="TableBodyText"/>
            </w:pPr>
            <w:bookmarkStart w:id="2700" w:name="msodgcidChangeShapeCurvedRightArrow"/>
            <w:r>
              <w:rPr>
                <w:b/>
              </w:rPr>
              <w:t>msodgcidChangeShapeCurvedRightArrow</w:t>
            </w:r>
            <w:bookmarkEnd w:id="2700"/>
          </w:p>
        </w:tc>
        <w:tc>
          <w:tcPr>
            <w:tcW w:w="0" w:type="auto"/>
            <w:vAlign w:val="center"/>
          </w:tcPr>
          <w:p w:rsidR="00611683" w:rsidRDefault="0071088D">
            <w:pPr>
              <w:pStyle w:val="TableBodyText"/>
            </w:pPr>
            <w:r>
              <w:t>0x2066</w:t>
            </w:r>
          </w:p>
        </w:tc>
        <w:tc>
          <w:tcPr>
            <w:tcW w:w="0" w:type="auto"/>
            <w:vAlign w:val="center"/>
          </w:tcPr>
          <w:p w:rsidR="00611683" w:rsidRDefault="0071088D">
            <w:pPr>
              <w:pStyle w:val="TableBodyText"/>
            </w:pPr>
            <w:r>
              <w:t>Change the selected shape to a curved right-arrow shape.</w:t>
            </w:r>
          </w:p>
        </w:tc>
      </w:tr>
      <w:tr w:rsidR="00611683" w:rsidTr="00611683">
        <w:tc>
          <w:tcPr>
            <w:tcW w:w="0" w:type="auto"/>
            <w:vAlign w:val="center"/>
          </w:tcPr>
          <w:p w:rsidR="00611683" w:rsidRDefault="0071088D">
            <w:pPr>
              <w:pStyle w:val="TableBodyText"/>
            </w:pPr>
            <w:bookmarkStart w:id="2701" w:name="msodgcidChangeShapeCurvedLeftArrow"/>
            <w:r>
              <w:rPr>
                <w:b/>
              </w:rPr>
              <w:t>msodgcidChangeShapeCurvedLeft</w:t>
            </w:r>
            <w:r>
              <w:rPr>
                <w:b/>
              </w:rPr>
              <w:t>Arrow</w:t>
            </w:r>
            <w:bookmarkEnd w:id="2701"/>
          </w:p>
        </w:tc>
        <w:tc>
          <w:tcPr>
            <w:tcW w:w="0" w:type="auto"/>
            <w:vAlign w:val="center"/>
          </w:tcPr>
          <w:p w:rsidR="00611683" w:rsidRDefault="0071088D">
            <w:pPr>
              <w:pStyle w:val="TableBodyText"/>
            </w:pPr>
            <w:r>
              <w:t>0x2067</w:t>
            </w:r>
          </w:p>
        </w:tc>
        <w:tc>
          <w:tcPr>
            <w:tcW w:w="0" w:type="auto"/>
            <w:vAlign w:val="center"/>
          </w:tcPr>
          <w:p w:rsidR="00611683" w:rsidRDefault="0071088D">
            <w:pPr>
              <w:pStyle w:val="TableBodyText"/>
            </w:pPr>
            <w:r>
              <w:t>Change the selected shape to a curved left-arrow shape.</w:t>
            </w:r>
          </w:p>
        </w:tc>
      </w:tr>
      <w:tr w:rsidR="00611683" w:rsidTr="00611683">
        <w:tc>
          <w:tcPr>
            <w:tcW w:w="0" w:type="auto"/>
            <w:vAlign w:val="center"/>
          </w:tcPr>
          <w:p w:rsidR="00611683" w:rsidRDefault="0071088D">
            <w:pPr>
              <w:pStyle w:val="TableBodyText"/>
            </w:pPr>
            <w:bookmarkStart w:id="2702" w:name="msodgcidChangeShapeCurvedUpArrow"/>
            <w:r>
              <w:rPr>
                <w:b/>
              </w:rPr>
              <w:t>msodgcidChangeShapeCurvedUpArrow</w:t>
            </w:r>
            <w:bookmarkEnd w:id="2702"/>
          </w:p>
        </w:tc>
        <w:tc>
          <w:tcPr>
            <w:tcW w:w="0" w:type="auto"/>
            <w:vAlign w:val="center"/>
          </w:tcPr>
          <w:p w:rsidR="00611683" w:rsidRDefault="0071088D">
            <w:pPr>
              <w:pStyle w:val="TableBodyText"/>
            </w:pPr>
            <w:r>
              <w:t>0x2068</w:t>
            </w:r>
          </w:p>
        </w:tc>
        <w:tc>
          <w:tcPr>
            <w:tcW w:w="0" w:type="auto"/>
            <w:vAlign w:val="center"/>
          </w:tcPr>
          <w:p w:rsidR="00611683" w:rsidRDefault="0071088D">
            <w:pPr>
              <w:pStyle w:val="TableBodyText"/>
            </w:pPr>
            <w:r>
              <w:t>Change the selected shape to a curved up-arrow shape.</w:t>
            </w:r>
          </w:p>
        </w:tc>
      </w:tr>
      <w:tr w:rsidR="00611683" w:rsidTr="00611683">
        <w:tc>
          <w:tcPr>
            <w:tcW w:w="0" w:type="auto"/>
            <w:vAlign w:val="center"/>
          </w:tcPr>
          <w:p w:rsidR="00611683" w:rsidRDefault="0071088D">
            <w:pPr>
              <w:pStyle w:val="TableBodyText"/>
            </w:pPr>
            <w:bookmarkStart w:id="2703" w:name="msodgcidChangeShapeCurvedDownArrow"/>
            <w:r>
              <w:rPr>
                <w:b/>
              </w:rPr>
              <w:t>msodgcidChangeShapeCurvedDownArrow</w:t>
            </w:r>
            <w:bookmarkEnd w:id="2703"/>
          </w:p>
        </w:tc>
        <w:tc>
          <w:tcPr>
            <w:tcW w:w="0" w:type="auto"/>
            <w:vAlign w:val="center"/>
          </w:tcPr>
          <w:p w:rsidR="00611683" w:rsidRDefault="0071088D">
            <w:pPr>
              <w:pStyle w:val="TableBodyText"/>
            </w:pPr>
            <w:r>
              <w:t>0x2069</w:t>
            </w:r>
          </w:p>
        </w:tc>
        <w:tc>
          <w:tcPr>
            <w:tcW w:w="0" w:type="auto"/>
            <w:vAlign w:val="center"/>
          </w:tcPr>
          <w:p w:rsidR="00611683" w:rsidRDefault="0071088D">
            <w:pPr>
              <w:pStyle w:val="TableBodyText"/>
            </w:pPr>
            <w:r>
              <w:t xml:space="preserve">Change the selected shape to a curved down-arrow </w:t>
            </w:r>
            <w:r>
              <w:t>shape.</w:t>
            </w:r>
          </w:p>
        </w:tc>
      </w:tr>
      <w:tr w:rsidR="00611683" w:rsidTr="00611683">
        <w:tc>
          <w:tcPr>
            <w:tcW w:w="0" w:type="auto"/>
            <w:vAlign w:val="center"/>
          </w:tcPr>
          <w:p w:rsidR="00611683" w:rsidRDefault="0071088D">
            <w:pPr>
              <w:pStyle w:val="TableBodyText"/>
            </w:pPr>
            <w:bookmarkStart w:id="2704" w:name="msodgcidChangeShapeCloudCallout"/>
            <w:r>
              <w:rPr>
                <w:b/>
              </w:rPr>
              <w:t>msodgcidChangeShapeCloudCallout</w:t>
            </w:r>
            <w:bookmarkEnd w:id="2704"/>
          </w:p>
        </w:tc>
        <w:tc>
          <w:tcPr>
            <w:tcW w:w="0" w:type="auto"/>
            <w:vAlign w:val="center"/>
          </w:tcPr>
          <w:p w:rsidR="00611683" w:rsidRDefault="0071088D">
            <w:pPr>
              <w:pStyle w:val="TableBodyText"/>
            </w:pPr>
            <w:r>
              <w:t>0x206A</w:t>
            </w:r>
          </w:p>
        </w:tc>
        <w:tc>
          <w:tcPr>
            <w:tcW w:w="0" w:type="auto"/>
            <w:vAlign w:val="center"/>
          </w:tcPr>
          <w:p w:rsidR="00611683" w:rsidRDefault="0071088D">
            <w:pPr>
              <w:pStyle w:val="TableBodyText"/>
            </w:pPr>
            <w:r>
              <w:t>Change the selected shape to a cloud callout shape.</w:t>
            </w:r>
          </w:p>
        </w:tc>
      </w:tr>
      <w:tr w:rsidR="00611683" w:rsidTr="00611683">
        <w:tc>
          <w:tcPr>
            <w:tcW w:w="0" w:type="auto"/>
            <w:vAlign w:val="center"/>
          </w:tcPr>
          <w:p w:rsidR="00611683" w:rsidRDefault="0071088D">
            <w:pPr>
              <w:pStyle w:val="TableBodyText"/>
            </w:pPr>
            <w:bookmarkStart w:id="2705" w:name="msodgcidChangeShapeEllipseRibbon"/>
            <w:r>
              <w:rPr>
                <w:b/>
              </w:rPr>
              <w:t>msodgcidChangeShapeEllipseRibbon</w:t>
            </w:r>
            <w:bookmarkEnd w:id="2705"/>
          </w:p>
        </w:tc>
        <w:tc>
          <w:tcPr>
            <w:tcW w:w="0" w:type="auto"/>
            <w:vAlign w:val="center"/>
          </w:tcPr>
          <w:p w:rsidR="00611683" w:rsidRDefault="0071088D">
            <w:pPr>
              <w:pStyle w:val="TableBodyText"/>
            </w:pPr>
            <w:r>
              <w:t>0x206B</w:t>
            </w:r>
          </w:p>
        </w:tc>
        <w:tc>
          <w:tcPr>
            <w:tcW w:w="0" w:type="auto"/>
            <w:vAlign w:val="center"/>
          </w:tcPr>
          <w:p w:rsidR="00611683" w:rsidRDefault="0071088D">
            <w:pPr>
              <w:pStyle w:val="TableBodyText"/>
            </w:pPr>
            <w:r>
              <w:t>Change the selected shape to a curved-down ribbon shape.</w:t>
            </w:r>
          </w:p>
        </w:tc>
      </w:tr>
      <w:tr w:rsidR="00611683" w:rsidTr="00611683">
        <w:tc>
          <w:tcPr>
            <w:tcW w:w="0" w:type="auto"/>
            <w:vAlign w:val="center"/>
          </w:tcPr>
          <w:p w:rsidR="00611683" w:rsidRDefault="0071088D">
            <w:pPr>
              <w:pStyle w:val="TableBodyText"/>
            </w:pPr>
            <w:bookmarkStart w:id="2706" w:name="msodgcidChangeShapeEllipseRibbon2"/>
            <w:r>
              <w:rPr>
                <w:b/>
              </w:rPr>
              <w:t>msodgcidChangeShapeEllipseRibbon2</w:t>
            </w:r>
            <w:bookmarkEnd w:id="2706"/>
          </w:p>
        </w:tc>
        <w:tc>
          <w:tcPr>
            <w:tcW w:w="0" w:type="auto"/>
            <w:vAlign w:val="center"/>
          </w:tcPr>
          <w:p w:rsidR="00611683" w:rsidRDefault="0071088D">
            <w:pPr>
              <w:pStyle w:val="TableBodyText"/>
            </w:pPr>
            <w:r>
              <w:t>0x206C</w:t>
            </w:r>
          </w:p>
        </w:tc>
        <w:tc>
          <w:tcPr>
            <w:tcW w:w="0" w:type="auto"/>
            <w:vAlign w:val="center"/>
          </w:tcPr>
          <w:p w:rsidR="00611683" w:rsidRDefault="0071088D">
            <w:pPr>
              <w:pStyle w:val="TableBodyText"/>
            </w:pPr>
            <w:r>
              <w:t>Change the select</w:t>
            </w:r>
            <w:r>
              <w:t>ed shape to a curved-up ribbon shape.</w:t>
            </w:r>
          </w:p>
        </w:tc>
      </w:tr>
      <w:tr w:rsidR="00611683" w:rsidTr="00611683">
        <w:tc>
          <w:tcPr>
            <w:tcW w:w="0" w:type="auto"/>
            <w:vAlign w:val="center"/>
          </w:tcPr>
          <w:p w:rsidR="00611683" w:rsidRDefault="0071088D">
            <w:pPr>
              <w:pStyle w:val="TableBodyText"/>
            </w:pPr>
            <w:bookmarkStart w:id="2707" w:name="msodgcidChangeShapeFlowChartProcess"/>
            <w:r>
              <w:rPr>
                <w:b/>
              </w:rPr>
              <w:t>msodgcidChangeShapeFlowChartProcess</w:t>
            </w:r>
            <w:bookmarkEnd w:id="2707"/>
          </w:p>
        </w:tc>
        <w:tc>
          <w:tcPr>
            <w:tcW w:w="0" w:type="auto"/>
            <w:vAlign w:val="center"/>
          </w:tcPr>
          <w:p w:rsidR="00611683" w:rsidRDefault="0071088D">
            <w:pPr>
              <w:pStyle w:val="TableBodyText"/>
            </w:pPr>
            <w:r>
              <w:t>0x206D</w:t>
            </w:r>
          </w:p>
        </w:tc>
        <w:tc>
          <w:tcPr>
            <w:tcW w:w="0" w:type="auto"/>
            <w:vAlign w:val="center"/>
          </w:tcPr>
          <w:p w:rsidR="00611683" w:rsidRDefault="0071088D">
            <w:pPr>
              <w:pStyle w:val="TableBodyText"/>
            </w:pPr>
            <w:r>
              <w:t>Change the selected shape to a flowchart process shape.</w:t>
            </w:r>
          </w:p>
        </w:tc>
      </w:tr>
      <w:tr w:rsidR="00611683" w:rsidTr="00611683">
        <w:tc>
          <w:tcPr>
            <w:tcW w:w="0" w:type="auto"/>
            <w:vAlign w:val="center"/>
          </w:tcPr>
          <w:p w:rsidR="00611683" w:rsidRDefault="0071088D">
            <w:pPr>
              <w:pStyle w:val="TableBodyText"/>
            </w:pPr>
            <w:bookmarkStart w:id="2708" w:name="msodgcidChangeShapeFlowChartDecision"/>
            <w:r>
              <w:rPr>
                <w:b/>
              </w:rPr>
              <w:t>msodgcidChangeShapeFlowChartDecision</w:t>
            </w:r>
            <w:bookmarkEnd w:id="2708"/>
          </w:p>
        </w:tc>
        <w:tc>
          <w:tcPr>
            <w:tcW w:w="0" w:type="auto"/>
            <w:vAlign w:val="center"/>
          </w:tcPr>
          <w:p w:rsidR="00611683" w:rsidRDefault="0071088D">
            <w:pPr>
              <w:pStyle w:val="TableBodyText"/>
            </w:pPr>
            <w:r>
              <w:t>0x206E</w:t>
            </w:r>
          </w:p>
        </w:tc>
        <w:tc>
          <w:tcPr>
            <w:tcW w:w="0" w:type="auto"/>
            <w:vAlign w:val="center"/>
          </w:tcPr>
          <w:p w:rsidR="00611683" w:rsidRDefault="0071088D">
            <w:pPr>
              <w:pStyle w:val="TableBodyText"/>
            </w:pPr>
            <w:r>
              <w:t>Change the selected shape to a flowchart decision shape.</w:t>
            </w:r>
          </w:p>
        </w:tc>
      </w:tr>
      <w:tr w:rsidR="00611683" w:rsidTr="00611683">
        <w:tc>
          <w:tcPr>
            <w:tcW w:w="0" w:type="auto"/>
            <w:vAlign w:val="center"/>
          </w:tcPr>
          <w:p w:rsidR="00611683" w:rsidRDefault="0071088D">
            <w:pPr>
              <w:pStyle w:val="TableBodyText"/>
            </w:pPr>
            <w:bookmarkStart w:id="2709" w:name="msodgcidChangeShapeFlowChartInputOutput"/>
            <w:r>
              <w:rPr>
                <w:b/>
              </w:rPr>
              <w:t>msodgcidChangeShapeFlowChartInputOutput</w:t>
            </w:r>
            <w:bookmarkEnd w:id="2709"/>
          </w:p>
        </w:tc>
        <w:tc>
          <w:tcPr>
            <w:tcW w:w="0" w:type="auto"/>
            <w:vAlign w:val="center"/>
          </w:tcPr>
          <w:p w:rsidR="00611683" w:rsidRDefault="0071088D">
            <w:pPr>
              <w:pStyle w:val="TableBodyText"/>
            </w:pPr>
            <w:r>
              <w:t>0x206F</w:t>
            </w:r>
          </w:p>
        </w:tc>
        <w:tc>
          <w:tcPr>
            <w:tcW w:w="0" w:type="auto"/>
            <w:vAlign w:val="center"/>
          </w:tcPr>
          <w:p w:rsidR="00611683" w:rsidRDefault="0071088D">
            <w:pPr>
              <w:pStyle w:val="TableBodyText"/>
            </w:pPr>
            <w:r>
              <w:t>Change the selected shape to a flowchart data shape.</w:t>
            </w:r>
          </w:p>
        </w:tc>
      </w:tr>
      <w:tr w:rsidR="00611683" w:rsidTr="00611683">
        <w:tc>
          <w:tcPr>
            <w:tcW w:w="0" w:type="auto"/>
            <w:vAlign w:val="center"/>
          </w:tcPr>
          <w:p w:rsidR="00611683" w:rsidRDefault="0071088D">
            <w:pPr>
              <w:pStyle w:val="TableBodyText"/>
            </w:pPr>
            <w:bookmarkStart w:id="2710" w:name="msodgcidChangeShapeFlowChartPredefinedPr"/>
            <w:r>
              <w:rPr>
                <w:b/>
              </w:rPr>
              <w:t>msodgcidChangeShapeFlowChartPredefinedProcess</w:t>
            </w:r>
            <w:bookmarkEnd w:id="2710"/>
          </w:p>
        </w:tc>
        <w:tc>
          <w:tcPr>
            <w:tcW w:w="0" w:type="auto"/>
            <w:vAlign w:val="center"/>
          </w:tcPr>
          <w:p w:rsidR="00611683" w:rsidRDefault="0071088D">
            <w:pPr>
              <w:pStyle w:val="TableBodyText"/>
            </w:pPr>
            <w:r>
              <w:t>0x2070</w:t>
            </w:r>
          </w:p>
        </w:tc>
        <w:tc>
          <w:tcPr>
            <w:tcW w:w="0" w:type="auto"/>
            <w:vAlign w:val="center"/>
          </w:tcPr>
          <w:p w:rsidR="00611683" w:rsidRDefault="0071088D">
            <w:pPr>
              <w:pStyle w:val="TableBodyText"/>
            </w:pPr>
            <w:r>
              <w:t>Change the selected shape to a flowchart predefined-process shape.</w:t>
            </w:r>
          </w:p>
        </w:tc>
      </w:tr>
      <w:tr w:rsidR="00611683" w:rsidTr="00611683">
        <w:tc>
          <w:tcPr>
            <w:tcW w:w="0" w:type="auto"/>
            <w:vAlign w:val="center"/>
          </w:tcPr>
          <w:p w:rsidR="00611683" w:rsidRDefault="0071088D">
            <w:pPr>
              <w:pStyle w:val="TableBodyText"/>
            </w:pPr>
            <w:bookmarkStart w:id="2711" w:name="msodgcidChangeShapeFlowChartInternalStor"/>
            <w:r>
              <w:rPr>
                <w:b/>
              </w:rPr>
              <w:t>msodgcidChangeShapeFlowChartIntern</w:t>
            </w:r>
            <w:r>
              <w:rPr>
                <w:b/>
              </w:rPr>
              <w:t>alStorage</w:t>
            </w:r>
            <w:bookmarkEnd w:id="2711"/>
          </w:p>
        </w:tc>
        <w:tc>
          <w:tcPr>
            <w:tcW w:w="0" w:type="auto"/>
            <w:vAlign w:val="center"/>
          </w:tcPr>
          <w:p w:rsidR="00611683" w:rsidRDefault="0071088D">
            <w:pPr>
              <w:pStyle w:val="TableBodyText"/>
            </w:pPr>
            <w:r>
              <w:t>0x2071</w:t>
            </w:r>
          </w:p>
        </w:tc>
        <w:tc>
          <w:tcPr>
            <w:tcW w:w="0" w:type="auto"/>
            <w:vAlign w:val="center"/>
          </w:tcPr>
          <w:p w:rsidR="00611683" w:rsidRDefault="0071088D">
            <w:pPr>
              <w:pStyle w:val="TableBodyText"/>
            </w:pPr>
            <w:r>
              <w:t>Change the selected shape to a flowchart internal-storage shape.</w:t>
            </w:r>
          </w:p>
        </w:tc>
      </w:tr>
      <w:tr w:rsidR="00611683" w:rsidTr="00611683">
        <w:tc>
          <w:tcPr>
            <w:tcW w:w="0" w:type="auto"/>
            <w:vAlign w:val="center"/>
          </w:tcPr>
          <w:p w:rsidR="00611683" w:rsidRDefault="0071088D">
            <w:pPr>
              <w:pStyle w:val="TableBodyText"/>
            </w:pPr>
            <w:bookmarkStart w:id="2712" w:name="msodgcidChangeShapeFlowChartDocument"/>
            <w:r>
              <w:rPr>
                <w:b/>
              </w:rPr>
              <w:t>msodgcidChangeShapeFlowChartDocument</w:t>
            </w:r>
            <w:bookmarkEnd w:id="2712"/>
          </w:p>
        </w:tc>
        <w:tc>
          <w:tcPr>
            <w:tcW w:w="0" w:type="auto"/>
            <w:vAlign w:val="center"/>
          </w:tcPr>
          <w:p w:rsidR="00611683" w:rsidRDefault="0071088D">
            <w:pPr>
              <w:pStyle w:val="TableBodyText"/>
            </w:pPr>
            <w:r>
              <w:t>0x2072</w:t>
            </w:r>
          </w:p>
        </w:tc>
        <w:tc>
          <w:tcPr>
            <w:tcW w:w="0" w:type="auto"/>
            <w:vAlign w:val="center"/>
          </w:tcPr>
          <w:p w:rsidR="00611683" w:rsidRDefault="0071088D">
            <w:pPr>
              <w:pStyle w:val="TableBodyText"/>
            </w:pPr>
            <w:r>
              <w:t>Change the selected shape to a flowchart document shape.</w:t>
            </w:r>
          </w:p>
        </w:tc>
      </w:tr>
      <w:tr w:rsidR="00611683" w:rsidTr="00611683">
        <w:tc>
          <w:tcPr>
            <w:tcW w:w="0" w:type="auto"/>
            <w:vAlign w:val="center"/>
          </w:tcPr>
          <w:p w:rsidR="00611683" w:rsidRDefault="0071088D">
            <w:pPr>
              <w:pStyle w:val="TableBodyText"/>
            </w:pPr>
            <w:bookmarkStart w:id="2713" w:name="msodgcidChangeShapeFlowChartMultidocumen"/>
            <w:r>
              <w:rPr>
                <w:b/>
              </w:rPr>
              <w:t>msodgcidChangeShapeFlowChartMultidocument</w:t>
            </w:r>
            <w:bookmarkEnd w:id="2713"/>
          </w:p>
        </w:tc>
        <w:tc>
          <w:tcPr>
            <w:tcW w:w="0" w:type="auto"/>
            <w:vAlign w:val="center"/>
          </w:tcPr>
          <w:p w:rsidR="00611683" w:rsidRDefault="0071088D">
            <w:pPr>
              <w:pStyle w:val="TableBodyText"/>
            </w:pPr>
            <w:r>
              <w:t>0x2073</w:t>
            </w:r>
          </w:p>
        </w:tc>
        <w:tc>
          <w:tcPr>
            <w:tcW w:w="0" w:type="auto"/>
            <w:vAlign w:val="center"/>
          </w:tcPr>
          <w:p w:rsidR="00611683" w:rsidRDefault="0071088D">
            <w:pPr>
              <w:pStyle w:val="TableBodyText"/>
            </w:pPr>
            <w:r>
              <w:t xml:space="preserve">Change the selected </w:t>
            </w:r>
            <w:r>
              <w:t>shape to a flowchart multiple-document shape.</w:t>
            </w:r>
          </w:p>
        </w:tc>
      </w:tr>
      <w:tr w:rsidR="00611683" w:rsidTr="00611683">
        <w:tc>
          <w:tcPr>
            <w:tcW w:w="0" w:type="auto"/>
            <w:vAlign w:val="center"/>
          </w:tcPr>
          <w:p w:rsidR="00611683" w:rsidRDefault="0071088D">
            <w:pPr>
              <w:pStyle w:val="TableBodyText"/>
            </w:pPr>
            <w:bookmarkStart w:id="2714" w:name="msodgcidChangeShapeFlowChartTerminator"/>
            <w:r>
              <w:rPr>
                <w:b/>
              </w:rPr>
              <w:t>msodgcidChangeShapeFlowChartTerminator</w:t>
            </w:r>
            <w:bookmarkEnd w:id="2714"/>
          </w:p>
        </w:tc>
        <w:tc>
          <w:tcPr>
            <w:tcW w:w="0" w:type="auto"/>
            <w:vAlign w:val="center"/>
          </w:tcPr>
          <w:p w:rsidR="00611683" w:rsidRDefault="0071088D">
            <w:pPr>
              <w:pStyle w:val="TableBodyText"/>
            </w:pPr>
            <w:r>
              <w:t>0x2074</w:t>
            </w:r>
          </w:p>
        </w:tc>
        <w:tc>
          <w:tcPr>
            <w:tcW w:w="0" w:type="auto"/>
            <w:vAlign w:val="center"/>
          </w:tcPr>
          <w:p w:rsidR="00611683" w:rsidRDefault="0071088D">
            <w:pPr>
              <w:pStyle w:val="TableBodyText"/>
            </w:pPr>
            <w:r>
              <w:t>Change the selected shape to a flowchart terminator shape.</w:t>
            </w:r>
          </w:p>
        </w:tc>
      </w:tr>
      <w:tr w:rsidR="00611683" w:rsidTr="00611683">
        <w:tc>
          <w:tcPr>
            <w:tcW w:w="0" w:type="auto"/>
            <w:vAlign w:val="center"/>
          </w:tcPr>
          <w:p w:rsidR="00611683" w:rsidRDefault="0071088D">
            <w:pPr>
              <w:pStyle w:val="TableBodyText"/>
            </w:pPr>
            <w:bookmarkStart w:id="2715" w:name="msodgcidChangeShapeFlowChartPreparation"/>
            <w:r>
              <w:rPr>
                <w:b/>
              </w:rPr>
              <w:t>msodgcidChangeShapeFlowChartPreparation</w:t>
            </w:r>
            <w:bookmarkEnd w:id="2715"/>
          </w:p>
        </w:tc>
        <w:tc>
          <w:tcPr>
            <w:tcW w:w="0" w:type="auto"/>
            <w:vAlign w:val="center"/>
          </w:tcPr>
          <w:p w:rsidR="00611683" w:rsidRDefault="0071088D">
            <w:pPr>
              <w:pStyle w:val="TableBodyText"/>
            </w:pPr>
            <w:r>
              <w:t>0x2075</w:t>
            </w:r>
          </w:p>
        </w:tc>
        <w:tc>
          <w:tcPr>
            <w:tcW w:w="0" w:type="auto"/>
            <w:vAlign w:val="center"/>
          </w:tcPr>
          <w:p w:rsidR="00611683" w:rsidRDefault="0071088D">
            <w:pPr>
              <w:pStyle w:val="TableBodyText"/>
            </w:pPr>
            <w:r>
              <w:t>Change the selected shape to a flowchart preparation sha</w:t>
            </w:r>
            <w:r>
              <w:t>pe.</w:t>
            </w:r>
          </w:p>
        </w:tc>
      </w:tr>
      <w:tr w:rsidR="00611683" w:rsidTr="00611683">
        <w:tc>
          <w:tcPr>
            <w:tcW w:w="0" w:type="auto"/>
            <w:vAlign w:val="center"/>
          </w:tcPr>
          <w:p w:rsidR="00611683" w:rsidRDefault="0071088D">
            <w:pPr>
              <w:pStyle w:val="TableBodyText"/>
            </w:pPr>
            <w:bookmarkStart w:id="2716" w:name="msodgcidChangeShapeFlowChartManualInput"/>
            <w:r>
              <w:rPr>
                <w:b/>
              </w:rPr>
              <w:t>msodgcidChangeShapeFlowChartManualInput</w:t>
            </w:r>
            <w:bookmarkEnd w:id="2716"/>
          </w:p>
        </w:tc>
        <w:tc>
          <w:tcPr>
            <w:tcW w:w="0" w:type="auto"/>
            <w:vAlign w:val="center"/>
          </w:tcPr>
          <w:p w:rsidR="00611683" w:rsidRDefault="0071088D">
            <w:pPr>
              <w:pStyle w:val="TableBodyText"/>
            </w:pPr>
            <w:r>
              <w:t>0x2076</w:t>
            </w:r>
          </w:p>
        </w:tc>
        <w:tc>
          <w:tcPr>
            <w:tcW w:w="0" w:type="auto"/>
            <w:vAlign w:val="center"/>
          </w:tcPr>
          <w:p w:rsidR="00611683" w:rsidRDefault="0071088D">
            <w:pPr>
              <w:pStyle w:val="TableBodyText"/>
            </w:pPr>
            <w:r>
              <w:t>Change the selected shape to a flowchart manual-input shape.</w:t>
            </w:r>
          </w:p>
        </w:tc>
      </w:tr>
      <w:tr w:rsidR="00611683" w:rsidTr="00611683">
        <w:tc>
          <w:tcPr>
            <w:tcW w:w="0" w:type="auto"/>
            <w:vAlign w:val="center"/>
          </w:tcPr>
          <w:p w:rsidR="00611683" w:rsidRDefault="0071088D">
            <w:pPr>
              <w:pStyle w:val="TableBodyText"/>
            </w:pPr>
            <w:bookmarkStart w:id="2717" w:name="msodgcidChangeShapeFlowChartManualOperat"/>
            <w:r>
              <w:rPr>
                <w:b/>
              </w:rPr>
              <w:t>msodgcidChangeShapeFlowChartManualOperation</w:t>
            </w:r>
            <w:bookmarkEnd w:id="2717"/>
          </w:p>
        </w:tc>
        <w:tc>
          <w:tcPr>
            <w:tcW w:w="0" w:type="auto"/>
            <w:vAlign w:val="center"/>
          </w:tcPr>
          <w:p w:rsidR="00611683" w:rsidRDefault="0071088D">
            <w:pPr>
              <w:pStyle w:val="TableBodyText"/>
            </w:pPr>
            <w:r>
              <w:t>0x2077</w:t>
            </w:r>
          </w:p>
        </w:tc>
        <w:tc>
          <w:tcPr>
            <w:tcW w:w="0" w:type="auto"/>
            <w:vAlign w:val="center"/>
          </w:tcPr>
          <w:p w:rsidR="00611683" w:rsidRDefault="0071088D">
            <w:pPr>
              <w:pStyle w:val="TableBodyText"/>
            </w:pPr>
            <w:r>
              <w:t>Change the selected shape to a flowchart manual-operation shape.</w:t>
            </w:r>
          </w:p>
        </w:tc>
      </w:tr>
      <w:tr w:rsidR="00611683" w:rsidTr="00611683">
        <w:tc>
          <w:tcPr>
            <w:tcW w:w="0" w:type="auto"/>
            <w:vAlign w:val="center"/>
          </w:tcPr>
          <w:p w:rsidR="00611683" w:rsidRDefault="0071088D">
            <w:pPr>
              <w:pStyle w:val="TableBodyText"/>
            </w:pPr>
            <w:bookmarkStart w:id="2718" w:name="msodgcidChangeShapeFlowChartConnector"/>
            <w:r>
              <w:rPr>
                <w:b/>
              </w:rPr>
              <w:t>msodgcidChangeShapeFlowCh</w:t>
            </w:r>
            <w:r>
              <w:rPr>
                <w:b/>
              </w:rPr>
              <w:t>artConnector</w:t>
            </w:r>
            <w:bookmarkEnd w:id="2718"/>
          </w:p>
        </w:tc>
        <w:tc>
          <w:tcPr>
            <w:tcW w:w="0" w:type="auto"/>
            <w:vAlign w:val="center"/>
          </w:tcPr>
          <w:p w:rsidR="00611683" w:rsidRDefault="0071088D">
            <w:pPr>
              <w:pStyle w:val="TableBodyText"/>
            </w:pPr>
            <w:r>
              <w:t>0x2078</w:t>
            </w:r>
          </w:p>
        </w:tc>
        <w:tc>
          <w:tcPr>
            <w:tcW w:w="0" w:type="auto"/>
            <w:vAlign w:val="center"/>
          </w:tcPr>
          <w:p w:rsidR="00611683" w:rsidRDefault="0071088D">
            <w:pPr>
              <w:pStyle w:val="TableBodyText"/>
            </w:pPr>
            <w:r>
              <w:t xml:space="preserve">Change the selected shape to a flowchart </w:t>
            </w:r>
            <w:r>
              <w:lastRenderedPageBreak/>
              <w:t>connector shape.</w:t>
            </w:r>
          </w:p>
        </w:tc>
      </w:tr>
      <w:tr w:rsidR="00611683" w:rsidTr="00611683">
        <w:tc>
          <w:tcPr>
            <w:tcW w:w="0" w:type="auto"/>
            <w:vAlign w:val="center"/>
          </w:tcPr>
          <w:p w:rsidR="00611683" w:rsidRDefault="0071088D">
            <w:pPr>
              <w:pStyle w:val="TableBodyText"/>
            </w:pPr>
            <w:bookmarkStart w:id="2719" w:name="msodgcidChangeShapeFlowChartPunchedCard"/>
            <w:r>
              <w:rPr>
                <w:b/>
              </w:rPr>
              <w:lastRenderedPageBreak/>
              <w:t>msodgcidChangeShapeFlowChartPunchedCard</w:t>
            </w:r>
            <w:bookmarkEnd w:id="2719"/>
          </w:p>
        </w:tc>
        <w:tc>
          <w:tcPr>
            <w:tcW w:w="0" w:type="auto"/>
            <w:vAlign w:val="center"/>
          </w:tcPr>
          <w:p w:rsidR="00611683" w:rsidRDefault="0071088D">
            <w:pPr>
              <w:pStyle w:val="TableBodyText"/>
            </w:pPr>
            <w:r>
              <w:t>0x2079</w:t>
            </w:r>
          </w:p>
        </w:tc>
        <w:tc>
          <w:tcPr>
            <w:tcW w:w="0" w:type="auto"/>
            <w:vAlign w:val="center"/>
          </w:tcPr>
          <w:p w:rsidR="00611683" w:rsidRDefault="0071088D">
            <w:pPr>
              <w:pStyle w:val="TableBodyText"/>
            </w:pPr>
            <w:r>
              <w:t>Change the selected shape to a flowchart card shape.</w:t>
            </w:r>
          </w:p>
        </w:tc>
      </w:tr>
      <w:tr w:rsidR="00611683" w:rsidTr="00611683">
        <w:tc>
          <w:tcPr>
            <w:tcW w:w="0" w:type="auto"/>
            <w:vAlign w:val="center"/>
          </w:tcPr>
          <w:p w:rsidR="00611683" w:rsidRDefault="0071088D">
            <w:pPr>
              <w:pStyle w:val="TableBodyText"/>
            </w:pPr>
            <w:bookmarkStart w:id="2720" w:name="msodgcidChangeShapeFlowChartPunchedTape"/>
            <w:r>
              <w:rPr>
                <w:b/>
              </w:rPr>
              <w:t>msodgcidChangeShapeFlowChartPunchedTape</w:t>
            </w:r>
            <w:bookmarkEnd w:id="2720"/>
          </w:p>
        </w:tc>
        <w:tc>
          <w:tcPr>
            <w:tcW w:w="0" w:type="auto"/>
            <w:vAlign w:val="center"/>
          </w:tcPr>
          <w:p w:rsidR="00611683" w:rsidRDefault="0071088D">
            <w:pPr>
              <w:pStyle w:val="TableBodyText"/>
            </w:pPr>
            <w:r>
              <w:t>0x207A</w:t>
            </w:r>
          </w:p>
        </w:tc>
        <w:tc>
          <w:tcPr>
            <w:tcW w:w="0" w:type="auto"/>
            <w:vAlign w:val="center"/>
          </w:tcPr>
          <w:p w:rsidR="00611683" w:rsidRDefault="0071088D">
            <w:pPr>
              <w:pStyle w:val="TableBodyText"/>
            </w:pPr>
            <w:r>
              <w:t>Change the selected shape</w:t>
            </w:r>
            <w:r>
              <w:t xml:space="preserve"> to a flowchart punched-tape shape.</w:t>
            </w:r>
          </w:p>
        </w:tc>
      </w:tr>
      <w:tr w:rsidR="00611683" w:rsidTr="00611683">
        <w:tc>
          <w:tcPr>
            <w:tcW w:w="0" w:type="auto"/>
            <w:vAlign w:val="center"/>
          </w:tcPr>
          <w:p w:rsidR="00611683" w:rsidRDefault="0071088D">
            <w:pPr>
              <w:pStyle w:val="TableBodyText"/>
            </w:pPr>
            <w:bookmarkStart w:id="2721" w:name="msodgcidChangeShapeFlowChartSummingJunct"/>
            <w:r>
              <w:rPr>
                <w:b/>
              </w:rPr>
              <w:t>msodgcidChangeShapeFlowChartSummingJunction</w:t>
            </w:r>
            <w:bookmarkEnd w:id="2721"/>
          </w:p>
        </w:tc>
        <w:tc>
          <w:tcPr>
            <w:tcW w:w="0" w:type="auto"/>
            <w:vAlign w:val="center"/>
          </w:tcPr>
          <w:p w:rsidR="00611683" w:rsidRDefault="0071088D">
            <w:pPr>
              <w:pStyle w:val="TableBodyText"/>
            </w:pPr>
            <w:r>
              <w:t>0x207B</w:t>
            </w:r>
          </w:p>
        </w:tc>
        <w:tc>
          <w:tcPr>
            <w:tcW w:w="0" w:type="auto"/>
            <w:vAlign w:val="center"/>
          </w:tcPr>
          <w:p w:rsidR="00611683" w:rsidRDefault="0071088D">
            <w:pPr>
              <w:pStyle w:val="TableBodyText"/>
            </w:pPr>
            <w:r>
              <w:t>Change the selected shape to a flowchart summing-junction shape.</w:t>
            </w:r>
          </w:p>
        </w:tc>
      </w:tr>
      <w:tr w:rsidR="00611683" w:rsidTr="00611683">
        <w:tc>
          <w:tcPr>
            <w:tcW w:w="0" w:type="auto"/>
            <w:vAlign w:val="center"/>
          </w:tcPr>
          <w:p w:rsidR="00611683" w:rsidRDefault="0071088D">
            <w:pPr>
              <w:pStyle w:val="TableBodyText"/>
            </w:pPr>
            <w:bookmarkStart w:id="2722" w:name="msodgcidChangeShapeFlowChartOr"/>
            <w:r>
              <w:rPr>
                <w:b/>
              </w:rPr>
              <w:t>msodgcidChangeShapeFlowChartOr</w:t>
            </w:r>
            <w:bookmarkEnd w:id="2722"/>
          </w:p>
        </w:tc>
        <w:tc>
          <w:tcPr>
            <w:tcW w:w="0" w:type="auto"/>
            <w:vAlign w:val="center"/>
          </w:tcPr>
          <w:p w:rsidR="00611683" w:rsidRDefault="0071088D">
            <w:pPr>
              <w:pStyle w:val="TableBodyText"/>
            </w:pPr>
            <w:r>
              <w:t>0x207C</w:t>
            </w:r>
          </w:p>
        </w:tc>
        <w:tc>
          <w:tcPr>
            <w:tcW w:w="0" w:type="auto"/>
            <w:vAlign w:val="center"/>
          </w:tcPr>
          <w:p w:rsidR="00611683" w:rsidRDefault="0071088D">
            <w:pPr>
              <w:pStyle w:val="TableBodyText"/>
            </w:pPr>
            <w:r>
              <w:t>Change the selected shape to a flowchart OR shape.</w:t>
            </w:r>
          </w:p>
        </w:tc>
      </w:tr>
      <w:tr w:rsidR="00611683" w:rsidTr="00611683">
        <w:tc>
          <w:tcPr>
            <w:tcW w:w="0" w:type="auto"/>
            <w:vAlign w:val="center"/>
          </w:tcPr>
          <w:p w:rsidR="00611683" w:rsidRDefault="0071088D">
            <w:pPr>
              <w:pStyle w:val="TableBodyText"/>
            </w:pPr>
            <w:bookmarkStart w:id="2723" w:name="msodgcidChangeShapeFlowChartCollate"/>
            <w:r>
              <w:rPr>
                <w:b/>
              </w:rPr>
              <w:t>msodgcidChan</w:t>
            </w:r>
            <w:r>
              <w:rPr>
                <w:b/>
              </w:rPr>
              <w:t>geShapeFlowChartCollate</w:t>
            </w:r>
            <w:bookmarkEnd w:id="2723"/>
          </w:p>
        </w:tc>
        <w:tc>
          <w:tcPr>
            <w:tcW w:w="0" w:type="auto"/>
            <w:vAlign w:val="center"/>
          </w:tcPr>
          <w:p w:rsidR="00611683" w:rsidRDefault="0071088D">
            <w:pPr>
              <w:pStyle w:val="TableBodyText"/>
            </w:pPr>
            <w:r>
              <w:t>0x207D</w:t>
            </w:r>
          </w:p>
        </w:tc>
        <w:tc>
          <w:tcPr>
            <w:tcW w:w="0" w:type="auto"/>
            <w:vAlign w:val="center"/>
          </w:tcPr>
          <w:p w:rsidR="00611683" w:rsidRDefault="0071088D">
            <w:pPr>
              <w:pStyle w:val="TableBodyText"/>
            </w:pPr>
            <w:r>
              <w:t>Change the selected shape to a flowchart collate shape.</w:t>
            </w:r>
          </w:p>
        </w:tc>
      </w:tr>
      <w:tr w:rsidR="00611683" w:rsidTr="00611683">
        <w:tc>
          <w:tcPr>
            <w:tcW w:w="0" w:type="auto"/>
            <w:vAlign w:val="center"/>
          </w:tcPr>
          <w:p w:rsidR="00611683" w:rsidRDefault="0071088D">
            <w:pPr>
              <w:pStyle w:val="TableBodyText"/>
            </w:pPr>
            <w:bookmarkStart w:id="2724" w:name="msodgcidChangeShapeFlowChartSort"/>
            <w:r>
              <w:rPr>
                <w:b/>
              </w:rPr>
              <w:t>msodgcidChangeShapeFlowChartSort</w:t>
            </w:r>
            <w:bookmarkEnd w:id="2724"/>
          </w:p>
        </w:tc>
        <w:tc>
          <w:tcPr>
            <w:tcW w:w="0" w:type="auto"/>
            <w:vAlign w:val="center"/>
          </w:tcPr>
          <w:p w:rsidR="00611683" w:rsidRDefault="0071088D">
            <w:pPr>
              <w:pStyle w:val="TableBodyText"/>
            </w:pPr>
            <w:r>
              <w:t>0x207E</w:t>
            </w:r>
          </w:p>
        </w:tc>
        <w:tc>
          <w:tcPr>
            <w:tcW w:w="0" w:type="auto"/>
            <w:vAlign w:val="center"/>
          </w:tcPr>
          <w:p w:rsidR="00611683" w:rsidRDefault="0071088D">
            <w:pPr>
              <w:pStyle w:val="TableBodyText"/>
            </w:pPr>
            <w:r>
              <w:t>Change the selected shape to a flowchart sort shape.</w:t>
            </w:r>
          </w:p>
        </w:tc>
      </w:tr>
      <w:tr w:rsidR="00611683" w:rsidTr="00611683">
        <w:tc>
          <w:tcPr>
            <w:tcW w:w="0" w:type="auto"/>
            <w:vAlign w:val="center"/>
          </w:tcPr>
          <w:p w:rsidR="00611683" w:rsidRDefault="0071088D">
            <w:pPr>
              <w:pStyle w:val="TableBodyText"/>
            </w:pPr>
            <w:bookmarkStart w:id="2725" w:name="msodgcidChangeShapeFlowChartExtract"/>
            <w:r>
              <w:rPr>
                <w:b/>
              </w:rPr>
              <w:t>msodgcidChangeShapeFlowChartExtract</w:t>
            </w:r>
            <w:bookmarkEnd w:id="2725"/>
          </w:p>
        </w:tc>
        <w:tc>
          <w:tcPr>
            <w:tcW w:w="0" w:type="auto"/>
            <w:vAlign w:val="center"/>
          </w:tcPr>
          <w:p w:rsidR="00611683" w:rsidRDefault="0071088D">
            <w:pPr>
              <w:pStyle w:val="TableBodyText"/>
            </w:pPr>
            <w:r>
              <w:t>0x207F</w:t>
            </w:r>
          </w:p>
        </w:tc>
        <w:tc>
          <w:tcPr>
            <w:tcW w:w="0" w:type="auto"/>
            <w:vAlign w:val="center"/>
          </w:tcPr>
          <w:p w:rsidR="00611683" w:rsidRDefault="0071088D">
            <w:pPr>
              <w:pStyle w:val="TableBodyText"/>
            </w:pPr>
            <w:r>
              <w:t>Change the selected shape</w:t>
            </w:r>
            <w:r>
              <w:t xml:space="preserve"> to a flowchart extract shape.</w:t>
            </w:r>
          </w:p>
        </w:tc>
      </w:tr>
      <w:tr w:rsidR="00611683" w:rsidTr="00611683">
        <w:tc>
          <w:tcPr>
            <w:tcW w:w="0" w:type="auto"/>
            <w:vAlign w:val="center"/>
          </w:tcPr>
          <w:p w:rsidR="00611683" w:rsidRDefault="0071088D">
            <w:pPr>
              <w:pStyle w:val="TableBodyText"/>
            </w:pPr>
            <w:bookmarkStart w:id="2726" w:name="msodgcidChangeShapeFlowChartMerge"/>
            <w:r>
              <w:rPr>
                <w:b/>
              </w:rPr>
              <w:t>msodgcidChangeShapeFlowChartMerge</w:t>
            </w:r>
            <w:bookmarkEnd w:id="2726"/>
          </w:p>
        </w:tc>
        <w:tc>
          <w:tcPr>
            <w:tcW w:w="0" w:type="auto"/>
            <w:vAlign w:val="center"/>
          </w:tcPr>
          <w:p w:rsidR="00611683" w:rsidRDefault="0071088D">
            <w:pPr>
              <w:pStyle w:val="TableBodyText"/>
            </w:pPr>
            <w:r>
              <w:t>0x2080</w:t>
            </w:r>
          </w:p>
        </w:tc>
        <w:tc>
          <w:tcPr>
            <w:tcW w:w="0" w:type="auto"/>
            <w:vAlign w:val="center"/>
          </w:tcPr>
          <w:p w:rsidR="00611683" w:rsidRDefault="0071088D">
            <w:pPr>
              <w:pStyle w:val="TableBodyText"/>
            </w:pPr>
            <w:r>
              <w:t>Change the selected shape to a flowchart merge shape.</w:t>
            </w:r>
          </w:p>
        </w:tc>
      </w:tr>
      <w:tr w:rsidR="00611683" w:rsidTr="00611683">
        <w:tc>
          <w:tcPr>
            <w:tcW w:w="0" w:type="auto"/>
            <w:vAlign w:val="center"/>
          </w:tcPr>
          <w:p w:rsidR="00611683" w:rsidRDefault="0071088D">
            <w:pPr>
              <w:pStyle w:val="TableBodyText"/>
            </w:pPr>
            <w:bookmarkStart w:id="2727" w:name="msodgcidChangeShapeFlowChartOnlineStorag"/>
            <w:r>
              <w:rPr>
                <w:b/>
              </w:rPr>
              <w:t>msodgcidChangeShapeFlowChartOnlineStorage</w:t>
            </w:r>
            <w:bookmarkEnd w:id="2727"/>
          </w:p>
        </w:tc>
        <w:tc>
          <w:tcPr>
            <w:tcW w:w="0" w:type="auto"/>
            <w:vAlign w:val="center"/>
          </w:tcPr>
          <w:p w:rsidR="00611683" w:rsidRDefault="0071088D">
            <w:pPr>
              <w:pStyle w:val="TableBodyText"/>
            </w:pPr>
            <w:r>
              <w:t>0x2082</w:t>
            </w:r>
          </w:p>
        </w:tc>
        <w:tc>
          <w:tcPr>
            <w:tcW w:w="0" w:type="auto"/>
            <w:vAlign w:val="center"/>
          </w:tcPr>
          <w:p w:rsidR="00611683" w:rsidRDefault="0071088D">
            <w:pPr>
              <w:pStyle w:val="TableBodyText"/>
            </w:pPr>
            <w:r>
              <w:t>Change the selected shape to a flowchart stored-data shape.</w:t>
            </w:r>
          </w:p>
        </w:tc>
      </w:tr>
      <w:tr w:rsidR="00611683" w:rsidTr="00611683">
        <w:tc>
          <w:tcPr>
            <w:tcW w:w="0" w:type="auto"/>
            <w:vAlign w:val="center"/>
          </w:tcPr>
          <w:p w:rsidR="00611683" w:rsidRDefault="0071088D">
            <w:pPr>
              <w:pStyle w:val="TableBodyText"/>
            </w:pPr>
            <w:bookmarkStart w:id="2728" w:name="msodgcidChangeShapeFlowChartMagneticTape"/>
            <w:r>
              <w:rPr>
                <w:b/>
              </w:rPr>
              <w:t>msodgcidChangeShap</w:t>
            </w:r>
            <w:r>
              <w:rPr>
                <w:b/>
              </w:rPr>
              <w:t>eFlowChartMagneticTape</w:t>
            </w:r>
            <w:bookmarkEnd w:id="2728"/>
          </w:p>
        </w:tc>
        <w:tc>
          <w:tcPr>
            <w:tcW w:w="0" w:type="auto"/>
            <w:vAlign w:val="center"/>
          </w:tcPr>
          <w:p w:rsidR="00611683" w:rsidRDefault="0071088D">
            <w:pPr>
              <w:pStyle w:val="TableBodyText"/>
            </w:pPr>
            <w:r>
              <w:t>0x2083</w:t>
            </w:r>
          </w:p>
        </w:tc>
        <w:tc>
          <w:tcPr>
            <w:tcW w:w="0" w:type="auto"/>
            <w:vAlign w:val="center"/>
          </w:tcPr>
          <w:p w:rsidR="00611683" w:rsidRDefault="0071088D">
            <w:pPr>
              <w:pStyle w:val="TableBodyText"/>
            </w:pPr>
            <w:r>
              <w:t>Change the selected shape to a flowchart sequential-access storage shape.</w:t>
            </w:r>
          </w:p>
        </w:tc>
      </w:tr>
      <w:tr w:rsidR="00611683" w:rsidTr="00611683">
        <w:tc>
          <w:tcPr>
            <w:tcW w:w="0" w:type="auto"/>
            <w:vAlign w:val="center"/>
          </w:tcPr>
          <w:p w:rsidR="00611683" w:rsidRDefault="0071088D">
            <w:pPr>
              <w:pStyle w:val="TableBodyText"/>
            </w:pPr>
            <w:bookmarkStart w:id="2729" w:name="msodgcidChangeShapeFlowChartMagneticDisk"/>
            <w:r>
              <w:rPr>
                <w:b/>
              </w:rPr>
              <w:t>msodgcidChangeShapeFlowChartMagneticDisk</w:t>
            </w:r>
            <w:bookmarkEnd w:id="2729"/>
          </w:p>
        </w:tc>
        <w:tc>
          <w:tcPr>
            <w:tcW w:w="0" w:type="auto"/>
            <w:vAlign w:val="center"/>
          </w:tcPr>
          <w:p w:rsidR="00611683" w:rsidRDefault="0071088D">
            <w:pPr>
              <w:pStyle w:val="TableBodyText"/>
            </w:pPr>
            <w:r>
              <w:t>0x2084</w:t>
            </w:r>
          </w:p>
        </w:tc>
        <w:tc>
          <w:tcPr>
            <w:tcW w:w="0" w:type="auto"/>
            <w:vAlign w:val="center"/>
          </w:tcPr>
          <w:p w:rsidR="00611683" w:rsidRDefault="0071088D">
            <w:pPr>
              <w:pStyle w:val="TableBodyText"/>
            </w:pPr>
            <w:r>
              <w:t>Change the selected shape to a flowchart magnetic-disk shape.</w:t>
            </w:r>
          </w:p>
        </w:tc>
      </w:tr>
      <w:tr w:rsidR="00611683" w:rsidTr="00611683">
        <w:tc>
          <w:tcPr>
            <w:tcW w:w="0" w:type="auto"/>
            <w:vAlign w:val="center"/>
          </w:tcPr>
          <w:p w:rsidR="00611683" w:rsidRDefault="0071088D">
            <w:pPr>
              <w:pStyle w:val="TableBodyText"/>
            </w:pPr>
            <w:bookmarkStart w:id="2730" w:name="msodgcidChangeShapeFlowChartMagneticDrum"/>
            <w:r>
              <w:rPr>
                <w:b/>
              </w:rPr>
              <w:t>msodgcidChangeShapeFlowChartMagneticDrum</w:t>
            </w:r>
            <w:bookmarkEnd w:id="2730"/>
          </w:p>
        </w:tc>
        <w:tc>
          <w:tcPr>
            <w:tcW w:w="0" w:type="auto"/>
            <w:vAlign w:val="center"/>
          </w:tcPr>
          <w:p w:rsidR="00611683" w:rsidRDefault="0071088D">
            <w:pPr>
              <w:pStyle w:val="TableBodyText"/>
            </w:pPr>
            <w:r>
              <w:t>0x2085</w:t>
            </w:r>
          </w:p>
        </w:tc>
        <w:tc>
          <w:tcPr>
            <w:tcW w:w="0" w:type="auto"/>
            <w:vAlign w:val="center"/>
          </w:tcPr>
          <w:p w:rsidR="00611683" w:rsidRDefault="0071088D">
            <w:pPr>
              <w:pStyle w:val="TableBodyText"/>
            </w:pPr>
            <w:r>
              <w:t>Change the selected shape to a flowchart direct-access storage shape.</w:t>
            </w:r>
          </w:p>
        </w:tc>
      </w:tr>
      <w:tr w:rsidR="00611683" w:rsidTr="00611683">
        <w:tc>
          <w:tcPr>
            <w:tcW w:w="0" w:type="auto"/>
            <w:vAlign w:val="center"/>
          </w:tcPr>
          <w:p w:rsidR="00611683" w:rsidRDefault="0071088D">
            <w:pPr>
              <w:pStyle w:val="TableBodyText"/>
            </w:pPr>
            <w:bookmarkStart w:id="2731" w:name="msodgcidChangeShapeFlowChartDisplay"/>
            <w:r>
              <w:rPr>
                <w:b/>
              </w:rPr>
              <w:t>msodgcidChangeShapeFlowChartDisplay</w:t>
            </w:r>
            <w:bookmarkEnd w:id="2731"/>
          </w:p>
        </w:tc>
        <w:tc>
          <w:tcPr>
            <w:tcW w:w="0" w:type="auto"/>
            <w:vAlign w:val="center"/>
          </w:tcPr>
          <w:p w:rsidR="00611683" w:rsidRDefault="0071088D">
            <w:pPr>
              <w:pStyle w:val="TableBodyText"/>
            </w:pPr>
            <w:r>
              <w:t>0x2086</w:t>
            </w:r>
          </w:p>
        </w:tc>
        <w:tc>
          <w:tcPr>
            <w:tcW w:w="0" w:type="auto"/>
            <w:vAlign w:val="center"/>
          </w:tcPr>
          <w:p w:rsidR="00611683" w:rsidRDefault="0071088D">
            <w:pPr>
              <w:pStyle w:val="TableBodyText"/>
            </w:pPr>
            <w:r>
              <w:t>Change the selected shape to a flowchart display shape.</w:t>
            </w:r>
          </w:p>
        </w:tc>
      </w:tr>
      <w:tr w:rsidR="00611683" w:rsidTr="00611683">
        <w:tc>
          <w:tcPr>
            <w:tcW w:w="0" w:type="auto"/>
            <w:vAlign w:val="center"/>
          </w:tcPr>
          <w:p w:rsidR="00611683" w:rsidRDefault="0071088D">
            <w:pPr>
              <w:pStyle w:val="TableBodyText"/>
            </w:pPr>
            <w:bookmarkStart w:id="2732" w:name="msodgcidChangeShapeFlowChartDelay"/>
            <w:r>
              <w:rPr>
                <w:b/>
              </w:rPr>
              <w:t>msodgcidChangeShapeFlowChartDelay</w:t>
            </w:r>
            <w:bookmarkEnd w:id="2732"/>
          </w:p>
        </w:tc>
        <w:tc>
          <w:tcPr>
            <w:tcW w:w="0" w:type="auto"/>
            <w:vAlign w:val="center"/>
          </w:tcPr>
          <w:p w:rsidR="00611683" w:rsidRDefault="0071088D">
            <w:pPr>
              <w:pStyle w:val="TableBodyText"/>
            </w:pPr>
            <w:r>
              <w:t>0x2087</w:t>
            </w:r>
          </w:p>
        </w:tc>
        <w:tc>
          <w:tcPr>
            <w:tcW w:w="0" w:type="auto"/>
            <w:vAlign w:val="center"/>
          </w:tcPr>
          <w:p w:rsidR="00611683" w:rsidRDefault="0071088D">
            <w:pPr>
              <w:pStyle w:val="TableBodyText"/>
            </w:pPr>
            <w:r>
              <w:t>Change the selected shape</w:t>
            </w:r>
            <w:r>
              <w:t xml:space="preserve"> to a flowchart delay shape.</w:t>
            </w:r>
          </w:p>
        </w:tc>
      </w:tr>
      <w:tr w:rsidR="00611683" w:rsidTr="00611683">
        <w:tc>
          <w:tcPr>
            <w:tcW w:w="0" w:type="auto"/>
            <w:vAlign w:val="center"/>
          </w:tcPr>
          <w:p w:rsidR="00611683" w:rsidRDefault="0071088D">
            <w:pPr>
              <w:pStyle w:val="TableBodyText"/>
            </w:pPr>
            <w:bookmarkStart w:id="2733" w:name="msodgcidChangeShapeFlowChartAlternatePro"/>
            <w:r>
              <w:rPr>
                <w:b/>
              </w:rPr>
              <w:t>msodgcidChangeShapeFlowChartAlternateProcess</w:t>
            </w:r>
            <w:bookmarkEnd w:id="2733"/>
          </w:p>
        </w:tc>
        <w:tc>
          <w:tcPr>
            <w:tcW w:w="0" w:type="auto"/>
            <w:vAlign w:val="center"/>
          </w:tcPr>
          <w:p w:rsidR="00611683" w:rsidRDefault="0071088D">
            <w:pPr>
              <w:pStyle w:val="TableBodyText"/>
            </w:pPr>
            <w:r>
              <w:t>0x20B0</w:t>
            </w:r>
          </w:p>
        </w:tc>
        <w:tc>
          <w:tcPr>
            <w:tcW w:w="0" w:type="auto"/>
            <w:vAlign w:val="center"/>
          </w:tcPr>
          <w:p w:rsidR="00611683" w:rsidRDefault="0071088D">
            <w:pPr>
              <w:pStyle w:val="TableBodyText"/>
            </w:pPr>
            <w:r>
              <w:t>Change the selected shape to a flowchart alternate-process shape.</w:t>
            </w:r>
          </w:p>
        </w:tc>
      </w:tr>
      <w:tr w:rsidR="00611683" w:rsidTr="00611683">
        <w:tc>
          <w:tcPr>
            <w:tcW w:w="0" w:type="auto"/>
            <w:vAlign w:val="center"/>
          </w:tcPr>
          <w:p w:rsidR="00611683" w:rsidRDefault="0071088D">
            <w:pPr>
              <w:pStyle w:val="TableBodyText"/>
            </w:pPr>
            <w:bookmarkStart w:id="2734" w:name="msodgcidChangeShapeFlowChartOffpageConne"/>
            <w:r>
              <w:rPr>
                <w:b/>
              </w:rPr>
              <w:t>msodgcidChangeShapeFlowChartOffpageConnector</w:t>
            </w:r>
            <w:bookmarkEnd w:id="2734"/>
          </w:p>
        </w:tc>
        <w:tc>
          <w:tcPr>
            <w:tcW w:w="0" w:type="auto"/>
            <w:vAlign w:val="center"/>
          </w:tcPr>
          <w:p w:rsidR="00611683" w:rsidRDefault="0071088D">
            <w:pPr>
              <w:pStyle w:val="TableBodyText"/>
            </w:pPr>
            <w:r>
              <w:t>0x20B1</w:t>
            </w:r>
          </w:p>
        </w:tc>
        <w:tc>
          <w:tcPr>
            <w:tcW w:w="0" w:type="auto"/>
            <w:vAlign w:val="center"/>
          </w:tcPr>
          <w:p w:rsidR="00611683" w:rsidRDefault="0071088D">
            <w:pPr>
              <w:pStyle w:val="TableBodyText"/>
            </w:pPr>
            <w:r>
              <w:t>Change the selected shape to a flowchart off-page conne</w:t>
            </w:r>
            <w:r>
              <w:t>ctor shape.</w:t>
            </w:r>
          </w:p>
        </w:tc>
      </w:tr>
      <w:tr w:rsidR="00611683" w:rsidTr="00611683">
        <w:tc>
          <w:tcPr>
            <w:tcW w:w="0" w:type="auto"/>
            <w:vAlign w:val="center"/>
          </w:tcPr>
          <w:p w:rsidR="00611683" w:rsidRDefault="0071088D">
            <w:pPr>
              <w:pStyle w:val="TableBodyText"/>
            </w:pPr>
            <w:bookmarkStart w:id="2735" w:name="msodgcidChangeShapeCallout90"/>
            <w:r>
              <w:rPr>
                <w:b/>
              </w:rPr>
              <w:t>msodgcidChangeShapeCallout90</w:t>
            </w:r>
            <w:bookmarkEnd w:id="2735"/>
          </w:p>
        </w:tc>
        <w:tc>
          <w:tcPr>
            <w:tcW w:w="0" w:type="auto"/>
            <w:vAlign w:val="center"/>
          </w:tcPr>
          <w:p w:rsidR="00611683" w:rsidRDefault="0071088D">
            <w:pPr>
              <w:pStyle w:val="TableBodyText"/>
            </w:pPr>
            <w:r>
              <w:t>0x20B2</w:t>
            </w:r>
          </w:p>
        </w:tc>
        <w:tc>
          <w:tcPr>
            <w:tcW w:w="0" w:type="auto"/>
            <w:vAlign w:val="center"/>
          </w:tcPr>
          <w:p w:rsidR="00611683" w:rsidRDefault="0071088D">
            <w:pPr>
              <w:pStyle w:val="TableBodyText"/>
            </w:pPr>
            <w:r>
              <w:t>Change the selected shape to a Line Callout 1 (no border) shape.</w:t>
            </w:r>
          </w:p>
        </w:tc>
      </w:tr>
      <w:tr w:rsidR="00611683" w:rsidTr="00611683">
        <w:tc>
          <w:tcPr>
            <w:tcW w:w="0" w:type="auto"/>
            <w:vAlign w:val="center"/>
          </w:tcPr>
          <w:p w:rsidR="00611683" w:rsidRDefault="0071088D">
            <w:pPr>
              <w:pStyle w:val="TableBodyText"/>
            </w:pPr>
            <w:bookmarkStart w:id="2736" w:name="msodgcidChangeShapeAccentCallout90"/>
            <w:r>
              <w:rPr>
                <w:b/>
              </w:rPr>
              <w:t>msodgcidChangeShapeAccentCallout90</w:t>
            </w:r>
            <w:bookmarkEnd w:id="2736"/>
          </w:p>
        </w:tc>
        <w:tc>
          <w:tcPr>
            <w:tcW w:w="0" w:type="auto"/>
            <w:vAlign w:val="center"/>
          </w:tcPr>
          <w:p w:rsidR="00611683" w:rsidRDefault="0071088D">
            <w:pPr>
              <w:pStyle w:val="TableBodyText"/>
            </w:pPr>
            <w:r>
              <w:t>0x20B3</w:t>
            </w:r>
          </w:p>
        </w:tc>
        <w:tc>
          <w:tcPr>
            <w:tcW w:w="0" w:type="auto"/>
            <w:vAlign w:val="center"/>
          </w:tcPr>
          <w:p w:rsidR="00611683" w:rsidRDefault="0071088D">
            <w:pPr>
              <w:pStyle w:val="TableBodyText"/>
            </w:pPr>
            <w:r>
              <w:t>Change the selected shape to a Line Callout 1 (accent bar) shape.</w:t>
            </w:r>
          </w:p>
        </w:tc>
      </w:tr>
      <w:tr w:rsidR="00611683" w:rsidTr="00611683">
        <w:tc>
          <w:tcPr>
            <w:tcW w:w="0" w:type="auto"/>
            <w:vAlign w:val="center"/>
          </w:tcPr>
          <w:p w:rsidR="00611683" w:rsidRDefault="0071088D">
            <w:pPr>
              <w:pStyle w:val="TableBodyText"/>
            </w:pPr>
            <w:bookmarkStart w:id="2737" w:name="msodgcidChangeShapeBorderCallout90"/>
            <w:r>
              <w:rPr>
                <w:b/>
              </w:rPr>
              <w:t>msodgcidChangeShapeBorderCallout90</w:t>
            </w:r>
            <w:bookmarkEnd w:id="2737"/>
          </w:p>
        </w:tc>
        <w:tc>
          <w:tcPr>
            <w:tcW w:w="0" w:type="auto"/>
            <w:vAlign w:val="center"/>
          </w:tcPr>
          <w:p w:rsidR="00611683" w:rsidRDefault="0071088D">
            <w:pPr>
              <w:pStyle w:val="TableBodyText"/>
            </w:pPr>
            <w:r>
              <w:t>0x20B4</w:t>
            </w:r>
          </w:p>
        </w:tc>
        <w:tc>
          <w:tcPr>
            <w:tcW w:w="0" w:type="auto"/>
            <w:vAlign w:val="center"/>
          </w:tcPr>
          <w:p w:rsidR="00611683" w:rsidRDefault="0071088D">
            <w:pPr>
              <w:pStyle w:val="TableBodyText"/>
            </w:pPr>
            <w:r>
              <w:t>Change the selected shape to a Line Callout 1 shape.</w:t>
            </w:r>
          </w:p>
        </w:tc>
      </w:tr>
      <w:tr w:rsidR="00611683" w:rsidTr="00611683">
        <w:tc>
          <w:tcPr>
            <w:tcW w:w="0" w:type="auto"/>
            <w:vAlign w:val="center"/>
          </w:tcPr>
          <w:p w:rsidR="00611683" w:rsidRDefault="0071088D">
            <w:pPr>
              <w:pStyle w:val="TableBodyText"/>
            </w:pPr>
            <w:bookmarkStart w:id="2738" w:name="msodgcidChangeShapeAccentBorderCallout90"/>
            <w:r>
              <w:rPr>
                <w:b/>
              </w:rPr>
              <w:t>msodgcidChangeShapeAccentBorderCallout90</w:t>
            </w:r>
            <w:bookmarkEnd w:id="2738"/>
          </w:p>
        </w:tc>
        <w:tc>
          <w:tcPr>
            <w:tcW w:w="0" w:type="auto"/>
            <w:vAlign w:val="center"/>
          </w:tcPr>
          <w:p w:rsidR="00611683" w:rsidRDefault="0071088D">
            <w:pPr>
              <w:pStyle w:val="TableBodyText"/>
            </w:pPr>
            <w:r>
              <w:t>0x20B5</w:t>
            </w:r>
          </w:p>
        </w:tc>
        <w:tc>
          <w:tcPr>
            <w:tcW w:w="0" w:type="auto"/>
            <w:vAlign w:val="center"/>
          </w:tcPr>
          <w:p w:rsidR="00611683" w:rsidRDefault="0071088D">
            <w:pPr>
              <w:pStyle w:val="TableBodyText"/>
            </w:pPr>
            <w:r>
              <w:t>Change the selected shape to a Line Callout 1 (border and accent bar) shape.</w:t>
            </w:r>
          </w:p>
        </w:tc>
      </w:tr>
      <w:tr w:rsidR="00611683" w:rsidTr="00611683">
        <w:tc>
          <w:tcPr>
            <w:tcW w:w="0" w:type="auto"/>
            <w:vAlign w:val="center"/>
          </w:tcPr>
          <w:p w:rsidR="00611683" w:rsidRDefault="0071088D">
            <w:pPr>
              <w:pStyle w:val="TableBodyText"/>
            </w:pPr>
            <w:bookmarkStart w:id="2739" w:name="msodgcidChangeShapeLeftRightUpArrow"/>
            <w:r>
              <w:rPr>
                <w:b/>
              </w:rPr>
              <w:t>msodgcidChangeShapeLeftRightUpArrow</w:t>
            </w:r>
            <w:bookmarkEnd w:id="2739"/>
          </w:p>
        </w:tc>
        <w:tc>
          <w:tcPr>
            <w:tcW w:w="0" w:type="auto"/>
            <w:vAlign w:val="center"/>
          </w:tcPr>
          <w:p w:rsidR="00611683" w:rsidRDefault="0071088D">
            <w:pPr>
              <w:pStyle w:val="TableBodyText"/>
            </w:pPr>
            <w:r>
              <w:t>0x20B6</w:t>
            </w:r>
          </w:p>
        </w:tc>
        <w:tc>
          <w:tcPr>
            <w:tcW w:w="0" w:type="auto"/>
            <w:vAlign w:val="center"/>
          </w:tcPr>
          <w:p w:rsidR="00611683" w:rsidRDefault="0071088D">
            <w:pPr>
              <w:pStyle w:val="TableBodyText"/>
            </w:pPr>
            <w:r>
              <w:t>Change the selected shape to a left-right-</w:t>
            </w:r>
            <w:r>
              <w:lastRenderedPageBreak/>
              <w:t>up arrow shape.</w:t>
            </w:r>
          </w:p>
        </w:tc>
      </w:tr>
      <w:tr w:rsidR="00611683" w:rsidTr="00611683">
        <w:tc>
          <w:tcPr>
            <w:tcW w:w="0" w:type="auto"/>
            <w:vAlign w:val="center"/>
          </w:tcPr>
          <w:p w:rsidR="00611683" w:rsidRDefault="0071088D">
            <w:pPr>
              <w:pStyle w:val="TableBodyText"/>
            </w:pPr>
            <w:bookmarkStart w:id="2740" w:name="msodgcidChangeShapeSun"/>
            <w:r>
              <w:rPr>
                <w:b/>
              </w:rPr>
              <w:lastRenderedPageBreak/>
              <w:t>msodgcidChangeShapeSun</w:t>
            </w:r>
            <w:bookmarkEnd w:id="2740"/>
          </w:p>
        </w:tc>
        <w:tc>
          <w:tcPr>
            <w:tcW w:w="0" w:type="auto"/>
            <w:vAlign w:val="center"/>
          </w:tcPr>
          <w:p w:rsidR="00611683" w:rsidRDefault="0071088D">
            <w:pPr>
              <w:pStyle w:val="TableBodyText"/>
            </w:pPr>
            <w:r>
              <w:t>0x20B7</w:t>
            </w:r>
          </w:p>
        </w:tc>
        <w:tc>
          <w:tcPr>
            <w:tcW w:w="0" w:type="auto"/>
            <w:vAlign w:val="center"/>
          </w:tcPr>
          <w:p w:rsidR="00611683" w:rsidRDefault="0071088D">
            <w:pPr>
              <w:pStyle w:val="TableBodyText"/>
            </w:pPr>
            <w:r>
              <w:t>Change the selected shape to a sun shape.</w:t>
            </w:r>
          </w:p>
        </w:tc>
      </w:tr>
      <w:tr w:rsidR="00611683" w:rsidTr="00611683">
        <w:tc>
          <w:tcPr>
            <w:tcW w:w="0" w:type="auto"/>
            <w:vAlign w:val="center"/>
          </w:tcPr>
          <w:p w:rsidR="00611683" w:rsidRDefault="0071088D">
            <w:pPr>
              <w:pStyle w:val="TableBodyText"/>
            </w:pPr>
            <w:bookmarkStart w:id="2741" w:name="msodgcidChangeShapeMoon"/>
            <w:r>
              <w:rPr>
                <w:b/>
              </w:rPr>
              <w:t>msodgcidChangeShapeMoon</w:t>
            </w:r>
            <w:bookmarkEnd w:id="2741"/>
          </w:p>
        </w:tc>
        <w:tc>
          <w:tcPr>
            <w:tcW w:w="0" w:type="auto"/>
            <w:vAlign w:val="center"/>
          </w:tcPr>
          <w:p w:rsidR="00611683" w:rsidRDefault="0071088D">
            <w:pPr>
              <w:pStyle w:val="TableBodyText"/>
            </w:pPr>
            <w:r>
              <w:t>0x20B8</w:t>
            </w:r>
          </w:p>
        </w:tc>
        <w:tc>
          <w:tcPr>
            <w:tcW w:w="0" w:type="auto"/>
            <w:vAlign w:val="center"/>
          </w:tcPr>
          <w:p w:rsidR="00611683" w:rsidRDefault="0071088D">
            <w:pPr>
              <w:pStyle w:val="TableBodyText"/>
            </w:pPr>
            <w:r>
              <w:t>Change the selected shape to a moon shape.</w:t>
            </w:r>
          </w:p>
        </w:tc>
      </w:tr>
      <w:tr w:rsidR="00611683" w:rsidTr="00611683">
        <w:tc>
          <w:tcPr>
            <w:tcW w:w="0" w:type="auto"/>
            <w:vAlign w:val="center"/>
          </w:tcPr>
          <w:p w:rsidR="00611683" w:rsidRDefault="0071088D">
            <w:pPr>
              <w:pStyle w:val="TableBodyText"/>
            </w:pPr>
            <w:bookmarkStart w:id="2742" w:name="msodgcidChangeShapeBracketPair"/>
            <w:r>
              <w:rPr>
                <w:b/>
              </w:rPr>
              <w:t>msodgc</w:t>
            </w:r>
            <w:r>
              <w:rPr>
                <w:b/>
              </w:rPr>
              <w:t>idChangeShapeBracketPair</w:t>
            </w:r>
            <w:bookmarkEnd w:id="2742"/>
          </w:p>
        </w:tc>
        <w:tc>
          <w:tcPr>
            <w:tcW w:w="0" w:type="auto"/>
            <w:vAlign w:val="center"/>
          </w:tcPr>
          <w:p w:rsidR="00611683" w:rsidRDefault="0071088D">
            <w:pPr>
              <w:pStyle w:val="TableBodyText"/>
            </w:pPr>
            <w:r>
              <w:t>0x20B9</w:t>
            </w:r>
          </w:p>
        </w:tc>
        <w:tc>
          <w:tcPr>
            <w:tcW w:w="0" w:type="auto"/>
            <w:vAlign w:val="center"/>
          </w:tcPr>
          <w:p w:rsidR="00611683" w:rsidRDefault="0071088D">
            <w:pPr>
              <w:pStyle w:val="TableBodyText"/>
            </w:pPr>
            <w:r>
              <w:t>Change the selected shape to a double bracket shape.</w:t>
            </w:r>
          </w:p>
        </w:tc>
      </w:tr>
      <w:tr w:rsidR="00611683" w:rsidTr="00611683">
        <w:tc>
          <w:tcPr>
            <w:tcW w:w="0" w:type="auto"/>
            <w:vAlign w:val="center"/>
          </w:tcPr>
          <w:p w:rsidR="00611683" w:rsidRDefault="0071088D">
            <w:pPr>
              <w:pStyle w:val="TableBodyText"/>
            </w:pPr>
            <w:bookmarkStart w:id="2743" w:name="msodgcidChangeShapeBracePair"/>
            <w:r>
              <w:rPr>
                <w:b/>
              </w:rPr>
              <w:t>msodgcidChangeShapeBracePair</w:t>
            </w:r>
            <w:bookmarkEnd w:id="2743"/>
          </w:p>
        </w:tc>
        <w:tc>
          <w:tcPr>
            <w:tcW w:w="0" w:type="auto"/>
            <w:vAlign w:val="center"/>
          </w:tcPr>
          <w:p w:rsidR="00611683" w:rsidRDefault="0071088D">
            <w:pPr>
              <w:pStyle w:val="TableBodyText"/>
            </w:pPr>
            <w:r>
              <w:t>0x20BA</w:t>
            </w:r>
          </w:p>
        </w:tc>
        <w:tc>
          <w:tcPr>
            <w:tcW w:w="0" w:type="auto"/>
            <w:vAlign w:val="center"/>
          </w:tcPr>
          <w:p w:rsidR="00611683" w:rsidRDefault="0071088D">
            <w:pPr>
              <w:pStyle w:val="TableBodyText"/>
            </w:pPr>
            <w:r>
              <w:t>Change the selected shape to a double brace shape.</w:t>
            </w:r>
          </w:p>
        </w:tc>
      </w:tr>
      <w:tr w:rsidR="00611683" w:rsidTr="00611683">
        <w:tc>
          <w:tcPr>
            <w:tcW w:w="0" w:type="auto"/>
            <w:vAlign w:val="center"/>
          </w:tcPr>
          <w:p w:rsidR="00611683" w:rsidRDefault="0071088D">
            <w:pPr>
              <w:pStyle w:val="TableBodyText"/>
            </w:pPr>
            <w:bookmarkStart w:id="2744" w:name="msodgcidChangeShapeSeal4"/>
            <w:r>
              <w:rPr>
                <w:b/>
              </w:rPr>
              <w:t>msodgcidChangeShapeSeal4</w:t>
            </w:r>
            <w:bookmarkEnd w:id="2744"/>
          </w:p>
        </w:tc>
        <w:tc>
          <w:tcPr>
            <w:tcW w:w="0" w:type="auto"/>
            <w:vAlign w:val="center"/>
          </w:tcPr>
          <w:p w:rsidR="00611683" w:rsidRDefault="0071088D">
            <w:pPr>
              <w:pStyle w:val="TableBodyText"/>
            </w:pPr>
            <w:r>
              <w:t>0x20BB</w:t>
            </w:r>
          </w:p>
        </w:tc>
        <w:tc>
          <w:tcPr>
            <w:tcW w:w="0" w:type="auto"/>
            <w:vAlign w:val="center"/>
          </w:tcPr>
          <w:p w:rsidR="00611683" w:rsidRDefault="0071088D">
            <w:pPr>
              <w:pStyle w:val="TableBodyText"/>
            </w:pPr>
            <w:r>
              <w:t>Change the selected shape to a 4-point star shape.</w:t>
            </w:r>
          </w:p>
        </w:tc>
      </w:tr>
      <w:tr w:rsidR="00611683" w:rsidTr="00611683">
        <w:tc>
          <w:tcPr>
            <w:tcW w:w="0" w:type="auto"/>
            <w:vAlign w:val="center"/>
          </w:tcPr>
          <w:p w:rsidR="00611683" w:rsidRDefault="0071088D">
            <w:pPr>
              <w:pStyle w:val="TableBodyText"/>
            </w:pPr>
            <w:bookmarkStart w:id="2745" w:name="msodgcidChangeShapeDoubleWave"/>
            <w:r>
              <w:rPr>
                <w:b/>
              </w:rPr>
              <w:t>msodgcidChangeShapeDoubleWave</w:t>
            </w:r>
            <w:bookmarkEnd w:id="2745"/>
          </w:p>
        </w:tc>
        <w:tc>
          <w:tcPr>
            <w:tcW w:w="0" w:type="auto"/>
            <w:vAlign w:val="center"/>
          </w:tcPr>
          <w:p w:rsidR="00611683" w:rsidRDefault="0071088D">
            <w:pPr>
              <w:pStyle w:val="TableBodyText"/>
            </w:pPr>
            <w:r>
              <w:t>0x20BC</w:t>
            </w:r>
          </w:p>
        </w:tc>
        <w:tc>
          <w:tcPr>
            <w:tcW w:w="0" w:type="auto"/>
            <w:vAlign w:val="center"/>
          </w:tcPr>
          <w:p w:rsidR="00611683" w:rsidRDefault="0071088D">
            <w:pPr>
              <w:pStyle w:val="TableBodyText"/>
            </w:pPr>
            <w:r>
              <w:t>Change the selected shape to a double wave shape.</w:t>
            </w:r>
          </w:p>
        </w:tc>
      </w:tr>
    </w:tbl>
    <w:p w:rsidR="00611683" w:rsidRDefault="0071088D">
      <w:pPr>
        <w:pStyle w:val="Heading3"/>
      </w:pPr>
      <w:bookmarkStart w:id="2746" w:name="Section_893723db1a0247909418dbfefc30571d"/>
      <w:bookmarkStart w:id="2747" w:name="MSOWRAPMODE"/>
      <w:bookmarkStart w:id="2748" w:name="_Toc174686200"/>
      <w:r>
        <w:t>MSOWRAPMODE</w:t>
      </w:r>
      <w:bookmarkEnd w:id="2746"/>
      <w:bookmarkEnd w:id="2747"/>
      <w:bookmarkEnd w:id="2748"/>
      <w:r>
        <w:fldChar w:fldCharType="begin"/>
      </w:r>
      <w:r>
        <w:instrText xml:space="preserve"> XE "Enumeration:MSOWRAPMODE" </w:instrText>
      </w:r>
      <w:r>
        <w:fldChar w:fldCharType="end"/>
      </w:r>
      <w:r>
        <w:fldChar w:fldCharType="begin"/>
      </w:r>
      <w:r>
        <w:instrText xml:space="preserve"> XE "MSOWRAPMODE enumeration" </w:instrText>
      </w:r>
      <w:r>
        <w:fldChar w:fldCharType="end"/>
      </w:r>
    </w:p>
    <w:p w:rsidR="00611683" w:rsidRDefault="0071088D">
      <w:r>
        <w:rPr>
          <w:i/>
        </w:rPr>
        <w:t xml:space="preserve">Referenced by: </w:t>
      </w:r>
      <w:hyperlink w:anchor="Section_749ffcd2b8f243119f9fbec3231bdc73">
        <w:r>
          <w:rPr>
            <w:rStyle w:val="Hyperlink"/>
            <w:i/>
          </w:rPr>
          <w:t>WrapText</w:t>
        </w:r>
      </w:hyperlink>
    </w:p>
    <w:p w:rsidR="00611683" w:rsidRDefault="0071088D">
      <w:r>
        <w:t>The</w:t>
      </w:r>
      <w:r>
        <w:t xml:space="preserve"> </w:t>
      </w:r>
      <w:r>
        <w:rPr>
          <w:b/>
        </w:rPr>
        <w:t>MSOWRAPMODE</w:t>
      </w:r>
      <w:r>
        <w:t xml:space="preserve"> enumeration, as shown in the following table, specifies the wrapping </w:t>
      </w:r>
      <w:hyperlink w:anchor="gt_b4fb40b2-72f2-4fd8-875b-277270553c4f">
        <w:r>
          <w:rPr>
            <w:rStyle w:val="HyperlinkGreen"/>
            <w:b/>
          </w:rPr>
          <w:t>rules</w:t>
        </w:r>
      </w:hyperlink>
      <w:r>
        <w:t xml:space="preserve"> for a body of text.</w:t>
      </w:r>
    </w:p>
    <w:tbl>
      <w:tblPr>
        <w:tblStyle w:val="Table-ShadedHeader"/>
        <w:tblW w:w="0" w:type="auto"/>
        <w:tblLook w:val="04A0" w:firstRow="1" w:lastRow="0" w:firstColumn="1" w:lastColumn="0" w:noHBand="0" w:noVBand="1"/>
      </w:tblPr>
      <w:tblGrid>
        <w:gridCol w:w="2047"/>
        <w:gridCol w:w="1241"/>
        <w:gridCol w:w="6187"/>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749" w:name="msowrapSquare"/>
            <w:r>
              <w:rPr>
                <w:b/>
              </w:rPr>
              <w:t>msowrapSquare</w:t>
            </w:r>
            <w:bookmarkEnd w:id="2749"/>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 xml:space="preserve">Specifies that a line of text will </w:t>
            </w:r>
            <w:r>
              <w:t>continue on subsequent lines instead of extending into or beyond a margin. This value MAY</w:t>
            </w:r>
            <w:bookmarkStart w:id="2750" w:name="Appendix_A_Target_100"/>
            <w:r>
              <w:rPr>
                <w:rStyle w:val="Hyperlink"/>
              </w:rPr>
              <w:fldChar w:fldCharType="begin"/>
            </w:r>
            <w:r>
              <w:rPr>
                <w:rStyle w:val="Hyperlink"/>
                <w:szCs w:val="24"/>
              </w:rPr>
              <w:instrText xml:space="preserve"> HYPERLINK \l "Appendix_A_100" \o "Product behavior note 100" \h </w:instrText>
            </w:r>
            <w:r>
              <w:rPr>
                <w:rStyle w:val="Hyperlink"/>
              </w:rPr>
            </w:r>
            <w:r>
              <w:rPr>
                <w:rStyle w:val="Hyperlink"/>
                <w:szCs w:val="24"/>
              </w:rPr>
              <w:fldChar w:fldCharType="separate"/>
            </w:r>
            <w:r>
              <w:rPr>
                <w:rStyle w:val="Hyperlink"/>
              </w:rPr>
              <w:t>&lt;100&gt;</w:t>
            </w:r>
            <w:r>
              <w:rPr>
                <w:rStyle w:val="Hyperlink"/>
              </w:rPr>
              <w:fldChar w:fldCharType="end"/>
            </w:r>
            <w:bookmarkEnd w:id="2750"/>
            <w:r>
              <w:t xml:space="preserve"> be used.</w:t>
            </w:r>
          </w:p>
        </w:tc>
      </w:tr>
      <w:tr w:rsidR="00611683" w:rsidTr="00611683">
        <w:tc>
          <w:tcPr>
            <w:tcW w:w="0" w:type="auto"/>
            <w:vAlign w:val="center"/>
          </w:tcPr>
          <w:p w:rsidR="00611683" w:rsidRDefault="0071088D">
            <w:pPr>
              <w:pStyle w:val="TableBodyText"/>
            </w:pPr>
            <w:bookmarkStart w:id="2751" w:name="msowrapByPoints"/>
            <w:r>
              <w:rPr>
                <w:b/>
              </w:rPr>
              <w:t>msowrapByPoints</w:t>
            </w:r>
            <w:bookmarkEnd w:id="2751"/>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 xml:space="preserve">Specifies a wrapping rule that is equivalent to that of </w:t>
            </w:r>
            <w:r>
              <w:rPr>
                <w:b/>
              </w:rPr>
              <w:t>msowrapSquare</w:t>
            </w:r>
            <w:r>
              <w:t>. This value MAY</w:t>
            </w:r>
            <w:bookmarkStart w:id="2752" w:name="Appendix_A_Target_101"/>
            <w:r>
              <w:rPr>
                <w:rStyle w:val="Hyperlink"/>
              </w:rPr>
              <w:fldChar w:fldCharType="begin"/>
            </w:r>
            <w:r>
              <w:rPr>
                <w:rStyle w:val="Hyperlink"/>
                <w:szCs w:val="24"/>
              </w:rPr>
              <w:instrText xml:space="preserve"> HYPERLINK \l "Appendix_A_101" \o "Product behavior note 101" \h </w:instrText>
            </w:r>
            <w:r>
              <w:rPr>
                <w:rStyle w:val="Hyperlink"/>
              </w:rPr>
            </w:r>
            <w:r>
              <w:rPr>
                <w:rStyle w:val="Hyperlink"/>
                <w:szCs w:val="24"/>
              </w:rPr>
              <w:fldChar w:fldCharType="separate"/>
            </w:r>
            <w:r>
              <w:rPr>
                <w:rStyle w:val="Hyperlink"/>
              </w:rPr>
              <w:t>&lt;101&gt;</w:t>
            </w:r>
            <w:r>
              <w:rPr>
                <w:rStyle w:val="Hyperlink"/>
              </w:rPr>
              <w:fldChar w:fldCharType="end"/>
            </w:r>
            <w:bookmarkEnd w:id="2752"/>
            <w:r>
              <w:t xml:space="preserve"> be used.</w:t>
            </w:r>
          </w:p>
        </w:tc>
      </w:tr>
      <w:tr w:rsidR="00611683" w:rsidTr="00611683">
        <w:tc>
          <w:tcPr>
            <w:tcW w:w="0" w:type="auto"/>
            <w:vAlign w:val="center"/>
          </w:tcPr>
          <w:p w:rsidR="00611683" w:rsidRDefault="0071088D">
            <w:pPr>
              <w:pStyle w:val="TableBodyText"/>
            </w:pPr>
            <w:bookmarkStart w:id="2753" w:name="msowrapNone"/>
            <w:r>
              <w:rPr>
                <w:b/>
              </w:rPr>
              <w:t>msowrapNone</w:t>
            </w:r>
            <w:bookmarkEnd w:id="2753"/>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 xml:space="preserve">Specifies that a line of text will extend into or beyond a margin instead of continuing on subsequent lines. This value </w:t>
            </w:r>
            <w:r>
              <w:t>SHOULD</w:t>
            </w:r>
            <w:bookmarkStart w:id="2754" w:name="Appendix_A_Target_102"/>
            <w:r>
              <w:rPr>
                <w:rStyle w:val="Hyperlink"/>
              </w:rPr>
              <w:fldChar w:fldCharType="begin"/>
            </w:r>
            <w:r>
              <w:rPr>
                <w:rStyle w:val="Hyperlink"/>
                <w:szCs w:val="24"/>
              </w:rPr>
              <w:instrText xml:space="preserve"> HYPERLINK \l "Appendix_A_102" \o "Product behavior note 102" \h </w:instrText>
            </w:r>
            <w:r>
              <w:rPr>
                <w:rStyle w:val="Hyperlink"/>
              </w:rPr>
            </w:r>
            <w:r>
              <w:rPr>
                <w:rStyle w:val="Hyperlink"/>
                <w:szCs w:val="24"/>
              </w:rPr>
              <w:fldChar w:fldCharType="separate"/>
            </w:r>
            <w:r>
              <w:rPr>
                <w:rStyle w:val="Hyperlink"/>
              </w:rPr>
              <w:t>&lt;102&gt;</w:t>
            </w:r>
            <w:r>
              <w:rPr>
                <w:rStyle w:val="Hyperlink"/>
              </w:rPr>
              <w:fldChar w:fldCharType="end"/>
            </w:r>
            <w:bookmarkEnd w:id="2754"/>
            <w:r>
              <w:t xml:space="preserve"> be used.</w:t>
            </w:r>
          </w:p>
        </w:tc>
      </w:tr>
      <w:tr w:rsidR="00611683" w:rsidTr="00611683">
        <w:tc>
          <w:tcPr>
            <w:tcW w:w="0" w:type="auto"/>
            <w:vAlign w:val="center"/>
          </w:tcPr>
          <w:p w:rsidR="00611683" w:rsidRDefault="0071088D">
            <w:pPr>
              <w:pStyle w:val="TableBodyText"/>
            </w:pPr>
            <w:bookmarkStart w:id="2755" w:name="msowrapTopBottom"/>
            <w:r>
              <w:rPr>
                <w:b/>
              </w:rPr>
              <w:t>msowrapTopBottom</w:t>
            </w:r>
            <w:bookmarkEnd w:id="2755"/>
          </w:p>
        </w:tc>
        <w:tc>
          <w:tcPr>
            <w:tcW w:w="0" w:type="auto"/>
            <w:vAlign w:val="center"/>
          </w:tcPr>
          <w:p w:rsidR="00611683" w:rsidRDefault="0071088D">
            <w:pPr>
              <w:pStyle w:val="TableBodyText"/>
            </w:pPr>
            <w:r>
              <w:t>0x00000003</w:t>
            </w:r>
          </w:p>
        </w:tc>
        <w:tc>
          <w:tcPr>
            <w:tcW w:w="0" w:type="auto"/>
            <w:vAlign w:val="center"/>
          </w:tcPr>
          <w:p w:rsidR="00611683" w:rsidRDefault="0071088D">
            <w:pPr>
              <w:pStyle w:val="TableBodyText"/>
            </w:pPr>
            <w:r>
              <w:t>Specifies a wrapping rule that is undefined and MUST be ignored.</w:t>
            </w:r>
          </w:p>
        </w:tc>
      </w:tr>
      <w:tr w:rsidR="00611683" w:rsidTr="00611683">
        <w:tc>
          <w:tcPr>
            <w:tcW w:w="0" w:type="auto"/>
            <w:vAlign w:val="center"/>
          </w:tcPr>
          <w:p w:rsidR="00611683" w:rsidRDefault="0071088D">
            <w:pPr>
              <w:pStyle w:val="TableBodyText"/>
            </w:pPr>
            <w:bookmarkStart w:id="2756" w:name="msowrapThrough"/>
            <w:r>
              <w:rPr>
                <w:b/>
              </w:rPr>
              <w:t>msowrapThrough</w:t>
            </w:r>
            <w:bookmarkEnd w:id="2756"/>
          </w:p>
        </w:tc>
        <w:tc>
          <w:tcPr>
            <w:tcW w:w="0" w:type="auto"/>
            <w:vAlign w:val="center"/>
          </w:tcPr>
          <w:p w:rsidR="00611683" w:rsidRDefault="0071088D">
            <w:pPr>
              <w:pStyle w:val="TableBodyText"/>
            </w:pPr>
            <w:r>
              <w:t>0x00000004</w:t>
            </w:r>
          </w:p>
        </w:tc>
        <w:tc>
          <w:tcPr>
            <w:tcW w:w="0" w:type="auto"/>
            <w:vAlign w:val="center"/>
          </w:tcPr>
          <w:p w:rsidR="00611683" w:rsidRDefault="0071088D">
            <w:pPr>
              <w:pStyle w:val="TableBodyText"/>
            </w:pPr>
            <w:r>
              <w:t>Specifies a wrapping rule that is undefined an</w:t>
            </w:r>
            <w:r>
              <w:t>d MUST be ignored.</w:t>
            </w:r>
          </w:p>
        </w:tc>
      </w:tr>
    </w:tbl>
    <w:p w:rsidR="00611683" w:rsidRDefault="0071088D">
      <w:pPr>
        <w:pStyle w:val="Heading3"/>
      </w:pPr>
      <w:bookmarkStart w:id="2757" w:name="Section_fabbbc3661b445da9cb65aa695f411c9"/>
      <w:bookmarkStart w:id="2758" w:name="MSOANCHOR"/>
      <w:bookmarkStart w:id="2759" w:name="_Toc174686201"/>
      <w:r>
        <w:t>MSOANCHOR</w:t>
      </w:r>
      <w:bookmarkEnd w:id="2757"/>
      <w:bookmarkEnd w:id="2758"/>
      <w:bookmarkEnd w:id="2759"/>
      <w:r>
        <w:fldChar w:fldCharType="begin"/>
      </w:r>
      <w:r>
        <w:instrText xml:space="preserve"> XE "Enumeration:MSOANCHOR" </w:instrText>
      </w:r>
      <w:r>
        <w:fldChar w:fldCharType="end"/>
      </w:r>
      <w:r>
        <w:fldChar w:fldCharType="begin"/>
      </w:r>
      <w:r>
        <w:instrText xml:space="preserve"> XE "MSOANCHOR enumeration" </w:instrText>
      </w:r>
      <w:r>
        <w:fldChar w:fldCharType="end"/>
      </w:r>
    </w:p>
    <w:p w:rsidR="00611683" w:rsidRDefault="0071088D">
      <w:r>
        <w:rPr>
          <w:i/>
        </w:rPr>
        <w:t xml:space="preserve">Referenced by: </w:t>
      </w:r>
      <w:hyperlink w:anchor="Section_908585b249d547aab2e05436025a7ad4">
        <w:r>
          <w:rPr>
            <w:rStyle w:val="Hyperlink"/>
            <w:i/>
          </w:rPr>
          <w:t>anchorText</w:t>
        </w:r>
      </w:hyperlink>
    </w:p>
    <w:p w:rsidR="00611683" w:rsidRDefault="0071088D">
      <w:r>
        <w:t xml:space="preserve">The </w:t>
      </w:r>
      <w:r>
        <w:rPr>
          <w:b/>
        </w:rPr>
        <w:t>MSOANCHOR</w:t>
      </w:r>
      <w:r>
        <w:t xml:space="preserve"> enumeration, as shown in the following table, specifies the sug</w:t>
      </w:r>
      <w:r>
        <w:t xml:space="preserve">gested placement </w:t>
      </w:r>
      <w:hyperlink w:anchor="gt_b4fb40b2-72f2-4fd8-875b-277270553c4f">
        <w:r>
          <w:rPr>
            <w:rStyle w:val="HyperlinkGreen"/>
            <w:b/>
          </w:rPr>
          <w:t>rule</w:t>
        </w:r>
      </w:hyperlink>
      <w:r>
        <w:t xml:space="preserve"> for a body of text. These enumeration values are relative to the orientation, text box area, and margin sizes of the containing </w:t>
      </w:r>
      <w:hyperlink w:anchor="gt_d0e38aa4-2c71-4a6f-b5e6-75766fa9409e">
        <w:r>
          <w:rPr>
            <w:rStyle w:val="HyperlinkGreen"/>
            <w:b/>
          </w:rPr>
          <w:t>shape</w:t>
        </w:r>
      </w:hyperlink>
      <w:r>
        <w:t>. The exact placement of the text is application dependent and varies to accommodate other languages and text properties. These enumeration values MAY</w:t>
      </w:r>
      <w:bookmarkStart w:id="2760"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2760"/>
      <w:r>
        <w:t xml:space="preserve"> be used.</w:t>
      </w:r>
    </w:p>
    <w:tbl>
      <w:tblPr>
        <w:tblStyle w:val="Table-ShadedHeader"/>
        <w:tblW w:w="0" w:type="auto"/>
        <w:tblLook w:val="04A0" w:firstRow="1" w:lastRow="0" w:firstColumn="1" w:lastColumn="0" w:noHBand="0" w:noVBand="1"/>
      </w:tblPr>
      <w:tblGrid>
        <w:gridCol w:w="3452"/>
        <w:gridCol w:w="1241"/>
        <w:gridCol w:w="4782"/>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761" w:name="msoanchorTop"/>
            <w:r>
              <w:rPr>
                <w:b/>
              </w:rPr>
              <w:t>msoanchorTop</w:t>
            </w:r>
            <w:bookmarkEnd w:id="2761"/>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The primary determinant for the placement of the text is that the top of the text coincides with the top internal margin of the text box area.</w:t>
            </w:r>
          </w:p>
          <w:p w:rsidR="00611683" w:rsidRDefault="0071088D">
            <w:pPr>
              <w:pStyle w:val="TableBodyText"/>
              <w:keepNext/>
            </w:pPr>
            <w:r>
              <w:rPr>
                <w:noProof/>
              </w:rPr>
              <w:lastRenderedPageBreak/>
              <w:drawing>
                <wp:inline distT="0" distB="0" distL="0" distR="0">
                  <wp:extent cx="2087371" cy="819698"/>
                  <wp:effectExtent l="0" t="0" r="0" b="0"/>
                  <wp:docPr id="529" name="[MS-ODRAW]" descr="Tthe top of the text coincides with the top internal margin of the text box area" title="Tthe top of the text coincides with the top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d4c86797-1182-4c47-b157-179015f365e3" descr="Tthe top of the text coincides with the top internal margin of the text box area" title="Tthe top of the text coincides with the top internal margin of the text box area"/>
                          <pic:cNvPicPr/>
                        </pic:nvPicPr>
                        <pic:blipFill>
                          <a:blip r:embed="rId304" cstate="print"/>
                          <a:stretch>
                            <a:fillRect/>
                          </a:stretch>
                        </pic:blipFill>
                        <pic:spPr>
                          <a:xfrm>
                            <a:off x="0" y="0"/>
                            <a:ext cx="2087371" cy="819698"/>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762" w:name="msoanchorMiddle"/>
            <w:r>
              <w:rPr>
                <w:b/>
              </w:rPr>
              <w:lastRenderedPageBreak/>
              <w:t>msoanchorMiddle</w:t>
            </w:r>
            <w:bookmarkEnd w:id="2762"/>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 xml:space="preserve">The primary determinant for the </w:t>
            </w:r>
            <w:r>
              <w:t>placement of the text is that the vertical center of the text coincides with the vertical midpoint of the internal margins of the text box area.</w:t>
            </w:r>
          </w:p>
          <w:p w:rsidR="00611683" w:rsidRDefault="00611683">
            <w:pPr>
              <w:pStyle w:val="TableBodyText"/>
            </w:pPr>
          </w:p>
          <w:p w:rsidR="00611683" w:rsidRDefault="0071088D">
            <w:pPr>
              <w:pStyle w:val="TableBodyText"/>
              <w:keepNext/>
            </w:pPr>
            <w:r>
              <w:rPr>
                <w:noProof/>
              </w:rPr>
              <w:drawing>
                <wp:inline distT="0" distB="0" distL="0" distR="0">
                  <wp:extent cx="2201747" cy="505163"/>
                  <wp:effectExtent l="0" t="0" r="0" b="0"/>
                  <wp:docPr id="530" name="[MS-ODRAW]" descr="The vertical center of the text coincides with the vertical midpoint of the internal margins of the text box area" title="The vertical center of the text coincides with the vertical midpoint of the internal margins of the text box area"/>
                  <wp:cNvGraphicFramePr/>
                  <a:graphic xmlns:a="http://schemas.openxmlformats.org/drawingml/2006/main">
                    <a:graphicData uri="http://schemas.openxmlformats.org/drawingml/2006/picture">
                      <pic:pic xmlns:pic="http://schemas.openxmlformats.org/drawingml/2006/picture">
                        <pic:nvPicPr>
                          <pic:cNvPr id="0" name="pict04a0587a-f4d8-49f2-84d8-67c48675f5d4" descr="The vertical center of the text coincides with the vertical midpoint of the internal margins of the text box area" title="The vertical center of the text coincides with the vertical midpoint of the internal margins of the text box area"/>
                          <pic:cNvPicPr/>
                        </pic:nvPicPr>
                        <pic:blipFill>
                          <a:blip r:embed="rId305" cstate="print"/>
                          <a:stretch>
                            <a:fillRect/>
                          </a:stretch>
                        </pic:blipFill>
                        <pic:spPr>
                          <a:xfrm>
                            <a:off x="0" y="0"/>
                            <a:ext cx="2201747" cy="505163"/>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763" w:name="msoanchorBottom"/>
            <w:r>
              <w:rPr>
                <w:b/>
              </w:rPr>
              <w:t>msoanchorBottom</w:t>
            </w:r>
            <w:bookmarkEnd w:id="2763"/>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 xml:space="preserve">The primary determinant for the placement of the text is that the bottom of the </w:t>
            </w:r>
            <w:r>
              <w:t>text coincides with the bottom internal margin of the text box area.</w:t>
            </w:r>
          </w:p>
          <w:p w:rsidR="00611683" w:rsidRDefault="0071088D">
            <w:pPr>
              <w:pStyle w:val="TableBodyText"/>
              <w:keepNext/>
            </w:pPr>
            <w:r>
              <w:rPr>
                <w:noProof/>
              </w:rPr>
              <w:drawing>
                <wp:inline distT="0" distB="0" distL="0" distR="0">
                  <wp:extent cx="2230342" cy="819698"/>
                  <wp:effectExtent l="0" t="0" r="0" b="0"/>
                  <wp:docPr id="531" name="[MS-ODRAW]" descr="The bottom of the text coincides with the bottom internal margin of the text box area" title="The bottom of the text coincides with the bottom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41718c29-e4ac-4d92-8ab3-5c4810f3d4d0" descr="The bottom of the text coincides with the bottom internal margin of the text box area" title="The bottom of the text coincides with the bottom internal margin of the text box area"/>
                          <pic:cNvPicPr/>
                        </pic:nvPicPr>
                        <pic:blipFill>
                          <a:blip r:embed="rId306" cstate="print"/>
                          <a:stretch>
                            <a:fillRect/>
                          </a:stretch>
                        </pic:blipFill>
                        <pic:spPr>
                          <a:xfrm>
                            <a:off x="0" y="0"/>
                            <a:ext cx="2230342" cy="819698"/>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764" w:name="msoanchorTopCentered"/>
            <w:r>
              <w:rPr>
                <w:b/>
              </w:rPr>
              <w:t>msoanchorTopCentered</w:t>
            </w:r>
            <w:bookmarkEnd w:id="2764"/>
          </w:p>
        </w:tc>
        <w:tc>
          <w:tcPr>
            <w:tcW w:w="0" w:type="auto"/>
            <w:vAlign w:val="center"/>
          </w:tcPr>
          <w:p w:rsidR="00611683" w:rsidRDefault="0071088D">
            <w:pPr>
              <w:pStyle w:val="TableBodyText"/>
            </w:pPr>
            <w:r>
              <w:t>0x00000003</w:t>
            </w:r>
          </w:p>
        </w:tc>
        <w:tc>
          <w:tcPr>
            <w:tcW w:w="0" w:type="auto"/>
            <w:vAlign w:val="center"/>
          </w:tcPr>
          <w:p w:rsidR="00611683" w:rsidRDefault="0071088D">
            <w:pPr>
              <w:pStyle w:val="TableBodyText"/>
            </w:pPr>
            <w:r>
              <w:t xml:space="preserve">This </w:t>
            </w:r>
            <w:hyperlink w:anchor="gt_084d6638-17a5-4bf5-8bf1-70881bdeb997">
              <w:r>
                <w:rPr>
                  <w:rStyle w:val="HyperlinkGreen"/>
                  <w:b/>
                </w:rPr>
                <w:t>anchor</w:t>
              </w:r>
            </w:hyperlink>
            <w:r>
              <w:t xml:space="preserve"> mode specifies the same vertical placement as that of </w:t>
            </w:r>
            <w:r>
              <w:rPr>
                <w:b/>
              </w:rPr>
              <w:t>msoanchorTop</w:t>
            </w:r>
            <w:r>
              <w:t>. Additional</w:t>
            </w:r>
            <w:r>
              <w:t>ly, the primary determinant for the horizontal placement of the text is that the horizontal center of the text coincides with the horizontal center of the text box area, respecting the specified internal margins.</w:t>
            </w:r>
          </w:p>
          <w:p w:rsidR="00611683" w:rsidRDefault="0071088D">
            <w:pPr>
              <w:pStyle w:val="TableBodyText"/>
              <w:keepNext/>
            </w:pPr>
            <w:r>
              <w:rPr>
                <w:noProof/>
              </w:rPr>
              <w:drawing>
                <wp:inline distT="0" distB="0" distL="0" distR="0">
                  <wp:extent cx="2087371" cy="819698"/>
                  <wp:effectExtent l="0" t="0" r="0" b="0"/>
                  <wp:docPr id="532" name="[MS-ODRAW]"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wp:cNvGraphicFramePr/>
                  <a:graphic xmlns:a="http://schemas.openxmlformats.org/drawingml/2006/main">
                    <a:graphicData uri="http://schemas.openxmlformats.org/drawingml/2006/picture">
                      <pic:pic xmlns:pic="http://schemas.openxmlformats.org/drawingml/2006/picture">
                        <pic:nvPicPr>
                          <pic:cNvPr id="0" name="pict9676d88b-fa48-4f92-845a-59d472bc1015"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pic:cNvPicPr/>
                        </pic:nvPicPr>
                        <pic:blipFill>
                          <a:blip r:embed="rId307" cstate="print"/>
                          <a:stretch>
                            <a:fillRect/>
                          </a:stretch>
                        </pic:blipFill>
                        <pic:spPr>
                          <a:xfrm>
                            <a:off x="0" y="0"/>
                            <a:ext cx="2087371" cy="819698"/>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765" w:name="msoanchorMiddleCentered"/>
            <w:r>
              <w:rPr>
                <w:b/>
              </w:rPr>
              <w:t>msoanchorMiddleCentered</w:t>
            </w:r>
            <w:bookmarkEnd w:id="2765"/>
          </w:p>
        </w:tc>
        <w:tc>
          <w:tcPr>
            <w:tcW w:w="0" w:type="auto"/>
            <w:vAlign w:val="center"/>
          </w:tcPr>
          <w:p w:rsidR="00611683" w:rsidRDefault="0071088D">
            <w:pPr>
              <w:pStyle w:val="TableBodyText"/>
            </w:pPr>
            <w:r>
              <w:t>0x00000004</w:t>
            </w:r>
          </w:p>
        </w:tc>
        <w:tc>
          <w:tcPr>
            <w:tcW w:w="0" w:type="auto"/>
            <w:vAlign w:val="center"/>
          </w:tcPr>
          <w:p w:rsidR="00611683" w:rsidRDefault="0071088D">
            <w:pPr>
              <w:pStyle w:val="TableBodyText"/>
            </w:pPr>
            <w:r>
              <w:t xml:space="preserve">This </w:t>
            </w:r>
            <w:r>
              <w:t xml:space="preserve">anchor mode specifies the same vertical placement as that of </w:t>
            </w:r>
            <w:r>
              <w:rPr>
                <w:b/>
              </w:rPr>
              <w:t>msoanchorMiddle</w:t>
            </w:r>
            <w:r>
              <w:t>. Additionally, the primary determinant for the horizontal placement of the text is that the horizontal center of the text coincides with the horizontal center of the text box area</w:t>
            </w:r>
            <w:r>
              <w:t>, respecting the specified internal margins.</w:t>
            </w:r>
          </w:p>
          <w:p w:rsidR="00611683" w:rsidRDefault="00611683">
            <w:pPr>
              <w:pStyle w:val="TableBodyText"/>
            </w:pPr>
          </w:p>
          <w:p w:rsidR="00611683" w:rsidRDefault="0071088D">
            <w:pPr>
              <w:pStyle w:val="TableBodyText"/>
              <w:keepNext/>
            </w:pPr>
            <w:r>
              <w:rPr>
                <w:noProof/>
              </w:rPr>
              <w:drawing>
                <wp:inline distT="0" distB="0" distL="0" distR="0">
                  <wp:extent cx="2202331" cy="505297"/>
                  <wp:effectExtent l="0" t="0" r="0" b="0"/>
                  <wp:docPr id="533" name="[MS-ODRAW]"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wp:cNvGraphicFramePr/>
                  <a:graphic xmlns:a="http://schemas.openxmlformats.org/drawingml/2006/main">
                    <a:graphicData uri="http://schemas.openxmlformats.org/drawingml/2006/picture">
                      <pic:pic xmlns:pic="http://schemas.openxmlformats.org/drawingml/2006/picture">
                        <pic:nvPicPr>
                          <pic:cNvPr id="0" name="pict354a75f4-be9a-4e64-858f-02724a36ab50"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pic:cNvPicPr/>
                        </pic:nvPicPr>
                        <pic:blipFill>
                          <a:blip r:embed="rId308" cstate="print"/>
                          <a:stretch>
                            <a:fillRect/>
                          </a:stretch>
                        </pic:blipFill>
                        <pic:spPr>
                          <a:xfrm>
                            <a:off x="0" y="0"/>
                            <a:ext cx="2202331" cy="505297"/>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766" w:name="msoanchorBottomCentered"/>
            <w:r>
              <w:rPr>
                <w:b/>
              </w:rPr>
              <w:t>msoanchorBottomCentered</w:t>
            </w:r>
            <w:bookmarkEnd w:id="2766"/>
          </w:p>
        </w:tc>
        <w:tc>
          <w:tcPr>
            <w:tcW w:w="0" w:type="auto"/>
            <w:vAlign w:val="center"/>
          </w:tcPr>
          <w:p w:rsidR="00611683" w:rsidRDefault="0071088D">
            <w:pPr>
              <w:pStyle w:val="TableBodyText"/>
            </w:pPr>
            <w:r>
              <w:t>0x00000005</w:t>
            </w:r>
          </w:p>
        </w:tc>
        <w:tc>
          <w:tcPr>
            <w:tcW w:w="0" w:type="auto"/>
            <w:vAlign w:val="center"/>
          </w:tcPr>
          <w:p w:rsidR="00611683" w:rsidRDefault="0071088D">
            <w:pPr>
              <w:pStyle w:val="TableBodyText"/>
            </w:pPr>
            <w:r>
              <w:t xml:space="preserve">This anchor mode specifies the same vertical placement as that of </w:t>
            </w:r>
            <w:r>
              <w:rPr>
                <w:b/>
              </w:rPr>
              <w:t>msoanchorBottom</w:t>
            </w:r>
            <w:r>
              <w:t>. Additionally, the primary determinant for the horizontal placement of the text is that th</w:t>
            </w:r>
            <w:r>
              <w:t>e horizontal center of the text coincides with the horizontal center of the text box area, respecting the specified internal margins.</w:t>
            </w:r>
          </w:p>
          <w:p w:rsidR="00611683" w:rsidRDefault="0071088D">
            <w:pPr>
              <w:pStyle w:val="TableBodyText"/>
              <w:keepNext/>
            </w:pPr>
            <w:r>
              <w:rPr>
                <w:noProof/>
              </w:rPr>
              <w:lastRenderedPageBreak/>
              <w:drawing>
                <wp:inline distT="0" distB="0" distL="0" distR="0">
                  <wp:extent cx="2230342" cy="819698"/>
                  <wp:effectExtent l="0" t="0" r="0" b="0"/>
                  <wp:docPr id="534" name="[MS-ODRAW]"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wp:cNvGraphicFramePr/>
                  <a:graphic xmlns:a="http://schemas.openxmlformats.org/drawingml/2006/main">
                    <a:graphicData uri="http://schemas.openxmlformats.org/drawingml/2006/picture">
                      <pic:pic xmlns:pic="http://schemas.openxmlformats.org/drawingml/2006/picture">
                        <pic:nvPicPr>
                          <pic:cNvPr id="0" name="picteb3fa680-5873-46ee-b42e-5cae0db48853"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pic:cNvPicPr/>
                        </pic:nvPicPr>
                        <pic:blipFill>
                          <a:blip r:embed="rId309" cstate="print"/>
                          <a:stretch>
                            <a:fillRect/>
                          </a:stretch>
                        </pic:blipFill>
                        <pic:spPr>
                          <a:xfrm>
                            <a:off x="0" y="0"/>
                            <a:ext cx="2230342" cy="819698"/>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767" w:name="msoanchorTopBaseline"/>
            <w:r>
              <w:rPr>
                <w:b/>
              </w:rPr>
              <w:lastRenderedPageBreak/>
              <w:t>msoanchorTopBaseline</w:t>
            </w:r>
            <w:bookmarkEnd w:id="2767"/>
          </w:p>
        </w:tc>
        <w:tc>
          <w:tcPr>
            <w:tcW w:w="0" w:type="auto"/>
            <w:vAlign w:val="center"/>
          </w:tcPr>
          <w:p w:rsidR="00611683" w:rsidRDefault="0071088D">
            <w:pPr>
              <w:pStyle w:val="TableBodyText"/>
            </w:pPr>
            <w:r>
              <w:t>0x00000006</w:t>
            </w:r>
          </w:p>
        </w:tc>
        <w:tc>
          <w:tcPr>
            <w:tcW w:w="0" w:type="auto"/>
            <w:vAlign w:val="center"/>
          </w:tcPr>
          <w:p w:rsidR="00611683" w:rsidRDefault="0071088D">
            <w:pPr>
              <w:pStyle w:val="TableBodyText"/>
            </w:pPr>
            <w:r>
              <w:t xml:space="preserve">The primary determinant for the placement of the text is the offset of the baseline of </w:t>
            </w:r>
            <w:r>
              <w:t>the text from the top internal margin of the text box area. The offset is determined by the host application. This value SHOULD NOT</w:t>
            </w:r>
            <w:bookmarkStart w:id="2768" w:name="Appendix_A_Target_104"/>
            <w:r>
              <w:rPr>
                <w:rStyle w:val="Hyperlink"/>
              </w:rPr>
              <w:fldChar w:fldCharType="begin"/>
            </w:r>
            <w:r>
              <w:rPr>
                <w:rStyle w:val="Hyperlink"/>
                <w:szCs w:val="24"/>
              </w:rPr>
              <w:instrText xml:space="preserve"> HYPERLINK \l "Appendix_A_104" \o "Product behavior note 104" \h </w:instrText>
            </w:r>
            <w:r>
              <w:rPr>
                <w:rStyle w:val="Hyperlink"/>
              </w:rPr>
            </w:r>
            <w:r>
              <w:rPr>
                <w:rStyle w:val="Hyperlink"/>
                <w:szCs w:val="24"/>
              </w:rPr>
              <w:fldChar w:fldCharType="separate"/>
            </w:r>
            <w:r>
              <w:rPr>
                <w:rStyle w:val="Hyperlink"/>
              </w:rPr>
              <w:t>&lt;104&gt;</w:t>
            </w:r>
            <w:r>
              <w:rPr>
                <w:rStyle w:val="Hyperlink"/>
              </w:rPr>
              <w:fldChar w:fldCharType="end"/>
            </w:r>
            <w:bookmarkEnd w:id="2768"/>
            <w:r>
              <w:t xml:space="preserve"> be used. The value </w:t>
            </w:r>
            <w:r>
              <w:rPr>
                <w:b/>
              </w:rPr>
              <w:t>msoanchorTop</w:t>
            </w:r>
            <w:r>
              <w:t xml:space="preserve"> MAY be used instead</w:t>
            </w:r>
            <w:r>
              <w:t>.</w:t>
            </w:r>
          </w:p>
          <w:p w:rsidR="00611683" w:rsidRDefault="00611683">
            <w:pPr>
              <w:pStyle w:val="TableBodyText"/>
            </w:pPr>
          </w:p>
          <w:p w:rsidR="00611683" w:rsidRDefault="0071088D">
            <w:pPr>
              <w:pStyle w:val="TableBodyText"/>
              <w:keepNext/>
            </w:pPr>
            <w:r>
              <w:rPr>
                <w:noProof/>
              </w:rPr>
              <w:drawing>
                <wp:inline distT="0" distB="0" distL="0" distR="0">
                  <wp:extent cx="2087371" cy="571882"/>
                  <wp:effectExtent l="0" t="0" r="0" b="0"/>
                  <wp:docPr id="535" name="[MS-ODRAW]"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wp:cNvGraphicFramePr/>
                  <a:graphic xmlns:a="http://schemas.openxmlformats.org/drawingml/2006/main">
                    <a:graphicData uri="http://schemas.openxmlformats.org/drawingml/2006/picture">
                      <pic:pic xmlns:pic="http://schemas.openxmlformats.org/drawingml/2006/picture">
                        <pic:nvPicPr>
                          <pic:cNvPr id="0" name="pictbc833e59-439c-4b45-9921-7ffa37252c26"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pic:cNvPicPr/>
                        </pic:nvPicPr>
                        <pic:blipFill>
                          <a:blip r:embed="rId310" cstate="print"/>
                          <a:stretch>
                            <a:fillRect/>
                          </a:stretch>
                        </pic:blipFill>
                        <pic:spPr>
                          <a:xfrm>
                            <a:off x="0" y="0"/>
                            <a:ext cx="2087371" cy="571882"/>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769" w:name="msoanchorBottomBaseline"/>
            <w:r>
              <w:rPr>
                <w:b/>
              </w:rPr>
              <w:t>msoanchorBottomBaseline</w:t>
            </w:r>
            <w:bookmarkEnd w:id="2769"/>
          </w:p>
        </w:tc>
        <w:tc>
          <w:tcPr>
            <w:tcW w:w="0" w:type="auto"/>
            <w:vAlign w:val="center"/>
          </w:tcPr>
          <w:p w:rsidR="00611683" w:rsidRDefault="0071088D">
            <w:pPr>
              <w:pStyle w:val="TableBodyText"/>
            </w:pPr>
            <w:r>
              <w:t>0x00000007</w:t>
            </w:r>
          </w:p>
        </w:tc>
        <w:tc>
          <w:tcPr>
            <w:tcW w:w="0" w:type="auto"/>
            <w:vAlign w:val="center"/>
          </w:tcPr>
          <w:p w:rsidR="00611683" w:rsidRDefault="0071088D">
            <w:pPr>
              <w:pStyle w:val="TableBodyText"/>
            </w:pPr>
            <w:r>
              <w:t xml:space="preserve">The primary determinant for the placement of the text is the offset of the baseline of the text from the bottom internal margin of the text box area. The offset is determined by the host application. This value </w:t>
            </w:r>
            <w:r>
              <w:t>SHOULD NOT</w:t>
            </w:r>
            <w:bookmarkStart w:id="2770" w:name="Appendix_A_Target_105"/>
            <w:r>
              <w:rPr>
                <w:rStyle w:val="Hyperlink"/>
              </w:rPr>
              <w:fldChar w:fldCharType="begin"/>
            </w:r>
            <w:r>
              <w:rPr>
                <w:rStyle w:val="Hyperlink"/>
                <w:szCs w:val="24"/>
              </w:rPr>
              <w:instrText xml:space="preserve"> HYPERLINK \l "Appendix_A_105" \o "Product behavior note 105" \h </w:instrText>
            </w:r>
            <w:r>
              <w:rPr>
                <w:rStyle w:val="Hyperlink"/>
              </w:rPr>
            </w:r>
            <w:r>
              <w:rPr>
                <w:rStyle w:val="Hyperlink"/>
                <w:szCs w:val="24"/>
              </w:rPr>
              <w:fldChar w:fldCharType="separate"/>
            </w:r>
            <w:r>
              <w:rPr>
                <w:rStyle w:val="Hyperlink"/>
              </w:rPr>
              <w:t>&lt;105&gt;</w:t>
            </w:r>
            <w:r>
              <w:rPr>
                <w:rStyle w:val="Hyperlink"/>
              </w:rPr>
              <w:fldChar w:fldCharType="end"/>
            </w:r>
            <w:bookmarkEnd w:id="2770"/>
            <w:r>
              <w:t xml:space="preserve"> be used. The value </w:t>
            </w:r>
            <w:r>
              <w:rPr>
                <w:b/>
              </w:rPr>
              <w:t>msoanchorBottom</w:t>
            </w:r>
            <w:r>
              <w:t xml:space="preserve"> MAY be used instead.</w:t>
            </w:r>
          </w:p>
          <w:p w:rsidR="00611683" w:rsidRDefault="00611683">
            <w:pPr>
              <w:pStyle w:val="TableBodyText"/>
            </w:pPr>
          </w:p>
          <w:p w:rsidR="00611683" w:rsidRDefault="0071088D">
            <w:pPr>
              <w:pStyle w:val="TableBodyText"/>
              <w:keepNext/>
            </w:pPr>
            <w:r>
              <w:rPr>
                <w:noProof/>
              </w:rPr>
              <w:drawing>
                <wp:inline distT="0" distB="0" distL="0" distR="0">
                  <wp:extent cx="2230932" cy="552966"/>
                  <wp:effectExtent l="0" t="0" r="0" b="0"/>
                  <wp:docPr id="536" name="[MS-ODRAW]"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wp:cNvGraphicFramePr/>
                  <a:graphic xmlns:a="http://schemas.openxmlformats.org/drawingml/2006/main">
                    <a:graphicData uri="http://schemas.openxmlformats.org/drawingml/2006/picture">
                      <pic:pic xmlns:pic="http://schemas.openxmlformats.org/drawingml/2006/picture">
                        <pic:nvPicPr>
                          <pic:cNvPr id="0" name="pictab05582a-3585-4267-9624-385531f9afb6"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pic:cNvPicPr/>
                        </pic:nvPicPr>
                        <pic:blipFill>
                          <a:blip r:embed="rId311" cstate="print"/>
                          <a:stretch>
                            <a:fillRect/>
                          </a:stretch>
                        </pic:blipFill>
                        <pic:spPr>
                          <a:xfrm>
                            <a:off x="0" y="0"/>
                            <a:ext cx="2230932" cy="552966"/>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771" w:name="msoanchorTopCenteredBaseline"/>
            <w:r>
              <w:rPr>
                <w:b/>
              </w:rPr>
              <w:t>msoanchorTopCenteredBaseline</w:t>
            </w:r>
            <w:bookmarkEnd w:id="2771"/>
          </w:p>
        </w:tc>
        <w:tc>
          <w:tcPr>
            <w:tcW w:w="0" w:type="auto"/>
            <w:vAlign w:val="center"/>
          </w:tcPr>
          <w:p w:rsidR="00611683" w:rsidRDefault="0071088D">
            <w:pPr>
              <w:pStyle w:val="TableBodyText"/>
            </w:pPr>
            <w:r>
              <w:t>0x00000008</w:t>
            </w:r>
          </w:p>
        </w:tc>
        <w:tc>
          <w:tcPr>
            <w:tcW w:w="0" w:type="auto"/>
            <w:vAlign w:val="center"/>
          </w:tcPr>
          <w:p w:rsidR="00611683" w:rsidRDefault="0071088D">
            <w:pPr>
              <w:pStyle w:val="TableBodyText"/>
            </w:pPr>
            <w:r>
              <w:t xml:space="preserve">This anchor mode specifies the same vertical placement as that of </w:t>
            </w:r>
            <w:r>
              <w:rPr>
                <w:b/>
              </w:rPr>
              <w:t>msoanchorTopBaseline</w:t>
            </w:r>
            <w:r>
              <w:t xml:space="preserve">. Additionally, the primary determinant for the horizontal placement of the text is that the horizontal center of the text coincides with the horizontal center of the text box area, respecting the specified internal margins. This value </w:t>
            </w:r>
            <w:r>
              <w:t>SHOULD NOT</w:t>
            </w:r>
            <w:bookmarkStart w:id="2772" w:name="Appendix_A_Target_106"/>
            <w:r>
              <w:rPr>
                <w:rStyle w:val="Hyperlink"/>
              </w:rPr>
              <w:fldChar w:fldCharType="begin"/>
            </w:r>
            <w:r>
              <w:rPr>
                <w:rStyle w:val="Hyperlink"/>
                <w:szCs w:val="24"/>
              </w:rPr>
              <w:instrText xml:space="preserve"> HYPERLINK \l "Appendix_A_106" \o "Product behavior note 106" \h </w:instrText>
            </w:r>
            <w:r>
              <w:rPr>
                <w:rStyle w:val="Hyperlink"/>
              </w:rPr>
            </w:r>
            <w:r>
              <w:rPr>
                <w:rStyle w:val="Hyperlink"/>
                <w:szCs w:val="24"/>
              </w:rPr>
              <w:fldChar w:fldCharType="separate"/>
            </w:r>
            <w:r>
              <w:rPr>
                <w:rStyle w:val="Hyperlink"/>
              </w:rPr>
              <w:t>&lt;106&gt;</w:t>
            </w:r>
            <w:r>
              <w:rPr>
                <w:rStyle w:val="Hyperlink"/>
              </w:rPr>
              <w:fldChar w:fldCharType="end"/>
            </w:r>
            <w:bookmarkEnd w:id="2772"/>
            <w:r>
              <w:t xml:space="preserve"> be used. The value </w:t>
            </w:r>
            <w:r>
              <w:rPr>
                <w:b/>
              </w:rPr>
              <w:t>msoanchorTopCentered</w:t>
            </w:r>
            <w:r>
              <w:t xml:space="preserve"> MAY be used instead.</w:t>
            </w:r>
          </w:p>
          <w:p w:rsidR="00611683" w:rsidRDefault="00611683">
            <w:pPr>
              <w:pStyle w:val="TableBodyText"/>
            </w:pPr>
          </w:p>
          <w:p w:rsidR="00611683" w:rsidRDefault="0071088D">
            <w:pPr>
              <w:pStyle w:val="TableBodyText"/>
              <w:keepNext/>
            </w:pPr>
            <w:r>
              <w:rPr>
                <w:noProof/>
              </w:rPr>
              <w:drawing>
                <wp:inline distT="0" distB="0" distL="0" distR="0">
                  <wp:extent cx="2087371" cy="562351"/>
                  <wp:effectExtent l="0" t="0" r="0" b="0"/>
                  <wp:docPr id="537" name="[MS-ODRAW]"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wp:cNvGraphicFramePr/>
                  <a:graphic xmlns:a="http://schemas.openxmlformats.org/drawingml/2006/main">
                    <a:graphicData uri="http://schemas.openxmlformats.org/drawingml/2006/picture">
                      <pic:pic xmlns:pic="http://schemas.openxmlformats.org/drawingml/2006/picture">
                        <pic:nvPicPr>
                          <pic:cNvPr id="0" name="pictfec1bad5-7660-41f5-abc4-49d75824dcc0"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pic:cNvPicPr/>
                        </pic:nvPicPr>
                        <pic:blipFill>
                          <a:blip r:embed="rId312" cstate="print"/>
                          <a:stretch>
                            <a:fillRect/>
                          </a:stretch>
                        </pic:blipFill>
                        <pic:spPr>
                          <a:xfrm>
                            <a:off x="0" y="0"/>
                            <a:ext cx="2087371" cy="562351"/>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773" w:name="msoanchorBottomCenteredBaseline"/>
            <w:r>
              <w:rPr>
                <w:b/>
              </w:rPr>
              <w:t>msoanchorBottomCenteredBaseline</w:t>
            </w:r>
            <w:bookmarkEnd w:id="2773"/>
          </w:p>
        </w:tc>
        <w:tc>
          <w:tcPr>
            <w:tcW w:w="0" w:type="auto"/>
            <w:vAlign w:val="center"/>
          </w:tcPr>
          <w:p w:rsidR="00611683" w:rsidRDefault="0071088D">
            <w:pPr>
              <w:pStyle w:val="TableBodyText"/>
            </w:pPr>
            <w:r>
              <w:t>0x00000009</w:t>
            </w:r>
          </w:p>
        </w:tc>
        <w:tc>
          <w:tcPr>
            <w:tcW w:w="0" w:type="auto"/>
            <w:vAlign w:val="center"/>
          </w:tcPr>
          <w:p w:rsidR="00611683" w:rsidRDefault="0071088D">
            <w:pPr>
              <w:pStyle w:val="TableBodyText"/>
            </w:pPr>
            <w:r>
              <w:t>This anchor mode specifies the same vertical placement as that o</w:t>
            </w:r>
            <w:r>
              <w:t xml:space="preserve">f </w:t>
            </w:r>
            <w:r>
              <w:rPr>
                <w:b/>
              </w:rPr>
              <w:t>msoanchorBottomBaseline</w:t>
            </w:r>
            <w:r>
              <w:t>. Additionally, the primary determinant for the horizontal placement of the text is that the horizontal center of the text coincides with the horizontal center of the text box area, respecting the specified internal margins. This v</w:t>
            </w:r>
            <w:r>
              <w:t>alue SHOULD NOT</w:t>
            </w:r>
            <w:bookmarkStart w:id="2774" w:name="Appendix_A_Target_107"/>
            <w:r>
              <w:rPr>
                <w:rStyle w:val="Hyperlink"/>
              </w:rPr>
              <w:fldChar w:fldCharType="begin"/>
            </w:r>
            <w:r>
              <w:rPr>
                <w:rStyle w:val="Hyperlink"/>
                <w:szCs w:val="24"/>
              </w:rPr>
              <w:instrText xml:space="preserve"> HYPERLINK \l "Appendix_A_107" \o "Product behavior note 107" \h </w:instrText>
            </w:r>
            <w:r>
              <w:rPr>
                <w:rStyle w:val="Hyperlink"/>
              </w:rPr>
            </w:r>
            <w:r>
              <w:rPr>
                <w:rStyle w:val="Hyperlink"/>
                <w:szCs w:val="24"/>
              </w:rPr>
              <w:fldChar w:fldCharType="separate"/>
            </w:r>
            <w:r>
              <w:rPr>
                <w:rStyle w:val="Hyperlink"/>
              </w:rPr>
              <w:t>&lt;107&gt;</w:t>
            </w:r>
            <w:r>
              <w:rPr>
                <w:rStyle w:val="Hyperlink"/>
              </w:rPr>
              <w:fldChar w:fldCharType="end"/>
            </w:r>
            <w:bookmarkEnd w:id="2774"/>
            <w:r>
              <w:t xml:space="preserve"> be used. The value </w:t>
            </w:r>
            <w:r>
              <w:rPr>
                <w:b/>
              </w:rPr>
              <w:t>msoanchorBottomCentered</w:t>
            </w:r>
            <w:r>
              <w:t xml:space="preserve"> MAY be used instead. </w:t>
            </w:r>
          </w:p>
          <w:p w:rsidR="00611683" w:rsidRDefault="00611683">
            <w:pPr>
              <w:pStyle w:val="TableBodyText"/>
            </w:pPr>
          </w:p>
          <w:p w:rsidR="00611683" w:rsidRDefault="0071088D">
            <w:pPr>
              <w:pStyle w:val="TableBodyText"/>
              <w:keepNext/>
            </w:pPr>
            <w:r>
              <w:rPr>
                <w:noProof/>
              </w:rPr>
              <w:lastRenderedPageBreak/>
              <w:drawing>
                <wp:inline distT="0" distB="0" distL="0" distR="0">
                  <wp:extent cx="2230342" cy="552820"/>
                  <wp:effectExtent l="0" t="0" r="0" b="0"/>
                  <wp:docPr id="538" name="[MS-ODRAW]"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wp:cNvGraphicFramePr/>
                  <a:graphic xmlns:a="http://schemas.openxmlformats.org/drawingml/2006/main">
                    <a:graphicData uri="http://schemas.openxmlformats.org/drawingml/2006/picture">
                      <pic:pic xmlns:pic="http://schemas.openxmlformats.org/drawingml/2006/picture">
                        <pic:nvPicPr>
                          <pic:cNvPr id="0" name="pict5a4fe221-1909-4deb-9c0d-eb6fc7dcc027"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pic:cNvPicPr/>
                        </pic:nvPicPr>
                        <pic:blipFill>
                          <a:blip r:embed="rId313" cstate="print"/>
                          <a:stretch>
                            <a:fillRect/>
                          </a:stretch>
                        </pic:blipFill>
                        <pic:spPr>
                          <a:xfrm>
                            <a:off x="0" y="0"/>
                            <a:ext cx="2230342" cy="552820"/>
                          </a:xfrm>
                          <a:prstGeom prst="rect">
                            <a:avLst/>
                          </a:prstGeom>
                        </pic:spPr>
                      </pic:pic>
                    </a:graphicData>
                  </a:graphic>
                </wp:inline>
              </w:drawing>
            </w:r>
          </w:p>
        </w:tc>
      </w:tr>
    </w:tbl>
    <w:p w:rsidR="00611683" w:rsidRDefault="0071088D">
      <w:pPr>
        <w:pStyle w:val="Heading3"/>
      </w:pPr>
      <w:bookmarkStart w:id="2775" w:name="Section_7e4ea24f316d45d2aab0f97b9a6fa49f"/>
      <w:bookmarkStart w:id="2776" w:name="MSOTXFL"/>
      <w:bookmarkStart w:id="2777" w:name="_Toc174686202"/>
      <w:r>
        <w:lastRenderedPageBreak/>
        <w:t>MSOTXFL</w:t>
      </w:r>
      <w:bookmarkEnd w:id="2775"/>
      <w:bookmarkEnd w:id="2776"/>
      <w:bookmarkEnd w:id="2777"/>
      <w:r>
        <w:fldChar w:fldCharType="begin"/>
      </w:r>
      <w:r>
        <w:instrText xml:space="preserve"> XE "Enumeration:MSOTXFL" </w:instrText>
      </w:r>
      <w:r>
        <w:fldChar w:fldCharType="end"/>
      </w:r>
      <w:r>
        <w:fldChar w:fldCharType="begin"/>
      </w:r>
      <w:r>
        <w:instrText xml:space="preserve"> XE "MSOTXFL enumeration" </w:instrText>
      </w:r>
      <w:r>
        <w:fldChar w:fldCharType="end"/>
      </w:r>
    </w:p>
    <w:p w:rsidR="00611683" w:rsidRDefault="0071088D">
      <w:r>
        <w:rPr>
          <w:i/>
        </w:rPr>
        <w:t xml:space="preserve">Referenced by: </w:t>
      </w:r>
      <w:hyperlink w:anchor="Section_8234eb61396340eea025a80cc7c4f628">
        <w:r>
          <w:rPr>
            <w:rStyle w:val="Hyperlink"/>
            <w:i/>
          </w:rPr>
          <w:t>txflTextFlow</w:t>
        </w:r>
      </w:hyperlink>
    </w:p>
    <w:p w:rsidR="00611683" w:rsidRDefault="0071088D">
      <w:r>
        <w:t xml:space="preserve">The </w:t>
      </w:r>
      <w:r>
        <w:rPr>
          <w:b/>
        </w:rPr>
        <w:t>MSOTXFL</w:t>
      </w:r>
      <w:r>
        <w:t xml:space="preserve"> enumeration, as shown in the following table, specifies the text flow </w:t>
      </w:r>
      <w:hyperlink w:anchor="gt_b4fb40b2-72f2-4fd8-875b-277270553c4f">
        <w:r>
          <w:rPr>
            <w:rStyle w:val="HyperlinkGreen"/>
            <w:b/>
          </w:rPr>
          <w:t>rules</w:t>
        </w:r>
      </w:hyperlink>
      <w:r>
        <w:t xml:space="preserve"> for a body of text. These rules </w:t>
      </w:r>
      <w:r>
        <w:t>encompass the rotation of individual character glyphs, the relational positioning of a sequence of character glyphs, and the relational positioning of a sequence of lines of text. The descriptions in the table use spatial direction terminology that is rela</w:t>
      </w:r>
      <w:r>
        <w:t>tive to the container of the body of text. The exact placement of the text is application dependent and varies to accommodate other languages and text properties.</w:t>
      </w:r>
    </w:p>
    <w:tbl>
      <w:tblPr>
        <w:tblStyle w:val="Table-ShadedHeader"/>
        <w:tblW w:w="0" w:type="auto"/>
        <w:tblLook w:val="04A0" w:firstRow="1" w:lastRow="0" w:firstColumn="1" w:lastColumn="0" w:noHBand="0" w:noVBand="1"/>
      </w:tblPr>
      <w:tblGrid>
        <w:gridCol w:w="1461"/>
        <w:gridCol w:w="1241"/>
        <w:gridCol w:w="6773"/>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778" w:name="msotxflHorzN"/>
            <w:r>
              <w:rPr>
                <w:b/>
              </w:rPr>
              <w:t>msotxflHorzN</w:t>
            </w:r>
            <w:bookmarkEnd w:id="2778"/>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Character glyphs are oriented such that their top</w:t>
            </w:r>
            <w:r>
              <w:t>s are closest to the top of the text body container. Subsequent character glyphs are placed to the right of antecedent character glyphs. Subsequent lines of text are placed below antecedent lines of text. This value SHOULD NOT</w:t>
            </w:r>
            <w:bookmarkStart w:id="2779" w:name="Appendix_A_Target_108"/>
            <w:r>
              <w:rPr>
                <w:rStyle w:val="Hyperlink"/>
              </w:rPr>
              <w:fldChar w:fldCharType="begin"/>
            </w:r>
            <w:r>
              <w:rPr>
                <w:rStyle w:val="Hyperlink"/>
                <w:szCs w:val="24"/>
              </w:rPr>
              <w:instrText xml:space="preserve"> HYPERLINK \l "Appendix_A_10</w:instrText>
            </w:r>
            <w:r>
              <w:rPr>
                <w:rStyle w:val="Hyperlink"/>
                <w:szCs w:val="24"/>
              </w:rPr>
              <w:instrText xml:space="preserve">8" \o "Product behavior note 108" \h </w:instrText>
            </w:r>
            <w:r>
              <w:rPr>
                <w:rStyle w:val="Hyperlink"/>
              </w:rPr>
            </w:r>
            <w:r>
              <w:rPr>
                <w:rStyle w:val="Hyperlink"/>
                <w:szCs w:val="24"/>
              </w:rPr>
              <w:fldChar w:fldCharType="separate"/>
            </w:r>
            <w:r>
              <w:rPr>
                <w:rStyle w:val="Hyperlink"/>
              </w:rPr>
              <w:t>&lt;108&gt;</w:t>
            </w:r>
            <w:r>
              <w:rPr>
                <w:rStyle w:val="Hyperlink"/>
              </w:rPr>
              <w:fldChar w:fldCharType="end"/>
            </w:r>
            <w:bookmarkEnd w:id="2779"/>
            <w:r>
              <w:t xml:space="preserve"> be used.</w:t>
            </w:r>
          </w:p>
          <w:p w:rsidR="00611683" w:rsidRDefault="00611683">
            <w:pPr>
              <w:pStyle w:val="TableBodyText"/>
            </w:pPr>
          </w:p>
          <w:p w:rsidR="00611683" w:rsidRDefault="0071088D">
            <w:pPr>
              <w:pStyle w:val="TableBodyText"/>
              <w:keepNext/>
            </w:pPr>
            <w:r>
              <w:t xml:space="preserve"> </w:t>
            </w:r>
            <w:r>
              <w:rPr>
                <w:noProof/>
              </w:rPr>
              <w:drawing>
                <wp:inline distT="0" distB="0" distL="0" distR="0">
                  <wp:extent cx="495300" cy="504825"/>
                  <wp:effectExtent l="0" t="0" r="0" b="0"/>
                  <wp:docPr id="539"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wp:cNvGraphicFramePr/>
                  <a:graphic xmlns:a="http://schemas.openxmlformats.org/drawingml/2006/main">
                    <a:graphicData uri="http://schemas.openxmlformats.org/drawingml/2006/picture">
                      <pic:pic xmlns:pic="http://schemas.openxmlformats.org/drawingml/2006/picture">
                        <pic:nvPicPr>
                          <pic:cNvPr id="0" name="pictcef417ce-3ca6-4a23-ab43-40c50cafcda5"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pic:cNvPicPr/>
                        </pic:nvPicPr>
                        <pic:blipFill>
                          <a:blip r:embed="rId314" cstate="print"/>
                          <a:stretch>
                            <a:fillRect/>
                          </a:stretch>
                        </pic:blipFill>
                        <pic:spPr>
                          <a:xfrm>
                            <a:off x="0" y="0"/>
                            <a:ext cx="495300" cy="5048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780" w:name="msotxflTtoBA"/>
            <w:r>
              <w:rPr>
                <w:b/>
              </w:rPr>
              <w:t>msotxflTtoBA</w:t>
            </w:r>
            <w:bookmarkEnd w:id="2780"/>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Character glyphs are oriented such that their tops are closest to the right side of the text body container. Subsequent character glyphs are placed below antecedent character</w:t>
            </w:r>
            <w:r>
              <w:t xml:space="preserve"> glyphs. Subsequent lines of text are placed to the left of antecedent lines of text. This value MAY</w:t>
            </w:r>
            <w:bookmarkStart w:id="2781" w:name="Appendix_A_Target_109"/>
            <w:r>
              <w:rPr>
                <w:rStyle w:val="Hyperlink"/>
              </w:rPr>
              <w:fldChar w:fldCharType="begin"/>
            </w:r>
            <w:r>
              <w:rPr>
                <w:rStyle w:val="Hyperlink"/>
                <w:szCs w:val="24"/>
              </w:rPr>
              <w:instrText xml:space="preserve"> HYPERLINK \l "Appendix_A_109" \o "Product behavior note 109" \h </w:instrText>
            </w:r>
            <w:r>
              <w:rPr>
                <w:rStyle w:val="Hyperlink"/>
              </w:rPr>
            </w:r>
            <w:r>
              <w:rPr>
                <w:rStyle w:val="Hyperlink"/>
                <w:szCs w:val="24"/>
              </w:rPr>
              <w:fldChar w:fldCharType="separate"/>
            </w:r>
            <w:r>
              <w:rPr>
                <w:rStyle w:val="Hyperlink"/>
              </w:rPr>
              <w:t>&lt;109&gt;</w:t>
            </w:r>
            <w:r>
              <w:rPr>
                <w:rStyle w:val="Hyperlink"/>
              </w:rPr>
              <w:fldChar w:fldCharType="end"/>
            </w:r>
            <w:bookmarkEnd w:id="2781"/>
            <w:r>
              <w:t xml:space="preserve"> be used.</w:t>
            </w:r>
          </w:p>
          <w:p w:rsidR="00611683" w:rsidRDefault="00611683">
            <w:pPr>
              <w:pStyle w:val="TableBodyText"/>
            </w:pPr>
          </w:p>
          <w:p w:rsidR="00611683" w:rsidRDefault="0071088D">
            <w:pPr>
              <w:pStyle w:val="TableBodyText"/>
              <w:keepNext/>
            </w:pPr>
            <w:r>
              <w:t xml:space="preserve"> </w:t>
            </w:r>
            <w:r>
              <w:rPr>
                <w:noProof/>
              </w:rPr>
              <w:drawing>
                <wp:inline distT="0" distB="0" distL="0" distR="0">
                  <wp:extent cx="504825" cy="504825"/>
                  <wp:effectExtent l="0" t="0" r="0" b="0"/>
                  <wp:docPr id="540"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wp:cNvGraphicFramePr/>
                  <a:graphic xmlns:a="http://schemas.openxmlformats.org/drawingml/2006/main">
                    <a:graphicData uri="http://schemas.openxmlformats.org/drawingml/2006/picture">
                      <pic:pic xmlns:pic="http://schemas.openxmlformats.org/drawingml/2006/picture">
                        <pic:nvPicPr>
                          <pic:cNvPr id="0" name="pict5c69f026-73be-43fd-b059-1acb85c62e37"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pic:cNvPicPr/>
                        </pic:nvPicPr>
                        <pic:blipFill>
                          <a:blip r:embed="rId315" cstate="print"/>
                          <a:stretch>
                            <a:fillRect/>
                          </a:stretch>
                        </pic:blipFill>
                        <pic:spPr>
                          <a:xfrm>
                            <a:off x="0" y="0"/>
                            <a:ext cx="504825" cy="5048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782" w:name="msotxflBtoT"/>
            <w:r>
              <w:rPr>
                <w:b/>
              </w:rPr>
              <w:t>msotxflBtoT</w:t>
            </w:r>
            <w:bookmarkEnd w:id="2782"/>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Character glyphs are oriented such that their</w:t>
            </w:r>
            <w:r>
              <w:t xml:space="preserve"> tops are closest to the left side of the text body container. Subsequent character glyphs are placed above antecedent character glyphs. Subsequent lines of text are placed to the right of antecedent lines of text. This value MAY</w:t>
            </w:r>
            <w:bookmarkStart w:id="2783" w:name="Appendix_A_Target_110"/>
            <w:r>
              <w:rPr>
                <w:rStyle w:val="Hyperlink"/>
              </w:rPr>
              <w:fldChar w:fldCharType="begin"/>
            </w:r>
            <w:r>
              <w:rPr>
                <w:rStyle w:val="Hyperlink"/>
                <w:szCs w:val="24"/>
              </w:rPr>
              <w:instrText xml:space="preserve"> HYPERLINK \l "Appendix_A</w:instrText>
            </w:r>
            <w:r>
              <w:rPr>
                <w:rStyle w:val="Hyperlink"/>
                <w:szCs w:val="24"/>
              </w:rPr>
              <w:instrText xml:space="preserve">_110" \o "Product behavior note 110" \h </w:instrText>
            </w:r>
            <w:r>
              <w:rPr>
                <w:rStyle w:val="Hyperlink"/>
              </w:rPr>
            </w:r>
            <w:r>
              <w:rPr>
                <w:rStyle w:val="Hyperlink"/>
                <w:szCs w:val="24"/>
              </w:rPr>
              <w:fldChar w:fldCharType="separate"/>
            </w:r>
            <w:r>
              <w:rPr>
                <w:rStyle w:val="Hyperlink"/>
              </w:rPr>
              <w:t>&lt;110&gt;</w:t>
            </w:r>
            <w:r>
              <w:rPr>
                <w:rStyle w:val="Hyperlink"/>
              </w:rPr>
              <w:fldChar w:fldCharType="end"/>
            </w:r>
            <w:bookmarkEnd w:id="2783"/>
            <w:r>
              <w:t xml:space="preserve"> be used.</w:t>
            </w:r>
          </w:p>
          <w:p w:rsidR="00611683" w:rsidRDefault="00611683">
            <w:pPr>
              <w:pStyle w:val="TableBodyText"/>
            </w:pPr>
          </w:p>
          <w:p w:rsidR="00611683" w:rsidRDefault="0071088D">
            <w:pPr>
              <w:pStyle w:val="TableBodyText"/>
              <w:keepNext/>
            </w:pPr>
            <w:r>
              <w:t xml:space="preserve"> </w:t>
            </w:r>
            <w:r>
              <w:rPr>
                <w:noProof/>
              </w:rPr>
              <w:drawing>
                <wp:inline distT="0" distB="0" distL="0" distR="0">
                  <wp:extent cx="504825" cy="504825"/>
                  <wp:effectExtent l="0" t="0" r="0" b="0"/>
                  <wp:docPr id="541" name="[MS-ODRAW]"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wp:cNvGraphicFramePr/>
                  <a:graphic xmlns:a="http://schemas.openxmlformats.org/drawingml/2006/main">
                    <a:graphicData uri="http://schemas.openxmlformats.org/drawingml/2006/picture">
                      <pic:pic xmlns:pic="http://schemas.openxmlformats.org/drawingml/2006/picture">
                        <pic:nvPicPr>
                          <pic:cNvPr id="0" name="pictaee778b0-bd58-4617-8551-5e5eebac6d6d"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pic:cNvPicPr/>
                        </pic:nvPicPr>
                        <pic:blipFill>
                          <a:blip r:embed="rId316" cstate="print"/>
                          <a:stretch>
                            <a:fillRect/>
                          </a:stretch>
                        </pic:blipFill>
                        <pic:spPr>
                          <a:xfrm>
                            <a:off x="0" y="0"/>
                            <a:ext cx="504825" cy="5048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784" w:name="msotxflTtoBN"/>
            <w:r>
              <w:rPr>
                <w:b/>
              </w:rPr>
              <w:t>msotxflTtoBN</w:t>
            </w:r>
            <w:bookmarkEnd w:id="2784"/>
          </w:p>
        </w:tc>
        <w:tc>
          <w:tcPr>
            <w:tcW w:w="0" w:type="auto"/>
            <w:vAlign w:val="center"/>
          </w:tcPr>
          <w:p w:rsidR="00611683" w:rsidRDefault="0071088D">
            <w:pPr>
              <w:pStyle w:val="TableBodyText"/>
            </w:pPr>
            <w:r>
              <w:t>0x00000003</w:t>
            </w:r>
          </w:p>
        </w:tc>
        <w:tc>
          <w:tcPr>
            <w:tcW w:w="0" w:type="auto"/>
            <w:vAlign w:val="center"/>
          </w:tcPr>
          <w:p w:rsidR="00611683" w:rsidRDefault="0071088D">
            <w:pPr>
              <w:pStyle w:val="TableBodyText"/>
            </w:pPr>
            <w:r>
              <w:t>Character glyphs are oriented such that their tops are closest to the right side of the text body container. Subsequent character glyphs are placed below antecedent charac</w:t>
            </w:r>
            <w:r>
              <w:t>ter glyphs. Subsequent lines of text are placed to the left of antecedent lines of text. This value MAY</w:t>
            </w:r>
            <w:bookmarkStart w:id="2785" w:name="Appendix_A_Target_111"/>
            <w:r>
              <w:rPr>
                <w:rStyle w:val="Hyperlink"/>
              </w:rPr>
              <w:fldChar w:fldCharType="begin"/>
            </w:r>
            <w:r>
              <w:rPr>
                <w:rStyle w:val="Hyperlink"/>
                <w:szCs w:val="24"/>
              </w:rPr>
              <w:instrText xml:space="preserve"> HYPERLINK \l "Appendix_A_111" \o "Product behavior note 111" \h </w:instrText>
            </w:r>
            <w:r>
              <w:rPr>
                <w:rStyle w:val="Hyperlink"/>
              </w:rPr>
            </w:r>
            <w:r>
              <w:rPr>
                <w:rStyle w:val="Hyperlink"/>
                <w:szCs w:val="24"/>
              </w:rPr>
              <w:fldChar w:fldCharType="separate"/>
            </w:r>
            <w:r>
              <w:rPr>
                <w:rStyle w:val="Hyperlink"/>
              </w:rPr>
              <w:t>&lt;111&gt;</w:t>
            </w:r>
            <w:r>
              <w:rPr>
                <w:rStyle w:val="Hyperlink"/>
              </w:rPr>
              <w:fldChar w:fldCharType="end"/>
            </w:r>
            <w:bookmarkEnd w:id="2785"/>
            <w:r>
              <w:t xml:space="preserve"> be used.</w:t>
            </w:r>
          </w:p>
          <w:p w:rsidR="00611683" w:rsidRDefault="00611683">
            <w:pPr>
              <w:pStyle w:val="TableBodyText"/>
            </w:pPr>
          </w:p>
          <w:p w:rsidR="00611683" w:rsidRDefault="0071088D">
            <w:pPr>
              <w:pStyle w:val="TableBodyText"/>
              <w:keepNext/>
            </w:pPr>
            <w:r>
              <w:t xml:space="preserve"> </w:t>
            </w:r>
            <w:r>
              <w:rPr>
                <w:noProof/>
              </w:rPr>
              <w:drawing>
                <wp:inline distT="0" distB="0" distL="0" distR="0">
                  <wp:extent cx="504825" cy="504825"/>
                  <wp:effectExtent l="0" t="0" r="0" b="0"/>
                  <wp:docPr id="542"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wp:cNvGraphicFramePr/>
                  <a:graphic xmlns:a="http://schemas.openxmlformats.org/drawingml/2006/main">
                    <a:graphicData uri="http://schemas.openxmlformats.org/drawingml/2006/picture">
                      <pic:pic xmlns:pic="http://schemas.openxmlformats.org/drawingml/2006/picture">
                        <pic:nvPicPr>
                          <pic:cNvPr id="0" name="pictcbd63979-16f9-47d6-a770-df1901f12096"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pic:cNvPicPr/>
                        </pic:nvPicPr>
                        <pic:blipFill>
                          <a:blip r:embed="rId315" cstate="print"/>
                          <a:stretch>
                            <a:fillRect/>
                          </a:stretch>
                        </pic:blipFill>
                        <pic:spPr>
                          <a:xfrm>
                            <a:off x="0" y="0"/>
                            <a:ext cx="504825" cy="5048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786" w:name="msotxflHorzA"/>
            <w:r>
              <w:rPr>
                <w:b/>
              </w:rPr>
              <w:lastRenderedPageBreak/>
              <w:t>msotxflHorzA</w:t>
            </w:r>
            <w:bookmarkEnd w:id="2786"/>
          </w:p>
        </w:tc>
        <w:tc>
          <w:tcPr>
            <w:tcW w:w="0" w:type="auto"/>
            <w:vAlign w:val="center"/>
          </w:tcPr>
          <w:p w:rsidR="00611683" w:rsidRDefault="0071088D">
            <w:pPr>
              <w:pStyle w:val="TableBodyText"/>
            </w:pPr>
            <w:r>
              <w:t>0x00000004</w:t>
            </w:r>
          </w:p>
        </w:tc>
        <w:tc>
          <w:tcPr>
            <w:tcW w:w="0" w:type="auto"/>
            <w:vAlign w:val="center"/>
          </w:tcPr>
          <w:p w:rsidR="00611683" w:rsidRDefault="0071088D">
            <w:pPr>
              <w:pStyle w:val="TableBodyText"/>
            </w:pPr>
            <w:r>
              <w:t>Character glyphs are oriented such that t</w:t>
            </w:r>
            <w:r>
              <w:t>heir tops are closest to the top of the text body container. Subsequent character glyphs are placed to the right of antecedent character glyphs. Subsequent lines of text are placed below antecedent lines of text. This value SHOULD NOT</w:t>
            </w:r>
            <w:bookmarkStart w:id="2787" w:name="Appendix_A_Target_112"/>
            <w:r>
              <w:rPr>
                <w:rStyle w:val="Hyperlink"/>
              </w:rPr>
              <w:fldChar w:fldCharType="begin"/>
            </w:r>
            <w:r>
              <w:rPr>
                <w:rStyle w:val="Hyperlink"/>
                <w:szCs w:val="24"/>
              </w:rPr>
              <w:instrText xml:space="preserve"> HYPERLINK \l "Appen</w:instrText>
            </w:r>
            <w:r>
              <w:rPr>
                <w:rStyle w:val="Hyperlink"/>
                <w:szCs w:val="24"/>
              </w:rPr>
              <w:instrText xml:space="preserve">dix_A_112" \o "Product behavior note 112" \h </w:instrText>
            </w:r>
            <w:r>
              <w:rPr>
                <w:rStyle w:val="Hyperlink"/>
              </w:rPr>
            </w:r>
            <w:r>
              <w:rPr>
                <w:rStyle w:val="Hyperlink"/>
                <w:szCs w:val="24"/>
              </w:rPr>
              <w:fldChar w:fldCharType="separate"/>
            </w:r>
            <w:r>
              <w:rPr>
                <w:rStyle w:val="Hyperlink"/>
              </w:rPr>
              <w:t>&lt;112&gt;</w:t>
            </w:r>
            <w:r>
              <w:rPr>
                <w:rStyle w:val="Hyperlink"/>
              </w:rPr>
              <w:fldChar w:fldCharType="end"/>
            </w:r>
            <w:bookmarkEnd w:id="2787"/>
            <w:r>
              <w:t xml:space="preserve"> be used.</w:t>
            </w:r>
          </w:p>
          <w:p w:rsidR="00611683" w:rsidRDefault="00611683">
            <w:pPr>
              <w:pStyle w:val="TableBodyText"/>
            </w:pPr>
          </w:p>
          <w:p w:rsidR="00611683" w:rsidRDefault="0071088D">
            <w:pPr>
              <w:pStyle w:val="TableBodyText"/>
              <w:keepNext/>
            </w:pPr>
            <w:r>
              <w:t xml:space="preserve"> </w:t>
            </w:r>
            <w:r>
              <w:rPr>
                <w:noProof/>
              </w:rPr>
              <w:drawing>
                <wp:inline distT="0" distB="0" distL="0" distR="0">
                  <wp:extent cx="495300" cy="504825"/>
                  <wp:effectExtent l="0" t="0" r="0" b="0"/>
                  <wp:docPr id="543"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wp:cNvGraphicFramePr/>
                  <a:graphic xmlns:a="http://schemas.openxmlformats.org/drawingml/2006/main">
                    <a:graphicData uri="http://schemas.openxmlformats.org/drawingml/2006/picture">
                      <pic:pic xmlns:pic="http://schemas.openxmlformats.org/drawingml/2006/picture">
                        <pic:nvPicPr>
                          <pic:cNvPr id="0" name="picta68f392f-9470-44be-b25f-a81346785b64"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pic:cNvPicPr/>
                        </pic:nvPicPr>
                        <pic:blipFill>
                          <a:blip r:embed="rId314" cstate="print"/>
                          <a:stretch>
                            <a:fillRect/>
                          </a:stretch>
                        </pic:blipFill>
                        <pic:spPr>
                          <a:xfrm>
                            <a:off x="0" y="0"/>
                            <a:ext cx="495300" cy="5048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788" w:name="msotxflVertN"/>
            <w:r>
              <w:rPr>
                <w:b/>
              </w:rPr>
              <w:t>msotxflVertN</w:t>
            </w:r>
            <w:bookmarkEnd w:id="2788"/>
          </w:p>
        </w:tc>
        <w:tc>
          <w:tcPr>
            <w:tcW w:w="0" w:type="auto"/>
            <w:vAlign w:val="center"/>
          </w:tcPr>
          <w:p w:rsidR="00611683" w:rsidRDefault="0071088D">
            <w:pPr>
              <w:pStyle w:val="TableBodyText"/>
            </w:pPr>
            <w:r>
              <w:t>0x00000005</w:t>
            </w:r>
          </w:p>
        </w:tc>
        <w:tc>
          <w:tcPr>
            <w:tcW w:w="0" w:type="auto"/>
            <w:vAlign w:val="center"/>
          </w:tcPr>
          <w:p w:rsidR="00611683" w:rsidRDefault="0071088D">
            <w:pPr>
              <w:pStyle w:val="TableBodyText"/>
            </w:pPr>
            <w:r>
              <w:t>Character glyphs are oriented such that their tops are closest to the right side of the text body container. Subsequent character glyphs are placed below antecedent c</w:t>
            </w:r>
            <w:r>
              <w:t>haracter glyphs. Subsequent lines of text are placed to the left of antecedent lines of text. This value MAY</w:t>
            </w:r>
            <w:bookmarkStart w:id="2789" w:name="Appendix_A_Target_113"/>
            <w:r>
              <w:rPr>
                <w:rStyle w:val="Hyperlink"/>
              </w:rPr>
              <w:fldChar w:fldCharType="begin"/>
            </w:r>
            <w:r>
              <w:rPr>
                <w:rStyle w:val="Hyperlink"/>
                <w:szCs w:val="24"/>
              </w:rPr>
              <w:instrText xml:space="preserve"> HYPERLINK \l "Appendix_A_113" \o "Product behavior note 113" \h </w:instrText>
            </w:r>
            <w:r>
              <w:rPr>
                <w:rStyle w:val="Hyperlink"/>
              </w:rPr>
            </w:r>
            <w:r>
              <w:rPr>
                <w:rStyle w:val="Hyperlink"/>
                <w:szCs w:val="24"/>
              </w:rPr>
              <w:fldChar w:fldCharType="separate"/>
            </w:r>
            <w:r>
              <w:rPr>
                <w:rStyle w:val="Hyperlink"/>
              </w:rPr>
              <w:t>&lt;113&gt;</w:t>
            </w:r>
            <w:r>
              <w:rPr>
                <w:rStyle w:val="Hyperlink"/>
              </w:rPr>
              <w:fldChar w:fldCharType="end"/>
            </w:r>
            <w:bookmarkEnd w:id="2789"/>
            <w:r>
              <w:t xml:space="preserve"> be used.</w:t>
            </w:r>
          </w:p>
          <w:p w:rsidR="00611683" w:rsidRDefault="00611683">
            <w:pPr>
              <w:pStyle w:val="TableBodyText"/>
            </w:pPr>
          </w:p>
          <w:p w:rsidR="00611683" w:rsidRDefault="0071088D">
            <w:pPr>
              <w:pStyle w:val="TableBodyText"/>
              <w:keepNext/>
            </w:pPr>
            <w:r>
              <w:t xml:space="preserve"> </w:t>
            </w:r>
            <w:r>
              <w:rPr>
                <w:noProof/>
              </w:rPr>
              <w:drawing>
                <wp:inline distT="0" distB="0" distL="0" distR="0">
                  <wp:extent cx="504825" cy="504825"/>
                  <wp:effectExtent l="0" t="0" r="0" b="0"/>
                  <wp:docPr id="96"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wp:cNvGraphicFramePr/>
                  <a:graphic xmlns:a="http://schemas.openxmlformats.org/drawingml/2006/main">
                    <a:graphicData uri="http://schemas.openxmlformats.org/drawingml/2006/picture">
                      <pic:pic xmlns:pic="http://schemas.openxmlformats.org/drawingml/2006/picture">
                        <pic:nvPicPr>
                          <pic:cNvPr id="0" name="picta8fbfece-3f93-440c-9545-970f8d73211d"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pic:cNvPicPr/>
                        </pic:nvPicPr>
                        <pic:blipFill>
                          <a:blip r:embed="rId315" cstate="print"/>
                          <a:stretch>
                            <a:fillRect/>
                          </a:stretch>
                        </pic:blipFill>
                        <pic:spPr>
                          <a:xfrm>
                            <a:off x="0" y="0"/>
                            <a:ext cx="504825" cy="504825"/>
                          </a:xfrm>
                          <a:prstGeom prst="rect">
                            <a:avLst/>
                          </a:prstGeom>
                        </pic:spPr>
                      </pic:pic>
                    </a:graphicData>
                  </a:graphic>
                </wp:inline>
              </w:drawing>
            </w:r>
          </w:p>
        </w:tc>
      </w:tr>
    </w:tbl>
    <w:p w:rsidR="00611683" w:rsidRDefault="0071088D">
      <w:pPr>
        <w:pStyle w:val="Heading3"/>
      </w:pPr>
      <w:bookmarkStart w:id="2790" w:name="Section_6851657f38ab49968f4b820b5adc3422"/>
      <w:bookmarkStart w:id="2791" w:name="MSOCDIR"/>
      <w:bookmarkStart w:id="2792" w:name="_Toc174686203"/>
      <w:r>
        <w:t>MSOCDIR</w:t>
      </w:r>
      <w:bookmarkEnd w:id="2790"/>
      <w:bookmarkEnd w:id="2791"/>
      <w:bookmarkEnd w:id="2792"/>
      <w:r>
        <w:fldChar w:fldCharType="begin"/>
      </w:r>
      <w:r>
        <w:instrText xml:space="preserve"> XE "Enumeration:MSOCDIR" </w:instrText>
      </w:r>
      <w:r>
        <w:fldChar w:fldCharType="end"/>
      </w:r>
      <w:r>
        <w:fldChar w:fldCharType="begin"/>
      </w:r>
      <w:r>
        <w:instrText xml:space="preserve"> XE "MSOCDIR enumeration" </w:instrText>
      </w:r>
      <w:r>
        <w:fldChar w:fldCharType="end"/>
      </w:r>
    </w:p>
    <w:p w:rsidR="00611683" w:rsidRDefault="0071088D">
      <w:r>
        <w:rPr>
          <w:i/>
        </w:rPr>
        <w:t xml:space="preserve">Referenced by: </w:t>
      </w:r>
      <w:hyperlink w:anchor="Section_0f71ad6360e1490cb1e92a9a463de476">
        <w:r>
          <w:rPr>
            <w:rStyle w:val="Hyperlink"/>
            <w:i/>
          </w:rPr>
          <w:t>cdirFont</w:t>
        </w:r>
      </w:hyperlink>
    </w:p>
    <w:p w:rsidR="00611683" w:rsidRDefault="0071088D">
      <w:r>
        <w:t xml:space="preserve">The </w:t>
      </w:r>
      <w:r>
        <w:rPr>
          <w:b/>
        </w:rPr>
        <w:t>MSOCDIR</w:t>
      </w:r>
      <w:r>
        <w:t xml:space="preserve"> enumeration, as shown in the following table, specifies a rotation. Rotation begins horizontally to the right and proceeds in a </w:t>
      </w:r>
      <w:r>
        <w:t>clockwise direction, completing a full rotation at 360 degrees.</w:t>
      </w:r>
    </w:p>
    <w:tbl>
      <w:tblPr>
        <w:tblStyle w:val="Table-ShadedHeader"/>
        <w:tblW w:w="0" w:type="auto"/>
        <w:tblLook w:val="04A0" w:firstRow="1" w:lastRow="0" w:firstColumn="1" w:lastColumn="0" w:noHBand="0" w:noVBand="1"/>
      </w:tblPr>
      <w:tblGrid>
        <w:gridCol w:w="1286"/>
        <w:gridCol w:w="1241"/>
        <w:gridCol w:w="6876"/>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793" w:name="msocdir0"/>
            <w:r>
              <w:rPr>
                <w:b/>
              </w:rPr>
              <w:t>msocdir0</w:t>
            </w:r>
            <w:bookmarkEnd w:id="2793"/>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Specifies either no rotation or a direction that is horizontally to the right.</w:t>
            </w:r>
          </w:p>
        </w:tc>
      </w:tr>
      <w:tr w:rsidR="00611683" w:rsidTr="00611683">
        <w:tc>
          <w:tcPr>
            <w:tcW w:w="0" w:type="auto"/>
            <w:vAlign w:val="center"/>
          </w:tcPr>
          <w:p w:rsidR="00611683" w:rsidRDefault="0071088D">
            <w:pPr>
              <w:pStyle w:val="TableBodyText"/>
            </w:pPr>
            <w:bookmarkStart w:id="2794" w:name="msocdir90"/>
            <w:r>
              <w:rPr>
                <w:b/>
              </w:rPr>
              <w:t>msocdir90</w:t>
            </w:r>
            <w:bookmarkEnd w:id="2794"/>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Specifies either a 90-degree rotation or a directio</w:t>
            </w:r>
            <w:r>
              <w:t>n that is vertically down.</w:t>
            </w:r>
          </w:p>
        </w:tc>
      </w:tr>
      <w:tr w:rsidR="00611683" w:rsidTr="00611683">
        <w:tc>
          <w:tcPr>
            <w:tcW w:w="0" w:type="auto"/>
            <w:vAlign w:val="center"/>
          </w:tcPr>
          <w:p w:rsidR="00611683" w:rsidRDefault="0071088D">
            <w:pPr>
              <w:pStyle w:val="TableBodyText"/>
            </w:pPr>
            <w:bookmarkStart w:id="2795" w:name="msocdir180"/>
            <w:r>
              <w:rPr>
                <w:b/>
              </w:rPr>
              <w:t>msocdir180</w:t>
            </w:r>
            <w:bookmarkEnd w:id="2795"/>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Specifies either a 180-degree rotation or a direction that is horizontally to the left.</w:t>
            </w:r>
          </w:p>
        </w:tc>
      </w:tr>
      <w:tr w:rsidR="00611683" w:rsidTr="00611683">
        <w:tc>
          <w:tcPr>
            <w:tcW w:w="0" w:type="auto"/>
            <w:vAlign w:val="center"/>
          </w:tcPr>
          <w:p w:rsidR="00611683" w:rsidRDefault="0071088D">
            <w:pPr>
              <w:pStyle w:val="TableBodyText"/>
            </w:pPr>
            <w:bookmarkStart w:id="2796" w:name="msocdir270"/>
            <w:r>
              <w:rPr>
                <w:b/>
              </w:rPr>
              <w:t>msocdir270</w:t>
            </w:r>
            <w:bookmarkEnd w:id="2796"/>
          </w:p>
        </w:tc>
        <w:tc>
          <w:tcPr>
            <w:tcW w:w="0" w:type="auto"/>
            <w:vAlign w:val="center"/>
          </w:tcPr>
          <w:p w:rsidR="00611683" w:rsidRDefault="0071088D">
            <w:pPr>
              <w:pStyle w:val="TableBodyText"/>
            </w:pPr>
            <w:r>
              <w:t>0x00000003</w:t>
            </w:r>
          </w:p>
        </w:tc>
        <w:tc>
          <w:tcPr>
            <w:tcW w:w="0" w:type="auto"/>
            <w:vAlign w:val="center"/>
          </w:tcPr>
          <w:p w:rsidR="00611683" w:rsidRDefault="0071088D">
            <w:pPr>
              <w:pStyle w:val="TableBodyText"/>
            </w:pPr>
            <w:r>
              <w:t>Specifies either a 270-degree rotation or a direction that is vertically up.</w:t>
            </w:r>
          </w:p>
        </w:tc>
      </w:tr>
    </w:tbl>
    <w:p w:rsidR="00611683" w:rsidRDefault="0071088D">
      <w:pPr>
        <w:pStyle w:val="Heading3"/>
      </w:pPr>
      <w:bookmarkStart w:id="2797" w:name="Section_bdcb8babbbdd497583505a64be3ab5fe"/>
      <w:bookmarkStart w:id="2798" w:name="MSOTXDIR"/>
      <w:bookmarkStart w:id="2799" w:name="_Toc174686204"/>
      <w:r>
        <w:t>MSOTXDIR</w:t>
      </w:r>
      <w:bookmarkEnd w:id="2797"/>
      <w:bookmarkEnd w:id="2798"/>
      <w:bookmarkEnd w:id="2799"/>
      <w:r>
        <w:fldChar w:fldCharType="begin"/>
      </w:r>
      <w:r>
        <w:instrText xml:space="preserve"> XE "Enumeration:MSOTXDIR" </w:instrText>
      </w:r>
      <w:r>
        <w:fldChar w:fldCharType="end"/>
      </w:r>
      <w:r>
        <w:fldChar w:fldCharType="begin"/>
      </w:r>
      <w:r>
        <w:instrText xml:space="preserve"> XE "MSOTXDIR enumeration" </w:instrText>
      </w:r>
      <w:r>
        <w:fldChar w:fldCharType="end"/>
      </w:r>
    </w:p>
    <w:p w:rsidR="00611683" w:rsidRDefault="0071088D">
      <w:r>
        <w:rPr>
          <w:i/>
        </w:rPr>
        <w:t xml:space="preserve">Referenced by: </w:t>
      </w:r>
      <w:hyperlink w:anchor="Section_14be074d962940aaa8689da9f3e08d03">
        <w:r>
          <w:rPr>
            <w:rStyle w:val="Hyperlink"/>
            <w:i/>
          </w:rPr>
          <w:t>txdir</w:t>
        </w:r>
      </w:hyperlink>
    </w:p>
    <w:p w:rsidR="00611683" w:rsidRDefault="0071088D">
      <w:r>
        <w:t xml:space="preserve">The </w:t>
      </w:r>
      <w:r>
        <w:rPr>
          <w:b/>
        </w:rPr>
        <w:t>MSOTXDIR</w:t>
      </w:r>
      <w:r>
        <w:t xml:space="preserve"> enumeration, which is used for bidirectional text, specifies the direction of a </w:t>
      </w:r>
      <w:hyperlink w:anchor="gt_393612a7-9552-48b0-abf6-0371dbd6d553">
        <w:r>
          <w:rPr>
            <w:rStyle w:val="HyperlinkGreen"/>
            <w:b/>
          </w:rPr>
          <w:t>text run</w:t>
        </w:r>
      </w:hyperlink>
      <w:r>
        <w:t>.</w:t>
      </w:r>
    </w:p>
    <w:tbl>
      <w:tblPr>
        <w:tblStyle w:val="Table-ShadedHeader"/>
        <w:tblW w:w="0" w:type="auto"/>
        <w:tblLook w:val="04A0" w:firstRow="1" w:lastRow="0" w:firstColumn="1" w:lastColumn="0" w:noHBand="0" w:noVBand="1"/>
      </w:tblPr>
      <w:tblGrid>
        <w:gridCol w:w="1729"/>
        <w:gridCol w:w="1241"/>
        <w:gridCol w:w="6505"/>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800" w:name="msotxdirLTR"/>
            <w:r>
              <w:rPr>
                <w:b/>
              </w:rPr>
              <w:t>msotxdirLTR</w:t>
            </w:r>
            <w:bookmarkEnd w:id="2800"/>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Specifies that the text is read from left to right.</w:t>
            </w:r>
            <w:bookmarkStart w:id="2801" w:name="Appendix_A_Target_114"/>
            <w:r>
              <w:rPr>
                <w:rStyle w:val="Hyperlink"/>
              </w:rPr>
              <w:fldChar w:fldCharType="begin"/>
            </w:r>
            <w:r>
              <w:rPr>
                <w:rStyle w:val="Hyperlink"/>
                <w:szCs w:val="24"/>
              </w:rPr>
              <w:instrText xml:space="preserve"> HYPERLINK \l "Appendix_A_114" \o "Product behavior note 114" \h </w:instrText>
            </w:r>
            <w:r>
              <w:rPr>
                <w:rStyle w:val="Hyperlink"/>
              </w:rPr>
            </w:r>
            <w:r>
              <w:rPr>
                <w:rStyle w:val="Hyperlink"/>
                <w:szCs w:val="24"/>
              </w:rPr>
              <w:fldChar w:fldCharType="separate"/>
            </w:r>
            <w:r>
              <w:rPr>
                <w:rStyle w:val="Hyperlink"/>
              </w:rPr>
              <w:t>&lt;114&gt;</w:t>
            </w:r>
            <w:r>
              <w:rPr>
                <w:rStyle w:val="Hyperlink"/>
              </w:rPr>
              <w:fldChar w:fldCharType="end"/>
            </w:r>
            <w:bookmarkEnd w:id="2801"/>
          </w:p>
        </w:tc>
      </w:tr>
      <w:tr w:rsidR="00611683" w:rsidTr="00611683">
        <w:tc>
          <w:tcPr>
            <w:tcW w:w="0" w:type="auto"/>
            <w:vAlign w:val="center"/>
          </w:tcPr>
          <w:p w:rsidR="00611683" w:rsidRDefault="0071088D">
            <w:pPr>
              <w:pStyle w:val="TableBodyText"/>
            </w:pPr>
            <w:bookmarkStart w:id="2802" w:name="msotxdirRTL"/>
            <w:r>
              <w:rPr>
                <w:b/>
              </w:rPr>
              <w:t>msotxdirRTL</w:t>
            </w:r>
            <w:bookmarkEnd w:id="2802"/>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 xml:space="preserve">Specifies </w:t>
            </w:r>
            <w:r>
              <w:t>that the text is read from right to left.</w:t>
            </w:r>
            <w:bookmarkStart w:id="2803" w:name="Appendix_A_Target_115"/>
            <w:r>
              <w:rPr>
                <w:rStyle w:val="Hyperlink"/>
              </w:rPr>
              <w:fldChar w:fldCharType="begin"/>
            </w:r>
            <w:r>
              <w:rPr>
                <w:rStyle w:val="Hyperlink"/>
                <w:szCs w:val="24"/>
              </w:rPr>
              <w:instrText xml:space="preserve"> HYPERLINK \l "Appendix_A_115" \o "Product behavior note 115" \h </w:instrText>
            </w:r>
            <w:r>
              <w:rPr>
                <w:rStyle w:val="Hyperlink"/>
              </w:rPr>
            </w:r>
            <w:r>
              <w:rPr>
                <w:rStyle w:val="Hyperlink"/>
                <w:szCs w:val="24"/>
              </w:rPr>
              <w:fldChar w:fldCharType="separate"/>
            </w:r>
            <w:r>
              <w:rPr>
                <w:rStyle w:val="Hyperlink"/>
              </w:rPr>
              <w:t>&lt;115&gt;</w:t>
            </w:r>
            <w:r>
              <w:rPr>
                <w:rStyle w:val="Hyperlink"/>
              </w:rPr>
              <w:fldChar w:fldCharType="end"/>
            </w:r>
            <w:bookmarkEnd w:id="2803"/>
          </w:p>
        </w:tc>
      </w:tr>
      <w:tr w:rsidR="00611683" w:rsidTr="00611683">
        <w:tc>
          <w:tcPr>
            <w:tcW w:w="0" w:type="auto"/>
            <w:vAlign w:val="center"/>
          </w:tcPr>
          <w:p w:rsidR="00611683" w:rsidRDefault="0071088D">
            <w:pPr>
              <w:pStyle w:val="TableBodyText"/>
            </w:pPr>
            <w:bookmarkStart w:id="2804" w:name="msotxdirContext"/>
            <w:r>
              <w:rPr>
                <w:b/>
              </w:rPr>
              <w:t>msotxdirContext</w:t>
            </w:r>
            <w:bookmarkEnd w:id="2804"/>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Specifies that the direction is determined from the text string.  If no associated text string exists, the text S</w:t>
            </w:r>
            <w:r>
              <w:t>HOULD be read from left to right.</w:t>
            </w:r>
          </w:p>
        </w:tc>
      </w:tr>
    </w:tbl>
    <w:p w:rsidR="00611683" w:rsidRDefault="0071088D">
      <w:pPr>
        <w:pStyle w:val="Heading3"/>
      </w:pPr>
      <w:bookmarkStart w:id="2805" w:name="Section_3192b5fc67ab425593e6c23dae102056"/>
      <w:bookmarkStart w:id="2806" w:name="MSOBLIPFLAGS"/>
      <w:bookmarkStart w:id="2807" w:name="_Toc174686205"/>
      <w:r>
        <w:lastRenderedPageBreak/>
        <w:t>MSOBLIPFLAGS</w:t>
      </w:r>
      <w:bookmarkEnd w:id="2805"/>
      <w:bookmarkEnd w:id="2806"/>
      <w:bookmarkEnd w:id="2807"/>
      <w:r>
        <w:fldChar w:fldCharType="begin"/>
      </w:r>
      <w:r>
        <w:instrText xml:space="preserve"> XE "Enumeration:MSOBLIPFLAGS" </w:instrText>
      </w:r>
      <w:r>
        <w:fldChar w:fldCharType="end"/>
      </w:r>
      <w:r>
        <w:fldChar w:fldCharType="begin"/>
      </w:r>
      <w:r>
        <w:instrText xml:space="preserve"> XE "MSOBLIPFLAGS enumeration" </w:instrText>
      </w:r>
      <w:r>
        <w:fldChar w:fldCharType="end"/>
      </w:r>
    </w:p>
    <w:p w:rsidR="00611683" w:rsidRDefault="0071088D">
      <w:r>
        <w:rPr>
          <w:i/>
        </w:rPr>
        <w:t xml:space="preserve">Referenced by: </w:t>
      </w:r>
      <w:hyperlink w:anchor="Section_40ab9c52062048cca306f900a83c8af7">
        <w:r>
          <w:rPr>
            <w:rStyle w:val="Hyperlink"/>
            <w:i/>
          </w:rPr>
          <w:t>fillBlipFlags</w:t>
        </w:r>
      </w:hyperlink>
      <w:r>
        <w:rPr>
          <w:i/>
        </w:rPr>
        <w:t xml:space="preserve">, </w:t>
      </w:r>
      <w:hyperlink w:anchor="Section_17272fbef1484ae3a2f12fda1e3deb43">
        <w:r>
          <w:rPr>
            <w:rStyle w:val="Hyperlink"/>
            <w:i/>
          </w:rPr>
          <w:t>lineBottomFillBlipFlags</w:t>
        </w:r>
      </w:hyperlink>
      <w:r>
        <w:rPr>
          <w:i/>
        </w:rPr>
        <w:t xml:space="preserve">, </w:t>
      </w:r>
      <w:hyperlink w:anchor="Section_3ea8a72fff234be8b3cf522884d87787">
        <w:r>
          <w:rPr>
            <w:rStyle w:val="Hyperlink"/>
            <w:i/>
          </w:rPr>
          <w:t>lineFillBlipFlags</w:t>
        </w:r>
      </w:hyperlink>
      <w:r>
        <w:rPr>
          <w:i/>
        </w:rPr>
        <w:t xml:space="preserve">, </w:t>
      </w:r>
      <w:hyperlink w:anchor="Section_4a243763c2d84a448a0b0f3bda9e546e">
        <w:r>
          <w:rPr>
            <w:rStyle w:val="Hyperlink"/>
            <w:i/>
          </w:rPr>
          <w:t>lineLeftFillBlipFlags</w:t>
        </w:r>
      </w:hyperlink>
      <w:r>
        <w:rPr>
          <w:i/>
        </w:rPr>
        <w:t xml:space="preserve">, </w:t>
      </w:r>
      <w:hyperlink w:anchor="Section_81f5ba26805b41d0ae837258c38e612a">
        <w:r>
          <w:rPr>
            <w:rStyle w:val="Hyperlink"/>
            <w:i/>
          </w:rPr>
          <w:t>lineRightFillBlipFlags</w:t>
        </w:r>
      </w:hyperlink>
      <w:r>
        <w:rPr>
          <w:i/>
        </w:rPr>
        <w:t xml:space="preserve">, </w:t>
      </w:r>
      <w:hyperlink w:anchor="Section_8dbb87f246d1472593634e72579d4ba8">
        <w:r>
          <w:rPr>
            <w:rStyle w:val="Hyperlink"/>
            <w:i/>
          </w:rPr>
          <w:t>lineTopFillBlipFlags</w:t>
        </w:r>
      </w:hyperlink>
      <w:r>
        <w:rPr>
          <w:i/>
        </w:rPr>
        <w:t xml:space="preserve">, </w:t>
      </w:r>
      <w:hyperlink w:anchor="Section_89cc0b80316e4716b26c5f48ae4543a3">
        <w:r>
          <w:rPr>
            <w:rStyle w:val="Hyperlink"/>
            <w:i/>
          </w:rPr>
          <w:t>pibFlags</w:t>
        </w:r>
      </w:hyperlink>
      <w:r>
        <w:rPr>
          <w:i/>
        </w:rPr>
        <w:t xml:space="preserve">, </w:t>
      </w:r>
      <w:hyperlink w:anchor="Section_25f8a33277a34846a806e7d16cd932da">
        <w:r>
          <w:rPr>
            <w:rStyle w:val="Hyperlink"/>
            <w:i/>
          </w:rPr>
          <w:t>pibPrintFlags</w:t>
        </w:r>
      </w:hyperlink>
    </w:p>
    <w:p w:rsidR="00611683" w:rsidRDefault="0071088D">
      <w:r>
        <w:t xml:space="preserve">The </w:t>
      </w:r>
      <w:r>
        <w:rPr>
          <w:b/>
        </w:rPr>
        <w:t>MSOBLIPFLAGS</w:t>
      </w:r>
      <w:r>
        <w:t xml:space="preserve"> enumeration, as shown in the following table, specifies a set of flags that are used by the </w:t>
      </w:r>
      <w:hyperlink w:anchor="gt_f9c3c085-93c6-49a8-9043-591902711956">
        <w:r>
          <w:rPr>
            <w:rStyle w:val="HyperlinkGreen"/>
            <w:b/>
          </w:rPr>
          <w:t>BLIP</w:t>
        </w:r>
      </w:hyperlink>
      <w:r>
        <w:t xml:space="preserve"> properties. The </w:t>
      </w:r>
      <w:r>
        <w:t>enumeration values can be combined, except where prohibited as indicated in the table.</w:t>
      </w:r>
    </w:p>
    <w:tbl>
      <w:tblPr>
        <w:tblStyle w:val="Table-ShadedHeader"/>
        <w:tblW w:w="0" w:type="auto"/>
        <w:tblLook w:val="04A0" w:firstRow="1" w:lastRow="0" w:firstColumn="1" w:lastColumn="0" w:noHBand="0" w:noVBand="1"/>
      </w:tblPr>
      <w:tblGrid>
        <w:gridCol w:w="2270"/>
        <w:gridCol w:w="1241"/>
        <w:gridCol w:w="5964"/>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808" w:name="msoblipflagComment"/>
            <w:r>
              <w:rPr>
                <w:b/>
              </w:rPr>
              <w:t>msoblipflagComment</w:t>
            </w:r>
            <w:bookmarkEnd w:id="2808"/>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 xml:space="preserve">Specifies that the name in the property set designates a comment. This value, </w:t>
            </w:r>
            <w:r>
              <w:rPr>
                <w:b/>
              </w:rPr>
              <w:t>msoblipflagFile</w:t>
            </w:r>
            <w:r>
              <w:t xml:space="preserve">, and </w:t>
            </w:r>
            <w:r>
              <w:rPr>
                <w:b/>
              </w:rPr>
              <w:t>msoblipflagURL</w:t>
            </w:r>
            <w:r>
              <w:t xml:space="preserve"> are mutually exclusive.</w:t>
            </w:r>
          </w:p>
        </w:tc>
      </w:tr>
      <w:tr w:rsidR="00611683" w:rsidTr="00611683">
        <w:tc>
          <w:tcPr>
            <w:tcW w:w="0" w:type="auto"/>
            <w:vAlign w:val="center"/>
          </w:tcPr>
          <w:p w:rsidR="00611683" w:rsidRDefault="0071088D">
            <w:pPr>
              <w:pStyle w:val="TableBodyText"/>
            </w:pPr>
            <w:bookmarkStart w:id="2809" w:name="msoblipflagFile"/>
            <w:r>
              <w:rPr>
                <w:b/>
              </w:rPr>
              <w:t>msoblipflagFile</w:t>
            </w:r>
            <w:bookmarkEnd w:id="2809"/>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 xml:space="preserve">Specifies that the name in the property set designates a file name. This value, </w:t>
            </w:r>
            <w:r>
              <w:rPr>
                <w:b/>
              </w:rPr>
              <w:t>msoblipflagComment</w:t>
            </w:r>
            <w:r>
              <w:t xml:space="preserve">, and </w:t>
            </w:r>
            <w:r>
              <w:rPr>
                <w:b/>
              </w:rPr>
              <w:t>msoblipflagURL</w:t>
            </w:r>
            <w:r>
              <w:t xml:space="preserve"> are mutually exclusive.</w:t>
            </w:r>
          </w:p>
        </w:tc>
      </w:tr>
      <w:tr w:rsidR="00611683" w:rsidTr="00611683">
        <w:tc>
          <w:tcPr>
            <w:tcW w:w="0" w:type="auto"/>
            <w:vAlign w:val="center"/>
          </w:tcPr>
          <w:p w:rsidR="00611683" w:rsidRDefault="0071088D">
            <w:pPr>
              <w:pStyle w:val="TableBodyText"/>
            </w:pPr>
            <w:bookmarkStart w:id="2810" w:name="msoblipflagURL"/>
            <w:r>
              <w:rPr>
                <w:b/>
              </w:rPr>
              <w:t>msoblipflagURL</w:t>
            </w:r>
            <w:bookmarkEnd w:id="2810"/>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Specifies that the name in the pr</w:t>
            </w:r>
            <w:r>
              <w:t xml:space="preserve">operty set designates a </w:t>
            </w:r>
            <w:hyperlink w:anchor="gt_433a4fb7-ef84-46b0-ab65-905f5e3a80b1">
              <w:r>
                <w:rPr>
                  <w:rStyle w:val="HyperlinkGreen"/>
                  <w:b/>
                </w:rPr>
                <w:t>URL</w:t>
              </w:r>
            </w:hyperlink>
            <w:r>
              <w:t xml:space="preserve">. This value, </w:t>
            </w:r>
            <w:r>
              <w:rPr>
                <w:b/>
              </w:rPr>
              <w:t>msoblipflagComment</w:t>
            </w:r>
            <w:r>
              <w:t xml:space="preserve">, and </w:t>
            </w:r>
            <w:r>
              <w:rPr>
                <w:b/>
              </w:rPr>
              <w:t>msoblipflagFile</w:t>
            </w:r>
            <w:r>
              <w:t xml:space="preserve"> are mutually exclusive.</w:t>
            </w:r>
          </w:p>
        </w:tc>
      </w:tr>
      <w:tr w:rsidR="00611683" w:rsidTr="00611683">
        <w:tc>
          <w:tcPr>
            <w:tcW w:w="0" w:type="auto"/>
            <w:vAlign w:val="center"/>
          </w:tcPr>
          <w:p w:rsidR="00611683" w:rsidRDefault="0071088D">
            <w:pPr>
              <w:pStyle w:val="TableBodyText"/>
            </w:pPr>
            <w:bookmarkStart w:id="2811" w:name="msoblipflagDoNotSave"/>
            <w:r>
              <w:rPr>
                <w:b/>
              </w:rPr>
              <w:t>msoblipflagDoNotSave</w:t>
            </w:r>
            <w:bookmarkEnd w:id="2811"/>
          </w:p>
        </w:tc>
        <w:tc>
          <w:tcPr>
            <w:tcW w:w="0" w:type="auto"/>
            <w:vAlign w:val="center"/>
          </w:tcPr>
          <w:p w:rsidR="00611683" w:rsidRDefault="0071088D">
            <w:pPr>
              <w:pStyle w:val="TableBodyText"/>
            </w:pPr>
            <w:r>
              <w:t>0x00000004</w:t>
            </w:r>
          </w:p>
        </w:tc>
        <w:tc>
          <w:tcPr>
            <w:tcW w:w="0" w:type="auto"/>
            <w:vAlign w:val="center"/>
          </w:tcPr>
          <w:p w:rsidR="00611683" w:rsidRDefault="0071088D">
            <w:pPr>
              <w:pStyle w:val="TableBodyText"/>
            </w:pPr>
            <w:r>
              <w:t>Specifies that the BLIP data MUST NOT be embedded on sav</w:t>
            </w:r>
            <w:r>
              <w:t xml:space="preserve">e. If this flag is set, </w:t>
            </w:r>
            <w:r>
              <w:rPr>
                <w:b/>
              </w:rPr>
              <w:t>msoblipflagLinkToFile</w:t>
            </w:r>
            <w:r>
              <w:t xml:space="preserve"> MUST also be set.</w:t>
            </w:r>
          </w:p>
        </w:tc>
      </w:tr>
      <w:tr w:rsidR="00611683" w:rsidTr="00611683">
        <w:tc>
          <w:tcPr>
            <w:tcW w:w="0" w:type="auto"/>
            <w:vAlign w:val="center"/>
          </w:tcPr>
          <w:p w:rsidR="00611683" w:rsidRDefault="0071088D">
            <w:pPr>
              <w:pStyle w:val="TableBodyText"/>
            </w:pPr>
            <w:bookmarkStart w:id="2812" w:name="msoblipflagLinkToFile"/>
            <w:r>
              <w:rPr>
                <w:b/>
              </w:rPr>
              <w:t>msoblipflagLinkToFile</w:t>
            </w:r>
            <w:bookmarkEnd w:id="2812"/>
          </w:p>
        </w:tc>
        <w:tc>
          <w:tcPr>
            <w:tcW w:w="0" w:type="auto"/>
            <w:vAlign w:val="center"/>
          </w:tcPr>
          <w:p w:rsidR="00611683" w:rsidRDefault="0071088D">
            <w:pPr>
              <w:pStyle w:val="TableBodyText"/>
            </w:pPr>
            <w:r>
              <w:t>0x00000008</w:t>
            </w:r>
          </w:p>
        </w:tc>
        <w:tc>
          <w:tcPr>
            <w:tcW w:w="0" w:type="auto"/>
            <w:vAlign w:val="center"/>
          </w:tcPr>
          <w:p w:rsidR="00611683" w:rsidRDefault="0071088D">
            <w:pPr>
              <w:pStyle w:val="TableBodyText"/>
            </w:pPr>
            <w:r>
              <w:t xml:space="preserve">Specifies that the BLIP data is linked in the specified URL. If this flag is set, either </w:t>
            </w:r>
            <w:r>
              <w:rPr>
                <w:b/>
              </w:rPr>
              <w:t>msoblipflagFile</w:t>
            </w:r>
            <w:r>
              <w:t xml:space="preserve"> or </w:t>
            </w:r>
            <w:r>
              <w:rPr>
                <w:b/>
              </w:rPr>
              <w:t>msoblipflagURL</w:t>
            </w:r>
            <w:r>
              <w:t xml:space="preserve"> MUST also be set.</w:t>
            </w:r>
          </w:p>
        </w:tc>
      </w:tr>
    </w:tbl>
    <w:p w:rsidR="00611683" w:rsidRDefault="0071088D">
      <w:pPr>
        <w:pStyle w:val="Heading3"/>
      </w:pPr>
      <w:bookmarkStart w:id="2813" w:name="Section_bd6a1621434e41d6a90c42b66863853b"/>
      <w:bookmarkStart w:id="2814" w:name="MSOSHAPEPATH"/>
      <w:bookmarkStart w:id="2815" w:name="_Toc174686206"/>
      <w:r>
        <w:t>MSOSHAPEPATH</w:t>
      </w:r>
      <w:bookmarkEnd w:id="2813"/>
      <w:bookmarkEnd w:id="2814"/>
      <w:bookmarkEnd w:id="2815"/>
      <w:r>
        <w:fldChar w:fldCharType="begin"/>
      </w:r>
      <w:r>
        <w:instrText xml:space="preserve"> XE </w:instrText>
      </w:r>
      <w:r>
        <w:instrText xml:space="preserve">"Enumeration:MSOSHAPEPATH" </w:instrText>
      </w:r>
      <w:r>
        <w:fldChar w:fldCharType="end"/>
      </w:r>
      <w:r>
        <w:fldChar w:fldCharType="begin"/>
      </w:r>
      <w:r>
        <w:instrText xml:space="preserve"> XE "MSOSHAPEPATH enumeration" </w:instrText>
      </w:r>
      <w:r>
        <w:fldChar w:fldCharType="end"/>
      </w:r>
    </w:p>
    <w:p w:rsidR="00611683" w:rsidRDefault="0071088D">
      <w:r>
        <w:rPr>
          <w:i/>
        </w:rPr>
        <w:t xml:space="preserve">Referenced by: </w:t>
      </w:r>
      <w:hyperlink w:anchor="Section_34decfc71f3e4c74807879bb0cb75fdd">
        <w:r>
          <w:rPr>
            <w:rStyle w:val="Hyperlink"/>
            <w:i/>
          </w:rPr>
          <w:t>shapePath</w:t>
        </w:r>
      </w:hyperlink>
    </w:p>
    <w:p w:rsidR="00611683" w:rsidRDefault="0071088D">
      <w:r>
        <w:t xml:space="preserve">The </w:t>
      </w:r>
      <w:r>
        <w:rPr>
          <w:b/>
        </w:rPr>
        <w:t>MSOSHAPEPATH</w:t>
      </w:r>
      <w:r>
        <w:t xml:space="preserve"> enumeration, as shown in the following table, specifies how all of the vertices along the path of a </w:t>
      </w:r>
      <w:hyperlink w:anchor="gt_d0e38aa4-2c71-4a6f-b5e6-75766fa9409e">
        <w:r>
          <w:rPr>
            <w:rStyle w:val="HyperlinkGreen"/>
            <w:b/>
          </w:rPr>
          <w:t>shape</w:t>
        </w:r>
      </w:hyperlink>
      <w:r>
        <w:t xml:space="preserve"> are connected by lines.</w:t>
      </w:r>
    </w:p>
    <w:tbl>
      <w:tblPr>
        <w:tblStyle w:val="Table-ShadedHeader"/>
        <w:tblW w:w="0" w:type="auto"/>
        <w:tblLook w:val="04A0" w:firstRow="1" w:lastRow="0" w:firstColumn="1" w:lastColumn="0" w:noHBand="0" w:noVBand="1"/>
      </w:tblPr>
      <w:tblGrid>
        <w:gridCol w:w="2346"/>
        <w:gridCol w:w="1241"/>
        <w:gridCol w:w="5888"/>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816" w:name="msoshapeLines"/>
            <w:r>
              <w:rPr>
                <w:b/>
              </w:rPr>
              <w:t>msoshapeLines</w:t>
            </w:r>
            <w:bookmarkEnd w:id="2816"/>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 xml:space="preserve">An open path of </w:t>
            </w:r>
            <w:r>
              <w:t>straight line segments.</w:t>
            </w:r>
          </w:p>
        </w:tc>
      </w:tr>
      <w:tr w:rsidR="00611683" w:rsidTr="00611683">
        <w:tc>
          <w:tcPr>
            <w:tcW w:w="0" w:type="auto"/>
            <w:vAlign w:val="center"/>
          </w:tcPr>
          <w:p w:rsidR="00611683" w:rsidRDefault="0071088D">
            <w:pPr>
              <w:pStyle w:val="TableBodyText"/>
            </w:pPr>
            <w:bookmarkStart w:id="2817" w:name="msoshapeLinesClosed"/>
            <w:r>
              <w:rPr>
                <w:b/>
              </w:rPr>
              <w:t>msoshapeLinesClosed</w:t>
            </w:r>
            <w:bookmarkEnd w:id="2817"/>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A closed path of straight line segments.</w:t>
            </w:r>
          </w:p>
        </w:tc>
      </w:tr>
      <w:tr w:rsidR="00611683" w:rsidTr="00611683">
        <w:tc>
          <w:tcPr>
            <w:tcW w:w="0" w:type="auto"/>
            <w:vAlign w:val="center"/>
          </w:tcPr>
          <w:p w:rsidR="00611683" w:rsidRDefault="0071088D">
            <w:pPr>
              <w:pStyle w:val="TableBodyText"/>
            </w:pPr>
            <w:bookmarkStart w:id="2818" w:name="msoshapeCurves"/>
            <w:r>
              <w:rPr>
                <w:b/>
              </w:rPr>
              <w:t>msoshapeCurves</w:t>
            </w:r>
            <w:bookmarkEnd w:id="2818"/>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An open path of Bezier curve line segments.</w:t>
            </w:r>
          </w:p>
        </w:tc>
      </w:tr>
      <w:tr w:rsidR="00611683" w:rsidTr="00611683">
        <w:tc>
          <w:tcPr>
            <w:tcW w:w="0" w:type="auto"/>
            <w:vAlign w:val="center"/>
          </w:tcPr>
          <w:p w:rsidR="00611683" w:rsidRDefault="0071088D">
            <w:pPr>
              <w:pStyle w:val="TableBodyText"/>
            </w:pPr>
            <w:bookmarkStart w:id="2819" w:name="msoshapeCurvesClosed"/>
            <w:r>
              <w:rPr>
                <w:b/>
              </w:rPr>
              <w:t>msoshapeCurvesClosed</w:t>
            </w:r>
            <w:bookmarkEnd w:id="2819"/>
          </w:p>
        </w:tc>
        <w:tc>
          <w:tcPr>
            <w:tcW w:w="0" w:type="auto"/>
            <w:vAlign w:val="center"/>
          </w:tcPr>
          <w:p w:rsidR="00611683" w:rsidRDefault="0071088D">
            <w:pPr>
              <w:pStyle w:val="TableBodyText"/>
            </w:pPr>
            <w:r>
              <w:t>0x00000003</w:t>
            </w:r>
          </w:p>
        </w:tc>
        <w:tc>
          <w:tcPr>
            <w:tcW w:w="0" w:type="auto"/>
            <w:vAlign w:val="center"/>
          </w:tcPr>
          <w:p w:rsidR="00611683" w:rsidRDefault="0071088D">
            <w:pPr>
              <w:pStyle w:val="TableBodyText"/>
            </w:pPr>
            <w:r>
              <w:t>A closed path of Bezier curve line segments.</w:t>
            </w:r>
          </w:p>
        </w:tc>
      </w:tr>
      <w:tr w:rsidR="00611683" w:rsidTr="00611683">
        <w:tc>
          <w:tcPr>
            <w:tcW w:w="0" w:type="auto"/>
            <w:vAlign w:val="center"/>
          </w:tcPr>
          <w:p w:rsidR="00611683" w:rsidRDefault="0071088D">
            <w:pPr>
              <w:pStyle w:val="TableBodyText"/>
            </w:pPr>
            <w:bookmarkStart w:id="2820" w:name="msoshapeComplex"/>
            <w:r>
              <w:rPr>
                <w:b/>
              </w:rPr>
              <w:t>msoshapeComplex</w:t>
            </w:r>
            <w:bookmarkEnd w:id="2820"/>
          </w:p>
        </w:tc>
        <w:tc>
          <w:tcPr>
            <w:tcW w:w="0" w:type="auto"/>
            <w:vAlign w:val="center"/>
          </w:tcPr>
          <w:p w:rsidR="00611683" w:rsidRDefault="0071088D">
            <w:pPr>
              <w:pStyle w:val="TableBodyText"/>
            </w:pPr>
            <w:r>
              <w:t>0x00000004</w:t>
            </w:r>
          </w:p>
        </w:tc>
        <w:tc>
          <w:tcPr>
            <w:tcW w:w="0" w:type="auto"/>
            <w:vAlign w:val="center"/>
          </w:tcPr>
          <w:p w:rsidR="00611683" w:rsidRDefault="0071088D">
            <w:pPr>
              <w:pStyle w:val="TableBodyText"/>
            </w:pPr>
            <w:r>
              <w:t xml:space="preserve">A complex path composed of a combination of multiple types of lines. The </w:t>
            </w:r>
            <w:r>
              <w:rPr>
                <w:b/>
              </w:rPr>
              <w:t>pSegmentInfo_complex</w:t>
            </w:r>
            <w:r>
              <w:t xml:space="preserve"> property, as defined in section </w:t>
            </w:r>
            <w:hyperlink w:anchor="Section_d5c02c8357134bb19f9737ee5834eb1d" w:history="1">
              <w:r>
                <w:rPr>
                  <w:rStyle w:val="Hyperlink"/>
                </w:rPr>
                <w:t>2.3.6.9</w:t>
              </w:r>
            </w:hyperlink>
            <w:r>
              <w:t xml:space="preserve">, of this shape specifies the types </w:t>
            </w:r>
            <w:r>
              <w:t>of lines that form the path, and that property MUST exist.</w:t>
            </w:r>
          </w:p>
        </w:tc>
      </w:tr>
    </w:tbl>
    <w:p w:rsidR="00611683" w:rsidRDefault="0071088D">
      <w:pPr>
        <w:pStyle w:val="Heading3"/>
      </w:pPr>
      <w:bookmarkStart w:id="2821" w:name="Section_b84bd94b7d964e8eb9bb31051c2cb407"/>
      <w:bookmarkStart w:id="2822" w:name="MSOCXK"/>
      <w:bookmarkStart w:id="2823" w:name="_Toc174686207"/>
      <w:r>
        <w:t>MSOCXK</w:t>
      </w:r>
      <w:bookmarkEnd w:id="2821"/>
      <w:bookmarkEnd w:id="2822"/>
      <w:bookmarkEnd w:id="2823"/>
      <w:r>
        <w:fldChar w:fldCharType="begin"/>
      </w:r>
      <w:r>
        <w:instrText xml:space="preserve"> XE "Enumeration:MSOCXK" </w:instrText>
      </w:r>
      <w:r>
        <w:fldChar w:fldCharType="end"/>
      </w:r>
      <w:r>
        <w:fldChar w:fldCharType="begin"/>
      </w:r>
      <w:r>
        <w:instrText xml:space="preserve"> XE "MSOCXK enumeration" </w:instrText>
      </w:r>
      <w:r>
        <w:fldChar w:fldCharType="end"/>
      </w:r>
    </w:p>
    <w:p w:rsidR="00611683" w:rsidRDefault="0071088D">
      <w:r>
        <w:rPr>
          <w:i/>
        </w:rPr>
        <w:t xml:space="preserve">Referenced by: </w:t>
      </w:r>
      <w:hyperlink w:anchor="Section_42ea1957529d483b9bf4298b573613c9">
        <w:r>
          <w:rPr>
            <w:rStyle w:val="Hyperlink"/>
            <w:i/>
          </w:rPr>
          <w:t>cxk</w:t>
        </w:r>
      </w:hyperlink>
    </w:p>
    <w:p w:rsidR="00611683" w:rsidRDefault="0071088D">
      <w:r>
        <w:t xml:space="preserve">The </w:t>
      </w:r>
      <w:r>
        <w:rPr>
          <w:b/>
        </w:rPr>
        <w:t>MSOCXK</w:t>
      </w:r>
      <w:r>
        <w:t xml:space="preserve"> enumeration, as shown in the following tab</w:t>
      </w:r>
      <w:r>
        <w:t xml:space="preserve">le, specifies the types of </w:t>
      </w:r>
      <w:hyperlink w:anchor="gt_ecd96915-cfc0-404e-a2b2-96f02736e07d">
        <w:r>
          <w:rPr>
            <w:rStyle w:val="HyperlinkGreen"/>
            <w:b/>
          </w:rPr>
          <w:t>connection points</w:t>
        </w:r>
      </w:hyperlink>
      <w:r>
        <w:t>.</w:t>
      </w:r>
    </w:p>
    <w:tbl>
      <w:tblPr>
        <w:tblStyle w:val="Table-ShadedHeader"/>
        <w:tblW w:w="0" w:type="auto"/>
        <w:tblLook w:val="04A0" w:firstRow="1" w:lastRow="0" w:firstColumn="1" w:lastColumn="0" w:noHBand="0" w:noVBand="1"/>
      </w:tblPr>
      <w:tblGrid>
        <w:gridCol w:w="1802"/>
        <w:gridCol w:w="1241"/>
        <w:gridCol w:w="6432"/>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lastRenderedPageBreak/>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824" w:name="msocxkNone"/>
            <w:r>
              <w:rPr>
                <w:b/>
              </w:rPr>
              <w:t>msocxkNone</w:t>
            </w:r>
            <w:bookmarkEnd w:id="2824"/>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No connection points exist.</w:t>
            </w:r>
          </w:p>
        </w:tc>
      </w:tr>
      <w:tr w:rsidR="00611683" w:rsidTr="00611683">
        <w:tc>
          <w:tcPr>
            <w:tcW w:w="0" w:type="auto"/>
            <w:vAlign w:val="center"/>
          </w:tcPr>
          <w:p w:rsidR="00611683" w:rsidRDefault="0071088D">
            <w:pPr>
              <w:pStyle w:val="TableBodyText"/>
            </w:pPr>
            <w:bookmarkStart w:id="2825" w:name="msocxkSegments"/>
            <w:r>
              <w:rPr>
                <w:b/>
              </w:rPr>
              <w:t>msocxkSegments</w:t>
            </w:r>
            <w:bookmarkEnd w:id="2825"/>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 xml:space="preserve">The </w:t>
            </w:r>
            <w:hyperlink w:anchor="gt_d477c1f2-8ca7-49ba-817a-e503553ab555">
              <w:r>
                <w:rPr>
                  <w:rStyle w:val="HyperlinkGreen"/>
                  <w:b/>
                </w:rPr>
                <w:t>edit points</w:t>
              </w:r>
            </w:hyperlink>
            <w:r>
              <w:t xml:space="preserve"> of the </w:t>
            </w:r>
            <w:hyperlink w:anchor="gt_d0e38aa4-2c71-4a6f-b5e6-75766fa9409e">
              <w:r>
                <w:rPr>
                  <w:rStyle w:val="HyperlinkGreen"/>
                  <w:b/>
                </w:rPr>
                <w:t>shape</w:t>
              </w:r>
            </w:hyperlink>
            <w:r>
              <w:t xml:space="preserve"> are used as connection points.</w:t>
            </w:r>
          </w:p>
        </w:tc>
      </w:tr>
      <w:tr w:rsidR="00611683" w:rsidTr="00611683">
        <w:tc>
          <w:tcPr>
            <w:tcW w:w="0" w:type="auto"/>
            <w:vAlign w:val="center"/>
          </w:tcPr>
          <w:p w:rsidR="00611683" w:rsidRDefault="0071088D">
            <w:pPr>
              <w:pStyle w:val="TableBodyText"/>
            </w:pPr>
            <w:bookmarkStart w:id="2826" w:name="msocxkCustom"/>
            <w:r>
              <w:rPr>
                <w:b/>
              </w:rPr>
              <w:t>msocxkCustom</w:t>
            </w:r>
            <w:bookmarkEnd w:id="2826"/>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A custom array of connection points is used.</w:t>
            </w:r>
          </w:p>
        </w:tc>
      </w:tr>
      <w:tr w:rsidR="00611683" w:rsidTr="00611683">
        <w:tc>
          <w:tcPr>
            <w:tcW w:w="0" w:type="auto"/>
            <w:vAlign w:val="center"/>
          </w:tcPr>
          <w:p w:rsidR="00611683" w:rsidRDefault="0071088D">
            <w:pPr>
              <w:pStyle w:val="TableBodyText"/>
            </w:pPr>
            <w:bookmarkStart w:id="2827" w:name="msocxkRect"/>
            <w:r>
              <w:rPr>
                <w:b/>
              </w:rPr>
              <w:t>msocxkR</w:t>
            </w:r>
            <w:r>
              <w:rPr>
                <w:b/>
              </w:rPr>
              <w:t>ect</w:t>
            </w:r>
            <w:bookmarkEnd w:id="2827"/>
          </w:p>
        </w:tc>
        <w:tc>
          <w:tcPr>
            <w:tcW w:w="0" w:type="auto"/>
            <w:vAlign w:val="center"/>
          </w:tcPr>
          <w:p w:rsidR="00611683" w:rsidRDefault="0071088D">
            <w:pPr>
              <w:pStyle w:val="TableBodyText"/>
            </w:pPr>
            <w:r>
              <w:t>0x00000003</w:t>
            </w:r>
          </w:p>
        </w:tc>
        <w:tc>
          <w:tcPr>
            <w:tcW w:w="0" w:type="auto"/>
            <w:vAlign w:val="center"/>
          </w:tcPr>
          <w:p w:rsidR="00611683" w:rsidRDefault="0071088D">
            <w:pPr>
              <w:pStyle w:val="TableBodyText"/>
            </w:pPr>
            <w:r>
              <w:t>The standard four connection points at the midpoints of the top, bottom, left, and right sides are used.</w:t>
            </w:r>
          </w:p>
        </w:tc>
      </w:tr>
    </w:tbl>
    <w:p w:rsidR="00611683" w:rsidRDefault="0071088D">
      <w:pPr>
        <w:pStyle w:val="Heading3"/>
      </w:pPr>
      <w:bookmarkStart w:id="2828" w:name="Section_e96eecf80d2f48a8a5eedc9ffb6c82ab"/>
      <w:bookmarkStart w:id="2829" w:name="MSOFILLTYPE"/>
      <w:bookmarkStart w:id="2830" w:name="_Toc174686208"/>
      <w:r>
        <w:t>MSOFILLTYPE</w:t>
      </w:r>
      <w:bookmarkEnd w:id="2828"/>
      <w:bookmarkEnd w:id="2829"/>
      <w:bookmarkEnd w:id="2830"/>
      <w:r>
        <w:fldChar w:fldCharType="begin"/>
      </w:r>
      <w:r>
        <w:instrText xml:space="preserve"> XE "Enumeration:MSOFILLTYPE" </w:instrText>
      </w:r>
      <w:r>
        <w:fldChar w:fldCharType="end"/>
      </w:r>
      <w:r>
        <w:fldChar w:fldCharType="begin"/>
      </w:r>
      <w:r>
        <w:instrText xml:space="preserve"> XE "MSOFILLTYPE enumeration" </w:instrText>
      </w:r>
      <w:r>
        <w:fldChar w:fldCharType="end"/>
      </w:r>
    </w:p>
    <w:p w:rsidR="00611683" w:rsidRDefault="0071088D">
      <w:r>
        <w:rPr>
          <w:i/>
        </w:rPr>
        <w:t xml:space="preserve">Referenced by: </w:t>
      </w:r>
      <w:hyperlink w:anchor="Section_80b345304d174accbaebe61e2932b5c4">
        <w:r>
          <w:rPr>
            <w:rStyle w:val="Hyperlink"/>
            <w:i/>
          </w:rPr>
          <w:t>fillType</w:t>
        </w:r>
      </w:hyperlink>
    </w:p>
    <w:p w:rsidR="00611683" w:rsidRDefault="0071088D">
      <w:r>
        <w:t xml:space="preserve">The </w:t>
      </w:r>
      <w:r>
        <w:rPr>
          <w:b/>
        </w:rPr>
        <w:t>MSOFILLTYPE</w:t>
      </w:r>
      <w:r>
        <w:t xml:space="preserve"> enumeration, as shown in the following table, specifies the fill types.</w:t>
      </w:r>
    </w:p>
    <w:tbl>
      <w:tblPr>
        <w:tblStyle w:val="Table-ShadedHeader"/>
        <w:tblW w:w="0" w:type="auto"/>
        <w:tblLook w:val="04A0" w:firstRow="1" w:lastRow="0" w:firstColumn="1" w:lastColumn="0" w:noHBand="0" w:noVBand="1"/>
      </w:tblPr>
      <w:tblGrid>
        <w:gridCol w:w="1984"/>
        <w:gridCol w:w="1241"/>
        <w:gridCol w:w="625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831" w:name="msofillSolid"/>
            <w:r>
              <w:rPr>
                <w:b/>
              </w:rPr>
              <w:t>msofillSolid</w:t>
            </w:r>
            <w:bookmarkEnd w:id="2831"/>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keepNext/>
            </w:pPr>
            <w:r>
              <w:t xml:space="preserve"> A solid fill:</w:t>
            </w:r>
          </w:p>
          <w:p w:rsidR="00611683" w:rsidRDefault="0071088D">
            <w:pPr>
              <w:pStyle w:val="TableBodyText"/>
              <w:keepNext/>
            </w:pPr>
            <w:r>
              <w:rPr>
                <w:noProof/>
              </w:rPr>
              <w:drawing>
                <wp:inline distT="0" distB="0" distL="0" distR="0">
                  <wp:extent cx="1047750" cy="1266825"/>
                  <wp:effectExtent l="0" t="0" r="0" b="0"/>
                  <wp:docPr id="97"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dc76d1c0-6925-499b-8f97-1e9563beadf2" descr="Solid fill" title="Solid fill"/>
                          <pic:cNvPicPr/>
                        </pic:nvPicPr>
                        <pic:blipFill>
                          <a:blip r:embed="rId317" cstate="print"/>
                          <a:stretch>
                            <a:fillRect/>
                          </a:stretch>
                        </pic:blipFill>
                        <pic:spPr>
                          <a:xfrm>
                            <a:off x="0" y="0"/>
                            <a:ext cx="1047750" cy="12668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32" w:name="msofillPattern"/>
            <w:r>
              <w:rPr>
                <w:b/>
              </w:rPr>
              <w:t>msofillPattern</w:t>
            </w:r>
            <w:bookmarkEnd w:id="2832"/>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keepNext/>
            </w:pPr>
            <w:r>
              <w:t>A patterned fill:</w:t>
            </w:r>
          </w:p>
          <w:p w:rsidR="00611683" w:rsidRDefault="0071088D">
            <w:pPr>
              <w:pStyle w:val="TableBodyText"/>
              <w:keepNext/>
            </w:pPr>
            <w:r>
              <w:rPr>
                <w:noProof/>
              </w:rPr>
              <w:drawing>
                <wp:inline distT="0" distB="0" distL="0" distR="0">
                  <wp:extent cx="1057275" cy="1209675"/>
                  <wp:effectExtent l="0" t="0" r="0" b="0"/>
                  <wp:docPr id="98"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3cd66d58-553b-45aa-93e2-a19246963642" descr="Patterned fill. Upward line pattern" title="Patterned fill"/>
                          <pic:cNvPicPr/>
                        </pic:nvPicPr>
                        <pic:blipFill>
                          <a:blip r:embed="rId318" cstate="print"/>
                          <a:stretch>
                            <a:fillRect/>
                          </a:stretch>
                        </pic:blipFill>
                        <pic:spPr>
                          <a:xfrm>
                            <a:off x="0" y="0"/>
                            <a:ext cx="1057275" cy="12096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33" w:name="msofillTexture"/>
            <w:r>
              <w:rPr>
                <w:b/>
              </w:rPr>
              <w:t>msofillTexture</w:t>
            </w:r>
            <w:bookmarkEnd w:id="2833"/>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keepNext/>
            </w:pPr>
            <w:r>
              <w:t xml:space="preserve">A </w:t>
            </w:r>
            <w:r>
              <w:t>textured fill:</w:t>
            </w:r>
          </w:p>
          <w:p w:rsidR="00611683" w:rsidRDefault="0071088D">
            <w:pPr>
              <w:pStyle w:val="TableBodyText"/>
              <w:keepNext/>
            </w:pPr>
            <w:r>
              <w:rPr>
                <w:noProof/>
              </w:rPr>
              <w:drawing>
                <wp:inline distT="0" distB="0" distL="0" distR="0">
                  <wp:extent cx="1171575" cy="1266825"/>
                  <wp:effectExtent l="0" t="0" r="0" b="0"/>
                  <wp:docPr id="99" name="[MS-ODRAW]" descr="Textured fill. Raindrop texture applied as fill" title="Textured fill"/>
                  <wp:cNvGraphicFramePr/>
                  <a:graphic xmlns:a="http://schemas.openxmlformats.org/drawingml/2006/main">
                    <a:graphicData uri="http://schemas.openxmlformats.org/drawingml/2006/picture">
                      <pic:pic xmlns:pic="http://schemas.openxmlformats.org/drawingml/2006/picture">
                        <pic:nvPicPr>
                          <pic:cNvPr id="0" name="pict9cd52ba4-de6f-415c-bc52-1568330ac664" descr="Textured fill. Raindrop texture applied as fill" title="Textured fill"/>
                          <pic:cNvPicPr/>
                        </pic:nvPicPr>
                        <pic:blipFill>
                          <a:blip r:embed="rId319" cstate="print"/>
                          <a:stretch>
                            <a:fillRect/>
                          </a:stretch>
                        </pic:blipFill>
                        <pic:spPr>
                          <a:xfrm>
                            <a:off x="0" y="0"/>
                            <a:ext cx="1171575" cy="12668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34" w:name="msofillPicture"/>
            <w:r>
              <w:rPr>
                <w:b/>
              </w:rPr>
              <w:t>msofillPicture</w:t>
            </w:r>
            <w:bookmarkEnd w:id="2834"/>
          </w:p>
        </w:tc>
        <w:tc>
          <w:tcPr>
            <w:tcW w:w="0" w:type="auto"/>
            <w:vAlign w:val="center"/>
          </w:tcPr>
          <w:p w:rsidR="00611683" w:rsidRDefault="0071088D">
            <w:pPr>
              <w:pStyle w:val="TableBodyText"/>
            </w:pPr>
            <w:r>
              <w:t>0x00000003</w:t>
            </w:r>
          </w:p>
        </w:tc>
        <w:tc>
          <w:tcPr>
            <w:tcW w:w="0" w:type="auto"/>
            <w:vAlign w:val="center"/>
          </w:tcPr>
          <w:p w:rsidR="00611683" w:rsidRDefault="0071088D">
            <w:pPr>
              <w:pStyle w:val="TableBodyText"/>
              <w:keepNext/>
            </w:pPr>
            <w:r>
              <w:t>A picture fill:</w:t>
            </w:r>
          </w:p>
          <w:p w:rsidR="00611683" w:rsidRDefault="0071088D">
            <w:pPr>
              <w:pStyle w:val="TableBodyText"/>
              <w:keepNext/>
            </w:pPr>
            <w:r>
              <w:rPr>
                <w:noProof/>
              </w:rPr>
              <w:lastRenderedPageBreak/>
              <w:drawing>
                <wp:inline distT="0" distB="0" distL="0" distR="0">
                  <wp:extent cx="1905000" cy="1447800"/>
                  <wp:effectExtent l="0" t="0" r="0" b="0"/>
                  <wp:docPr id="100" name="[MS-ODRAW]" descr="A picture fill. A picture applied to shape as fill" title="A picture fill"/>
                  <wp:cNvGraphicFramePr/>
                  <a:graphic xmlns:a="http://schemas.openxmlformats.org/drawingml/2006/main">
                    <a:graphicData uri="http://schemas.openxmlformats.org/drawingml/2006/picture">
                      <pic:pic xmlns:pic="http://schemas.openxmlformats.org/drawingml/2006/picture">
                        <pic:nvPicPr>
                          <pic:cNvPr id="0" name="pict026de997-41d4-465d-9ceb-cb4d71169651" descr="A picture fill. A picture applied to shape as fill" title="A picture fill"/>
                          <pic:cNvPicPr/>
                        </pic:nvPicPr>
                        <pic:blipFill>
                          <a:blip r:embed="rId320" cstate="print"/>
                          <a:stretch>
                            <a:fillRect/>
                          </a:stretch>
                        </pic:blipFill>
                        <pic:spPr>
                          <a:xfrm>
                            <a:off x="0" y="0"/>
                            <a:ext cx="1905000" cy="14478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35" w:name="msofillShade"/>
            <w:r>
              <w:rPr>
                <w:b/>
              </w:rPr>
              <w:lastRenderedPageBreak/>
              <w:t>msofillShade</w:t>
            </w:r>
            <w:bookmarkEnd w:id="2835"/>
          </w:p>
        </w:tc>
        <w:tc>
          <w:tcPr>
            <w:tcW w:w="0" w:type="auto"/>
            <w:vAlign w:val="center"/>
          </w:tcPr>
          <w:p w:rsidR="00611683" w:rsidRDefault="0071088D">
            <w:pPr>
              <w:pStyle w:val="TableBodyText"/>
            </w:pPr>
            <w:r>
              <w:t>0x00000004</w:t>
            </w:r>
          </w:p>
        </w:tc>
        <w:tc>
          <w:tcPr>
            <w:tcW w:w="0" w:type="auto"/>
            <w:vAlign w:val="center"/>
          </w:tcPr>
          <w:p w:rsidR="00611683" w:rsidRDefault="0071088D">
            <w:pPr>
              <w:pStyle w:val="TableBodyText"/>
              <w:keepNext/>
            </w:pPr>
            <w:r>
              <w:t xml:space="preserve">A gradient fill that starts and ends with defined endpoints: </w:t>
            </w:r>
            <w:r>
              <w:rPr>
                <w:noProof/>
              </w:rPr>
              <w:drawing>
                <wp:inline distT="0" distB="0" distL="0" distR="0">
                  <wp:extent cx="1905000" cy="1533525"/>
                  <wp:effectExtent l="0" t="0" r="0" b="0"/>
                  <wp:docPr id="170" name="Picture 169" descr="A gradient fill that starts and ends with defined endpoints" title="A gradient fill that starts and ends with define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f111a3-c5f6-47a8-8ce8-3e897c988b26" descr="A gradient fill that starts and ends with defined endpoints" title="A gradient fill that starts and ends with defined endpoints"/>
                          <pic:cNvPicPr/>
                        </pic:nvPicPr>
                        <pic:blipFill>
                          <a:blip r:embed="rId321" cstate="print"/>
                          <a:stretch>
                            <a:fillRect/>
                          </a:stretch>
                        </pic:blipFill>
                        <pic:spPr>
                          <a:xfrm>
                            <a:off x="0" y="0"/>
                            <a:ext cx="1905000" cy="15335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36" w:name="msofillShadeCenter"/>
            <w:r>
              <w:rPr>
                <w:b/>
              </w:rPr>
              <w:t>msofillShadeCenter</w:t>
            </w:r>
            <w:bookmarkEnd w:id="2836"/>
          </w:p>
        </w:tc>
        <w:tc>
          <w:tcPr>
            <w:tcW w:w="0" w:type="auto"/>
            <w:vAlign w:val="center"/>
          </w:tcPr>
          <w:p w:rsidR="00611683" w:rsidRDefault="0071088D">
            <w:pPr>
              <w:pStyle w:val="TableBodyText"/>
            </w:pPr>
            <w:r>
              <w:t>0x00000005</w:t>
            </w:r>
          </w:p>
        </w:tc>
        <w:tc>
          <w:tcPr>
            <w:tcW w:w="0" w:type="auto"/>
            <w:vAlign w:val="center"/>
          </w:tcPr>
          <w:p w:rsidR="00611683" w:rsidRDefault="0071088D">
            <w:pPr>
              <w:pStyle w:val="TableBodyText"/>
              <w:keepNext/>
            </w:pPr>
            <w:r>
              <w:t xml:space="preserve">A gradient fill that starts and ends based on the bounds of the </w:t>
            </w:r>
            <w:hyperlink w:anchor="gt_d0e38aa4-2c71-4a6f-b5e6-75766fa9409e">
              <w:r>
                <w:rPr>
                  <w:rStyle w:val="HyperlinkGreen"/>
                  <w:b/>
                </w:rPr>
                <w:t>shape</w:t>
              </w:r>
            </w:hyperlink>
            <w:r>
              <w:t>:</w:t>
            </w:r>
          </w:p>
          <w:p w:rsidR="00611683" w:rsidRDefault="0071088D">
            <w:pPr>
              <w:pStyle w:val="TableBodyText"/>
              <w:keepNext/>
            </w:pPr>
            <w:r>
              <w:rPr>
                <w:noProof/>
              </w:rPr>
              <w:drawing>
                <wp:inline distT="0" distB="0" distL="0" distR="0">
                  <wp:extent cx="1438275" cy="1171575"/>
                  <wp:effectExtent l="0" t="0" r="0" b="0"/>
                  <wp:docPr id="102" name="[MS-ODRAW]" descr="A gradient fill that starts and ends based on the bounds of the shape" title="A gradient fill that starts and ends based on the bounds of the shape"/>
                  <wp:cNvGraphicFramePr/>
                  <a:graphic xmlns:a="http://schemas.openxmlformats.org/drawingml/2006/main">
                    <a:graphicData uri="http://schemas.openxmlformats.org/drawingml/2006/picture">
                      <pic:pic xmlns:pic="http://schemas.openxmlformats.org/drawingml/2006/picture">
                        <pic:nvPicPr>
                          <pic:cNvPr id="0" name="pictac6c8c9a-5630-4d40-807f-6c9226756638" descr="A gradient fill that starts and ends based on the bounds of the shape" title="A gradient fill that starts and ends based on the bounds of the shape"/>
                          <pic:cNvPicPr/>
                        </pic:nvPicPr>
                        <pic:blipFill>
                          <a:blip r:embed="rId322" cstate="print"/>
                          <a:stretch>
                            <a:fillRect/>
                          </a:stretch>
                        </pic:blipFill>
                        <pic:spPr>
                          <a:xfrm>
                            <a:off x="0" y="0"/>
                            <a:ext cx="1438275" cy="11715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37" w:name="msofillShadeShape"/>
            <w:r>
              <w:rPr>
                <w:b/>
              </w:rPr>
              <w:t>msofillShadeShape</w:t>
            </w:r>
            <w:bookmarkEnd w:id="2837"/>
          </w:p>
        </w:tc>
        <w:tc>
          <w:tcPr>
            <w:tcW w:w="0" w:type="auto"/>
            <w:vAlign w:val="center"/>
          </w:tcPr>
          <w:p w:rsidR="00611683" w:rsidRDefault="0071088D">
            <w:pPr>
              <w:pStyle w:val="TableBodyText"/>
            </w:pPr>
            <w:r>
              <w:t>0x00000006</w:t>
            </w:r>
          </w:p>
        </w:tc>
        <w:tc>
          <w:tcPr>
            <w:tcW w:w="0" w:type="auto"/>
            <w:vAlign w:val="center"/>
          </w:tcPr>
          <w:p w:rsidR="00611683" w:rsidRDefault="0071088D">
            <w:pPr>
              <w:pStyle w:val="TableBodyText"/>
              <w:keepNext/>
            </w:pPr>
            <w:r>
              <w:t>A gradient fill that starts on the outline of the shape and ends at a point defined within the shape:</w:t>
            </w:r>
            <w:r>
              <w:rPr>
                <w:noProof/>
              </w:rPr>
              <w:drawing>
                <wp:inline distT="0" distB="0" distL="0" distR="0">
                  <wp:extent cx="2152650" cy="1352550"/>
                  <wp:effectExtent l="0" t="0" r="0" b="0"/>
                  <wp:docPr id="165" name="[MS-ODRAW]" descr="A gradient fill that starts on the outline of the shape and ends at a point defined within the shape" title="A gradient fill that starts on the outline of the shape and ends at a point defined within the shape"/>
                  <wp:cNvGraphicFramePr/>
                  <a:graphic xmlns:a="http://schemas.openxmlformats.org/drawingml/2006/main">
                    <a:graphicData uri="http://schemas.openxmlformats.org/drawingml/2006/picture">
                      <pic:pic xmlns:pic="http://schemas.openxmlformats.org/drawingml/2006/picture">
                        <pic:nvPicPr>
                          <pic:cNvPr id="0" name="pict283e79b7-5503-41c9-aea1-38fca7ea3fc2" descr="A gradient fill that starts on the outline of the shape and ends at a point defined within the shape" title="A gradient fill that starts on the outline of the shape and ends at a point defined within the shape"/>
                          <pic:cNvPicPr/>
                        </pic:nvPicPr>
                        <pic:blipFill>
                          <a:blip r:embed="rId323" cstate="print"/>
                          <a:stretch>
                            <a:fillRect/>
                          </a:stretch>
                        </pic:blipFill>
                        <pic:spPr>
                          <a:xfrm>
                            <a:off x="0" y="0"/>
                            <a:ext cx="2152650" cy="13525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38" w:name="msofillShadeScale"/>
            <w:r>
              <w:rPr>
                <w:b/>
              </w:rPr>
              <w:t>msofillShadeScale</w:t>
            </w:r>
            <w:bookmarkEnd w:id="2838"/>
          </w:p>
        </w:tc>
        <w:tc>
          <w:tcPr>
            <w:tcW w:w="0" w:type="auto"/>
            <w:vAlign w:val="center"/>
          </w:tcPr>
          <w:p w:rsidR="00611683" w:rsidRDefault="0071088D">
            <w:pPr>
              <w:pStyle w:val="TableBodyText"/>
            </w:pPr>
            <w:r>
              <w:t>0x00000007</w:t>
            </w:r>
          </w:p>
        </w:tc>
        <w:tc>
          <w:tcPr>
            <w:tcW w:w="0" w:type="auto"/>
            <w:vAlign w:val="center"/>
          </w:tcPr>
          <w:p w:rsidR="00611683" w:rsidRDefault="0071088D">
            <w:pPr>
              <w:pStyle w:val="TableBodyText"/>
              <w:keepNext/>
            </w:pPr>
            <w:r>
              <w:t>A gradient fill that sta</w:t>
            </w:r>
            <w:r>
              <w:t>rts on the outline of the shape and ends at a point defined within the shape.  The fill angle is scaled by the aspect ratio of the shape:</w:t>
            </w:r>
            <w:r>
              <w:rPr>
                <w:noProof/>
              </w:rPr>
              <w:drawing>
                <wp:inline distT="0" distB="0" distL="0" distR="0">
                  <wp:extent cx="2486025" cy="942975"/>
                  <wp:effectExtent l="0" t="0" r="0" b="0"/>
                  <wp:docPr id="166" name="[MS-ODRAW]" descr="A gradient fill that starts on the outline of the shape and ends at a point defined within the shape.  The fill angle is scaled by the aspect ratio of the shape" title="A gradient fill "/>
                  <wp:cNvGraphicFramePr/>
                  <a:graphic xmlns:a="http://schemas.openxmlformats.org/drawingml/2006/main">
                    <a:graphicData uri="http://schemas.openxmlformats.org/drawingml/2006/picture">
                      <pic:pic xmlns:pic="http://schemas.openxmlformats.org/drawingml/2006/picture">
                        <pic:nvPicPr>
                          <pic:cNvPr id="0" name="pictf0e77214-e819-45fe-9827-1794a6fc1804" descr="A gradient fill that starts on the outline of the shape and ends at a point defined within the shape.  The fill angle is scaled by the aspect ratio of the shape" title="A gradient fill "/>
                          <pic:cNvPicPr/>
                        </pic:nvPicPr>
                        <pic:blipFill>
                          <a:blip r:embed="rId324" cstate="print"/>
                          <a:stretch>
                            <a:fillRect/>
                          </a:stretch>
                        </pic:blipFill>
                        <pic:spPr>
                          <a:xfrm>
                            <a:off x="0" y="0"/>
                            <a:ext cx="2486025" cy="9429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39" w:name="msofillShadeTitle"/>
            <w:r>
              <w:rPr>
                <w:b/>
              </w:rPr>
              <w:lastRenderedPageBreak/>
              <w:t>msofillShadeTitle</w:t>
            </w:r>
            <w:bookmarkEnd w:id="2839"/>
          </w:p>
        </w:tc>
        <w:tc>
          <w:tcPr>
            <w:tcW w:w="0" w:type="auto"/>
            <w:vAlign w:val="center"/>
          </w:tcPr>
          <w:p w:rsidR="00611683" w:rsidRDefault="0071088D">
            <w:pPr>
              <w:pStyle w:val="TableBodyText"/>
            </w:pPr>
            <w:r>
              <w:t>0x00000008</w:t>
            </w:r>
          </w:p>
        </w:tc>
        <w:tc>
          <w:tcPr>
            <w:tcW w:w="0" w:type="auto"/>
            <w:vAlign w:val="center"/>
          </w:tcPr>
          <w:p w:rsidR="00611683" w:rsidRDefault="0071088D">
            <w:pPr>
              <w:pStyle w:val="TableBodyText"/>
              <w:keepNext/>
            </w:pPr>
            <w:r>
              <w:t>A gradient fill interpreted by the host application:</w:t>
            </w:r>
            <w:r>
              <w:rPr>
                <w:noProof/>
              </w:rPr>
              <w:drawing>
                <wp:inline distT="0" distB="0" distL="0" distR="0">
                  <wp:extent cx="2581275" cy="857250"/>
                  <wp:effectExtent l="0" t="0" r="0" b="0"/>
                  <wp:docPr id="167" name="Picture 166" descr="A gradient fill interpreted by the host application" title="A gradient fill interpreted by the hos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9b47fb0-daa4-46a5-8f10-e2299a75b512" descr="A gradient fill interpreted by the host application" title="A gradient fill interpreted by the host application"/>
                          <pic:cNvPicPr/>
                        </pic:nvPicPr>
                        <pic:blipFill>
                          <a:blip r:embed="rId325" cstate="print"/>
                          <a:stretch>
                            <a:fillRect/>
                          </a:stretch>
                        </pic:blipFill>
                        <pic:spPr>
                          <a:xfrm>
                            <a:off x="0" y="0"/>
                            <a:ext cx="2581275" cy="8572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40" w:name="msofillBackground"/>
            <w:r>
              <w:rPr>
                <w:b/>
              </w:rPr>
              <w:t>msofillBackground</w:t>
            </w:r>
            <w:bookmarkEnd w:id="2840"/>
          </w:p>
        </w:tc>
        <w:tc>
          <w:tcPr>
            <w:tcW w:w="0" w:type="auto"/>
            <w:vAlign w:val="center"/>
          </w:tcPr>
          <w:p w:rsidR="00611683" w:rsidRDefault="0071088D">
            <w:pPr>
              <w:pStyle w:val="TableBodyText"/>
            </w:pPr>
            <w:r>
              <w:t>0x00000009</w:t>
            </w:r>
          </w:p>
        </w:tc>
        <w:tc>
          <w:tcPr>
            <w:tcW w:w="0" w:type="auto"/>
            <w:vAlign w:val="center"/>
          </w:tcPr>
          <w:p w:rsidR="00611683" w:rsidRDefault="0071088D">
            <w:pPr>
              <w:pStyle w:val="TableBodyText"/>
            </w:pPr>
            <w:r>
              <w:t>A f</w:t>
            </w:r>
            <w:r>
              <w:t>ill that matches the background fill:</w:t>
            </w:r>
          </w:p>
          <w:p w:rsidR="00611683" w:rsidRDefault="0071088D">
            <w:pPr>
              <w:pStyle w:val="TableBodyText"/>
              <w:keepNext/>
            </w:pPr>
            <w:r>
              <w:t xml:space="preserve"> </w:t>
            </w:r>
            <w:r>
              <w:rPr>
                <w:noProof/>
              </w:rPr>
              <w:drawing>
                <wp:inline distT="0" distB="0" distL="0" distR="0">
                  <wp:extent cx="1181100" cy="1295400"/>
                  <wp:effectExtent l="0" t="0" r="0" b="0"/>
                  <wp:docPr id="168" name="[MS-ODRAW]" descr="A fill that matches the background fill" title="A fill that matches the background fill"/>
                  <wp:cNvGraphicFramePr/>
                  <a:graphic xmlns:a="http://schemas.openxmlformats.org/drawingml/2006/main">
                    <a:graphicData uri="http://schemas.openxmlformats.org/drawingml/2006/picture">
                      <pic:pic xmlns:pic="http://schemas.openxmlformats.org/drawingml/2006/picture">
                        <pic:nvPicPr>
                          <pic:cNvPr id="0" name="pict31fedb3b-e936-4869-81d7-0a30149493ae" descr="A fill that matches the background fill" title="A fill that matches the background fill"/>
                          <pic:cNvPicPr/>
                        </pic:nvPicPr>
                        <pic:blipFill>
                          <a:blip r:embed="rId326" cstate="print"/>
                          <a:stretch>
                            <a:fillRect/>
                          </a:stretch>
                        </pic:blipFill>
                        <pic:spPr>
                          <a:xfrm>
                            <a:off x="0" y="0"/>
                            <a:ext cx="1181100" cy="1295400"/>
                          </a:xfrm>
                          <a:prstGeom prst="rect">
                            <a:avLst/>
                          </a:prstGeom>
                        </pic:spPr>
                      </pic:pic>
                    </a:graphicData>
                  </a:graphic>
                </wp:inline>
              </w:drawing>
            </w:r>
          </w:p>
        </w:tc>
      </w:tr>
    </w:tbl>
    <w:p w:rsidR="00611683" w:rsidRDefault="0071088D">
      <w:pPr>
        <w:pStyle w:val="Heading3"/>
      </w:pPr>
      <w:bookmarkStart w:id="2841" w:name="Section_18f9e36510954586889bacacc6f207b7"/>
      <w:bookmarkStart w:id="2842" w:name="MSODZTYPE"/>
      <w:bookmarkStart w:id="2843" w:name="_Toc174686209"/>
      <w:r>
        <w:t>MSODZTYPE</w:t>
      </w:r>
      <w:bookmarkEnd w:id="2841"/>
      <w:bookmarkEnd w:id="2842"/>
      <w:bookmarkEnd w:id="2843"/>
      <w:r>
        <w:fldChar w:fldCharType="begin"/>
      </w:r>
      <w:r>
        <w:instrText xml:space="preserve"> XE "Enumeration:MSODZTYPE" </w:instrText>
      </w:r>
      <w:r>
        <w:fldChar w:fldCharType="end"/>
      </w:r>
      <w:r>
        <w:fldChar w:fldCharType="begin"/>
      </w:r>
      <w:r>
        <w:instrText xml:space="preserve"> XE "MSODZTYPE enumeration" </w:instrText>
      </w:r>
      <w:r>
        <w:fldChar w:fldCharType="end"/>
      </w:r>
    </w:p>
    <w:p w:rsidR="00611683" w:rsidRDefault="0071088D">
      <w:r>
        <w:rPr>
          <w:i/>
        </w:rPr>
        <w:t xml:space="preserve">Referenced by: </w:t>
      </w:r>
      <w:hyperlink w:anchor="Section_1c760ef1f019476cada698cdeca21451">
        <w:r>
          <w:rPr>
            <w:rStyle w:val="Hyperlink"/>
            <w:i/>
          </w:rPr>
          <w:t>fillDztype</w:t>
        </w:r>
      </w:hyperlink>
      <w:r>
        <w:rPr>
          <w:i/>
        </w:rPr>
        <w:t xml:space="preserve">, </w:t>
      </w:r>
      <w:hyperlink w:anchor="Section_7060da5e966348e99cb33e2862586e6b">
        <w:r>
          <w:rPr>
            <w:rStyle w:val="Hyperlink"/>
            <w:i/>
          </w:rPr>
          <w:t>lineBottomFillDztype</w:t>
        </w:r>
      </w:hyperlink>
      <w:r>
        <w:rPr>
          <w:i/>
        </w:rPr>
        <w:t xml:space="preserve">, </w:t>
      </w:r>
      <w:hyperlink w:anchor="Section_7cbfd7c42b91447ba1cd48097d29b247">
        <w:r>
          <w:rPr>
            <w:rStyle w:val="Hyperlink"/>
            <w:i/>
          </w:rPr>
          <w:t>lineFillDztype</w:t>
        </w:r>
      </w:hyperlink>
      <w:r>
        <w:rPr>
          <w:i/>
        </w:rPr>
        <w:t xml:space="preserve">, </w:t>
      </w:r>
      <w:hyperlink w:anchor="Section_588b94bcc6524f45a19689aea5db0f31">
        <w:r>
          <w:rPr>
            <w:rStyle w:val="Hyperlink"/>
            <w:i/>
          </w:rPr>
          <w:t>lineLeftFillDztype</w:t>
        </w:r>
      </w:hyperlink>
      <w:r>
        <w:rPr>
          <w:i/>
        </w:rPr>
        <w:t xml:space="preserve">, </w:t>
      </w:r>
      <w:hyperlink w:anchor="Section_46368ed057cc462aaae180537ba2d581">
        <w:r>
          <w:rPr>
            <w:rStyle w:val="Hyperlink"/>
            <w:i/>
          </w:rPr>
          <w:t>lineRightFillDztype</w:t>
        </w:r>
      </w:hyperlink>
      <w:r>
        <w:rPr>
          <w:i/>
        </w:rPr>
        <w:t xml:space="preserve">, </w:t>
      </w:r>
      <w:hyperlink w:anchor="Section_fba63a2d10e946c6953d00213bb0ef63">
        <w:r>
          <w:rPr>
            <w:rStyle w:val="Hyperlink"/>
            <w:i/>
          </w:rPr>
          <w:t>lineTopFillDztype</w:t>
        </w:r>
      </w:hyperlink>
    </w:p>
    <w:p w:rsidR="00611683" w:rsidRDefault="0071088D">
      <w:r>
        <w:t xml:space="preserve">The </w:t>
      </w:r>
      <w:r>
        <w:rPr>
          <w:b/>
        </w:rPr>
        <w:t>MSODZTYPE</w:t>
      </w:r>
      <w:r>
        <w:t xml:space="preserve"> enumeration, as shown in the following table, specifies the units for measuring length a</w:t>
      </w:r>
      <w:r>
        <w:t>nd how drawing parameters will be interpreted.</w:t>
      </w:r>
    </w:p>
    <w:tbl>
      <w:tblPr>
        <w:tblStyle w:val="Table-ShadedHeader"/>
        <w:tblW w:w="0" w:type="auto"/>
        <w:tblLook w:val="04A0" w:firstRow="1" w:lastRow="0" w:firstColumn="1" w:lastColumn="0" w:noHBand="0" w:noVBand="1"/>
      </w:tblPr>
      <w:tblGrid>
        <w:gridCol w:w="2978"/>
        <w:gridCol w:w="1249"/>
        <w:gridCol w:w="5248"/>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844" w:name="msodztypeDefault"/>
            <w:r>
              <w:rPr>
                <w:b/>
              </w:rPr>
              <w:t>msodztypeDefault</w:t>
            </w:r>
            <w:bookmarkEnd w:id="2844"/>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 xml:space="preserve">The width and height are ignored, and the </w:t>
            </w:r>
            <w:hyperlink w:anchor="gt_d0e38aa4-2c71-4a6f-b5e6-75766fa9409e">
              <w:r>
                <w:rPr>
                  <w:rStyle w:val="HyperlinkGreen"/>
                  <w:b/>
                </w:rPr>
                <w:t>shape</w:t>
              </w:r>
            </w:hyperlink>
            <w:r>
              <w:t xml:space="preserve"> dimensions are used.</w:t>
            </w:r>
          </w:p>
        </w:tc>
      </w:tr>
      <w:tr w:rsidR="00611683" w:rsidTr="00611683">
        <w:tc>
          <w:tcPr>
            <w:tcW w:w="0" w:type="auto"/>
            <w:vAlign w:val="center"/>
          </w:tcPr>
          <w:p w:rsidR="00611683" w:rsidRDefault="0071088D">
            <w:pPr>
              <w:pStyle w:val="TableBodyText"/>
            </w:pPr>
            <w:bookmarkStart w:id="2845" w:name="msodztypeA"/>
            <w:r>
              <w:rPr>
                <w:b/>
              </w:rPr>
              <w:t>msodztypeA</w:t>
            </w:r>
            <w:bookmarkEnd w:id="2845"/>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 xml:space="preserve">Values are in </w:t>
            </w:r>
            <w:hyperlink w:anchor="gt_264db3a3-b788-42b9-8a78-38ddc62ccd39">
              <w:r>
                <w:rPr>
                  <w:rStyle w:val="HyperlinkGreen"/>
                  <w:b/>
                </w:rPr>
                <w:t>EMUs</w:t>
              </w:r>
            </w:hyperlink>
            <w:r>
              <w:rPr>
                <w:b/>
              </w:rPr>
              <w:t>.</w:t>
            </w:r>
          </w:p>
        </w:tc>
      </w:tr>
      <w:tr w:rsidR="00611683" w:rsidTr="00611683">
        <w:tc>
          <w:tcPr>
            <w:tcW w:w="0" w:type="auto"/>
            <w:vAlign w:val="center"/>
          </w:tcPr>
          <w:p w:rsidR="00611683" w:rsidRDefault="0071088D">
            <w:pPr>
              <w:pStyle w:val="TableBodyText"/>
            </w:pPr>
            <w:bookmarkStart w:id="2846" w:name="msodztypeV"/>
            <w:r>
              <w:rPr>
                <w:b/>
              </w:rPr>
              <w:t>msodztypeV</w:t>
            </w:r>
            <w:bookmarkEnd w:id="2846"/>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Values are in pixels.</w:t>
            </w:r>
          </w:p>
        </w:tc>
      </w:tr>
      <w:tr w:rsidR="00611683" w:rsidTr="00611683">
        <w:tc>
          <w:tcPr>
            <w:tcW w:w="0" w:type="auto"/>
            <w:vAlign w:val="center"/>
          </w:tcPr>
          <w:p w:rsidR="00611683" w:rsidRDefault="0071088D">
            <w:pPr>
              <w:pStyle w:val="TableBodyText"/>
            </w:pPr>
            <w:bookmarkStart w:id="2847" w:name="msodztypeShape"/>
            <w:r>
              <w:rPr>
                <w:b/>
              </w:rPr>
              <w:t>msodztypeShape</w:t>
            </w:r>
            <w:bookmarkEnd w:id="2847"/>
          </w:p>
        </w:tc>
        <w:tc>
          <w:tcPr>
            <w:tcW w:w="0" w:type="auto"/>
            <w:vAlign w:val="center"/>
          </w:tcPr>
          <w:p w:rsidR="00611683" w:rsidRDefault="0071088D">
            <w:pPr>
              <w:pStyle w:val="TableBodyText"/>
            </w:pPr>
            <w:r>
              <w:t>0x00000003</w:t>
            </w:r>
          </w:p>
        </w:tc>
        <w:tc>
          <w:tcPr>
            <w:tcW w:w="0" w:type="auto"/>
            <w:vAlign w:val="center"/>
          </w:tcPr>
          <w:p w:rsidR="00611683" w:rsidRDefault="0071088D">
            <w:pPr>
              <w:pStyle w:val="TableBodyText"/>
            </w:pPr>
            <w:r>
              <w:t xml:space="preserve">Values are of type </w:t>
            </w:r>
            <w:r>
              <w:rPr>
                <w:b/>
              </w:rPr>
              <w:t>FixedPoint</w:t>
            </w:r>
            <w:r>
              <w:t xml:space="preserve">, as specified in </w:t>
            </w:r>
            <w:hyperlink r:id="rId327" w:anchor="Section_d93502fa5b8f4f47a3fe5574046f4b8d">
              <w:r>
                <w:rPr>
                  <w:rStyle w:val="Hyperlink"/>
                </w:rPr>
                <w:t>[MS-OSHARED]</w:t>
              </w:r>
            </w:hyperlink>
            <w:r>
              <w:t xml:space="preserve"> section 2.2.1.6, and specify fractions of a shape dimension.</w:t>
            </w:r>
          </w:p>
        </w:tc>
      </w:tr>
      <w:tr w:rsidR="00611683" w:rsidTr="00611683">
        <w:tc>
          <w:tcPr>
            <w:tcW w:w="0" w:type="auto"/>
            <w:vAlign w:val="center"/>
          </w:tcPr>
          <w:p w:rsidR="00611683" w:rsidRDefault="0071088D">
            <w:pPr>
              <w:pStyle w:val="TableBodyText"/>
            </w:pPr>
            <w:bookmarkStart w:id="2848" w:name="msodztypeFixedAspect"/>
            <w:r>
              <w:rPr>
                <w:b/>
              </w:rPr>
              <w:t>msodztypeFixedAspect</w:t>
            </w:r>
            <w:bookmarkEnd w:id="2848"/>
          </w:p>
        </w:tc>
        <w:tc>
          <w:tcPr>
            <w:tcW w:w="0" w:type="auto"/>
            <w:vAlign w:val="center"/>
          </w:tcPr>
          <w:p w:rsidR="00611683" w:rsidRDefault="0071088D">
            <w:pPr>
              <w:pStyle w:val="TableBodyText"/>
            </w:pPr>
            <w:r>
              <w:t>0x00000004</w:t>
            </w:r>
          </w:p>
        </w:tc>
        <w:tc>
          <w:tcPr>
            <w:tcW w:w="0" w:type="auto"/>
            <w:vAlign w:val="center"/>
          </w:tcPr>
          <w:p w:rsidR="00611683" w:rsidRDefault="0071088D">
            <w:pPr>
              <w:pStyle w:val="TableBodyText"/>
            </w:pPr>
            <w:r>
              <w:t>The aspect ratio of the shape is maintained. The width and height are</w:t>
            </w:r>
            <w:r>
              <w:t xml:space="preserve"> ignored, and the shape dimensions are used. </w:t>
            </w:r>
          </w:p>
        </w:tc>
      </w:tr>
      <w:tr w:rsidR="00611683" w:rsidTr="00611683">
        <w:tc>
          <w:tcPr>
            <w:tcW w:w="0" w:type="auto"/>
            <w:vAlign w:val="center"/>
          </w:tcPr>
          <w:p w:rsidR="00611683" w:rsidRDefault="0071088D">
            <w:pPr>
              <w:pStyle w:val="TableBodyText"/>
            </w:pPr>
            <w:bookmarkStart w:id="2849" w:name="msodztypeAFixed"/>
            <w:r>
              <w:rPr>
                <w:b/>
              </w:rPr>
              <w:t>msodztypeAFixed</w:t>
            </w:r>
            <w:bookmarkEnd w:id="2849"/>
          </w:p>
        </w:tc>
        <w:tc>
          <w:tcPr>
            <w:tcW w:w="0" w:type="auto"/>
            <w:vAlign w:val="center"/>
          </w:tcPr>
          <w:p w:rsidR="00611683" w:rsidRDefault="0071088D">
            <w:pPr>
              <w:pStyle w:val="TableBodyText"/>
            </w:pPr>
            <w:r>
              <w:t>0x00000005</w:t>
            </w:r>
          </w:p>
        </w:tc>
        <w:tc>
          <w:tcPr>
            <w:tcW w:w="0" w:type="auto"/>
            <w:vAlign w:val="center"/>
          </w:tcPr>
          <w:p w:rsidR="00611683" w:rsidRDefault="0071088D">
            <w:pPr>
              <w:pStyle w:val="TableBodyText"/>
            </w:pPr>
            <w:r>
              <w:t>Values are in EMUs. The aspect ratio of the shape is maintained.</w:t>
            </w:r>
          </w:p>
        </w:tc>
      </w:tr>
      <w:tr w:rsidR="00611683" w:rsidTr="00611683">
        <w:tc>
          <w:tcPr>
            <w:tcW w:w="0" w:type="auto"/>
            <w:vAlign w:val="center"/>
          </w:tcPr>
          <w:p w:rsidR="00611683" w:rsidRDefault="0071088D">
            <w:pPr>
              <w:pStyle w:val="TableBodyText"/>
            </w:pPr>
            <w:bookmarkStart w:id="2850" w:name="msodztypeVFixed"/>
            <w:r>
              <w:rPr>
                <w:b/>
              </w:rPr>
              <w:t>msodztypeVFixed</w:t>
            </w:r>
            <w:bookmarkEnd w:id="2850"/>
          </w:p>
        </w:tc>
        <w:tc>
          <w:tcPr>
            <w:tcW w:w="0" w:type="auto"/>
            <w:vAlign w:val="center"/>
          </w:tcPr>
          <w:p w:rsidR="00611683" w:rsidRDefault="0071088D">
            <w:pPr>
              <w:pStyle w:val="TableBodyText"/>
            </w:pPr>
            <w:r>
              <w:t>0x00000006</w:t>
            </w:r>
          </w:p>
        </w:tc>
        <w:tc>
          <w:tcPr>
            <w:tcW w:w="0" w:type="auto"/>
            <w:vAlign w:val="center"/>
          </w:tcPr>
          <w:p w:rsidR="00611683" w:rsidRDefault="0071088D">
            <w:pPr>
              <w:pStyle w:val="TableBodyText"/>
            </w:pPr>
            <w:r>
              <w:t>Values are in pixels. The aspect ratio of the shape is maintained.</w:t>
            </w:r>
          </w:p>
        </w:tc>
      </w:tr>
      <w:tr w:rsidR="00611683" w:rsidTr="00611683">
        <w:tc>
          <w:tcPr>
            <w:tcW w:w="0" w:type="auto"/>
            <w:vAlign w:val="center"/>
          </w:tcPr>
          <w:p w:rsidR="00611683" w:rsidRDefault="0071088D">
            <w:pPr>
              <w:pStyle w:val="TableBodyText"/>
            </w:pPr>
            <w:bookmarkStart w:id="2851" w:name="msodztypeShapeFixed"/>
            <w:r>
              <w:rPr>
                <w:b/>
              </w:rPr>
              <w:t>msodztypeShapeFixed</w:t>
            </w:r>
            <w:bookmarkEnd w:id="2851"/>
          </w:p>
        </w:tc>
        <w:tc>
          <w:tcPr>
            <w:tcW w:w="0" w:type="auto"/>
            <w:vAlign w:val="center"/>
          </w:tcPr>
          <w:p w:rsidR="00611683" w:rsidRDefault="0071088D">
            <w:pPr>
              <w:pStyle w:val="TableBodyText"/>
            </w:pPr>
            <w:r>
              <w:t>0</w:t>
            </w:r>
            <w:r>
              <w:t>x00000007</w:t>
            </w:r>
          </w:p>
        </w:tc>
        <w:tc>
          <w:tcPr>
            <w:tcW w:w="0" w:type="auto"/>
            <w:vAlign w:val="center"/>
          </w:tcPr>
          <w:p w:rsidR="00611683" w:rsidRDefault="0071088D">
            <w:pPr>
              <w:pStyle w:val="TableBodyText"/>
            </w:pPr>
            <w:r>
              <w:t>Values are proportional to the size of the shape. The aspect ratio of the shape is maintained.</w:t>
            </w:r>
          </w:p>
        </w:tc>
      </w:tr>
      <w:tr w:rsidR="00611683" w:rsidTr="00611683">
        <w:tc>
          <w:tcPr>
            <w:tcW w:w="0" w:type="auto"/>
            <w:vAlign w:val="center"/>
          </w:tcPr>
          <w:p w:rsidR="00611683" w:rsidRDefault="0071088D">
            <w:pPr>
              <w:pStyle w:val="TableBodyText"/>
            </w:pPr>
            <w:bookmarkStart w:id="2852" w:name="msodztypeFixedAspectEnlarge"/>
            <w:r>
              <w:rPr>
                <w:b/>
              </w:rPr>
              <w:t>msodztypeFixedAspectEnlarge</w:t>
            </w:r>
            <w:bookmarkEnd w:id="2852"/>
          </w:p>
        </w:tc>
        <w:tc>
          <w:tcPr>
            <w:tcW w:w="0" w:type="auto"/>
            <w:vAlign w:val="center"/>
          </w:tcPr>
          <w:p w:rsidR="00611683" w:rsidRDefault="0071088D">
            <w:pPr>
              <w:pStyle w:val="TableBodyText"/>
            </w:pPr>
            <w:r>
              <w:t>0x00000008</w:t>
            </w:r>
          </w:p>
        </w:tc>
        <w:tc>
          <w:tcPr>
            <w:tcW w:w="0" w:type="auto"/>
            <w:vAlign w:val="center"/>
          </w:tcPr>
          <w:p w:rsidR="00611683" w:rsidRDefault="0071088D">
            <w:pPr>
              <w:pStyle w:val="TableBodyText"/>
            </w:pPr>
            <w:r>
              <w:t>The aspect ratio is maintained, favoring the largest dimension.</w:t>
            </w:r>
          </w:p>
        </w:tc>
      </w:tr>
      <w:tr w:rsidR="00611683" w:rsidTr="00611683">
        <w:tc>
          <w:tcPr>
            <w:tcW w:w="0" w:type="auto"/>
            <w:vAlign w:val="center"/>
          </w:tcPr>
          <w:p w:rsidR="00611683" w:rsidRDefault="0071088D">
            <w:pPr>
              <w:pStyle w:val="TableBodyText"/>
            </w:pPr>
            <w:bookmarkStart w:id="2853" w:name="msodztypeAFixedBig"/>
            <w:r>
              <w:rPr>
                <w:b/>
              </w:rPr>
              <w:t>msodztypeAFixedBig</w:t>
            </w:r>
            <w:bookmarkEnd w:id="2853"/>
          </w:p>
        </w:tc>
        <w:tc>
          <w:tcPr>
            <w:tcW w:w="0" w:type="auto"/>
            <w:vAlign w:val="center"/>
          </w:tcPr>
          <w:p w:rsidR="00611683" w:rsidRDefault="0071088D">
            <w:pPr>
              <w:pStyle w:val="TableBodyText"/>
            </w:pPr>
            <w:r>
              <w:t>0x00000009</w:t>
            </w:r>
          </w:p>
        </w:tc>
        <w:tc>
          <w:tcPr>
            <w:tcW w:w="0" w:type="auto"/>
            <w:vAlign w:val="center"/>
          </w:tcPr>
          <w:p w:rsidR="00611683" w:rsidRDefault="0071088D">
            <w:pPr>
              <w:pStyle w:val="TableBodyText"/>
            </w:pPr>
            <w:r>
              <w:t xml:space="preserve">Values are in </w:t>
            </w:r>
            <w:r>
              <w:t>EMUs. The aspect ratio is maintained, favoring the largest dimension.</w:t>
            </w:r>
          </w:p>
        </w:tc>
      </w:tr>
      <w:tr w:rsidR="00611683" w:rsidTr="00611683">
        <w:tc>
          <w:tcPr>
            <w:tcW w:w="0" w:type="auto"/>
            <w:vAlign w:val="center"/>
          </w:tcPr>
          <w:p w:rsidR="00611683" w:rsidRDefault="0071088D">
            <w:pPr>
              <w:pStyle w:val="TableBodyText"/>
            </w:pPr>
            <w:bookmarkStart w:id="2854" w:name="msodztypeVFixedBig"/>
            <w:r>
              <w:rPr>
                <w:b/>
              </w:rPr>
              <w:lastRenderedPageBreak/>
              <w:t>msodztypeVFixedBig</w:t>
            </w:r>
            <w:bookmarkEnd w:id="2854"/>
          </w:p>
        </w:tc>
        <w:tc>
          <w:tcPr>
            <w:tcW w:w="0" w:type="auto"/>
            <w:vAlign w:val="center"/>
          </w:tcPr>
          <w:p w:rsidR="00611683" w:rsidRDefault="0071088D">
            <w:pPr>
              <w:pStyle w:val="TableBodyText"/>
            </w:pPr>
            <w:r>
              <w:t>0x0000000A</w:t>
            </w:r>
          </w:p>
        </w:tc>
        <w:tc>
          <w:tcPr>
            <w:tcW w:w="0" w:type="auto"/>
            <w:vAlign w:val="center"/>
          </w:tcPr>
          <w:p w:rsidR="00611683" w:rsidRDefault="0071088D">
            <w:pPr>
              <w:pStyle w:val="TableBodyText"/>
            </w:pPr>
            <w:r>
              <w:t>Values are in pixels. The aspect ratio is maintained, favoring the largest dimension.</w:t>
            </w:r>
          </w:p>
        </w:tc>
      </w:tr>
      <w:tr w:rsidR="00611683" w:rsidTr="00611683">
        <w:tc>
          <w:tcPr>
            <w:tcW w:w="0" w:type="auto"/>
            <w:vAlign w:val="center"/>
          </w:tcPr>
          <w:p w:rsidR="00611683" w:rsidRDefault="0071088D">
            <w:pPr>
              <w:pStyle w:val="TableBodyText"/>
            </w:pPr>
            <w:bookmarkStart w:id="2855" w:name="msodztypeShapeFixedBig"/>
            <w:r>
              <w:rPr>
                <w:b/>
              </w:rPr>
              <w:t>msodztypeShapeFixedBig</w:t>
            </w:r>
            <w:bookmarkEnd w:id="2855"/>
          </w:p>
        </w:tc>
        <w:tc>
          <w:tcPr>
            <w:tcW w:w="0" w:type="auto"/>
            <w:vAlign w:val="center"/>
          </w:tcPr>
          <w:p w:rsidR="00611683" w:rsidRDefault="0071088D">
            <w:pPr>
              <w:pStyle w:val="TableBodyText"/>
            </w:pPr>
            <w:r>
              <w:t>0x0000000B</w:t>
            </w:r>
          </w:p>
        </w:tc>
        <w:tc>
          <w:tcPr>
            <w:tcW w:w="0" w:type="auto"/>
            <w:vAlign w:val="center"/>
          </w:tcPr>
          <w:p w:rsidR="00611683" w:rsidRDefault="0071088D">
            <w:pPr>
              <w:pStyle w:val="TableBodyText"/>
            </w:pPr>
            <w:r>
              <w:t>Values are proportional to the siz</w:t>
            </w:r>
            <w:r>
              <w:t>e of the shape. The aspect ratio is maintained, favoring the largest dimension.</w:t>
            </w:r>
          </w:p>
        </w:tc>
      </w:tr>
    </w:tbl>
    <w:p w:rsidR="00611683" w:rsidRDefault="0071088D">
      <w:pPr>
        <w:pStyle w:val="Heading3"/>
      </w:pPr>
      <w:bookmarkStart w:id="2856" w:name="Section_d64699ab0a044653a7501b3dd2f4e629"/>
      <w:bookmarkStart w:id="2857" w:name="MSOLINETYPE"/>
      <w:bookmarkStart w:id="2858" w:name="_Toc174686210"/>
      <w:r>
        <w:t>MSOLINETYPE</w:t>
      </w:r>
      <w:bookmarkEnd w:id="2856"/>
      <w:bookmarkEnd w:id="2857"/>
      <w:bookmarkEnd w:id="2858"/>
      <w:r>
        <w:fldChar w:fldCharType="begin"/>
      </w:r>
      <w:r>
        <w:instrText xml:space="preserve"> XE "Enumeration:MSOLINETYPE" </w:instrText>
      </w:r>
      <w:r>
        <w:fldChar w:fldCharType="end"/>
      </w:r>
      <w:r>
        <w:fldChar w:fldCharType="begin"/>
      </w:r>
      <w:r>
        <w:instrText xml:space="preserve"> XE "MSOLINETYPE enumeration" </w:instrText>
      </w:r>
      <w:r>
        <w:fldChar w:fldCharType="end"/>
      </w:r>
    </w:p>
    <w:p w:rsidR="00611683" w:rsidRDefault="0071088D">
      <w:r>
        <w:rPr>
          <w:i/>
        </w:rPr>
        <w:t xml:space="preserve">Referenced by: </w:t>
      </w:r>
      <w:hyperlink w:anchor="Section_d2871e97015e46d18a1713e864146ca8">
        <w:r>
          <w:rPr>
            <w:rStyle w:val="Hyperlink"/>
            <w:i/>
          </w:rPr>
          <w:t>lineBottomType</w:t>
        </w:r>
      </w:hyperlink>
      <w:r>
        <w:rPr>
          <w:i/>
        </w:rPr>
        <w:t xml:space="preserve">, </w:t>
      </w:r>
      <w:hyperlink w:anchor="Section_1f4fb929bdf343528958914cef0c6588">
        <w:r>
          <w:rPr>
            <w:rStyle w:val="Hyperlink"/>
            <w:i/>
          </w:rPr>
          <w:t>lineLeftType</w:t>
        </w:r>
      </w:hyperlink>
      <w:r>
        <w:rPr>
          <w:i/>
        </w:rPr>
        <w:t xml:space="preserve">, </w:t>
      </w:r>
      <w:hyperlink w:anchor="Section_c20c0b1fa9154442b47ea2564a5c1da0">
        <w:r>
          <w:rPr>
            <w:rStyle w:val="Hyperlink"/>
            <w:i/>
          </w:rPr>
          <w:t>lineRightType</w:t>
        </w:r>
      </w:hyperlink>
      <w:r>
        <w:rPr>
          <w:i/>
        </w:rPr>
        <w:t xml:space="preserve">, </w:t>
      </w:r>
      <w:hyperlink w:anchor="Section_ee6d95d6bd4b4fc092b3014e3e3c88ab">
        <w:r>
          <w:rPr>
            <w:rStyle w:val="Hyperlink"/>
            <w:i/>
          </w:rPr>
          <w:t>lineTopType</w:t>
        </w:r>
      </w:hyperlink>
      <w:r>
        <w:rPr>
          <w:i/>
        </w:rPr>
        <w:t xml:space="preserve">, </w:t>
      </w:r>
      <w:hyperlink w:anchor="Section_00b787547b6349c681ac9e3998a4f453">
        <w:r>
          <w:rPr>
            <w:rStyle w:val="Hyperlink"/>
            <w:i/>
          </w:rPr>
          <w:t>lineType</w:t>
        </w:r>
      </w:hyperlink>
    </w:p>
    <w:p w:rsidR="00611683" w:rsidRDefault="0071088D">
      <w:r>
        <w:t xml:space="preserve">The </w:t>
      </w:r>
      <w:r>
        <w:rPr>
          <w:b/>
        </w:rPr>
        <w:t>MSOLINETYPE</w:t>
      </w:r>
      <w:r>
        <w:t xml:space="preserve"> enumeration, as shown in the following table, specifies the fill properties for a line.</w:t>
      </w:r>
    </w:p>
    <w:tbl>
      <w:tblPr>
        <w:tblStyle w:val="Table-ShadedHeader"/>
        <w:tblW w:w="0" w:type="auto"/>
        <w:tblLook w:val="04A0" w:firstRow="1" w:lastRow="0" w:firstColumn="1" w:lastColumn="0" w:noHBand="0" w:noVBand="1"/>
      </w:tblPr>
      <w:tblGrid>
        <w:gridCol w:w="1810"/>
        <w:gridCol w:w="1241"/>
        <w:gridCol w:w="188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859" w:name="msolineSolidType"/>
            <w:r>
              <w:rPr>
                <w:b/>
              </w:rPr>
              <w:t>msolineSolidType</w:t>
            </w:r>
            <w:bookmarkEnd w:id="2859"/>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keepNext/>
            </w:pPr>
            <w:r>
              <w:t>A solid fill:</w:t>
            </w:r>
          </w:p>
          <w:p w:rsidR="00611683" w:rsidRDefault="0071088D">
            <w:pPr>
              <w:pStyle w:val="TableBodyText"/>
              <w:keepNext/>
            </w:pPr>
            <w:r>
              <w:rPr>
                <w:noProof/>
              </w:rPr>
              <w:drawing>
                <wp:inline distT="0" distB="0" distL="0" distR="0">
                  <wp:extent cx="1019175" cy="561975"/>
                  <wp:effectExtent l="0" t="0" r="0" b="0"/>
                  <wp:docPr id="672"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5ec37577-7d0c-4a4b-8c9f-e02dfcd1d870" descr="Solid fill" title="Solid fill"/>
                          <pic:cNvPicPr/>
                        </pic:nvPicPr>
                        <pic:blipFill>
                          <a:blip r:embed="rId328" cstate="print"/>
                          <a:stretch>
                            <a:fillRect/>
                          </a:stretch>
                        </pic:blipFill>
                        <pic:spPr>
                          <a:xfrm>
                            <a:off x="0" y="0"/>
                            <a:ext cx="1019175" cy="5619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60" w:name="msolinePattern"/>
            <w:r>
              <w:rPr>
                <w:b/>
              </w:rPr>
              <w:t>msolinePattern</w:t>
            </w:r>
            <w:bookmarkEnd w:id="2860"/>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keepNext/>
            </w:pPr>
            <w:r>
              <w:t xml:space="preserve">A patterned </w:t>
            </w:r>
            <w:r>
              <w:t>fill:</w:t>
            </w:r>
          </w:p>
          <w:p w:rsidR="00611683" w:rsidRDefault="0071088D">
            <w:pPr>
              <w:pStyle w:val="TableBodyText"/>
              <w:keepNext/>
            </w:pPr>
            <w:r>
              <w:rPr>
                <w:noProof/>
              </w:rPr>
              <w:drawing>
                <wp:inline distT="0" distB="0" distL="0" distR="0">
                  <wp:extent cx="1047750" cy="561975"/>
                  <wp:effectExtent l="0" t="0" r="0" b="0"/>
                  <wp:docPr id="677"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a6084afb-3118-41f4-90b8-bb5dc9aa7e78" descr="Patterned fill. Upward line pattern" title="Patterned fill"/>
                          <pic:cNvPicPr/>
                        </pic:nvPicPr>
                        <pic:blipFill>
                          <a:blip r:embed="rId329" cstate="print"/>
                          <a:stretch>
                            <a:fillRect/>
                          </a:stretch>
                        </pic:blipFill>
                        <pic:spPr>
                          <a:xfrm>
                            <a:off x="0" y="0"/>
                            <a:ext cx="1047750" cy="5619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61" w:name="msolineTexture"/>
            <w:r>
              <w:rPr>
                <w:b/>
              </w:rPr>
              <w:t>msolineTexture</w:t>
            </w:r>
            <w:bookmarkEnd w:id="2861"/>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keepNext/>
            </w:pPr>
            <w:r>
              <w:t>A textured fill:</w:t>
            </w:r>
          </w:p>
          <w:p w:rsidR="00611683" w:rsidRDefault="0071088D">
            <w:pPr>
              <w:pStyle w:val="TableBodyText"/>
              <w:keepNext/>
            </w:pPr>
            <w:r>
              <w:rPr>
                <w:noProof/>
              </w:rPr>
              <w:drawing>
                <wp:inline distT="0" distB="0" distL="0" distR="0">
                  <wp:extent cx="990600" cy="552450"/>
                  <wp:effectExtent l="0" t="0" r="0" b="0"/>
                  <wp:docPr id="678" name="[MS-ODRAW]" descr="Textured fill. Raindrop texture applied to shape as fill" title="Textured fill"/>
                  <wp:cNvGraphicFramePr/>
                  <a:graphic xmlns:a="http://schemas.openxmlformats.org/drawingml/2006/main">
                    <a:graphicData uri="http://schemas.openxmlformats.org/drawingml/2006/picture">
                      <pic:pic xmlns:pic="http://schemas.openxmlformats.org/drawingml/2006/picture">
                        <pic:nvPicPr>
                          <pic:cNvPr id="0" name="pictebfe4efa-7d7d-4561-97cb-60c2d9cb4e2b" descr="Textured fill. Raindrop texture applied to shape as fill" title="Textured fill"/>
                          <pic:cNvPicPr/>
                        </pic:nvPicPr>
                        <pic:blipFill>
                          <a:blip r:embed="rId330" cstate="print"/>
                          <a:stretch>
                            <a:fillRect/>
                          </a:stretch>
                        </pic:blipFill>
                        <pic:spPr>
                          <a:xfrm>
                            <a:off x="0" y="0"/>
                            <a:ext cx="990600" cy="552450"/>
                          </a:xfrm>
                          <a:prstGeom prst="rect">
                            <a:avLst/>
                          </a:prstGeom>
                        </pic:spPr>
                      </pic:pic>
                    </a:graphicData>
                  </a:graphic>
                </wp:inline>
              </w:drawing>
            </w:r>
          </w:p>
        </w:tc>
      </w:tr>
    </w:tbl>
    <w:p w:rsidR="00611683" w:rsidRDefault="0071088D">
      <w:pPr>
        <w:pStyle w:val="Heading3"/>
      </w:pPr>
      <w:bookmarkStart w:id="2862" w:name="Section_989ff6aba60540ddb6ce5b679a856cb7"/>
      <w:bookmarkStart w:id="2863" w:name="MSOLINESTYLE"/>
      <w:bookmarkStart w:id="2864" w:name="_Toc174686211"/>
      <w:r>
        <w:t>MSOLINESTYLE</w:t>
      </w:r>
      <w:bookmarkEnd w:id="2862"/>
      <w:bookmarkEnd w:id="2863"/>
      <w:bookmarkEnd w:id="2864"/>
      <w:r>
        <w:fldChar w:fldCharType="begin"/>
      </w:r>
      <w:r>
        <w:instrText xml:space="preserve"> XE "Enumeration:MSOLINESTYLE" </w:instrText>
      </w:r>
      <w:r>
        <w:fldChar w:fldCharType="end"/>
      </w:r>
      <w:r>
        <w:fldChar w:fldCharType="begin"/>
      </w:r>
      <w:r>
        <w:instrText xml:space="preserve"> XE "MSOLINESTYLE enumeration" </w:instrText>
      </w:r>
      <w:r>
        <w:fldChar w:fldCharType="end"/>
      </w:r>
    </w:p>
    <w:p w:rsidR="00611683" w:rsidRDefault="0071088D">
      <w:r>
        <w:rPr>
          <w:i/>
        </w:rPr>
        <w:t xml:space="preserve">Referenced by: </w:t>
      </w:r>
      <w:hyperlink w:anchor="Section_42428cbc76f04b28bc0575b9baffe1a5">
        <w:r>
          <w:rPr>
            <w:rStyle w:val="Hyperlink"/>
            <w:i/>
          </w:rPr>
          <w:t>lineBottomStyle</w:t>
        </w:r>
      </w:hyperlink>
      <w:r>
        <w:rPr>
          <w:i/>
        </w:rPr>
        <w:t xml:space="preserve">, </w:t>
      </w:r>
      <w:hyperlink w:anchor="Section_0cc3f5ac19f84e159a26599c90b28dec">
        <w:r>
          <w:rPr>
            <w:rStyle w:val="Hyperlink"/>
            <w:i/>
          </w:rPr>
          <w:t>lineLeftStyle</w:t>
        </w:r>
      </w:hyperlink>
      <w:r>
        <w:rPr>
          <w:i/>
        </w:rPr>
        <w:t xml:space="preserve">, </w:t>
      </w:r>
      <w:hyperlink w:anchor="Section_278e993104b444e49b8f8f1c239dcd12">
        <w:r>
          <w:rPr>
            <w:rStyle w:val="Hyperlink"/>
            <w:i/>
          </w:rPr>
          <w:t>lineRightStyle</w:t>
        </w:r>
      </w:hyperlink>
      <w:r>
        <w:rPr>
          <w:i/>
        </w:rPr>
        <w:t xml:space="preserve">, </w:t>
      </w:r>
      <w:hyperlink w:anchor="Section_5356921f316e489eb6249a7fbd9705f3">
        <w:r>
          <w:rPr>
            <w:rStyle w:val="Hyperlink"/>
            <w:i/>
          </w:rPr>
          <w:t>lineStyle</w:t>
        </w:r>
      </w:hyperlink>
      <w:r>
        <w:rPr>
          <w:i/>
        </w:rPr>
        <w:t xml:space="preserve">, </w:t>
      </w:r>
      <w:hyperlink w:anchor="Section_5b99822f720c48dea6c1c843ce4380a9">
        <w:r>
          <w:rPr>
            <w:rStyle w:val="Hyperlink"/>
            <w:i/>
          </w:rPr>
          <w:t>lineTopStyle</w:t>
        </w:r>
      </w:hyperlink>
    </w:p>
    <w:p w:rsidR="00611683" w:rsidRDefault="0071088D">
      <w:r>
        <w:t xml:space="preserve">The </w:t>
      </w:r>
      <w:r>
        <w:rPr>
          <w:b/>
        </w:rPr>
        <w:t>MSOLINESTYLE</w:t>
      </w:r>
      <w:r>
        <w:t xml:space="preserve"> enumeration, as shown in the following table, specifies the type of line style that will be used.</w:t>
      </w:r>
    </w:p>
    <w:tbl>
      <w:tblPr>
        <w:tblStyle w:val="Table-ShadedHeader"/>
        <w:tblW w:w="0" w:type="auto"/>
        <w:tblLook w:val="04A0" w:firstRow="1" w:lastRow="0" w:firstColumn="1" w:lastColumn="0" w:noHBand="0" w:noVBand="1"/>
      </w:tblPr>
      <w:tblGrid>
        <w:gridCol w:w="1805"/>
        <w:gridCol w:w="1241"/>
        <w:gridCol w:w="2408"/>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865" w:name="msolineSimple"/>
            <w:r>
              <w:rPr>
                <w:b/>
              </w:rPr>
              <w:t>msolineSimple</w:t>
            </w:r>
            <w:bookmarkEnd w:id="2865"/>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keepNext/>
            </w:pPr>
            <w:r>
              <w:t>A simple line:</w:t>
            </w:r>
          </w:p>
          <w:p w:rsidR="00611683" w:rsidRDefault="0071088D">
            <w:pPr>
              <w:pStyle w:val="TableBodyText"/>
              <w:keepNext/>
            </w:pPr>
            <w:r>
              <w:rPr>
                <w:noProof/>
              </w:rPr>
              <w:drawing>
                <wp:inline distT="0" distB="0" distL="0" distR="0">
                  <wp:extent cx="952500" cy="476250"/>
                  <wp:effectExtent l="0" t="0" r="0" b="0"/>
                  <wp:docPr id="679" name="[MS-ODRAW]" descr="Simple line" title="Simple line"/>
                  <wp:cNvGraphicFramePr/>
                  <a:graphic xmlns:a="http://schemas.openxmlformats.org/drawingml/2006/main">
                    <a:graphicData uri="http://schemas.openxmlformats.org/drawingml/2006/picture">
                      <pic:pic xmlns:pic="http://schemas.openxmlformats.org/drawingml/2006/picture">
                        <pic:nvPicPr>
                          <pic:cNvPr id="0" name="pictee713d6b-a1e0-4e54-9d93-f2b148cbdaa2" descr="Simple line" title="Simple line"/>
                          <pic:cNvPicPr/>
                        </pic:nvPicPr>
                        <pic:blipFill>
                          <a:blip r:embed="rId331" cstate="print"/>
                          <a:stretch>
                            <a:fillRect/>
                          </a:stretch>
                        </pic:blipFill>
                        <pic:spPr>
                          <a:xfrm>
                            <a:off x="0" y="0"/>
                            <a:ext cx="952500" cy="4762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66" w:name="msolineDouble"/>
            <w:r>
              <w:rPr>
                <w:b/>
              </w:rPr>
              <w:t>msolineDouble</w:t>
            </w:r>
            <w:bookmarkEnd w:id="2866"/>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keepNext/>
            </w:pPr>
            <w:r>
              <w:t>A double line:</w:t>
            </w:r>
          </w:p>
          <w:p w:rsidR="00611683" w:rsidRDefault="0071088D">
            <w:pPr>
              <w:pStyle w:val="TableBodyText"/>
              <w:keepNext/>
            </w:pPr>
            <w:r>
              <w:rPr>
                <w:noProof/>
              </w:rPr>
              <w:drawing>
                <wp:inline distT="0" distB="0" distL="0" distR="0">
                  <wp:extent cx="952500" cy="476250"/>
                  <wp:effectExtent l="0" t="0" r="0" b="0"/>
                  <wp:docPr id="680" name="[MS-ODRAW]" descr="Double line" title="Double line"/>
                  <wp:cNvGraphicFramePr/>
                  <a:graphic xmlns:a="http://schemas.openxmlformats.org/drawingml/2006/main">
                    <a:graphicData uri="http://schemas.openxmlformats.org/drawingml/2006/picture">
                      <pic:pic xmlns:pic="http://schemas.openxmlformats.org/drawingml/2006/picture">
                        <pic:nvPicPr>
                          <pic:cNvPr id="0" name="picta83858a3-1424-4fc3-90b4-274b9f324998" descr="Double line" title="Double line"/>
                          <pic:cNvPicPr/>
                        </pic:nvPicPr>
                        <pic:blipFill>
                          <a:blip r:embed="rId332" cstate="print"/>
                          <a:stretch>
                            <a:fillRect/>
                          </a:stretch>
                        </pic:blipFill>
                        <pic:spPr>
                          <a:xfrm>
                            <a:off x="0" y="0"/>
                            <a:ext cx="952500" cy="4762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67" w:name="msolineThickThin"/>
            <w:r>
              <w:rPr>
                <w:b/>
              </w:rPr>
              <w:t>msolineThickThin</w:t>
            </w:r>
            <w:bookmarkEnd w:id="2867"/>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keepNext/>
            </w:pPr>
            <w:r>
              <w:t>A thick line and a thin line:</w:t>
            </w:r>
          </w:p>
          <w:p w:rsidR="00611683" w:rsidRDefault="0071088D">
            <w:pPr>
              <w:pStyle w:val="TableBodyText"/>
              <w:keepNext/>
            </w:pPr>
            <w:r>
              <w:rPr>
                <w:noProof/>
              </w:rPr>
              <w:lastRenderedPageBreak/>
              <w:drawing>
                <wp:inline distT="0" distB="0" distL="0" distR="0">
                  <wp:extent cx="952500" cy="476250"/>
                  <wp:effectExtent l="0" t="0" r="0" b="0"/>
                  <wp:docPr id="681" name="[MS-ODRAW]" descr="A thick line above a thin line" title="A thick line above a thin line"/>
                  <wp:cNvGraphicFramePr/>
                  <a:graphic xmlns:a="http://schemas.openxmlformats.org/drawingml/2006/main">
                    <a:graphicData uri="http://schemas.openxmlformats.org/drawingml/2006/picture">
                      <pic:pic xmlns:pic="http://schemas.openxmlformats.org/drawingml/2006/picture">
                        <pic:nvPicPr>
                          <pic:cNvPr id="0" name="pictec834114-6ce1-4aef-85f3-b8d4ae7a4fe2" descr="A thick line above a thin line" title="A thick line above a thin line"/>
                          <pic:cNvPicPr/>
                        </pic:nvPicPr>
                        <pic:blipFill>
                          <a:blip r:embed="rId333" cstate="print"/>
                          <a:stretch>
                            <a:fillRect/>
                          </a:stretch>
                        </pic:blipFill>
                        <pic:spPr>
                          <a:xfrm>
                            <a:off x="0" y="0"/>
                            <a:ext cx="952500" cy="4762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68" w:name="msolineThinThick"/>
            <w:r>
              <w:rPr>
                <w:b/>
              </w:rPr>
              <w:lastRenderedPageBreak/>
              <w:t>msolineThinThick</w:t>
            </w:r>
            <w:bookmarkEnd w:id="2868"/>
          </w:p>
        </w:tc>
        <w:tc>
          <w:tcPr>
            <w:tcW w:w="0" w:type="auto"/>
            <w:vAlign w:val="center"/>
          </w:tcPr>
          <w:p w:rsidR="00611683" w:rsidRDefault="0071088D">
            <w:pPr>
              <w:pStyle w:val="TableBodyText"/>
            </w:pPr>
            <w:r>
              <w:t>0x00000003</w:t>
            </w:r>
          </w:p>
        </w:tc>
        <w:tc>
          <w:tcPr>
            <w:tcW w:w="0" w:type="auto"/>
            <w:vAlign w:val="center"/>
          </w:tcPr>
          <w:p w:rsidR="00611683" w:rsidRDefault="0071088D">
            <w:pPr>
              <w:pStyle w:val="TableBodyText"/>
              <w:keepNext/>
            </w:pPr>
            <w:r>
              <w:t>A thin line and a thick line:</w:t>
            </w:r>
          </w:p>
          <w:p w:rsidR="00611683" w:rsidRDefault="0071088D">
            <w:pPr>
              <w:pStyle w:val="TableBodyText"/>
              <w:keepNext/>
            </w:pPr>
            <w:r>
              <w:rPr>
                <w:noProof/>
              </w:rPr>
              <w:drawing>
                <wp:inline distT="0" distB="0" distL="0" distR="0">
                  <wp:extent cx="952500" cy="476250"/>
                  <wp:effectExtent l="0" t="0" r="0" b="0"/>
                  <wp:docPr id="682" name="[MS-ODRAW]" descr="A thin line above a thick line" title="A thin line above a thick line"/>
                  <wp:cNvGraphicFramePr/>
                  <a:graphic xmlns:a="http://schemas.openxmlformats.org/drawingml/2006/main">
                    <a:graphicData uri="http://schemas.openxmlformats.org/drawingml/2006/picture">
                      <pic:pic xmlns:pic="http://schemas.openxmlformats.org/drawingml/2006/picture">
                        <pic:nvPicPr>
                          <pic:cNvPr id="0" name="pict9d56181a-9e36-41e0-aaef-416c360d6bc3" descr="A thin line above a thick line" title="A thin line above a thick line"/>
                          <pic:cNvPicPr/>
                        </pic:nvPicPr>
                        <pic:blipFill>
                          <a:blip r:embed="rId334" cstate="print"/>
                          <a:stretch>
                            <a:fillRect/>
                          </a:stretch>
                        </pic:blipFill>
                        <pic:spPr>
                          <a:xfrm>
                            <a:off x="0" y="0"/>
                            <a:ext cx="952500" cy="4762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69" w:name="msolineTriple"/>
            <w:r>
              <w:rPr>
                <w:b/>
              </w:rPr>
              <w:t>msolineTriple</w:t>
            </w:r>
            <w:bookmarkEnd w:id="2869"/>
          </w:p>
        </w:tc>
        <w:tc>
          <w:tcPr>
            <w:tcW w:w="0" w:type="auto"/>
            <w:vAlign w:val="center"/>
          </w:tcPr>
          <w:p w:rsidR="00611683" w:rsidRDefault="0071088D">
            <w:pPr>
              <w:pStyle w:val="TableBodyText"/>
            </w:pPr>
            <w:r>
              <w:t>0x00000004</w:t>
            </w:r>
          </w:p>
        </w:tc>
        <w:tc>
          <w:tcPr>
            <w:tcW w:w="0" w:type="auto"/>
            <w:vAlign w:val="center"/>
          </w:tcPr>
          <w:p w:rsidR="00611683" w:rsidRDefault="0071088D">
            <w:pPr>
              <w:pStyle w:val="TableBodyText"/>
              <w:keepNext/>
            </w:pPr>
            <w:r>
              <w:t>A triple line:</w:t>
            </w:r>
          </w:p>
          <w:p w:rsidR="00611683" w:rsidRDefault="0071088D">
            <w:pPr>
              <w:pStyle w:val="TableBodyText"/>
              <w:keepNext/>
            </w:pPr>
            <w:r>
              <w:rPr>
                <w:noProof/>
              </w:rPr>
              <w:drawing>
                <wp:inline distT="0" distB="0" distL="0" distR="0">
                  <wp:extent cx="952500" cy="476250"/>
                  <wp:effectExtent l="0" t="0" r="0" b="0"/>
                  <wp:docPr id="683" name="[MS-ODRAW]" descr="A triple line A thin line above a thick line above a thin line" title="A triple line"/>
                  <wp:cNvGraphicFramePr/>
                  <a:graphic xmlns:a="http://schemas.openxmlformats.org/drawingml/2006/main">
                    <a:graphicData uri="http://schemas.openxmlformats.org/drawingml/2006/picture">
                      <pic:pic xmlns:pic="http://schemas.openxmlformats.org/drawingml/2006/picture">
                        <pic:nvPicPr>
                          <pic:cNvPr id="0" name="pict2eaea7ce-632b-4ab4-8d81-fb3c8b619ca3" descr="A triple line A thin line above a thick line above a thin line" title="A triple line"/>
                          <pic:cNvPicPr/>
                        </pic:nvPicPr>
                        <pic:blipFill>
                          <a:blip r:embed="rId335" cstate="print"/>
                          <a:stretch>
                            <a:fillRect/>
                          </a:stretch>
                        </pic:blipFill>
                        <pic:spPr>
                          <a:xfrm>
                            <a:off x="0" y="0"/>
                            <a:ext cx="952500" cy="476250"/>
                          </a:xfrm>
                          <a:prstGeom prst="rect">
                            <a:avLst/>
                          </a:prstGeom>
                        </pic:spPr>
                      </pic:pic>
                    </a:graphicData>
                  </a:graphic>
                </wp:inline>
              </w:drawing>
            </w:r>
          </w:p>
        </w:tc>
      </w:tr>
    </w:tbl>
    <w:p w:rsidR="00611683" w:rsidRDefault="0071088D">
      <w:pPr>
        <w:pStyle w:val="Heading3"/>
      </w:pPr>
      <w:bookmarkStart w:id="2870" w:name="Section_9d6f5dd37c2649e4a95a13af938edfda"/>
      <w:bookmarkStart w:id="2871" w:name="MSOLINEDASHING"/>
      <w:bookmarkStart w:id="2872" w:name="_Toc174686212"/>
      <w:r>
        <w:t>MSOLINEDASHING</w:t>
      </w:r>
      <w:bookmarkEnd w:id="2870"/>
      <w:bookmarkEnd w:id="2871"/>
      <w:bookmarkEnd w:id="2872"/>
      <w:r>
        <w:fldChar w:fldCharType="begin"/>
      </w:r>
      <w:r>
        <w:instrText xml:space="preserve"> XE "Enumeration:MSOLINEDASHING" </w:instrText>
      </w:r>
      <w:r>
        <w:fldChar w:fldCharType="end"/>
      </w:r>
      <w:r>
        <w:fldChar w:fldCharType="begin"/>
      </w:r>
      <w:r>
        <w:instrText xml:space="preserve"> XE "MSOLINEDASHING enumeration" </w:instrText>
      </w:r>
      <w:r>
        <w:fldChar w:fldCharType="end"/>
      </w:r>
    </w:p>
    <w:p w:rsidR="00611683" w:rsidRDefault="0071088D">
      <w:r>
        <w:rPr>
          <w:i/>
        </w:rPr>
        <w:t xml:space="preserve">Referenced by: </w:t>
      </w:r>
      <w:hyperlink w:anchor="Section_53669d85320d4fd594ba3cc78430d5c5">
        <w:r>
          <w:rPr>
            <w:rStyle w:val="Hyperlink"/>
            <w:i/>
          </w:rPr>
          <w:t>lineBottomDashing</w:t>
        </w:r>
      </w:hyperlink>
      <w:r>
        <w:rPr>
          <w:i/>
        </w:rPr>
        <w:t xml:space="preserve">, </w:t>
      </w:r>
      <w:hyperlink w:anchor="Section_6ca2325805184ded8976dc94fefb3795">
        <w:r>
          <w:rPr>
            <w:rStyle w:val="Hyperlink"/>
            <w:i/>
          </w:rPr>
          <w:t>lineDashing</w:t>
        </w:r>
      </w:hyperlink>
      <w:r>
        <w:rPr>
          <w:i/>
        </w:rPr>
        <w:t xml:space="preserve">, </w:t>
      </w:r>
      <w:hyperlink w:anchor="Section_0543526270704c149c8fe42ba2d9318e">
        <w:r>
          <w:rPr>
            <w:rStyle w:val="Hyperlink"/>
            <w:i/>
          </w:rPr>
          <w:t>lineLeftDashing</w:t>
        </w:r>
      </w:hyperlink>
      <w:r>
        <w:rPr>
          <w:i/>
        </w:rPr>
        <w:t xml:space="preserve">, </w:t>
      </w:r>
      <w:hyperlink w:anchor="Section_bf54b9c87fe24fa4b9939d4d970abdf1">
        <w:r>
          <w:rPr>
            <w:rStyle w:val="Hyperlink"/>
            <w:i/>
          </w:rPr>
          <w:t>lineRightDashing</w:t>
        </w:r>
      </w:hyperlink>
      <w:r>
        <w:rPr>
          <w:i/>
        </w:rPr>
        <w:t xml:space="preserve">, </w:t>
      </w:r>
      <w:hyperlink w:anchor="Section_14121db732d2489d8ceb2eba17a38fad">
        <w:r>
          <w:rPr>
            <w:rStyle w:val="Hyperlink"/>
            <w:i/>
          </w:rPr>
          <w:t>lineTopDashing</w:t>
        </w:r>
      </w:hyperlink>
    </w:p>
    <w:p w:rsidR="00611683" w:rsidRDefault="0071088D">
      <w:r>
        <w:t xml:space="preserve">The </w:t>
      </w:r>
      <w:r>
        <w:rPr>
          <w:b/>
        </w:rPr>
        <w:t>MSOLINEDASHING</w:t>
      </w:r>
      <w:r>
        <w:t xml:space="preserve"> enumeration, as shown in the following table, specifies preset dashed-line values. Each style corresponds to a precise binary representation of the repeating dash style. Each 1 corresponds to a line segment, and each 0 corresponds to a space.</w:t>
      </w:r>
    </w:p>
    <w:tbl>
      <w:tblPr>
        <w:tblStyle w:val="Table-ShadedHeader"/>
        <w:tblW w:w="0" w:type="auto"/>
        <w:tblLook w:val="04A0" w:firstRow="1" w:lastRow="0" w:firstColumn="1" w:lastColumn="0" w:noHBand="0" w:noVBand="1"/>
      </w:tblPr>
      <w:tblGrid>
        <w:gridCol w:w="2793"/>
        <w:gridCol w:w="1248"/>
        <w:gridCol w:w="263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w:t>
            </w:r>
            <w:r>
              <w:t>eaning</w:t>
            </w:r>
          </w:p>
        </w:tc>
      </w:tr>
      <w:tr w:rsidR="00611683" w:rsidTr="00611683">
        <w:tc>
          <w:tcPr>
            <w:tcW w:w="0" w:type="auto"/>
            <w:vAlign w:val="center"/>
          </w:tcPr>
          <w:p w:rsidR="00611683" w:rsidRDefault="0071088D">
            <w:pPr>
              <w:pStyle w:val="TableBodyText"/>
            </w:pPr>
            <w:bookmarkStart w:id="2873" w:name="msolineSolid"/>
            <w:r>
              <w:rPr>
                <w:b/>
              </w:rPr>
              <w:t>msolineSolid</w:t>
            </w:r>
            <w:bookmarkEnd w:id="2873"/>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1</w:t>
            </w:r>
          </w:p>
          <w:p w:rsidR="00611683" w:rsidRDefault="0071088D">
            <w:pPr>
              <w:pStyle w:val="TableBodyText"/>
              <w:keepNext/>
            </w:pPr>
            <w:r>
              <w:rPr>
                <w:noProof/>
              </w:rPr>
              <w:drawing>
                <wp:inline distT="0" distB="0" distL="0" distR="0">
                  <wp:extent cx="1524000" cy="85725"/>
                  <wp:effectExtent l="0" t="0" r="0" b="0"/>
                  <wp:docPr id="684" name="[MS-ODRAW]" descr="A solid line" title="A solid line"/>
                  <wp:cNvGraphicFramePr/>
                  <a:graphic xmlns:a="http://schemas.openxmlformats.org/drawingml/2006/main">
                    <a:graphicData uri="http://schemas.openxmlformats.org/drawingml/2006/picture">
                      <pic:pic xmlns:pic="http://schemas.openxmlformats.org/drawingml/2006/picture">
                        <pic:nvPicPr>
                          <pic:cNvPr id="0" name="pict947c45bd-1a10-480b-a4c5-778139f51ba4" descr="A solid line" title="A solid line"/>
                          <pic:cNvPicPr/>
                        </pic:nvPicPr>
                        <pic:blipFill>
                          <a:blip r:embed="rId336" cstate="print"/>
                          <a:stretch>
                            <a:fillRect/>
                          </a:stretch>
                        </pic:blipFill>
                        <pic:spPr>
                          <a:xfrm>
                            <a:off x="0" y="0"/>
                            <a:ext cx="1524000" cy="857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74" w:name="msolineDashSys"/>
            <w:r>
              <w:rPr>
                <w:b/>
              </w:rPr>
              <w:t>msolineDashSys</w:t>
            </w:r>
            <w:bookmarkEnd w:id="2874"/>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1110</w:t>
            </w:r>
          </w:p>
          <w:p w:rsidR="00611683" w:rsidRDefault="0071088D">
            <w:pPr>
              <w:pStyle w:val="TableBodyText"/>
              <w:keepNext/>
            </w:pPr>
            <w:r>
              <w:rPr>
                <w:noProof/>
              </w:rPr>
              <w:drawing>
                <wp:inline distT="0" distB="0" distL="0" distR="0">
                  <wp:extent cx="1504950" cy="85725"/>
                  <wp:effectExtent l="0" t="0" r="0" b="0"/>
                  <wp:docPr id="685" name="[MS-ODRAW]" descr="A dashed line" title="A dashed line"/>
                  <wp:cNvGraphicFramePr/>
                  <a:graphic xmlns:a="http://schemas.openxmlformats.org/drawingml/2006/main">
                    <a:graphicData uri="http://schemas.openxmlformats.org/drawingml/2006/picture">
                      <pic:pic xmlns:pic="http://schemas.openxmlformats.org/drawingml/2006/picture">
                        <pic:nvPicPr>
                          <pic:cNvPr id="0" name="pict8db8278b-a7e0-4d2e-aa26-fead37a2eeed" descr="A dashed line" title="A dashed line"/>
                          <pic:cNvPicPr/>
                        </pic:nvPicPr>
                        <pic:blipFill>
                          <a:blip r:embed="rId337" cstate="print"/>
                          <a:stretch>
                            <a:fillRect/>
                          </a:stretch>
                        </pic:blipFill>
                        <pic:spPr>
                          <a:xfrm>
                            <a:off x="0" y="0"/>
                            <a:ext cx="1504950" cy="857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75" w:name="msolineDotSys"/>
            <w:r>
              <w:rPr>
                <w:b/>
              </w:rPr>
              <w:t>msolineDotSys</w:t>
            </w:r>
            <w:bookmarkEnd w:id="2875"/>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10</w:t>
            </w:r>
          </w:p>
          <w:p w:rsidR="00611683" w:rsidRDefault="0071088D">
            <w:pPr>
              <w:pStyle w:val="TableBodyText"/>
              <w:keepNext/>
            </w:pPr>
            <w:r>
              <w:rPr>
                <w:noProof/>
              </w:rPr>
              <w:drawing>
                <wp:inline distT="0" distB="0" distL="0" distR="0">
                  <wp:extent cx="1466850" cy="123825"/>
                  <wp:effectExtent l="0" t="0" r="0" b="0"/>
                  <wp:docPr id="686" name="[MS-ODRAW]" descr="A dotted line" title="A dotted line"/>
                  <wp:cNvGraphicFramePr/>
                  <a:graphic xmlns:a="http://schemas.openxmlformats.org/drawingml/2006/main">
                    <a:graphicData uri="http://schemas.openxmlformats.org/drawingml/2006/picture">
                      <pic:pic xmlns:pic="http://schemas.openxmlformats.org/drawingml/2006/picture">
                        <pic:nvPicPr>
                          <pic:cNvPr id="0" name="picta391c45d-0d91-486b-a789-ef649598e792" descr="A dotted line" title="A dotted line"/>
                          <pic:cNvPicPr/>
                        </pic:nvPicPr>
                        <pic:blipFill>
                          <a:blip r:embed="rId338" cstate="print"/>
                          <a:stretch>
                            <a:fillRect/>
                          </a:stretch>
                        </pic:blipFill>
                        <pic:spPr>
                          <a:xfrm>
                            <a:off x="0" y="0"/>
                            <a:ext cx="1466850" cy="1238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76" w:name="msolineDashDotSys"/>
            <w:r>
              <w:rPr>
                <w:b/>
              </w:rPr>
              <w:t>msolineDashDotSys</w:t>
            </w:r>
            <w:bookmarkEnd w:id="2876"/>
          </w:p>
        </w:tc>
        <w:tc>
          <w:tcPr>
            <w:tcW w:w="0" w:type="auto"/>
            <w:vAlign w:val="center"/>
          </w:tcPr>
          <w:p w:rsidR="00611683" w:rsidRDefault="0071088D">
            <w:pPr>
              <w:pStyle w:val="TableBodyText"/>
            </w:pPr>
            <w:r>
              <w:t>0x00000003</w:t>
            </w:r>
          </w:p>
        </w:tc>
        <w:tc>
          <w:tcPr>
            <w:tcW w:w="0" w:type="auto"/>
            <w:vAlign w:val="center"/>
          </w:tcPr>
          <w:p w:rsidR="00611683" w:rsidRDefault="0071088D">
            <w:pPr>
              <w:pStyle w:val="TableBodyText"/>
            </w:pPr>
            <w:r>
              <w:t>111010</w:t>
            </w:r>
          </w:p>
          <w:p w:rsidR="00611683" w:rsidRDefault="0071088D">
            <w:pPr>
              <w:pStyle w:val="TableBodyText"/>
              <w:keepNext/>
            </w:pPr>
            <w:r>
              <w:rPr>
                <w:noProof/>
              </w:rPr>
              <w:drawing>
                <wp:inline distT="0" distB="0" distL="0" distR="0">
                  <wp:extent cx="1504950" cy="95250"/>
                  <wp:effectExtent l="0" t="0" r="0" b="0"/>
                  <wp:docPr id="687" name="[MS-ODRAW]" descr="Line with dash dot dash dot pattern" title="Line with dash dot dash dot pattern"/>
                  <wp:cNvGraphicFramePr/>
                  <a:graphic xmlns:a="http://schemas.openxmlformats.org/drawingml/2006/main">
                    <a:graphicData uri="http://schemas.openxmlformats.org/drawingml/2006/picture">
                      <pic:pic xmlns:pic="http://schemas.openxmlformats.org/drawingml/2006/picture">
                        <pic:nvPicPr>
                          <pic:cNvPr id="0" name="pict90cb20d5-3e79-48a3-b750-05975217f4aa" descr="Line with dash dot dash dot pattern" title="Line with dash dot dash dot pattern"/>
                          <pic:cNvPicPr/>
                        </pic:nvPicPr>
                        <pic:blipFill>
                          <a:blip r:embed="rId339" cstate="print"/>
                          <a:stretch>
                            <a:fillRect/>
                          </a:stretch>
                        </pic:blipFill>
                        <pic:spPr>
                          <a:xfrm>
                            <a:off x="0" y="0"/>
                            <a:ext cx="1504950" cy="952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77" w:name="msolineDashDotDotSys"/>
            <w:r>
              <w:rPr>
                <w:b/>
              </w:rPr>
              <w:t>msolineDashDotDotSys</w:t>
            </w:r>
            <w:bookmarkEnd w:id="2877"/>
          </w:p>
        </w:tc>
        <w:tc>
          <w:tcPr>
            <w:tcW w:w="0" w:type="auto"/>
            <w:vAlign w:val="center"/>
          </w:tcPr>
          <w:p w:rsidR="00611683" w:rsidRDefault="0071088D">
            <w:pPr>
              <w:pStyle w:val="TableBodyText"/>
            </w:pPr>
            <w:r>
              <w:t>0x00000004</w:t>
            </w:r>
          </w:p>
        </w:tc>
        <w:tc>
          <w:tcPr>
            <w:tcW w:w="0" w:type="auto"/>
            <w:vAlign w:val="center"/>
          </w:tcPr>
          <w:p w:rsidR="00611683" w:rsidRDefault="0071088D">
            <w:pPr>
              <w:pStyle w:val="TableBodyText"/>
            </w:pPr>
            <w:r>
              <w:t>11101010</w:t>
            </w:r>
          </w:p>
          <w:p w:rsidR="00611683" w:rsidRDefault="0071088D">
            <w:pPr>
              <w:pStyle w:val="TableBodyText"/>
              <w:keepNext/>
            </w:pPr>
            <w:r>
              <w:rPr>
                <w:noProof/>
              </w:rPr>
              <w:drawing>
                <wp:inline distT="0" distB="0" distL="0" distR="0">
                  <wp:extent cx="1466850" cy="95250"/>
                  <wp:effectExtent l="0" t="0" r="0" b="0"/>
                  <wp:docPr id="688" name="[MS-ODRAW]" descr="Line with dash dot dot dash dot dot pattern" title="Line with dash dot dot dash dot dot pattern"/>
                  <wp:cNvGraphicFramePr/>
                  <a:graphic xmlns:a="http://schemas.openxmlformats.org/drawingml/2006/main">
                    <a:graphicData uri="http://schemas.openxmlformats.org/drawingml/2006/picture">
                      <pic:pic xmlns:pic="http://schemas.openxmlformats.org/drawingml/2006/picture">
                        <pic:nvPicPr>
                          <pic:cNvPr id="0" name="pictd8917727-4648-4367-8cb0-3af219343219" descr="Line with dash dot dot dash dot dot pattern" title="Line with dash dot dot dash dot dot pattern"/>
                          <pic:cNvPicPr/>
                        </pic:nvPicPr>
                        <pic:blipFill>
                          <a:blip r:embed="rId340" cstate="print"/>
                          <a:stretch>
                            <a:fillRect/>
                          </a:stretch>
                        </pic:blipFill>
                        <pic:spPr>
                          <a:xfrm>
                            <a:off x="0" y="0"/>
                            <a:ext cx="1466850" cy="952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78" w:name="msolineDotGEL"/>
            <w:r>
              <w:rPr>
                <w:b/>
              </w:rPr>
              <w:t>msolineDotGEL</w:t>
            </w:r>
            <w:bookmarkEnd w:id="2878"/>
          </w:p>
        </w:tc>
        <w:tc>
          <w:tcPr>
            <w:tcW w:w="0" w:type="auto"/>
            <w:vAlign w:val="center"/>
          </w:tcPr>
          <w:p w:rsidR="00611683" w:rsidRDefault="0071088D">
            <w:pPr>
              <w:pStyle w:val="TableBodyText"/>
            </w:pPr>
            <w:r>
              <w:t>0x00000005</w:t>
            </w:r>
          </w:p>
        </w:tc>
        <w:tc>
          <w:tcPr>
            <w:tcW w:w="0" w:type="auto"/>
            <w:vAlign w:val="center"/>
          </w:tcPr>
          <w:p w:rsidR="00611683" w:rsidRDefault="0071088D">
            <w:pPr>
              <w:pStyle w:val="TableBodyText"/>
            </w:pPr>
            <w:r>
              <w:t>1000</w:t>
            </w:r>
          </w:p>
          <w:p w:rsidR="00611683" w:rsidRDefault="0071088D">
            <w:pPr>
              <w:pStyle w:val="TableBodyText"/>
              <w:keepNext/>
            </w:pPr>
            <w:r>
              <w:rPr>
                <w:noProof/>
              </w:rPr>
              <w:drawing>
                <wp:inline distT="0" distB="0" distL="0" distR="0">
                  <wp:extent cx="1485900" cy="95250"/>
                  <wp:effectExtent l="0" t="0" r="0" b="0"/>
                  <wp:docPr id="689" name="[MS-ODRAW]" descr="Dotted line with extra spaces between dots" title="Dotted line with extra spaces between dots"/>
                  <wp:cNvGraphicFramePr/>
                  <a:graphic xmlns:a="http://schemas.openxmlformats.org/drawingml/2006/main">
                    <a:graphicData uri="http://schemas.openxmlformats.org/drawingml/2006/picture">
                      <pic:pic xmlns:pic="http://schemas.openxmlformats.org/drawingml/2006/picture">
                        <pic:nvPicPr>
                          <pic:cNvPr id="0" name="picte8f280cf-e01d-40be-8fc6-242218e41bc4" descr="Dotted line with extra spaces between dots" title="Dotted line with extra spaces between dots"/>
                          <pic:cNvPicPr/>
                        </pic:nvPicPr>
                        <pic:blipFill>
                          <a:blip r:embed="rId341" cstate="print"/>
                          <a:stretch>
                            <a:fillRect/>
                          </a:stretch>
                        </pic:blipFill>
                        <pic:spPr>
                          <a:xfrm>
                            <a:off x="0" y="0"/>
                            <a:ext cx="1485900" cy="952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79" w:name="msolineDashGEL"/>
            <w:r>
              <w:rPr>
                <w:b/>
              </w:rPr>
              <w:t>msolineDashGEL</w:t>
            </w:r>
            <w:bookmarkEnd w:id="2879"/>
          </w:p>
        </w:tc>
        <w:tc>
          <w:tcPr>
            <w:tcW w:w="0" w:type="auto"/>
            <w:vAlign w:val="center"/>
          </w:tcPr>
          <w:p w:rsidR="00611683" w:rsidRDefault="0071088D">
            <w:pPr>
              <w:pStyle w:val="TableBodyText"/>
            </w:pPr>
            <w:r>
              <w:t>0x00000006</w:t>
            </w:r>
          </w:p>
        </w:tc>
        <w:tc>
          <w:tcPr>
            <w:tcW w:w="0" w:type="auto"/>
            <w:vAlign w:val="center"/>
          </w:tcPr>
          <w:p w:rsidR="00611683" w:rsidRDefault="0071088D">
            <w:pPr>
              <w:pStyle w:val="TableBodyText"/>
            </w:pPr>
            <w:r>
              <w:t>1111000</w:t>
            </w:r>
          </w:p>
          <w:p w:rsidR="00611683" w:rsidRDefault="0071088D">
            <w:pPr>
              <w:pStyle w:val="TableBodyText"/>
              <w:keepNext/>
            </w:pPr>
            <w:r>
              <w:rPr>
                <w:noProof/>
              </w:rPr>
              <w:drawing>
                <wp:inline distT="0" distB="0" distL="0" distR="0">
                  <wp:extent cx="1514475" cy="104775"/>
                  <wp:effectExtent l="0" t="0" r="0" b="0"/>
                  <wp:docPr id="690" name="[MS-ODRAW]" descr="Medium dashed line" title="Medium dashed line"/>
                  <wp:cNvGraphicFramePr/>
                  <a:graphic xmlns:a="http://schemas.openxmlformats.org/drawingml/2006/main">
                    <a:graphicData uri="http://schemas.openxmlformats.org/drawingml/2006/picture">
                      <pic:pic xmlns:pic="http://schemas.openxmlformats.org/drawingml/2006/picture">
                        <pic:nvPicPr>
                          <pic:cNvPr id="0" name="pict893e0b7e-8c6d-4b35-adee-3e22486c0244" descr="Medium dashed line" title="Medium dashed line"/>
                          <pic:cNvPicPr/>
                        </pic:nvPicPr>
                        <pic:blipFill>
                          <a:blip r:embed="rId342" cstate="print"/>
                          <a:stretch>
                            <a:fillRect/>
                          </a:stretch>
                        </pic:blipFill>
                        <pic:spPr>
                          <a:xfrm>
                            <a:off x="0" y="0"/>
                            <a:ext cx="1514475" cy="1047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80" w:name="msolineLongDashGEL"/>
            <w:r>
              <w:rPr>
                <w:b/>
              </w:rPr>
              <w:t>msolineLongDashGEL</w:t>
            </w:r>
            <w:bookmarkEnd w:id="2880"/>
          </w:p>
        </w:tc>
        <w:tc>
          <w:tcPr>
            <w:tcW w:w="0" w:type="auto"/>
            <w:vAlign w:val="center"/>
          </w:tcPr>
          <w:p w:rsidR="00611683" w:rsidRDefault="0071088D">
            <w:pPr>
              <w:pStyle w:val="TableBodyText"/>
            </w:pPr>
            <w:r>
              <w:t>0x00000007</w:t>
            </w:r>
          </w:p>
        </w:tc>
        <w:tc>
          <w:tcPr>
            <w:tcW w:w="0" w:type="auto"/>
            <w:vAlign w:val="center"/>
          </w:tcPr>
          <w:p w:rsidR="00611683" w:rsidRDefault="0071088D">
            <w:pPr>
              <w:pStyle w:val="TableBodyText"/>
            </w:pPr>
            <w:r>
              <w:t>11111111000</w:t>
            </w:r>
          </w:p>
          <w:p w:rsidR="00611683" w:rsidRDefault="0071088D">
            <w:pPr>
              <w:pStyle w:val="TableBodyText"/>
              <w:keepNext/>
            </w:pPr>
            <w:r>
              <w:rPr>
                <w:noProof/>
              </w:rPr>
              <w:drawing>
                <wp:inline distT="0" distB="0" distL="0" distR="0">
                  <wp:extent cx="1504950" cy="114300"/>
                  <wp:effectExtent l="0" t="0" r="0" b="0"/>
                  <wp:docPr id="691" name="[MS-ODRAW]" descr="Long dashed line" title="Long dashed line"/>
                  <wp:cNvGraphicFramePr/>
                  <a:graphic xmlns:a="http://schemas.openxmlformats.org/drawingml/2006/main">
                    <a:graphicData uri="http://schemas.openxmlformats.org/drawingml/2006/picture">
                      <pic:pic xmlns:pic="http://schemas.openxmlformats.org/drawingml/2006/picture">
                        <pic:nvPicPr>
                          <pic:cNvPr id="0" name="pict83b873af-0fe1-4f64-a5b0-7bd93348f2b5" descr="Long dashed line" title="Long dashed line"/>
                          <pic:cNvPicPr/>
                        </pic:nvPicPr>
                        <pic:blipFill>
                          <a:blip r:embed="rId343" cstate="print"/>
                          <a:stretch>
                            <a:fillRect/>
                          </a:stretch>
                        </pic:blipFill>
                        <pic:spPr>
                          <a:xfrm>
                            <a:off x="0" y="0"/>
                            <a:ext cx="1504950" cy="1143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81" w:name="msolineDashDotGEL"/>
            <w:r>
              <w:rPr>
                <w:b/>
              </w:rPr>
              <w:t>msolineDashDotGEL</w:t>
            </w:r>
            <w:bookmarkEnd w:id="2881"/>
          </w:p>
        </w:tc>
        <w:tc>
          <w:tcPr>
            <w:tcW w:w="0" w:type="auto"/>
            <w:vAlign w:val="center"/>
          </w:tcPr>
          <w:p w:rsidR="00611683" w:rsidRDefault="0071088D">
            <w:pPr>
              <w:pStyle w:val="TableBodyText"/>
            </w:pPr>
            <w:r>
              <w:t>0x00000008</w:t>
            </w:r>
          </w:p>
        </w:tc>
        <w:tc>
          <w:tcPr>
            <w:tcW w:w="0" w:type="auto"/>
            <w:vAlign w:val="center"/>
          </w:tcPr>
          <w:p w:rsidR="00611683" w:rsidRDefault="0071088D">
            <w:pPr>
              <w:pStyle w:val="TableBodyText"/>
            </w:pPr>
            <w:r>
              <w:t>11110001000</w:t>
            </w:r>
          </w:p>
          <w:p w:rsidR="00611683" w:rsidRDefault="0071088D">
            <w:pPr>
              <w:pStyle w:val="TableBodyText"/>
              <w:keepNext/>
            </w:pPr>
            <w:r>
              <w:rPr>
                <w:noProof/>
              </w:rPr>
              <w:drawing>
                <wp:inline distT="0" distB="0" distL="0" distR="0">
                  <wp:extent cx="1524000" cy="85725"/>
                  <wp:effectExtent l="0" t="0" r="0" b="0"/>
                  <wp:docPr id="692" name="[MS-ODRAW]" descr="Dash long space dot long space pattern" title="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66f7089a-0285-4998-aa59-7140ea3c181a" descr="Dash long space dot long space pattern" title="Dash long space dot long space pattern"/>
                          <pic:cNvPicPr/>
                        </pic:nvPicPr>
                        <pic:blipFill>
                          <a:blip r:embed="rId344" cstate="print"/>
                          <a:stretch>
                            <a:fillRect/>
                          </a:stretch>
                        </pic:blipFill>
                        <pic:spPr>
                          <a:xfrm>
                            <a:off x="0" y="0"/>
                            <a:ext cx="1524000" cy="857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82" w:name="msolineLongDashDotGEL"/>
            <w:r>
              <w:rPr>
                <w:b/>
              </w:rPr>
              <w:t>msolineLongDashDotGEL</w:t>
            </w:r>
            <w:bookmarkEnd w:id="2882"/>
          </w:p>
        </w:tc>
        <w:tc>
          <w:tcPr>
            <w:tcW w:w="0" w:type="auto"/>
            <w:vAlign w:val="center"/>
          </w:tcPr>
          <w:p w:rsidR="00611683" w:rsidRDefault="0071088D">
            <w:pPr>
              <w:pStyle w:val="TableBodyText"/>
            </w:pPr>
            <w:r>
              <w:t>0x00000009</w:t>
            </w:r>
          </w:p>
        </w:tc>
        <w:tc>
          <w:tcPr>
            <w:tcW w:w="0" w:type="auto"/>
            <w:vAlign w:val="center"/>
          </w:tcPr>
          <w:p w:rsidR="00611683" w:rsidRDefault="0071088D">
            <w:pPr>
              <w:pStyle w:val="TableBodyText"/>
            </w:pPr>
            <w:r>
              <w:t>111111110001000</w:t>
            </w:r>
          </w:p>
          <w:p w:rsidR="00611683" w:rsidRDefault="0071088D">
            <w:pPr>
              <w:pStyle w:val="TableBodyText"/>
              <w:keepNext/>
            </w:pPr>
            <w:r>
              <w:rPr>
                <w:noProof/>
              </w:rPr>
              <w:drawing>
                <wp:inline distT="0" distB="0" distL="0" distR="0">
                  <wp:extent cx="1495425" cy="85725"/>
                  <wp:effectExtent l="0" t="0" r="0" b="0"/>
                  <wp:docPr id="693" name="[MS-ODRAW]" descr="Long dash, long space, dot, long space pattern" title="Long 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cd20d8f4-ef4e-4fec-8a1f-adb9532c9ff6" descr="Long dash, long space, dot, long space pattern" title="Long dash, long space, dot, long space pattern"/>
                          <pic:cNvPicPr/>
                        </pic:nvPicPr>
                        <pic:blipFill>
                          <a:blip r:embed="rId345" cstate="print"/>
                          <a:stretch>
                            <a:fillRect/>
                          </a:stretch>
                        </pic:blipFill>
                        <pic:spPr>
                          <a:xfrm>
                            <a:off x="0" y="0"/>
                            <a:ext cx="1495425" cy="857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83" w:name="msolineLongDashDotDotGEL"/>
            <w:r>
              <w:rPr>
                <w:b/>
              </w:rPr>
              <w:lastRenderedPageBreak/>
              <w:t>msolineLongDashDotDotGEL</w:t>
            </w:r>
            <w:bookmarkEnd w:id="2883"/>
          </w:p>
        </w:tc>
        <w:tc>
          <w:tcPr>
            <w:tcW w:w="0" w:type="auto"/>
            <w:vAlign w:val="center"/>
          </w:tcPr>
          <w:p w:rsidR="00611683" w:rsidRDefault="0071088D">
            <w:pPr>
              <w:pStyle w:val="TableBodyText"/>
            </w:pPr>
            <w:r>
              <w:t>0x0000000A</w:t>
            </w:r>
          </w:p>
        </w:tc>
        <w:tc>
          <w:tcPr>
            <w:tcW w:w="0" w:type="auto"/>
            <w:vAlign w:val="center"/>
          </w:tcPr>
          <w:p w:rsidR="00611683" w:rsidRDefault="0071088D">
            <w:pPr>
              <w:pStyle w:val="TableBodyText"/>
            </w:pPr>
            <w:r>
              <w:t>1111111100010001000</w:t>
            </w:r>
          </w:p>
          <w:p w:rsidR="00611683" w:rsidRDefault="0071088D">
            <w:pPr>
              <w:pStyle w:val="TableBodyText"/>
              <w:keepNext/>
            </w:pPr>
            <w:r>
              <w:rPr>
                <w:noProof/>
              </w:rPr>
              <w:drawing>
                <wp:inline distT="0" distB="0" distL="0" distR="0">
                  <wp:extent cx="1504950" cy="85725"/>
                  <wp:effectExtent l="0" t="0" r="0" b="0"/>
                  <wp:docPr id="694" name="[MS-ODRAW]" descr="Long dash, long space, dot long space, dot long space pattern" title="Long dash, long space, dot long space, dot long space pattern"/>
                  <wp:cNvGraphicFramePr/>
                  <a:graphic xmlns:a="http://schemas.openxmlformats.org/drawingml/2006/main">
                    <a:graphicData uri="http://schemas.openxmlformats.org/drawingml/2006/picture">
                      <pic:pic xmlns:pic="http://schemas.openxmlformats.org/drawingml/2006/picture">
                        <pic:nvPicPr>
                          <pic:cNvPr id="0" name="pictc8eddb90-48f4-4ea1-8ec0-b5580ba9c8de" descr="Long dash, long space, dot long space, dot long space pattern" title="Long dash, long space, dot long space, dot long space pattern"/>
                          <pic:cNvPicPr/>
                        </pic:nvPicPr>
                        <pic:blipFill>
                          <a:blip r:embed="rId346" cstate="print"/>
                          <a:stretch>
                            <a:fillRect/>
                          </a:stretch>
                        </pic:blipFill>
                        <pic:spPr>
                          <a:xfrm>
                            <a:off x="0" y="0"/>
                            <a:ext cx="1504950" cy="85725"/>
                          </a:xfrm>
                          <a:prstGeom prst="rect">
                            <a:avLst/>
                          </a:prstGeom>
                        </pic:spPr>
                      </pic:pic>
                    </a:graphicData>
                  </a:graphic>
                </wp:inline>
              </w:drawing>
            </w:r>
          </w:p>
        </w:tc>
      </w:tr>
    </w:tbl>
    <w:p w:rsidR="00611683" w:rsidRDefault="0071088D">
      <w:pPr>
        <w:pStyle w:val="Heading3"/>
      </w:pPr>
      <w:bookmarkStart w:id="2884" w:name="Section_b9aaf68d5f304350bf09306444b8bc34"/>
      <w:bookmarkStart w:id="2885" w:name="MSOLINEEND"/>
      <w:bookmarkStart w:id="2886" w:name="_Toc174686213"/>
      <w:r>
        <w:t>MSOLINEEND</w:t>
      </w:r>
      <w:bookmarkEnd w:id="2884"/>
      <w:bookmarkEnd w:id="2885"/>
      <w:bookmarkEnd w:id="2886"/>
      <w:r>
        <w:fldChar w:fldCharType="begin"/>
      </w:r>
      <w:r>
        <w:instrText xml:space="preserve"> XE "Enumeration:MSOLINEEND" </w:instrText>
      </w:r>
      <w:r>
        <w:fldChar w:fldCharType="end"/>
      </w:r>
      <w:r>
        <w:fldChar w:fldCharType="begin"/>
      </w:r>
      <w:r>
        <w:instrText xml:space="preserve"> XE "MSOLINEEND enumeration" </w:instrText>
      </w:r>
      <w:r>
        <w:fldChar w:fldCharType="end"/>
      </w:r>
    </w:p>
    <w:p w:rsidR="00611683" w:rsidRDefault="0071088D">
      <w:r>
        <w:rPr>
          <w:i/>
        </w:rPr>
        <w:t xml:space="preserve">Referenced by: </w:t>
      </w:r>
      <w:hyperlink w:anchor="Section_01ee4dc761804c19a41fb9f96f43e0bd">
        <w:r>
          <w:rPr>
            <w:rStyle w:val="Hyperlink"/>
            <w:i/>
          </w:rPr>
          <w:t>lineBottomEndArrowhead</w:t>
        </w:r>
      </w:hyperlink>
      <w:r>
        <w:rPr>
          <w:i/>
        </w:rPr>
        <w:t xml:space="preserve">, </w:t>
      </w:r>
      <w:hyperlink w:anchor="Section_b9e0005a5825465fa95d568af872b738">
        <w:r>
          <w:rPr>
            <w:rStyle w:val="Hyperlink"/>
            <w:i/>
          </w:rPr>
          <w:t>lineBottomStartArrowhead</w:t>
        </w:r>
      </w:hyperlink>
      <w:r>
        <w:rPr>
          <w:i/>
        </w:rPr>
        <w:t xml:space="preserve">, </w:t>
      </w:r>
      <w:hyperlink w:anchor="Section_bc9d2bd799a74d3985279d63468230f3">
        <w:r>
          <w:rPr>
            <w:rStyle w:val="Hyperlink"/>
            <w:i/>
          </w:rPr>
          <w:t>lineEndArrowhead</w:t>
        </w:r>
      </w:hyperlink>
      <w:r>
        <w:rPr>
          <w:i/>
        </w:rPr>
        <w:t xml:space="preserve">, </w:t>
      </w:r>
      <w:hyperlink w:anchor="Section_0014d60edbf94759bfde275c0b0571ee">
        <w:r>
          <w:rPr>
            <w:rStyle w:val="Hyperlink"/>
            <w:i/>
          </w:rPr>
          <w:t>lineLeftEndArrowhead</w:t>
        </w:r>
      </w:hyperlink>
      <w:r>
        <w:rPr>
          <w:i/>
        </w:rPr>
        <w:t xml:space="preserve">, </w:t>
      </w:r>
      <w:hyperlink w:anchor="Section_adb9311a5b954bb1bf68cb76eb710c77">
        <w:r>
          <w:rPr>
            <w:rStyle w:val="Hyperlink"/>
            <w:i/>
          </w:rPr>
          <w:t>lineLeftStartArrowhead</w:t>
        </w:r>
      </w:hyperlink>
      <w:r>
        <w:rPr>
          <w:i/>
        </w:rPr>
        <w:t xml:space="preserve">, </w:t>
      </w:r>
      <w:hyperlink w:anchor="Section_5872fab8154f436cb09fe1c078a7f303">
        <w:r>
          <w:rPr>
            <w:rStyle w:val="Hyperlink"/>
            <w:i/>
          </w:rPr>
          <w:t>lineRightEndArrowhead</w:t>
        </w:r>
      </w:hyperlink>
      <w:r>
        <w:rPr>
          <w:i/>
        </w:rPr>
        <w:t xml:space="preserve">, </w:t>
      </w:r>
      <w:hyperlink w:anchor="Section_59f31032d4294039b09cd37df7470a45">
        <w:r>
          <w:rPr>
            <w:rStyle w:val="Hyperlink"/>
            <w:i/>
          </w:rPr>
          <w:t>lineRightStartArrowhead</w:t>
        </w:r>
      </w:hyperlink>
      <w:r>
        <w:rPr>
          <w:i/>
        </w:rPr>
        <w:t xml:space="preserve">, </w:t>
      </w:r>
      <w:hyperlink w:anchor="Section_6f922c8bd41840699bb4c043fd47607e">
        <w:r>
          <w:rPr>
            <w:rStyle w:val="Hyperlink"/>
            <w:i/>
          </w:rPr>
          <w:t>lineStartArrowhead</w:t>
        </w:r>
      </w:hyperlink>
      <w:r>
        <w:rPr>
          <w:i/>
        </w:rPr>
        <w:t xml:space="preserve">, </w:t>
      </w:r>
      <w:hyperlink w:anchor="Section_123daeac05144b41bf71fccfca0791be">
        <w:r>
          <w:rPr>
            <w:rStyle w:val="Hyperlink"/>
            <w:i/>
          </w:rPr>
          <w:t>lineTopEndArrowhead</w:t>
        </w:r>
      </w:hyperlink>
      <w:r>
        <w:rPr>
          <w:i/>
        </w:rPr>
        <w:t xml:space="preserve">, </w:t>
      </w:r>
      <w:hyperlink w:anchor="Section_8603bf739b31463683e15de94bfaf853">
        <w:r>
          <w:rPr>
            <w:rStyle w:val="Hyperlink"/>
            <w:i/>
          </w:rPr>
          <w:t>lineTopStartArrowhead</w:t>
        </w:r>
      </w:hyperlink>
    </w:p>
    <w:p w:rsidR="00611683" w:rsidRDefault="0071088D">
      <w:r>
        <w:t xml:space="preserve">The </w:t>
      </w:r>
      <w:r>
        <w:rPr>
          <w:b/>
        </w:rPr>
        <w:t>MSOLINEEND</w:t>
      </w:r>
      <w:r>
        <w:t xml:space="preserve"> enumeration, as shown in the following table, specifies the </w:t>
      </w:r>
      <w:hyperlink w:anchor="gt_b1fb779c-d7ab-4dcb-ad74-1ae621ae80ab">
        <w:r>
          <w:rPr>
            <w:rStyle w:val="HyperlinkGreen"/>
            <w:b/>
          </w:rPr>
          <w:t>line end decorations</w:t>
        </w:r>
      </w:hyperlink>
      <w:r>
        <w:t xml:space="preserve"> that appear at the ends of lines.</w:t>
      </w:r>
    </w:p>
    <w:tbl>
      <w:tblPr>
        <w:tblStyle w:val="Table-ShadedHeader"/>
        <w:tblW w:w="0" w:type="auto"/>
        <w:tblLook w:val="04A0" w:firstRow="1" w:lastRow="0" w:firstColumn="1" w:lastColumn="0" w:noHBand="0" w:noVBand="1"/>
      </w:tblPr>
      <w:tblGrid>
        <w:gridCol w:w="3192"/>
        <w:gridCol w:w="1241"/>
        <w:gridCol w:w="2694"/>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887" w:name="msolineNoEnd"/>
            <w:r>
              <w:rPr>
                <w:b/>
              </w:rPr>
              <w:t>msolineNoEnd</w:t>
            </w:r>
            <w:bookmarkEnd w:id="2887"/>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 xml:space="preserve">No </w:t>
            </w:r>
            <w:hyperlink w:anchor="gt_d0e38aa4-2c71-4a6f-b5e6-75766fa9409e">
              <w:r>
                <w:rPr>
                  <w:rStyle w:val="HyperlinkGreen"/>
                  <w:b/>
                </w:rPr>
                <w:t>shape</w:t>
              </w:r>
            </w:hyperlink>
            <w:r>
              <w:t>.</w:t>
            </w:r>
          </w:p>
        </w:tc>
      </w:tr>
      <w:tr w:rsidR="00611683" w:rsidTr="00611683">
        <w:tc>
          <w:tcPr>
            <w:tcW w:w="0" w:type="auto"/>
            <w:vAlign w:val="center"/>
          </w:tcPr>
          <w:p w:rsidR="00611683" w:rsidRDefault="0071088D">
            <w:pPr>
              <w:pStyle w:val="TableBodyText"/>
            </w:pPr>
            <w:bookmarkStart w:id="2888" w:name="msolineArrowEnd"/>
            <w:r>
              <w:rPr>
                <w:b/>
              </w:rPr>
              <w:t>msolineArrowEnd</w:t>
            </w:r>
            <w:bookmarkEnd w:id="2888"/>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A triangular arrow head:</w:t>
            </w:r>
          </w:p>
          <w:p w:rsidR="00611683" w:rsidRDefault="0071088D">
            <w:pPr>
              <w:pStyle w:val="TableBodyText"/>
            </w:pPr>
            <w:r>
              <w:rPr>
                <w:noProof/>
              </w:rPr>
              <w:drawing>
                <wp:inline distT="0" distB="0" distL="0" distR="0">
                  <wp:extent cx="228600" cy="161925"/>
                  <wp:effectExtent l="0" t="0" r="0" b="0"/>
                  <wp:docPr id="223" name="[MS-ODRAW]" descr="A triangular arrow head" title="A triangular arrow head"/>
                  <wp:cNvGraphicFramePr/>
                  <a:graphic xmlns:a="http://schemas.openxmlformats.org/drawingml/2006/main">
                    <a:graphicData uri="http://schemas.openxmlformats.org/drawingml/2006/picture">
                      <pic:pic xmlns:pic="http://schemas.openxmlformats.org/drawingml/2006/picture">
                        <pic:nvPicPr>
                          <pic:cNvPr id="0" name="pict43a6dfe8-ffd8-49d8-b0ff-3d53cc8d4d29" descr="A triangular arrow head" title="A triangular arrow head"/>
                          <pic:cNvPicPr/>
                        </pic:nvPicPr>
                        <pic:blipFill>
                          <a:blip r:embed="rId347" cstate="print"/>
                          <a:stretch>
                            <a:fillRect/>
                          </a:stretch>
                        </pic:blipFill>
                        <pic:spPr>
                          <a:xfrm>
                            <a:off x="0" y="0"/>
                            <a:ext cx="228600" cy="1619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89" w:name="msolineArrowStealthEnd"/>
            <w:r>
              <w:rPr>
                <w:b/>
              </w:rPr>
              <w:t>msolineArrowStealthEnd</w:t>
            </w:r>
            <w:bookmarkEnd w:id="2889"/>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A stealth arrow head:</w:t>
            </w:r>
          </w:p>
          <w:p w:rsidR="00611683" w:rsidRDefault="0071088D">
            <w:pPr>
              <w:pStyle w:val="TableBodyText"/>
            </w:pPr>
            <w:r>
              <w:rPr>
                <w:noProof/>
              </w:rPr>
              <w:drawing>
                <wp:inline distT="0" distB="0" distL="0" distR="0">
                  <wp:extent cx="215900" cy="146685"/>
                  <wp:effectExtent l="0" t="0" r="0" b="0"/>
                  <wp:docPr id="224" name="[MS-ODRAW]" descr="A stealth arrow head" title="A stealth arrow head"/>
                  <wp:cNvGraphicFramePr/>
                  <a:graphic xmlns:a="http://schemas.openxmlformats.org/drawingml/2006/main">
                    <a:graphicData uri="http://schemas.openxmlformats.org/drawingml/2006/picture">
                      <pic:pic xmlns:pic="http://schemas.openxmlformats.org/drawingml/2006/picture">
                        <pic:nvPicPr>
                          <pic:cNvPr id="0" name="pict8373ce6d-d427-4741-a435-f3b1d4da6729" descr="A stealth arrow head" title="A stealth arrow head"/>
                          <pic:cNvPicPr/>
                        </pic:nvPicPr>
                        <pic:blipFill>
                          <a:blip r:embed="rId348" cstate="print"/>
                          <a:stretch>
                            <a:fillRect/>
                          </a:stretch>
                        </pic:blipFill>
                        <pic:spPr>
                          <a:xfrm>
                            <a:off x="0" y="0"/>
                            <a:ext cx="215900" cy="14668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90" w:name="msolineArrowDiamondEnd"/>
            <w:r>
              <w:rPr>
                <w:b/>
              </w:rPr>
              <w:t>msolineArrowDiamondEnd</w:t>
            </w:r>
            <w:bookmarkEnd w:id="2890"/>
          </w:p>
        </w:tc>
        <w:tc>
          <w:tcPr>
            <w:tcW w:w="0" w:type="auto"/>
            <w:vAlign w:val="center"/>
          </w:tcPr>
          <w:p w:rsidR="00611683" w:rsidRDefault="0071088D">
            <w:pPr>
              <w:pStyle w:val="TableBodyText"/>
            </w:pPr>
            <w:r>
              <w:t>0x00000003</w:t>
            </w:r>
          </w:p>
        </w:tc>
        <w:tc>
          <w:tcPr>
            <w:tcW w:w="0" w:type="auto"/>
            <w:vAlign w:val="center"/>
          </w:tcPr>
          <w:p w:rsidR="00611683" w:rsidRDefault="0071088D">
            <w:pPr>
              <w:pStyle w:val="TableBodyText"/>
            </w:pPr>
            <w:r>
              <w:t>A diamond:</w:t>
            </w:r>
          </w:p>
          <w:p w:rsidR="00611683" w:rsidRDefault="0071088D">
            <w:pPr>
              <w:pStyle w:val="TableBodyText"/>
            </w:pPr>
            <w:r>
              <w:rPr>
                <w:noProof/>
              </w:rPr>
              <w:drawing>
                <wp:inline distT="0" distB="0" distL="0" distR="0">
                  <wp:extent cx="276225" cy="152400"/>
                  <wp:effectExtent l="0" t="0" r="0" b="0"/>
                  <wp:docPr id="225" name="[MS-ODRAW]" descr="A diamond" title="A diamond"/>
                  <wp:cNvGraphicFramePr/>
                  <a:graphic xmlns:a="http://schemas.openxmlformats.org/drawingml/2006/main">
                    <a:graphicData uri="http://schemas.openxmlformats.org/drawingml/2006/picture">
                      <pic:pic xmlns:pic="http://schemas.openxmlformats.org/drawingml/2006/picture">
                        <pic:nvPicPr>
                          <pic:cNvPr id="0" name="pictdeaa826d-d9e6-4f65-b442-638c0aab9ed2" descr="A diamond" title="A diamond"/>
                          <pic:cNvPicPr/>
                        </pic:nvPicPr>
                        <pic:blipFill>
                          <a:blip r:embed="rId349" cstate="print"/>
                          <a:stretch>
                            <a:fillRect/>
                          </a:stretch>
                        </pic:blipFill>
                        <pic:spPr>
                          <a:xfrm>
                            <a:off x="0" y="0"/>
                            <a:ext cx="276225" cy="1524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91" w:name="msolineArrowOvalEnd"/>
            <w:r>
              <w:rPr>
                <w:b/>
              </w:rPr>
              <w:t>msolineArrowOvalEnd</w:t>
            </w:r>
            <w:bookmarkEnd w:id="2891"/>
          </w:p>
        </w:tc>
        <w:tc>
          <w:tcPr>
            <w:tcW w:w="0" w:type="auto"/>
            <w:vAlign w:val="center"/>
          </w:tcPr>
          <w:p w:rsidR="00611683" w:rsidRDefault="0071088D">
            <w:pPr>
              <w:pStyle w:val="TableBodyText"/>
            </w:pPr>
            <w:r>
              <w:t>0x00000004</w:t>
            </w:r>
          </w:p>
        </w:tc>
        <w:tc>
          <w:tcPr>
            <w:tcW w:w="0" w:type="auto"/>
            <w:vAlign w:val="center"/>
          </w:tcPr>
          <w:p w:rsidR="00611683" w:rsidRDefault="0071088D">
            <w:pPr>
              <w:pStyle w:val="TableBodyText"/>
            </w:pPr>
            <w:r>
              <w:t>An oval:</w:t>
            </w:r>
          </w:p>
          <w:p w:rsidR="00611683" w:rsidRDefault="0071088D">
            <w:pPr>
              <w:pStyle w:val="TableBodyText"/>
            </w:pPr>
            <w:r>
              <w:rPr>
                <w:noProof/>
              </w:rPr>
              <w:drawing>
                <wp:inline distT="0" distB="0" distL="0" distR="0">
                  <wp:extent cx="267335" cy="163830"/>
                  <wp:effectExtent l="0" t="0" r="0" b="0"/>
                  <wp:docPr id="226" name="[MS-ODRAW]" descr="An oval" title="An oval"/>
                  <wp:cNvGraphicFramePr/>
                  <a:graphic xmlns:a="http://schemas.openxmlformats.org/drawingml/2006/main">
                    <a:graphicData uri="http://schemas.openxmlformats.org/drawingml/2006/picture">
                      <pic:pic xmlns:pic="http://schemas.openxmlformats.org/drawingml/2006/picture">
                        <pic:nvPicPr>
                          <pic:cNvPr id="0" name="pict0744b5af-250d-46be-8761-c589f5fdc03b" descr="An oval" title="An oval"/>
                          <pic:cNvPicPr/>
                        </pic:nvPicPr>
                        <pic:blipFill>
                          <a:blip r:embed="rId350" cstate="print"/>
                          <a:stretch>
                            <a:fillRect/>
                          </a:stretch>
                        </pic:blipFill>
                        <pic:spPr>
                          <a:xfrm>
                            <a:off x="0" y="0"/>
                            <a:ext cx="267335" cy="16383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92" w:name="msolineArrowOpenEnd"/>
            <w:r>
              <w:rPr>
                <w:b/>
              </w:rPr>
              <w:t>msolineArrowOpenEnd</w:t>
            </w:r>
            <w:bookmarkEnd w:id="2892"/>
          </w:p>
        </w:tc>
        <w:tc>
          <w:tcPr>
            <w:tcW w:w="0" w:type="auto"/>
            <w:vAlign w:val="center"/>
          </w:tcPr>
          <w:p w:rsidR="00611683" w:rsidRDefault="0071088D">
            <w:pPr>
              <w:pStyle w:val="TableBodyText"/>
            </w:pPr>
            <w:r>
              <w:t>0x00000005</w:t>
            </w:r>
          </w:p>
        </w:tc>
        <w:tc>
          <w:tcPr>
            <w:tcW w:w="0" w:type="auto"/>
            <w:vAlign w:val="center"/>
          </w:tcPr>
          <w:p w:rsidR="00611683" w:rsidRDefault="0071088D">
            <w:pPr>
              <w:pStyle w:val="TableBodyText"/>
            </w:pPr>
            <w:r>
              <w:t>A line arrow head:</w:t>
            </w:r>
          </w:p>
          <w:p w:rsidR="00611683" w:rsidRDefault="0071088D">
            <w:pPr>
              <w:pStyle w:val="TableBodyText"/>
            </w:pPr>
            <w:r>
              <w:rPr>
                <w:noProof/>
              </w:rPr>
              <w:drawing>
                <wp:inline distT="0" distB="0" distL="0" distR="0">
                  <wp:extent cx="207010" cy="163830"/>
                  <wp:effectExtent l="0" t="0" r="0" b="0"/>
                  <wp:docPr id="227" name="[MS-ODRAW]" descr="A line arrow head" title="A line arrow head"/>
                  <wp:cNvGraphicFramePr/>
                  <a:graphic xmlns:a="http://schemas.openxmlformats.org/drawingml/2006/main">
                    <a:graphicData uri="http://schemas.openxmlformats.org/drawingml/2006/picture">
                      <pic:pic xmlns:pic="http://schemas.openxmlformats.org/drawingml/2006/picture">
                        <pic:nvPicPr>
                          <pic:cNvPr id="0" name="pict0823238a-dab1-47e6-8ad2-ab540fd44a33" descr="A line arrow head" title="A line arrow head"/>
                          <pic:cNvPicPr/>
                        </pic:nvPicPr>
                        <pic:blipFill>
                          <a:blip r:embed="rId351" cstate="print"/>
                          <a:stretch>
                            <a:fillRect/>
                          </a:stretch>
                        </pic:blipFill>
                        <pic:spPr>
                          <a:xfrm>
                            <a:off x="0" y="0"/>
                            <a:ext cx="207010" cy="16383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93" w:name="msolineArrowChevronEnd"/>
            <w:r>
              <w:rPr>
                <w:b/>
              </w:rPr>
              <w:t>msolineArrowChevronEnd</w:t>
            </w:r>
            <w:bookmarkEnd w:id="2893"/>
          </w:p>
        </w:tc>
        <w:tc>
          <w:tcPr>
            <w:tcW w:w="0" w:type="auto"/>
            <w:vAlign w:val="center"/>
          </w:tcPr>
          <w:p w:rsidR="00611683" w:rsidRDefault="0071088D">
            <w:pPr>
              <w:pStyle w:val="TableBodyText"/>
            </w:pPr>
            <w:r>
              <w:t>0x00000006</w:t>
            </w:r>
          </w:p>
        </w:tc>
        <w:tc>
          <w:tcPr>
            <w:tcW w:w="0" w:type="auto"/>
            <w:vAlign w:val="center"/>
          </w:tcPr>
          <w:p w:rsidR="00611683" w:rsidRDefault="0071088D">
            <w:pPr>
              <w:pStyle w:val="TableBodyText"/>
            </w:pPr>
            <w:r>
              <w:t xml:space="preserve">A value that MUST </w:t>
            </w:r>
            <w:r>
              <w:t>be ignored.</w:t>
            </w:r>
          </w:p>
        </w:tc>
      </w:tr>
      <w:tr w:rsidR="00611683" w:rsidTr="00611683">
        <w:tc>
          <w:tcPr>
            <w:tcW w:w="0" w:type="auto"/>
            <w:vAlign w:val="center"/>
          </w:tcPr>
          <w:p w:rsidR="00611683" w:rsidRDefault="0071088D">
            <w:pPr>
              <w:pStyle w:val="TableBodyText"/>
            </w:pPr>
            <w:bookmarkStart w:id="2894" w:name="msolineArrowDoubleChevronEnd"/>
            <w:r>
              <w:rPr>
                <w:b/>
              </w:rPr>
              <w:t>msolineArrowDoubleChevronEnd</w:t>
            </w:r>
            <w:bookmarkEnd w:id="2894"/>
          </w:p>
        </w:tc>
        <w:tc>
          <w:tcPr>
            <w:tcW w:w="0" w:type="auto"/>
            <w:vAlign w:val="center"/>
          </w:tcPr>
          <w:p w:rsidR="00611683" w:rsidRDefault="0071088D">
            <w:pPr>
              <w:pStyle w:val="TableBodyText"/>
            </w:pPr>
            <w:r>
              <w:t>0x00000007</w:t>
            </w:r>
          </w:p>
        </w:tc>
        <w:tc>
          <w:tcPr>
            <w:tcW w:w="0" w:type="auto"/>
            <w:vAlign w:val="center"/>
          </w:tcPr>
          <w:p w:rsidR="00611683" w:rsidRDefault="0071088D">
            <w:pPr>
              <w:pStyle w:val="TableBodyText"/>
            </w:pPr>
            <w:r>
              <w:t>A value that MUST be ignored.</w:t>
            </w:r>
          </w:p>
        </w:tc>
      </w:tr>
    </w:tbl>
    <w:p w:rsidR="00611683" w:rsidRDefault="0071088D">
      <w:pPr>
        <w:pStyle w:val="Heading3"/>
      </w:pPr>
      <w:bookmarkStart w:id="2895" w:name="Section_304aa56b185d4e5a9596950f093ae983"/>
      <w:bookmarkStart w:id="2896" w:name="MSOLINEENDWIDTH"/>
      <w:bookmarkStart w:id="2897" w:name="_Toc174686214"/>
      <w:r>
        <w:t>MSOLINEENDWIDTH</w:t>
      </w:r>
      <w:bookmarkEnd w:id="2895"/>
      <w:bookmarkEnd w:id="2896"/>
      <w:bookmarkEnd w:id="2897"/>
      <w:r>
        <w:fldChar w:fldCharType="begin"/>
      </w:r>
      <w:r>
        <w:instrText xml:space="preserve"> XE "Enumeration:MSOLINEENDWIDTH" </w:instrText>
      </w:r>
      <w:r>
        <w:fldChar w:fldCharType="end"/>
      </w:r>
      <w:r>
        <w:fldChar w:fldCharType="begin"/>
      </w:r>
      <w:r>
        <w:instrText xml:space="preserve"> XE "MSOLINEENDWIDTH enumeration" </w:instrText>
      </w:r>
      <w:r>
        <w:fldChar w:fldCharType="end"/>
      </w:r>
    </w:p>
    <w:p w:rsidR="00611683" w:rsidRDefault="0071088D">
      <w:r>
        <w:rPr>
          <w:i/>
        </w:rPr>
        <w:t xml:space="preserve">Referenced by: </w:t>
      </w:r>
      <w:hyperlink w:anchor="Section_71220e8a851f418785f1603b62e55e28">
        <w:r>
          <w:rPr>
            <w:rStyle w:val="Hyperlink"/>
            <w:i/>
          </w:rPr>
          <w:t>lineBo</w:t>
        </w:r>
        <w:r>
          <w:rPr>
            <w:rStyle w:val="Hyperlink"/>
            <w:i/>
          </w:rPr>
          <w:t>ttomEndArrowWidth</w:t>
        </w:r>
      </w:hyperlink>
      <w:r>
        <w:rPr>
          <w:i/>
        </w:rPr>
        <w:t xml:space="preserve">, </w:t>
      </w:r>
      <w:hyperlink w:anchor="Section_6569fe5ee6504956b333281ce4b853af">
        <w:r>
          <w:rPr>
            <w:rStyle w:val="Hyperlink"/>
            <w:i/>
          </w:rPr>
          <w:t>lineBottomStartArrowWidth</w:t>
        </w:r>
      </w:hyperlink>
      <w:r>
        <w:rPr>
          <w:i/>
        </w:rPr>
        <w:t xml:space="preserve">, </w:t>
      </w:r>
      <w:hyperlink w:anchor="Section_a6e47e51d59b430a84e6c0afc82a0173">
        <w:r>
          <w:rPr>
            <w:rStyle w:val="Hyperlink"/>
            <w:i/>
          </w:rPr>
          <w:t>lineEndArrowWidth</w:t>
        </w:r>
      </w:hyperlink>
      <w:r>
        <w:rPr>
          <w:i/>
        </w:rPr>
        <w:t xml:space="preserve">, </w:t>
      </w:r>
      <w:hyperlink w:anchor="Section_fd1d609ce4b94133834ad6a99ab02aae">
        <w:r>
          <w:rPr>
            <w:rStyle w:val="Hyperlink"/>
            <w:i/>
          </w:rPr>
          <w:t>li</w:t>
        </w:r>
        <w:r>
          <w:rPr>
            <w:rStyle w:val="Hyperlink"/>
            <w:i/>
          </w:rPr>
          <w:t>neLeftEndArrowWidth</w:t>
        </w:r>
      </w:hyperlink>
      <w:r>
        <w:rPr>
          <w:i/>
        </w:rPr>
        <w:t xml:space="preserve">, </w:t>
      </w:r>
      <w:hyperlink w:anchor="Section_8a7d81f9894f4a7a81d7053175f6b8a0">
        <w:r>
          <w:rPr>
            <w:rStyle w:val="Hyperlink"/>
            <w:i/>
          </w:rPr>
          <w:t>lineLeftStartArrowWidth</w:t>
        </w:r>
      </w:hyperlink>
      <w:r>
        <w:rPr>
          <w:i/>
        </w:rPr>
        <w:t xml:space="preserve">, </w:t>
      </w:r>
      <w:hyperlink w:anchor="Section_e03403b899a146feab6d7dd25f0d5f48">
        <w:r>
          <w:rPr>
            <w:rStyle w:val="Hyperlink"/>
            <w:i/>
          </w:rPr>
          <w:t>lineRightEndArrowWidth</w:t>
        </w:r>
      </w:hyperlink>
      <w:r>
        <w:rPr>
          <w:i/>
        </w:rPr>
        <w:t xml:space="preserve">, </w:t>
      </w:r>
      <w:hyperlink w:anchor="Section_8c7a8c6b495c4ed399e9cb83d54c4b59">
        <w:r>
          <w:rPr>
            <w:rStyle w:val="Hyperlink"/>
            <w:i/>
          </w:rPr>
          <w:t>lineRightStartArrowWidth</w:t>
        </w:r>
      </w:hyperlink>
      <w:r>
        <w:rPr>
          <w:i/>
        </w:rPr>
        <w:t xml:space="preserve">, </w:t>
      </w:r>
      <w:hyperlink w:anchor="Section_3847aac0975c4197871ac0f070814000">
        <w:r>
          <w:rPr>
            <w:rStyle w:val="Hyperlink"/>
            <w:i/>
          </w:rPr>
          <w:t>lineStartArrowWidth</w:t>
        </w:r>
      </w:hyperlink>
      <w:r>
        <w:rPr>
          <w:i/>
        </w:rPr>
        <w:t xml:space="preserve">, </w:t>
      </w:r>
      <w:hyperlink w:anchor="Section_b48b0d179d3e4f93a20e3b9f74cd8555">
        <w:r>
          <w:rPr>
            <w:rStyle w:val="Hyperlink"/>
            <w:i/>
          </w:rPr>
          <w:t>lineTopEndArrowWidth</w:t>
        </w:r>
      </w:hyperlink>
      <w:r>
        <w:rPr>
          <w:i/>
        </w:rPr>
        <w:t xml:space="preserve">, </w:t>
      </w:r>
      <w:hyperlink w:anchor="Section_2ae1a7c88b70422bbd16c9c5ae93b047">
        <w:r>
          <w:rPr>
            <w:rStyle w:val="Hyperlink"/>
            <w:i/>
          </w:rPr>
          <w:t>lineTopStartArrowWidth</w:t>
        </w:r>
      </w:hyperlink>
    </w:p>
    <w:p w:rsidR="00611683" w:rsidRDefault="0071088D">
      <w:r>
        <w:t xml:space="preserve">The </w:t>
      </w:r>
      <w:r>
        <w:rPr>
          <w:b/>
        </w:rPr>
        <w:t>MSOLINEENDWIDTH</w:t>
      </w:r>
      <w:r>
        <w:t xml:space="preserve"> enumeration, as shown in the following table, specifies widths of </w:t>
      </w:r>
      <w:hyperlink w:anchor="gt_b1fb779c-d7ab-4dcb-ad74-1ae621ae80ab">
        <w:r>
          <w:rPr>
            <w:rStyle w:val="HyperlinkGreen"/>
            <w:b/>
          </w:rPr>
          <w:t>line end decorations</w:t>
        </w:r>
      </w:hyperlink>
      <w:r>
        <w:t xml:space="preserve"> t</w:t>
      </w:r>
      <w:r>
        <w:t>hat are relative to the widths of the lines themselves.</w:t>
      </w:r>
    </w:p>
    <w:tbl>
      <w:tblPr>
        <w:tblStyle w:val="Table-ShadedHeader"/>
        <w:tblW w:w="0" w:type="auto"/>
        <w:tblLook w:val="04A0" w:firstRow="1" w:lastRow="0" w:firstColumn="1" w:lastColumn="0" w:noHBand="0" w:noVBand="1"/>
      </w:tblPr>
      <w:tblGrid>
        <w:gridCol w:w="2726"/>
        <w:gridCol w:w="1241"/>
        <w:gridCol w:w="1025"/>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898" w:name="msolineNarrowArrow"/>
            <w:r>
              <w:rPr>
                <w:b/>
              </w:rPr>
              <w:t>msolineNarrowArrow</w:t>
            </w:r>
            <w:bookmarkEnd w:id="2898"/>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Narrow:</w:t>
            </w:r>
          </w:p>
          <w:p w:rsidR="00611683" w:rsidRDefault="0071088D">
            <w:pPr>
              <w:pStyle w:val="TableBodyText"/>
            </w:pPr>
            <w:r>
              <w:rPr>
                <w:noProof/>
              </w:rPr>
              <w:drawing>
                <wp:inline distT="0" distB="0" distL="0" distR="0">
                  <wp:extent cx="504825" cy="238125"/>
                  <wp:effectExtent l="0" t="0" r="0" b="0"/>
                  <wp:docPr id="695" name="Picture 479" descr="A narrow arrow head" title="A narrow arrow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dea3bf4-d095-44ca-9359-c142de7f6b5a" descr="A narrow arrow head" title="A narrow arrow head"/>
                          <pic:cNvPicPr/>
                        </pic:nvPicPr>
                        <pic:blipFill>
                          <a:blip r:embed="rId352" cstate="print"/>
                          <a:stretch>
                            <a:fillRect/>
                          </a:stretch>
                        </pic:blipFill>
                        <pic:spPr>
                          <a:xfrm>
                            <a:off x="0" y="0"/>
                            <a:ext cx="504825" cy="2381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899" w:name="msolineMediumWidthArrow"/>
            <w:r>
              <w:rPr>
                <w:b/>
              </w:rPr>
              <w:t>msolineMediumWidthArrow</w:t>
            </w:r>
            <w:bookmarkEnd w:id="2899"/>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Medium:</w:t>
            </w:r>
          </w:p>
          <w:p w:rsidR="00611683" w:rsidRDefault="0071088D">
            <w:pPr>
              <w:pStyle w:val="TableBodyText"/>
            </w:pPr>
            <w:r>
              <w:rPr>
                <w:noProof/>
              </w:rPr>
              <w:drawing>
                <wp:inline distT="0" distB="0" distL="0" distR="0">
                  <wp:extent cx="476250" cy="381000"/>
                  <wp:effectExtent l="0" t="0" r="0" b="0"/>
                  <wp:docPr id="229" name="[MS-ODRAW]" descr="A medium width arrow head" title="A medium width arrow head"/>
                  <wp:cNvGraphicFramePr/>
                  <a:graphic xmlns:a="http://schemas.openxmlformats.org/drawingml/2006/main">
                    <a:graphicData uri="http://schemas.openxmlformats.org/drawingml/2006/picture">
                      <pic:pic xmlns:pic="http://schemas.openxmlformats.org/drawingml/2006/picture">
                        <pic:nvPicPr>
                          <pic:cNvPr id="0" name="pictcfb509a9-5997-47f5-8dc8-d7fae993ed4e" descr="A medium width arrow head" title="A medium width arrow head"/>
                          <pic:cNvPicPr/>
                        </pic:nvPicPr>
                        <pic:blipFill>
                          <a:blip r:embed="rId353" cstate="print"/>
                          <a:stretch>
                            <a:fillRect/>
                          </a:stretch>
                        </pic:blipFill>
                        <pic:spPr>
                          <a:xfrm>
                            <a:off x="0" y="0"/>
                            <a:ext cx="476250" cy="3810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00" w:name="msolineWideArrow"/>
            <w:r>
              <w:rPr>
                <w:b/>
              </w:rPr>
              <w:lastRenderedPageBreak/>
              <w:t>msolineWideArrow</w:t>
            </w:r>
            <w:bookmarkEnd w:id="2900"/>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Wide:</w:t>
            </w:r>
          </w:p>
          <w:p w:rsidR="00611683" w:rsidRDefault="0071088D">
            <w:pPr>
              <w:pStyle w:val="TableBodyText"/>
            </w:pPr>
            <w:r>
              <w:rPr>
                <w:noProof/>
              </w:rPr>
              <w:drawing>
                <wp:inline distT="0" distB="0" distL="0" distR="0">
                  <wp:extent cx="476250" cy="381000"/>
                  <wp:effectExtent l="0" t="0" r="0" b="0"/>
                  <wp:docPr id="230" name="[MS-ODRAW]" descr="A wide arrow head" title="A wide arrow head"/>
                  <wp:cNvGraphicFramePr/>
                  <a:graphic xmlns:a="http://schemas.openxmlformats.org/drawingml/2006/main">
                    <a:graphicData uri="http://schemas.openxmlformats.org/drawingml/2006/picture">
                      <pic:pic xmlns:pic="http://schemas.openxmlformats.org/drawingml/2006/picture">
                        <pic:nvPicPr>
                          <pic:cNvPr id="0" name="pict0dd2b183-be5a-4b48-8fb1-6190d8623025" descr="A wide arrow head" title="A wide arrow head"/>
                          <pic:cNvPicPr/>
                        </pic:nvPicPr>
                        <pic:blipFill>
                          <a:blip r:embed="rId354" cstate="print"/>
                          <a:stretch>
                            <a:fillRect/>
                          </a:stretch>
                        </pic:blipFill>
                        <pic:spPr>
                          <a:xfrm>
                            <a:off x="0" y="0"/>
                            <a:ext cx="476250" cy="381000"/>
                          </a:xfrm>
                          <a:prstGeom prst="rect">
                            <a:avLst/>
                          </a:prstGeom>
                        </pic:spPr>
                      </pic:pic>
                    </a:graphicData>
                  </a:graphic>
                </wp:inline>
              </w:drawing>
            </w:r>
          </w:p>
        </w:tc>
      </w:tr>
    </w:tbl>
    <w:p w:rsidR="00611683" w:rsidRDefault="0071088D">
      <w:pPr>
        <w:pStyle w:val="Heading3"/>
      </w:pPr>
      <w:bookmarkStart w:id="2901" w:name="Section_4fb9e62444824eb79cb37173504d1080"/>
      <w:bookmarkStart w:id="2902" w:name="MSOLINEENDLENGTH"/>
      <w:bookmarkStart w:id="2903" w:name="_Toc174686215"/>
      <w:r>
        <w:t>MSOLINEENDLENGTH</w:t>
      </w:r>
      <w:bookmarkEnd w:id="2901"/>
      <w:bookmarkEnd w:id="2902"/>
      <w:bookmarkEnd w:id="2903"/>
      <w:r>
        <w:fldChar w:fldCharType="begin"/>
      </w:r>
      <w:r>
        <w:instrText xml:space="preserve"> XE "Enumeration:MSOLINEENDLENGTH" </w:instrText>
      </w:r>
      <w:r>
        <w:fldChar w:fldCharType="end"/>
      </w:r>
      <w:r>
        <w:fldChar w:fldCharType="begin"/>
      </w:r>
      <w:r>
        <w:instrText xml:space="preserve"> XE "MSOLINEENDLENGTH enumeration" </w:instrText>
      </w:r>
      <w:r>
        <w:fldChar w:fldCharType="end"/>
      </w:r>
    </w:p>
    <w:p w:rsidR="00611683" w:rsidRDefault="0071088D">
      <w:r>
        <w:rPr>
          <w:i/>
        </w:rPr>
        <w:t xml:space="preserve">Referenced by: </w:t>
      </w:r>
      <w:hyperlink w:anchor="Section_71d58a98e77149d9b7441f76f639bcc6">
        <w:r>
          <w:rPr>
            <w:rStyle w:val="Hyperlink"/>
            <w:i/>
          </w:rPr>
          <w:t>lineBottomEndArrowLength</w:t>
        </w:r>
      </w:hyperlink>
      <w:r>
        <w:rPr>
          <w:i/>
        </w:rPr>
        <w:t xml:space="preserve">, </w:t>
      </w:r>
      <w:hyperlink w:anchor="Section_eae1a192ac9043558516584447fa263e">
        <w:r>
          <w:rPr>
            <w:rStyle w:val="Hyperlink"/>
            <w:i/>
          </w:rPr>
          <w:t>lineBottomStartArrowLength</w:t>
        </w:r>
      </w:hyperlink>
      <w:r>
        <w:rPr>
          <w:i/>
        </w:rPr>
        <w:t xml:space="preserve">, </w:t>
      </w:r>
      <w:hyperlink w:anchor="Section_dfd9329924ed49bc83e96fc7e40f26dc">
        <w:r>
          <w:rPr>
            <w:rStyle w:val="Hyperlink"/>
            <w:i/>
          </w:rPr>
          <w:t>lineEndArrowLength</w:t>
        </w:r>
      </w:hyperlink>
      <w:r>
        <w:rPr>
          <w:i/>
        </w:rPr>
        <w:t xml:space="preserve">, </w:t>
      </w:r>
      <w:hyperlink w:anchor="Section_15ada1ecdf6c4be4917f48a1aa8ae50f">
        <w:r>
          <w:rPr>
            <w:rStyle w:val="Hyperlink"/>
            <w:i/>
          </w:rPr>
          <w:t>lineLeftEndArrowLength</w:t>
        </w:r>
      </w:hyperlink>
      <w:r>
        <w:rPr>
          <w:i/>
        </w:rPr>
        <w:t xml:space="preserve">, </w:t>
      </w:r>
      <w:hyperlink w:anchor="Section_bc15f1f7007a44b292c61435a6cff930">
        <w:r>
          <w:rPr>
            <w:rStyle w:val="Hyperlink"/>
            <w:i/>
          </w:rPr>
          <w:t>lineLeftStartArrowLength</w:t>
        </w:r>
      </w:hyperlink>
      <w:r>
        <w:rPr>
          <w:i/>
        </w:rPr>
        <w:t xml:space="preserve">, </w:t>
      </w:r>
      <w:hyperlink w:anchor="Section_68ca85ab1d2c4412841d1479f233ca77">
        <w:r>
          <w:rPr>
            <w:rStyle w:val="Hyperlink"/>
            <w:i/>
          </w:rPr>
          <w:t>lineRightEndArrowLength</w:t>
        </w:r>
      </w:hyperlink>
      <w:r>
        <w:rPr>
          <w:i/>
        </w:rPr>
        <w:t xml:space="preserve">, </w:t>
      </w:r>
      <w:hyperlink w:anchor="Section_11fbbd7b77b348c9a1e87da4620ad1ff">
        <w:r>
          <w:rPr>
            <w:rStyle w:val="Hyperlink"/>
            <w:i/>
          </w:rPr>
          <w:t>lineRightStartArrowLength</w:t>
        </w:r>
      </w:hyperlink>
      <w:r>
        <w:rPr>
          <w:i/>
        </w:rPr>
        <w:t xml:space="preserve">, </w:t>
      </w:r>
      <w:hyperlink w:anchor="Section_f69030a23fbf4df698256d7d838e716d">
        <w:r>
          <w:rPr>
            <w:rStyle w:val="Hyperlink"/>
            <w:i/>
          </w:rPr>
          <w:t>lineStartArrowLen</w:t>
        </w:r>
        <w:r>
          <w:rPr>
            <w:rStyle w:val="Hyperlink"/>
            <w:i/>
          </w:rPr>
          <w:t>gth</w:t>
        </w:r>
      </w:hyperlink>
      <w:r>
        <w:rPr>
          <w:i/>
        </w:rPr>
        <w:t xml:space="preserve">, </w:t>
      </w:r>
      <w:hyperlink w:anchor="Section_f04bda29651b4bd1b4598bfc9a574239">
        <w:r>
          <w:rPr>
            <w:rStyle w:val="Hyperlink"/>
            <w:i/>
          </w:rPr>
          <w:t>lineTopEndArrowLength</w:t>
        </w:r>
      </w:hyperlink>
      <w:r>
        <w:rPr>
          <w:i/>
        </w:rPr>
        <w:t xml:space="preserve">, </w:t>
      </w:r>
      <w:hyperlink w:anchor="Section_4c0f5ced1a604f8cbca8c0266555f105">
        <w:r>
          <w:rPr>
            <w:rStyle w:val="Hyperlink"/>
            <w:i/>
          </w:rPr>
          <w:t>lineTopStartArrowLength</w:t>
        </w:r>
      </w:hyperlink>
    </w:p>
    <w:p w:rsidR="00611683" w:rsidRDefault="0071088D">
      <w:r>
        <w:t xml:space="preserve">The </w:t>
      </w:r>
      <w:r>
        <w:rPr>
          <w:b/>
        </w:rPr>
        <w:t>MSOLINEENDLENGTH</w:t>
      </w:r>
      <w:r>
        <w:t xml:space="preserve"> enumeration, as shown in the following table, specifies l</w:t>
      </w:r>
      <w:r>
        <w:t xml:space="preserve">engths of </w:t>
      </w:r>
      <w:hyperlink w:anchor="gt_b1fb779c-d7ab-4dcb-ad74-1ae621ae80ab">
        <w:r>
          <w:rPr>
            <w:rStyle w:val="HyperlinkGreen"/>
            <w:b/>
          </w:rPr>
          <w:t>line end decorations</w:t>
        </w:r>
      </w:hyperlink>
      <w:r>
        <w:t>.</w:t>
      </w:r>
    </w:p>
    <w:tbl>
      <w:tblPr>
        <w:tblStyle w:val="Table-ShadedHeader"/>
        <w:tblW w:w="0" w:type="auto"/>
        <w:tblLook w:val="04A0" w:firstRow="1" w:lastRow="0" w:firstColumn="1" w:lastColumn="0" w:noHBand="0" w:noVBand="1"/>
      </w:tblPr>
      <w:tblGrid>
        <w:gridCol w:w="2514"/>
        <w:gridCol w:w="1241"/>
        <w:gridCol w:w="99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904" w:name="msolineShortArrow"/>
            <w:r>
              <w:rPr>
                <w:b/>
              </w:rPr>
              <w:t>msolineShortArrow</w:t>
            </w:r>
            <w:bookmarkEnd w:id="2904"/>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Short:</w:t>
            </w:r>
          </w:p>
          <w:p w:rsidR="00611683" w:rsidRDefault="0071088D">
            <w:pPr>
              <w:pStyle w:val="TableBodyText"/>
            </w:pPr>
            <w:r>
              <w:rPr>
                <w:noProof/>
              </w:rPr>
              <w:drawing>
                <wp:inline distT="0" distB="0" distL="0" distR="0">
                  <wp:extent cx="476250" cy="381000"/>
                  <wp:effectExtent l="0" t="0" r="0" b="0"/>
                  <wp:docPr id="696" name="[MS-ODRAW]" descr="A short arrow head" title="A short arrow head"/>
                  <wp:cNvGraphicFramePr/>
                  <a:graphic xmlns:a="http://schemas.openxmlformats.org/drawingml/2006/main">
                    <a:graphicData uri="http://schemas.openxmlformats.org/drawingml/2006/picture">
                      <pic:pic xmlns:pic="http://schemas.openxmlformats.org/drawingml/2006/picture">
                        <pic:nvPicPr>
                          <pic:cNvPr id="0" name="pict1e2ebb5e-3231-4331-ba9c-d2f0501cff1a" descr="A short arrow head" title="A short arrow head"/>
                          <pic:cNvPicPr/>
                        </pic:nvPicPr>
                        <pic:blipFill>
                          <a:blip r:embed="rId355" cstate="print"/>
                          <a:stretch>
                            <a:fillRect/>
                          </a:stretch>
                        </pic:blipFill>
                        <pic:spPr>
                          <a:xfrm>
                            <a:off x="0" y="0"/>
                            <a:ext cx="476250" cy="3810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05" w:name="msolineMediumLenArrow"/>
            <w:r>
              <w:rPr>
                <w:b/>
              </w:rPr>
              <w:t>msolineMediumLenArrow</w:t>
            </w:r>
            <w:bookmarkEnd w:id="2905"/>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Medium:</w:t>
            </w:r>
          </w:p>
          <w:p w:rsidR="00611683" w:rsidRDefault="0071088D">
            <w:pPr>
              <w:pStyle w:val="TableBodyText"/>
            </w:pPr>
            <w:r>
              <w:rPr>
                <w:noProof/>
              </w:rPr>
              <w:drawing>
                <wp:inline distT="0" distB="0" distL="0" distR="0">
                  <wp:extent cx="476250" cy="381000"/>
                  <wp:effectExtent l="0" t="0" r="0" b="0"/>
                  <wp:docPr id="697" name="[MS-ODRAW]" descr="A medium arrow head" title="A medium arrow head"/>
                  <wp:cNvGraphicFramePr/>
                  <a:graphic xmlns:a="http://schemas.openxmlformats.org/drawingml/2006/main">
                    <a:graphicData uri="http://schemas.openxmlformats.org/drawingml/2006/picture">
                      <pic:pic xmlns:pic="http://schemas.openxmlformats.org/drawingml/2006/picture">
                        <pic:nvPicPr>
                          <pic:cNvPr id="0" name="pictec2a9d31-270b-46ea-8471-a3643ced949f" descr="A medium arrow head" title="A medium arrow head"/>
                          <pic:cNvPicPr/>
                        </pic:nvPicPr>
                        <pic:blipFill>
                          <a:blip r:embed="rId356" cstate="print"/>
                          <a:stretch>
                            <a:fillRect/>
                          </a:stretch>
                        </pic:blipFill>
                        <pic:spPr>
                          <a:xfrm>
                            <a:off x="0" y="0"/>
                            <a:ext cx="476250" cy="3810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06" w:name="msolineLongArrow"/>
            <w:r>
              <w:rPr>
                <w:b/>
              </w:rPr>
              <w:t>msolineLongArrow</w:t>
            </w:r>
            <w:bookmarkEnd w:id="2906"/>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Long:</w:t>
            </w:r>
          </w:p>
          <w:p w:rsidR="00611683" w:rsidRDefault="0071088D">
            <w:pPr>
              <w:pStyle w:val="TableBodyText"/>
            </w:pPr>
            <w:r>
              <w:rPr>
                <w:noProof/>
              </w:rPr>
              <w:drawing>
                <wp:inline distT="0" distB="0" distL="0" distR="0">
                  <wp:extent cx="476250" cy="381000"/>
                  <wp:effectExtent l="0" t="0" r="0" b="0"/>
                  <wp:docPr id="698" name="[MS-ODRAW]" descr="A long arrow head" title="A long arrow head"/>
                  <wp:cNvGraphicFramePr/>
                  <a:graphic xmlns:a="http://schemas.openxmlformats.org/drawingml/2006/main">
                    <a:graphicData uri="http://schemas.openxmlformats.org/drawingml/2006/picture">
                      <pic:pic xmlns:pic="http://schemas.openxmlformats.org/drawingml/2006/picture">
                        <pic:nvPicPr>
                          <pic:cNvPr id="0" name="pictd6a6cff3-1311-4f90-9fdb-7440c4ecc7cd" descr="A long arrow head" title="A long arrow head"/>
                          <pic:cNvPicPr/>
                        </pic:nvPicPr>
                        <pic:blipFill>
                          <a:blip r:embed="rId357" cstate="print"/>
                          <a:stretch>
                            <a:fillRect/>
                          </a:stretch>
                        </pic:blipFill>
                        <pic:spPr>
                          <a:xfrm>
                            <a:off x="0" y="0"/>
                            <a:ext cx="476250" cy="381000"/>
                          </a:xfrm>
                          <a:prstGeom prst="rect">
                            <a:avLst/>
                          </a:prstGeom>
                        </pic:spPr>
                      </pic:pic>
                    </a:graphicData>
                  </a:graphic>
                </wp:inline>
              </w:drawing>
            </w:r>
          </w:p>
        </w:tc>
      </w:tr>
    </w:tbl>
    <w:p w:rsidR="00611683" w:rsidRDefault="0071088D">
      <w:pPr>
        <w:pStyle w:val="Heading3"/>
      </w:pPr>
      <w:bookmarkStart w:id="2907" w:name="Section_5202d78c421949e197e30d0df235460d"/>
      <w:bookmarkStart w:id="2908" w:name="MSOLINEJOIN"/>
      <w:bookmarkStart w:id="2909" w:name="_Toc174686216"/>
      <w:r>
        <w:t>MSOLINEJOIN</w:t>
      </w:r>
      <w:bookmarkEnd w:id="2907"/>
      <w:bookmarkEnd w:id="2908"/>
      <w:bookmarkEnd w:id="2909"/>
      <w:r>
        <w:fldChar w:fldCharType="begin"/>
      </w:r>
      <w:r>
        <w:instrText xml:space="preserve"> XE "Enumeration:MSOLINEJOIN" </w:instrText>
      </w:r>
      <w:r>
        <w:fldChar w:fldCharType="end"/>
      </w:r>
      <w:r>
        <w:fldChar w:fldCharType="begin"/>
      </w:r>
      <w:r>
        <w:instrText xml:space="preserve"> XE "MSOLINEJOIN enumeration" </w:instrText>
      </w:r>
      <w:r>
        <w:fldChar w:fldCharType="end"/>
      </w:r>
    </w:p>
    <w:p w:rsidR="00611683" w:rsidRDefault="0071088D">
      <w:r>
        <w:rPr>
          <w:i/>
        </w:rPr>
        <w:t xml:space="preserve">Referenced by: </w:t>
      </w:r>
      <w:hyperlink w:anchor="Section_533386b988a64867bffbba03238b7000">
        <w:r>
          <w:rPr>
            <w:rStyle w:val="Hyperlink"/>
            <w:i/>
          </w:rPr>
          <w:t>lineBottomJoinStyle</w:t>
        </w:r>
      </w:hyperlink>
      <w:r>
        <w:rPr>
          <w:i/>
        </w:rPr>
        <w:t xml:space="preserve">, </w:t>
      </w:r>
      <w:hyperlink w:anchor="Section_bd76cb1daac34913a053f3bf4a9ee52b">
        <w:r>
          <w:rPr>
            <w:rStyle w:val="Hyperlink"/>
            <w:i/>
          </w:rPr>
          <w:t>lineJoinStyle</w:t>
        </w:r>
      </w:hyperlink>
      <w:r>
        <w:rPr>
          <w:i/>
        </w:rPr>
        <w:t xml:space="preserve">, </w:t>
      </w:r>
      <w:hyperlink w:anchor="Section_d14f1f7e9cf04df49e07b39dfe2fa258">
        <w:r>
          <w:rPr>
            <w:rStyle w:val="Hyperlink"/>
            <w:i/>
          </w:rPr>
          <w:t>lineLeftJoinStyle</w:t>
        </w:r>
      </w:hyperlink>
      <w:r>
        <w:rPr>
          <w:i/>
        </w:rPr>
        <w:t xml:space="preserve">, </w:t>
      </w:r>
      <w:hyperlink w:anchor="Section_24a5c44ae3144052ab5b0ea30cdffc57">
        <w:r>
          <w:rPr>
            <w:rStyle w:val="Hyperlink"/>
            <w:i/>
          </w:rPr>
          <w:t>lineRightJoinStyle</w:t>
        </w:r>
      </w:hyperlink>
      <w:r>
        <w:rPr>
          <w:i/>
        </w:rPr>
        <w:t xml:space="preserve">, </w:t>
      </w:r>
      <w:hyperlink w:anchor="Section_a0fddb1249324508b39d7e4e31ae27f1">
        <w:r>
          <w:rPr>
            <w:rStyle w:val="Hyperlink"/>
            <w:i/>
          </w:rPr>
          <w:t>lineTopJoinStyle</w:t>
        </w:r>
      </w:hyperlink>
    </w:p>
    <w:p w:rsidR="00611683" w:rsidRDefault="0071088D">
      <w:r>
        <w:t xml:space="preserve">The </w:t>
      </w:r>
      <w:r>
        <w:rPr>
          <w:b/>
        </w:rPr>
        <w:t>MSOLINEJO</w:t>
      </w:r>
      <w:r>
        <w:rPr>
          <w:b/>
        </w:rPr>
        <w:t>IN</w:t>
      </w:r>
      <w:r>
        <w:t xml:space="preserve"> enumeration, as shown in the following table, specifies the types of </w:t>
      </w:r>
      <w:hyperlink w:anchor="gt_5caf9b0d-367e-40da-96ea-b6d6e86337eb">
        <w:r>
          <w:rPr>
            <w:rStyle w:val="HyperlinkGreen"/>
            <w:b/>
          </w:rPr>
          <w:t>join styles</w:t>
        </w:r>
      </w:hyperlink>
      <w:r>
        <w:t xml:space="preserve"> that can be applied to lines in the document.</w:t>
      </w:r>
    </w:p>
    <w:tbl>
      <w:tblPr>
        <w:tblStyle w:val="Table-ShadedHeader"/>
        <w:tblW w:w="0" w:type="auto"/>
        <w:tblLook w:val="04A0" w:firstRow="1" w:lastRow="0" w:firstColumn="1" w:lastColumn="0" w:noHBand="0" w:noVBand="1"/>
      </w:tblPr>
      <w:tblGrid>
        <w:gridCol w:w="1876"/>
        <w:gridCol w:w="1241"/>
        <w:gridCol w:w="1009"/>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910" w:name="msolineJoinBevel"/>
            <w:r>
              <w:rPr>
                <w:b/>
              </w:rPr>
              <w:t>msolineJoinBevel</w:t>
            </w:r>
            <w:bookmarkEnd w:id="2910"/>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Beveled:</w:t>
            </w:r>
          </w:p>
          <w:p w:rsidR="00611683" w:rsidRDefault="0071088D">
            <w:pPr>
              <w:pStyle w:val="TableBodyText"/>
            </w:pPr>
            <w:r>
              <w:rPr>
                <w:noProof/>
              </w:rPr>
              <w:drawing>
                <wp:inline distT="0" distB="0" distL="0" distR="0">
                  <wp:extent cx="476250" cy="476250"/>
                  <wp:effectExtent l="0" t="0" r="0" b="0"/>
                  <wp:docPr id="699" name="[MS-ODRAW]" descr="A beveled line join" title="A beveled line join"/>
                  <wp:cNvGraphicFramePr/>
                  <a:graphic xmlns:a="http://schemas.openxmlformats.org/drawingml/2006/main">
                    <a:graphicData uri="http://schemas.openxmlformats.org/drawingml/2006/picture">
                      <pic:pic xmlns:pic="http://schemas.openxmlformats.org/drawingml/2006/picture">
                        <pic:nvPicPr>
                          <pic:cNvPr id="0" name="pict314c2c07-2a92-4136-ae02-209cb4bfb7bb" descr="A beveled line join" title="A beveled line join"/>
                          <pic:cNvPicPr/>
                        </pic:nvPicPr>
                        <pic:blipFill>
                          <a:blip r:embed="rId358" cstate="print"/>
                          <a:stretch>
                            <a:fillRect/>
                          </a:stretch>
                        </pic:blipFill>
                        <pic:spPr>
                          <a:xfrm>
                            <a:off x="0" y="0"/>
                            <a:ext cx="476250" cy="476250"/>
                          </a:xfrm>
                          <a:prstGeom prst="rect">
                            <a:avLst/>
                          </a:prstGeom>
                        </pic:spPr>
                      </pic:pic>
                    </a:graphicData>
                  </a:graphic>
                </wp:inline>
              </w:drawing>
            </w:r>
            <w:r>
              <w:br/>
            </w:r>
          </w:p>
        </w:tc>
      </w:tr>
      <w:tr w:rsidR="00611683" w:rsidTr="00611683">
        <w:tc>
          <w:tcPr>
            <w:tcW w:w="0" w:type="auto"/>
            <w:vAlign w:val="center"/>
          </w:tcPr>
          <w:p w:rsidR="00611683" w:rsidRDefault="0071088D">
            <w:pPr>
              <w:pStyle w:val="TableBodyText"/>
            </w:pPr>
            <w:bookmarkStart w:id="2911" w:name="msolineJoinMiter"/>
            <w:r>
              <w:rPr>
                <w:b/>
              </w:rPr>
              <w:t>mso</w:t>
            </w:r>
            <w:r>
              <w:rPr>
                <w:b/>
              </w:rPr>
              <w:t>lineJoinMiter</w:t>
            </w:r>
            <w:bookmarkEnd w:id="2911"/>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Mitered:</w:t>
            </w:r>
          </w:p>
          <w:p w:rsidR="00611683" w:rsidRDefault="0071088D">
            <w:pPr>
              <w:pStyle w:val="TableBodyText"/>
            </w:pPr>
            <w:r>
              <w:rPr>
                <w:noProof/>
              </w:rPr>
              <w:drawing>
                <wp:inline distT="0" distB="0" distL="0" distR="0">
                  <wp:extent cx="476250" cy="476250"/>
                  <wp:effectExtent l="0" t="0" r="0" b="0"/>
                  <wp:docPr id="700" name="[MS-ODRAW]" descr="A mitered line join" title="A mitered line join"/>
                  <wp:cNvGraphicFramePr/>
                  <a:graphic xmlns:a="http://schemas.openxmlformats.org/drawingml/2006/main">
                    <a:graphicData uri="http://schemas.openxmlformats.org/drawingml/2006/picture">
                      <pic:pic xmlns:pic="http://schemas.openxmlformats.org/drawingml/2006/picture">
                        <pic:nvPicPr>
                          <pic:cNvPr id="0" name="pict1c12f43f-042d-4614-ab71-1f3b5478f884" descr="A mitered line join" title="A mitered line join"/>
                          <pic:cNvPicPr/>
                        </pic:nvPicPr>
                        <pic:blipFill>
                          <a:blip r:embed="rId359" cstate="print"/>
                          <a:stretch>
                            <a:fillRect/>
                          </a:stretch>
                        </pic:blipFill>
                        <pic:spPr>
                          <a:xfrm>
                            <a:off x="0" y="0"/>
                            <a:ext cx="476250" cy="476250"/>
                          </a:xfrm>
                          <a:prstGeom prst="rect">
                            <a:avLst/>
                          </a:prstGeom>
                        </pic:spPr>
                      </pic:pic>
                    </a:graphicData>
                  </a:graphic>
                </wp:inline>
              </w:drawing>
            </w:r>
            <w:r>
              <w:br/>
            </w:r>
          </w:p>
        </w:tc>
      </w:tr>
      <w:tr w:rsidR="00611683" w:rsidTr="00611683">
        <w:tc>
          <w:tcPr>
            <w:tcW w:w="0" w:type="auto"/>
            <w:vAlign w:val="center"/>
          </w:tcPr>
          <w:p w:rsidR="00611683" w:rsidRDefault="0071088D">
            <w:pPr>
              <w:pStyle w:val="TableBodyText"/>
            </w:pPr>
            <w:bookmarkStart w:id="2912" w:name="msolineJoinRound"/>
            <w:r>
              <w:rPr>
                <w:b/>
              </w:rPr>
              <w:t>msolineJoinRound</w:t>
            </w:r>
            <w:bookmarkEnd w:id="2912"/>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Rounded:</w:t>
            </w:r>
          </w:p>
          <w:p w:rsidR="00611683" w:rsidRDefault="0071088D">
            <w:pPr>
              <w:pStyle w:val="TableBodyText"/>
            </w:pPr>
            <w:r>
              <w:rPr>
                <w:noProof/>
              </w:rPr>
              <w:lastRenderedPageBreak/>
              <w:drawing>
                <wp:inline distT="0" distB="0" distL="0" distR="0">
                  <wp:extent cx="476250" cy="476250"/>
                  <wp:effectExtent l="0" t="0" r="0" b="0"/>
                  <wp:docPr id="701" name="[MS-ODRAW]" descr="A rounded line join" title="A rounded line join"/>
                  <wp:cNvGraphicFramePr/>
                  <a:graphic xmlns:a="http://schemas.openxmlformats.org/drawingml/2006/main">
                    <a:graphicData uri="http://schemas.openxmlformats.org/drawingml/2006/picture">
                      <pic:pic xmlns:pic="http://schemas.openxmlformats.org/drawingml/2006/picture">
                        <pic:nvPicPr>
                          <pic:cNvPr id="0" name="pictb4453952-25dd-480a-b897-1ae3f89399f7" descr="A rounded line join" title="A rounded line join"/>
                          <pic:cNvPicPr/>
                        </pic:nvPicPr>
                        <pic:blipFill>
                          <a:blip r:embed="rId360" cstate="print"/>
                          <a:stretch>
                            <a:fillRect/>
                          </a:stretch>
                        </pic:blipFill>
                        <pic:spPr>
                          <a:xfrm>
                            <a:off x="0" y="0"/>
                            <a:ext cx="476250" cy="476250"/>
                          </a:xfrm>
                          <a:prstGeom prst="rect">
                            <a:avLst/>
                          </a:prstGeom>
                        </pic:spPr>
                      </pic:pic>
                    </a:graphicData>
                  </a:graphic>
                </wp:inline>
              </w:drawing>
            </w:r>
            <w:r>
              <w:br/>
            </w:r>
          </w:p>
        </w:tc>
      </w:tr>
    </w:tbl>
    <w:p w:rsidR="00611683" w:rsidRDefault="0071088D">
      <w:pPr>
        <w:pStyle w:val="Heading3"/>
      </w:pPr>
      <w:bookmarkStart w:id="2913" w:name="Section_2f07fbd0a9ac426ca74fbe57964e68db"/>
      <w:bookmarkStart w:id="2914" w:name="MSOLINECAP"/>
      <w:bookmarkStart w:id="2915" w:name="_Toc174686217"/>
      <w:r>
        <w:lastRenderedPageBreak/>
        <w:t>MSOLINECAP</w:t>
      </w:r>
      <w:bookmarkEnd w:id="2913"/>
      <w:bookmarkEnd w:id="2914"/>
      <w:bookmarkEnd w:id="2915"/>
      <w:r>
        <w:fldChar w:fldCharType="begin"/>
      </w:r>
      <w:r>
        <w:instrText xml:space="preserve"> XE "Enumeration:MSOLINECAP" </w:instrText>
      </w:r>
      <w:r>
        <w:fldChar w:fldCharType="end"/>
      </w:r>
      <w:r>
        <w:fldChar w:fldCharType="begin"/>
      </w:r>
      <w:r>
        <w:instrText xml:space="preserve"> XE "MSOLINECAP enumeration" </w:instrText>
      </w:r>
      <w:r>
        <w:fldChar w:fldCharType="end"/>
      </w:r>
    </w:p>
    <w:p w:rsidR="00611683" w:rsidRDefault="0071088D">
      <w:r>
        <w:rPr>
          <w:i/>
        </w:rPr>
        <w:t xml:space="preserve">Referenced by: </w:t>
      </w:r>
      <w:hyperlink w:anchor="Section_76f7ce8c45f74e30a286a0ebedbfefa1">
        <w:r>
          <w:rPr>
            <w:rStyle w:val="Hyperlink"/>
            <w:i/>
          </w:rPr>
          <w:t>lineBottomEndCapStyle</w:t>
        </w:r>
      </w:hyperlink>
      <w:r>
        <w:rPr>
          <w:i/>
        </w:rPr>
        <w:t xml:space="preserve">, </w:t>
      </w:r>
      <w:hyperlink w:anchor="Section_7bc33ac115bf4bbc834834371449faf1">
        <w:r>
          <w:rPr>
            <w:rStyle w:val="Hyperlink"/>
            <w:i/>
          </w:rPr>
          <w:t>lineEndCapStyle</w:t>
        </w:r>
      </w:hyperlink>
      <w:r>
        <w:rPr>
          <w:i/>
        </w:rPr>
        <w:t xml:space="preserve">, </w:t>
      </w:r>
      <w:hyperlink w:anchor="Section_3e1202ad32ae4835a3bdf1ece49ddeee">
        <w:r>
          <w:rPr>
            <w:rStyle w:val="Hyperlink"/>
            <w:i/>
          </w:rPr>
          <w:t>lineLeftEndCapStyle</w:t>
        </w:r>
      </w:hyperlink>
      <w:r>
        <w:rPr>
          <w:i/>
        </w:rPr>
        <w:t xml:space="preserve">, </w:t>
      </w:r>
      <w:hyperlink w:anchor="Section_8c31f49720664a999e1859dbe7f4013f">
        <w:r>
          <w:rPr>
            <w:rStyle w:val="Hyperlink"/>
            <w:i/>
          </w:rPr>
          <w:t>lineRightEndCapStyle</w:t>
        </w:r>
      </w:hyperlink>
      <w:r>
        <w:rPr>
          <w:i/>
        </w:rPr>
        <w:t xml:space="preserve">, </w:t>
      </w:r>
      <w:hyperlink w:anchor="Section_a8b7b384c9f04795991b6e385870907c">
        <w:r>
          <w:rPr>
            <w:rStyle w:val="Hyperlink"/>
            <w:i/>
          </w:rPr>
          <w:t>lineTopEndCapStyle</w:t>
        </w:r>
      </w:hyperlink>
    </w:p>
    <w:p w:rsidR="00611683" w:rsidRDefault="0071088D">
      <w:r>
        <w:t xml:space="preserve">The </w:t>
      </w:r>
      <w:r>
        <w:rPr>
          <w:b/>
        </w:rPr>
        <w:t>MSOLINECAP</w:t>
      </w:r>
      <w:r>
        <w:t xml:space="preserve"> enumeration, as shown in the following table, specifies ways to cap the ends of lines in the document.</w:t>
      </w:r>
    </w:p>
    <w:tbl>
      <w:tblPr>
        <w:tblStyle w:val="Table-ShadedHeader"/>
        <w:tblW w:w="0" w:type="auto"/>
        <w:tblLook w:val="04A0" w:firstRow="1" w:lastRow="0" w:firstColumn="1" w:lastColumn="0" w:noHBand="0" w:noVBand="1"/>
      </w:tblPr>
      <w:tblGrid>
        <w:gridCol w:w="2236"/>
        <w:gridCol w:w="1241"/>
        <w:gridCol w:w="455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916" w:name="msolineEndCapRound"/>
            <w:r>
              <w:rPr>
                <w:b/>
              </w:rPr>
              <w:t>msolineEndCapRound</w:t>
            </w:r>
            <w:bookmarkEnd w:id="2916"/>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 xml:space="preserve">A rounded end </w:t>
            </w:r>
            <w:r>
              <w:t>that protrudes past the line endpoint:</w:t>
            </w:r>
            <w:r>
              <w:tab/>
            </w:r>
          </w:p>
          <w:p w:rsidR="00611683" w:rsidRDefault="0071088D">
            <w:pPr>
              <w:pStyle w:val="TableBodyText"/>
            </w:pPr>
            <w:r>
              <w:rPr>
                <w:noProof/>
              </w:rPr>
              <w:drawing>
                <wp:inline distT="0" distB="0" distL="0" distR="0">
                  <wp:extent cx="476250" cy="476250"/>
                  <wp:effectExtent l="0" t="0" r="0" b="0"/>
                  <wp:docPr id="236" name="[MS-ODRAW]" descr="A rounded end that protrudes past the line endpoint" title="A rounded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20d993da-aa05-4672-9916-5f6079f5cbf4" descr="A rounded end that protrudes past the line endpoint" title="A rounded end that protrudes past the line endpoint"/>
                          <pic:cNvPicPr/>
                        </pic:nvPicPr>
                        <pic:blipFill>
                          <a:blip r:embed="rId361" cstate="print"/>
                          <a:stretch>
                            <a:fillRect/>
                          </a:stretch>
                        </pic:blipFill>
                        <pic:spPr>
                          <a:xfrm>
                            <a:off x="0" y="0"/>
                            <a:ext cx="476250" cy="4762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17" w:name="msolineEndCapSquare"/>
            <w:r>
              <w:rPr>
                <w:b/>
              </w:rPr>
              <w:t>msolineEndCapSquare</w:t>
            </w:r>
            <w:bookmarkEnd w:id="2917"/>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A square end that protrudes past the line endpoint:</w:t>
            </w:r>
          </w:p>
          <w:p w:rsidR="00611683" w:rsidRDefault="0071088D">
            <w:pPr>
              <w:pStyle w:val="TableBodyText"/>
            </w:pPr>
            <w:r>
              <w:rPr>
                <w:noProof/>
              </w:rPr>
              <w:drawing>
                <wp:inline distT="0" distB="0" distL="0" distR="0">
                  <wp:extent cx="476250" cy="476250"/>
                  <wp:effectExtent l="0" t="0" r="0" b="0"/>
                  <wp:docPr id="237" name="[MS-ODRAW]" descr="A square end that protrudes past the line endpoint" title="A square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8df86101-40f5-4958-80e8-b947d692fd7f" descr="A square end that protrudes past the line endpoint" title="A square end that protrudes past the line endpoint"/>
                          <pic:cNvPicPr/>
                        </pic:nvPicPr>
                        <pic:blipFill>
                          <a:blip r:embed="rId362" cstate="print"/>
                          <a:stretch>
                            <a:fillRect/>
                          </a:stretch>
                        </pic:blipFill>
                        <pic:spPr>
                          <a:xfrm>
                            <a:off x="0" y="0"/>
                            <a:ext cx="476250" cy="4762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18" w:name="msolineEndCapFlat"/>
            <w:r>
              <w:rPr>
                <w:b/>
              </w:rPr>
              <w:t>msolineEndCapFlat</w:t>
            </w:r>
            <w:bookmarkEnd w:id="2918"/>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A flat end that ends at the line endpoint:</w:t>
            </w:r>
          </w:p>
          <w:p w:rsidR="00611683" w:rsidRDefault="0071088D">
            <w:pPr>
              <w:pStyle w:val="TableBodyText"/>
            </w:pPr>
            <w:r>
              <w:rPr>
                <w:noProof/>
              </w:rPr>
              <w:drawing>
                <wp:inline distT="0" distB="0" distL="0" distR="0">
                  <wp:extent cx="476250" cy="476250"/>
                  <wp:effectExtent l="0" t="0" r="0" b="0"/>
                  <wp:docPr id="238" name="[MS-ODRAW]" descr="A flat end that ends at the line endpoint" title="A flat end that ends at the line endpoint"/>
                  <wp:cNvGraphicFramePr/>
                  <a:graphic xmlns:a="http://schemas.openxmlformats.org/drawingml/2006/main">
                    <a:graphicData uri="http://schemas.openxmlformats.org/drawingml/2006/picture">
                      <pic:pic xmlns:pic="http://schemas.openxmlformats.org/drawingml/2006/picture">
                        <pic:nvPicPr>
                          <pic:cNvPr id="0" name="pictb7f944fa-97b0-4c9e-b6a4-2876be04a499" descr="A flat end that ends at the line endpoint" title="A flat end that ends at the line endpoint"/>
                          <pic:cNvPicPr/>
                        </pic:nvPicPr>
                        <pic:blipFill>
                          <a:blip r:embed="rId363" cstate="print"/>
                          <a:stretch>
                            <a:fillRect/>
                          </a:stretch>
                        </pic:blipFill>
                        <pic:spPr>
                          <a:xfrm>
                            <a:off x="0" y="0"/>
                            <a:ext cx="476250" cy="476250"/>
                          </a:xfrm>
                          <a:prstGeom prst="rect">
                            <a:avLst/>
                          </a:prstGeom>
                        </pic:spPr>
                      </pic:pic>
                    </a:graphicData>
                  </a:graphic>
                </wp:inline>
              </w:drawing>
            </w:r>
          </w:p>
        </w:tc>
      </w:tr>
    </w:tbl>
    <w:p w:rsidR="00611683" w:rsidRDefault="0071088D">
      <w:pPr>
        <w:pStyle w:val="Heading3"/>
      </w:pPr>
      <w:bookmarkStart w:id="2919" w:name="Section_40fea1ce3c4040bcb843a06d756a9f07"/>
      <w:bookmarkStart w:id="2920" w:name="MSOSHADOWTYPE"/>
      <w:bookmarkStart w:id="2921" w:name="_Toc174686218"/>
      <w:r>
        <w:t>MSOSHADOWTYPE</w:t>
      </w:r>
      <w:bookmarkEnd w:id="2919"/>
      <w:bookmarkEnd w:id="2920"/>
      <w:bookmarkEnd w:id="2921"/>
      <w:r>
        <w:fldChar w:fldCharType="begin"/>
      </w:r>
      <w:r>
        <w:instrText xml:space="preserve"> XE "Enumeration:MSOSHADOWTYPE" </w:instrText>
      </w:r>
      <w:r>
        <w:fldChar w:fldCharType="end"/>
      </w:r>
      <w:r>
        <w:fldChar w:fldCharType="begin"/>
      </w:r>
      <w:r>
        <w:instrText xml:space="preserve"> XE "MSOSHADOWTYPE enumeration" </w:instrText>
      </w:r>
      <w:r>
        <w:fldChar w:fldCharType="end"/>
      </w:r>
    </w:p>
    <w:p w:rsidR="00611683" w:rsidRDefault="0071088D">
      <w:r>
        <w:rPr>
          <w:i/>
        </w:rPr>
        <w:t xml:space="preserve">Referenced by: </w:t>
      </w:r>
      <w:hyperlink w:anchor="Section_6561d213b83b4799a613ac9296ed76af">
        <w:r>
          <w:rPr>
            <w:rStyle w:val="Hyperlink"/>
            <w:i/>
          </w:rPr>
          <w:t>shadowType</w:t>
        </w:r>
      </w:hyperlink>
    </w:p>
    <w:p w:rsidR="00611683" w:rsidRDefault="0071088D">
      <w:r>
        <w:t xml:space="preserve">The </w:t>
      </w:r>
      <w:r>
        <w:rPr>
          <w:b/>
        </w:rPr>
        <w:t>MSOSHADOWTYPE</w:t>
      </w:r>
      <w:r>
        <w:t xml:space="preserve"> enumeration, as shown in the following table, specifies how to display shadows that are applied to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2936"/>
        <w:gridCol w:w="1241"/>
        <w:gridCol w:w="5298"/>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922" w:name="msoshadowOffset"/>
            <w:r>
              <w:rPr>
                <w:b/>
              </w:rPr>
              <w:t>msoshadowOffset</w:t>
            </w:r>
            <w:bookmarkEnd w:id="2922"/>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Only the offset of the shadow is used:</w:t>
            </w:r>
            <w:r>
              <w:rPr>
                <w:noProof/>
              </w:rPr>
              <w:drawing>
                <wp:inline distT="0" distB="0" distL="0" distR="0">
                  <wp:extent cx="1143000" cy="1076325"/>
                  <wp:effectExtent l="0" t="0" r="0" b="0"/>
                  <wp:docPr id="702" name="[MS-ODRAW]" descr="Offset shadow. Only the offset of the shadow is used" title="Offset shadow"/>
                  <wp:cNvGraphicFramePr/>
                  <a:graphic xmlns:a="http://schemas.openxmlformats.org/drawingml/2006/main">
                    <a:graphicData uri="http://schemas.openxmlformats.org/drawingml/2006/picture">
                      <pic:pic xmlns:pic="http://schemas.openxmlformats.org/drawingml/2006/picture">
                        <pic:nvPicPr>
                          <pic:cNvPr id="0" name="pictf0fb86b4-08d7-4266-b59e-e3af4087e3b3" descr="Offset shadow. Only the offset of the shadow is used" title="Offset shadow"/>
                          <pic:cNvPicPr/>
                        </pic:nvPicPr>
                        <pic:blipFill>
                          <a:blip r:embed="rId364" cstate="print"/>
                          <a:stretch>
                            <a:fillRect/>
                          </a:stretch>
                        </pic:blipFill>
                        <pic:spPr>
                          <a:xfrm>
                            <a:off x="0" y="0"/>
                            <a:ext cx="1143000" cy="10763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23" w:name="msoshadowDouble"/>
            <w:r>
              <w:rPr>
                <w:b/>
              </w:rPr>
              <w:t>msoshadowDouble</w:t>
            </w:r>
            <w:bookmarkEnd w:id="2923"/>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A double shadow is cast. Only the offset of the shadow is used:</w:t>
            </w:r>
          </w:p>
          <w:p w:rsidR="00611683" w:rsidRDefault="0071088D">
            <w:pPr>
              <w:pStyle w:val="TableBodyText"/>
            </w:pPr>
            <w:r>
              <w:lastRenderedPageBreak/>
              <w:t xml:space="preserve"> </w:t>
            </w:r>
            <w:r>
              <w:rPr>
                <w:noProof/>
              </w:rPr>
              <w:drawing>
                <wp:inline distT="0" distB="0" distL="0" distR="0">
                  <wp:extent cx="914400" cy="981075"/>
                  <wp:effectExtent l="0" t="0" r="0" b="0"/>
                  <wp:docPr id="703" name="[MS-ODRAW]" descr="A double shadow is cast. Only the offset of the shadow is used" title="A double shadow"/>
                  <wp:cNvGraphicFramePr/>
                  <a:graphic xmlns:a="http://schemas.openxmlformats.org/drawingml/2006/main">
                    <a:graphicData uri="http://schemas.openxmlformats.org/drawingml/2006/picture">
                      <pic:pic xmlns:pic="http://schemas.openxmlformats.org/drawingml/2006/picture">
                        <pic:nvPicPr>
                          <pic:cNvPr id="0" name="pict4d3d65a3-0130-431d-9b3b-25452970a333" descr="A double shadow is cast. Only the offset of the shadow is used" title="A double shadow"/>
                          <pic:cNvPicPr/>
                        </pic:nvPicPr>
                        <pic:blipFill>
                          <a:blip r:embed="rId365" cstate="print"/>
                          <a:stretch>
                            <a:fillRect/>
                          </a:stretch>
                        </pic:blipFill>
                        <pic:spPr>
                          <a:xfrm>
                            <a:off x="0" y="0"/>
                            <a:ext cx="914400" cy="9810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24" w:name="msoshadowRich"/>
            <w:r>
              <w:rPr>
                <w:b/>
              </w:rPr>
              <w:lastRenderedPageBreak/>
              <w:t>msoshadowRich</w:t>
            </w:r>
            <w:bookmarkEnd w:id="2924"/>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 xml:space="preserve">The shadow offset and a transformation is applied to skew the shadow relative to the </w:t>
            </w:r>
            <w:hyperlink w:anchor="gt_4b4d1a42-c4a2-464d-ad16-d53b5c493fd3">
              <w:r>
                <w:rPr>
                  <w:rStyle w:val="HyperlinkGreen"/>
                  <w:b/>
                </w:rPr>
                <w:t>drawing</w:t>
              </w:r>
            </w:hyperlink>
            <w:r>
              <w:t>:</w:t>
            </w:r>
          </w:p>
          <w:p w:rsidR="00611683" w:rsidRDefault="0071088D">
            <w:pPr>
              <w:pStyle w:val="TableBodyText"/>
            </w:pPr>
            <w:r>
              <w:t xml:space="preserve"> </w:t>
            </w:r>
            <w:r>
              <w:rPr>
                <w:noProof/>
              </w:rPr>
              <w:drawing>
                <wp:inline distT="0" distB="0" distL="0" distR="0">
                  <wp:extent cx="1514475" cy="990600"/>
                  <wp:effectExtent l="0" t="0" r="0" b="0"/>
                  <wp:docPr id="228" name="[MS-ODRAW]" descr="The shadow offset and a transformation is applied to skew the shadow relative to the drawing" title="Shadow skewed relative to drawing"/>
                  <wp:cNvGraphicFramePr/>
                  <a:graphic xmlns:a="http://schemas.openxmlformats.org/drawingml/2006/main">
                    <a:graphicData uri="http://schemas.openxmlformats.org/drawingml/2006/picture">
                      <pic:pic xmlns:pic="http://schemas.openxmlformats.org/drawingml/2006/picture">
                        <pic:nvPicPr>
                          <pic:cNvPr id="0" name="pictfc6dbed0-8fef-4d1d-b2ae-20276f0442d2" descr="The shadow offset and a transformation is applied to skew the shadow relative to the drawing" title="Shadow skewed relative to drawing"/>
                          <pic:cNvPicPr/>
                        </pic:nvPicPr>
                        <pic:blipFill>
                          <a:blip r:embed="rId366" cstate="print"/>
                          <a:stretch>
                            <a:fillRect/>
                          </a:stretch>
                        </pic:blipFill>
                        <pic:spPr>
                          <a:xfrm>
                            <a:off x="0" y="0"/>
                            <a:ext cx="1514475" cy="9906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25" w:name="msoshadowShape"/>
            <w:r>
              <w:rPr>
                <w:b/>
              </w:rPr>
              <w:t>msoshadowShape</w:t>
            </w:r>
            <w:bookmarkEnd w:id="2925"/>
          </w:p>
        </w:tc>
        <w:tc>
          <w:tcPr>
            <w:tcW w:w="0" w:type="auto"/>
            <w:vAlign w:val="center"/>
          </w:tcPr>
          <w:p w:rsidR="00611683" w:rsidRDefault="0071088D">
            <w:pPr>
              <w:pStyle w:val="TableBodyText"/>
            </w:pPr>
            <w:r>
              <w:t>0x00000003</w:t>
            </w:r>
          </w:p>
        </w:tc>
        <w:tc>
          <w:tcPr>
            <w:tcW w:w="0" w:type="auto"/>
            <w:vAlign w:val="center"/>
          </w:tcPr>
          <w:p w:rsidR="00611683" w:rsidRDefault="0071088D">
            <w:pPr>
              <w:pStyle w:val="TableBodyText"/>
            </w:pPr>
            <w:r>
              <w:t>The shadow offset and a transformation is applied to skew the shadow relative to the shape:</w:t>
            </w:r>
          </w:p>
          <w:p w:rsidR="00611683" w:rsidRDefault="0071088D">
            <w:pPr>
              <w:pStyle w:val="TableBodyText"/>
            </w:pPr>
            <w:r>
              <w:t xml:space="preserve"> </w:t>
            </w:r>
            <w:r>
              <w:rPr>
                <w:noProof/>
              </w:rPr>
              <w:drawing>
                <wp:inline distT="0" distB="0" distL="0" distR="0">
                  <wp:extent cx="1514475" cy="990600"/>
                  <wp:effectExtent l="0" t="0" r="0" b="0"/>
                  <wp:docPr id="231" name="[MS-ODRAW]" descr="The shadow offset and a transformation is applied to skew the shadow relative to the shape" title="Shadow skewed relative to shape"/>
                  <wp:cNvGraphicFramePr/>
                  <a:graphic xmlns:a="http://schemas.openxmlformats.org/drawingml/2006/main">
                    <a:graphicData uri="http://schemas.openxmlformats.org/drawingml/2006/picture">
                      <pic:pic xmlns:pic="http://schemas.openxmlformats.org/drawingml/2006/picture">
                        <pic:nvPicPr>
                          <pic:cNvPr id="0" name="pict5ff4da80-dd5d-49a8-878b-dd06bd1a4bac" descr="The shadow offset and a transformation is applied to skew the shadow relative to the shape" title="Shadow skewed relative to shape"/>
                          <pic:cNvPicPr/>
                        </pic:nvPicPr>
                        <pic:blipFill>
                          <a:blip r:embed="rId366" cstate="print"/>
                          <a:stretch>
                            <a:fillRect/>
                          </a:stretch>
                        </pic:blipFill>
                        <pic:spPr>
                          <a:xfrm>
                            <a:off x="0" y="0"/>
                            <a:ext cx="1514475" cy="9906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26" w:name="msoshadowDrawing"/>
            <w:r>
              <w:rPr>
                <w:b/>
              </w:rPr>
              <w:t>msoshadowDrawing</w:t>
            </w:r>
            <w:bookmarkEnd w:id="2926"/>
          </w:p>
        </w:tc>
        <w:tc>
          <w:tcPr>
            <w:tcW w:w="0" w:type="auto"/>
            <w:vAlign w:val="center"/>
          </w:tcPr>
          <w:p w:rsidR="00611683" w:rsidRDefault="0071088D">
            <w:pPr>
              <w:pStyle w:val="TableBodyText"/>
            </w:pPr>
            <w:r>
              <w:t>0x00000004</w:t>
            </w:r>
          </w:p>
        </w:tc>
        <w:tc>
          <w:tcPr>
            <w:tcW w:w="0" w:type="auto"/>
            <w:vAlign w:val="center"/>
          </w:tcPr>
          <w:p w:rsidR="00611683" w:rsidRDefault="0071088D">
            <w:pPr>
              <w:pStyle w:val="TableBodyText"/>
            </w:pPr>
            <w:r>
              <w:t xml:space="preserve">The shadow is cast onto a </w:t>
            </w:r>
            <w:hyperlink w:anchor="gt_21dfd726-b44b-4504-84b7-5d43555cad90">
              <w:r>
                <w:rPr>
                  <w:rStyle w:val="HyperlinkGreen"/>
                  <w:b/>
                </w:rPr>
                <w:t>drawing plane</w:t>
              </w:r>
            </w:hyperlink>
            <w:r>
              <w:t>:</w:t>
            </w:r>
            <w:r>
              <w:rPr>
                <w:noProof/>
              </w:rPr>
              <w:drawing>
                <wp:inline distT="0" distB="0" distL="0" distR="0">
                  <wp:extent cx="1295400" cy="1228725"/>
                  <wp:effectExtent l="0" t="0" r="0" b="0"/>
                  <wp:docPr id="232" name="[MS-ODRAW]" descr="The shadow is cast onto a drawing plane" title="The shadow is cast onto a drawing plane"/>
                  <wp:cNvGraphicFramePr/>
                  <a:graphic xmlns:a="http://schemas.openxmlformats.org/drawingml/2006/main">
                    <a:graphicData uri="http://schemas.openxmlformats.org/drawingml/2006/picture">
                      <pic:pic xmlns:pic="http://schemas.openxmlformats.org/drawingml/2006/picture">
                        <pic:nvPicPr>
                          <pic:cNvPr id="0" name="pictf7e1fbaa-32c0-48bb-9c38-9f3415843b01" descr="The shadow is cast onto a drawing plane" title="The shadow is cast onto a drawing plane"/>
                          <pic:cNvPicPr/>
                        </pic:nvPicPr>
                        <pic:blipFill>
                          <a:blip r:embed="rId367" cstate="print"/>
                          <a:stretch>
                            <a:fillRect/>
                          </a:stretch>
                        </pic:blipFill>
                        <pic:spPr>
                          <a:xfrm>
                            <a:off x="0" y="0"/>
                            <a:ext cx="1295400" cy="12287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27" w:name="msoshadowEmbossOrEngrave"/>
            <w:r>
              <w:rPr>
                <w:b/>
              </w:rPr>
              <w:t>msoshadowEmbossOrEngrave</w:t>
            </w:r>
            <w:bookmarkEnd w:id="2927"/>
          </w:p>
        </w:tc>
        <w:tc>
          <w:tcPr>
            <w:tcW w:w="0" w:type="auto"/>
            <w:vAlign w:val="center"/>
          </w:tcPr>
          <w:p w:rsidR="00611683" w:rsidRDefault="0071088D">
            <w:pPr>
              <w:pStyle w:val="TableBodyText"/>
            </w:pPr>
            <w:r>
              <w:t>0x00000005</w:t>
            </w:r>
          </w:p>
        </w:tc>
        <w:tc>
          <w:tcPr>
            <w:tcW w:w="0" w:type="auto"/>
            <w:vAlign w:val="center"/>
          </w:tcPr>
          <w:p w:rsidR="00611683" w:rsidRDefault="0071088D">
            <w:pPr>
              <w:pStyle w:val="TableBodyText"/>
            </w:pPr>
            <w:r>
              <w:t>A double shadow is cast to create an embossed or engraved appearance.</w:t>
            </w:r>
          </w:p>
          <w:p w:rsidR="00611683" w:rsidRDefault="00611683">
            <w:pPr>
              <w:pStyle w:val="TableBodyText"/>
            </w:pPr>
          </w:p>
          <w:p w:rsidR="00611683" w:rsidRDefault="0071088D">
            <w:pPr>
              <w:pStyle w:val="TableBodyText"/>
            </w:pPr>
            <w:r>
              <w:t>Embossed:</w:t>
            </w:r>
          </w:p>
          <w:p w:rsidR="00611683" w:rsidRDefault="0071088D">
            <w:pPr>
              <w:pStyle w:val="TableBodyText"/>
            </w:pPr>
            <w:r>
              <w:rPr>
                <w:noProof/>
              </w:rPr>
              <w:drawing>
                <wp:inline distT="0" distB="0" distL="0" distR="0">
                  <wp:extent cx="1133475" cy="1047750"/>
                  <wp:effectExtent l="0" t="0" r="0" b="0"/>
                  <wp:docPr id="233" name="[MS-ODRAW]" descr="A double shadow is cast to create an embossed appearance" title="Double shadow embossed"/>
                  <wp:cNvGraphicFramePr/>
                  <a:graphic xmlns:a="http://schemas.openxmlformats.org/drawingml/2006/main">
                    <a:graphicData uri="http://schemas.openxmlformats.org/drawingml/2006/picture">
                      <pic:pic xmlns:pic="http://schemas.openxmlformats.org/drawingml/2006/picture">
                        <pic:nvPicPr>
                          <pic:cNvPr id="0" name="pictc5797894-504c-4d6e-ae88-dd35541ea71c" descr="A double shadow is cast to create an embossed appearance" title="Double shadow embossed"/>
                          <pic:cNvPicPr/>
                        </pic:nvPicPr>
                        <pic:blipFill>
                          <a:blip r:embed="rId368" cstate="print"/>
                          <a:stretch>
                            <a:fillRect/>
                          </a:stretch>
                        </pic:blipFill>
                        <pic:spPr>
                          <a:xfrm>
                            <a:off x="0" y="0"/>
                            <a:ext cx="1133475" cy="1047750"/>
                          </a:xfrm>
                          <a:prstGeom prst="rect">
                            <a:avLst/>
                          </a:prstGeom>
                        </pic:spPr>
                      </pic:pic>
                    </a:graphicData>
                  </a:graphic>
                </wp:inline>
              </w:drawing>
            </w:r>
          </w:p>
          <w:p w:rsidR="00611683" w:rsidRDefault="0071088D">
            <w:pPr>
              <w:pStyle w:val="TableBodyText"/>
            </w:pPr>
            <w:r>
              <w:t>Engraved:</w:t>
            </w:r>
          </w:p>
          <w:p w:rsidR="00611683" w:rsidRDefault="0071088D">
            <w:pPr>
              <w:pStyle w:val="TableBodyText"/>
            </w:pPr>
            <w:r>
              <w:rPr>
                <w:noProof/>
              </w:rPr>
              <w:lastRenderedPageBreak/>
              <w:drawing>
                <wp:inline distT="0" distB="0" distL="0" distR="0">
                  <wp:extent cx="1143000" cy="1076325"/>
                  <wp:effectExtent l="0" t="0" r="0" b="0"/>
                  <wp:docPr id="234" name="[MS-ODRAW]" descr="A double shadow is cast to create an engraved appearance" title="Double shadow engraved"/>
                  <wp:cNvGraphicFramePr/>
                  <a:graphic xmlns:a="http://schemas.openxmlformats.org/drawingml/2006/main">
                    <a:graphicData uri="http://schemas.openxmlformats.org/drawingml/2006/picture">
                      <pic:pic xmlns:pic="http://schemas.openxmlformats.org/drawingml/2006/picture">
                        <pic:nvPicPr>
                          <pic:cNvPr id="0" name="pictfa541543-4dac-4745-b64f-1454bc632e61" descr="A double shadow is cast to create an engraved appearance" title="Double shadow engraved"/>
                          <pic:cNvPicPr/>
                        </pic:nvPicPr>
                        <pic:blipFill>
                          <a:blip r:embed="rId369" cstate="print"/>
                          <a:stretch>
                            <a:fillRect/>
                          </a:stretch>
                        </pic:blipFill>
                        <pic:spPr>
                          <a:xfrm>
                            <a:off x="0" y="0"/>
                            <a:ext cx="1143000" cy="1076325"/>
                          </a:xfrm>
                          <a:prstGeom prst="rect">
                            <a:avLst/>
                          </a:prstGeom>
                        </pic:spPr>
                      </pic:pic>
                    </a:graphicData>
                  </a:graphic>
                </wp:inline>
              </w:drawing>
            </w:r>
          </w:p>
        </w:tc>
      </w:tr>
    </w:tbl>
    <w:p w:rsidR="00611683" w:rsidRDefault="0071088D">
      <w:pPr>
        <w:pStyle w:val="Heading3"/>
      </w:pPr>
      <w:bookmarkStart w:id="2928" w:name="Section_16dc0f77f323411292e10ef8237d4bd8"/>
      <w:bookmarkStart w:id="2929" w:name="MSOXFORMTYPE"/>
      <w:bookmarkStart w:id="2930" w:name="_Toc174686219"/>
      <w:r>
        <w:lastRenderedPageBreak/>
        <w:t>MSOXFORMTYPE</w:t>
      </w:r>
      <w:bookmarkEnd w:id="2928"/>
      <w:bookmarkEnd w:id="2929"/>
      <w:bookmarkEnd w:id="2930"/>
      <w:r>
        <w:fldChar w:fldCharType="begin"/>
      </w:r>
      <w:r>
        <w:instrText xml:space="preserve"> XE "Enumeration:MSOXFORMTYPE" </w:instrText>
      </w:r>
      <w:r>
        <w:fldChar w:fldCharType="end"/>
      </w:r>
      <w:r>
        <w:fldChar w:fldCharType="begin"/>
      </w:r>
      <w:r>
        <w:instrText xml:space="preserve"> XE "MSOXFORMTYPE enumeration" </w:instrText>
      </w:r>
      <w:r>
        <w:fldChar w:fldCharType="end"/>
      </w:r>
    </w:p>
    <w:p w:rsidR="00611683" w:rsidRDefault="0071088D">
      <w:r>
        <w:rPr>
          <w:i/>
        </w:rPr>
        <w:t xml:space="preserve">Referenced by: </w:t>
      </w:r>
      <w:hyperlink w:anchor="Section_853cef2e07714fde83285f27d1acfeab">
        <w:r>
          <w:rPr>
            <w:rStyle w:val="Hyperlink"/>
            <w:i/>
          </w:rPr>
          <w:t>perspectiveType</w:t>
        </w:r>
      </w:hyperlink>
    </w:p>
    <w:p w:rsidR="00611683" w:rsidRDefault="0071088D">
      <w:r>
        <w:t xml:space="preserve">The </w:t>
      </w:r>
      <w:r>
        <w:rPr>
          <w:b/>
        </w:rPr>
        <w:t>MSOXFORMTYPE</w:t>
      </w:r>
      <w:r>
        <w:t xml:space="preserve"> enumeration, as shown in the following table, specifies the ways that a </w:t>
      </w:r>
      <w:hyperlink w:anchor="gt_35fdcdca-8f6a-4f9d-8113-9f474a9285d7">
        <w:r>
          <w:rPr>
            <w:rStyle w:val="HyperlinkGreen"/>
            <w:b/>
          </w:rPr>
          <w:t>perspective transform</w:t>
        </w:r>
      </w:hyperlink>
      <w:r>
        <w:t xml:space="preserve"> SHOULD be applied.</w:t>
      </w:r>
    </w:p>
    <w:tbl>
      <w:tblPr>
        <w:tblStyle w:val="Table-ShadedHeader"/>
        <w:tblW w:w="0" w:type="auto"/>
        <w:tblLook w:val="04A0" w:firstRow="1" w:lastRow="0" w:firstColumn="1" w:lastColumn="0" w:noHBand="0" w:noVBand="1"/>
      </w:tblPr>
      <w:tblGrid>
        <w:gridCol w:w="1927"/>
        <w:gridCol w:w="1241"/>
        <w:gridCol w:w="6307"/>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931" w:name="msoxformAbsolute"/>
            <w:r>
              <w:rPr>
                <w:b/>
              </w:rPr>
              <w:t>msoxformAbsolute</w:t>
            </w:r>
            <w:bookmarkEnd w:id="2931"/>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 xml:space="preserve">The perspective transform is applied in </w:t>
            </w:r>
            <w:hyperlink w:anchor="gt_7684e2eb-af09-40e0-89ff-5eb118a210b5">
              <w:r>
                <w:rPr>
                  <w:rStyle w:val="HyperlinkGreen"/>
                  <w:b/>
                </w:rPr>
                <w:t>absolute space</w:t>
              </w:r>
            </w:hyperlink>
            <w:r>
              <w:t xml:space="preserve">, centered on the </w:t>
            </w:r>
            <w:hyperlink w:anchor="gt_d0e38aa4-2c71-4a6f-b5e6-75766fa9409e">
              <w:r>
                <w:rPr>
                  <w:rStyle w:val="HyperlinkGreen"/>
                  <w:b/>
                </w:rPr>
                <w:t>shape</w:t>
              </w:r>
            </w:hyperlink>
            <w:r>
              <w:t>.</w:t>
            </w:r>
          </w:p>
        </w:tc>
      </w:tr>
      <w:tr w:rsidR="00611683" w:rsidTr="00611683">
        <w:tc>
          <w:tcPr>
            <w:tcW w:w="0" w:type="auto"/>
            <w:vAlign w:val="center"/>
          </w:tcPr>
          <w:p w:rsidR="00611683" w:rsidRDefault="0071088D">
            <w:pPr>
              <w:pStyle w:val="TableBodyText"/>
            </w:pPr>
            <w:bookmarkStart w:id="2932" w:name="msoxformShape"/>
            <w:r>
              <w:rPr>
                <w:b/>
              </w:rPr>
              <w:t>msoxformShape</w:t>
            </w:r>
            <w:bookmarkEnd w:id="2932"/>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 xml:space="preserve">The perspective </w:t>
            </w:r>
            <w:r>
              <w:t>transform is applied to the shape geometry.</w:t>
            </w:r>
          </w:p>
        </w:tc>
      </w:tr>
      <w:tr w:rsidR="00611683" w:rsidTr="00611683">
        <w:tc>
          <w:tcPr>
            <w:tcW w:w="0" w:type="auto"/>
            <w:vAlign w:val="center"/>
          </w:tcPr>
          <w:p w:rsidR="00611683" w:rsidRDefault="0071088D">
            <w:pPr>
              <w:pStyle w:val="TableBodyText"/>
            </w:pPr>
            <w:bookmarkStart w:id="2933" w:name="msoxformDrawing"/>
            <w:r>
              <w:rPr>
                <w:b/>
              </w:rPr>
              <w:t>msoxformDrawing</w:t>
            </w:r>
            <w:bookmarkEnd w:id="2933"/>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 xml:space="preserve">The perspective transform is applied in the </w:t>
            </w:r>
            <w:hyperlink w:anchor="gt_630ebcdf-9eed-46f9-b221-9095c5ca7ce2">
              <w:r>
                <w:rPr>
                  <w:rStyle w:val="HyperlinkGreen"/>
                  <w:b/>
                </w:rPr>
                <w:t>drawing space</w:t>
              </w:r>
            </w:hyperlink>
            <w:r>
              <w:t>.</w:t>
            </w:r>
          </w:p>
        </w:tc>
      </w:tr>
    </w:tbl>
    <w:p w:rsidR="00611683" w:rsidRDefault="0071088D">
      <w:pPr>
        <w:pStyle w:val="Heading3"/>
      </w:pPr>
      <w:bookmarkStart w:id="2934" w:name="Section_2f901fe25c1749a99cb74a2cf2a67e48"/>
      <w:bookmarkStart w:id="2935" w:name="MSO3DRENDERMODE"/>
      <w:bookmarkStart w:id="2936" w:name="_Toc174686220"/>
      <w:r>
        <w:t>MSO3DRENDERMODE</w:t>
      </w:r>
      <w:bookmarkEnd w:id="2934"/>
      <w:bookmarkEnd w:id="2935"/>
      <w:bookmarkEnd w:id="2936"/>
      <w:r>
        <w:fldChar w:fldCharType="begin"/>
      </w:r>
      <w:r>
        <w:instrText xml:space="preserve"> XE "Enumeration:MSO3DRENDERMODE" </w:instrText>
      </w:r>
      <w:r>
        <w:fldChar w:fldCharType="end"/>
      </w:r>
      <w:r>
        <w:fldChar w:fldCharType="begin"/>
      </w:r>
      <w:r>
        <w:instrText xml:space="preserve"> XE "MSO3DRENDERTYPE enumeration" </w:instrText>
      </w:r>
      <w:r>
        <w:fldChar w:fldCharType="end"/>
      </w:r>
    </w:p>
    <w:p w:rsidR="00611683" w:rsidRDefault="0071088D">
      <w:r>
        <w:rPr>
          <w:i/>
        </w:rPr>
        <w:t xml:space="preserve">Referenced by: </w:t>
      </w:r>
      <w:hyperlink w:anchor="Section_79056e3d03c941a4a11201b670176b9d">
        <w:r>
          <w:rPr>
            <w:rStyle w:val="Hyperlink"/>
            <w:i/>
          </w:rPr>
          <w:t>c3DRenderMode</w:t>
        </w:r>
      </w:hyperlink>
    </w:p>
    <w:p w:rsidR="00611683" w:rsidRDefault="0071088D">
      <w:r>
        <w:t xml:space="preserve">The </w:t>
      </w:r>
      <w:r>
        <w:rPr>
          <w:b/>
        </w:rPr>
        <w:t>MSO3DRENDERMODE</w:t>
      </w:r>
      <w:r>
        <w:t xml:space="preserve"> enumeration, as shown in the following table, specifies the rendering modes to be used for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1905"/>
        <w:gridCol w:w="1241"/>
        <w:gridCol w:w="531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937" w:name="msoFullRender"/>
            <w:r>
              <w:rPr>
                <w:b/>
              </w:rPr>
              <w:t>msoFullRender</w:t>
            </w:r>
            <w:bookmarkEnd w:id="2937"/>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Rendering displays a solid shape.</w:t>
            </w:r>
          </w:p>
        </w:tc>
      </w:tr>
      <w:tr w:rsidR="00611683" w:rsidTr="00611683">
        <w:tc>
          <w:tcPr>
            <w:tcW w:w="0" w:type="auto"/>
            <w:vAlign w:val="center"/>
          </w:tcPr>
          <w:p w:rsidR="00611683" w:rsidRDefault="0071088D">
            <w:pPr>
              <w:pStyle w:val="TableBodyText"/>
            </w:pPr>
            <w:bookmarkStart w:id="2938" w:name="msoWireframe"/>
            <w:r>
              <w:rPr>
                <w:b/>
              </w:rPr>
              <w:t>msoWireframe</w:t>
            </w:r>
            <w:bookmarkEnd w:id="2938"/>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Rendering displays a wireframe shape.</w:t>
            </w:r>
          </w:p>
        </w:tc>
      </w:tr>
      <w:tr w:rsidR="00611683" w:rsidTr="00611683">
        <w:tc>
          <w:tcPr>
            <w:tcW w:w="0" w:type="auto"/>
            <w:vAlign w:val="center"/>
          </w:tcPr>
          <w:p w:rsidR="00611683" w:rsidRDefault="0071088D">
            <w:pPr>
              <w:pStyle w:val="TableBodyText"/>
            </w:pPr>
            <w:bookmarkStart w:id="2939" w:name="msoBoundingCube"/>
            <w:r>
              <w:rPr>
                <w:b/>
              </w:rPr>
              <w:t>msoBoundingCube</w:t>
            </w:r>
            <w:bookmarkEnd w:id="2939"/>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Rendering displays the bounding cube that contains the shape.</w:t>
            </w:r>
          </w:p>
        </w:tc>
      </w:tr>
    </w:tbl>
    <w:p w:rsidR="00611683" w:rsidRDefault="0071088D">
      <w:pPr>
        <w:pStyle w:val="Heading3"/>
      </w:pPr>
      <w:bookmarkStart w:id="2940" w:name="Section_9c0c5c019e9041aaba15477dacb4cc8e"/>
      <w:bookmarkStart w:id="2941" w:name="MSOSPT"/>
      <w:bookmarkStart w:id="2942" w:name="_Toc174686221"/>
      <w:r>
        <w:t>MSOSPT</w:t>
      </w:r>
      <w:bookmarkEnd w:id="2940"/>
      <w:bookmarkEnd w:id="2941"/>
      <w:bookmarkEnd w:id="2942"/>
      <w:r>
        <w:fldChar w:fldCharType="begin"/>
      </w:r>
      <w:r>
        <w:instrText xml:space="preserve"> XE "Enumeration:MSOSPT" </w:instrText>
      </w:r>
      <w:r>
        <w:fldChar w:fldCharType="end"/>
      </w:r>
      <w:r>
        <w:fldChar w:fldCharType="begin"/>
      </w:r>
      <w:r>
        <w:instrText xml:space="preserve"> XE "MSOSPT enumeration" </w:instrText>
      </w:r>
      <w:r>
        <w:fldChar w:fldCharType="end"/>
      </w:r>
    </w:p>
    <w:p w:rsidR="00611683" w:rsidRDefault="0071088D">
      <w:r>
        <w:t xml:space="preserve">The </w:t>
      </w:r>
      <w:r>
        <w:rPr>
          <w:b/>
        </w:rPr>
        <w:t>MSOSPT</w:t>
      </w:r>
      <w:r>
        <w:t xml:space="preserve"> enumeration, as shown in the following table, specifies the preset </w:t>
      </w:r>
      <w:hyperlink w:anchor="gt_d0e38aa4-2c71-4a6f-b5e6-75766fa9409e">
        <w:r>
          <w:rPr>
            <w:rStyle w:val="HyperlinkGreen"/>
            <w:b/>
          </w:rPr>
          <w:t>shapes</w:t>
        </w:r>
      </w:hyperlink>
      <w:r>
        <w:t xml:space="preserve"> and preset text shape geometries that will be used for a shape. An enumeration of this type is used so that a custom geometry does not need to be specified but can instead be automatically constructed by the generating application.</w:t>
      </w:r>
    </w:p>
    <w:tbl>
      <w:tblPr>
        <w:tblStyle w:val="Table-ShadedHeader"/>
        <w:tblW w:w="0" w:type="auto"/>
        <w:tblLook w:val="04A0" w:firstRow="1" w:lastRow="0" w:firstColumn="1" w:lastColumn="0" w:noHBand="0" w:noVBand="1"/>
      </w:tblPr>
      <w:tblGrid>
        <w:gridCol w:w="3471"/>
        <w:gridCol w:w="1270"/>
        <w:gridCol w:w="4734"/>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w:t>
            </w:r>
            <w:r>
              <w:t>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2943" w:name="msosptNotPrimitive"/>
            <w:r>
              <w:rPr>
                <w:b/>
              </w:rPr>
              <w:t>msosptNotPrimitive</w:t>
            </w:r>
            <w:bookmarkEnd w:id="2943"/>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A shape that has no preset geometry and is instead drawn with custom geometry. For example, freeform shapes that are drawn by users fall into this category.</w:t>
            </w:r>
          </w:p>
        </w:tc>
      </w:tr>
      <w:tr w:rsidR="00611683" w:rsidTr="00611683">
        <w:tc>
          <w:tcPr>
            <w:tcW w:w="0" w:type="auto"/>
            <w:vAlign w:val="center"/>
          </w:tcPr>
          <w:p w:rsidR="00611683" w:rsidRDefault="0071088D">
            <w:pPr>
              <w:pStyle w:val="TableBodyText"/>
            </w:pPr>
            <w:bookmarkStart w:id="2944" w:name="msosptRectangle"/>
            <w:r>
              <w:rPr>
                <w:b/>
              </w:rPr>
              <w:t>msosptRectangle</w:t>
            </w:r>
            <w:bookmarkEnd w:id="2944"/>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A rectangle shape:</w:t>
            </w:r>
          </w:p>
          <w:p w:rsidR="00611683" w:rsidRDefault="0071088D">
            <w:pPr>
              <w:pStyle w:val="TableBodyText"/>
            </w:pPr>
            <w:r>
              <w:rPr>
                <w:noProof/>
              </w:rPr>
              <w:lastRenderedPageBreak/>
              <w:drawing>
                <wp:inline distT="0" distB="0" distL="0" distR="0">
                  <wp:extent cx="1057275" cy="971550"/>
                  <wp:effectExtent l="0" t="0" r="0" b="0"/>
                  <wp:docPr id="247" name="[MS-ODRAW]" descr="A rectangle shape" title="A rectangle shape"/>
                  <wp:cNvGraphicFramePr/>
                  <a:graphic xmlns:a="http://schemas.openxmlformats.org/drawingml/2006/main">
                    <a:graphicData uri="http://schemas.openxmlformats.org/drawingml/2006/picture">
                      <pic:pic xmlns:pic="http://schemas.openxmlformats.org/drawingml/2006/picture">
                        <pic:nvPicPr>
                          <pic:cNvPr id="0" name="pict0aa1fb2f-9fe9-4f7c-a8d7-b0b7fa4dbdb9" descr="A rectangle shape" title="A rectangle shape"/>
                          <pic:cNvPicPr/>
                        </pic:nvPicPr>
                        <pic:blipFill>
                          <a:blip r:embed="rId370" cstate="print"/>
                          <a:stretch>
                            <a:fillRect/>
                          </a:stretch>
                        </pic:blipFill>
                        <pic:spPr>
                          <a:xfrm>
                            <a:off x="0" y="0"/>
                            <a:ext cx="1057275" cy="9715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45" w:name="msosptRoundRectangle"/>
            <w:r>
              <w:rPr>
                <w:b/>
              </w:rPr>
              <w:lastRenderedPageBreak/>
              <w:t>msosptRoundRectangle</w:t>
            </w:r>
            <w:bookmarkEnd w:id="2945"/>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A rectangle shape with rounded corners:</w:t>
            </w:r>
          </w:p>
          <w:p w:rsidR="00611683" w:rsidRDefault="0071088D">
            <w:pPr>
              <w:pStyle w:val="TableBodyText"/>
            </w:pPr>
            <w:r>
              <w:rPr>
                <w:noProof/>
              </w:rPr>
              <w:drawing>
                <wp:inline distT="0" distB="0" distL="0" distR="0">
                  <wp:extent cx="1066800" cy="1047750"/>
                  <wp:effectExtent l="0" t="0" r="0" b="0"/>
                  <wp:docPr id="248" name="[MS-ODRAW]" descr="A rectangle shape with rounded corners" title="A rectangle shape with rounded corners"/>
                  <wp:cNvGraphicFramePr/>
                  <a:graphic xmlns:a="http://schemas.openxmlformats.org/drawingml/2006/main">
                    <a:graphicData uri="http://schemas.openxmlformats.org/drawingml/2006/picture">
                      <pic:pic xmlns:pic="http://schemas.openxmlformats.org/drawingml/2006/picture">
                        <pic:nvPicPr>
                          <pic:cNvPr id="0" name="pictaf74b8dc-1298-4efa-bbe2-502f0340344c" descr="A rectangle shape with rounded corners" title="A rectangle shape with rounded corners"/>
                          <pic:cNvPicPr/>
                        </pic:nvPicPr>
                        <pic:blipFill>
                          <a:blip r:embed="rId371" cstate="print"/>
                          <a:stretch>
                            <a:fillRect/>
                          </a:stretch>
                        </pic:blipFill>
                        <pic:spPr>
                          <a:xfrm>
                            <a:off x="0" y="0"/>
                            <a:ext cx="1066800" cy="10477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46" w:name="msosptEllipse"/>
            <w:r>
              <w:rPr>
                <w:b/>
              </w:rPr>
              <w:t>msosptEllipse</w:t>
            </w:r>
            <w:bookmarkEnd w:id="2946"/>
          </w:p>
        </w:tc>
        <w:tc>
          <w:tcPr>
            <w:tcW w:w="0" w:type="auto"/>
            <w:vAlign w:val="center"/>
          </w:tcPr>
          <w:p w:rsidR="00611683" w:rsidRDefault="0071088D">
            <w:pPr>
              <w:pStyle w:val="TableBodyText"/>
            </w:pPr>
            <w:r>
              <w:t>0x00000003</w:t>
            </w:r>
          </w:p>
        </w:tc>
        <w:tc>
          <w:tcPr>
            <w:tcW w:w="0" w:type="auto"/>
            <w:vAlign w:val="center"/>
          </w:tcPr>
          <w:p w:rsidR="00611683" w:rsidRDefault="0071088D">
            <w:pPr>
              <w:pStyle w:val="TableBodyText"/>
            </w:pPr>
            <w:r>
              <w:t>An ellipse shape:</w:t>
            </w:r>
          </w:p>
          <w:p w:rsidR="00611683" w:rsidRDefault="0071088D">
            <w:pPr>
              <w:pStyle w:val="TableBodyText"/>
            </w:pPr>
            <w:r>
              <w:rPr>
                <w:noProof/>
              </w:rPr>
              <w:drawing>
                <wp:inline distT="0" distB="0" distL="0" distR="0">
                  <wp:extent cx="1047750" cy="1057275"/>
                  <wp:effectExtent l="0" t="0" r="0" b="0"/>
                  <wp:docPr id="249" name="[MS-ODRAW]" descr="An ellipse shape" title="An ellipse shape"/>
                  <wp:cNvGraphicFramePr/>
                  <a:graphic xmlns:a="http://schemas.openxmlformats.org/drawingml/2006/main">
                    <a:graphicData uri="http://schemas.openxmlformats.org/drawingml/2006/picture">
                      <pic:pic xmlns:pic="http://schemas.openxmlformats.org/drawingml/2006/picture">
                        <pic:nvPicPr>
                          <pic:cNvPr id="0" name="pictb45e7126-5c6b-408f-a739-dc182a556f25" descr="An ellipse shape" title="An ellipse shape"/>
                          <pic:cNvPicPr/>
                        </pic:nvPicPr>
                        <pic:blipFill>
                          <a:blip r:embed="rId372" cstate="print"/>
                          <a:stretch>
                            <a:fillRect/>
                          </a:stretch>
                        </pic:blipFill>
                        <pic:spPr>
                          <a:xfrm>
                            <a:off x="0" y="0"/>
                            <a:ext cx="1047750" cy="10572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47" w:name="msosptDiamond"/>
            <w:r>
              <w:rPr>
                <w:b/>
              </w:rPr>
              <w:t>msosptDiamond</w:t>
            </w:r>
            <w:bookmarkEnd w:id="2947"/>
          </w:p>
        </w:tc>
        <w:tc>
          <w:tcPr>
            <w:tcW w:w="0" w:type="auto"/>
            <w:vAlign w:val="center"/>
          </w:tcPr>
          <w:p w:rsidR="00611683" w:rsidRDefault="0071088D">
            <w:pPr>
              <w:pStyle w:val="TableBodyText"/>
            </w:pPr>
            <w:r>
              <w:t>0x00000004</w:t>
            </w:r>
          </w:p>
        </w:tc>
        <w:tc>
          <w:tcPr>
            <w:tcW w:w="0" w:type="auto"/>
            <w:vAlign w:val="center"/>
          </w:tcPr>
          <w:p w:rsidR="00611683" w:rsidRDefault="0071088D">
            <w:pPr>
              <w:pStyle w:val="TableBodyText"/>
            </w:pPr>
            <w:r>
              <w:t>A diamond shape:</w:t>
            </w:r>
          </w:p>
          <w:p w:rsidR="00611683" w:rsidRDefault="0071088D">
            <w:pPr>
              <w:pStyle w:val="TableBodyText"/>
            </w:pPr>
            <w:r>
              <w:rPr>
                <w:noProof/>
              </w:rPr>
              <w:drawing>
                <wp:inline distT="0" distB="0" distL="0" distR="0">
                  <wp:extent cx="1085850" cy="1047750"/>
                  <wp:effectExtent l="0" t="0" r="0" b="0"/>
                  <wp:docPr id="250" name="[MS-ODRAW]" descr="A diamond shape" title="A diamond shape"/>
                  <wp:cNvGraphicFramePr/>
                  <a:graphic xmlns:a="http://schemas.openxmlformats.org/drawingml/2006/main">
                    <a:graphicData uri="http://schemas.openxmlformats.org/drawingml/2006/picture">
                      <pic:pic xmlns:pic="http://schemas.openxmlformats.org/drawingml/2006/picture">
                        <pic:nvPicPr>
                          <pic:cNvPr id="0" name="pict030802b3-0263-459e-a4f5-8c4ef11f39ee" descr="A diamond shape" title="A diamond shape"/>
                          <pic:cNvPicPr/>
                        </pic:nvPicPr>
                        <pic:blipFill>
                          <a:blip r:embed="rId373" cstate="print"/>
                          <a:stretch>
                            <a:fillRect/>
                          </a:stretch>
                        </pic:blipFill>
                        <pic:spPr>
                          <a:xfrm>
                            <a:off x="0" y="0"/>
                            <a:ext cx="1085850" cy="10477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48" w:name="msosptIsocelesTriangle"/>
            <w:r>
              <w:rPr>
                <w:b/>
              </w:rPr>
              <w:t>msosptIsocelesTriangle</w:t>
            </w:r>
            <w:bookmarkEnd w:id="2948"/>
          </w:p>
        </w:tc>
        <w:tc>
          <w:tcPr>
            <w:tcW w:w="0" w:type="auto"/>
            <w:vAlign w:val="center"/>
          </w:tcPr>
          <w:p w:rsidR="00611683" w:rsidRDefault="0071088D">
            <w:pPr>
              <w:pStyle w:val="TableBodyText"/>
            </w:pPr>
            <w:r>
              <w:t>0x00000005</w:t>
            </w:r>
          </w:p>
        </w:tc>
        <w:tc>
          <w:tcPr>
            <w:tcW w:w="0" w:type="auto"/>
            <w:vAlign w:val="center"/>
          </w:tcPr>
          <w:p w:rsidR="00611683" w:rsidRDefault="0071088D">
            <w:pPr>
              <w:pStyle w:val="TableBodyText"/>
            </w:pPr>
            <w:r>
              <w:t>An isosceles triangle shape:</w:t>
            </w:r>
          </w:p>
          <w:p w:rsidR="00611683" w:rsidRDefault="0071088D">
            <w:pPr>
              <w:pStyle w:val="TableBodyText"/>
            </w:pPr>
            <w:r>
              <w:rPr>
                <w:noProof/>
              </w:rPr>
              <w:drawing>
                <wp:inline distT="0" distB="0" distL="0" distR="0">
                  <wp:extent cx="1171575" cy="1085850"/>
                  <wp:effectExtent l="0" t="0" r="0" b="0"/>
                  <wp:docPr id="251" name="[MS-ODRAW]" descr="An isosceles triangle shape" title="An isosceles triangle shape"/>
                  <wp:cNvGraphicFramePr/>
                  <a:graphic xmlns:a="http://schemas.openxmlformats.org/drawingml/2006/main">
                    <a:graphicData uri="http://schemas.openxmlformats.org/drawingml/2006/picture">
                      <pic:pic xmlns:pic="http://schemas.openxmlformats.org/drawingml/2006/picture">
                        <pic:nvPicPr>
                          <pic:cNvPr id="0" name="pictd5bebd3e-dcf0-4d3d-9532-427a76c89cd2" descr="An isosceles triangle shape" title="An isosceles triangle shape"/>
                          <pic:cNvPicPr/>
                        </pic:nvPicPr>
                        <pic:blipFill>
                          <a:blip r:embed="rId374" cstate="print"/>
                          <a:stretch>
                            <a:fillRect/>
                          </a:stretch>
                        </pic:blipFill>
                        <pic:spPr>
                          <a:xfrm>
                            <a:off x="0" y="0"/>
                            <a:ext cx="1171575" cy="10858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49" w:name="msosptRightTriangle"/>
            <w:r>
              <w:rPr>
                <w:b/>
              </w:rPr>
              <w:t>msosptRightTriangle</w:t>
            </w:r>
            <w:bookmarkEnd w:id="2949"/>
          </w:p>
        </w:tc>
        <w:tc>
          <w:tcPr>
            <w:tcW w:w="0" w:type="auto"/>
            <w:vAlign w:val="center"/>
          </w:tcPr>
          <w:p w:rsidR="00611683" w:rsidRDefault="0071088D">
            <w:pPr>
              <w:pStyle w:val="TableBodyText"/>
            </w:pPr>
            <w:r>
              <w:t>0x00000006</w:t>
            </w:r>
          </w:p>
        </w:tc>
        <w:tc>
          <w:tcPr>
            <w:tcW w:w="0" w:type="auto"/>
            <w:vAlign w:val="center"/>
          </w:tcPr>
          <w:p w:rsidR="00611683" w:rsidRDefault="0071088D">
            <w:pPr>
              <w:pStyle w:val="TableBodyText"/>
            </w:pPr>
            <w:r>
              <w:t>A right triangle shape:</w:t>
            </w:r>
          </w:p>
          <w:p w:rsidR="00611683" w:rsidRDefault="0071088D">
            <w:pPr>
              <w:pStyle w:val="TableBodyText"/>
            </w:pPr>
            <w:r>
              <w:rPr>
                <w:noProof/>
              </w:rPr>
              <w:drawing>
                <wp:inline distT="0" distB="0" distL="0" distR="0">
                  <wp:extent cx="1123950" cy="1076325"/>
                  <wp:effectExtent l="0" t="0" r="0" b="0"/>
                  <wp:docPr id="252" name="[MS-ODRAW]" descr="A right triangle shape" title="A right triangle shape"/>
                  <wp:cNvGraphicFramePr/>
                  <a:graphic xmlns:a="http://schemas.openxmlformats.org/drawingml/2006/main">
                    <a:graphicData uri="http://schemas.openxmlformats.org/drawingml/2006/picture">
                      <pic:pic xmlns:pic="http://schemas.openxmlformats.org/drawingml/2006/picture">
                        <pic:nvPicPr>
                          <pic:cNvPr id="0" name="picte9f1b5bb-e3d7-4d99-aaf4-79d90678d713" descr="A right triangle shape" title="A right triangle shape"/>
                          <pic:cNvPicPr/>
                        </pic:nvPicPr>
                        <pic:blipFill>
                          <a:blip r:embed="rId375" cstate="print"/>
                          <a:stretch>
                            <a:fillRect/>
                          </a:stretch>
                        </pic:blipFill>
                        <pic:spPr>
                          <a:xfrm>
                            <a:off x="0" y="0"/>
                            <a:ext cx="1123950" cy="10763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50" w:name="msosptParallelogram"/>
            <w:r>
              <w:rPr>
                <w:b/>
              </w:rPr>
              <w:lastRenderedPageBreak/>
              <w:t>msosptParallelogram</w:t>
            </w:r>
            <w:bookmarkEnd w:id="2950"/>
          </w:p>
        </w:tc>
        <w:tc>
          <w:tcPr>
            <w:tcW w:w="0" w:type="auto"/>
            <w:vAlign w:val="center"/>
          </w:tcPr>
          <w:p w:rsidR="00611683" w:rsidRDefault="0071088D">
            <w:pPr>
              <w:pStyle w:val="TableBodyText"/>
            </w:pPr>
            <w:r>
              <w:t>0x00000007</w:t>
            </w:r>
          </w:p>
        </w:tc>
        <w:tc>
          <w:tcPr>
            <w:tcW w:w="0" w:type="auto"/>
            <w:vAlign w:val="center"/>
          </w:tcPr>
          <w:p w:rsidR="00611683" w:rsidRDefault="0071088D">
            <w:pPr>
              <w:pStyle w:val="TableBodyText"/>
            </w:pPr>
            <w:r>
              <w:t>A parallelogram shape:</w:t>
            </w:r>
          </w:p>
          <w:p w:rsidR="00611683" w:rsidRDefault="0071088D">
            <w:pPr>
              <w:pStyle w:val="TableBodyText"/>
            </w:pPr>
            <w:r>
              <w:rPr>
                <w:noProof/>
              </w:rPr>
              <w:drawing>
                <wp:inline distT="0" distB="0" distL="0" distR="0">
                  <wp:extent cx="1352550" cy="1133475"/>
                  <wp:effectExtent l="0" t="0" r="0" b="0"/>
                  <wp:docPr id="253" name="[MS-ODRAW]" descr="A parallelogram shape" title="A parallelogram shape"/>
                  <wp:cNvGraphicFramePr/>
                  <a:graphic xmlns:a="http://schemas.openxmlformats.org/drawingml/2006/main">
                    <a:graphicData uri="http://schemas.openxmlformats.org/drawingml/2006/picture">
                      <pic:pic xmlns:pic="http://schemas.openxmlformats.org/drawingml/2006/picture">
                        <pic:nvPicPr>
                          <pic:cNvPr id="0" name="pict8cfcb458-600c-4df4-bd59-db64861a9f75" descr="A parallelogram shape" title="A parallelogram shape"/>
                          <pic:cNvPicPr/>
                        </pic:nvPicPr>
                        <pic:blipFill>
                          <a:blip r:embed="rId376" cstate="print"/>
                          <a:stretch>
                            <a:fillRect/>
                          </a:stretch>
                        </pic:blipFill>
                        <pic:spPr>
                          <a:xfrm>
                            <a:off x="0" y="0"/>
                            <a:ext cx="1352550" cy="11334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51" w:name="msosptTrapezoid"/>
            <w:r>
              <w:rPr>
                <w:b/>
              </w:rPr>
              <w:t>msosptTrapezoid</w:t>
            </w:r>
            <w:bookmarkEnd w:id="2951"/>
          </w:p>
        </w:tc>
        <w:tc>
          <w:tcPr>
            <w:tcW w:w="0" w:type="auto"/>
            <w:vAlign w:val="center"/>
          </w:tcPr>
          <w:p w:rsidR="00611683" w:rsidRDefault="0071088D">
            <w:pPr>
              <w:pStyle w:val="TableBodyText"/>
            </w:pPr>
            <w:r>
              <w:t>0x00000008</w:t>
            </w:r>
          </w:p>
        </w:tc>
        <w:tc>
          <w:tcPr>
            <w:tcW w:w="0" w:type="auto"/>
            <w:vAlign w:val="center"/>
          </w:tcPr>
          <w:p w:rsidR="00611683" w:rsidRDefault="0071088D">
            <w:pPr>
              <w:pStyle w:val="TableBodyText"/>
            </w:pPr>
            <w:r>
              <w:t>A trapezoid shape:</w:t>
            </w:r>
          </w:p>
          <w:p w:rsidR="00611683" w:rsidRDefault="0071088D">
            <w:pPr>
              <w:pStyle w:val="TableBodyText"/>
            </w:pPr>
            <w:r>
              <w:rPr>
                <w:noProof/>
              </w:rPr>
              <w:drawing>
                <wp:inline distT="0" distB="0" distL="0" distR="0">
                  <wp:extent cx="1133475" cy="1333500"/>
                  <wp:effectExtent l="0" t="0" r="0" b="0"/>
                  <wp:docPr id="254" name="[MS-ODRAW]" descr="A trapezoid shape" title="A trapezoid shape"/>
                  <wp:cNvGraphicFramePr/>
                  <a:graphic xmlns:a="http://schemas.openxmlformats.org/drawingml/2006/main">
                    <a:graphicData uri="http://schemas.openxmlformats.org/drawingml/2006/picture">
                      <pic:pic xmlns:pic="http://schemas.openxmlformats.org/drawingml/2006/picture">
                        <pic:nvPicPr>
                          <pic:cNvPr id="0" name="pict553b7b7f-1e51-4a63-8acf-f9dbcecfedf4" descr="A trapezoid shape" title="A trapezoid shape"/>
                          <pic:cNvPicPr/>
                        </pic:nvPicPr>
                        <pic:blipFill>
                          <a:blip r:embed="rId377" cstate="print"/>
                          <a:stretch>
                            <a:fillRect/>
                          </a:stretch>
                        </pic:blipFill>
                        <pic:spPr>
                          <a:xfrm>
                            <a:off x="0" y="0"/>
                            <a:ext cx="1133475" cy="13335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52" w:name="msosptHexagon"/>
            <w:r>
              <w:rPr>
                <w:b/>
              </w:rPr>
              <w:t>msosptHexagon</w:t>
            </w:r>
            <w:bookmarkEnd w:id="2952"/>
          </w:p>
        </w:tc>
        <w:tc>
          <w:tcPr>
            <w:tcW w:w="0" w:type="auto"/>
            <w:vAlign w:val="center"/>
          </w:tcPr>
          <w:p w:rsidR="00611683" w:rsidRDefault="0071088D">
            <w:pPr>
              <w:pStyle w:val="TableBodyText"/>
            </w:pPr>
            <w:r>
              <w:t>0x00000009</w:t>
            </w:r>
          </w:p>
        </w:tc>
        <w:tc>
          <w:tcPr>
            <w:tcW w:w="0" w:type="auto"/>
            <w:vAlign w:val="center"/>
          </w:tcPr>
          <w:p w:rsidR="00611683" w:rsidRDefault="0071088D">
            <w:pPr>
              <w:pStyle w:val="TableBodyText"/>
            </w:pPr>
            <w:r>
              <w:t>A hexagon shape:</w:t>
            </w:r>
          </w:p>
          <w:p w:rsidR="00611683" w:rsidRDefault="0071088D">
            <w:pPr>
              <w:pStyle w:val="TableBodyText"/>
            </w:pPr>
            <w:r>
              <w:rPr>
                <w:noProof/>
              </w:rPr>
              <w:drawing>
                <wp:inline distT="0" distB="0" distL="0" distR="0">
                  <wp:extent cx="1219200" cy="1133475"/>
                  <wp:effectExtent l="0" t="0" r="0" b="0"/>
                  <wp:docPr id="255" name="[MS-ODRAW]" descr="A hexagon shape" title="A hexagon shape"/>
                  <wp:cNvGraphicFramePr/>
                  <a:graphic xmlns:a="http://schemas.openxmlformats.org/drawingml/2006/main">
                    <a:graphicData uri="http://schemas.openxmlformats.org/drawingml/2006/picture">
                      <pic:pic xmlns:pic="http://schemas.openxmlformats.org/drawingml/2006/picture">
                        <pic:nvPicPr>
                          <pic:cNvPr id="0" name="pictea65f80b-c5e4-4a9d-8d84-882f0d32711a" descr="A hexagon shape" title="A hexagon shape"/>
                          <pic:cNvPicPr/>
                        </pic:nvPicPr>
                        <pic:blipFill>
                          <a:blip r:embed="rId378" cstate="print"/>
                          <a:stretch>
                            <a:fillRect/>
                          </a:stretch>
                        </pic:blipFill>
                        <pic:spPr>
                          <a:xfrm>
                            <a:off x="0" y="0"/>
                            <a:ext cx="1219200" cy="11334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53" w:name="msosptOctagon"/>
            <w:r>
              <w:rPr>
                <w:b/>
              </w:rPr>
              <w:t>msosptOctagon</w:t>
            </w:r>
            <w:bookmarkEnd w:id="2953"/>
          </w:p>
        </w:tc>
        <w:tc>
          <w:tcPr>
            <w:tcW w:w="0" w:type="auto"/>
            <w:vAlign w:val="center"/>
          </w:tcPr>
          <w:p w:rsidR="00611683" w:rsidRDefault="0071088D">
            <w:pPr>
              <w:pStyle w:val="TableBodyText"/>
            </w:pPr>
            <w:r>
              <w:t>0x0000000A</w:t>
            </w:r>
          </w:p>
        </w:tc>
        <w:tc>
          <w:tcPr>
            <w:tcW w:w="0" w:type="auto"/>
            <w:vAlign w:val="center"/>
          </w:tcPr>
          <w:p w:rsidR="00611683" w:rsidRDefault="0071088D">
            <w:pPr>
              <w:pStyle w:val="TableBodyText"/>
            </w:pPr>
            <w:r>
              <w:t>An octagon shape:</w:t>
            </w:r>
          </w:p>
          <w:p w:rsidR="00611683" w:rsidRDefault="0071088D">
            <w:pPr>
              <w:pStyle w:val="TableBodyText"/>
            </w:pPr>
            <w:r>
              <w:rPr>
                <w:noProof/>
              </w:rPr>
              <w:drawing>
                <wp:inline distT="0" distB="0" distL="0" distR="0">
                  <wp:extent cx="1152525" cy="1133475"/>
                  <wp:effectExtent l="0" t="0" r="0" b="0"/>
                  <wp:docPr id="256" name="[MS-ODRAW]" descr="An octagon shape" title="An octagon shape"/>
                  <wp:cNvGraphicFramePr/>
                  <a:graphic xmlns:a="http://schemas.openxmlformats.org/drawingml/2006/main">
                    <a:graphicData uri="http://schemas.openxmlformats.org/drawingml/2006/picture">
                      <pic:pic xmlns:pic="http://schemas.openxmlformats.org/drawingml/2006/picture">
                        <pic:nvPicPr>
                          <pic:cNvPr id="0" name="pict2794920c-901e-49df-8630-24dddf31987f" descr="An octagon shape" title="An octagon shape"/>
                          <pic:cNvPicPr/>
                        </pic:nvPicPr>
                        <pic:blipFill>
                          <a:blip r:embed="rId379" cstate="print"/>
                          <a:stretch>
                            <a:fillRect/>
                          </a:stretch>
                        </pic:blipFill>
                        <pic:spPr>
                          <a:xfrm>
                            <a:off x="0" y="0"/>
                            <a:ext cx="1152525" cy="11334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54" w:name="msosptPlus"/>
            <w:r>
              <w:rPr>
                <w:b/>
              </w:rPr>
              <w:t>msosptPlus</w:t>
            </w:r>
            <w:bookmarkEnd w:id="2954"/>
          </w:p>
        </w:tc>
        <w:tc>
          <w:tcPr>
            <w:tcW w:w="0" w:type="auto"/>
            <w:vAlign w:val="center"/>
          </w:tcPr>
          <w:p w:rsidR="00611683" w:rsidRDefault="0071088D">
            <w:pPr>
              <w:pStyle w:val="TableBodyText"/>
            </w:pPr>
            <w:r>
              <w:t>0x0000000B</w:t>
            </w:r>
          </w:p>
        </w:tc>
        <w:tc>
          <w:tcPr>
            <w:tcW w:w="0" w:type="auto"/>
            <w:vAlign w:val="center"/>
          </w:tcPr>
          <w:p w:rsidR="00611683" w:rsidRDefault="0071088D">
            <w:pPr>
              <w:pStyle w:val="TableBodyText"/>
            </w:pPr>
            <w:r>
              <w:t>A plus shape:</w:t>
            </w:r>
          </w:p>
          <w:p w:rsidR="00611683" w:rsidRDefault="0071088D">
            <w:pPr>
              <w:pStyle w:val="TableBodyText"/>
            </w:pPr>
            <w:r>
              <w:rPr>
                <w:noProof/>
              </w:rPr>
              <w:drawing>
                <wp:inline distT="0" distB="0" distL="0" distR="0">
                  <wp:extent cx="1066800" cy="1076325"/>
                  <wp:effectExtent l="0" t="0" r="0" b="0"/>
                  <wp:docPr id="257" name="[MS-ODRAW]" descr="A plus shape" title="A plus shape"/>
                  <wp:cNvGraphicFramePr/>
                  <a:graphic xmlns:a="http://schemas.openxmlformats.org/drawingml/2006/main">
                    <a:graphicData uri="http://schemas.openxmlformats.org/drawingml/2006/picture">
                      <pic:pic xmlns:pic="http://schemas.openxmlformats.org/drawingml/2006/picture">
                        <pic:nvPicPr>
                          <pic:cNvPr id="0" name="pictb4b361e7-6c10-46a9-817b-894cfc17fb76" descr="A plus shape" title="A plus shape"/>
                          <pic:cNvPicPr/>
                        </pic:nvPicPr>
                        <pic:blipFill>
                          <a:blip r:embed="rId380" cstate="print"/>
                          <a:stretch>
                            <a:fillRect/>
                          </a:stretch>
                        </pic:blipFill>
                        <pic:spPr>
                          <a:xfrm>
                            <a:off x="0" y="0"/>
                            <a:ext cx="1066800" cy="10763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55" w:name="msosptStar"/>
            <w:r>
              <w:rPr>
                <w:b/>
              </w:rPr>
              <w:t>msosptStar</w:t>
            </w:r>
            <w:bookmarkEnd w:id="2955"/>
          </w:p>
        </w:tc>
        <w:tc>
          <w:tcPr>
            <w:tcW w:w="0" w:type="auto"/>
            <w:vAlign w:val="center"/>
          </w:tcPr>
          <w:p w:rsidR="00611683" w:rsidRDefault="0071088D">
            <w:pPr>
              <w:pStyle w:val="TableBodyText"/>
            </w:pPr>
            <w:r>
              <w:t>0x0000000C</w:t>
            </w:r>
          </w:p>
        </w:tc>
        <w:tc>
          <w:tcPr>
            <w:tcW w:w="0" w:type="auto"/>
            <w:vAlign w:val="center"/>
          </w:tcPr>
          <w:p w:rsidR="00611683" w:rsidRDefault="0071088D">
            <w:pPr>
              <w:pStyle w:val="TableBodyText"/>
            </w:pPr>
            <w:r>
              <w:t>A star shape:</w:t>
            </w:r>
          </w:p>
          <w:p w:rsidR="00611683" w:rsidRDefault="0071088D">
            <w:pPr>
              <w:pStyle w:val="TableBodyText"/>
            </w:pPr>
            <w:r>
              <w:rPr>
                <w:noProof/>
              </w:rPr>
              <w:lastRenderedPageBreak/>
              <w:drawing>
                <wp:inline distT="0" distB="0" distL="0" distR="0">
                  <wp:extent cx="923925" cy="838200"/>
                  <wp:effectExtent l="0" t="0" r="0" b="0"/>
                  <wp:docPr id="258" name="[MS-ODRAW]" descr="A star shape" title="A star shape"/>
                  <wp:cNvGraphicFramePr/>
                  <a:graphic xmlns:a="http://schemas.openxmlformats.org/drawingml/2006/main">
                    <a:graphicData uri="http://schemas.openxmlformats.org/drawingml/2006/picture">
                      <pic:pic xmlns:pic="http://schemas.openxmlformats.org/drawingml/2006/picture">
                        <pic:nvPicPr>
                          <pic:cNvPr id="0" name="pict88c58cf5-0478-479f-a6a8-3087cb33115f" descr="A star shape" title="A star shape"/>
                          <pic:cNvPicPr/>
                        </pic:nvPicPr>
                        <pic:blipFill>
                          <a:blip r:embed="rId381" cstate="print"/>
                          <a:stretch>
                            <a:fillRect/>
                          </a:stretch>
                        </pic:blipFill>
                        <pic:spPr>
                          <a:xfrm>
                            <a:off x="0" y="0"/>
                            <a:ext cx="923925" cy="8382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56" w:name="msosptArrow"/>
            <w:r>
              <w:rPr>
                <w:b/>
              </w:rPr>
              <w:lastRenderedPageBreak/>
              <w:t>msosptArrow</w:t>
            </w:r>
            <w:bookmarkEnd w:id="2956"/>
          </w:p>
        </w:tc>
        <w:tc>
          <w:tcPr>
            <w:tcW w:w="0" w:type="auto"/>
            <w:vAlign w:val="center"/>
          </w:tcPr>
          <w:p w:rsidR="00611683" w:rsidRDefault="0071088D">
            <w:pPr>
              <w:pStyle w:val="TableBodyText"/>
            </w:pPr>
            <w:r>
              <w:t>0x0000000D</w:t>
            </w:r>
          </w:p>
        </w:tc>
        <w:tc>
          <w:tcPr>
            <w:tcW w:w="0" w:type="auto"/>
            <w:vAlign w:val="center"/>
          </w:tcPr>
          <w:p w:rsidR="00611683" w:rsidRDefault="0071088D">
            <w:pPr>
              <w:pStyle w:val="TableBodyText"/>
            </w:pPr>
            <w:r>
              <w:t>An arrow shape:</w:t>
            </w:r>
          </w:p>
          <w:p w:rsidR="00611683" w:rsidRDefault="0071088D">
            <w:pPr>
              <w:pStyle w:val="TableBodyText"/>
            </w:pPr>
            <w:r>
              <w:rPr>
                <w:noProof/>
              </w:rPr>
              <w:drawing>
                <wp:inline distT="0" distB="0" distL="0" distR="0">
                  <wp:extent cx="1257300" cy="1285875"/>
                  <wp:effectExtent l="0" t="0" r="0" b="0"/>
                  <wp:docPr id="246" name="Picture 480" descr="An arrow shape" title="An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cb18665-2ca6-40aa-8e88-acf912c7b4d1" descr="An arrow shape" title="An arrow shape"/>
                          <pic:cNvPicPr/>
                        </pic:nvPicPr>
                        <pic:blipFill>
                          <a:blip r:embed="rId382" cstate="print"/>
                          <a:stretch>
                            <a:fillRect/>
                          </a:stretch>
                        </pic:blipFill>
                        <pic:spPr>
                          <a:xfrm>
                            <a:off x="0" y="0"/>
                            <a:ext cx="1257300" cy="12858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57" w:name="msosptThickArrow"/>
            <w:r>
              <w:rPr>
                <w:b/>
              </w:rPr>
              <w:t>msosptThickArrow</w:t>
            </w:r>
            <w:bookmarkEnd w:id="2957"/>
          </w:p>
        </w:tc>
        <w:tc>
          <w:tcPr>
            <w:tcW w:w="0" w:type="auto"/>
            <w:vAlign w:val="center"/>
          </w:tcPr>
          <w:p w:rsidR="00611683" w:rsidRDefault="0071088D">
            <w:pPr>
              <w:pStyle w:val="TableBodyText"/>
            </w:pPr>
            <w:r>
              <w:t>0x0000000E</w:t>
            </w:r>
          </w:p>
        </w:tc>
        <w:tc>
          <w:tcPr>
            <w:tcW w:w="0" w:type="auto"/>
            <w:vAlign w:val="center"/>
          </w:tcPr>
          <w:p w:rsidR="00611683" w:rsidRDefault="0071088D">
            <w:pPr>
              <w:pStyle w:val="TableBodyText"/>
            </w:pPr>
            <w:r>
              <w:t>A value that SHOULD NOT be used.</w:t>
            </w:r>
          </w:p>
        </w:tc>
      </w:tr>
      <w:tr w:rsidR="00611683" w:rsidTr="00611683">
        <w:tc>
          <w:tcPr>
            <w:tcW w:w="0" w:type="auto"/>
            <w:vAlign w:val="center"/>
          </w:tcPr>
          <w:p w:rsidR="00611683" w:rsidRDefault="0071088D">
            <w:pPr>
              <w:pStyle w:val="TableBodyText"/>
            </w:pPr>
            <w:bookmarkStart w:id="2958" w:name="msosptHomePlate"/>
            <w:r>
              <w:rPr>
                <w:b/>
              </w:rPr>
              <w:t>msosptHomePlate</w:t>
            </w:r>
            <w:bookmarkEnd w:id="2958"/>
          </w:p>
        </w:tc>
        <w:tc>
          <w:tcPr>
            <w:tcW w:w="0" w:type="auto"/>
            <w:vAlign w:val="center"/>
          </w:tcPr>
          <w:p w:rsidR="00611683" w:rsidRDefault="0071088D">
            <w:pPr>
              <w:pStyle w:val="TableBodyText"/>
            </w:pPr>
            <w:r>
              <w:t>0x0000000F</w:t>
            </w:r>
          </w:p>
        </w:tc>
        <w:tc>
          <w:tcPr>
            <w:tcW w:w="0" w:type="auto"/>
            <w:vAlign w:val="center"/>
          </w:tcPr>
          <w:p w:rsidR="00611683" w:rsidRDefault="0071088D">
            <w:pPr>
              <w:pStyle w:val="TableBodyText"/>
            </w:pPr>
            <w:r>
              <w:t>An irregular pentagon shape:</w:t>
            </w:r>
          </w:p>
          <w:p w:rsidR="00611683" w:rsidRDefault="0071088D">
            <w:pPr>
              <w:pStyle w:val="TableBodyText"/>
            </w:pPr>
            <w:r>
              <w:rPr>
                <w:noProof/>
              </w:rPr>
              <w:drawing>
                <wp:inline distT="0" distB="0" distL="0" distR="0">
                  <wp:extent cx="1171575" cy="781050"/>
                  <wp:effectExtent l="0" t="0" r="0" b="0"/>
                  <wp:docPr id="260" name="[MS-ODRAW]" descr="An irregular pentagon shape" title="An irregular pentagon shape"/>
                  <wp:cNvGraphicFramePr/>
                  <a:graphic xmlns:a="http://schemas.openxmlformats.org/drawingml/2006/main">
                    <a:graphicData uri="http://schemas.openxmlformats.org/drawingml/2006/picture">
                      <pic:pic xmlns:pic="http://schemas.openxmlformats.org/drawingml/2006/picture">
                        <pic:nvPicPr>
                          <pic:cNvPr id="0" name="picta16ef19b-7e84-48e9-a68d-1ee150435df2" descr="An irregular pentagon shape" title="An irregular pentagon shape"/>
                          <pic:cNvPicPr/>
                        </pic:nvPicPr>
                        <pic:blipFill>
                          <a:blip r:embed="rId383" cstate="print"/>
                          <a:stretch>
                            <a:fillRect/>
                          </a:stretch>
                        </pic:blipFill>
                        <pic:spPr>
                          <a:xfrm>
                            <a:off x="0" y="0"/>
                            <a:ext cx="1171575" cy="7810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59" w:name="msosptCube"/>
            <w:r>
              <w:rPr>
                <w:b/>
              </w:rPr>
              <w:t>msosptCube</w:t>
            </w:r>
            <w:bookmarkEnd w:id="2959"/>
          </w:p>
        </w:tc>
        <w:tc>
          <w:tcPr>
            <w:tcW w:w="0" w:type="auto"/>
            <w:vAlign w:val="center"/>
          </w:tcPr>
          <w:p w:rsidR="00611683" w:rsidRDefault="0071088D">
            <w:pPr>
              <w:pStyle w:val="TableBodyText"/>
            </w:pPr>
            <w:r>
              <w:t>0x00000010</w:t>
            </w:r>
          </w:p>
        </w:tc>
        <w:tc>
          <w:tcPr>
            <w:tcW w:w="0" w:type="auto"/>
            <w:vAlign w:val="center"/>
          </w:tcPr>
          <w:p w:rsidR="00611683" w:rsidRDefault="0071088D">
            <w:pPr>
              <w:pStyle w:val="TableBodyText"/>
            </w:pPr>
            <w:r>
              <w:t>A cube shape:</w:t>
            </w:r>
          </w:p>
          <w:p w:rsidR="00611683" w:rsidRDefault="0071088D">
            <w:pPr>
              <w:pStyle w:val="TableBodyText"/>
            </w:pPr>
            <w:r>
              <w:rPr>
                <w:noProof/>
              </w:rPr>
              <w:drawing>
                <wp:inline distT="0" distB="0" distL="0" distR="0">
                  <wp:extent cx="1371600" cy="1333500"/>
                  <wp:effectExtent l="0" t="0" r="0" b="0"/>
                  <wp:docPr id="261" name="[MS-ODRAW]" descr="A cube shape" title="A cube shape"/>
                  <wp:cNvGraphicFramePr/>
                  <a:graphic xmlns:a="http://schemas.openxmlformats.org/drawingml/2006/main">
                    <a:graphicData uri="http://schemas.openxmlformats.org/drawingml/2006/picture">
                      <pic:pic xmlns:pic="http://schemas.openxmlformats.org/drawingml/2006/picture">
                        <pic:nvPicPr>
                          <pic:cNvPr id="0" name="pict44c2dfc7-718a-4ecb-88fe-d444893f0c20" descr="A cube shape" title="A cube shape"/>
                          <pic:cNvPicPr/>
                        </pic:nvPicPr>
                        <pic:blipFill>
                          <a:blip r:embed="rId384" cstate="print"/>
                          <a:stretch>
                            <a:fillRect/>
                          </a:stretch>
                        </pic:blipFill>
                        <pic:spPr>
                          <a:xfrm>
                            <a:off x="0" y="0"/>
                            <a:ext cx="1371600" cy="13335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60" w:name="msosptBalloon"/>
            <w:r>
              <w:rPr>
                <w:b/>
              </w:rPr>
              <w:t>msosptBalloon</w:t>
            </w:r>
            <w:bookmarkEnd w:id="2960"/>
          </w:p>
        </w:tc>
        <w:tc>
          <w:tcPr>
            <w:tcW w:w="0" w:type="auto"/>
            <w:vAlign w:val="center"/>
          </w:tcPr>
          <w:p w:rsidR="00611683" w:rsidRDefault="0071088D">
            <w:pPr>
              <w:pStyle w:val="TableBodyText"/>
            </w:pPr>
            <w:r>
              <w:t>0x00000011</w:t>
            </w:r>
          </w:p>
        </w:tc>
        <w:tc>
          <w:tcPr>
            <w:tcW w:w="0" w:type="auto"/>
            <w:vAlign w:val="center"/>
          </w:tcPr>
          <w:p w:rsidR="00611683" w:rsidRDefault="0071088D">
            <w:pPr>
              <w:pStyle w:val="TableBodyText"/>
            </w:pPr>
            <w:r>
              <w:t>A speech balloon shape:</w:t>
            </w:r>
          </w:p>
          <w:p w:rsidR="00611683" w:rsidRDefault="0071088D">
            <w:pPr>
              <w:pStyle w:val="TableBodyText"/>
            </w:pPr>
            <w:r>
              <w:rPr>
                <w:noProof/>
              </w:rPr>
              <w:drawing>
                <wp:inline distT="0" distB="0" distL="0" distR="0">
                  <wp:extent cx="1171575" cy="1123950"/>
                  <wp:effectExtent l="0" t="0" r="0" b="0"/>
                  <wp:docPr id="259" name="Picture 481" descr="A speech balloon shape" title="A speech balloo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0723db-1335-4a9e-9cf5-77c9243a5fd0" descr="A speech balloon shape" title="A speech balloon shape"/>
                          <pic:cNvPicPr/>
                        </pic:nvPicPr>
                        <pic:blipFill>
                          <a:blip r:embed="rId385" cstate="print"/>
                          <a:stretch>
                            <a:fillRect/>
                          </a:stretch>
                        </pic:blipFill>
                        <pic:spPr>
                          <a:xfrm>
                            <a:off x="0" y="0"/>
                            <a:ext cx="1171575" cy="11239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61" w:name="msosptSeal"/>
            <w:r>
              <w:rPr>
                <w:b/>
              </w:rPr>
              <w:t>msosptSeal</w:t>
            </w:r>
            <w:bookmarkEnd w:id="2961"/>
          </w:p>
        </w:tc>
        <w:tc>
          <w:tcPr>
            <w:tcW w:w="0" w:type="auto"/>
            <w:vAlign w:val="center"/>
          </w:tcPr>
          <w:p w:rsidR="00611683" w:rsidRDefault="0071088D">
            <w:pPr>
              <w:pStyle w:val="TableBodyText"/>
            </w:pPr>
            <w:r>
              <w:t>0x00000012</w:t>
            </w:r>
          </w:p>
        </w:tc>
        <w:tc>
          <w:tcPr>
            <w:tcW w:w="0" w:type="auto"/>
            <w:vAlign w:val="center"/>
          </w:tcPr>
          <w:p w:rsidR="00611683" w:rsidRDefault="0071088D">
            <w:pPr>
              <w:pStyle w:val="TableBodyText"/>
            </w:pPr>
            <w:r>
              <w:t>A seal shape:</w:t>
            </w:r>
          </w:p>
          <w:p w:rsidR="00611683" w:rsidRDefault="0071088D">
            <w:pPr>
              <w:pStyle w:val="TableBodyText"/>
            </w:pPr>
            <w:r>
              <w:rPr>
                <w:noProof/>
              </w:rPr>
              <w:lastRenderedPageBreak/>
              <w:drawing>
                <wp:inline distT="0" distB="0" distL="0" distR="0">
                  <wp:extent cx="1228725" cy="1247775"/>
                  <wp:effectExtent l="0" t="0" r="0" b="0"/>
                  <wp:docPr id="262" name="Picture 482" descr="A seal shape" title="A se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eea86a6-250b-4c69-acca-8646724ddaf6" descr="A seal shape" title="A seal shape"/>
                          <pic:cNvPicPr/>
                        </pic:nvPicPr>
                        <pic:blipFill>
                          <a:blip r:embed="rId386" cstate="print"/>
                          <a:stretch>
                            <a:fillRect/>
                          </a:stretch>
                        </pic:blipFill>
                        <pic:spPr>
                          <a:xfrm>
                            <a:off x="0" y="0"/>
                            <a:ext cx="1228725" cy="12477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62" w:name="msosptArc"/>
            <w:r>
              <w:rPr>
                <w:b/>
              </w:rPr>
              <w:lastRenderedPageBreak/>
              <w:t>msosptArc</w:t>
            </w:r>
            <w:bookmarkEnd w:id="2962"/>
          </w:p>
        </w:tc>
        <w:tc>
          <w:tcPr>
            <w:tcW w:w="0" w:type="auto"/>
            <w:vAlign w:val="center"/>
          </w:tcPr>
          <w:p w:rsidR="00611683" w:rsidRDefault="0071088D">
            <w:pPr>
              <w:pStyle w:val="TableBodyText"/>
            </w:pPr>
            <w:r>
              <w:t>0x00000013</w:t>
            </w:r>
          </w:p>
        </w:tc>
        <w:tc>
          <w:tcPr>
            <w:tcW w:w="0" w:type="auto"/>
            <w:vAlign w:val="center"/>
          </w:tcPr>
          <w:p w:rsidR="00611683" w:rsidRDefault="0071088D">
            <w:pPr>
              <w:pStyle w:val="TableBodyText"/>
            </w:pPr>
            <w:r>
              <w:t>A curved arc shape:</w:t>
            </w:r>
          </w:p>
          <w:p w:rsidR="00611683" w:rsidRDefault="0071088D">
            <w:pPr>
              <w:pStyle w:val="TableBodyText"/>
            </w:pPr>
            <w:r>
              <w:rPr>
                <w:noProof/>
              </w:rPr>
              <w:drawing>
                <wp:inline distT="0" distB="0" distL="0" distR="0">
                  <wp:extent cx="876300" cy="876300"/>
                  <wp:effectExtent l="0" t="0" r="0" b="0"/>
                  <wp:docPr id="264" name="[MS-ODRAW]" descr="A curved arc shape" title="A curved arc shape"/>
                  <wp:cNvGraphicFramePr/>
                  <a:graphic xmlns:a="http://schemas.openxmlformats.org/drawingml/2006/main">
                    <a:graphicData uri="http://schemas.openxmlformats.org/drawingml/2006/picture">
                      <pic:pic xmlns:pic="http://schemas.openxmlformats.org/drawingml/2006/picture">
                        <pic:nvPicPr>
                          <pic:cNvPr id="0" name="pict2faa78d2-81ad-4251-a53a-b75abe519230" descr="A curved arc shape" title="A curved arc shape"/>
                          <pic:cNvPicPr/>
                        </pic:nvPicPr>
                        <pic:blipFill>
                          <a:blip r:embed="rId387" cstate="print"/>
                          <a:stretch>
                            <a:fillRect/>
                          </a:stretch>
                        </pic:blipFill>
                        <pic:spPr>
                          <a:xfrm>
                            <a:off x="0" y="0"/>
                            <a:ext cx="876300" cy="8763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63" w:name="msosptLine"/>
            <w:r>
              <w:rPr>
                <w:b/>
              </w:rPr>
              <w:t>msosptLine</w:t>
            </w:r>
            <w:bookmarkEnd w:id="2963"/>
          </w:p>
        </w:tc>
        <w:tc>
          <w:tcPr>
            <w:tcW w:w="0" w:type="auto"/>
            <w:vAlign w:val="center"/>
          </w:tcPr>
          <w:p w:rsidR="00611683" w:rsidRDefault="0071088D">
            <w:pPr>
              <w:pStyle w:val="TableBodyText"/>
            </w:pPr>
            <w:r>
              <w:t>0x00000014</w:t>
            </w:r>
          </w:p>
        </w:tc>
        <w:tc>
          <w:tcPr>
            <w:tcW w:w="0" w:type="auto"/>
            <w:vAlign w:val="center"/>
          </w:tcPr>
          <w:p w:rsidR="00611683" w:rsidRDefault="0071088D">
            <w:pPr>
              <w:pStyle w:val="TableBodyText"/>
            </w:pPr>
            <w:r>
              <w:t>A line shape:</w:t>
            </w:r>
          </w:p>
          <w:p w:rsidR="00611683" w:rsidRDefault="0071088D">
            <w:pPr>
              <w:pStyle w:val="TableBodyText"/>
            </w:pPr>
            <w:r>
              <w:rPr>
                <w:noProof/>
              </w:rPr>
              <w:drawing>
                <wp:inline distT="0" distB="0" distL="0" distR="0">
                  <wp:extent cx="1133475" cy="1085850"/>
                  <wp:effectExtent l="0" t="0" r="0" b="0"/>
                  <wp:docPr id="265" name="[MS-ODRAW]" descr="A line shape" title="A line shape"/>
                  <wp:cNvGraphicFramePr/>
                  <a:graphic xmlns:a="http://schemas.openxmlformats.org/drawingml/2006/main">
                    <a:graphicData uri="http://schemas.openxmlformats.org/drawingml/2006/picture">
                      <pic:pic xmlns:pic="http://schemas.openxmlformats.org/drawingml/2006/picture">
                        <pic:nvPicPr>
                          <pic:cNvPr id="0" name="pict0cb0fb00-85b7-4f06-9502-88e0e378d9fd" descr="A line shape" title="A line shape"/>
                          <pic:cNvPicPr/>
                        </pic:nvPicPr>
                        <pic:blipFill>
                          <a:blip r:embed="rId388" cstate="print"/>
                          <a:stretch>
                            <a:fillRect/>
                          </a:stretch>
                        </pic:blipFill>
                        <pic:spPr>
                          <a:xfrm>
                            <a:off x="0" y="0"/>
                            <a:ext cx="1133475" cy="10858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64" w:name="msosptPlaque"/>
            <w:r>
              <w:rPr>
                <w:b/>
              </w:rPr>
              <w:t>msosptPlaque</w:t>
            </w:r>
            <w:bookmarkEnd w:id="2964"/>
          </w:p>
        </w:tc>
        <w:tc>
          <w:tcPr>
            <w:tcW w:w="0" w:type="auto"/>
            <w:vAlign w:val="center"/>
          </w:tcPr>
          <w:p w:rsidR="00611683" w:rsidRDefault="0071088D">
            <w:pPr>
              <w:pStyle w:val="TableBodyText"/>
            </w:pPr>
            <w:r>
              <w:t>0x00000015</w:t>
            </w:r>
          </w:p>
        </w:tc>
        <w:tc>
          <w:tcPr>
            <w:tcW w:w="0" w:type="auto"/>
            <w:vAlign w:val="center"/>
          </w:tcPr>
          <w:p w:rsidR="00611683" w:rsidRDefault="0071088D">
            <w:pPr>
              <w:pStyle w:val="TableBodyText"/>
            </w:pPr>
            <w:r>
              <w:t>A plaque shape:</w:t>
            </w:r>
          </w:p>
          <w:p w:rsidR="00611683" w:rsidRDefault="0071088D">
            <w:pPr>
              <w:pStyle w:val="TableBodyText"/>
            </w:pPr>
            <w:r>
              <w:rPr>
                <w:noProof/>
              </w:rPr>
              <w:drawing>
                <wp:inline distT="0" distB="0" distL="0" distR="0">
                  <wp:extent cx="1114425" cy="1104900"/>
                  <wp:effectExtent l="0" t="0" r="0" b="0"/>
                  <wp:docPr id="266" name="[MS-ODRAW]" descr="A plaque shape" title="A plaque shape"/>
                  <wp:cNvGraphicFramePr/>
                  <a:graphic xmlns:a="http://schemas.openxmlformats.org/drawingml/2006/main">
                    <a:graphicData uri="http://schemas.openxmlformats.org/drawingml/2006/picture">
                      <pic:pic xmlns:pic="http://schemas.openxmlformats.org/drawingml/2006/picture">
                        <pic:nvPicPr>
                          <pic:cNvPr id="0" name="pict07a1ea36-f4bf-4e7f-9f82-0720cfbeee55" descr="A plaque shape" title="A plaque shape"/>
                          <pic:cNvPicPr/>
                        </pic:nvPicPr>
                        <pic:blipFill>
                          <a:blip r:embed="rId389" cstate="print"/>
                          <a:stretch>
                            <a:fillRect/>
                          </a:stretch>
                        </pic:blipFill>
                        <pic:spPr>
                          <a:xfrm>
                            <a:off x="0" y="0"/>
                            <a:ext cx="1114425" cy="11049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65" w:name="msosptCan"/>
            <w:r>
              <w:rPr>
                <w:b/>
              </w:rPr>
              <w:t>msosptCan</w:t>
            </w:r>
            <w:bookmarkEnd w:id="2965"/>
          </w:p>
        </w:tc>
        <w:tc>
          <w:tcPr>
            <w:tcW w:w="0" w:type="auto"/>
            <w:vAlign w:val="center"/>
          </w:tcPr>
          <w:p w:rsidR="00611683" w:rsidRDefault="0071088D">
            <w:pPr>
              <w:pStyle w:val="TableBodyText"/>
            </w:pPr>
            <w:r>
              <w:t>0x00000016</w:t>
            </w:r>
          </w:p>
        </w:tc>
        <w:tc>
          <w:tcPr>
            <w:tcW w:w="0" w:type="auto"/>
            <w:vAlign w:val="center"/>
          </w:tcPr>
          <w:p w:rsidR="00611683" w:rsidRDefault="0071088D">
            <w:pPr>
              <w:pStyle w:val="TableBodyText"/>
            </w:pPr>
            <w:r>
              <w:t xml:space="preserve">A cylinder </w:t>
            </w:r>
            <w:r>
              <w:t>shape:</w:t>
            </w:r>
          </w:p>
          <w:p w:rsidR="00611683" w:rsidRDefault="0071088D">
            <w:pPr>
              <w:pStyle w:val="TableBodyText"/>
            </w:pPr>
            <w:r>
              <w:rPr>
                <w:noProof/>
              </w:rPr>
              <w:drawing>
                <wp:inline distT="0" distB="0" distL="0" distR="0">
                  <wp:extent cx="1152525" cy="1323975"/>
                  <wp:effectExtent l="0" t="0" r="0" b="0"/>
                  <wp:docPr id="267" name="[MS-ODRAW]" descr="A cylinder shape" title="A cylinder shape"/>
                  <wp:cNvGraphicFramePr/>
                  <a:graphic xmlns:a="http://schemas.openxmlformats.org/drawingml/2006/main">
                    <a:graphicData uri="http://schemas.openxmlformats.org/drawingml/2006/picture">
                      <pic:pic xmlns:pic="http://schemas.openxmlformats.org/drawingml/2006/picture">
                        <pic:nvPicPr>
                          <pic:cNvPr id="0" name="pict6ba0366e-8e22-4a29-9195-7a0591aa5f3a" descr="A cylinder shape" title="A cylinder shape"/>
                          <pic:cNvPicPr/>
                        </pic:nvPicPr>
                        <pic:blipFill>
                          <a:blip r:embed="rId390" cstate="print"/>
                          <a:stretch>
                            <a:fillRect/>
                          </a:stretch>
                        </pic:blipFill>
                        <pic:spPr>
                          <a:xfrm>
                            <a:off x="0" y="0"/>
                            <a:ext cx="1152525" cy="13239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66" w:name="msosptDonut"/>
            <w:r>
              <w:rPr>
                <w:b/>
              </w:rPr>
              <w:t>msosptDonut</w:t>
            </w:r>
            <w:bookmarkEnd w:id="2966"/>
          </w:p>
        </w:tc>
        <w:tc>
          <w:tcPr>
            <w:tcW w:w="0" w:type="auto"/>
            <w:vAlign w:val="center"/>
          </w:tcPr>
          <w:p w:rsidR="00611683" w:rsidRDefault="0071088D">
            <w:pPr>
              <w:pStyle w:val="TableBodyText"/>
            </w:pPr>
            <w:r>
              <w:t>0x00000017</w:t>
            </w:r>
          </w:p>
        </w:tc>
        <w:tc>
          <w:tcPr>
            <w:tcW w:w="0" w:type="auto"/>
            <w:vAlign w:val="center"/>
          </w:tcPr>
          <w:p w:rsidR="00611683" w:rsidRDefault="0071088D">
            <w:pPr>
              <w:pStyle w:val="TableBodyText"/>
            </w:pPr>
            <w:r>
              <w:t>A donut shape:</w:t>
            </w:r>
          </w:p>
          <w:p w:rsidR="00611683" w:rsidRDefault="0071088D">
            <w:pPr>
              <w:pStyle w:val="TableBodyText"/>
            </w:pPr>
            <w:r>
              <w:rPr>
                <w:noProof/>
              </w:rPr>
              <w:lastRenderedPageBreak/>
              <w:drawing>
                <wp:inline distT="0" distB="0" distL="0" distR="0">
                  <wp:extent cx="1085850" cy="1076325"/>
                  <wp:effectExtent l="0" t="0" r="0" b="0"/>
                  <wp:docPr id="268" name="[MS-ODRAW]" descr="A donut shape" title="A donut shape"/>
                  <wp:cNvGraphicFramePr/>
                  <a:graphic xmlns:a="http://schemas.openxmlformats.org/drawingml/2006/main">
                    <a:graphicData uri="http://schemas.openxmlformats.org/drawingml/2006/picture">
                      <pic:pic xmlns:pic="http://schemas.openxmlformats.org/drawingml/2006/picture">
                        <pic:nvPicPr>
                          <pic:cNvPr id="0" name="pictb6926d78-c24b-4f86-bedb-720880f97613" descr="A donut shape" title="A donut shape"/>
                          <pic:cNvPicPr/>
                        </pic:nvPicPr>
                        <pic:blipFill>
                          <a:blip r:embed="rId391" cstate="print"/>
                          <a:stretch>
                            <a:fillRect/>
                          </a:stretch>
                        </pic:blipFill>
                        <pic:spPr>
                          <a:xfrm>
                            <a:off x="0" y="0"/>
                            <a:ext cx="1085850" cy="10763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67" w:name="msosptTextSimple"/>
            <w:r>
              <w:rPr>
                <w:b/>
              </w:rPr>
              <w:lastRenderedPageBreak/>
              <w:t>msosptTextSimple</w:t>
            </w:r>
            <w:bookmarkEnd w:id="2967"/>
          </w:p>
        </w:tc>
        <w:tc>
          <w:tcPr>
            <w:tcW w:w="0" w:type="auto"/>
            <w:vAlign w:val="center"/>
          </w:tcPr>
          <w:p w:rsidR="00611683" w:rsidRDefault="0071088D">
            <w:pPr>
              <w:pStyle w:val="TableBodyText"/>
            </w:pPr>
            <w:r>
              <w:t>0x00000018</w:t>
            </w:r>
          </w:p>
        </w:tc>
        <w:tc>
          <w:tcPr>
            <w:tcW w:w="0" w:type="auto"/>
            <w:vAlign w:val="center"/>
          </w:tcPr>
          <w:p w:rsidR="00611683" w:rsidRDefault="0071088D">
            <w:pPr>
              <w:pStyle w:val="TableBodyText"/>
            </w:pPr>
            <w:r>
              <w:t>A simple text shape. The text SHOULD</w:t>
            </w:r>
            <w:bookmarkStart w:id="2968" w:name="Appendix_A_Target_116"/>
            <w:r>
              <w:rPr>
                <w:rStyle w:val="Hyperlink"/>
              </w:rPr>
              <w:fldChar w:fldCharType="begin"/>
            </w:r>
            <w:r>
              <w:rPr>
                <w:rStyle w:val="Hyperlink"/>
                <w:szCs w:val="24"/>
              </w:rPr>
              <w:instrText xml:space="preserve"> HYPERLINK \l "Appendix_A_116" \o "Product behavior note 116" \h </w:instrText>
            </w:r>
            <w:r>
              <w:rPr>
                <w:rStyle w:val="Hyperlink"/>
              </w:rPr>
            </w:r>
            <w:r>
              <w:rPr>
                <w:rStyle w:val="Hyperlink"/>
                <w:szCs w:val="24"/>
              </w:rPr>
              <w:fldChar w:fldCharType="separate"/>
            </w:r>
            <w:r>
              <w:rPr>
                <w:rStyle w:val="Hyperlink"/>
              </w:rPr>
              <w:t>&lt;116&gt;</w:t>
            </w:r>
            <w:r>
              <w:rPr>
                <w:rStyle w:val="Hyperlink"/>
              </w:rPr>
              <w:fldChar w:fldCharType="end"/>
            </w:r>
            <w:bookmarkEnd w:id="2968"/>
            <w:r>
              <w:t xml:space="preserve"> be drawn on a straight line:</w:t>
            </w:r>
          </w:p>
          <w:p w:rsidR="00611683" w:rsidRDefault="0071088D">
            <w:pPr>
              <w:pStyle w:val="TableBodyText"/>
            </w:pPr>
            <w:r>
              <w:rPr>
                <w:noProof/>
              </w:rPr>
              <w:drawing>
                <wp:inline distT="0" distB="0" distL="0" distR="0">
                  <wp:extent cx="1647825" cy="695325"/>
                  <wp:effectExtent l="0" t="0" r="0" b="0"/>
                  <wp:docPr id="269" name="[MS-ODRAW]" descr="A simple text shape. The text SHOULD  be drawn on a straight line" title="A simple text shape. The text SHOULD  be drawn on a straight line"/>
                  <wp:cNvGraphicFramePr/>
                  <a:graphic xmlns:a="http://schemas.openxmlformats.org/drawingml/2006/main">
                    <a:graphicData uri="http://schemas.openxmlformats.org/drawingml/2006/picture">
                      <pic:pic xmlns:pic="http://schemas.openxmlformats.org/drawingml/2006/picture">
                        <pic:nvPicPr>
                          <pic:cNvPr id="0" name="pict1ae15686-57c8-4f82-baa3-d02907977100" descr="A simple text shape. The text SHOULD  be drawn on a straight line" title="A simple text shape. The text SHOULD  be drawn on a straight line"/>
                          <pic:cNvPicPr/>
                        </pic:nvPicPr>
                        <pic:blipFill>
                          <a:blip r:embed="rId392" cstate="print"/>
                          <a:stretch>
                            <a:fillRect/>
                          </a:stretch>
                        </pic:blipFill>
                        <pic:spPr>
                          <a:xfrm>
                            <a:off x="0" y="0"/>
                            <a:ext cx="1647825" cy="6953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69" w:name="msosptTextOctagon"/>
            <w:r>
              <w:rPr>
                <w:b/>
              </w:rPr>
              <w:t>msosptTextOctagon</w:t>
            </w:r>
            <w:bookmarkEnd w:id="2969"/>
          </w:p>
        </w:tc>
        <w:tc>
          <w:tcPr>
            <w:tcW w:w="0" w:type="auto"/>
            <w:vAlign w:val="center"/>
          </w:tcPr>
          <w:p w:rsidR="00611683" w:rsidRDefault="0071088D">
            <w:pPr>
              <w:pStyle w:val="TableBodyText"/>
            </w:pPr>
            <w:r>
              <w:t>0x00000019</w:t>
            </w:r>
          </w:p>
        </w:tc>
        <w:tc>
          <w:tcPr>
            <w:tcW w:w="0" w:type="auto"/>
            <w:vAlign w:val="center"/>
          </w:tcPr>
          <w:p w:rsidR="00611683" w:rsidRDefault="0071088D">
            <w:pPr>
              <w:pStyle w:val="TableBodyText"/>
            </w:pPr>
            <w:r>
              <w:t>An octagonal text shape. The text SHOULD</w:t>
            </w:r>
            <w:bookmarkStart w:id="2970" w:name="Appendix_A_Target_117"/>
            <w:r>
              <w:rPr>
                <w:rStyle w:val="Hyperlink"/>
              </w:rPr>
              <w:fldChar w:fldCharType="begin"/>
            </w:r>
            <w:r>
              <w:rPr>
                <w:rStyle w:val="Hyperlink"/>
                <w:szCs w:val="24"/>
              </w:rPr>
              <w:instrText xml:space="preserve"> HYPERLINK \l "Appendix_A_117" \o "Product behavior note 117" \h </w:instrText>
            </w:r>
            <w:r>
              <w:rPr>
                <w:rStyle w:val="Hyperlink"/>
              </w:rPr>
            </w:r>
            <w:r>
              <w:rPr>
                <w:rStyle w:val="Hyperlink"/>
                <w:szCs w:val="24"/>
              </w:rPr>
              <w:fldChar w:fldCharType="separate"/>
            </w:r>
            <w:r>
              <w:rPr>
                <w:rStyle w:val="Hyperlink"/>
              </w:rPr>
              <w:t>&lt;117&gt;</w:t>
            </w:r>
            <w:r>
              <w:rPr>
                <w:rStyle w:val="Hyperlink"/>
              </w:rPr>
              <w:fldChar w:fldCharType="end"/>
            </w:r>
            <w:bookmarkEnd w:id="2970"/>
            <w:r>
              <w:t xml:space="preserve"> be drawn within an octagonal boundary:</w:t>
            </w:r>
          </w:p>
          <w:p w:rsidR="00611683" w:rsidRDefault="0071088D">
            <w:pPr>
              <w:pStyle w:val="TableBodyText"/>
            </w:pPr>
            <w:r>
              <w:rPr>
                <w:noProof/>
              </w:rPr>
              <w:drawing>
                <wp:inline distT="0" distB="0" distL="0" distR="0">
                  <wp:extent cx="1647825" cy="685800"/>
                  <wp:effectExtent l="0" t="0" r="0" b="0"/>
                  <wp:docPr id="270" name="[MS-ODRAW]" descr="An octagonal text shape. The text SHOULD  be drawn within an octagonal boundary" title="An octagonal text shape. The text SHOULD  be drawn within an octagonal boundary"/>
                  <wp:cNvGraphicFramePr/>
                  <a:graphic xmlns:a="http://schemas.openxmlformats.org/drawingml/2006/main">
                    <a:graphicData uri="http://schemas.openxmlformats.org/drawingml/2006/picture">
                      <pic:pic xmlns:pic="http://schemas.openxmlformats.org/drawingml/2006/picture">
                        <pic:nvPicPr>
                          <pic:cNvPr id="0" name="pictca6d767a-f601-4f51-9952-45b54b144b58" descr="An octagonal text shape. The text SHOULD  be drawn within an octagonal boundary" title="An octagonal text shape. The text SHOULD  be drawn within an octagonal boundary"/>
                          <pic:cNvPicPr/>
                        </pic:nvPicPr>
                        <pic:blipFill>
                          <a:blip r:embed="rId393" cstate="print"/>
                          <a:stretch>
                            <a:fillRect/>
                          </a:stretch>
                        </pic:blipFill>
                        <pic:spPr>
                          <a:xfrm>
                            <a:off x="0" y="0"/>
                            <a:ext cx="1647825" cy="6858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71" w:name="msosptTextHexagon"/>
            <w:r>
              <w:rPr>
                <w:b/>
              </w:rPr>
              <w:t>msosptTextHexagon</w:t>
            </w:r>
            <w:bookmarkEnd w:id="2971"/>
          </w:p>
        </w:tc>
        <w:tc>
          <w:tcPr>
            <w:tcW w:w="0" w:type="auto"/>
            <w:vAlign w:val="center"/>
          </w:tcPr>
          <w:p w:rsidR="00611683" w:rsidRDefault="0071088D">
            <w:pPr>
              <w:pStyle w:val="TableBodyText"/>
            </w:pPr>
            <w:r>
              <w:t>0x0000001A</w:t>
            </w:r>
          </w:p>
        </w:tc>
        <w:tc>
          <w:tcPr>
            <w:tcW w:w="0" w:type="auto"/>
            <w:vAlign w:val="center"/>
          </w:tcPr>
          <w:p w:rsidR="00611683" w:rsidRDefault="0071088D">
            <w:pPr>
              <w:pStyle w:val="TableBodyText"/>
            </w:pPr>
            <w:r>
              <w:t>A hexagonal text shape. The text SHOULD</w:t>
            </w:r>
            <w:bookmarkStart w:id="2972" w:name="Appendix_A_Target_118"/>
            <w:r>
              <w:rPr>
                <w:rStyle w:val="Hyperlink"/>
              </w:rPr>
              <w:fldChar w:fldCharType="begin"/>
            </w:r>
            <w:r>
              <w:rPr>
                <w:rStyle w:val="Hyperlink"/>
                <w:szCs w:val="24"/>
              </w:rPr>
              <w:instrText xml:space="preserve"> HYPERLINK \l "Appendix_A_118"</w:instrText>
            </w:r>
            <w:r>
              <w:rPr>
                <w:rStyle w:val="Hyperlink"/>
                <w:szCs w:val="24"/>
              </w:rPr>
              <w:instrText xml:space="preserve"> \o "Product behavior note 118" \h </w:instrText>
            </w:r>
            <w:r>
              <w:rPr>
                <w:rStyle w:val="Hyperlink"/>
              </w:rPr>
            </w:r>
            <w:r>
              <w:rPr>
                <w:rStyle w:val="Hyperlink"/>
                <w:szCs w:val="24"/>
              </w:rPr>
              <w:fldChar w:fldCharType="separate"/>
            </w:r>
            <w:r>
              <w:rPr>
                <w:rStyle w:val="Hyperlink"/>
              </w:rPr>
              <w:t>&lt;118&gt;</w:t>
            </w:r>
            <w:r>
              <w:rPr>
                <w:rStyle w:val="Hyperlink"/>
              </w:rPr>
              <w:fldChar w:fldCharType="end"/>
            </w:r>
            <w:bookmarkEnd w:id="2972"/>
            <w:r>
              <w:t xml:space="preserve"> be drawn within a hexagonal boundary:</w:t>
            </w:r>
          </w:p>
          <w:p w:rsidR="00611683" w:rsidRDefault="0071088D">
            <w:pPr>
              <w:pStyle w:val="TableBodyText"/>
            </w:pPr>
            <w:r>
              <w:rPr>
                <w:noProof/>
              </w:rPr>
              <w:drawing>
                <wp:inline distT="0" distB="0" distL="0" distR="0">
                  <wp:extent cx="1647825" cy="685800"/>
                  <wp:effectExtent l="0" t="0" r="0" b="0"/>
                  <wp:docPr id="271" name="[MS-ODRAW]" descr="A hexagonal text shape. The text SHOULD  be drawn within a hexagonal boundary" title="A hexagonal text shape. The text SHOULD  be drawn within a hexagonal boundary"/>
                  <wp:cNvGraphicFramePr/>
                  <a:graphic xmlns:a="http://schemas.openxmlformats.org/drawingml/2006/main">
                    <a:graphicData uri="http://schemas.openxmlformats.org/drawingml/2006/picture">
                      <pic:pic xmlns:pic="http://schemas.openxmlformats.org/drawingml/2006/picture">
                        <pic:nvPicPr>
                          <pic:cNvPr id="0" name="pict0fcfd51e-b006-4431-87ee-3e80e1ffab3e" descr="A hexagonal text shape. The text SHOULD  be drawn within a hexagonal boundary" title="A hexagonal text shape. The text SHOULD  be drawn within a hexagonal boundary"/>
                          <pic:cNvPicPr/>
                        </pic:nvPicPr>
                        <pic:blipFill>
                          <a:blip r:embed="rId394" cstate="print"/>
                          <a:stretch>
                            <a:fillRect/>
                          </a:stretch>
                        </pic:blipFill>
                        <pic:spPr>
                          <a:xfrm>
                            <a:off x="0" y="0"/>
                            <a:ext cx="1647825" cy="6858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73" w:name="msosptTextCurve"/>
            <w:r>
              <w:rPr>
                <w:b/>
              </w:rPr>
              <w:t>msosptTextCurve</w:t>
            </w:r>
            <w:bookmarkEnd w:id="2973"/>
          </w:p>
        </w:tc>
        <w:tc>
          <w:tcPr>
            <w:tcW w:w="0" w:type="auto"/>
            <w:vAlign w:val="center"/>
          </w:tcPr>
          <w:p w:rsidR="00611683" w:rsidRDefault="0071088D">
            <w:pPr>
              <w:pStyle w:val="TableBodyText"/>
            </w:pPr>
            <w:r>
              <w:t>0x0000001B</w:t>
            </w:r>
          </w:p>
        </w:tc>
        <w:tc>
          <w:tcPr>
            <w:tcW w:w="0" w:type="auto"/>
            <w:vAlign w:val="center"/>
          </w:tcPr>
          <w:p w:rsidR="00611683" w:rsidRDefault="0071088D">
            <w:pPr>
              <w:pStyle w:val="TableBodyText"/>
            </w:pPr>
            <w:r>
              <w:t>A curved text shape. The text SHOULD</w:t>
            </w:r>
            <w:bookmarkStart w:id="2974" w:name="Appendix_A_Target_119"/>
            <w:r>
              <w:rPr>
                <w:rStyle w:val="Hyperlink"/>
              </w:rPr>
              <w:fldChar w:fldCharType="begin"/>
            </w:r>
            <w:r>
              <w:rPr>
                <w:rStyle w:val="Hyperlink"/>
                <w:szCs w:val="24"/>
              </w:rPr>
              <w:instrText xml:space="preserve"> HYPERLINK \l "Appendix_A_119" \o "Product behavior note 119" \h </w:instrText>
            </w:r>
            <w:r>
              <w:rPr>
                <w:rStyle w:val="Hyperlink"/>
              </w:rPr>
            </w:r>
            <w:r>
              <w:rPr>
                <w:rStyle w:val="Hyperlink"/>
                <w:szCs w:val="24"/>
              </w:rPr>
              <w:fldChar w:fldCharType="separate"/>
            </w:r>
            <w:r>
              <w:rPr>
                <w:rStyle w:val="Hyperlink"/>
              </w:rPr>
              <w:t>&lt;119&gt;</w:t>
            </w:r>
            <w:r>
              <w:rPr>
                <w:rStyle w:val="Hyperlink"/>
              </w:rPr>
              <w:fldChar w:fldCharType="end"/>
            </w:r>
            <w:bookmarkEnd w:id="2974"/>
            <w:r>
              <w:t xml:space="preserve"> be drawn on a curved line:</w:t>
            </w:r>
          </w:p>
          <w:p w:rsidR="00611683" w:rsidRDefault="0071088D">
            <w:pPr>
              <w:pStyle w:val="TableBodyText"/>
            </w:pPr>
            <w:r>
              <w:rPr>
                <w:noProof/>
              </w:rPr>
              <w:drawing>
                <wp:inline distT="0" distB="0" distL="0" distR="0">
                  <wp:extent cx="1647825" cy="657225"/>
                  <wp:effectExtent l="0" t="0" r="0" b="0"/>
                  <wp:docPr id="272" name="[MS-ODRAW]" descr="A curved text shape. The text SHOULD  be drawn on a curved line" title="A curved text shap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3c260ddb-e8f8-4279-930e-c83658423225" descr="A curved text shape. The text SHOULD  be drawn on a curved line" title="A curved text shape. The text SHOULD  be drawn on a curved line"/>
                          <pic:cNvPicPr/>
                        </pic:nvPicPr>
                        <pic:blipFill>
                          <a:blip r:embed="rId395" cstate="print"/>
                          <a:stretch>
                            <a:fillRect/>
                          </a:stretch>
                        </pic:blipFill>
                        <pic:spPr>
                          <a:xfrm>
                            <a:off x="0" y="0"/>
                            <a:ext cx="1647825" cy="6572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75" w:name="msosptTextWave"/>
            <w:r>
              <w:rPr>
                <w:b/>
              </w:rPr>
              <w:t>msosptTextWave</w:t>
            </w:r>
            <w:bookmarkEnd w:id="2975"/>
          </w:p>
        </w:tc>
        <w:tc>
          <w:tcPr>
            <w:tcW w:w="0" w:type="auto"/>
            <w:vAlign w:val="center"/>
          </w:tcPr>
          <w:p w:rsidR="00611683" w:rsidRDefault="0071088D">
            <w:pPr>
              <w:pStyle w:val="TableBodyText"/>
            </w:pPr>
            <w:r>
              <w:t>0x0000001C</w:t>
            </w:r>
          </w:p>
        </w:tc>
        <w:tc>
          <w:tcPr>
            <w:tcW w:w="0" w:type="auto"/>
            <w:vAlign w:val="center"/>
          </w:tcPr>
          <w:p w:rsidR="00611683" w:rsidRDefault="0071088D">
            <w:pPr>
              <w:pStyle w:val="TableBodyText"/>
            </w:pPr>
            <w:r>
              <w:t>A wavy text shape. The text SHOULD</w:t>
            </w:r>
            <w:bookmarkStart w:id="2976" w:name="Appendix_A_Target_120"/>
            <w:r>
              <w:rPr>
                <w:rStyle w:val="Hyperlink"/>
              </w:rPr>
              <w:fldChar w:fldCharType="begin"/>
            </w:r>
            <w:r>
              <w:rPr>
                <w:rStyle w:val="Hyperlink"/>
                <w:szCs w:val="24"/>
              </w:rPr>
              <w:instrText xml:space="preserve"> HYPERLINK \l "Appendix_A_120" \o "Product behavior note 120" \h </w:instrText>
            </w:r>
            <w:r>
              <w:rPr>
                <w:rStyle w:val="Hyperlink"/>
              </w:rPr>
            </w:r>
            <w:r>
              <w:rPr>
                <w:rStyle w:val="Hyperlink"/>
                <w:szCs w:val="24"/>
              </w:rPr>
              <w:fldChar w:fldCharType="separate"/>
            </w:r>
            <w:r>
              <w:rPr>
                <w:rStyle w:val="Hyperlink"/>
              </w:rPr>
              <w:t>&lt;120&gt;</w:t>
            </w:r>
            <w:r>
              <w:rPr>
                <w:rStyle w:val="Hyperlink"/>
              </w:rPr>
              <w:fldChar w:fldCharType="end"/>
            </w:r>
            <w:bookmarkEnd w:id="2976"/>
            <w:r>
              <w:t xml:space="preserve"> be drawn on a wavy line:</w:t>
            </w:r>
          </w:p>
          <w:p w:rsidR="00611683" w:rsidRDefault="0071088D">
            <w:pPr>
              <w:pStyle w:val="TableBodyText"/>
            </w:pPr>
            <w:r>
              <w:rPr>
                <w:noProof/>
              </w:rPr>
              <w:drawing>
                <wp:inline distT="0" distB="0" distL="0" distR="0">
                  <wp:extent cx="1619250" cy="561975"/>
                  <wp:effectExtent l="0" t="0" r="0" b="0"/>
                  <wp:docPr id="273" name="[MS-ODRAW]" descr="A wavy text shape. The text SHOULD  be drawn on a wavy line" title="A wavy text shape. The text SHOULD  be drawn on a wavy line"/>
                  <wp:cNvGraphicFramePr/>
                  <a:graphic xmlns:a="http://schemas.openxmlformats.org/drawingml/2006/main">
                    <a:graphicData uri="http://schemas.openxmlformats.org/drawingml/2006/picture">
                      <pic:pic xmlns:pic="http://schemas.openxmlformats.org/drawingml/2006/picture">
                        <pic:nvPicPr>
                          <pic:cNvPr id="0" name="picteba5baa6-a401-4b71-a91a-a8547e2ee9bf" descr="A wavy text shape. The text SHOULD  be drawn on a wavy line" title="A wavy text shape. The text SHOULD  be drawn on a wavy line"/>
                          <pic:cNvPicPr/>
                        </pic:nvPicPr>
                        <pic:blipFill>
                          <a:blip r:embed="rId396" cstate="print"/>
                          <a:stretch>
                            <a:fillRect/>
                          </a:stretch>
                        </pic:blipFill>
                        <pic:spPr>
                          <a:xfrm>
                            <a:off x="0" y="0"/>
                            <a:ext cx="1619250" cy="5619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77" w:name="msosptTextRing"/>
            <w:r>
              <w:rPr>
                <w:b/>
              </w:rPr>
              <w:t>msosptTextRing</w:t>
            </w:r>
            <w:bookmarkEnd w:id="2977"/>
          </w:p>
        </w:tc>
        <w:tc>
          <w:tcPr>
            <w:tcW w:w="0" w:type="auto"/>
            <w:vAlign w:val="center"/>
          </w:tcPr>
          <w:p w:rsidR="00611683" w:rsidRDefault="0071088D">
            <w:pPr>
              <w:pStyle w:val="TableBodyText"/>
            </w:pPr>
            <w:r>
              <w:t>0x0000001D</w:t>
            </w:r>
          </w:p>
        </w:tc>
        <w:tc>
          <w:tcPr>
            <w:tcW w:w="0" w:type="auto"/>
            <w:vAlign w:val="center"/>
          </w:tcPr>
          <w:p w:rsidR="00611683" w:rsidRDefault="0071088D">
            <w:pPr>
              <w:pStyle w:val="TableBodyText"/>
            </w:pPr>
            <w:r>
              <w:t>A ringed text shape. The text SHOULD</w:t>
            </w:r>
            <w:bookmarkStart w:id="2978" w:name="Appendix_A_Target_121"/>
            <w:r>
              <w:rPr>
                <w:rStyle w:val="Hyperlink"/>
              </w:rPr>
              <w:fldChar w:fldCharType="begin"/>
            </w:r>
            <w:r>
              <w:rPr>
                <w:rStyle w:val="Hyperlink"/>
                <w:szCs w:val="24"/>
              </w:rPr>
              <w:instrText xml:space="preserve"> HYPERLINK \l "Appendix_A_121"</w:instrText>
            </w:r>
            <w:r>
              <w:rPr>
                <w:rStyle w:val="Hyperlink"/>
                <w:szCs w:val="24"/>
              </w:rPr>
              <w:instrText xml:space="preserve"> \o "Product behavior note 121" \h </w:instrText>
            </w:r>
            <w:r>
              <w:rPr>
                <w:rStyle w:val="Hyperlink"/>
              </w:rPr>
            </w:r>
            <w:r>
              <w:rPr>
                <w:rStyle w:val="Hyperlink"/>
                <w:szCs w:val="24"/>
              </w:rPr>
              <w:fldChar w:fldCharType="separate"/>
            </w:r>
            <w:r>
              <w:rPr>
                <w:rStyle w:val="Hyperlink"/>
              </w:rPr>
              <w:t>&lt;121&gt;</w:t>
            </w:r>
            <w:r>
              <w:rPr>
                <w:rStyle w:val="Hyperlink"/>
              </w:rPr>
              <w:fldChar w:fldCharType="end"/>
            </w:r>
            <w:bookmarkEnd w:id="2978"/>
            <w:r>
              <w:t xml:space="preserve"> be drawn within a semicircular arc:</w:t>
            </w:r>
          </w:p>
          <w:p w:rsidR="00611683" w:rsidRDefault="0071088D">
            <w:pPr>
              <w:pStyle w:val="TableBodyText"/>
            </w:pPr>
            <w:r>
              <w:rPr>
                <w:noProof/>
              </w:rPr>
              <w:drawing>
                <wp:inline distT="0" distB="0" distL="0" distR="0">
                  <wp:extent cx="1600200" cy="371475"/>
                  <wp:effectExtent l="0" t="0" r="0" b="0"/>
                  <wp:docPr id="274" name="[MS-ODRAW]" descr="A ringed text shape. The text SHOULD  be drawn within a semicircular arc" title="A ringed text shape. The text SHOULD  be drawn within a semicircular arc"/>
                  <wp:cNvGraphicFramePr/>
                  <a:graphic xmlns:a="http://schemas.openxmlformats.org/drawingml/2006/main">
                    <a:graphicData uri="http://schemas.openxmlformats.org/drawingml/2006/picture">
                      <pic:pic xmlns:pic="http://schemas.openxmlformats.org/drawingml/2006/picture">
                        <pic:nvPicPr>
                          <pic:cNvPr id="0" name="pictf6869727-35e6-4346-b4a2-9fea4fd394da" descr="A ringed text shape. The text SHOULD  be drawn within a semicircular arc" title="A ringed text shape. The text SHOULD  be drawn within a semicircular arc"/>
                          <pic:cNvPicPr/>
                        </pic:nvPicPr>
                        <pic:blipFill>
                          <a:blip r:embed="rId397" cstate="print"/>
                          <a:stretch>
                            <a:fillRect/>
                          </a:stretch>
                        </pic:blipFill>
                        <pic:spPr>
                          <a:xfrm>
                            <a:off x="0" y="0"/>
                            <a:ext cx="1600200" cy="3714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79" w:name="msosptTextOnCurve"/>
            <w:r>
              <w:rPr>
                <w:b/>
              </w:rPr>
              <w:t>msosptTextOnCurve</w:t>
            </w:r>
            <w:bookmarkEnd w:id="2979"/>
          </w:p>
        </w:tc>
        <w:tc>
          <w:tcPr>
            <w:tcW w:w="0" w:type="auto"/>
            <w:vAlign w:val="center"/>
          </w:tcPr>
          <w:p w:rsidR="00611683" w:rsidRDefault="0071088D">
            <w:pPr>
              <w:pStyle w:val="TableBodyText"/>
            </w:pPr>
            <w:r>
              <w:t>0x0000001E</w:t>
            </w:r>
          </w:p>
        </w:tc>
        <w:tc>
          <w:tcPr>
            <w:tcW w:w="0" w:type="auto"/>
            <w:vAlign w:val="center"/>
          </w:tcPr>
          <w:p w:rsidR="00611683" w:rsidRDefault="0071088D">
            <w:pPr>
              <w:pStyle w:val="TableBodyText"/>
            </w:pPr>
            <w:r>
              <w:t>A text shape that draws text on a curve. The text SHOULD</w:t>
            </w:r>
            <w:bookmarkStart w:id="2980" w:name="Appendix_A_Target_122"/>
            <w:r>
              <w:rPr>
                <w:rStyle w:val="Hyperlink"/>
              </w:rPr>
              <w:fldChar w:fldCharType="begin"/>
            </w:r>
            <w:r>
              <w:rPr>
                <w:rStyle w:val="Hyperlink"/>
                <w:szCs w:val="24"/>
              </w:rPr>
              <w:instrText xml:space="preserve"> HYPERLINK \l "Appendix_A_122" \o "Product behavior note 122" \h </w:instrText>
            </w:r>
            <w:r>
              <w:rPr>
                <w:rStyle w:val="Hyperlink"/>
              </w:rPr>
            </w:r>
            <w:r>
              <w:rPr>
                <w:rStyle w:val="Hyperlink"/>
                <w:szCs w:val="24"/>
              </w:rPr>
              <w:fldChar w:fldCharType="separate"/>
            </w:r>
            <w:r>
              <w:rPr>
                <w:rStyle w:val="Hyperlink"/>
              </w:rPr>
              <w:t>&lt;122&gt;</w:t>
            </w:r>
            <w:r>
              <w:rPr>
                <w:rStyle w:val="Hyperlink"/>
              </w:rPr>
              <w:fldChar w:fldCharType="end"/>
            </w:r>
            <w:bookmarkEnd w:id="2980"/>
            <w:r>
              <w:t xml:space="preserve"> be drawn on a cu</w:t>
            </w:r>
            <w:r>
              <w:t>rved line:</w:t>
            </w:r>
          </w:p>
          <w:p w:rsidR="00611683" w:rsidRDefault="0071088D">
            <w:pPr>
              <w:pStyle w:val="TableBodyText"/>
            </w:pPr>
            <w:r>
              <w:rPr>
                <w:noProof/>
              </w:rPr>
              <w:lastRenderedPageBreak/>
              <w:drawing>
                <wp:inline distT="0" distB="0" distL="0" distR="0">
                  <wp:extent cx="1647825" cy="657225"/>
                  <wp:effectExtent l="0" t="0" r="0" b="0"/>
                  <wp:docPr id="275" name="[MS-ODRAW]" descr="A text shape that draws text on a curve. The text SHOULD  be drawn on a curved line" title="A text shape that draws text on a curv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e0c25031-ac5b-41be-9799-f46aa4ce6dc2" descr="A text shape that draws text on a curve. The text SHOULD  be drawn on a curved line" title="A text shape that draws text on a curve. The text SHOULD  be drawn on a curved line"/>
                          <pic:cNvPicPr/>
                        </pic:nvPicPr>
                        <pic:blipFill>
                          <a:blip r:embed="rId395" cstate="print"/>
                          <a:stretch>
                            <a:fillRect/>
                          </a:stretch>
                        </pic:blipFill>
                        <pic:spPr>
                          <a:xfrm>
                            <a:off x="0" y="0"/>
                            <a:ext cx="1647825" cy="6572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81" w:name="msosptTextOnRing"/>
            <w:r>
              <w:rPr>
                <w:b/>
              </w:rPr>
              <w:lastRenderedPageBreak/>
              <w:t>msosptTextOnRing</w:t>
            </w:r>
            <w:bookmarkEnd w:id="2981"/>
          </w:p>
        </w:tc>
        <w:tc>
          <w:tcPr>
            <w:tcW w:w="0" w:type="auto"/>
            <w:vAlign w:val="center"/>
          </w:tcPr>
          <w:p w:rsidR="00611683" w:rsidRDefault="0071088D">
            <w:pPr>
              <w:pStyle w:val="TableBodyText"/>
            </w:pPr>
            <w:r>
              <w:t>0x0000001F</w:t>
            </w:r>
          </w:p>
        </w:tc>
        <w:tc>
          <w:tcPr>
            <w:tcW w:w="0" w:type="auto"/>
            <w:vAlign w:val="center"/>
          </w:tcPr>
          <w:p w:rsidR="00611683" w:rsidRDefault="0071088D">
            <w:pPr>
              <w:pStyle w:val="TableBodyText"/>
            </w:pPr>
            <w:r>
              <w:t>A text shape that draws text on a ring. The text SHOULD</w:t>
            </w:r>
            <w:bookmarkStart w:id="2982" w:name="Appendix_A_Target_123"/>
            <w:r>
              <w:rPr>
                <w:rStyle w:val="Hyperlink"/>
              </w:rPr>
              <w:fldChar w:fldCharType="begin"/>
            </w:r>
            <w:r>
              <w:rPr>
                <w:rStyle w:val="Hyperlink"/>
                <w:szCs w:val="24"/>
              </w:rPr>
              <w:instrText xml:space="preserve"> HYPERLINK \l "Appendix_A_123" \o "Product behavior note 123" \h </w:instrText>
            </w:r>
            <w:r>
              <w:rPr>
                <w:rStyle w:val="Hyperlink"/>
              </w:rPr>
            </w:r>
            <w:r>
              <w:rPr>
                <w:rStyle w:val="Hyperlink"/>
                <w:szCs w:val="24"/>
              </w:rPr>
              <w:fldChar w:fldCharType="separate"/>
            </w:r>
            <w:r>
              <w:rPr>
                <w:rStyle w:val="Hyperlink"/>
              </w:rPr>
              <w:t>&lt;123&gt;</w:t>
            </w:r>
            <w:r>
              <w:rPr>
                <w:rStyle w:val="Hyperlink"/>
              </w:rPr>
              <w:fldChar w:fldCharType="end"/>
            </w:r>
            <w:bookmarkEnd w:id="2982"/>
            <w:r>
              <w:t xml:space="preserve"> be drawn on a semicircular arc:</w:t>
            </w:r>
          </w:p>
          <w:p w:rsidR="00611683" w:rsidRDefault="0071088D">
            <w:pPr>
              <w:pStyle w:val="TableBodyText"/>
            </w:pPr>
            <w:r>
              <w:rPr>
                <w:noProof/>
              </w:rPr>
              <w:drawing>
                <wp:inline distT="0" distB="0" distL="0" distR="0">
                  <wp:extent cx="1847850" cy="523875"/>
                  <wp:effectExtent l="0" t="0" r="0" b="0"/>
                  <wp:docPr id="276" name="[MS-ODRAW]" descr="A text shape that draws text on a ring. The text SHOULD  be drawn on a semicircular arc" title="A text shape that draws text on a ring. The text SHOULD  be drawn on a semicircular arc"/>
                  <wp:cNvGraphicFramePr/>
                  <a:graphic xmlns:a="http://schemas.openxmlformats.org/drawingml/2006/main">
                    <a:graphicData uri="http://schemas.openxmlformats.org/drawingml/2006/picture">
                      <pic:pic xmlns:pic="http://schemas.openxmlformats.org/drawingml/2006/picture">
                        <pic:nvPicPr>
                          <pic:cNvPr id="0" name="pict0db21eae-1fa3-483b-9f8d-971ee821f3b5" descr="A text shape that draws text on a ring. The text SHOULD  be drawn on a semicircular arc" title="A text shape that draws text on a ring. The text SHOULD  be drawn on a semicircular arc"/>
                          <pic:cNvPicPr/>
                        </pic:nvPicPr>
                        <pic:blipFill>
                          <a:blip r:embed="rId398" cstate="print"/>
                          <a:stretch>
                            <a:fillRect/>
                          </a:stretch>
                        </pic:blipFill>
                        <pic:spPr>
                          <a:xfrm>
                            <a:off x="0" y="0"/>
                            <a:ext cx="1847850" cy="5238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83" w:name="msosptStraightConnector1"/>
            <w:r>
              <w:rPr>
                <w:b/>
              </w:rPr>
              <w:t>msosptStraightConnector1</w:t>
            </w:r>
            <w:bookmarkEnd w:id="2983"/>
          </w:p>
        </w:tc>
        <w:tc>
          <w:tcPr>
            <w:tcW w:w="0" w:type="auto"/>
            <w:vAlign w:val="center"/>
          </w:tcPr>
          <w:p w:rsidR="00611683" w:rsidRDefault="0071088D">
            <w:pPr>
              <w:pStyle w:val="TableBodyText"/>
            </w:pPr>
            <w:r>
              <w:t>0x00000020</w:t>
            </w:r>
          </w:p>
        </w:tc>
        <w:tc>
          <w:tcPr>
            <w:tcW w:w="0" w:type="auto"/>
            <w:vAlign w:val="center"/>
          </w:tcPr>
          <w:p w:rsidR="00611683" w:rsidRDefault="0071088D">
            <w:pPr>
              <w:pStyle w:val="TableBodyText"/>
            </w:pPr>
            <w:r>
              <w:t xml:space="preserve">A straight </w:t>
            </w:r>
            <w:hyperlink w:anchor="gt_97870ca0-28cb-4a16-8195-7bd5fd82a8a4">
              <w:r>
                <w:rPr>
                  <w:rStyle w:val="HyperlinkGreen"/>
                  <w:b/>
                </w:rPr>
                <w:t>connector</w:t>
              </w:r>
            </w:hyperlink>
            <w:r>
              <w:t xml:space="preserve"> shape:</w:t>
            </w:r>
          </w:p>
          <w:p w:rsidR="00611683" w:rsidRDefault="0071088D">
            <w:pPr>
              <w:pStyle w:val="TableBodyText"/>
            </w:pPr>
            <w:r>
              <w:rPr>
                <w:noProof/>
              </w:rPr>
              <w:drawing>
                <wp:inline distT="0" distB="0" distL="0" distR="0">
                  <wp:extent cx="1133475" cy="1085850"/>
                  <wp:effectExtent l="0" t="0" r="0" b="0"/>
                  <wp:docPr id="277" name="[MS-ODRAW]" descr="A straight connector shape" title="A straight connector shape"/>
                  <wp:cNvGraphicFramePr/>
                  <a:graphic xmlns:a="http://schemas.openxmlformats.org/drawingml/2006/main">
                    <a:graphicData uri="http://schemas.openxmlformats.org/drawingml/2006/picture">
                      <pic:pic xmlns:pic="http://schemas.openxmlformats.org/drawingml/2006/picture">
                        <pic:nvPicPr>
                          <pic:cNvPr id="0" name="picte01a97d1-198b-49e4-a106-6d1fcb8cbec0" descr="A straight connector shape" title="A straight connector shape"/>
                          <pic:cNvPicPr/>
                        </pic:nvPicPr>
                        <pic:blipFill>
                          <a:blip r:embed="rId388" cstate="print"/>
                          <a:stretch>
                            <a:fillRect/>
                          </a:stretch>
                        </pic:blipFill>
                        <pic:spPr>
                          <a:xfrm>
                            <a:off x="0" y="0"/>
                            <a:ext cx="1133475" cy="10858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84" w:name="msosptBentConnector2"/>
            <w:r>
              <w:rPr>
                <w:b/>
              </w:rPr>
              <w:t>msosptBentConnector2</w:t>
            </w:r>
            <w:bookmarkEnd w:id="2984"/>
          </w:p>
        </w:tc>
        <w:tc>
          <w:tcPr>
            <w:tcW w:w="0" w:type="auto"/>
            <w:vAlign w:val="center"/>
          </w:tcPr>
          <w:p w:rsidR="00611683" w:rsidRDefault="0071088D">
            <w:pPr>
              <w:pStyle w:val="TableBodyText"/>
            </w:pPr>
            <w:r>
              <w:t>0x00000021</w:t>
            </w:r>
          </w:p>
        </w:tc>
        <w:tc>
          <w:tcPr>
            <w:tcW w:w="0" w:type="auto"/>
            <w:vAlign w:val="center"/>
          </w:tcPr>
          <w:p w:rsidR="00611683" w:rsidRDefault="0071088D">
            <w:pPr>
              <w:pStyle w:val="TableBodyText"/>
            </w:pPr>
            <w:r>
              <w:t>A bent connector shape:</w:t>
            </w:r>
          </w:p>
          <w:p w:rsidR="00611683" w:rsidRDefault="0071088D">
            <w:pPr>
              <w:pStyle w:val="TableBodyText"/>
            </w:pPr>
            <w:r>
              <w:rPr>
                <w:noProof/>
              </w:rPr>
              <w:drawing>
                <wp:inline distT="0" distB="0" distL="0" distR="0">
                  <wp:extent cx="1114425" cy="828675"/>
                  <wp:effectExtent l="0" t="0" r="0" b="0"/>
                  <wp:docPr id="278"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f27a3228-aa23-4136-bc65-2512bc00cfc3" descr="A bent connector shape" title="A bent connector shape"/>
                          <pic:cNvPicPr/>
                        </pic:nvPicPr>
                        <pic:blipFill>
                          <a:blip r:embed="rId399" cstate="print"/>
                          <a:stretch>
                            <a:fillRect/>
                          </a:stretch>
                        </pic:blipFill>
                        <pic:spPr>
                          <a:xfrm>
                            <a:off x="0" y="0"/>
                            <a:ext cx="1114425" cy="8286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85" w:name="msosptBentConnector3"/>
            <w:r>
              <w:rPr>
                <w:b/>
              </w:rPr>
              <w:t>msosptBentConnector3</w:t>
            </w:r>
            <w:bookmarkEnd w:id="2985"/>
          </w:p>
        </w:tc>
        <w:tc>
          <w:tcPr>
            <w:tcW w:w="0" w:type="auto"/>
            <w:vAlign w:val="center"/>
          </w:tcPr>
          <w:p w:rsidR="00611683" w:rsidRDefault="0071088D">
            <w:pPr>
              <w:pStyle w:val="TableBodyText"/>
            </w:pPr>
            <w:r>
              <w:t>0x00000022</w:t>
            </w:r>
          </w:p>
        </w:tc>
        <w:tc>
          <w:tcPr>
            <w:tcW w:w="0" w:type="auto"/>
            <w:vAlign w:val="center"/>
          </w:tcPr>
          <w:p w:rsidR="00611683" w:rsidRDefault="0071088D">
            <w:pPr>
              <w:pStyle w:val="TableBodyText"/>
            </w:pPr>
            <w:r>
              <w:t>A bent connector shape:</w:t>
            </w:r>
          </w:p>
          <w:p w:rsidR="00611683" w:rsidRDefault="0071088D">
            <w:pPr>
              <w:pStyle w:val="TableBodyText"/>
            </w:pPr>
            <w:r>
              <w:rPr>
                <w:noProof/>
              </w:rPr>
              <w:drawing>
                <wp:inline distT="0" distB="0" distL="0" distR="0">
                  <wp:extent cx="1162050" cy="1114425"/>
                  <wp:effectExtent l="0" t="0" r="0" b="0"/>
                  <wp:docPr id="279"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2721f6f-f909-4e58-a51c-17d0d0b2d883" descr="A bent connector shape" title="A bent connector shape"/>
                          <pic:cNvPicPr/>
                        </pic:nvPicPr>
                        <pic:blipFill>
                          <a:blip r:embed="rId400" cstate="print"/>
                          <a:stretch>
                            <a:fillRect/>
                          </a:stretch>
                        </pic:blipFill>
                        <pic:spPr>
                          <a:xfrm>
                            <a:off x="0" y="0"/>
                            <a:ext cx="1162050" cy="11144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86" w:name="msosptBentConnector4"/>
            <w:r>
              <w:rPr>
                <w:b/>
              </w:rPr>
              <w:t>msosptBentConnector4</w:t>
            </w:r>
            <w:bookmarkEnd w:id="2986"/>
          </w:p>
        </w:tc>
        <w:tc>
          <w:tcPr>
            <w:tcW w:w="0" w:type="auto"/>
            <w:vAlign w:val="center"/>
          </w:tcPr>
          <w:p w:rsidR="00611683" w:rsidRDefault="0071088D">
            <w:pPr>
              <w:pStyle w:val="TableBodyText"/>
            </w:pPr>
            <w:r>
              <w:t>0x00000023</w:t>
            </w:r>
          </w:p>
        </w:tc>
        <w:tc>
          <w:tcPr>
            <w:tcW w:w="0" w:type="auto"/>
            <w:vAlign w:val="center"/>
          </w:tcPr>
          <w:p w:rsidR="00611683" w:rsidRDefault="0071088D">
            <w:pPr>
              <w:pStyle w:val="TableBodyText"/>
            </w:pPr>
            <w:r>
              <w:t>A bent connector shape:</w:t>
            </w:r>
          </w:p>
          <w:p w:rsidR="00611683" w:rsidRDefault="0071088D">
            <w:pPr>
              <w:pStyle w:val="TableBodyText"/>
            </w:pPr>
            <w:r>
              <w:rPr>
                <w:noProof/>
              </w:rPr>
              <w:drawing>
                <wp:inline distT="0" distB="0" distL="0" distR="0">
                  <wp:extent cx="1152525" cy="847725"/>
                  <wp:effectExtent l="0" t="0" r="0" b="0"/>
                  <wp:docPr id="280"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3422202-1920-45ca-9da1-ac90af381074" descr="A bent connector shape" title="A bent connector shape"/>
                          <pic:cNvPicPr/>
                        </pic:nvPicPr>
                        <pic:blipFill>
                          <a:blip r:embed="rId401" cstate="print"/>
                          <a:stretch>
                            <a:fillRect/>
                          </a:stretch>
                        </pic:blipFill>
                        <pic:spPr>
                          <a:xfrm>
                            <a:off x="0" y="0"/>
                            <a:ext cx="1152525" cy="8477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87" w:name="msosptBentConnector5"/>
            <w:r>
              <w:rPr>
                <w:b/>
              </w:rPr>
              <w:t>msosptBentConnector5</w:t>
            </w:r>
            <w:bookmarkEnd w:id="2987"/>
          </w:p>
        </w:tc>
        <w:tc>
          <w:tcPr>
            <w:tcW w:w="0" w:type="auto"/>
            <w:vAlign w:val="center"/>
          </w:tcPr>
          <w:p w:rsidR="00611683" w:rsidRDefault="0071088D">
            <w:pPr>
              <w:pStyle w:val="TableBodyText"/>
            </w:pPr>
            <w:r>
              <w:t>0x00000024</w:t>
            </w:r>
          </w:p>
        </w:tc>
        <w:tc>
          <w:tcPr>
            <w:tcW w:w="0" w:type="auto"/>
            <w:vAlign w:val="center"/>
          </w:tcPr>
          <w:p w:rsidR="00611683" w:rsidRDefault="0071088D">
            <w:pPr>
              <w:pStyle w:val="TableBodyText"/>
            </w:pPr>
            <w:r>
              <w:t>A bent connector shape:</w:t>
            </w:r>
          </w:p>
          <w:p w:rsidR="00611683" w:rsidRDefault="0071088D">
            <w:pPr>
              <w:pStyle w:val="TableBodyText"/>
            </w:pPr>
            <w:r>
              <w:rPr>
                <w:noProof/>
              </w:rPr>
              <w:lastRenderedPageBreak/>
              <w:drawing>
                <wp:inline distT="0" distB="0" distL="0" distR="0">
                  <wp:extent cx="1219200" cy="933450"/>
                  <wp:effectExtent l="0" t="0" r="0" b="0"/>
                  <wp:docPr id="281"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2dde5780-431c-4123-8052-e916d14d79a0" descr="A bent connector shape" title="A bent connector shape"/>
                          <pic:cNvPicPr/>
                        </pic:nvPicPr>
                        <pic:blipFill>
                          <a:blip r:embed="rId402" cstate="print"/>
                          <a:stretch>
                            <a:fillRect/>
                          </a:stretch>
                        </pic:blipFill>
                        <pic:spPr>
                          <a:xfrm>
                            <a:off x="0" y="0"/>
                            <a:ext cx="1219200" cy="9334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88" w:name="msosptCurvedConnector2"/>
            <w:r>
              <w:rPr>
                <w:b/>
              </w:rPr>
              <w:lastRenderedPageBreak/>
              <w:t>msosptCurvedConnector2</w:t>
            </w:r>
            <w:bookmarkEnd w:id="2988"/>
          </w:p>
        </w:tc>
        <w:tc>
          <w:tcPr>
            <w:tcW w:w="0" w:type="auto"/>
            <w:vAlign w:val="center"/>
          </w:tcPr>
          <w:p w:rsidR="00611683" w:rsidRDefault="0071088D">
            <w:pPr>
              <w:pStyle w:val="TableBodyText"/>
            </w:pPr>
            <w:r>
              <w:t>0x00000025</w:t>
            </w:r>
          </w:p>
        </w:tc>
        <w:tc>
          <w:tcPr>
            <w:tcW w:w="0" w:type="auto"/>
            <w:vAlign w:val="center"/>
          </w:tcPr>
          <w:p w:rsidR="00611683" w:rsidRDefault="0071088D">
            <w:pPr>
              <w:pStyle w:val="TableBodyText"/>
            </w:pPr>
            <w:r>
              <w:t>A curved connector shape:</w:t>
            </w:r>
          </w:p>
          <w:p w:rsidR="00611683" w:rsidRDefault="0071088D">
            <w:pPr>
              <w:pStyle w:val="TableBodyText"/>
            </w:pPr>
            <w:r>
              <w:rPr>
                <w:noProof/>
              </w:rPr>
              <w:drawing>
                <wp:inline distT="0" distB="0" distL="0" distR="0">
                  <wp:extent cx="1152525" cy="876300"/>
                  <wp:effectExtent l="0" t="0" r="0" b="0"/>
                  <wp:docPr id="282"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9267c05-df6a-4110-bc02-a48f34adfedf" descr="A curved connector shape" title="A curved connector shape"/>
                          <pic:cNvPicPr/>
                        </pic:nvPicPr>
                        <pic:blipFill>
                          <a:blip r:embed="rId403" cstate="print"/>
                          <a:stretch>
                            <a:fillRect/>
                          </a:stretch>
                        </pic:blipFill>
                        <pic:spPr>
                          <a:xfrm>
                            <a:off x="0" y="0"/>
                            <a:ext cx="1152525" cy="8763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89" w:name="msosptCurvedConnector3"/>
            <w:r>
              <w:rPr>
                <w:b/>
              </w:rPr>
              <w:t>msosptCurvedConnector3</w:t>
            </w:r>
            <w:bookmarkEnd w:id="2989"/>
          </w:p>
        </w:tc>
        <w:tc>
          <w:tcPr>
            <w:tcW w:w="0" w:type="auto"/>
            <w:vAlign w:val="center"/>
          </w:tcPr>
          <w:p w:rsidR="00611683" w:rsidRDefault="0071088D">
            <w:pPr>
              <w:pStyle w:val="TableBodyText"/>
            </w:pPr>
            <w:r>
              <w:t>0x00000026</w:t>
            </w:r>
          </w:p>
        </w:tc>
        <w:tc>
          <w:tcPr>
            <w:tcW w:w="0" w:type="auto"/>
            <w:vAlign w:val="center"/>
          </w:tcPr>
          <w:p w:rsidR="00611683" w:rsidRDefault="0071088D">
            <w:pPr>
              <w:pStyle w:val="TableBodyText"/>
            </w:pPr>
            <w:r>
              <w:t>A curved connector shape:</w:t>
            </w:r>
          </w:p>
          <w:p w:rsidR="00611683" w:rsidRDefault="0071088D">
            <w:pPr>
              <w:pStyle w:val="TableBodyText"/>
            </w:pPr>
            <w:r>
              <w:rPr>
                <w:noProof/>
              </w:rPr>
              <w:drawing>
                <wp:inline distT="0" distB="0" distL="0" distR="0">
                  <wp:extent cx="1133475" cy="1085850"/>
                  <wp:effectExtent l="0" t="0" r="0" b="0"/>
                  <wp:docPr id="283"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59d54b4-5422-4c03-9287-1cd2ab92546a" descr="A curved connector shape" title="A curved connector shape"/>
                          <pic:cNvPicPr/>
                        </pic:nvPicPr>
                        <pic:blipFill>
                          <a:blip r:embed="rId404" cstate="print"/>
                          <a:stretch>
                            <a:fillRect/>
                          </a:stretch>
                        </pic:blipFill>
                        <pic:spPr>
                          <a:xfrm>
                            <a:off x="0" y="0"/>
                            <a:ext cx="1133475" cy="10858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90" w:name="msosptCurvedConnector4"/>
            <w:r>
              <w:rPr>
                <w:b/>
              </w:rPr>
              <w:t>msosptCurvedConnector4</w:t>
            </w:r>
            <w:bookmarkEnd w:id="2990"/>
          </w:p>
        </w:tc>
        <w:tc>
          <w:tcPr>
            <w:tcW w:w="0" w:type="auto"/>
            <w:vAlign w:val="center"/>
          </w:tcPr>
          <w:p w:rsidR="00611683" w:rsidRDefault="0071088D">
            <w:pPr>
              <w:pStyle w:val="TableBodyText"/>
            </w:pPr>
            <w:r>
              <w:t>0x00000027</w:t>
            </w:r>
          </w:p>
        </w:tc>
        <w:tc>
          <w:tcPr>
            <w:tcW w:w="0" w:type="auto"/>
            <w:vAlign w:val="center"/>
          </w:tcPr>
          <w:p w:rsidR="00611683" w:rsidRDefault="0071088D">
            <w:pPr>
              <w:pStyle w:val="TableBodyText"/>
            </w:pPr>
            <w:r>
              <w:t>A curved connector shape:</w:t>
            </w:r>
          </w:p>
          <w:p w:rsidR="00611683" w:rsidRDefault="0071088D">
            <w:pPr>
              <w:pStyle w:val="TableBodyText"/>
            </w:pPr>
            <w:r>
              <w:rPr>
                <w:noProof/>
              </w:rPr>
              <w:drawing>
                <wp:inline distT="0" distB="0" distL="0" distR="0">
                  <wp:extent cx="1162050" cy="876300"/>
                  <wp:effectExtent l="0" t="0" r="0" b="0"/>
                  <wp:docPr id="284"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979ed5d1-3b60-4ecc-8e76-b56376b480f7" descr="A curved connector shape" title="A curved connector shape"/>
                          <pic:cNvPicPr/>
                        </pic:nvPicPr>
                        <pic:blipFill>
                          <a:blip r:embed="rId405" cstate="print"/>
                          <a:stretch>
                            <a:fillRect/>
                          </a:stretch>
                        </pic:blipFill>
                        <pic:spPr>
                          <a:xfrm>
                            <a:off x="0" y="0"/>
                            <a:ext cx="1162050" cy="8763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91" w:name="msosptCurvedConnector5"/>
            <w:r>
              <w:rPr>
                <w:b/>
              </w:rPr>
              <w:t>msosptCurvedConnector5</w:t>
            </w:r>
            <w:bookmarkEnd w:id="2991"/>
          </w:p>
        </w:tc>
        <w:tc>
          <w:tcPr>
            <w:tcW w:w="0" w:type="auto"/>
            <w:vAlign w:val="center"/>
          </w:tcPr>
          <w:p w:rsidR="00611683" w:rsidRDefault="0071088D">
            <w:pPr>
              <w:pStyle w:val="TableBodyText"/>
            </w:pPr>
            <w:r>
              <w:t>0x00000028</w:t>
            </w:r>
          </w:p>
        </w:tc>
        <w:tc>
          <w:tcPr>
            <w:tcW w:w="0" w:type="auto"/>
            <w:vAlign w:val="center"/>
          </w:tcPr>
          <w:p w:rsidR="00611683" w:rsidRDefault="0071088D">
            <w:pPr>
              <w:pStyle w:val="TableBodyText"/>
            </w:pPr>
            <w:r>
              <w:t>A curved connector shape:</w:t>
            </w:r>
          </w:p>
          <w:p w:rsidR="00611683" w:rsidRDefault="0071088D">
            <w:pPr>
              <w:pStyle w:val="TableBodyText"/>
            </w:pPr>
            <w:r>
              <w:rPr>
                <w:noProof/>
              </w:rPr>
              <w:drawing>
                <wp:inline distT="0" distB="0" distL="0" distR="0">
                  <wp:extent cx="1162050" cy="866775"/>
                  <wp:effectExtent l="0" t="0" r="0" b="0"/>
                  <wp:docPr id="285"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68e395e9-103c-4b76-ad09-bd52daf8aaab" descr="A curved connector shape" title="A curved connector shape"/>
                          <pic:cNvPicPr/>
                        </pic:nvPicPr>
                        <pic:blipFill>
                          <a:blip r:embed="rId406" cstate="print"/>
                          <a:stretch>
                            <a:fillRect/>
                          </a:stretch>
                        </pic:blipFill>
                        <pic:spPr>
                          <a:xfrm>
                            <a:off x="0" y="0"/>
                            <a:ext cx="1162050" cy="8667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92" w:name="msosptCallout1"/>
            <w:r>
              <w:rPr>
                <w:b/>
              </w:rPr>
              <w:t>msosptCallout1</w:t>
            </w:r>
            <w:bookmarkEnd w:id="2992"/>
          </w:p>
        </w:tc>
        <w:tc>
          <w:tcPr>
            <w:tcW w:w="0" w:type="auto"/>
            <w:vAlign w:val="center"/>
          </w:tcPr>
          <w:p w:rsidR="00611683" w:rsidRDefault="0071088D">
            <w:pPr>
              <w:pStyle w:val="TableBodyText"/>
            </w:pPr>
            <w:r>
              <w:t>0x00000029</w:t>
            </w:r>
          </w:p>
        </w:tc>
        <w:tc>
          <w:tcPr>
            <w:tcW w:w="0" w:type="auto"/>
            <w:vAlign w:val="center"/>
          </w:tcPr>
          <w:p w:rsidR="00611683" w:rsidRDefault="0071088D">
            <w:pPr>
              <w:pStyle w:val="TableBodyText"/>
            </w:pPr>
            <w:r>
              <w:t xml:space="preserve">A </w:t>
            </w:r>
            <w:hyperlink w:anchor="gt_e79ccf0f-b3e8-4f9f-bb85-086c1002c83a">
              <w:r>
                <w:rPr>
                  <w:rStyle w:val="HyperlinkGreen"/>
                  <w:b/>
                </w:rPr>
                <w:t>callout</w:t>
              </w:r>
            </w:hyperlink>
            <w:r>
              <w:t xml:space="preserve"> shape:</w:t>
            </w:r>
          </w:p>
          <w:p w:rsidR="00611683" w:rsidRDefault="0071088D">
            <w:pPr>
              <w:pStyle w:val="TableBodyText"/>
            </w:pPr>
            <w:r>
              <w:rPr>
                <w:noProof/>
              </w:rPr>
              <w:drawing>
                <wp:inline distT="0" distB="0" distL="0" distR="0">
                  <wp:extent cx="1371600" cy="904875"/>
                  <wp:effectExtent l="0" t="0" r="0" b="0"/>
                  <wp:docPr id="286"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5b74238e-0b01-4b55-9d35-8dfdf6140863" descr="A callout shape" title="A callout shape"/>
                          <pic:cNvPicPr/>
                        </pic:nvPicPr>
                        <pic:blipFill>
                          <a:blip r:embed="rId407" cstate="print"/>
                          <a:stretch>
                            <a:fillRect/>
                          </a:stretch>
                        </pic:blipFill>
                        <pic:spPr>
                          <a:xfrm>
                            <a:off x="0" y="0"/>
                            <a:ext cx="1371600" cy="9048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93" w:name="msosptCallout2"/>
            <w:r>
              <w:rPr>
                <w:b/>
              </w:rPr>
              <w:t>msosptCallout2</w:t>
            </w:r>
            <w:bookmarkEnd w:id="2993"/>
          </w:p>
        </w:tc>
        <w:tc>
          <w:tcPr>
            <w:tcW w:w="0" w:type="auto"/>
            <w:vAlign w:val="center"/>
          </w:tcPr>
          <w:p w:rsidR="00611683" w:rsidRDefault="0071088D">
            <w:pPr>
              <w:pStyle w:val="TableBodyText"/>
            </w:pPr>
            <w:r>
              <w:t>0x0000002A</w:t>
            </w:r>
          </w:p>
        </w:tc>
        <w:tc>
          <w:tcPr>
            <w:tcW w:w="0" w:type="auto"/>
            <w:vAlign w:val="center"/>
          </w:tcPr>
          <w:p w:rsidR="00611683" w:rsidRDefault="0071088D">
            <w:pPr>
              <w:pStyle w:val="TableBodyText"/>
            </w:pPr>
            <w:r>
              <w:t>A callout shape:</w:t>
            </w:r>
          </w:p>
          <w:p w:rsidR="00611683" w:rsidRDefault="0071088D">
            <w:pPr>
              <w:pStyle w:val="TableBodyText"/>
            </w:pPr>
            <w:r>
              <w:rPr>
                <w:noProof/>
              </w:rPr>
              <w:lastRenderedPageBreak/>
              <w:drawing>
                <wp:inline distT="0" distB="0" distL="0" distR="0">
                  <wp:extent cx="1466850" cy="904875"/>
                  <wp:effectExtent l="0" t="0" r="0" b="0"/>
                  <wp:docPr id="287"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795e9b73-6cf9-4052-8c0d-0f1561c2721e" descr="A callout shape" title="A callout shape"/>
                          <pic:cNvPicPr/>
                        </pic:nvPicPr>
                        <pic:blipFill>
                          <a:blip r:embed="rId408" cstate="print"/>
                          <a:stretch>
                            <a:fillRect/>
                          </a:stretch>
                        </pic:blipFill>
                        <pic:spPr>
                          <a:xfrm>
                            <a:off x="0" y="0"/>
                            <a:ext cx="1466850" cy="9048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94" w:name="msosptCallout3"/>
            <w:r>
              <w:rPr>
                <w:b/>
              </w:rPr>
              <w:lastRenderedPageBreak/>
              <w:t>msosptCallout3</w:t>
            </w:r>
            <w:bookmarkEnd w:id="2994"/>
          </w:p>
        </w:tc>
        <w:tc>
          <w:tcPr>
            <w:tcW w:w="0" w:type="auto"/>
            <w:vAlign w:val="center"/>
          </w:tcPr>
          <w:p w:rsidR="00611683" w:rsidRDefault="0071088D">
            <w:pPr>
              <w:pStyle w:val="TableBodyText"/>
            </w:pPr>
            <w:r>
              <w:t>0x0000002B</w:t>
            </w:r>
          </w:p>
        </w:tc>
        <w:tc>
          <w:tcPr>
            <w:tcW w:w="0" w:type="auto"/>
            <w:vAlign w:val="center"/>
          </w:tcPr>
          <w:p w:rsidR="00611683" w:rsidRDefault="0071088D">
            <w:pPr>
              <w:pStyle w:val="TableBodyText"/>
            </w:pPr>
            <w:r>
              <w:t xml:space="preserve">A callout </w:t>
            </w:r>
            <w:r>
              <w:t>shape:</w:t>
            </w:r>
          </w:p>
          <w:p w:rsidR="00611683" w:rsidRDefault="0071088D">
            <w:pPr>
              <w:pStyle w:val="TableBodyText"/>
            </w:pPr>
            <w:r>
              <w:rPr>
                <w:noProof/>
              </w:rPr>
              <w:drawing>
                <wp:inline distT="0" distB="0" distL="0" distR="0">
                  <wp:extent cx="1257300" cy="914400"/>
                  <wp:effectExtent l="0" t="0" r="0" b="0"/>
                  <wp:docPr id="288"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2ebe0dc8-7701-474d-a205-ba381994fe3b" descr="A callout shape" title="A callout shape"/>
                          <pic:cNvPicPr/>
                        </pic:nvPicPr>
                        <pic:blipFill>
                          <a:blip r:embed="rId409" cstate="print"/>
                          <a:stretch>
                            <a:fillRect/>
                          </a:stretch>
                        </pic:blipFill>
                        <pic:spPr>
                          <a:xfrm>
                            <a:off x="0" y="0"/>
                            <a:ext cx="1257300" cy="9144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95" w:name="msosptAccentCallout1"/>
            <w:r>
              <w:rPr>
                <w:b/>
              </w:rPr>
              <w:t>msosptAccentCallout1</w:t>
            </w:r>
            <w:bookmarkEnd w:id="2995"/>
          </w:p>
        </w:tc>
        <w:tc>
          <w:tcPr>
            <w:tcW w:w="0" w:type="auto"/>
            <w:vAlign w:val="center"/>
          </w:tcPr>
          <w:p w:rsidR="00611683" w:rsidRDefault="0071088D">
            <w:pPr>
              <w:pStyle w:val="TableBodyText"/>
            </w:pPr>
            <w:r>
              <w:t>0x0000002C</w:t>
            </w:r>
          </w:p>
        </w:tc>
        <w:tc>
          <w:tcPr>
            <w:tcW w:w="0" w:type="auto"/>
            <w:vAlign w:val="center"/>
          </w:tcPr>
          <w:p w:rsidR="00611683" w:rsidRDefault="0071088D">
            <w:pPr>
              <w:pStyle w:val="TableBodyText"/>
            </w:pPr>
            <w:r>
              <w:t>A callout shape with a side accent:</w:t>
            </w:r>
          </w:p>
          <w:p w:rsidR="00611683" w:rsidRDefault="0071088D">
            <w:pPr>
              <w:pStyle w:val="TableBodyText"/>
            </w:pPr>
            <w:r>
              <w:rPr>
                <w:noProof/>
              </w:rPr>
              <w:drawing>
                <wp:inline distT="0" distB="0" distL="0" distR="0">
                  <wp:extent cx="1371600" cy="895350"/>
                  <wp:effectExtent l="0" t="0" r="0" b="0"/>
                  <wp:docPr id="289"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abe91eac-35ef-426a-98d5-7042cc8eda12" descr="A callout shape with a side accent" title="A callout shape with a side accent"/>
                          <pic:cNvPicPr/>
                        </pic:nvPicPr>
                        <pic:blipFill>
                          <a:blip r:embed="rId410" cstate="print"/>
                          <a:stretch>
                            <a:fillRect/>
                          </a:stretch>
                        </pic:blipFill>
                        <pic:spPr>
                          <a:xfrm>
                            <a:off x="0" y="0"/>
                            <a:ext cx="1371600" cy="8953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96" w:name="msosptAccentCallout2"/>
            <w:r>
              <w:rPr>
                <w:b/>
              </w:rPr>
              <w:t>msosptAccentCallout2</w:t>
            </w:r>
            <w:bookmarkEnd w:id="2996"/>
          </w:p>
        </w:tc>
        <w:tc>
          <w:tcPr>
            <w:tcW w:w="0" w:type="auto"/>
            <w:vAlign w:val="center"/>
          </w:tcPr>
          <w:p w:rsidR="00611683" w:rsidRDefault="0071088D">
            <w:pPr>
              <w:pStyle w:val="TableBodyText"/>
            </w:pPr>
            <w:r>
              <w:t>0x0000002D</w:t>
            </w:r>
          </w:p>
        </w:tc>
        <w:tc>
          <w:tcPr>
            <w:tcW w:w="0" w:type="auto"/>
            <w:vAlign w:val="center"/>
          </w:tcPr>
          <w:p w:rsidR="00611683" w:rsidRDefault="0071088D">
            <w:pPr>
              <w:pStyle w:val="TableBodyText"/>
            </w:pPr>
            <w:r>
              <w:t>A callout shape with a side accent:</w:t>
            </w:r>
          </w:p>
          <w:p w:rsidR="00611683" w:rsidRDefault="0071088D">
            <w:pPr>
              <w:pStyle w:val="TableBodyText"/>
            </w:pPr>
            <w:r>
              <w:rPr>
                <w:noProof/>
              </w:rPr>
              <w:drawing>
                <wp:inline distT="0" distB="0" distL="0" distR="0">
                  <wp:extent cx="1390650" cy="904875"/>
                  <wp:effectExtent l="0" t="0" r="0" b="0"/>
                  <wp:docPr id="290"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cd8edb3e-8859-4063-9686-c534e9673b57" descr="A callout shape with a side accent" title="A callout shape with a side accent"/>
                          <pic:cNvPicPr/>
                        </pic:nvPicPr>
                        <pic:blipFill>
                          <a:blip r:embed="rId411" cstate="print"/>
                          <a:stretch>
                            <a:fillRect/>
                          </a:stretch>
                        </pic:blipFill>
                        <pic:spPr>
                          <a:xfrm>
                            <a:off x="0" y="0"/>
                            <a:ext cx="1390650" cy="9048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97" w:name="msosptAccentCallout3"/>
            <w:r>
              <w:rPr>
                <w:b/>
              </w:rPr>
              <w:t>msosptAccentCallout3</w:t>
            </w:r>
            <w:bookmarkEnd w:id="2997"/>
          </w:p>
        </w:tc>
        <w:tc>
          <w:tcPr>
            <w:tcW w:w="0" w:type="auto"/>
            <w:vAlign w:val="center"/>
          </w:tcPr>
          <w:p w:rsidR="00611683" w:rsidRDefault="0071088D">
            <w:pPr>
              <w:pStyle w:val="TableBodyText"/>
            </w:pPr>
            <w:r>
              <w:t>0x0000002E</w:t>
            </w:r>
          </w:p>
        </w:tc>
        <w:tc>
          <w:tcPr>
            <w:tcW w:w="0" w:type="auto"/>
            <w:vAlign w:val="center"/>
          </w:tcPr>
          <w:p w:rsidR="00611683" w:rsidRDefault="0071088D">
            <w:pPr>
              <w:pStyle w:val="TableBodyText"/>
            </w:pPr>
            <w:r>
              <w:t>A callout shape with a side accent:</w:t>
            </w:r>
          </w:p>
          <w:p w:rsidR="00611683" w:rsidRDefault="0071088D">
            <w:pPr>
              <w:pStyle w:val="TableBodyText"/>
            </w:pPr>
            <w:r>
              <w:rPr>
                <w:noProof/>
              </w:rPr>
              <w:drawing>
                <wp:inline distT="0" distB="0" distL="0" distR="0">
                  <wp:extent cx="1190625" cy="866775"/>
                  <wp:effectExtent l="0" t="0" r="0" b="0"/>
                  <wp:docPr id="291"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6a212893-5840-472e-930b-763757f62391" descr="A callout shape with a side accent" title="A callout shape with a side accent"/>
                          <pic:cNvPicPr/>
                        </pic:nvPicPr>
                        <pic:blipFill>
                          <a:blip r:embed="rId412" cstate="print"/>
                          <a:stretch>
                            <a:fillRect/>
                          </a:stretch>
                        </pic:blipFill>
                        <pic:spPr>
                          <a:xfrm>
                            <a:off x="0" y="0"/>
                            <a:ext cx="1190625" cy="8667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98" w:name="msosptBorderCallout1"/>
            <w:r>
              <w:rPr>
                <w:b/>
              </w:rPr>
              <w:t>msosptBorderCallout1</w:t>
            </w:r>
            <w:bookmarkEnd w:id="2998"/>
          </w:p>
        </w:tc>
        <w:tc>
          <w:tcPr>
            <w:tcW w:w="0" w:type="auto"/>
            <w:vAlign w:val="center"/>
          </w:tcPr>
          <w:p w:rsidR="00611683" w:rsidRDefault="0071088D">
            <w:pPr>
              <w:pStyle w:val="TableBodyText"/>
            </w:pPr>
            <w:r>
              <w:t>0x0000002F</w:t>
            </w:r>
          </w:p>
        </w:tc>
        <w:tc>
          <w:tcPr>
            <w:tcW w:w="0" w:type="auto"/>
            <w:vAlign w:val="center"/>
          </w:tcPr>
          <w:p w:rsidR="00611683" w:rsidRDefault="0071088D">
            <w:pPr>
              <w:pStyle w:val="TableBodyText"/>
            </w:pPr>
            <w:r>
              <w:t>A callout shape with a border:</w:t>
            </w:r>
          </w:p>
          <w:p w:rsidR="00611683" w:rsidRDefault="0071088D">
            <w:pPr>
              <w:pStyle w:val="TableBodyText"/>
            </w:pPr>
            <w:r>
              <w:rPr>
                <w:noProof/>
              </w:rPr>
              <w:drawing>
                <wp:inline distT="0" distB="0" distL="0" distR="0">
                  <wp:extent cx="1381125" cy="923925"/>
                  <wp:effectExtent l="0" t="0" r="0" b="0"/>
                  <wp:docPr id="292"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469a3ecf-b90f-4c56-9801-e3f1143bf2e2" descr="A callout shape with a border" title="A callout shape with a border"/>
                          <pic:cNvPicPr/>
                        </pic:nvPicPr>
                        <pic:blipFill>
                          <a:blip r:embed="rId413" cstate="print"/>
                          <a:stretch>
                            <a:fillRect/>
                          </a:stretch>
                        </pic:blipFill>
                        <pic:spPr>
                          <a:xfrm>
                            <a:off x="0" y="0"/>
                            <a:ext cx="1381125" cy="9239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2999" w:name="msosptBorderCallout2"/>
            <w:r>
              <w:rPr>
                <w:b/>
              </w:rPr>
              <w:t>msosptBorderCallout2</w:t>
            </w:r>
            <w:bookmarkEnd w:id="2999"/>
          </w:p>
        </w:tc>
        <w:tc>
          <w:tcPr>
            <w:tcW w:w="0" w:type="auto"/>
            <w:vAlign w:val="center"/>
          </w:tcPr>
          <w:p w:rsidR="00611683" w:rsidRDefault="0071088D">
            <w:pPr>
              <w:pStyle w:val="TableBodyText"/>
            </w:pPr>
            <w:r>
              <w:t>0x00000030</w:t>
            </w:r>
          </w:p>
        </w:tc>
        <w:tc>
          <w:tcPr>
            <w:tcW w:w="0" w:type="auto"/>
            <w:vAlign w:val="center"/>
          </w:tcPr>
          <w:p w:rsidR="00611683" w:rsidRDefault="0071088D">
            <w:pPr>
              <w:pStyle w:val="TableBodyText"/>
            </w:pPr>
            <w:r>
              <w:t>A callout shape with a border:</w:t>
            </w:r>
          </w:p>
          <w:p w:rsidR="00611683" w:rsidRDefault="0071088D">
            <w:pPr>
              <w:pStyle w:val="TableBodyText"/>
            </w:pPr>
            <w:r>
              <w:rPr>
                <w:noProof/>
              </w:rPr>
              <w:lastRenderedPageBreak/>
              <w:drawing>
                <wp:inline distT="0" distB="0" distL="0" distR="0">
                  <wp:extent cx="1390650" cy="876300"/>
                  <wp:effectExtent l="0" t="0" r="0" b="0"/>
                  <wp:docPr id="293"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259dd493-322d-4ca9-9cd8-d1666906e02c" descr="A callout shape with a border" title="A callout shape with a border"/>
                          <pic:cNvPicPr/>
                        </pic:nvPicPr>
                        <pic:blipFill>
                          <a:blip r:embed="rId414" cstate="print"/>
                          <a:stretch>
                            <a:fillRect/>
                          </a:stretch>
                        </pic:blipFill>
                        <pic:spPr>
                          <a:xfrm>
                            <a:off x="0" y="0"/>
                            <a:ext cx="1390650" cy="8763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00" w:name="msosptBorderCallout3"/>
            <w:r>
              <w:rPr>
                <w:b/>
              </w:rPr>
              <w:lastRenderedPageBreak/>
              <w:t>msosptBorderCallout3</w:t>
            </w:r>
            <w:bookmarkEnd w:id="3000"/>
          </w:p>
        </w:tc>
        <w:tc>
          <w:tcPr>
            <w:tcW w:w="0" w:type="auto"/>
            <w:vAlign w:val="center"/>
          </w:tcPr>
          <w:p w:rsidR="00611683" w:rsidRDefault="0071088D">
            <w:pPr>
              <w:pStyle w:val="TableBodyText"/>
            </w:pPr>
            <w:r>
              <w:t>0x00000031</w:t>
            </w:r>
          </w:p>
        </w:tc>
        <w:tc>
          <w:tcPr>
            <w:tcW w:w="0" w:type="auto"/>
            <w:vAlign w:val="center"/>
          </w:tcPr>
          <w:p w:rsidR="00611683" w:rsidRDefault="0071088D">
            <w:pPr>
              <w:pStyle w:val="TableBodyText"/>
            </w:pPr>
            <w:r>
              <w:t>A callout shape with a border:</w:t>
            </w:r>
          </w:p>
          <w:p w:rsidR="00611683" w:rsidRDefault="0071088D">
            <w:pPr>
              <w:pStyle w:val="TableBodyText"/>
            </w:pPr>
            <w:r>
              <w:rPr>
                <w:noProof/>
              </w:rPr>
              <w:drawing>
                <wp:inline distT="0" distB="0" distL="0" distR="0">
                  <wp:extent cx="1228725" cy="895350"/>
                  <wp:effectExtent l="0" t="0" r="0" b="0"/>
                  <wp:docPr id="294"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00c3d5a1-dab8-4785-9fa7-5b31bb17d041" descr="A callout shape with a border" title="A callout shape with a border"/>
                          <pic:cNvPicPr/>
                        </pic:nvPicPr>
                        <pic:blipFill>
                          <a:blip r:embed="rId415" cstate="print"/>
                          <a:stretch>
                            <a:fillRect/>
                          </a:stretch>
                        </pic:blipFill>
                        <pic:spPr>
                          <a:xfrm>
                            <a:off x="0" y="0"/>
                            <a:ext cx="1228725" cy="8953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01" w:name="msosptAccentBorderCallout1"/>
            <w:r>
              <w:rPr>
                <w:b/>
              </w:rPr>
              <w:t>msosptAccentBorderCallout1</w:t>
            </w:r>
            <w:bookmarkEnd w:id="3001"/>
          </w:p>
        </w:tc>
        <w:tc>
          <w:tcPr>
            <w:tcW w:w="0" w:type="auto"/>
            <w:vAlign w:val="center"/>
          </w:tcPr>
          <w:p w:rsidR="00611683" w:rsidRDefault="0071088D">
            <w:pPr>
              <w:pStyle w:val="TableBodyText"/>
            </w:pPr>
            <w:r>
              <w:t>0x00000032</w:t>
            </w:r>
          </w:p>
        </w:tc>
        <w:tc>
          <w:tcPr>
            <w:tcW w:w="0" w:type="auto"/>
            <w:vAlign w:val="center"/>
          </w:tcPr>
          <w:p w:rsidR="00611683" w:rsidRDefault="0071088D">
            <w:pPr>
              <w:pStyle w:val="TableBodyText"/>
            </w:pPr>
            <w:r>
              <w:t>A callout shape with a border and a side accent:</w:t>
            </w:r>
          </w:p>
          <w:p w:rsidR="00611683" w:rsidRDefault="0071088D">
            <w:pPr>
              <w:pStyle w:val="TableBodyText"/>
            </w:pPr>
            <w:r>
              <w:rPr>
                <w:noProof/>
              </w:rPr>
              <w:drawing>
                <wp:inline distT="0" distB="0" distL="0" distR="0">
                  <wp:extent cx="1381125" cy="876300"/>
                  <wp:effectExtent l="0" t="0" r="0" b="0"/>
                  <wp:docPr id="295"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34361c5a-8dd5-487a-978e-f22b32d5b273" descr="A callout shape with a border and a side accent" title="A callout shape with a border and a side accent"/>
                          <pic:cNvPicPr/>
                        </pic:nvPicPr>
                        <pic:blipFill>
                          <a:blip r:embed="rId416" cstate="print"/>
                          <a:stretch>
                            <a:fillRect/>
                          </a:stretch>
                        </pic:blipFill>
                        <pic:spPr>
                          <a:xfrm>
                            <a:off x="0" y="0"/>
                            <a:ext cx="1381125" cy="8763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02" w:name="msosptAccentBorderCallout2"/>
            <w:r>
              <w:rPr>
                <w:b/>
              </w:rPr>
              <w:t>msosptAccentBorderCallout2</w:t>
            </w:r>
            <w:bookmarkEnd w:id="3002"/>
          </w:p>
        </w:tc>
        <w:tc>
          <w:tcPr>
            <w:tcW w:w="0" w:type="auto"/>
            <w:vAlign w:val="center"/>
          </w:tcPr>
          <w:p w:rsidR="00611683" w:rsidRDefault="0071088D">
            <w:pPr>
              <w:pStyle w:val="TableBodyText"/>
            </w:pPr>
            <w:r>
              <w:t>0x00000033</w:t>
            </w:r>
          </w:p>
        </w:tc>
        <w:tc>
          <w:tcPr>
            <w:tcW w:w="0" w:type="auto"/>
            <w:vAlign w:val="center"/>
          </w:tcPr>
          <w:p w:rsidR="00611683" w:rsidRDefault="0071088D">
            <w:pPr>
              <w:pStyle w:val="TableBodyText"/>
            </w:pPr>
            <w:r>
              <w:t>A callout shape with a border and a side accent:</w:t>
            </w:r>
          </w:p>
          <w:p w:rsidR="00611683" w:rsidRDefault="0071088D">
            <w:pPr>
              <w:pStyle w:val="TableBodyText"/>
            </w:pPr>
            <w:r>
              <w:rPr>
                <w:noProof/>
              </w:rPr>
              <w:drawing>
                <wp:inline distT="0" distB="0" distL="0" distR="0">
                  <wp:extent cx="1438275" cy="876300"/>
                  <wp:effectExtent l="0" t="0" r="0" b="0"/>
                  <wp:docPr id="296"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551eb24e-71d3-4ca2-92a6-05002e35209c" descr="A callout shape with a border and a side accent" title="A callout shape with a border and a side accent"/>
                          <pic:cNvPicPr/>
                        </pic:nvPicPr>
                        <pic:blipFill>
                          <a:blip r:embed="rId417" cstate="print"/>
                          <a:stretch>
                            <a:fillRect/>
                          </a:stretch>
                        </pic:blipFill>
                        <pic:spPr>
                          <a:xfrm>
                            <a:off x="0" y="0"/>
                            <a:ext cx="1438275" cy="8763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03" w:name="msosptAccentBorderCallout3"/>
            <w:r>
              <w:rPr>
                <w:b/>
              </w:rPr>
              <w:t>msosptAccentBorderCallout3</w:t>
            </w:r>
            <w:bookmarkEnd w:id="3003"/>
          </w:p>
        </w:tc>
        <w:tc>
          <w:tcPr>
            <w:tcW w:w="0" w:type="auto"/>
            <w:vAlign w:val="center"/>
          </w:tcPr>
          <w:p w:rsidR="00611683" w:rsidRDefault="0071088D">
            <w:pPr>
              <w:pStyle w:val="TableBodyText"/>
            </w:pPr>
            <w:r>
              <w:t>0x00000034</w:t>
            </w:r>
          </w:p>
        </w:tc>
        <w:tc>
          <w:tcPr>
            <w:tcW w:w="0" w:type="auto"/>
            <w:vAlign w:val="center"/>
          </w:tcPr>
          <w:p w:rsidR="00611683" w:rsidRDefault="0071088D">
            <w:pPr>
              <w:pStyle w:val="TableBodyText"/>
            </w:pPr>
            <w:r>
              <w:t>A callout shape with a border and a side accent:</w:t>
            </w:r>
          </w:p>
          <w:p w:rsidR="00611683" w:rsidRDefault="0071088D">
            <w:pPr>
              <w:pStyle w:val="TableBodyText"/>
            </w:pPr>
            <w:r>
              <w:rPr>
                <w:noProof/>
              </w:rPr>
              <w:drawing>
                <wp:inline distT="0" distB="0" distL="0" distR="0">
                  <wp:extent cx="1209675" cy="847725"/>
                  <wp:effectExtent l="0" t="0" r="0" b="0"/>
                  <wp:docPr id="297"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b5e63e71-75dc-4567-b0e0-aa5667f8c4dc" descr="A callout shape with a border and a side accent" title="A callout shape with a border and a side accent"/>
                          <pic:cNvPicPr/>
                        </pic:nvPicPr>
                        <pic:blipFill>
                          <a:blip r:embed="rId418" cstate="print"/>
                          <a:stretch>
                            <a:fillRect/>
                          </a:stretch>
                        </pic:blipFill>
                        <pic:spPr>
                          <a:xfrm>
                            <a:off x="0" y="0"/>
                            <a:ext cx="1209675" cy="8477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04" w:name="msosptRibbon"/>
            <w:r>
              <w:rPr>
                <w:b/>
              </w:rPr>
              <w:t>msosptRibbon</w:t>
            </w:r>
            <w:bookmarkEnd w:id="3004"/>
          </w:p>
        </w:tc>
        <w:tc>
          <w:tcPr>
            <w:tcW w:w="0" w:type="auto"/>
            <w:vAlign w:val="center"/>
          </w:tcPr>
          <w:p w:rsidR="00611683" w:rsidRDefault="0071088D">
            <w:pPr>
              <w:pStyle w:val="TableBodyText"/>
            </w:pPr>
            <w:r>
              <w:t>0x00000035</w:t>
            </w:r>
          </w:p>
        </w:tc>
        <w:tc>
          <w:tcPr>
            <w:tcW w:w="0" w:type="auto"/>
            <w:vAlign w:val="center"/>
          </w:tcPr>
          <w:p w:rsidR="00611683" w:rsidRDefault="0071088D">
            <w:pPr>
              <w:pStyle w:val="TableBodyText"/>
            </w:pPr>
            <w:r>
              <w:t>A ribbon shape:</w:t>
            </w:r>
          </w:p>
          <w:p w:rsidR="00611683" w:rsidRDefault="0071088D">
            <w:pPr>
              <w:pStyle w:val="TableBodyText"/>
            </w:pPr>
            <w:r>
              <w:rPr>
                <w:noProof/>
              </w:rPr>
              <w:drawing>
                <wp:inline distT="0" distB="0" distL="0" distR="0">
                  <wp:extent cx="1438275" cy="895350"/>
                  <wp:effectExtent l="0" t="0" r="0" b="0"/>
                  <wp:docPr id="298"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edeafe2e-a632-4d1b-a491-a92c4e39b2c0" descr="A ribbon shape" title="A ribbon shape"/>
                          <pic:cNvPicPr/>
                        </pic:nvPicPr>
                        <pic:blipFill>
                          <a:blip r:embed="rId419" cstate="print"/>
                          <a:stretch>
                            <a:fillRect/>
                          </a:stretch>
                        </pic:blipFill>
                        <pic:spPr>
                          <a:xfrm>
                            <a:off x="0" y="0"/>
                            <a:ext cx="1438275" cy="8953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05" w:name="msosptRibbon2"/>
            <w:r>
              <w:rPr>
                <w:b/>
              </w:rPr>
              <w:t>msosptRibbon2</w:t>
            </w:r>
            <w:bookmarkEnd w:id="3005"/>
          </w:p>
        </w:tc>
        <w:tc>
          <w:tcPr>
            <w:tcW w:w="0" w:type="auto"/>
            <w:vAlign w:val="center"/>
          </w:tcPr>
          <w:p w:rsidR="00611683" w:rsidRDefault="0071088D">
            <w:pPr>
              <w:pStyle w:val="TableBodyText"/>
            </w:pPr>
            <w:r>
              <w:t>0x00000036</w:t>
            </w:r>
          </w:p>
        </w:tc>
        <w:tc>
          <w:tcPr>
            <w:tcW w:w="0" w:type="auto"/>
            <w:vAlign w:val="center"/>
          </w:tcPr>
          <w:p w:rsidR="00611683" w:rsidRDefault="0071088D">
            <w:pPr>
              <w:pStyle w:val="TableBodyText"/>
            </w:pPr>
            <w:r>
              <w:t>A ribbon shape:</w:t>
            </w:r>
          </w:p>
          <w:p w:rsidR="00611683" w:rsidRDefault="0071088D">
            <w:pPr>
              <w:pStyle w:val="TableBodyText"/>
            </w:pPr>
            <w:r>
              <w:rPr>
                <w:noProof/>
              </w:rPr>
              <w:lastRenderedPageBreak/>
              <w:drawing>
                <wp:inline distT="0" distB="0" distL="0" distR="0">
                  <wp:extent cx="1409700" cy="933450"/>
                  <wp:effectExtent l="0" t="0" r="0" b="0"/>
                  <wp:docPr id="299"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a398a4fe-2276-47b1-8b80-f02096b12623" descr="A ribbon shape" title="A ribbon shape"/>
                          <pic:cNvPicPr/>
                        </pic:nvPicPr>
                        <pic:blipFill>
                          <a:blip r:embed="rId420" cstate="print"/>
                          <a:stretch>
                            <a:fillRect/>
                          </a:stretch>
                        </pic:blipFill>
                        <pic:spPr>
                          <a:xfrm>
                            <a:off x="0" y="0"/>
                            <a:ext cx="1409700" cy="9334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06" w:name="msosptChevron"/>
            <w:r>
              <w:rPr>
                <w:b/>
              </w:rPr>
              <w:lastRenderedPageBreak/>
              <w:t>msosptChevron</w:t>
            </w:r>
            <w:bookmarkEnd w:id="3006"/>
          </w:p>
        </w:tc>
        <w:tc>
          <w:tcPr>
            <w:tcW w:w="0" w:type="auto"/>
            <w:vAlign w:val="center"/>
          </w:tcPr>
          <w:p w:rsidR="00611683" w:rsidRDefault="0071088D">
            <w:pPr>
              <w:pStyle w:val="TableBodyText"/>
            </w:pPr>
            <w:r>
              <w:t>0x00000037</w:t>
            </w:r>
          </w:p>
        </w:tc>
        <w:tc>
          <w:tcPr>
            <w:tcW w:w="0" w:type="auto"/>
            <w:vAlign w:val="center"/>
          </w:tcPr>
          <w:p w:rsidR="00611683" w:rsidRDefault="0071088D">
            <w:pPr>
              <w:pStyle w:val="TableBodyText"/>
            </w:pPr>
            <w:r>
              <w:t>A chevron shape:</w:t>
            </w:r>
          </w:p>
          <w:p w:rsidR="00611683" w:rsidRDefault="0071088D">
            <w:pPr>
              <w:pStyle w:val="TableBodyText"/>
            </w:pPr>
            <w:r>
              <w:rPr>
                <w:noProof/>
              </w:rPr>
              <w:drawing>
                <wp:inline distT="0" distB="0" distL="0" distR="0">
                  <wp:extent cx="723900" cy="704850"/>
                  <wp:effectExtent l="0" t="0" r="0" b="0"/>
                  <wp:docPr id="300" name="[MS-ODRAW]" descr="A chevron shape" title="A chevron shape"/>
                  <wp:cNvGraphicFramePr/>
                  <a:graphic xmlns:a="http://schemas.openxmlformats.org/drawingml/2006/main">
                    <a:graphicData uri="http://schemas.openxmlformats.org/drawingml/2006/picture">
                      <pic:pic xmlns:pic="http://schemas.openxmlformats.org/drawingml/2006/picture">
                        <pic:nvPicPr>
                          <pic:cNvPr id="0" name="pict9d16fcad-45b7-47e5-9577-efbedf7bbd3a" descr="A chevron shape" title="A chevron shape"/>
                          <pic:cNvPicPr/>
                        </pic:nvPicPr>
                        <pic:blipFill>
                          <a:blip r:embed="rId421" cstate="print"/>
                          <a:stretch>
                            <a:fillRect/>
                          </a:stretch>
                        </pic:blipFill>
                        <pic:spPr>
                          <a:xfrm>
                            <a:off x="0" y="0"/>
                            <a:ext cx="723900" cy="7048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07" w:name="msosptPentagon"/>
            <w:r>
              <w:rPr>
                <w:b/>
              </w:rPr>
              <w:t>msosptPentagon</w:t>
            </w:r>
            <w:bookmarkEnd w:id="3007"/>
          </w:p>
        </w:tc>
        <w:tc>
          <w:tcPr>
            <w:tcW w:w="0" w:type="auto"/>
            <w:vAlign w:val="center"/>
          </w:tcPr>
          <w:p w:rsidR="00611683" w:rsidRDefault="0071088D">
            <w:pPr>
              <w:pStyle w:val="TableBodyText"/>
            </w:pPr>
            <w:r>
              <w:t>0x00000038</w:t>
            </w:r>
          </w:p>
        </w:tc>
        <w:tc>
          <w:tcPr>
            <w:tcW w:w="0" w:type="auto"/>
            <w:vAlign w:val="center"/>
          </w:tcPr>
          <w:p w:rsidR="00611683" w:rsidRDefault="0071088D">
            <w:pPr>
              <w:pStyle w:val="TableBodyText"/>
            </w:pPr>
            <w:r>
              <w:t>A regular pentagon shape:</w:t>
            </w:r>
          </w:p>
          <w:p w:rsidR="00611683" w:rsidRDefault="0071088D">
            <w:pPr>
              <w:pStyle w:val="TableBodyText"/>
            </w:pPr>
            <w:r>
              <w:rPr>
                <w:noProof/>
              </w:rPr>
              <w:drawing>
                <wp:inline distT="0" distB="0" distL="0" distR="0">
                  <wp:extent cx="1171575" cy="1152525"/>
                  <wp:effectExtent l="0" t="0" r="0" b="0"/>
                  <wp:docPr id="301" name="[MS-ODRAW]" descr="A regular pentagon shape" title="A regular pentagon shape"/>
                  <wp:cNvGraphicFramePr/>
                  <a:graphic xmlns:a="http://schemas.openxmlformats.org/drawingml/2006/main">
                    <a:graphicData uri="http://schemas.openxmlformats.org/drawingml/2006/picture">
                      <pic:pic xmlns:pic="http://schemas.openxmlformats.org/drawingml/2006/picture">
                        <pic:nvPicPr>
                          <pic:cNvPr id="0" name="pictaa0f7329-2791-43eb-bb75-b5faf000cba8" descr="A regular pentagon shape" title="A regular pentagon shape"/>
                          <pic:cNvPicPr/>
                        </pic:nvPicPr>
                        <pic:blipFill>
                          <a:blip r:embed="rId422" cstate="print"/>
                          <a:stretch>
                            <a:fillRect/>
                          </a:stretch>
                        </pic:blipFill>
                        <pic:spPr>
                          <a:xfrm>
                            <a:off x="0" y="0"/>
                            <a:ext cx="1171575" cy="11525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08" w:name="msosptNoSmoking"/>
            <w:r>
              <w:rPr>
                <w:b/>
              </w:rPr>
              <w:t>msosptNoSmoking</w:t>
            </w:r>
            <w:bookmarkEnd w:id="3008"/>
          </w:p>
        </w:tc>
        <w:tc>
          <w:tcPr>
            <w:tcW w:w="0" w:type="auto"/>
            <w:vAlign w:val="center"/>
          </w:tcPr>
          <w:p w:rsidR="00611683" w:rsidRDefault="0071088D">
            <w:pPr>
              <w:pStyle w:val="TableBodyText"/>
            </w:pPr>
            <w:r>
              <w:t>0x00000039</w:t>
            </w:r>
          </w:p>
        </w:tc>
        <w:tc>
          <w:tcPr>
            <w:tcW w:w="0" w:type="auto"/>
            <w:vAlign w:val="center"/>
          </w:tcPr>
          <w:p w:rsidR="00611683" w:rsidRDefault="0071088D">
            <w:pPr>
              <w:pStyle w:val="TableBodyText"/>
            </w:pPr>
            <w:r>
              <w:t>A circle-with-a-slash shape:</w:t>
            </w:r>
          </w:p>
          <w:p w:rsidR="00611683" w:rsidRDefault="0071088D">
            <w:pPr>
              <w:pStyle w:val="TableBodyText"/>
            </w:pPr>
            <w:r>
              <w:rPr>
                <w:noProof/>
              </w:rPr>
              <w:drawing>
                <wp:inline distT="0" distB="0" distL="0" distR="0">
                  <wp:extent cx="1019175" cy="1047750"/>
                  <wp:effectExtent l="0" t="0" r="0" b="0"/>
                  <wp:docPr id="302" name="[MS-ODRAW]" descr="A circle-with-a-slash shape" title="A circle-with-a-slash shape"/>
                  <wp:cNvGraphicFramePr/>
                  <a:graphic xmlns:a="http://schemas.openxmlformats.org/drawingml/2006/main">
                    <a:graphicData uri="http://schemas.openxmlformats.org/drawingml/2006/picture">
                      <pic:pic xmlns:pic="http://schemas.openxmlformats.org/drawingml/2006/picture">
                        <pic:nvPicPr>
                          <pic:cNvPr id="0" name="pictc22886d1-8c2d-4167-a102-b12851ff05e4" descr="A circle-with-a-slash shape" title="A circle-with-a-slash shape"/>
                          <pic:cNvPicPr/>
                        </pic:nvPicPr>
                        <pic:blipFill>
                          <a:blip r:embed="rId423" cstate="print"/>
                          <a:stretch>
                            <a:fillRect/>
                          </a:stretch>
                        </pic:blipFill>
                        <pic:spPr>
                          <a:xfrm>
                            <a:off x="0" y="0"/>
                            <a:ext cx="1019175" cy="10477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09" w:name="msosptSeal8"/>
            <w:r>
              <w:rPr>
                <w:b/>
              </w:rPr>
              <w:t>msosptSeal8</w:t>
            </w:r>
            <w:bookmarkEnd w:id="3009"/>
          </w:p>
        </w:tc>
        <w:tc>
          <w:tcPr>
            <w:tcW w:w="0" w:type="auto"/>
            <w:vAlign w:val="center"/>
          </w:tcPr>
          <w:p w:rsidR="00611683" w:rsidRDefault="0071088D">
            <w:pPr>
              <w:pStyle w:val="TableBodyText"/>
            </w:pPr>
            <w:r>
              <w:t>0x0000003A</w:t>
            </w:r>
          </w:p>
        </w:tc>
        <w:tc>
          <w:tcPr>
            <w:tcW w:w="0" w:type="auto"/>
            <w:vAlign w:val="center"/>
          </w:tcPr>
          <w:p w:rsidR="00611683" w:rsidRDefault="0071088D">
            <w:pPr>
              <w:pStyle w:val="TableBodyText"/>
            </w:pPr>
            <w:r>
              <w:t>A seal shape with eight points:</w:t>
            </w:r>
          </w:p>
          <w:p w:rsidR="00611683" w:rsidRDefault="0071088D">
            <w:pPr>
              <w:pStyle w:val="TableBodyText"/>
            </w:pPr>
            <w:r>
              <w:rPr>
                <w:noProof/>
              </w:rPr>
              <w:drawing>
                <wp:inline distT="0" distB="0" distL="0" distR="0">
                  <wp:extent cx="1285875" cy="1228725"/>
                  <wp:effectExtent l="0" t="0" r="0" b="0"/>
                  <wp:docPr id="263" name="Picture 483" descr="A seal shape with eight points" title="A seal shape with eigh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4149ce3-f3c3-4968-b89c-5a17fe490a80" descr="A seal shape with eight points" title="A seal shape with eight points"/>
                          <pic:cNvPicPr/>
                        </pic:nvPicPr>
                        <pic:blipFill>
                          <a:blip r:embed="rId424" cstate="print"/>
                          <a:stretch>
                            <a:fillRect/>
                          </a:stretch>
                        </pic:blipFill>
                        <pic:spPr>
                          <a:xfrm>
                            <a:off x="0" y="0"/>
                            <a:ext cx="1285875" cy="12287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10" w:name="msosptSeal16"/>
            <w:r>
              <w:rPr>
                <w:b/>
              </w:rPr>
              <w:t>msosptSeal16</w:t>
            </w:r>
            <w:bookmarkEnd w:id="3010"/>
          </w:p>
        </w:tc>
        <w:tc>
          <w:tcPr>
            <w:tcW w:w="0" w:type="auto"/>
            <w:vAlign w:val="center"/>
          </w:tcPr>
          <w:p w:rsidR="00611683" w:rsidRDefault="0071088D">
            <w:pPr>
              <w:pStyle w:val="TableBodyText"/>
            </w:pPr>
            <w:r>
              <w:t>0x0000003B</w:t>
            </w:r>
          </w:p>
        </w:tc>
        <w:tc>
          <w:tcPr>
            <w:tcW w:w="0" w:type="auto"/>
            <w:vAlign w:val="center"/>
          </w:tcPr>
          <w:p w:rsidR="00611683" w:rsidRDefault="0071088D">
            <w:pPr>
              <w:pStyle w:val="TableBodyText"/>
            </w:pPr>
            <w:r>
              <w:t>A seal shape with sixteen points:</w:t>
            </w:r>
          </w:p>
          <w:p w:rsidR="00611683" w:rsidRDefault="0071088D">
            <w:pPr>
              <w:pStyle w:val="TableBodyText"/>
            </w:pPr>
            <w:r>
              <w:rPr>
                <w:noProof/>
              </w:rPr>
              <w:drawing>
                <wp:inline distT="0" distB="0" distL="0" distR="0">
                  <wp:extent cx="1285875" cy="1228725"/>
                  <wp:effectExtent l="0" t="0" r="0" b="0"/>
                  <wp:docPr id="192" name="Picture 484" descr="A seal shape with sixteen points" title="A seal shape with sixteen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ee641d-7839-4582-913e-2af47083b1bf" descr="A seal shape with sixteen points" title="A seal shape with sixteen points"/>
                          <pic:cNvPicPr/>
                        </pic:nvPicPr>
                        <pic:blipFill>
                          <a:blip r:embed="rId425" cstate="print"/>
                          <a:stretch>
                            <a:fillRect/>
                          </a:stretch>
                        </pic:blipFill>
                        <pic:spPr>
                          <a:xfrm>
                            <a:off x="0" y="0"/>
                            <a:ext cx="1285875" cy="12287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11" w:name="msosptSeal32"/>
            <w:r>
              <w:rPr>
                <w:b/>
              </w:rPr>
              <w:lastRenderedPageBreak/>
              <w:t>msosptSeal32</w:t>
            </w:r>
            <w:bookmarkEnd w:id="3011"/>
          </w:p>
        </w:tc>
        <w:tc>
          <w:tcPr>
            <w:tcW w:w="0" w:type="auto"/>
            <w:vAlign w:val="center"/>
          </w:tcPr>
          <w:p w:rsidR="00611683" w:rsidRDefault="0071088D">
            <w:pPr>
              <w:pStyle w:val="TableBodyText"/>
            </w:pPr>
            <w:r>
              <w:t>0x0000003C</w:t>
            </w:r>
          </w:p>
        </w:tc>
        <w:tc>
          <w:tcPr>
            <w:tcW w:w="0" w:type="auto"/>
            <w:vAlign w:val="center"/>
          </w:tcPr>
          <w:p w:rsidR="00611683" w:rsidRDefault="0071088D">
            <w:pPr>
              <w:pStyle w:val="TableBodyText"/>
            </w:pPr>
            <w:r>
              <w:t>A seal shape with thirty-two points:</w:t>
            </w:r>
          </w:p>
          <w:p w:rsidR="00611683" w:rsidRDefault="0071088D">
            <w:pPr>
              <w:pStyle w:val="TableBodyText"/>
            </w:pPr>
            <w:r>
              <w:rPr>
                <w:noProof/>
              </w:rPr>
              <w:drawing>
                <wp:inline distT="0" distB="0" distL="0" distR="0">
                  <wp:extent cx="1352550" cy="1276350"/>
                  <wp:effectExtent l="0" t="0" r="0" b="0"/>
                  <wp:docPr id="193" name="Picture 486" descr="A seal shape with thirty-two points" title="A seal shape with thirty-tw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4349514-91ed-4514-8bcc-0fc5d56a950b" descr="A seal shape with thirty-two points" title="A seal shape with thirty-two points"/>
                          <pic:cNvPicPr/>
                        </pic:nvPicPr>
                        <pic:blipFill>
                          <a:blip r:embed="rId426" cstate="print"/>
                          <a:stretch>
                            <a:fillRect/>
                          </a:stretch>
                        </pic:blipFill>
                        <pic:spPr>
                          <a:xfrm>
                            <a:off x="0" y="0"/>
                            <a:ext cx="1352550" cy="12763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12" w:name="msosptWedgeRectCallout"/>
            <w:r>
              <w:rPr>
                <w:b/>
              </w:rPr>
              <w:t>msosptWedgeRectCallout</w:t>
            </w:r>
            <w:bookmarkEnd w:id="3012"/>
          </w:p>
        </w:tc>
        <w:tc>
          <w:tcPr>
            <w:tcW w:w="0" w:type="auto"/>
            <w:vAlign w:val="center"/>
          </w:tcPr>
          <w:p w:rsidR="00611683" w:rsidRDefault="0071088D">
            <w:pPr>
              <w:pStyle w:val="TableBodyText"/>
            </w:pPr>
            <w:r>
              <w:t>0x0000003D</w:t>
            </w:r>
          </w:p>
        </w:tc>
        <w:tc>
          <w:tcPr>
            <w:tcW w:w="0" w:type="auto"/>
            <w:vAlign w:val="center"/>
          </w:tcPr>
          <w:p w:rsidR="00611683" w:rsidRDefault="0071088D">
            <w:pPr>
              <w:pStyle w:val="TableBodyText"/>
            </w:pPr>
            <w:r>
              <w:t>A rectangular callout shape:</w:t>
            </w:r>
          </w:p>
          <w:p w:rsidR="00611683" w:rsidRDefault="0071088D">
            <w:pPr>
              <w:pStyle w:val="TableBodyText"/>
            </w:pPr>
            <w:r>
              <w:rPr>
                <w:noProof/>
              </w:rPr>
              <w:drawing>
                <wp:inline distT="0" distB="0" distL="0" distR="0">
                  <wp:extent cx="1162050" cy="933450"/>
                  <wp:effectExtent l="0" t="0" r="0" b="0"/>
                  <wp:docPr id="306" name="[MS-ODRAW]" descr="A rectangular callout shape" title="A rectangular callout shape"/>
                  <wp:cNvGraphicFramePr/>
                  <a:graphic xmlns:a="http://schemas.openxmlformats.org/drawingml/2006/main">
                    <a:graphicData uri="http://schemas.openxmlformats.org/drawingml/2006/picture">
                      <pic:pic xmlns:pic="http://schemas.openxmlformats.org/drawingml/2006/picture">
                        <pic:nvPicPr>
                          <pic:cNvPr id="0" name="pict0687e6ef-262f-452c-8bf4-3069bdbdc9e6" descr="A rectangular callout shape" title="A rectangular callout shape"/>
                          <pic:cNvPicPr/>
                        </pic:nvPicPr>
                        <pic:blipFill>
                          <a:blip r:embed="rId427" cstate="print"/>
                          <a:stretch>
                            <a:fillRect/>
                          </a:stretch>
                        </pic:blipFill>
                        <pic:spPr>
                          <a:xfrm>
                            <a:off x="0" y="0"/>
                            <a:ext cx="1162050" cy="9334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13" w:name="msosptWedgeRRectCallout"/>
            <w:r>
              <w:rPr>
                <w:b/>
              </w:rPr>
              <w:t>msosptWedgeRRectCallout</w:t>
            </w:r>
            <w:bookmarkEnd w:id="3013"/>
          </w:p>
        </w:tc>
        <w:tc>
          <w:tcPr>
            <w:tcW w:w="0" w:type="auto"/>
            <w:vAlign w:val="center"/>
          </w:tcPr>
          <w:p w:rsidR="00611683" w:rsidRDefault="0071088D">
            <w:pPr>
              <w:pStyle w:val="TableBodyText"/>
            </w:pPr>
            <w:r>
              <w:t>0x0000003E</w:t>
            </w:r>
          </w:p>
        </w:tc>
        <w:tc>
          <w:tcPr>
            <w:tcW w:w="0" w:type="auto"/>
            <w:vAlign w:val="center"/>
          </w:tcPr>
          <w:p w:rsidR="00611683" w:rsidRDefault="0071088D">
            <w:pPr>
              <w:pStyle w:val="TableBodyText"/>
            </w:pPr>
            <w:r>
              <w:t>A rectangular callout shape</w:t>
            </w:r>
            <w:r>
              <w:t xml:space="preserve"> with rounded corners:</w:t>
            </w:r>
          </w:p>
          <w:p w:rsidR="00611683" w:rsidRDefault="0071088D">
            <w:pPr>
              <w:pStyle w:val="TableBodyText"/>
            </w:pPr>
            <w:r>
              <w:rPr>
                <w:noProof/>
              </w:rPr>
              <w:drawing>
                <wp:inline distT="0" distB="0" distL="0" distR="0">
                  <wp:extent cx="1190625" cy="904875"/>
                  <wp:effectExtent l="0" t="0" r="0" b="0"/>
                  <wp:docPr id="307" name="[MS-ODRAW]" descr="A rectangular callout shape with rounded corners" title="A rectangular callout shape with rounded corners"/>
                  <wp:cNvGraphicFramePr/>
                  <a:graphic xmlns:a="http://schemas.openxmlformats.org/drawingml/2006/main">
                    <a:graphicData uri="http://schemas.openxmlformats.org/drawingml/2006/picture">
                      <pic:pic xmlns:pic="http://schemas.openxmlformats.org/drawingml/2006/picture">
                        <pic:nvPicPr>
                          <pic:cNvPr id="0" name="pict56df3ae6-49ea-4c62-af1e-9f389984e51e" descr="A rectangular callout shape with rounded corners" title="A rectangular callout shape with rounded corners"/>
                          <pic:cNvPicPr/>
                        </pic:nvPicPr>
                        <pic:blipFill>
                          <a:blip r:embed="rId428" cstate="print"/>
                          <a:stretch>
                            <a:fillRect/>
                          </a:stretch>
                        </pic:blipFill>
                        <pic:spPr>
                          <a:xfrm>
                            <a:off x="0" y="0"/>
                            <a:ext cx="1190625" cy="9048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14" w:name="msosptWedgeEllipseCallout"/>
            <w:r>
              <w:rPr>
                <w:b/>
              </w:rPr>
              <w:t>msosptWedgeEllipseCallout</w:t>
            </w:r>
            <w:bookmarkEnd w:id="3014"/>
          </w:p>
        </w:tc>
        <w:tc>
          <w:tcPr>
            <w:tcW w:w="0" w:type="auto"/>
            <w:vAlign w:val="center"/>
          </w:tcPr>
          <w:p w:rsidR="00611683" w:rsidRDefault="0071088D">
            <w:pPr>
              <w:pStyle w:val="TableBodyText"/>
            </w:pPr>
            <w:r>
              <w:t>0x0000003F</w:t>
            </w:r>
          </w:p>
        </w:tc>
        <w:tc>
          <w:tcPr>
            <w:tcW w:w="0" w:type="auto"/>
            <w:vAlign w:val="center"/>
          </w:tcPr>
          <w:p w:rsidR="00611683" w:rsidRDefault="0071088D">
            <w:pPr>
              <w:pStyle w:val="TableBodyText"/>
            </w:pPr>
            <w:r>
              <w:t>An elliptical callout shape:</w:t>
            </w:r>
          </w:p>
          <w:p w:rsidR="00611683" w:rsidRDefault="0071088D">
            <w:pPr>
              <w:pStyle w:val="TableBodyText"/>
            </w:pPr>
            <w:r>
              <w:rPr>
                <w:noProof/>
              </w:rPr>
              <w:drawing>
                <wp:inline distT="0" distB="0" distL="0" distR="0">
                  <wp:extent cx="1085850" cy="819150"/>
                  <wp:effectExtent l="0" t="0" r="0" b="0"/>
                  <wp:docPr id="308" name="[MS-ODRAW]" descr="An elliptical callout shape" title="An elliptical callout shape"/>
                  <wp:cNvGraphicFramePr/>
                  <a:graphic xmlns:a="http://schemas.openxmlformats.org/drawingml/2006/main">
                    <a:graphicData uri="http://schemas.openxmlformats.org/drawingml/2006/picture">
                      <pic:pic xmlns:pic="http://schemas.openxmlformats.org/drawingml/2006/picture">
                        <pic:nvPicPr>
                          <pic:cNvPr id="0" name="pictd086d785-1303-4a49-80e5-4db9bd4929a9" descr="An elliptical callout shape" title="An elliptical callout shape"/>
                          <pic:cNvPicPr/>
                        </pic:nvPicPr>
                        <pic:blipFill>
                          <a:blip r:embed="rId429" cstate="print"/>
                          <a:stretch>
                            <a:fillRect/>
                          </a:stretch>
                        </pic:blipFill>
                        <pic:spPr>
                          <a:xfrm>
                            <a:off x="0" y="0"/>
                            <a:ext cx="1085850" cy="8191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15" w:name="msosptWave"/>
            <w:r>
              <w:rPr>
                <w:b/>
              </w:rPr>
              <w:t>msosptWave</w:t>
            </w:r>
            <w:bookmarkEnd w:id="3015"/>
          </w:p>
        </w:tc>
        <w:tc>
          <w:tcPr>
            <w:tcW w:w="0" w:type="auto"/>
            <w:vAlign w:val="center"/>
          </w:tcPr>
          <w:p w:rsidR="00611683" w:rsidRDefault="0071088D">
            <w:pPr>
              <w:pStyle w:val="TableBodyText"/>
            </w:pPr>
            <w:r>
              <w:t>0x00000040</w:t>
            </w:r>
          </w:p>
        </w:tc>
        <w:tc>
          <w:tcPr>
            <w:tcW w:w="0" w:type="auto"/>
            <w:vAlign w:val="center"/>
          </w:tcPr>
          <w:p w:rsidR="00611683" w:rsidRDefault="0071088D">
            <w:pPr>
              <w:pStyle w:val="TableBodyText"/>
            </w:pPr>
            <w:r>
              <w:t>A wave shape:</w:t>
            </w:r>
          </w:p>
          <w:p w:rsidR="00611683" w:rsidRDefault="0071088D">
            <w:pPr>
              <w:pStyle w:val="TableBodyText"/>
            </w:pPr>
            <w:r>
              <w:rPr>
                <w:noProof/>
              </w:rPr>
              <w:drawing>
                <wp:inline distT="0" distB="0" distL="0" distR="0">
                  <wp:extent cx="1190625" cy="1123950"/>
                  <wp:effectExtent l="0" t="0" r="0" b="0"/>
                  <wp:docPr id="309" name="[MS-ODRAW]" descr="A wave shape" title="A wave shape"/>
                  <wp:cNvGraphicFramePr/>
                  <a:graphic xmlns:a="http://schemas.openxmlformats.org/drawingml/2006/main">
                    <a:graphicData uri="http://schemas.openxmlformats.org/drawingml/2006/picture">
                      <pic:pic xmlns:pic="http://schemas.openxmlformats.org/drawingml/2006/picture">
                        <pic:nvPicPr>
                          <pic:cNvPr id="0" name="pictfb7e1c7e-14fd-49fd-bcbe-c1d5e45f8763" descr="A wave shape" title="A wave shape"/>
                          <pic:cNvPicPr/>
                        </pic:nvPicPr>
                        <pic:blipFill>
                          <a:blip r:embed="rId430" cstate="print"/>
                          <a:stretch>
                            <a:fillRect/>
                          </a:stretch>
                        </pic:blipFill>
                        <pic:spPr>
                          <a:xfrm>
                            <a:off x="0" y="0"/>
                            <a:ext cx="1190625" cy="11239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16" w:name="msosptFoldedCorner"/>
            <w:r>
              <w:rPr>
                <w:b/>
              </w:rPr>
              <w:t>msosptFoldedCorner</w:t>
            </w:r>
            <w:bookmarkEnd w:id="3016"/>
          </w:p>
        </w:tc>
        <w:tc>
          <w:tcPr>
            <w:tcW w:w="0" w:type="auto"/>
            <w:vAlign w:val="center"/>
          </w:tcPr>
          <w:p w:rsidR="00611683" w:rsidRDefault="0071088D">
            <w:pPr>
              <w:pStyle w:val="TableBodyText"/>
            </w:pPr>
            <w:r>
              <w:t>0x00000041</w:t>
            </w:r>
          </w:p>
        </w:tc>
        <w:tc>
          <w:tcPr>
            <w:tcW w:w="0" w:type="auto"/>
            <w:vAlign w:val="center"/>
          </w:tcPr>
          <w:p w:rsidR="00611683" w:rsidRDefault="0071088D">
            <w:pPr>
              <w:pStyle w:val="TableBodyText"/>
            </w:pPr>
            <w:r>
              <w:t>A rectangular shape with a folded corner:</w:t>
            </w:r>
          </w:p>
          <w:p w:rsidR="00611683" w:rsidRDefault="0071088D">
            <w:pPr>
              <w:pStyle w:val="TableBodyText"/>
            </w:pPr>
            <w:r>
              <w:rPr>
                <w:noProof/>
              </w:rPr>
              <w:lastRenderedPageBreak/>
              <w:drawing>
                <wp:inline distT="0" distB="0" distL="0" distR="0">
                  <wp:extent cx="1114425" cy="1104900"/>
                  <wp:effectExtent l="0" t="0" r="0" b="0"/>
                  <wp:docPr id="310" name="[MS-ODRAW]" descr="A rectangular shape with a folded corner" title="A rectangular shape with a folded corner"/>
                  <wp:cNvGraphicFramePr/>
                  <a:graphic xmlns:a="http://schemas.openxmlformats.org/drawingml/2006/main">
                    <a:graphicData uri="http://schemas.openxmlformats.org/drawingml/2006/picture">
                      <pic:pic xmlns:pic="http://schemas.openxmlformats.org/drawingml/2006/picture">
                        <pic:nvPicPr>
                          <pic:cNvPr id="0" name="pict412fc5b1-0c07-4872-b22f-cba2d9531478" descr="A rectangular shape with a folded corner" title="A rectangular shape with a folded corner"/>
                          <pic:cNvPicPr/>
                        </pic:nvPicPr>
                        <pic:blipFill>
                          <a:blip r:embed="rId431" cstate="print"/>
                          <a:stretch>
                            <a:fillRect/>
                          </a:stretch>
                        </pic:blipFill>
                        <pic:spPr>
                          <a:xfrm>
                            <a:off x="0" y="0"/>
                            <a:ext cx="1114425" cy="11049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17" w:name="msosptLeftArrow"/>
            <w:r>
              <w:rPr>
                <w:b/>
              </w:rPr>
              <w:lastRenderedPageBreak/>
              <w:t>msosptLeftArrow</w:t>
            </w:r>
            <w:bookmarkEnd w:id="3017"/>
          </w:p>
        </w:tc>
        <w:tc>
          <w:tcPr>
            <w:tcW w:w="0" w:type="auto"/>
            <w:vAlign w:val="center"/>
          </w:tcPr>
          <w:p w:rsidR="00611683" w:rsidRDefault="0071088D">
            <w:pPr>
              <w:pStyle w:val="TableBodyText"/>
            </w:pPr>
            <w:r>
              <w:t>0x00000042</w:t>
            </w:r>
          </w:p>
        </w:tc>
        <w:tc>
          <w:tcPr>
            <w:tcW w:w="0" w:type="auto"/>
            <w:vAlign w:val="center"/>
          </w:tcPr>
          <w:p w:rsidR="00611683" w:rsidRDefault="0071088D">
            <w:pPr>
              <w:pStyle w:val="TableBodyText"/>
            </w:pPr>
            <w:r>
              <w:t>An arrow shape</w:t>
            </w:r>
            <w:r>
              <w:t xml:space="preserve"> that points to the left:</w:t>
            </w:r>
          </w:p>
          <w:p w:rsidR="00611683" w:rsidRDefault="0071088D">
            <w:pPr>
              <w:pStyle w:val="TableBodyText"/>
            </w:pPr>
            <w:r>
              <w:rPr>
                <w:noProof/>
              </w:rPr>
              <w:drawing>
                <wp:inline distT="0" distB="0" distL="0" distR="0">
                  <wp:extent cx="1114425" cy="638175"/>
                  <wp:effectExtent l="0" t="0" r="0" b="0"/>
                  <wp:docPr id="311" name="[MS-ODRAW]" descr="An arrow shape that points to the left" title="An arrow shape that points to the left"/>
                  <wp:cNvGraphicFramePr/>
                  <a:graphic xmlns:a="http://schemas.openxmlformats.org/drawingml/2006/main">
                    <a:graphicData uri="http://schemas.openxmlformats.org/drawingml/2006/picture">
                      <pic:pic xmlns:pic="http://schemas.openxmlformats.org/drawingml/2006/picture">
                        <pic:nvPicPr>
                          <pic:cNvPr id="0" name="pict84f56c1c-af60-4d63-9d1b-741520db072d" descr="An arrow shape that points to the left" title="An arrow shape that points to the left"/>
                          <pic:cNvPicPr/>
                        </pic:nvPicPr>
                        <pic:blipFill>
                          <a:blip r:embed="rId432" cstate="print"/>
                          <a:stretch>
                            <a:fillRect/>
                          </a:stretch>
                        </pic:blipFill>
                        <pic:spPr>
                          <a:xfrm>
                            <a:off x="0" y="0"/>
                            <a:ext cx="1114425" cy="6381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18" w:name="msosptDownArrow"/>
            <w:r>
              <w:rPr>
                <w:b/>
              </w:rPr>
              <w:t>msosptDownArrow</w:t>
            </w:r>
            <w:bookmarkEnd w:id="3018"/>
          </w:p>
        </w:tc>
        <w:tc>
          <w:tcPr>
            <w:tcW w:w="0" w:type="auto"/>
            <w:vAlign w:val="center"/>
          </w:tcPr>
          <w:p w:rsidR="00611683" w:rsidRDefault="0071088D">
            <w:pPr>
              <w:pStyle w:val="TableBodyText"/>
            </w:pPr>
            <w:r>
              <w:t>0x00000043</w:t>
            </w:r>
          </w:p>
        </w:tc>
        <w:tc>
          <w:tcPr>
            <w:tcW w:w="0" w:type="auto"/>
            <w:vAlign w:val="center"/>
          </w:tcPr>
          <w:p w:rsidR="00611683" w:rsidRDefault="0071088D">
            <w:pPr>
              <w:pStyle w:val="TableBodyText"/>
            </w:pPr>
            <w:r>
              <w:t>An arrow shape that points down:</w:t>
            </w:r>
          </w:p>
          <w:p w:rsidR="00611683" w:rsidRDefault="0071088D">
            <w:pPr>
              <w:pStyle w:val="TableBodyText"/>
            </w:pPr>
            <w:r>
              <w:rPr>
                <w:noProof/>
              </w:rPr>
              <w:drawing>
                <wp:inline distT="0" distB="0" distL="0" distR="0">
                  <wp:extent cx="1000125" cy="1057275"/>
                  <wp:effectExtent l="0" t="0" r="0" b="0"/>
                  <wp:docPr id="312" name="[MS-ODRAW]" descr="An arrow shape that points down" title="An arrow shape that points down"/>
                  <wp:cNvGraphicFramePr/>
                  <a:graphic xmlns:a="http://schemas.openxmlformats.org/drawingml/2006/main">
                    <a:graphicData uri="http://schemas.openxmlformats.org/drawingml/2006/picture">
                      <pic:pic xmlns:pic="http://schemas.openxmlformats.org/drawingml/2006/picture">
                        <pic:nvPicPr>
                          <pic:cNvPr id="0" name="picta43dd01c-cfc8-42f9-8e58-a4042802438d" descr="An arrow shape that points down" title="An arrow shape that points down"/>
                          <pic:cNvPicPr/>
                        </pic:nvPicPr>
                        <pic:blipFill>
                          <a:blip r:embed="rId433" cstate="print"/>
                          <a:stretch>
                            <a:fillRect/>
                          </a:stretch>
                        </pic:blipFill>
                        <pic:spPr>
                          <a:xfrm>
                            <a:off x="0" y="0"/>
                            <a:ext cx="1000125" cy="10572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19" w:name="msosptUpArrow"/>
            <w:r>
              <w:rPr>
                <w:b/>
              </w:rPr>
              <w:t>msosptUpArrow</w:t>
            </w:r>
            <w:bookmarkEnd w:id="3019"/>
          </w:p>
        </w:tc>
        <w:tc>
          <w:tcPr>
            <w:tcW w:w="0" w:type="auto"/>
            <w:vAlign w:val="center"/>
          </w:tcPr>
          <w:p w:rsidR="00611683" w:rsidRDefault="0071088D">
            <w:pPr>
              <w:pStyle w:val="TableBodyText"/>
            </w:pPr>
            <w:r>
              <w:t>0x00000044</w:t>
            </w:r>
          </w:p>
        </w:tc>
        <w:tc>
          <w:tcPr>
            <w:tcW w:w="0" w:type="auto"/>
            <w:vAlign w:val="center"/>
          </w:tcPr>
          <w:p w:rsidR="00611683" w:rsidRDefault="0071088D">
            <w:pPr>
              <w:pStyle w:val="TableBodyText"/>
            </w:pPr>
            <w:r>
              <w:t>An arrow shape that points up:</w:t>
            </w:r>
          </w:p>
          <w:p w:rsidR="00611683" w:rsidRDefault="0071088D">
            <w:pPr>
              <w:pStyle w:val="TableBodyText"/>
            </w:pPr>
            <w:r>
              <w:rPr>
                <w:noProof/>
              </w:rPr>
              <w:drawing>
                <wp:inline distT="0" distB="0" distL="0" distR="0">
                  <wp:extent cx="723900" cy="1085850"/>
                  <wp:effectExtent l="0" t="0" r="0" b="0"/>
                  <wp:docPr id="313" name="[MS-ODRAW]" descr="An arrow shape that points up" title="An arrow shape that points up"/>
                  <wp:cNvGraphicFramePr/>
                  <a:graphic xmlns:a="http://schemas.openxmlformats.org/drawingml/2006/main">
                    <a:graphicData uri="http://schemas.openxmlformats.org/drawingml/2006/picture">
                      <pic:pic xmlns:pic="http://schemas.openxmlformats.org/drawingml/2006/picture">
                        <pic:nvPicPr>
                          <pic:cNvPr id="0" name="pict19b2a1a9-f4fa-42d3-9c45-f1d23645aa35" descr="An arrow shape that points up" title="An arrow shape that points up"/>
                          <pic:cNvPicPr/>
                        </pic:nvPicPr>
                        <pic:blipFill>
                          <a:blip r:embed="rId434" cstate="print"/>
                          <a:stretch>
                            <a:fillRect/>
                          </a:stretch>
                        </pic:blipFill>
                        <pic:spPr>
                          <a:xfrm>
                            <a:off x="0" y="0"/>
                            <a:ext cx="723900" cy="10858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20" w:name="msosptLeftRightArrow"/>
            <w:r>
              <w:rPr>
                <w:b/>
              </w:rPr>
              <w:t>msosptLeftRightArrow</w:t>
            </w:r>
            <w:bookmarkEnd w:id="3020"/>
          </w:p>
        </w:tc>
        <w:tc>
          <w:tcPr>
            <w:tcW w:w="0" w:type="auto"/>
            <w:vAlign w:val="center"/>
          </w:tcPr>
          <w:p w:rsidR="00611683" w:rsidRDefault="0071088D">
            <w:pPr>
              <w:pStyle w:val="TableBodyText"/>
            </w:pPr>
            <w:r>
              <w:t>0x00000045</w:t>
            </w:r>
          </w:p>
        </w:tc>
        <w:tc>
          <w:tcPr>
            <w:tcW w:w="0" w:type="auto"/>
            <w:vAlign w:val="center"/>
          </w:tcPr>
          <w:p w:rsidR="00611683" w:rsidRDefault="0071088D">
            <w:pPr>
              <w:pStyle w:val="TableBodyText"/>
            </w:pPr>
            <w:r>
              <w:t>An arrow shape that points both left and right:</w:t>
            </w:r>
          </w:p>
          <w:p w:rsidR="00611683" w:rsidRDefault="0071088D">
            <w:pPr>
              <w:pStyle w:val="TableBodyText"/>
            </w:pPr>
            <w:r>
              <w:rPr>
                <w:noProof/>
              </w:rPr>
              <w:drawing>
                <wp:inline distT="0" distB="0" distL="0" distR="0">
                  <wp:extent cx="1276350" cy="666750"/>
                  <wp:effectExtent l="0" t="0" r="0" b="0"/>
                  <wp:docPr id="314" name="[MS-ODRAW]" descr="An arrow shape that points both left and right" title="An arrow shape that points both left and right"/>
                  <wp:cNvGraphicFramePr/>
                  <a:graphic xmlns:a="http://schemas.openxmlformats.org/drawingml/2006/main">
                    <a:graphicData uri="http://schemas.openxmlformats.org/drawingml/2006/picture">
                      <pic:pic xmlns:pic="http://schemas.openxmlformats.org/drawingml/2006/picture">
                        <pic:nvPicPr>
                          <pic:cNvPr id="0" name="pict84ecca8b-a89e-41cc-b22f-4fe1070ced8b" descr="An arrow shape that points both left and right" title="An arrow shape that points both left and right"/>
                          <pic:cNvPicPr/>
                        </pic:nvPicPr>
                        <pic:blipFill>
                          <a:blip r:embed="rId435" cstate="print"/>
                          <a:stretch>
                            <a:fillRect/>
                          </a:stretch>
                        </pic:blipFill>
                        <pic:spPr>
                          <a:xfrm>
                            <a:off x="0" y="0"/>
                            <a:ext cx="1276350" cy="6667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21" w:name="msosptUpDownArrow"/>
            <w:r>
              <w:rPr>
                <w:b/>
              </w:rPr>
              <w:t>msosptUpDownArrow</w:t>
            </w:r>
            <w:bookmarkEnd w:id="3021"/>
          </w:p>
        </w:tc>
        <w:tc>
          <w:tcPr>
            <w:tcW w:w="0" w:type="auto"/>
            <w:vAlign w:val="center"/>
          </w:tcPr>
          <w:p w:rsidR="00611683" w:rsidRDefault="0071088D">
            <w:pPr>
              <w:pStyle w:val="TableBodyText"/>
            </w:pPr>
            <w:r>
              <w:t>0x00</w:t>
            </w:r>
            <w:r>
              <w:t>000046</w:t>
            </w:r>
          </w:p>
        </w:tc>
        <w:tc>
          <w:tcPr>
            <w:tcW w:w="0" w:type="auto"/>
            <w:vAlign w:val="center"/>
          </w:tcPr>
          <w:p w:rsidR="00611683" w:rsidRDefault="0071088D">
            <w:pPr>
              <w:pStyle w:val="TableBodyText"/>
            </w:pPr>
            <w:r>
              <w:t>An arrow shape that points both down and up:</w:t>
            </w:r>
          </w:p>
          <w:p w:rsidR="00611683" w:rsidRDefault="0071088D">
            <w:pPr>
              <w:pStyle w:val="TableBodyText"/>
            </w:pPr>
            <w:r>
              <w:rPr>
                <w:noProof/>
              </w:rPr>
              <w:drawing>
                <wp:inline distT="0" distB="0" distL="0" distR="0">
                  <wp:extent cx="742950" cy="1276350"/>
                  <wp:effectExtent l="0" t="0" r="0" b="0"/>
                  <wp:docPr id="315" name="[MS-ODRAW]" descr="An arrow shape that points both down and up" title="An arrow shape that points both down and up"/>
                  <wp:cNvGraphicFramePr/>
                  <a:graphic xmlns:a="http://schemas.openxmlformats.org/drawingml/2006/main">
                    <a:graphicData uri="http://schemas.openxmlformats.org/drawingml/2006/picture">
                      <pic:pic xmlns:pic="http://schemas.openxmlformats.org/drawingml/2006/picture">
                        <pic:nvPicPr>
                          <pic:cNvPr id="0" name="pict32d8a8c4-43b2-4966-99dd-702d713f12be" descr="An arrow shape that points both down and up" title="An arrow shape that points both down and up"/>
                          <pic:cNvPicPr/>
                        </pic:nvPicPr>
                        <pic:blipFill>
                          <a:blip r:embed="rId436" cstate="print"/>
                          <a:stretch>
                            <a:fillRect/>
                          </a:stretch>
                        </pic:blipFill>
                        <pic:spPr>
                          <a:xfrm>
                            <a:off x="0" y="0"/>
                            <a:ext cx="742950" cy="12763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22" w:name="msosptIrregularSeal1"/>
            <w:r>
              <w:rPr>
                <w:b/>
              </w:rPr>
              <w:t>msosptIrregularSeal1</w:t>
            </w:r>
            <w:bookmarkEnd w:id="3022"/>
          </w:p>
        </w:tc>
        <w:tc>
          <w:tcPr>
            <w:tcW w:w="0" w:type="auto"/>
            <w:vAlign w:val="center"/>
          </w:tcPr>
          <w:p w:rsidR="00611683" w:rsidRDefault="0071088D">
            <w:pPr>
              <w:pStyle w:val="TableBodyText"/>
            </w:pPr>
            <w:r>
              <w:t>0x00000047</w:t>
            </w:r>
          </w:p>
        </w:tc>
        <w:tc>
          <w:tcPr>
            <w:tcW w:w="0" w:type="auto"/>
            <w:vAlign w:val="center"/>
          </w:tcPr>
          <w:p w:rsidR="00611683" w:rsidRDefault="0071088D">
            <w:pPr>
              <w:pStyle w:val="TableBodyText"/>
            </w:pPr>
            <w:r>
              <w:t>An irregular seal shape:</w:t>
            </w:r>
          </w:p>
          <w:p w:rsidR="00611683" w:rsidRDefault="0071088D">
            <w:pPr>
              <w:pStyle w:val="TableBodyText"/>
            </w:pPr>
            <w:r>
              <w:rPr>
                <w:noProof/>
              </w:rPr>
              <w:lastRenderedPageBreak/>
              <w:drawing>
                <wp:inline distT="0" distB="0" distL="0" distR="0">
                  <wp:extent cx="1047750" cy="1000125"/>
                  <wp:effectExtent l="0" t="0" r="0" b="0"/>
                  <wp:docPr id="316"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cb7c5dcc-8eab-4d64-8876-74750f275a9d" descr="An irregular seal shape" title="An irregular seal shape"/>
                          <pic:cNvPicPr/>
                        </pic:nvPicPr>
                        <pic:blipFill>
                          <a:blip r:embed="rId437" cstate="print"/>
                          <a:stretch>
                            <a:fillRect/>
                          </a:stretch>
                        </pic:blipFill>
                        <pic:spPr>
                          <a:xfrm>
                            <a:off x="0" y="0"/>
                            <a:ext cx="1047750" cy="10001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23" w:name="msosptIrregularSeal2"/>
            <w:r>
              <w:rPr>
                <w:b/>
              </w:rPr>
              <w:lastRenderedPageBreak/>
              <w:t>msosptIrregularSeal2</w:t>
            </w:r>
            <w:bookmarkEnd w:id="3023"/>
          </w:p>
        </w:tc>
        <w:tc>
          <w:tcPr>
            <w:tcW w:w="0" w:type="auto"/>
            <w:vAlign w:val="center"/>
          </w:tcPr>
          <w:p w:rsidR="00611683" w:rsidRDefault="0071088D">
            <w:pPr>
              <w:pStyle w:val="TableBodyText"/>
            </w:pPr>
            <w:r>
              <w:t>0x00000048</w:t>
            </w:r>
          </w:p>
        </w:tc>
        <w:tc>
          <w:tcPr>
            <w:tcW w:w="0" w:type="auto"/>
            <w:vAlign w:val="center"/>
          </w:tcPr>
          <w:p w:rsidR="00611683" w:rsidRDefault="0071088D">
            <w:pPr>
              <w:pStyle w:val="TableBodyText"/>
            </w:pPr>
            <w:r>
              <w:t>An irregular seal shape:</w:t>
            </w:r>
          </w:p>
          <w:p w:rsidR="00611683" w:rsidRDefault="0071088D">
            <w:pPr>
              <w:pStyle w:val="TableBodyText"/>
            </w:pPr>
            <w:r>
              <w:rPr>
                <w:noProof/>
              </w:rPr>
              <w:drawing>
                <wp:inline distT="0" distB="0" distL="0" distR="0">
                  <wp:extent cx="1057275" cy="1000125"/>
                  <wp:effectExtent l="0" t="0" r="0" b="0"/>
                  <wp:docPr id="317"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2b739217-e652-4496-8c67-7790c7604913" descr="An irregular seal shape" title="An irregular seal shape"/>
                          <pic:cNvPicPr/>
                        </pic:nvPicPr>
                        <pic:blipFill>
                          <a:blip r:embed="rId438" cstate="print"/>
                          <a:stretch>
                            <a:fillRect/>
                          </a:stretch>
                        </pic:blipFill>
                        <pic:spPr>
                          <a:xfrm>
                            <a:off x="0" y="0"/>
                            <a:ext cx="1057275" cy="10001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24" w:name="msosptLightningBolt"/>
            <w:r>
              <w:rPr>
                <w:b/>
              </w:rPr>
              <w:t>msosptLightningBolt</w:t>
            </w:r>
            <w:bookmarkEnd w:id="3024"/>
          </w:p>
        </w:tc>
        <w:tc>
          <w:tcPr>
            <w:tcW w:w="0" w:type="auto"/>
            <w:vAlign w:val="center"/>
          </w:tcPr>
          <w:p w:rsidR="00611683" w:rsidRDefault="0071088D">
            <w:pPr>
              <w:pStyle w:val="TableBodyText"/>
            </w:pPr>
            <w:r>
              <w:t>0x00000049</w:t>
            </w:r>
          </w:p>
        </w:tc>
        <w:tc>
          <w:tcPr>
            <w:tcW w:w="0" w:type="auto"/>
            <w:vAlign w:val="center"/>
          </w:tcPr>
          <w:p w:rsidR="00611683" w:rsidRDefault="0071088D">
            <w:pPr>
              <w:pStyle w:val="TableBodyText"/>
            </w:pPr>
            <w:r>
              <w:t>A lightning bolt shape:</w:t>
            </w:r>
          </w:p>
          <w:p w:rsidR="00611683" w:rsidRDefault="0071088D">
            <w:pPr>
              <w:pStyle w:val="TableBodyText"/>
            </w:pPr>
            <w:r>
              <w:rPr>
                <w:noProof/>
              </w:rPr>
              <w:drawing>
                <wp:inline distT="0" distB="0" distL="0" distR="0">
                  <wp:extent cx="1152525" cy="1133475"/>
                  <wp:effectExtent l="0" t="0" r="0" b="0"/>
                  <wp:docPr id="318" name="[MS-ODRAW]" descr="A lightning bolt shape" title="A lightning bolt shape"/>
                  <wp:cNvGraphicFramePr/>
                  <a:graphic xmlns:a="http://schemas.openxmlformats.org/drawingml/2006/main">
                    <a:graphicData uri="http://schemas.openxmlformats.org/drawingml/2006/picture">
                      <pic:pic xmlns:pic="http://schemas.openxmlformats.org/drawingml/2006/picture">
                        <pic:nvPicPr>
                          <pic:cNvPr id="0" name="pict0c706ff6-bbe0-4b56-8742-c7aad1a16491" descr="A lightning bolt shape" title="A lightning bolt shape"/>
                          <pic:cNvPicPr/>
                        </pic:nvPicPr>
                        <pic:blipFill>
                          <a:blip r:embed="rId439" cstate="print"/>
                          <a:stretch>
                            <a:fillRect/>
                          </a:stretch>
                        </pic:blipFill>
                        <pic:spPr>
                          <a:xfrm>
                            <a:off x="0" y="0"/>
                            <a:ext cx="1152525" cy="11334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25" w:name="msosptHeart"/>
            <w:r>
              <w:rPr>
                <w:b/>
              </w:rPr>
              <w:t>msosptHeart</w:t>
            </w:r>
            <w:bookmarkEnd w:id="3025"/>
          </w:p>
        </w:tc>
        <w:tc>
          <w:tcPr>
            <w:tcW w:w="0" w:type="auto"/>
            <w:vAlign w:val="center"/>
          </w:tcPr>
          <w:p w:rsidR="00611683" w:rsidRDefault="0071088D">
            <w:pPr>
              <w:pStyle w:val="TableBodyText"/>
            </w:pPr>
            <w:r>
              <w:t>0x0000004A</w:t>
            </w:r>
          </w:p>
        </w:tc>
        <w:tc>
          <w:tcPr>
            <w:tcW w:w="0" w:type="auto"/>
            <w:vAlign w:val="center"/>
          </w:tcPr>
          <w:p w:rsidR="00611683" w:rsidRDefault="0071088D">
            <w:pPr>
              <w:pStyle w:val="TableBodyText"/>
            </w:pPr>
            <w:r>
              <w:t>A heart shape:</w:t>
            </w:r>
          </w:p>
          <w:p w:rsidR="00611683" w:rsidRDefault="0071088D">
            <w:pPr>
              <w:pStyle w:val="TableBodyText"/>
            </w:pPr>
            <w:r>
              <w:rPr>
                <w:noProof/>
              </w:rPr>
              <w:drawing>
                <wp:inline distT="0" distB="0" distL="0" distR="0">
                  <wp:extent cx="1123950" cy="1076325"/>
                  <wp:effectExtent l="0" t="0" r="0" b="0"/>
                  <wp:docPr id="319" name="[MS-ODRAW]" descr="A heart shape" title="A heart shape"/>
                  <wp:cNvGraphicFramePr/>
                  <a:graphic xmlns:a="http://schemas.openxmlformats.org/drawingml/2006/main">
                    <a:graphicData uri="http://schemas.openxmlformats.org/drawingml/2006/picture">
                      <pic:pic xmlns:pic="http://schemas.openxmlformats.org/drawingml/2006/picture">
                        <pic:nvPicPr>
                          <pic:cNvPr id="0" name="pictacba3fe1-c043-4f10-881e-869056b60749" descr="A heart shape" title="A heart shape"/>
                          <pic:cNvPicPr/>
                        </pic:nvPicPr>
                        <pic:blipFill>
                          <a:blip r:embed="rId440" cstate="print"/>
                          <a:stretch>
                            <a:fillRect/>
                          </a:stretch>
                        </pic:blipFill>
                        <pic:spPr>
                          <a:xfrm>
                            <a:off x="0" y="0"/>
                            <a:ext cx="1123950" cy="10763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26" w:name="msosptPictureFrame"/>
            <w:r>
              <w:rPr>
                <w:b/>
              </w:rPr>
              <w:t>msosptPictureFrame</w:t>
            </w:r>
            <w:bookmarkEnd w:id="3026"/>
          </w:p>
        </w:tc>
        <w:tc>
          <w:tcPr>
            <w:tcW w:w="0" w:type="auto"/>
            <w:vAlign w:val="center"/>
          </w:tcPr>
          <w:p w:rsidR="00611683" w:rsidRDefault="0071088D">
            <w:pPr>
              <w:pStyle w:val="TableBodyText"/>
            </w:pPr>
            <w:r>
              <w:t>0x0000004B</w:t>
            </w:r>
          </w:p>
        </w:tc>
        <w:tc>
          <w:tcPr>
            <w:tcW w:w="0" w:type="auto"/>
            <w:vAlign w:val="center"/>
          </w:tcPr>
          <w:p w:rsidR="00611683" w:rsidRDefault="0071088D">
            <w:pPr>
              <w:pStyle w:val="TableBodyText"/>
            </w:pPr>
            <w:r>
              <w:t>A frame shape:</w:t>
            </w:r>
          </w:p>
          <w:p w:rsidR="00611683" w:rsidRDefault="0071088D">
            <w:pPr>
              <w:pStyle w:val="TableBodyText"/>
            </w:pPr>
            <w:r>
              <w:rPr>
                <w:noProof/>
              </w:rPr>
              <w:drawing>
                <wp:inline distT="0" distB="0" distL="0" distR="0">
                  <wp:extent cx="1104900" cy="1085850"/>
                  <wp:effectExtent l="0" t="0" r="0" b="0"/>
                  <wp:docPr id="320" name="[MS-ODRAW]" descr="A frame shape" title="A frame shape"/>
                  <wp:cNvGraphicFramePr/>
                  <a:graphic xmlns:a="http://schemas.openxmlformats.org/drawingml/2006/main">
                    <a:graphicData uri="http://schemas.openxmlformats.org/drawingml/2006/picture">
                      <pic:pic xmlns:pic="http://schemas.openxmlformats.org/drawingml/2006/picture">
                        <pic:nvPicPr>
                          <pic:cNvPr id="0" name="pictfd7c97df-05df-47d3-8580-8edf5fa87f5f" descr="A frame shape" title="A frame shape"/>
                          <pic:cNvPicPr/>
                        </pic:nvPicPr>
                        <pic:blipFill>
                          <a:blip r:embed="rId441" cstate="print"/>
                          <a:stretch>
                            <a:fillRect/>
                          </a:stretch>
                        </pic:blipFill>
                        <pic:spPr>
                          <a:xfrm>
                            <a:off x="0" y="0"/>
                            <a:ext cx="1104900" cy="10858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27" w:name="msosptQuadArrow"/>
            <w:r>
              <w:rPr>
                <w:b/>
              </w:rPr>
              <w:t>msosptQuadArrow</w:t>
            </w:r>
            <w:bookmarkEnd w:id="3027"/>
          </w:p>
        </w:tc>
        <w:tc>
          <w:tcPr>
            <w:tcW w:w="0" w:type="auto"/>
            <w:vAlign w:val="center"/>
          </w:tcPr>
          <w:p w:rsidR="00611683" w:rsidRDefault="0071088D">
            <w:pPr>
              <w:pStyle w:val="TableBodyText"/>
            </w:pPr>
            <w:r>
              <w:t>0x0000004C</w:t>
            </w:r>
          </w:p>
        </w:tc>
        <w:tc>
          <w:tcPr>
            <w:tcW w:w="0" w:type="auto"/>
            <w:vAlign w:val="center"/>
          </w:tcPr>
          <w:p w:rsidR="00611683" w:rsidRDefault="0071088D">
            <w:pPr>
              <w:pStyle w:val="TableBodyText"/>
            </w:pPr>
            <w:r>
              <w:t>A shape that has arrows pointing down, left, right, and up:</w:t>
            </w:r>
          </w:p>
          <w:p w:rsidR="00611683" w:rsidRDefault="0071088D">
            <w:pPr>
              <w:pStyle w:val="TableBodyText"/>
            </w:pPr>
            <w:r>
              <w:rPr>
                <w:noProof/>
              </w:rPr>
              <w:lastRenderedPageBreak/>
              <w:drawing>
                <wp:inline distT="0" distB="0" distL="0" distR="0">
                  <wp:extent cx="1304925" cy="1247775"/>
                  <wp:effectExtent l="0" t="0" r="0" b="0"/>
                  <wp:docPr id="321" name="[MS-ODRAW]" descr="A shape that has arrows pointing down, left, right, and up" title="A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40b5d3ba-9ddc-4bbe-90f3-c6a9ce0a8640" descr="A shape that has arrows pointing down, left, right, and up" title="A shape that has arrows pointing down, left, right, and up"/>
                          <pic:cNvPicPr/>
                        </pic:nvPicPr>
                        <pic:blipFill>
                          <a:blip r:embed="rId442" cstate="print"/>
                          <a:stretch>
                            <a:fillRect/>
                          </a:stretch>
                        </pic:blipFill>
                        <pic:spPr>
                          <a:xfrm>
                            <a:off x="0" y="0"/>
                            <a:ext cx="1304925" cy="12477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28" w:name="msosptLeftArrowCallout"/>
            <w:r>
              <w:rPr>
                <w:b/>
              </w:rPr>
              <w:lastRenderedPageBreak/>
              <w:t>msosptLeftArrowCallout</w:t>
            </w:r>
            <w:bookmarkEnd w:id="3028"/>
          </w:p>
        </w:tc>
        <w:tc>
          <w:tcPr>
            <w:tcW w:w="0" w:type="auto"/>
            <w:vAlign w:val="center"/>
          </w:tcPr>
          <w:p w:rsidR="00611683" w:rsidRDefault="0071088D">
            <w:pPr>
              <w:pStyle w:val="TableBodyText"/>
            </w:pPr>
            <w:r>
              <w:t>0x0000004D</w:t>
            </w:r>
          </w:p>
        </w:tc>
        <w:tc>
          <w:tcPr>
            <w:tcW w:w="0" w:type="auto"/>
            <w:vAlign w:val="center"/>
          </w:tcPr>
          <w:p w:rsidR="00611683" w:rsidRDefault="0071088D">
            <w:pPr>
              <w:pStyle w:val="TableBodyText"/>
            </w:pPr>
            <w:r>
              <w:t>A callout shape that has an arrow pointing to the left:</w:t>
            </w:r>
          </w:p>
          <w:p w:rsidR="00611683" w:rsidRDefault="0071088D">
            <w:pPr>
              <w:pStyle w:val="TableBodyText"/>
            </w:pPr>
            <w:r>
              <w:rPr>
                <w:noProof/>
              </w:rPr>
              <w:drawing>
                <wp:inline distT="0" distB="0" distL="0" distR="0">
                  <wp:extent cx="1085850" cy="1085850"/>
                  <wp:effectExtent l="0" t="0" r="0" b="0"/>
                  <wp:docPr id="322" name="[MS-ODRAW]" descr="A callout shape that has an arrow pointing to the left" title="A callout shape that has an arrow pointing to the left"/>
                  <wp:cNvGraphicFramePr/>
                  <a:graphic xmlns:a="http://schemas.openxmlformats.org/drawingml/2006/main">
                    <a:graphicData uri="http://schemas.openxmlformats.org/drawingml/2006/picture">
                      <pic:pic xmlns:pic="http://schemas.openxmlformats.org/drawingml/2006/picture">
                        <pic:nvPicPr>
                          <pic:cNvPr id="0" name="pict6ff8cd6b-d186-4d56-9781-c44d6aa0c314" descr="A callout shape that has an arrow pointing to the left" title="A callout shape that has an arrow pointing to the left"/>
                          <pic:cNvPicPr/>
                        </pic:nvPicPr>
                        <pic:blipFill>
                          <a:blip r:embed="rId443" cstate="print"/>
                          <a:stretch>
                            <a:fillRect/>
                          </a:stretch>
                        </pic:blipFill>
                        <pic:spPr>
                          <a:xfrm>
                            <a:off x="0" y="0"/>
                            <a:ext cx="1085850" cy="10858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29" w:name="msosptRightArrowCallout"/>
            <w:r>
              <w:rPr>
                <w:b/>
              </w:rPr>
              <w:t>msosptRightArrowCallout</w:t>
            </w:r>
            <w:bookmarkEnd w:id="3029"/>
          </w:p>
        </w:tc>
        <w:tc>
          <w:tcPr>
            <w:tcW w:w="0" w:type="auto"/>
            <w:vAlign w:val="center"/>
          </w:tcPr>
          <w:p w:rsidR="00611683" w:rsidRDefault="0071088D">
            <w:pPr>
              <w:pStyle w:val="TableBodyText"/>
            </w:pPr>
            <w:r>
              <w:t>0x0000004E</w:t>
            </w:r>
          </w:p>
        </w:tc>
        <w:tc>
          <w:tcPr>
            <w:tcW w:w="0" w:type="auto"/>
            <w:vAlign w:val="center"/>
          </w:tcPr>
          <w:p w:rsidR="00611683" w:rsidRDefault="0071088D">
            <w:pPr>
              <w:pStyle w:val="TableBodyText"/>
            </w:pPr>
            <w:r>
              <w:t>A callout shape that has an arrow pointing to the right:</w:t>
            </w:r>
          </w:p>
          <w:p w:rsidR="00611683" w:rsidRDefault="0071088D">
            <w:pPr>
              <w:pStyle w:val="TableBodyText"/>
            </w:pPr>
            <w:r>
              <w:rPr>
                <w:noProof/>
              </w:rPr>
              <w:drawing>
                <wp:inline distT="0" distB="0" distL="0" distR="0">
                  <wp:extent cx="1057275" cy="1057275"/>
                  <wp:effectExtent l="0" t="0" r="0" b="0"/>
                  <wp:docPr id="323" name="[MS-ODRAW]" descr="A callout shape that has an arrow pointing to the right" title="A callout shape that has an arrow pointing to the right"/>
                  <wp:cNvGraphicFramePr/>
                  <a:graphic xmlns:a="http://schemas.openxmlformats.org/drawingml/2006/main">
                    <a:graphicData uri="http://schemas.openxmlformats.org/drawingml/2006/picture">
                      <pic:pic xmlns:pic="http://schemas.openxmlformats.org/drawingml/2006/picture">
                        <pic:nvPicPr>
                          <pic:cNvPr id="0" name="pict0e2065a6-041f-49b8-aa5c-520f3124ccf8" descr="A callout shape that has an arrow pointing to the right" title="A callout shape that has an arrow pointing to the right"/>
                          <pic:cNvPicPr/>
                        </pic:nvPicPr>
                        <pic:blipFill>
                          <a:blip r:embed="rId444" cstate="print"/>
                          <a:stretch>
                            <a:fillRect/>
                          </a:stretch>
                        </pic:blipFill>
                        <pic:spPr>
                          <a:xfrm>
                            <a:off x="0" y="0"/>
                            <a:ext cx="1057275" cy="10572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30" w:name="msosptUpArrowCallout"/>
            <w:r>
              <w:rPr>
                <w:b/>
              </w:rPr>
              <w:t>msosptUpArrowCallout</w:t>
            </w:r>
            <w:bookmarkEnd w:id="3030"/>
          </w:p>
        </w:tc>
        <w:tc>
          <w:tcPr>
            <w:tcW w:w="0" w:type="auto"/>
            <w:vAlign w:val="center"/>
          </w:tcPr>
          <w:p w:rsidR="00611683" w:rsidRDefault="0071088D">
            <w:pPr>
              <w:pStyle w:val="TableBodyText"/>
            </w:pPr>
            <w:r>
              <w:t>0x0000004F</w:t>
            </w:r>
          </w:p>
        </w:tc>
        <w:tc>
          <w:tcPr>
            <w:tcW w:w="0" w:type="auto"/>
            <w:vAlign w:val="center"/>
          </w:tcPr>
          <w:p w:rsidR="00611683" w:rsidRDefault="0071088D">
            <w:pPr>
              <w:pStyle w:val="TableBodyText"/>
            </w:pPr>
            <w:r>
              <w:t>A callout shape that has an arrow pointing up:</w:t>
            </w:r>
          </w:p>
          <w:p w:rsidR="00611683" w:rsidRDefault="0071088D">
            <w:pPr>
              <w:pStyle w:val="TableBodyText"/>
            </w:pPr>
            <w:r>
              <w:rPr>
                <w:noProof/>
              </w:rPr>
              <w:drawing>
                <wp:inline distT="0" distB="0" distL="0" distR="0">
                  <wp:extent cx="1152525" cy="1057275"/>
                  <wp:effectExtent l="0" t="0" r="0" b="0"/>
                  <wp:docPr id="324" name="[MS-ODRAW]" descr="A callout shape that has an arrow pointing up" title="A callout shape that has an arrow pointing up"/>
                  <wp:cNvGraphicFramePr/>
                  <a:graphic xmlns:a="http://schemas.openxmlformats.org/drawingml/2006/main">
                    <a:graphicData uri="http://schemas.openxmlformats.org/drawingml/2006/picture">
                      <pic:pic xmlns:pic="http://schemas.openxmlformats.org/drawingml/2006/picture">
                        <pic:nvPicPr>
                          <pic:cNvPr id="0" name="pictbb6d5d5a-4b8a-4f56-a8ac-9e57ea168081" descr="A callout shape that has an arrow pointing up" title="A callout shape that has an arrow pointing up"/>
                          <pic:cNvPicPr/>
                        </pic:nvPicPr>
                        <pic:blipFill>
                          <a:blip r:embed="rId445" cstate="print"/>
                          <a:stretch>
                            <a:fillRect/>
                          </a:stretch>
                        </pic:blipFill>
                        <pic:spPr>
                          <a:xfrm>
                            <a:off x="0" y="0"/>
                            <a:ext cx="1152525" cy="10572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31" w:name="msosptDownArrowCallout"/>
            <w:r>
              <w:rPr>
                <w:b/>
              </w:rPr>
              <w:t>msosptDownArrowCallout</w:t>
            </w:r>
            <w:bookmarkEnd w:id="3031"/>
          </w:p>
        </w:tc>
        <w:tc>
          <w:tcPr>
            <w:tcW w:w="0" w:type="auto"/>
            <w:vAlign w:val="center"/>
          </w:tcPr>
          <w:p w:rsidR="00611683" w:rsidRDefault="0071088D">
            <w:pPr>
              <w:pStyle w:val="TableBodyText"/>
            </w:pPr>
            <w:r>
              <w:t>0x00000050</w:t>
            </w:r>
          </w:p>
        </w:tc>
        <w:tc>
          <w:tcPr>
            <w:tcW w:w="0" w:type="auto"/>
            <w:vAlign w:val="center"/>
          </w:tcPr>
          <w:p w:rsidR="00611683" w:rsidRDefault="0071088D">
            <w:pPr>
              <w:pStyle w:val="TableBodyText"/>
            </w:pPr>
            <w:r>
              <w:t>A callout shape that has an arrow pointing do</w:t>
            </w:r>
            <w:r>
              <w:t>wn:</w:t>
            </w:r>
          </w:p>
          <w:p w:rsidR="00611683" w:rsidRDefault="0071088D">
            <w:pPr>
              <w:pStyle w:val="TableBodyText"/>
            </w:pPr>
            <w:r>
              <w:rPr>
                <w:noProof/>
              </w:rPr>
              <w:drawing>
                <wp:inline distT="0" distB="0" distL="0" distR="0">
                  <wp:extent cx="1047750" cy="1028700"/>
                  <wp:effectExtent l="0" t="0" r="0" b="0"/>
                  <wp:docPr id="325" name="[MS-ODRAW]" descr="A callout shape that has an arrow pointing down" title="A callout shape that has an arrow pointing down"/>
                  <wp:cNvGraphicFramePr/>
                  <a:graphic xmlns:a="http://schemas.openxmlformats.org/drawingml/2006/main">
                    <a:graphicData uri="http://schemas.openxmlformats.org/drawingml/2006/picture">
                      <pic:pic xmlns:pic="http://schemas.openxmlformats.org/drawingml/2006/picture">
                        <pic:nvPicPr>
                          <pic:cNvPr id="0" name="pict8c632fe2-a58c-4276-9d4b-0957c8e71c44" descr="A callout shape that has an arrow pointing down" title="A callout shape that has an arrow pointing down"/>
                          <pic:cNvPicPr/>
                        </pic:nvPicPr>
                        <pic:blipFill>
                          <a:blip r:embed="rId446" cstate="print"/>
                          <a:stretch>
                            <a:fillRect/>
                          </a:stretch>
                        </pic:blipFill>
                        <pic:spPr>
                          <a:xfrm>
                            <a:off x="0" y="0"/>
                            <a:ext cx="1047750" cy="10287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32" w:name="msosptLeftRightArrowCallout"/>
            <w:r>
              <w:rPr>
                <w:b/>
              </w:rPr>
              <w:t>msosptLeftRightArrowCallout</w:t>
            </w:r>
            <w:bookmarkEnd w:id="3032"/>
          </w:p>
        </w:tc>
        <w:tc>
          <w:tcPr>
            <w:tcW w:w="0" w:type="auto"/>
            <w:vAlign w:val="center"/>
          </w:tcPr>
          <w:p w:rsidR="00611683" w:rsidRDefault="0071088D">
            <w:pPr>
              <w:pStyle w:val="TableBodyText"/>
            </w:pPr>
            <w:r>
              <w:t>0x00000051</w:t>
            </w:r>
          </w:p>
        </w:tc>
        <w:tc>
          <w:tcPr>
            <w:tcW w:w="0" w:type="auto"/>
            <w:vAlign w:val="center"/>
          </w:tcPr>
          <w:p w:rsidR="00611683" w:rsidRDefault="0071088D">
            <w:pPr>
              <w:pStyle w:val="TableBodyText"/>
            </w:pPr>
            <w:r>
              <w:t>A callout shape that has arrows pointing both left and right:</w:t>
            </w:r>
          </w:p>
          <w:p w:rsidR="00611683" w:rsidRDefault="0071088D">
            <w:pPr>
              <w:pStyle w:val="TableBodyText"/>
            </w:pPr>
            <w:r>
              <w:rPr>
                <w:noProof/>
              </w:rPr>
              <w:lastRenderedPageBreak/>
              <w:drawing>
                <wp:inline distT="0" distB="0" distL="0" distR="0">
                  <wp:extent cx="1304925" cy="790575"/>
                  <wp:effectExtent l="0" t="0" r="0" b="0"/>
                  <wp:docPr id="326" name="[MS-ODRAW]" descr="A callout shape that has arrows pointing both left and right" title="A callout shape that has arrows pointing both left and right"/>
                  <wp:cNvGraphicFramePr/>
                  <a:graphic xmlns:a="http://schemas.openxmlformats.org/drawingml/2006/main">
                    <a:graphicData uri="http://schemas.openxmlformats.org/drawingml/2006/picture">
                      <pic:pic xmlns:pic="http://schemas.openxmlformats.org/drawingml/2006/picture">
                        <pic:nvPicPr>
                          <pic:cNvPr id="0" name="pict4ab74cb1-558c-4e8d-81a1-5daa2fe47ca7" descr="A callout shape that has arrows pointing both left and right" title="A callout shape that has arrows pointing both left and right"/>
                          <pic:cNvPicPr/>
                        </pic:nvPicPr>
                        <pic:blipFill>
                          <a:blip r:embed="rId447" cstate="print"/>
                          <a:stretch>
                            <a:fillRect/>
                          </a:stretch>
                        </pic:blipFill>
                        <pic:spPr>
                          <a:xfrm>
                            <a:off x="0" y="0"/>
                            <a:ext cx="1304925" cy="7905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33" w:name="msosptUpDownArrowCallout"/>
            <w:r>
              <w:rPr>
                <w:b/>
              </w:rPr>
              <w:lastRenderedPageBreak/>
              <w:t>msosptUpDownArrowCallout</w:t>
            </w:r>
            <w:bookmarkEnd w:id="3033"/>
          </w:p>
        </w:tc>
        <w:tc>
          <w:tcPr>
            <w:tcW w:w="0" w:type="auto"/>
            <w:vAlign w:val="center"/>
          </w:tcPr>
          <w:p w:rsidR="00611683" w:rsidRDefault="0071088D">
            <w:pPr>
              <w:pStyle w:val="TableBodyText"/>
            </w:pPr>
            <w:r>
              <w:t>0x00000052</w:t>
            </w:r>
          </w:p>
        </w:tc>
        <w:tc>
          <w:tcPr>
            <w:tcW w:w="0" w:type="auto"/>
            <w:vAlign w:val="center"/>
          </w:tcPr>
          <w:p w:rsidR="00611683" w:rsidRDefault="0071088D">
            <w:pPr>
              <w:pStyle w:val="TableBodyText"/>
            </w:pPr>
            <w:r>
              <w:t>A callout shape that has arrows pointing both down and up:</w:t>
            </w:r>
          </w:p>
          <w:p w:rsidR="00611683" w:rsidRDefault="0071088D">
            <w:pPr>
              <w:pStyle w:val="TableBodyText"/>
            </w:pPr>
            <w:r>
              <w:rPr>
                <w:noProof/>
              </w:rPr>
              <w:drawing>
                <wp:inline distT="0" distB="0" distL="0" distR="0">
                  <wp:extent cx="1190625" cy="781050"/>
                  <wp:effectExtent l="0" t="0" r="0" b="0"/>
                  <wp:docPr id="327" name="[MS-ODRAW]" descr="A callout shape that has arrows pointing both down and up" title="A callout shape that has arrows pointing both down and up"/>
                  <wp:cNvGraphicFramePr/>
                  <a:graphic xmlns:a="http://schemas.openxmlformats.org/drawingml/2006/main">
                    <a:graphicData uri="http://schemas.openxmlformats.org/drawingml/2006/picture">
                      <pic:pic xmlns:pic="http://schemas.openxmlformats.org/drawingml/2006/picture">
                        <pic:nvPicPr>
                          <pic:cNvPr id="0" name="pict3e3b0df4-c50f-4848-abe5-3d7599137473" descr="A callout shape that has arrows pointing both down and up" title="A callout shape that has arrows pointing both down and up"/>
                          <pic:cNvPicPr/>
                        </pic:nvPicPr>
                        <pic:blipFill>
                          <a:blip r:embed="rId448" cstate="print"/>
                          <a:stretch>
                            <a:fillRect/>
                          </a:stretch>
                        </pic:blipFill>
                        <pic:spPr>
                          <a:xfrm>
                            <a:off x="0" y="0"/>
                            <a:ext cx="1190625" cy="7810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34" w:name="msosptQuadArrowCallout"/>
            <w:r>
              <w:rPr>
                <w:b/>
              </w:rPr>
              <w:t>msosptQuadArrowCallout</w:t>
            </w:r>
            <w:bookmarkEnd w:id="3034"/>
          </w:p>
        </w:tc>
        <w:tc>
          <w:tcPr>
            <w:tcW w:w="0" w:type="auto"/>
            <w:vAlign w:val="center"/>
          </w:tcPr>
          <w:p w:rsidR="00611683" w:rsidRDefault="0071088D">
            <w:pPr>
              <w:pStyle w:val="TableBodyText"/>
            </w:pPr>
            <w:r>
              <w:t>0x00000053</w:t>
            </w:r>
          </w:p>
        </w:tc>
        <w:tc>
          <w:tcPr>
            <w:tcW w:w="0" w:type="auto"/>
            <w:vAlign w:val="center"/>
          </w:tcPr>
          <w:p w:rsidR="00611683" w:rsidRDefault="0071088D">
            <w:pPr>
              <w:pStyle w:val="TableBodyText"/>
            </w:pPr>
            <w:r>
              <w:t xml:space="preserve">A callout </w:t>
            </w:r>
            <w:r>
              <w:t>shape that has arrows pointing down, left, right, and up:</w:t>
            </w:r>
          </w:p>
          <w:p w:rsidR="00611683" w:rsidRDefault="0071088D">
            <w:pPr>
              <w:pStyle w:val="TableBodyText"/>
            </w:pPr>
            <w:r>
              <w:rPr>
                <w:noProof/>
              </w:rPr>
              <w:drawing>
                <wp:inline distT="0" distB="0" distL="0" distR="0">
                  <wp:extent cx="1362075" cy="1371600"/>
                  <wp:effectExtent l="0" t="0" r="0" b="0"/>
                  <wp:docPr id="328" name="[MS-ODRAW]" descr="A callout shape that has arrows pointing down, left, right, and up" title="A callout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c9a612f3-e774-4d50-a16f-2e441fdcd26f" descr="A callout shape that has arrows pointing down, left, right, and up" title="A callout shape that has arrows pointing down, left, right, and up"/>
                          <pic:cNvPicPr/>
                        </pic:nvPicPr>
                        <pic:blipFill>
                          <a:blip r:embed="rId449" cstate="print"/>
                          <a:stretch>
                            <a:fillRect/>
                          </a:stretch>
                        </pic:blipFill>
                        <pic:spPr>
                          <a:xfrm>
                            <a:off x="0" y="0"/>
                            <a:ext cx="1362075" cy="13716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35" w:name="msosptBevel"/>
            <w:r>
              <w:rPr>
                <w:b/>
              </w:rPr>
              <w:t>msosptBevel</w:t>
            </w:r>
            <w:bookmarkEnd w:id="3035"/>
          </w:p>
        </w:tc>
        <w:tc>
          <w:tcPr>
            <w:tcW w:w="0" w:type="auto"/>
            <w:vAlign w:val="center"/>
          </w:tcPr>
          <w:p w:rsidR="00611683" w:rsidRDefault="0071088D">
            <w:pPr>
              <w:pStyle w:val="TableBodyText"/>
            </w:pPr>
            <w:r>
              <w:t>0x00000054</w:t>
            </w:r>
          </w:p>
        </w:tc>
        <w:tc>
          <w:tcPr>
            <w:tcW w:w="0" w:type="auto"/>
            <w:vAlign w:val="center"/>
          </w:tcPr>
          <w:p w:rsidR="00611683" w:rsidRDefault="0071088D">
            <w:pPr>
              <w:pStyle w:val="TableBodyText"/>
            </w:pPr>
            <w:r>
              <w:t>A beveled rectangle shape:</w:t>
            </w:r>
          </w:p>
          <w:p w:rsidR="00611683" w:rsidRDefault="0071088D">
            <w:pPr>
              <w:pStyle w:val="TableBodyText"/>
            </w:pPr>
            <w:r>
              <w:rPr>
                <w:noProof/>
              </w:rPr>
              <w:drawing>
                <wp:inline distT="0" distB="0" distL="0" distR="0">
                  <wp:extent cx="1209675" cy="1190625"/>
                  <wp:effectExtent l="0" t="0" r="0" b="0"/>
                  <wp:docPr id="329" name="[MS-ODRAW]" descr="A beveled rectangle shape" title="A beveled rectangle shape"/>
                  <wp:cNvGraphicFramePr/>
                  <a:graphic xmlns:a="http://schemas.openxmlformats.org/drawingml/2006/main">
                    <a:graphicData uri="http://schemas.openxmlformats.org/drawingml/2006/picture">
                      <pic:pic xmlns:pic="http://schemas.openxmlformats.org/drawingml/2006/picture">
                        <pic:nvPicPr>
                          <pic:cNvPr id="0" name="pictde7321da-968c-4475-815f-61f03c123c3b" descr="A beveled rectangle shape" title="A beveled rectangle shape"/>
                          <pic:cNvPicPr/>
                        </pic:nvPicPr>
                        <pic:blipFill>
                          <a:blip r:embed="rId450" cstate="print"/>
                          <a:stretch>
                            <a:fillRect/>
                          </a:stretch>
                        </pic:blipFill>
                        <pic:spPr>
                          <a:xfrm>
                            <a:off x="0" y="0"/>
                            <a:ext cx="1209675" cy="11906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36" w:name="msosptLeftBracket"/>
            <w:r>
              <w:rPr>
                <w:b/>
              </w:rPr>
              <w:t>msosptLeftBracket</w:t>
            </w:r>
            <w:bookmarkEnd w:id="3036"/>
          </w:p>
        </w:tc>
        <w:tc>
          <w:tcPr>
            <w:tcW w:w="0" w:type="auto"/>
            <w:vAlign w:val="center"/>
          </w:tcPr>
          <w:p w:rsidR="00611683" w:rsidRDefault="0071088D">
            <w:pPr>
              <w:pStyle w:val="TableBodyText"/>
            </w:pPr>
            <w:r>
              <w:t>0x00000055</w:t>
            </w:r>
          </w:p>
        </w:tc>
        <w:tc>
          <w:tcPr>
            <w:tcW w:w="0" w:type="auto"/>
            <w:vAlign w:val="center"/>
          </w:tcPr>
          <w:p w:rsidR="00611683" w:rsidRDefault="0071088D">
            <w:pPr>
              <w:pStyle w:val="TableBodyText"/>
            </w:pPr>
            <w:r>
              <w:t>An opening bracket shape:</w:t>
            </w:r>
          </w:p>
          <w:p w:rsidR="00611683" w:rsidRDefault="0071088D">
            <w:pPr>
              <w:pStyle w:val="TableBodyText"/>
            </w:pPr>
            <w:r>
              <w:rPr>
                <w:noProof/>
              </w:rPr>
              <w:drawing>
                <wp:inline distT="0" distB="0" distL="0" distR="0">
                  <wp:extent cx="142875" cy="857250"/>
                  <wp:effectExtent l="0" t="0" r="0" b="0"/>
                  <wp:docPr id="330" name="[MS-ODRAW]" descr="An opening bracket shape" title="An opening bracket shape"/>
                  <wp:cNvGraphicFramePr/>
                  <a:graphic xmlns:a="http://schemas.openxmlformats.org/drawingml/2006/main">
                    <a:graphicData uri="http://schemas.openxmlformats.org/drawingml/2006/picture">
                      <pic:pic xmlns:pic="http://schemas.openxmlformats.org/drawingml/2006/picture">
                        <pic:nvPicPr>
                          <pic:cNvPr id="0" name="pict0f3335ac-10f1-4bb3-afe2-bc96f72e0241" descr="An opening bracket shape" title="An opening bracket shape"/>
                          <pic:cNvPicPr/>
                        </pic:nvPicPr>
                        <pic:blipFill>
                          <a:blip r:embed="rId451" cstate="print"/>
                          <a:stretch>
                            <a:fillRect/>
                          </a:stretch>
                        </pic:blipFill>
                        <pic:spPr>
                          <a:xfrm>
                            <a:off x="0" y="0"/>
                            <a:ext cx="142875" cy="8572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37" w:name="msosptRightBracket"/>
            <w:r>
              <w:rPr>
                <w:b/>
              </w:rPr>
              <w:t>msosptRightBracket</w:t>
            </w:r>
            <w:bookmarkEnd w:id="3037"/>
          </w:p>
        </w:tc>
        <w:tc>
          <w:tcPr>
            <w:tcW w:w="0" w:type="auto"/>
            <w:vAlign w:val="center"/>
          </w:tcPr>
          <w:p w:rsidR="00611683" w:rsidRDefault="0071088D">
            <w:pPr>
              <w:pStyle w:val="TableBodyText"/>
            </w:pPr>
            <w:r>
              <w:t>0x00000056</w:t>
            </w:r>
          </w:p>
        </w:tc>
        <w:tc>
          <w:tcPr>
            <w:tcW w:w="0" w:type="auto"/>
            <w:vAlign w:val="center"/>
          </w:tcPr>
          <w:p w:rsidR="00611683" w:rsidRDefault="0071088D">
            <w:pPr>
              <w:pStyle w:val="TableBodyText"/>
            </w:pPr>
            <w:r>
              <w:t>A closing bracket shape:</w:t>
            </w:r>
          </w:p>
          <w:p w:rsidR="00611683" w:rsidRDefault="0071088D">
            <w:pPr>
              <w:pStyle w:val="TableBodyText"/>
            </w:pPr>
            <w:r>
              <w:rPr>
                <w:noProof/>
              </w:rPr>
              <w:drawing>
                <wp:inline distT="0" distB="0" distL="0" distR="0">
                  <wp:extent cx="152400" cy="838200"/>
                  <wp:effectExtent l="0" t="0" r="0" b="0"/>
                  <wp:docPr id="331" name="[MS-ODRAW]" descr="A closing bracket shape" title="A closing bracket shape"/>
                  <wp:cNvGraphicFramePr/>
                  <a:graphic xmlns:a="http://schemas.openxmlformats.org/drawingml/2006/main">
                    <a:graphicData uri="http://schemas.openxmlformats.org/drawingml/2006/picture">
                      <pic:pic xmlns:pic="http://schemas.openxmlformats.org/drawingml/2006/picture">
                        <pic:nvPicPr>
                          <pic:cNvPr id="0" name="pict96807ac0-99c6-4402-8247-72bf1a87a645" descr="A closing bracket shape" title="A closing bracket shape"/>
                          <pic:cNvPicPr/>
                        </pic:nvPicPr>
                        <pic:blipFill>
                          <a:blip r:embed="rId452" cstate="print"/>
                          <a:stretch>
                            <a:fillRect/>
                          </a:stretch>
                        </pic:blipFill>
                        <pic:spPr>
                          <a:xfrm>
                            <a:off x="0" y="0"/>
                            <a:ext cx="152400" cy="8382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38" w:name="msosptLeftBrace"/>
            <w:r>
              <w:rPr>
                <w:b/>
              </w:rPr>
              <w:t>msosptLeftBrace</w:t>
            </w:r>
            <w:bookmarkEnd w:id="3038"/>
          </w:p>
        </w:tc>
        <w:tc>
          <w:tcPr>
            <w:tcW w:w="0" w:type="auto"/>
            <w:vAlign w:val="center"/>
          </w:tcPr>
          <w:p w:rsidR="00611683" w:rsidRDefault="0071088D">
            <w:pPr>
              <w:pStyle w:val="TableBodyText"/>
            </w:pPr>
            <w:r>
              <w:t>0x00000057</w:t>
            </w:r>
          </w:p>
        </w:tc>
        <w:tc>
          <w:tcPr>
            <w:tcW w:w="0" w:type="auto"/>
            <w:vAlign w:val="center"/>
          </w:tcPr>
          <w:p w:rsidR="00611683" w:rsidRDefault="0071088D">
            <w:pPr>
              <w:pStyle w:val="TableBodyText"/>
            </w:pPr>
            <w:r>
              <w:t>An opening brace shape:</w:t>
            </w:r>
          </w:p>
          <w:p w:rsidR="00611683" w:rsidRDefault="0071088D">
            <w:pPr>
              <w:pStyle w:val="TableBodyText"/>
            </w:pPr>
            <w:r>
              <w:rPr>
                <w:noProof/>
              </w:rPr>
              <w:lastRenderedPageBreak/>
              <w:drawing>
                <wp:inline distT="0" distB="0" distL="0" distR="0">
                  <wp:extent cx="276225" cy="857250"/>
                  <wp:effectExtent l="0" t="0" r="0" b="0"/>
                  <wp:docPr id="332" name="[MS-ODRAW]" descr="An opening brace shape" title="An opening brace shape"/>
                  <wp:cNvGraphicFramePr/>
                  <a:graphic xmlns:a="http://schemas.openxmlformats.org/drawingml/2006/main">
                    <a:graphicData uri="http://schemas.openxmlformats.org/drawingml/2006/picture">
                      <pic:pic xmlns:pic="http://schemas.openxmlformats.org/drawingml/2006/picture">
                        <pic:nvPicPr>
                          <pic:cNvPr id="0" name="pict7e3a3465-4497-4422-a205-46a900d201be" descr="An opening brace shape" title="An opening brace shape"/>
                          <pic:cNvPicPr/>
                        </pic:nvPicPr>
                        <pic:blipFill>
                          <a:blip r:embed="rId453" cstate="print"/>
                          <a:stretch>
                            <a:fillRect/>
                          </a:stretch>
                        </pic:blipFill>
                        <pic:spPr>
                          <a:xfrm>
                            <a:off x="0" y="0"/>
                            <a:ext cx="276225" cy="8572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39" w:name="msosptRightBrace"/>
            <w:r>
              <w:rPr>
                <w:b/>
              </w:rPr>
              <w:lastRenderedPageBreak/>
              <w:t>msosptRightBrace</w:t>
            </w:r>
            <w:bookmarkEnd w:id="3039"/>
          </w:p>
        </w:tc>
        <w:tc>
          <w:tcPr>
            <w:tcW w:w="0" w:type="auto"/>
            <w:vAlign w:val="center"/>
          </w:tcPr>
          <w:p w:rsidR="00611683" w:rsidRDefault="0071088D">
            <w:pPr>
              <w:pStyle w:val="TableBodyText"/>
            </w:pPr>
            <w:r>
              <w:t>0x00000058</w:t>
            </w:r>
          </w:p>
        </w:tc>
        <w:tc>
          <w:tcPr>
            <w:tcW w:w="0" w:type="auto"/>
            <w:vAlign w:val="center"/>
          </w:tcPr>
          <w:p w:rsidR="00611683" w:rsidRDefault="0071088D">
            <w:pPr>
              <w:pStyle w:val="TableBodyText"/>
            </w:pPr>
            <w:r>
              <w:t>A closing brace shape:</w:t>
            </w:r>
          </w:p>
          <w:p w:rsidR="00611683" w:rsidRDefault="0071088D">
            <w:pPr>
              <w:pStyle w:val="TableBodyText"/>
            </w:pPr>
            <w:r>
              <w:rPr>
                <w:noProof/>
              </w:rPr>
              <w:drawing>
                <wp:inline distT="0" distB="0" distL="0" distR="0">
                  <wp:extent cx="276225" cy="857250"/>
                  <wp:effectExtent l="0" t="0" r="0" b="0"/>
                  <wp:docPr id="333" name="[MS-ODRAW]" descr="A closing brace shape" title="A closing brace shape"/>
                  <wp:cNvGraphicFramePr/>
                  <a:graphic xmlns:a="http://schemas.openxmlformats.org/drawingml/2006/main">
                    <a:graphicData uri="http://schemas.openxmlformats.org/drawingml/2006/picture">
                      <pic:pic xmlns:pic="http://schemas.openxmlformats.org/drawingml/2006/picture">
                        <pic:nvPicPr>
                          <pic:cNvPr id="0" name="pict5ffdf977-23d1-4b10-93ef-cfe5e97c62fb" descr="A closing brace shape" title="A closing brace shape"/>
                          <pic:cNvPicPr/>
                        </pic:nvPicPr>
                        <pic:blipFill>
                          <a:blip r:embed="rId454" cstate="print"/>
                          <a:stretch>
                            <a:fillRect/>
                          </a:stretch>
                        </pic:blipFill>
                        <pic:spPr>
                          <a:xfrm>
                            <a:off x="0" y="0"/>
                            <a:ext cx="276225" cy="8572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40" w:name="msosptLeftUpArrow"/>
            <w:r>
              <w:rPr>
                <w:b/>
              </w:rPr>
              <w:t>msosptLeftUpArrow</w:t>
            </w:r>
            <w:bookmarkEnd w:id="3040"/>
          </w:p>
        </w:tc>
        <w:tc>
          <w:tcPr>
            <w:tcW w:w="0" w:type="auto"/>
            <w:vAlign w:val="center"/>
          </w:tcPr>
          <w:p w:rsidR="00611683" w:rsidRDefault="0071088D">
            <w:pPr>
              <w:pStyle w:val="TableBodyText"/>
            </w:pPr>
            <w:r>
              <w:t>0x00000059</w:t>
            </w:r>
          </w:p>
        </w:tc>
        <w:tc>
          <w:tcPr>
            <w:tcW w:w="0" w:type="auto"/>
            <w:vAlign w:val="center"/>
          </w:tcPr>
          <w:p w:rsidR="00611683" w:rsidRDefault="0071088D">
            <w:pPr>
              <w:pStyle w:val="TableBodyText"/>
            </w:pPr>
            <w:r>
              <w:t>An arrow shape that points both left and up:</w:t>
            </w:r>
          </w:p>
          <w:p w:rsidR="00611683" w:rsidRDefault="0071088D">
            <w:pPr>
              <w:pStyle w:val="TableBodyText"/>
            </w:pPr>
            <w:r>
              <w:rPr>
                <w:noProof/>
              </w:rPr>
              <w:drawing>
                <wp:inline distT="0" distB="0" distL="0" distR="0">
                  <wp:extent cx="981075" cy="971550"/>
                  <wp:effectExtent l="0" t="0" r="0" b="0"/>
                  <wp:docPr id="334" name="[MS-ODRAW]" descr="An arrow shape that points both left and up" title="An arrow shape that points both left and up"/>
                  <wp:cNvGraphicFramePr/>
                  <a:graphic xmlns:a="http://schemas.openxmlformats.org/drawingml/2006/main">
                    <a:graphicData uri="http://schemas.openxmlformats.org/drawingml/2006/picture">
                      <pic:pic xmlns:pic="http://schemas.openxmlformats.org/drawingml/2006/picture">
                        <pic:nvPicPr>
                          <pic:cNvPr id="0" name="pict104930bb-0608-4b4e-8551-0f0b22a6e3e6" descr="An arrow shape that points both left and up" title="An arrow shape that points both left and up"/>
                          <pic:cNvPicPr/>
                        </pic:nvPicPr>
                        <pic:blipFill>
                          <a:blip r:embed="rId455" cstate="print"/>
                          <a:stretch>
                            <a:fillRect/>
                          </a:stretch>
                        </pic:blipFill>
                        <pic:spPr>
                          <a:xfrm>
                            <a:off x="0" y="0"/>
                            <a:ext cx="981075" cy="9715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41" w:name="msosptBentUpArrow"/>
            <w:r>
              <w:rPr>
                <w:b/>
              </w:rPr>
              <w:t>msosptBentUpArrow</w:t>
            </w:r>
            <w:bookmarkEnd w:id="3041"/>
          </w:p>
        </w:tc>
        <w:tc>
          <w:tcPr>
            <w:tcW w:w="0" w:type="auto"/>
            <w:vAlign w:val="center"/>
          </w:tcPr>
          <w:p w:rsidR="00611683" w:rsidRDefault="0071088D">
            <w:pPr>
              <w:pStyle w:val="TableBodyText"/>
            </w:pPr>
            <w:r>
              <w:t>0x0000005A</w:t>
            </w:r>
          </w:p>
        </w:tc>
        <w:tc>
          <w:tcPr>
            <w:tcW w:w="0" w:type="auto"/>
            <w:vAlign w:val="center"/>
          </w:tcPr>
          <w:p w:rsidR="00611683" w:rsidRDefault="0071088D">
            <w:pPr>
              <w:pStyle w:val="TableBodyText"/>
            </w:pPr>
            <w:r>
              <w:t>A bent arrow shape that has its base on the left and that points up:</w:t>
            </w:r>
          </w:p>
          <w:p w:rsidR="00611683" w:rsidRDefault="0071088D">
            <w:pPr>
              <w:pStyle w:val="TableBodyText"/>
            </w:pPr>
            <w:r>
              <w:rPr>
                <w:noProof/>
              </w:rPr>
              <w:drawing>
                <wp:inline distT="0" distB="0" distL="0" distR="0">
                  <wp:extent cx="1057275" cy="952500"/>
                  <wp:effectExtent l="0" t="0" r="0" b="0"/>
                  <wp:docPr id="335" name="[MS-ODRAW]" descr="A bent arrow shape that has its base on the left and that points up" title="A bent arrow shape that has its base on the left and that points up"/>
                  <wp:cNvGraphicFramePr/>
                  <a:graphic xmlns:a="http://schemas.openxmlformats.org/drawingml/2006/main">
                    <a:graphicData uri="http://schemas.openxmlformats.org/drawingml/2006/picture">
                      <pic:pic xmlns:pic="http://schemas.openxmlformats.org/drawingml/2006/picture">
                        <pic:nvPicPr>
                          <pic:cNvPr id="0" name="pict4ed3f79f-0eee-4aaa-a4f1-2bc553f348fc" descr="A bent arrow shape that has its base on the left and that points up" title="A bent arrow shape that has its base on the left and that points up"/>
                          <pic:cNvPicPr/>
                        </pic:nvPicPr>
                        <pic:blipFill>
                          <a:blip r:embed="rId456" cstate="print"/>
                          <a:stretch>
                            <a:fillRect/>
                          </a:stretch>
                        </pic:blipFill>
                        <pic:spPr>
                          <a:xfrm>
                            <a:off x="0" y="0"/>
                            <a:ext cx="1057275" cy="9525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42" w:name="msosptBentArrow"/>
            <w:r>
              <w:rPr>
                <w:b/>
              </w:rPr>
              <w:t>msosptBentArrow</w:t>
            </w:r>
            <w:bookmarkEnd w:id="3042"/>
          </w:p>
        </w:tc>
        <w:tc>
          <w:tcPr>
            <w:tcW w:w="0" w:type="auto"/>
            <w:vAlign w:val="center"/>
          </w:tcPr>
          <w:p w:rsidR="00611683" w:rsidRDefault="0071088D">
            <w:pPr>
              <w:pStyle w:val="TableBodyText"/>
            </w:pPr>
            <w:r>
              <w:t>0x0000005B</w:t>
            </w:r>
          </w:p>
        </w:tc>
        <w:tc>
          <w:tcPr>
            <w:tcW w:w="0" w:type="auto"/>
            <w:vAlign w:val="center"/>
          </w:tcPr>
          <w:p w:rsidR="00611683" w:rsidRDefault="0071088D">
            <w:pPr>
              <w:pStyle w:val="TableBodyText"/>
            </w:pPr>
            <w:r>
              <w:t>A curved arrow shape that has its base on the bottom and that points to the right:</w:t>
            </w:r>
          </w:p>
          <w:p w:rsidR="00611683" w:rsidRDefault="0071088D">
            <w:pPr>
              <w:pStyle w:val="TableBodyText"/>
            </w:pPr>
            <w:r>
              <w:rPr>
                <w:noProof/>
              </w:rPr>
              <w:drawing>
                <wp:inline distT="0" distB="0" distL="0" distR="0">
                  <wp:extent cx="942975" cy="971550"/>
                  <wp:effectExtent l="0" t="0" r="0" b="0"/>
                  <wp:docPr id="336" name="[MS-ODRAW]" descr="A curved arrow shape that has its base on the bottom and that points to the right" title="A curved arrow shape that has its base on the bottom and that points to the right"/>
                  <wp:cNvGraphicFramePr/>
                  <a:graphic xmlns:a="http://schemas.openxmlformats.org/drawingml/2006/main">
                    <a:graphicData uri="http://schemas.openxmlformats.org/drawingml/2006/picture">
                      <pic:pic xmlns:pic="http://schemas.openxmlformats.org/drawingml/2006/picture">
                        <pic:nvPicPr>
                          <pic:cNvPr id="0" name="pict940f8f6a-70b9-4780-8990-2d24db35e1d5" descr="A curved arrow shape that has its base on the bottom and that points to the right" title="A curved arrow shape that has its base on the bottom and that points to the right"/>
                          <pic:cNvPicPr/>
                        </pic:nvPicPr>
                        <pic:blipFill>
                          <a:blip r:embed="rId457" cstate="print"/>
                          <a:stretch>
                            <a:fillRect/>
                          </a:stretch>
                        </pic:blipFill>
                        <pic:spPr>
                          <a:xfrm>
                            <a:off x="0" y="0"/>
                            <a:ext cx="942975" cy="9715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43" w:name="msosptSeal24"/>
            <w:r>
              <w:rPr>
                <w:b/>
              </w:rPr>
              <w:t>msosptSeal24</w:t>
            </w:r>
            <w:bookmarkEnd w:id="3043"/>
          </w:p>
        </w:tc>
        <w:tc>
          <w:tcPr>
            <w:tcW w:w="0" w:type="auto"/>
            <w:vAlign w:val="center"/>
          </w:tcPr>
          <w:p w:rsidR="00611683" w:rsidRDefault="0071088D">
            <w:pPr>
              <w:pStyle w:val="TableBodyText"/>
            </w:pPr>
            <w:r>
              <w:t>0x0000005C</w:t>
            </w:r>
          </w:p>
        </w:tc>
        <w:tc>
          <w:tcPr>
            <w:tcW w:w="0" w:type="auto"/>
            <w:vAlign w:val="center"/>
          </w:tcPr>
          <w:p w:rsidR="00611683" w:rsidRDefault="0071088D">
            <w:pPr>
              <w:pStyle w:val="TableBodyText"/>
            </w:pPr>
            <w:r>
              <w:t>A seal shape with twenty-four points:</w:t>
            </w:r>
          </w:p>
          <w:p w:rsidR="00611683" w:rsidRDefault="0071088D">
            <w:pPr>
              <w:pStyle w:val="TableBodyText"/>
            </w:pPr>
            <w:r>
              <w:rPr>
                <w:noProof/>
              </w:rPr>
              <w:drawing>
                <wp:inline distT="0" distB="0" distL="0" distR="0">
                  <wp:extent cx="1295400" cy="1257300"/>
                  <wp:effectExtent l="0" t="0" r="0" b="0"/>
                  <wp:docPr id="194" name="Picture 487" descr="A seal shape with twenty-four points" title="A seal shape with twenty-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be7d81f-7b94-4adc-93f1-3c9073246bb1" descr="A seal shape with twenty-four points" title="A seal shape with twenty-four points"/>
                          <pic:cNvPicPr/>
                        </pic:nvPicPr>
                        <pic:blipFill>
                          <a:blip r:embed="rId458" cstate="print"/>
                          <a:stretch>
                            <a:fillRect/>
                          </a:stretch>
                        </pic:blipFill>
                        <pic:spPr>
                          <a:xfrm>
                            <a:off x="0" y="0"/>
                            <a:ext cx="1295400" cy="12573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44" w:name="msosptStripedRightArrow"/>
            <w:r>
              <w:rPr>
                <w:b/>
              </w:rPr>
              <w:lastRenderedPageBreak/>
              <w:t>msosptStripedRightArrow</w:t>
            </w:r>
            <w:bookmarkEnd w:id="3044"/>
          </w:p>
        </w:tc>
        <w:tc>
          <w:tcPr>
            <w:tcW w:w="0" w:type="auto"/>
            <w:vAlign w:val="center"/>
          </w:tcPr>
          <w:p w:rsidR="00611683" w:rsidRDefault="0071088D">
            <w:pPr>
              <w:pStyle w:val="TableBodyText"/>
            </w:pPr>
            <w:r>
              <w:t>0x0000005D</w:t>
            </w:r>
          </w:p>
        </w:tc>
        <w:tc>
          <w:tcPr>
            <w:tcW w:w="0" w:type="auto"/>
            <w:vAlign w:val="center"/>
          </w:tcPr>
          <w:p w:rsidR="00611683" w:rsidRDefault="0071088D">
            <w:pPr>
              <w:pStyle w:val="TableBodyText"/>
            </w:pPr>
            <w:r>
              <w:t>A striped arrow shape that points to th</w:t>
            </w:r>
            <w:r>
              <w:t>e right:</w:t>
            </w:r>
          </w:p>
          <w:p w:rsidR="00611683" w:rsidRDefault="0071088D">
            <w:pPr>
              <w:pStyle w:val="TableBodyText"/>
            </w:pPr>
            <w:r>
              <w:rPr>
                <w:noProof/>
              </w:rPr>
              <w:drawing>
                <wp:inline distT="0" distB="0" distL="0" distR="0">
                  <wp:extent cx="1104900" cy="676275"/>
                  <wp:effectExtent l="0" t="0" r="0" b="0"/>
                  <wp:docPr id="338" name="[MS-ODRAW]" descr="A striped arrow shape that points to the right" title="A strip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e5483f41-e455-4615-a6e9-75be88af7216" descr="A striped arrow shape that points to the right" title="A striped arrow shape that points to the right"/>
                          <pic:cNvPicPr/>
                        </pic:nvPicPr>
                        <pic:blipFill>
                          <a:blip r:embed="rId459" cstate="print"/>
                          <a:stretch>
                            <a:fillRect/>
                          </a:stretch>
                        </pic:blipFill>
                        <pic:spPr>
                          <a:xfrm>
                            <a:off x="0" y="0"/>
                            <a:ext cx="1104900" cy="6762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45" w:name="msosptNotchedRightArrow"/>
            <w:r>
              <w:rPr>
                <w:b/>
              </w:rPr>
              <w:t>msosptNotchedRightArrow</w:t>
            </w:r>
            <w:bookmarkEnd w:id="3045"/>
          </w:p>
        </w:tc>
        <w:tc>
          <w:tcPr>
            <w:tcW w:w="0" w:type="auto"/>
            <w:vAlign w:val="center"/>
          </w:tcPr>
          <w:p w:rsidR="00611683" w:rsidRDefault="0071088D">
            <w:pPr>
              <w:pStyle w:val="TableBodyText"/>
            </w:pPr>
            <w:r>
              <w:t>0x0000005E</w:t>
            </w:r>
          </w:p>
        </w:tc>
        <w:tc>
          <w:tcPr>
            <w:tcW w:w="0" w:type="auto"/>
            <w:vAlign w:val="center"/>
          </w:tcPr>
          <w:p w:rsidR="00611683" w:rsidRDefault="0071088D">
            <w:pPr>
              <w:pStyle w:val="TableBodyText"/>
            </w:pPr>
            <w:r>
              <w:t>A notched arrow shape that points to the right:</w:t>
            </w:r>
          </w:p>
          <w:p w:rsidR="00611683" w:rsidRDefault="0071088D">
            <w:pPr>
              <w:pStyle w:val="TableBodyText"/>
            </w:pPr>
            <w:r>
              <w:rPr>
                <w:noProof/>
              </w:rPr>
              <w:drawing>
                <wp:inline distT="0" distB="0" distL="0" distR="0">
                  <wp:extent cx="1133475" cy="723900"/>
                  <wp:effectExtent l="0" t="0" r="0" b="0"/>
                  <wp:docPr id="339" name="[MS-ODRAW]" descr="A notched arrow shape that points to the right" title="A notch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1b63eb87-8a7c-4299-a260-d53f04524497" descr="A notched arrow shape that points to the right" title="A notched arrow shape that points to the right"/>
                          <pic:cNvPicPr/>
                        </pic:nvPicPr>
                        <pic:blipFill>
                          <a:blip r:embed="rId460" cstate="print"/>
                          <a:stretch>
                            <a:fillRect/>
                          </a:stretch>
                        </pic:blipFill>
                        <pic:spPr>
                          <a:xfrm>
                            <a:off x="0" y="0"/>
                            <a:ext cx="1133475" cy="7239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46" w:name="msosptBlockArc"/>
            <w:r>
              <w:rPr>
                <w:b/>
              </w:rPr>
              <w:t>msosptBlockArc</w:t>
            </w:r>
            <w:bookmarkEnd w:id="3046"/>
          </w:p>
        </w:tc>
        <w:tc>
          <w:tcPr>
            <w:tcW w:w="0" w:type="auto"/>
            <w:vAlign w:val="center"/>
          </w:tcPr>
          <w:p w:rsidR="00611683" w:rsidRDefault="0071088D">
            <w:pPr>
              <w:pStyle w:val="TableBodyText"/>
            </w:pPr>
            <w:r>
              <w:t>0x0000005F</w:t>
            </w:r>
          </w:p>
        </w:tc>
        <w:tc>
          <w:tcPr>
            <w:tcW w:w="0" w:type="auto"/>
            <w:vAlign w:val="center"/>
          </w:tcPr>
          <w:p w:rsidR="00611683" w:rsidRDefault="0071088D">
            <w:pPr>
              <w:pStyle w:val="TableBodyText"/>
            </w:pPr>
            <w:r>
              <w:t>A semicircular arc shape:</w:t>
            </w:r>
          </w:p>
          <w:p w:rsidR="00611683" w:rsidRDefault="0071088D">
            <w:pPr>
              <w:pStyle w:val="TableBodyText"/>
            </w:pPr>
            <w:r>
              <w:rPr>
                <w:noProof/>
              </w:rPr>
              <w:drawing>
                <wp:inline distT="0" distB="0" distL="0" distR="0">
                  <wp:extent cx="1085850" cy="657225"/>
                  <wp:effectExtent l="0" t="0" r="0" b="0"/>
                  <wp:docPr id="340" name="[MS-ODRAW]" descr="A semicircular arc shape" title="A semicircular arc shape"/>
                  <wp:cNvGraphicFramePr/>
                  <a:graphic xmlns:a="http://schemas.openxmlformats.org/drawingml/2006/main">
                    <a:graphicData uri="http://schemas.openxmlformats.org/drawingml/2006/picture">
                      <pic:pic xmlns:pic="http://schemas.openxmlformats.org/drawingml/2006/picture">
                        <pic:nvPicPr>
                          <pic:cNvPr id="0" name="picta36fc3e5-3222-4b15-84dd-3c9218f304e2" descr="A semicircular arc shape" title="A semicircular arc shape"/>
                          <pic:cNvPicPr/>
                        </pic:nvPicPr>
                        <pic:blipFill>
                          <a:blip r:embed="rId461" cstate="print"/>
                          <a:stretch>
                            <a:fillRect/>
                          </a:stretch>
                        </pic:blipFill>
                        <pic:spPr>
                          <a:xfrm>
                            <a:off x="0" y="0"/>
                            <a:ext cx="1085850" cy="6572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47" w:name="msosptSmileyFace"/>
            <w:r>
              <w:rPr>
                <w:b/>
              </w:rPr>
              <w:t>msosptSmileyFace</w:t>
            </w:r>
            <w:bookmarkEnd w:id="3047"/>
          </w:p>
        </w:tc>
        <w:tc>
          <w:tcPr>
            <w:tcW w:w="0" w:type="auto"/>
            <w:vAlign w:val="center"/>
          </w:tcPr>
          <w:p w:rsidR="00611683" w:rsidRDefault="0071088D">
            <w:pPr>
              <w:pStyle w:val="TableBodyText"/>
            </w:pPr>
            <w:r>
              <w:t>0x00000060</w:t>
            </w:r>
          </w:p>
        </w:tc>
        <w:tc>
          <w:tcPr>
            <w:tcW w:w="0" w:type="auto"/>
            <w:vAlign w:val="center"/>
          </w:tcPr>
          <w:p w:rsidR="00611683" w:rsidRDefault="0071088D">
            <w:pPr>
              <w:pStyle w:val="TableBodyText"/>
            </w:pPr>
            <w:r>
              <w:t>A smiling face shape:</w:t>
            </w:r>
          </w:p>
          <w:p w:rsidR="00611683" w:rsidRDefault="0071088D">
            <w:pPr>
              <w:pStyle w:val="TableBodyText"/>
            </w:pPr>
            <w:r>
              <w:rPr>
                <w:noProof/>
              </w:rPr>
              <w:drawing>
                <wp:inline distT="0" distB="0" distL="0" distR="0">
                  <wp:extent cx="1152525" cy="1000125"/>
                  <wp:effectExtent l="0" t="0" r="0" b="0"/>
                  <wp:docPr id="341" name="[MS-ODRAW]" descr="A smiling face shape" title="A smiling face shape"/>
                  <wp:cNvGraphicFramePr/>
                  <a:graphic xmlns:a="http://schemas.openxmlformats.org/drawingml/2006/main">
                    <a:graphicData uri="http://schemas.openxmlformats.org/drawingml/2006/picture">
                      <pic:pic xmlns:pic="http://schemas.openxmlformats.org/drawingml/2006/picture">
                        <pic:nvPicPr>
                          <pic:cNvPr id="0" name="pict0801a0e7-8aa8-4503-a249-9c4f957749f5" descr="A smiling face shape" title="A smiling face shape"/>
                          <pic:cNvPicPr/>
                        </pic:nvPicPr>
                        <pic:blipFill>
                          <a:blip r:embed="rId462" cstate="print"/>
                          <a:stretch>
                            <a:fillRect/>
                          </a:stretch>
                        </pic:blipFill>
                        <pic:spPr>
                          <a:xfrm>
                            <a:off x="0" y="0"/>
                            <a:ext cx="1152525" cy="10001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48" w:name="msosptVerticalScroll"/>
            <w:r>
              <w:rPr>
                <w:b/>
              </w:rPr>
              <w:t>msosptVerticalScroll</w:t>
            </w:r>
            <w:bookmarkEnd w:id="3048"/>
          </w:p>
        </w:tc>
        <w:tc>
          <w:tcPr>
            <w:tcW w:w="0" w:type="auto"/>
            <w:vAlign w:val="center"/>
          </w:tcPr>
          <w:p w:rsidR="00611683" w:rsidRDefault="0071088D">
            <w:pPr>
              <w:pStyle w:val="TableBodyText"/>
            </w:pPr>
            <w:r>
              <w:t>0x00000061</w:t>
            </w:r>
          </w:p>
        </w:tc>
        <w:tc>
          <w:tcPr>
            <w:tcW w:w="0" w:type="auto"/>
            <w:vAlign w:val="center"/>
          </w:tcPr>
          <w:p w:rsidR="00611683" w:rsidRDefault="0071088D">
            <w:pPr>
              <w:pStyle w:val="TableBodyText"/>
            </w:pPr>
            <w:r>
              <w:t>A scroll shape</w:t>
            </w:r>
            <w:r>
              <w:t xml:space="preserve"> that is vertically opened:</w:t>
            </w:r>
          </w:p>
          <w:p w:rsidR="00611683" w:rsidRDefault="0071088D">
            <w:pPr>
              <w:pStyle w:val="TableBodyText"/>
            </w:pPr>
            <w:r>
              <w:rPr>
                <w:noProof/>
              </w:rPr>
              <w:drawing>
                <wp:inline distT="0" distB="0" distL="0" distR="0">
                  <wp:extent cx="1276350" cy="1352550"/>
                  <wp:effectExtent l="0" t="0" r="0" b="0"/>
                  <wp:docPr id="342" name="[MS-ODRAW]" descr="A scroll shape that is vertically opened" title="A scroll shape that is vertically opened"/>
                  <wp:cNvGraphicFramePr/>
                  <a:graphic xmlns:a="http://schemas.openxmlformats.org/drawingml/2006/main">
                    <a:graphicData uri="http://schemas.openxmlformats.org/drawingml/2006/picture">
                      <pic:pic xmlns:pic="http://schemas.openxmlformats.org/drawingml/2006/picture">
                        <pic:nvPicPr>
                          <pic:cNvPr id="0" name="pict4467626b-6f95-46e1-b46a-062492e83a66" descr="A scroll shape that is vertically opened" title="A scroll shape that is vertically opened"/>
                          <pic:cNvPicPr/>
                        </pic:nvPicPr>
                        <pic:blipFill>
                          <a:blip r:embed="rId463" cstate="print"/>
                          <a:stretch>
                            <a:fillRect/>
                          </a:stretch>
                        </pic:blipFill>
                        <pic:spPr>
                          <a:xfrm>
                            <a:off x="0" y="0"/>
                            <a:ext cx="1276350" cy="13525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49" w:name="msosptHorizontalScroll"/>
            <w:r>
              <w:rPr>
                <w:b/>
              </w:rPr>
              <w:t>msosptHorizontalScroll</w:t>
            </w:r>
            <w:bookmarkEnd w:id="3049"/>
          </w:p>
        </w:tc>
        <w:tc>
          <w:tcPr>
            <w:tcW w:w="0" w:type="auto"/>
            <w:vAlign w:val="center"/>
          </w:tcPr>
          <w:p w:rsidR="00611683" w:rsidRDefault="0071088D">
            <w:pPr>
              <w:pStyle w:val="TableBodyText"/>
            </w:pPr>
            <w:r>
              <w:t>0x00000062</w:t>
            </w:r>
          </w:p>
        </w:tc>
        <w:tc>
          <w:tcPr>
            <w:tcW w:w="0" w:type="auto"/>
            <w:vAlign w:val="center"/>
          </w:tcPr>
          <w:p w:rsidR="00611683" w:rsidRDefault="0071088D">
            <w:pPr>
              <w:pStyle w:val="TableBodyText"/>
            </w:pPr>
            <w:r>
              <w:t>A scroll shape that is horizontally opened:</w:t>
            </w:r>
          </w:p>
          <w:p w:rsidR="00611683" w:rsidRDefault="0071088D">
            <w:pPr>
              <w:pStyle w:val="TableBodyText"/>
            </w:pPr>
            <w:r>
              <w:rPr>
                <w:noProof/>
              </w:rPr>
              <w:drawing>
                <wp:inline distT="0" distB="0" distL="0" distR="0">
                  <wp:extent cx="1419225" cy="1190625"/>
                  <wp:effectExtent l="0" t="0" r="0" b="0"/>
                  <wp:docPr id="343" name="[MS-ODRAW]" descr="A scroll shape that is horizontally opened" title="A scroll shape that is horizontally opened"/>
                  <wp:cNvGraphicFramePr/>
                  <a:graphic xmlns:a="http://schemas.openxmlformats.org/drawingml/2006/main">
                    <a:graphicData uri="http://schemas.openxmlformats.org/drawingml/2006/picture">
                      <pic:pic xmlns:pic="http://schemas.openxmlformats.org/drawingml/2006/picture">
                        <pic:nvPicPr>
                          <pic:cNvPr id="0" name="pictae190554-3bc9-464d-8296-4fb98eb64342" descr="A scroll shape that is horizontally opened" title="A scroll shape that is horizontally opened"/>
                          <pic:cNvPicPr/>
                        </pic:nvPicPr>
                        <pic:blipFill>
                          <a:blip r:embed="rId464" cstate="print"/>
                          <a:stretch>
                            <a:fillRect/>
                          </a:stretch>
                        </pic:blipFill>
                        <pic:spPr>
                          <a:xfrm>
                            <a:off x="0" y="0"/>
                            <a:ext cx="1419225" cy="11906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50" w:name="msosptCircularArrow"/>
            <w:r>
              <w:rPr>
                <w:b/>
              </w:rPr>
              <w:t>msosptCircularArrow</w:t>
            </w:r>
            <w:bookmarkEnd w:id="3050"/>
          </w:p>
        </w:tc>
        <w:tc>
          <w:tcPr>
            <w:tcW w:w="0" w:type="auto"/>
            <w:vAlign w:val="center"/>
          </w:tcPr>
          <w:p w:rsidR="00611683" w:rsidRDefault="0071088D">
            <w:pPr>
              <w:pStyle w:val="TableBodyText"/>
            </w:pPr>
            <w:r>
              <w:t>0x00000063</w:t>
            </w:r>
          </w:p>
        </w:tc>
        <w:tc>
          <w:tcPr>
            <w:tcW w:w="0" w:type="auto"/>
            <w:vAlign w:val="center"/>
          </w:tcPr>
          <w:p w:rsidR="00611683" w:rsidRDefault="0071088D">
            <w:pPr>
              <w:pStyle w:val="TableBodyText"/>
            </w:pPr>
            <w:r>
              <w:t>A semicircular arrow shape:</w:t>
            </w:r>
          </w:p>
          <w:p w:rsidR="00611683" w:rsidRDefault="0071088D">
            <w:pPr>
              <w:pStyle w:val="TableBodyText"/>
            </w:pPr>
            <w:r>
              <w:rPr>
                <w:noProof/>
              </w:rPr>
              <w:lastRenderedPageBreak/>
              <w:drawing>
                <wp:inline distT="0" distB="0" distL="0" distR="0">
                  <wp:extent cx="1095375" cy="676275"/>
                  <wp:effectExtent l="0" t="0" r="0" b="0"/>
                  <wp:docPr id="195" name="Picture 488" descr="A semicircular arrow shape" title="A semicircular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126765d-644d-4d90-8fd3-6deec31c033b" descr="A semicircular arrow shape" title="A semicircular arrow shape"/>
                          <pic:cNvPicPr/>
                        </pic:nvPicPr>
                        <pic:blipFill>
                          <a:blip r:embed="rId465" cstate="print"/>
                          <a:stretch>
                            <a:fillRect/>
                          </a:stretch>
                        </pic:blipFill>
                        <pic:spPr>
                          <a:xfrm>
                            <a:off x="0" y="0"/>
                            <a:ext cx="1095375" cy="6762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51" w:name="msosptNotchedCircularArrow"/>
            <w:r>
              <w:rPr>
                <w:b/>
              </w:rPr>
              <w:lastRenderedPageBreak/>
              <w:t>msosptNotchedCircularArrow</w:t>
            </w:r>
            <w:bookmarkEnd w:id="3051"/>
          </w:p>
        </w:tc>
        <w:tc>
          <w:tcPr>
            <w:tcW w:w="0" w:type="auto"/>
            <w:vAlign w:val="center"/>
          </w:tcPr>
          <w:p w:rsidR="00611683" w:rsidRDefault="0071088D">
            <w:pPr>
              <w:pStyle w:val="TableBodyText"/>
            </w:pPr>
            <w:r>
              <w:t>0x00000064</w:t>
            </w:r>
          </w:p>
        </w:tc>
        <w:tc>
          <w:tcPr>
            <w:tcW w:w="0" w:type="auto"/>
            <w:vAlign w:val="center"/>
          </w:tcPr>
          <w:p w:rsidR="00611683" w:rsidRDefault="0071088D">
            <w:pPr>
              <w:pStyle w:val="TableBodyText"/>
            </w:pPr>
            <w:r>
              <w:t>A value that SHOULD NOT be used.</w:t>
            </w:r>
          </w:p>
        </w:tc>
      </w:tr>
      <w:tr w:rsidR="00611683" w:rsidTr="00611683">
        <w:tc>
          <w:tcPr>
            <w:tcW w:w="0" w:type="auto"/>
            <w:vAlign w:val="center"/>
          </w:tcPr>
          <w:p w:rsidR="00611683" w:rsidRDefault="0071088D">
            <w:pPr>
              <w:pStyle w:val="TableBodyText"/>
            </w:pPr>
            <w:bookmarkStart w:id="3052" w:name="msosptUturnArrow"/>
            <w:r>
              <w:rPr>
                <w:b/>
              </w:rPr>
              <w:t>msosptUturnArrow</w:t>
            </w:r>
            <w:bookmarkEnd w:id="3052"/>
          </w:p>
        </w:tc>
        <w:tc>
          <w:tcPr>
            <w:tcW w:w="0" w:type="auto"/>
            <w:vAlign w:val="center"/>
          </w:tcPr>
          <w:p w:rsidR="00611683" w:rsidRDefault="0071088D">
            <w:pPr>
              <w:pStyle w:val="TableBodyText"/>
            </w:pPr>
            <w:r>
              <w:t>0x00000065</w:t>
            </w:r>
          </w:p>
        </w:tc>
        <w:tc>
          <w:tcPr>
            <w:tcW w:w="0" w:type="auto"/>
            <w:vAlign w:val="center"/>
          </w:tcPr>
          <w:p w:rsidR="00611683" w:rsidRDefault="0071088D">
            <w:pPr>
              <w:pStyle w:val="TableBodyText"/>
            </w:pPr>
            <w:r>
              <w:t>A semicircular arrow shape that has a straight tail:</w:t>
            </w:r>
          </w:p>
          <w:p w:rsidR="00611683" w:rsidRDefault="0071088D">
            <w:pPr>
              <w:pStyle w:val="TableBodyText"/>
            </w:pPr>
            <w:r>
              <w:rPr>
                <w:noProof/>
              </w:rPr>
              <w:drawing>
                <wp:inline distT="0" distB="0" distL="0" distR="0">
                  <wp:extent cx="1095375" cy="1114425"/>
                  <wp:effectExtent l="0" t="0" r="0" b="0"/>
                  <wp:docPr id="345" name="[MS-ODRAW]" descr="A semicircular arrow shape that has a straight tail" title="A semicircular arrow shape that has a straight tail"/>
                  <wp:cNvGraphicFramePr/>
                  <a:graphic xmlns:a="http://schemas.openxmlformats.org/drawingml/2006/main">
                    <a:graphicData uri="http://schemas.openxmlformats.org/drawingml/2006/picture">
                      <pic:pic xmlns:pic="http://schemas.openxmlformats.org/drawingml/2006/picture">
                        <pic:nvPicPr>
                          <pic:cNvPr id="0" name="pictea6f4b55-0515-4a70-bf82-8e4991b8aa48" descr="A semicircular arrow shape that has a straight tail" title="A semicircular arrow shape that has a straight tail"/>
                          <pic:cNvPicPr/>
                        </pic:nvPicPr>
                        <pic:blipFill>
                          <a:blip r:embed="rId466" cstate="print"/>
                          <a:stretch>
                            <a:fillRect/>
                          </a:stretch>
                        </pic:blipFill>
                        <pic:spPr>
                          <a:xfrm>
                            <a:off x="0" y="0"/>
                            <a:ext cx="1095375" cy="11144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53" w:name="msosptCurvedRightArrow"/>
            <w:r>
              <w:rPr>
                <w:b/>
              </w:rPr>
              <w:t>msosptCurvedRightArrow</w:t>
            </w:r>
            <w:bookmarkEnd w:id="3053"/>
          </w:p>
        </w:tc>
        <w:tc>
          <w:tcPr>
            <w:tcW w:w="0" w:type="auto"/>
            <w:vAlign w:val="center"/>
          </w:tcPr>
          <w:p w:rsidR="00611683" w:rsidRDefault="0071088D">
            <w:pPr>
              <w:pStyle w:val="TableBodyText"/>
            </w:pPr>
            <w:r>
              <w:t>0x00000066</w:t>
            </w:r>
          </w:p>
        </w:tc>
        <w:tc>
          <w:tcPr>
            <w:tcW w:w="0" w:type="auto"/>
            <w:vAlign w:val="center"/>
          </w:tcPr>
          <w:p w:rsidR="00611683" w:rsidRDefault="0071088D">
            <w:pPr>
              <w:pStyle w:val="TableBodyText"/>
            </w:pPr>
            <w:r>
              <w:t>An arrow shape that curves to the right:</w:t>
            </w:r>
          </w:p>
          <w:p w:rsidR="00611683" w:rsidRDefault="0071088D">
            <w:pPr>
              <w:pStyle w:val="TableBodyText"/>
            </w:pPr>
            <w:r>
              <w:rPr>
                <w:noProof/>
              </w:rPr>
              <w:drawing>
                <wp:inline distT="0" distB="0" distL="0" distR="0">
                  <wp:extent cx="942975" cy="1304925"/>
                  <wp:effectExtent l="0" t="0" r="0" b="0"/>
                  <wp:docPr id="346" name="[MS-ODRAW]" descr="An arrow shape that curves to the right:" title="An arrow shape that curves to the right:"/>
                  <wp:cNvGraphicFramePr/>
                  <a:graphic xmlns:a="http://schemas.openxmlformats.org/drawingml/2006/main">
                    <a:graphicData uri="http://schemas.openxmlformats.org/drawingml/2006/picture">
                      <pic:pic xmlns:pic="http://schemas.openxmlformats.org/drawingml/2006/picture">
                        <pic:nvPicPr>
                          <pic:cNvPr id="0" name="pict59708be8-22c2-4aac-98f3-4f25ab0ac084" descr="An arrow shape that curves to the right:" title="An arrow shape that curves to the right:"/>
                          <pic:cNvPicPr/>
                        </pic:nvPicPr>
                        <pic:blipFill>
                          <a:blip r:embed="rId467" cstate="print"/>
                          <a:stretch>
                            <a:fillRect/>
                          </a:stretch>
                        </pic:blipFill>
                        <pic:spPr>
                          <a:xfrm>
                            <a:off x="0" y="0"/>
                            <a:ext cx="942975" cy="13049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54" w:name="msosptCurvedLeftArrow"/>
            <w:r>
              <w:rPr>
                <w:b/>
              </w:rPr>
              <w:t>msosptCurvedLeftArrow</w:t>
            </w:r>
            <w:bookmarkEnd w:id="3054"/>
          </w:p>
        </w:tc>
        <w:tc>
          <w:tcPr>
            <w:tcW w:w="0" w:type="auto"/>
            <w:vAlign w:val="center"/>
          </w:tcPr>
          <w:p w:rsidR="00611683" w:rsidRDefault="0071088D">
            <w:pPr>
              <w:pStyle w:val="TableBodyText"/>
            </w:pPr>
            <w:r>
              <w:t>0x00000067</w:t>
            </w:r>
          </w:p>
        </w:tc>
        <w:tc>
          <w:tcPr>
            <w:tcW w:w="0" w:type="auto"/>
            <w:vAlign w:val="center"/>
          </w:tcPr>
          <w:p w:rsidR="00611683" w:rsidRDefault="0071088D">
            <w:pPr>
              <w:pStyle w:val="TableBodyText"/>
            </w:pPr>
            <w:r>
              <w:t>An arrow shape that curves to the left:</w:t>
            </w:r>
          </w:p>
          <w:p w:rsidR="00611683" w:rsidRDefault="0071088D">
            <w:pPr>
              <w:pStyle w:val="TableBodyText"/>
            </w:pPr>
            <w:r>
              <w:rPr>
                <w:noProof/>
              </w:rPr>
              <w:drawing>
                <wp:inline distT="0" distB="0" distL="0" distR="0">
                  <wp:extent cx="1019175" cy="1333500"/>
                  <wp:effectExtent l="0" t="0" r="0" b="0"/>
                  <wp:docPr id="347" name="[MS-ODRAW]" descr="An arrow shape that curves to the left:" title="An arrow shape that curves to the left:"/>
                  <wp:cNvGraphicFramePr/>
                  <a:graphic xmlns:a="http://schemas.openxmlformats.org/drawingml/2006/main">
                    <a:graphicData uri="http://schemas.openxmlformats.org/drawingml/2006/picture">
                      <pic:pic xmlns:pic="http://schemas.openxmlformats.org/drawingml/2006/picture">
                        <pic:nvPicPr>
                          <pic:cNvPr id="0" name="pict05032d08-25dd-4043-95b5-a91b44965a6e" descr="An arrow shape that curves to the left:" title="An arrow shape that curves to the left:"/>
                          <pic:cNvPicPr/>
                        </pic:nvPicPr>
                        <pic:blipFill>
                          <a:blip r:embed="rId468" cstate="print"/>
                          <a:stretch>
                            <a:fillRect/>
                          </a:stretch>
                        </pic:blipFill>
                        <pic:spPr>
                          <a:xfrm>
                            <a:off x="0" y="0"/>
                            <a:ext cx="1019175" cy="13335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55" w:name="msosptCurvedUpArrow"/>
            <w:r>
              <w:rPr>
                <w:b/>
              </w:rPr>
              <w:t>msosptCurvedUpArro</w:t>
            </w:r>
            <w:r>
              <w:rPr>
                <w:b/>
              </w:rPr>
              <w:t>w</w:t>
            </w:r>
            <w:bookmarkEnd w:id="3055"/>
          </w:p>
        </w:tc>
        <w:tc>
          <w:tcPr>
            <w:tcW w:w="0" w:type="auto"/>
            <w:vAlign w:val="center"/>
          </w:tcPr>
          <w:p w:rsidR="00611683" w:rsidRDefault="0071088D">
            <w:pPr>
              <w:pStyle w:val="TableBodyText"/>
            </w:pPr>
            <w:r>
              <w:t>0x00000068</w:t>
            </w:r>
          </w:p>
        </w:tc>
        <w:tc>
          <w:tcPr>
            <w:tcW w:w="0" w:type="auto"/>
            <w:vAlign w:val="center"/>
          </w:tcPr>
          <w:p w:rsidR="00611683" w:rsidRDefault="0071088D">
            <w:pPr>
              <w:pStyle w:val="TableBodyText"/>
            </w:pPr>
            <w:r>
              <w:t>An arrow shape that curves upward:</w:t>
            </w:r>
          </w:p>
          <w:p w:rsidR="00611683" w:rsidRDefault="0071088D">
            <w:pPr>
              <w:pStyle w:val="TableBodyText"/>
            </w:pPr>
            <w:r>
              <w:rPr>
                <w:noProof/>
              </w:rPr>
              <w:drawing>
                <wp:inline distT="0" distB="0" distL="0" distR="0">
                  <wp:extent cx="1333500" cy="952500"/>
                  <wp:effectExtent l="0" t="0" r="0" b="0"/>
                  <wp:docPr id="348" name="[MS-ODRAW]" descr="An arrow shape that curves upward:" title="An arrow shape that curves upward:"/>
                  <wp:cNvGraphicFramePr/>
                  <a:graphic xmlns:a="http://schemas.openxmlformats.org/drawingml/2006/main">
                    <a:graphicData uri="http://schemas.openxmlformats.org/drawingml/2006/picture">
                      <pic:pic xmlns:pic="http://schemas.openxmlformats.org/drawingml/2006/picture">
                        <pic:nvPicPr>
                          <pic:cNvPr id="0" name="pict201ad5bd-f4de-4bb3-ac38-2c4bbe481be4" descr="An arrow shape that curves upward:" title="An arrow shape that curves upward:"/>
                          <pic:cNvPicPr/>
                        </pic:nvPicPr>
                        <pic:blipFill>
                          <a:blip r:embed="rId469" cstate="print"/>
                          <a:stretch>
                            <a:fillRect/>
                          </a:stretch>
                        </pic:blipFill>
                        <pic:spPr>
                          <a:xfrm>
                            <a:off x="0" y="0"/>
                            <a:ext cx="1333500" cy="9525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56" w:name="msosptCurvedDownArrow"/>
            <w:r>
              <w:rPr>
                <w:b/>
              </w:rPr>
              <w:t>msosptCurvedDownArrow</w:t>
            </w:r>
            <w:bookmarkEnd w:id="3056"/>
          </w:p>
        </w:tc>
        <w:tc>
          <w:tcPr>
            <w:tcW w:w="0" w:type="auto"/>
            <w:vAlign w:val="center"/>
          </w:tcPr>
          <w:p w:rsidR="00611683" w:rsidRDefault="0071088D">
            <w:pPr>
              <w:pStyle w:val="TableBodyText"/>
            </w:pPr>
            <w:r>
              <w:t>0x00000069</w:t>
            </w:r>
          </w:p>
        </w:tc>
        <w:tc>
          <w:tcPr>
            <w:tcW w:w="0" w:type="auto"/>
            <w:vAlign w:val="center"/>
          </w:tcPr>
          <w:p w:rsidR="00611683" w:rsidRDefault="0071088D">
            <w:pPr>
              <w:pStyle w:val="TableBodyText"/>
            </w:pPr>
            <w:r>
              <w:t>An arrow shape that curves downward:</w:t>
            </w:r>
          </w:p>
          <w:p w:rsidR="00611683" w:rsidRDefault="0071088D">
            <w:pPr>
              <w:pStyle w:val="TableBodyText"/>
            </w:pPr>
            <w:r>
              <w:rPr>
                <w:noProof/>
              </w:rPr>
              <w:lastRenderedPageBreak/>
              <w:drawing>
                <wp:inline distT="0" distB="0" distL="0" distR="0">
                  <wp:extent cx="1323975" cy="895350"/>
                  <wp:effectExtent l="0" t="0" r="0" b="0"/>
                  <wp:docPr id="349" name="[MS-ODRAW]" descr="An arrow shape that curves downward:" title="An arrow shape that curves downward:"/>
                  <wp:cNvGraphicFramePr/>
                  <a:graphic xmlns:a="http://schemas.openxmlformats.org/drawingml/2006/main">
                    <a:graphicData uri="http://schemas.openxmlformats.org/drawingml/2006/picture">
                      <pic:pic xmlns:pic="http://schemas.openxmlformats.org/drawingml/2006/picture">
                        <pic:nvPicPr>
                          <pic:cNvPr id="0" name="pict85e5c252-ba11-491b-bbd9-ec9b0b461564" descr="An arrow shape that curves downward:" title="An arrow shape that curves downward:"/>
                          <pic:cNvPicPr/>
                        </pic:nvPicPr>
                        <pic:blipFill>
                          <a:blip r:embed="rId470" cstate="print"/>
                          <a:stretch>
                            <a:fillRect/>
                          </a:stretch>
                        </pic:blipFill>
                        <pic:spPr>
                          <a:xfrm>
                            <a:off x="0" y="0"/>
                            <a:ext cx="1323975" cy="8953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57" w:name="msosptCloudCallout"/>
            <w:r>
              <w:rPr>
                <w:b/>
              </w:rPr>
              <w:lastRenderedPageBreak/>
              <w:t>msosptCloudCallout</w:t>
            </w:r>
            <w:bookmarkEnd w:id="3057"/>
          </w:p>
        </w:tc>
        <w:tc>
          <w:tcPr>
            <w:tcW w:w="0" w:type="auto"/>
            <w:vAlign w:val="center"/>
          </w:tcPr>
          <w:p w:rsidR="00611683" w:rsidRDefault="0071088D">
            <w:pPr>
              <w:pStyle w:val="TableBodyText"/>
            </w:pPr>
            <w:r>
              <w:t>0x0000006A</w:t>
            </w:r>
          </w:p>
        </w:tc>
        <w:tc>
          <w:tcPr>
            <w:tcW w:w="0" w:type="auto"/>
            <w:vAlign w:val="center"/>
          </w:tcPr>
          <w:p w:rsidR="00611683" w:rsidRDefault="0071088D">
            <w:pPr>
              <w:pStyle w:val="TableBodyText"/>
            </w:pPr>
            <w:r>
              <w:t>A cloud-shaped callout:</w:t>
            </w:r>
          </w:p>
          <w:p w:rsidR="00611683" w:rsidRDefault="0071088D">
            <w:pPr>
              <w:pStyle w:val="TableBodyText"/>
            </w:pPr>
            <w:r>
              <w:rPr>
                <w:noProof/>
              </w:rPr>
              <w:drawing>
                <wp:inline distT="0" distB="0" distL="0" distR="0">
                  <wp:extent cx="1190625" cy="942975"/>
                  <wp:effectExtent l="0" t="0" r="0" b="0"/>
                  <wp:docPr id="350" name="[MS-ODRAW]" descr="A cloud-shaped callout:" title="A cloud-shaped callout:"/>
                  <wp:cNvGraphicFramePr/>
                  <a:graphic xmlns:a="http://schemas.openxmlformats.org/drawingml/2006/main">
                    <a:graphicData uri="http://schemas.openxmlformats.org/drawingml/2006/picture">
                      <pic:pic xmlns:pic="http://schemas.openxmlformats.org/drawingml/2006/picture">
                        <pic:nvPicPr>
                          <pic:cNvPr id="0" name="pictdb53a8a8-784d-4db0-bcc0-1f15ddeda98b" descr="A cloud-shaped callout:" title="A cloud-shaped callout:"/>
                          <pic:cNvPicPr/>
                        </pic:nvPicPr>
                        <pic:blipFill>
                          <a:blip r:embed="rId471" cstate="print"/>
                          <a:stretch>
                            <a:fillRect/>
                          </a:stretch>
                        </pic:blipFill>
                        <pic:spPr>
                          <a:xfrm>
                            <a:off x="0" y="0"/>
                            <a:ext cx="1190625" cy="9429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58" w:name="msosptEllipseRibbon"/>
            <w:r>
              <w:rPr>
                <w:b/>
              </w:rPr>
              <w:t>msosptEllipseRibbon</w:t>
            </w:r>
            <w:bookmarkEnd w:id="3058"/>
          </w:p>
        </w:tc>
        <w:tc>
          <w:tcPr>
            <w:tcW w:w="0" w:type="auto"/>
            <w:vAlign w:val="center"/>
          </w:tcPr>
          <w:p w:rsidR="00611683" w:rsidRDefault="0071088D">
            <w:pPr>
              <w:pStyle w:val="TableBodyText"/>
            </w:pPr>
            <w:r>
              <w:t>0x0000006B</w:t>
            </w:r>
          </w:p>
        </w:tc>
        <w:tc>
          <w:tcPr>
            <w:tcW w:w="0" w:type="auto"/>
            <w:vAlign w:val="center"/>
          </w:tcPr>
          <w:p w:rsidR="00611683" w:rsidRDefault="0071088D">
            <w:pPr>
              <w:pStyle w:val="TableBodyText"/>
            </w:pPr>
            <w:r>
              <w:t>An elliptical ribbon shape:</w:t>
            </w:r>
          </w:p>
          <w:p w:rsidR="00611683" w:rsidRDefault="0071088D">
            <w:pPr>
              <w:pStyle w:val="TableBodyText"/>
            </w:pPr>
            <w:r>
              <w:rPr>
                <w:noProof/>
              </w:rPr>
              <w:drawing>
                <wp:inline distT="0" distB="0" distL="0" distR="0">
                  <wp:extent cx="1390650" cy="971550"/>
                  <wp:effectExtent l="0" t="0" r="0" b="0"/>
                  <wp:docPr id="351"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1eb5ad40-946c-4e61-badb-96e4af3bff1f" descr="An elliptical ribbon shape:" title="An elliptical ribbon shape:"/>
                          <pic:cNvPicPr/>
                        </pic:nvPicPr>
                        <pic:blipFill>
                          <a:blip r:embed="rId472" cstate="print"/>
                          <a:stretch>
                            <a:fillRect/>
                          </a:stretch>
                        </pic:blipFill>
                        <pic:spPr>
                          <a:xfrm>
                            <a:off x="0" y="0"/>
                            <a:ext cx="1390650" cy="9715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59" w:name="msosptEllipseRibbon2"/>
            <w:r>
              <w:rPr>
                <w:b/>
              </w:rPr>
              <w:t>msosptEllipseRibbon2</w:t>
            </w:r>
            <w:bookmarkEnd w:id="3059"/>
          </w:p>
        </w:tc>
        <w:tc>
          <w:tcPr>
            <w:tcW w:w="0" w:type="auto"/>
            <w:vAlign w:val="center"/>
          </w:tcPr>
          <w:p w:rsidR="00611683" w:rsidRDefault="0071088D">
            <w:pPr>
              <w:pStyle w:val="TableBodyText"/>
            </w:pPr>
            <w:r>
              <w:t>0x0000006C</w:t>
            </w:r>
          </w:p>
        </w:tc>
        <w:tc>
          <w:tcPr>
            <w:tcW w:w="0" w:type="auto"/>
            <w:vAlign w:val="center"/>
          </w:tcPr>
          <w:p w:rsidR="00611683" w:rsidRDefault="0071088D">
            <w:pPr>
              <w:pStyle w:val="TableBodyText"/>
            </w:pPr>
            <w:r>
              <w:t>An elliptical ribbon shape:</w:t>
            </w:r>
          </w:p>
          <w:p w:rsidR="00611683" w:rsidRDefault="0071088D">
            <w:pPr>
              <w:pStyle w:val="TableBodyText"/>
            </w:pPr>
            <w:r>
              <w:rPr>
                <w:noProof/>
              </w:rPr>
              <w:drawing>
                <wp:inline distT="0" distB="0" distL="0" distR="0">
                  <wp:extent cx="1419225" cy="1000125"/>
                  <wp:effectExtent l="0" t="0" r="0" b="0"/>
                  <wp:docPr id="352"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deca9fb2-098b-478a-8216-b714983b7f68" descr="An elliptical ribbon shape:" title="An elliptical ribbon shape:"/>
                          <pic:cNvPicPr/>
                        </pic:nvPicPr>
                        <pic:blipFill>
                          <a:blip r:embed="rId473" cstate="print"/>
                          <a:stretch>
                            <a:fillRect/>
                          </a:stretch>
                        </pic:blipFill>
                        <pic:spPr>
                          <a:xfrm>
                            <a:off x="0" y="0"/>
                            <a:ext cx="1419225" cy="10001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60" w:name="msosptFlowChartProcess"/>
            <w:r>
              <w:rPr>
                <w:b/>
              </w:rPr>
              <w:t>msosptFlowChartProcess</w:t>
            </w:r>
            <w:bookmarkEnd w:id="3060"/>
          </w:p>
        </w:tc>
        <w:tc>
          <w:tcPr>
            <w:tcW w:w="0" w:type="auto"/>
            <w:vAlign w:val="center"/>
          </w:tcPr>
          <w:p w:rsidR="00611683" w:rsidRDefault="0071088D">
            <w:pPr>
              <w:pStyle w:val="TableBodyText"/>
            </w:pPr>
            <w:r>
              <w:t>0x0000006D</w:t>
            </w:r>
          </w:p>
        </w:tc>
        <w:tc>
          <w:tcPr>
            <w:tcW w:w="0" w:type="auto"/>
            <w:vAlign w:val="center"/>
          </w:tcPr>
          <w:p w:rsidR="00611683" w:rsidRDefault="0071088D">
            <w:pPr>
              <w:pStyle w:val="TableBodyText"/>
            </w:pPr>
            <w:r>
              <w:t>A process shape for flowcharts:</w:t>
            </w:r>
          </w:p>
          <w:p w:rsidR="00611683" w:rsidRDefault="0071088D">
            <w:pPr>
              <w:pStyle w:val="TableBodyText"/>
            </w:pPr>
            <w:r>
              <w:rPr>
                <w:noProof/>
              </w:rPr>
              <w:drawing>
                <wp:inline distT="0" distB="0" distL="0" distR="0">
                  <wp:extent cx="1066800" cy="828675"/>
                  <wp:effectExtent l="0" t="0" r="0" b="0"/>
                  <wp:docPr id="353" name="[MS-ODRAW]" descr="A process shape for flowcharts:" title="A process shape for flowcharts:"/>
                  <wp:cNvGraphicFramePr/>
                  <a:graphic xmlns:a="http://schemas.openxmlformats.org/drawingml/2006/main">
                    <a:graphicData uri="http://schemas.openxmlformats.org/drawingml/2006/picture">
                      <pic:pic xmlns:pic="http://schemas.openxmlformats.org/drawingml/2006/picture">
                        <pic:nvPicPr>
                          <pic:cNvPr id="0" name="pict6f2ae3da-3e85-41ed-9193-7e46987982d3" descr="A process shape for flowcharts:" title="A process shape for flowcharts:"/>
                          <pic:cNvPicPr/>
                        </pic:nvPicPr>
                        <pic:blipFill>
                          <a:blip r:embed="rId474" cstate="print"/>
                          <a:stretch>
                            <a:fillRect/>
                          </a:stretch>
                        </pic:blipFill>
                        <pic:spPr>
                          <a:xfrm>
                            <a:off x="0" y="0"/>
                            <a:ext cx="1066800" cy="8286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61" w:name="msosptFlowChartDecision"/>
            <w:r>
              <w:rPr>
                <w:b/>
              </w:rPr>
              <w:t>msosptFlowChartDecision</w:t>
            </w:r>
            <w:bookmarkEnd w:id="3061"/>
          </w:p>
        </w:tc>
        <w:tc>
          <w:tcPr>
            <w:tcW w:w="0" w:type="auto"/>
            <w:vAlign w:val="center"/>
          </w:tcPr>
          <w:p w:rsidR="00611683" w:rsidRDefault="0071088D">
            <w:pPr>
              <w:pStyle w:val="TableBodyText"/>
            </w:pPr>
            <w:r>
              <w:t>0x0000006E</w:t>
            </w:r>
          </w:p>
        </w:tc>
        <w:tc>
          <w:tcPr>
            <w:tcW w:w="0" w:type="auto"/>
            <w:vAlign w:val="center"/>
          </w:tcPr>
          <w:p w:rsidR="00611683" w:rsidRDefault="0071088D">
            <w:pPr>
              <w:pStyle w:val="TableBodyText"/>
            </w:pPr>
            <w:r>
              <w:t>A decision shape for flowcharts:</w:t>
            </w:r>
          </w:p>
          <w:p w:rsidR="00611683" w:rsidRDefault="0071088D">
            <w:pPr>
              <w:pStyle w:val="TableBodyText"/>
            </w:pPr>
            <w:r>
              <w:rPr>
                <w:noProof/>
              </w:rPr>
              <w:drawing>
                <wp:inline distT="0" distB="0" distL="0" distR="0">
                  <wp:extent cx="1085850" cy="800100"/>
                  <wp:effectExtent l="0" t="0" r="0" b="0"/>
                  <wp:docPr id="354" name="[MS-ODRAW]" descr="A decision shape for flowcharts:" title="A decision shape for flowcharts:"/>
                  <wp:cNvGraphicFramePr/>
                  <a:graphic xmlns:a="http://schemas.openxmlformats.org/drawingml/2006/main">
                    <a:graphicData uri="http://schemas.openxmlformats.org/drawingml/2006/picture">
                      <pic:pic xmlns:pic="http://schemas.openxmlformats.org/drawingml/2006/picture">
                        <pic:nvPicPr>
                          <pic:cNvPr id="0" name="pict2ddd115d-99f7-49b5-90ef-88b1faa46808" descr="A decision shape for flowcharts:" title="A decision shape for flowcharts:"/>
                          <pic:cNvPicPr/>
                        </pic:nvPicPr>
                        <pic:blipFill>
                          <a:blip r:embed="rId475" cstate="print"/>
                          <a:stretch>
                            <a:fillRect/>
                          </a:stretch>
                        </pic:blipFill>
                        <pic:spPr>
                          <a:xfrm>
                            <a:off x="0" y="0"/>
                            <a:ext cx="1085850" cy="8001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62" w:name="msosptFlowChartInputOutput"/>
            <w:r>
              <w:rPr>
                <w:b/>
              </w:rPr>
              <w:t>msosptFlowChartInputOutput</w:t>
            </w:r>
            <w:bookmarkEnd w:id="3062"/>
          </w:p>
        </w:tc>
        <w:tc>
          <w:tcPr>
            <w:tcW w:w="0" w:type="auto"/>
            <w:vAlign w:val="center"/>
          </w:tcPr>
          <w:p w:rsidR="00611683" w:rsidRDefault="0071088D">
            <w:pPr>
              <w:pStyle w:val="TableBodyText"/>
            </w:pPr>
            <w:r>
              <w:t>0x0000006F</w:t>
            </w:r>
          </w:p>
        </w:tc>
        <w:tc>
          <w:tcPr>
            <w:tcW w:w="0" w:type="auto"/>
            <w:vAlign w:val="center"/>
          </w:tcPr>
          <w:p w:rsidR="00611683" w:rsidRDefault="0071088D">
            <w:pPr>
              <w:pStyle w:val="TableBodyText"/>
            </w:pPr>
            <w:r>
              <w:t>An input-output shape for flowcharts:</w:t>
            </w:r>
          </w:p>
          <w:p w:rsidR="00611683" w:rsidRDefault="0071088D">
            <w:pPr>
              <w:pStyle w:val="TableBodyText"/>
            </w:pPr>
            <w:r>
              <w:rPr>
                <w:noProof/>
              </w:rPr>
              <w:lastRenderedPageBreak/>
              <w:drawing>
                <wp:inline distT="0" distB="0" distL="0" distR="0">
                  <wp:extent cx="1085850" cy="847725"/>
                  <wp:effectExtent l="0" t="0" r="0" b="0"/>
                  <wp:docPr id="355" name="[MS-ODRAW]" descr="An input-output shape for flowcharts:" title="An input-output shape for flowcharts:"/>
                  <wp:cNvGraphicFramePr/>
                  <a:graphic xmlns:a="http://schemas.openxmlformats.org/drawingml/2006/main">
                    <a:graphicData uri="http://schemas.openxmlformats.org/drawingml/2006/picture">
                      <pic:pic xmlns:pic="http://schemas.openxmlformats.org/drawingml/2006/picture">
                        <pic:nvPicPr>
                          <pic:cNvPr id="0" name="pict1f01345e-d78e-499d-9f2f-d6d7a4b80e66" descr="An input-output shape for flowcharts:" title="An input-output shape for flowcharts:"/>
                          <pic:cNvPicPr/>
                        </pic:nvPicPr>
                        <pic:blipFill>
                          <a:blip r:embed="rId476" cstate="print"/>
                          <a:stretch>
                            <a:fillRect/>
                          </a:stretch>
                        </pic:blipFill>
                        <pic:spPr>
                          <a:xfrm>
                            <a:off x="0" y="0"/>
                            <a:ext cx="1085850" cy="8477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63" w:name="msosptFlowChartPredefinedProcess"/>
            <w:r>
              <w:rPr>
                <w:b/>
              </w:rPr>
              <w:lastRenderedPageBreak/>
              <w:t>msosptFlowChartPredefinedProcess</w:t>
            </w:r>
            <w:bookmarkEnd w:id="3063"/>
          </w:p>
        </w:tc>
        <w:tc>
          <w:tcPr>
            <w:tcW w:w="0" w:type="auto"/>
            <w:vAlign w:val="center"/>
          </w:tcPr>
          <w:p w:rsidR="00611683" w:rsidRDefault="0071088D">
            <w:pPr>
              <w:pStyle w:val="TableBodyText"/>
            </w:pPr>
            <w:r>
              <w:t>0x00000070</w:t>
            </w:r>
          </w:p>
        </w:tc>
        <w:tc>
          <w:tcPr>
            <w:tcW w:w="0" w:type="auto"/>
            <w:vAlign w:val="center"/>
          </w:tcPr>
          <w:p w:rsidR="00611683" w:rsidRDefault="0071088D">
            <w:pPr>
              <w:pStyle w:val="TableBodyText"/>
            </w:pPr>
            <w:r>
              <w:t>A predefined process shape for flowcharts:</w:t>
            </w:r>
          </w:p>
          <w:p w:rsidR="00611683" w:rsidRDefault="0071088D">
            <w:pPr>
              <w:pStyle w:val="TableBodyText"/>
            </w:pPr>
            <w:r>
              <w:rPr>
                <w:noProof/>
              </w:rPr>
              <w:drawing>
                <wp:inline distT="0" distB="0" distL="0" distR="0">
                  <wp:extent cx="1085850" cy="828675"/>
                  <wp:effectExtent l="0" t="0" r="0" b="0"/>
                  <wp:docPr id="356" name="[MS-ODRAW]" descr="A predefined process shape for flowcharts:" title="A predefined process shape for flowcharts:"/>
                  <wp:cNvGraphicFramePr/>
                  <a:graphic xmlns:a="http://schemas.openxmlformats.org/drawingml/2006/main">
                    <a:graphicData uri="http://schemas.openxmlformats.org/drawingml/2006/picture">
                      <pic:pic xmlns:pic="http://schemas.openxmlformats.org/drawingml/2006/picture">
                        <pic:nvPicPr>
                          <pic:cNvPr id="0" name="pict66e994c7-58dc-4f99-bff9-fd6360ae091c" descr="A predefined process shape for flowcharts:" title="A predefined process shape for flowcharts:"/>
                          <pic:cNvPicPr/>
                        </pic:nvPicPr>
                        <pic:blipFill>
                          <a:blip r:embed="rId477" cstate="print"/>
                          <a:stretch>
                            <a:fillRect/>
                          </a:stretch>
                        </pic:blipFill>
                        <pic:spPr>
                          <a:xfrm>
                            <a:off x="0" y="0"/>
                            <a:ext cx="1085850" cy="8286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64" w:name="msosptFlowChartInternalStorage"/>
            <w:r>
              <w:rPr>
                <w:b/>
              </w:rPr>
              <w:t>msosptFlowChartInternalStorage</w:t>
            </w:r>
            <w:bookmarkEnd w:id="3064"/>
          </w:p>
        </w:tc>
        <w:tc>
          <w:tcPr>
            <w:tcW w:w="0" w:type="auto"/>
            <w:vAlign w:val="center"/>
          </w:tcPr>
          <w:p w:rsidR="00611683" w:rsidRDefault="0071088D">
            <w:pPr>
              <w:pStyle w:val="TableBodyText"/>
            </w:pPr>
            <w:r>
              <w:t>0x00000071</w:t>
            </w:r>
          </w:p>
        </w:tc>
        <w:tc>
          <w:tcPr>
            <w:tcW w:w="0" w:type="auto"/>
            <w:vAlign w:val="center"/>
          </w:tcPr>
          <w:p w:rsidR="00611683" w:rsidRDefault="0071088D">
            <w:pPr>
              <w:pStyle w:val="TableBodyText"/>
            </w:pPr>
            <w:r>
              <w:t>An internal storage shape for flowcharts:</w:t>
            </w:r>
          </w:p>
          <w:p w:rsidR="00611683" w:rsidRDefault="0071088D">
            <w:pPr>
              <w:pStyle w:val="TableBodyText"/>
            </w:pPr>
            <w:r>
              <w:rPr>
                <w:noProof/>
              </w:rPr>
              <w:drawing>
                <wp:inline distT="0" distB="0" distL="0" distR="0">
                  <wp:extent cx="857250" cy="828675"/>
                  <wp:effectExtent l="0" t="0" r="0" b="0"/>
                  <wp:docPr id="357" name="[MS-ODRAW]" descr="An internal storage shape for flowcharts:" title="An internal storage shape for flowcharts:"/>
                  <wp:cNvGraphicFramePr/>
                  <a:graphic xmlns:a="http://schemas.openxmlformats.org/drawingml/2006/main">
                    <a:graphicData uri="http://schemas.openxmlformats.org/drawingml/2006/picture">
                      <pic:pic xmlns:pic="http://schemas.openxmlformats.org/drawingml/2006/picture">
                        <pic:nvPicPr>
                          <pic:cNvPr id="0" name="picte4fa5c27-b6fd-4734-b9aa-98ffce10d760" descr="An internal storage shape for flowcharts:" title="An internal storage shape for flowcharts:"/>
                          <pic:cNvPicPr/>
                        </pic:nvPicPr>
                        <pic:blipFill>
                          <a:blip r:embed="rId478" cstate="print"/>
                          <a:stretch>
                            <a:fillRect/>
                          </a:stretch>
                        </pic:blipFill>
                        <pic:spPr>
                          <a:xfrm>
                            <a:off x="0" y="0"/>
                            <a:ext cx="857250" cy="8286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65" w:name="msosptFlowChartDocument"/>
            <w:r>
              <w:rPr>
                <w:b/>
              </w:rPr>
              <w:t>msosptFlowChartDocument</w:t>
            </w:r>
            <w:bookmarkEnd w:id="3065"/>
          </w:p>
        </w:tc>
        <w:tc>
          <w:tcPr>
            <w:tcW w:w="0" w:type="auto"/>
            <w:vAlign w:val="center"/>
          </w:tcPr>
          <w:p w:rsidR="00611683" w:rsidRDefault="0071088D">
            <w:pPr>
              <w:pStyle w:val="TableBodyText"/>
            </w:pPr>
            <w:r>
              <w:t>0x00000072</w:t>
            </w:r>
          </w:p>
        </w:tc>
        <w:tc>
          <w:tcPr>
            <w:tcW w:w="0" w:type="auto"/>
            <w:vAlign w:val="center"/>
          </w:tcPr>
          <w:p w:rsidR="00611683" w:rsidRDefault="0071088D">
            <w:pPr>
              <w:pStyle w:val="TableBodyText"/>
            </w:pPr>
            <w:r>
              <w:t>A document shape for flowcharts:</w:t>
            </w:r>
          </w:p>
          <w:p w:rsidR="00611683" w:rsidRDefault="0071088D">
            <w:pPr>
              <w:pStyle w:val="TableBodyText"/>
            </w:pPr>
            <w:r>
              <w:rPr>
                <w:noProof/>
              </w:rPr>
              <w:drawing>
                <wp:inline distT="0" distB="0" distL="0" distR="0">
                  <wp:extent cx="1095375" cy="828675"/>
                  <wp:effectExtent l="0" t="0" r="0" b="0"/>
                  <wp:docPr id="358" name="[MS-ODRAW]" descr="A document shape for flowcharts:" title="A document shape for flowcharts:"/>
                  <wp:cNvGraphicFramePr/>
                  <a:graphic xmlns:a="http://schemas.openxmlformats.org/drawingml/2006/main">
                    <a:graphicData uri="http://schemas.openxmlformats.org/drawingml/2006/picture">
                      <pic:pic xmlns:pic="http://schemas.openxmlformats.org/drawingml/2006/picture">
                        <pic:nvPicPr>
                          <pic:cNvPr id="0" name="pict7a9a0e79-9b53-4179-946b-05b0aa4bd7e1" descr="A document shape for flowcharts:" title="A document shape for flowcharts:"/>
                          <pic:cNvPicPr/>
                        </pic:nvPicPr>
                        <pic:blipFill>
                          <a:blip r:embed="rId479" cstate="print"/>
                          <a:stretch>
                            <a:fillRect/>
                          </a:stretch>
                        </pic:blipFill>
                        <pic:spPr>
                          <a:xfrm>
                            <a:off x="0" y="0"/>
                            <a:ext cx="1095375" cy="8286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66" w:name="msosptFlowChartMultidocument"/>
            <w:r>
              <w:rPr>
                <w:b/>
              </w:rPr>
              <w:t>msosptFlowChartMultidocument</w:t>
            </w:r>
            <w:bookmarkEnd w:id="3066"/>
          </w:p>
        </w:tc>
        <w:tc>
          <w:tcPr>
            <w:tcW w:w="0" w:type="auto"/>
            <w:vAlign w:val="center"/>
          </w:tcPr>
          <w:p w:rsidR="00611683" w:rsidRDefault="0071088D">
            <w:pPr>
              <w:pStyle w:val="TableBodyText"/>
            </w:pPr>
            <w:r>
              <w:t>0x00000073</w:t>
            </w:r>
          </w:p>
        </w:tc>
        <w:tc>
          <w:tcPr>
            <w:tcW w:w="0" w:type="auto"/>
            <w:vAlign w:val="center"/>
          </w:tcPr>
          <w:p w:rsidR="00611683" w:rsidRDefault="0071088D">
            <w:pPr>
              <w:pStyle w:val="TableBodyText"/>
            </w:pPr>
            <w:r>
              <w:t>A multiple-document shape for flowcharts:</w:t>
            </w:r>
          </w:p>
          <w:p w:rsidR="00611683" w:rsidRDefault="0071088D">
            <w:pPr>
              <w:pStyle w:val="TableBodyText"/>
            </w:pPr>
            <w:r>
              <w:rPr>
                <w:noProof/>
              </w:rPr>
              <w:drawing>
                <wp:inline distT="0" distB="0" distL="0" distR="0">
                  <wp:extent cx="1238250" cy="971550"/>
                  <wp:effectExtent l="0" t="0" r="0" b="0"/>
                  <wp:docPr id="359" name="[MS-ODRAW]" descr="A multiple-document shape for flowcharts:" title="A multiple-document shape for flowcharts:"/>
                  <wp:cNvGraphicFramePr/>
                  <a:graphic xmlns:a="http://schemas.openxmlformats.org/drawingml/2006/main">
                    <a:graphicData uri="http://schemas.openxmlformats.org/drawingml/2006/picture">
                      <pic:pic xmlns:pic="http://schemas.openxmlformats.org/drawingml/2006/picture">
                        <pic:nvPicPr>
                          <pic:cNvPr id="0" name="pictfd256680-4d16-4eac-a618-ec1818a74388" descr="A multiple-document shape for flowcharts:" title="A multiple-document shape for flowcharts:"/>
                          <pic:cNvPicPr/>
                        </pic:nvPicPr>
                        <pic:blipFill>
                          <a:blip r:embed="rId480" cstate="print"/>
                          <a:stretch>
                            <a:fillRect/>
                          </a:stretch>
                        </pic:blipFill>
                        <pic:spPr>
                          <a:xfrm>
                            <a:off x="0" y="0"/>
                            <a:ext cx="1238250" cy="9715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67" w:name="msosptFlowChartTerminator"/>
            <w:r>
              <w:rPr>
                <w:b/>
              </w:rPr>
              <w:t>msosptFlowChartTerminator</w:t>
            </w:r>
            <w:bookmarkEnd w:id="3067"/>
          </w:p>
        </w:tc>
        <w:tc>
          <w:tcPr>
            <w:tcW w:w="0" w:type="auto"/>
            <w:vAlign w:val="center"/>
          </w:tcPr>
          <w:p w:rsidR="00611683" w:rsidRDefault="0071088D">
            <w:pPr>
              <w:pStyle w:val="TableBodyText"/>
            </w:pPr>
            <w:r>
              <w:t>0x00000074</w:t>
            </w:r>
          </w:p>
        </w:tc>
        <w:tc>
          <w:tcPr>
            <w:tcW w:w="0" w:type="auto"/>
            <w:vAlign w:val="center"/>
          </w:tcPr>
          <w:p w:rsidR="00611683" w:rsidRDefault="0071088D">
            <w:pPr>
              <w:pStyle w:val="TableBodyText"/>
            </w:pPr>
            <w:r>
              <w:t>A terminator shape for flowcharts:</w:t>
            </w:r>
          </w:p>
          <w:p w:rsidR="00611683" w:rsidRDefault="0071088D">
            <w:pPr>
              <w:pStyle w:val="TableBodyText"/>
            </w:pPr>
            <w:r>
              <w:rPr>
                <w:noProof/>
              </w:rPr>
              <w:drawing>
                <wp:inline distT="0" distB="0" distL="0" distR="0">
                  <wp:extent cx="1133475" cy="561975"/>
                  <wp:effectExtent l="0" t="0" r="0" b="0"/>
                  <wp:docPr id="360" name="[MS-ODRAW]" descr="A terminator shape for flowcharts:" title="A terminator shape for flowcharts:"/>
                  <wp:cNvGraphicFramePr/>
                  <a:graphic xmlns:a="http://schemas.openxmlformats.org/drawingml/2006/main">
                    <a:graphicData uri="http://schemas.openxmlformats.org/drawingml/2006/picture">
                      <pic:pic xmlns:pic="http://schemas.openxmlformats.org/drawingml/2006/picture">
                        <pic:nvPicPr>
                          <pic:cNvPr id="0" name="pictec4e428f-5dbb-4dae-8648-383a88a162fd" descr="A terminator shape for flowcharts:" title="A terminator shape for flowcharts:"/>
                          <pic:cNvPicPr/>
                        </pic:nvPicPr>
                        <pic:blipFill>
                          <a:blip r:embed="rId481" cstate="print"/>
                          <a:stretch>
                            <a:fillRect/>
                          </a:stretch>
                        </pic:blipFill>
                        <pic:spPr>
                          <a:xfrm>
                            <a:off x="0" y="0"/>
                            <a:ext cx="1133475" cy="5619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68" w:name="msosptFlowChartPreparation"/>
            <w:r>
              <w:rPr>
                <w:b/>
              </w:rPr>
              <w:t>msosptFlowChartPreparation</w:t>
            </w:r>
            <w:bookmarkEnd w:id="3068"/>
          </w:p>
        </w:tc>
        <w:tc>
          <w:tcPr>
            <w:tcW w:w="0" w:type="auto"/>
            <w:vAlign w:val="center"/>
          </w:tcPr>
          <w:p w:rsidR="00611683" w:rsidRDefault="0071088D">
            <w:pPr>
              <w:pStyle w:val="TableBodyText"/>
            </w:pPr>
            <w:r>
              <w:t>0x00000075</w:t>
            </w:r>
          </w:p>
        </w:tc>
        <w:tc>
          <w:tcPr>
            <w:tcW w:w="0" w:type="auto"/>
            <w:vAlign w:val="center"/>
          </w:tcPr>
          <w:p w:rsidR="00611683" w:rsidRDefault="0071088D">
            <w:pPr>
              <w:pStyle w:val="TableBodyText"/>
            </w:pPr>
            <w:r>
              <w:t>A preparation shape fo</w:t>
            </w:r>
            <w:r>
              <w:t>r flowcharts:</w:t>
            </w:r>
          </w:p>
          <w:p w:rsidR="00611683" w:rsidRDefault="0071088D">
            <w:pPr>
              <w:pStyle w:val="TableBodyText"/>
            </w:pPr>
            <w:r>
              <w:rPr>
                <w:noProof/>
              </w:rPr>
              <w:drawing>
                <wp:inline distT="0" distB="0" distL="0" distR="0">
                  <wp:extent cx="1209675" cy="847725"/>
                  <wp:effectExtent l="0" t="0" r="0" b="0"/>
                  <wp:docPr id="361" name="[MS-ODRAW]" descr="A preparation shape for flowcharts:" title="A preparation shape for flowcharts:"/>
                  <wp:cNvGraphicFramePr/>
                  <a:graphic xmlns:a="http://schemas.openxmlformats.org/drawingml/2006/main">
                    <a:graphicData uri="http://schemas.openxmlformats.org/drawingml/2006/picture">
                      <pic:pic xmlns:pic="http://schemas.openxmlformats.org/drawingml/2006/picture">
                        <pic:nvPicPr>
                          <pic:cNvPr id="0" name="pict66bf030c-657b-4ffc-9869-223d40cb9c80" descr="A preparation shape for flowcharts:" title="A preparation shape for flowcharts:"/>
                          <pic:cNvPicPr/>
                        </pic:nvPicPr>
                        <pic:blipFill>
                          <a:blip r:embed="rId482" cstate="print"/>
                          <a:stretch>
                            <a:fillRect/>
                          </a:stretch>
                        </pic:blipFill>
                        <pic:spPr>
                          <a:xfrm>
                            <a:off x="0" y="0"/>
                            <a:ext cx="1209675" cy="8477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69" w:name="msosptFlowChartManualInput"/>
            <w:r>
              <w:rPr>
                <w:b/>
              </w:rPr>
              <w:t>msosptFlowChartManualInput</w:t>
            </w:r>
            <w:bookmarkEnd w:id="3069"/>
          </w:p>
        </w:tc>
        <w:tc>
          <w:tcPr>
            <w:tcW w:w="0" w:type="auto"/>
            <w:vAlign w:val="center"/>
          </w:tcPr>
          <w:p w:rsidR="00611683" w:rsidRDefault="0071088D">
            <w:pPr>
              <w:pStyle w:val="TableBodyText"/>
            </w:pPr>
            <w:r>
              <w:t>0x00000076</w:t>
            </w:r>
          </w:p>
        </w:tc>
        <w:tc>
          <w:tcPr>
            <w:tcW w:w="0" w:type="auto"/>
            <w:vAlign w:val="center"/>
          </w:tcPr>
          <w:p w:rsidR="00611683" w:rsidRDefault="0071088D">
            <w:pPr>
              <w:pStyle w:val="TableBodyText"/>
            </w:pPr>
            <w:r>
              <w:t>A manual input shape for flowcharts:</w:t>
            </w:r>
          </w:p>
          <w:p w:rsidR="00611683" w:rsidRDefault="0071088D">
            <w:pPr>
              <w:pStyle w:val="TableBodyText"/>
            </w:pPr>
            <w:r>
              <w:rPr>
                <w:noProof/>
              </w:rPr>
              <w:lastRenderedPageBreak/>
              <w:drawing>
                <wp:inline distT="0" distB="0" distL="0" distR="0">
                  <wp:extent cx="1085850" cy="723900"/>
                  <wp:effectExtent l="0" t="0" r="0" b="0"/>
                  <wp:docPr id="362" name="[MS-ODRAW]" descr="A manual input shape for flowcharts:" title="A manual input shape for flowcharts:"/>
                  <wp:cNvGraphicFramePr/>
                  <a:graphic xmlns:a="http://schemas.openxmlformats.org/drawingml/2006/main">
                    <a:graphicData uri="http://schemas.openxmlformats.org/drawingml/2006/picture">
                      <pic:pic xmlns:pic="http://schemas.openxmlformats.org/drawingml/2006/picture">
                        <pic:nvPicPr>
                          <pic:cNvPr id="0" name="pict2eeffa23-a65f-44b6-ac3c-da6a66579377" descr="A manual input shape for flowcharts:" title="A manual input shape for flowcharts:"/>
                          <pic:cNvPicPr/>
                        </pic:nvPicPr>
                        <pic:blipFill>
                          <a:blip r:embed="rId483" cstate="print"/>
                          <a:stretch>
                            <a:fillRect/>
                          </a:stretch>
                        </pic:blipFill>
                        <pic:spPr>
                          <a:xfrm>
                            <a:off x="0" y="0"/>
                            <a:ext cx="1085850" cy="7239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70" w:name="msosptFlowChartManualOperation"/>
            <w:r>
              <w:rPr>
                <w:b/>
              </w:rPr>
              <w:lastRenderedPageBreak/>
              <w:t>msosptFlowChartManualOperation</w:t>
            </w:r>
            <w:bookmarkEnd w:id="3070"/>
          </w:p>
        </w:tc>
        <w:tc>
          <w:tcPr>
            <w:tcW w:w="0" w:type="auto"/>
            <w:vAlign w:val="center"/>
          </w:tcPr>
          <w:p w:rsidR="00611683" w:rsidRDefault="0071088D">
            <w:pPr>
              <w:pStyle w:val="TableBodyText"/>
            </w:pPr>
            <w:r>
              <w:t>0x00000077</w:t>
            </w:r>
          </w:p>
        </w:tc>
        <w:tc>
          <w:tcPr>
            <w:tcW w:w="0" w:type="auto"/>
            <w:vAlign w:val="center"/>
          </w:tcPr>
          <w:p w:rsidR="00611683" w:rsidRDefault="0071088D">
            <w:pPr>
              <w:pStyle w:val="TableBodyText"/>
            </w:pPr>
            <w:r>
              <w:t>A manual operation shape for flowcharts:</w:t>
            </w:r>
          </w:p>
          <w:p w:rsidR="00611683" w:rsidRDefault="0071088D">
            <w:pPr>
              <w:pStyle w:val="TableBodyText"/>
            </w:pPr>
            <w:r>
              <w:rPr>
                <w:noProof/>
              </w:rPr>
              <w:drawing>
                <wp:inline distT="0" distB="0" distL="0" distR="0">
                  <wp:extent cx="1085850" cy="857250"/>
                  <wp:effectExtent l="0" t="0" r="0" b="0"/>
                  <wp:docPr id="363" name="[MS-ODRAW]" descr="A manual operation shape for flowcharts:" title="A manual operation shape for flowcharts:"/>
                  <wp:cNvGraphicFramePr/>
                  <a:graphic xmlns:a="http://schemas.openxmlformats.org/drawingml/2006/main">
                    <a:graphicData uri="http://schemas.openxmlformats.org/drawingml/2006/picture">
                      <pic:pic xmlns:pic="http://schemas.openxmlformats.org/drawingml/2006/picture">
                        <pic:nvPicPr>
                          <pic:cNvPr id="0" name="pict60fe5f73-54c7-42c5-9f1c-24ea3c100a0b" descr="A manual operation shape for flowcharts:" title="A manual operation shape for flowcharts:"/>
                          <pic:cNvPicPr/>
                        </pic:nvPicPr>
                        <pic:blipFill>
                          <a:blip r:embed="rId484" cstate="print"/>
                          <a:stretch>
                            <a:fillRect/>
                          </a:stretch>
                        </pic:blipFill>
                        <pic:spPr>
                          <a:xfrm>
                            <a:off x="0" y="0"/>
                            <a:ext cx="1085850" cy="8572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71" w:name="msosptFlowChartConnector"/>
            <w:r>
              <w:rPr>
                <w:b/>
              </w:rPr>
              <w:t>msosptFlowChartConnector</w:t>
            </w:r>
            <w:bookmarkEnd w:id="3071"/>
          </w:p>
        </w:tc>
        <w:tc>
          <w:tcPr>
            <w:tcW w:w="0" w:type="auto"/>
            <w:vAlign w:val="center"/>
          </w:tcPr>
          <w:p w:rsidR="00611683" w:rsidRDefault="0071088D">
            <w:pPr>
              <w:pStyle w:val="TableBodyText"/>
            </w:pPr>
            <w:r>
              <w:t>0x00000078</w:t>
            </w:r>
          </w:p>
        </w:tc>
        <w:tc>
          <w:tcPr>
            <w:tcW w:w="0" w:type="auto"/>
            <w:vAlign w:val="center"/>
          </w:tcPr>
          <w:p w:rsidR="00611683" w:rsidRDefault="0071088D">
            <w:pPr>
              <w:pStyle w:val="TableBodyText"/>
            </w:pPr>
            <w:r>
              <w:t>A connector shape for flowcharts:</w:t>
            </w:r>
          </w:p>
          <w:p w:rsidR="00611683" w:rsidRDefault="0071088D">
            <w:pPr>
              <w:pStyle w:val="TableBodyText"/>
            </w:pPr>
            <w:r>
              <w:rPr>
                <w:noProof/>
              </w:rPr>
              <w:drawing>
                <wp:inline distT="0" distB="0" distL="0" distR="0">
                  <wp:extent cx="695325" cy="628650"/>
                  <wp:effectExtent l="0" t="0" r="0" b="0"/>
                  <wp:docPr id="364" name="[MS-ODRAW]" descr="A connector shape for flowcharts:" title="A connector shape for flowcharts:"/>
                  <wp:cNvGraphicFramePr/>
                  <a:graphic xmlns:a="http://schemas.openxmlformats.org/drawingml/2006/main">
                    <a:graphicData uri="http://schemas.openxmlformats.org/drawingml/2006/picture">
                      <pic:pic xmlns:pic="http://schemas.openxmlformats.org/drawingml/2006/picture">
                        <pic:nvPicPr>
                          <pic:cNvPr id="0" name="pictefd0fafc-94b7-4587-95fc-74000a591c19" descr="A connector shape for flowcharts:" title="A connector shape for flowcharts:"/>
                          <pic:cNvPicPr/>
                        </pic:nvPicPr>
                        <pic:blipFill>
                          <a:blip r:embed="rId485" cstate="print"/>
                          <a:stretch>
                            <a:fillRect/>
                          </a:stretch>
                        </pic:blipFill>
                        <pic:spPr>
                          <a:xfrm>
                            <a:off x="0" y="0"/>
                            <a:ext cx="695325" cy="6286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72" w:name="msosptFlowChartPunchedCard"/>
            <w:r>
              <w:rPr>
                <w:b/>
              </w:rPr>
              <w:t>msosptFlowChartPunchedCard</w:t>
            </w:r>
            <w:bookmarkEnd w:id="3072"/>
          </w:p>
        </w:tc>
        <w:tc>
          <w:tcPr>
            <w:tcW w:w="0" w:type="auto"/>
            <w:vAlign w:val="center"/>
          </w:tcPr>
          <w:p w:rsidR="00611683" w:rsidRDefault="0071088D">
            <w:pPr>
              <w:pStyle w:val="TableBodyText"/>
            </w:pPr>
            <w:r>
              <w:t>0x00000079</w:t>
            </w:r>
          </w:p>
        </w:tc>
        <w:tc>
          <w:tcPr>
            <w:tcW w:w="0" w:type="auto"/>
            <w:vAlign w:val="center"/>
          </w:tcPr>
          <w:p w:rsidR="00611683" w:rsidRDefault="0071088D">
            <w:pPr>
              <w:pStyle w:val="TableBodyText"/>
            </w:pPr>
            <w:r>
              <w:t>A punched card shape for flowcharts:</w:t>
            </w:r>
          </w:p>
          <w:p w:rsidR="00611683" w:rsidRDefault="0071088D">
            <w:pPr>
              <w:pStyle w:val="TableBodyText"/>
            </w:pPr>
            <w:r>
              <w:rPr>
                <w:noProof/>
              </w:rPr>
              <w:drawing>
                <wp:inline distT="0" distB="0" distL="0" distR="0">
                  <wp:extent cx="1104900" cy="1009650"/>
                  <wp:effectExtent l="0" t="0" r="0" b="0"/>
                  <wp:docPr id="365" name="[MS-ODRAW]" descr="A punched card shape for flowcharts:" title="A punched card shape for flowcharts:"/>
                  <wp:cNvGraphicFramePr/>
                  <a:graphic xmlns:a="http://schemas.openxmlformats.org/drawingml/2006/main">
                    <a:graphicData uri="http://schemas.openxmlformats.org/drawingml/2006/picture">
                      <pic:pic xmlns:pic="http://schemas.openxmlformats.org/drawingml/2006/picture">
                        <pic:nvPicPr>
                          <pic:cNvPr id="0" name="pictb370cd3a-8b34-411e-8f78-7909463e5d8b" descr="A punched card shape for flowcharts:" title="A punched card shape for flowcharts:"/>
                          <pic:cNvPicPr/>
                        </pic:nvPicPr>
                        <pic:blipFill>
                          <a:blip r:embed="rId486" cstate="print"/>
                          <a:stretch>
                            <a:fillRect/>
                          </a:stretch>
                        </pic:blipFill>
                        <pic:spPr>
                          <a:xfrm>
                            <a:off x="0" y="0"/>
                            <a:ext cx="1104900" cy="10096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73" w:name="msosptFlowChartPunchedTape"/>
            <w:r>
              <w:rPr>
                <w:b/>
              </w:rPr>
              <w:t>msosptFlowChartPunchedTape</w:t>
            </w:r>
            <w:bookmarkEnd w:id="3073"/>
          </w:p>
        </w:tc>
        <w:tc>
          <w:tcPr>
            <w:tcW w:w="0" w:type="auto"/>
            <w:vAlign w:val="center"/>
          </w:tcPr>
          <w:p w:rsidR="00611683" w:rsidRDefault="0071088D">
            <w:pPr>
              <w:pStyle w:val="TableBodyText"/>
            </w:pPr>
            <w:r>
              <w:t>0x0000007A</w:t>
            </w:r>
          </w:p>
        </w:tc>
        <w:tc>
          <w:tcPr>
            <w:tcW w:w="0" w:type="auto"/>
            <w:vAlign w:val="center"/>
          </w:tcPr>
          <w:p w:rsidR="00611683" w:rsidRDefault="0071088D">
            <w:pPr>
              <w:pStyle w:val="TableBodyText"/>
            </w:pPr>
            <w:r>
              <w:t>A punched tape shape for flowcharts:</w:t>
            </w:r>
          </w:p>
          <w:p w:rsidR="00611683" w:rsidRDefault="0071088D">
            <w:pPr>
              <w:pStyle w:val="TableBodyText"/>
            </w:pPr>
            <w:r>
              <w:rPr>
                <w:noProof/>
              </w:rPr>
              <w:drawing>
                <wp:inline distT="0" distB="0" distL="0" distR="0">
                  <wp:extent cx="1123950" cy="1000125"/>
                  <wp:effectExtent l="0" t="0" r="0" b="0"/>
                  <wp:docPr id="366" name="[MS-ODRAW]" descr="A punched tape shape for flowcharts:" title="A punched tape shape for flowcharts:"/>
                  <wp:cNvGraphicFramePr/>
                  <a:graphic xmlns:a="http://schemas.openxmlformats.org/drawingml/2006/main">
                    <a:graphicData uri="http://schemas.openxmlformats.org/drawingml/2006/picture">
                      <pic:pic xmlns:pic="http://schemas.openxmlformats.org/drawingml/2006/picture">
                        <pic:nvPicPr>
                          <pic:cNvPr id="0" name="picta84be8c4-d399-4bc6-996f-7b0c0586a090" descr="A punched tape shape for flowcharts:" title="A punched tape shape for flowcharts:"/>
                          <pic:cNvPicPr/>
                        </pic:nvPicPr>
                        <pic:blipFill>
                          <a:blip r:embed="rId487" cstate="print"/>
                          <a:stretch>
                            <a:fillRect/>
                          </a:stretch>
                        </pic:blipFill>
                        <pic:spPr>
                          <a:xfrm>
                            <a:off x="0" y="0"/>
                            <a:ext cx="1123950" cy="10001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74" w:name="msosptFlowChartSummingJunction"/>
            <w:r>
              <w:rPr>
                <w:b/>
              </w:rPr>
              <w:t>msosptFlowChartSummingJunction</w:t>
            </w:r>
            <w:bookmarkEnd w:id="3074"/>
          </w:p>
        </w:tc>
        <w:tc>
          <w:tcPr>
            <w:tcW w:w="0" w:type="auto"/>
            <w:vAlign w:val="center"/>
          </w:tcPr>
          <w:p w:rsidR="00611683" w:rsidRDefault="0071088D">
            <w:pPr>
              <w:pStyle w:val="TableBodyText"/>
            </w:pPr>
            <w:r>
              <w:t>0x0000007B</w:t>
            </w:r>
          </w:p>
        </w:tc>
        <w:tc>
          <w:tcPr>
            <w:tcW w:w="0" w:type="auto"/>
            <w:vAlign w:val="center"/>
          </w:tcPr>
          <w:p w:rsidR="00611683" w:rsidRDefault="0071088D">
            <w:pPr>
              <w:pStyle w:val="TableBodyText"/>
            </w:pPr>
            <w:r>
              <w:t>A summing junction shape for flowcharts:</w:t>
            </w:r>
          </w:p>
          <w:p w:rsidR="00611683" w:rsidRDefault="0071088D">
            <w:pPr>
              <w:pStyle w:val="TableBodyText"/>
            </w:pPr>
            <w:r>
              <w:rPr>
                <w:noProof/>
              </w:rPr>
              <w:drawing>
                <wp:inline distT="0" distB="0" distL="0" distR="0">
                  <wp:extent cx="819150" cy="771525"/>
                  <wp:effectExtent l="0" t="0" r="0" b="0"/>
                  <wp:docPr id="367" name="[MS-ODRAW]" descr="A summing junction shape for flowcharts:" title="A summing junction shape for flowcharts:"/>
                  <wp:cNvGraphicFramePr/>
                  <a:graphic xmlns:a="http://schemas.openxmlformats.org/drawingml/2006/main">
                    <a:graphicData uri="http://schemas.openxmlformats.org/drawingml/2006/picture">
                      <pic:pic xmlns:pic="http://schemas.openxmlformats.org/drawingml/2006/picture">
                        <pic:nvPicPr>
                          <pic:cNvPr id="0" name="picte671ae8a-d60b-469e-8f6c-90527f18d616" descr="A summing junction shape for flowcharts:" title="A summing junction shape for flowcharts:"/>
                          <pic:cNvPicPr/>
                        </pic:nvPicPr>
                        <pic:blipFill>
                          <a:blip r:embed="rId488" cstate="print"/>
                          <a:stretch>
                            <a:fillRect/>
                          </a:stretch>
                        </pic:blipFill>
                        <pic:spPr>
                          <a:xfrm>
                            <a:off x="0" y="0"/>
                            <a:ext cx="819150" cy="7715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75" w:name="msosptFlowChartOr"/>
            <w:r>
              <w:rPr>
                <w:b/>
              </w:rPr>
              <w:t>msosptFlowChartOr</w:t>
            </w:r>
            <w:bookmarkEnd w:id="3075"/>
          </w:p>
        </w:tc>
        <w:tc>
          <w:tcPr>
            <w:tcW w:w="0" w:type="auto"/>
            <w:vAlign w:val="center"/>
          </w:tcPr>
          <w:p w:rsidR="00611683" w:rsidRDefault="0071088D">
            <w:pPr>
              <w:pStyle w:val="TableBodyText"/>
            </w:pPr>
            <w:r>
              <w:t>0x0000007C</w:t>
            </w:r>
          </w:p>
        </w:tc>
        <w:tc>
          <w:tcPr>
            <w:tcW w:w="0" w:type="auto"/>
            <w:vAlign w:val="center"/>
          </w:tcPr>
          <w:p w:rsidR="00611683" w:rsidRDefault="0071088D">
            <w:pPr>
              <w:pStyle w:val="TableBodyText"/>
            </w:pPr>
            <w:r>
              <w:t>An OR shape for flowcharts:</w:t>
            </w:r>
          </w:p>
          <w:p w:rsidR="00611683" w:rsidRDefault="0071088D">
            <w:pPr>
              <w:pStyle w:val="TableBodyText"/>
            </w:pPr>
            <w:r>
              <w:rPr>
                <w:noProof/>
              </w:rPr>
              <w:drawing>
                <wp:inline distT="0" distB="0" distL="0" distR="0">
                  <wp:extent cx="847725" cy="847725"/>
                  <wp:effectExtent l="0" t="0" r="0" b="0"/>
                  <wp:docPr id="368" name="[MS-ODRAW]" descr="An OR shape for flowcharts:" title="An OR shape for flowcharts:"/>
                  <wp:cNvGraphicFramePr/>
                  <a:graphic xmlns:a="http://schemas.openxmlformats.org/drawingml/2006/main">
                    <a:graphicData uri="http://schemas.openxmlformats.org/drawingml/2006/picture">
                      <pic:pic xmlns:pic="http://schemas.openxmlformats.org/drawingml/2006/picture">
                        <pic:nvPicPr>
                          <pic:cNvPr id="0" name="picte0be1353-ba3b-47c0-aaae-417413e6bbf0" descr="An OR shape for flowcharts:" title="An OR shape for flowcharts:"/>
                          <pic:cNvPicPr/>
                        </pic:nvPicPr>
                        <pic:blipFill>
                          <a:blip r:embed="rId489" cstate="print"/>
                          <a:stretch>
                            <a:fillRect/>
                          </a:stretch>
                        </pic:blipFill>
                        <pic:spPr>
                          <a:xfrm>
                            <a:off x="0" y="0"/>
                            <a:ext cx="847725" cy="8477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76" w:name="msosptFlowChartCollate"/>
            <w:r>
              <w:rPr>
                <w:b/>
              </w:rPr>
              <w:lastRenderedPageBreak/>
              <w:t>msosptFlowChartCollate</w:t>
            </w:r>
            <w:bookmarkEnd w:id="3076"/>
          </w:p>
        </w:tc>
        <w:tc>
          <w:tcPr>
            <w:tcW w:w="0" w:type="auto"/>
            <w:vAlign w:val="center"/>
          </w:tcPr>
          <w:p w:rsidR="00611683" w:rsidRDefault="0071088D">
            <w:pPr>
              <w:pStyle w:val="TableBodyText"/>
            </w:pPr>
            <w:r>
              <w:t>0x0000007D</w:t>
            </w:r>
          </w:p>
        </w:tc>
        <w:tc>
          <w:tcPr>
            <w:tcW w:w="0" w:type="auto"/>
            <w:vAlign w:val="center"/>
          </w:tcPr>
          <w:p w:rsidR="00611683" w:rsidRDefault="0071088D">
            <w:pPr>
              <w:pStyle w:val="TableBodyText"/>
            </w:pPr>
            <w:r>
              <w:t>A collation shape for flowcharts:</w:t>
            </w:r>
          </w:p>
          <w:p w:rsidR="00611683" w:rsidRDefault="0071088D">
            <w:pPr>
              <w:pStyle w:val="TableBodyText"/>
            </w:pPr>
            <w:r>
              <w:rPr>
                <w:noProof/>
              </w:rPr>
              <w:drawing>
                <wp:inline distT="0" distB="0" distL="0" distR="0">
                  <wp:extent cx="742950" cy="1057275"/>
                  <wp:effectExtent l="0" t="0" r="0" b="0"/>
                  <wp:docPr id="369" name="[MS-ODRAW]" descr="A collation shape for flowcharts:" title="A collation shape for flowcharts:"/>
                  <wp:cNvGraphicFramePr/>
                  <a:graphic xmlns:a="http://schemas.openxmlformats.org/drawingml/2006/main">
                    <a:graphicData uri="http://schemas.openxmlformats.org/drawingml/2006/picture">
                      <pic:pic xmlns:pic="http://schemas.openxmlformats.org/drawingml/2006/picture">
                        <pic:nvPicPr>
                          <pic:cNvPr id="0" name="pict56295285-3440-4c5f-83af-9df32eda103a" descr="A collation shape for flowcharts:" title="A collation shape for flowcharts:"/>
                          <pic:cNvPicPr/>
                        </pic:nvPicPr>
                        <pic:blipFill>
                          <a:blip r:embed="rId490" cstate="print"/>
                          <a:stretch>
                            <a:fillRect/>
                          </a:stretch>
                        </pic:blipFill>
                        <pic:spPr>
                          <a:xfrm>
                            <a:off x="0" y="0"/>
                            <a:ext cx="742950" cy="10572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77" w:name="msosptFlowChartSort"/>
            <w:r>
              <w:rPr>
                <w:b/>
              </w:rPr>
              <w:t>msosptFlowChartSort</w:t>
            </w:r>
            <w:bookmarkEnd w:id="3077"/>
          </w:p>
        </w:tc>
        <w:tc>
          <w:tcPr>
            <w:tcW w:w="0" w:type="auto"/>
            <w:vAlign w:val="center"/>
          </w:tcPr>
          <w:p w:rsidR="00611683" w:rsidRDefault="0071088D">
            <w:pPr>
              <w:pStyle w:val="TableBodyText"/>
            </w:pPr>
            <w:r>
              <w:t>0x0000007E</w:t>
            </w:r>
          </w:p>
        </w:tc>
        <w:tc>
          <w:tcPr>
            <w:tcW w:w="0" w:type="auto"/>
            <w:vAlign w:val="center"/>
          </w:tcPr>
          <w:p w:rsidR="00611683" w:rsidRDefault="0071088D">
            <w:pPr>
              <w:pStyle w:val="TableBodyText"/>
            </w:pPr>
            <w:r>
              <w:t>A sorting shape for flowcharts:</w:t>
            </w:r>
          </w:p>
          <w:p w:rsidR="00611683" w:rsidRDefault="0071088D">
            <w:pPr>
              <w:pStyle w:val="TableBodyText"/>
            </w:pPr>
            <w:r>
              <w:rPr>
                <w:noProof/>
              </w:rPr>
              <w:drawing>
                <wp:inline distT="0" distB="0" distL="0" distR="0">
                  <wp:extent cx="695325" cy="1076325"/>
                  <wp:effectExtent l="0" t="0" r="0" b="0"/>
                  <wp:docPr id="370" name="[MS-ODRAW]" descr="A sorting shape for flowcharts:" title="A sorting shape for flowcharts:"/>
                  <wp:cNvGraphicFramePr/>
                  <a:graphic xmlns:a="http://schemas.openxmlformats.org/drawingml/2006/main">
                    <a:graphicData uri="http://schemas.openxmlformats.org/drawingml/2006/picture">
                      <pic:pic xmlns:pic="http://schemas.openxmlformats.org/drawingml/2006/picture">
                        <pic:nvPicPr>
                          <pic:cNvPr id="0" name="pict302f2ee6-1e7a-424c-b7cf-ee144859b7dd" descr="A sorting shape for flowcharts:" title="A sorting shape for flowcharts:"/>
                          <pic:cNvPicPr/>
                        </pic:nvPicPr>
                        <pic:blipFill>
                          <a:blip r:embed="rId491" cstate="print"/>
                          <a:stretch>
                            <a:fillRect/>
                          </a:stretch>
                        </pic:blipFill>
                        <pic:spPr>
                          <a:xfrm>
                            <a:off x="0" y="0"/>
                            <a:ext cx="695325" cy="10763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78" w:name="msosptFlowChartExtract"/>
            <w:r>
              <w:rPr>
                <w:b/>
              </w:rPr>
              <w:t>msosptFlowChartExtract</w:t>
            </w:r>
            <w:bookmarkEnd w:id="3078"/>
          </w:p>
        </w:tc>
        <w:tc>
          <w:tcPr>
            <w:tcW w:w="0" w:type="auto"/>
            <w:vAlign w:val="center"/>
          </w:tcPr>
          <w:p w:rsidR="00611683" w:rsidRDefault="0071088D">
            <w:pPr>
              <w:pStyle w:val="TableBodyText"/>
            </w:pPr>
            <w:r>
              <w:t>0x0000007F</w:t>
            </w:r>
          </w:p>
        </w:tc>
        <w:tc>
          <w:tcPr>
            <w:tcW w:w="0" w:type="auto"/>
            <w:vAlign w:val="center"/>
          </w:tcPr>
          <w:p w:rsidR="00611683" w:rsidRDefault="0071088D">
            <w:pPr>
              <w:pStyle w:val="TableBodyText"/>
            </w:pPr>
            <w:r>
              <w:t>An extraction shape for f</w:t>
            </w:r>
            <w:r>
              <w:t>lowcharts:</w:t>
            </w:r>
          </w:p>
          <w:p w:rsidR="00611683" w:rsidRDefault="0071088D">
            <w:pPr>
              <w:pStyle w:val="TableBodyText"/>
            </w:pPr>
            <w:r>
              <w:rPr>
                <w:noProof/>
              </w:rPr>
              <w:drawing>
                <wp:inline distT="0" distB="0" distL="0" distR="0">
                  <wp:extent cx="876300" cy="876300"/>
                  <wp:effectExtent l="0" t="0" r="0" b="0"/>
                  <wp:docPr id="371" name="[MS-ODRAW]" descr="An extraction shape for flowcharts:" title="An extraction shape for flowcharts:"/>
                  <wp:cNvGraphicFramePr/>
                  <a:graphic xmlns:a="http://schemas.openxmlformats.org/drawingml/2006/main">
                    <a:graphicData uri="http://schemas.openxmlformats.org/drawingml/2006/picture">
                      <pic:pic xmlns:pic="http://schemas.openxmlformats.org/drawingml/2006/picture">
                        <pic:nvPicPr>
                          <pic:cNvPr id="0" name="pictf162cfe2-ceec-488f-b90a-9f4b908b4456" descr="An extraction shape for flowcharts:" title="An extraction shape for flowcharts:"/>
                          <pic:cNvPicPr/>
                        </pic:nvPicPr>
                        <pic:blipFill>
                          <a:blip r:embed="rId492" cstate="print"/>
                          <a:stretch>
                            <a:fillRect/>
                          </a:stretch>
                        </pic:blipFill>
                        <pic:spPr>
                          <a:xfrm>
                            <a:off x="0" y="0"/>
                            <a:ext cx="876300" cy="8763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79" w:name="msosptFlowChartMerge"/>
            <w:r>
              <w:rPr>
                <w:b/>
              </w:rPr>
              <w:t>msosptFlowChartMerge</w:t>
            </w:r>
            <w:bookmarkEnd w:id="3079"/>
          </w:p>
        </w:tc>
        <w:tc>
          <w:tcPr>
            <w:tcW w:w="0" w:type="auto"/>
            <w:vAlign w:val="center"/>
          </w:tcPr>
          <w:p w:rsidR="00611683" w:rsidRDefault="0071088D">
            <w:pPr>
              <w:pStyle w:val="TableBodyText"/>
            </w:pPr>
            <w:r>
              <w:t>0x00000080</w:t>
            </w:r>
          </w:p>
        </w:tc>
        <w:tc>
          <w:tcPr>
            <w:tcW w:w="0" w:type="auto"/>
            <w:vAlign w:val="center"/>
          </w:tcPr>
          <w:p w:rsidR="00611683" w:rsidRDefault="0071088D">
            <w:pPr>
              <w:pStyle w:val="TableBodyText"/>
            </w:pPr>
            <w:r>
              <w:t>A merging shape for flowcharts:</w:t>
            </w:r>
          </w:p>
          <w:p w:rsidR="00611683" w:rsidRDefault="0071088D">
            <w:pPr>
              <w:pStyle w:val="TableBodyText"/>
            </w:pPr>
            <w:r>
              <w:rPr>
                <w:noProof/>
              </w:rPr>
              <w:drawing>
                <wp:inline distT="0" distB="0" distL="0" distR="0">
                  <wp:extent cx="895350" cy="866775"/>
                  <wp:effectExtent l="0" t="0" r="0" b="0"/>
                  <wp:docPr id="372" name="[MS-ODRAW]" descr="A merging shape for flowcharts:" title="A merging shape for flowcharts:"/>
                  <wp:cNvGraphicFramePr/>
                  <a:graphic xmlns:a="http://schemas.openxmlformats.org/drawingml/2006/main">
                    <a:graphicData uri="http://schemas.openxmlformats.org/drawingml/2006/picture">
                      <pic:pic xmlns:pic="http://schemas.openxmlformats.org/drawingml/2006/picture">
                        <pic:nvPicPr>
                          <pic:cNvPr id="0" name="pict2e76af03-e74c-44f5-84fc-c9cf694f528a" descr="A merging shape for flowcharts:" title="A merging shape for flowcharts:"/>
                          <pic:cNvPicPr/>
                        </pic:nvPicPr>
                        <pic:blipFill>
                          <a:blip r:embed="rId493" cstate="print"/>
                          <a:stretch>
                            <a:fillRect/>
                          </a:stretch>
                        </pic:blipFill>
                        <pic:spPr>
                          <a:xfrm>
                            <a:off x="0" y="0"/>
                            <a:ext cx="895350" cy="8667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80" w:name="msosptFlowChartOfflineStorage"/>
            <w:r>
              <w:rPr>
                <w:b/>
              </w:rPr>
              <w:t>msosptFlowChartOfflineStorage</w:t>
            </w:r>
            <w:bookmarkEnd w:id="3080"/>
          </w:p>
        </w:tc>
        <w:tc>
          <w:tcPr>
            <w:tcW w:w="0" w:type="auto"/>
            <w:vAlign w:val="center"/>
          </w:tcPr>
          <w:p w:rsidR="00611683" w:rsidRDefault="0071088D">
            <w:pPr>
              <w:pStyle w:val="TableBodyText"/>
            </w:pPr>
            <w:r>
              <w:t>0x00000081</w:t>
            </w:r>
          </w:p>
        </w:tc>
        <w:tc>
          <w:tcPr>
            <w:tcW w:w="0" w:type="auto"/>
            <w:vAlign w:val="center"/>
          </w:tcPr>
          <w:p w:rsidR="00611683" w:rsidRDefault="0071088D">
            <w:pPr>
              <w:pStyle w:val="TableBodyText"/>
            </w:pPr>
            <w:r>
              <w:t>An offline storage shape for flowcharts:</w:t>
            </w:r>
          </w:p>
          <w:p w:rsidR="00611683" w:rsidRDefault="0071088D">
            <w:pPr>
              <w:pStyle w:val="TableBodyText"/>
            </w:pPr>
            <w:r>
              <w:rPr>
                <w:noProof/>
              </w:rPr>
              <w:drawing>
                <wp:inline distT="0" distB="0" distL="0" distR="0">
                  <wp:extent cx="1114425" cy="828675"/>
                  <wp:effectExtent l="0" t="0" r="0" b="0"/>
                  <wp:docPr id="373" name="[MS-ODRAW]" descr="An offline storage shape for flowcharts:" title="An offline storage shape for flowcharts:"/>
                  <wp:cNvGraphicFramePr/>
                  <a:graphic xmlns:a="http://schemas.openxmlformats.org/drawingml/2006/main">
                    <a:graphicData uri="http://schemas.openxmlformats.org/drawingml/2006/picture">
                      <pic:pic xmlns:pic="http://schemas.openxmlformats.org/drawingml/2006/picture">
                        <pic:nvPicPr>
                          <pic:cNvPr id="0" name="pict24153b92-7414-4c22-b4b3-791e16b21a94" descr="An offline storage shape for flowcharts:" title="An offline storage shape for flowcharts:"/>
                          <pic:cNvPicPr/>
                        </pic:nvPicPr>
                        <pic:blipFill>
                          <a:blip r:embed="rId494" cstate="print"/>
                          <a:stretch>
                            <a:fillRect/>
                          </a:stretch>
                        </pic:blipFill>
                        <pic:spPr>
                          <a:xfrm>
                            <a:off x="0" y="0"/>
                            <a:ext cx="1114425" cy="8286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81" w:name="msosptFlowChartOnlineStorage"/>
            <w:r>
              <w:rPr>
                <w:b/>
              </w:rPr>
              <w:t>msosptFlowChartOnlineStorage</w:t>
            </w:r>
            <w:bookmarkEnd w:id="3081"/>
          </w:p>
        </w:tc>
        <w:tc>
          <w:tcPr>
            <w:tcW w:w="0" w:type="auto"/>
            <w:vAlign w:val="center"/>
          </w:tcPr>
          <w:p w:rsidR="00611683" w:rsidRDefault="0071088D">
            <w:pPr>
              <w:pStyle w:val="TableBodyText"/>
            </w:pPr>
            <w:r>
              <w:t>0x00000082</w:t>
            </w:r>
          </w:p>
        </w:tc>
        <w:tc>
          <w:tcPr>
            <w:tcW w:w="0" w:type="auto"/>
            <w:vAlign w:val="center"/>
          </w:tcPr>
          <w:p w:rsidR="00611683" w:rsidRDefault="0071088D">
            <w:pPr>
              <w:pStyle w:val="TableBodyText"/>
            </w:pPr>
            <w:r>
              <w:t>An online storage shape for flowcharts:</w:t>
            </w:r>
          </w:p>
          <w:p w:rsidR="00611683" w:rsidRDefault="0071088D">
            <w:pPr>
              <w:pStyle w:val="TableBodyText"/>
            </w:pPr>
            <w:r>
              <w:rPr>
                <w:noProof/>
              </w:rPr>
              <w:drawing>
                <wp:inline distT="0" distB="0" distL="0" distR="0">
                  <wp:extent cx="1123950" cy="819150"/>
                  <wp:effectExtent l="0" t="0" r="0" b="0"/>
                  <wp:docPr id="374" name="[MS-ODRAW]" descr="An online storage shape for flowcharts:" title="An online storage shape for flowcharts:"/>
                  <wp:cNvGraphicFramePr/>
                  <a:graphic xmlns:a="http://schemas.openxmlformats.org/drawingml/2006/main">
                    <a:graphicData uri="http://schemas.openxmlformats.org/drawingml/2006/picture">
                      <pic:pic xmlns:pic="http://schemas.openxmlformats.org/drawingml/2006/picture">
                        <pic:nvPicPr>
                          <pic:cNvPr id="0" name="pict01387652-f7e2-4d98-a179-a0d1c74a14b5" descr="An online storage shape for flowcharts:" title="An online storage shape for flowcharts:"/>
                          <pic:cNvPicPr/>
                        </pic:nvPicPr>
                        <pic:blipFill>
                          <a:blip r:embed="rId495" cstate="print"/>
                          <a:stretch>
                            <a:fillRect/>
                          </a:stretch>
                        </pic:blipFill>
                        <pic:spPr>
                          <a:xfrm>
                            <a:off x="0" y="0"/>
                            <a:ext cx="1123950" cy="8191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82" w:name="msosptFlowChartMagneticTape"/>
            <w:r>
              <w:rPr>
                <w:b/>
              </w:rPr>
              <w:t>msosptFlowChartMagneticTape</w:t>
            </w:r>
            <w:bookmarkEnd w:id="3082"/>
          </w:p>
        </w:tc>
        <w:tc>
          <w:tcPr>
            <w:tcW w:w="0" w:type="auto"/>
            <w:vAlign w:val="center"/>
          </w:tcPr>
          <w:p w:rsidR="00611683" w:rsidRDefault="0071088D">
            <w:pPr>
              <w:pStyle w:val="TableBodyText"/>
            </w:pPr>
            <w:r>
              <w:t>0x00000083</w:t>
            </w:r>
          </w:p>
        </w:tc>
        <w:tc>
          <w:tcPr>
            <w:tcW w:w="0" w:type="auto"/>
            <w:vAlign w:val="center"/>
          </w:tcPr>
          <w:p w:rsidR="00611683" w:rsidRDefault="0071088D">
            <w:pPr>
              <w:pStyle w:val="TableBodyText"/>
            </w:pPr>
            <w:r>
              <w:t>A magnetic tape shape for flowcharts:</w:t>
            </w:r>
          </w:p>
          <w:p w:rsidR="00611683" w:rsidRDefault="0071088D">
            <w:pPr>
              <w:pStyle w:val="TableBodyText"/>
            </w:pPr>
            <w:r>
              <w:rPr>
                <w:noProof/>
              </w:rPr>
              <w:lastRenderedPageBreak/>
              <w:drawing>
                <wp:inline distT="0" distB="0" distL="0" distR="0">
                  <wp:extent cx="866775" cy="800100"/>
                  <wp:effectExtent l="0" t="0" r="0" b="0"/>
                  <wp:docPr id="375" name="[MS-ODRAW]" descr="A magnetic tape shape for flowcharts:" title="A magnetic tape shape for flowcharts:"/>
                  <wp:cNvGraphicFramePr/>
                  <a:graphic xmlns:a="http://schemas.openxmlformats.org/drawingml/2006/main">
                    <a:graphicData uri="http://schemas.openxmlformats.org/drawingml/2006/picture">
                      <pic:pic xmlns:pic="http://schemas.openxmlformats.org/drawingml/2006/picture">
                        <pic:nvPicPr>
                          <pic:cNvPr id="0" name="pict57052a62-43ef-4829-bc35-c2e15d64c4e7" descr="A magnetic tape shape for flowcharts:" title="A magnetic tape shape for flowcharts:"/>
                          <pic:cNvPicPr/>
                        </pic:nvPicPr>
                        <pic:blipFill>
                          <a:blip r:embed="rId496" cstate="print"/>
                          <a:stretch>
                            <a:fillRect/>
                          </a:stretch>
                        </pic:blipFill>
                        <pic:spPr>
                          <a:xfrm>
                            <a:off x="0" y="0"/>
                            <a:ext cx="866775" cy="8001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83" w:name="msosptFlowChartMagneticDisk"/>
            <w:r>
              <w:rPr>
                <w:b/>
              </w:rPr>
              <w:lastRenderedPageBreak/>
              <w:t>msosptFlowChartMagneticDisk</w:t>
            </w:r>
            <w:bookmarkEnd w:id="3083"/>
          </w:p>
        </w:tc>
        <w:tc>
          <w:tcPr>
            <w:tcW w:w="0" w:type="auto"/>
            <w:vAlign w:val="center"/>
          </w:tcPr>
          <w:p w:rsidR="00611683" w:rsidRDefault="0071088D">
            <w:pPr>
              <w:pStyle w:val="TableBodyText"/>
            </w:pPr>
            <w:r>
              <w:t>0x00000084</w:t>
            </w:r>
          </w:p>
        </w:tc>
        <w:tc>
          <w:tcPr>
            <w:tcW w:w="0" w:type="auto"/>
            <w:vAlign w:val="center"/>
          </w:tcPr>
          <w:p w:rsidR="00611683" w:rsidRDefault="0071088D">
            <w:pPr>
              <w:pStyle w:val="TableBodyText"/>
            </w:pPr>
            <w:r>
              <w:t>A magnetic disk shape for flowcharts:</w:t>
            </w:r>
          </w:p>
          <w:p w:rsidR="00611683" w:rsidRDefault="0071088D">
            <w:pPr>
              <w:pStyle w:val="TableBodyText"/>
            </w:pPr>
            <w:r>
              <w:rPr>
                <w:noProof/>
              </w:rPr>
              <w:drawing>
                <wp:inline distT="0" distB="0" distL="0" distR="0">
                  <wp:extent cx="1123950" cy="828675"/>
                  <wp:effectExtent l="0" t="0" r="0" b="0"/>
                  <wp:docPr id="376" name="[MS-ODRAW]" descr="A magnetic disk shape for flowcharts:" title="A magnetic disk shape for flowcharts:"/>
                  <wp:cNvGraphicFramePr/>
                  <a:graphic xmlns:a="http://schemas.openxmlformats.org/drawingml/2006/main">
                    <a:graphicData uri="http://schemas.openxmlformats.org/drawingml/2006/picture">
                      <pic:pic xmlns:pic="http://schemas.openxmlformats.org/drawingml/2006/picture">
                        <pic:nvPicPr>
                          <pic:cNvPr id="0" name="pictf0f656cd-e025-4245-af6a-bc7e803ef114" descr="A magnetic disk shape for flowcharts:" title="A magnetic disk shape for flowcharts:"/>
                          <pic:cNvPicPr/>
                        </pic:nvPicPr>
                        <pic:blipFill>
                          <a:blip r:embed="rId497" cstate="print"/>
                          <a:stretch>
                            <a:fillRect/>
                          </a:stretch>
                        </pic:blipFill>
                        <pic:spPr>
                          <a:xfrm>
                            <a:off x="0" y="0"/>
                            <a:ext cx="1123950" cy="8286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84" w:name="msosptFlowChartMagneticDrum"/>
            <w:r>
              <w:rPr>
                <w:b/>
              </w:rPr>
              <w:t>msosptFlowChartMagneticDrum</w:t>
            </w:r>
            <w:bookmarkEnd w:id="3084"/>
          </w:p>
        </w:tc>
        <w:tc>
          <w:tcPr>
            <w:tcW w:w="0" w:type="auto"/>
            <w:vAlign w:val="center"/>
          </w:tcPr>
          <w:p w:rsidR="00611683" w:rsidRDefault="0071088D">
            <w:pPr>
              <w:pStyle w:val="TableBodyText"/>
            </w:pPr>
            <w:r>
              <w:t>0x00000085</w:t>
            </w:r>
          </w:p>
        </w:tc>
        <w:tc>
          <w:tcPr>
            <w:tcW w:w="0" w:type="auto"/>
            <w:vAlign w:val="center"/>
          </w:tcPr>
          <w:p w:rsidR="00611683" w:rsidRDefault="0071088D">
            <w:pPr>
              <w:pStyle w:val="TableBodyText"/>
            </w:pPr>
            <w:r>
              <w:t>A magnetic drum shape for flowcharts:</w:t>
            </w:r>
          </w:p>
          <w:p w:rsidR="00611683" w:rsidRDefault="0071088D">
            <w:pPr>
              <w:pStyle w:val="TableBodyText"/>
            </w:pPr>
            <w:r>
              <w:rPr>
                <w:noProof/>
              </w:rPr>
              <w:drawing>
                <wp:inline distT="0" distB="0" distL="0" distR="0">
                  <wp:extent cx="1190625" cy="904875"/>
                  <wp:effectExtent l="0" t="0" r="0" b="0"/>
                  <wp:docPr id="377" name="[MS-ODRAW]" descr="A magnetic drum shape for flowcharts:" title="A magnetic drum shape for flowcharts:"/>
                  <wp:cNvGraphicFramePr/>
                  <a:graphic xmlns:a="http://schemas.openxmlformats.org/drawingml/2006/main">
                    <a:graphicData uri="http://schemas.openxmlformats.org/drawingml/2006/picture">
                      <pic:pic xmlns:pic="http://schemas.openxmlformats.org/drawingml/2006/picture">
                        <pic:nvPicPr>
                          <pic:cNvPr id="0" name="pict85a60eeb-6963-40c8-8bab-bc33003ff37d" descr="A magnetic drum shape for flowcharts:" title="A magnetic drum shape for flowcharts:"/>
                          <pic:cNvPicPr/>
                        </pic:nvPicPr>
                        <pic:blipFill>
                          <a:blip r:embed="rId498" cstate="print"/>
                          <a:stretch>
                            <a:fillRect/>
                          </a:stretch>
                        </pic:blipFill>
                        <pic:spPr>
                          <a:xfrm>
                            <a:off x="0" y="0"/>
                            <a:ext cx="1190625" cy="9048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85" w:name="msosptFlowChartDisplay"/>
            <w:r>
              <w:rPr>
                <w:b/>
              </w:rPr>
              <w:t>msosptFlowChartDisplay</w:t>
            </w:r>
            <w:bookmarkEnd w:id="3085"/>
          </w:p>
        </w:tc>
        <w:tc>
          <w:tcPr>
            <w:tcW w:w="0" w:type="auto"/>
            <w:vAlign w:val="center"/>
          </w:tcPr>
          <w:p w:rsidR="00611683" w:rsidRDefault="0071088D">
            <w:pPr>
              <w:pStyle w:val="TableBodyText"/>
            </w:pPr>
            <w:r>
              <w:t>0x00000086</w:t>
            </w:r>
          </w:p>
        </w:tc>
        <w:tc>
          <w:tcPr>
            <w:tcW w:w="0" w:type="auto"/>
            <w:vAlign w:val="center"/>
          </w:tcPr>
          <w:p w:rsidR="00611683" w:rsidRDefault="0071088D">
            <w:pPr>
              <w:pStyle w:val="TableBodyText"/>
            </w:pPr>
            <w:r>
              <w:t>A display shape for flowcharts:</w:t>
            </w:r>
          </w:p>
          <w:p w:rsidR="00611683" w:rsidRDefault="0071088D">
            <w:pPr>
              <w:pStyle w:val="TableBodyText"/>
            </w:pPr>
            <w:r>
              <w:rPr>
                <w:noProof/>
              </w:rPr>
              <w:drawing>
                <wp:inline distT="0" distB="0" distL="0" distR="0">
                  <wp:extent cx="1085850" cy="800100"/>
                  <wp:effectExtent l="0" t="0" r="0" b="0"/>
                  <wp:docPr id="378" name="[MS-ODRAW]" descr="A display shape for flowcharts:" title="A display shape for flowcharts:"/>
                  <wp:cNvGraphicFramePr/>
                  <a:graphic xmlns:a="http://schemas.openxmlformats.org/drawingml/2006/main">
                    <a:graphicData uri="http://schemas.openxmlformats.org/drawingml/2006/picture">
                      <pic:pic xmlns:pic="http://schemas.openxmlformats.org/drawingml/2006/picture">
                        <pic:nvPicPr>
                          <pic:cNvPr id="0" name="pict8170af80-305c-49b3-a178-ccbd53de6540" descr="A display shape for flowcharts:" title="A display shape for flowcharts:"/>
                          <pic:cNvPicPr/>
                        </pic:nvPicPr>
                        <pic:blipFill>
                          <a:blip r:embed="rId499" cstate="print"/>
                          <a:stretch>
                            <a:fillRect/>
                          </a:stretch>
                        </pic:blipFill>
                        <pic:spPr>
                          <a:xfrm>
                            <a:off x="0" y="0"/>
                            <a:ext cx="1085850" cy="8001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86" w:name="msosptFlowChartDelay"/>
            <w:r>
              <w:rPr>
                <w:b/>
              </w:rPr>
              <w:t>msosptFlowChartDelay</w:t>
            </w:r>
            <w:bookmarkEnd w:id="3086"/>
          </w:p>
        </w:tc>
        <w:tc>
          <w:tcPr>
            <w:tcW w:w="0" w:type="auto"/>
            <w:vAlign w:val="center"/>
          </w:tcPr>
          <w:p w:rsidR="00611683" w:rsidRDefault="0071088D">
            <w:pPr>
              <w:pStyle w:val="TableBodyText"/>
            </w:pPr>
            <w:r>
              <w:t>0x00000087</w:t>
            </w:r>
          </w:p>
        </w:tc>
        <w:tc>
          <w:tcPr>
            <w:tcW w:w="0" w:type="auto"/>
            <w:vAlign w:val="center"/>
          </w:tcPr>
          <w:p w:rsidR="00611683" w:rsidRDefault="0071088D">
            <w:pPr>
              <w:pStyle w:val="TableBodyText"/>
            </w:pPr>
            <w:r>
              <w:t>A delay shape for flowcharts:</w:t>
            </w:r>
          </w:p>
          <w:p w:rsidR="00611683" w:rsidRDefault="0071088D">
            <w:pPr>
              <w:pStyle w:val="TableBodyText"/>
            </w:pPr>
            <w:r>
              <w:rPr>
                <w:noProof/>
              </w:rPr>
              <w:drawing>
                <wp:inline distT="0" distB="0" distL="0" distR="0">
                  <wp:extent cx="819150" cy="819150"/>
                  <wp:effectExtent l="0" t="0" r="0" b="0"/>
                  <wp:docPr id="379" name="[MS-ODRAW]" descr="A delay shape for flowcharts:" title="A delay shape for flowcharts:"/>
                  <wp:cNvGraphicFramePr/>
                  <a:graphic xmlns:a="http://schemas.openxmlformats.org/drawingml/2006/main">
                    <a:graphicData uri="http://schemas.openxmlformats.org/drawingml/2006/picture">
                      <pic:pic xmlns:pic="http://schemas.openxmlformats.org/drawingml/2006/picture">
                        <pic:nvPicPr>
                          <pic:cNvPr id="0" name="pict4375f515-61c9-44d7-befb-6e2c016596d3" descr="A delay shape for flowcharts:" title="A delay shape for flowcharts:"/>
                          <pic:cNvPicPr/>
                        </pic:nvPicPr>
                        <pic:blipFill>
                          <a:blip r:embed="rId500" cstate="print"/>
                          <a:stretch>
                            <a:fillRect/>
                          </a:stretch>
                        </pic:blipFill>
                        <pic:spPr>
                          <a:xfrm>
                            <a:off x="0" y="0"/>
                            <a:ext cx="819150" cy="8191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87" w:name="msosptTextPlainText"/>
            <w:r>
              <w:rPr>
                <w:b/>
              </w:rPr>
              <w:t>msosptTextPlainText</w:t>
            </w:r>
            <w:bookmarkEnd w:id="3087"/>
          </w:p>
        </w:tc>
        <w:tc>
          <w:tcPr>
            <w:tcW w:w="0" w:type="auto"/>
            <w:vAlign w:val="center"/>
          </w:tcPr>
          <w:p w:rsidR="00611683" w:rsidRDefault="0071088D">
            <w:pPr>
              <w:pStyle w:val="TableBodyText"/>
            </w:pPr>
            <w:r>
              <w:t>0x00000088</w:t>
            </w:r>
          </w:p>
        </w:tc>
        <w:tc>
          <w:tcPr>
            <w:tcW w:w="0" w:type="auto"/>
            <w:vAlign w:val="center"/>
          </w:tcPr>
          <w:p w:rsidR="00611683" w:rsidRDefault="0071088D">
            <w:pPr>
              <w:pStyle w:val="TableBodyText"/>
            </w:pPr>
            <w:r>
              <w:t>A plain text shape:</w:t>
            </w:r>
          </w:p>
          <w:p w:rsidR="00611683" w:rsidRDefault="0071088D">
            <w:pPr>
              <w:pStyle w:val="TableBodyText"/>
            </w:pPr>
            <w:r>
              <w:rPr>
                <w:noProof/>
              </w:rPr>
              <w:drawing>
                <wp:inline distT="0" distB="0" distL="0" distR="0">
                  <wp:extent cx="1362075" cy="628650"/>
                  <wp:effectExtent l="0" t="0" r="0" b="0"/>
                  <wp:docPr id="380" name="[MS-ODRAW]" descr="A plain text shape:" title="A plain text shape:"/>
                  <wp:cNvGraphicFramePr/>
                  <a:graphic xmlns:a="http://schemas.openxmlformats.org/drawingml/2006/main">
                    <a:graphicData uri="http://schemas.openxmlformats.org/drawingml/2006/picture">
                      <pic:pic xmlns:pic="http://schemas.openxmlformats.org/drawingml/2006/picture">
                        <pic:nvPicPr>
                          <pic:cNvPr id="0" name="pict1ab63934-5466-45c3-9019-0e0d64070f3f" descr="A plain text shape:" title="A plain text shape:"/>
                          <pic:cNvPicPr/>
                        </pic:nvPicPr>
                        <pic:blipFill>
                          <a:blip r:embed="rId501" cstate="print"/>
                          <a:stretch>
                            <a:fillRect/>
                          </a:stretch>
                        </pic:blipFill>
                        <pic:spPr>
                          <a:xfrm>
                            <a:off x="0" y="0"/>
                            <a:ext cx="1362075" cy="6286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88" w:name="msosptTextStop"/>
            <w:r>
              <w:rPr>
                <w:b/>
              </w:rPr>
              <w:t>msosptTextStop</w:t>
            </w:r>
            <w:bookmarkEnd w:id="3088"/>
          </w:p>
        </w:tc>
        <w:tc>
          <w:tcPr>
            <w:tcW w:w="0" w:type="auto"/>
            <w:vAlign w:val="center"/>
          </w:tcPr>
          <w:p w:rsidR="00611683" w:rsidRDefault="0071088D">
            <w:pPr>
              <w:pStyle w:val="TableBodyText"/>
            </w:pPr>
            <w:r>
              <w:t>0x00000089</w:t>
            </w:r>
          </w:p>
        </w:tc>
        <w:tc>
          <w:tcPr>
            <w:tcW w:w="0" w:type="auto"/>
            <w:vAlign w:val="center"/>
          </w:tcPr>
          <w:p w:rsidR="00611683" w:rsidRDefault="0071088D">
            <w:pPr>
              <w:pStyle w:val="TableBodyText"/>
            </w:pPr>
            <w:r>
              <w:t>An octagonal text shape:</w:t>
            </w:r>
          </w:p>
          <w:p w:rsidR="00611683" w:rsidRDefault="0071088D">
            <w:pPr>
              <w:pStyle w:val="TableBodyText"/>
            </w:pPr>
            <w:r>
              <w:rPr>
                <w:noProof/>
              </w:rPr>
              <w:drawing>
                <wp:inline distT="0" distB="0" distL="0" distR="0">
                  <wp:extent cx="1323975" cy="495300"/>
                  <wp:effectExtent l="0" t="0" r="0" b="0"/>
                  <wp:docPr id="381" name="[MS-ODRAW]" descr="An octagonal text shape:" title="An octagonal text shape:"/>
                  <wp:cNvGraphicFramePr/>
                  <a:graphic xmlns:a="http://schemas.openxmlformats.org/drawingml/2006/main">
                    <a:graphicData uri="http://schemas.openxmlformats.org/drawingml/2006/picture">
                      <pic:pic xmlns:pic="http://schemas.openxmlformats.org/drawingml/2006/picture">
                        <pic:nvPicPr>
                          <pic:cNvPr id="0" name="pictd65b9d95-654d-4fc4-92e9-336983fc7ab5" descr="An octagonal text shape:" title="An octagonal text shape:"/>
                          <pic:cNvPicPr/>
                        </pic:nvPicPr>
                        <pic:blipFill>
                          <a:blip r:embed="rId502" cstate="print"/>
                          <a:stretch>
                            <a:fillRect/>
                          </a:stretch>
                        </pic:blipFill>
                        <pic:spPr>
                          <a:xfrm>
                            <a:off x="0" y="0"/>
                            <a:ext cx="1323975" cy="4953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89" w:name="msosptTextTriangle"/>
            <w:r>
              <w:rPr>
                <w:b/>
              </w:rPr>
              <w:t>msosptTextTriangle</w:t>
            </w:r>
            <w:bookmarkEnd w:id="3089"/>
          </w:p>
        </w:tc>
        <w:tc>
          <w:tcPr>
            <w:tcW w:w="0" w:type="auto"/>
            <w:vAlign w:val="center"/>
          </w:tcPr>
          <w:p w:rsidR="00611683" w:rsidRDefault="0071088D">
            <w:pPr>
              <w:pStyle w:val="TableBodyText"/>
            </w:pPr>
            <w:r>
              <w:t>0x0000008A</w:t>
            </w:r>
          </w:p>
        </w:tc>
        <w:tc>
          <w:tcPr>
            <w:tcW w:w="0" w:type="auto"/>
            <w:vAlign w:val="center"/>
          </w:tcPr>
          <w:p w:rsidR="00611683" w:rsidRDefault="0071088D">
            <w:pPr>
              <w:pStyle w:val="TableBodyText"/>
            </w:pPr>
            <w:r>
              <w:t>A triangular text shape that points upward:</w:t>
            </w:r>
          </w:p>
          <w:p w:rsidR="00611683" w:rsidRDefault="0071088D">
            <w:pPr>
              <w:pStyle w:val="TableBodyText"/>
            </w:pPr>
            <w:r>
              <w:rPr>
                <w:noProof/>
              </w:rPr>
              <w:lastRenderedPageBreak/>
              <w:drawing>
                <wp:inline distT="0" distB="0" distL="0" distR="0">
                  <wp:extent cx="1266825" cy="533400"/>
                  <wp:effectExtent l="0" t="0" r="0" b="0"/>
                  <wp:docPr id="382" name="[MS-ODRAW]" descr="A triangular text shape that points upward:" title="A triangular text shape that points upward:"/>
                  <wp:cNvGraphicFramePr/>
                  <a:graphic xmlns:a="http://schemas.openxmlformats.org/drawingml/2006/main">
                    <a:graphicData uri="http://schemas.openxmlformats.org/drawingml/2006/picture">
                      <pic:pic xmlns:pic="http://schemas.openxmlformats.org/drawingml/2006/picture">
                        <pic:nvPicPr>
                          <pic:cNvPr id="0" name="pict74cb5636-f0e3-4f36-932e-0098b288dcbd" descr="A triangular text shape that points upward:" title="A triangular text shape that points upward:"/>
                          <pic:cNvPicPr/>
                        </pic:nvPicPr>
                        <pic:blipFill>
                          <a:blip r:embed="rId503" cstate="print"/>
                          <a:stretch>
                            <a:fillRect/>
                          </a:stretch>
                        </pic:blipFill>
                        <pic:spPr>
                          <a:xfrm>
                            <a:off x="0" y="0"/>
                            <a:ext cx="1266825" cy="5334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90" w:name="msosptTextTriangleInverted"/>
            <w:r>
              <w:rPr>
                <w:b/>
              </w:rPr>
              <w:lastRenderedPageBreak/>
              <w:t>msosptTextTriangleInverted</w:t>
            </w:r>
            <w:bookmarkEnd w:id="3090"/>
          </w:p>
        </w:tc>
        <w:tc>
          <w:tcPr>
            <w:tcW w:w="0" w:type="auto"/>
            <w:vAlign w:val="center"/>
          </w:tcPr>
          <w:p w:rsidR="00611683" w:rsidRDefault="0071088D">
            <w:pPr>
              <w:pStyle w:val="TableBodyText"/>
            </w:pPr>
            <w:r>
              <w:t>0x0000008B</w:t>
            </w:r>
          </w:p>
        </w:tc>
        <w:tc>
          <w:tcPr>
            <w:tcW w:w="0" w:type="auto"/>
            <w:vAlign w:val="center"/>
          </w:tcPr>
          <w:p w:rsidR="00611683" w:rsidRDefault="0071088D">
            <w:pPr>
              <w:pStyle w:val="TableBodyText"/>
            </w:pPr>
            <w:r>
              <w:t>A triangular text shape that points downward:</w:t>
            </w:r>
          </w:p>
          <w:p w:rsidR="00611683" w:rsidRDefault="0071088D">
            <w:pPr>
              <w:pStyle w:val="TableBodyText"/>
            </w:pPr>
            <w:r>
              <w:rPr>
                <w:noProof/>
              </w:rPr>
              <w:drawing>
                <wp:inline distT="0" distB="0" distL="0" distR="0">
                  <wp:extent cx="1352550" cy="581025"/>
                  <wp:effectExtent l="0" t="0" r="0" b="0"/>
                  <wp:docPr id="383" name="[MS-ODRAW]" descr="A triangular text shape that points downward:" title="A triangular text shape that points downward:"/>
                  <wp:cNvGraphicFramePr/>
                  <a:graphic xmlns:a="http://schemas.openxmlformats.org/drawingml/2006/main">
                    <a:graphicData uri="http://schemas.openxmlformats.org/drawingml/2006/picture">
                      <pic:pic xmlns:pic="http://schemas.openxmlformats.org/drawingml/2006/picture">
                        <pic:nvPicPr>
                          <pic:cNvPr id="0" name="pict581dcdba-e674-425b-8408-fc3cd7ff7f86" descr="A triangular text shape that points downward:" title="A triangular text shape that points downward:"/>
                          <pic:cNvPicPr/>
                        </pic:nvPicPr>
                        <pic:blipFill>
                          <a:blip r:embed="rId504" cstate="print"/>
                          <a:stretch>
                            <a:fillRect/>
                          </a:stretch>
                        </pic:blipFill>
                        <pic:spPr>
                          <a:xfrm>
                            <a:off x="0" y="0"/>
                            <a:ext cx="1352550" cy="5810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91" w:name="msosptTextChevron"/>
            <w:r>
              <w:rPr>
                <w:b/>
              </w:rPr>
              <w:t>msosptTextChevron</w:t>
            </w:r>
            <w:bookmarkEnd w:id="3091"/>
          </w:p>
        </w:tc>
        <w:tc>
          <w:tcPr>
            <w:tcW w:w="0" w:type="auto"/>
            <w:vAlign w:val="center"/>
          </w:tcPr>
          <w:p w:rsidR="00611683" w:rsidRDefault="0071088D">
            <w:pPr>
              <w:pStyle w:val="TableBodyText"/>
            </w:pPr>
            <w:r>
              <w:t>0x0000008C</w:t>
            </w:r>
          </w:p>
        </w:tc>
        <w:tc>
          <w:tcPr>
            <w:tcW w:w="0" w:type="auto"/>
            <w:vAlign w:val="center"/>
          </w:tcPr>
          <w:p w:rsidR="00611683" w:rsidRDefault="0071088D">
            <w:pPr>
              <w:pStyle w:val="TableBodyText"/>
            </w:pPr>
            <w:r>
              <w:t>A chevron text shape that points upward:</w:t>
            </w:r>
          </w:p>
          <w:p w:rsidR="00611683" w:rsidRDefault="0071088D">
            <w:pPr>
              <w:pStyle w:val="TableBodyText"/>
            </w:pPr>
            <w:r>
              <w:rPr>
                <w:noProof/>
              </w:rPr>
              <w:drawing>
                <wp:inline distT="0" distB="0" distL="0" distR="0">
                  <wp:extent cx="1295400" cy="495300"/>
                  <wp:effectExtent l="0" t="0" r="0" b="0"/>
                  <wp:docPr id="384" name="[MS-ODRAW]" descr="A chevron text shape that points upward:" title="A chevron text shape that points upward:"/>
                  <wp:cNvGraphicFramePr/>
                  <a:graphic xmlns:a="http://schemas.openxmlformats.org/drawingml/2006/main">
                    <a:graphicData uri="http://schemas.openxmlformats.org/drawingml/2006/picture">
                      <pic:pic xmlns:pic="http://schemas.openxmlformats.org/drawingml/2006/picture">
                        <pic:nvPicPr>
                          <pic:cNvPr id="0" name="picta2815a16-ad9d-489f-907d-137e1bf4cdbd" descr="A chevron text shape that points upward:" title="A chevron text shape that points upward:"/>
                          <pic:cNvPicPr/>
                        </pic:nvPicPr>
                        <pic:blipFill>
                          <a:blip r:embed="rId505" cstate="print"/>
                          <a:stretch>
                            <a:fillRect/>
                          </a:stretch>
                        </pic:blipFill>
                        <pic:spPr>
                          <a:xfrm>
                            <a:off x="0" y="0"/>
                            <a:ext cx="1295400" cy="4953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92" w:name="msosptTextChevronInverted"/>
            <w:r>
              <w:rPr>
                <w:b/>
              </w:rPr>
              <w:t>msosptTextChevronInverted</w:t>
            </w:r>
            <w:bookmarkEnd w:id="3092"/>
          </w:p>
        </w:tc>
        <w:tc>
          <w:tcPr>
            <w:tcW w:w="0" w:type="auto"/>
            <w:vAlign w:val="center"/>
          </w:tcPr>
          <w:p w:rsidR="00611683" w:rsidRDefault="0071088D">
            <w:pPr>
              <w:pStyle w:val="TableBodyText"/>
            </w:pPr>
            <w:r>
              <w:t>0x0000008D</w:t>
            </w:r>
          </w:p>
        </w:tc>
        <w:tc>
          <w:tcPr>
            <w:tcW w:w="0" w:type="auto"/>
            <w:vAlign w:val="center"/>
          </w:tcPr>
          <w:p w:rsidR="00611683" w:rsidRDefault="0071088D">
            <w:pPr>
              <w:pStyle w:val="TableBodyText"/>
            </w:pPr>
            <w:r>
              <w:t>A chevron text shape that points downward:</w:t>
            </w:r>
          </w:p>
          <w:p w:rsidR="00611683" w:rsidRDefault="0071088D">
            <w:pPr>
              <w:pStyle w:val="TableBodyText"/>
            </w:pPr>
            <w:r>
              <w:rPr>
                <w:noProof/>
              </w:rPr>
              <w:drawing>
                <wp:inline distT="0" distB="0" distL="0" distR="0">
                  <wp:extent cx="1314450" cy="514350"/>
                  <wp:effectExtent l="0" t="0" r="0" b="0"/>
                  <wp:docPr id="385" name="[MS-ODRAW]" descr="A chevron text shape that points downward:" title="A chevron text shape that points downward:"/>
                  <wp:cNvGraphicFramePr/>
                  <a:graphic xmlns:a="http://schemas.openxmlformats.org/drawingml/2006/main">
                    <a:graphicData uri="http://schemas.openxmlformats.org/drawingml/2006/picture">
                      <pic:pic xmlns:pic="http://schemas.openxmlformats.org/drawingml/2006/picture">
                        <pic:nvPicPr>
                          <pic:cNvPr id="0" name="pict12df2255-b25d-49ab-b949-1653824bb84e" descr="A chevron text shape that points downward:" title="A chevron text shape that points downward:"/>
                          <pic:cNvPicPr/>
                        </pic:nvPicPr>
                        <pic:blipFill>
                          <a:blip r:embed="rId506" cstate="print"/>
                          <a:stretch>
                            <a:fillRect/>
                          </a:stretch>
                        </pic:blipFill>
                        <pic:spPr>
                          <a:xfrm>
                            <a:off x="0" y="0"/>
                            <a:ext cx="1314450" cy="5143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93" w:name="msosptTextRingInside"/>
            <w:r>
              <w:rPr>
                <w:b/>
              </w:rPr>
              <w:t>msosptTextRingInside</w:t>
            </w:r>
            <w:bookmarkEnd w:id="3093"/>
          </w:p>
        </w:tc>
        <w:tc>
          <w:tcPr>
            <w:tcW w:w="0" w:type="auto"/>
            <w:vAlign w:val="center"/>
          </w:tcPr>
          <w:p w:rsidR="00611683" w:rsidRDefault="0071088D">
            <w:pPr>
              <w:pStyle w:val="TableBodyText"/>
            </w:pPr>
            <w:r>
              <w:t>0x0000008E</w:t>
            </w:r>
          </w:p>
        </w:tc>
        <w:tc>
          <w:tcPr>
            <w:tcW w:w="0" w:type="auto"/>
            <w:vAlign w:val="center"/>
          </w:tcPr>
          <w:p w:rsidR="00611683" w:rsidRDefault="0071088D">
            <w:pPr>
              <w:pStyle w:val="TableBodyText"/>
            </w:pPr>
            <w:r>
              <w:t>A circular text shape, in which reading the text is like reading an inscription on the inside of a ring:</w:t>
            </w:r>
          </w:p>
          <w:p w:rsidR="00611683" w:rsidRDefault="0071088D">
            <w:pPr>
              <w:pStyle w:val="TableBodyText"/>
            </w:pPr>
            <w:r>
              <w:rPr>
                <w:noProof/>
              </w:rPr>
              <w:drawing>
                <wp:inline distT="0" distB="0" distL="0" distR="0">
                  <wp:extent cx="1352550" cy="552450"/>
                  <wp:effectExtent l="0" t="0" r="0" b="0"/>
                  <wp:docPr id="386" name="[MS-ODRAW]" descr="A circular text shape, in which reading the text is like reading an inscription on the inside of a ring:" title="A circular text shape, in which reading the text is like reading an inscription on the inside of a ring:"/>
                  <wp:cNvGraphicFramePr/>
                  <a:graphic xmlns:a="http://schemas.openxmlformats.org/drawingml/2006/main">
                    <a:graphicData uri="http://schemas.openxmlformats.org/drawingml/2006/picture">
                      <pic:pic xmlns:pic="http://schemas.openxmlformats.org/drawingml/2006/picture">
                        <pic:nvPicPr>
                          <pic:cNvPr id="0" name="pict310e470a-40c9-40d1-89cb-2cc2945d68c2" descr="A circular text shape, in which reading the text is like reading an inscription on the inside of a ring:" title="A circular text shape, in which reading the text is like reading an inscription on the inside of a ring:"/>
                          <pic:cNvPicPr/>
                        </pic:nvPicPr>
                        <pic:blipFill>
                          <a:blip r:embed="rId507" cstate="print"/>
                          <a:stretch>
                            <a:fillRect/>
                          </a:stretch>
                        </pic:blipFill>
                        <pic:spPr>
                          <a:xfrm>
                            <a:off x="0" y="0"/>
                            <a:ext cx="1352550" cy="5524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94" w:name="msosptTextRingOutside"/>
            <w:r>
              <w:rPr>
                <w:b/>
              </w:rPr>
              <w:t>msosptTextRingOutside</w:t>
            </w:r>
            <w:bookmarkEnd w:id="3094"/>
          </w:p>
        </w:tc>
        <w:tc>
          <w:tcPr>
            <w:tcW w:w="0" w:type="auto"/>
            <w:vAlign w:val="center"/>
          </w:tcPr>
          <w:p w:rsidR="00611683" w:rsidRDefault="0071088D">
            <w:pPr>
              <w:pStyle w:val="TableBodyText"/>
            </w:pPr>
            <w:r>
              <w:t>0x0000008F</w:t>
            </w:r>
          </w:p>
        </w:tc>
        <w:tc>
          <w:tcPr>
            <w:tcW w:w="0" w:type="auto"/>
            <w:vAlign w:val="center"/>
          </w:tcPr>
          <w:p w:rsidR="00611683" w:rsidRDefault="0071088D">
            <w:pPr>
              <w:pStyle w:val="TableBodyText"/>
            </w:pPr>
            <w:r>
              <w:t>A circular text shape, in which reading the text is like reading an inscription on the outside of a ring:</w:t>
            </w:r>
          </w:p>
          <w:p w:rsidR="00611683" w:rsidRDefault="0071088D">
            <w:pPr>
              <w:pStyle w:val="TableBodyText"/>
            </w:pPr>
            <w:r>
              <w:rPr>
                <w:noProof/>
              </w:rPr>
              <w:drawing>
                <wp:inline distT="0" distB="0" distL="0" distR="0">
                  <wp:extent cx="1362075" cy="542925"/>
                  <wp:effectExtent l="0" t="0" r="0" b="0"/>
                  <wp:docPr id="387" name="[MS-ODRAW]" descr="A circular text shape, in which reading the text is like reading an inscription on the outside of a ring:" title="A circular text shape, in which reading the text is like reading an inscription on the outside of a ring:"/>
                  <wp:cNvGraphicFramePr/>
                  <a:graphic xmlns:a="http://schemas.openxmlformats.org/drawingml/2006/main">
                    <a:graphicData uri="http://schemas.openxmlformats.org/drawingml/2006/picture">
                      <pic:pic xmlns:pic="http://schemas.openxmlformats.org/drawingml/2006/picture">
                        <pic:nvPicPr>
                          <pic:cNvPr id="0" name="pict1c8b9e90-9210-488d-a087-d67cd6f799b6" descr="A circular text shape, in which reading the text is like reading an inscription on the outside of a ring:" title="A circular text shape, in which reading the text is like reading an inscription on the outside of a ring:"/>
                          <pic:cNvPicPr/>
                        </pic:nvPicPr>
                        <pic:blipFill>
                          <a:blip r:embed="rId508" cstate="print"/>
                          <a:stretch>
                            <a:fillRect/>
                          </a:stretch>
                        </pic:blipFill>
                        <pic:spPr>
                          <a:xfrm>
                            <a:off x="0" y="0"/>
                            <a:ext cx="1362075" cy="5429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95" w:name="msosptTextArchUpCurve"/>
            <w:r>
              <w:rPr>
                <w:b/>
              </w:rPr>
              <w:t>msosptTextArchUpCurve</w:t>
            </w:r>
            <w:bookmarkEnd w:id="3095"/>
          </w:p>
        </w:tc>
        <w:tc>
          <w:tcPr>
            <w:tcW w:w="0" w:type="auto"/>
            <w:vAlign w:val="center"/>
          </w:tcPr>
          <w:p w:rsidR="00611683" w:rsidRDefault="0071088D">
            <w:pPr>
              <w:pStyle w:val="TableBodyText"/>
            </w:pPr>
            <w:r>
              <w:t>0x00000090</w:t>
            </w:r>
          </w:p>
        </w:tc>
        <w:tc>
          <w:tcPr>
            <w:tcW w:w="0" w:type="auto"/>
            <w:vAlign w:val="center"/>
          </w:tcPr>
          <w:p w:rsidR="00611683" w:rsidRDefault="0071088D">
            <w:pPr>
              <w:pStyle w:val="TableBodyText"/>
            </w:pPr>
            <w:r>
              <w:t>An upward-arching curved text shape:</w:t>
            </w:r>
          </w:p>
          <w:p w:rsidR="00611683" w:rsidRDefault="0071088D">
            <w:pPr>
              <w:pStyle w:val="TableBodyText"/>
            </w:pPr>
            <w:r>
              <w:rPr>
                <w:noProof/>
              </w:rPr>
              <w:drawing>
                <wp:inline distT="0" distB="0" distL="0" distR="0">
                  <wp:extent cx="1162050" cy="581025"/>
                  <wp:effectExtent l="0" t="0" r="0" b="0"/>
                  <wp:docPr id="388" name="[MS-ODRAW]" descr="An upward-arching curved text shape:" title="An upward-arching curved text shape:"/>
                  <wp:cNvGraphicFramePr/>
                  <a:graphic xmlns:a="http://schemas.openxmlformats.org/drawingml/2006/main">
                    <a:graphicData uri="http://schemas.openxmlformats.org/drawingml/2006/picture">
                      <pic:pic xmlns:pic="http://schemas.openxmlformats.org/drawingml/2006/picture">
                        <pic:nvPicPr>
                          <pic:cNvPr id="0" name="pict7d25b0b2-a8c1-4b14-abcc-0a1e858f3334" descr="An upward-arching curved text shape:" title="An upward-arching curved text shape:"/>
                          <pic:cNvPicPr/>
                        </pic:nvPicPr>
                        <pic:blipFill>
                          <a:blip r:embed="rId509" cstate="print"/>
                          <a:stretch>
                            <a:fillRect/>
                          </a:stretch>
                        </pic:blipFill>
                        <pic:spPr>
                          <a:xfrm>
                            <a:off x="0" y="0"/>
                            <a:ext cx="1162050" cy="5810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96" w:name="msosptTextArchDownCurve"/>
            <w:r>
              <w:rPr>
                <w:b/>
              </w:rPr>
              <w:t>msosptTextArchDownCurve</w:t>
            </w:r>
            <w:bookmarkEnd w:id="3096"/>
          </w:p>
        </w:tc>
        <w:tc>
          <w:tcPr>
            <w:tcW w:w="0" w:type="auto"/>
            <w:vAlign w:val="center"/>
          </w:tcPr>
          <w:p w:rsidR="00611683" w:rsidRDefault="0071088D">
            <w:pPr>
              <w:pStyle w:val="TableBodyText"/>
            </w:pPr>
            <w:r>
              <w:t>0x00000091</w:t>
            </w:r>
          </w:p>
        </w:tc>
        <w:tc>
          <w:tcPr>
            <w:tcW w:w="0" w:type="auto"/>
            <w:vAlign w:val="center"/>
          </w:tcPr>
          <w:p w:rsidR="00611683" w:rsidRDefault="0071088D">
            <w:pPr>
              <w:pStyle w:val="TableBodyText"/>
            </w:pPr>
            <w:r>
              <w:t>A downward-arching curved text shape:</w:t>
            </w:r>
          </w:p>
          <w:p w:rsidR="00611683" w:rsidRDefault="0071088D">
            <w:pPr>
              <w:pStyle w:val="TableBodyText"/>
            </w:pPr>
            <w:r>
              <w:rPr>
                <w:noProof/>
              </w:rPr>
              <w:drawing>
                <wp:inline distT="0" distB="0" distL="0" distR="0">
                  <wp:extent cx="1114425" cy="628650"/>
                  <wp:effectExtent l="0" t="0" r="0" b="0"/>
                  <wp:docPr id="389" name="[MS-ODRAW]" descr="A downward-arching curved text shape:" title="A downward-arching curved text shape:"/>
                  <wp:cNvGraphicFramePr/>
                  <a:graphic xmlns:a="http://schemas.openxmlformats.org/drawingml/2006/main">
                    <a:graphicData uri="http://schemas.openxmlformats.org/drawingml/2006/picture">
                      <pic:pic xmlns:pic="http://schemas.openxmlformats.org/drawingml/2006/picture">
                        <pic:nvPicPr>
                          <pic:cNvPr id="0" name="pictb01b0dcc-35a5-4f3a-824f-85cf25d25368" descr="A downward-arching curved text shape:" title="A downward-arching curved text shape:"/>
                          <pic:cNvPicPr/>
                        </pic:nvPicPr>
                        <pic:blipFill>
                          <a:blip r:embed="rId510" cstate="print"/>
                          <a:stretch>
                            <a:fillRect/>
                          </a:stretch>
                        </pic:blipFill>
                        <pic:spPr>
                          <a:xfrm>
                            <a:off x="0" y="0"/>
                            <a:ext cx="1114425" cy="6286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97" w:name="msosptTextCircleCurve"/>
            <w:r>
              <w:rPr>
                <w:b/>
              </w:rPr>
              <w:t>msosptTextCircleCurve</w:t>
            </w:r>
            <w:bookmarkEnd w:id="3097"/>
          </w:p>
        </w:tc>
        <w:tc>
          <w:tcPr>
            <w:tcW w:w="0" w:type="auto"/>
            <w:vAlign w:val="center"/>
          </w:tcPr>
          <w:p w:rsidR="00611683" w:rsidRDefault="0071088D">
            <w:pPr>
              <w:pStyle w:val="TableBodyText"/>
            </w:pPr>
            <w:r>
              <w:t>0x00000092</w:t>
            </w:r>
          </w:p>
        </w:tc>
        <w:tc>
          <w:tcPr>
            <w:tcW w:w="0" w:type="auto"/>
            <w:vAlign w:val="center"/>
          </w:tcPr>
          <w:p w:rsidR="00611683" w:rsidRDefault="0071088D">
            <w:pPr>
              <w:pStyle w:val="TableBodyText"/>
            </w:pPr>
            <w:r>
              <w:t>A circular text shape:</w:t>
            </w:r>
          </w:p>
          <w:p w:rsidR="00611683" w:rsidRDefault="0071088D">
            <w:pPr>
              <w:pStyle w:val="TableBodyText"/>
            </w:pPr>
            <w:r>
              <w:rPr>
                <w:noProof/>
              </w:rPr>
              <w:lastRenderedPageBreak/>
              <w:drawing>
                <wp:inline distT="0" distB="0" distL="0" distR="0">
                  <wp:extent cx="1371600" cy="1181100"/>
                  <wp:effectExtent l="0" t="0" r="0" b="0"/>
                  <wp:docPr id="390"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6fab5af2-c16d-4f15-94f6-46b90a6db1dd" descr="A circular text shape:" title="A circular text shape:"/>
                          <pic:cNvPicPr/>
                        </pic:nvPicPr>
                        <pic:blipFill>
                          <a:blip r:embed="rId511" cstate="print"/>
                          <a:stretch>
                            <a:fillRect/>
                          </a:stretch>
                        </pic:blipFill>
                        <pic:spPr>
                          <a:xfrm>
                            <a:off x="0" y="0"/>
                            <a:ext cx="1371600" cy="11811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98" w:name="msosptTextButtonCurve"/>
            <w:r>
              <w:rPr>
                <w:b/>
              </w:rPr>
              <w:lastRenderedPageBreak/>
              <w:t>msosptTextButtonCurve</w:t>
            </w:r>
            <w:bookmarkEnd w:id="3098"/>
          </w:p>
        </w:tc>
        <w:tc>
          <w:tcPr>
            <w:tcW w:w="0" w:type="auto"/>
            <w:vAlign w:val="center"/>
          </w:tcPr>
          <w:p w:rsidR="00611683" w:rsidRDefault="0071088D">
            <w:pPr>
              <w:pStyle w:val="TableBodyText"/>
            </w:pPr>
            <w:r>
              <w:t>0x00000093</w:t>
            </w:r>
          </w:p>
        </w:tc>
        <w:tc>
          <w:tcPr>
            <w:tcW w:w="0" w:type="auto"/>
            <w:vAlign w:val="center"/>
          </w:tcPr>
          <w:p w:rsidR="00611683" w:rsidRDefault="0071088D">
            <w:pPr>
              <w:pStyle w:val="TableBodyText"/>
            </w:pPr>
            <w:r>
              <w:t>A text shape that resembles a button:</w:t>
            </w:r>
          </w:p>
          <w:p w:rsidR="00611683" w:rsidRDefault="0071088D">
            <w:pPr>
              <w:pStyle w:val="TableBodyText"/>
            </w:pPr>
            <w:r>
              <w:rPr>
                <w:noProof/>
              </w:rPr>
              <w:drawing>
                <wp:inline distT="0" distB="0" distL="0" distR="0">
                  <wp:extent cx="1057275" cy="1085850"/>
                  <wp:effectExtent l="0" t="0" r="0" b="0"/>
                  <wp:docPr id="391"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0a0c8822-c5ee-4834-a41c-e48e02f2fb02" descr="A text shape that resembles a button:" title="A text shape that resembles a button:"/>
                          <pic:cNvPicPr/>
                        </pic:nvPicPr>
                        <pic:blipFill>
                          <a:blip r:embed="rId512" cstate="print"/>
                          <a:stretch>
                            <a:fillRect/>
                          </a:stretch>
                        </pic:blipFill>
                        <pic:spPr>
                          <a:xfrm>
                            <a:off x="0" y="0"/>
                            <a:ext cx="1057275" cy="10858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099" w:name="msosptTextArchUpPour"/>
            <w:r>
              <w:rPr>
                <w:b/>
              </w:rPr>
              <w:t>msosptTextArchUpPour</w:t>
            </w:r>
            <w:bookmarkEnd w:id="3099"/>
          </w:p>
        </w:tc>
        <w:tc>
          <w:tcPr>
            <w:tcW w:w="0" w:type="auto"/>
            <w:vAlign w:val="center"/>
          </w:tcPr>
          <w:p w:rsidR="00611683" w:rsidRDefault="0071088D">
            <w:pPr>
              <w:pStyle w:val="TableBodyText"/>
            </w:pPr>
            <w:r>
              <w:t>0x00000094</w:t>
            </w:r>
          </w:p>
        </w:tc>
        <w:tc>
          <w:tcPr>
            <w:tcW w:w="0" w:type="auto"/>
            <w:vAlign w:val="center"/>
          </w:tcPr>
          <w:p w:rsidR="00611683" w:rsidRDefault="0071088D">
            <w:pPr>
              <w:pStyle w:val="TableBodyText"/>
            </w:pPr>
            <w:r>
              <w:t>An upward-arching text shape:</w:t>
            </w:r>
          </w:p>
          <w:p w:rsidR="00611683" w:rsidRDefault="0071088D">
            <w:pPr>
              <w:pStyle w:val="TableBodyText"/>
            </w:pPr>
            <w:r>
              <w:rPr>
                <w:noProof/>
              </w:rPr>
              <w:drawing>
                <wp:inline distT="0" distB="0" distL="0" distR="0">
                  <wp:extent cx="1295400" cy="571500"/>
                  <wp:effectExtent l="0" t="0" r="0" b="0"/>
                  <wp:docPr id="392" name="[MS-ODRAW]" descr="An upward-arching text shape:" title="An upward-arching text shape:"/>
                  <wp:cNvGraphicFramePr/>
                  <a:graphic xmlns:a="http://schemas.openxmlformats.org/drawingml/2006/main">
                    <a:graphicData uri="http://schemas.openxmlformats.org/drawingml/2006/picture">
                      <pic:pic xmlns:pic="http://schemas.openxmlformats.org/drawingml/2006/picture">
                        <pic:nvPicPr>
                          <pic:cNvPr id="0" name="pictba5725c6-4dbd-48f4-81c3-2ef5a841b0eb" descr="An upward-arching text shape:" title="An upward-arching text shape:"/>
                          <pic:cNvPicPr/>
                        </pic:nvPicPr>
                        <pic:blipFill>
                          <a:blip r:embed="rId513" cstate="print"/>
                          <a:stretch>
                            <a:fillRect/>
                          </a:stretch>
                        </pic:blipFill>
                        <pic:spPr>
                          <a:xfrm>
                            <a:off x="0" y="0"/>
                            <a:ext cx="1295400" cy="5715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00" w:name="msosptTextArchDownPour"/>
            <w:r>
              <w:rPr>
                <w:b/>
              </w:rPr>
              <w:t>msosptTextArchDownPour</w:t>
            </w:r>
            <w:bookmarkEnd w:id="3100"/>
          </w:p>
        </w:tc>
        <w:tc>
          <w:tcPr>
            <w:tcW w:w="0" w:type="auto"/>
            <w:vAlign w:val="center"/>
          </w:tcPr>
          <w:p w:rsidR="00611683" w:rsidRDefault="0071088D">
            <w:pPr>
              <w:pStyle w:val="TableBodyText"/>
            </w:pPr>
            <w:r>
              <w:t>0x00000095</w:t>
            </w:r>
          </w:p>
        </w:tc>
        <w:tc>
          <w:tcPr>
            <w:tcW w:w="0" w:type="auto"/>
            <w:vAlign w:val="center"/>
          </w:tcPr>
          <w:p w:rsidR="00611683" w:rsidRDefault="0071088D">
            <w:pPr>
              <w:pStyle w:val="TableBodyText"/>
            </w:pPr>
            <w:r>
              <w:t>A downward-arching text shape:</w:t>
            </w:r>
          </w:p>
          <w:p w:rsidR="00611683" w:rsidRDefault="0071088D">
            <w:pPr>
              <w:pStyle w:val="TableBodyText"/>
            </w:pPr>
            <w:r>
              <w:rPr>
                <w:noProof/>
              </w:rPr>
              <w:drawing>
                <wp:inline distT="0" distB="0" distL="0" distR="0">
                  <wp:extent cx="1219200" cy="485775"/>
                  <wp:effectExtent l="0" t="0" r="0" b="0"/>
                  <wp:docPr id="393" name="[MS-ODRAW]" descr="A downward-arching text shape:" title="A downward-arching text shape:"/>
                  <wp:cNvGraphicFramePr/>
                  <a:graphic xmlns:a="http://schemas.openxmlformats.org/drawingml/2006/main">
                    <a:graphicData uri="http://schemas.openxmlformats.org/drawingml/2006/picture">
                      <pic:pic xmlns:pic="http://schemas.openxmlformats.org/drawingml/2006/picture">
                        <pic:nvPicPr>
                          <pic:cNvPr id="0" name="pict7ceaf11a-dc46-46fa-bb03-28c1a3ad0539" descr="A downward-arching text shape:" title="A downward-arching text shape:"/>
                          <pic:cNvPicPr/>
                        </pic:nvPicPr>
                        <pic:blipFill>
                          <a:blip r:embed="rId514" cstate="print"/>
                          <a:stretch>
                            <a:fillRect/>
                          </a:stretch>
                        </pic:blipFill>
                        <pic:spPr>
                          <a:xfrm>
                            <a:off x="0" y="0"/>
                            <a:ext cx="1219200" cy="4857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01" w:name="msosptTextCirclePour"/>
            <w:r>
              <w:rPr>
                <w:b/>
              </w:rPr>
              <w:t>msosptTextCirclePour</w:t>
            </w:r>
            <w:bookmarkEnd w:id="3101"/>
          </w:p>
        </w:tc>
        <w:tc>
          <w:tcPr>
            <w:tcW w:w="0" w:type="auto"/>
            <w:vAlign w:val="center"/>
          </w:tcPr>
          <w:p w:rsidR="00611683" w:rsidRDefault="0071088D">
            <w:pPr>
              <w:pStyle w:val="TableBodyText"/>
            </w:pPr>
            <w:r>
              <w:t>0x00000096</w:t>
            </w:r>
          </w:p>
        </w:tc>
        <w:tc>
          <w:tcPr>
            <w:tcW w:w="0" w:type="auto"/>
            <w:vAlign w:val="center"/>
          </w:tcPr>
          <w:p w:rsidR="00611683" w:rsidRDefault="0071088D">
            <w:pPr>
              <w:pStyle w:val="TableBodyText"/>
            </w:pPr>
            <w:r>
              <w:t>A circular text shape:</w:t>
            </w:r>
          </w:p>
          <w:p w:rsidR="00611683" w:rsidRDefault="0071088D">
            <w:pPr>
              <w:pStyle w:val="TableBodyText"/>
            </w:pPr>
            <w:r>
              <w:rPr>
                <w:noProof/>
              </w:rPr>
              <w:drawing>
                <wp:inline distT="0" distB="0" distL="0" distR="0">
                  <wp:extent cx="1285875" cy="1133475"/>
                  <wp:effectExtent l="0" t="0" r="0" b="0"/>
                  <wp:docPr id="394"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55dad092-bdd9-420d-a3b3-f89029130f06" descr="A circular text shape:" title="A circular text shape:"/>
                          <pic:cNvPicPr/>
                        </pic:nvPicPr>
                        <pic:blipFill>
                          <a:blip r:embed="rId515" cstate="print"/>
                          <a:stretch>
                            <a:fillRect/>
                          </a:stretch>
                        </pic:blipFill>
                        <pic:spPr>
                          <a:xfrm>
                            <a:off x="0" y="0"/>
                            <a:ext cx="1285875" cy="11334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02" w:name="msosptTextButtonPour"/>
            <w:r>
              <w:rPr>
                <w:b/>
              </w:rPr>
              <w:t>msosptTextButtonPour</w:t>
            </w:r>
            <w:bookmarkEnd w:id="3102"/>
          </w:p>
        </w:tc>
        <w:tc>
          <w:tcPr>
            <w:tcW w:w="0" w:type="auto"/>
            <w:vAlign w:val="center"/>
          </w:tcPr>
          <w:p w:rsidR="00611683" w:rsidRDefault="0071088D">
            <w:pPr>
              <w:pStyle w:val="TableBodyText"/>
            </w:pPr>
            <w:r>
              <w:t>0x00000097</w:t>
            </w:r>
          </w:p>
        </w:tc>
        <w:tc>
          <w:tcPr>
            <w:tcW w:w="0" w:type="auto"/>
            <w:vAlign w:val="center"/>
          </w:tcPr>
          <w:p w:rsidR="00611683" w:rsidRDefault="0071088D">
            <w:pPr>
              <w:pStyle w:val="TableBodyText"/>
            </w:pPr>
            <w:r>
              <w:t>A text shape that resembles a button:</w:t>
            </w:r>
          </w:p>
          <w:p w:rsidR="00611683" w:rsidRDefault="0071088D">
            <w:pPr>
              <w:pStyle w:val="TableBodyText"/>
            </w:pPr>
            <w:r>
              <w:rPr>
                <w:noProof/>
              </w:rPr>
              <w:drawing>
                <wp:inline distT="0" distB="0" distL="0" distR="0">
                  <wp:extent cx="1133475" cy="1047750"/>
                  <wp:effectExtent l="0" t="0" r="0" b="0"/>
                  <wp:docPr id="395"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f82d6182-9684-4bb5-ae9b-3dd07cf7738c" descr="A text shape that resembles a button:" title="A text shape that resembles a button:"/>
                          <pic:cNvPicPr/>
                        </pic:nvPicPr>
                        <pic:blipFill>
                          <a:blip r:embed="rId516" cstate="print"/>
                          <a:stretch>
                            <a:fillRect/>
                          </a:stretch>
                        </pic:blipFill>
                        <pic:spPr>
                          <a:xfrm>
                            <a:off x="0" y="0"/>
                            <a:ext cx="1133475" cy="10477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03" w:name="msosptTextCurveUp"/>
            <w:r>
              <w:rPr>
                <w:b/>
              </w:rPr>
              <w:t>msosptTextCurveUp</w:t>
            </w:r>
            <w:bookmarkEnd w:id="3103"/>
          </w:p>
        </w:tc>
        <w:tc>
          <w:tcPr>
            <w:tcW w:w="0" w:type="auto"/>
            <w:vAlign w:val="center"/>
          </w:tcPr>
          <w:p w:rsidR="00611683" w:rsidRDefault="0071088D">
            <w:pPr>
              <w:pStyle w:val="TableBodyText"/>
            </w:pPr>
            <w:r>
              <w:t>0x00000098</w:t>
            </w:r>
          </w:p>
        </w:tc>
        <w:tc>
          <w:tcPr>
            <w:tcW w:w="0" w:type="auto"/>
            <w:vAlign w:val="center"/>
          </w:tcPr>
          <w:p w:rsidR="00611683" w:rsidRDefault="0071088D">
            <w:pPr>
              <w:pStyle w:val="TableBodyText"/>
            </w:pPr>
            <w:r>
              <w:t>An upward-curving text shape:</w:t>
            </w:r>
          </w:p>
          <w:p w:rsidR="00611683" w:rsidRDefault="0071088D">
            <w:pPr>
              <w:pStyle w:val="TableBodyText"/>
            </w:pPr>
            <w:r>
              <w:rPr>
                <w:noProof/>
              </w:rPr>
              <w:lastRenderedPageBreak/>
              <w:drawing>
                <wp:inline distT="0" distB="0" distL="0" distR="0">
                  <wp:extent cx="1419225" cy="628650"/>
                  <wp:effectExtent l="0" t="0" r="0" b="0"/>
                  <wp:docPr id="396" name="[MS-ODRAW]" descr="An upward-curving text shape:" title="An upward-curving text shape:"/>
                  <wp:cNvGraphicFramePr/>
                  <a:graphic xmlns:a="http://schemas.openxmlformats.org/drawingml/2006/main">
                    <a:graphicData uri="http://schemas.openxmlformats.org/drawingml/2006/picture">
                      <pic:pic xmlns:pic="http://schemas.openxmlformats.org/drawingml/2006/picture">
                        <pic:nvPicPr>
                          <pic:cNvPr id="0" name="pict6811374b-715a-4a05-8ab7-d2ed40762837" descr="An upward-curving text shape:" title="An upward-curving text shape:"/>
                          <pic:cNvPicPr/>
                        </pic:nvPicPr>
                        <pic:blipFill>
                          <a:blip r:embed="rId517" cstate="print"/>
                          <a:stretch>
                            <a:fillRect/>
                          </a:stretch>
                        </pic:blipFill>
                        <pic:spPr>
                          <a:xfrm>
                            <a:off x="0" y="0"/>
                            <a:ext cx="1419225" cy="6286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04" w:name="msosptTextCurveDown"/>
            <w:r>
              <w:rPr>
                <w:b/>
              </w:rPr>
              <w:lastRenderedPageBreak/>
              <w:t>msosptTextCurveDown</w:t>
            </w:r>
            <w:bookmarkEnd w:id="3104"/>
          </w:p>
        </w:tc>
        <w:tc>
          <w:tcPr>
            <w:tcW w:w="0" w:type="auto"/>
            <w:vAlign w:val="center"/>
          </w:tcPr>
          <w:p w:rsidR="00611683" w:rsidRDefault="0071088D">
            <w:pPr>
              <w:pStyle w:val="TableBodyText"/>
            </w:pPr>
            <w:r>
              <w:t>0x00000099</w:t>
            </w:r>
          </w:p>
        </w:tc>
        <w:tc>
          <w:tcPr>
            <w:tcW w:w="0" w:type="auto"/>
            <w:vAlign w:val="center"/>
          </w:tcPr>
          <w:p w:rsidR="00611683" w:rsidRDefault="0071088D">
            <w:pPr>
              <w:pStyle w:val="TableBodyText"/>
            </w:pPr>
            <w:r>
              <w:t>A downward-curving text shape:</w:t>
            </w:r>
          </w:p>
          <w:p w:rsidR="00611683" w:rsidRDefault="0071088D">
            <w:pPr>
              <w:pStyle w:val="TableBodyText"/>
            </w:pPr>
            <w:r>
              <w:rPr>
                <w:noProof/>
              </w:rPr>
              <w:drawing>
                <wp:inline distT="0" distB="0" distL="0" distR="0">
                  <wp:extent cx="1390650" cy="609600"/>
                  <wp:effectExtent l="0" t="0" r="0" b="0"/>
                  <wp:docPr id="397" name="[MS-ODRAW]" descr="A downward-curving text shape:" title="A downward-curving text shape:"/>
                  <wp:cNvGraphicFramePr/>
                  <a:graphic xmlns:a="http://schemas.openxmlformats.org/drawingml/2006/main">
                    <a:graphicData uri="http://schemas.openxmlformats.org/drawingml/2006/picture">
                      <pic:pic xmlns:pic="http://schemas.openxmlformats.org/drawingml/2006/picture">
                        <pic:nvPicPr>
                          <pic:cNvPr id="0" name="pictdd2a0368-e204-40ad-9be4-2e2c7882d03a" descr="A downward-curving text shape:" title="A downward-curving text shape:"/>
                          <pic:cNvPicPr/>
                        </pic:nvPicPr>
                        <pic:blipFill>
                          <a:blip r:embed="rId518" cstate="print"/>
                          <a:stretch>
                            <a:fillRect/>
                          </a:stretch>
                        </pic:blipFill>
                        <pic:spPr>
                          <a:xfrm>
                            <a:off x="0" y="0"/>
                            <a:ext cx="1390650" cy="6096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05" w:name="msosptTextCascadeUp"/>
            <w:r>
              <w:rPr>
                <w:b/>
              </w:rPr>
              <w:t>msosptTextCascadeUp</w:t>
            </w:r>
            <w:bookmarkEnd w:id="3105"/>
          </w:p>
        </w:tc>
        <w:tc>
          <w:tcPr>
            <w:tcW w:w="0" w:type="auto"/>
            <w:vAlign w:val="center"/>
          </w:tcPr>
          <w:p w:rsidR="00611683" w:rsidRDefault="0071088D">
            <w:pPr>
              <w:pStyle w:val="TableBodyText"/>
            </w:pPr>
            <w:r>
              <w:t>0x0000009A</w:t>
            </w:r>
          </w:p>
        </w:tc>
        <w:tc>
          <w:tcPr>
            <w:tcW w:w="0" w:type="auto"/>
            <w:vAlign w:val="center"/>
          </w:tcPr>
          <w:p w:rsidR="00611683" w:rsidRDefault="0071088D">
            <w:pPr>
              <w:pStyle w:val="TableBodyText"/>
            </w:pPr>
            <w:r>
              <w:t>A cascading text shape that points up:</w:t>
            </w:r>
          </w:p>
          <w:p w:rsidR="00611683" w:rsidRDefault="0071088D">
            <w:pPr>
              <w:pStyle w:val="TableBodyText"/>
            </w:pPr>
            <w:r>
              <w:rPr>
                <w:noProof/>
              </w:rPr>
              <w:drawing>
                <wp:inline distT="0" distB="0" distL="0" distR="0">
                  <wp:extent cx="1419225" cy="571500"/>
                  <wp:effectExtent l="0" t="0" r="0" b="0"/>
                  <wp:docPr id="398" name="[MS-ODRAW]" descr="A cascading text shape that points up:" title="A cascading text shape that points up:"/>
                  <wp:cNvGraphicFramePr/>
                  <a:graphic xmlns:a="http://schemas.openxmlformats.org/drawingml/2006/main">
                    <a:graphicData uri="http://schemas.openxmlformats.org/drawingml/2006/picture">
                      <pic:pic xmlns:pic="http://schemas.openxmlformats.org/drawingml/2006/picture">
                        <pic:nvPicPr>
                          <pic:cNvPr id="0" name="pict6a7ab89e-154c-4c7e-9035-6629bf9cdb36" descr="A cascading text shape that points up:" title="A cascading text shape that points up:"/>
                          <pic:cNvPicPr/>
                        </pic:nvPicPr>
                        <pic:blipFill>
                          <a:blip r:embed="rId519" cstate="print"/>
                          <a:stretch>
                            <a:fillRect/>
                          </a:stretch>
                        </pic:blipFill>
                        <pic:spPr>
                          <a:xfrm>
                            <a:off x="0" y="0"/>
                            <a:ext cx="1419225" cy="5715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06" w:name="msosptTextCascadeDown"/>
            <w:r>
              <w:rPr>
                <w:b/>
              </w:rPr>
              <w:t>msosptTextCascadeDown</w:t>
            </w:r>
            <w:bookmarkEnd w:id="3106"/>
          </w:p>
        </w:tc>
        <w:tc>
          <w:tcPr>
            <w:tcW w:w="0" w:type="auto"/>
            <w:vAlign w:val="center"/>
          </w:tcPr>
          <w:p w:rsidR="00611683" w:rsidRDefault="0071088D">
            <w:pPr>
              <w:pStyle w:val="TableBodyText"/>
            </w:pPr>
            <w:r>
              <w:t>0x0000009B</w:t>
            </w:r>
          </w:p>
        </w:tc>
        <w:tc>
          <w:tcPr>
            <w:tcW w:w="0" w:type="auto"/>
            <w:vAlign w:val="center"/>
          </w:tcPr>
          <w:p w:rsidR="00611683" w:rsidRDefault="0071088D">
            <w:pPr>
              <w:pStyle w:val="TableBodyText"/>
            </w:pPr>
            <w:r>
              <w:t>A cascading text shape that points down:</w:t>
            </w:r>
          </w:p>
          <w:p w:rsidR="00611683" w:rsidRDefault="0071088D">
            <w:pPr>
              <w:pStyle w:val="TableBodyText"/>
            </w:pPr>
            <w:r>
              <w:rPr>
                <w:noProof/>
              </w:rPr>
              <w:drawing>
                <wp:inline distT="0" distB="0" distL="0" distR="0">
                  <wp:extent cx="1409700" cy="571500"/>
                  <wp:effectExtent l="0" t="0" r="0" b="0"/>
                  <wp:docPr id="399" name="[MS-ODRAW]" descr="A cascading text shape that points down:" title="A cascading text shape that points down:"/>
                  <wp:cNvGraphicFramePr/>
                  <a:graphic xmlns:a="http://schemas.openxmlformats.org/drawingml/2006/main">
                    <a:graphicData uri="http://schemas.openxmlformats.org/drawingml/2006/picture">
                      <pic:pic xmlns:pic="http://schemas.openxmlformats.org/drawingml/2006/picture">
                        <pic:nvPicPr>
                          <pic:cNvPr id="0" name="pict2508a90e-fd61-4ba5-a153-6c483a31be2f" descr="A cascading text shape that points down:" title="A cascading text shape that points down:"/>
                          <pic:cNvPicPr/>
                        </pic:nvPicPr>
                        <pic:blipFill>
                          <a:blip r:embed="rId520" cstate="print"/>
                          <a:stretch>
                            <a:fillRect/>
                          </a:stretch>
                        </pic:blipFill>
                        <pic:spPr>
                          <a:xfrm>
                            <a:off x="0" y="0"/>
                            <a:ext cx="1409700" cy="5715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07" w:name="msosptTextWave1"/>
            <w:r>
              <w:rPr>
                <w:b/>
              </w:rPr>
              <w:t>msosptTextWave1</w:t>
            </w:r>
            <w:bookmarkEnd w:id="3107"/>
          </w:p>
        </w:tc>
        <w:tc>
          <w:tcPr>
            <w:tcW w:w="0" w:type="auto"/>
            <w:vAlign w:val="center"/>
          </w:tcPr>
          <w:p w:rsidR="00611683" w:rsidRDefault="0071088D">
            <w:pPr>
              <w:pStyle w:val="TableBodyText"/>
            </w:pPr>
            <w:r>
              <w:t>0x0000009C</w:t>
            </w:r>
          </w:p>
        </w:tc>
        <w:tc>
          <w:tcPr>
            <w:tcW w:w="0" w:type="auto"/>
            <w:vAlign w:val="center"/>
          </w:tcPr>
          <w:p w:rsidR="00611683" w:rsidRDefault="0071088D">
            <w:pPr>
              <w:pStyle w:val="TableBodyText"/>
            </w:pPr>
            <w:r>
              <w:t>A wavy text shape:</w:t>
            </w:r>
          </w:p>
          <w:p w:rsidR="00611683" w:rsidRDefault="0071088D">
            <w:pPr>
              <w:pStyle w:val="TableBodyText"/>
            </w:pPr>
            <w:r>
              <w:rPr>
                <w:noProof/>
              </w:rPr>
              <w:drawing>
                <wp:inline distT="0" distB="0" distL="0" distR="0">
                  <wp:extent cx="1285875" cy="495300"/>
                  <wp:effectExtent l="0" t="0" r="0" b="0"/>
                  <wp:docPr id="400"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b3e2d902-e3d4-4996-92e1-bdc08bafe135" descr="A wavy text shape:" title="A wavy text shape:"/>
                          <pic:cNvPicPr/>
                        </pic:nvPicPr>
                        <pic:blipFill>
                          <a:blip r:embed="rId521" cstate="print"/>
                          <a:stretch>
                            <a:fillRect/>
                          </a:stretch>
                        </pic:blipFill>
                        <pic:spPr>
                          <a:xfrm>
                            <a:off x="0" y="0"/>
                            <a:ext cx="1285875" cy="4953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08" w:name="msosptTextWave2"/>
            <w:r>
              <w:rPr>
                <w:b/>
              </w:rPr>
              <w:t>msosptTextWa</w:t>
            </w:r>
            <w:r>
              <w:rPr>
                <w:b/>
              </w:rPr>
              <w:t>ve2</w:t>
            </w:r>
            <w:bookmarkEnd w:id="3108"/>
          </w:p>
        </w:tc>
        <w:tc>
          <w:tcPr>
            <w:tcW w:w="0" w:type="auto"/>
            <w:vAlign w:val="center"/>
          </w:tcPr>
          <w:p w:rsidR="00611683" w:rsidRDefault="0071088D">
            <w:pPr>
              <w:pStyle w:val="TableBodyText"/>
            </w:pPr>
            <w:r>
              <w:t>0x0000009D</w:t>
            </w:r>
          </w:p>
        </w:tc>
        <w:tc>
          <w:tcPr>
            <w:tcW w:w="0" w:type="auto"/>
            <w:vAlign w:val="center"/>
          </w:tcPr>
          <w:p w:rsidR="00611683" w:rsidRDefault="0071088D">
            <w:pPr>
              <w:pStyle w:val="TableBodyText"/>
            </w:pPr>
            <w:r>
              <w:t>A wavy text shape:</w:t>
            </w:r>
          </w:p>
          <w:p w:rsidR="00611683" w:rsidRDefault="0071088D">
            <w:pPr>
              <w:pStyle w:val="TableBodyText"/>
            </w:pPr>
            <w:r>
              <w:rPr>
                <w:noProof/>
              </w:rPr>
              <w:drawing>
                <wp:inline distT="0" distB="0" distL="0" distR="0">
                  <wp:extent cx="1352550" cy="533400"/>
                  <wp:effectExtent l="0" t="0" r="0" b="0"/>
                  <wp:docPr id="401"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df31b11f-bd95-42ec-b94f-137eec7e779d" descr="A wavy text shape:" title="A wavy text shape:"/>
                          <pic:cNvPicPr/>
                        </pic:nvPicPr>
                        <pic:blipFill>
                          <a:blip r:embed="rId522" cstate="print"/>
                          <a:stretch>
                            <a:fillRect/>
                          </a:stretch>
                        </pic:blipFill>
                        <pic:spPr>
                          <a:xfrm>
                            <a:off x="0" y="0"/>
                            <a:ext cx="1352550" cy="5334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09" w:name="msosptTextWave3"/>
            <w:r>
              <w:rPr>
                <w:b/>
              </w:rPr>
              <w:t>msosptTextWave3</w:t>
            </w:r>
            <w:bookmarkEnd w:id="3109"/>
          </w:p>
        </w:tc>
        <w:tc>
          <w:tcPr>
            <w:tcW w:w="0" w:type="auto"/>
            <w:vAlign w:val="center"/>
          </w:tcPr>
          <w:p w:rsidR="00611683" w:rsidRDefault="0071088D">
            <w:pPr>
              <w:pStyle w:val="TableBodyText"/>
            </w:pPr>
            <w:r>
              <w:t>0x0000009E</w:t>
            </w:r>
          </w:p>
        </w:tc>
        <w:tc>
          <w:tcPr>
            <w:tcW w:w="0" w:type="auto"/>
            <w:vAlign w:val="center"/>
          </w:tcPr>
          <w:p w:rsidR="00611683" w:rsidRDefault="0071088D">
            <w:pPr>
              <w:pStyle w:val="TableBodyText"/>
            </w:pPr>
            <w:r>
              <w:t>A wavy text shape:</w:t>
            </w:r>
          </w:p>
          <w:p w:rsidR="00611683" w:rsidRDefault="0071088D">
            <w:pPr>
              <w:pStyle w:val="TableBodyText"/>
            </w:pPr>
            <w:r>
              <w:rPr>
                <w:noProof/>
              </w:rPr>
              <w:drawing>
                <wp:inline distT="0" distB="0" distL="0" distR="0">
                  <wp:extent cx="1257300" cy="381000"/>
                  <wp:effectExtent l="0" t="0" r="0" b="0"/>
                  <wp:docPr id="196" name="Picture 489" descr="A wavy text shape:" title="A wavy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f4fb00-08c6-40a4-8d98-d25061b8b96d" descr="A wavy text shape:" title="A wavy text shape:"/>
                          <pic:cNvPicPr/>
                        </pic:nvPicPr>
                        <pic:blipFill>
                          <a:blip r:embed="rId523" cstate="print"/>
                          <a:stretch>
                            <a:fillRect/>
                          </a:stretch>
                        </pic:blipFill>
                        <pic:spPr>
                          <a:xfrm>
                            <a:off x="0" y="0"/>
                            <a:ext cx="1257300" cy="3810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10" w:name="msosptTextWave4"/>
            <w:r>
              <w:rPr>
                <w:b/>
              </w:rPr>
              <w:t>msosptTextWave4</w:t>
            </w:r>
            <w:bookmarkEnd w:id="3110"/>
          </w:p>
        </w:tc>
        <w:tc>
          <w:tcPr>
            <w:tcW w:w="0" w:type="auto"/>
            <w:vAlign w:val="center"/>
          </w:tcPr>
          <w:p w:rsidR="00611683" w:rsidRDefault="0071088D">
            <w:pPr>
              <w:pStyle w:val="TableBodyText"/>
            </w:pPr>
            <w:r>
              <w:t>0x0000009F</w:t>
            </w:r>
          </w:p>
        </w:tc>
        <w:tc>
          <w:tcPr>
            <w:tcW w:w="0" w:type="auto"/>
            <w:vAlign w:val="center"/>
          </w:tcPr>
          <w:p w:rsidR="00611683" w:rsidRDefault="0071088D">
            <w:pPr>
              <w:pStyle w:val="TableBodyText"/>
            </w:pPr>
            <w:r>
              <w:t>A wavy text shape:</w:t>
            </w:r>
          </w:p>
          <w:p w:rsidR="00611683" w:rsidRDefault="0071088D">
            <w:pPr>
              <w:pStyle w:val="TableBodyText"/>
            </w:pPr>
            <w:r>
              <w:rPr>
                <w:noProof/>
              </w:rPr>
              <w:drawing>
                <wp:inline distT="0" distB="0" distL="0" distR="0">
                  <wp:extent cx="1343025" cy="533400"/>
                  <wp:effectExtent l="0" t="0" r="0" b="0"/>
                  <wp:docPr id="403"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8105fcfb-d506-47b7-8acd-8b84c83b8e03" descr="A wavy text shape:" title="A wavy text shape:"/>
                          <pic:cNvPicPr/>
                        </pic:nvPicPr>
                        <pic:blipFill>
                          <a:blip r:embed="rId524" cstate="print"/>
                          <a:stretch>
                            <a:fillRect/>
                          </a:stretch>
                        </pic:blipFill>
                        <pic:spPr>
                          <a:xfrm>
                            <a:off x="0" y="0"/>
                            <a:ext cx="1343025" cy="5334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11" w:name="msosptTextInflate"/>
            <w:r>
              <w:rPr>
                <w:b/>
              </w:rPr>
              <w:t>msosptTextInflate</w:t>
            </w:r>
            <w:bookmarkEnd w:id="3111"/>
          </w:p>
        </w:tc>
        <w:tc>
          <w:tcPr>
            <w:tcW w:w="0" w:type="auto"/>
            <w:vAlign w:val="center"/>
          </w:tcPr>
          <w:p w:rsidR="00611683" w:rsidRDefault="0071088D">
            <w:pPr>
              <w:pStyle w:val="TableBodyText"/>
            </w:pPr>
            <w:r>
              <w:t>0x000000A0</w:t>
            </w:r>
          </w:p>
        </w:tc>
        <w:tc>
          <w:tcPr>
            <w:tcW w:w="0" w:type="auto"/>
            <w:vAlign w:val="center"/>
          </w:tcPr>
          <w:p w:rsidR="00611683" w:rsidRDefault="0071088D">
            <w:pPr>
              <w:pStyle w:val="TableBodyText"/>
            </w:pPr>
            <w:r>
              <w:t>A text shape that vertically expands in the middle:</w:t>
            </w:r>
          </w:p>
          <w:p w:rsidR="00611683" w:rsidRDefault="0071088D">
            <w:pPr>
              <w:pStyle w:val="TableBodyText"/>
            </w:pPr>
            <w:r>
              <w:rPr>
                <w:noProof/>
              </w:rPr>
              <w:drawing>
                <wp:inline distT="0" distB="0" distL="0" distR="0">
                  <wp:extent cx="1409700" cy="581025"/>
                  <wp:effectExtent l="0" t="0" r="0" b="0"/>
                  <wp:docPr id="404" name="[MS-ODRAW]" descr="A text shape that vertically expands in the middle:" title="A text shape that vertically expands in the middle:"/>
                  <wp:cNvGraphicFramePr/>
                  <a:graphic xmlns:a="http://schemas.openxmlformats.org/drawingml/2006/main">
                    <a:graphicData uri="http://schemas.openxmlformats.org/drawingml/2006/picture">
                      <pic:pic xmlns:pic="http://schemas.openxmlformats.org/drawingml/2006/picture">
                        <pic:nvPicPr>
                          <pic:cNvPr id="0" name="pictdab04cb3-b347-432d-a47e-e58243c0824e" descr="A text shape that vertically expands in the middle:" title="A text shape that vertically expands in the middle:"/>
                          <pic:cNvPicPr/>
                        </pic:nvPicPr>
                        <pic:blipFill>
                          <a:blip r:embed="rId525" cstate="print"/>
                          <a:stretch>
                            <a:fillRect/>
                          </a:stretch>
                        </pic:blipFill>
                        <pic:spPr>
                          <a:xfrm>
                            <a:off x="0" y="0"/>
                            <a:ext cx="1409700" cy="5810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12" w:name="msosptTextDeflate"/>
            <w:r>
              <w:rPr>
                <w:b/>
              </w:rPr>
              <w:t>msosptTextDeflate</w:t>
            </w:r>
            <w:bookmarkEnd w:id="3112"/>
          </w:p>
        </w:tc>
        <w:tc>
          <w:tcPr>
            <w:tcW w:w="0" w:type="auto"/>
            <w:vAlign w:val="center"/>
          </w:tcPr>
          <w:p w:rsidR="00611683" w:rsidRDefault="0071088D">
            <w:pPr>
              <w:pStyle w:val="TableBodyText"/>
            </w:pPr>
            <w:r>
              <w:t>0x000000A1</w:t>
            </w:r>
          </w:p>
        </w:tc>
        <w:tc>
          <w:tcPr>
            <w:tcW w:w="0" w:type="auto"/>
            <w:vAlign w:val="center"/>
          </w:tcPr>
          <w:p w:rsidR="00611683" w:rsidRDefault="0071088D">
            <w:pPr>
              <w:pStyle w:val="TableBodyText"/>
            </w:pPr>
            <w:r>
              <w:t xml:space="preserve">A text </w:t>
            </w:r>
            <w:r>
              <w:t>shape that vertically shrinks in the middle:</w:t>
            </w:r>
          </w:p>
          <w:p w:rsidR="00611683" w:rsidRDefault="0071088D">
            <w:pPr>
              <w:pStyle w:val="TableBodyText"/>
            </w:pPr>
            <w:r>
              <w:rPr>
                <w:noProof/>
              </w:rPr>
              <w:lastRenderedPageBreak/>
              <w:drawing>
                <wp:inline distT="0" distB="0" distL="0" distR="0">
                  <wp:extent cx="1343025" cy="495300"/>
                  <wp:effectExtent l="0" t="0" r="0" b="0"/>
                  <wp:docPr id="405" name="[MS-ODRAW]" descr="A text shape that vertically shrinks in the middle:" title="A text shape that vertically shrinks in the middle:"/>
                  <wp:cNvGraphicFramePr/>
                  <a:graphic xmlns:a="http://schemas.openxmlformats.org/drawingml/2006/main">
                    <a:graphicData uri="http://schemas.openxmlformats.org/drawingml/2006/picture">
                      <pic:pic xmlns:pic="http://schemas.openxmlformats.org/drawingml/2006/picture">
                        <pic:nvPicPr>
                          <pic:cNvPr id="0" name="pict7950d1b7-a2ed-4e97-b2e2-481ec64132fe" descr="A text shape that vertically shrinks in the middle:" title="A text shape that vertically shrinks in the middle:"/>
                          <pic:cNvPicPr/>
                        </pic:nvPicPr>
                        <pic:blipFill>
                          <a:blip r:embed="rId526" cstate="print"/>
                          <a:stretch>
                            <a:fillRect/>
                          </a:stretch>
                        </pic:blipFill>
                        <pic:spPr>
                          <a:xfrm>
                            <a:off x="0" y="0"/>
                            <a:ext cx="1343025" cy="4953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13" w:name="msosptTextInflateBottom"/>
            <w:r>
              <w:rPr>
                <w:b/>
              </w:rPr>
              <w:lastRenderedPageBreak/>
              <w:t>msosptTextInflateBottom</w:t>
            </w:r>
            <w:bookmarkEnd w:id="3113"/>
          </w:p>
        </w:tc>
        <w:tc>
          <w:tcPr>
            <w:tcW w:w="0" w:type="auto"/>
            <w:vAlign w:val="center"/>
          </w:tcPr>
          <w:p w:rsidR="00611683" w:rsidRDefault="0071088D">
            <w:pPr>
              <w:pStyle w:val="TableBodyText"/>
            </w:pPr>
            <w:r>
              <w:t>0x000000A2</w:t>
            </w:r>
          </w:p>
        </w:tc>
        <w:tc>
          <w:tcPr>
            <w:tcW w:w="0" w:type="auto"/>
            <w:vAlign w:val="center"/>
          </w:tcPr>
          <w:p w:rsidR="00611683" w:rsidRDefault="0071088D">
            <w:pPr>
              <w:pStyle w:val="TableBodyText"/>
            </w:pPr>
            <w:r>
              <w:t>A text shape that expands downward in the middle:</w:t>
            </w:r>
          </w:p>
          <w:p w:rsidR="00611683" w:rsidRDefault="0071088D">
            <w:pPr>
              <w:pStyle w:val="TableBodyText"/>
            </w:pPr>
            <w:r>
              <w:rPr>
                <w:noProof/>
              </w:rPr>
              <w:drawing>
                <wp:inline distT="0" distB="0" distL="0" distR="0">
                  <wp:extent cx="1343025" cy="533400"/>
                  <wp:effectExtent l="0" t="0" r="0" b="0"/>
                  <wp:docPr id="406" name="[MS-ODRAW]" descr="A text shape that expands downward in the middle:" title="A text shape that expands downward in the middle:"/>
                  <wp:cNvGraphicFramePr/>
                  <a:graphic xmlns:a="http://schemas.openxmlformats.org/drawingml/2006/main">
                    <a:graphicData uri="http://schemas.openxmlformats.org/drawingml/2006/picture">
                      <pic:pic xmlns:pic="http://schemas.openxmlformats.org/drawingml/2006/picture">
                        <pic:nvPicPr>
                          <pic:cNvPr id="0" name="pict5af1e6d4-6973-4376-8cf0-ced082ff9b12" descr="A text shape that expands downward in the middle:" title="A text shape that expands downward in the middle:"/>
                          <pic:cNvPicPr/>
                        </pic:nvPicPr>
                        <pic:blipFill>
                          <a:blip r:embed="rId527" cstate="print"/>
                          <a:stretch>
                            <a:fillRect/>
                          </a:stretch>
                        </pic:blipFill>
                        <pic:spPr>
                          <a:xfrm>
                            <a:off x="0" y="0"/>
                            <a:ext cx="1343025" cy="5334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14" w:name="msosptTextDeflateBottom"/>
            <w:r>
              <w:rPr>
                <w:b/>
              </w:rPr>
              <w:t>msosptTextDeflateBottom</w:t>
            </w:r>
            <w:bookmarkEnd w:id="3114"/>
          </w:p>
        </w:tc>
        <w:tc>
          <w:tcPr>
            <w:tcW w:w="0" w:type="auto"/>
            <w:vAlign w:val="center"/>
          </w:tcPr>
          <w:p w:rsidR="00611683" w:rsidRDefault="0071088D">
            <w:pPr>
              <w:pStyle w:val="TableBodyText"/>
            </w:pPr>
            <w:r>
              <w:t>0x000000A3</w:t>
            </w:r>
          </w:p>
        </w:tc>
        <w:tc>
          <w:tcPr>
            <w:tcW w:w="0" w:type="auto"/>
            <w:vAlign w:val="center"/>
          </w:tcPr>
          <w:p w:rsidR="00611683" w:rsidRDefault="0071088D">
            <w:pPr>
              <w:pStyle w:val="TableBodyText"/>
            </w:pPr>
            <w:r>
              <w:t>A text shape that shrinks upward in the middle:</w:t>
            </w:r>
          </w:p>
          <w:p w:rsidR="00611683" w:rsidRDefault="0071088D">
            <w:pPr>
              <w:pStyle w:val="TableBodyText"/>
            </w:pPr>
            <w:r>
              <w:rPr>
                <w:noProof/>
              </w:rPr>
              <w:drawing>
                <wp:inline distT="0" distB="0" distL="0" distR="0">
                  <wp:extent cx="1381125" cy="523875"/>
                  <wp:effectExtent l="0" t="0" r="0" b="0"/>
                  <wp:docPr id="407" name="[MS-ODRAW]" descr="A text shape that shrinks upward in the middle:" title="A text shape that shrinks upward in the middle:"/>
                  <wp:cNvGraphicFramePr/>
                  <a:graphic xmlns:a="http://schemas.openxmlformats.org/drawingml/2006/main">
                    <a:graphicData uri="http://schemas.openxmlformats.org/drawingml/2006/picture">
                      <pic:pic xmlns:pic="http://schemas.openxmlformats.org/drawingml/2006/picture">
                        <pic:nvPicPr>
                          <pic:cNvPr id="0" name="pict5a6fb8ea-3214-4e9e-a1d8-d1bb1983a2db" descr="A text shape that shrinks upward in the middle:" title="A text shape that shrinks upward in the middle:"/>
                          <pic:cNvPicPr/>
                        </pic:nvPicPr>
                        <pic:blipFill>
                          <a:blip r:embed="rId528" cstate="print"/>
                          <a:stretch>
                            <a:fillRect/>
                          </a:stretch>
                        </pic:blipFill>
                        <pic:spPr>
                          <a:xfrm>
                            <a:off x="0" y="0"/>
                            <a:ext cx="1381125" cy="5238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15" w:name="msosptTextInflateTop"/>
            <w:r>
              <w:rPr>
                <w:b/>
              </w:rPr>
              <w:t>msosptTextInflateTop</w:t>
            </w:r>
            <w:bookmarkEnd w:id="3115"/>
          </w:p>
        </w:tc>
        <w:tc>
          <w:tcPr>
            <w:tcW w:w="0" w:type="auto"/>
            <w:vAlign w:val="center"/>
          </w:tcPr>
          <w:p w:rsidR="00611683" w:rsidRDefault="0071088D">
            <w:pPr>
              <w:pStyle w:val="TableBodyText"/>
            </w:pPr>
            <w:r>
              <w:t>0x000000A4</w:t>
            </w:r>
          </w:p>
        </w:tc>
        <w:tc>
          <w:tcPr>
            <w:tcW w:w="0" w:type="auto"/>
            <w:vAlign w:val="center"/>
          </w:tcPr>
          <w:p w:rsidR="00611683" w:rsidRDefault="0071088D">
            <w:pPr>
              <w:pStyle w:val="TableBodyText"/>
            </w:pPr>
            <w:r>
              <w:t>A text shape that expands upward in the middle:</w:t>
            </w:r>
          </w:p>
          <w:p w:rsidR="00611683" w:rsidRDefault="0071088D">
            <w:pPr>
              <w:pStyle w:val="TableBodyText"/>
            </w:pPr>
            <w:r>
              <w:rPr>
                <w:noProof/>
              </w:rPr>
              <w:drawing>
                <wp:inline distT="0" distB="0" distL="0" distR="0">
                  <wp:extent cx="1381125" cy="542925"/>
                  <wp:effectExtent l="0" t="0" r="0" b="0"/>
                  <wp:docPr id="408" name="[MS-ODRAW]" descr="A text shape that expands upward in the middle:" title="A text shape that expands upward in the middle:"/>
                  <wp:cNvGraphicFramePr/>
                  <a:graphic xmlns:a="http://schemas.openxmlformats.org/drawingml/2006/main">
                    <a:graphicData uri="http://schemas.openxmlformats.org/drawingml/2006/picture">
                      <pic:pic xmlns:pic="http://schemas.openxmlformats.org/drawingml/2006/picture">
                        <pic:nvPicPr>
                          <pic:cNvPr id="0" name="pict54396b28-a6a0-445e-8de3-3628ec23b82b" descr="A text shape that expands upward in the middle:" title="A text shape that expands upward in the middle:"/>
                          <pic:cNvPicPr/>
                        </pic:nvPicPr>
                        <pic:blipFill>
                          <a:blip r:embed="rId529" cstate="print"/>
                          <a:stretch>
                            <a:fillRect/>
                          </a:stretch>
                        </pic:blipFill>
                        <pic:spPr>
                          <a:xfrm>
                            <a:off x="0" y="0"/>
                            <a:ext cx="1381125" cy="5429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16" w:name="msosptTextDeflateTop"/>
            <w:r>
              <w:rPr>
                <w:b/>
              </w:rPr>
              <w:t>msosptTextDeflateTop</w:t>
            </w:r>
            <w:bookmarkEnd w:id="3116"/>
          </w:p>
        </w:tc>
        <w:tc>
          <w:tcPr>
            <w:tcW w:w="0" w:type="auto"/>
            <w:vAlign w:val="center"/>
          </w:tcPr>
          <w:p w:rsidR="00611683" w:rsidRDefault="0071088D">
            <w:pPr>
              <w:pStyle w:val="TableBodyText"/>
            </w:pPr>
            <w:r>
              <w:t>0x000000A5</w:t>
            </w:r>
          </w:p>
        </w:tc>
        <w:tc>
          <w:tcPr>
            <w:tcW w:w="0" w:type="auto"/>
            <w:vAlign w:val="center"/>
          </w:tcPr>
          <w:p w:rsidR="00611683" w:rsidRDefault="0071088D">
            <w:pPr>
              <w:pStyle w:val="TableBodyText"/>
            </w:pPr>
            <w:r>
              <w:t>A text shape that shrinks downward in the middle:</w:t>
            </w:r>
          </w:p>
          <w:p w:rsidR="00611683" w:rsidRDefault="0071088D">
            <w:pPr>
              <w:pStyle w:val="TableBodyText"/>
            </w:pPr>
            <w:r>
              <w:rPr>
                <w:noProof/>
              </w:rPr>
              <w:drawing>
                <wp:inline distT="0" distB="0" distL="0" distR="0">
                  <wp:extent cx="1809750" cy="571500"/>
                  <wp:effectExtent l="0" t="0" r="0" b="0"/>
                  <wp:docPr id="409" name="[MS-ODRAW]" descr="A text shape that shrinks downward in the middle:" title="A text shape that shrinks downward in the middle:"/>
                  <wp:cNvGraphicFramePr/>
                  <a:graphic xmlns:a="http://schemas.openxmlformats.org/drawingml/2006/main">
                    <a:graphicData uri="http://schemas.openxmlformats.org/drawingml/2006/picture">
                      <pic:pic xmlns:pic="http://schemas.openxmlformats.org/drawingml/2006/picture">
                        <pic:nvPicPr>
                          <pic:cNvPr id="0" name="pict363db43e-114b-4ce5-9eb4-e78fe719d906" descr="A text shape that shrinks downward in the middle:" title="A text shape that shrinks downward in the middle:"/>
                          <pic:cNvPicPr/>
                        </pic:nvPicPr>
                        <pic:blipFill>
                          <a:blip r:embed="rId530" cstate="print"/>
                          <a:stretch>
                            <a:fillRect/>
                          </a:stretch>
                        </pic:blipFill>
                        <pic:spPr>
                          <a:xfrm>
                            <a:off x="0" y="0"/>
                            <a:ext cx="1809750" cy="5715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17" w:name="msosptTextDeflateInflate"/>
            <w:r>
              <w:rPr>
                <w:b/>
              </w:rPr>
              <w:t>msosptTextDeflateInflate</w:t>
            </w:r>
            <w:bookmarkEnd w:id="3117"/>
          </w:p>
        </w:tc>
        <w:tc>
          <w:tcPr>
            <w:tcW w:w="0" w:type="auto"/>
            <w:vAlign w:val="center"/>
          </w:tcPr>
          <w:p w:rsidR="00611683" w:rsidRDefault="0071088D">
            <w:pPr>
              <w:pStyle w:val="TableBodyText"/>
            </w:pPr>
            <w:r>
              <w:t>0x000000A6</w:t>
            </w:r>
          </w:p>
        </w:tc>
        <w:tc>
          <w:tcPr>
            <w:tcW w:w="0" w:type="auto"/>
            <w:vAlign w:val="center"/>
          </w:tcPr>
          <w:p w:rsidR="00611683" w:rsidRDefault="0071088D">
            <w:pPr>
              <w:pStyle w:val="TableBodyText"/>
            </w:pPr>
            <w:r>
              <w:t>A text shape in which the lower lines expand upward, and the upper lines shrink to c</w:t>
            </w:r>
            <w:r>
              <w:t>ompensate:</w:t>
            </w:r>
          </w:p>
          <w:p w:rsidR="00611683" w:rsidRDefault="0071088D">
            <w:pPr>
              <w:pStyle w:val="TableBodyText"/>
            </w:pPr>
            <w:r>
              <w:rPr>
                <w:noProof/>
              </w:rPr>
              <w:drawing>
                <wp:inline distT="0" distB="0" distL="0" distR="0">
                  <wp:extent cx="1209675" cy="914400"/>
                  <wp:effectExtent l="0" t="0" r="0" b="0"/>
                  <wp:docPr id="410" name="[MS-ODRAW]" descr="A text shape in which the lower lines expand upward, and the upper lines shrink to compensate:" title="A text shape in which the lower lines expand upward, and the upper lines shrink to compensate:"/>
                  <wp:cNvGraphicFramePr/>
                  <a:graphic xmlns:a="http://schemas.openxmlformats.org/drawingml/2006/main">
                    <a:graphicData uri="http://schemas.openxmlformats.org/drawingml/2006/picture">
                      <pic:pic xmlns:pic="http://schemas.openxmlformats.org/drawingml/2006/picture">
                        <pic:nvPicPr>
                          <pic:cNvPr id="0" name="pictd5fecb5f-dd36-40c6-9ceb-dac9e83a17c5" descr="A text shape in which the lower lines expand upward, and the upper lines shrink to compensate:" title="A text shape in which the lower lines expand upward, and the upper lines shrink to compensate:"/>
                          <pic:cNvPicPr/>
                        </pic:nvPicPr>
                        <pic:blipFill>
                          <a:blip r:embed="rId531" cstate="print"/>
                          <a:stretch>
                            <a:fillRect/>
                          </a:stretch>
                        </pic:blipFill>
                        <pic:spPr>
                          <a:xfrm>
                            <a:off x="0" y="0"/>
                            <a:ext cx="1209675" cy="9144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18" w:name="msosptTextDeflateInflateDeflate"/>
            <w:r>
              <w:rPr>
                <w:b/>
              </w:rPr>
              <w:t>msosptTextDeflateInflateDeflate</w:t>
            </w:r>
            <w:bookmarkEnd w:id="3118"/>
          </w:p>
        </w:tc>
        <w:tc>
          <w:tcPr>
            <w:tcW w:w="0" w:type="auto"/>
            <w:vAlign w:val="center"/>
          </w:tcPr>
          <w:p w:rsidR="00611683" w:rsidRDefault="0071088D">
            <w:pPr>
              <w:pStyle w:val="TableBodyText"/>
            </w:pPr>
            <w:r>
              <w:t>0x000000A7</w:t>
            </w:r>
          </w:p>
        </w:tc>
        <w:tc>
          <w:tcPr>
            <w:tcW w:w="0" w:type="auto"/>
            <w:vAlign w:val="center"/>
          </w:tcPr>
          <w:p w:rsidR="00611683" w:rsidRDefault="0071088D">
            <w:pPr>
              <w:pStyle w:val="TableBodyText"/>
            </w:pPr>
            <w:r>
              <w:t>A text shape in which the lines in the center vertically expand, and the upper and lower lines shrink to compensate:</w:t>
            </w:r>
          </w:p>
          <w:p w:rsidR="00611683" w:rsidRDefault="0071088D">
            <w:pPr>
              <w:pStyle w:val="TableBodyText"/>
            </w:pPr>
            <w:r>
              <w:rPr>
                <w:noProof/>
              </w:rPr>
              <w:drawing>
                <wp:inline distT="0" distB="0" distL="0" distR="0">
                  <wp:extent cx="1228725" cy="914400"/>
                  <wp:effectExtent l="0" t="0" r="0" b="0"/>
                  <wp:docPr id="411" name="[MS-ODRAW]" descr="A text shape in which the lines in the center vertically expand, and the upper and lower lines shrink to compensate:" title="A text shape in which the lines in the center vertically expand, and the upper and lower lines shrink to compensate:"/>
                  <wp:cNvGraphicFramePr/>
                  <a:graphic xmlns:a="http://schemas.openxmlformats.org/drawingml/2006/main">
                    <a:graphicData uri="http://schemas.openxmlformats.org/drawingml/2006/picture">
                      <pic:pic xmlns:pic="http://schemas.openxmlformats.org/drawingml/2006/picture">
                        <pic:nvPicPr>
                          <pic:cNvPr id="0" name="pictab88fc78-53e7-4acb-a4bf-8d04203f1e0e" descr="A text shape in which the lines in the center vertically expand, and the upper and lower lines shrink to compensate:" title="A text shape in which the lines in the center vertically expand, and the upper and lower lines shrink to compensate:"/>
                          <pic:cNvPicPr/>
                        </pic:nvPicPr>
                        <pic:blipFill>
                          <a:blip r:embed="rId532" cstate="print"/>
                          <a:stretch>
                            <a:fillRect/>
                          </a:stretch>
                        </pic:blipFill>
                        <pic:spPr>
                          <a:xfrm>
                            <a:off x="0" y="0"/>
                            <a:ext cx="1228725" cy="9144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19" w:name="msosptTextFadeRight"/>
            <w:r>
              <w:rPr>
                <w:b/>
              </w:rPr>
              <w:t>msosptTextFadeRight</w:t>
            </w:r>
            <w:bookmarkEnd w:id="3119"/>
          </w:p>
        </w:tc>
        <w:tc>
          <w:tcPr>
            <w:tcW w:w="0" w:type="auto"/>
            <w:vAlign w:val="center"/>
          </w:tcPr>
          <w:p w:rsidR="00611683" w:rsidRDefault="0071088D">
            <w:pPr>
              <w:pStyle w:val="TableBodyText"/>
            </w:pPr>
            <w:r>
              <w:t>0x000000A8</w:t>
            </w:r>
          </w:p>
        </w:tc>
        <w:tc>
          <w:tcPr>
            <w:tcW w:w="0" w:type="auto"/>
            <w:vAlign w:val="center"/>
          </w:tcPr>
          <w:p w:rsidR="00611683" w:rsidRDefault="0071088D">
            <w:pPr>
              <w:pStyle w:val="TableBodyText"/>
            </w:pPr>
            <w:r>
              <w:t>A text shape</w:t>
            </w:r>
            <w:r>
              <w:t xml:space="preserve"> that vertically shrinks on the right side:</w:t>
            </w:r>
          </w:p>
          <w:p w:rsidR="00611683" w:rsidRDefault="0071088D">
            <w:pPr>
              <w:pStyle w:val="TableBodyText"/>
            </w:pPr>
            <w:r>
              <w:rPr>
                <w:noProof/>
              </w:rPr>
              <w:drawing>
                <wp:inline distT="0" distB="0" distL="0" distR="0">
                  <wp:extent cx="1381125" cy="533400"/>
                  <wp:effectExtent l="0" t="0" r="0" b="0"/>
                  <wp:docPr id="412" name="[MS-ODRAW]" descr="A text shape that vertically shrinks on the right side:" title="A text shape that vertically shrinks on the right side:"/>
                  <wp:cNvGraphicFramePr/>
                  <a:graphic xmlns:a="http://schemas.openxmlformats.org/drawingml/2006/main">
                    <a:graphicData uri="http://schemas.openxmlformats.org/drawingml/2006/picture">
                      <pic:pic xmlns:pic="http://schemas.openxmlformats.org/drawingml/2006/picture">
                        <pic:nvPicPr>
                          <pic:cNvPr id="0" name="pictaa065ff1-5542-46f3-83b0-d37192aa80e7" descr="A text shape that vertically shrinks on the right side:" title="A text shape that vertically shrinks on the right side:"/>
                          <pic:cNvPicPr/>
                        </pic:nvPicPr>
                        <pic:blipFill>
                          <a:blip r:embed="rId533" cstate="print"/>
                          <a:stretch>
                            <a:fillRect/>
                          </a:stretch>
                        </pic:blipFill>
                        <pic:spPr>
                          <a:xfrm>
                            <a:off x="0" y="0"/>
                            <a:ext cx="1381125" cy="5334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20" w:name="msosptTextFadeLeft"/>
            <w:r>
              <w:rPr>
                <w:b/>
              </w:rPr>
              <w:t>msosptTextFadeLeft</w:t>
            </w:r>
            <w:bookmarkEnd w:id="3120"/>
          </w:p>
        </w:tc>
        <w:tc>
          <w:tcPr>
            <w:tcW w:w="0" w:type="auto"/>
            <w:vAlign w:val="center"/>
          </w:tcPr>
          <w:p w:rsidR="00611683" w:rsidRDefault="0071088D">
            <w:pPr>
              <w:pStyle w:val="TableBodyText"/>
            </w:pPr>
            <w:r>
              <w:t>0x000000A9</w:t>
            </w:r>
          </w:p>
        </w:tc>
        <w:tc>
          <w:tcPr>
            <w:tcW w:w="0" w:type="auto"/>
            <w:vAlign w:val="center"/>
          </w:tcPr>
          <w:p w:rsidR="00611683" w:rsidRDefault="0071088D">
            <w:pPr>
              <w:pStyle w:val="TableBodyText"/>
            </w:pPr>
            <w:r>
              <w:t>A text shape that vertically shrinks on the left side:</w:t>
            </w:r>
          </w:p>
          <w:p w:rsidR="00611683" w:rsidRDefault="0071088D">
            <w:pPr>
              <w:pStyle w:val="TableBodyText"/>
            </w:pPr>
            <w:r>
              <w:rPr>
                <w:noProof/>
              </w:rPr>
              <w:lastRenderedPageBreak/>
              <w:drawing>
                <wp:inline distT="0" distB="0" distL="0" distR="0">
                  <wp:extent cx="1447800" cy="571500"/>
                  <wp:effectExtent l="0" t="0" r="0" b="0"/>
                  <wp:docPr id="413" name="[MS-ODRAW]" descr="A text shape that vertically shrinks on the left side:" title="A text shape that vertically shrinks on the left side:"/>
                  <wp:cNvGraphicFramePr/>
                  <a:graphic xmlns:a="http://schemas.openxmlformats.org/drawingml/2006/main">
                    <a:graphicData uri="http://schemas.openxmlformats.org/drawingml/2006/picture">
                      <pic:pic xmlns:pic="http://schemas.openxmlformats.org/drawingml/2006/picture">
                        <pic:nvPicPr>
                          <pic:cNvPr id="0" name="picte4876937-fab5-42ee-826e-0d69695ff855" descr="A text shape that vertically shrinks on the left side:" title="A text shape that vertically shrinks on the left side:"/>
                          <pic:cNvPicPr/>
                        </pic:nvPicPr>
                        <pic:blipFill>
                          <a:blip r:embed="rId534" cstate="print"/>
                          <a:stretch>
                            <a:fillRect/>
                          </a:stretch>
                        </pic:blipFill>
                        <pic:spPr>
                          <a:xfrm>
                            <a:off x="0" y="0"/>
                            <a:ext cx="1447800" cy="5715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21" w:name="msosptTextFadeUp"/>
            <w:r>
              <w:rPr>
                <w:b/>
              </w:rPr>
              <w:lastRenderedPageBreak/>
              <w:t>msosptTextFadeUp</w:t>
            </w:r>
            <w:bookmarkEnd w:id="3121"/>
          </w:p>
        </w:tc>
        <w:tc>
          <w:tcPr>
            <w:tcW w:w="0" w:type="auto"/>
            <w:vAlign w:val="center"/>
          </w:tcPr>
          <w:p w:rsidR="00611683" w:rsidRDefault="0071088D">
            <w:pPr>
              <w:pStyle w:val="TableBodyText"/>
            </w:pPr>
            <w:r>
              <w:t>0x000000AA</w:t>
            </w:r>
          </w:p>
        </w:tc>
        <w:tc>
          <w:tcPr>
            <w:tcW w:w="0" w:type="auto"/>
            <w:vAlign w:val="center"/>
          </w:tcPr>
          <w:p w:rsidR="00611683" w:rsidRDefault="0071088D">
            <w:pPr>
              <w:pStyle w:val="TableBodyText"/>
            </w:pPr>
            <w:r>
              <w:t>A text shape that horizontally shrinks on the top:</w:t>
            </w:r>
          </w:p>
          <w:p w:rsidR="00611683" w:rsidRDefault="0071088D">
            <w:pPr>
              <w:pStyle w:val="TableBodyText"/>
            </w:pPr>
            <w:r>
              <w:rPr>
                <w:noProof/>
              </w:rPr>
              <w:drawing>
                <wp:inline distT="0" distB="0" distL="0" distR="0">
                  <wp:extent cx="1304925" cy="590550"/>
                  <wp:effectExtent l="0" t="0" r="0" b="0"/>
                  <wp:docPr id="414" name="[MS-ODRAW]" descr="A text shape that horizontally shrinks on the top:" title="A text shape that horizontally shrinks on the top:"/>
                  <wp:cNvGraphicFramePr/>
                  <a:graphic xmlns:a="http://schemas.openxmlformats.org/drawingml/2006/main">
                    <a:graphicData uri="http://schemas.openxmlformats.org/drawingml/2006/picture">
                      <pic:pic xmlns:pic="http://schemas.openxmlformats.org/drawingml/2006/picture">
                        <pic:nvPicPr>
                          <pic:cNvPr id="0" name="pict96c1d250-d9f7-409c-aa8b-3fc50fa58edf" descr="A text shape that horizontally shrinks on the top:" title="A text shape that horizontally shrinks on the top:"/>
                          <pic:cNvPicPr/>
                        </pic:nvPicPr>
                        <pic:blipFill>
                          <a:blip r:embed="rId535" cstate="print"/>
                          <a:stretch>
                            <a:fillRect/>
                          </a:stretch>
                        </pic:blipFill>
                        <pic:spPr>
                          <a:xfrm>
                            <a:off x="0" y="0"/>
                            <a:ext cx="1304925" cy="5905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22" w:name="msosptTextFadeDown"/>
            <w:r>
              <w:rPr>
                <w:b/>
              </w:rPr>
              <w:t>msosptTextFadeDown</w:t>
            </w:r>
            <w:bookmarkEnd w:id="3122"/>
          </w:p>
        </w:tc>
        <w:tc>
          <w:tcPr>
            <w:tcW w:w="0" w:type="auto"/>
            <w:vAlign w:val="center"/>
          </w:tcPr>
          <w:p w:rsidR="00611683" w:rsidRDefault="0071088D">
            <w:pPr>
              <w:pStyle w:val="TableBodyText"/>
            </w:pPr>
            <w:r>
              <w:t>0x000000AB</w:t>
            </w:r>
          </w:p>
        </w:tc>
        <w:tc>
          <w:tcPr>
            <w:tcW w:w="0" w:type="auto"/>
            <w:vAlign w:val="center"/>
          </w:tcPr>
          <w:p w:rsidR="00611683" w:rsidRDefault="0071088D">
            <w:pPr>
              <w:pStyle w:val="TableBodyText"/>
            </w:pPr>
            <w:r>
              <w:t xml:space="preserve">A text </w:t>
            </w:r>
            <w:r>
              <w:t>shape that horizontally shrinks on the bottom:</w:t>
            </w:r>
          </w:p>
          <w:p w:rsidR="00611683" w:rsidRDefault="0071088D">
            <w:pPr>
              <w:pStyle w:val="TableBodyText"/>
            </w:pPr>
            <w:r>
              <w:rPr>
                <w:noProof/>
              </w:rPr>
              <w:drawing>
                <wp:inline distT="0" distB="0" distL="0" distR="0">
                  <wp:extent cx="1381125" cy="600075"/>
                  <wp:effectExtent l="0" t="0" r="0" b="0"/>
                  <wp:docPr id="415" name="[MS-ODRAW]" descr="A text shape that horizontally shrinks on the bottom:" title="A text shape that horizontally shrinks on the bottom:"/>
                  <wp:cNvGraphicFramePr/>
                  <a:graphic xmlns:a="http://schemas.openxmlformats.org/drawingml/2006/main">
                    <a:graphicData uri="http://schemas.openxmlformats.org/drawingml/2006/picture">
                      <pic:pic xmlns:pic="http://schemas.openxmlformats.org/drawingml/2006/picture">
                        <pic:nvPicPr>
                          <pic:cNvPr id="0" name="pict83c4314b-f09a-44af-9944-f0af7eb06326" descr="A text shape that horizontally shrinks on the bottom:" title="A text shape that horizontally shrinks on the bottom:"/>
                          <pic:cNvPicPr/>
                        </pic:nvPicPr>
                        <pic:blipFill>
                          <a:blip r:embed="rId536" cstate="print"/>
                          <a:stretch>
                            <a:fillRect/>
                          </a:stretch>
                        </pic:blipFill>
                        <pic:spPr>
                          <a:xfrm>
                            <a:off x="0" y="0"/>
                            <a:ext cx="1381125" cy="6000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23" w:name="msosptTextSlantUp"/>
            <w:r>
              <w:rPr>
                <w:b/>
              </w:rPr>
              <w:t>msosptTextSlantUp</w:t>
            </w:r>
            <w:bookmarkEnd w:id="3123"/>
          </w:p>
        </w:tc>
        <w:tc>
          <w:tcPr>
            <w:tcW w:w="0" w:type="auto"/>
            <w:vAlign w:val="center"/>
          </w:tcPr>
          <w:p w:rsidR="00611683" w:rsidRDefault="0071088D">
            <w:pPr>
              <w:pStyle w:val="TableBodyText"/>
            </w:pPr>
            <w:r>
              <w:t>0x000000AC</w:t>
            </w:r>
          </w:p>
        </w:tc>
        <w:tc>
          <w:tcPr>
            <w:tcW w:w="0" w:type="auto"/>
            <w:vAlign w:val="center"/>
          </w:tcPr>
          <w:p w:rsidR="00611683" w:rsidRDefault="0071088D">
            <w:pPr>
              <w:pStyle w:val="TableBodyText"/>
            </w:pPr>
            <w:r>
              <w:t>An upward-slanted text shape:</w:t>
            </w:r>
          </w:p>
          <w:p w:rsidR="00611683" w:rsidRDefault="0071088D">
            <w:pPr>
              <w:pStyle w:val="TableBodyText"/>
            </w:pPr>
            <w:r>
              <w:rPr>
                <w:noProof/>
              </w:rPr>
              <w:drawing>
                <wp:inline distT="0" distB="0" distL="0" distR="0">
                  <wp:extent cx="1390650" cy="609600"/>
                  <wp:effectExtent l="0" t="0" r="0" b="0"/>
                  <wp:docPr id="416" name="[MS-ODRAW]" descr="An upward-slanted text shape:" title="An upward-slanted text shape:"/>
                  <wp:cNvGraphicFramePr/>
                  <a:graphic xmlns:a="http://schemas.openxmlformats.org/drawingml/2006/main">
                    <a:graphicData uri="http://schemas.openxmlformats.org/drawingml/2006/picture">
                      <pic:pic xmlns:pic="http://schemas.openxmlformats.org/drawingml/2006/picture">
                        <pic:nvPicPr>
                          <pic:cNvPr id="0" name="pict3e4feede-8b08-458e-9c19-ade095344317" descr="An upward-slanted text shape:" title="An upward-slanted text shape:"/>
                          <pic:cNvPicPr/>
                        </pic:nvPicPr>
                        <pic:blipFill>
                          <a:blip r:embed="rId537" cstate="print"/>
                          <a:stretch>
                            <a:fillRect/>
                          </a:stretch>
                        </pic:blipFill>
                        <pic:spPr>
                          <a:xfrm>
                            <a:off x="0" y="0"/>
                            <a:ext cx="1390650" cy="6096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24" w:name="msosptTextSlantDown"/>
            <w:r>
              <w:rPr>
                <w:b/>
              </w:rPr>
              <w:t>msosptTextSlantDown</w:t>
            </w:r>
            <w:bookmarkEnd w:id="3124"/>
          </w:p>
        </w:tc>
        <w:tc>
          <w:tcPr>
            <w:tcW w:w="0" w:type="auto"/>
            <w:vAlign w:val="center"/>
          </w:tcPr>
          <w:p w:rsidR="00611683" w:rsidRDefault="0071088D">
            <w:pPr>
              <w:pStyle w:val="TableBodyText"/>
            </w:pPr>
            <w:r>
              <w:t>0x000000AD</w:t>
            </w:r>
          </w:p>
        </w:tc>
        <w:tc>
          <w:tcPr>
            <w:tcW w:w="0" w:type="auto"/>
            <w:vAlign w:val="center"/>
          </w:tcPr>
          <w:p w:rsidR="00611683" w:rsidRDefault="0071088D">
            <w:pPr>
              <w:pStyle w:val="TableBodyText"/>
            </w:pPr>
            <w:r>
              <w:t>A downward-slanted text shape:</w:t>
            </w:r>
          </w:p>
          <w:p w:rsidR="00611683" w:rsidRDefault="0071088D">
            <w:pPr>
              <w:pStyle w:val="TableBodyText"/>
            </w:pPr>
            <w:r>
              <w:rPr>
                <w:noProof/>
              </w:rPr>
              <w:drawing>
                <wp:inline distT="0" distB="0" distL="0" distR="0">
                  <wp:extent cx="1390650" cy="619125"/>
                  <wp:effectExtent l="0" t="0" r="0" b="0"/>
                  <wp:docPr id="417" name="[MS-ODRAW]" descr="A downward-slanted text shape:" title="A downward-slanted text shape:"/>
                  <wp:cNvGraphicFramePr/>
                  <a:graphic xmlns:a="http://schemas.openxmlformats.org/drawingml/2006/main">
                    <a:graphicData uri="http://schemas.openxmlformats.org/drawingml/2006/picture">
                      <pic:pic xmlns:pic="http://schemas.openxmlformats.org/drawingml/2006/picture">
                        <pic:nvPicPr>
                          <pic:cNvPr id="0" name="pictfd10a3a2-10be-4fed-9747-dd5f600ae84c" descr="A downward-slanted text shape:" title="A downward-slanted text shape:"/>
                          <pic:cNvPicPr/>
                        </pic:nvPicPr>
                        <pic:blipFill>
                          <a:blip r:embed="rId538" cstate="print"/>
                          <a:stretch>
                            <a:fillRect/>
                          </a:stretch>
                        </pic:blipFill>
                        <pic:spPr>
                          <a:xfrm>
                            <a:off x="0" y="0"/>
                            <a:ext cx="1390650" cy="6191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25" w:name="msosptTextCanUp"/>
            <w:r>
              <w:rPr>
                <w:b/>
              </w:rPr>
              <w:t>msosptTextCanUp</w:t>
            </w:r>
            <w:bookmarkEnd w:id="3125"/>
          </w:p>
        </w:tc>
        <w:tc>
          <w:tcPr>
            <w:tcW w:w="0" w:type="auto"/>
            <w:vAlign w:val="center"/>
          </w:tcPr>
          <w:p w:rsidR="00611683" w:rsidRDefault="0071088D">
            <w:pPr>
              <w:pStyle w:val="TableBodyText"/>
            </w:pPr>
            <w:r>
              <w:t>0x000000AE</w:t>
            </w:r>
          </w:p>
        </w:tc>
        <w:tc>
          <w:tcPr>
            <w:tcW w:w="0" w:type="auto"/>
            <w:vAlign w:val="center"/>
          </w:tcPr>
          <w:p w:rsidR="00611683" w:rsidRDefault="0071088D">
            <w:pPr>
              <w:pStyle w:val="TableBodyText"/>
            </w:pPr>
            <w:r>
              <w:t>A text shape</w:t>
            </w:r>
            <w:r>
              <w:t xml:space="preserve"> that is curved upward as if being read on the side of a can:</w:t>
            </w:r>
          </w:p>
          <w:p w:rsidR="00611683" w:rsidRDefault="0071088D">
            <w:pPr>
              <w:pStyle w:val="TableBodyText"/>
            </w:pPr>
            <w:r>
              <w:rPr>
                <w:noProof/>
              </w:rPr>
              <w:drawing>
                <wp:inline distT="0" distB="0" distL="0" distR="0">
                  <wp:extent cx="1352550" cy="581025"/>
                  <wp:effectExtent l="0" t="0" r="0" b="0"/>
                  <wp:docPr id="418" name="[MS-ODRAW]" descr="A text shape that is curved upward as if being read on the side of a can:" title="A text shape that is curved up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aee22972-729f-422c-a29d-ef429e9d68a0" descr="A text shape that is curved upward as if being read on the side of a can:" title="A text shape that is curved upward as if being read on the side of a can:"/>
                          <pic:cNvPicPr/>
                        </pic:nvPicPr>
                        <pic:blipFill>
                          <a:blip r:embed="rId539" cstate="print"/>
                          <a:stretch>
                            <a:fillRect/>
                          </a:stretch>
                        </pic:blipFill>
                        <pic:spPr>
                          <a:xfrm>
                            <a:off x="0" y="0"/>
                            <a:ext cx="1352550" cy="5810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26" w:name="msosptTextCanDown"/>
            <w:r>
              <w:rPr>
                <w:b/>
              </w:rPr>
              <w:t>msosptTextCanDown</w:t>
            </w:r>
            <w:bookmarkEnd w:id="3126"/>
          </w:p>
        </w:tc>
        <w:tc>
          <w:tcPr>
            <w:tcW w:w="0" w:type="auto"/>
            <w:vAlign w:val="center"/>
          </w:tcPr>
          <w:p w:rsidR="00611683" w:rsidRDefault="0071088D">
            <w:pPr>
              <w:pStyle w:val="TableBodyText"/>
            </w:pPr>
            <w:r>
              <w:t>0x000000AF</w:t>
            </w:r>
          </w:p>
        </w:tc>
        <w:tc>
          <w:tcPr>
            <w:tcW w:w="0" w:type="auto"/>
            <w:vAlign w:val="center"/>
          </w:tcPr>
          <w:p w:rsidR="00611683" w:rsidRDefault="0071088D">
            <w:pPr>
              <w:pStyle w:val="TableBodyText"/>
            </w:pPr>
            <w:r>
              <w:t>A text shape that is curved downward as if being read on the side of a can:</w:t>
            </w:r>
          </w:p>
          <w:p w:rsidR="00611683" w:rsidRDefault="0071088D">
            <w:pPr>
              <w:pStyle w:val="TableBodyText"/>
            </w:pPr>
            <w:r>
              <w:rPr>
                <w:noProof/>
              </w:rPr>
              <w:drawing>
                <wp:inline distT="0" distB="0" distL="0" distR="0">
                  <wp:extent cx="1400175" cy="571500"/>
                  <wp:effectExtent l="0" t="0" r="0" b="0"/>
                  <wp:docPr id="419" name="[MS-ODRAW]" descr="A text shape that is curved downward as if being read on the side of a can:" title="A text shape that is curved down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eb70c8bb-a370-4406-9eca-02a2b61736d9" descr="A text shape that is curved downward as if being read on the side of a can:" title="A text shape that is curved downward as if being read on the side of a can:"/>
                          <pic:cNvPicPr/>
                        </pic:nvPicPr>
                        <pic:blipFill>
                          <a:blip r:embed="rId540" cstate="print"/>
                          <a:stretch>
                            <a:fillRect/>
                          </a:stretch>
                        </pic:blipFill>
                        <pic:spPr>
                          <a:xfrm>
                            <a:off x="0" y="0"/>
                            <a:ext cx="1400175" cy="5715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27" w:name="msosptFlowChartAlternateProcess"/>
            <w:r>
              <w:rPr>
                <w:b/>
              </w:rPr>
              <w:t>msosptFlowChartAlternateProcess</w:t>
            </w:r>
            <w:bookmarkEnd w:id="3127"/>
          </w:p>
        </w:tc>
        <w:tc>
          <w:tcPr>
            <w:tcW w:w="0" w:type="auto"/>
            <w:vAlign w:val="center"/>
          </w:tcPr>
          <w:p w:rsidR="00611683" w:rsidRDefault="0071088D">
            <w:pPr>
              <w:pStyle w:val="TableBodyText"/>
            </w:pPr>
            <w:r>
              <w:t>0x000000B0</w:t>
            </w:r>
          </w:p>
        </w:tc>
        <w:tc>
          <w:tcPr>
            <w:tcW w:w="0" w:type="auto"/>
            <w:vAlign w:val="center"/>
          </w:tcPr>
          <w:p w:rsidR="00611683" w:rsidRDefault="0071088D">
            <w:pPr>
              <w:pStyle w:val="TableBodyText"/>
            </w:pPr>
            <w:r>
              <w:t>An alternate process shape for flowchart</w:t>
            </w:r>
            <w:r>
              <w:t>s:</w:t>
            </w:r>
          </w:p>
          <w:p w:rsidR="00611683" w:rsidRDefault="0071088D">
            <w:pPr>
              <w:pStyle w:val="TableBodyText"/>
            </w:pPr>
            <w:r>
              <w:rPr>
                <w:noProof/>
              </w:rPr>
              <w:drawing>
                <wp:inline distT="0" distB="0" distL="0" distR="0">
                  <wp:extent cx="1152525" cy="876300"/>
                  <wp:effectExtent l="0" t="0" r="0" b="0"/>
                  <wp:docPr id="420" name="[MS-ODRAW]" descr="An alternate process shape for flowcharts:" title="An alternate process shape for flowcharts:"/>
                  <wp:cNvGraphicFramePr/>
                  <a:graphic xmlns:a="http://schemas.openxmlformats.org/drawingml/2006/main">
                    <a:graphicData uri="http://schemas.openxmlformats.org/drawingml/2006/picture">
                      <pic:pic xmlns:pic="http://schemas.openxmlformats.org/drawingml/2006/picture">
                        <pic:nvPicPr>
                          <pic:cNvPr id="0" name="pictc8b7e2bf-7c5e-4b22-a4ae-805624e097a4" descr="An alternate process shape for flowcharts:" title="An alternate process shape for flowcharts:"/>
                          <pic:cNvPicPr/>
                        </pic:nvPicPr>
                        <pic:blipFill>
                          <a:blip r:embed="rId541" cstate="print"/>
                          <a:stretch>
                            <a:fillRect/>
                          </a:stretch>
                        </pic:blipFill>
                        <pic:spPr>
                          <a:xfrm>
                            <a:off x="0" y="0"/>
                            <a:ext cx="1152525" cy="8763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28" w:name="msosptFlowChartOffpageConnector"/>
            <w:r>
              <w:rPr>
                <w:b/>
              </w:rPr>
              <w:t>msosptFlowChartOffpageConnector</w:t>
            </w:r>
            <w:bookmarkEnd w:id="3128"/>
          </w:p>
        </w:tc>
        <w:tc>
          <w:tcPr>
            <w:tcW w:w="0" w:type="auto"/>
            <w:vAlign w:val="center"/>
          </w:tcPr>
          <w:p w:rsidR="00611683" w:rsidRDefault="0071088D">
            <w:pPr>
              <w:pStyle w:val="TableBodyText"/>
            </w:pPr>
            <w:r>
              <w:t>0x000000B1</w:t>
            </w:r>
          </w:p>
        </w:tc>
        <w:tc>
          <w:tcPr>
            <w:tcW w:w="0" w:type="auto"/>
            <w:vAlign w:val="center"/>
          </w:tcPr>
          <w:p w:rsidR="00611683" w:rsidRDefault="0071088D">
            <w:pPr>
              <w:pStyle w:val="TableBodyText"/>
            </w:pPr>
            <w:r>
              <w:t>An off-page connector shape for flowcharts:</w:t>
            </w:r>
          </w:p>
          <w:p w:rsidR="00611683" w:rsidRDefault="0071088D">
            <w:pPr>
              <w:pStyle w:val="TableBodyText"/>
            </w:pPr>
            <w:r>
              <w:rPr>
                <w:noProof/>
              </w:rPr>
              <w:lastRenderedPageBreak/>
              <w:drawing>
                <wp:inline distT="0" distB="0" distL="0" distR="0">
                  <wp:extent cx="866775" cy="857250"/>
                  <wp:effectExtent l="0" t="0" r="0" b="0"/>
                  <wp:docPr id="421" name="[MS-ODRAW]" descr="An off-page connector shape for flowcharts:" title="An off-page connector shape for flowcharts:"/>
                  <wp:cNvGraphicFramePr/>
                  <a:graphic xmlns:a="http://schemas.openxmlformats.org/drawingml/2006/main">
                    <a:graphicData uri="http://schemas.openxmlformats.org/drawingml/2006/picture">
                      <pic:pic xmlns:pic="http://schemas.openxmlformats.org/drawingml/2006/picture">
                        <pic:nvPicPr>
                          <pic:cNvPr id="0" name="pictef2763c7-a901-4420-94ae-d1b7ceb791c9" descr="An off-page connector shape for flowcharts:" title="An off-page connector shape for flowcharts:"/>
                          <pic:cNvPicPr/>
                        </pic:nvPicPr>
                        <pic:blipFill>
                          <a:blip r:embed="rId542" cstate="print"/>
                          <a:stretch>
                            <a:fillRect/>
                          </a:stretch>
                        </pic:blipFill>
                        <pic:spPr>
                          <a:xfrm>
                            <a:off x="0" y="0"/>
                            <a:ext cx="866775" cy="8572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29" w:name="msosptCallout90"/>
            <w:r>
              <w:rPr>
                <w:b/>
              </w:rPr>
              <w:lastRenderedPageBreak/>
              <w:t>msosptCallout90</w:t>
            </w:r>
            <w:bookmarkEnd w:id="3129"/>
          </w:p>
        </w:tc>
        <w:tc>
          <w:tcPr>
            <w:tcW w:w="0" w:type="auto"/>
            <w:vAlign w:val="center"/>
          </w:tcPr>
          <w:p w:rsidR="00611683" w:rsidRDefault="0071088D">
            <w:pPr>
              <w:pStyle w:val="TableBodyText"/>
            </w:pPr>
            <w:r>
              <w:t>0x000000B2</w:t>
            </w:r>
          </w:p>
        </w:tc>
        <w:tc>
          <w:tcPr>
            <w:tcW w:w="0" w:type="auto"/>
            <w:vAlign w:val="center"/>
          </w:tcPr>
          <w:p w:rsidR="00611683" w:rsidRDefault="0071088D">
            <w:pPr>
              <w:pStyle w:val="TableBodyText"/>
            </w:pPr>
            <w:r>
              <w:t>A callout shape:</w:t>
            </w:r>
          </w:p>
          <w:p w:rsidR="00611683" w:rsidRDefault="00611683">
            <w:pPr>
              <w:pStyle w:val="TableBodyText"/>
            </w:pPr>
          </w:p>
          <w:p w:rsidR="00611683" w:rsidRDefault="0071088D">
            <w:pPr>
              <w:pStyle w:val="TableBodyText"/>
            </w:pPr>
            <w:r>
              <w:rPr>
                <w:noProof/>
              </w:rPr>
              <w:drawing>
                <wp:inline distT="0" distB="0" distL="0" distR="0">
                  <wp:extent cx="1066800" cy="1047750"/>
                  <wp:effectExtent l="0" t="0" r="0" b="0"/>
                  <wp:docPr id="197" name="Picture 490" descr="A callout shape:" title="A callou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cd88ab8-f827-45a6-aa69-1cc437cd0041" descr="A callout shape:" title="A callout shape:"/>
                          <pic:cNvPicPr/>
                        </pic:nvPicPr>
                        <pic:blipFill>
                          <a:blip r:embed="rId543" cstate="print"/>
                          <a:stretch>
                            <a:fillRect/>
                          </a:stretch>
                        </pic:blipFill>
                        <pic:spPr>
                          <a:xfrm>
                            <a:off x="0" y="0"/>
                            <a:ext cx="1066800" cy="10477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30" w:name="msosptAccentCallout90"/>
            <w:r>
              <w:rPr>
                <w:b/>
              </w:rPr>
              <w:t>msosptAccentCallout90</w:t>
            </w:r>
            <w:bookmarkEnd w:id="3130"/>
          </w:p>
        </w:tc>
        <w:tc>
          <w:tcPr>
            <w:tcW w:w="0" w:type="auto"/>
            <w:vAlign w:val="center"/>
          </w:tcPr>
          <w:p w:rsidR="00611683" w:rsidRDefault="0071088D">
            <w:pPr>
              <w:pStyle w:val="TableBodyText"/>
            </w:pPr>
            <w:r>
              <w:t>0x000000B3</w:t>
            </w:r>
          </w:p>
        </w:tc>
        <w:tc>
          <w:tcPr>
            <w:tcW w:w="0" w:type="auto"/>
            <w:vAlign w:val="center"/>
          </w:tcPr>
          <w:p w:rsidR="00611683" w:rsidRDefault="0071088D">
            <w:pPr>
              <w:pStyle w:val="TableBodyText"/>
            </w:pPr>
            <w:r>
              <w:t>A callout shape with a side accent:</w:t>
            </w:r>
          </w:p>
          <w:p w:rsidR="00611683" w:rsidRDefault="00611683">
            <w:pPr>
              <w:pStyle w:val="TableBodyText"/>
            </w:pPr>
          </w:p>
          <w:p w:rsidR="00611683" w:rsidRDefault="0071088D">
            <w:pPr>
              <w:pStyle w:val="TableBodyText"/>
            </w:pPr>
            <w:r>
              <w:rPr>
                <w:noProof/>
              </w:rPr>
              <w:drawing>
                <wp:inline distT="0" distB="0" distL="0" distR="0">
                  <wp:extent cx="1028700" cy="1038225"/>
                  <wp:effectExtent l="0" t="0" r="0" b="0"/>
                  <wp:docPr id="198" name="Picture 491" descr="A callout shape with a side accent:" title="A callout shape with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e2a746-d93a-468f-9132-d8d7bf8cd7ea" descr="A callout shape with a side accent:" title="A callout shape with a side accent:"/>
                          <pic:cNvPicPr/>
                        </pic:nvPicPr>
                        <pic:blipFill>
                          <a:blip r:embed="rId544" cstate="print"/>
                          <a:stretch>
                            <a:fillRect/>
                          </a:stretch>
                        </pic:blipFill>
                        <pic:spPr>
                          <a:xfrm>
                            <a:off x="0" y="0"/>
                            <a:ext cx="1028700" cy="10382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31" w:name="msosptBorderCallout90"/>
            <w:r>
              <w:rPr>
                <w:b/>
              </w:rPr>
              <w:t>msosptBorderCallout90</w:t>
            </w:r>
            <w:bookmarkEnd w:id="3131"/>
          </w:p>
        </w:tc>
        <w:tc>
          <w:tcPr>
            <w:tcW w:w="0" w:type="auto"/>
            <w:vAlign w:val="center"/>
          </w:tcPr>
          <w:p w:rsidR="00611683" w:rsidRDefault="0071088D">
            <w:pPr>
              <w:pStyle w:val="TableBodyText"/>
            </w:pPr>
            <w:r>
              <w:t>0x000000B4</w:t>
            </w:r>
          </w:p>
        </w:tc>
        <w:tc>
          <w:tcPr>
            <w:tcW w:w="0" w:type="auto"/>
            <w:vAlign w:val="center"/>
          </w:tcPr>
          <w:p w:rsidR="00611683" w:rsidRDefault="0071088D">
            <w:pPr>
              <w:pStyle w:val="TableBodyText"/>
            </w:pPr>
            <w:r>
              <w:t xml:space="preserve">A </w:t>
            </w:r>
            <w:r>
              <w:t>callout shape with a border:</w:t>
            </w:r>
          </w:p>
          <w:p w:rsidR="00611683" w:rsidRDefault="00611683">
            <w:pPr>
              <w:pStyle w:val="TableBodyText"/>
            </w:pPr>
          </w:p>
          <w:p w:rsidR="00611683" w:rsidRDefault="0071088D">
            <w:pPr>
              <w:pStyle w:val="TableBodyText"/>
            </w:pPr>
            <w:r>
              <w:rPr>
                <w:noProof/>
              </w:rPr>
              <w:drawing>
                <wp:inline distT="0" distB="0" distL="0" distR="0">
                  <wp:extent cx="1076325" cy="1057275"/>
                  <wp:effectExtent l="0" t="0" r="0" b="0"/>
                  <wp:docPr id="199" name="Picture 492" descr="A callout shape with a border:" title="A callout shape with 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34f307f-be03-4e51-aae7-4f0ea9303584" descr="A callout shape with a border:" title="A callout shape with a border:"/>
                          <pic:cNvPicPr/>
                        </pic:nvPicPr>
                        <pic:blipFill>
                          <a:blip r:embed="rId545" cstate="print"/>
                          <a:stretch>
                            <a:fillRect/>
                          </a:stretch>
                        </pic:blipFill>
                        <pic:spPr>
                          <a:xfrm>
                            <a:off x="0" y="0"/>
                            <a:ext cx="1076325" cy="10572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32" w:name="msosptAccentBorderCallout90"/>
            <w:r>
              <w:rPr>
                <w:b/>
              </w:rPr>
              <w:t>msosptAccentBorderCallout90</w:t>
            </w:r>
            <w:bookmarkEnd w:id="3132"/>
          </w:p>
        </w:tc>
        <w:tc>
          <w:tcPr>
            <w:tcW w:w="0" w:type="auto"/>
            <w:vAlign w:val="center"/>
          </w:tcPr>
          <w:p w:rsidR="00611683" w:rsidRDefault="0071088D">
            <w:pPr>
              <w:pStyle w:val="TableBodyText"/>
            </w:pPr>
            <w:r>
              <w:t>0x000000B5</w:t>
            </w:r>
          </w:p>
        </w:tc>
        <w:tc>
          <w:tcPr>
            <w:tcW w:w="0" w:type="auto"/>
            <w:vAlign w:val="center"/>
          </w:tcPr>
          <w:p w:rsidR="00611683" w:rsidRDefault="0071088D">
            <w:pPr>
              <w:pStyle w:val="TableBodyText"/>
            </w:pPr>
            <w:r>
              <w:t>A callout shape with a border and a side accent:</w:t>
            </w:r>
          </w:p>
          <w:p w:rsidR="00611683" w:rsidRDefault="00611683">
            <w:pPr>
              <w:pStyle w:val="TableBodyText"/>
            </w:pPr>
          </w:p>
          <w:p w:rsidR="00611683" w:rsidRDefault="0071088D">
            <w:pPr>
              <w:pStyle w:val="TableBodyText"/>
            </w:pPr>
            <w:r>
              <w:rPr>
                <w:noProof/>
              </w:rPr>
              <w:drawing>
                <wp:inline distT="0" distB="0" distL="0" distR="0">
                  <wp:extent cx="1019175" cy="1038225"/>
                  <wp:effectExtent l="0" t="0" r="0" b="0"/>
                  <wp:docPr id="200" name="Picture 493" descr="A callout shape with a border and a side accent:" title="A callout shape with a border and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48a791-d938-4129-a603-cc8a0dfa06d6" descr="A callout shape with a border and a side accent:" title="A callout shape with a border and a side accent:"/>
                          <pic:cNvPicPr/>
                        </pic:nvPicPr>
                        <pic:blipFill>
                          <a:blip r:embed="rId546" cstate="print"/>
                          <a:stretch>
                            <a:fillRect/>
                          </a:stretch>
                        </pic:blipFill>
                        <pic:spPr>
                          <a:xfrm>
                            <a:off x="0" y="0"/>
                            <a:ext cx="1019175" cy="10382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33" w:name="msosptLeftRightUpArrow"/>
            <w:r>
              <w:rPr>
                <w:b/>
              </w:rPr>
              <w:t>msosptLeftRightUpArrow</w:t>
            </w:r>
            <w:bookmarkEnd w:id="3133"/>
          </w:p>
        </w:tc>
        <w:tc>
          <w:tcPr>
            <w:tcW w:w="0" w:type="auto"/>
            <w:vAlign w:val="center"/>
          </w:tcPr>
          <w:p w:rsidR="00611683" w:rsidRDefault="0071088D">
            <w:pPr>
              <w:pStyle w:val="TableBodyText"/>
            </w:pPr>
            <w:r>
              <w:t>0x000000B6</w:t>
            </w:r>
          </w:p>
        </w:tc>
        <w:tc>
          <w:tcPr>
            <w:tcW w:w="0" w:type="auto"/>
            <w:vAlign w:val="center"/>
          </w:tcPr>
          <w:p w:rsidR="00611683" w:rsidRDefault="0071088D">
            <w:pPr>
              <w:pStyle w:val="TableBodyText"/>
            </w:pPr>
            <w:r>
              <w:t>A shape that has arrows pointing left, right, and up:</w:t>
            </w:r>
          </w:p>
          <w:p w:rsidR="00611683" w:rsidRDefault="0071088D">
            <w:pPr>
              <w:pStyle w:val="TableBodyText"/>
            </w:pPr>
            <w:r>
              <w:rPr>
                <w:noProof/>
              </w:rPr>
              <w:lastRenderedPageBreak/>
              <w:drawing>
                <wp:inline distT="0" distB="0" distL="0" distR="0">
                  <wp:extent cx="1285875" cy="923925"/>
                  <wp:effectExtent l="0" t="0" r="0" b="0"/>
                  <wp:docPr id="426" name="[MS-ODRAW]" descr="A shape that has arrows pointing left, right, and up:" title="A shape that has arrows pointing left, right, and up:"/>
                  <wp:cNvGraphicFramePr/>
                  <a:graphic xmlns:a="http://schemas.openxmlformats.org/drawingml/2006/main">
                    <a:graphicData uri="http://schemas.openxmlformats.org/drawingml/2006/picture">
                      <pic:pic xmlns:pic="http://schemas.openxmlformats.org/drawingml/2006/picture">
                        <pic:nvPicPr>
                          <pic:cNvPr id="0" name="pict48e65cb6-10be-4eab-9f44-7c6bb4af2741" descr="A shape that has arrows pointing left, right, and up:" title="A shape that has arrows pointing left, right, and up:"/>
                          <pic:cNvPicPr/>
                        </pic:nvPicPr>
                        <pic:blipFill>
                          <a:blip r:embed="rId547" cstate="print"/>
                          <a:stretch>
                            <a:fillRect/>
                          </a:stretch>
                        </pic:blipFill>
                        <pic:spPr>
                          <a:xfrm>
                            <a:off x="0" y="0"/>
                            <a:ext cx="1285875" cy="9239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34" w:name="msosptSun"/>
            <w:r>
              <w:rPr>
                <w:b/>
              </w:rPr>
              <w:lastRenderedPageBreak/>
              <w:t>msosptSun</w:t>
            </w:r>
            <w:bookmarkEnd w:id="3134"/>
          </w:p>
        </w:tc>
        <w:tc>
          <w:tcPr>
            <w:tcW w:w="0" w:type="auto"/>
            <w:vAlign w:val="center"/>
          </w:tcPr>
          <w:p w:rsidR="00611683" w:rsidRDefault="0071088D">
            <w:pPr>
              <w:pStyle w:val="TableBodyText"/>
            </w:pPr>
            <w:r>
              <w:t>0x000000B7</w:t>
            </w:r>
          </w:p>
        </w:tc>
        <w:tc>
          <w:tcPr>
            <w:tcW w:w="0" w:type="auto"/>
            <w:vAlign w:val="center"/>
          </w:tcPr>
          <w:p w:rsidR="00611683" w:rsidRDefault="0071088D">
            <w:pPr>
              <w:pStyle w:val="TableBodyText"/>
            </w:pPr>
            <w:r>
              <w:t>A sun shape:</w:t>
            </w:r>
          </w:p>
          <w:p w:rsidR="00611683" w:rsidRDefault="0071088D">
            <w:pPr>
              <w:pStyle w:val="TableBodyText"/>
            </w:pPr>
            <w:r>
              <w:rPr>
                <w:noProof/>
              </w:rPr>
              <w:drawing>
                <wp:inline distT="0" distB="0" distL="0" distR="0">
                  <wp:extent cx="1019175" cy="1000125"/>
                  <wp:effectExtent l="0" t="0" r="0" b="0"/>
                  <wp:docPr id="427" name="[MS-ODRAW]" descr="A sun shape:" title="A sun shape:"/>
                  <wp:cNvGraphicFramePr/>
                  <a:graphic xmlns:a="http://schemas.openxmlformats.org/drawingml/2006/main">
                    <a:graphicData uri="http://schemas.openxmlformats.org/drawingml/2006/picture">
                      <pic:pic xmlns:pic="http://schemas.openxmlformats.org/drawingml/2006/picture">
                        <pic:nvPicPr>
                          <pic:cNvPr id="0" name="pict19b7e237-b19d-4209-921d-7b96707f0998" descr="A sun shape:" title="A sun shape:"/>
                          <pic:cNvPicPr/>
                        </pic:nvPicPr>
                        <pic:blipFill>
                          <a:blip r:embed="rId548" cstate="print"/>
                          <a:stretch>
                            <a:fillRect/>
                          </a:stretch>
                        </pic:blipFill>
                        <pic:spPr>
                          <a:xfrm>
                            <a:off x="0" y="0"/>
                            <a:ext cx="1019175" cy="10001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35" w:name="msosptMoon"/>
            <w:r>
              <w:rPr>
                <w:b/>
              </w:rPr>
              <w:t>msosptMoon</w:t>
            </w:r>
            <w:bookmarkEnd w:id="3135"/>
          </w:p>
        </w:tc>
        <w:tc>
          <w:tcPr>
            <w:tcW w:w="0" w:type="auto"/>
            <w:vAlign w:val="center"/>
          </w:tcPr>
          <w:p w:rsidR="00611683" w:rsidRDefault="0071088D">
            <w:pPr>
              <w:pStyle w:val="TableBodyText"/>
            </w:pPr>
            <w:r>
              <w:t>0x000000B8</w:t>
            </w:r>
          </w:p>
        </w:tc>
        <w:tc>
          <w:tcPr>
            <w:tcW w:w="0" w:type="auto"/>
            <w:vAlign w:val="center"/>
          </w:tcPr>
          <w:p w:rsidR="00611683" w:rsidRDefault="0071088D">
            <w:pPr>
              <w:pStyle w:val="TableBodyText"/>
            </w:pPr>
            <w:r>
              <w:t>A moon shape:</w:t>
            </w:r>
          </w:p>
          <w:p w:rsidR="00611683" w:rsidRDefault="0071088D">
            <w:pPr>
              <w:pStyle w:val="TableBodyText"/>
            </w:pPr>
            <w:r>
              <w:rPr>
                <w:noProof/>
              </w:rPr>
              <w:drawing>
                <wp:inline distT="0" distB="0" distL="0" distR="0">
                  <wp:extent cx="742950" cy="1000125"/>
                  <wp:effectExtent l="0" t="0" r="0" b="0"/>
                  <wp:docPr id="428" name="[MS-ODRAW]" descr="A moon shape:" title="A moon shape:"/>
                  <wp:cNvGraphicFramePr/>
                  <a:graphic xmlns:a="http://schemas.openxmlformats.org/drawingml/2006/main">
                    <a:graphicData uri="http://schemas.openxmlformats.org/drawingml/2006/picture">
                      <pic:pic xmlns:pic="http://schemas.openxmlformats.org/drawingml/2006/picture">
                        <pic:nvPicPr>
                          <pic:cNvPr id="0" name="pict16db112f-c41a-4fb9-b721-0bcb6e6942ed" descr="A moon shape:" title="A moon shape:"/>
                          <pic:cNvPicPr/>
                        </pic:nvPicPr>
                        <pic:blipFill>
                          <a:blip r:embed="rId549" cstate="print"/>
                          <a:stretch>
                            <a:fillRect/>
                          </a:stretch>
                        </pic:blipFill>
                        <pic:spPr>
                          <a:xfrm>
                            <a:off x="0" y="0"/>
                            <a:ext cx="742950" cy="10001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36" w:name="msosptBracketPair"/>
            <w:r>
              <w:rPr>
                <w:b/>
              </w:rPr>
              <w:t>msosptBracketPair</w:t>
            </w:r>
            <w:bookmarkEnd w:id="3136"/>
          </w:p>
        </w:tc>
        <w:tc>
          <w:tcPr>
            <w:tcW w:w="0" w:type="auto"/>
            <w:vAlign w:val="center"/>
          </w:tcPr>
          <w:p w:rsidR="00611683" w:rsidRDefault="0071088D">
            <w:pPr>
              <w:pStyle w:val="TableBodyText"/>
            </w:pPr>
            <w:r>
              <w:t>0x000000B9</w:t>
            </w:r>
          </w:p>
        </w:tc>
        <w:tc>
          <w:tcPr>
            <w:tcW w:w="0" w:type="auto"/>
            <w:vAlign w:val="center"/>
          </w:tcPr>
          <w:p w:rsidR="00611683" w:rsidRDefault="0071088D">
            <w:pPr>
              <w:pStyle w:val="TableBodyText"/>
            </w:pPr>
            <w:r>
              <w:t>A shape that is enclosed in brackets:</w:t>
            </w:r>
          </w:p>
          <w:p w:rsidR="00611683" w:rsidRDefault="0071088D">
            <w:pPr>
              <w:pStyle w:val="TableBodyText"/>
            </w:pPr>
            <w:r>
              <w:rPr>
                <w:noProof/>
              </w:rPr>
              <w:drawing>
                <wp:inline distT="0" distB="0" distL="0" distR="0">
                  <wp:extent cx="895350" cy="876300"/>
                  <wp:effectExtent l="0" t="0" r="0" b="0"/>
                  <wp:docPr id="429" name="[MS-ODRAW]" descr="A shape that is enclosed in brackets:" title="A shape that is enclosed in brackets:"/>
                  <wp:cNvGraphicFramePr/>
                  <a:graphic xmlns:a="http://schemas.openxmlformats.org/drawingml/2006/main">
                    <a:graphicData uri="http://schemas.openxmlformats.org/drawingml/2006/picture">
                      <pic:pic xmlns:pic="http://schemas.openxmlformats.org/drawingml/2006/picture">
                        <pic:nvPicPr>
                          <pic:cNvPr id="0" name="pict342f1d88-7864-4a6e-8512-0717519e1241" descr="A shape that is enclosed in brackets:" title="A shape that is enclosed in brackets:"/>
                          <pic:cNvPicPr/>
                        </pic:nvPicPr>
                        <pic:blipFill>
                          <a:blip r:embed="rId550" cstate="print"/>
                          <a:stretch>
                            <a:fillRect/>
                          </a:stretch>
                        </pic:blipFill>
                        <pic:spPr>
                          <a:xfrm>
                            <a:off x="0" y="0"/>
                            <a:ext cx="895350" cy="8763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37" w:name="msosptBracePair"/>
            <w:r>
              <w:rPr>
                <w:b/>
              </w:rPr>
              <w:t>msosptBracePair</w:t>
            </w:r>
            <w:bookmarkEnd w:id="3137"/>
          </w:p>
        </w:tc>
        <w:tc>
          <w:tcPr>
            <w:tcW w:w="0" w:type="auto"/>
            <w:vAlign w:val="center"/>
          </w:tcPr>
          <w:p w:rsidR="00611683" w:rsidRDefault="0071088D">
            <w:pPr>
              <w:pStyle w:val="TableBodyText"/>
            </w:pPr>
            <w:r>
              <w:t>0x000000BA</w:t>
            </w:r>
          </w:p>
        </w:tc>
        <w:tc>
          <w:tcPr>
            <w:tcW w:w="0" w:type="auto"/>
            <w:vAlign w:val="center"/>
          </w:tcPr>
          <w:p w:rsidR="00611683" w:rsidRDefault="0071088D">
            <w:pPr>
              <w:pStyle w:val="TableBodyText"/>
            </w:pPr>
            <w:r>
              <w:t>A shape that is enclosed in braces:</w:t>
            </w:r>
          </w:p>
          <w:p w:rsidR="00611683" w:rsidRDefault="0071088D">
            <w:pPr>
              <w:pStyle w:val="TableBodyText"/>
            </w:pPr>
            <w:r>
              <w:rPr>
                <w:noProof/>
              </w:rPr>
              <w:drawing>
                <wp:inline distT="0" distB="0" distL="0" distR="0">
                  <wp:extent cx="857250" cy="885825"/>
                  <wp:effectExtent l="0" t="0" r="0" b="0"/>
                  <wp:docPr id="430" name="[MS-ODRAW]" descr="A shape that is enclosed in braces:" title="A shape that is enclosed in braces:"/>
                  <wp:cNvGraphicFramePr/>
                  <a:graphic xmlns:a="http://schemas.openxmlformats.org/drawingml/2006/main">
                    <a:graphicData uri="http://schemas.openxmlformats.org/drawingml/2006/picture">
                      <pic:pic xmlns:pic="http://schemas.openxmlformats.org/drawingml/2006/picture">
                        <pic:nvPicPr>
                          <pic:cNvPr id="0" name="pictf037c371-9113-45de-b41c-f78a355a69d8" descr="A shape that is enclosed in braces:" title="A shape that is enclosed in braces:"/>
                          <pic:cNvPicPr/>
                        </pic:nvPicPr>
                        <pic:blipFill>
                          <a:blip r:embed="rId551" cstate="print"/>
                          <a:stretch>
                            <a:fillRect/>
                          </a:stretch>
                        </pic:blipFill>
                        <pic:spPr>
                          <a:xfrm>
                            <a:off x="0" y="0"/>
                            <a:ext cx="857250" cy="8858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38" w:name="msosptSeal4"/>
            <w:r>
              <w:rPr>
                <w:b/>
              </w:rPr>
              <w:t>msosptSeal4</w:t>
            </w:r>
            <w:bookmarkEnd w:id="3138"/>
          </w:p>
        </w:tc>
        <w:tc>
          <w:tcPr>
            <w:tcW w:w="0" w:type="auto"/>
            <w:vAlign w:val="center"/>
          </w:tcPr>
          <w:p w:rsidR="00611683" w:rsidRDefault="0071088D">
            <w:pPr>
              <w:pStyle w:val="TableBodyText"/>
            </w:pPr>
            <w:r>
              <w:t>0x000000BB</w:t>
            </w:r>
          </w:p>
        </w:tc>
        <w:tc>
          <w:tcPr>
            <w:tcW w:w="0" w:type="auto"/>
            <w:vAlign w:val="center"/>
          </w:tcPr>
          <w:p w:rsidR="00611683" w:rsidRDefault="0071088D">
            <w:pPr>
              <w:pStyle w:val="TableBodyText"/>
            </w:pPr>
            <w:r>
              <w:t>A seal shape with four points:</w:t>
            </w:r>
          </w:p>
          <w:p w:rsidR="00611683" w:rsidRDefault="0071088D">
            <w:pPr>
              <w:pStyle w:val="TableBodyText"/>
            </w:pPr>
            <w:r>
              <w:rPr>
                <w:noProof/>
              </w:rPr>
              <w:drawing>
                <wp:inline distT="0" distB="0" distL="0" distR="0">
                  <wp:extent cx="990600" cy="971550"/>
                  <wp:effectExtent l="0" t="0" r="0" b="0"/>
                  <wp:docPr id="201" name="Picture 494" descr="A seal shape with four points:" title="A seal shape with 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98925a-a21a-441a-b8f3-c12b77a8f8c6" descr="A seal shape with four points:" title="A seal shape with four points:"/>
                          <pic:cNvPicPr/>
                        </pic:nvPicPr>
                        <pic:blipFill>
                          <a:blip r:embed="rId552" cstate="print"/>
                          <a:stretch>
                            <a:fillRect/>
                          </a:stretch>
                        </pic:blipFill>
                        <pic:spPr>
                          <a:xfrm>
                            <a:off x="0" y="0"/>
                            <a:ext cx="990600" cy="9715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39" w:name="msosptDoubleWave"/>
            <w:r>
              <w:rPr>
                <w:b/>
              </w:rPr>
              <w:t>msosptDoubleWave</w:t>
            </w:r>
            <w:bookmarkEnd w:id="3139"/>
          </w:p>
        </w:tc>
        <w:tc>
          <w:tcPr>
            <w:tcW w:w="0" w:type="auto"/>
            <w:vAlign w:val="center"/>
          </w:tcPr>
          <w:p w:rsidR="00611683" w:rsidRDefault="0071088D">
            <w:pPr>
              <w:pStyle w:val="TableBodyText"/>
            </w:pPr>
            <w:r>
              <w:t>0x000000BC</w:t>
            </w:r>
          </w:p>
        </w:tc>
        <w:tc>
          <w:tcPr>
            <w:tcW w:w="0" w:type="auto"/>
            <w:vAlign w:val="center"/>
          </w:tcPr>
          <w:p w:rsidR="00611683" w:rsidRDefault="0071088D">
            <w:pPr>
              <w:pStyle w:val="TableBodyText"/>
            </w:pPr>
            <w:r>
              <w:t>A double wave shape:</w:t>
            </w:r>
          </w:p>
          <w:p w:rsidR="00611683" w:rsidRDefault="0071088D">
            <w:pPr>
              <w:pStyle w:val="TableBodyText"/>
            </w:pPr>
            <w:r>
              <w:rPr>
                <w:noProof/>
              </w:rPr>
              <w:lastRenderedPageBreak/>
              <w:drawing>
                <wp:inline distT="0" distB="0" distL="0" distR="0">
                  <wp:extent cx="1238250" cy="1152525"/>
                  <wp:effectExtent l="0" t="0" r="0" b="0"/>
                  <wp:docPr id="432" name="[MS-ODRAW]" descr="A double wave shape:" title="A double wave shape:"/>
                  <wp:cNvGraphicFramePr/>
                  <a:graphic xmlns:a="http://schemas.openxmlformats.org/drawingml/2006/main">
                    <a:graphicData uri="http://schemas.openxmlformats.org/drawingml/2006/picture">
                      <pic:pic xmlns:pic="http://schemas.openxmlformats.org/drawingml/2006/picture">
                        <pic:nvPicPr>
                          <pic:cNvPr id="0" name="pict41b55e9e-b662-4efc-8dbc-94fa81024ba7" descr="A double wave shape:" title="A double wave shape:"/>
                          <pic:cNvPicPr/>
                        </pic:nvPicPr>
                        <pic:blipFill>
                          <a:blip r:embed="rId553" cstate="print"/>
                          <a:stretch>
                            <a:fillRect/>
                          </a:stretch>
                        </pic:blipFill>
                        <pic:spPr>
                          <a:xfrm>
                            <a:off x="0" y="0"/>
                            <a:ext cx="1238250" cy="11525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40" w:name="msosptActionButtonBlank"/>
            <w:r>
              <w:rPr>
                <w:b/>
              </w:rPr>
              <w:lastRenderedPageBreak/>
              <w:t>msosptActionButtonBlank</w:t>
            </w:r>
            <w:bookmarkEnd w:id="3140"/>
          </w:p>
        </w:tc>
        <w:tc>
          <w:tcPr>
            <w:tcW w:w="0" w:type="auto"/>
            <w:vAlign w:val="center"/>
          </w:tcPr>
          <w:p w:rsidR="00611683" w:rsidRDefault="0071088D">
            <w:pPr>
              <w:pStyle w:val="TableBodyText"/>
            </w:pPr>
            <w:r>
              <w:t>0x000000BD</w:t>
            </w:r>
          </w:p>
        </w:tc>
        <w:tc>
          <w:tcPr>
            <w:tcW w:w="0" w:type="auto"/>
            <w:vAlign w:val="center"/>
          </w:tcPr>
          <w:p w:rsidR="00611683" w:rsidRDefault="0071088D">
            <w:pPr>
              <w:pStyle w:val="TableBodyText"/>
            </w:pPr>
            <w:r>
              <w:t>A blank button shape:</w:t>
            </w:r>
          </w:p>
          <w:p w:rsidR="00611683" w:rsidRDefault="0071088D">
            <w:pPr>
              <w:pStyle w:val="TableBodyText"/>
            </w:pPr>
            <w:r>
              <w:rPr>
                <w:noProof/>
              </w:rPr>
              <w:drawing>
                <wp:inline distT="0" distB="0" distL="0" distR="0">
                  <wp:extent cx="1152525" cy="1133475"/>
                  <wp:effectExtent l="0" t="0" r="0" b="0"/>
                  <wp:docPr id="433" name="[MS-ODRAW]" descr="A blank button shape:" title="A blank button shape:"/>
                  <wp:cNvGraphicFramePr/>
                  <a:graphic xmlns:a="http://schemas.openxmlformats.org/drawingml/2006/main">
                    <a:graphicData uri="http://schemas.openxmlformats.org/drawingml/2006/picture">
                      <pic:pic xmlns:pic="http://schemas.openxmlformats.org/drawingml/2006/picture">
                        <pic:nvPicPr>
                          <pic:cNvPr id="0" name="pict68add164-23b0-4851-8191-103fea0c7a22" descr="A blank button shape:" title="A blank button shape:"/>
                          <pic:cNvPicPr/>
                        </pic:nvPicPr>
                        <pic:blipFill>
                          <a:blip r:embed="rId554" cstate="print"/>
                          <a:stretch>
                            <a:fillRect/>
                          </a:stretch>
                        </pic:blipFill>
                        <pic:spPr>
                          <a:xfrm>
                            <a:off x="0" y="0"/>
                            <a:ext cx="1152525" cy="11334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41" w:name="msosptActionButtonHome"/>
            <w:r>
              <w:rPr>
                <w:b/>
              </w:rPr>
              <w:t>msosptActionButtonHome</w:t>
            </w:r>
            <w:bookmarkEnd w:id="3141"/>
          </w:p>
        </w:tc>
        <w:tc>
          <w:tcPr>
            <w:tcW w:w="0" w:type="auto"/>
            <w:vAlign w:val="center"/>
          </w:tcPr>
          <w:p w:rsidR="00611683" w:rsidRDefault="0071088D">
            <w:pPr>
              <w:pStyle w:val="TableBodyText"/>
            </w:pPr>
            <w:r>
              <w:t>0x000000BE</w:t>
            </w:r>
          </w:p>
        </w:tc>
        <w:tc>
          <w:tcPr>
            <w:tcW w:w="0" w:type="auto"/>
            <w:vAlign w:val="center"/>
          </w:tcPr>
          <w:p w:rsidR="00611683" w:rsidRDefault="0071088D">
            <w:pPr>
              <w:pStyle w:val="TableBodyText"/>
            </w:pPr>
            <w:r>
              <w:t>A home button shape:</w:t>
            </w:r>
          </w:p>
          <w:p w:rsidR="00611683" w:rsidRDefault="0071088D">
            <w:pPr>
              <w:pStyle w:val="TableBodyText"/>
            </w:pPr>
            <w:r>
              <w:rPr>
                <w:noProof/>
              </w:rPr>
              <w:drawing>
                <wp:inline distT="0" distB="0" distL="0" distR="0">
                  <wp:extent cx="1181100" cy="1171575"/>
                  <wp:effectExtent l="0" t="0" r="0" b="0"/>
                  <wp:docPr id="434" name="[MS-ODRAW]" descr="A home button shape:" title="A home button shape:"/>
                  <wp:cNvGraphicFramePr/>
                  <a:graphic xmlns:a="http://schemas.openxmlformats.org/drawingml/2006/main">
                    <a:graphicData uri="http://schemas.openxmlformats.org/drawingml/2006/picture">
                      <pic:pic xmlns:pic="http://schemas.openxmlformats.org/drawingml/2006/picture">
                        <pic:nvPicPr>
                          <pic:cNvPr id="0" name="pictf6098efa-eb10-4023-9f9f-ff9fd75c7fca" descr="A home button shape:" title="A home button shape:"/>
                          <pic:cNvPicPr/>
                        </pic:nvPicPr>
                        <pic:blipFill>
                          <a:blip r:embed="rId555" cstate="print"/>
                          <a:stretch>
                            <a:fillRect/>
                          </a:stretch>
                        </pic:blipFill>
                        <pic:spPr>
                          <a:xfrm>
                            <a:off x="0" y="0"/>
                            <a:ext cx="1181100" cy="11715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42" w:name="msosptActionButtonHelp"/>
            <w:r>
              <w:rPr>
                <w:b/>
              </w:rPr>
              <w:t>msosptActionButtonHelp</w:t>
            </w:r>
            <w:bookmarkEnd w:id="3142"/>
          </w:p>
        </w:tc>
        <w:tc>
          <w:tcPr>
            <w:tcW w:w="0" w:type="auto"/>
            <w:vAlign w:val="center"/>
          </w:tcPr>
          <w:p w:rsidR="00611683" w:rsidRDefault="0071088D">
            <w:pPr>
              <w:pStyle w:val="TableBodyText"/>
            </w:pPr>
            <w:r>
              <w:t>0x000000BF</w:t>
            </w:r>
          </w:p>
        </w:tc>
        <w:tc>
          <w:tcPr>
            <w:tcW w:w="0" w:type="auto"/>
            <w:vAlign w:val="center"/>
          </w:tcPr>
          <w:p w:rsidR="00611683" w:rsidRDefault="0071088D">
            <w:pPr>
              <w:pStyle w:val="TableBodyText"/>
            </w:pPr>
            <w:r>
              <w:t>A help button shape:</w:t>
            </w:r>
          </w:p>
          <w:p w:rsidR="00611683" w:rsidRDefault="0071088D">
            <w:pPr>
              <w:pStyle w:val="TableBodyText"/>
            </w:pPr>
            <w:r>
              <w:rPr>
                <w:noProof/>
              </w:rPr>
              <w:drawing>
                <wp:inline distT="0" distB="0" distL="0" distR="0">
                  <wp:extent cx="1152525" cy="1152525"/>
                  <wp:effectExtent l="0" t="0" r="0" b="0"/>
                  <wp:docPr id="435" name="[MS-ODRAW]" descr="A help button shape:" title="A help button shape:"/>
                  <wp:cNvGraphicFramePr/>
                  <a:graphic xmlns:a="http://schemas.openxmlformats.org/drawingml/2006/main">
                    <a:graphicData uri="http://schemas.openxmlformats.org/drawingml/2006/picture">
                      <pic:pic xmlns:pic="http://schemas.openxmlformats.org/drawingml/2006/picture">
                        <pic:nvPicPr>
                          <pic:cNvPr id="0" name="pictb78dce2f-8be7-4edd-b90e-e137403dfc54" descr="A help button shape:" title="A help button shape:"/>
                          <pic:cNvPicPr/>
                        </pic:nvPicPr>
                        <pic:blipFill>
                          <a:blip r:embed="rId556" cstate="print"/>
                          <a:stretch>
                            <a:fillRect/>
                          </a:stretch>
                        </pic:blipFill>
                        <pic:spPr>
                          <a:xfrm>
                            <a:off x="0" y="0"/>
                            <a:ext cx="1152525" cy="11525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43" w:name="msosptActionButtonInformation"/>
            <w:r>
              <w:rPr>
                <w:b/>
              </w:rPr>
              <w:t>msosptActionButtonInformation</w:t>
            </w:r>
            <w:bookmarkEnd w:id="3143"/>
          </w:p>
        </w:tc>
        <w:tc>
          <w:tcPr>
            <w:tcW w:w="0" w:type="auto"/>
            <w:vAlign w:val="center"/>
          </w:tcPr>
          <w:p w:rsidR="00611683" w:rsidRDefault="0071088D">
            <w:pPr>
              <w:pStyle w:val="TableBodyText"/>
            </w:pPr>
            <w:r>
              <w:t>0x000000C0</w:t>
            </w:r>
          </w:p>
        </w:tc>
        <w:tc>
          <w:tcPr>
            <w:tcW w:w="0" w:type="auto"/>
            <w:vAlign w:val="center"/>
          </w:tcPr>
          <w:p w:rsidR="00611683" w:rsidRDefault="0071088D">
            <w:pPr>
              <w:pStyle w:val="TableBodyText"/>
            </w:pPr>
            <w:r>
              <w:t>An information button shape:</w:t>
            </w:r>
          </w:p>
          <w:p w:rsidR="00611683" w:rsidRDefault="0071088D">
            <w:pPr>
              <w:pStyle w:val="TableBodyText"/>
            </w:pPr>
            <w:r>
              <w:rPr>
                <w:noProof/>
              </w:rPr>
              <w:drawing>
                <wp:inline distT="0" distB="0" distL="0" distR="0">
                  <wp:extent cx="1190625" cy="1190625"/>
                  <wp:effectExtent l="0" t="0" r="0" b="0"/>
                  <wp:docPr id="436" name="[MS-ODRAW]" descr="An information button shape:" title="An information button shape:"/>
                  <wp:cNvGraphicFramePr/>
                  <a:graphic xmlns:a="http://schemas.openxmlformats.org/drawingml/2006/main">
                    <a:graphicData uri="http://schemas.openxmlformats.org/drawingml/2006/picture">
                      <pic:pic xmlns:pic="http://schemas.openxmlformats.org/drawingml/2006/picture">
                        <pic:nvPicPr>
                          <pic:cNvPr id="0" name="pictebfe02ad-2d36-4ce8-8ba9-e6ce0b3eaacd" descr="An information button shape:" title="An information button shape:"/>
                          <pic:cNvPicPr/>
                        </pic:nvPicPr>
                        <pic:blipFill>
                          <a:blip r:embed="rId557" cstate="print"/>
                          <a:stretch>
                            <a:fillRect/>
                          </a:stretch>
                        </pic:blipFill>
                        <pic:spPr>
                          <a:xfrm>
                            <a:off x="0" y="0"/>
                            <a:ext cx="1190625" cy="11906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44" w:name="msosptActionButtonForwardNext"/>
            <w:r>
              <w:rPr>
                <w:b/>
              </w:rPr>
              <w:t>msosptActionButtonForwardNext</w:t>
            </w:r>
            <w:bookmarkEnd w:id="3144"/>
          </w:p>
        </w:tc>
        <w:tc>
          <w:tcPr>
            <w:tcW w:w="0" w:type="auto"/>
            <w:vAlign w:val="center"/>
          </w:tcPr>
          <w:p w:rsidR="00611683" w:rsidRDefault="0071088D">
            <w:pPr>
              <w:pStyle w:val="TableBodyText"/>
            </w:pPr>
            <w:r>
              <w:t>0x000000C1</w:t>
            </w:r>
          </w:p>
        </w:tc>
        <w:tc>
          <w:tcPr>
            <w:tcW w:w="0" w:type="auto"/>
            <w:vAlign w:val="center"/>
          </w:tcPr>
          <w:p w:rsidR="00611683" w:rsidRDefault="0071088D">
            <w:pPr>
              <w:pStyle w:val="TableBodyText"/>
            </w:pPr>
            <w:r>
              <w:t>A forward or next button shape:</w:t>
            </w:r>
          </w:p>
          <w:p w:rsidR="00611683" w:rsidRDefault="0071088D">
            <w:pPr>
              <w:pStyle w:val="TableBodyText"/>
            </w:pPr>
            <w:r>
              <w:rPr>
                <w:noProof/>
              </w:rPr>
              <w:lastRenderedPageBreak/>
              <w:drawing>
                <wp:inline distT="0" distB="0" distL="0" distR="0">
                  <wp:extent cx="1190625" cy="1190625"/>
                  <wp:effectExtent l="0" t="0" r="0" b="0"/>
                  <wp:docPr id="437" name="[MS-ODRAW]" descr="A forward or next button shape:" title="A forward or next button shape:"/>
                  <wp:cNvGraphicFramePr/>
                  <a:graphic xmlns:a="http://schemas.openxmlformats.org/drawingml/2006/main">
                    <a:graphicData uri="http://schemas.openxmlformats.org/drawingml/2006/picture">
                      <pic:pic xmlns:pic="http://schemas.openxmlformats.org/drawingml/2006/picture">
                        <pic:nvPicPr>
                          <pic:cNvPr id="0" name="pict5022f2da-5378-4326-9514-05593245d916" descr="A forward or next button shape:" title="A forward or next button shape:"/>
                          <pic:cNvPicPr/>
                        </pic:nvPicPr>
                        <pic:blipFill>
                          <a:blip r:embed="rId558" cstate="print"/>
                          <a:stretch>
                            <a:fillRect/>
                          </a:stretch>
                        </pic:blipFill>
                        <pic:spPr>
                          <a:xfrm>
                            <a:off x="0" y="0"/>
                            <a:ext cx="1190625" cy="11906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45" w:name="msosptActionButtonBackPrevious"/>
            <w:r>
              <w:rPr>
                <w:b/>
              </w:rPr>
              <w:lastRenderedPageBreak/>
              <w:t>msosptActionButtonBackPrevious</w:t>
            </w:r>
            <w:bookmarkEnd w:id="3145"/>
          </w:p>
        </w:tc>
        <w:tc>
          <w:tcPr>
            <w:tcW w:w="0" w:type="auto"/>
            <w:vAlign w:val="center"/>
          </w:tcPr>
          <w:p w:rsidR="00611683" w:rsidRDefault="0071088D">
            <w:pPr>
              <w:pStyle w:val="TableBodyText"/>
            </w:pPr>
            <w:r>
              <w:t>0x000000C2</w:t>
            </w:r>
          </w:p>
        </w:tc>
        <w:tc>
          <w:tcPr>
            <w:tcW w:w="0" w:type="auto"/>
            <w:vAlign w:val="center"/>
          </w:tcPr>
          <w:p w:rsidR="00611683" w:rsidRDefault="0071088D">
            <w:pPr>
              <w:pStyle w:val="TableBodyText"/>
            </w:pPr>
            <w:r>
              <w:t>A back or previous button shape:</w:t>
            </w:r>
          </w:p>
          <w:p w:rsidR="00611683" w:rsidRDefault="0071088D">
            <w:pPr>
              <w:pStyle w:val="TableBodyText"/>
            </w:pPr>
            <w:r>
              <w:rPr>
                <w:noProof/>
              </w:rPr>
              <w:drawing>
                <wp:inline distT="0" distB="0" distL="0" distR="0">
                  <wp:extent cx="1171575" cy="1190625"/>
                  <wp:effectExtent l="0" t="0" r="0" b="0"/>
                  <wp:docPr id="438" name="[MS-ODRAW]" descr="A back or previous button shape:" title="A back or previous button shape:"/>
                  <wp:cNvGraphicFramePr/>
                  <a:graphic xmlns:a="http://schemas.openxmlformats.org/drawingml/2006/main">
                    <a:graphicData uri="http://schemas.openxmlformats.org/drawingml/2006/picture">
                      <pic:pic xmlns:pic="http://schemas.openxmlformats.org/drawingml/2006/picture">
                        <pic:nvPicPr>
                          <pic:cNvPr id="0" name="pictaf3d41db-2502-4a0e-918c-0bf4c261baa0" descr="A back or previous button shape:" title="A back or previous button shape:"/>
                          <pic:cNvPicPr/>
                        </pic:nvPicPr>
                        <pic:blipFill>
                          <a:blip r:embed="rId559" cstate="print"/>
                          <a:stretch>
                            <a:fillRect/>
                          </a:stretch>
                        </pic:blipFill>
                        <pic:spPr>
                          <a:xfrm>
                            <a:off x="0" y="0"/>
                            <a:ext cx="1171575" cy="11906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46" w:name="msosptActionButtonEnd"/>
            <w:r>
              <w:rPr>
                <w:b/>
              </w:rPr>
              <w:t>msosptActionButtonEnd</w:t>
            </w:r>
            <w:bookmarkEnd w:id="3146"/>
          </w:p>
        </w:tc>
        <w:tc>
          <w:tcPr>
            <w:tcW w:w="0" w:type="auto"/>
            <w:vAlign w:val="center"/>
          </w:tcPr>
          <w:p w:rsidR="00611683" w:rsidRDefault="0071088D">
            <w:pPr>
              <w:pStyle w:val="TableBodyText"/>
            </w:pPr>
            <w:r>
              <w:t>0x000000C3</w:t>
            </w:r>
          </w:p>
        </w:tc>
        <w:tc>
          <w:tcPr>
            <w:tcW w:w="0" w:type="auto"/>
            <w:vAlign w:val="center"/>
          </w:tcPr>
          <w:p w:rsidR="00611683" w:rsidRDefault="0071088D">
            <w:pPr>
              <w:pStyle w:val="TableBodyText"/>
            </w:pPr>
            <w:r>
              <w:t>An end button shape:</w:t>
            </w:r>
          </w:p>
          <w:p w:rsidR="00611683" w:rsidRDefault="0071088D">
            <w:pPr>
              <w:pStyle w:val="TableBodyText"/>
            </w:pPr>
            <w:r>
              <w:rPr>
                <w:noProof/>
              </w:rPr>
              <w:drawing>
                <wp:inline distT="0" distB="0" distL="0" distR="0">
                  <wp:extent cx="1152525" cy="1171575"/>
                  <wp:effectExtent l="0" t="0" r="0" b="0"/>
                  <wp:docPr id="439" name="[MS-ODRAW]" descr="An end button shape:" title="An end button shape:"/>
                  <wp:cNvGraphicFramePr/>
                  <a:graphic xmlns:a="http://schemas.openxmlformats.org/drawingml/2006/main">
                    <a:graphicData uri="http://schemas.openxmlformats.org/drawingml/2006/picture">
                      <pic:pic xmlns:pic="http://schemas.openxmlformats.org/drawingml/2006/picture">
                        <pic:nvPicPr>
                          <pic:cNvPr id="0" name="pictd6b24467-eb40-49bf-b6b1-4bbc565f7132" descr="An end button shape:" title="An end button shape:"/>
                          <pic:cNvPicPr/>
                        </pic:nvPicPr>
                        <pic:blipFill>
                          <a:blip r:embed="rId560" cstate="print"/>
                          <a:stretch>
                            <a:fillRect/>
                          </a:stretch>
                        </pic:blipFill>
                        <pic:spPr>
                          <a:xfrm>
                            <a:off x="0" y="0"/>
                            <a:ext cx="1152525" cy="11715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47" w:name="msosptActionButtonBeginning"/>
            <w:r>
              <w:rPr>
                <w:b/>
              </w:rPr>
              <w:t>msosptActionButtonBeginning</w:t>
            </w:r>
            <w:bookmarkEnd w:id="3147"/>
          </w:p>
        </w:tc>
        <w:tc>
          <w:tcPr>
            <w:tcW w:w="0" w:type="auto"/>
            <w:vAlign w:val="center"/>
          </w:tcPr>
          <w:p w:rsidR="00611683" w:rsidRDefault="0071088D">
            <w:pPr>
              <w:pStyle w:val="TableBodyText"/>
            </w:pPr>
            <w:r>
              <w:t>0x000000C4</w:t>
            </w:r>
          </w:p>
        </w:tc>
        <w:tc>
          <w:tcPr>
            <w:tcW w:w="0" w:type="auto"/>
            <w:vAlign w:val="center"/>
          </w:tcPr>
          <w:p w:rsidR="00611683" w:rsidRDefault="0071088D">
            <w:pPr>
              <w:pStyle w:val="TableBodyText"/>
            </w:pPr>
            <w:r>
              <w:t>A beginning button shape:</w:t>
            </w:r>
          </w:p>
          <w:p w:rsidR="00611683" w:rsidRDefault="0071088D">
            <w:pPr>
              <w:pStyle w:val="TableBodyText"/>
            </w:pPr>
            <w:r>
              <w:rPr>
                <w:noProof/>
              </w:rPr>
              <w:drawing>
                <wp:inline distT="0" distB="0" distL="0" distR="0">
                  <wp:extent cx="1152525" cy="1171575"/>
                  <wp:effectExtent l="0" t="0" r="0" b="0"/>
                  <wp:docPr id="440" name="[MS-ODRAW]" descr="A beginning button shape:" title="A beginning button shape:"/>
                  <wp:cNvGraphicFramePr/>
                  <a:graphic xmlns:a="http://schemas.openxmlformats.org/drawingml/2006/main">
                    <a:graphicData uri="http://schemas.openxmlformats.org/drawingml/2006/picture">
                      <pic:pic xmlns:pic="http://schemas.openxmlformats.org/drawingml/2006/picture">
                        <pic:nvPicPr>
                          <pic:cNvPr id="0" name="pict78b296d6-7c03-4cbf-a7f3-4e0b5cbbca75" descr="A beginning button shape:" title="A beginning button shape:"/>
                          <pic:cNvPicPr/>
                        </pic:nvPicPr>
                        <pic:blipFill>
                          <a:blip r:embed="rId561" cstate="print"/>
                          <a:stretch>
                            <a:fillRect/>
                          </a:stretch>
                        </pic:blipFill>
                        <pic:spPr>
                          <a:xfrm>
                            <a:off x="0" y="0"/>
                            <a:ext cx="1152525" cy="11715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48" w:name="msosptActionButtonReturn"/>
            <w:r>
              <w:rPr>
                <w:b/>
              </w:rPr>
              <w:t>msosptActionButtonReturn</w:t>
            </w:r>
            <w:bookmarkEnd w:id="3148"/>
          </w:p>
        </w:tc>
        <w:tc>
          <w:tcPr>
            <w:tcW w:w="0" w:type="auto"/>
            <w:vAlign w:val="center"/>
          </w:tcPr>
          <w:p w:rsidR="00611683" w:rsidRDefault="0071088D">
            <w:pPr>
              <w:pStyle w:val="TableBodyText"/>
            </w:pPr>
            <w:r>
              <w:t>0x000000C5</w:t>
            </w:r>
          </w:p>
        </w:tc>
        <w:tc>
          <w:tcPr>
            <w:tcW w:w="0" w:type="auto"/>
            <w:vAlign w:val="center"/>
          </w:tcPr>
          <w:p w:rsidR="00611683" w:rsidRDefault="0071088D">
            <w:pPr>
              <w:pStyle w:val="TableBodyText"/>
            </w:pPr>
            <w:r>
              <w:t>A return button shape:</w:t>
            </w:r>
          </w:p>
          <w:p w:rsidR="00611683" w:rsidRDefault="0071088D">
            <w:pPr>
              <w:pStyle w:val="TableBodyText"/>
            </w:pPr>
            <w:r>
              <w:rPr>
                <w:noProof/>
              </w:rPr>
              <w:drawing>
                <wp:inline distT="0" distB="0" distL="0" distR="0">
                  <wp:extent cx="1190625" cy="1190625"/>
                  <wp:effectExtent l="0" t="0" r="0" b="0"/>
                  <wp:docPr id="441" name="[MS-ODRAW]" descr="A return button shape:" title="A return button shape:"/>
                  <wp:cNvGraphicFramePr/>
                  <a:graphic xmlns:a="http://schemas.openxmlformats.org/drawingml/2006/main">
                    <a:graphicData uri="http://schemas.openxmlformats.org/drawingml/2006/picture">
                      <pic:pic xmlns:pic="http://schemas.openxmlformats.org/drawingml/2006/picture">
                        <pic:nvPicPr>
                          <pic:cNvPr id="0" name="picte3b1fa77-5614-43d4-8b58-159cdee095c9" descr="A return button shape:" title="A return button shape:"/>
                          <pic:cNvPicPr/>
                        </pic:nvPicPr>
                        <pic:blipFill>
                          <a:blip r:embed="rId562" cstate="print"/>
                          <a:stretch>
                            <a:fillRect/>
                          </a:stretch>
                        </pic:blipFill>
                        <pic:spPr>
                          <a:xfrm>
                            <a:off x="0" y="0"/>
                            <a:ext cx="1190625" cy="11906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49" w:name="msosptActionButtonDocument"/>
            <w:r>
              <w:rPr>
                <w:b/>
              </w:rPr>
              <w:t>msosptActionButtonDocument</w:t>
            </w:r>
            <w:bookmarkEnd w:id="3149"/>
          </w:p>
        </w:tc>
        <w:tc>
          <w:tcPr>
            <w:tcW w:w="0" w:type="auto"/>
            <w:vAlign w:val="center"/>
          </w:tcPr>
          <w:p w:rsidR="00611683" w:rsidRDefault="0071088D">
            <w:pPr>
              <w:pStyle w:val="TableBodyText"/>
            </w:pPr>
            <w:r>
              <w:t>0x000000C6</w:t>
            </w:r>
          </w:p>
        </w:tc>
        <w:tc>
          <w:tcPr>
            <w:tcW w:w="0" w:type="auto"/>
            <w:vAlign w:val="center"/>
          </w:tcPr>
          <w:p w:rsidR="00611683" w:rsidRDefault="0071088D">
            <w:pPr>
              <w:pStyle w:val="TableBodyText"/>
            </w:pPr>
            <w:r>
              <w:t>A document button shape:</w:t>
            </w:r>
          </w:p>
          <w:p w:rsidR="00611683" w:rsidRDefault="0071088D">
            <w:pPr>
              <w:pStyle w:val="TableBodyText"/>
            </w:pPr>
            <w:r>
              <w:rPr>
                <w:noProof/>
              </w:rPr>
              <w:lastRenderedPageBreak/>
              <w:drawing>
                <wp:inline distT="0" distB="0" distL="0" distR="0">
                  <wp:extent cx="1152525" cy="1152525"/>
                  <wp:effectExtent l="0" t="0" r="0" b="0"/>
                  <wp:docPr id="442" name="[MS-ODRAW]" descr="A document button shape:" title="A document button shape:"/>
                  <wp:cNvGraphicFramePr/>
                  <a:graphic xmlns:a="http://schemas.openxmlformats.org/drawingml/2006/main">
                    <a:graphicData uri="http://schemas.openxmlformats.org/drawingml/2006/picture">
                      <pic:pic xmlns:pic="http://schemas.openxmlformats.org/drawingml/2006/picture">
                        <pic:nvPicPr>
                          <pic:cNvPr id="0" name="picta109679e-d627-4044-a198-9b562f74f324" descr="A document button shape:" title="A document button shape:"/>
                          <pic:cNvPicPr/>
                        </pic:nvPicPr>
                        <pic:blipFill>
                          <a:blip r:embed="rId563" cstate="print"/>
                          <a:stretch>
                            <a:fillRect/>
                          </a:stretch>
                        </pic:blipFill>
                        <pic:spPr>
                          <a:xfrm>
                            <a:off x="0" y="0"/>
                            <a:ext cx="1152525" cy="11525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50" w:name="msosptActionButtonSound"/>
            <w:r>
              <w:rPr>
                <w:b/>
              </w:rPr>
              <w:lastRenderedPageBreak/>
              <w:t>msosptActionButtonSound</w:t>
            </w:r>
            <w:bookmarkEnd w:id="3150"/>
          </w:p>
        </w:tc>
        <w:tc>
          <w:tcPr>
            <w:tcW w:w="0" w:type="auto"/>
            <w:vAlign w:val="center"/>
          </w:tcPr>
          <w:p w:rsidR="00611683" w:rsidRDefault="0071088D">
            <w:pPr>
              <w:pStyle w:val="TableBodyText"/>
            </w:pPr>
            <w:r>
              <w:t>0x000000C7</w:t>
            </w:r>
          </w:p>
        </w:tc>
        <w:tc>
          <w:tcPr>
            <w:tcW w:w="0" w:type="auto"/>
            <w:vAlign w:val="center"/>
          </w:tcPr>
          <w:p w:rsidR="00611683" w:rsidRDefault="0071088D">
            <w:pPr>
              <w:pStyle w:val="TableBodyText"/>
            </w:pPr>
            <w:r>
              <w:t>A sound button shape:</w:t>
            </w:r>
          </w:p>
          <w:p w:rsidR="00611683" w:rsidRDefault="0071088D">
            <w:pPr>
              <w:pStyle w:val="TableBodyText"/>
            </w:pPr>
            <w:r>
              <w:rPr>
                <w:noProof/>
              </w:rPr>
              <w:drawing>
                <wp:inline distT="0" distB="0" distL="0" distR="0">
                  <wp:extent cx="1171575" cy="1152525"/>
                  <wp:effectExtent l="0" t="0" r="0" b="0"/>
                  <wp:docPr id="443" name="[MS-ODRAW]" descr="A sound button shape:" title="A sound button shape:"/>
                  <wp:cNvGraphicFramePr/>
                  <a:graphic xmlns:a="http://schemas.openxmlformats.org/drawingml/2006/main">
                    <a:graphicData uri="http://schemas.openxmlformats.org/drawingml/2006/picture">
                      <pic:pic xmlns:pic="http://schemas.openxmlformats.org/drawingml/2006/picture">
                        <pic:nvPicPr>
                          <pic:cNvPr id="0" name="pictffc3767f-9e88-44cf-bcb1-33c6afe4bc33" descr="A sound button shape:" title="A sound button shape:"/>
                          <pic:cNvPicPr/>
                        </pic:nvPicPr>
                        <pic:blipFill>
                          <a:blip r:embed="rId564" cstate="print"/>
                          <a:stretch>
                            <a:fillRect/>
                          </a:stretch>
                        </pic:blipFill>
                        <pic:spPr>
                          <a:xfrm>
                            <a:off x="0" y="0"/>
                            <a:ext cx="1171575" cy="115252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51" w:name="msosptActionButtonMovie"/>
            <w:r>
              <w:rPr>
                <w:b/>
              </w:rPr>
              <w:t>msosptActionButtonMovie</w:t>
            </w:r>
            <w:bookmarkEnd w:id="3151"/>
          </w:p>
        </w:tc>
        <w:tc>
          <w:tcPr>
            <w:tcW w:w="0" w:type="auto"/>
            <w:vAlign w:val="center"/>
          </w:tcPr>
          <w:p w:rsidR="00611683" w:rsidRDefault="0071088D">
            <w:pPr>
              <w:pStyle w:val="TableBodyText"/>
            </w:pPr>
            <w:r>
              <w:t>0x000000C8</w:t>
            </w:r>
          </w:p>
        </w:tc>
        <w:tc>
          <w:tcPr>
            <w:tcW w:w="0" w:type="auto"/>
            <w:vAlign w:val="center"/>
          </w:tcPr>
          <w:p w:rsidR="00611683" w:rsidRDefault="0071088D">
            <w:pPr>
              <w:pStyle w:val="TableBodyText"/>
            </w:pPr>
            <w:r>
              <w:t>A movie button shape:</w:t>
            </w:r>
          </w:p>
          <w:p w:rsidR="00611683" w:rsidRDefault="0071088D">
            <w:pPr>
              <w:pStyle w:val="TableBodyText"/>
            </w:pPr>
            <w:r>
              <w:rPr>
                <w:noProof/>
              </w:rPr>
              <w:drawing>
                <wp:inline distT="0" distB="0" distL="0" distR="0">
                  <wp:extent cx="1152525" cy="1162050"/>
                  <wp:effectExtent l="0" t="0" r="0" b="0"/>
                  <wp:docPr id="444" name="[MS-ODRAW]" descr="A movie button shape:" title="A movie button shape:"/>
                  <wp:cNvGraphicFramePr/>
                  <a:graphic xmlns:a="http://schemas.openxmlformats.org/drawingml/2006/main">
                    <a:graphicData uri="http://schemas.openxmlformats.org/drawingml/2006/picture">
                      <pic:pic xmlns:pic="http://schemas.openxmlformats.org/drawingml/2006/picture">
                        <pic:nvPicPr>
                          <pic:cNvPr id="0" name="pict36e7e618-aeb0-410f-8fd9-ed08359353b3" descr="A movie button shape:" title="A movie button shape:"/>
                          <pic:cNvPicPr/>
                        </pic:nvPicPr>
                        <pic:blipFill>
                          <a:blip r:embed="rId565" cstate="print"/>
                          <a:stretch>
                            <a:fillRect/>
                          </a:stretch>
                        </pic:blipFill>
                        <pic:spPr>
                          <a:xfrm>
                            <a:off x="0" y="0"/>
                            <a:ext cx="1152525" cy="11620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52" w:name="msosptHostControl"/>
            <w:r>
              <w:rPr>
                <w:b/>
              </w:rPr>
              <w:t>msosptHostControl</w:t>
            </w:r>
            <w:bookmarkEnd w:id="3152"/>
          </w:p>
        </w:tc>
        <w:tc>
          <w:tcPr>
            <w:tcW w:w="0" w:type="auto"/>
            <w:vAlign w:val="center"/>
          </w:tcPr>
          <w:p w:rsidR="00611683" w:rsidRDefault="0071088D">
            <w:pPr>
              <w:pStyle w:val="TableBodyText"/>
            </w:pPr>
            <w:r>
              <w:t>0x000000C9</w:t>
            </w:r>
          </w:p>
        </w:tc>
        <w:tc>
          <w:tcPr>
            <w:tcW w:w="0" w:type="auto"/>
            <w:vAlign w:val="center"/>
          </w:tcPr>
          <w:p w:rsidR="00611683" w:rsidRDefault="0071088D">
            <w:pPr>
              <w:pStyle w:val="TableBodyText"/>
            </w:pPr>
            <w:r>
              <w:t>A value that SHOULD NOT be used.</w:t>
            </w:r>
          </w:p>
        </w:tc>
      </w:tr>
      <w:tr w:rsidR="00611683" w:rsidTr="00611683">
        <w:tc>
          <w:tcPr>
            <w:tcW w:w="0" w:type="auto"/>
            <w:vAlign w:val="center"/>
          </w:tcPr>
          <w:p w:rsidR="00611683" w:rsidRDefault="0071088D">
            <w:pPr>
              <w:pStyle w:val="TableBodyText"/>
            </w:pPr>
            <w:bookmarkStart w:id="3153" w:name="msosptTextBox"/>
            <w:r>
              <w:rPr>
                <w:b/>
              </w:rPr>
              <w:t>msosptTextBox</w:t>
            </w:r>
            <w:bookmarkEnd w:id="3153"/>
          </w:p>
        </w:tc>
        <w:tc>
          <w:tcPr>
            <w:tcW w:w="0" w:type="auto"/>
            <w:vAlign w:val="center"/>
          </w:tcPr>
          <w:p w:rsidR="00611683" w:rsidRDefault="0071088D">
            <w:pPr>
              <w:pStyle w:val="TableBodyText"/>
            </w:pPr>
            <w:r>
              <w:t>0x000000CA</w:t>
            </w:r>
          </w:p>
        </w:tc>
        <w:tc>
          <w:tcPr>
            <w:tcW w:w="0" w:type="auto"/>
            <w:vAlign w:val="center"/>
          </w:tcPr>
          <w:p w:rsidR="00611683" w:rsidRDefault="0071088D">
            <w:pPr>
              <w:pStyle w:val="TableBodyText"/>
            </w:pPr>
            <w:r>
              <w:t>A text box shape:</w:t>
            </w:r>
          </w:p>
          <w:p w:rsidR="00611683" w:rsidRDefault="0071088D">
            <w:pPr>
              <w:pStyle w:val="TableBodyText"/>
            </w:pPr>
            <w:r>
              <w:rPr>
                <w:noProof/>
              </w:rPr>
              <w:drawing>
                <wp:inline distT="0" distB="0" distL="0" distR="0">
                  <wp:extent cx="1085850" cy="1009650"/>
                  <wp:effectExtent l="0" t="0" r="0" b="0"/>
                  <wp:docPr id="445" name="[MS-ODRAW]" descr="A text box shape:" title="A text box shape:"/>
                  <wp:cNvGraphicFramePr/>
                  <a:graphic xmlns:a="http://schemas.openxmlformats.org/drawingml/2006/main">
                    <a:graphicData uri="http://schemas.openxmlformats.org/drawingml/2006/picture">
                      <pic:pic xmlns:pic="http://schemas.openxmlformats.org/drawingml/2006/picture">
                        <pic:nvPicPr>
                          <pic:cNvPr id="0" name="pict7be4f70b-e108-4078-ba1f-8bffeaa299a5" descr="A text box shape:" title="A text box shape:"/>
                          <pic:cNvPicPr/>
                        </pic:nvPicPr>
                        <pic:blipFill>
                          <a:blip r:embed="rId566" cstate="print"/>
                          <a:stretch>
                            <a:fillRect/>
                          </a:stretch>
                        </pic:blipFill>
                        <pic:spPr>
                          <a:xfrm>
                            <a:off x="0" y="0"/>
                            <a:ext cx="1085850" cy="1009650"/>
                          </a:xfrm>
                          <a:prstGeom prst="rect">
                            <a:avLst/>
                          </a:prstGeom>
                        </pic:spPr>
                      </pic:pic>
                    </a:graphicData>
                  </a:graphic>
                </wp:inline>
              </w:drawing>
            </w:r>
          </w:p>
        </w:tc>
      </w:tr>
    </w:tbl>
    <w:p w:rsidR="00611683" w:rsidRDefault="0071088D">
      <w:pPr>
        <w:pStyle w:val="Heading3"/>
      </w:pPr>
      <w:bookmarkStart w:id="3154" w:name="Section_0ab410b75a434377b988a620a24dec10"/>
      <w:bookmarkStart w:id="3155" w:name="MSOCXSTYLE"/>
      <w:bookmarkStart w:id="3156" w:name="_Toc174686222"/>
      <w:r>
        <w:t>MSOCXSTYLE</w:t>
      </w:r>
      <w:bookmarkEnd w:id="3154"/>
      <w:bookmarkEnd w:id="3155"/>
      <w:bookmarkEnd w:id="3156"/>
      <w:r>
        <w:fldChar w:fldCharType="begin"/>
      </w:r>
      <w:r>
        <w:instrText xml:space="preserve"> XE "Enumeration:MSOCXSTYLE" </w:instrText>
      </w:r>
      <w:r>
        <w:fldChar w:fldCharType="end"/>
      </w:r>
      <w:r>
        <w:fldChar w:fldCharType="begin"/>
      </w:r>
      <w:r>
        <w:instrText xml:space="preserve"> XE "MSOCXSTYLE enumeration" </w:instrText>
      </w:r>
      <w:r>
        <w:fldChar w:fldCharType="end"/>
      </w:r>
    </w:p>
    <w:p w:rsidR="00611683" w:rsidRDefault="0071088D">
      <w:r>
        <w:rPr>
          <w:i/>
        </w:rPr>
        <w:t>Referenced by:</w:t>
      </w:r>
      <w:r>
        <w:rPr>
          <w:i/>
        </w:rPr>
        <w:t xml:space="preserve"> </w:t>
      </w:r>
      <w:hyperlink w:anchor="Section_39af0ecbfcec43f29a13bff74c9dd0d7">
        <w:r>
          <w:rPr>
            <w:rStyle w:val="Hyperlink"/>
            <w:i/>
          </w:rPr>
          <w:t>cxstyle</w:t>
        </w:r>
      </w:hyperlink>
    </w:p>
    <w:p w:rsidR="00611683" w:rsidRDefault="0071088D">
      <w:r>
        <w:t xml:space="preserve">The </w:t>
      </w:r>
      <w:r>
        <w:rPr>
          <w:b/>
        </w:rPr>
        <w:t>MSOCXSTYLE</w:t>
      </w:r>
      <w:r>
        <w:t xml:space="preserve"> enumeration specifies types of </w:t>
      </w:r>
      <w:hyperlink w:anchor="gt_97870ca0-28cb-4a16-8195-7bd5fd82a8a4">
        <w:r>
          <w:rPr>
            <w:rStyle w:val="HyperlinkGreen"/>
            <w:b/>
          </w:rPr>
          <w:t>connectors</w:t>
        </w:r>
      </w:hyperlink>
      <w:r>
        <w:t>.</w:t>
      </w:r>
    </w:p>
    <w:tbl>
      <w:tblPr>
        <w:tblStyle w:val="Table-ShadedHeader"/>
        <w:tblW w:w="0" w:type="auto"/>
        <w:tblLook w:val="04A0" w:firstRow="1" w:lastRow="0" w:firstColumn="1" w:lastColumn="0" w:noHBand="0" w:noVBand="1"/>
      </w:tblPr>
      <w:tblGrid>
        <w:gridCol w:w="1965"/>
        <w:gridCol w:w="1241"/>
        <w:gridCol w:w="2517"/>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3157" w:name="msocxstyleStraight"/>
            <w:r>
              <w:rPr>
                <w:b/>
              </w:rPr>
              <w:t>msocxstyleStraight</w:t>
            </w:r>
            <w:bookmarkEnd w:id="3157"/>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 xml:space="preserve">A straight </w:t>
            </w:r>
            <w:r>
              <w:t>connector.</w:t>
            </w:r>
          </w:p>
        </w:tc>
      </w:tr>
      <w:tr w:rsidR="00611683" w:rsidTr="00611683">
        <w:tc>
          <w:tcPr>
            <w:tcW w:w="0" w:type="auto"/>
            <w:vAlign w:val="center"/>
          </w:tcPr>
          <w:p w:rsidR="00611683" w:rsidRDefault="0071088D">
            <w:pPr>
              <w:pStyle w:val="TableBodyText"/>
            </w:pPr>
            <w:bookmarkStart w:id="3158" w:name="msocxstyleBent"/>
            <w:r>
              <w:rPr>
                <w:b/>
              </w:rPr>
              <w:t>msocxstyleBent</w:t>
            </w:r>
            <w:bookmarkEnd w:id="3158"/>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An elbow-shaped connector.</w:t>
            </w:r>
          </w:p>
        </w:tc>
      </w:tr>
      <w:tr w:rsidR="00611683" w:rsidTr="00611683">
        <w:tc>
          <w:tcPr>
            <w:tcW w:w="0" w:type="auto"/>
            <w:vAlign w:val="center"/>
          </w:tcPr>
          <w:p w:rsidR="00611683" w:rsidRDefault="0071088D">
            <w:pPr>
              <w:pStyle w:val="TableBodyText"/>
            </w:pPr>
            <w:bookmarkStart w:id="3159" w:name="msocxstyleCurved"/>
            <w:r>
              <w:rPr>
                <w:b/>
              </w:rPr>
              <w:t>msocxstyleCurved</w:t>
            </w:r>
            <w:bookmarkEnd w:id="3159"/>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A curved connector.</w:t>
            </w:r>
          </w:p>
        </w:tc>
      </w:tr>
      <w:tr w:rsidR="00611683" w:rsidTr="00611683">
        <w:tc>
          <w:tcPr>
            <w:tcW w:w="0" w:type="auto"/>
            <w:vAlign w:val="center"/>
          </w:tcPr>
          <w:p w:rsidR="00611683" w:rsidRDefault="0071088D">
            <w:pPr>
              <w:pStyle w:val="TableBodyText"/>
            </w:pPr>
            <w:bookmarkStart w:id="3160" w:name="msocxstyleNone"/>
            <w:r>
              <w:rPr>
                <w:b/>
              </w:rPr>
              <w:t>msocxstyleNone</w:t>
            </w:r>
            <w:bookmarkEnd w:id="3160"/>
          </w:p>
        </w:tc>
        <w:tc>
          <w:tcPr>
            <w:tcW w:w="0" w:type="auto"/>
            <w:vAlign w:val="center"/>
          </w:tcPr>
          <w:p w:rsidR="00611683" w:rsidRDefault="0071088D">
            <w:pPr>
              <w:pStyle w:val="TableBodyText"/>
            </w:pPr>
            <w:r>
              <w:t>0x00000003</w:t>
            </w:r>
          </w:p>
        </w:tc>
        <w:tc>
          <w:tcPr>
            <w:tcW w:w="0" w:type="auto"/>
            <w:vAlign w:val="center"/>
          </w:tcPr>
          <w:p w:rsidR="00611683" w:rsidRDefault="0071088D">
            <w:pPr>
              <w:pStyle w:val="TableBodyText"/>
            </w:pPr>
            <w:r>
              <w:t>No connector.</w:t>
            </w:r>
          </w:p>
        </w:tc>
      </w:tr>
    </w:tbl>
    <w:p w:rsidR="00611683" w:rsidRDefault="0071088D">
      <w:pPr>
        <w:pStyle w:val="Heading3"/>
      </w:pPr>
      <w:bookmarkStart w:id="3161" w:name="Section_a26ff73ff1cd420b812c797a7d9bed3d"/>
      <w:bookmarkStart w:id="3162" w:name="MSOBWMODE"/>
      <w:bookmarkStart w:id="3163" w:name="_Toc174686223"/>
      <w:r>
        <w:lastRenderedPageBreak/>
        <w:t>MSOBWMODE</w:t>
      </w:r>
      <w:bookmarkEnd w:id="3161"/>
      <w:bookmarkEnd w:id="3162"/>
      <w:bookmarkEnd w:id="3163"/>
      <w:r>
        <w:fldChar w:fldCharType="begin"/>
      </w:r>
      <w:r>
        <w:instrText xml:space="preserve"> XE "Enumeration:MSOBWMODE" </w:instrText>
      </w:r>
      <w:r>
        <w:fldChar w:fldCharType="end"/>
      </w:r>
      <w:r>
        <w:fldChar w:fldCharType="begin"/>
      </w:r>
      <w:r>
        <w:instrText xml:space="preserve"> XE "MSOBWMODE enumeration" </w:instrText>
      </w:r>
      <w:r>
        <w:fldChar w:fldCharType="end"/>
      </w:r>
    </w:p>
    <w:p w:rsidR="00611683" w:rsidRDefault="0071088D">
      <w:r>
        <w:rPr>
          <w:i/>
        </w:rPr>
        <w:t xml:space="preserve">Referenced by: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p>
    <w:p w:rsidR="00611683" w:rsidRDefault="0071088D">
      <w:r>
        <w:t xml:space="preserve">The </w:t>
      </w:r>
      <w:r>
        <w:rPr>
          <w:b/>
        </w:rPr>
        <w:t>MSOBWMODE</w:t>
      </w:r>
      <w:r>
        <w:t xml:space="preserve"> enumeration, as shown in the following table, specifies the ways to render an object when black-and-white display mode is specified.</w:t>
      </w:r>
    </w:p>
    <w:tbl>
      <w:tblPr>
        <w:tblStyle w:val="Table-ShadedHeader"/>
        <w:tblW w:w="0" w:type="auto"/>
        <w:tblLook w:val="04A0" w:firstRow="1" w:lastRow="0" w:firstColumn="1" w:lastColumn="0" w:noHBand="0" w:noVBand="1"/>
      </w:tblPr>
      <w:tblGrid>
        <w:gridCol w:w="2224"/>
        <w:gridCol w:w="1248"/>
        <w:gridCol w:w="4501"/>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3164" w:name="msobwColor"/>
            <w:r>
              <w:rPr>
                <w:b/>
              </w:rPr>
              <w:t>msobwColor</w:t>
            </w:r>
            <w:bookmarkEnd w:id="3164"/>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The object is rendered with normal coloring.</w:t>
            </w:r>
          </w:p>
        </w:tc>
      </w:tr>
      <w:tr w:rsidR="00611683" w:rsidTr="00611683">
        <w:tc>
          <w:tcPr>
            <w:tcW w:w="0" w:type="auto"/>
            <w:vAlign w:val="center"/>
          </w:tcPr>
          <w:p w:rsidR="00611683" w:rsidRDefault="0071088D">
            <w:pPr>
              <w:pStyle w:val="TableBodyText"/>
            </w:pPr>
            <w:bookmarkStart w:id="3165" w:name="msobwAutomatic"/>
            <w:r>
              <w:rPr>
                <w:b/>
              </w:rPr>
              <w:t>msobwAutomatic</w:t>
            </w:r>
            <w:bookmarkEnd w:id="3165"/>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The obje</w:t>
            </w:r>
            <w:r>
              <w:t>ct is rendered with automatic coloring.</w:t>
            </w:r>
          </w:p>
        </w:tc>
      </w:tr>
      <w:tr w:rsidR="00611683" w:rsidTr="00611683">
        <w:tc>
          <w:tcPr>
            <w:tcW w:w="0" w:type="auto"/>
            <w:vAlign w:val="center"/>
          </w:tcPr>
          <w:p w:rsidR="00611683" w:rsidRDefault="0071088D">
            <w:pPr>
              <w:pStyle w:val="TableBodyText"/>
            </w:pPr>
            <w:bookmarkStart w:id="3166" w:name="msobwGrayScale"/>
            <w:r>
              <w:rPr>
                <w:b/>
              </w:rPr>
              <w:t>msobwGrayScale</w:t>
            </w:r>
            <w:bookmarkEnd w:id="3166"/>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The object is rendered with gray coloring.</w:t>
            </w:r>
          </w:p>
        </w:tc>
      </w:tr>
      <w:tr w:rsidR="00611683" w:rsidTr="00611683">
        <w:tc>
          <w:tcPr>
            <w:tcW w:w="0" w:type="auto"/>
            <w:vAlign w:val="center"/>
          </w:tcPr>
          <w:p w:rsidR="00611683" w:rsidRDefault="0071088D">
            <w:pPr>
              <w:pStyle w:val="TableBodyText"/>
            </w:pPr>
            <w:bookmarkStart w:id="3167" w:name="msobwLightGrayScale"/>
            <w:r>
              <w:rPr>
                <w:b/>
              </w:rPr>
              <w:t>msobwLightGrayScale</w:t>
            </w:r>
            <w:bookmarkEnd w:id="3167"/>
          </w:p>
        </w:tc>
        <w:tc>
          <w:tcPr>
            <w:tcW w:w="0" w:type="auto"/>
            <w:vAlign w:val="center"/>
          </w:tcPr>
          <w:p w:rsidR="00611683" w:rsidRDefault="0071088D">
            <w:pPr>
              <w:pStyle w:val="TableBodyText"/>
            </w:pPr>
            <w:r>
              <w:t>0x00000003</w:t>
            </w:r>
          </w:p>
        </w:tc>
        <w:tc>
          <w:tcPr>
            <w:tcW w:w="0" w:type="auto"/>
            <w:vAlign w:val="center"/>
          </w:tcPr>
          <w:p w:rsidR="00611683" w:rsidRDefault="0071088D">
            <w:pPr>
              <w:pStyle w:val="TableBodyText"/>
            </w:pPr>
            <w:r>
              <w:t>The object is rendered with light gray coloring.</w:t>
            </w:r>
          </w:p>
        </w:tc>
      </w:tr>
      <w:tr w:rsidR="00611683" w:rsidTr="00611683">
        <w:tc>
          <w:tcPr>
            <w:tcW w:w="0" w:type="auto"/>
            <w:vAlign w:val="center"/>
          </w:tcPr>
          <w:p w:rsidR="00611683" w:rsidRDefault="0071088D">
            <w:pPr>
              <w:pStyle w:val="TableBodyText"/>
            </w:pPr>
            <w:bookmarkStart w:id="3168" w:name="msobwInverseGray"/>
            <w:r>
              <w:rPr>
                <w:b/>
              </w:rPr>
              <w:t>msobwInverseGray</w:t>
            </w:r>
            <w:bookmarkEnd w:id="3168"/>
          </w:p>
        </w:tc>
        <w:tc>
          <w:tcPr>
            <w:tcW w:w="0" w:type="auto"/>
            <w:vAlign w:val="center"/>
          </w:tcPr>
          <w:p w:rsidR="00611683" w:rsidRDefault="0071088D">
            <w:pPr>
              <w:pStyle w:val="TableBodyText"/>
            </w:pPr>
            <w:r>
              <w:t>0x00000004</w:t>
            </w:r>
          </w:p>
        </w:tc>
        <w:tc>
          <w:tcPr>
            <w:tcW w:w="0" w:type="auto"/>
            <w:vAlign w:val="center"/>
          </w:tcPr>
          <w:p w:rsidR="00611683" w:rsidRDefault="0071088D">
            <w:pPr>
              <w:pStyle w:val="TableBodyText"/>
            </w:pPr>
            <w:r>
              <w:t xml:space="preserve">The object is rendered with inverse </w:t>
            </w:r>
            <w:r>
              <w:t>gray coloring.</w:t>
            </w:r>
          </w:p>
        </w:tc>
      </w:tr>
      <w:tr w:rsidR="00611683" w:rsidTr="00611683">
        <w:tc>
          <w:tcPr>
            <w:tcW w:w="0" w:type="auto"/>
            <w:vAlign w:val="center"/>
          </w:tcPr>
          <w:p w:rsidR="00611683" w:rsidRDefault="0071088D">
            <w:pPr>
              <w:pStyle w:val="TableBodyText"/>
            </w:pPr>
            <w:bookmarkStart w:id="3169" w:name="msobwGrayOutline"/>
            <w:r>
              <w:rPr>
                <w:b/>
              </w:rPr>
              <w:t>msobwGrayOutline</w:t>
            </w:r>
            <w:bookmarkEnd w:id="3169"/>
          </w:p>
        </w:tc>
        <w:tc>
          <w:tcPr>
            <w:tcW w:w="0" w:type="auto"/>
            <w:vAlign w:val="center"/>
          </w:tcPr>
          <w:p w:rsidR="00611683" w:rsidRDefault="0071088D">
            <w:pPr>
              <w:pStyle w:val="TableBodyText"/>
            </w:pPr>
            <w:r>
              <w:t>0x00000005</w:t>
            </w:r>
          </w:p>
        </w:tc>
        <w:tc>
          <w:tcPr>
            <w:tcW w:w="0" w:type="auto"/>
            <w:vAlign w:val="center"/>
          </w:tcPr>
          <w:p w:rsidR="00611683" w:rsidRDefault="0071088D">
            <w:pPr>
              <w:pStyle w:val="TableBodyText"/>
            </w:pPr>
            <w:r>
              <w:t>The object is rendered with gray and white coloring.</w:t>
            </w:r>
          </w:p>
        </w:tc>
      </w:tr>
      <w:tr w:rsidR="00611683" w:rsidTr="00611683">
        <w:tc>
          <w:tcPr>
            <w:tcW w:w="0" w:type="auto"/>
            <w:vAlign w:val="center"/>
          </w:tcPr>
          <w:p w:rsidR="00611683" w:rsidRDefault="0071088D">
            <w:pPr>
              <w:pStyle w:val="TableBodyText"/>
            </w:pPr>
            <w:bookmarkStart w:id="3170" w:name="msobwBlackTextLine"/>
            <w:r>
              <w:rPr>
                <w:b/>
              </w:rPr>
              <w:t>msobwBlackTextLine</w:t>
            </w:r>
            <w:bookmarkEnd w:id="3170"/>
          </w:p>
        </w:tc>
        <w:tc>
          <w:tcPr>
            <w:tcW w:w="0" w:type="auto"/>
            <w:vAlign w:val="center"/>
          </w:tcPr>
          <w:p w:rsidR="00611683" w:rsidRDefault="0071088D">
            <w:pPr>
              <w:pStyle w:val="TableBodyText"/>
            </w:pPr>
            <w:r>
              <w:t>0x00000006</w:t>
            </w:r>
          </w:p>
        </w:tc>
        <w:tc>
          <w:tcPr>
            <w:tcW w:w="0" w:type="auto"/>
            <w:vAlign w:val="center"/>
          </w:tcPr>
          <w:p w:rsidR="00611683" w:rsidRDefault="0071088D">
            <w:pPr>
              <w:pStyle w:val="TableBodyText"/>
            </w:pPr>
            <w:r>
              <w:t>The object is rendered with black and gray coloring.</w:t>
            </w:r>
          </w:p>
        </w:tc>
      </w:tr>
      <w:tr w:rsidR="00611683" w:rsidTr="00611683">
        <w:tc>
          <w:tcPr>
            <w:tcW w:w="0" w:type="auto"/>
            <w:vAlign w:val="center"/>
          </w:tcPr>
          <w:p w:rsidR="00611683" w:rsidRDefault="0071088D">
            <w:pPr>
              <w:pStyle w:val="TableBodyText"/>
            </w:pPr>
            <w:bookmarkStart w:id="3171" w:name="msobwHighContrast"/>
            <w:r>
              <w:rPr>
                <w:b/>
              </w:rPr>
              <w:t>msobwHighContrast</w:t>
            </w:r>
            <w:bookmarkEnd w:id="3171"/>
          </w:p>
        </w:tc>
        <w:tc>
          <w:tcPr>
            <w:tcW w:w="0" w:type="auto"/>
            <w:vAlign w:val="center"/>
          </w:tcPr>
          <w:p w:rsidR="00611683" w:rsidRDefault="0071088D">
            <w:pPr>
              <w:pStyle w:val="TableBodyText"/>
            </w:pPr>
            <w:r>
              <w:t>0x00000007</w:t>
            </w:r>
          </w:p>
        </w:tc>
        <w:tc>
          <w:tcPr>
            <w:tcW w:w="0" w:type="auto"/>
            <w:vAlign w:val="center"/>
          </w:tcPr>
          <w:p w:rsidR="00611683" w:rsidRDefault="0071088D">
            <w:pPr>
              <w:pStyle w:val="TableBodyText"/>
            </w:pPr>
            <w:r>
              <w:t>The object is rendered with black and white c</w:t>
            </w:r>
            <w:r>
              <w:t>oloring.</w:t>
            </w:r>
          </w:p>
        </w:tc>
      </w:tr>
      <w:tr w:rsidR="00611683" w:rsidTr="00611683">
        <w:tc>
          <w:tcPr>
            <w:tcW w:w="0" w:type="auto"/>
            <w:vAlign w:val="center"/>
          </w:tcPr>
          <w:p w:rsidR="00611683" w:rsidRDefault="0071088D">
            <w:pPr>
              <w:pStyle w:val="TableBodyText"/>
            </w:pPr>
            <w:bookmarkStart w:id="3172" w:name="msobwBlack"/>
            <w:r>
              <w:rPr>
                <w:b/>
              </w:rPr>
              <w:t>msobwBlack</w:t>
            </w:r>
            <w:bookmarkEnd w:id="3172"/>
          </w:p>
        </w:tc>
        <w:tc>
          <w:tcPr>
            <w:tcW w:w="0" w:type="auto"/>
            <w:vAlign w:val="center"/>
          </w:tcPr>
          <w:p w:rsidR="00611683" w:rsidRDefault="0071088D">
            <w:pPr>
              <w:pStyle w:val="TableBodyText"/>
            </w:pPr>
            <w:r>
              <w:t>0x00000008</w:t>
            </w:r>
          </w:p>
        </w:tc>
        <w:tc>
          <w:tcPr>
            <w:tcW w:w="0" w:type="auto"/>
            <w:vAlign w:val="center"/>
          </w:tcPr>
          <w:p w:rsidR="00611683" w:rsidRDefault="0071088D">
            <w:pPr>
              <w:pStyle w:val="TableBodyText"/>
            </w:pPr>
            <w:r>
              <w:t>The object is rendered only with black coloring.</w:t>
            </w:r>
          </w:p>
        </w:tc>
      </w:tr>
      <w:tr w:rsidR="00611683" w:rsidTr="00611683">
        <w:tc>
          <w:tcPr>
            <w:tcW w:w="0" w:type="auto"/>
            <w:vAlign w:val="center"/>
          </w:tcPr>
          <w:p w:rsidR="00611683" w:rsidRDefault="0071088D">
            <w:pPr>
              <w:pStyle w:val="TableBodyText"/>
            </w:pPr>
            <w:bookmarkStart w:id="3173" w:name="msobwWhite"/>
            <w:r>
              <w:rPr>
                <w:b/>
              </w:rPr>
              <w:t>msobwWhite</w:t>
            </w:r>
            <w:bookmarkEnd w:id="3173"/>
          </w:p>
        </w:tc>
        <w:tc>
          <w:tcPr>
            <w:tcW w:w="0" w:type="auto"/>
            <w:vAlign w:val="center"/>
          </w:tcPr>
          <w:p w:rsidR="00611683" w:rsidRDefault="0071088D">
            <w:pPr>
              <w:pStyle w:val="TableBodyText"/>
            </w:pPr>
            <w:r>
              <w:t>0x00000009</w:t>
            </w:r>
          </w:p>
        </w:tc>
        <w:tc>
          <w:tcPr>
            <w:tcW w:w="0" w:type="auto"/>
            <w:vAlign w:val="center"/>
          </w:tcPr>
          <w:p w:rsidR="00611683" w:rsidRDefault="0071088D">
            <w:pPr>
              <w:pStyle w:val="TableBodyText"/>
            </w:pPr>
            <w:r>
              <w:t>The object is rendered with white coloring.</w:t>
            </w:r>
          </w:p>
        </w:tc>
      </w:tr>
      <w:tr w:rsidR="00611683" w:rsidTr="00611683">
        <w:tc>
          <w:tcPr>
            <w:tcW w:w="0" w:type="auto"/>
            <w:vAlign w:val="center"/>
          </w:tcPr>
          <w:p w:rsidR="00611683" w:rsidRDefault="0071088D">
            <w:pPr>
              <w:pStyle w:val="TableBodyText"/>
            </w:pPr>
            <w:bookmarkStart w:id="3174" w:name="msobwDontShow"/>
            <w:r>
              <w:rPr>
                <w:b/>
              </w:rPr>
              <w:t>msobwDontShow</w:t>
            </w:r>
            <w:bookmarkEnd w:id="3174"/>
          </w:p>
        </w:tc>
        <w:tc>
          <w:tcPr>
            <w:tcW w:w="0" w:type="auto"/>
            <w:vAlign w:val="center"/>
          </w:tcPr>
          <w:p w:rsidR="00611683" w:rsidRDefault="0071088D">
            <w:pPr>
              <w:pStyle w:val="TableBodyText"/>
            </w:pPr>
            <w:r>
              <w:t>0x0000000A</w:t>
            </w:r>
          </w:p>
        </w:tc>
        <w:tc>
          <w:tcPr>
            <w:tcW w:w="0" w:type="auto"/>
            <w:vAlign w:val="center"/>
          </w:tcPr>
          <w:p w:rsidR="00611683" w:rsidRDefault="0071088D">
            <w:pPr>
              <w:pStyle w:val="TableBodyText"/>
            </w:pPr>
            <w:r>
              <w:t>The object is not rendered.</w:t>
            </w:r>
          </w:p>
        </w:tc>
      </w:tr>
    </w:tbl>
    <w:p w:rsidR="00611683" w:rsidRDefault="0071088D">
      <w:pPr>
        <w:pStyle w:val="Heading3"/>
      </w:pPr>
      <w:bookmarkStart w:id="3175" w:name="Section_e89f9d4924ed485da1faabeeece55c33"/>
      <w:bookmarkStart w:id="3176" w:name="MSODGMT"/>
      <w:bookmarkStart w:id="3177" w:name="_Toc174686224"/>
      <w:r>
        <w:t>MSODGMT</w:t>
      </w:r>
      <w:bookmarkEnd w:id="3175"/>
      <w:bookmarkEnd w:id="3176"/>
      <w:bookmarkEnd w:id="3177"/>
      <w:r>
        <w:fldChar w:fldCharType="begin"/>
      </w:r>
      <w:r>
        <w:instrText xml:space="preserve"> XE "Enumeration:MSODGMT" </w:instrText>
      </w:r>
      <w:r>
        <w:fldChar w:fldCharType="end"/>
      </w:r>
      <w:r>
        <w:fldChar w:fldCharType="begin"/>
      </w:r>
      <w:r>
        <w:instrText xml:space="preserve"> XE "MSODGMT enumeration" </w:instrText>
      </w:r>
      <w:r>
        <w:fldChar w:fldCharType="end"/>
      </w:r>
    </w:p>
    <w:p w:rsidR="00611683" w:rsidRDefault="0071088D">
      <w:r>
        <w:rPr>
          <w:i/>
        </w:rPr>
        <w:t xml:space="preserve">Referenced by: </w:t>
      </w:r>
      <w:hyperlink w:anchor="Section_01893e4ff8e04bccb8469dac8a1326a5">
        <w:r>
          <w:rPr>
            <w:rStyle w:val="Hyperlink"/>
            <w:i/>
          </w:rPr>
          <w:t>dgmt</w:t>
        </w:r>
      </w:hyperlink>
    </w:p>
    <w:p w:rsidR="00611683" w:rsidRDefault="0071088D">
      <w:r>
        <w:t xml:space="preserve">The </w:t>
      </w:r>
      <w:r>
        <w:rPr>
          <w:b/>
        </w:rPr>
        <w:t>MSODGMT</w:t>
      </w:r>
      <w:r>
        <w:t xml:space="preserve"> enumeration, as shown in the following table specifies the types of </w:t>
      </w:r>
      <w:hyperlink w:anchor="gt_4b31fd56-f587-421b-b713-0dcf0f7f13a4">
        <w:r>
          <w:rPr>
            <w:rStyle w:val="HyperlinkGreen"/>
            <w:b/>
          </w:rPr>
          <w:t>di</w:t>
        </w:r>
        <w:r>
          <w:rPr>
            <w:rStyle w:val="HyperlinkGreen"/>
            <w:b/>
          </w:rPr>
          <w:t>agrams</w:t>
        </w:r>
      </w:hyperlink>
      <w:r>
        <w:t>.</w:t>
      </w:r>
    </w:p>
    <w:tbl>
      <w:tblPr>
        <w:tblStyle w:val="Table-ShadedHeader"/>
        <w:tblW w:w="0" w:type="auto"/>
        <w:tblLook w:val="04A0" w:firstRow="1" w:lastRow="0" w:firstColumn="1" w:lastColumn="0" w:noHBand="0" w:noVBand="1"/>
      </w:tblPr>
      <w:tblGrid>
        <w:gridCol w:w="1887"/>
        <w:gridCol w:w="1241"/>
        <w:gridCol w:w="4946"/>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3178" w:name="msodgmtCanvas"/>
            <w:r>
              <w:rPr>
                <w:b/>
              </w:rPr>
              <w:t>msodgmtCanvas</w:t>
            </w:r>
            <w:bookmarkEnd w:id="3178"/>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 xml:space="preserve">A drawing area for </w:t>
            </w:r>
            <w:hyperlink w:anchor="gt_9fcdd1d5-3563-49b9-8a2e-bf696fb08fd0">
              <w:r>
                <w:rPr>
                  <w:rStyle w:val="HyperlinkGreen"/>
                  <w:b/>
                </w:rPr>
                <w:t>ink</w:t>
              </w:r>
            </w:hyperlink>
            <w:r>
              <w:t xml:space="preserve"> and </w:t>
            </w:r>
            <w:hyperlink w:anchor="gt_d0e38aa4-2c71-4a6f-b5e6-75766fa9409e">
              <w:r>
                <w:rPr>
                  <w:rStyle w:val="HyperlinkGreen"/>
                  <w:b/>
                </w:rPr>
                <w:t>shapes</w:t>
              </w:r>
            </w:hyperlink>
            <w:r>
              <w:t>.</w:t>
            </w:r>
          </w:p>
        </w:tc>
      </w:tr>
      <w:tr w:rsidR="00611683" w:rsidTr="00611683">
        <w:tc>
          <w:tcPr>
            <w:tcW w:w="0" w:type="auto"/>
            <w:vAlign w:val="center"/>
          </w:tcPr>
          <w:p w:rsidR="00611683" w:rsidRDefault="0071088D">
            <w:pPr>
              <w:pStyle w:val="TableBodyText"/>
            </w:pPr>
            <w:bookmarkStart w:id="3179" w:name="msodgmtOrgChart"/>
            <w:r>
              <w:rPr>
                <w:b/>
              </w:rPr>
              <w:t>msodgmtOrgChart</w:t>
            </w:r>
            <w:bookmarkEnd w:id="3179"/>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An organizational chart diagram:</w:t>
            </w:r>
          </w:p>
          <w:p w:rsidR="00611683" w:rsidRDefault="00611683">
            <w:pPr>
              <w:pStyle w:val="TableBodyText"/>
            </w:pPr>
          </w:p>
          <w:p w:rsidR="00611683" w:rsidRDefault="0071088D">
            <w:pPr>
              <w:pStyle w:val="TableBodyText"/>
            </w:pPr>
            <w:r>
              <w:rPr>
                <w:noProof/>
              </w:rPr>
              <w:drawing>
                <wp:inline distT="0" distB="0" distL="0" distR="0">
                  <wp:extent cx="1714500" cy="1371600"/>
                  <wp:effectExtent l="0" t="0" r="0" b="0"/>
                  <wp:docPr id="202" name="[MS-ODRAW]" descr="An organizational chart diagram:" title="An organizational chart diagram:"/>
                  <wp:cNvGraphicFramePr/>
                  <a:graphic xmlns:a="http://schemas.openxmlformats.org/drawingml/2006/main">
                    <a:graphicData uri="http://schemas.openxmlformats.org/drawingml/2006/picture">
                      <pic:pic xmlns:pic="http://schemas.openxmlformats.org/drawingml/2006/picture">
                        <pic:nvPicPr>
                          <pic:cNvPr id="0" name="pictae0e8d34-edd3-4676-96f5-fe1e7332a3e4" descr="An organizational chart diagram:" title="An organizational chart diagram:"/>
                          <pic:cNvPicPr/>
                        </pic:nvPicPr>
                        <pic:blipFill>
                          <a:blip r:embed="rId567" cstate="print"/>
                          <a:stretch>
                            <a:fillRect/>
                          </a:stretch>
                        </pic:blipFill>
                        <pic:spPr>
                          <a:xfrm>
                            <a:off x="0" y="0"/>
                            <a:ext cx="1714500" cy="1371600"/>
                          </a:xfrm>
                          <a:prstGeom prst="rect">
                            <a:avLst/>
                          </a:prstGeom>
                        </pic:spPr>
                      </pic:pic>
                    </a:graphicData>
                  </a:graphic>
                </wp:inline>
              </w:drawing>
            </w:r>
          </w:p>
          <w:p w:rsidR="00611683" w:rsidRDefault="00611683">
            <w:pPr>
              <w:pStyle w:val="TableBodyText"/>
              <w:jc w:val="center"/>
            </w:pPr>
          </w:p>
        </w:tc>
      </w:tr>
      <w:tr w:rsidR="00611683" w:rsidTr="00611683">
        <w:tc>
          <w:tcPr>
            <w:tcW w:w="0" w:type="auto"/>
            <w:vAlign w:val="center"/>
          </w:tcPr>
          <w:p w:rsidR="00611683" w:rsidRDefault="0071088D">
            <w:pPr>
              <w:pStyle w:val="TableBodyText"/>
            </w:pPr>
            <w:bookmarkStart w:id="3180" w:name="msodgmtRadial"/>
            <w:r>
              <w:rPr>
                <w:b/>
              </w:rPr>
              <w:t>msodgmtRadial</w:t>
            </w:r>
            <w:bookmarkEnd w:id="3180"/>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A diagram that shows the relationships to a central entity:</w:t>
            </w:r>
          </w:p>
          <w:p w:rsidR="00611683" w:rsidRDefault="00611683">
            <w:pPr>
              <w:pStyle w:val="TableBodyText"/>
            </w:pPr>
          </w:p>
          <w:p w:rsidR="00611683" w:rsidRDefault="0071088D">
            <w:pPr>
              <w:pStyle w:val="TableBodyText"/>
            </w:pPr>
            <w:r>
              <w:rPr>
                <w:noProof/>
              </w:rPr>
              <w:lastRenderedPageBreak/>
              <w:drawing>
                <wp:inline distT="0" distB="0" distL="0" distR="0">
                  <wp:extent cx="1714500" cy="1371600"/>
                  <wp:effectExtent l="0" t="0" r="0" b="0"/>
                  <wp:docPr id="203" name="[MS-ODRAW]" descr="A diagram that shows the relationships to a central entity:" title="A diagram that shows the relationships to a central entity:"/>
                  <wp:cNvGraphicFramePr/>
                  <a:graphic xmlns:a="http://schemas.openxmlformats.org/drawingml/2006/main">
                    <a:graphicData uri="http://schemas.openxmlformats.org/drawingml/2006/picture">
                      <pic:pic xmlns:pic="http://schemas.openxmlformats.org/drawingml/2006/picture">
                        <pic:nvPicPr>
                          <pic:cNvPr id="0" name="pictae88d2d9-124f-486d-8120-ed80f54da216" descr="A diagram that shows the relationships to a central entity:" title="A diagram that shows the relationships to a central entity:"/>
                          <pic:cNvPicPr/>
                        </pic:nvPicPr>
                        <pic:blipFill>
                          <a:blip r:embed="rId200" cstate="print"/>
                          <a:stretch>
                            <a:fillRect/>
                          </a:stretch>
                        </pic:blipFill>
                        <pic:spPr>
                          <a:xfrm>
                            <a:off x="0" y="0"/>
                            <a:ext cx="1714500" cy="1371600"/>
                          </a:xfrm>
                          <a:prstGeom prst="rect">
                            <a:avLst/>
                          </a:prstGeom>
                        </pic:spPr>
                      </pic:pic>
                    </a:graphicData>
                  </a:graphic>
                </wp:inline>
              </w:drawing>
            </w:r>
          </w:p>
          <w:p w:rsidR="00611683" w:rsidRDefault="00611683">
            <w:pPr>
              <w:pStyle w:val="TableBodyText"/>
              <w:jc w:val="center"/>
            </w:pPr>
          </w:p>
        </w:tc>
      </w:tr>
      <w:tr w:rsidR="00611683" w:rsidTr="00611683">
        <w:tc>
          <w:tcPr>
            <w:tcW w:w="0" w:type="auto"/>
            <w:vAlign w:val="center"/>
          </w:tcPr>
          <w:p w:rsidR="00611683" w:rsidRDefault="0071088D">
            <w:pPr>
              <w:pStyle w:val="TableBodyText"/>
            </w:pPr>
            <w:bookmarkStart w:id="3181" w:name="msodgmtCycle"/>
            <w:r>
              <w:rPr>
                <w:b/>
              </w:rPr>
              <w:lastRenderedPageBreak/>
              <w:t>msodgmtCycle</w:t>
            </w:r>
            <w:bookmarkEnd w:id="3181"/>
          </w:p>
        </w:tc>
        <w:tc>
          <w:tcPr>
            <w:tcW w:w="0" w:type="auto"/>
            <w:vAlign w:val="center"/>
          </w:tcPr>
          <w:p w:rsidR="00611683" w:rsidRDefault="0071088D">
            <w:pPr>
              <w:pStyle w:val="TableBodyText"/>
            </w:pPr>
            <w:r>
              <w:t>0x00000003</w:t>
            </w:r>
          </w:p>
        </w:tc>
        <w:tc>
          <w:tcPr>
            <w:tcW w:w="0" w:type="auto"/>
            <w:vAlign w:val="center"/>
          </w:tcPr>
          <w:p w:rsidR="00611683" w:rsidRDefault="0071088D">
            <w:pPr>
              <w:pStyle w:val="TableBodyText"/>
            </w:pPr>
            <w:r>
              <w:t>A diagram that shows a cyclical process:</w:t>
            </w:r>
          </w:p>
          <w:p w:rsidR="00611683" w:rsidRDefault="00611683">
            <w:pPr>
              <w:pStyle w:val="TableBodyText"/>
            </w:pPr>
          </w:p>
          <w:p w:rsidR="00611683" w:rsidRDefault="0071088D">
            <w:pPr>
              <w:pStyle w:val="TableBodyText"/>
            </w:pPr>
            <w:r>
              <w:rPr>
                <w:noProof/>
              </w:rPr>
              <w:drawing>
                <wp:inline distT="0" distB="0" distL="0" distR="0">
                  <wp:extent cx="1714500" cy="1371600"/>
                  <wp:effectExtent l="0" t="0" r="0" b="0"/>
                  <wp:docPr id="204" name="[MS-ODRAW]" descr="A diagram that shows a cyclical process:" title="A diagram that shows a cyclical process:"/>
                  <wp:cNvGraphicFramePr/>
                  <a:graphic xmlns:a="http://schemas.openxmlformats.org/drawingml/2006/main">
                    <a:graphicData uri="http://schemas.openxmlformats.org/drawingml/2006/picture">
                      <pic:pic xmlns:pic="http://schemas.openxmlformats.org/drawingml/2006/picture">
                        <pic:nvPicPr>
                          <pic:cNvPr id="0" name="pict8f933e39-4428-4391-ae9b-7da9afb47229" descr="A diagram that shows a cyclical process:" title="A diagram that shows a cyclical process:"/>
                          <pic:cNvPicPr/>
                        </pic:nvPicPr>
                        <pic:blipFill>
                          <a:blip r:embed="rId210" cstate="print"/>
                          <a:stretch>
                            <a:fillRect/>
                          </a:stretch>
                        </pic:blipFill>
                        <pic:spPr>
                          <a:xfrm>
                            <a:off x="0" y="0"/>
                            <a:ext cx="1714500" cy="13716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82" w:name="msodgmtStacked"/>
            <w:r>
              <w:rPr>
                <w:b/>
              </w:rPr>
              <w:t>msodgmtStacked</w:t>
            </w:r>
            <w:bookmarkEnd w:id="3182"/>
          </w:p>
        </w:tc>
        <w:tc>
          <w:tcPr>
            <w:tcW w:w="0" w:type="auto"/>
            <w:vAlign w:val="center"/>
          </w:tcPr>
          <w:p w:rsidR="00611683" w:rsidRDefault="0071088D">
            <w:pPr>
              <w:pStyle w:val="TableBodyText"/>
            </w:pPr>
            <w:r>
              <w:t>0x00000004</w:t>
            </w:r>
          </w:p>
        </w:tc>
        <w:tc>
          <w:tcPr>
            <w:tcW w:w="0" w:type="auto"/>
            <w:vAlign w:val="center"/>
          </w:tcPr>
          <w:p w:rsidR="00611683" w:rsidRDefault="0071088D">
            <w:pPr>
              <w:pStyle w:val="TableBodyText"/>
            </w:pPr>
            <w:r>
              <w:t>A pyramid diagram:</w:t>
            </w:r>
          </w:p>
          <w:p w:rsidR="00611683" w:rsidRDefault="00611683">
            <w:pPr>
              <w:pStyle w:val="TableBodyText"/>
            </w:pPr>
          </w:p>
          <w:p w:rsidR="00611683" w:rsidRDefault="0071088D">
            <w:pPr>
              <w:pStyle w:val="TableBodyText"/>
            </w:pPr>
            <w:r>
              <w:rPr>
                <w:noProof/>
              </w:rPr>
              <w:drawing>
                <wp:inline distT="0" distB="0" distL="0" distR="0">
                  <wp:extent cx="1714500" cy="1371600"/>
                  <wp:effectExtent l="0" t="0" r="0" b="0"/>
                  <wp:docPr id="205" name="[MS-ODRAW]" descr="A pyramid diagram:" title="A pyramid diagram:"/>
                  <wp:cNvGraphicFramePr/>
                  <a:graphic xmlns:a="http://schemas.openxmlformats.org/drawingml/2006/main">
                    <a:graphicData uri="http://schemas.openxmlformats.org/drawingml/2006/picture">
                      <pic:pic xmlns:pic="http://schemas.openxmlformats.org/drawingml/2006/picture">
                        <pic:nvPicPr>
                          <pic:cNvPr id="0" name="pict77e9ee48-7260-4876-aa8e-3f9e75f45180" descr="A pyramid diagram:" title="A pyramid diagram:"/>
                          <pic:cNvPicPr/>
                        </pic:nvPicPr>
                        <pic:blipFill>
                          <a:blip r:embed="rId220" cstate="print"/>
                          <a:stretch>
                            <a:fillRect/>
                          </a:stretch>
                        </pic:blipFill>
                        <pic:spPr>
                          <a:xfrm>
                            <a:off x="0" y="0"/>
                            <a:ext cx="1714500" cy="13716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83" w:name="msodgmtVenn"/>
            <w:r>
              <w:rPr>
                <w:b/>
              </w:rPr>
              <w:t>msodgmtVenn</w:t>
            </w:r>
            <w:bookmarkEnd w:id="3183"/>
          </w:p>
        </w:tc>
        <w:tc>
          <w:tcPr>
            <w:tcW w:w="0" w:type="auto"/>
            <w:vAlign w:val="center"/>
          </w:tcPr>
          <w:p w:rsidR="00611683" w:rsidRDefault="0071088D">
            <w:pPr>
              <w:pStyle w:val="TableBodyText"/>
            </w:pPr>
            <w:r>
              <w:t>0x00000005</w:t>
            </w:r>
          </w:p>
        </w:tc>
        <w:tc>
          <w:tcPr>
            <w:tcW w:w="0" w:type="auto"/>
            <w:vAlign w:val="center"/>
          </w:tcPr>
          <w:p w:rsidR="00611683" w:rsidRDefault="0071088D">
            <w:pPr>
              <w:pStyle w:val="TableBodyText"/>
            </w:pPr>
            <w:r>
              <w:t>A Venn diagram:</w:t>
            </w:r>
          </w:p>
          <w:p w:rsidR="00611683" w:rsidRDefault="00611683">
            <w:pPr>
              <w:pStyle w:val="TableBodyText"/>
            </w:pPr>
          </w:p>
          <w:p w:rsidR="00611683" w:rsidRDefault="0071088D">
            <w:pPr>
              <w:pStyle w:val="TableBodyText"/>
            </w:pPr>
            <w:r>
              <w:rPr>
                <w:noProof/>
              </w:rPr>
              <w:drawing>
                <wp:inline distT="0" distB="0" distL="0" distR="0">
                  <wp:extent cx="1714500" cy="1371600"/>
                  <wp:effectExtent l="0" t="0" r="0" b="0"/>
                  <wp:docPr id="206" name="[MS-ODRAW]" descr="A Venn diagram:" title="A Venn diagram:"/>
                  <wp:cNvGraphicFramePr/>
                  <a:graphic xmlns:a="http://schemas.openxmlformats.org/drawingml/2006/main">
                    <a:graphicData uri="http://schemas.openxmlformats.org/drawingml/2006/picture">
                      <pic:pic xmlns:pic="http://schemas.openxmlformats.org/drawingml/2006/picture">
                        <pic:nvPicPr>
                          <pic:cNvPr id="0" name="pict53c43375-a304-411d-a7cd-d413ff63d9d2" descr="A Venn diagram:" title="A Venn diagram:"/>
                          <pic:cNvPicPr/>
                        </pic:nvPicPr>
                        <pic:blipFill>
                          <a:blip r:embed="rId230" cstate="print"/>
                          <a:stretch>
                            <a:fillRect/>
                          </a:stretch>
                        </pic:blipFill>
                        <pic:spPr>
                          <a:xfrm>
                            <a:off x="0" y="0"/>
                            <a:ext cx="1714500" cy="13716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84" w:name="msodgmtBullsEye"/>
            <w:r>
              <w:rPr>
                <w:b/>
              </w:rPr>
              <w:t>msodgmtBullsEye</w:t>
            </w:r>
            <w:bookmarkEnd w:id="3184"/>
          </w:p>
        </w:tc>
        <w:tc>
          <w:tcPr>
            <w:tcW w:w="0" w:type="auto"/>
            <w:vAlign w:val="center"/>
          </w:tcPr>
          <w:p w:rsidR="00611683" w:rsidRDefault="0071088D">
            <w:pPr>
              <w:pStyle w:val="TableBodyText"/>
            </w:pPr>
            <w:r>
              <w:t>0x00000006</w:t>
            </w:r>
          </w:p>
        </w:tc>
        <w:tc>
          <w:tcPr>
            <w:tcW w:w="0" w:type="auto"/>
            <w:vAlign w:val="center"/>
          </w:tcPr>
          <w:p w:rsidR="00611683" w:rsidRDefault="0071088D">
            <w:pPr>
              <w:pStyle w:val="TableBodyText"/>
            </w:pPr>
            <w:r>
              <w:t>A diagram that has concentric rings:</w:t>
            </w:r>
          </w:p>
          <w:p w:rsidR="00611683" w:rsidRDefault="00611683">
            <w:pPr>
              <w:pStyle w:val="TableBodyText"/>
            </w:pPr>
          </w:p>
          <w:p w:rsidR="00611683" w:rsidRDefault="0071088D">
            <w:pPr>
              <w:pStyle w:val="TableBodyText"/>
            </w:pPr>
            <w:r>
              <w:rPr>
                <w:noProof/>
              </w:rPr>
              <w:lastRenderedPageBreak/>
              <w:drawing>
                <wp:inline distT="0" distB="0" distL="0" distR="0">
                  <wp:extent cx="1714500" cy="1371600"/>
                  <wp:effectExtent l="0" t="0" r="0" b="0"/>
                  <wp:docPr id="207" name="[MS-ODRAW]" descr="A diagram that has concentric rings:" title="A diagram that has concentric rings:"/>
                  <wp:cNvGraphicFramePr/>
                  <a:graphic xmlns:a="http://schemas.openxmlformats.org/drawingml/2006/main">
                    <a:graphicData uri="http://schemas.openxmlformats.org/drawingml/2006/picture">
                      <pic:pic xmlns:pic="http://schemas.openxmlformats.org/drawingml/2006/picture">
                        <pic:nvPicPr>
                          <pic:cNvPr id="0" name="pictaf52c88d-e060-4313-b277-13040a04b74f" descr="A diagram that has concentric rings:" title="A diagram that has concentric rings:"/>
                          <pic:cNvPicPr/>
                        </pic:nvPicPr>
                        <pic:blipFill>
                          <a:blip r:embed="rId240" cstate="print"/>
                          <a:stretch>
                            <a:fillRect/>
                          </a:stretch>
                        </pic:blipFill>
                        <pic:spPr>
                          <a:xfrm>
                            <a:off x="0" y="0"/>
                            <a:ext cx="1714500" cy="137160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85" w:name="msodgmtNil"/>
            <w:r>
              <w:rPr>
                <w:b/>
              </w:rPr>
              <w:lastRenderedPageBreak/>
              <w:t>msodgmtNil</w:t>
            </w:r>
            <w:bookmarkEnd w:id="3185"/>
          </w:p>
        </w:tc>
        <w:tc>
          <w:tcPr>
            <w:tcW w:w="0" w:type="auto"/>
            <w:vAlign w:val="center"/>
          </w:tcPr>
          <w:p w:rsidR="00611683" w:rsidRDefault="0071088D">
            <w:pPr>
              <w:pStyle w:val="TableBodyText"/>
            </w:pPr>
            <w:r>
              <w:t>0x00000FFF</w:t>
            </w:r>
          </w:p>
        </w:tc>
        <w:tc>
          <w:tcPr>
            <w:tcW w:w="0" w:type="auto"/>
            <w:vAlign w:val="center"/>
          </w:tcPr>
          <w:p w:rsidR="00611683" w:rsidRDefault="0071088D">
            <w:pPr>
              <w:pStyle w:val="TableBodyText"/>
            </w:pPr>
            <w:r>
              <w:t>No diagram or an invalid diagram.</w:t>
            </w:r>
          </w:p>
        </w:tc>
      </w:tr>
    </w:tbl>
    <w:p w:rsidR="00611683" w:rsidRDefault="0071088D">
      <w:pPr>
        <w:pStyle w:val="Heading3"/>
      </w:pPr>
      <w:bookmarkStart w:id="3186" w:name="Section_65f62b3608d846e2b1e2abf7b0aeec89"/>
      <w:bookmarkStart w:id="3187" w:name="MSODGSLK"/>
      <w:bookmarkStart w:id="3188" w:name="_Toc174686225"/>
      <w:r>
        <w:t>MSODGSLK</w:t>
      </w:r>
      <w:bookmarkEnd w:id="3186"/>
      <w:bookmarkEnd w:id="3187"/>
      <w:bookmarkEnd w:id="3188"/>
      <w:r>
        <w:fldChar w:fldCharType="begin"/>
      </w:r>
      <w:r>
        <w:instrText xml:space="preserve"> XE "Enumeration:MSODGSLK" </w:instrText>
      </w:r>
      <w:r>
        <w:fldChar w:fldCharType="end"/>
      </w:r>
      <w:r>
        <w:fldChar w:fldCharType="begin"/>
      </w:r>
      <w:r>
        <w:instrText xml:space="preserve"> XE "MSODGSLK enumeration" </w:instrText>
      </w:r>
      <w:r>
        <w:fldChar w:fldCharType="end"/>
      </w:r>
    </w:p>
    <w:p w:rsidR="00611683" w:rsidRDefault="0071088D">
      <w:r>
        <w:rPr>
          <w:i/>
        </w:rPr>
        <w:t xml:space="preserve">Referenced by: </w:t>
      </w:r>
      <w:hyperlink w:anchor="Section_376d714a04ee40b1a71273028f96cbe1">
        <w:r>
          <w:rPr>
            <w:rStyle w:val="Hyperlink"/>
            <w:i/>
          </w:rPr>
          <w:t>OfficeArtFDGSL</w:t>
        </w:r>
      </w:hyperlink>
    </w:p>
    <w:p w:rsidR="00611683" w:rsidRDefault="0071088D">
      <w:r>
        <w:t>The</w:t>
      </w:r>
      <w:r>
        <w:rPr>
          <w:b/>
        </w:rPr>
        <w:t xml:space="preserve"> MSODGSLK</w:t>
      </w:r>
      <w:r>
        <w:t xml:space="preserve"> enumeration, as shown in the following table, specifies selection states for selected </w:t>
      </w:r>
      <w:hyperlink w:anchor="gt_d0e38aa4-2c71-4a6f-b5e6-75766fa9409e">
        <w:r>
          <w:rPr>
            <w:rStyle w:val="HyperlinkGreen"/>
            <w:b/>
          </w:rPr>
          <w:t>shapes</w:t>
        </w:r>
      </w:hyperlink>
      <w:r>
        <w:t>.</w:t>
      </w:r>
    </w:p>
    <w:tbl>
      <w:tblPr>
        <w:tblStyle w:val="Table-ShadedHeader"/>
        <w:tblW w:w="0" w:type="auto"/>
        <w:tblLook w:val="04A0" w:firstRow="1" w:lastRow="0" w:firstColumn="1" w:lastColumn="0" w:noHBand="0" w:noVBand="1"/>
      </w:tblPr>
      <w:tblGrid>
        <w:gridCol w:w="1851"/>
        <w:gridCol w:w="1241"/>
        <w:gridCol w:w="3945"/>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3189" w:name="msodgslkNormal"/>
            <w:r>
              <w:rPr>
                <w:b/>
              </w:rPr>
              <w:t>msodgslkNormal</w:t>
            </w:r>
            <w:bookmarkEnd w:id="3189"/>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The default state.</w:t>
            </w:r>
          </w:p>
        </w:tc>
      </w:tr>
      <w:tr w:rsidR="00611683" w:rsidTr="00611683">
        <w:tc>
          <w:tcPr>
            <w:tcW w:w="0" w:type="auto"/>
            <w:vAlign w:val="center"/>
          </w:tcPr>
          <w:p w:rsidR="00611683" w:rsidRDefault="0071088D">
            <w:pPr>
              <w:pStyle w:val="TableBodyText"/>
            </w:pPr>
            <w:bookmarkStart w:id="3190" w:name="msodgslkRotate"/>
            <w:r>
              <w:rPr>
                <w:b/>
              </w:rPr>
              <w:t>msodgslkRotate</w:t>
            </w:r>
            <w:bookmarkEnd w:id="3190"/>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Ready to rotate.</w:t>
            </w:r>
          </w:p>
        </w:tc>
      </w:tr>
      <w:tr w:rsidR="00611683" w:rsidTr="00611683">
        <w:tc>
          <w:tcPr>
            <w:tcW w:w="0" w:type="auto"/>
            <w:vAlign w:val="center"/>
          </w:tcPr>
          <w:p w:rsidR="00611683" w:rsidRDefault="0071088D">
            <w:pPr>
              <w:pStyle w:val="TableBodyText"/>
            </w:pPr>
            <w:bookmarkStart w:id="3191" w:name="msodgslkReshape"/>
            <w:r>
              <w:rPr>
                <w:b/>
              </w:rPr>
              <w:t>msodgslkReshape</w:t>
            </w:r>
            <w:bookmarkEnd w:id="3191"/>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Ready to change the curvature of line shapes.</w:t>
            </w:r>
          </w:p>
        </w:tc>
      </w:tr>
      <w:tr w:rsidR="00611683" w:rsidTr="00611683">
        <w:tc>
          <w:tcPr>
            <w:tcW w:w="0" w:type="auto"/>
            <w:vAlign w:val="center"/>
          </w:tcPr>
          <w:p w:rsidR="00611683" w:rsidRDefault="0071088D">
            <w:pPr>
              <w:pStyle w:val="TableBodyText"/>
            </w:pPr>
            <w:bookmarkStart w:id="3192" w:name="msodgslkCrop"/>
            <w:r>
              <w:rPr>
                <w:b/>
              </w:rPr>
              <w:t>msodgslkCrop</w:t>
            </w:r>
            <w:bookmarkEnd w:id="3192"/>
          </w:p>
        </w:tc>
        <w:tc>
          <w:tcPr>
            <w:tcW w:w="0" w:type="auto"/>
            <w:vAlign w:val="center"/>
          </w:tcPr>
          <w:p w:rsidR="00611683" w:rsidRDefault="0071088D">
            <w:pPr>
              <w:pStyle w:val="TableBodyText"/>
            </w:pPr>
            <w:r>
              <w:t>0x00000007</w:t>
            </w:r>
          </w:p>
        </w:tc>
        <w:tc>
          <w:tcPr>
            <w:tcW w:w="0" w:type="auto"/>
            <w:vAlign w:val="center"/>
          </w:tcPr>
          <w:p w:rsidR="00611683" w:rsidRDefault="0071088D">
            <w:pPr>
              <w:pStyle w:val="TableBodyText"/>
            </w:pPr>
            <w:r>
              <w:t>Ready to crop the picture.</w:t>
            </w:r>
          </w:p>
        </w:tc>
      </w:tr>
    </w:tbl>
    <w:p w:rsidR="00611683" w:rsidRDefault="0071088D">
      <w:pPr>
        <w:pStyle w:val="Heading3"/>
      </w:pPr>
      <w:bookmarkStart w:id="3193" w:name="Section_2ea421630a5a45f1bc300c53aa0b1213"/>
      <w:bookmarkStart w:id="3194" w:name="MSODGMLO"/>
      <w:bookmarkStart w:id="3195" w:name="_Toc174686226"/>
      <w:r>
        <w:t>MSODGMLO</w:t>
      </w:r>
      <w:bookmarkEnd w:id="3193"/>
      <w:bookmarkEnd w:id="3194"/>
      <w:bookmarkEnd w:id="3195"/>
      <w:r>
        <w:fldChar w:fldCharType="begin"/>
      </w:r>
      <w:r>
        <w:instrText xml:space="preserve"> XE "Enumeration:MSODGMLO" </w:instrText>
      </w:r>
      <w:r>
        <w:fldChar w:fldCharType="end"/>
      </w:r>
      <w:r>
        <w:fldChar w:fldCharType="begin"/>
      </w:r>
      <w:r>
        <w:instrText xml:space="preserve"> XE "MSODGMLO enumeration" </w:instrText>
      </w:r>
      <w:r>
        <w:fldChar w:fldCharType="end"/>
      </w:r>
    </w:p>
    <w:p w:rsidR="00611683" w:rsidRDefault="0071088D">
      <w:r>
        <w:rPr>
          <w:i/>
        </w:rPr>
        <w:t xml:space="preserve">Referenced by: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p>
    <w:p w:rsidR="00611683" w:rsidRDefault="0071088D">
      <w:r>
        <w:t xml:space="preserve">The </w:t>
      </w:r>
      <w:r>
        <w:rPr>
          <w:b/>
        </w:rPr>
        <w:t>MSODGMLO</w:t>
      </w:r>
      <w:r>
        <w:t xml:space="preserve"> enumeration, as def</w:t>
      </w:r>
      <w:r>
        <w:t xml:space="preserve">ined in the following table, specifies layouts for </w:t>
      </w:r>
      <w:hyperlink w:anchor="gt_d0e38aa4-2c71-4a6f-b5e6-75766fa9409e">
        <w:r>
          <w:rPr>
            <w:rStyle w:val="HyperlinkGreen"/>
            <w:b/>
          </w:rPr>
          <w:t>shapes</w:t>
        </w:r>
      </w:hyperlink>
      <w:r>
        <w:t xml:space="preserve"> that are nodes in a </w:t>
      </w:r>
      <w:hyperlink w:anchor="gt_4b31fd56-f587-421b-b713-0dcf0f7f13a4">
        <w:r>
          <w:rPr>
            <w:rStyle w:val="HyperlinkGreen"/>
            <w:b/>
          </w:rPr>
          <w:t>diagram</w:t>
        </w:r>
      </w:hyperlink>
      <w:r>
        <w:t>. The value 0x000000FF (</w:t>
      </w:r>
      <w:r>
        <w:rPr>
          <w:b/>
        </w:rPr>
        <w:t>msodgmloNil</w:t>
      </w:r>
      <w:r>
        <w:t xml:space="preserve">) indicates </w:t>
      </w:r>
      <w:r>
        <w:t>that no shape is present.</w:t>
      </w:r>
    </w:p>
    <w:tbl>
      <w:tblPr>
        <w:tblStyle w:val="Table-ShadedHeader"/>
        <w:tblW w:w="0" w:type="auto"/>
        <w:tblLook w:val="04A0" w:firstRow="1" w:lastRow="0" w:firstColumn="1" w:lastColumn="0" w:noHBand="0" w:noVBand="1"/>
      </w:tblPr>
      <w:tblGrid>
        <w:gridCol w:w="3204"/>
        <w:gridCol w:w="1241"/>
        <w:gridCol w:w="5030"/>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3196" w:name="msodgmloOrgChartStd"/>
            <w:r>
              <w:rPr>
                <w:b/>
              </w:rPr>
              <w:t>msodgmloOrgChartStd</w:t>
            </w:r>
            <w:bookmarkEnd w:id="3196"/>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Organizational chart:</w:t>
            </w:r>
          </w:p>
          <w:p w:rsidR="00611683" w:rsidRDefault="0071088D">
            <w:pPr>
              <w:pStyle w:val="TableBodyText"/>
            </w:pPr>
            <w:r>
              <w:rPr>
                <w:noProof/>
              </w:rPr>
              <w:drawing>
                <wp:inline distT="0" distB="0" distL="0" distR="0">
                  <wp:extent cx="1582420" cy="866775"/>
                  <wp:effectExtent l="0" t="0" r="0" b="0"/>
                  <wp:docPr id="101" name="[MS-ODRAW]" descr="Organizational chart:" title="Organizational chart:"/>
                  <wp:cNvGraphicFramePr/>
                  <a:graphic xmlns:a="http://schemas.openxmlformats.org/drawingml/2006/main">
                    <a:graphicData uri="http://schemas.openxmlformats.org/drawingml/2006/picture">
                      <pic:pic xmlns:pic="http://schemas.openxmlformats.org/drawingml/2006/picture">
                        <pic:nvPicPr>
                          <pic:cNvPr id="0" name="pict53f6304e-f864-4007-b7b8-603b4d13d5f8" descr="Organizational chart:" title="Organizational chart:"/>
                          <pic:cNvPicPr/>
                        </pic:nvPicPr>
                        <pic:blipFill>
                          <a:blip r:embed="rId568" cstate="print"/>
                          <a:stretch>
                            <a:fillRect/>
                          </a:stretch>
                        </pic:blipFill>
                        <pic:spPr>
                          <a:xfrm>
                            <a:off x="0" y="0"/>
                            <a:ext cx="1582420" cy="8667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97" w:name="msodgmloOrgChartBothHanging"/>
            <w:r>
              <w:rPr>
                <w:b/>
              </w:rPr>
              <w:t>msodgmloOrgChartBothHanging</w:t>
            </w:r>
            <w:bookmarkEnd w:id="3197"/>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Organizational chart with child nodes hanging both left and right:</w:t>
            </w:r>
          </w:p>
          <w:p w:rsidR="00611683" w:rsidRDefault="0071088D">
            <w:pPr>
              <w:pStyle w:val="TableBodyText"/>
            </w:pPr>
            <w:r>
              <w:rPr>
                <w:noProof/>
              </w:rPr>
              <w:drawing>
                <wp:inline distT="0" distB="0" distL="0" distR="0">
                  <wp:extent cx="1503045" cy="874395"/>
                  <wp:effectExtent l="0" t="0" r="0" b="0"/>
                  <wp:docPr id="112" name="[MS-ODRAW]" descr="Organizational chart with child nodes hanging both left and right:" title="Organizational chart with child nodes hanging both left and right:"/>
                  <wp:cNvGraphicFramePr/>
                  <a:graphic xmlns:a="http://schemas.openxmlformats.org/drawingml/2006/main">
                    <a:graphicData uri="http://schemas.openxmlformats.org/drawingml/2006/picture">
                      <pic:pic xmlns:pic="http://schemas.openxmlformats.org/drawingml/2006/picture">
                        <pic:nvPicPr>
                          <pic:cNvPr id="0" name="pictd0e34ab1-b17a-4b7b-8392-2bccb00e4662" descr="Organizational chart with child nodes hanging both left and right:" title="Organizational chart with child nodes hanging both left and right:"/>
                          <pic:cNvPicPr/>
                        </pic:nvPicPr>
                        <pic:blipFill>
                          <a:blip r:embed="rId569" cstate="print"/>
                          <a:stretch>
                            <a:fillRect/>
                          </a:stretch>
                        </pic:blipFill>
                        <pic:spPr>
                          <a:xfrm>
                            <a:off x="0" y="0"/>
                            <a:ext cx="1503045" cy="87439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98" w:name="msodgmloOrgChartRightHanging"/>
            <w:r>
              <w:rPr>
                <w:b/>
              </w:rPr>
              <w:lastRenderedPageBreak/>
              <w:t>msodgmloOrgChartRightHanging</w:t>
            </w:r>
            <w:bookmarkEnd w:id="3198"/>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Organizational chart with child nodes hanging to the right:</w:t>
            </w:r>
          </w:p>
          <w:p w:rsidR="00611683" w:rsidRDefault="0071088D">
            <w:pPr>
              <w:pStyle w:val="TableBodyText"/>
            </w:pPr>
            <w:r>
              <w:rPr>
                <w:noProof/>
              </w:rPr>
              <w:drawing>
                <wp:inline distT="0" distB="0" distL="0" distR="0">
                  <wp:extent cx="1542415" cy="858520"/>
                  <wp:effectExtent l="0" t="0" r="0" b="0"/>
                  <wp:docPr id="172" name="[MS-ODRAW]" descr="Organizational chart with child nodes hanging to the right:" title="Organizational chart with child nodes hanging to the right:"/>
                  <wp:cNvGraphicFramePr/>
                  <a:graphic xmlns:a="http://schemas.openxmlformats.org/drawingml/2006/main">
                    <a:graphicData uri="http://schemas.openxmlformats.org/drawingml/2006/picture">
                      <pic:pic xmlns:pic="http://schemas.openxmlformats.org/drawingml/2006/picture">
                        <pic:nvPicPr>
                          <pic:cNvPr id="0" name="pict0f47a765-707c-4001-977c-e0824b7f92e3" descr="Organizational chart with child nodes hanging to the right:" title="Organizational chart with child nodes hanging to the right:"/>
                          <pic:cNvPicPr/>
                        </pic:nvPicPr>
                        <pic:blipFill>
                          <a:blip r:embed="rId570" cstate="print"/>
                          <a:stretch>
                            <a:fillRect/>
                          </a:stretch>
                        </pic:blipFill>
                        <pic:spPr>
                          <a:xfrm>
                            <a:off x="0" y="0"/>
                            <a:ext cx="1542415" cy="85852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199" w:name="msodgmloOrgChartLeftHanging"/>
            <w:r>
              <w:rPr>
                <w:b/>
              </w:rPr>
              <w:t>msodgmloOrgChartLeftHanging</w:t>
            </w:r>
            <w:bookmarkEnd w:id="3199"/>
          </w:p>
        </w:tc>
        <w:tc>
          <w:tcPr>
            <w:tcW w:w="0" w:type="auto"/>
            <w:vAlign w:val="center"/>
          </w:tcPr>
          <w:p w:rsidR="00611683" w:rsidRDefault="0071088D">
            <w:pPr>
              <w:pStyle w:val="TableBodyText"/>
            </w:pPr>
            <w:r>
              <w:t>0x00000003</w:t>
            </w:r>
          </w:p>
        </w:tc>
        <w:tc>
          <w:tcPr>
            <w:tcW w:w="0" w:type="auto"/>
            <w:vAlign w:val="center"/>
          </w:tcPr>
          <w:p w:rsidR="00611683" w:rsidRDefault="0071088D">
            <w:pPr>
              <w:pStyle w:val="TableBodyText"/>
            </w:pPr>
            <w:r>
              <w:t>Organizational chart with child nodes hanging to the left:</w:t>
            </w:r>
          </w:p>
          <w:p w:rsidR="00611683" w:rsidRDefault="0071088D">
            <w:pPr>
              <w:pStyle w:val="TableBodyText"/>
            </w:pPr>
            <w:r>
              <w:rPr>
                <w:noProof/>
              </w:rPr>
              <w:drawing>
                <wp:inline distT="0" distB="0" distL="0" distR="0">
                  <wp:extent cx="1534795" cy="866775"/>
                  <wp:effectExtent l="0" t="0" r="0" b="0"/>
                  <wp:docPr id="173" name="[MS-ODRAW]" descr="Organizational chart with child nodes hanging to the left:" title="Organizational chart with child nodes hanging to the left:"/>
                  <wp:cNvGraphicFramePr/>
                  <a:graphic xmlns:a="http://schemas.openxmlformats.org/drawingml/2006/main">
                    <a:graphicData uri="http://schemas.openxmlformats.org/drawingml/2006/picture">
                      <pic:pic xmlns:pic="http://schemas.openxmlformats.org/drawingml/2006/picture">
                        <pic:nvPicPr>
                          <pic:cNvPr id="0" name="pict43081767-bb62-4f1d-ab44-c8e2f01d3a9f" descr="Organizational chart with child nodes hanging to the left:" title="Organizational chart with child nodes hanging to the left:"/>
                          <pic:cNvPicPr/>
                        </pic:nvPicPr>
                        <pic:blipFill>
                          <a:blip r:embed="rId571" cstate="print"/>
                          <a:stretch>
                            <a:fillRect/>
                          </a:stretch>
                        </pic:blipFill>
                        <pic:spPr>
                          <a:xfrm>
                            <a:off x="0" y="0"/>
                            <a:ext cx="1534795" cy="86677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200" w:name="msodgmloCycleStd"/>
            <w:r>
              <w:rPr>
                <w:b/>
              </w:rPr>
              <w:t>msodgmloCycleStd</w:t>
            </w:r>
            <w:bookmarkEnd w:id="3200"/>
          </w:p>
        </w:tc>
        <w:tc>
          <w:tcPr>
            <w:tcW w:w="0" w:type="auto"/>
            <w:vAlign w:val="center"/>
          </w:tcPr>
          <w:p w:rsidR="00611683" w:rsidRDefault="0071088D">
            <w:pPr>
              <w:pStyle w:val="TableBodyText"/>
            </w:pPr>
            <w:r>
              <w:t>0x00000004</w:t>
            </w:r>
          </w:p>
        </w:tc>
        <w:tc>
          <w:tcPr>
            <w:tcW w:w="0" w:type="auto"/>
            <w:vAlign w:val="center"/>
          </w:tcPr>
          <w:p w:rsidR="00611683" w:rsidRDefault="0071088D">
            <w:pPr>
              <w:pStyle w:val="TableBodyText"/>
            </w:pPr>
            <w:r>
              <w:t>Cycle diagram:</w:t>
            </w:r>
          </w:p>
          <w:p w:rsidR="00611683" w:rsidRDefault="0071088D">
            <w:pPr>
              <w:pStyle w:val="TableBodyText"/>
            </w:pPr>
            <w:r>
              <w:rPr>
                <w:noProof/>
              </w:rPr>
              <w:drawing>
                <wp:inline distT="0" distB="0" distL="0" distR="0">
                  <wp:extent cx="1144905" cy="1097280"/>
                  <wp:effectExtent l="0" t="0" r="0" b="0"/>
                  <wp:docPr id="179" name="[MS-ODRAW]" descr="Cycle diagram:" title="Cycle diagram:"/>
                  <wp:cNvGraphicFramePr/>
                  <a:graphic xmlns:a="http://schemas.openxmlformats.org/drawingml/2006/main">
                    <a:graphicData uri="http://schemas.openxmlformats.org/drawingml/2006/picture">
                      <pic:pic xmlns:pic="http://schemas.openxmlformats.org/drawingml/2006/picture">
                        <pic:nvPicPr>
                          <pic:cNvPr id="0" name="pict3744cf73-f636-43e5-8044-bd81cbf7806f" descr="Cycle diagram:" title="Cycle diagram:"/>
                          <pic:cNvPicPr/>
                        </pic:nvPicPr>
                        <pic:blipFill>
                          <a:blip r:embed="rId572" cstate="print"/>
                          <a:stretch>
                            <a:fillRect/>
                          </a:stretch>
                        </pic:blipFill>
                        <pic:spPr>
                          <a:xfrm>
                            <a:off x="0" y="0"/>
                            <a:ext cx="1144905" cy="109728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201" w:name="msodgmloRadialStd"/>
            <w:r>
              <w:rPr>
                <w:b/>
              </w:rPr>
              <w:t>msodgmloRadialStd</w:t>
            </w:r>
            <w:bookmarkEnd w:id="3201"/>
          </w:p>
        </w:tc>
        <w:tc>
          <w:tcPr>
            <w:tcW w:w="0" w:type="auto"/>
            <w:vAlign w:val="center"/>
          </w:tcPr>
          <w:p w:rsidR="00611683" w:rsidRDefault="0071088D">
            <w:pPr>
              <w:pStyle w:val="TableBodyText"/>
            </w:pPr>
            <w:r>
              <w:t>0x00000005</w:t>
            </w:r>
          </w:p>
        </w:tc>
        <w:tc>
          <w:tcPr>
            <w:tcW w:w="0" w:type="auto"/>
            <w:vAlign w:val="center"/>
          </w:tcPr>
          <w:p w:rsidR="00611683" w:rsidRDefault="0071088D">
            <w:pPr>
              <w:pStyle w:val="TableBodyText"/>
            </w:pPr>
            <w:r>
              <w:t>Radial diagram:</w:t>
            </w:r>
          </w:p>
          <w:p w:rsidR="00611683" w:rsidRDefault="0071088D">
            <w:pPr>
              <w:pStyle w:val="TableBodyText"/>
            </w:pPr>
            <w:r>
              <w:rPr>
                <w:noProof/>
              </w:rPr>
              <w:drawing>
                <wp:inline distT="0" distB="0" distL="0" distR="0">
                  <wp:extent cx="1184910" cy="1073150"/>
                  <wp:effectExtent l="0" t="0" r="0" b="0"/>
                  <wp:docPr id="180" name="[MS-ODRAW]" descr="Radial diagram:" title="Radial diagram:"/>
                  <wp:cNvGraphicFramePr/>
                  <a:graphic xmlns:a="http://schemas.openxmlformats.org/drawingml/2006/main">
                    <a:graphicData uri="http://schemas.openxmlformats.org/drawingml/2006/picture">
                      <pic:pic xmlns:pic="http://schemas.openxmlformats.org/drawingml/2006/picture">
                        <pic:nvPicPr>
                          <pic:cNvPr id="0" name="pict6d2a54bf-59d5-45f1-a729-3b6b69935bbb" descr="Radial diagram:" title="Radial diagram:"/>
                          <pic:cNvPicPr/>
                        </pic:nvPicPr>
                        <pic:blipFill>
                          <a:blip r:embed="rId573" cstate="print"/>
                          <a:stretch>
                            <a:fillRect/>
                          </a:stretch>
                        </pic:blipFill>
                        <pic:spPr>
                          <a:xfrm>
                            <a:off x="0" y="0"/>
                            <a:ext cx="1184910" cy="107315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202" w:name="msodgmloStackedStd"/>
            <w:r>
              <w:rPr>
                <w:b/>
              </w:rPr>
              <w:t>msodgmloStackedStd</w:t>
            </w:r>
            <w:bookmarkEnd w:id="3202"/>
          </w:p>
        </w:tc>
        <w:tc>
          <w:tcPr>
            <w:tcW w:w="0" w:type="auto"/>
            <w:vAlign w:val="center"/>
          </w:tcPr>
          <w:p w:rsidR="00611683" w:rsidRDefault="0071088D">
            <w:pPr>
              <w:pStyle w:val="TableBodyText"/>
            </w:pPr>
            <w:r>
              <w:t>0x00000006</w:t>
            </w:r>
          </w:p>
        </w:tc>
        <w:tc>
          <w:tcPr>
            <w:tcW w:w="0" w:type="auto"/>
            <w:vAlign w:val="center"/>
          </w:tcPr>
          <w:p w:rsidR="00611683" w:rsidRDefault="0071088D">
            <w:pPr>
              <w:pStyle w:val="TableBodyText"/>
            </w:pPr>
            <w:r>
              <w:t>Pyramid diagram:</w:t>
            </w:r>
          </w:p>
          <w:p w:rsidR="00611683" w:rsidRDefault="0071088D">
            <w:pPr>
              <w:pStyle w:val="TableBodyText"/>
            </w:pPr>
            <w:r>
              <w:rPr>
                <w:noProof/>
              </w:rPr>
              <w:drawing>
                <wp:inline distT="0" distB="0" distL="0" distR="0">
                  <wp:extent cx="1351915" cy="1192530"/>
                  <wp:effectExtent l="0" t="0" r="0" b="0"/>
                  <wp:docPr id="181" name="[MS-ODRAW]" descr="Pyramid diagram:" title="Pyramid diagram:"/>
                  <wp:cNvGraphicFramePr/>
                  <a:graphic xmlns:a="http://schemas.openxmlformats.org/drawingml/2006/main">
                    <a:graphicData uri="http://schemas.openxmlformats.org/drawingml/2006/picture">
                      <pic:pic xmlns:pic="http://schemas.openxmlformats.org/drawingml/2006/picture">
                        <pic:nvPicPr>
                          <pic:cNvPr id="0" name="pict023fc243-723c-4297-a06a-bd96299ce782" descr="Pyramid diagram:" title="Pyramid diagram:"/>
                          <pic:cNvPicPr/>
                        </pic:nvPicPr>
                        <pic:blipFill>
                          <a:blip r:embed="rId574" cstate="print"/>
                          <a:stretch>
                            <a:fillRect/>
                          </a:stretch>
                        </pic:blipFill>
                        <pic:spPr>
                          <a:xfrm>
                            <a:off x="0" y="0"/>
                            <a:ext cx="1351915" cy="1192530"/>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203" w:name="msodgmloVennStd"/>
            <w:r>
              <w:rPr>
                <w:b/>
              </w:rPr>
              <w:t>msodgmloVennStd</w:t>
            </w:r>
            <w:bookmarkEnd w:id="3203"/>
          </w:p>
        </w:tc>
        <w:tc>
          <w:tcPr>
            <w:tcW w:w="0" w:type="auto"/>
            <w:vAlign w:val="center"/>
          </w:tcPr>
          <w:p w:rsidR="00611683" w:rsidRDefault="0071088D">
            <w:pPr>
              <w:pStyle w:val="TableBodyText"/>
            </w:pPr>
            <w:r>
              <w:t>0x00000007</w:t>
            </w:r>
          </w:p>
        </w:tc>
        <w:tc>
          <w:tcPr>
            <w:tcW w:w="0" w:type="auto"/>
            <w:vAlign w:val="center"/>
          </w:tcPr>
          <w:p w:rsidR="00611683" w:rsidRDefault="0071088D">
            <w:pPr>
              <w:pStyle w:val="TableBodyText"/>
            </w:pPr>
            <w:r>
              <w:t>Venn diagram:</w:t>
            </w:r>
          </w:p>
          <w:p w:rsidR="00611683" w:rsidRDefault="0071088D">
            <w:pPr>
              <w:pStyle w:val="TableBodyText"/>
            </w:pPr>
            <w:r>
              <w:rPr>
                <w:noProof/>
              </w:rPr>
              <w:lastRenderedPageBreak/>
              <w:drawing>
                <wp:inline distT="0" distB="0" distL="0" distR="0">
                  <wp:extent cx="1463040" cy="1351915"/>
                  <wp:effectExtent l="0" t="0" r="0" b="0"/>
                  <wp:docPr id="182" name="[MS-ODRAW]" descr="Venn diagram:" title="Venn diagram:"/>
                  <wp:cNvGraphicFramePr/>
                  <a:graphic xmlns:a="http://schemas.openxmlformats.org/drawingml/2006/main">
                    <a:graphicData uri="http://schemas.openxmlformats.org/drawingml/2006/picture">
                      <pic:pic xmlns:pic="http://schemas.openxmlformats.org/drawingml/2006/picture">
                        <pic:nvPicPr>
                          <pic:cNvPr id="0" name="pict19ad6bc8-a825-4a8c-9f0e-d46f40e83fe4" descr="Venn diagram:" title="Venn diagram:"/>
                          <pic:cNvPicPr/>
                        </pic:nvPicPr>
                        <pic:blipFill>
                          <a:blip r:embed="rId575" cstate="print"/>
                          <a:stretch>
                            <a:fillRect/>
                          </a:stretch>
                        </pic:blipFill>
                        <pic:spPr>
                          <a:xfrm>
                            <a:off x="0" y="0"/>
                            <a:ext cx="1463040" cy="1351915"/>
                          </a:xfrm>
                          <a:prstGeom prst="rect">
                            <a:avLst/>
                          </a:prstGeom>
                        </pic:spPr>
                      </pic:pic>
                    </a:graphicData>
                  </a:graphic>
                </wp:inline>
              </w:drawing>
            </w:r>
          </w:p>
        </w:tc>
      </w:tr>
      <w:tr w:rsidR="00611683" w:rsidTr="00611683">
        <w:tc>
          <w:tcPr>
            <w:tcW w:w="0" w:type="auto"/>
            <w:vAlign w:val="center"/>
          </w:tcPr>
          <w:p w:rsidR="00611683" w:rsidRDefault="0071088D">
            <w:pPr>
              <w:pStyle w:val="TableBodyText"/>
            </w:pPr>
            <w:bookmarkStart w:id="3204" w:name="msodgmloBullsEyeStd"/>
            <w:r>
              <w:rPr>
                <w:b/>
              </w:rPr>
              <w:lastRenderedPageBreak/>
              <w:t>msodgmloBullsEyeStd</w:t>
            </w:r>
            <w:bookmarkEnd w:id="3204"/>
          </w:p>
        </w:tc>
        <w:tc>
          <w:tcPr>
            <w:tcW w:w="0" w:type="auto"/>
            <w:vAlign w:val="center"/>
          </w:tcPr>
          <w:p w:rsidR="00611683" w:rsidRDefault="0071088D">
            <w:pPr>
              <w:pStyle w:val="TableBodyText"/>
            </w:pPr>
            <w:r>
              <w:t>0x00000008</w:t>
            </w:r>
          </w:p>
        </w:tc>
        <w:tc>
          <w:tcPr>
            <w:tcW w:w="0" w:type="auto"/>
            <w:vAlign w:val="center"/>
          </w:tcPr>
          <w:p w:rsidR="00611683" w:rsidRDefault="0071088D">
            <w:pPr>
              <w:pStyle w:val="TableBodyText"/>
            </w:pPr>
            <w:r>
              <w:t>Target diagram:</w:t>
            </w:r>
          </w:p>
          <w:p w:rsidR="00611683" w:rsidRDefault="0071088D">
            <w:pPr>
              <w:pStyle w:val="TableBodyText"/>
            </w:pPr>
            <w:r>
              <w:rPr>
                <w:noProof/>
              </w:rPr>
              <w:drawing>
                <wp:inline distT="0" distB="0" distL="0" distR="0">
                  <wp:extent cx="1375410" cy="1336040"/>
                  <wp:effectExtent l="0" t="0" r="0" b="0"/>
                  <wp:docPr id="183" name="[MS-ODRAW]" descr="Target diagram:" title="Target diagram:"/>
                  <wp:cNvGraphicFramePr/>
                  <a:graphic xmlns:a="http://schemas.openxmlformats.org/drawingml/2006/main">
                    <a:graphicData uri="http://schemas.openxmlformats.org/drawingml/2006/picture">
                      <pic:pic xmlns:pic="http://schemas.openxmlformats.org/drawingml/2006/picture">
                        <pic:nvPicPr>
                          <pic:cNvPr id="0" name="picta280ff84-9d3d-457b-91b7-85fda0fea7aa" descr="Target diagram:" title="Target diagram:"/>
                          <pic:cNvPicPr/>
                        </pic:nvPicPr>
                        <pic:blipFill>
                          <a:blip r:embed="rId576" cstate="print"/>
                          <a:stretch>
                            <a:fillRect/>
                          </a:stretch>
                        </pic:blipFill>
                        <pic:spPr>
                          <a:xfrm>
                            <a:off x="0" y="0"/>
                            <a:ext cx="1375410" cy="1336040"/>
                          </a:xfrm>
                          <a:prstGeom prst="rect">
                            <a:avLst/>
                          </a:prstGeom>
                        </pic:spPr>
                      </pic:pic>
                    </a:graphicData>
                  </a:graphic>
                </wp:inline>
              </w:drawing>
            </w:r>
          </w:p>
        </w:tc>
      </w:tr>
    </w:tbl>
    <w:p w:rsidR="00611683" w:rsidRDefault="0071088D">
      <w:pPr>
        <w:pStyle w:val="Heading3"/>
      </w:pPr>
      <w:bookmarkStart w:id="3205" w:name="Section_54c00b9c22254ed493e4691e4aafeec8"/>
      <w:bookmarkStart w:id="3206" w:name="MSOPATHTYPE"/>
      <w:bookmarkStart w:id="3207" w:name="_Toc174686227"/>
      <w:r>
        <w:t>MSOPATHTYPE</w:t>
      </w:r>
      <w:bookmarkEnd w:id="3205"/>
      <w:bookmarkEnd w:id="3206"/>
      <w:bookmarkEnd w:id="3207"/>
      <w:r>
        <w:fldChar w:fldCharType="begin"/>
      </w:r>
      <w:r>
        <w:instrText xml:space="preserve"> XE "Enumeration:MSOPATHTYPE" </w:instrText>
      </w:r>
      <w:r>
        <w:fldChar w:fldCharType="end"/>
      </w:r>
      <w:r>
        <w:fldChar w:fldCharType="begin"/>
      </w:r>
      <w:r>
        <w:instrText xml:space="preserve"> XE "MSOPATHTYPE enumeration" </w:instrText>
      </w:r>
      <w:r>
        <w:fldChar w:fldCharType="end"/>
      </w:r>
    </w:p>
    <w:p w:rsidR="00611683" w:rsidRDefault="0071088D">
      <w:r>
        <w:t xml:space="preserve">The </w:t>
      </w:r>
      <w:r>
        <w:rPr>
          <w:b/>
        </w:rPr>
        <w:t>MSOPATHTYPE</w:t>
      </w:r>
      <w:r>
        <w:t xml:space="preserve"> enumeration, as shown in the following table, specifies how the individual pieces of a path SHOULD be interpreted.</w:t>
      </w:r>
    </w:p>
    <w:tbl>
      <w:tblPr>
        <w:tblStyle w:val="Table-ShadedHeader"/>
        <w:tblW w:w="0" w:type="auto"/>
        <w:tblLook w:val="04A0" w:firstRow="1" w:lastRow="0" w:firstColumn="1" w:lastColumn="0" w:noHBand="0" w:noVBand="1"/>
      </w:tblPr>
      <w:tblGrid>
        <w:gridCol w:w="2152"/>
        <w:gridCol w:w="1241"/>
        <w:gridCol w:w="6082"/>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3208" w:name="msopathLineTo_MSOPATHTYPE"/>
            <w:r>
              <w:rPr>
                <w:b/>
              </w:rPr>
              <w:t>msopathLineTo</w:t>
            </w:r>
            <w:bookmarkEnd w:id="3208"/>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 xml:space="preserve">For each </w:t>
            </w:r>
            <w:r>
              <w:rPr>
                <w:b/>
              </w:rPr>
              <w:t>POINT</w:t>
            </w:r>
            <w:r>
              <w:t xml:space="preserve"> record, as defined in section </w:t>
            </w:r>
            <w:hyperlink w:anchor="Section_00ef2edf455247c5bfd9475292847e49" w:history="1">
              <w:r>
                <w:rPr>
                  <w:rStyle w:val="Hyperlink"/>
                </w:rPr>
                <w:t>2.2.55</w:t>
              </w:r>
            </w:hyperlink>
            <w:r>
              <w:t xml:space="preserve">, in the array, add a straight line segment from the current ending </w:t>
            </w:r>
            <w:r>
              <w:rPr>
                <w:b/>
              </w:rPr>
              <w:t>POINT</w:t>
            </w:r>
            <w:r>
              <w:t xml:space="preserve"> to the new </w:t>
            </w:r>
            <w:r>
              <w:rPr>
                <w:b/>
              </w:rPr>
              <w:t>POINT</w:t>
            </w:r>
            <w:r>
              <w:t xml:space="preserve">. The number of </w:t>
            </w:r>
            <w:r>
              <w:rPr>
                <w:b/>
              </w:rPr>
              <w:t>POINT</w:t>
            </w:r>
            <w:r>
              <w:t xml:space="preserve"> values to process equals the number of segments. The last </w:t>
            </w:r>
            <w:r>
              <w:rPr>
                <w:b/>
              </w:rPr>
              <w:t>POINT</w:t>
            </w:r>
            <w:r>
              <w:t xml:space="preserve"> in the array bec</w:t>
            </w:r>
            <w:r>
              <w:t xml:space="preserve">omes the new ending </w:t>
            </w:r>
            <w:r>
              <w:rPr>
                <w:b/>
              </w:rPr>
              <w:t>POINT</w:t>
            </w:r>
            <w:r>
              <w:t>.</w:t>
            </w:r>
          </w:p>
        </w:tc>
      </w:tr>
      <w:tr w:rsidR="00611683" w:rsidTr="00611683">
        <w:tc>
          <w:tcPr>
            <w:tcW w:w="0" w:type="auto"/>
            <w:vAlign w:val="center"/>
          </w:tcPr>
          <w:p w:rsidR="00611683" w:rsidRDefault="0071088D">
            <w:pPr>
              <w:pStyle w:val="TableBodyText"/>
            </w:pPr>
            <w:bookmarkStart w:id="3209" w:name="msopathCurveTo_MSOPATHTYPE"/>
            <w:r>
              <w:rPr>
                <w:b/>
              </w:rPr>
              <w:t>msopathCurveTo</w:t>
            </w:r>
            <w:bookmarkEnd w:id="3209"/>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 xml:space="preserve">For each segment, three </w:t>
            </w:r>
            <w:r>
              <w:rPr>
                <w:b/>
              </w:rPr>
              <w:t>POINT</w:t>
            </w:r>
            <w:r>
              <w:t xml:space="preserve"> values are used to draw a cubic Bezier curve. The first two </w:t>
            </w:r>
            <w:r>
              <w:rPr>
                <w:b/>
              </w:rPr>
              <w:t>POINT</w:t>
            </w:r>
            <w:r>
              <w:t xml:space="preserve"> values are control </w:t>
            </w:r>
            <w:r>
              <w:rPr>
                <w:b/>
              </w:rPr>
              <w:t>POINT</w:t>
            </w:r>
            <w:r>
              <w:t xml:space="preserve"> values, and the last </w:t>
            </w:r>
            <w:r>
              <w:rPr>
                <w:b/>
              </w:rPr>
              <w:t>POINT</w:t>
            </w:r>
            <w:r>
              <w:t xml:space="preserve"> is the new ending </w:t>
            </w:r>
            <w:r>
              <w:rPr>
                <w:b/>
              </w:rPr>
              <w:t>POINT</w:t>
            </w:r>
            <w:r>
              <w:t xml:space="preserve">. The number of </w:t>
            </w:r>
            <w:r>
              <w:rPr>
                <w:b/>
              </w:rPr>
              <w:t>POINT</w:t>
            </w:r>
            <w:r>
              <w:t xml:space="preserve"> values co</w:t>
            </w:r>
            <w:r>
              <w:t>nsumed is three times the number of segments.</w:t>
            </w:r>
          </w:p>
        </w:tc>
      </w:tr>
      <w:tr w:rsidR="00611683" w:rsidTr="00611683">
        <w:tc>
          <w:tcPr>
            <w:tcW w:w="0" w:type="auto"/>
            <w:vAlign w:val="center"/>
          </w:tcPr>
          <w:p w:rsidR="00611683" w:rsidRDefault="0071088D">
            <w:pPr>
              <w:pStyle w:val="TableBodyText"/>
            </w:pPr>
            <w:bookmarkStart w:id="3210" w:name="msopathMoveTo_MSOPATHTYPE"/>
            <w:r>
              <w:rPr>
                <w:b/>
              </w:rPr>
              <w:t>msopathMoveTo</w:t>
            </w:r>
            <w:bookmarkEnd w:id="3210"/>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 xml:space="preserve">Start a new sub-path by using a single </w:t>
            </w:r>
            <w:r>
              <w:rPr>
                <w:b/>
              </w:rPr>
              <w:t>POINT</w:t>
            </w:r>
            <w:r>
              <w:t xml:space="preserve">. The starting </w:t>
            </w:r>
            <w:r>
              <w:rPr>
                <w:b/>
              </w:rPr>
              <w:t>POINT</w:t>
            </w:r>
            <w:r>
              <w:t xml:space="preserve"> becomes the current ending </w:t>
            </w:r>
            <w:r>
              <w:rPr>
                <w:b/>
              </w:rPr>
              <w:t>POINT</w:t>
            </w:r>
            <w:r>
              <w:t xml:space="preserve">. The value of the segment field MUST be zero. The number of </w:t>
            </w:r>
            <w:r>
              <w:rPr>
                <w:b/>
              </w:rPr>
              <w:t>POINT</w:t>
            </w:r>
            <w:r>
              <w:t xml:space="preserve"> values used is one.</w:t>
            </w:r>
          </w:p>
        </w:tc>
      </w:tr>
      <w:tr w:rsidR="00611683" w:rsidTr="00611683">
        <w:tc>
          <w:tcPr>
            <w:tcW w:w="0" w:type="auto"/>
            <w:vAlign w:val="center"/>
          </w:tcPr>
          <w:p w:rsidR="00611683" w:rsidRDefault="0071088D">
            <w:pPr>
              <w:pStyle w:val="TableBodyText"/>
            </w:pPr>
            <w:bookmarkStart w:id="3211" w:name="msopathClose_MSOPATHTYPE"/>
            <w:r>
              <w:rPr>
                <w:b/>
              </w:rPr>
              <w:t>msopathClose</w:t>
            </w:r>
            <w:bookmarkEnd w:id="3211"/>
          </w:p>
        </w:tc>
        <w:tc>
          <w:tcPr>
            <w:tcW w:w="0" w:type="auto"/>
            <w:vAlign w:val="center"/>
          </w:tcPr>
          <w:p w:rsidR="00611683" w:rsidRDefault="0071088D">
            <w:pPr>
              <w:pStyle w:val="TableBodyText"/>
            </w:pPr>
            <w:r>
              <w:t>0x00000003</w:t>
            </w:r>
          </w:p>
        </w:tc>
        <w:tc>
          <w:tcPr>
            <w:tcW w:w="0" w:type="auto"/>
            <w:vAlign w:val="center"/>
          </w:tcPr>
          <w:p w:rsidR="00611683" w:rsidRDefault="0071088D">
            <w:pPr>
              <w:pStyle w:val="TableBodyText"/>
            </w:pPr>
            <w:r>
              <w:t xml:space="preserve">If the starting </w:t>
            </w:r>
            <w:r>
              <w:rPr>
                <w:b/>
              </w:rPr>
              <w:t>POINT</w:t>
            </w:r>
            <w:r>
              <w:t xml:space="preserve"> and the ending </w:t>
            </w:r>
            <w:r>
              <w:rPr>
                <w:b/>
              </w:rPr>
              <w:t>POINT</w:t>
            </w:r>
            <w:r>
              <w:t xml:space="preserve"> are not the same, a single straight line is drawn to connect the starting </w:t>
            </w:r>
            <w:r>
              <w:rPr>
                <w:b/>
              </w:rPr>
              <w:t>POINT</w:t>
            </w:r>
            <w:r>
              <w:t xml:space="preserve"> and the ending </w:t>
            </w:r>
            <w:r>
              <w:rPr>
                <w:b/>
              </w:rPr>
              <w:t>POINT</w:t>
            </w:r>
            <w:r>
              <w:t xml:space="preserve"> of the path. The number of segments MUST be one. The number of </w:t>
            </w:r>
            <w:r>
              <w:rPr>
                <w:b/>
              </w:rPr>
              <w:t>POINT</w:t>
            </w:r>
            <w:r>
              <w:t xml:space="preserve"> values used is zer</w:t>
            </w:r>
            <w:r>
              <w:t>o.</w:t>
            </w:r>
          </w:p>
        </w:tc>
      </w:tr>
      <w:tr w:rsidR="00611683" w:rsidTr="00611683">
        <w:tc>
          <w:tcPr>
            <w:tcW w:w="0" w:type="auto"/>
            <w:vAlign w:val="center"/>
          </w:tcPr>
          <w:p w:rsidR="00611683" w:rsidRDefault="0071088D">
            <w:pPr>
              <w:pStyle w:val="TableBodyText"/>
            </w:pPr>
            <w:bookmarkStart w:id="3212" w:name="msopathEnd_MSOPATHTYPE"/>
            <w:r>
              <w:rPr>
                <w:b/>
              </w:rPr>
              <w:t>msopathEnd</w:t>
            </w:r>
            <w:bookmarkEnd w:id="3212"/>
          </w:p>
        </w:tc>
        <w:tc>
          <w:tcPr>
            <w:tcW w:w="0" w:type="auto"/>
            <w:vAlign w:val="center"/>
          </w:tcPr>
          <w:p w:rsidR="00611683" w:rsidRDefault="0071088D">
            <w:pPr>
              <w:pStyle w:val="TableBodyText"/>
            </w:pPr>
            <w:r>
              <w:t>0x00000004</w:t>
            </w:r>
          </w:p>
        </w:tc>
        <w:tc>
          <w:tcPr>
            <w:tcW w:w="0" w:type="auto"/>
            <w:vAlign w:val="center"/>
          </w:tcPr>
          <w:p w:rsidR="00611683" w:rsidRDefault="0071088D">
            <w:pPr>
              <w:pStyle w:val="TableBodyText"/>
            </w:pPr>
            <w:r>
              <w:t xml:space="preserve">The end of the current path. All consecutive lines and fill values MUST be drawn before any subsequent path or line is drawn. The number of segments MUST be zero. The number of </w:t>
            </w:r>
            <w:r>
              <w:rPr>
                <w:b/>
              </w:rPr>
              <w:t>POINT</w:t>
            </w:r>
            <w:r>
              <w:t xml:space="preserve"> values used is zero.</w:t>
            </w:r>
          </w:p>
        </w:tc>
      </w:tr>
      <w:tr w:rsidR="00611683" w:rsidTr="00611683">
        <w:tc>
          <w:tcPr>
            <w:tcW w:w="0" w:type="auto"/>
            <w:vAlign w:val="center"/>
          </w:tcPr>
          <w:p w:rsidR="00611683" w:rsidRDefault="0071088D">
            <w:pPr>
              <w:pStyle w:val="TableBodyText"/>
            </w:pPr>
            <w:bookmarkStart w:id="3213" w:name="msopathEscape_MSOPATHTYPE"/>
            <w:r>
              <w:rPr>
                <w:b/>
              </w:rPr>
              <w:t>msopathEscape</w:t>
            </w:r>
            <w:bookmarkEnd w:id="3213"/>
          </w:p>
        </w:tc>
        <w:tc>
          <w:tcPr>
            <w:tcW w:w="0" w:type="auto"/>
            <w:vAlign w:val="center"/>
          </w:tcPr>
          <w:p w:rsidR="00611683" w:rsidRDefault="0071088D">
            <w:pPr>
              <w:pStyle w:val="TableBodyText"/>
            </w:pPr>
            <w:r>
              <w:t>0x00000005</w:t>
            </w:r>
          </w:p>
        </w:tc>
        <w:tc>
          <w:tcPr>
            <w:tcW w:w="0" w:type="auto"/>
            <w:vAlign w:val="center"/>
          </w:tcPr>
          <w:p w:rsidR="00611683" w:rsidRDefault="0071088D">
            <w:pPr>
              <w:pStyle w:val="TableBodyText"/>
            </w:pPr>
            <w:r>
              <w:t xml:space="preserve">The </w:t>
            </w:r>
            <w:r>
              <w:rPr>
                <w:b/>
              </w:rPr>
              <w:t>MSOPATHINFO</w:t>
            </w:r>
            <w:r>
              <w:t xml:space="preserve"> record, as defined in section </w:t>
            </w:r>
            <w:hyperlink w:anchor="Section_daacd823198044099bac879f23463bf9" w:history="1">
              <w:r>
                <w:rPr>
                  <w:rStyle w:val="Hyperlink"/>
                </w:rPr>
                <w:t>2.2.53</w:t>
              </w:r>
            </w:hyperlink>
            <w:r>
              <w:t xml:space="preserve">, is treated as an </w:t>
            </w:r>
            <w:r>
              <w:rPr>
                <w:b/>
              </w:rPr>
              <w:t>MSOPATHESCAPEINFO</w:t>
            </w:r>
            <w:r>
              <w:t xml:space="preserve"> record, as defined in section </w:t>
            </w:r>
            <w:hyperlink w:anchor="Section_5b88142df90644f6972f942fcc91e2aa" w:history="1">
              <w:r>
                <w:rPr>
                  <w:rStyle w:val="Hyperlink"/>
                </w:rPr>
                <w:t>2.2.54</w:t>
              </w:r>
            </w:hyperlink>
            <w:r>
              <w:t>.</w:t>
            </w:r>
          </w:p>
        </w:tc>
      </w:tr>
      <w:tr w:rsidR="00611683" w:rsidTr="00611683">
        <w:tc>
          <w:tcPr>
            <w:tcW w:w="0" w:type="auto"/>
            <w:vAlign w:val="center"/>
          </w:tcPr>
          <w:p w:rsidR="00611683" w:rsidRDefault="0071088D">
            <w:pPr>
              <w:pStyle w:val="TableBodyText"/>
            </w:pPr>
            <w:bookmarkStart w:id="3214" w:name="msopathClientEscape_MSOPATHTYPE"/>
            <w:r>
              <w:rPr>
                <w:b/>
              </w:rPr>
              <w:t>msopathC</w:t>
            </w:r>
            <w:r>
              <w:rPr>
                <w:b/>
              </w:rPr>
              <w:t>lientEscape</w:t>
            </w:r>
            <w:bookmarkEnd w:id="3214"/>
          </w:p>
        </w:tc>
        <w:tc>
          <w:tcPr>
            <w:tcW w:w="0" w:type="auto"/>
            <w:vAlign w:val="center"/>
          </w:tcPr>
          <w:p w:rsidR="00611683" w:rsidRDefault="0071088D">
            <w:pPr>
              <w:pStyle w:val="TableBodyText"/>
            </w:pPr>
            <w:r>
              <w:t>0x00000006</w:t>
            </w:r>
          </w:p>
        </w:tc>
        <w:tc>
          <w:tcPr>
            <w:tcW w:w="0" w:type="auto"/>
            <w:vAlign w:val="center"/>
          </w:tcPr>
          <w:p w:rsidR="00611683" w:rsidRDefault="0071088D">
            <w:pPr>
              <w:pStyle w:val="TableBodyText"/>
            </w:pPr>
            <w:r>
              <w:t xml:space="preserve">The </w:t>
            </w:r>
            <w:r>
              <w:rPr>
                <w:b/>
              </w:rPr>
              <w:t>MSOPATHINFO</w:t>
            </w:r>
            <w:r>
              <w:t xml:space="preserve"> record is treated as an </w:t>
            </w:r>
            <w:r>
              <w:rPr>
                <w:b/>
              </w:rPr>
              <w:t>MSOPATHESCAPEINFO</w:t>
            </w:r>
            <w:r>
              <w:t xml:space="preserve"> record specific to the client.</w:t>
            </w:r>
          </w:p>
        </w:tc>
      </w:tr>
    </w:tbl>
    <w:p w:rsidR="00611683" w:rsidRDefault="0071088D">
      <w:pPr>
        <w:pStyle w:val="Heading3"/>
      </w:pPr>
      <w:bookmarkStart w:id="3215" w:name="Section_37269b237e5f4812ba8df08f745bf505"/>
      <w:bookmarkStart w:id="3216" w:name="MSOPATHESCAPE"/>
      <w:bookmarkStart w:id="3217" w:name="_Toc174686228"/>
      <w:r>
        <w:lastRenderedPageBreak/>
        <w:t>MSOPATHESCAPE</w:t>
      </w:r>
      <w:bookmarkEnd w:id="3215"/>
      <w:bookmarkEnd w:id="3216"/>
      <w:bookmarkEnd w:id="3217"/>
      <w:r>
        <w:fldChar w:fldCharType="begin"/>
      </w:r>
      <w:r>
        <w:instrText xml:space="preserve"> XE "Enumeration:MSOPATHESCAPE" </w:instrText>
      </w:r>
      <w:r>
        <w:fldChar w:fldCharType="end"/>
      </w:r>
      <w:r>
        <w:fldChar w:fldCharType="begin"/>
      </w:r>
      <w:r>
        <w:instrText xml:space="preserve"> XE "MSOPATHESCAPE enumeration" </w:instrText>
      </w:r>
      <w:r>
        <w:fldChar w:fldCharType="end"/>
      </w:r>
    </w:p>
    <w:p w:rsidR="00611683" w:rsidRDefault="0071088D">
      <w:r>
        <w:t xml:space="preserve">The </w:t>
      </w:r>
      <w:r>
        <w:rPr>
          <w:b/>
        </w:rPr>
        <w:t>MSOPATHESCAPE</w:t>
      </w:r>
      <w:r>
        <w:t xml:space="preserve"> enumeration, as shown in the following table, modifies the path properties by adding elements to a path, providing additional control, or specifying how to handle the editing of</w:t>
      </w:r>
      <w:r>
        <w:rPr>
          <w:b/>
        </w:rPr>
        <w:t xml:space="preserve"> POINT</w:t>
      </w:r>
      <w:r>
        <w:t xml:space="preserve"> data, as defined in section </w:t>
      </w:r>
      <w:hyperlink w:anchor="Section_00ef2edf455247c5bfd9475292847e49" w:history="1">
        <w:r>
          <w:rPr>
            <w:rStyle w:val="Hyperlink"/>
          </w:rPr>
          <w:t>2.2.55</w:t>
        </w:r>
      </w:hyperlink>
      <w:r>
        <w:t>.</w:t>
      </w:r>
    </w:p>
    <w:tbl>
      <w:tblPr>
        <w:tblStyle w:val="Table-ShadedHeader"/>
        <w:tblW w:w="0" w:type="auto"/>
        <w:tblLook w:val="04A0" w:firstRow="1" w:lastRow="0" w:firstColumn="1" w:lastColumn="0" w:noHBand="0" w:noVBand="1"/>
      </w:tblPr>
      <w:tblGrid>
        <w:gridCol w:w="3366"/>
        <w:gridCol w:w="1262"/>
        <w:gridCol w:w="4847"/>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Name</w:t>
            </w:r>
          </w:p>
        </w:tc>
        <w:tc>
          <w:tcPr>
            <w:tcW w:w="0" w:type="auto"/>
            <w:vAlign w:val="center"/>
          </w:tcPr>
          <w:p w:rsidR="00611683" w:rsidRDefault="0071088D">
            <w:pPr>
              <w:pStyle w:val="TableHeaderText"/>
            </w:pPr>
            <w:r>
              <w:t>Value</w:t>
            </w:r>
          </w:p>
        </w:tc>
        <w:tc>
          <w:tcPr>
            <w:tcW w:w="0" w:type="auto"/>
            <w:vAlign w:val="center"/>
          </w:tcPr>
          <w:p w:rsidR="00611683" w:rsidRDefault="0071088D">
            <w:pPr>
              <w:pStyle w:val="TableHeaderText"/>
            </w:pPr>
            <w:r>
              <w:t>Meaning</w:t>
            </w:r>
          </w:p>
        </w:tc>
      </w:tr>
      <w:tr w:rsidR="00611683" w:rsidTr="00611683">
        <w:tc>
          <w:tcPr>
            <w:tcW w:w="0" w:type="auto"/>
            <w:vAlign w:val="center"/>
          </w:tcPr>
          <w:p w:rsidR="00611683" w:rsidRDefault="0071088D">
            <w:pPr>
              <w:pStyle w:val="TableBodyText"/>
            </w:pPr>
            <w:bookmarkStart w:id="3218" w:name="msopathEscapeExtension"/>
            <w:r>
              <w:rPr>
                <w:b/>
              </w:rPr>
              <w:t>msopathEscapeExtension</w:t>
            </w:r>
            <w:bookmarkEnd w:id="3218"/>
          </w:p>
        </w:tc>
        <w:tc>
          <w:tcPr>
            <w:tcW w:w="0" w:type="auto"/>
            <w:vAlign w:val="center"/>
          </w:tcPr>
          <w:p w:rsidR="00611683" w:rsidRDefault="0071088D">
            <w:pPr>
              <w:pStyle w:val="TableBodyText"/>
            </w:pPr>
            <w:r>
              <w:t>0x00000000</w:t>
            </w:r>
          </w:p>
        </w:tc>
        <w:tc>
          <w:tcPr>
            <w:tcW w:w="0" w:type="auto"/>
            <w:vAlign w:val="center"/>
          </w:tcPr>
          <w:p w:rsidR="00611683" w:rsidRDefault="0071088D">
            <w:pPr>
              <w:pStyle w:val="TableBodyText"/>
            </w:pPr>
            <w:r>
              <w:t xml:space="preserve">This value adds additional </w:t>
            </w:r>
            <w:r>
              <w:rPr>
                <w:b/>
              </w:rPr>
              <w:t>POINT</w:t>
            </w:r>
            <w:r>
              <w:t xml:space="preserve"> values, as defined in section 2.2.55, to the escape code that follows </w:t>
            </w:r>
            <w:r>
              <w:rPr>
                <w:b/>
              </w:rPr>
              <w:t>msopathEscapeExtension</w:t>
            </w:r>
            <w:r>
              <w:t>.</w:t>
            </w:r>
          </w:p>
        </w:tc>
      </w:tr>
      <w:tr w:rsidR="00611683" w:rsidTr="00611683">
        <w:tc>
          <w:tcPr>
            <w:tcW w:w="0" w:type="auto"/>
            <w:vAlign w:val="center"/>
          </w:tcPr>
          <w:p w:rsidR="00611683" w:rsidRDefault="0071088D">
            <w:pPr>
              <w:pStyle w:val="TableBodyText"/>
            </w:pPr>
            <w:bookmarkStart w:id="3219" w:name="msopathEscapeAngleEllipseTo"/>
            <w:r>
              <w:rPr>
                <w:b/>
              </w:rPr>
              <w:t>msopathEscapeAngleEllipseTo</w:t>
            </w:r>
            <w:bookmarkEnd w:id="3219"/>
          </w:p>
        </w:tc>
        <w:tc>
          <w:tcPr>
            <w:tcW w:w="0" w:type="auto"/>
            <w:vAlign w:val="center"/>
          </w:tcPr>
          <w:p w:rsidR="00611683" w:rsidRDefault="0071088D">
            <w:pPr>
              <w:pStyle w:val="TableBodyText"/>
            </w:pPr>
            <w:r>
              <w:t>0x00000001</w:t>
            </w:r>
          </w:p>
        </w:tc>
        <w:tc>
          <w:tcPr>
            <w:tcW w:w="0" w:type="auto"/>
            <w:vAlign w:val="center"/>
          </w:tcPr>
          <w:p w:rsidR="00611683" w:rsidRDefault="0071088D">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w:t>
            </w:r>
            <w:r>
              <w:t>grees. The number of ellipse segments drawn equals the number of segments divided by three.</w:t>
            </w:r>
          </w:p>
        </w:tc>
      </w:tr>
      <w:tr w:rsidR="00611683" w:rsidTr="00611683">
        <w:tc>
          <w:tcPr>
            <w:tcW w:w="0" w:type="auto"/>
            <w:vAlign w:val="center"/>
          </w:tcPr>
          <w:p w:rsidR="00611683" w:rsidRDefault="0071088D">
            <w:pPr>
              <w:pStyle w:val="TableBodyText"/>
            </w:pPr>
            <w:bookmarkStart w:id="3220" w:name="msopathEscapeAngleEllipse"/>
            <w:r>
              <w:rPr>
                <w:b/>
              </w:rPr>
              <w:t>msopathEscapeAngleEllipse</w:t>
            </w:r>
            <w:bookmarkEnd w:id="3220"/>
          </w:p>
        </w:tc>
        <w:tc>
          <w:tcPr>
            <w:tcW w:w="0" w:type="auto"/>
            <w:vAlign w:val="center"/>
          </w:tcPr>
          <w:p w:rsidR="00611683" w:rsidRDefault="0071088D">
            <w:pPr>
              <w:pStyle w:val="TableBodyText"/>
            </w:pPr>
            <w:r>
              <w:t>0x00000002</w:t>
            </w:r>
          </w:p>
        </w:tc>
        <w:tc>
          <w:tcPr>
            <w:tcW w:w="0" w:type="auto"/>
            <w:vAlign w:val="center"/>
          </w:tcPr>
          <w:p w:rsidR="00611683" w:rsidRDefault="0071088D">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degrees. The number of ellipse segments drawn equals the numb</w:t>
            </w:r>
            <w:r>
              <w:t xml:space="preserve">er of segments divided by three. The first </w:t>
            </w:r>
            <w:r>
              <w:rPr>
                <w:b/>
              </w:rPr>
              <w:t>POINT</w:t>
            </w:r>
            <w:r>
              <w:t xml:space="preserve"> of the ellipse becomes the first </w:t>
            </w:r>
            <w:r>
              <w:rPr>
                <w:b/>
              </w:rPr>
              <w:t>POINT</w:t>
            </w:r>
            <w:r>
              <w:t xml:space="preserve"> of a new path.</w:t>
            </w:r>
          </w:p>
        </w:tc>
      </w:tr>
      <w:tr w:rsidR="00611683" w:rsidTr="00611683">
        <w:tc>
          <w:tcPr>
            <w:tcW w:w="0" w:type="auto"/>
            <w:vAlign w:val="center"/>
          </w:tcPr>
          <w:p w:rsidR="00611683" w:rsidRDefault="0071088D">
            <w:pPr>
              <w:pStyle w:val="TableBodyText"/>
            </w:pPr>
            <w:bookmarkStart w:id="3221" w:name="msopathEscapeArcTo"/>
            <w:r>
              <w:rPr>
                <w:b/>
              </w:rPr>
              <w:t>msopathEscapeArcTo</w:t>
            </w:r>
            <w:bookmarkEnd w:id="3221"/>
          </w:p>
        </w:tc>
        <w:tc>
          <w:tcPr>
            <w:tcW w:w="0" w:type="auto"/>
            <w:vAlign w:val="center"/>
          </w:tcPr>
          <w:p w:rsidR="00611683" w:rsidRDefault="0071088D">
            <w:pPr>
              <w:pStyle w:val="TableBodyText"/>
            </w:pPr>
            <w:r>
              <w:t>0x00000003</w:t>
            </w:r>
          </w:p>
        </w:tc>
        <w:tc>
          <w:tcPr>
            <w:tcW w:w="0" w:type="auto"/>
            <w:vAlign w:val="center"/>
          </w:tcPr>
          <w:p w:rsidR="00611683" w:rsidRDefault="0071088D">
            <w:pPr>
              <w:pStyle w:val="TableBodyText"/>
            </w:pPr>
            <w:r>
              <w:t xml:space="preserve">The first two </w:t>
            </w:r>
            <w:r>
              <w:rPr>
                <w:b/>
              </w:rPr>
              <w:t>POINT</w:t>
            </w:r>
            <w:r>
              <w:t xml:space="preserve"> values specify the </w:t>
            </w:r>
            <w:hyperlink w:anchor="gt_e349a155-0fb9-4ba1-abd4-e363e21abcd1">
              <w:r>
                <w:rPr>
                  <w:rStyle w:val="HyperlinkGreen"/>
                  <w:b/>
                </w:rPr>
                <w:t>bounding rectangle</w:t>
              </w:r>
            </w:hyperlink>
            <w:r>
              <w:t xml:space="preserve"> of</w:t>
            </w:r>
            <w:r>
              <w:t xml:space="preserve"> the ellipse.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w:t>
            </w:r>
            <w:r>
              <w:t xml:space="preserve">es to the </w:t>
            </w:r>
            <w:r>
              <w:rPr>
                <w:b/>
              </w:rPr>
              <w:t>POINT</w:t>
            </w:r>
            <w:r>
              <w:t xml:space="preserve"> where the second radial vector intersects the bounding rectangle. The drawing direction is counterclockwise. If the path has already been started, a line is drawn from the last </w:t>
            </w:r>
            <w:r>
              <w:rPr>
                <w:b/>
              </w:rPr>
              <w:t>POINT</w:t>
            </w:r>
            <w:r>
              <w:t xml:space="preserve"> to the starting </w:t>
            </w:r>
            <w:r>
              <w:rPr>
                <w:b/>
              </w:rPr>
              <w:t>POINT</w:t>
            </w:r>
            <w:r>
              <w:t xml:space="preserve"> of the arc; otherwise, a new path i</w:t>
            </w:r>
            <w:r>
              <w:t>s started. The number of arc segments drawn equals the number of segments divided by four.</w:t>
            </w:r>
          </w:p>
        </w:tc>
      </w:tr>
      <w:tr w:rsidR="00611683" w:rsidTr="00611683">
        <w:tc>
          <w:tcPr>
            <w:tcW w:w="0" w:type="auto"/>
            <w:vAlign w:val="center"/>
          </w:tcPr>
          <w:p w:rsidR="00611683" w:rsidRDefault="0071088D">
            <w:pPr>
              <w:pStyle w:val="TableBodyText"/>
            </w:pPr>
            <w:bookmarkStart w:id="3222" w:name="msopathEscapeArc"/>
            <w:r>
              <w:rPr>
                <w:b/>
              </w:rPr>
              <w:t>msopathEscapeArc</w:t>
            </w:r>
            <w:bookmarkEnd w:id="3222"/>
          </w:p>
        </w:tc>
        <w:tc>
          <w:tcPr>
            <w:tcW w:w="0" w:type="auto"/>
            <w:vAlign w:val="center"/>
          </w:tcPr>
          <w:p w:rsidR="00611683" w:rsidRDefault="0071088D">
            <w:pPr>
              <w:pStyle w:val="TableBodyText"/>
            </w:pPr>
            <w:r>
              <w:t>0x00000004</w:t>
            </w:r>
          </w:p>
        </w:tc>
        <w:tc>
          <w:tcPr>
            <w:tcW w:w="0" w:type="auto"/>
            <w:vAlign w:val="center"/>
          </w:tcPr>
          <w:p w:rsidR="00611683" w:rsidRDefault="0071088D">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the</w:t>
            </w:r>
            <w:r>
              <w:t xml:space="preserv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intersects the bounding recta</w:t>
            </w:r>
            <w:r>
              <w:t>ngle. The drawing direction is counterclockwise. The number of arc segments drawn equals the number of segments divided by four.</w:t>
            </w:r>
          </w:p>
        </w:tc>
      </w:tr>
      <w:tr w:rsidR="00611683" w:rsidTr="00611683">
        <w:tc>
          <w:tcPr>
            <w:tcW w:w="0" w:type="auto"/>
            <w:vAlign w:val="center"/>
          </w:tcPr>
          <w:p w:rsidR="00611683" w:rsidRDefault="0071088D">
            <w:pPr>
              <w:pStyle w:val="TableBodyText"/>
            </w:pPr>
            <w:bookmarkStart w:id="3223" w:name="msopathEscapeClockwiseArcTo"/>
            <w:r>
              <w:rPr>
                <w:b/>
              </w:rPr>
              <w:t>msopathEscapeClockwiseArcTo</w:t>
            </w:r>
            <w:bookmarkEnd w:id="3223"/>
          </w:p>
        </w:tc>
        <w:tc>
          <w:tcPr>
            <w:tcW w:w="0" w:type="auto"/>
            <w:vAlign w:val="center"/>
          </w:tcPr>
          <w:p w:rsidR="00611683" w:rsidRDefault="0071088D">
            <w:pPr>
              <w:pStyle w:val="TableBodyText"/>
            </w:pPr>
            <w:r>
              <w:t>0x00000005</w:t>
            </w:r>
          </w:p>
        </w:tc>
        <w:tc>
          <w:tcPr>
            <w:tcW w:w="0" w:type="auto"/>
            <w:vAlign w:val="center"/>
          </w:tcPr>
          <w:p w:rsidR="00611683" w:rsidRDefault="0071088D">
            <w:pPr>
              <w:pStyle w:val="TableBodyText"/>
            </w:pPr>
            <w:r>
              <w:t xml:space="preserve">The first two </w:t>
            </w:r>
            <w:r>
              <w:rPr>
                <w:b/>
              </w:rPr>
              <w:t>POINT</w:t>
            </w:r>
            <w:r>
              <w:t xml:space="preserve"> values specify the bounding rectangle of the ellipse. The second tw</w:t>
            </w:r>
            <w:r>
              <w:t xml:space="preserve">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w:t>
            </w:r>
            <w:r>
              <w:t xml:space="preserve">econd radial vector intersects the bounding rectangle. The drawing direction is clockwise. If the path has already been started, a line is drawn from the last </w:t>
            </w:r>
            <w:r>
              <w:rPr>
                <w:b/>
              </w:rPr>
              <w:t>POINT</w:t>
            </w:r>
            <w:r>
              <w:t xml:space="preserve"> to the starting </w:t>
            </w:r>
            <w:r>
              <w:rPr>
                <w:b/>
              </w:rPr>
              <w:t>POINT</w:t>
            </w:r>
            <w:r>
              <w:t xml:space="preserve"> of the </w:t>
            </w:r>
            <w:r>
              <w:lastRenderedPageBreak/>
              <w:t>arc; otherwise, a new path is started. The number of arc segme</w:t>
            </w:r>
            <w:r>
              <w:t>nts drawn equals the number of segments divided by four.</w:t>
            </w:r>
          </w:p>
        </w:tc>
      </w:tr>
      <w:tr w:rsidR="00611683" w:rsidTr="00611683">
        <w:tc>
          <w:tcPr>
            <w:tcW w:w="0" w:type="auto"/>
            <w:vAlign w:val="center"/>
          </w:tcPr>
          <w:p w:rsidR="00611683" w:rsidRDefault="0071088D">
            <w:pPr>
              <w:pStyle w:val="TableBodyText"/>
            </w:pPr>
            <w:bookmarkStart w:id="3224" w:name="msopathEscapeClockwiseArc"/>
            <w:r>
              <w:rPr>
                <w:b/>
              </w:rPr>
              <w:lastRenderedPageBreak/>
              <w:t>msopathEscapeClockwiseArc</w:t>
            </w:r>
            <w:bookmarkEnd w:id="3224"/>
          </w:p>
        </w:tc>
        <w:tc>
          <w:tcPr>
            <w:tcW w:w="0" w:type="auto"/>
            <w:vAlign w:val="center"/>
          </w:tcPr>
          <w:p w:rsidR="00611683" w:rsidRDefault="0071088D">
            <w:pPr>
              <w:pStyle w:val="TableBodyText"/>
            </w:pPr>
            <w:r>
              <w:t>0x00000006</w:t>
            </w:r>
          </w:p>
        </w:tc>
        <w:tc>
          <w:tcPr>
            <w:tcW w:w="0" w:type="auto"/>
            <w:vAlign w:val="center"/>
          </w:tcPr>
          <w:p w:rsidR="00611683" w:rsidRDefault="0071088D">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w:t>
            </w:r>
            <w:r>
              <w:t>adial vector intersects the bounding rectangle. The drawing direction is clockwise. The number of arc segments drawn equals the number of segments divided by four. This escape code starts a new path.</w:t>
            </w:r>
          </w:p>
        </w:tc>
      </w:tr>
      <w:tr w:rsidR="00611683" w:rsidTr="00611683">
        <w:tc>
          <w:tcPr>
            <w:tcW w:w="0" w:type="auto"/>
            <w:vAlign w:val="center"/>
          </w:tcPr>
          <w:p w:rsidR="00611683" w:rsidRDefault="0071088D">
            <w:pPr>
              <w:pStyle w:val="TableBodyText"/>
            </w:pPr>
            <w:bookmarkStart w:id="3225" w:name="msopathEscapeEllipticalQuadrantX"/>
            <w:r>
              <w:rPr>
                <w:b/>
              </w:rPr>
              <w:t>msopathEscapeEllipticalQuadrantX</w:t>
            </w:r>
            <w:bookmarkEnd w:id="3225"/>
          </w:p>
        </w:tc>
        <w:tc>
          <w:tcPr>
            <w:tcW w:w="0" w:type="auto"/>
            <w:vAlign w:val="center"/>
          </w:tcPr>
          <w:p w:rsidR="00611683" w:rsidRDefault="0071088D">
            <w:pPr>
              <w:pStyle w:val="TableBodyText"/>
            </w:pPr>
            <w:r>
              <w:t>0x00000007</w:t>
            </w:r>
          </w:p>
        </w:tc>
        <w:tc>
          <w:tcPr>
            <w:tcW w:w="0" w:type="auto"/>
            <w:vAlign w:val="center"/>
          </w:tcPr>
          <w:p w:rsidR="00611683" w:rsidRDefault="0071088D">
            <w:pPr>
              <w:pStyle w:val="TableBodyText"/>
            </w:pPr>
            <w:r>
              <w:t xml:space="preserve">This value </w:t>
            </w:r>
            <w:r>
              <w:t xml:space="preserve">adds an ellipse to the path from the current </w:t>
            </w:r>
            <w:r>
              <w:rPr>
                <w:b/>
              </w:rPr>
              <w:t>POINT</w:t>
            </w:r>
            <w:r>
              <w:t xml:space="preserve"> to the next </w:t>
            </w:r>
            <w:r>
              <w:rPr>
                <w:b/>
              </w:rPr>
              <w:t>POINT</w:t>
            </w:r>
            <w:r>
              <w:t>. The ellipse is drawn as a quadrant that starts as a tangent to the x-axis. Multiple elliptical quadrants are joined by a straight line. The number of elliptical quadrants drawn equals th</w:t>
            </w:r>
            <w:r>
              <w:t>e number of segments.</w:t>
            </w:r>
          </w:p>
        </w:tc>
      </w:tr>
      <w:tr w:rsidR="00611683" w:rsidTr="00611683">
        <w:tc>
          <w:tcPr>
            <w:tcW w:w="0" w:type="auto"/>
            <w:vAlign w:val="center"/>
          </w:tcPr>
          <w:p w:rsidR="00611683" w:rsidRDefault="0071088D">
            <w:pPr>
              <w:pStyle w:val="TableBodyText"/>
            </w:pPr>
            <w:bookmarkStart w:id="3226" w:name="msopathEscapeEllipticalQuadrantY"/>
            <w:r>
              <w:rPr>
                <w:b/>
              </w:rPr>
              <w:t>msopathEscapeEllipticalQuadrantY</w:t>
            </w:r>
            <w:bookmarkEnd w:id="3226"/>
          </w:p>
        </w:tc>
        <w:tc>
          <w:tcPr>
            <w:tcW w:w="0" w:type="auto"/>
            <w:vAlign w:val="center"/>
          </w:tcPr>
          <w:p w:rsidR="00611683" w:rsidRDefault="0071088D">
            <w:pPr>
              <w:pStyle w:val="TableBodyText"/>
            </w:pPr>
            <w:r>
              <w:t>0x00000008</w:t>
            </w:r>
          </w:p>
        </w:tc>
        <w:tc>
          <w:tcPr>
            <w:tcW w:w="0" w:type="auto"/>
            <w:vAlign w:val="center"/>
          </w:tcPr>
          <w:p w:rsidR="00611683" w:rsidRDefault="0071088D">
            <w:pPr>
              <w:pStyle w:val="TableBodyText"/>
            </w:pPr>
            <w:r>
              <w:t xml:space="preserve">This value adds an ellipse to the path from the current </w:t>
            </w:r>
            <w:r>
              <w:rPr>
                <w:b/>
              </w:rPr>
              <w:t>POINT</w:t>
            </w:r>
            <w:r>
              <w:t xml:space="preserve"> to the next </w:t>
            </w:r>
            <w:r>
              <w:rPr>
                <w:b/>
              </w:rPr>
              <w:t>POINT</w:t>
            </w:r>
            <w:r>
              <w:t>. The ellipse is drawn as a quadrant that starts as a tangent to the y-axis. Multiple elliptical quadrants are</w:t>
            </w:r>
            <w:r>
              <w:t xml:space="preserve"> joined by a straight line. The number of elliptical quadrants drawn equals the number of segments.</w:t>
            </w:r>
          </w:p>
        </w:tc>
      </w:tr>
      <w:tr w:rsidR="00611683" w:rsidTr="00611683">
        <w:tc>
          <w:tcPr>
            <w:tcW w:w="0" w:type="auto"/>
            <w:vAlign w:val="center"/>
          </w:tcPr>
          <w:p w:rsidR="00611683" w:rsidRDefault="0071088D">
            <w:pPr>
              <w:pStyle w:val="TableBodyText"/>
            </w:pPr>
            <w:bookmarkStart w:id="3227" w:name="msopathEscapeQuadraticBezier"/>
            <w:r>
              <w:rPr>
                <w:b/>
              </w:rPr>
              <w:t>msopathEscapeQuadraticBezier</w:t>
            </w:r>
            <w:bookmarkEnd w:id="3227"/>
          </w:p>
        </w:tc>
        <w:tc>
          <w:tcPr>
            <w:tcW w:w="0" w:type="auto"/>
            <w:vAlign w:val="center"/>
          </w:tcPr>
          <w:p w:rsidR="00611683" w:rsidRDefault="0071088D">
            <w:pPr>
              <w:pStyle w:val="TableBodyText"/>
            </w:pPr>
            <w:r>
              <w:t>0x00000009</w:t>
            </w:r>
          </w:p>
        </w:tc>
        <w:tc>
          <w:tcPr>
            <w:tcW w:w="0" w:type="auto"/>
            <w:vAlign w:val="center"/>
          </w:tcPr>
          <w:p w:rsidR="00611683" w:rsidRDefault="0071088D">
            <w:pPr>
              <w:pStyle w:val="TableBodyText"/>
            </w:pPr>
            <w:r>
              <w:t xml:space="preserve">Each </w:t>
            </w:r>
            <w:r>
              <w:rPr>
                <w:b/>
              </w:rPr>
              <w:t>POINT</w:t>
            </w:r>
            <w:r>
              <w:t xml:space="preserve"> defines a control point for a quadratic Bezier curve. The number of control </w:t>
            </w:r>
            <w:r>
              <w:rPr>
                <w:b/>
              </w:rPr>
              <w:t>POINT</w:t>
            </w:r>
            <w:r>
              <w:t xml:space="preserve"> values is defined by t</w:t>
            </w:r>
            <w:r>
              <w:t xml:space="preserve">he </w:t>
            </w:r>
            <w:r>
              <w:rPr>
                <w:b/>
              </w:rPr>
              <w:t>segments</w:t>
            </w:r>
            <w:r>
              <w:t xml:space="preserve"> property of the containing</w:t>
            </w:r>
            <w:r>
              <w:rPr>
                <w:b/>
              </w:rPr>
              <w:t xml:space="preserve"> MSOPATHESCAPEINFO</w:t>
            </w:r>
            <w:r>
              <w:t xml:space="preserve"> record, as defined in section </w:t>
            </w:r>
            <w:hyperlink w:anchor="Section_5b88142df90644f6972f942fcc91e2aa" w:history="1">
              <w:r>
                <w:rPr>
                  <w:rStyle w:val="Hyperlink"/>
                </w:rPr>
                <w:t>2.2.54</w:t>
              </w:r>
            </w:hyperlink>
            <w:r>
              <w:t>.</w:t>
            </w:r>
          </w:p>
        </w:tc>
      </w:tr>
      <w:tr w:rsidR="00611683" w:rsidTr="00611683">
        <w:tc>
          <w:tcPr>
            <w:tcW w:w="0" w:type="auto"/>
            <w:vAlign w:val="center"/>
          </w:tcPr>
          <w:p w:rsidR="00611683" w:rsidRDefault="0071088D">
            <w:pPr>
              <w:pStyle w:val="TableBodyText"/>
            </w:pPr>
            <w:bookmarkStart w:id="3228" w:name="msopathEscapeNoFill"/>
            <w:r>
              <w:rPr>
                <w:b/>
              </w:rPr>
              <w:t>msopathEscapeNoFill</w:t>
            </w:r>
            <w:bookmarkEnd w:id="3228"/>
          </w:p>
        </w:tc>
        <w:tc>
          <w:tcPr>
            <w:tcW w:w="0" w:type="auto"/>
            <w:vAlign w:val="center"/>
          </w:tcPr>
          <w:p w:rsidR="00611683" w:rsidRDefault="0071088D">
            <w:pPr>
              <w:pStyle w:val="TableBodyText"/>
            </w:pPr>
            <w:r>
              <w:t>0x0000000A</w:t>
            </w:r>
          </w:p>
        </w:tc>
        <w:tc>
          <w:tcPr>
            <w:tcW w:w="0" w:type="auto"/>
            <w:vAlign w:val="center"/>
          </w:tcPr>
          <w:p w:rsidR="00611683" w:rsidRDefault="0071088D">
            <w:pPr>
              <w:pStyle w:val="TableBodyText"/>
            </w:pPr>
            <w:r>
              <w:t>The path is not to be filled, even if it is passed to a rendering rou</w:t>
            </w:r>
            <w:r>
              <w:t>tine that would normally fill the path.</w:t>
            </w:r>
          </w:p>
        </w:tc>
      </w:tr>
      <w:tr w:rsidR="00611683" w:rsidTr="00611683">
        <w:tc>
          <w:tcPr>
            <w:tcW w:w="0" w:type="auto"/>
            <w:vAlign w:val="center"/>
          </w:tcPr>
          <w:p w:rsidR="00611683" w:rsidRDefault="0071088D">
            <w:pPr>
              <w:pStyle w:val="TableBodyText"/>
            </w:pPr>
            <w:bookmarkStart w:id="3229" w:name="msopathEscapeNoLine"/>
            <w:r>
              <w:rPr>
                <w:b/>
              </w:rPr>
              <w:t>msopathEscapeNoLine</w:t>
            </w:r>
            <w:bookmarkEnd w:id="3229"/>
          </w:p>
        </w:tc>
        <w:tc>
          <w:tcPr>
            <w:tcW w:w="0" w:type="auto"/>
            <w:vAlign w:val="center"/>
          </w:tcPr>
          <w:p w:rsidR="00611683" w:rsidRDefault="0071088D">
            <w:pPr>
              <w:pStyle w:val="TableBodyText"/>
            </w:pPr>
            <w:r>
              <w:t>0x0000000B</w:t>
            </w:r>
          </w:p>
        </w:tc>
        <w:tc>
          <w:tcPr>
            <w:tcW w:w="0" w:type="auto"/>
            <w:vAlign w:val="center"/>
          </w:tcPr>
          <w:p w:rsidR="00611683" w:rsidRDefault="0071088D">
            <w:pPr>
              <w:pStyle w:val="TableBodyText"/>
            </w:pPr>
            <w:r>
              <w:t>The path is not to be drawn, even if it passed to a rendering routine that would normally draw the path.</w:t>
            </w:r>
          </w:p>
        </w:tc>
      </w:tr>
      <w:tr w:rsidR="00611683" w:rsidTr="00611683">
        <w:tc>
          <w:tcPr>
            <w:tcW w:w="0" w:type="auto"/>
            <w:vAlign w:val="center"/>
          </w:tcPr>
          <w:p w:rsidR="00611683" w:rsidRDefault="0071088D">
            <w:pPr>
              <w:pStyle w:val="TableBodyText"/>
            </w:pPr>
            <w:bookmarkStart w:id="3230" w:name="msopathEscapeAutoLine"/>
            <w:r>
              <w:rPr>
                <w:b/>
              </w:rPr>
              <w:t>msopathEscapeAutoLine</w:t>
            </w:r>
            <w:bookmarkEnd w:id="3230"/>
          </w:p>
        </w:tc>
        <w:tc>
          <w:tcPr>
            <w:tcW w:w="0" w:type="auto"/>
            <w:vAlign w:val="center"/>
          </w:tcPr>
          <w:p w:rsidR="00611683" w:rsidRDefault="0071088D">
            <w:pPr>
              <w:pStyle w:val="TableBodyText"/>
            </w:pPr>
            <w:r>
              <w:t>0x0000000C</w:t>
            </w:r>
          </w:p>
        </w:tc>
        <w:tc>
          <w:tcPr>
            <w:tcW w:w="0" w:type="auto"/>
            <w:vAlign w:val="center"/>
          </w:tcPr>
          <w:p w:rsidR="00611683" w:rsidRDefault="0071088D">
            <w:pPr>
              <w:pStyle w:val="TableBodyText"/>
            </w:pPr>
            <w:r>
              <w:t>For Bezier curve editing, the vertex joints a</w:t>
            </w:r>
            <w:r>
              <w:t xml:space="preserve">re calculated, are of equal length, and are collinear. The segment after the </w:t>
            </w:r>
            <w:r>
              <w:rPr>
                <w:b/>
              </w:rPr>
              <w:t>POINT</w:t>
            </w:r>
            <w:r>
              <w:t xml:space="preserve"> is a line. The tangent is not visible.</w:t>
            </w:r>
          </w:p>
        </w:tc>
      </w:tr>
      <w:tr w:rsidR="00611683" w:rsidTr="00611683">
        <w:tc>
          <w:tcPr>
            <w:tcW w:w="0" w:type="auto"/>
            <w:vAlign w:val="center"/>
          </w:tcPr>
          <w:p w:rsidR="00611683" w:rsidRDefault="0071088D">
            <w:pPr>
              <w:pStyle w:val="TableBodyText"/>
            </w:pPr>
            <w:bookmarkStart w:id="3231" w:name="msopathEscapeAutoCurve"/>
            <w:r>
              <w:rPr>
                <w:b/>
              </w:rPr>
              <w:t>msopathEscapeAutoCurve</w:t>
            </w:r>
            <w:bookmarkEnd w:id="3231"/>
          </w:p>
        </w:tc>
        <w:tc>
          <w:tcPr>
            <w:tcW w:w="0" w:type="auto"/>
            <w:vAlign w:val="center"/>
          </w:tcPr>
          <w:p w:rsidR="00611683" w:rsidRDefault="0071088D">
            <w:pPr>
              <w:pStyle w:val="TableBodyText"/>
            </w:pPr>
            <w:r>
              <w:t>0x0000000D</w:t>
            </w:r>
          </w:p>
        </w:tc>
        <w:tc>
          <w:tcPr>
            <w:tcW w:w="0" w:type="auto"/>
            <w:vAlign w:val="center"/>
          </w:tcPr>
          <w:p w:rsidR="00611683" w:rsidRDefault="0071088D">
            <w:pPr>
              <w:pStyle w:val="TableBodyText"/>
            </w:pPr>
            <w:r>
              <w:t>For Bezier curve editing, the vertex joints are calculated, are of equal length, and are collinear.</w:t>
            </w:r>
            <w:r>
              <w:t xml:space="preserve"> The segment after the </w:t>
            </w:r>
            <w:r>
              <w:rPr>
                <w:b/>
              </w:rPr>
              <w:t>POINT</w:t>
            </w:r>
            <w:r>
              <w:t xml:space="preserve"> is a curve. The tangent is not visible.</w:t>
            </w:r>
          </w:p>
        </w:tc>
      </w:tr>
      <w:tr w:rsidR="00611683" w:rsidTr="00611683">
        <w:tc>
          <w:tcPr>
            <w:tcW w:w="0" w:type="auto"/>
            <w:vAlign w:val="center"/>
          </w:tcPr>
          <w:p w:rsidR="00611683" w:rsidRDefault="0071088D">
            <w:pPr>
              <w:pStyle w:val="TableBodyText"/>
            </w:pPr>
            <w:bookmarkStart w:id="3232" w:name="msopathEscapeCornerLine"/>
            <w:r>
              <w:rPr>
                <w:b/>
              </w:rPr>
              <w:t>msopathEscapeCornerLine</w:t>
            </w:r>
            <w:bookmarkEnd w:id="3232"/>
          </w:p>
        </w:tc>
        <w:tc>
          <w:tcPr>
            <w:tcW w:w="0" w:type="auto"/>
            <w:vAlign w:val="center"/>
          </w:tcPr>
          <w:p w:rsidR="00611683" w:rsidRDefault="0071088D">
            <w:pPr>
              <w:pStyle w:val="TableBodyText"/>
            </w:pPr>
            <w:r>
              <w:t>0x0000000E</w:t>
            </w:r>
          </w:p>
        </w:tc>
        <w:tc>
          <w:tcPr>
            <w:tcW w:w="0" w:type="auto"/>
            <w:vAlign w:val="center"/>
          </w:tcPr>
          <w:p w:rsidR="00611683" w:rsidRDefault="0071088D">
            <w:pPr>
              <w:pStyle w:val="TableBodyText"/>
            </w:pPr>
            <w:r>
              <w:t xml:space="preserve">For Bezier curve editing, the vertex joints are not calculated, are not of equal lengths and are not collinear. The segment after the </w:t>
            </w:r>
            <w:r>
              <w:rPr>
                <w:b/>
              </w:rPr>
              <w:t>POINT</w:t>
            </w:r>
            <w:r>
              <w:t xml:space="preserve"> is a line. The tangent is visible.</w:t>
            </w:r>
          </w:p>
        </w:tc>
      </w:tr>
      <w:tr w:rsidR="00611683" w:rsidTr="00611683">
        <w:tc>
          <w:tcPr>
            <w:tcW w:w="0" w:type="auto"/>
            <w:vAlign w:val="center"/>
          </w:tcPr>
          <w:p w:rsidR="00611683" w:rsidRDefault="0071088D">
            <w:pPr>
              <w:pStyle w:val="TableBodyText"/>
            </w:pPr>
            <w:bookmarkStart w:id="3233" w:name="msopathEscapeCornerCurve"/>
            <w:r>
              <w:rPr>
                <w:b/>
              </w:rPr>
              <w:t>msopathEscapeCornerCurve</w:t>
            </w:r>
            <w:bookmarkEnd w:id="3233"/>
          </w:p>
        </w:tc>
        <w:tc>
          <w:tcPr>
            <w:tcW w:w="0" w:type="auto"/>
            <w:vAlign w:val="center"/>
          </w:tcPr>
          <w:p w:rsidR="00611683" w:rsidRDefault="0071088D">
            <w:pPr>
              <w:pStyle w:val="TableBodyText"/>
            </w:pPr>
            <w:r>
              <w:t>0x0000000F</w:t>
            </w:r>
          </w:p>
        </w:tc>
        <w:tc>
          <w:tcPr>
            <w:tcW w:w="0" w:type="auto"/>
            <w:vAlign w:val="center"/>
          </w:tcPr>
          <w:p w:rsidR="00611683" w:rsidRDefault="0071088D">
            <w:pPr>
              <w:pStyle w:val="TableBodyText"/>
            </w:pPr>
            <w:r>
              <w:t xml:space="preserve">For Bezier curve editing, the vertex joints are not calculated, are not of equal length, and are not collinear. The segment after the </w:t>
            </w:r>
            <w:r>
              <w:rPr>
                <w:b/>
              </w:rPr>
              <w:t>POINT</w:t>
            </w:r>
            <w:r>
              <w:t xml:space="preserve"> is a curve. The tangent is visible.</w:t>
            </w:r>
          </w:p>
        </w:tc>
      </w:tr>
      <w:tr w:rsidR="00611683" w:rsidTr="00611683">
        <w:tc>
          <w:tcPr>
            <w:tcW w:w="0" w:type="auto"/>
            <w:vAlign w:val="center"/>
          </w:tcPr>
          <w:p w:rsidR="00611683" w:rsidRDefault="0071088D">
            <w:pPr>
              <w:pStyle w:val="TableBodyText"/>
            </w:pPr>
            <w:bookmarkStart w:id="3234" w:name="msopathEscapeSmoothLine"/>
            <w:r>
              <w:rPr>
                <w:b/>
              </w:rPr>
              <w:t>msopat</w:t>
            </w:r>
            <w:r>
              <w:rPr>
                <w:b/>
              </w:rPr>
              <w:t>hEscapeSmoothLine</w:t>
            </w:r>
            <w:bookmarkEnd w:id="3234"/>
          </w:p>
        </w:tc>
        <w:tc>
          <w:tcPr>
            <w:tcW w:w="0" w:type="auto"/>
            <w:vAlign w:val="center"/>
          </w:tcPr>
          <w:p w:rsidR="00611683" w:rsidRDefault="0071088D">
            <w:pPr>
              <w:pStyle w:val="TableBodyText"/>
            </w:pPr>
            <w:r>
              <w:t>0x00000010</w:t>
            </w:r>
          </w:p>
        </w:tc>
        <w:tc>
          <w:tcPr>
            <w:tcW w:w="0" w:type="auto"/>
            <w:vAlign w:val="center"/>
          </w:tcPr>
          <w:p w:rsidR="00611683" w:rsidRDefault="0071088D">
            <w:pPr>
              <w:pStyle w:val="TableBodyText"/>
            </w:pPr>
            <w:r>
              <w:t xml:space="preserve">For Bezier curve editing, the vertex joints are not calculated, are not of equal length, and are not collinear. The segment after the </w:t>
            </w:r>
            <w:r>
              <w:rPr>
                <w:b/>
              </w:rPr>
              <w:t>POINT</w:t>
            </w:r>
            <w:r>
              <w:t xml:space="preserve"> is a line. The tangent is </w:t>
            </w:r>
            <w:r>
              <w:lastRenderedPageBreak/>
              <w:t>visible.</w:t>
            </w:r>
          </w:p>
        </w:tc>
      </w:tr>
      <w:tr w:rsidR="00611683" w:rsidTr="00611683">
        <w:tc>
          <w:tcPr>
            <w:tcW w:w="0" w:type="auto"/>
            <w:vAlign w:val="center"/>
          </w:tcPr>
          <w:p w:rsidR="00611683" w:rsidRDefault="0071088D">
            <w:pPr>
              <w:pStyle w:val="TableBodyText"/>
            </w:pPr>
            <w:bookmarkStart w:id="3235" w:name="msopathEscapeSmoothCurve"/>
            <w:r>
              <w:rPr>
                <w:b/>
              </w:rPr>
              <w:lastRenderedPageBreak/>
              <w:t>msopathEscapeSmoothCurve</w:t>
            </w:r>
            <w:bookmarkEnd w:id="3235"/>
          </w:p>
        </w:tc>
        <w:tc>
          <w:tcPr>
            <w:tcW w:w="0" w:type="auto"/>
            <w:vAlign w:val="center"/>
          </w:tcPr>
          <w:p w:rsidR="00611683" w:rsidRDefault="0071088D">
            <w:pPr>
              <w:pStyle w:val="TableBodyText"/>
            </w:pPr>
            <w:r>
              <w:t>0x00000011</w:t>
            </w:r>
          </w:p>
        </w:tc>
        <w:tc>
          <w:tcPr>
            <w:tcW w:w="0" w:type="auto"/>
            <w:vAlign w:val="center"/>
          </w:tcPr>
          <w:p w:rsidR="00611683" w:rsidRDefault="0071088D">
            <w:pPr>
              <w:pStyle w:val="TableBodyText"/>
            </w:pPr>
            <w:r>
              <w:t xml:space="preserve">For Bezier curve editing, the vertex joints are not calculated, are not of equal length, and are not collinear. The segment after the </w:t>
            </w:r>
            <w:r>
              <w:rPr>
                <w:b/>
              </w:rPr>
              <w:t>POINT</w:t>
            </w:r>
            <w:r>
              <w:t xml:space="preserve"> is a curve. The tangent is visible.</w:t>
            </w:r>
          </w:p>
        </w:tc>
      </w:tr>
      <w:tr w:rsidR="00611683" w:rsidTr="00611683">
        <w:tc>
          <w:tcPr>
            <w:tcW w:w="0" w:type="auto"/>
            <w:vAlign w:val="center"/>
          </w:tcPr>
          <w:p w:rsidR="00611683" w:rsidRDefault="0071088D">
            <w:pPr>
              <w:pStyle w:val="TableBodyText"/>
            </w:pPr>
            <w:bookmarkStart w:id="3236" w:name="msopathEscapeSymmetricLine"/>
            <w:r>
              <w:rPr>
                <w:b/>
              </w:rPr>
              <w:t>msopathEscapeSymmetricLine</w:t>
            </w:r>
            <w:bookmarkEnd w:id="3236"/>
          </w:p>
        </w:tc>
        <w:tc>
          <w:tcPr>
            <w:tcW w:w="0" w:type="auto"/>
            <w:vAlign w:val="center"/>
          </w:tcPr>
          <w:p w:rsidR="00611683" w:rsidRDefault="0071088D">
            <w:pPr>
              <w:pStyle w:val="TableBodyText"/>
            </w:pPr>
            <w:r>
              <w:t>0x00000012</w:t>
            </w:r>
          </w:p>
        </w:tc>
        <w:tc>
          <w:tcPr>
            <w:tcW w:w="0" w:type="auto"/>
            <w:vAlign w:val="center"/>
          </w:tcPr>
          <w:p w:rsidR="00611683" w:rsidRDefault="0071088D">
            <w:pPr>
              <w:pStyle w:val="TableBodyText"/>
            </w:pPr>
            <w:r>
              <w:t>For Bezier curve editing, the vertex join</w:t>
            </w:r>
            <w:r>
              <w:t xml:space="preserve">ts are not calculated, are of equal length, and are not collinear. The segment after the </w:t>
            </w:r>
            <w:r>
              <w:rPr>
                <w:b/>
              </w:rPr>
              <w:t>POINT</w:t>
            </w:r>
            <w:r>
              <w:t xml:space="preserve"> is a line. The tangent is visible.</w:t>
            </w:r>
          </w:p>
        </w:tc>
      </w:tr>
      <w:tr w:rsidR="00611683" w:rsidTr="00611683">
        <w:tc>
          <w:tcPr>
            <w:tcW w:w="0" w:type="auto"/>
            <w:vAlign w:val="center"/>
          </w:tcPr>
          <w:p w:rsidR="00611683" w:rsidRDefault="0071088D">
            <w:pPr>
              <w:pStyle w:val="TableBodyText"/>
            </w:pPr>
            <w:bookmarkStart w:id="3237" w:name="msopathEscapeSymmetricCurve"/>
            <w:r>
              <w:rPr>
                <w:b/>
              </w:rPr>
              <w:t>msopathEscapeSymmetricCurve</w:t>
            </w:r>
            <w:bookmarkEnd w:id="3237"/>
          </w:p>
        </w:tc>
        <w:tc>
          <w:tcPr>
            <w:tcW w:w="0" w:type="auto"/>
            <w:vAlign w:val="center"/>
          </w:tcPr>
          <w:p w:rsidR="00611683" w:rsidRDefault="0071088D">
            <w:pPr>
              <w:pStyle w:val="TableBodyText"/>
            </w:pPr>
            <w:r>
              <w:t>0x00000013</w:t>
            </w:r>
          </w:p>
        </w:tc>
        <w:tc>
          <w:tcPr>
            <w:tcW w:w="0" w:type="auto"/>
            <w:vAlign w:val="center"/>
          </w:tcPr>
          <w:p w:rsidR="00611683" w:rsidRDefault="0071088D">
            <w:pPr>
              <w:pStyle w:val="TableBodyText"/>
            </w:pPr>
            <w:r>
              <w:t>For Bezier curve editing the vertex joints are not calculated, are of equal length, an</w:t>
            </w:r>
            <w:r>
              <w:t xml:space="preserve">d are not collinear. The segment after the </w:t>
            </w:r>
            <w:r>
              <w:rPr>
                <w:b/>
              </w:rPr>
              <w:t>POINT</w:t>
            </w:r>
            <w:r>
              <w:t xml:space="preserve"> is a curve. The tangent is visible.</w:t>
            </w:r>
          </w:p>
        </w:tc>
      </w:tr>
      <w:tr w:rsidR="00611683" w:rsidTr="00611683">
        <w:tc>
          <w:tcPr>
            <w:tcW w:w="0" w:type="auto"/>
            <w:vAlign w:val="center"/>
          </w:tcPr>
          <w:p w:rsidR="00611683" w:rsidRDefault="0071088D">
            <w:pPr>
              <w:pStyle w:val="TableBodyText"/>
            </w:pPr>
            <w:bookmarkStart w:id="3238" w:name="msopathEscapeFreeform"/>
            <w:r>
              <w:rPr>
                <w:b/>
              </w:rPr>
              <w:t>msopathEscapeFreeform</w:t>
            </w:r>
            <w:bookmarkEnd w:id="3238"/>
          </w:p>
        </w:tc>
        <w:tc>
          <w:tcPr>
            <w:tcW w:w="0" w:type="auto"/>
            <w:vAlign w:val="center"/>
          </w:tcPr>
          <w:p w:rsidR="00611683" w:rsidRDefault="0071088D">
            <w:pPr>
              <w:pStyle w:val="TableBodyText"/>
            </w:pPr>
            <w:r>
              <w:t>0x00000014</w:t>
            </w:r>
          </w:p>
        </w:tc>
        <w:tc>
          <w:tcPr>
            <w:tcW w:w="0" w:type="auto"/>
            <w:vAlign w:val="center"/>
          </w:tcPr>
          <w:p w:rsidR="00611683" w:rsidRDefault="0071088D">
            <w:pPr>
              <w:pStyle w:val="TableBodyText"/>
            </w:pPr>
            <w:r>
              <w:t xml:space="preserve">For Bezier curve editing, the vertex joints are calculated, are of equal length, and are collinear. The tangent is not visible.     </w:t>
            </w:r>
          </w:p>
        </w:tc>
      </w:tr>
      <w:tr w:rsidR="00611683" w:rsidTr="00611683">
        <w:tc>
          <w:tcPr>
            <w:tcW w:w="0" w:type="auto"/>
            <w:vAlign w:val="center"/>
          </w:tcPr>
          <w:p w:rsidR="00611683" w:rsidRDefault="0071088D">
            <w:pPr>
              <w:pStyle w:val="TableBodyText"/>
            </w:pPr>
            <w:bookmarkStart w:id="3239" w:name="msopathEscapeFillColor"/>
            <w:r>
              <w:rPr>
                <w:b/>
              </w:rPr>
              <w:t>msopathEscapeFillColor</w:t>
            </w:r>
            <w:bookmarkEnd w:id="3239"/>
          </w:p>
        </w:tc>
        <w:tc>
          <w:tcPr>
            <w:tcW w:w="0" w:type="auto"/>
            <w:vAlign w:val="center"/>
          </w:tcPr>
          <w:p w:rsidR="00611683" w:rsidRDefault="0071088D">
            <w:pPr>
              <w:pStyle w:val="TableBodyText"/>
            </w:pPr>
            <w:r>
              <w:t>0x00000015</w:t>
            </w:r>
          </w:p>
        </w:tc>
        <w:tc>
          <w:tcPr>
            <w:tcW w:w="0" w:type="auto"/>
            <w:vAlign w:val="center"/>
          </w:tcPr>
          <w:p w:rsidR="00611683" w:rsidRDefault="0071088D">
            <w:pPr>
              <w:pStyle w:val="TableBodyText"/>
            </w:pPr>
            <w:r>
              <w:t xml:space="preserve">This value sets a new fill color. A single </w:t>
            </w:r>
            <w:r>
              <w:rPr>
                <w:b/>
              </w:rPr>
              <w:t>POINT</w:t>
            </w:r>
            <w:r>
              <w:t xml:space="preserve"> is used to represent the colors. The x value is an </w:t>
            </w:r>
            <w:r>
              <w:rPr>
                <w:b/>
              </w:rPr>
              <w:t>OfficeArtCOLORREF</w:t>
            </w:r>
            <w:r>
              <w:t xml:space="preserve"> structure, as defined in section </w:t>
            </w:r>
            <w:hyperlink w:anchor="Section_2e0d5d850cbf4d51a612401b891ac103" w:history="1">
              <w:r>
                <w:rPr>
                  <w:rStyle w:val="Hyperlink"/>
                </w:rPr>
                <w:t>2.2.2</w:t>
              </w:r>
            </w:hyperlink>
            <w:r>
              <w:t>, that</w:t>
            </w:r>
            <w:r>
              <w:t xml:space="preserve"> specifies the new foreground color. The y value is an </w:t>
            </w:r>
            <w:r>
              <w:rPr>
                <w:b/>
              </w:rPr>
              <w:t>OfficeArtCOLORREF</w:t>
            </w:r>
            <w:r>
              <w:t xml:space="preserve"> that specifies the new background color.</w:t>
            </w:r>
          </w:p>
        </w:tc>
      </w:tr>
      <w:tr w:rsidR="00611683" w:rsidTr="00611683">
        <w:tc>
          <w:tcPr>
            <w:tcW w:w="0" w:type="auto"/>
            <w:vAlign w:val="center"/>
          </w:tcPr>
          <w:p w:rsidR="00611683" w:rsidRDefault="0071088D">
            <w:pPr>
              <w:pStyle w:val="TableBodyText"/>
            </w:pPr>
            <w:bookmarkStart w:id="3240" w:name="msopathEscapeLineColor"/>
            <w:r>
              <w:rPr>
                <w:b/>
              </w:rPr>
              <w:t>msopathEscapeLineColor</w:t>
            </w:r>
            <w:bookmarkEnd w:id="3240"/>
          </w:p>
        </w:tc>
        <w:tc>
          <w:tcPr>
            <w:tcW w:w="0" w:type="auto"/>
            <w:vAlign w:val="center"/>
          </w:tcPr>
          <w:p w:rsidR="00611683" w:rsidRDefault="0071088D">
            <w:pPr>
              <w:pStyle w:val="TableBodyText"/>
            </w:pPr>
            <w:r>
              <w:t>0x00000016</w:t>
            </w:r>
          </w:p>
        </w:tc>
        <w:tc>
          <w:tcPr>
            <w:tcW w:w="0" w:type="auto"/>
            <w:vAlign w:val="center"/>
          </w:tcPr>
          <w:p w:rsidR="00611683" w:rsidRDefault="0071088D">
            <w:pPr>
              <w:pStyle w:val="TableBodyText"/>
            </w:pPr>
            <w:r>
              <w:t xml:space="preserve">This value sets a new line drawing color. A single </w:t>
            </w:r>
            <w:r>
              <w:rPr>
                <w:b/>
              </w:rPr>
              <w:t xml:space="preserve">POINT </w:t>
            </w:r>
            <w:r>
              <w:t>is used to represent the colors. The x value is an</w:t>
            </w:r>
            <w:r>
              <w:t xml:space="preserve"> </w:t>
            </w:r>
            <w:r>
              <w:rPr>
                <w:b/>
              </w:rPr>
              <w:t xml:space="preserve">OfficeArtCOLORREF </w:t>
            </w:r>
            <w:r>
              <w:t xml:space="preserve">structure, as defined in section 2.2.2, that specifies the new foreground color. The y value is an </w:t>
            </w:r>
            <w:r>
              <w:rPr>
                <w:b/>
              </w:rPr>
              <w:t>OfficeArtCOLORREF</w:t>
            </w:r>
            <w:r>
              <w:t xml:space="preserve"> that specifies the new background color.</w:t>
            </w:r>
          </w:p>
        </w:tc>
      </w:tr>
    </w:tbl>
    <w:p w:rsidR="00611683" w:rsidRDefault="0071088D">
      <w:pPr>
        <w:pStyle w:val="Heading2"/>
      </w:pPr>
      <w:bookmarkStart w:id="3241" w:name="section_b0345740922d4e6098225eefb61061eb"/>
      <w:bookmarkStart w:id="3242" w:name="_Toc174686229"/>
      <w:r>
        <w:t>Algorithms</w:t>
      </w:r>
      <w:bookmarkEnd w:id="3241"/>
      <w:bookmarkEnd w:id="3242"/>
    </w:p>
    <w:p w:rsidR="00611683" w:rsidRDefault="0071088D">
      <w:pPr>
        <w:pStyle w:val="Heading3"/>
      </w:pPr>
      <w:bookmarkStart w:id="3243" w:name="section_c54f9be61f4d42ec817111cfdf5491fc"/>
      <w:bookmarkStart w:id="3244" w:name="_Toc174686230"/>
      <w:r>
        <w:t>Data for VtHyperlink</w:t>
      </w:r>
      <w:bookmarkEnd w:id="3243"/>
      <w:bookmarkEnd w:id="3244"/>
      <w:r>
        <w:fldChar w:fldCharType="begin"/>
      </w:r>
      <w:r>
        <w:instrText xml:space="preserve"> XE "Algorithm:DataforVtHyperlink" </w:instrText>
      </w:r>
      <w:r>
        <w:fldChar w:fldCharType="end"/>
      </w:r>
      <w:r>
        <w:fldChar w:fldCharType="begin"/>
      </w:r>
      <w:r>
        <w:instrText xml:space="preserve"> XE "Data </w:instrText>
      </w:r>
      <w:r>
        <w:instrText xml:space="preserve">for VtHyperlink algorithm" </w:instrText>
      </w:r>
      <w:r>
        <w:fldChar w:fldCharType="end"/>
      </w:r>
    </w:p>
    <w:p w:rsidR="00611683" w:rsidRDefault="0071088D">
      <w:r>
        <w:t xml:space="preserve">The following algorithm specifies how hyperlink properties, as specified in </w:t>
      </w:r>
      <w:hyperlink r:id="rId577" w:anchor="Section_d93502fa5b8f4f47a3fe5574046f4b8d">
        <w:r>
          <w:rPr>
            <w:rStyle w:val="Hyperlink"/>
          </w:rPr>
          <w:t>[MS-OSHARED]</w:t>
        </w:r>
      </w:hyperlink>
      <w:r>
        <w:t xml:space="preserve"> section 2.3.3.1.18, that are associated with OfficeArt </w:t>
      </w:r>
      <w:r>
        <w:t xml:space="preserve">shapes construct their </w:t>
      </w:r>
      <w:r>
        <w:rPr>
          <w:b/>
        </w:rPr>
        <w:t>dwInfo</w:t>
      </w:r>
      <w:r>
        <w:t xml:space="preserve"> structure member values:</w:t>
      </w:r>
    </w:p>
    <w:p w:rsidR="00611683" w:rsidRDefault="0071088D">
      <w:pPr>
        <w:pStyle w:val="ListParagraph"/>
        <w:numPr>
          <w:ilvl w:val="0"/>
          <w:numId w:val="59"/>
        </w:numPr>
      </w:pPr>
      <w:r>
        <w:t xml:space="preserve">If the hyperlink defines a link that is associated with the shape itself, the </w:t>
      </w:r>
      <w:r>
        <w:rPr>
          <w:b/>
        </w:rPr>
        <w:t>dwInfo</w:t>
      </w:r>
      <w:r>
        <w:t xml:space="preserve"> value MUST be 0x00000004.</w:t>
      </w:r>
    </w:p>
    <w:p w:rsidR="00611683" w:rsidRDefault="0071088D">
      <w:pPr>
        <w:pStyle w:val="ListParagraph"/>
        <w:numPr>
          <w:ilvl w:val="0"/>
          <w:numId w:val="59"/>
        </w:numPr>
      </w:pPr>
      <w:r>
        <w:t xml:space="preserve">If the hyperlink defines a </w:t>
      </w:r>
      <w:hyperlink w:anchor="gt_433a4fb7-ef84-46b0-ab65-905f5e3a80b1">
        <w:r>
          <w:rPr>
            <w:rStyle w:val="HyperlinkGreen"/>
            <w:b/>
          </w:rPr>
          <w:t>U</w:t>
        </w:r>
        <w:r>
          <w:rPr>
            <w:rStyle w:val="HyperlinkGreen"/>
            <w:b/>
          </w:rPr>
          <w:t>RL</w:t>
        </w:r>
      </w:hyperlink>
      <w:r>
        <w:t xml:space="preserve"> path to an image resource that specifies the background image of the document, the </w:t>
      </w:r>
      <w:r>
        <w:rPr>
          <w:b/>
        </w:rPr>
        <w:t>dwInfo</w:t>
      </w:r>
      <w:r>
        <w:t xml:space="preserve"> value MUST be 0x00000000.</w:t>
      </w:r>
    </w:p>
    <w:p w:rsidR="00611683" w:rsidRDefault="0071088D">
      <w:pPr>
        <w:pStyle w:val="ListParagraph"/>
        <w:numPr>
          <w:ilvl w:val="0"/>
          <w:numId w:val="59"/>
        </w:numPr>
      </w:pPr>
      <w:r>
        <w:t xml:space="preserve">If the hyperlink defines a URL path to an image resource that specifies the foreground graphic displayed for the shape, the </w:t>
      </w:r>
      <w:r>
        <w:rPr>
          <w:b/>
        </w:rPr>
        <w:t>dwInfo</w:t>
      </w:r>
      <w:r>
        <w:t xml:space="preserve"> value </w:t>
      </w:r>
      <w:r>
        <w:t>MUST be 0x00000001.</w:t>
      </w:r>
    </w:p>
    <w:p w:rsidR="00611683" w:rsidRDefault="0071088D">
      <w:pPr>
        <w:pStyle w:val="ListParagraph"/>
        <w:numPr>
          <w:ilvl w:val="0"/>
          <w:numId w:val="59"/>
        </w:numPr>
      </w:pPr>
      <w:r>
        <w:t xml:space="preserve">If the hyperlink defines a URL path to an image resource that specifies the fill graphic for the shape, the </w:t>
      </w:r>
      <w:r>
        <w:rPr>
          <w:b/>
        </w:rPr>
        <w:t>dwInfo</w:t>
      </w:r>
      <w:r>
        <w:t xml:space="preserve"> value MUST be 0x00000002.</w:t>
      </w:r>
    </w:p>
    <w:p w:rsidR="00611683" w:rsidRDefault="0071088D">
      <w:pPr>
        <w:pStyle w:val="ListParagraph"/>
        <w:numPr>
          <w:ilvl w:val="0"/>
          <w:numId w:val="59"/>
        </w:numPr>
      </w:pPr>
      <w:r>
        <w:t>If the hyperlink defines a URL</w:t>
      </w:r>
      <w:r>
        <w:t xml:space="preserve"> path to an image resource that specifies the graphic used for the shape outline, the </w:t>
      </w:r>
      <w:r>
        <w:rPr>
          <w:b/>
        </w:rPr>
        <w:t>dwInfo</w:t>
      </w:r>
      <w:r>
        <w:t xml:space="preserve"> value MUST be 0x00000003.</w:t>
      </w:r>
    </w:p>
    <w:p w:rsidR="00611683" w:rsidRDefault="0071088D">
      <w:pPr>
        <w:pStyle w:val="Heading1"/>
      </w:pPr>
      <w:bookmarkStart w:id="3245" w:name="section_40149368a50946548763f22d3fdfa7da"/>
      <w:bookmarkStart w:id="3246" w:name="_Toc174686231"/>
      <w:r>
        <w:lastRenderedPageBreak/>
        <w:t>Structure Examples</w:t>
      </w:r>
      <w:bookmarkEnd w:id="3245"/>
      <w:bookmarkEnd w:id="3246"/>
      <w:r>
        <w:fldChar w:fldCharType="begin"/>
      </w:r>
      <w:r>
        <w:instrText xml:space="preserve"> XE "Examples" </w:instrText>
      </w:r>
      <w:r>
        <w:fldChar w:fldCharType="end"/>
      </w:r>
    </w:p>
    <w:p w:rsidR="00611683" w:rsidRDefault="0071088D">
      <w:r>
        <w:t>This section contains examples that illustrate different features of the Office Drawing Binary File F</w:t>
      </w:r>
      <w:r>
        <w:t>ormat Structure.</w:t>
      </w:r>
    </w:p>
    <w:p w:rsidR="00611683" w:rsidRDefault="0071088D">
      <w:r>
        <w:t>The example structures are derived from sample files</w:t>
      </w:r>
      <w:bookmarkStart w:id="3247"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3247"/>
      <w:r>
        <w:t>. The example structures will be similar for other applications</w:t>
      </w:r>
      <w:bookmarkStart w:id="3248" w:name="Appendix_A_Target_125"/>
      <w:r>
        <w:rPr>
          <w:rStyle w:val="Hyperlink"/>
        </w:rPr>
        <w:fldChar w:fldCharType="begin"/>
      </w:r>
      <w:r>
        <w:rPr>
          <w:rStyle w:val="Hyperlink"/>
        </w:rPr>
        <w:instrText xml:space="preserve"> HYPERLINK \l "Appendix_A_125" \o "Product behavi</w:instrText>
      </w:r>
      <w:r>
        <w:rPr>
          <w:rStyle w:val="Hyperlink"/>
        </w:rPr>
        <w:instrText xml:space="preserve">or note 125" \h </w:instrText>
      </w:r>
      <w:r>
        <w:rPr>
          <w:rStyle w:val="Hyperlink"/>
        </w:rPr>
      </w:r>
      <w:r>
        <w:rPr>
          <w:rStyle w:val="Hyperlink"/>
        </w:rPr>
        <w:fldChar w:fldCharType="separate"/>
      </w:r>
      <w:r>
        <w:rPr>
          <w:rStyle w:val="Hyperlink"/>
        </w:rPr>
        <w:t>&lt;125&gt;</w:t>
      </w:r>
      <w:r>
        <w:rPr>
          <w:rStyle w:val="Hyperlink"/>
        </w:rPr>
        <w:fldChar w:fldCharType="end"/>
      </w:r>
      <w:bookmarkEnd w:id="3248"/>
      <w:r>
        <w:t>, but records and fields that are defined by the client application might vary slightly.</w:t>
      </w:r>
    </w:p>
    <w:p w:rsidR="00611683" w:rsidRDefault="0071088D">
      <w:pPr>
        <w:pStyle w:val="Heading2"/>
      </w:pPr>
      <w:bookmarkStart w:id="3249" w:name="section_276e41f9303d4089bed119a25f65e385"/>
      <w:bookmarkStart w:id="3250" w:name="_Toc174686232"/>
      <w:r>
        <w:t>Diagram</w:t>
      </w:r>
      <w:bookmarkEnd w:id="3249"/>
      <w:bookmarkEnd w:id="3250"/>
      <w:r>
        <w:fldChar w:fldCharType="begin"/>
      </w:r>
      <w:r>
        <w:instrText xml:space="preserve"> XE "Examples:Diagram" </w:instrText>
      </w:r>
      <w:r>
        <w:fldChar w:fldCharType="end"/>
      </w:r>
      <w:r>
        <w:fldChar w:fldCharType="begin"/>
      </w:r>
      <w:r>
        <w:instrText xml:space="preserve"> XE "Diagram example" </w:instrText>
      </w:r>
      <w:r>
        <w:fldChar w:fldCharType="end"/>
      </w:r>
      <w:r>
        <w:fldChar w:fldCharType="begin"/>
      </w:r>
      <w:r>
        <w:instrText xml:space="preserve"> XE "Examples:diagram:overview" </w:instrText>
      </w:r>
      <w:r>
        <w:fldChar w:fldCharType="end"/>
      </w:r>
      <w:r>
        <w:fldChar w:fldCharType="begin"/>
      </w:r>
      <w:r>
        <w:instrText xml:space="preserve"> XE "Diagram example:overview" </w:instrText>
      </w:r>
      <w:r>
        <w:fldChar w:fldCharType="end"/>
      </w:r>
    </w:p>
    <w:p w:rsidR="00611683" w:rsidRDefault="0071088D">
      <w:r>
        <w:t xml:space="preserve">This section provides an example of the record hierarchy within a </w:t>
      </w:r>
      <w:hyperlink w:anchor="gt_4b4d1a42-c4a2-464d-ad16-d53b5c493fd3">
        <w:r>
          <w:rPr>
            <w:rStyle w:val="HyperlinkGreen"/>
            <w:b/>
          </w:rPr>
          <w:t>drawing</w:t>
        </w:r>
      </w:hyperlink>
      <w:r>
        <w:t xml:space="preserve"> container that specifies the structure of a </w:t>
      </w:r>
      <w:hyperlink w:anchor="gt_4b31fd56-f587-421b-b713-0dcf0f7f13a4">
        <w:r>
          <w:rPr>
            <w:rStyle w:val="HyperlinkGreen"/>
            <w:b/>
          </w:rPr>
          <w:t>diagram</w:t>
        </w:r>
      </w:hyperlink>
      <w:r>
        <w:t xml:space="preserve">. This </w:t>
      </w:r>
      <w:r>
        <w:t xml:space="preserve">section outlines some of the records that define the structure and properties specific to the following </w:t>
      </w:r>
      <w:hyperlink w:anchor="gt_51dfe494-9c84-4a0e-9d53-06068c5ce3ac">
        <w:r>
          <w:rPr>
            <w:rStyle w:val="HyperlinkGreen"/>
            <w:b/>
          </w:rPr>
          <w:t>drawing objects</w:t>
        </w:r>
      </w:hyperlink>
      <w:bookmarkStart w:id="3251"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3251"/>
      <w:r>
        <w:t>:</w:t>
      </w:r>
    </w:p>
    <w:p w:rsidR="00611683" w:rsidRDefault="0071088D">
      <w:pPr>
        <w:pStyle w:val="ListParagraph"/>
        <w:numPr>
          <w:ilvl w:val="0"/>
          <w:numId w:val="60"/>
        </w:numPr>
      </w:pPr>
      <w:r>
        <w:t xml:space="preserve">Basic </w:t>
      </w:r>
      <w:hyperlink w:anchor="gt_d0e38aa4-2c71-4a6f-b5e6-75766fa9409e">
        <w:r>
          <w:rPr>
            <w:rStyle w:val="HyperlinkGreen"/>
            <w:b/>
          </w:rPr>
          <w:t>shapes</w:t>
        </w:r>
      </w:hyperlink>
      <w:r>
        <w:t>, including:</w:t>
      </w:r>
    </w:p>
    <w:p w:rsidR="00611683" w:rsidRDefault="0071088D">
      <w:pPr>
        <w:pStyle w:val="ListParagraph"/>
        <w:numPr>
          <w:ilvl w:val="1"/>
          <w:numId w:val="60"/>
        </w:numPr>
      </w:pPr>
      <w:r>
        <w:t>Shape fill and color</w:t>
      </w:r>
    </w:p>
    <w:p w:rsidR="00611683" w:rsidRDefault="0071088D">
      <w:pPr>
        <w:pStyle w:val="ListParagraph"/>
        <w:numPr>
          <w:ilvl w:val="1"/>
          <w:numId w:val="60"/>
        </w:numPr>
      </w:pPr>
      <w:r>
        <w:t>Shape outline</w:t>
      </w:r>
    </w:p>
    <w:p w:rsidR="00611683" w:rsidRDefault="0071088D">
      <w:pPr>
        <w:pStyle w:val="ListParagraph"/>
        <w:numPr>
          <w:ilvl w:val="1"/>
          <w:numId w:val="60"/>
        </w:numPr>
      </w:pPr>
      <w:r>
        <w:t>Shape position</w:t>
      </w:r>
    </w:p>
    <w:p w:rsidR="00611683" w:rsidRDefault="0071088D">
      <w:pPr>
        <w:pStyle w:val="ListParagraph"/>
        <w:numPr>
          <w:ilvl w:val="1"/>
          <w:numId w:val="60"/>
        </w:numPr>
      </w:pPr>
      <w:r>
        <w:t>Shape grouping</w:t>
      </w:r>
    </w:p>
    <w:p w:rsidR="00611683" w:rsidRDefault="0071088D">
      <w:pPr>
        <w:pStyle w:val="ListParagraph"/>
        <w:numPr>
          <w:ilvl w:val="0"/>
          <w:numId w:val="60"/>
        </w:numPr>
      </w:pPr>
      <w:r>
        <w:t>Text</w:t>
      </w:r>
    </w:p>
    <w:p w:rsidR="00611683" w:rsidRDefault="0071088D">
      <w:pPr>
        <w:pStyle w:val="ListParagraph"/>
        <w:numPr>
          <w:ilvl w:val="0"/>
          <w:numId w:val="60"/>
        </w:numPr>
      </w:pPr>
      <w:r>
        <w:t>Diagram type, layout, and protection</w:t>
      </w:r>
    </w:p>
    <w:p w:rsidR="00611683" w:rsidRDefault="0071088D">
      <w:pPr>
        <w:pStyle w:val="ListParagraph"/>
        <w:numPr>
          <w:ilvl w:val="0"/>
          <w:numId w:val="60"/>
        </w:numPr>
      </w:pPr>
      <w:hyperlink w:anchor="gt_97870ca0-28cb-4a16-8195-7bd5fd82a8a4">
        <w:r>
          <w:rPr>
            <w:rStyle w:val="HyperlinkGreen"/>
            <w:b/>
          </w:rPr>
          <w:t>Connector</w:t>
        </w:r>
      </w:hyperlink>
      <w:r>
        <w:t xml:space="preserve"> lines</w:t>
      </w:r>
    </w:p>
    <w:p w:rsidR="00611683" w:rsidRDefault="0071088D">
      <w:r>
        <w:t>The diagram image that is shown in the following figure represents a basic organizational-chart diagram, which consists of a top-level shape, an assistant shape, coworker shapes, and a subordinate shape. Each shape in the diagram contains t</w:t>
      </w:r>
      <w:r>
        <w:t>ext, a fill color, and a shape outline. All of the shapes are connected by lines that are called connectors.</w:t>
      </w:r>
    </w:p>
    <w:p w:rsidR="00611683" w:rsidRDefault="0071088D">
      <w:r>
        <w:rPr>
          <w:noProof/>
        </w:rPr>
        <w:drawing>
          <wp:inline distT="0" distB="0" distL="0" distR="0">
            <wp:extent cx="3876675" cy="2447925"/>
            <wp:effectExtent l="19050" t="0" r="9525" b="0"/>
            <wp:docPr id="5557" name="MS-ODRAW_pict97b3fb9f-3a7c-4795-bfc9-1e50c81e91ab.png" descr="Basic organizational chart" title="Basic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DRAW_pict97b3fb9f-3a7c-4795-bfc9-1e50c81e91ab.png" descr="Basic organizational chart" title="Basic organizational chart"/>
                    <pic:cNvPicPr>
                      <a:picLocks noChangeAspect="1" noChangeArrowheads="1"/>
                    </pic:cNvPicPr>
                  </pic:nvPicPr>
                  <pic:blipFill>
                    <a:blip r:embed="rId578" cstate="print"/>
                    <a:srcRect/>
                    <a:stretch>
                      <a:fillRect/>
                    </a:stretch>
                  </pic:blipFill>
                  <pic:spPr bwMode="auto">
                    <a:xfrm>
                      <a:off x="0" y="0"/>
                      <a:ext cx="3876675" cy="2447925"/>
                    </a:xfrm>
                    <a:prstGeom prst="rect">
                      <a:avLst/>
                    </a:prstGeom>
                    <a:noFill/>
                    <a:ln w="9525">
                      <a:noFill/>
                      <a:miter lim="800000"/>
                      <a:headEnd/>
                      <a:tailEnd/>
                    </a:ln>
                  </pic:spPr>
                </pic:pic>
              </a:graphicData>
            </a:graphic>
          </wp:inline>
        </w:drawing>
      </w:r>
    </w:p>
    <w:p w:rsidR="00611683" w:rsidRDefault="0071088D">
      <w:pPr>
        <w:pStyle w:val="Caption"/>
      </w:pPr>
      <w:r>
        <w:t xml:space="preserve">Figure </w:t>
      </w:r>
      <w:r>
        <w:fldChar w:fldCharType="begin"/>
      </w:r>
      <w:r>
        <w:instrText>SEQ Figure \* ARABIC</w:instrText>
      </w:r>
      <w:r>
        <w:fldChar w:fldCharType="separate"/>
      </w:r>
      <w:r>
        <w:rPr>
          <w:noProof/>
        </w:rPr>
        <w:t>10</w:t>
      </w:r>
      <w:r>
        <w:fldChar w:fldCharType="end"/>
      </w:r>
      <w:r>
        <w:t xml:space="preserve">: Basic organizational chart </w:t>
      </w:r>
    </w:p>
    <w:p w:rsidR="00611683" w:rsidRDefault="0071088D">
      <w:r>
        <w:lastRenderedPageBreak/>
        <w:t xml:space="preserve">The remainder of this section shows the record hierarchy that is used to define a </w:t>
      </w:r>
      <w:r>
        <w:t xml:space="preserve">diagram and the shapes that are used to construct a diagram. For a detailed specification of each record that is mentioned, see Structures, as defined in section </w:t>
      </w:r>
      <w:hyperlink w:anchor="Section_e8ec3303925e4b089045d1969b5dbd96" w:history="1">
        <w:r>
          <w:rPr>
            <w:rStyle w:val="Hyperlink"/>
          </w:rPr>
          <w:t>2</w:t>
        </w:r>
      </w:hyperlink>
      <w:r>
        <w:t>.</w:t>
      </w:r>
    </w:p>
    <w:p w:rsidR="00611683" w:rsidRDefault="0071088D">
      <w:pPr>
        <w:pStyle w:val="Heading3"/>
      </w:pPr>
      <w:bookmarkStart w:id="3252" w:name="section_6ab2b8670d8d4d8cbb5fc1ab8e521eaa"/>
      <w:bookmarkStart w:id="3253" w:name="_Toc174686233"/>
      <w:r>
        <w:t>DrawingContainer</w:t>
      </w:r>
      <w:bookmarkEnd w:id="3252"/>
      <w:bookmarkEnd w:id="3253"/>
      <w:r>
        <w:fldChar w:fldCharType="begin"/>
      </w:r>
      <w:r>
        <w:instrText xml:space="preserve"> XE "Diagram ex</w:instrText>
      </w:r>
      <w:r>
        <w:instrText xml:space="preserve">ample:DrawingContainer" </w:instrText>
      </w:r>
      <w:r>
        <w:fldChar w:fldCharType="end"/>
      </w:r>
      <w:r>
        <w:fldChar w:fldCharType="begin"/>
      </w:r>
      <w:r>
        <w:instrText xml:space="preserve"> XE "DrawingContainer diagram example" </w:instrText>
      </w:r>
      <w:r>
        <w:fldChar w:fldCharType="end"/>
      </w:r>
    </w:p>
    <w:p w:rsidR="00611683" w:rsidRDefault="0071088D">
      <w:r>
        <w:t xml:space="preserve">All the records that are used to construct the multiple parts of a </w:t>
      </w:r>
      <w:hyperlink w:anchor="gt_4b31fd56-f587-421b-b713-0dcf0f7f13a4">
        <w:r>
          <w:rPr>
            <w:rStyle w:val="HyperlinkGreen"/>
            <w:b/>
          </w:rPr>
          <w:t>diagram</w:t>
        </w:r>
      </w:hyperlink>
      <w:r>
        <w:t xml:space="preserve"> are stored in the </w:t>
      </w:r>
      <w:hyperlink w:anchor="gt_4b4d1a42-c4a2-464d-ad16-d53b5c493fd3">
        <w:r>
          <w:rPr>
            <w:rStyle w:val="HyperlinkGreen"/>
            <w:b/>
          </w:rPr>
          <w:t>drawing</w:t>
        </w:r>
      </w:hyperlink>
      <w:r>
        <w:t xml:space="preserve"> container. The drawing container is defined by the host application and might be named differently in the file format of the host application.</w:t>
      </w:r>
    </w:p>
    <w:p w:rsidR="00611683" w:rsidRDefault="0071088D">
      <w:r>
        <w:t xml:space="preserve">The following table shows the child-record hierarchy of the </w:t>
      </w:r>
      <w:r>
        <w:rPr>
          <w:b/>
        </w:rPr>
        <w:t>DrawingContainer</w:t>
      </w:r>
      <w:r>
        <w:t xml:space="preserve"> record (</w:t>
      </w:r>
      <w:hyperlink r:id="rId579" w:anchor="Section_6be79dde33c14c1b8ccc4b2301c08662">
        <w:r>
          <w:rPr>
            <w:rStyle w:val="Hyperlink"/>
          </w:rPr>
          <w:t>[MS-PPT]</w:t>
        </w:r>
      </w:hyperlink>
      <w:r>
        <w:t xml:space="preserve"> section 2.5.13) named </w:t>
      </w:r>
      <w:r>
        <w:rPr>
          <w:b/>
        </w:rPr>
        <w:t>drawing</w:t>
      </w:r>
      <w:r>
        <w:t xml:space="preserve">. This example focuses on the four top-level containers, which are labeled </w:t>
      </w:r>
      <w:r>
        <w:rPr>
          <w:b/>
        </w:rPr>
        <w:t>1</w:t>
      </w:r>
      <w:r>
        <w:t xml:space="preserve">, </w:t>
      </w:r>
      <w:r>
        <w:rPr>
          <w:b/>
        </w:rPr>
        <w:t>2</w:t>
      </w:r>
      <w:r>
        <w:t xml:space="preserve">, </w:t>
      </w:r>
      <w:r>
        <w:rPr>
          <w:b/>
        </w:rPr>
        <w:t>3</w:t>
      </w:r>
      <w:r>
        <w:t xml:space="preserve">, and </w:t>
      </w:r>
      <w:r>
        <w:rPr>
          <w:b/>
        </w:rPr>
        <w:t>4</w:t>
      </w:r>
      <w:r>
        <w:t xml:space="preserve"> within the </w:t>
      </w:r>
      <w:r>
        <w:rPr>
          <w:b/>
        </w:rPr>
        <w:t>OfficeArtDgContainer</w:t>
      </w:r>
      <w:r>
        <w:t xml:space="preserve"> record, a</w:t>
      </w:r>
      <w:r>
        <w:t xml:space="preserve">s defined in section </w:t>
      </w:r>
      <w:hyperlink w:anchor="Section_68976475fcfd44838fc475adc635130d" w:history="1">
        <w:r>
          <w:rPr>
            <w:rStyle w:val="Hyperlink"/>
          </w:rPr>
          <w:t>2.2.13</w:t>
        </w:r>
      </w:hyperlink>
      <w:r>
        <w:t>.</w:t>
      </w:r>
    </w:p>
    <w:tbl>
      <w:tblPr>
        <w:tblStyle w:val="Table-ShadedHeader"/>
        <w:tblW w:w="4690" w:type="pct"/>
        <w:tblLook w:val="04A0" w:firstRow="1" w:lastRow="0" w:firstColumn="1" w:lastColumn="0" w:noHBand="0" w:noVBand="1"/>
      </w:tblPr>
      <w:tblGrid>
        <w:gridCol w:w="1665"/>
        <w:gridCol w:w="1008"/>
        <w:gridCol w:w="6322"/>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r>
      <w:tr w:rsidR="00611683" w:rsidTr="00611683">
        <w:trPr>
          <w:trHeight w:val="320"/>
        </w:trPr>
        <w:tc>
          <w:tcPr>
            <w:tcW w:w="0" w:type="auto"/>
            <w:vAlign w:val="center"/>
          </w:tcPr>
          <w:p w:rsidR="00611683" w:rsidRDefault="0071088D">
            <w:pPr>
              <w:pStyle w:val="ExampleText"/>
            </w:pPr>
            <w:r>
              <w:t>00000D6F</w:t>
            </w:r>
          </w:p>
        </w:tc>
        <w:tc>
          <w:tcPr>
            <w:tcW w:w="0" w:type="auto"/>
            <w:vAlign w:val="center"/>
          </w:tcPr>
          <w:p w:rsidR="00611683" w:rsidRDefault="0071088D">
            <w:pPr>
              <w:pStyle w:val="ExampleText"/>
            </w:pPr>
            <w:r>
              <w:t>0A7E</w:t>
            </w:r>
          </w:p>
        </w:tc>
        <w:tc>
          <w:tcPr>
            <w:tcW w:w="0" w:type="auto"/>
            <w:vAlign w:val="center"/>
          </w:tcPr>
          <w:p w:rsidR="00611683" w:rsidRDefault="0071088D">
            <w:pPr>
              <w:pStyle w:val="ExampleText"/>
            </w:pPr>
            <w:r>
              <w:t>DrawingContainer</w:t>
            </w:r>
            <w:r>
              <w:rPr>
                <w:b/>
              </w:rPr>
              <w:t xml:space="preserve"> - drawing</w:t>
            </w:r>
          </w:p>
        </w:tc>
      </w:tr>
      <w:tr w:rsidR="00611683" w:rsidTr="00611683">
        <w:trPr>
          <w:trHeight w:val="320"/>
        </w:trPr>
        <w:tc>
          <w:tcPr>
            <w:tcW w:w="0" w:type="auto"/>
            <w:vAlign w:val="center"/>
          </w:tcPr>
          <w:p w:rsidR="00611683" w:rsidRDefault="0071088D">
            <w:pPr>
              <w:pStyle w:val="ExampleText"/>
            </w:pPr>
            <w:r>
              <w:t>00000D6F</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RecordHeader</w:t>
            </w:r>
            <w:r>
              <w:rPr>
                <w:b/>
              </w:rPr>
              <w:t xml:space="preserve"> - rh</w:t>
            </w:r>
          </w:p>
        </w:tc>
      </w:tr>
      <w:tr w:rsidR="00611683" w:rsidTr="00611683">
        <w:trPr>
          <w:trHeight w:val="320"/>
        </w:trPr>
        <w:tc>
          <w:tcPr>
            <w:tcW w:w="0" w:type="auto"/>
            <w:vAlign w:val="center"/>
          </w:tcPr>
          <w:p w:rsidR="00611683" w:rsidRDefault="0071088D">
            <w:pPr>
              <w:pStyle w:val="ExampleText"/>
            </w:pPr>
            <w:r>
              <w:t>00000D77</w:t>
            </w:r>
          </w:p>
        </w:tc>
        <w:tc>
          <w:tcPr>
            <w:tcW w:w="0" w:type="auto"/>
            <w:vAlign w:val="center"/>
          </w:tcPr>
          <w:p w:rsidR="00611683" w:rsidRDefault="0071088D">
            <w:pPr>
              <w:pStyle w:val="ExampleText"/>
            </w:pPr>
            <w:r>
              <w:t>0A76</w:t>
            </w:r>
          </w:p>
        </w:tc>
        <w:tc>
          <w:tcPr>
            <w:tcW w:w="0" w:type="auto"/>
            <w:vAlign w:val="center"/>
          </w:tcPr>
          <w:p w:rsidR="00611683" w:rsidRDefault="0071088D">
            <w:pPr>
              <w:pStyle w:val="ExampleText"/>
            </w:pPr>
            <w:r>
              <w:t xml:space="preserve">    OfficeArtDgContainer</w:t>
            </w:r>
            <w:r>
              <w:rPr>
                <w:b/>
              </w:rPr>
              <w:t xml:space="preserve"> - OfficeArtDg</w:t>
            </w:r>
          </w:p>
        </w:tc>
      </w:tr>
      <w:tr w:rsidR="00611683" w:rsidTr="00611683">
        <w:trPr>
          <w:trHeight w:val="320"/>
        </w:trPr>
        <w:tc>
          <w:tcPr>
            <w:tcW w:w="0" w:type="auto"/>
            <w:vAlign w:val="center"/>
          </w:tcPr>
          <w:p w:rsidR="00611683" w:rsidRDefault="0071088D">
            <w:pPr>
              <w:pStyle w:val="ExampleText"/>
            </w:pPr>
            <w:r>
              <w:t>00000D77</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w:t>
            </w:r>
            <w:hyperlink w:anchor="Section_5dc1b9ed818c436f8a4f905a7ebb1ba9">
              <w:r>
                <w:rPr>
                  <w:rStyle w:val="Hyperlink"/>
                </w:rPr>
                <w:t>OfficeArtRecordHeader</w:t>
              </w:r>
            </w:hyperlink>
            <w:r>
              <w:rPr>
                <w:b/>
              </w:rPr>
              <w:t xml:space="preserve"> - rh</w:t>
            </w:r>
          </w:p>
        </w:tc>
      </w:tr>
      <w:tr w:rsidR="00611683" w:rsidTr="00611683">
        <w:trPr>
          <w:trHeight w:val="320"/>
        </w:trPr>
        <w:tc>
          <w:tcPr>
            <w:tcW w:w="0" w:type="auto"/>
            <w:vAlign w:val="center"/>
          </w:tcPr>
          <w:p w:rsidR="00611683" w:rsidRDefault="0071088D">
            <w:pPr>
              <w:pStyle w:val="ExampleText"/>
            </w:pPr>
            <w:r>
              <w:t>00000D7F</w:t>
            </w:r>
          </w:p>
        </w:tc>
        <w:tc>
          <w:tcPr>
            <w:tcW w:w="0" w:type="auto"/>
            <w:vAlign w:val="center"/>
          </w:tcPr>
          <w:p w:rsidR="00611683" w:rsidRDefault="0071088D">
            <w:pPr>
              <w:pStyle w:val="ExampleText"/>
            </w:pPr>
            <w:r>
              <w:t>0010</w:t>
            </w:r>
          </w:p>
        </w:tc>
        <w:tc>
          <w:tcPr>
            <w:tcW w:w="0" w:type="auto"/>
            <w:vAlign w:val="center"/>
          </w:tcPr>
          <w:p w:rsidR="00611683" w:rsidRDefault="0071088D">
            <w:pPr>
              <w:pStyle w:val="ExampleText"/>
            </w:pPr>
            <w:r>
              <w:t xml:space="preserve">        </w:t>
            </w:r>
            <w:r>
              <w:rPr>
                <w:b/>
              </w:rPr>
              <w:t>1</w:t>
            </w:r>
            <w:r>
              <w:t xml:space="preserve">: </w:t>
            </w:r>
            <w:hyperlink w:anchor="Section_545996dc4fa949a78819770ccab48b2e">
              <w:r>
                <w:rPr>
                  <w:rStyle w:val="Hyperlink"/>
                </w:rPr>
                <w:t>OfficeArtFDG</w:t>
              </w:r>
            </w:hyperlink>
            <w:r>
              <w:rPr>
                <w:b/>
              </w:rPr>
              <w:t xml:space="preserve"> - drawingData</w:t>
            </w:r>
          </w:p>
        </w:tc>
      </w:tr>
      <w:tr w:rsidR="00611683" w:rsidTr="00611683">
        <w:trPr>
          <w:trHeight w:val="320"/>
        </w:trPr>
        <w:tc>
          <w:tcPr>
            <w:tcW w:w="0" w:type="auto"/>
            <w:vAlign w:val="center"/>
          </w:tcPr>
          <w:p w:rsidR="00611683" w:rsidRDefault="0071088D">
            <w:pPr>
              <w:pStyle w:val="ExampleText"/>
            </w:pPr>
            <w:r>
              <w:t>00000D8F</w:t>
            </w:r>
          </w:p>
        </w:tc>
        <w:tc>
          <w:tcPr>
            <w:tcW w:w="0" w:type="auto"/>
            <w:vAlign w:val="center"/>
          </w:tcPr>
          <w:p w:rsidR="00611683" w:rsidRDefault="0071088D">
            <w:pPr>
              <w:pStyle w:val="ExampleText"/>
            </w:pPr>
            <w:r>
              <w:t>0966</w:t>
            </w:r>
          </w:p>
        </w:tc>
        <w:tc>
          <w:tcPr>
            <w:tcW w:w="0" w:type="auto"/>
            <w:vAlign w:val="center"/>
          </w:tcPr>
          <w:p w:rsidR="00611683" w:rsidRDefault="0071088D">
            <w:pPr>
              <w:pStyle w:val="ExampleText"/>
            </w:pPr>
            <w:r>
              <w:t xml:space="preserve">        </w:t>
            </w:r>
            <w:r>
              <w:rPr>
                <w:b/>
              </w:rPr>
              <w:t>2</w:t>
            </w:r>
            <w:r>
              <w:t xml:space="preserve">: </w:t>
            </w:r>
            <w:hyperlink w:anchor="Section_e42f26e5c0eb4d10a708eef5958af44d">
              <w:r>
                <w:rPr>
                  <w:rStyle w:val="Hyperlink"/>
                </w:rPr>
                <w:t>OfficeArtSpgrContainer</w:t>
              </w:r>
            </w:hyperlink>
            <w:r>
              <w:rPr>
                <w:b/>
              </w:rPr>
              <w:t xml:space="preserve"> - groupShape</w:t>
            </w:r>
          </w:p>
        </w:tc>
      </w:tr>
      <w:tr w:rsidR="00611683" w:rsidTr="00611683">
        <w:trPr>
          <w:trHeight w:val="320"/>
        </w:trPr>
        <w:tc>
          <w:tcPr>
            <w:tcW w:w="0" w:type="auto"/>
            <w:vAlign w:val="center"/>
          </w:tcPr>
          <w:p w:rsidR="00611683" w:rsidRDefault="0071088D">
            <w:pPr>
              <w:pStyle w:val="ExampleText"/>
            </w:pPr>
            <w:r>
              <w:t>000016F5</w:t>
            </w:r>
          </w:p>
        </w:tc>
        <w:tc>
          <w:tcPr>
            <w:tcW w:w="0" w:type="auto"/>
            <w:vAlign w:val="center"/>
          </w:tcPr>
          <w:p w:rsidR="00611683" w:rsidRDefault="0071088D">
            <w:pPr>
              <w:pStyle w:val="ExampleText"/>
            </w:pPr>
            <w:r>
              <w:t>0050</w:t>
            </w:r>
          </w:p>
        </w:tc>
        <w:tc>
          <w:tcPr>
            <w:tcW w:w="0" w:type="auto"/>
            <w:vAlign w:val="center"/>
          </w:tcPr>
          <w:p w:rsidR="00611683" w:rsidRDefault="0071088D">
            <w:pPr>
              <w:pStyle w:val="ExampleText"/>
            </w:pPr>
            <w:r>
              <w:t xml:space="preserve">        </w:t>
            </w:r>
            <w:r>
              <w:rPr>
                <w:b/>
              </w:rPr>
              <w:t>3</w:t>
            </w:r>
            <w:r>
              <w:t xml:space="preserve">: </w:t>
            </w:r>
            <w:hyperlink w:anchor="Section_16194cb9b4b0476c9678a6ac1f06b034">
              <w:r>
                <w:rPr>
                  <w:rStyle w:val="Hyperlink"/>
                </w:rPr>
                <w:t>OfficeArtSpContainer</w:t>
              </w:r>
            </w:hyperlink>
            <w:r>
              <w:rPr>
                <w:b/>
              </w:rPr>
              <w:t xml:space="preserve"> - shape</w:t>
            </w:r>
          </w:p>
        </w:tc>
      </w:tr>
      <w:tr w:rsidR="00611683" w:rsidTr="00611683">
        <w:trPr>
          <w:trHeight w:val="320"/>
        </w:trPr>
        <w:tc>
          <w:tcPr>
            <w:tcW w:w="0" w:type="auto"/>
            <w:vAlign w:val="center"/>
          </w:tcPr>
          <w:p w:rsidR="00611683" w:rsidRDefault="0071088D">
            <w:pPr>
              <w:pStyle w:val="ExampleText"/>
            </w:pPr>
            <w:r>
              <w:t>00001745</w:t>
            </w:r>
          </w:p>
        </w:tc>
        <w:tc>
          <w:tcPr>
            <w:tcW w:w="0" w:type="auto"/>
            <w:vAlign w:val="center"/>
          </w:tcPr>
          <w:p w:rsidR="00611683" w:rsidRDefault="0071088D">
            <w:pPr>
              <w:pStyle w:val="ExampleText"/>
            </w:pPr>
            <w:r>
              <w:t>00A8</w:t>
            </w:r>
          </w:p>
        </w:tc>
        <w:tc>
          <w:tcPr>
            <w:tcW w:w="0" w:type="auto"/>
            <w:vAlign w:val="center"/>
          </w:tcPr>
          <w:p w:rsidR="00611683" w:rsidRDefault="0071088D">
            <w:pPr>
              <w:pStyle w:val="ExampleText"/>
            </w:pPr>
            <w:r>
              <w:t xml:space="preserve">        </w:t>
            </w:r>
            <w:r>
              <w:rPr>
                <w:b/>
              </w:rPr>
              <w:t>4</w:t>
            </w:r>
            <w:r>
              <w:t xml:space="preserve">: </w:t>
            </w:r>
            <w:hyperlink w:anchor="Section_6c3377eae09a4d58a497cbcb12ba38b0">
              <w:r>
                <w:rPr>
                  <w:rStyle w:val="Hyperlink"/>
                </w:rPr>
                <w:t>OfficeArtSolverContainer</w:t>
              </w:r>
            </w:hyperlink>
            <w:r>
              <w:rPr>
                <w:b/>
              </w:rPr>
              <w:t xml:space="preserve"> - solvers</w:t>
            </w:r>
          </w:p>
        </w:tc>
      </w:tr>
    </w:tbl>
    <w:p w:rsidR="00611683" w:rsidRDefault="0071088D">
      <w:pPr>
        <w:pStyle w:val="Caption"/>
      </w:pPr>
      <w:r>
        <w:t xml:space="preserve">Figure </w:t>
      </w:r>
      <w:r>
        <w:fldChar w:fldCharType="begin"/>
      </w:r>
      <w:r>
        <w:instrText>SEQ Figure \* ARABIC</w:instrText>
      </w:r>
      <w:r>
        <w:fldChar w:fldCharType="separate"/>
      </w:r>
      <w:r>
        <w:rPr>
          <w:noProof/>
        </w:rPr>
        <w:t>11</w:t>
      </w:r>
      <w:r>
        <w:fldChar w:fldCharType="end"/>
      </w:r>
      <w:r>
        <w:t>: Child-Record Hierarchy of a DrawingContainer Record</w:t>
      </w:r>
    </w:p>
    <w:p w:rsidR="00611683" w:rsidRDefault="0071088D">
      <w:r>
        <w:t>The top-level records of the drawing container are specified as follows:</w:t>
      </w:r>
    </w:p>
    <w:p w:rsidR="00611683" w:rsidRDefault="0071088D">
      <w:pPr>
        <w:pStyle w:val="Definition-Field"/>
      </w:pPr>
      <w:r>
        <w:rPr>
          <w:b/>
        </w:rPr>
        <w:t xml:space="preserve">drawing: </w:t>
      </w:r>
      <w:r>
        <w:t xml:space="preserve">A drawing container that contains a </w:t>
      </w:r>
      <w:r>
        <w:rPr>
          <w:b/>
        </w:rPr>
        <w:t>RecordHeader</w:t>
      </w:r>
      <w:r>
        <w:t xml:space="preserve"> record, as defined in section 2.2.1, and a top-level </w:t>
      </w:r>
      <w:r>
        <w:rPr>
          <w:b/>
        </w:rPr>
        <w:t>OfficeArtDgContainer</w:t>
      </w:r>
      <w:r>
        <w:t xml:space="preserve"> drawing container.</w:t>
      </w:r>
    </w:p>
    <w:p w:rsidR="00611683" w:rsidRDefault="0071088D">
      <w:pPr>
        <w:pStyle w:val="Definition-Field"/>
      </w:pPr>
      <w:r>
        <w:rPr>
          <w:b/>
        </w:rPr>
        <w:t xml:space="preserve">OfficeArtDg: </w:t>
      </w:r>
      <w:r>
        <w:t xml:space="preserve">An </w:t>
      </w:r>
      <w:r>
        <w:rPr>
          <w:b/>
        </w:rPr>
        <w:t>OfficeArtDgContainer</w:t>
      </w:r>
      <w:r>
        <w:t xml:space="preserve"> record, as defined in section 2.2.13, that contains all the per-slid</w:t>
      </w:r>
      <w:r>
        <w:t xml:space="preserve">e, per-document, and per-sheet information, including the </w:t>
      </w:r>
      <w:hyperlink w:anchor="gt_d0e38aa4-2c71-4a6f-b5e6-75766fa9409e">
        <w:r>
          <w:rPr>
            <w:rStyle w:val="HyperlinkGreen"/>
            <w:b/>
          </w:rPr>
          <w:t>shapes</w:t>
        </w:r>
      </w:hyperlink>
      <w:r>
        <w:t>.</w:t>
      </w:r>
    </w:p>
    <w:p w:rsidR="00611683" w:rsidRDefault="0071088D">
      <w:pPr>
        <w:pStyle w:val="Definition-Field"/>
      </w:pPr>
      <w:r>
        <w:rPr>
          <w:b/>
        </w:rPr>
        <w:t xml:space="preserve">OfficeArtDg.drawingData: </w:t>
      </w:r>
      <w:r>
        <w:t xml:space="preserve">An </w:t>
      </w:r>
      <w:r>
        <w:rPr>
          <w:b/>
        </w:rPr>
        <w:t>OfficeArtFDG</w:t>
      </w:r>
      <w:r>
        <w:t xml:space="preserve"> record, as defined in section 2.2.49, that</w:t>
      </w:r>
      <w:r>
        <w:rPr>
          <w:b/>
        </w:rPr>
        <w:t xml:space="preserve"> </w:t>
      </w:r>
      <w:r>
        <w:t xml:space="preserve">contains information about the shape count, </w:t>
      </w:r>
      <w:r>
        <w:t>drawing identifier, and shape identifier of the last shape in a drawing.</w:t>
      </w:r>
    </w:p>
    <w:p w:rsidR="00611683" w:rsidRDefault="0071088D">
      <w:pPr>
        <w:pStyle w:val="Definition-Field"/>
      </w:pPr>
      <w:r>
        <w:rPr>
          <w:b/>
        </w:rPr>
        <w:t xml:space="preserve">OfficeArtDg.groupShape: </w:t>
      </w:r>
      <w:r>
        <w:t xml:space="preserve">An </w:t>
      </w:r>
      <w:r>
        <w:rPr>
          <w:b/>
        </w:rPr>
        <w:t>OfficeArtSpgrContainer</w:t>
      </w:r>
      <w:r>
        <w:t xml:space="preserve"> record, as defined in section 2.2.16, that contains groups of shapes. This group container contains a variable number of shape contai</w:t>
      </w:r>
      <w:r>
        <w:t>ners and other group containers. The group itself is a shape.</w:t>
      </w:r>
    </w:p>
    <w:p w:rsidR="00611683" w:rsidRDefault="0071088D">
      <w:pPr>
        <w:pStyle w:val="Definition-Field"/>
      </w:pPr>
      <w:r>
        <w:rPr>
          <w:b/>
        </w:rPr>
        <w:t xml:space="preserve">OfficeArtDg.shape: </w:t>
      </w:r>
      <w:r>
        <w:t xml:space="preserve">An </w:t>
      </w:r>
      <w:r>
        <w:rPr>
          <w:b/>
        </w:rPr>
        <w:t>OfficeArtSpContainer</w:t>
      </w:r>
      <w:r>
        <w:t xml:space="preserve"> record, as defined in section 2.2.14, that acts as a container for shapes.</w:t>
      </w:r>
    </w:p>
    <w:p w:rsidR="00611683" w:rsidRDefault="0071088D">
      <w:pPr>
        <w:pStyle w:val="Definition-Field"/>
      </w:pPr>
      <w:r>
        <w:rPr>
          <w:b/>
        </w:rPr>
        <w:t xml:space="preserve">OfficeArtDg.solvers: </w:t>
      </w:r>
      <w:r>
        <w:t xml:space="preserve">An </w:t>
      </w:r>
      <w:r>
        <w:rPr>
          <w:b/>
        </w:rPr>
        <w:t>OfficeArtSolverContainer</w:t>
      </w:r>
      <w:r>
        <w:t xml:space="preserve"> record, as defined in secti</w:t>
      </w:r>
      <w:r>
        <w:t xml:space="preserve">on 2.2.18, that acts as a container for </w:t>
      </w:r>
      <w:hyperlink w:anchor="gt_b4fb40b2-72f2-4fd8-875b-277270553c4f">
        <w:r>
          <w:rPr>
            <w:rStyle w:val="HyperlinkGreen"/>
            <w:b/>
          </w:rPr>
          <w:t>rules</w:t>
        </w:r>
      </w:hyperlink>
      <w:r>
        <w:t xml:space="preserve"> that are applicable to shapes.</w:t>
      </w:r>
    </w:p>
    <w:p w:rsidR="00611683" w:rsidRDefault="0071088D">
      <w:r>
        <w:t xml:space="preserve">The containers that are labeled </w:t>
      </w:r>
      <w:r>
        <w:rPr>
          <w:b/>
        </w:rPr>
        <w:t>1</w:t>
      </w:r>
      <w:r>
        <w:t xml:space="preserve">, </w:t>
      </w:r>
      <w:r>
        <w:rPr>
          <w:b/>
        </w:rPr>
        <w:t>2</w:t>
      </w:r>
      <w:r>
        <w:t xml:space="preserve">, </w:t>
      </w:r>
      <w:r>
        <w:rPr>
          <w:b/>
        </w:rPr>
        <w:t>3</w:t>
      </w:r>
      <w:r>
        <w:t xml:space="preserve">, and </w:t>
      </w:r>
      <w:r>
        <w:rPr>
          <w:b/>
        </w:rPr>
        <w:t>4</w:t>
      </w:r>
      <w:r>
        <w:t xml:space="preserve"> are described in more detail in the following four subsections.</w:t>
      </w:r>
    </w:p>
    <w:p w:rsidR="00611683" w:rsidRDefault="0071088D">
      <w:pPr>
        <w:pStyle w:val="Heading3"/>
      </w:pPr>
      <w:bookmarkStart w:id="3254" w:name="section_ba838bbb5f8341ff92674dd83daa7d79"/>
      <w:bookmarkStart w:id="3255" w:name="_Toc174686234"/>
      <w:r>
        <w:lastRenderedPageBreak/>
        <w:t>OfficeArtFDG</w:t>
      </w:r>
      <w:bookmarkEnd w:id="3254"/>
      <w:bookmarkEnd w:id="3255"/>
      <w:r>
        <w:fldChar w:fldCharType="begin"/>
      </w:r>
      <w:r>
        <w:instrText xml:space="preserve"> XE "Diagram example:OfficeArtFDG" </w:instrText>
      </w:r>
      <w:r>
        <w:fldChar w:fldCharType="end"/>
      </w:r>
      <w:r>
        <w:fldChar w:fldCharType="begin"/>
      </w:r>
      <w:r>
        <w:instrText xml:space="preserve"> XE "OfficeArtFDG diagram example" </w:instrText>
      </w:r>
      <w:r>
        <w:fldChar w:fldCharType="end"/>
      </w:r>
    </w:p>
    <w:p w:rsidR="00611683" w:rsidRDefault="0071088D">
      <w:r>
        <w:t xml:space="preserve">The following table shows the child-record hierarchy of </w:t>
      </w:r>
      <w:r>
        <w:rPr>
          <w:b/>
        </w:rPr>
        <w:t>OfficeArtFDG</w:t>
      </w:r>
      <w:r>
        <w:t xml:space="preserve">, as defined in section </w:t>
      </w:r>
      <w:hyperlink w:anchor="Section_545996dc4fa949a78819770ccab48b2e" w:history="1">
        <w:r>
          <w:rPr>
            <w:rStyle w:val="Hyperlink"/>
          </w:rPr>
          <w:t>2.2.49</w:t>
        </w:r>
      </w:hyperlink>
      <w:r>
        <w:t>, container</w:t>
      </w:r>
      <w:r>
        <w:t xml:space="preserve"> </w:t>
      </w:r>
      <w:r>
        <w:rPr>
          <w:b/>
        </w:rPr>
        <w:t>1</w:t>
      </w:r>
      <w:r>
        <w:t>.</w:t>
      </w:r>
    </w:p>
    <w:tbl>
      <w:tblPr>
        <w:tblStyle w:val="Table-ShadedHeader"/>
        <w:tblW w:w="4690" w:type="pct"/>
        <w:tblLook w:val="04A0" w:firstRow="1" w:lastRow="0" w:firstColumn="1" w:lastColumn="0" w:noHBand="0" w:noVBand="1"/>
      </w:tblPr>
      <w:tblGrid>
        <w:gridCol w:w="1624"/>
        <w:gridCol w:w="1179"/>
        <w:gridCol w:w="4316"/>
        <w:gridCol w:w="1876"/>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00000D7F</w:t>
            </w:r>
          </w:p>
        </w:tc>
        <w:tc>
          <w:tcPr>
            <w:tcW w:w="0" w:type="auto"/>
            <w:vAlign w:val="center"/>
          </w:tcPr>
          <w:p w:rsidR="00611683" w:rsidRDefault="0071088D">
            <w:pPr>
              <w:pStyle w:val="ExampleText"/>
            </w:pPr>
            <w:r>
              <w:t>0010</w:t>
            </w:r>
          </w:p>
        </w:tc>
        <w:tc>
          <w:tcPr>
            <w:tcW w:w="0" w:type="auto"/>
            <w:vAlign w:val="center"/>
          </w:tcPr>
          <w:p w:rsidR="00611683" w:rsidRDefault="0071088D">
            <w:pPr>
              <w:pStyle w:val="ExampleText"/>
            </w:pPr>
            <w:r>
              <w:rPr>
                <w:b/>
              </w:rPr>
              <w:t>1</w:t>
            </w:r>
            <w:r>
              <w:t>: OfficeArtFDG</w:t>
            </w:r>
            <w:r>
              <w:rPr>
                <w:b/>
              </w:rPr>
              <w:t xml:space="preserve"> - drawingData</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00000D7F</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00000D7F</w:t>
            </w:r>
          </w:p>
        </w:tc>
        <w:tc>
          <w:tcPr>
            <w:tcW w:w="0" w:type="auto"/>
            <w:vAlign w:val="center"/>
          </w:tcPr>
          <w:p w:rsidR="00611683" w:rsidRDefault="0071088D">
            <w:pPr>
              <w:pStyle w:val="ExampleText"/>
            </w:pPr>
            <w:r>
              <w:t>4 bits</w:t>
            </w:r>
          </w:p>
        </w:tc>
        <w:tc>
          <w:tcPr>
            <w:tcW w:w="0" w:type="auto"/>
            <w:vAlign w:val="center"/>
          </w:tcPr>
          <w:p w:rsidR="00611683" w:rsidRDefault="0071088D">
            <w:pPr>
              <w:pStyle w:val="ExampleText"/>
            </w:pPr>
            <w:r>
              <w:t xml:space="preserve">        bit</w:t>
            </w:r>
            <w:r>
              <w:rPr>
                <w:b/>
              </w:rPr>
              <w:t xml:space="preserve"> - recVer</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00000D7F</w:t>
            </w:r>
          </w:p>
        </w:tc>
        <w:tc>
          <w:tcPr>
            <w:tcW w:w="0" w:type="auto"/>
            <w:vAlign w:val="center"/>
          </w:tcPr>
          <w:p w:rsidR="00611683" w:rsidRDefault="0071088D">
            <w:pPr>
              <w:pStyle w:val="ExampleText"/>
            </w:pPr>
            <w:r>
              <w:t>12 bits</w:t>
            </w:r>
          </w:p>
        </w:tc>
        <w:tc>
          <w:tcPr>
            <w:tcW w:w="0" w:type="auto"/>
            <w:vAlign w:val="center"/>
          </w:tcPr>
          <w:p w:rsidR="00611683" w:rsidRDefault="0071088D">
            <w:pPr>
              <w:pStyle w:val="ExampleText"/>
            </w:pPr>
            <w:r>
              <w:t xml:space="preserve">        </w:t>
            </w:r>
            <w:r>
              <w:t>bit</w:t>
            </w:r>
            <w:r>
              <w:rPr>
                <w:b/>
              </w:rPr>
              <w:t xml:space="preserve"> - recInstance</w:t>
            </w:r>
          </w:p>
        </w:tc>
        <w:tc>
          <w:tcPr>
            <w:tcW w:w="0" w:type="auto"/>
            <w:vAlign w:val="center"/>
          </w:tcPr>
          <w:p w:rsidR="00611683" w:rsidRDefault="0071088D">
            <w:pPr>
              <w:pStyle w:val="ExampleText"/>
            </w:pPr>
            <w:r>
              <w:t>0x002</w:t>
            </w:r>
          </w:p>
        </w:tc>
      </w:tr>
      <w:tr w:rsidR="00611683" w:rsidTr="00611683">
        <w:trPr>
          <w:trHeight w:val="320"/>
        </w:trPr>
        <w:tc>
          <w:tcPr>
            <w:tcW w:w="0" w:type="auto"/>
            <w:vAlign w:val="center"/>
          </w:tcPr>
          <w:p w:rsidR="00611683" w:rsidRDefault="0071088D">
            <w:pPr>
              <w:pStyle w:val="ExampleText"/>
            </w:pPr>
            <w:r>
              <w:t>00000D81</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USHORT</w:t>
            </w:r>
            <w:r>
              <w:rPr>
                <w:b/>
              </w:rPr>
              <w:t xml:space="preserve"> - recType</w:t>
            </w:r>
          </w:p>
        </w:tc>
        <w:tc>
          <w:tcPr>
            <w:tcW w:w="0" w:type="auto"/>
            <w:vAlign w:val="center"/>
          </w:tcPr>
          <w:p w:rsidR="00611683" w:rsidRDefault="0071088D">
            <w:pPr>
              <w:pStyle w:val="ExampleText"/>
            </w:pPr>
            <w:r>
              <w:t>0xF008</w:t>
            </w:r>
          </w:p>
        </w:tc>
      </w:tr>
      <w:tr w:rsidR="00611683" w:rsidTr="00611683">
        <w:trPr>
          <w:trHeight w:val="320"/>
        </w:trPr>
        <w:tc>
          <w:tcPr>
            <w:tcW w:w="0" w:type="auto"/>
            <w:vAlign w:val="center"/>
          </w:tcPr>
          <w:p w:rsidR="00611683" w:rsidRDefault="0071088D">
            <w:pPr>
              <w:pStyle w:val="ExampleText"/>
            </w:pPr>
            <w:r>
              <w:t>00000D83</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DWORD</w:t>
            </w:r>
            <w:r>
              <w:rPr>
                <w:b/>
              </w:rPr>
              <w:t xml:space="preserve"> - recLen</w:t>
            </w:r>
          </w:p>
        </w:tc>
        <w:tc>
          <w:tcPr>
            <w:tcW w:w="0" w:type="auto"/>
            <w:vAlign w:val="center"/>
          </w:tcPr>
          <w:p w:rsidR="00611683" w:rsidRDefault="0071088D">
            <w:pPr>
              <w:pStyle w:val="ExampleText"/>
            </w:pPr>
            <w:r>
              <w:t>0x00000008</w:t>
            </w:r>
          </w:p>
        </w:tc>
      </w:tr>
      <w:tr w:rsidR="00611683" w:rsidTr="00611683">
        <w:trPr>
          <w:trHeight w:val="320"/>
        </w:trPr>
        <w:tc>
          <w:tcPr>
            <w:tcW w:w="0" w:type="auto"/>
            <w:vAlign w:val="center"/>
          </w:tcPr>
          <w:p w:rsidR="00611683" w:rsidRDefault="0071088D">
            <w:pPr>
              <w:pStyle w:val="ExampleText"/>
            </w:pPr>
            <w:r>
              <w:t>00000D87</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ULONG</w:t>
            </w:r>
            <w:r>
              <w:rPr>
                <w:b/>
              </w:rPr>
              <w:t xml:space="preserve"> - csp</w:t>
            </w:r>
          </w:p>
        </w:tc>
        <w:tc>
          <w:tcPr>
            <w:tcW w:w="0" w:type="auto"/>
            <w:vAlign w:val="center"/>
          </w:tcPr>
          <w:p w:rsidR="00611683" w:rsidRDefault="0071088D">
            <w:pPr>
              <w:pStyle w:val="ExampleText"/>
            </w:pPr>
            <w:r>
              <w:t>0x0000000E</w:t>
            </w:r>
          </w:p>
        </w:tc>
      </w:tr>
      <w:tr w:rsidR="00611683" w:rsidTr="00611683">
        <w:trPr>
          <w:trHeight w:val="320"/>
        </w:trPr>
        <w:tc>
          <w:tcPr>
            <w:tcW w:w="0" w:type="auto"/>
            <w:vAlign w:val="center"/>
          </w:tcPr>
          <w:p w:rsidR="00611683" w:rsidRDefault="0071088D">
            <w:pPr>
              <w:pStyle w:val="ExampleText"/>
            </w:pPr>
            <w:r>
              <w:t>00000D8B</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ULONG</w:t>
            </w:r>
            <w:r>
              <w:rPr>
                <w:b/>
              </w:rPr>
              <w:t xml:space="preserve"> - spidCur</w:t>
            </w:r>
          </w:p>
        </w:tc>
        <w:tc>
          <w:tcPr>
            <w:tcW w:w="0" w:type="auto"/>
            <w:vAlign w:val="center"/>
          </w:tcPr>
          <w:p w:rsidR="00611683" w:rsidRDefault="0071088D">
            <w:pPr>
              <w:pStyle w:val="ExampleText"/>
            </w:pPr>
            <w:r>
              <w:t>0x00000818</w:t>
            </w:r>
          </w:p>
        </w:tc>
      </w:tr>
    </w:tbl>
    <w:p w:rsidR="00611683" w:rsidRDefault="0071088D">
      <w:pPr>
        <w:pStyle w:val="Caption"/>
      </w:pPr>
      <w:r>
        <w:t xml:space="preserve">Figure </w:t>
      </w:r>
      <w:r>
        <w:fldChar w:fldCharType="begin"/>
      </w:r>
      <w:r>
        <w:instrText>SEQ Figure \* ARABIC</w:instrText>
      </w:r>
      <w:r>
        <w:fldChar w:fldCharType="separate"/>
      </w:r>
      <w:r>
        <w:rPr>
          <w:noProof/>
        </w:rPr>
        <w:t>12</w:t>
      </w:r>
      <w:r>
        <w:fldChar w:fldCharType="end"/>
      </w:r>
      <w:r>
        <w:t xml:space="preserve">: Child-Record </w:t>
      </w:r>
      <w:r>
        <w:t>Hierarchy of OfficeArtFDG Container 1</w:t>
      </w:r>
    </w:p>
    <w:p w:rsidR="00611683" w:rsidRDefault="0071088D">
      <w:r>
        <w:t xml:space="preserve">The records that are contained within </w:t>
      </w:r>
      <w:r>
        <w:rPr>
          <w:b/>
        </w:rPr>
        <w:t xml:space="preserve">OfficeArtFDG </w:t>
      </w:r>
      <w:r>
        <w:t xml:space="preserve">container </w:t>
      </w:r>
      <w:r>
        <w:rPr>
          <w:b/>
        </w:rPr>
        <w:t>1</w:t>
      </w:r>
      <w:r>
        <w:t xml:space="preserve"> are specified as follows:</w:t>
      </w:r>
    </w:p>
    <w:p w:rsidR="00611683" w:rsidRDefault="0071088D">
      <w:pPr>
        <w:pStyle w:val="Definition-Field"/>
      </w:pPr>
      <w:r>
        <w:rPr>
          <w:b/>
        </w:rPr>
        <w:t xml:space="preserve">rh: </w:t>
      </w:r>
      <w:r>
        <w:t xml:space="preserve">An </w:t>
      </w:r>
      <w:r>
        <w:rPr>
          <w:b/>
        </w:rPr>
        <w:t xml:space="preserve">OfficeArtRecordHeader </w:t>
      </w:r>
      <w:r>
        <w:t>structure, as defined in section 2.2.1</w:t>
      </w:r>
      <w:r>
        <w:t xml:space="preserve">, that describes the record data. This 8-byte header contains the record type, the record length, and if it is an </w:t>
      </w:r>
      <w:hyperlink w:anchor="gt_e0c68b3f-d976-411b-a247-7cef57e73728">
        <w:r>
          <w:rPr>
            <w:rStyle w:val="HyperlinkGreen"/>
            <w:b/>
          </w:rPr>
          <w:t>atom</w:t>
        </w:r>
      </w:hyperlink>
      <w:r>
        <w:t xml:space="preserve"> type, a version identifier.</w:t>
      </w:r>
    </w:p>
    <w:p w:rsidR="00611683" w:rsidRDefault="0071088D">
      <w:pPr>
        <w:pStyle w:val="Definition-Field"/>
      </w:pPr>
      <w:r>
        <w:rPr>
          <w:b/>
        </w:rPr>
        <w:t xml:space="preserve">rh.recVer: </w:t>
      </w:r>
      <w:r>
        <w:t xml:space="preserve">The record version, which is 0x0 if </w:t>
      </w:r>
      <w:r>
        <w:t>the record is an atom or 0xF if the record is a container.</w:t>
      </w:r>
    </w:p>
    <w:p w:rsidR="00611683" w:rsidRDefault="0071088D">
      <w:pPr>
        <w:pStyle w:val="Definition-Field"/>
      </w:pPr>
      <w:r>
        <w:rPr>
          <w:b/>
        </w:rPr>
        <w:t xml:space="preserve">rh.recInstance: </w:t>
      </w:r>
      <w:r>
        <w:t>The record instance (0x002), which is useful for differentiating atoms when more than one atom of the same type exists in a particular container.</w:t>
      </w:r>
    </w:p>
    <w:p w:rsidR="00611683" w:rsidRDefault="0071088D">
      <w:pPr>
        <w:pStyle w:val="Definition-Field"/>
      </w:pPr>
      <w:r>
        <w:rPr>
          <w:b/>
        </w:rPr>
        <w:t xml:space="preserve">rh.recType: </w:t>
      </w:r>
      <w:r>
        <w:t>The type (0xF008) of th</w:t>
      </w:r>
      <w:r>
        <w:t>e record. OfficeArt uses values from 0xF000 to 0xFFFF. Client applications can define their own records by using other ranges.</w:t>
      </w:r>
    </w:p>
    <w:p w:rsidR="00611683" w:rsidRDefault="0071088D">
      <w:pPr>
        <w:pStyle w:val="Definition-Field"/>
      </w:pPr>
      <w:r>
        <w:rPr>
          <w:b/>
        </w:rPr>
        <w:t xml:space="preserve">rh.recLen: </w:t>
      </w:r>
      <w:r>
        <w:t>The length (0x00000008), in bytes, of the record. If the record is an atom, this value specifies the length of the ato</w:t>
      </w:r>
      <w:r>
        <w:t>m excluding the header. If the record is a container, this value specifies the sum of the lengths of the contained atoms plus the length of the record header for each atom.</w:t>
      </w:r>
    </w:p>
    <w:p w:rsidR="00611683" w:rsidRDefault="0071088D">
      <w:pPr>
        <w:pStyle w:val="Definition-Field"/>
      </w:pPr>
      <w:r>
        <w:rPr>
          <w:b/>
        </w:rPr>
        <w:t xml:space="preserve">csp: </w:t>
      </w:r>
      <w:r>
        <w:t xml:space="preserve">The number (0x0000000E) of </w:t>
      </w:r>
      <w:hyperlink w:anchor="gt_d0e38aa4-2c71-4a6f-b5e6-75766fa9409e">
        <w:r>
          <w:rPr>
            <w:rStyle w:val="HyperlinkGreen"/>
            <w:b/>
          </w:rPr>
          <w:t>shapes</w:t>
        </w:r>
      </w:hyperlink>
      <w:r>
        <w:t xml:space="preserve"> in this </w:t>
      </w:r>
      <w:hyperlink w:anchor="gt_4b4d1a42-c4a2-464d-ad16-d53b5c493fd3">
        <w:r>
          <w:rPr>
            <w:rStyle w:val="HyperlinkGreen"/>
            <w:b/>
          </w:rPr>
          <w:t>drawing</w:t>
        </w:r>
      </w:hyperlink>
      <w:r>
        <w:t>.</w:t>
      </w:r>
    </w:p>
    <w:p w:rsidR="00611683" w:rsidRDefault="0071088D">
      <w:pPr>
        <w:pStyle w:val="Definition-Field"/>
      </w:pPr>
      <w:r>
        <w:rPr>
          <w:b/>
        </w:rPr>
        <w:t xml:space="preserve">spidCur: </w:t>
      </w:r>
      <w:r>
        <w:t>The shape identifier (0x00000818) of the last shape in this drawing.</w:t>
      </w:r>
    </w:p>
    <w:p w:rsidR="00611683" w:rsidRDefault="0071088D">
      <w:pPr>
        <w:pStyle w:val="Heading3"/>
      </w:pPr>
      <w:bookmarkStart w:id="3256" w:name="section_ba1b1f9791284b9a85e8ba01c91983de"/>
      <w:bookmarkStart w:id="3257" w:name="_Toc174686235"/>
      <w:r>
        <w:t>OfficeArtSpgrContainer</w:t>
      </w:r>
      <w:bookmarkEnd w:id="3256"/>
      <w:bookmarkEnd w:id="3257"/>
      <w:r>
        <w:fldChar w:fldCharType="begin"/>
      </w:r>
      <w:r>
        <w:instrText xml:space="preserve"> XE "Diagram example:OfficeArtSpgrContainer" </w:instrText>
      </w:r>
      <w:r>
        <w:fldChar w:fldCharType="end"/>
      </w:r>
      <w:r>
        <w:fldChar w:fldCharType="begin"/>
      </w:r>
      <w:r>
        <w:instrText xml:space="preserve"> XE "OfficeA</w:instrText>
      </w:r>
      <w:r>
        <w:instrText xml:space="preserve">rtSpgrContainer diagram example" </w:instrText>
      </w:r>
      <w:r>
        <w:fldChar w:fldCharType="end"/>
      </w:r>
      <w:r>
        <w:fldChar w:fldCharType="begin"/>
      </w:r>
      <w:r>
        <w:instrText xml:space="preserve"> XE "Geometry property:cxk" </w:instrText>
      </w:r>
      <w:r>
        <w:fldChar w:fldCharType="end"/>
      </w:r>
      <w:r>
        <w:fldChar w:fldCharType="begin"/>
      </w:r>
      <w:r>
        <w:instrText xml:space="preserve"> XE "cxk geometry property" </w:instrText>
      </w:r>
      <w:r>
        <w:fldChar w:fldCharType="end"/>
      </w:r>
    </w:p>
    <w:p w:rsidR="00611683" w:rsidRDefault="0071088D">
      <w:r>
        <w:t xml:space="preserve">The following table shows the child-record hierarchy of </w:t>
      </w:r>
      <w:r>
        <w:rPr>
          <w:b/>
        </w:rPr>
        <w:t>OfficeArtSpgrContainer</w:t>
      </w:r>
      <w:r>
        <w:t xml:space="preserve"> container, as defined in section </w:t>
      </w:r>
      <w:hyperlink w:anchor="Section_e42f26e5c0eb4d10a708eef5958af44d" w:history="1">
        <w:r>
          <w:rPr>
            <w:rStyle w:val="Hyperlink"/>
          </w:rPr>
          <w:t>2.2.16</w:t>
        </w:r>
      </w:hyperlink>
      <w:r>
        <w:t xml:space="preserve">, record </w:t>
      </w:r>
      <w:r>
        <w:rPr>
          <w:b/>
        </w:rPr>
        <w:t>2</w:t>
      </w:r>
      <w:r>
        <w:t>.</w:t>
      </w:r>
    </w:p>
    <w:tbl>
      <w:tblPr>
        <w:tblStyle w:val="Table-ShadedHeader"/>
        <w:tblW w:w="4690" w:type="pct"/>
        <w:tblLook w:val="04A0" w:firstRow="1" w:lastRow="0" w:firstColumn="1" w:lastColumn="0" w:noHBand="0" w:noVBand="1"/>
      </w:tblPr>
      <w:tblGrid>
        <w:gridCol w:w="1152"/>
        <w:gridCol w:w="692"/>
        <w:gridCol w:w="7151"/>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r>
      <w:tr w:rsidR="00611683" w:rsidTr="00611683">
        <w:trPr>
          <w:trHeight w:val="320"/>
        </w:trPr>
        <w:tc>
          <w:tcPr>
            <w:tcW w:w="0" w:type="auto"/>
            <w:vAlign w:val="center"/>
          </w:tcPr>
          <w:p w:rsidR="00611683" w:rsidRDefault="0071088D">
            <w:pPr>
              <w:pStyle w:val="ExampleText"/>
            </w:pPr>
            <w:r>
              <w:t>00000D8F</w:t>
            </w:r>
          </w:p>
        </w:tc>
        <w:tc>
          <w:tcPr>
            <w:tcW w:w="0" w:type="auto"/>
            <w:vAlign w:val="center"/>
          </w:tcPr>
          <w:p w:rsidR="00611683" w:rsidRDefault="0071088D">
            <w:pPr>
              <w:pStyle w:val="ExampleText"/>
            </w:pPr>
            <w:r>
              <w:t>0966</w:t>
            </w:r>
          </w:p>
        </w:tc>
        <w:tc>
          <w:tcPr>
            <w:tcW w:w="0" w:type="auto"/>
            <w:vAlign w:val="center"/>
          </w:tcPr>
          <w:p w:rsidR="00611683" w:rsidRDefault="0071088D">
            <w:pPr>
              <w:pStyle w:val="ExampleText"/>
            </w:pPr>
            <w:r>
              <w:rPr>
                <w:b/>
              </w:rPr>
              <w:t>2</w:t>
            </w:r>
            <w:r>
              <w:t>: OfficeArtSpgrContainer</w:t>
            </w:r>
            <w:r>
              <w:rPr>
                <w:b/>
              </w:rPr>
              <w:t xml:space="preserve"> - groupShape</w:t>
            </w:r>
          </w:p>
        </w:tc>
      </w:tr>
      <w:tr w:rsidR="00611683" w:rsidTr="00611683">
        <w:trPr>
          <w:trHeight w:val="320"/>
        </w:trPr>
        <w:tc>
          <w:tcPr>
            <w:tcW w:w="0" w:type="auto"/>
            <w:vAlign w:val="center"/>
          </w:tcPr>
          <w:p w:rsidR="00611683" w:rsidRDefault="0071088D">
            <w:pPr>
              <w:pStyle w:val="ExampleText"/>
            </w:pPr>
            <w:r>
              <w:t>00000D8F</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w:t>
            </w:r>
            <w:hyperlink w:anchor="Section_5dc1b9ed818c436f8a4f905a7ebb1ba9">
              <w:r>
                <w:rPr>
                  <w:rStyle w:val="Hyperlink"/>
                </w:rPr>
                <w:t>OfficeArtRecordHeader</w:t>
              </w:r>
            </w:hyperlink>
            <w:r>
              <w:rPr>
                <w:b/>
              </w:rPr>
              <w:t xml:space="preserve"> - rh</w:t>
            </w:r>
          </w:p>
        </w:tc>
      </w:tr>
      <w:tr w:rsidR="00611683" w:rsidTr="00611683">
        <w:trPr>
          <w:trHeight w:val="320"/>
        </w:trPr>
        <w:tc>
          <w:tcPr>
            <w:tcW w:w="0" w:type="auto"/>
            <w:vAlign w:val="center"/>
          </w:tcPr>
          <w:p w:rsidR="00611683" w:rsidRDefault="0071088D">
            <w:pPr>
              <w:pStyle w:val="ExampleText"/>
            </w:pPr>
            <w:r>
              <w:t>00000D97</w:t>
            </w:r>
          </w:p>
        </w:tc>
        <w:tc>
          <w:tcPr>
            <w:tcW w:w="0" w:type="auto"/>
            <w:vAlign w:val="center"/>
          </w:tcPr>
          <w:p w:rsidR="00611683" w:rsidRDefault="0071088D">
            <w:pPr>
              <w:pStyle w:val="ExampleText"/>
            </w:pPr>
            <w:r>
              <w:t>095E</w:t>
            </w:r>
          </w:p>
        </w:tc>
        <w:tc>
          <w:tcPr>
            <w:tcW w:w="0" w:type="auto"/>
            <w:vAlign w:val="center"/>
          </w:tcPr>
          <w:p w:rsidR="00611683" w:rsidRDefault="0071088D">
            <w:pPr>
              <w:pStyle w:val="ExampleText"/>
            </w:pPr>
            <w:r>
              <w:t xml:space="preserve">    </w:t>
            </w:r>
            <w:r>
              <w:t>OfficeArtSpgrContainerFileBlockArray</w:t>
            </w:r>
            <w:r>
              <w:rPr>
                <w:b/>
              </w:rPr>
              <w:t xml:space="preserve"> - rgfb</w:t>
            </w:r>
          </w:p>
        </w:tc>
      </w:tr>
      <w:tr w:rsidR="00611683" w:rsidTr="00611683">
        <w:trPr>
          <w:trHeight w:val="320"/>
        </w:trPr>
        <w:tc>
          <w:tcPr>
            <w:tcW w:w="0" w:type="auto"/>
            <w:vAlign w:val="center"/>
          </w:tcPr>
          <w:p w:rsidR="00611683" w:rsidRDefault="0071088D">
            <w:pPr>
              <w:pStyle w:val="ExampleText"/>
            </w:pPr>
            <w:r>
              <w:lastRenderedPageBreak/>
              <w:t>00000D97</w:t>
            </w:r>
          </w:p>
        </w:tc>
        <w:tc>
          <w:tcPr>
            <w:tcW w:w="0" w:type="auto"/>
            <w:vAlign w:val="center"/>
          </w:tcPr>
          <w:p w:rsidR="00611683" w:rsidRDefault="0071088D">
            <w:pPr>
              <w:pStyle w:val="ExampleText"/>
            </w:pPr>
            <w:r>
              <w:t>0030</w:t>
            </w:r>
          </w:p>
        </w:tc>
        <w:tc>
          <w:tcPr>
            <w:tcW w:w="0" w:type="auto"/>
            <w:vAlign w:val="center"/>
          </w:tcPr>
          <w:p w:rsidR="00611683" w:rsidRDefault="0071088D">
            <w:pPr>
              <w:pStyle w:val="ExampleText"/>
            </w:pPr>
            <w:r>
              <w:t xml:space="preserve">        </w:t>
            </w:r>
            <w:r>
              <w:rPr>
                <w:b/>
              </w:rPr>
              <w:t>A</w:t>
            </w:r>
            <w:r>
              <w:t xml:space="preserve">: </w:t>
            </w:r>
            <w:hyperlink w:anchor="Section_cb0b5e1edacb4b3ebf7c1607ac20f8bf">
              <w:r>
                <w:rPr>
                  <w:rStyle w:val="Hyperlink"/>
                </w:rPr>
                <w:t>OfficeArtSpgrContainerFileBlock</w:t>
              </w:r>
            </w:hyperlink>
            <w:r>
              <w:rPr>
                <w:b/>
              </w:rPr>
              <w:t xml:space="preserve"> - OfficeArtSpgrContainerFB</w:t>
            </w:r>
          </w:p>
        </w:tc>
      </w:tr>
      <w:tr w:rsidR="00611683" w:rsidTr="00611683">
        <w:trPr>
          <w:trHeight w:val="320"/>
        </w:trPr>
        <w:tc>
          <w:tcPr>
            <w:tcW w:w="0" w:type="auto"/>
            <w:vAlign w:val="center"/>
          </w:tcPr>
          <w:p w:rsidR="00611683" w:rsidRDefault="0071088D">
            <w:pPr>
              <w:pStyle w:val="ExampleText"/>
            </w:pPr>
            <w:r>
              <w:t>00000DC7</w:t>
            </w:r>
          </w:p>
        </w:tc>
        <w:tc>
          <w:tcPr>
            <w:tcW w:w="0" w:type="auto"/>
            <w:vAlign w:val="center"/>
          </w:tcPr>
          <w:p w:rsidR="00611683" w:rsidRDefault="0071088D">
            <w:pPr>
              <w:pStyle w:val="ExampleText"/>
            </w:pPr>
            <w:r>
              <w:t>092E</w:t>
            </w:r>
          </w:p>
        </w:tc>
        <w:tc>
          <w:tcPr>
            <w:tcW w:w="0" w:type="auto"/>
            <w:vAlign w:val="center"/>
          </w:tcPr>
          <w:p w:rsidR="00611683" w:rsidRDefault="0071088D">
            <w:pPr>
              <w:pStyle w:val="ExampleText"/>
            </w:pPr>
            <w:r>
              <w:t xml:space="preserve">        OfficeArtSpgrContainerFileBlock</w:t>
            </w:r>
            <w:r>
              <w:rPr>
                <w:b/>
              </w:rPr>
              <w:t xml:space="preserve"> - OfficeA</w:t>
            </w:r>
            <w:r>
              <w:rPr>
                <w:b/>
              </w:rPr>
              <w:t>rtSpgrContainerFB</w:t>
            </w:r>
          </w:p>
        </w:tc>
      </w:tr>
      <w:tr w:rsidR="00611683" w:rsidTr="00611683">
        <w:trPr>
          <w:trHeight w:val="320"/>
        </w:trPr>
        <w:tc>
          <w:tcPr>
            <w:tcW w:w="0" w:type="auto"/>
            <w:vAlign w:val="center"/>
          </w:tcPr>
          <w:p w:rsidR="00611683" w:rsidRDefault="0071088D">
            <w:pPr>
              <w:pStyle w:val="ExampleText"/>
            </w:pPr>
            <w:r>
              <w:t>00000DC7</w:t>
            </w:r>
          </w:p>
        </w:tc>
        <w:tc>
          <w:tcPr>
            <w:tcW w:w="0" w:type="auto"/>
            <w:vAlign w:val="center"/>
          </w:tcPr>
          <w:p w:rsidR="00611683" w:rsidRDefault="0071088D">
            <w:pPr>
              <w:pStyle w:val="ExampleText"/>
            </w:pPr>
            <w:r>
              <w:t>092E</w:t>
            </w:r>
          </w:p>
        </w:tc>
        <w:tc>
          <w:tcPr>
            <w:tcW w:w="0" w:type="auto"/>
            <w:vAlign w:val="center"/>
          </w:tcPr>
          <w:p w:rsidR="00611683" w:rsidRDefault="0071088D">
            <w:pPr>
              <w:pStyle w:val="ExampleText"/>
            </w:pPr>
            <w:r>
              <w:t xml:space="preserve">            OfficeArtSpgrContainer</w:t>
            </w:r>
            <w:r>
              <w:rPr>
                <w:b/>
              </w:rPr>
              <w:t xml:space="preserve"> - case_of_msofbtSpgrContainer</w:t>
            </w:r>
          </w:p>
        </w:tc>
      </w:tr>
      <w:tr w:rsidR="00611683" w:rsidTr="00611683">
        <w:trPr>
          <w:trHeight w:val="320"/>
        </w:trPr>
        <w:tc>
          <w:tcPr>
            <w:tcW w:w="0" w:type="auto"/>
            <w:vAlign w:val="center"/>
          </w:tcPr>
          <w:p w:rsidR="00611683" w:rsidRDefault="0071088D">
            <w:pPr>
              <w:pStyle w:val="ExampleText"/>
            </w:pPr>
            <w:r>
              <w:t>00000DC7</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r>
      <w:tr w:rsidR="00611683" w:rsidTr="00611683">
        <w:trPr>
          <w:trHeight w:val="320"/>
        </w:trPr>
        <w:tc>
          <w:tcPr>
            <w:tcW w:w="0" w:type="auto"/>
            <w:vAlign w:val="center"/>
          </w:tcPr>
          <w:p w:rsidR="00611683" w:rsidRDefault="0071088D">
            <w:pPr>
              <w:pStyle w:val="ExampleText"/>
            </w:pPr>
            <w:r>
              <w:t>00000DCF</w:t>
            </w:r>
          </w:p>
        </w:tc>
        <w:tc>
          <w:tcPr>
            <w:tcW w:w="0" w:type="auto"/>
            <w:vAlign w:val="center"/>
          </w:tcPr>
          <w:p w:rsidR="00611683" w:rsidRDefault="0071088D">
            <w:pPr>
              <w:pStyle w:val="ExampleText"/>
            </w:pPr>
            <w:r>
              <w:t>0926</w:t>
            </w:r>
          </w:p>
        </w:tc>
        <w:tc>
          <w:tcPr>
            <w:tcW w:w="0" w:type="auto"/>
            <w:vAlign w:val="center"/>
          </w:tcPr>
          <w:p w:rsidR="00611683" w:rsidRDefault="0071088D">
            <w:pPr>
              <w:pStyle w:val="ExampleText"/>
            </w:pPr>
            <w:r>
              <w:t xml:space="preserve">                OfficeArtSpgrContainerFileBlockArray</w:t>
            </w:r>
            <w:r>
              <w:rPr>
                <w:b/>
              </w:rPr>
              <w:t xml:space="preserve"> - rgfb</w:t>
            </w:r>
          </w:p>
        </w:tc>
      </w:tr>
      <w:tr w:rsidR="00611683" w:rsidTr="00611683">
        <w:trPr>
          <w:trHeight w:val="320"/>
        </w:trPr>
        <w:tc>
          <w:tcPr>
            <w:tcW w:w="0" w:type="auto"/>
            <w:vAlign w:val="center"/>
          </w:tcPr>
          <w:p w:rsidR="00611683" w:rsidRDefault="0071088D">
            <w:pPr>
              <w:pStyle w:val="ExampleText"/>
            </w:pPr>
            <w:r>
              <w:t>00000DCF</w:t>
            </w:r>
          </w:p>
        </w:tc>
        <w:tc>
          <w:tcPr>
            <w:tcW w:w="0" w:type="auto"/>
            <w:vAlign w:val="center"/>
          </w:tcPr>
          <w:p w:rsidR="00611683" w:rsidRDefault="0071088D">
            <w:pPr>
              <w:pStyle w:val="ExampleText"/>
            </w:pPr>
            <w:r>
              <w:t>00EA</w:t>
            </w:r>
          </w:p>
        </w:tc>
        <w:tc>
          <w:tcPr>
            <w:tcW w:w="0" w:type="auto"/>
            <w:vAlign w:val="center"/>
          </w:tcPr>
          <w:p w:rsidR="00611683" w:rsidRDefault="0071088D">
            <w:pPr>
              <w:pStyle w:val="ExampleText"/>
            </w:pPr>
            <w:r>
              <w:t xml:space="preserve">                    </w:t>
            </w:r>
            <w:r>
              <w:rPr>
                <w:b/>
              </w:rPr>
              <w:t>B</w:t>
            </w:r>
            <w:r>
              <w:t>: OfficeArtSpgrContainerFileBlock</w:t>
            </w:r>
            <w:r>
              <w:rPr>
                <w:b/>
              </w:rPr>
              <w:t xml:space="preserve"> - OfficeArtSpgrContainerFB</w:t>
            </w:r>
          </w:p>
        </w:tc>
      </w:tr>
      <w:tr w:rsidR="00611683" w:rsidTr="00611683">
        <w:trPr>
          <w:trHeight w:val="320"/>
        </w:trPr>
        <w:tc>
          <w:tcPr>
            <w:tcW w:w="0" w:type="auto"/>
            <w:vAlign w:val="center"/>
          </w:tcPr>
          <w:p w:rsidR="00611683" w:rsidRDefault="0071088D">
            <w:pPr>
              <w:pStyle w:val="ExampleText"/>
            </w:pPr>
            <w:r>
              <w:t>00000EB9</w:t>
            </w:r>
          </w:p>
        </w:tc>
        <w:tc>
          <w:tcPr>
            <w:tcW w:w="0" w:type="auto"/>
            <w:vAlign w:val="center"/>
          </w:tcPr>
          <w:p w:rsidR="00611683" w:rsidRDefault="0071088D">
            <w:pPr>
              <w:pStyle w:val="ExampleText"/>
            </w:pPr>
            <w:r>
              <w:t>005C</w:t>
            </w:r>
          </w:p>
        </w:tc>
        <w:tc>
          <w:tcPr>
            <w:tcW w:w="0" w:type="auto"/>
            <w:vAlign w:val="center"/>
          </w:tcPr>
          <w:p w:rsidR="00611683" w:rsidRDefault="0071088D">
            <w:pPr>
              <w:pStyle w:val="ExampleText"/>
            </w:pPr>
            <w:r>
              <w:t xml:space="preserve">                    </w:t>
            </w:r>
            <w:r>
              <w:rPr>
                <w:b/>
              </w:rPr>
              <w:t>C</w:t>
            </w:r>
            <w:r>
              <w:t>: OfficeArtSpgrContainerFileBlock</w:t>
            </w:r>
            <w:r>
              <w:rPr>
                <w:b/>
              </w:rPr>
              <w:t xml:space="preserve"> - OfficeArtSpgrContainerFB</w:t>
            </w:r>
          </w:p>
        </w:tc>
      </w:tr>
      <w:tr w:rsidR="00611683" w:rsidTr="00611683">
        <w:trPr>
          <w:trHeight w:val="320"/>
        </w:trPr>
        <w:tc>
          <w:tcPr>
            <w:tcW w:w="0" w:type="auto"/>
            <w:vAlign w:val="center"/>
          </w:tcPr>
          <w:p w:rsidR="00611683" w:rsidRDefault="0071088D">
            <w:pPr>
              <w:pStyle w:val="ExampleText"/>
            </w:pPr>
            <w:r>
              <w:t>00000F15</w:t>
            </w:r>
          </w:p>
        </w:tc>
        <w:tc>
          <w:tcPr>
            <w:tcW w:w="0" w:type="auto"/>
            <w:vAlign w:val="center"/>
          </w:tcPr>
          <w:p w:rsidR="00611683" w:rsidRDefault="0071088D">
            <w:pPr>
              <w:pStyle w:val="ExampleText"/>
            </w:pPr>
            <w:r>
              <w:t>007C</w:t>
            </w:r>
          </w:p>
        </w:tc>
        <w:tc>
          <w:tcPr>
            <w:tcW w:w="0" w:type="auto"/>
            <w:vAlign w:val="center"/>
          </w:tcPr>
          <w:p w:rsidR="00611683" w:rsidRDefault="0071088D">
            <w:pPr>
              <w:pStyle w:val="ExampleText"/>
            </w:pPr>
            <w:r>
              <w:t xml:space="preserve">                    </w:t>
            </w:r>
            <w:r>
              <w:rPr>
                <w:b/>
              </w:rPr>
              <w:t>D</w:t>
            </w:r>
            <w:r>
              <w:t>: OfficeArtSpgrContainerFileBlock</w:t>
            </w:r>
            <w:r>
              <w:rPr>
                <w:b/>
              </w:rPr>
              <w:t xml:space="preserve"> - Offic</w:t>
            </w:r>
            <w:r>
              <w:rPr>
                <w:b/>
              </w:rPr>
              <w:t>eArtSpgrContainerFB</w:t>
            </w:r>
          </w:p>
        </w:tc>
      </w:tr>
      <w:tr w:rsidR="00611683" w:rsidTr="00611683">
        <w:trPr>
          <w:trHeight w:val="320"/>
        </w:trPr>
        <w:tc>
          <w:tcPr>
            <w:tcW w:w="0" w:type="auto"/>
            <w:vAlign w:val="center"/>
          </w:tcPr>
          <w:p w:rsidR="00611683" w:rsidRDefault="0071088D">
            <w:pPr>
              <w:pStyle w:val="ExampleText"/>
            </w:pPr>
            <w:r>
              <w:t>00000F91</w:t>
            </w:r>
          </w:p>
        </w:tc>
        <w:tc>
          <w:tcPr>
            <w:tcW w:w="0" w:type="auto"/>
            <w:vAlign w:val="center"/>
          </w:tcPr>
          <w:p w:rsidR="00611683" w:rsidRDefault="0071088D">
            <w:pPr>
              <w:pStyle w:val="ExampleText"/>
            </w:pPr>
            <w:r>
              <w:t>0076</w:t>
            </w:r>
          </w:p>
        </w:tc>
        <w:tc>
          <w:tcPr>
            <w:tcW w:w="0" w:type="auto"/>
            <w:vAlign w:val="center"/>
          </w:tcPr>
          <w:p w:rsidR="00611683" w:rsidRDefault="0071088D">
            <w:pPr>
              <w:pStyle w:val="ExampleText"/>
            </w:pPr>
            <w:r>
              <w:t xml:space="preserve">                    OfficeArtSpgrContainerFileBlock</w:t>
            </w:r>
            <w:r>
              <w:rPr>
                <w:b/>
              </w:rPr>
              <w:t xml:space="preserve"> - OfficeArtSpgrContainerFB</w:t>
            </w:r>
          </w:p>
        </w:tc>
      </w:tr>
      <w:tr w:rsidR="00611683" w:rsidTr="00611683">
        <w:trPr>
          <w:trHeight w:val="320"/>
        </w:trPr>
        <w:tc>
          <w:tcPr>
            <w:tcW w:w="0" w:type="auto"/>
            <w:vAlign w:val="center"/>
          </w:tcPr>
          <w:p w:rsidR="00611683" w:rsidRDefault="0071088D">
            <w:pPr>
              <w:pStyle w:val="ExampleText"/>
            </w:pPr>
            <w:r>
              <w:t>00001007</w:t>
            </w:r>
          </w:p>
        </w:tc>
        <w:tc>
          <w:tcPr>
            <w:tcW w:w="0" w:type="auto"/>
            <w:vAlign w:val="center"/>
          </w:tcPr>
          <w:p w:rsidR="00611683" w:rsidRDefault="0071088D">
            <w:pPr>
              <w:pStyle w:val="ExampleText"/>
            </w:pPr>
            <w:r>
              <w:t>007C</w:t>
            </w:r>
          </w:p>
        </w:tc>
        <w:tc>
          <w:tcPr>
            <w:tcW w:w="0" w:type="auto"/>
            <w:vAlign w:val="center"/>
          </w:tcPr>
          <w:p w:rsidR="00611683" w:rsidRDefault="0071088D">
            <w:pPr>
              <w:pStyle w:val="ExampleText"/>
            </w:pPr>
            <w:r>
              <w:t xml:space="preserve">                    OfficeArtSpgrContainerFileBlock</w:t>
            </w:r>
            <w:r>
              <w:rPr>
                <w:b/>
              </w:rPr>
              <w:t xml:space="preserve"> - OfficeArtSpgrContainerFB</w:t>
            </w:r>
          </w:p>
        </w:tc>
      </w:tr>
      <w:tr w:rsidR="00611683" w:rsidTr="00611683">
        <w:trPr>
          <w:trHeight w:val="320"/>
        </w:trPr>
        <w:tc>
          <w:tcPr>
            <w:tcW w:w="0" w:type="auto"/>
            <w:vAlign w:val="center"/>
          </w:tcPr>
          <w:p w:rsidR="00611683" w:rsidRDefault="0071088D">
            <w:pPr>
              <w:pStyle w:val="ExampleText"/>
            </w:pPr>
            <w:r>
              <w:t>00001083</w:t>
            </w:r>
          </w:p>
        </w:tc>
        <w:tc>
          <w:tcPr>
            <w:tcW w:w="0" w:type="auto"/>
            <w:vAlign w:val="center"/>
          </w:tcPr>
          <w:p w:rsidR="00611683" w:rsidRDefault="0071088D">
            <w:pPr>
              <w:pStyle w:val="ExampleText"/>
            </w:pPr>
            <w:r>
              <w:t>007C</w:t>
            </w:r>
          </w:p>
        </w:tc>
        <w:tc>
          <w:tcPr>
            <w:tcW w:w="0" w:type="auto"/>
            <w:vAlign w:val="center"/>
          </w:tcPr>
          <w:p w:rsidR="00611683" w:rsidRDefault="0071088D">
            <w:pPr>
              <w:pStyle w:val="ExampleText"/>
            </w:pPr>
            <w:r>
              <w:t xml:space="preserve">                    </w:t>
            </w:r>
            <w:r>
              <w:t>OfficeArtSpgrContainerFileBlock</w:t>
            </w:r>
            <w:r>
              <w:rPr>
                <w:b/>
              </w:rPr>
              <w:t xml:space="preserve"> - OfficeArtSpgrContainerFB</w:t>
            </w:r>
          </w:p>
        </w:tc>
      </w:tr>
      <w:tr w:rsidR="00611683" w:rsidTr="00611683">
        <w:trPr>
          <w:trHeight w:val="320"/>
        </w:trPr>
        <w:tc>
          <w:tcPr>
            <w:tcW w:w="0" w:type="auto"/>
            <w:vAlign w:val="center"/>
          </w:tcPr>
          <w:p w:rsidR="00611683" w:rsidRDefault="0071088D">
            <w:pPr>
              <w:pStyle w:val="ExampleText"/>
            </w:pPr>
            <w:r>
              <w:t>000010FF</w:t>
            </w:r>
          </w:p>
        </w:tc>
        <w:tc>
          <w:tcPr>
            <w:tcW w:w="0" w:type="auto"/>
            <w:vAlign w:val="center"/>
          </w:tcPr>
          <w:p w:rsidR="00611683" w:rsidRDefault="0071088D">
            <w:pPr>
              <w:pStyle w:val="ExampleText"/>
            </w:pPr>
            <w:r>
              <w:t>007C</w:t>
            </w:r>
          </w:p>
        </w:tc>
        <w:tc>
          <w:tcPr>
            <w:tcW w:w="0" w:type="auto"/>
            <w:vAlign w:val="center"/>
          </w:tcPr>
          <w:p w:rsidR="00611683" w:rsidRDefault="0071088D">
            <w:pPr>
              <w:pStyle w:val="ExampleText"/>
            </w:pPr>
            <w:r>
              <w:t xml:space="preserve">                    OfficeArtSpgrContainerFileBlock</w:t>
            </w:r>
            <w:r>
              <w:rPr>
                <w:b/>
              </w:rPr>
              <w:t xml:space="preserve"> - OfficeArtSpgrContainerFB</w:t>
            </w:r>
          </w:p>
        </w:tc>
      </w:tr>
      <w:tr w:rsidR="00611683" w:rsidTr="00611683">
        <w:trPr>
          <w:trHeight w:val="320"/>
        </w:trPr>
        <w:tc>
          <w:tcPr>
            <w:tcW w:w="0" w:type="auto"/>
            <w:vAlign w:val="center"/>
          </w:tcPr>
          <w:p w:rsidR="00611683" w:rsidRDefault="0071088D">
            <w:pPr>
              <w:pStyle w:val="ExampleText"/>
            </w:pPr>
            <w:r>
              <w:t>0000117B</w:t>
            </w:r>
          </w:p>
        </w:tc>
        <w:tc>
          <w:tcPr>
            <w:tcW w:w="0" w:type="auto"/>
            <w:vAlign w:val="center"/>
          </w:tcPr>
          <w:p w:rsidR="00611683" w:rsidRDefault="0071088D">
            <w:pPr>
              <w:pStyle w:val="ExampleText"/>
            </w:pPr>
            <w:r>
              <w:t>00EB</w:t>
            </w:r>
          </w:p>
        </w:tc>
        <w:tc>
          <w:tcPr>
            <w:tcW w:w="0" w:type="auto"/>
            <w:vAlign w:val="center"/>
          </w:tcPr>
          <w:p w:rsidR="00611683" w:rsidRDefault="0071088D">
            <w:pPr>
              <w:pStyle w:val="ExampleText"/>
            </w:pPr>
            <w:r>
              <w:t xml:space="preserve">                    </w:t>
            </w:r>
            <w:r>
              <w:rPr>
                <w:b/>
              </w:rPr>
              <w:t>E</w:t>
            </w:r>
            <w:r>
              <w:t>: OfficeArtSpgrContainerFileBlock</w:t>
            </w:r>
            <w:r>
              <w:rPr>
                <w:b/>
              </w:rPr>
              <w:t xml:space="preserve"> - OfficeArtSpgrContainerFB</w:t>
            </w:r>
          </w:p>
        </w:tc>
      </w:tr>
      <w:tr w:rsidR="00611683" w:rsidTr="00611683">
        <w:trPr>
          <w:trHeight w:val="320"/>
        </w:trPr>
        <w:tc>
          <w:tcPr>
            <w:tcW w:w="0" w:type="auto"/>
            <w:vAlign w:val="center"/>
          </w:tcPr>
          <w:p w:rsidR="00611683" w:rsidRDefault="0071088D">
            <w:pPr>
              <w:pStyle w:val="ExampleText"/>
            </w:pPr>
            <w:r>
              <w:t>00001</w:t>
            </w:r>
            <w:r>
              <w:t>266</w:t>
            </w:r>
          </w:p>
        </w:tc>
        <w:tc>
          <w:tcPr>
            <w:tcW w:w="0" w:type="auto"/>
            <w:vAlign w:val="center"/>
          </w:tcPr>
          <w:p w:rsidR="00611683" w:rsidRDefault="0071088D">
            <w:pPr>
              <w:pStyle w:val="ExampleText"/>
            </w:pPr>
            <w:r>
              <w:t>00E5</w:t>
            </w:r>
          </w:p>
        </w:tc>
        <w:tc>
          <w:tcPr>
            <w:tcW w:w="0" w:type="auto"/>
            <w:vAlign w:val="center"/>
          </w:tcPr>
          <w:p w:rsidR="00611683" w:rsidRDefault="0071088D">
            <w:pPr>
              <w:pStyle w:val="ExampleText"/>
            </w:pPr>
            <w:r>
              <w:t xml:space="preserve">                    </w:t>
            </w:r>
            <w:r>
              <w:rPr>
                <w:b/>
              </w:rPr>
              <w:t>F</w:t>
            </w:r>
            <w:r>
              <w:t>: OfficeArtSpgrContainerFileBlock</w:t>
            </w:r>
            <w:r>
              <w:rPr>
                <w:b/>
              </w:rPr>
              <w:t xml:space="preserve"> - OfficeArtSpgrContainerFB</w:t>
            </w:r>
          </w:p>
        </w:tc>
      </w:tr>
      <w:tr w:rsidR="00611683" w:rsidTr="00611683">
        <w:trPr>
          <w:trHeight w:val="320"/>
        </w:trPr>
        <w:tc>
          <w:tcPr>
            <w:tcW w:w="0" w:type="auto"/>
            <w:vAlign w:val="center"/>
          </w:tcPr>
          <w:p w:rsidR="00611683" w:rsidRDefault="0071088D">
            <w:pPr>
              <w:pStyle w:val="ExampleText"/>
            </w:pPr>
            <w:r>
              <w:t>0000134B</w:t>
            </w:r>
          </w:p>
        </w:tc>
        <w:tc>
          <w:tcPr>
            <w:tcW w:w="0" w:type="auto"/>
            <w:vAlign w:val="center"/>
          </w:tcPr>
          <w:p w:rsidR="00611683" w:rsidRDefault="0071088D">
            <w:pPr>
              <w:pStyle w:val="ExampleText"/>
            </w:pPr>
            <w:r>
              <w:t>00E5</w:t>
            </w:r>
          </w:p>
        </w:tc>
        <w:tc>
          <w:tcPr>
            <w:tcW w:w="0" w:type="auto"/>
            <w:vAlign w:val="center"/>
          </w:tcPr>
          <w:p w:rsidR="00611683" w:rsidRDefault="0071088D">
            <w:pPr>
              <w:pStyle w:val="ExampleText"/>
            </w:pPr>
            <w:r>
              <w:t xml:space="preserve">                    OfficeArtSpgrContainerFileBlock</w:t>
            </w:r>
            <w:r>
              <w:rPr>
                <w:b/>
              </w:rPr>
              <w:t xml:space="preserve"> - OfficeArtSpgrContainerFB</w:t>
            </w:r>
          </w:p>
        </w:tc>
      </w:tr>
      <w:tr w:rsidR="00611683" w:rsidTr="00611683">
        <w:trPr>
          <w:trHeight w:val="320"/>
        </w:trPr>
        <w:tc>
          <w:tcPr>
            <w:tcW w:w="0" w:type="auto"/>
            <w:vAlign w:val="center"/>
          </w:tcPr>
          <w:p w:rsidR="00611683" w:rsidRDefault="0071088D">
            <w:pPr>
              <w:pStyle w:val="ExampleText"/>
            </w:pPr>
            <w:r>
              <w:t>00001430</w:t>
            </w:r>
          </w:p>
        </w:tc>
        <w:tc>
          <w:tcPr>
            <w:tcW w:w="0" w:type="auto"/>
            <w:vAlign w:val="center"/>
          </w:tcPr>
          <w:p w:rsidR="00611683" w:rsidRDefault="0071088D">
            <w:pPr>
              <w:pStyle w:val="ExampleText"/>
            </w:pPr>
            <w:r>
              <w:t>00E5</w:t>
            </w:r>
          </w:p>
        </w:tc>
        <w:tc>
          <w:tcPr>
            <w:tcW w:w="0" w:type="auto"/>
            <w:vAlign w:val="center"/>
          </w:tcPr>
          <w:p w:rsidR="00611683" w:rsidRDefault="0071088D">
            <w:pPr>
              <w:pStyle w:val="ExampleText"/>
            </w:pPr>
            <w:r>
              <w:t xml:space="preserve">                    </w:t>
            </w:r>
            <w:r>
              <w:rPr>
                <w:b/>
              </w:rPr>
              <w:t>G</w:t>
            </w:r>
            <w:r>
              <w:t>: OfficeArtSpgrContainerFileBlock</w:t>
            </w:r>
            <w:r>
              <w:rPr>
                <w:b/>
              </w:rPr>
              <w:t xml:space="preserve"> -</w:t>
            </w:r>
            <w:r>
              <w:rPr>
                <w:b/>
              </w:rPr>
              <w:t xml:space="preserve"> OfficeArtSpgrContainerFB</w:t>
            </w:r>
          </w:p>
        </w:tc>
      </w:tr>
      <w:tr w:rsidR="00611683" w:rsidTr="00611683">
        <w:trPr>
          <w:trHeight w:val="320"/>
        </w:trPr>
        <w:tc>
          <w:tcPr>
            <w:tcW w:w="0" w:type="auto"/>
            <w:vAlign w:val="center"/>
          </w:tcPr>
          <w:p w:rsidR="00611683" w:rsidRDefault="0071088D">
            <w:pPr>
              <w:pStyle w:val="ExampleText"/>
            </w:pPr>
            <w:r>
              <w:t>00001515</w:t>
            </w:r>
          </w:p>
        </w:tc>
        <w:tc>
          <w:tcPr>
            <w:tcW w:w="0" w:type="auto"/>
            <w:vAlign w:val="center"/>
          </w:tcPr>
          <w:p w:rsidR="00611683" w:rsidRDefault="0071088D">
            <w:pPr>
              <w:pStyle w:val="ExampleText"/>
            </w:pPr>
            <w:r>
              <w:t>00EF</w:t>
            </w:r>
          </w:p>
        </w:tc>
        <w:tc>
          <w:tcPr>
            <w:tcW w:w="0" w:type="auto"/>
            <w:vAlign w:val="center"/>
          </w:tcPr>
          <w:p w:rsidR="00611683" w:rsidRDefault="0071088D">
            <w:pPr>
              <w:pStyle w:val="ExampleText"/>
            </w:pPr>
            <w:r>
              <w:t xml:space="preserve">                    OfficeArtSpgrContainerFileBlock</w:t>
            </w:r>
            <w:r>
              <w:rPr>
                <w:b/>
              </w:rPr>
              <w:t xml:space="preserve"> - OfficeArtSpgrContainerFB</w:t>
            </w:r>
          </w:p>
        </w:tc>
      </w:tr>
      <w:tr w:rsidR="00611683" w:rsidTr="00611683">
        <w:trPr>
          <w:trHeight w:val="320"/>
        </w:trPr>
        <w:tc>
          <w:tcPr>
            <w:tcW w:w="0" w:type="auto"/>
            <w:vAlign w:val="center"/>
          </w:tcPr>
          <w:p w:rsidR="00611683" w:rsidRDefault="0071088D">
            <w:pPr>
              <w:pStyle w:val="ExampleText"/>
            </w:pPr>
            <w:r>
              <w:t>00001604</w:t>
            </w:r>
          </w:p>
        </w:tc>
        <w:tc>
          <w:tcPr>
            <w:tcW w:w="0" w:type="auto"/>
            <w:vAlign w:val="center"/>
          </w:tcPr>
          <w:p w:rsidR="00611683" w:rsidRDefault="0071088D">
            <w:pPr>
              <w:pStyle w:val="ExampleText"/>
            </w:pPr>
            <w:r>
              <w:t>00F1</w:t>
            </w:r>
          </w:p>
        </w:tc>
        <w:tc>
          <w:tcPr>
            <w:tcW w:w="0" w:type="auto"/>
            <w:vAlign w:val="center"/>
          </w:tcPr>
          <w:p w:rsidR="00611683" w:rsidRDefault="0071088D">
            <w:pPr>
              <w:pStyle w:val="ExampleText"/>
            </w:pPr>
            <w:r>
              <w:t xml:space="preserve">                    OfficeArtSpgrContainerFileBlock</w:t>
            </w:r>
            <w:r>
              <w:rPr>
                <w:b/>
              </w:rPr>
              <w:t xml:space="preserve"> - OfficeArtSpgrContainerFB</w:t>
            </w:r>
          </w:p>
        </w:tc>
      </w:tr>
    </w:tbl>
    <w:p w:rsidR="00611683" w:rsidRDefault="0071088D">
      <w:pPr>
        <w:pStyle w:val="Caption"/>
      </w:pPr>
      <w:r>
        <w:t xml:space="preserve">Figure </w:t>
      </w:r>
      <w:r>
        <w:fldChar w:fldCharType="begin"/>
      </w:r>
      <w:r>
        <w:instrText>SEQ Figure \* ARABIC</w:instrText>
      </w:r>
      <w:r>
        <w:fldChar w:fldCharType="separate"/>
      </w:r>
      <w:r>
        <w:rPr>
          <w:noProof/>
        </w:rPr>
        <w:t>13</w:t>
      </w:r>
      <w:r>
        <w:fldChar w:fldCharType="end"/>
      </w:r>
      <w:r>
        <w:t xml:space="preserve">: </w:t>
      </w:r>
      <w:r>
        <w:t>Child-Record Hierarchy of OfficeArtSpgrContainer Container 2</w:t>
      </w:r>
    </w:p>
    <w:p w:rsidR="00611683" w:rsidRDefault="0071088D">
      <w:r>
        <w:t xml:space="preserve">The record types within </w:t>
      </w:r>
      <w:r>
        <w:rPr>
          <w:b/>
        </w:rPr>
        <w:t xml:space="preserve">OfficeArtSpgrContainer </w:t>
      </w:r>
      <w:r>
        <w:t xml:space="preserve">container </w:t>
      </w:r>
      <w:r>
        <w:rPr>
          <w:b/>
        </w:rPr>
        <w:t>2</w:t>
      </w:r>
      <w:r>
        <w:t xml:space="preserve"> that have not been explained in previous sections are specified as follows:</w:t>
      </w:r>
    </w:p>
    <w:p w:rsidR="00611683" w:rsidRDefault="0071088D">
      <w:pPr>
        <w:pStyle w:val="Definition-Field"/>
      </w:pPr>
      <w:r>
        <w:rPr>
          <w:b/>
        </w:rPr>
        <w:t xml:space="preserve">rgfb: </w:t>
      </w:r>
      <w:r>
        <w:t xml:space="preserve">An array of </w:t>
      </w:r>
      <w:r>
        <w:rPr>
          <w:b/>
        </w:rPr>
        <w:t>OfficeArtSpgrContainerFileBlock</w:t>
      </w:r>
      <w:r>
        <w:t xml:space="preserve"> records, a</w:t>
      </w:r>
      <w:r>
        <w:t xml:space="preserve">s defined in section 2.2.17, that specifies </w:t>
      </w:r>
      <w:hyperlink w:anchor="gt_51c51c14-7f9d-4c0b-a69c-d3e059bfffac">
        <w:r>
          <w:rPr>
            <w:rStyle w:val="HyperlinkGreen"/>
            <w:b/>
          </w:rPr>
          <w:t>groups</w:t>
        </w:r>
      </w:hyperlink>
      <w:r>
        <w:t xml:space="preserve"> or </w:t>
      </w:r>
      <w:hyperlink w:anchor="gt_d0e38aa4-2c71-4a6f-b5e6-75766fa9409e">
        <w:r>
          <w:rPr>
            <w:rStyle w:val="HyperlinkGreen"/>
            <w:b/>
          </w:rPr>
          <w:t>shapes</w:t>
        </w:r>
      </w:hyperlink>
      <w:r>
        <w:t xml:space="preserve"> contained within this group.</w:t>
      </w:r>
    </w:p>
    <w:p w:rsidR="00611683" w:rsidRDefault="0071088D">
      <w:pPr>
        <w:pStyle w:val="Definition-Field"/>
      </w:pPr>
      <w:r>
        <w:rPr>
          <w:b/>
        </w:rPr>
        <w:t xml:space="preserve">rgfb.OfficeArtSpgrContainerFB: </w:t>
      </w:r>
      <w:r>
        <w:t>A container for groups of shapes. The group container contains a variable number of shape containers and other group containers. Each group is a shape.</w:t>
      </w:r>
    </w:p>
    <w:p w:rsidR="00611683" w:rsidRDefault="0071088D">
      <w:r>
        <w:t xml:space="preserve">The following seven structure examples show the records that are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and </w:t>
      </w:r>
      <w:r>
        <w:rPr>
          <w:b/>
        </w:rPr>
        <w:t>G</w:t>
      </w:r>
      <w:r>
        <w:t xml:space="preserve"> in the </w:t>
      </w:r>
      <w:r>
        <w:t>preceding table in more detail.</w:t>
      </w:r>
    </w:p>
    <w:p w:rsidR="00611683" w:rsidRDefault="0071088D">
      <w:r>
        <w:t xml:space="preserve">The following table shows the child-record hierarchy of </w:t>
      </w:r>
      <w:r>
        <w:rPr>
          <w:b/>
        </w:rPr>
        <w:t xml:space="preserve">OfficeArtSpgrContainerFileBlock </w:t>
      </w:r>
      <w:r>
        <w:t xml:space="preserve">record </w:t>
      </w:r>
      <w:r>
        <w:rPr>
          <w:b/>
        </w:rPr>
        <w:t>A</w:t>
      </w:r>
      <w:r>
        <w:t>.</w:t>
      </w:r>
    </w:p>
    <w:tbl>
      <w:tblPr>
        <w:tblStyle w:val="Table-ShadedHeader"/>
        <w:tblW w:w="4690" w:type="pct"/>
        <w:tblLook w:val="04A0" w:firstRow="1" w:lastRow="0" w:firstColumn="1" w:lastColumn="0" w:noHBand="0" w:noVBand="1"/>
      </w:tblPr>
      <w:tblGrid>
        <w:gridCol w:w="1143"/>
        <w:gridCol w:w="673"/>
        <w:gridCol w:w="5867"/>
        <w:gridCol w:w="1312"/>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00000D97</w:t>
            </w:r>
          </w:p>
        </w:tc>
        <w:tc>
          <w:tcPr>
            <w:tcW w:w="0" w:type="auto"/>
            <w:vAlign w:val="center"/>
          </w:tcPr>
          <w:p w:rsidR="00611683" w:rsidRDefault="0071088D">
            <w:pPr>
              <w:pStyle w:val="ExampleText"/>
            </w:pPr>
            <w:r>
              <w:t>0030</w:t>
            </w:r>
          </w:p>
        </w:tc>
        <w:tc>
          <w:tcPr>
            <w:tcW w:w="0" w:type="auto"/>
            <w:vAlign w:val="center"/>
          </w:tcPr>
          <w:p w:rsidR="00611683" w:rsidRDefault="0071088D">
            <w:pPr>
              <w:pStyle w:val="ExampleText"/>
            </w:pPr>
            <w:r>
              <w:rPr>
                <w:b/>
              </w:rPr>
              <w:t>A</w:t>
            </w:r>
            <w:r>
              <w:t>: OfficeArtSpgrContainerFileBlock</w:t>
            </w:r>
            <w:r>
              <w:rPr>
                <w:b/>
              </w:rPr>
              <w:t xml:space="preserve"> - OfficeArtSpgrContainerFB</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00000D97</w:t>
            </w:r>
          </w:p>
        </w:tc>
        <w:tc>
          <w:tcPr>
            <w:tcW w:w="0" w:type="auto"/>
            <w:vAlign w:val="center"/>
          </w:tcPr>
          <w:p w:rsidR="00611683" w:rsidRDefault="0071088D">
            <w:pPr>
              <w:pStyle w:val="ExampleText"/>
            </w:pPr>
            <w:r>
              <w:t>0030</w:t>
            </w:r>
          </w:p>
        </w:tc>
        <w:tc>
          <w:tcPr>
            <w:tcW w:w="0" w:type="auto"/>
            <w:vAlign w:val="center"/>
          </w:tcPr>
          <w:p w:rsidR="00611683" w:rsidRDefault="0071088D">
            <w:pPr>
              <w:pStyle w:val="ExampleText"/>
            </w:pPr>
            <w:r>
              <w:t xml:space="preserve">    </w:t>
            </w:r>
            <w:hyperlink w:anchor="Section_16194cb9b4b0476c9678a6ac1f06b034">
              <w:r>
                <w:rPr>
                  <w:rStyle w:val="Hyperlink"/>
                </w:rPr>
                <w:t>OfficeArtSpContainer</w:t>
              </w:r>
            </w:hyperlink>
            <w:r>
              <w:rPr>
                <w:b/>
              </w:rPr>
              <w:t xml:space="preserve"> - case_of_msofbtSpContainer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00000D97</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00000D9F</w:t>
            </w:r>
          </w:p>
        </w:tc>
        <w:tc>
          <w:tcPr>
            <w:tcW w:w="0" w:type="auto"/>
            <w:vAlign w:val="center"/>
          </w:tcPr>
          <w:p w:rsidR="00611683" w:rsidRDefault="0071088D">
            <w:pPr>
              <w:pStyle w:val="ExampleText"/>
            </w:pPr>
            <w:r>
              <w:t>0018</w:t>
            </w:r>
          </w:p>
        </w:tc>
        <w:tc>
          <w:tcPr>
            <w:tcW w:w="0" w:type="auto"/>
            <w:vAlign w:val="center"/>
          </w:tcPr>
          <w:p w:rsidR="00611683" w:rsidRDefault="0071088D">
            <w:pPr>
              <w:pStyle w:val="ExampleText"/>
            </w:pPr>
            <w:r>
              <w:t xml:space="preserve">        </w:t>
            </w:r>
            <w:hyperlink w:anchor="Section_82d2d6a13a7a4d15980333145a76545a">
              <w:r>
                <w:rPr>
                  <w:rStyle w:val="Hyperlink"/>
                </w:rPr>
                <w:t>OfficeA</w:t>
              </w:r>
              <w:r>
                <w:rPr>
                  <w:rStyle w:val="Hyperlink"/>
                </w:rPr>
                <w:t>rtFSPGR</w:t>
              </w:r>
            </w:hyperlink>
            <w:r>
              <w:rPr>
                <w:b/>
              </w:rPr>
              <w:t xml:space="preserve"> - shapeGroup</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lastRenderedPageBreak/>
              <w:t>00000D9F</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00000DA7</w:t>
            </w:r>
          </w:p>
        </w:tc>
        <w:tc>
          <w:tcPr>
            <w:tcW w:w="0" w:type="auto"/>
            <w:vAlign w:val="center"/>
          </w:tcPr>
          <w:p w:rsidR="00611683" w:rsidRDefault="0071088D">
            <w:pPr>
              <w:pStyle w:val="ExampleText"/>
            </w:pPr>
            <w:r>
              <w:t>0010</w:t>
            </w:r>
          </w:p>
        </w:tc>
        <w:tc>
          <w:tcPr>
            <w:tcW w:w="0" w:type="auto"/>
            <w:vAlign w:val="center"/>
          </w:tcPr>
          <w:p w:rsidR="00611683" w:rsidRDefault="0071088D">
            <w:pPr>
              <w:pStyle w:val="ExampleText"/>
            </w:pPr>
            <w:r>
              <w:t xml:space="preserve">            OfficeArtFRC</w:t>
            </w:r>
            <w:r>
              <w:rPr>
                <w:b/>
              </w:rPr>
              <w:t xml:space="preserve"> - frc</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00000DA7</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xLeft</w:t>
            </w:r>
          </w:p>
        </w:tc>
        <w:tc>
          <w:tcPr>
            <w:tcW w:w="0" w:type="auto"/>
            <w:vAlign w:val="center"/>
          </w:tcPr>
          <w:p w:rsidR="00611683" w:rsidRDefault="0071088D">
            <w:pPr>
              <w:pStyle w:val="ExampleText"/>
            </w:pPr>
            <w:r>
              <w:t>0x00000000</w:t>
            </w:r>
          </w:p>
        </w:tc>
      </w:tr>
      <w:tr w:rsidR="00611683" w:rsidTr="00611683">
        <w:trPr>
          <w:trHeight w:val="320"/>
        </w:trPr>
        <w:tc>
          <w:tcPr>
            <w:tcW w:w="0" w:type="auto"/>
            <w:vAlign w:val="center"/>
          </w:tcPr>
          <w:p w:rsidR="00611683" w:rsidRDefault="0071088D">
            <w:pPr>
              <w:pStyle w:val="ExampleText"/>
            </w:pPr>
            <w:r>
              <w:t>00000DAB</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yTop</w:t>
            </w:r>
          </w:p>
        </w:tc>
        <w:tc>
          <w:tcPr>
            <w:tcW w:w="0" w:type="auto"/>
            <w:vAlign w:val="center"/>
          </w:tcPr>
          <w:p w:rsidR="00611683" w:rsidRDefault="0071088D">
            <w:pPr>
              <w:pStyle w:val="ExampleText"/>
            </w:pPr>
            <w:r>
              <w:t>0x00000000</w:t>
            </w:r>
          </w:p>
        </w:tc>
      </w:tr>
      <w:tr w:rsidR="00611683" w:rsidTr="00611683">
        <w:trPr>
          <w:trHeight w:val="320"/>
        </w:trPr>
        <w:tc>
          <w:tcPr>
            <w:tcW w:w="0" w:type="auto"/>
            <w:vAlign w:val="center"/>
          </w:tcPr>
          <w:p w:rsidR="00611683" w:rsidRDefault="0071088D">
            <w:pPr>
              <w:pStyle w:val="ExampleText"/>
            </w:pPr>
            <w:r>
              <w:t>00000DAF</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xRight</w:t>
            </w:r>
          </w:p>
        </w:tc>
        <w:tc>
          <w:tcPr>
            <w:tcW w:w="0" w:type="auto"/>
            <w:vAlign w:val="center"/>
          </w:tcPr>
          <w:p w:rsidR="00611683" w:rsidRDefault="0071088D">
            <w:pPr>
              <w:pStyle w:val="ExampleText"/>
            </w:pPr>
            <w:r>
              <w:t>0x00000000</w:t>
            </w:r>
          </w:p>
        </w:tc>
      </w:tr>
      <w:tr w:rsidR="00611683" w:rsidTr="00611683">
        <w:trPr>
          <w:trHeight w:val="320"/>
        </w:trPr>
        <w:tc>
          <w:tcPr>
            <w:tcW w:w="0" w:type="auto"/>
            <w:vAlign w:val="center"/>
          </w:tcPr>
          <w:p w:rsidR="00611683" w:rsidRDefault="0071088D">
            <w:pPr>
              <w:pStyle w:val="ExampleText"/>
            </w:pPr>
            <w:r>
              <w:t>00000DB3</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yBottom</w:t>
            </w:r>
          </w:p>
        </w:tc>
        <w:tc>
          <w:tcPr>
            <w:tcW w:w="0" w:type="auto"/>
            <w:vAlign w:val="center"/>
          </w:tcPr>
          <w:p w:rsidR="00611683" w:rsidRDefault="0071088D">
            <w:pPr>
              <w:pStyle w:val="ExampleText"/>
            </w:pPr>
            <w:r>
              <w:t>0x00000000</w:t>
            </w:r>
          </w:p>
        </w:tc>
      </w:tr>
      <w:tr w:rsidR="00611683" w:rsidTr="00611683">
        <w:trPr>
          <w:trHeight w:val="320"/>
        </w:trPr>
        <w:tc>
          <w:tcPr>
            <w:tcW w:w="0" w:type="auto"/>
            <w:vAlign w:val="center"/>
          </w:tcPr>
          <w:p w:rsidR="00611683" w:rsidRDefault="0071088D">
            <w:pPr>
              <w:pStyle w:val="ExampleText"/>
            </w:pPr>
            <w:r>
              <w:t>00000DB7</w:t>
            </w:r>
          </w:p>
        </w:tc>
        <w:tc>
          <w:tcPr>
            <w:tcW w:w="0" w:type="auto"/>
            <w:vAlign w:val="center"/>
          </w:tcPr>
          <w:p w:rsidR="00611683" w:rsidRDefault="0071088D">
            <w:pPr>
              <w:pStyle w:val="ExampleText"/>
            </w:pPr>
            <w:r>
              <w:t>0010</w:t>
            </w:r>
          </w:p>
        </w:tc>
        <w:tc>
          <w:tcPr>
            <w:tcW w:w="0" w:type="auto"/>
            <w:vAlign w:val="center"/>
          </w:tcPr>
          <w:p w:rsidR="00611683" w:rsidRDefault="0071088D">
            <w:pPr>
              <w:pStyle w:val="ExampleText"/>
            </w:pPr>
            <w:r>
              <w:t xml:space="preserve">        </w:t>
            </w:r>
            <w:r>
              <w:rPr>
                <w:b/>
              </w:rPr>
              <w:t>H</w:t>
            </w: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611683" w:rsidRDefault="00611683">
            <w:pPr>
              <w:pStyle w:val="ExampleText"/>
            </w:pPr>
          </w:p>
        </w:tc>
      </w:tr>
    </w:tbl>
    <w:p w:rsidR="00611683" w:rsidRDefault="0071088D">
      <w:pPr>
        <w:pStyle w:val="Caption"/>
      </w:pPr>
      <w:r>
        <w:t xml:space="preserve">Figure </w:t>
      </w:r>
      <w:r>
        <w:fldChar w:fldCharType="begin"/>
      </w:r>
      <w:r>
        <w:instrText>SEQ Figure \* ARABIC</w:instrText>
      </w:r>
      <w:r>
        <w:fldChar w:fldCharType="separate"/>
      </w:r>
      <w:r>
        <w:rPr>
          <w:noProof/>
        </w:rPr>
        <w:t>14</w:t>
      </w:r>
      <w:r>
        <w:fldChar w:fldCharType="end"/>
      </w:r>
      <w:r>
        <w:t xml:space="preserve">: </w:t>
      </w:r>
      <w:r>
        <w:t>Child-Record Hierarchy of OfficeArtSpgrContainerFileBlock Record A</w:t>
      </w:r>
    </w:p>
    <w:p w:rsidR="00611683" w:rsidRDefault="0071088D">
      <w:r>
        <w:t xml:space="preserve">The record types within </w:t>
      </w:r>
      <w:r>
        <w:rPr>
          <w:b/>
        </w:rPr>
        <w:t xml:space="preserve">OfficeArtSpgrContainerFileBlock </w:t>
      </w:r>
      <w:r>
        <w:t xml:space="preserve">record </w:t>
      </w:r>
      <w:r>
        <w:rPr>
          <w:b/>
        </w:rPr>
        <w:t>A</w:t>
      </w:r>
      <w:r>
        <w:t xml:space="preserve"> that have not been explained in previous structure examples are specified as follows:</w:t>
      </w:r>
    </w:p>
    <w:p w:rsidR="00611683" w:rsidRDefault="0071088D">
      <w:pPr>
        <w:pStyle w:val="Definition-Field"/>
      </w:pPr>
      <w:r>
        <w:rPr>
          <w:b/>
        </w:rPr>
        <w:t>case_of_msofbtSpContainer.shapeGroup.f</w:t>
      </w:r>
      <w:r>
        <w:rPr>
          <w:b/>
        </w:rPr>
        <w:t xml:space="preserve">rc: </w:t>
      </w:r>
      <w:r>
        <w:t xml:space="preserve">The coordinate system of the </w:t>
      </w:r>
      <w:hyperlink w:anchor="gt_b2238184-3c83-4e64-babb-08b02a9138db">
        <w:r>
          <w:rPr>
            <w:rStyle w:val="HyperlinkGreen"/>
            <w:b/>
          </w:rPr>
          <w:t>group shape</w:t>
        </w:r>
      </w:hyperlink>
      <w:r>
        <w:t xml:space="preserve"> that the anchors of the child shape are expressed in. This structure is present only in group shapes.</w:t>
      </w:r>
    </w:p>
    <w:p w:rsidR="00611683" w:rsidRDefault="0071088D">
      <w:pPr>
        <w:pStyle w:val="Definition-Field"/>
      </w:pPr>
      <w:r>
        <w:rPr>
          <w:b/>
        </w:rPr>
        <w:t>case_of_msofbtSpContainer.shapeGroup.frc.xLeft:</w:t>
      </w:r>
      <w:r>
        <w:rPr>
          <w:b/>
        </w:rPr>
        <w:t xml:space="preserve"> </w:t>
      </w:r>
      <w:r>
        <w:t>The left boundary (0x00000000) of the coordinate system of the group.</w:t>
      </w:r>
    </w:p>
    <w:p w:rsidR="00611683" w:rsidRDefault="0071088D">
      <w:pPr>
        <w:pStyle w:val="Definition-Field"/>
      </w:pPr>
      <w:r>
        <w:rPr>
          <w:b/>
        </w:rPr>
        <w:t xml:space="preserve">case_of_msofbtSpContainer.shapeGroup.frc.yTop: </w:t>
      </w:r>
      <w:r>
        <w:t>The top boundary (0x00000000) of the coordinate system of the group (4).</w:t>
      </w:r>
    </w:p>
    <w:p w:rsidR="00611683" w:rsidRDefault="0071088D">
      <w:pPr>
        <w:pStyle w:val="Definition-Field"/>
      </w:pPr>
      <w:r>
        <w:rPr>
          <w:b/>
        </w:rPr>
        <w:t xml:space="preserve">case_of_msofbtSpContainer.shapeGroup.frc.xRight: </w:t>
      </w:r>
      <w:r>
        <w:t>The right bounda</w:t>
      </w:r>
      <w:r>
        <w:t>ry (0x00000000) of the coordinate system of the group (4).</w:t>
      </w:r>
    </w:p>
    <w:p w:rsidR="00611683" w:rsidRDefault="0071088D">
      <w:pPr>
        <w:pStyle w:val="Definition-Field"/>
      </w:pPr>
      <w:r>
        <w:rPr>
          <w:b/>
        </w:rPr>
        <w:t xml:space="preserve">case_of_msofbtSpContainer.shapeGroup.frc.yBottom: </w:t>
      </w:r>
      <w:r>
        <w:t>The bottom boundary (0x00000000) of the coordinate system of the group (4).</w:t>
      </w:r>
    </w:p>
    <w:p w:rsidR="00611683" w:rsidRDefault="0071088D">
      <w:pPr>
        <w:pStyle w:val="Definition-Field"/>
      </w:pPr>
      <w:r>
        <w:rPr>
          <w:b/>
        </w:rPr>
        <w:t xml:space="preserve">case_of_msofbtSpContainer.shapeProp: </w:t>
      </w:r>
      <w:r>
        <w:t xml:space="preserve">An </w:t>
      </w:r>
      <w:r>
        <w:rPr>
          <w:b/>
        </w:rPr>
        <w:t>OfficeArtFSP</w:t>
      </w:r>
      <w:r>
        <w:t xml:space="preserve"> record, as defined</w:t>
      </w:r>
      <w:r>
        <w:t xml:space="preserve"> in section 2.2.40, that contains an instance of a shape. The record header contains the shape type, and the record itself contains the shape identifier and a set of bits that further define the shape.</w:t>
      </w:r>
    </w:p>
    <w:p w:rsidR="00611683" w:rsidRDefault="0071088D">
      <w:r>
        <w:t>The following table shows the child-record hierarchy o</w:t>
      </w:r>
      <w:r>
        <w:t xml:space="preserve">f </w:t>
      </w:r>
      <w:r>
        <w:rPr>
          <w:b/>
        </w:rPr>
        <w:t xml:space="preserve">OfficeArtFSP </w:t>
      </w:r>
      <w:r>
        <w:t xml:space="preserve">record </w:t>
      </w:r>
      <w:r>
        <w:rPr>
          <w:b/>
        </w:rPr>
        <w:t>H</w:t>
      </w:r>
      <w:r>
        <w:t>.</w:t>
      </w:r>
    </w:p>
    <w:tbl>
      <w:tblPr>
        <w:tblStyle w:val="Table-ShadedHeader"/>
        <w:tblW w:w="4690" w:type="pct"/>
        <w:tblLook w:val="04A0" w:firstRow="1" w:lastRow="0" w:firstColumn="1" w:lastColumn="0" w:noHBand="0" w:noVBand="1"/>
      </w:tblPr>
      <w:tblGrid>
        <w:gridCol w:w="1679"/>
        <w:gridCol w:w="1217"/>
        <w:gridCol w:w="4162"/>
        <w:gridCol w:w="1937"/>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00000DB7</w:t>
            </w:r>
          </w:p>
        </w:tc>
        <w:tc>
          <w:tcPr>
            <w:tcW w:w="0" w:type="auto"/>
            <w:vAlign w:val="center"/>
          </w:tcPr>
          <w:p w:rsidR="00611683" w:rsidRDefault="0071088D">
            <w:pPr>
              <w:pStyle w:val="ExampleText"/>
            </w:pPr>
            <w:r>
              <w:t>0010</w:t>
            </w:r>
          </w:p>
        </w:tc>
        <w:tc>
          <w:tcPr>
            <w:tcW w:w="0" w:type="auto"/>
            <w:vAlign w:val="center"/>
          </w:tcPr>
          <w:p w:rsidR="00611683" w:rsidRDefault="0071088D">
            <w:pPr>
              <w:pStyle w:val="ExampleText"/>
            </w:pPr>
            <w:r>
              <w:rPr>
                <w:b/>
              </w:rPr>
              <w:t>H</w:t>
            </w:r>
            <w:r>
              <w:t>: OfficeArtFSP</w:t>
            </w:r>
            <w:r>
              <w:rPr>
                <w:b/>
              </w:rPr>
              <w:t xml:space="preserve"> - shapeProp</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00000DB7</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00000DBF</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ULONG</w:t>
            </w:r>
            <w:r>
              <w:rPr>
                <w:b/>
              </w:rPr>
              <w:t xml:space="preserve"> - spid</w:t>
            </w:r>
          </w:p>
        </w:tc>
        <w:tc>
          <w:tcPr>
            <w:tcW w:w="0" w:type="auto"/>
            <w:vAlign w:val="center"/>
          </w:tcPr>
          <w:p w:rsidR="00611683" w:rsidRDefault="0071088D">
            <w:pPr>
              <w:pStyle w:val="ExampleText"/>
            </w:pPr>
            <w:r>
              <w:t>0x00000800</w:t>
            </w:r>
          </w:p>
        </w:tc>
      </w:tr>
      <w:tr w:rsidR="00611683" w:rsidTr="00611683">
        <w:trPr>
          <w:trHeight w:val="320"/>
        </w:trPr>
        <w:tc>
          <w:tcPr>
            <w:tcW w:w="0" w:type="auto"/>
            <w:vAlign w:val="center"/>
          </w:tcPr>
          <w:p w:rsidR="00611683" w:rsidRDefault="0071088D">
            <w:pPr>
              <w:pStyle w:val="ExampleText"/>
            </w:pPr>
            <w:r>
              <w:t>00000DC3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fGroup</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00000DC3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fChild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00000DC3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fPatriarch</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00000DC3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fDeleted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00000DC3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fOleShape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00000DC3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fHaveMaster</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lastRenderedPageBreak/>
              <w:t>00000DC3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fFlipH</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00000DC3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fFlipV</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00000DC3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fConnector</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00000DC3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fHaveAnchor</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00000DC3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fBackground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00000DC3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fHaveSpt</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00000DC3</w:t>
            </w:r>
          </w:p>
        </w:tc>
        <w:tc>
          <w:tcPr>
            <w:tcW w:w="0" w:type="auto"/>
            <w:vAlign w:val="center"/>
          </w:tcPr>
          <w:p w:rsidR="00611683" w:rsidRDefault="0071088D">
            <w:pPr>
              <w:pStyle w:val="ExampleText"/>
            </w:pPr>
            <w:r>
              <w:t>20 bits</w:t>
            </w:r>
          </w:p>
        </w:tc>
        <w:tc>
          <w:tcPr>
            <w:tcW w:w="0" w:type="auto"/>
            <w:vAlign w:val="center"/>
          </w:tcPr>
          <w:p w:rsidR="00611683" w:rsidRDefault="0071088D">
            <w:pPr>
              <w:pStyle w:val="ExampleText"/>
            </w:pPr>
            <w:r>
              <w:t xml:space="preserve">    bit</w:t>
            </w:r>
            <w:r>
              <w:rPr>
                <w:b/>
              </w:rPr>
              <w:t xml:space="preserve"> - unused1</w:t>
            </w:r>
          </w:p>
        </w:tc>
        <w:tc>
          <w:tcPr>
            <w:tcW w:w="0" w:type="auto"/>
            <w:vAlign w:val="center"/>
          </w:tcPr>
          <w:p w:rsidR="00611683" w:rsidRDefault="0071088D">
            <w:pPr>
              <w:pStyle w:val="ExampleText"/>
            </w:pPr>
            <w:r>
              <w:t>0x00000</w:t>
            </w:r>
          </w:p>
        </w:tc>
      </w:tr>
    </w:tbl>
    <w:p w:rsidR="00611683" w:rsidRDefault="0071088D">
      <w:pPr>
        <w:pStyle w:val="Caption"/>
      </w:pPr>
      <w:r>
        <w:t xml:space="preserve">Figure </w:t>
      </w:r>
      <w:r>
        <w:fldChar w:fldCharType="begin"/>
      </w:r>
      <w:r>
        <w:instrText>SEQ Figure \* ARABIC</w:instrText>
      </w:r>
      <w:r>
        <w:fldChar w:fldCharType="separate"/>
      </w:r>
      <w:r>
        <w:rPr>
          <w:noProof/>
        </w:rPr>
        <w:t>15</w:t>
      </w:r>
      <w:r>
        <w:fldChar w:fldCharType="end"/>
      </w:r>
      <w:r>
        <w:t xml:space="preserve">: Child-Record Hierarchy of </w:t>
      </w:r>
      <w:r>
        <w:t>OfficeArtFSP Record H</w:t>
      </w:r>
    </w:p>
    <w:p w:rsidR="00611683" w:rsidRDefault="0071088D">
      <w:r>
        <w:t xml:space="preserve">The record types within </w:t>
      </w:r>
      <w:r>
        <w:rPr>
          <w:b/>
        </w:rPr>
        <w:t xml:space="preserve">OfficeArtFSP </w:t>
      </w:r>
      <w:r>
        <w:t xml:space="preserve">record </w:t>
      </w:r>
      <w:r>
        <w:rPr>
          <w:b/>
        </w:rPr>
        <w:t>H</w:t>
      </w:r>
      <w:r>
        <w:t xml:space="preserve"> that have not been explained in previous structure examples are specified as follows:</w:t>
      </w:r>
    </w:p>
    <w:p w:rsidR="00611683" w:rsidRDefault="0071088D">
      <w:pPr>
        <w:pStyle w:val="Definition-Field"/>
      </w:pPr>
      <w:r>
        <w:rPr>
          <w:b/>
        </w:rPr>
        <w:t xml:space="preserve">spid: </w:t>
      </w:r>
      <w:r>
        <w:t>The identifier (0x00000800) of this shape.</w:t>
      </w:r>
    </w:p>
    <w:p w:rsidR="00611683" w:rsidRDefault="0071088D">
      <w:pPr>
        <w:pStyle w:val="Definition-Field"/>
      </w:pPr>
      <w:r>
        <w:rPr>
          <w:b/>
        </w:rPr>
        <w:t xml:space="preserve">fGroup: </w:t>
      </w:r>
      <w:r>
        <w:t xml:space="preserve">A value that specifies whether this shape is </w:t>
      </w:r>
      <w:r>
        <w:t>a group shape. The value 0x1 specifies that this shape is a group shape.</w:t>
      </w:r>
    </w:p>
    <w:p w:rsidR="00611683" w:rsidRDefault="0071088D">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The value 0x0 specifies that this shape is not a chil</w:t>
      </w:r>
      <w:r>
        <w:t>d shape.</w:t>
      </w:r>
    </w:p>
    <w:p w:rsidR="00611683" w:rsidRDefault="0071088D">
      <w:pPr>
        <w:pStyle w:val="Definition-Field"/>
      </w:pPr>
      <w:r>
        <w:rPr>
          <w:b/>
        </w:rPr>
        <w:t xml:space="preserve">fPatriarch: </w:t>
      </w:r>
      <w:r>
        <w:t xml:space="preserve">A value that specifies whether this shape is the topmost group shape. The value 0x1 specifies that this shape is the topmost group shape. Exactly one topmost group shape exists per </w:t>
      </w:r>
      <w:hyperlink w:anchor="gt_4b4d1a42-c4a2-464d-ad16-d53b5c493fd3">
        <w:r>
          <w:rPr>
            <w:rStyle w:val="HyperlinkGreen"/>
            <w:b/>
          </w:rPr>
          <w:t>drawing</w:t>
        </w:r>
      </w:hyperlink>
      <w:r>
        <w:t>.</w:t>
      </w:r>
    </w:p>
    <w:p w:rsidR="00611683" w:rsidRDefault="0071088D">
      <w:pPr>
        <w:pStyle w:val="Definition-Field"/>
      </w:pPr>
      <w:r>
        <w:rPr>
          <w:b/>
        </w:rPr>
        <w:t xml:space="preserve">fDeleted: </w:t>
      </w:r>
      <w:r>
        <w:t>A value that specifies whether this shape has been deleted. The value 0x0 specifies that this shape has not been deleted.</w:t>
      </w:r>
    </w:p>
    <w:p w:rsidR="00611683" w:rsidRDefault="0071088D">
      <w:pPr>
        <w:pStyle w:val="Definition-Field"/>
      </w:pPr>
      <w:r>
        <w:rPr>
          <w:b/>
        </w:rPr>
        <w:t xml:space="preserve">fOleShape: </w:t>
      </w:r>
      <w:r>
        <w:t xml:space="preserve">A value that specifies whether this shape is an </w:t>
      </w:r>
      <w:hyperlink w:anchor="gt_cdff9514-a3fb-4897-941d-4e99193a0096">
        <w:r>
          <w:rPr>
            <w:rStyle w:val="HyperlinkGreen"/>
            <w:b/>
          </w:rPr>
          <w:t>OLE object</w:t>
        </w:r>
      </w:hyperlink>
      <w:r>
        <w:t>. The value 0x0 specifies that this shape is not an OLE object.</w:t>
      </w:r>
    </w:p>
    <w:p w:rsidR="00611683" w:rsidRDefault="0071088D">
      <w:pPr>
        <w:pStyle w:val="Definition-Field"/>
      </w:pPr>
      <w:r>
        <w:rPr>
          <w:b/>
        </w:rPr>
        <w:t xml:space="preserve">fHaveMaster: </w:t>
      </w:r>
      <w:r>
        <w:t xml:space="preserve">A value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w:t>
      </w:r>
      <w:r>
        <w:t xml:space="preserve">fined in section </w:t>
      </w:r>
      <w:hyperlink w:anchor="Section_60e1c8ca01be47ebb593725fb0ef3194" w:history="1">
        <w:r>
          <w:rPr>
            <w:rStyle w:val="Hyperlink"/>
          </w:rPr>
          <w:t>2.3.2.1</w:t>
        </w:r>
      </w:hyperlink>
      <w:r>
        <w:t>. The value 0x0 specifies that this shape does not have such a valid master.</w:t>
      </w:r>
    </w:p>
    <w:p w:rsidR="00611683" w:rsidRDefault="0071088D">
      <w:pPr>
        <w:pStyle w:val="Definition-Field"/>
      </w:pPr>
      <w:r>
        <w:rPr>
          <w:b/>
        </w:rPr>
        <w:t xml:space="preserve">fFlipH: </w:t>
      </w:r>
      <w:r>
        <w:t>A value that specifies whether this shape</w:t>
      </w:r>
      <w:r>
        <w:t xml:space="preserve"> is flipped horizontally. The value 0x0 specifies that this shape is not flipped horizontally.</w:t>
      </w:r>
    </w:p>
    <w:p w:rsidR="00611683" w:rsidRDefault="0071088D">
      <w:pPr>
        <w:pStyle w:val="Definition-Field"/>
      </w:pPr>
      <w:r>
        <w:rPr>
          <w:b/>
        </w:rPr>
        <w:t xml:space="preserve">fFlipV: </w:t>
      </w:r>
      <w:r>
        <w:t>A value that specifies whether this shape is flipped vertically. The value 0x0 specifies that this shape is not flipped vertically.</w:t>
      </w:r>
    </w:p>
    <w:p w:rsidR="00611683" w:rsidRDefault="0071088D">
      <w:pPr>
        <w:pStyle w:val="Definition-Field"/>
      </w:pPr>
      <w:r>
        <w:rPr>
          <w:b/>
        </w:rPr>
        <w:t xml:space="preserve">fConnector: </w:t>
      </w:r>
      <w:r>
        <w:t xml:space="preserve">A value that specifies whether this shape is a </w:t>
      </w:r>
      <w:hyperlink w:anchor="gt_97870ca0-28cb-4a16-8195-7bd5fd82a8a4">
        <w:r>
          <w:rPr>
            <w:rStyle w:val="HyperlinkGreen"/>
            <w:b/>
          </w:rPr>
          <w:t>connector</w:t>
        </w:r>
      </w:hyperlink>
      <w:r>
        <w:t xml:space="preserve"> shape. The value 0x0 specifies that this shape is not a connector shape.</w:t>
      </w:r>
    </w:p>
    <w:p w:rsidR="00611683" w:rsidRDefault="0071088D">
      <w:pPr>
        <w:pStyle w:val="Definition-Field"/>
      </w:pPr>
      <w:r>
        <w:rPr>
          <w:b/>
        </w:rPr>
        <w:t xml:space="preserve">fHaveAnchor: </w:t>
      </w:r>
      <w:r>
        <w:t xml:space="preserve">A value that specifies whether this shape has an </w:t>
      </w:r>
      <w:hyperlink w:anchor="gt_084d6638-17a5-4bf5-8bf1-70881bdeb997">
        <w:r>
          <w:rPr>
            <w:rStyle w:val="HyperlinkGreen"/>
            <w:b/>
          </w:rPr>
          <w:t>anchor</w:t>
        </w:r>
      </w:hyperlink>
      <w:r>
        <w:t>. The value 0x0 specifies that this shape does not have an anchor.</w:t>
      </w:r>
    </w:p>
    <w:p w:rsidR="00611683" w:rsidRDefault="0071088D">
      <w:pPr>
        <w:pStyle w:val="Definition-Field"/>
      </w:pPr>
      <w:r>
        <w:rPr>
          <w:b/>
        </w:rPr>
        <w:t xml:space="preserve">fBackground: </w:t>
      </w:r>
      <w:r>
        <w:t xml:space="preserve">A value that specifies whether this shape is a </w:t>
      </w:r>
      <w:hyperlink w:anchor="gt_35f68e44-a7fb-4b81-863a-a8ab1db2b016">
        <w:r>
          <w:rPr>
            <w:rStyle w:val="HyperlinkGreen"/>
            <w:b/>
          </w:rPr>
          <w:t>b</w:t>
        </w:r>
        <w:r>
          <w:rPr>
            <w:rStyle w:val="HyperlinkGreen"/>
            <w:b/>
          </w:rPr>
          <w:t>ackground shape</w:t>
        </w:r>
      </w:hyperlink>
      <w:r>
        <w:t>. The value 0x0 specifies that this shape is not a background shape.</w:t>
      </w:r>
    </w:p>
    <w:p w:rsidR="00611683" w:rsidRDefault="0071088D">
      <w:pPr>
        <w:pStyle w:val="Definition-Field"/>
      </w:pPr>
      <w:r>
        <w:rPr>
          <w:b/>
        </w:rPr>
        <w:t xml:space="preserve">fHaveSpt: </w:t>
      </w:r>
      <w:r>
        <w:t>A value that specifies whether this shape has a shape type property. The value 0x0 specifies that this shape does not have a shape type property.</w:t>
      </w:r>
    </w:p>
    <w:p w:rsidR="00611683" w:rsidRDefault="0071088D">
      <w:pPr>
        <w:pStyle w:val="Definition-Field"/>
      </w:pPr>
      <w:r>
        <w:rPr>
          <w:b/>
        </w:rPr>
        <w:t xml:space="preserve">unused1: </w:t>
      </w:r>
      <w:r>
        <w:t>A value</w:t>
      </w:r>
      <w:r>
        <w:t xml:space="preserve"> that is undefined and needs to be ignored.</w:t>
      </w:r>
    </w:p>
    <w:p w:rsidR="00611683" w:rsidRDefault="0071088D">
      <w:r>
        <w:lastRenderedPageBreak/>
        <w:t xml:space="preserve">The following table shows the child-record hierarchy of </w:t>
      </w:r>
      <w:r>
        <w:rPr>
          <w:b/>
        </w:rPr>
        <w:t>OfficeArtSpgrContainerFileBlock</w:t>
      </w:r>
      <w:r>
        <w:t xml:space="preserve">, as defined in section 2.2.17, record </w:t>
      </w:r>
      <w:r>
        <w:rPr>
          <w:b/>
        </w:rPr>
        <w:t>B</w:t>
      </w:r>
      <w:r>
        <w:t>.</w:t>
      </w:r>
    </w:p>
    <w:tbl>
      <w:tblPr>
        <w:tblStyle w:val="Table-ShadedHeader"/>
        <w:tblW w:w="4690" w:type="pct"/>
        <w:tblLook w:val="04A0" w:firstRow="1" w:lastRow="0" w:firstColumn="1" w:lastColumn="0" w:noHBand="0" w:noVBand="1"/>
      </w:tblPr>
      <w:tblGrid>
        <w:gridCol w:w="1087"/>
        <w:gridCol w:w="647"/>
        <w:gridCol w:w="5999"/>
        <w:gridCol w:w="1262"/>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00000DCF</w:t>
            </w:r>
          </w:p>
        </w:tc>
        <w:tc>
          <w:tcPr>
            <w:tcW w:w="0" w:type="auto"/>
            <w:vAlign w:val="center"/>
          </w:tcPr>
          <w:p w:rsidR="00611683" w:rsidRDefault="0071088D">
            <w:pPr>
              <w:pStyle w:val="ExampleText"/>
            </w:pPr>
            <w:r>
              <w:t>00EA</w:t>
            </w:r>
          </w:p>
        </w:tc>
        <w:tc>
          <w:tcPr>
            <w:tcW w:w="0" w:type="auto"/>
            <w:vAlign w:val="center"/>
          </w:tcPr>
          <w:p w:rsidR="00611683" w:rsidRDefault="0071088D">
            <w:pPr>
              <w:pStyle w:val="ExampleText"/>
            </w:pPr>
            <w:r>
              <w:rPr>
                <w:b/>
              </w:rPr>
              <w:t>B</w:t>
            </w:r>
            <w:r>
              <w:t>: OfficeArtSpgrContainerFileBlock</w:t>
            </w:r>
            <w:r>
              <w:rPr>
                <w:b/>
              </w:rPr>
              <w:t xml:space="preserve"> - Off</w:t>
            </w:r>
            <w:r>
              <w:rPr>
                <w:b/>
              </w:rPr>
              <w:t>iceArtSpgrContainerFB</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00000DCF</w:t>
            </w:r>
          </w:p>
        </w:tc>
        <w:tc>
          <w:tcPr>
            <w:tcW w:w="0" w:type="auto"/>
            <w:vAlign w:val="center"/>
          </w:tcPr>
          <w:p w:rsidR="00611683" w:rsidRDefault="0071088D">
            <w:pPr>
              <w:pStyle w:val="ExampleText"/>
            </w:pPr>
            <w:r>
              <w:t>00EA</w:t>
            </w:r>
          </w:p>
        </w:tc>
        <w:tc>
          <w:tcPr>
            <w:tcW w:w="0" w:type="auto"/>
            <w:vAlign w:val="center"/>
          </w:tcPr>
          <w:p w:rsidR="00611683" w:rsidRDefault="0071088D">
            <w:pPr>
              <w:pStyle w:val="ExampleText"/>
            </w:pPr>
            <w:r>
              <w:t xml:space="preserve">    OfficeArtSpContainer</w:t>
            </w:r>
            <w:r>
              <w:rPr>
                <w:b/>
              </w:rPr>
              <w:t xml:space="preserve"> - case_of_msofbtSpContainer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00000DCF</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00000DD7</w:t>
            </w:r>
          </w:p>
        </w:tc>
        <w:tc>
          <w:tcPr>
            <w:tcW w:w="0" w:type="auto"/>
            <w:vAlign w:val="center"/>
          </w:tcPr>
          <w:p w:rsidR="00611683" w:rsidRDefault="0071088D">
            <w:pPr>
              <w:pStyle w:val="ExampleText"/>
            </w:pPr>
            <w:r>
              <w:t>0018</w:t>
            </w:r>
          </w:p>
        </w:tc>
        <w:tc>
          <w:tcPr>
            <w:tcW w:w="0" w:type="auto"/>
            <w:vAlign w:val="center"/>
          </w:tcPr>
          <w:p w:rsidR="00611683" w:rsidRDefault="0071088D">
            <w:pPr>
              <w:pStyle w:val="ExampleText"/>
            </w:pPr>
            <w:r>
              <w:t xml:space="preserve">        OfficeArtFSPGR</w:t>
            </w:r>
            <w:r>
              <w:rPr>
                <w:b/>
              </w:rPr>
              <w:t xml:space="preserve"> - shapeGroup</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00000DEF</w:t>
            </w:r>
          </w:p>
        </w:tc>
        <w:tc>
          <w:tcPr>
            <w:tcW w:w="0" w:type="auto"/>
            <w:vAlign w:val="center"/>
          </w:tcPr>
          <w:p w:rsidR="00611683" w:rsidRDefault="0071088D">
            <w:pPr>
              <w:pStyle w:val="ExampleText"/>
            </w:pPr>
            <w:r>
              <w:t>0010</w:t>
            </w:r>
          </w:p>
        </w:tc>
        <w:tc>
          <w:tcPr>
            <w:tcW w:w="0" w:type="auto"/>
            <w:vAlign w:val="center"/>
          </w:tcPr>
          <w:p w:rsidR="00611683" w:rsidRDefault="0071088D">
            <w:pPr>
              <w:pStyle w:val="ExampleText"/>
            </w:pPr>
            <w:r>
              <w:t xml:space="preserve">        OfficeArtFSP</w:t>
            </w:r>
            <w:r>
              <w:rPr>
                <w:b/>
              </w:rPr>
              <w:t xml:space="preserve"> - shapeProp</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00000DFF</w:t>
            </w:r>
          </w:p>
        </w:tc>
        <w:tc>
          <w:tcPr>
            <w:tcW w:w="0" w:type="auto"/>
            <w:vAlign w:val="center"/>
          </w:tcPr>
          <w:p w:rsidR="00611683" w:rsidRDefault="0071088D">
            <w:pPr>
              <w:pStyle w:val="ExampleText"/>
            </w:pPr>
            <w:r>
              <w:t>000E</w:t>
            </w:r>
          </w:p>
        </w:tc>
        <w:tc>
          <w:tcPr>
            <w:tcW w:w="0" w:type="auto"/>
            <w:vAlign w:val="center"/>
          </w:tcPr>
          <w:p w:rsidR="00611683" w:rsidRDefault="0071088D">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00000E0D</w:t>
            </w:r>
          </w:p>
        </w:tc>
        <w:tc>
          <w:tcPr>
            <w:tcW w:w="0" w:type="auto"/>
            <w:vAlign w:val="center"/>
          </w:tcPr>
          <w:p w:rsidR="00611683" w:rsidRDefault="0071088D">
            <w:pPr>
              <w:pStyle w:val="ExampleText"/>
            </w:pPr>
            <w:r>
              <w:t>009C</w:t>
            </w:r>
          </w:p>
        </w:tc>
        <w:tc>
          <w:tcPr>
            <w:tcW w:w="0" w:type="auto"/>
            <w:vAlign w:val="center"/>
          </w:tcPr>
          <w:p w:rsidR="00611683" w:rsidRDefault="0071088D">
            <w:pPr>
              <w:pStyle w:val="ExampleText"/>
            </w:pPr>
            <w:r>
              <w:t xml:space="preserve">        </w:t>
            </w:r>
            <w:hyperlink w:anchor="Section_a687e90c17484f578758be31cfb36185">
              <w:r>
                <w:rPr>
                  <w:rStyle w:val="Hyperlink"/>
                </w:rPr>
                <w:t>OfficeArtTertiaryFOPT</w:t>
              </w:r>
            </w:hyperlink>
            <w:r>
              <w:rPr>
                <w:b/>
              </w:rPr>
              <w:t xml:space="preserve"> - shapeTertiaryOptions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00000E0D</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00000E15</w:t>
            </w:r>
          </w:p>
        </w:tc>
        <w:tc>
          <w:tcPr>
            <w:tcW w:w="0" w:type="auto"/>
            <w:vAlign w:val="center"/>
          </w:tcPr>
          <w:p w:rsidR="00611683" w:rsidRDefault="0071088D">
            <w:pPr>
              <w:pStyle w:val="ExampleText"/>
            </w:pPr>
            <w:r>
              <w:t>0094</w:t>
            </w:r>
          </w:p>
        </w:tc>
        <w:tc>
          <w:tcPr>
            <w:tcW w:w="0" w:type="auto"/>
            <w:vAlign w:val="center"/>
          </w:tcPr>
          <w:p w:rsidR="00611683" w:rsidRDefault="0071088D">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00000E15</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01893e4ff8e04bccb8469dac8a1326a5">
              <w:r>
                <w:rPr>
                  <w:rStyle w:val="Hyperlink"/>
                </w:rPr>
                <w:t>dg</w:t>
              </w:r>
              <w:r>
                <w:rPr>
                  <w:rStyle w:val="Hyperlink"/>
                </w:rPr>
                <w:t>mt</w:t>
              </w:r>
            </w:hyperlink>
            <w:r>
              <w:rPr>
                <w:b/>
              </w:rPr>
              <w:t xml:space="preserve"> - Diagram Type</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00000E15</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00000E17</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w:t>
            </w:r>
            <w:hyperlink w:anchor="Section_e89f9d4924ed485da1faabeeece55c33">
              <w:r>
                <w:rPr>
                  <w:rStyle w:val="Hyperlink"/>
                </w:rPr>
                <w:t>MSODGMT</w:t>
              </w:r>
            </w:hyperlink>
            <w:r>
              <w:rPr>
                <w:b/>
              </w:rPr>
              <w:t xml:space="preserve"> - dgmt</w:t>
            </w:r>
          </w:p>
        </w:tc>
        <w:tc>
          <w:tcPr>
            <w:tcW w:w="0" w:type="auto"/>
            <w:vAlign w:val="center"/>
          </w:tcPr>
          <w:p w:rsidR="00611683" w:rsidRDefault="0071088D">
            <w:pPr>
              <w:pStyle w:val="ExampleText"/>
            </w:pPr>
            <w:r>
              <w:t>0x00000001</w:t>
            </w:r>
          </w:p>
        </w:tc>
      </w:tr>
      <w:tr w:rsidR="00611683" w:rsidTr="00611683">
        <w:trPr>
          <w:trHeight w:val="320"/>
        </w:trPr>
        <w:tc>
          <w:tcPr>
            <w:tcW w:w="0" w:type="auto"/>
            <w:vAlign w:val="center"/>
          </w:tcPr>
          <w:p w:rsidR="00611683" w:rsidRDefault="0071088D">
            <w:pPr>
              <w:pStyle w:val="ExampleText"/>
            </w:pPr>
            <w:r>
              <w:t>00000E1B</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4f8579b7865e4eef9be88ab8c0f227a7">
              <w:r>
                <w:rPr>
                  <w:rStyle w:val="Hyperlink"/>
                </w:rPr>
                <w:t>dgmStyle</w:t>
              </w:r>
            </w:hyperlink>
            <w:r>
              <w:rPr>
                <w:b/>
              </w:rPr>
              <w:t xml:space="preserve"> - Diagram Style</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00000E1B</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00000E1D</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dgmStyle</w:t>
            </w:r>
          </w:p>
        </w:tc>
        <w:tc>
          <w:tcPr>
            <w:tcW w:w="0" w:type="auto"/>
            <w:vAlign w:val="center"/>
          </w:tcPr>
          <w:p w:rsidR="00611683" w:rsidRDefault="0071088D">
            <w:pPr>
              <w:pStyle w:val="ExampleText"/>
            </w:pPr>
            <w:r>
              <w:t>0x00000000</w:t>
            </w:r>
          </w:p>
        </w:tc>
      </w:tr>
      <w:tr w:rsidR="00611683" w:rsidTr="00611683">
        <w:trPr>
          <w:trHeight w:val="320"/>
        </w:trPr>
        <w:tc>
          <w:tcPr>
            <w:tcW w:w="0" w:type="auto"/>
            <w:vAlign w:val="center"/>
          </w:tcPr>
          <w:p w:rsidR="00611683" w:rsidRDefault="0071088D">
            <w:pPr>
              <w:pStyle w:val="ExampleText"/>
            </w:pPr>
            <w:r>
              <w:t>00000E21</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943a3b3bde124ae08cf810b12e20edca">
              <w:r>
                <w:rPr>
                  <w:rStyle w:val="Hyperlink"/>
                </w:rPr>
                <w:t>pRelationTbl</w:t>
              </w:r>
            </w:hyperlink>
            <w:r>
              <w:rPr>
                <w:b/>
              </w:rPr>
              <w:t xml:space="preserve"> - Diagram Shape Relationship</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00000E21</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00000E23</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ULONG</w:t>
            </w:r>
            <w:r>
              <w:rPr>
                <w:b/>
              </w:rPr>
              <w:t xml:space="preserve"> - pRelationTbl</w:t>
            </w:r>
          </w:p>
        </w:tc>
        <w:tc>
          <w:tcPr>
            <w:tcW w:w="0" w:type="auto"/>
            <w:vAlign w:val="center"/>
          </w:tcPr>
          <w:p w:rsidR="00611683" w:rsidRDefault="0071088D">
            <w:pPr>
              <w:pStyle w:val="ExampleText"/>
            </w:pPr>
            <w:r>
              <w:t>0x0000004E</w:t>
            </w:r>
          </w:p>
        </w:tc>
      </w:tr>
      <w:tr w:rsidR="00611683" w:rsidTr="00611683">
        <w:trPr>
          <w:trHeight w:val="320"/>
        </w:trPr>
        <w:tc>
          <w:tcPr>
            <w:tcW w:w="0" w:type="auto"/>
            <w:vAlign w:val="center"/>
          </w:tcPr>
          <w:p w:rsidR="00611683" w:rsidRDefault="0071088D">
            <w:pPr>
              <w:pStyle w:val="ExampleText"/>
            </w:pPr>
            <w:r>
              <w:t>00000E27</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e8fec7b2b2a748aeae27fa1a3b2ca50d">
              <w:r>
                <w:rPr>
                  <w:rStyle w:val="Hyperlink"/>
                </w:rPr>
                <w:t>dgmScaleX</w:t>
              </w:r>
            </w:hyperlink>
            <w:r>
              <w:rPr>
                <w:b/>
              </w:rPr>
              <w:t xml:space="preserve"> - Diagram ScaleX</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00000E27</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00000E29</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FixedPoint</w:t>
            </w:r>
            <w:r>
              <w:rPr>
                <w:b/>
              </w:rPr>
              <w:t xml:space="preserve"> - dgmScaleX</w:t>
            </w:r>
          </w:p>
        </w:tc>
        <w:tc>
          <w:tcPr>
            <w:tcW w:w="0" w:type="auto"/>
            <w:vAlign w:val="center"/>
          </w:tcPr>
          <w:p w:rsidR="00611683" w:rsidRDefault="0071088D">
            <w:pPr>
              <w:pStyle w:val="ExampleText"/>
            </w:pPr>
            <w:r>
              <w:t>0x00013333</w:t>
            </w:r>
          </w:p>
        </w:tc>
      </w:tr>
      <w:tr w:rsidR="00611683" w:rsidTr="00611683">
        <w:trPr>
          <w:trHeight w:val="320"/>
        </w:trPr>
        <w:tc>
          <w:tcPr>
            <w:tcW w:w="0" w:type="auto"/>
            <w:vAlign w:val="center"/>
          </w:tcPr>
          <w:p w:rsidR="00611683" w:rsidRDefault="0071088D">
            <w:pPr>
              <w:pStyle w:val="ExampleText"/>
            </w:pPr>
            <w:r>
              <w:t>00000E2D</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b5b66bdeac0c4144b29afa778fb1dbf2">
              <w:r>
                <w:rPr>
                  <w:rStyle w:val="Hyperlink"/>
                </w:rPr>
                <w:t>dgmScaleY</w:t>
              </w:r>
            </w:hyperlink>
            <w:r>
              <w:rPr>
                <w:b/>
              </w:rPr>
              <w:t xml:space="preserve"> - Diagram ScaleY</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00000E2D</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00000E2F</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FixedPoint</w:t>
            </w:r>
            <w:r>
              <w:rPr>
                <w:b/>
              </w:rPr>
              <w:t xml:space="preserve"> - dgmScaleY</w:t>
            </w:r>
          </w:p>
        </w:tc>
        <w:tc>
          <w:tcPr>
            <w:tcW w:w="0" w:type="auto"/>
            <w:vAlign w:val="center"/>
          </w:tcPr>
          <w:p w:rsidR="00611683" w:rsidRDefault="0071088D">
            <w:pPr>
              <w:pStyle w:val="ExampleText"/>
            </w:pPr>
            <w:r>
              <w:t>0x0</w:t>
            </w:r>
            <w:r>
              <w:t>0011748</w:t>
            </w:r>
          </w:p>
        </w:tc>
      </w:tr>
      <w:tr w:rsidR="00611683" w:rsidTr="00611683">
        <w:trPr>
          <w:trHeight w:val="320"/>
        </w:trPr>
        <w:tc>
          <w:tcPr>
            <w:tcW w:w="0" w:type="auto"/>
            <w:vAlign w:val="center"/>
          </w:tcPr>
          <w:p w:rsidR="00611683" w:rsidRDefault="0071088D">
            <w:pPr>
              <w:pStyle w:val="ExampleText"/>
            </w:pPr>
            <w:r>
              <w:t>00000E33</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5369ee511d17406f96437ea00725480a">
              <w:r>
                <w:rPr>
                  <w:rStyle w:val="Hyperlink"/>
                </w:rPr>
                <w:t>dgmDefaultFontSize</w:t>
              </w:r>
            </w:hyperlink>
            <w:r>
              <w:rPr>
                <w:b/>
              </w:rPr>
              <w:t xml:space="preserve"> - Diagram Default Font Size</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00000E33</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00000E35</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dgmDefaultFontSize</w:t>
            </w:r>
          </w:p>
        </w:tc>
        <w:tc>
          <w:tcPr>
            <w:tcW w:w="0" w:type="auto"/>
            <w:vAlign w:val="center"/>
          </w:tcPr>
          <w:p w:rsidR="00611683" w:rsidRDefault="0071088D">
            <w:pPr>
              <w:pStyle w:val="ExampleText"/>
            </w:pPr>
            <w:r>
              <w:t>0x0000000D</w:t>
            </w:r>
          </w:p>
        </w:tc>
      </w:tr>
      <w:tr w:rsidR="00611683" w:rsidTr="00611683">
        <w:trPr>
          <w:trHeight w:val="320"/>
        </w:trPr>
        <w:tc>
          <w:tcPr>
            <w:tcW w:w="0" w:type="auto"/>
            <w:vAlign w:val="center"/>
          </w:tcPr>
          <w:p w:rsidR="00611683" w:rsidRDefault="0071088D">
            <w:pPr>
              <w:pStyle w:val="ExampleText"/>
            </w:pPr>
            <w:r>
              <w:t>00000E39</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f0ec4b25264642c19e3ca81f69fafa17">
              <w:r>
                <w:rPr>
                  <w:rStyle w:val="Hyperlink"/>
                </w:rPr>
                <w:t>dgmConstrainBounds</w:t>
              </w:r>
            </w:hyperlink>
            <w:r>
              <w:rPr>
                <w:b/>
              </w:rPr>
              <w:t xml:space="preserve"> - Diagram Bounds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00000E39</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00000E3B</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w:t>
            </w:r>
            <w:r>
              <w:t xml:space="preserve">     ULONG</w:t>
            </w:r>
            <w:r>
              <w:rPr>
                <w:b/>
              </w:rPr>
              <w:t xml:space="preserve"> - dgmConstrainBounds</w:t>
            </w:r>
          </w:p>
        </w:tc>
        <w:tc>
          <w:tcPr>
            <w:tcW w:w="0" w:type="auto"/>
            <w:vAlign w:val="center"/>
          </w:tcPr>
          <w:p w:rsidR="00611683" w:rsidRDefault="0071088D">
            <w:pPr>
              <w:pStyle w:val="ExampleText"/>
            </w:pPr>
            <w:r>
              <w:t>0x00000016</w:t>
            </w:r>
          </w:p>
        </w:tc>
      </w:tr>
      <w:tr w:rsidR="00611683" w:rsidTr="00611683">
        <w:trPr>
          <w:trHeight w:val="320"/>
        </w:trPr>
        <w:tc>
          <w:tcPr>
            <w:tcW w:w="0" w:type="auto"/>
            <w:vAlign w:val="center"/>
          </w:tcPr>
          <w:p w:rsidR="00611683" w:rsidRDefault="0071088D">
            <w:pPr>
              <w:pStyle w:val="ExampleText"/>
            </w:pPr>
            <w:r>
              <w:lastRenderedPageBreak/>
              <w:t>00000E3F</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I</w:t>
            </w:r>
            <w:r>
              <w:t xml:space="preserve">: </w:t>
            </w:r>
            <w:hyperlink w:anchor="Section_25c13186ae754f23a2547ad27e596617">
              <w:r>
                <w:rPr>
                  <w:rStyle w:val="Hyperlink"/>
                </w:rPr>
                <w:t>Diagram Boolean Properties</w:t>
              </w:r>
            </w:hyperlink>
            <w:r>
              <w:rPr>
                <w:b/>
              </w:rPr>
              <w:t xml:space="preserve"> - Diagram Boolean</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00000E45</w:t>
            </w:r>
          </w:p>
        </w:tc>
        <w:tc>
          <w:tcPr>
            <w:tcW w:w="0" w:type="auto"/>
            <w:vAlign w:val="center"/>
          </w:tcPr>
          <w:p w:rsidR="00611683" w:rsidRDefault="0071088D">
            <w:pPr>
              <w:pStyle w:val="ExampleText"/>
            </w:pPr>
            <w:r>
              <w:t>004E</w:t>
            </w:r>
          </w:p>
        </w:tc>
        <w:tc>
          <w:tcPr>
            <w:tcW w:w="0" w:type="auto"/>
            <w:vAlign w:val="center"/>
          </w:tcPr>
          <w:p w:rsidR="00611683" w:rsidRDefault="0071088D">
            <w:pPr>
              <w:pStyle w:val="ExampleText"/>
            </w:pPr>
            <w:r>
              <w:t xml:space="preserve">                </w:t>
            </w:r>
            <w:r>
              <w:rPr>
                <w:b/>
              </w:rPr>
              <w:t>J</w:t>
            </w:r>
            <w:r>
              <w:t xml:space="preserve">: </w:t>
            </w:r>
            <w:hyperlink w:anchor="Section_ef3943c9a42d4e3a9a5835c257960ec7">
              <w:r>
                <w:rPr>
                  <w:rStyle w:val="Hyperlink"/>
                </w:rPr>
                <w:t>pRelationTbl_complex</w:t>
              </w:r>
            </w:hyperlink>
            <w:r>
              <w:rPr>
                <w:b/>
              </w:rPr>
              <w:t xml:space="preserve"> - Diagram Shape Relationship Data</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00000E93</w:t>
            </w:r>
          </w:p>
        </w:tc>
        <w:tc>
          <w:tcPr>
            <w:tcW w:w="0" w:type="auto"/>
            <w:vAlign w:val="center"/>
          </w:tcPr>
          <w:p w:rsidR="00611683" w:rsidRDefault="0071088D">
            <w:pPr>
              <w:pStyle w:val="ExampleText"/>
            </w:pPr>
            <w:r>
              <w:t>0016</w:t>
            </w:r>
          </w:p>
        </w:tc>
        <w:tc>
          <w:tcPr>
            <w:tcW w:w="0" w:type="auto"/>
            <w:vAlign w:val="center"/>
          </w:tcPr>
          <w:p w:rsidR="00611683" w:rsidRDefault="0071088D">
            <w:pPr>
              <w:pStyle w:val="ExampleText"/>
            </w:pPr>
            <w:r>
              <w:t xml:space="preserve">                </w:t>
            </w:r>
            <w:r>
              <w:rPr>
                <w:b/>
              </w:rPr>
              <w:t>K</w:t>
            </w:r>
            <w:r>
              <w:t xml:space="preserve">: </w:t>
            </w:r>
            <w:hyperlink w:anchor="Section_7e5d2139d1944497a4ec8cd98b57b1eb">
              <w:r>
                <w:rPr>
                  <w:rStyle w:val="Hyperlink"/>
                </w:rPr>
                <w:t>dgmConstrainBounds_complex</w:t>
              </w:r>
            </w:hyperlink>
            <w:r>
              <w:rPr>
                <w:b/>
              </w:rPr>
              <w:t xml:space="preserve"> - Diagram Bound</w:t>
            </w:r>
            <w:r>
              <w:rPr>
                <w:b/>
              </w:rPr>
              <w:t>s Data</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00000EA9</w:t>
            </w:r>
          </w:p>
        </w:tc>
        <w:tc>
          <w:tcPr>
            <w:tcW w:w="0" w:type="auto"/>
            <w:vAlign w:val="center"/>
          </w:tcPr>
          <w:p w:rsidR="00611683" w:rsidRDefault="0071088D">
            <w:pPr>
              <w:pStyle w:val="ExampleText"/>
            </w:pPr>
            <w:r>
              <w:t>0010</w:t>
            </w:r>
          </w:p>
        </w:tc>
        <w:tc>
          <w:tcPr>
            <w:tcW w:w="0" w:type="auto"/>
            <w:vAlign w:val="center"/>
          </w:tcPr>
          <w:p w:rsidR="00611683" w:rsidRDefault="0071088D">
            <w:pPr>
              <w:pStyle w:val="ExampleText"/>
            </w:pPr>
            <w:r>
              <w:t xml:space="preserve">        OfficeArtClientAnchor</w:t>
            </w:r>
            <w:r>
              <w:rPr>
                <w:b/>
              </w:rPr>
              <w:t xml:space="preserve"> - clientAnchor</w:t>
            </w:r>
          </w:p>
        </w:tc>
        <w:tc>
          <w:tcPr>
            <w:tcW w:w="0" w:type="auto"/>
            <w:vAlign w:val="center"/>
          </w:tcPr>
          <w:p w:rsidR="00611683" w:rsidRDefault="00611683">
            <w:pPr>
              <w:pStyle w:val="ExampleText"/>
            </w:pPr>
          </w:p>
        </w:tc>
      </w:tr>
    </w:tbl>
    <w:p w:rsidR="00611683" w:rsidRDefault="0071088D">
      <w:pPr>
        <w:pStyle w:val="Caption"/>
      </w:pPr>
      <w:r>
        <w:t xml:space="preserve">Figure </w:t>
      </w:r>
      <w:r>
        <w:fldChar w:fldCharType="begin"/>
      </w:r>
      <w:r>
        <w:instrText>SEQ Figure \* ARABIC</w:instrText>
      </w:r>
      <w:r>
        <w:fldChar w:fldCharType="separate"/>
      </w:r>
      <w:r>
        <w:rPr>
          <w:noProof/>
        </w:rPr>
        <w:t>16</w:t>
      </w:r>
      <w:r>
        <w:fldChar w:fldCharType="end"/>
      </w:r>
      <w:r>
        <w:t>: Child-Record Hierarchy of OfficeArtSpgrContainerFileBlock Record B</w:t>
      </w:r>
    </w:p>
    <w:p w:rsidR="00611683" w:rsidRDefault="0071088D">
      <w:r>
        <w:t xml:space="preserve">The record types within </w:t>
      </w:r>
      <w:r>
        <w:rPr>
          <w:b/>
        </w:rPr>
        <w:t xml:space="preserve">OfficeArtSpgrContainerFileBlock </w:t>
      </w:r>
      <w:r>
        <w:t xml:space="preserve">record </w:t>
      </w:r>
      <w:r>
        <w:rPr>
          <w:b/>
        </w:rPr>
        <w:t>B</w:t>
      </w:r>
      <w:r>
        <w:t xml:space="preserve"> that have not been e</w:t>
      </w:r>
      <w:r>
        <w:t>xplained in previous structure examples are specified as follows:</w:t>
      </w:r>
    </w:p>
    <w:p w:rsidR="00611683" w:rsidRDefault="0071088D">
      <w:pPr>
        <w:pStyle w:val="Definition-Field"/>
      </w:pPr>
      <w:r>
        <w:rPr>
          <w:b/>
        </w:rPr>
        <w:t xml:space="preserve">case_of_msofbtSpContainer.shapeTertiaryOptions: </w:t>
      </w:r>
      <w:r>
        <w:t xml:space="preserve">An </w:t>
      </w:r>
      <w:r>
        <w:rPr>
          <w:b/>
        </w:rPr>
        <w:t>OfficeArtTertiaryFOPT</w:t>
      </w:r>
      <w:r>
        <w:t xml:space="preserve"> record, as defined in section 2.2.11, that contains a table of</w:t>
      </w:r>
      <w:r>
        <w:rPr>
          <w:b/>
        </w:rPr>
        <w:t xml:space="preserve"> OfficeArtRGFOPTE</w:t>
      </w:r>
      <w:r>
        <w:t xml:space="preserve"> properties, as defined in section </w:t>
      </w:r>
      <w:r>
        <w:t>2.3.1.</w:t>
      </w:r>
    </w:p>
    <w:p w:rsidR="00611683" w:rsidRDefault="0071088D">
      <w:pPr>
        <w:pStyle w:val="Definition-Field"/>
      </w:pPr>
      <w:r>
        <w:rPr>
          <w:b/>
        </w:rPr>
        <w:t xml:space="preserve">case_of_msofbtSpContainer.shapeTertiaryOptions.fopt.Diagram Type.opid: </w:t>
      </w:r>
      <w:r>
        <w:t xml:space="preserve">An </w:t>
      </w:r>
      <w:r>
        <w:rPr>
          <w:b/>
        </w:rPr>
        <w:t xml:space="preserve">OfficeArtFOPTEOPID </w:t>
      </w:r>
      <w:r>
        <w:t>record, as defined in section 2.2.8, that specifies the header for an entry in a property table.</w:t>
      </w:r>
    </w:p>
    <w:p w:rsidR="00611683" w:rsidRDefault="0071088D">
      <w:pPr>
        <w:pStyle w:val="Definition-Field"/>
      </w:pPr>
      <w:r>
        <w:rPr>
          <w:b/>
        </w:rPr>
        <w:t xml:space="preserve">case_of_msofbtSpContainer.shapeTertiaryOptions.fopt.Diagram Type.dgmt: </w:t>
      </w:r>
      <w:r>
        <w:t xml:space="preserve">A value that specifies whether this </w:t>
      </w:r>
      <w:hyperlink w:anchor="gt_4b31fd56-f587-421b-b713-0dcf0f7f13a4">
        <w:r>
          <w:rPr>
            <w:rStyle w:val="HyperlinkGreen"/>
            <w:b/>
          </w:rPr>
          <w:t>diagram</w:t>
        </w:r>
      </w:hyperlink>
      <w:r>
        <w:t xml:space="preserve"> type is an organizational-chart diagram. The value 0x00000001 specifies that th</w:t>
      </w:r>
      <w:r>
        <w:t>is diagram type is an organizational-chart diagram.</w:t>
      </w:r>
    </w:p>
    <w:p w:rsidR="00611683" w:rsidRDefault="0071088D">
      <w:pPr>
        <w:pStyle w:val="Definition-Field"/>
      </w:pPr>
      <w:r>
        <w:rPr>
          <w:b/>
        </w:rPr>
        <w:t xml:space="preserve">case_of_msofbtSpContainer.shapeTertiaryOptions.fopt.Diagram Style: </w:t>
      </w:r>
      <w:r>
        <w:t>A property that specifies a diagram style.</w:t>
      </w:r>
    </w:p>
    <w:p w:rsidR="00611683" w:rsidRDefault="0071088D">
      <w:pPr>
        <w:pStyle w:val="Definition-Field"/>
      </w:pPr>
      <w:r>
        <w:rPr>
          <w:b/>
        </w:rPr>
        <w:t xml:space="preserve">case_of_msofbtSpContainer.shapeTertiaryOptions.fopt.Diagram Style.dgmStyle: </w:t>
      </w:r>
      <w:r>
        <w:t>A value that speci</w:t>
      </w:r>
      <w:r>
        <w:t>fies whether this diagram has the default style. The value 0x00000000 specifies that this diagram has the default style.</w:t>
      </w:r>
    </w:p>
    <w:p w:rsidR="00611683" w:rsidRDefault="0071088D">
      <w:pPr>
        <w:pStyle w:val="Definition-Field"/>
      </w:pPr>
      <w:r>
        <w:rPr>
          <w:b/>
        </w:rPr>
        <w:t xml:space="preserve">case_of_msofbtSpContainer.shapeTertiaryOptions.fopt.Diagram Shape Relationship: </w:t>
      </w:r>
      <w:r>
        <w:t>A pRelationTbl</w:t>
      </w:r>
      <w:r>
        <w:rPr>
          <w:b/>
        </w:rPr>
        <w:t xml:space="preserve"> </w:t>
      </w:r>
      <w:r>
        <w:t>property that specifies the relationship</w:t>
      </w:r>
      <w:r>
        <w:t>s in a diagram.</w:t>
      </w:r>
    </w:p>
    <w:p w:rsidR="00611683" w:rsidRDefault="0071088D">
      <w:pPr>
        <w:pStyle w:val="Definition-Field"/>
      </w:pPr>
      <w:r>
        <w:rPr>
          <w:b/>
        </w:rPr>
        <w:t xml:space="preserve">case_of_msofbtSpContainer.shapeTertiaryOptions.fopt.Diagram Shape Relationship.pRelationTbl: </w:t>
      </w:r>
      <w:r>
        <w:t>The number (0x0000004E) of bytes of data in the pRelationTbl_complex property.</w:t>
      </w:r>
    </w:p>
    <w:p w:rsidR="00611683" w:rsidRDefault="0071088D">
      <w:pPr>
        <w:pStyle w:val="Definition-Field"/>
      </w:pPr>
      <w:r>
        <w:rPr>
          <w:b/>
        </w:rPr>
        <w:t xml:space="preserve">case_of_msofbtSpContainer.shapeTertiaryOptions.fopt.Diagram ScaleX: </w:t>
      </w:r>
      <w:r>
        <w:t>A property that specifies the amount to scale along the x-axis.</w:t>
      </w:r>
    </w:p>
    <w:p w:rsidR="00611683" w:rsidRDefault="0071088D">
      <w:pPr>
        <w:pStyle w:val="Definition-Field"/>
      </w:pPr>
      <w:r>
        <w:rPr>
          <w:b/>
        </w:rPr>
        <w:t xml:space="preserve">case_of_msofbtSpContainer.shapeTertiaryOptions.fopt.Diagram ScaleX.dgmScaleX: </w:t>
      </w:r>
      <w:r>
        <w:t>The amount (0x00013333) to scale along the x-axis.</w:t>
      </w:r>
    </w:p>
    <w:p w:rsidR="00611683" w:rsidRDefault="0071088D">
      <w:pPr>
        <w:pStyle w:val="Definition-Field"/>
      </w:pPr>
      <w:r>
        <w:rPr>
          <w:b/>
        </w:rPr>
        <w:t>case_of_msofbtSpContainer.shapeTertiaryOptions.fopt.Diagram Sca</w:t>
      </w:r>
      <w:r>
        <w:rPr>
          <w:b/>
        </w:rPr>
        <w:t xml:space="preserve">leY: </w:t>
      </w:r>
      <w:r>
        <w:t>A property that specifies the amount to scale along the y-axis.</w:t>
      </w:r>
    </w:p>
    <w:p w:rsidR="00611683" w:rsidRDefault="0071088D">
      <w:pPr>
        <w:pStyle w:val="Definition-Field"/>
      </w:pPr>
      <w:r>
        <w:rPr>
          <w:b/>
        </w:rPr>
        <w:t xml:space="preserve">case_of_msofbtSpContainer.shapeTertiaryOptions.fopt.Diagram ScaleY.dgmScaleY: </w:t>
      </w:r>
      <w:r>
        <w:t>The amount (0x00011748) to scale along the y-axis.</w:t>
      </w:r>
    </w:p>
    <w:p w:rsidR="00611683" w:rsidRDefault="0071088D">
      <w:pPr>
        <w:pStyle w:val="Definition-Field"/>
      </w:pPr>
      <w:r>
        <w:rPr>
          <w:b/>
        </w:rPr>
        <w:t>case_of_msofbtSpContainer.shapeTertiaryOptions.fopt.Diagra</w:t>
      </w:r>
      <w:r>
        <w:rPr>
          <w:b/>
        </w:rPr>
        <w:t xml:space="preserve">m Default Font Size: </w:t>
      </w:r>
      <w:r>
        <w:t>A property that specifies the default font size for new text in this diagram.</w:t>
      </w:r>
    </w:p>
    <w:p w:rsidR="00611683" w:rsidRDefault="0071088D">
      <w:pPr>
        <w:pStyle w:val="Definition-Field"/>
      </w:pPr>
      <w:r>
        <w:rPr>
          <w:b/>
        </w:rPr>
        <w:t xml:space="preserve">case_of_msofbtSpContainer.shapeTertiaryOptions.fopt.Diagram Default Font Size.dgmDefaultFontSize: </w:t>
      </w:r>
      <w:r>
        <w:t xml:space="preserve">The default font size (0x0000000D), in </w:t>
      </w:r>
      <w:hyperlink w:anchor="gt_d072e4da-7898-4227-8f25-9fe77db43571">
        <w:r>
          <w:rPr>
            <w:rStyle w:val="HyperlinkGreen"/>
            <w:b/>
          </w:rPr>
          <w:t>points</w:t>
        </w:r>
      </w:hyperlink>
      <w:r>
        <w:t>, for new text in this diagram.</w:t>
      </w:r>
    </w:p>
    <w:p w:rsidR="00611683" w:rsidRDefault="0071088D">
      <w:pPr>
        <w:pStyle w:val="Definition-Field"/>
      </w:pPr>
      <w:r>
        <w:rPr>
          <w:b/>
        </w:rPr>
        <w:lastRenderedPageBreak/>
        <w:t xml:space="preserve">case_of_msofbtSpContainer.shapeTertiaryOptions.fopt.Diagram Bounds: </w:t>
      </w:r>
      <w:r>
        <w:t xml:space="preserve">A </w:t>
      </w:r>
      <w:r>
        <w:rPr>
          <w:b/>
        </w:rPr>
        <w:t>dgmConstrainBounds</w:t>
      </w:r>
      <w:r>
        <w:t xml:space="preserve"> property, as defined in section 2.3.17.8, that specifies the bounds of this diagram.</w:t>
      </w:r>
    </w:p>
    <w:p w:rsidR="00611683" w:rsidRDefault="0071088D">
      <w:pPr>
        <w:pStyle w:val="Definition-Field"/>
      </w:pPr>
      <w:r>
        <w:rPr>
          <w:b/>
        </w:rPr>
        <w:t>ca</w:t>
      </w:r>
      <w:r>
        <w:rPr>
          <w:b/>
        </w:rPr>
        <w:t xml:space="preserve">se_of_msofbtSpContainer.shapeTertiaryOptions.fopt.Diagram Bounds.dgmConstrainBounds: </w:t>
      </w:r>
      <w:r>
        <w:t xml:space="preserve">The number (0x00000016) of bytes of data in the </w:t>
      </w:r>
      <w:r>
        <w:rPr>
          <w:b/>
        </w:rPr>
        <w:t>dgmConstrainBounds_complex</w:t>
      </w:r>
      <w:r>
        <w:t xml:space="preserve"> property, as defined in section 2.3.17.9.</w:t>
      </w:r>
    </w:p>
    <w:p w:rsidR="00611683" w:rsidRDefault="0071088D">
      <w:pPr>
        <w:pStyle w:val="Definition-Field"/>
      </w:pPr>
      <w:r>
        <w:rPr>
          <w:b/>
        </w:rPr>
        <w:t>case_of_msofbtSpContainer.shapeTertiaryOptions.fopt.Di</w:t>
      </w:r>
      <w:r>
        <w:rPr>
          <w:b/>
        </w:rPr>
        <w:t xml:space="preserve">agram Boolean: </w:t>
      </w:r>
      <w:r>
        <w:t>A 32-bit field of Boolean properties for a diagram.</w:t>
      </w:r>
    </w:p>
    <w:p w:rsidR="00611683" w:rsidRDefault="0071088D">
      <w:pPr>
        <w:pStyle w:val="Definition-Field"/>
      </w:pPr>
      <w:r>
        <w:rPr>
          <w:b/>
        </w:rPr>
        <w:t xml:space="preserve">case_of_msofbtSpContainer.shapeTertiaryOptions.fopt.Diagram Shape Relationship Data: </w:t>
      </w:r>
      <w:r>
        <w:t xml:space="preserve"> A </w:t>
      </w:r>
      <w:r>
        <w:rPr>
          <w:b/>
        </w:rPr>
        <w:t>pRelationTbl_complex</w:t>
      </w:r>
      <w:r>
        <w:t xml:space="preserve"> property that specifies additional data for </w:t>
      </w:r>
      <w:r>
        <w:rPr>
          <w:b/>
        </w:rPr>
        <w:t>pRelationTbl</w:t>
      </w:r>
      <w:r>
        <w:t>.</w:t>
      </w:r>
    </w:p>
    <w:p w:rsidR="00611683" w:rsidRDefault="0071088D">
      <w:pPr>
        <w:pStyle w:val="Definition-Field"/>
      </w:pPr>
      <w:r>
        <w:rPr>
          <w:b/>
        </w:rPr>
        <w:t>case_of_msofbtSpContai</w:t>
      </w:r>
      <w:r>
        <w:rPr>
          <w:b/>
        </w:rPr>
        <w:t xml:space="preserve">ner.shapeTertiaryOptions.fopt.Diagram Bounds Data: </w:t>
      </w:r>
      <w:r>
        <w:t xml:space="preserve">A </w:t>
      </w:r>
      <w:r>
        <w:rPr>
          <w:b/>
        </w:rPr>
        <w:t>dgmConstrainBounds_complex</w:t>
      </w:r>
      <w:r>
        <w:t xml:space="preserve"> property, as defined in section 2.3.17.9, that specifies additional data for</w:t>
      </w:r>
      <w:r>
        <w:rPr>
          <w:b/>
        </w:rPr>
        <w:t xml:space="preserve"> </w:t>
      </w:r>
      <w:r>
        <w:t>the</w:t>
      </w:r>
      <w:r>
        <w:rPr>
          <w:b/>
        </w:rPr>
        <w:t xml:space="preserve"> dgmConstrainBounds</w:t>
      </w:r>
      <w:r>
        <w:t xml:space="preserve"> property, as defined in section 2.3.17.8.</w:t>
      </w:r>
    </w:p>
    <w:p w:rsidR="00611683" w:rsidRDefault="0071088D">
      <w:r>
        <w:t>The following three example struct</w:t>
      </w:r>
      <w:r>
        <w:t xml:space="preserve">ures show the records that are labeled </w:t>
      </w:r>
      <w:r>
        <w:rPr>
          <w:b/>
        </w:rPr>
        <w:t>I</w:t>
      </w:r>
      <w:r>
        <w:t xml:space="preserve">, </w:t>
      </w:r>
      <w:r>
        <w:rPr>
          <w:b/>
        </w:rPr>
        <w:t>J</w:t>
      </w:r>
      <w:r>
        <w:t xml:space="preserve">, and </w:t>
      </w:r>
      <w:r>
        <w:rPr>
          <w:b/>
        </w:rPr>
        <w:t>K</w:t>
      </w:r>
      <w:r>
        <w:t xml:space="preserve"> in </w:t>
      </w:r>
      <w:r>
        <w:rPr>
          <w:b/>
        </w:rPr>
        <w:t xml:space="preserve">OfficeArtSpgrContainerFileBlock </w:t>
      </w:r>
      <w:r>
        <w:t>record</w:t>
      </w:r>
      <w:r>
        <w:rPr>
          <w:b/>
        </w:rPr>
        <w:t xml:space="preserve"> B </w:t>
      </w:r>
      <w:r>
        <w:t>in more detail.</w:t>
      </w:r>
    </w:p>
    <w:p w:rsidR="00611683" w:rsidRDefault="0071088D">
      <w:r>
        <w:t xml:space="preserve">The following table shows the child-record hierarchy of </w:t>
      </w:r>
      <w:r>
        <w:rPr>
          <w:b/>
        </w:rPr>
        <w:t xml:space="preserve">Diagram Boolean Properties </w:t>
      </w:r>
      <w:r>
        <w:t xml:space="preserve">record </w:t>
      </w:r>
      <w:r>
        <w:rPr>
          <w:b/>
        </w:rPr>
        <w:t>I</w:t>
      </w:r>
      <w:r>
        <w:t>.</w:t>
      </w:r>
    </w:p>
    <w:tbl>
      <w:tblPr>
        <w:tblStyle w:val="Table-ShadedHeader"/>
        <w:tblW w:w="4690" w:type="pct"/>
        <w:tblLook w:val="04A0" w:firstRow="1" w:lastRow="0" w:firstColumn="1" w:lastColumn="0" w:noHBand="0" w:noVBand="1"/>
      </w:tblPr>
      <w:tblGrid>
        <w:gridCol w:w="1166"/>
        <w:gridCol w:w="871"/>
        <w:gridCol w:w="6038"/>
        <w:gridCol w:w="920"/>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00000E3F</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I</w:t>
            </w:r>
            <w:r>
              <w:t xml:space="preserve">: </w:t>
            </w:r>
            <w:r>
              <w:t>Diagram Boolean Properties</w:t>
            </w:r>
            <w:r>
              <w:rPr>
                <w:b/>
              </w:rPr>
              <w:t xml:space="preserve"> - Diagram Boolean Properties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00000E3F</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00000E3F</w:t>
            </w:r>
          </w:p>
        </w:tc>
        <w:tc>
          <w:tcPr>
            <w:tcW w:w="0" w:type="auto"/>
            <w:vAlign w:val="center"/>
          </w:tcPr>
          <w:p w:rsidR="00611683" w:rsidRDefault="0071088D">
            <w:pPr>
              <w:pStyle w:val="ExampleText"/>
            </w:pPr>
            <w:r>
              <w:t>14 bits</w:t>
            </w:r>
          </w:p>
        </w:tc>
        <w:tc>
          <w:tcPr>
            <w:tcW w:w="0" w:type="auto"/>
            <w:vAlign w:val="center"/>
          </w:tcPr>
          <w:p w:rsidR="00611683" w:rsidRDefault="0071088D">
            <w:pPr>
              <w:pStyle w:val="ExampleText"/>
            </w:pPr>
            <w:r>
              <w:t xml:space="preserve">        bit</w:t>
            </w:r>
            <w:r>
              <w:rPr>
                <w:b/>
              </w:rPr>
              <w:t xml:space="preserve"> - opid</w:t>
            </w:r>
          </w:p>
        </w:tc>
        <w:tc>
          <w:tcPr>
            <w:tcW w:w="0" w:type="auto"/>
            <w:vAlign w:val="center"/>
          </w:tcPr>
          <w:p w:rsidR="00611683" w:rsidRDefault="0071088D">
            <w:pPr>
              <w:pStyle w:val="ExampleText"/>
            </w:pPr>
            <w:r>
              <w:t>0x053F</w:t>
            </w:r>
          </w:p>
        </w:tc>
      </w:tr>
      <w:tr w:rsidR="00611683" w:rsidTr="00611683">
        <w:trPr>
          <w:trHeight w:val="320"/>
        </w:trPr>
        <w:tc>
          <w:tcPr>
            <w:tcW w:w="0" w:type="auto"/>
            <w:vAlign w:val="center"/>
          </w:tcPr>
          <w:p w:rsidR="00611683" w:rsidRDefault="0071088D">
            <w:pPr>
              <w:pStyle w:val="ExampleText"/>
            </w:pPr>
            <w:r>
              <w:t>00000E3F</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fBid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00000E3F</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fComplex</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00000E41</w:t>
            </w:r>
          </w:p>
        </w:tc>
        <w:tc>
          <w:tcPr>
            <w:tcW w:w="0" w:type="auto"/>
            <w:vAlign w:val="center"/>
          </w:tcPr>
          <w:p w:rsidR="00611683" w:rsidRDefault="0071088D">
            <w:pPr>
              <w:pStyle w:val="ExampleText"/>
            </w:pPr>
            <w:r>
              <w:t>10 bits</w:t>
            </w:r>
          </w:p>
        </w:tc>
        <w:tc>
          <w:tcPr>
            <w:tcW w:w="0" w:type="auto"/>
            <w:vAlign w:val="center"/>
          </w:tcPr>
          <w:p w:rsidR="00611683" w:rsidRDefault="0071088D">
            <w:pPr>
              <w:pStyle w:val="ExampleText"/>
            </w:pPr>
            <w:r>
              <w:t xml:space="preserve">    bit</w:t>
            </w:r>
            <w:r>
              <w:rPr>
                <w:b/>
              </w:rPr>
              <w:t xml:space="preserve"> - unused6</w:t>
            </w:r>
          </w:p>
        </w:tc>
        <w:tc>
          <w:tcPr>
            <w:tcW w:w="0" w:type="auto"/>
            <w:vAlign w:val="center"/>
          </w:tcPr>
          <w:p w:rsidR="00611683" w:rsidRDefault="0071088D">
            <w:pPr>
              <w:pStyle w:val="ExampleText"/>
            </w:pPr>
            <w:r>
              <w:t>0x000</w:t>
            </w:r>
          </w:p>
        </w:tc>
      </w:tr>
      <w:tr w:rsidR="00611683" w:rsidTr="00611683">
        <w:trPr>
          <w:trHeight w:val="320"/>
        </w:trPr>
        <w:tc>
          <w:tcPr>
            <w:tcW w:w="0" w:type="auto"/>
            <w:vAlign w:val="center"/>
          </w:tcPr>
          <w:p w:rsidR="00611683" w:rsidRDefault="0071088D">
            <w:pPr>
              <w:pStyle w:val="ExampleText"/>
            </w:pPr>
            <w:r>
              <w:t>00000E41</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unused5</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00000E41</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unused4</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00000E41</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fUsefDoFormat</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00000E41</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fUsefReverse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00000E41</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fUsefDoLayout</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00000E41</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fUsefPseudoInline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00000E41</w:t>
            </w:r>
          </w:p>
        </w:tc>
        <w:tc>
          <w:tcPr>
            <w:tcW w:w="0" w:type="auto"/>
            <w:vAlign w:val="center"/>
          </w:tcPr>
          <w:p w:rsidR="00611683" w:rsidRDefault="0071088D">
            <w:pPr>
              <w:pStyle w:val="ExampleText"/>
            </w:pPr>
            <w:r>
              <w:t>10 bits</w:t>
            </w:r>
          </w:p>
        </w:tc>
        <w:tc>
          <w:tcPr>
            <w:tcW w:w="0" w:type="auto"/>
            <w:vAlign w:val="center"/>
          </w:tcPr>
          <w:p w:rsidR="00611683" w:rsidRDefault="0071088D">
            <w:pPr>
              <w:pStyle w:val="ExampleText"/>
            </w:pPr>
            <w:r>
              <w:t xml:space="preserve">    bit</w:t>
            </w:r>
            <w:r>
              <w:rPr>
                <w:b/>
              </w:rPr>
              <w:t xml:space="preserve"> - unused3</w:t>
            </w:r>
          </w:p>
        </w:tc>
        <w:tc>
          <w:tcPr>
            <w:tcW w:w="0" w:type="auto"/>
            <w:vAlign w:val="center"/>
          </w:tcPr>
          <w:p w:rsidR="00611683" w:rsidRDefault="0071088D">
            <w:pPr>
              <w:pStyle w:val="ExampleText"/>
            </w:pPr>
            <w:r>
              <w:t>0x000</w:t>
            </w:r>
          </w:p>
        </w:tc>
      </w:tr>
      <w:tr w:rsidR="00611683" w:rsidTr="00611683">
        <w:trPr>
          <w:trHeight w:val="320"/>
        </w:trPr>
        <w:tc>
          <w:tcPr>
            <w:tcW w:w="0" w:type="auto"/>
            <w:vAlign w:val="center"/>
          </w:tcPr>
          <w:p w:rsidR="00611683" w:rsidRDefault="0071088D">
            <w:pPr>
              <w:pStyle w:val="ExampleText"/>
            </w:pPr>
            <w:r>
              <w:t>00000E41</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unused2</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00000E41</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unused1</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00000E41</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fDoFormat</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00000E41</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fReverse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00000E41</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fDoLayout</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00000E41</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fPseudoInline</w:t>
            </w:r>
          </w:p>
        </w:tc>
        <w:tc>
          <w:tcPr>
            <w:tcW w:w="0" w:type="auto"/>
            <w:vAlign w:val="center"/>
          </w:tcPr>
          <w:p w:rsidR="00611683" w:rsidRDefault="0071088D">
            <w:pPr>
              <w:pStyle w:val="ExampleText"/>
            </w:pPr>
            <w:r>
              <w:t>0x0</w:t>
            </w:r>
          </w:p>
        </w:tc>
      </w:tr>
    </w:tbl>
    <w:p w:rsidR="00611683" w:rsidRDefault="0071088D">
      <w:pPr>
        <w:pStyle w:val="Caption"/>
      </w:pPr>
      <w:r>
        <w:lastRenderedPageBreak/>
        <w:t xml:space="preserve">Figure </w:t>
      </w:r>
      <w:r>
        <w:fldChar w:fldCharType="begin"/>
      </w:r>
      <w:r>
        <w:instrText>SEQ Figure \* ARABIC</w:instrText>
      </w:r>
      <w:r>
        <w:fldChar w:fldCharType="separate"/>
      </w:r>
      <w:r>
        <w:rPr>
          <w:noProof/>
        </w:rPr>
        <w:t>17</w:t>
      </w:r>
      <w:r>
        <w:fldChar w:fldCharType="end"/>
      </w:r>
      <w:r>
        <w:t>: Child-Record Hierarchy of Diagram Boolean Properties Record I</w:t>
      </w:r>
    </w:p>
    <w:p w:rsidR="00611683" w:rsidRDefault="0071088D">
      <w:r>
        <w:t xml:space="preserve">The </w:t>
      </w:r>
      <w:r>
        <w:rPr>
          <w:b/>
        </w:rPr>
        <w:t>Diagram Boolean Properties</w:t>
      </w:r>
      <w:r>
        <w:t xml:space="preserve"> that are listed in record </w:t>
      </w:r>
      <w:r>
        <w:rPr>
          <w:b/>
        </w:rPr>
        <w:t>I</w:t>
      </w:r>
      <w:r>
        <w:t xml:space="preserve"> are specific to diagrams</w:t>
      </w:r>
      <w:r>
        <w:t xml:space="preserve">. The record types within </w:t>
      </w:r>
      <w:r>
        <w:rPr>
          <w:b/>
        </w:rPr>
        <w:t xml:space="preserve">Diagram Boolean Properties </w:t>
      </w:r>
      <w:r>
        <w:t xml:space="preserve">record </w:t>
      </w:r>
      <w:r>
        <w:rPr>
          <w:b/>
        </w:rPr>
        <w:t>I</w:t>
      </w:r>
      <w:r>
        <w:t xml:space="preserve"> that have not been explained in previous structure examples are specified as follows:</w:t>
      </w:r>
    </w:p>
    <w:p w:rsidR="00611683" w:rsidRDefault="0071088D">
      <w:pPr>
        <w:pStyle w:val="Definition-Field"/>
      </w:pPr>
      <w:r>
        <w:rPr>
          <w:b/>
        </w:rPr>
        <w:t xml:space="preserve">opid.opid: </w:t>
      </w:r>
      <w:r>
        <w:t>The identifier (0x053F) of the property in this entry.</w:t>
      </w:r>
    </w:p>
    <w:p w:rsidR="00611683" w:rsidRDefault="0071088D">
      <w:pPr>
        <w:pStyle w:val="Definition-Field"/>
      </w:pPr>
      <w:r>
        <w:rPr>
          <w:b/>
        </w:rPr>
        <w:t xml:space="preserve">opid.fBid: </w:t>
      </w:r>
      <w:r>
        <w:t xml:space="preserve">A value that specifies whether the value in the </w:t>
      </w:r>
      <w:r>
        <w:rPr>
          <w:b/>
        </w:rPr>
        <w:t>op</w:t>
      </w:r>
      <w:r>
        <w:t xml:space="preserve"> field is a </w:t>
      </w:r>
      <w:hyperlink w:anchor="gt_f9c3c085-93c6-49a8-9043-591902711956">
        <w:r>
          <w:rPr>
            <w:rStyle w:val="HyperlinkGreen"/>
            <w:b/>
          </w:rPr>
          <w:t>BLIP</w:t>
        </w:r>
      </w:hyperlink>
      <w:r>
        <w:t xml:space="preserve"> identifier. The value 0x0 specifies that the value in the </w:t>
      </w:r>
      <w:r>
        <w:rPr>
          <w:b/>
        </w:rPr>
        <w:t>op</w:t>
      </w:r>
      <w:r>
        <w:t xml:space="preserve"> field is not a BLIP identifier.</w:t>
      </w:r>
    </w:p>
    <w:p w:rsidR="00611683" w:rsidRDefault="0071088D">
      <w:pPr>
        <w:pStyle w:val="Definition-Field"/>
      </w:pPr>
      <w:r>
        <w:rPr>
          <w:b/>
        </w:rPr>
        <w:t xml:space="preserve">opid.fComplex: </w:t>
      </w:r>
      <w:r>
        <w:t>A value that specif</w:t>
      </w:r>
      <w:r>
        <w:t>ies whether this property is a complex property. The value 0x0 specifies that this property is not a complex property.</w:t>
      </w:r>
    </w:p>
    <w:p w:rsidR="00611683" w:rsidRDefault="0071088D">
      <w:pPr>
        <w:pStyle w:val="Definition-Field"/>
      </w:pPr>
      <w:r>
        <w:rPr>
          <w:b/>
        </w:rPr>
        <w:t xml:space="preserve">fUsefDoFormat: </w:t>
      </w:r>
      <w:r>
        <w:t xml:space="preserve">A value that specifies whether the </w:t>
      </w:r>
      <w:r>
        <w:rPr>
          <w:b/>
        </w:rPr>
        <w:t>fDoFormat</w:t>
      </w:r>
      <w:r>
        <w:t xml:space="preserve"> bit has been set. The value 0x1 specifies that the </w:t>
      </w:r>
      <w:r>
        <w:rPr>
          <w:b/>
        </w:rPr>
        <w:t>fDoFormat</w:t>
      </w:r>
      <w:r>
        <w:t xml:space="preserve"> bit has been set</w:t>
      </w:r>
      <w:r>
        <w:t>.</w:t>
      </w:r>
    </w:p>
    <w:p w:rsidR="00611683" w:rsidRDefault="0071088D">
      <w:pPr>
        <w:pStyle w:val="Definition-Field"/>
      </w:pPr>
      <w:r>
        <w:rPr>
          <w:b/>
        </w:rPr>
        <w:t xml:space="preserve">fUsefReverse: </w:t>
      </w:r>
      <w:r>
        <w:t xml:space="preserve">A value that specifies whether the </w:t>
      </w:r>
      <w:r>
        <w:rPr>
          <w:b/>
        </w:rPr>
        <w:t>fReverse</w:t>
      </w:r>
      <w:r>
        <w:t xml:space="preserve"> bit needs to be ignored. The value 0x0 specifies that the </w:t>
      </w:r>
      <w:r>
        <w:rPr>
          <w:b/>
        </w:rPr>
        <w:t>fReverse</w:t>
      </w:r>
      <w:r>
        <w:t xml:space="preserve"> bit needs to be ignored.</w:t>
      </w:r>
    </w:p>
    <w:p w:rsidR="00611683" w:rsidRDefault="0071088D">
      <w:pPr>
        <w:pStyle w:val="Definition-Field"/>
      </w:pPr>
      <w:r>
        <w:rPr>
          <w:b/>
        </w:rPr>
        <w:t xml:space="preserve">fUsefDoLayout: </w:t>
      </w:r>
      <w:r>
        <w:t xml:space="preserve">A value that specifies whether the </w:t>
      </w:r>
      <w:r>
        <w:rPr>
          <w:b/>
        </w:rPr>
        <w:t>fDoLayout</w:t>
      </w:r>
      <w:r>
        <w:t xml:space="preserve"> bit needs to be ignored. The value 0x0 speci</w:t>
      </w:r>
      <w:r>
        <w:t xml:space="preserve">fies that the </w:t>
      </w:r>
      <w:r>
        <w:rPr>
          <w:b/>
        </w:rPr>
        <w:t>fDoLayout</w:t>
      </w:r>
      <w:r>
        <w:t xml:space="preserve"> bit needs to be ignored.</w:t>
      </w:r>
    </w:p>
    <w:p w:rsidR="00611683" w:rsidRDefault="0071088D">
      <w:pPr>
        <w:pStyle w:val="Definition-Field"/>
      </w:pPr>
      <w:r>
        <w:rPr>
          <w:b/>
        </w:rPr>
        <w:t xml:space="preserve">fUsefPseudoInline: </w:t>
      </w:r>
      <w:r>
        <w:t xml:space="preserve">A value that specifies whether the </w:t>
      </w:r>
      <w:r>
        <w:rPr>
          <w:b/>
        </w:rPr>
        <w:t>fPseudoInline</w:t>
      </w:r>
      <w:r>
        <w:t xml:space="preserve"> bit needs to be ignored. The value 0x0 specifies that the </w:t>
      </w:r>
      <w:r>
        <w:rPr>
          <w:b/>
        </w:rPr>
        <w:t>fPseudoInline</w:t>
      </w:r>
      <w:r>
        <w:t xml:space="preserve"> bit needs to be ignored.</w:t>
      </w:r>
    </w:p>
    <w:p w:rsidR="00611683" w:rsidRDefault="0071088D">
      <w:pPr>
        <w:pStyle w:val="Definition-Field"/>
      </w:pPr>
      <w:r>
        <w:rPr>
          <w:b/>
        </w:rPr>
        <w:t xml:space="preserve">fDoFormat: </w:t>
      </w:r>
      <w:r>
        <w:t xml:space="preserve">A value that specifies whether </w:t>
      </w:r>
      <w:r>
        <w:t xml:space="preserve">the </w:t>
      </w:r>
      <w:r>
        <w:rPr>
          <w:b/>
        </w:rPr>
        <w:t>dgmStyle</w:t>
      </w:r>
      <w:r>
        <w:t xml:space="preserve"> property, as defined in section 2.3.17.2, for this diagram contains a default formatting style for this diagram type. The value 0x0 specifies that the </w:t>
      </w:r>
      <w:r>
        <w:rPr>
          <w:b/>
        </w:rPr>
        <w:t>dgmStyle</w:t>
      </w:r>
      <w:r>
        <w:t xml:space="preserve"> property for this diagram contains a default formatting style for this diagram type</w:t>
      </w:r>
      <w:r>
        <w:t>.</w:t>
      </w:r>
    </w:p>
    <w:p w:rsidR="00611683" w:rsidRDefault="0071088D">
      <w:pPr>
        <w:pStyle w:val="Definition-Field"/>
      </w:pPr>
      <w:r>
        <w:rPr>
          <w:b/>
        </w:rPr>
        <w:t xml:space="preserve">fReverse: </w:t>
      </w:r>
      <w:r>
        <w:t>A value that specifies whether this diagram is mirrored horizontally. The value 0x0 specifies that this diagram is not mirrored horizontally.</w:t>
      </w:r>
    </w:p>
    <w:p w:rsidR="00611683" w:rsidRDefault="0071088D">
      <w:pPr>
        <w:pStyle w:val="Definition-Field"/>
      </w:pPr>
      <w:r>
        <w:rPr>
          <w:b/>
        </w:rPr>
        <w:t xml:space="preserve">fDoLayout: </w:t>
      </w:r>
      <w:r>
        <w:t>A value that specifies whether this diagram has a layout that is directly editable. The val</w:t>
      </w:r>
      <w:r>
        <w:t>ue 0x0 specifies that this diagram has a layout that is directly editable.</w:t>
      </w:r>
    </w:p>
    <w:p w:rsidR="00611683" w:rsidRDefault="0071088D">
      <w:pPr>
        <w:pStyle w:val="Definition-Field"/>
      </w:pPr>
      <w:r>
        <w:rPr>
          <w:b/>
        </w:rPr>
        <w:t xml:space="preserve">fPseudoInline: </w:t>
      </w:r>
      <w:r>
        <w:t xml:space="preserve">A value that specifies whether this diagram is placed in line with surrounding text. The value 0x0 specifies that this diagram is not placed in line with surrounding </w:t>
      </w:r>
      <w:r>
        <w:t>text.</w:t>
      </w:r>
    </w:p>
    <w:p w:rsidR="00611683" w:rsidRDefault="0071088D">
      <w:r>
        <w:t xml:space="preserve">The following table shows the child-record hierarchy of </w:t>
      </w:r>
      <w:r>
        <w:rPr>
          <w:b/>
        </w:rPr>
        <w:t xml:space="preserve">pRelationTbl_complex </w:t>
      </w:r>
      <w:r>
        <w:t xml:space="preserve">record </w:t>
      </w:r>
      <w:r>
        <w:rPr>
          <w:b/>
        </w:rPr>
        <w:t>J</w:t>
      </w:r>
      <w:r>
        <w:t>.</w:t>
      </w:r>
    </w:p>
    <w:tbl>
      <w:tblPr>
        <w:tblStyle w:val="Table-ShadedHeader"/>
        <w:tblW w:w="4690" w:type="pct"/>
        <w:tblLook w:val="04A0" w:firstRow="1" w:lastRow="0" w:firstColumn="1" w:lastColumn="0" w:noHBand="0" w:noVBand="1"/>
      </w:tblPr>
      <w:tblGrid>
        <w:gridCol w:w="1052"/>
        <w:gridCol w:w="637"/>
        <w:gridCol w:w="2699"/>
        <w:gridCol w:w="4607"/>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00000E45</w:t>
            </w:r>
          </w:p>
        </w:tc>
        <w:tc>
          <w:tcPr>
            <w:tcW w:w="0" w:type="auto"/>
            <w:vAlign w:val="center"/>
          </w:tcPr>
          <w:p w:rsidR="00611683" w:rsidRDefault="0071088D">
            <w:pPr>
              <w:pStyle w:val="ExampleText"/>
            </w:pPr>
            <w:r>
              <w:t>004E</w:t>
            </w:r>
          </w:p>
        </w:tc>
        <w:tc>
          <w:tcPr>
            <w:tcW w:w="0" w:type="auto"/>
            <w:vAlign w:val="center"/>
          </w:tcPr>
          <w:p w:rsidR="00611683" w:rsidRDefault="0071088D">
            <w:pPr>
              <w:pStyle w:val="ExampleText"/>
            </w:pPr>
            <w:r>
              <w:rPr>
                <w:b/>
              </w:rPr>
              <w:t>J</w:t>
            </w:r>
            <w:r>
              <w:t>: pRelationTbl_complex</w:t>
            </w:r>
            <w:r>
              <w:rPr>
                <w:b/>
              </w:rPr>
              <w:t xml:space="preserve"> - Diagram Shape Relationship Data</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00000E45</w:t>
            </w:r>
          </w:p>
        </w:tc>
        <w:tc>
          <w:tcPr>
            <w:tcW w:w="0" w:type="auto"/>
            <w:vAlign w:val="center"/>
          </w:tcPr>
          <w:p w:rsidR="00611683" w:rsidRDefault="0071088D">
            <w:pPr>
              <w:pStyle w:val="ExampleText"/>
            </w:pPr>
            <w:r>
              <w:t>004E</w:t>
            </w:r>
          </w:p>
        </w:tc>
        <w:tc>
          <w:tcPr>
            <w:tcW w:w="0" w:type="auto"/>
            <w:vAlign w:val="center"/>
          </w:tcPr>
          <w:p w:rsidR="00611683" w:rsidRDefault="0071088D">
            <w:pPr>
              <w:pStyle w:val="ExampleText"/>
            </w:pPr>
            <w:r>
              <w:t xml:space="preserve">    </w:t>
            </w:r>
            <w:hyperlink w:anchor="Section_f68b7770f7fb4b1abafad46054ee0435">
              <w:r>
                <w:rPr>
                  <w:rStyle w:val="Hyperlink"/>
                </w:rPr>
                <w:t>IMsoArray</w:t>
              </w:r>
            </w:hyperlink>
            <w:r>
              <w:rPr>
                <w:b/>
              </w:rPr>
              <w:t xml:space="preserve"> - pRelationTbl</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00000E45</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USHORT</w:t>
            </w:r>
            <w:r>
              <w:rPr>
                <w:b/>
              </w:rPr>
              <w:t xml:space="preserve"> - nElems</w:t>
            </w:r>
          </w:p>
        </w:tc>
        <w:tc>
          <w:tcPr>
            <w:tcW w:w="0" w:type="auto"/>
            <w:vAlign w:val="center"/>
          </w:tcPr>
          <w:p w:rsidR="00611683" w:rsidRDefault="0071088D">
            <w:pPr>
              <w:pStyle w:val="ExampleText"/>
            </w:pPr>
            <w:r>
              <w:t>0x0006</w:t>
            </w:r>
          </w:p>
        </w:tc>
      </w:tr>
      <w:tr w:rsidR="00611683" w:rsidTr="00611683">
        <w:trPr>
          <w:trHeight w:val="320"/>
        </w:trPr>
        <w:tc>
          <w:tcPr>
            <w:tcW w:w="0" w:type="auto"/>
            <w:vAlign w:val="center"/>
          </w:tcPr>
          <w:p w:rsidR="00611683" w:rsidRDefault="0071088D">
            <w:pPr>
              <w:pStyle w:val="ExampleText"/>
            </w:pPr>
            <w:r>
              <w:t>00000E47</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USHORT</w:t>
            </w:r>
            <w:r>
              <w:rPr>
                <w:b/>
              </w:rPr>
              <w:t xml:space="preserve"> - nElemsAlloc</w:t>
            </w:r>
          </w:p>
        </w:tc>
        <w:tc>
          <w:tcPr>
            <w:tcW w:w="0" w:type="auto"/>
            <w:vAlign w:val="center"/>
          </w:tcPr>
          <w:p w:rsidR="00611683" w:rsidRDefault="0071088D">
            <w:pPr>
              <w:pStyle w:val="ExampleText"/>
            </w:pPr>
            <w:r>
              <w:t>0x0008</w:t>
            </w:r>
          </w:p>
        </w:tc>
      </w:tr>
      <w:tr w:rsidR="00611683" w:rsidTr="00611683">
        <w:trPr>
          <w:trHeight w:val="320"/>
        </w:trPr>
        <w:tc>
          <w:tcPr>
            <w:tcW w:w="0" w:type="auto"/>
            <w:vAlign w:val="center"/>
          </w:tcPr>
          <w:p w:rsidR="00611683" w:rsidRDefault="0071088D">
            <w:pPr>
              <w:pStyle w:val="ExampleText"/>
            </w:pPr>
            <w:r>
              <w:t>00000E49</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USHORT</w:t>
            </w:r>
            <w:r>
              <w:rPr>
                <w:b/>
              </w:rPr>
              <w:t xml:space="preserve"> - cbElem</w:t>
            </w:r>
          </w:p>
        </w:tc>
        <w:tc>
          <w:tcPr>
            <w:tcW w:w="0" w:type="auto"/>
            <w:vAlign w:val="center"/>
          </w:tcPr>
          <w:p w:rsidR="00611683" w:rsidRDefault="0071088D">
            <w:pPr>
              <w:pStyle w:val="ExampleText"/>
            </w:pPr>
            <w:r>
              <w:t>0x000C</w:t>
            </w:r>
          </w:p>
        </w:tc>
      </w:tr>
      <w:tr w:rsidR="00611683" w:rsidTr="00611683">
        <w:trPr>
          <w:trHeight w:val="320"/>
        </w:trPr>
        <w:tc>
          <w:tcPr>
            <w:tcW w:w="0" w:type="auto"/>
            <w:vAlign w:val="center"/>
          </w:tcPr>
          <w:p w:rsidR="00611683" w:rsidRDefault="0071088D">
            <w:pPr>
              <w:pStyle w:val="ExampleText"/>
            </w:pPr>
            <w:r>
              <w:t>00000E4B</w:t>
            </w:r>
          </w:p>
        </w:tc>
        <w:tc>
          <w:tcPr>
            <w:tcW w:w="0" w:type="auto"/>
            <w:vAlign w:val="center"/>
          </w:tcPr>
          <w:p w:rsidR="00611683" w:rsidRDefault="0071088D">
            <w:pPr>
              <w:pStyle w:val="ExampleText"/>
            </w:pPr>
            <w:r>
              <w:t>0048</w:t>
            </w:r>
          </w:p>
        </w:tc>
        <w:tc>
          <w:tcPr>
            <w:tcW w:w="0" w:type="auto"/>
            <w:vAlign w:val="center"/>
          </w:tcPr>
          <w:p w:rsidR="00611683" w:rsidRDefault="0071088D">
            <w:pPr>
              <w:pStyle w:val="ExampleText"/>
            </w:pPr>
            <w:r>
              <w:t xml:space="preserve">        </w:t>
            </w:r>
            <w:r>
              <w:t>Blob</w:t>
            </w:r>
            <w:r>
              <w:rPr>
                <w:b/>
              </w:rPr>
              <w:t xml:space="preserve"> - data</w:t>
            </w:r>
          </w:p>
        </w:tc>
        <w:tc>
          <w:tcPr>
            <w:tcW w:w="0" w:type="auto"/>
            <w:vAlign w:val="center"/>
          </w:tcPr>
          <w:p w:rsidR="00611683" w:rsidRDefault="0071088D">
            <w:pPr>
              <w:pStyle w:val="ExampleText"/>
            </w:pPr>
            <w:r>
              <w:t>40 95 09 97 40 95 09 97 00 00 00 00 EB CE CB F8 40 95 09 97 28 9D E6 D3 01 A4 12 8E 40 95 09 97 4C DA BC 3B C2 F7 3F A5 40 95 09 97 0D EB A7 22 83 C6 24 BC 40 95 09 97 AA FF D0 E1 8E A9 77 40 83 C6 24 BC 4D FA 5A 6B</w:t>
            </w:r>
          </w:p>
        </w:tc>
      </w:tr>
    </w:tbl>
    <w:p w:rsidR="00611683" w:rsidRDefault="0071088D">
      <w:pPr>
        <w:pStyle w:val="Caption"/>
      </w:pPr>
      <w:r>
        <w:t xml:space="preserve">Figure </w:t>
      </w:r>
      <w:r>
        <w:fldChar w:fldCharType="begin"/>
      </w:r>
      <w:r>
        <w:instrText>SEQ Figure \* ARABIC</w:instrText>
      </w:r>
      <w:r>
        <w:fldChar w:fldCharType="separate"/>
      </w:r>
      <w:r>
        <w:rPr>
          <w:noProof/>
        </w:rPr>
        <w:t>18</w:t>
      </w:r>
      <w:r>
        <w:fldChar w:fldCharType="end"/>
      </w:r>
      <w:r>
        <w:t>: Child-Record Hierarchy of pRelationTbl_complex Record J</w:t>
      </w:r>
    </w:p>
    <w:p w:rsidR="00611683" w:rsidRDefault="0071088D">
      <w:r>
        <w:lastRenderedPageBreak/>
        <w:t xml:space="preserve">The record types within </w:t>
      </w:r>
      <w:r>
        <w:rPr>
          <w:b/>
        </w:rPr>
        <w:t xml:space="preserve">pRelationTbl_complex </w:t>
      </w:r>
      <w:r>
        <w:t xml:space="preserve">record </w:t>
      </w:r>
      <w:r>
        <w:rPr>
          <w:b/>
        </w:rPr>
        <w:t>J</w:t>
      </w:r>
      <w:r>
        <w:t xml:space="preserve"> that have not been explained in previous structure examples are specified as follows:</w:t>
      </w:r>
    </w:p>
    <w:p w:rsidR="00611683" w:rsidRDefault="0071088D">
      <w:pPr>
        <w:pStyle w:val="Definition-Field"/>
      </w:pPr>
      <w:r>
        <w:rPr>
          <w:b/>
        </w:rPr>
        <w:t xml:space="preserve">pRelationTbl: </w:t>
      </w:r>
      <w:r>
        <w:t xml:space="preserve">An </w:t>
      </w:r>
      <w:r>
        <w:rPr>
          <w:b/>
        </w:rPr>
        <w:t>IMsoArray</w:t>
      </w:r>
      <w:r>
        <w:t xml:space="preserve"> record, as defined in sect</w:t>
      </w:r>
      <w:r>
        <w:t>ion 2.2.51, that specifies the relationships in a diagram. Each array element specifies a connection between two shapes.</w:t>
      </w:r>
    </w:p>
    <w:p w:rsidR="00611683" w:rsidRDefault="0071088D">
      <w:pPr>
        <w:pStyle w:val="Definition-Field"/>
      </w:pPr>
      <w:r>
        <w:rPr>
          <w:b/>
        </w:rPr>
        <w:t xml:space="preserve">pRelationTbl.nElems: </w:t>
      </w:r>
      <w:r>
        <w:t>A value (0x0006) that specifies the number of elements contained in this record. This diagram thus contains six sh</w:t>
      </w:r>
      <w:r>
        <w:t>apes.</w:t>
      </w:r>
    </w:p>
    <w:p w:rsidR="00611683" w:rsidRDefault="0071088D">
      <w:pPr>
        <w:pStyle w:val="Definition-Field"/>
      </w:pPr>
      <w:r>
        <w:rPr>
          <w:b/>
        </w:rPr>
        <w:t xml:space="preserve">pRelationTbl.nElemsAlloc: </w:t>
      </w:r>
      <w:r>
        <w:t>The maximum number (0x0008) of elements that this record can contain.</w:t>
      </w:r>
    </w:p>
    <w:p w:rsidR="00611683" w:rsidRDefault="0071088D">
      <w:pPr>
        <w:pStyle w:val="Definition-Field"/>
      </w:pPr>
      <w:r>
        <w:rPr>
          <w:b/>
        </w:rPr>
        <w:t xml:space="preserve">pRelationTbl.cbElem: </w:t>
      </w:r>
      <w:r>
        <w:t xml:space="preserve">The size (0x000C), in bytes, of each element in the </w:t>
      </w:r>
      <w:r>
        <w:rPr>
          <w:b/>
        </w:rPr>
        <w:t>data</w:t>
      </w:r>
      <w:r>
        <w:t xml:space="preserve"> record.</w:t>
      </w:r>
    </w:p>
    <w:p w:rsidR="00611683" w:rsidRDefault="0071088D">
      <w:pPr>
        <w:pStyle w:val="Definition-Field"/>
      </w:pPr>
      <w:r>
        <w:rPr>
          <w:b/>
        </w:rPr>
        <w:t xml:space="preserve">pRelationTbl.data: </w:t>
      </w:r>
      <w:r>
        <w:t xml:space="preserve">An array that contains </w:t>
      </w:r>
      <w:r>
        <w:rPr>
          <w:b/>
        </w:rPr>
        <w:t xml:space="preserve">nElems </w:t>
      </w:r>
      <w:r>
        <w:t>elements, each of w</w:t>
      </w:r>
      <w:r>
        <w:t xml:space="preserve">hich is </w:t>
      </w:r>
      <w:r>
        <w:rPr>
          <w:b/>
        </w:rPr>
        <w:t>cbElem</w:t>
      </w:r>
      <w:r>
        <w:t xml:space="preserve"> bytes in size.</w:t>
      </w:r>
    </w:p>
    <w:p w:rsidR="00611683" w:rsidRDefault="0071088D">
      <w:r>
        <w:t xml:space="preserve">The following table shows the child-record hierarchy of </w:t>
      </w:r>
      <w:r>
        <w:rPr>
          <w:b/>
        </w:rPr>
        <w:t xml:space="preserve">dgmConstrainBounds_complex </w:t>
      </w:r>
      <w:r>
        <w:t xml:space="preserve">record </w:t>
      </w:r>
      <w:r>
        <w:rPr>
          <w:b/>
        </w:rPr>
        <w:t>K</w:t>
      </w:r>
      <w:r>
        <w:t>.</w:t>
      </w:r>
    </w:p>
    <w:tbl>
      <w:tblPr>
        <w:tblStyle w:val="Table-ShadedHeader"/>
        <w:tblW w:w="4690" w:type="pct"/>
        <w:tblLook w:val="04A0" w:firstRow="1" w:lastRow="0" w:firstColumn="1" w:lastColumn="0" w:noHBand="0" w:noVBand="1"/>
      </w:tblPr>
      <w:tblGrid>
        <w:gridCol w:w="1044"/>
        <w:gridCol w:w="637"/>
        <w:gridCol w:w="4246"/>
        <w:gridCol w:w="3068"/>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00000E93</w:t>
            </w:r>
          </w:p>
        </w:tc>
        <w:tc>
          <w:tcPr>
            <w:tcW w:w="0" w:type="auto"/>
            <w:vAlign w:val="center"/>
          </w:tcPr>
          <w:p w:rsidR="00611683" w:rsidRDefault="0071088D">
            <w:pPr>
              <w:pStyle w:val="ExampleText"/>
            </w:pPr>
            <w:r>
              <w:t>0016</w:t>
            </w:r>
          </w:p>
        </w:tc>
        <w:tc>
          <w:tcPr>
            <w:tcW w:w="0" w:type="auto"/>
            <w:vAlign w:val="center"/>
          </w:tcPr>
          <w:p w:rsidR="00611683" w:rsidRDefault="0071088D">
            <w:pPr>
              <w:pStyle w:val="ExampleText"/>
            </w:pPr>
            <w:r>
              <w:rPr>
                <w:b/>
              </w:rPr>
              <w:t>K</w:t>
            </w:r>
            <w:r>
              <w:t>: dgmConstrainBounds_complex</w:t>
            </w:r>
            <w:r>
              <w:rPr>
                <w:b/>
              </w:rPr>
              <w:t xml:space="preserve"> - Diagram Bounds Data</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00000E93</w:t>
            </w:r>
          </w:p>
        </w:tc>
        <w:tc>
          <w:tcPr>
            <w:tcW w:w="0" w:type="auto"/>
            <w:vAlign w:val="center"/>
          </w:tcPr>
          <w:p w:rsidR="00611683" w:rsidRDefault="0071088D">
            <w:pPr>
              <w:pStyle w:val="ExampleText"/>
            </w:pPr>
            <w:r>
              <w:t>0016</w:t>
            </w:r>
          </w:p>
        </w:tc>
        <w:tc>
          <w:tcPr>
            <w:tcW w:w="0" w:type="auto"/>
            <w:vAlign w:val="center"/>
          </w:tcPr>
          <w:p w:rsidR="00611683" w:rsidRDefault="0071088D">
            <w:pPr>
              <w:pStyle w:val="ExampleText"/>
            </w:pPr>
            <w:r>
              <w:t xml:space="preserve">    IMsoArray</w:t>
            </w:r>
            <w:r>
              <w:rPr>
                <w:b/>
              </w:rPr>
              <w:t xml:space="preserve"> - dgmConstrainBounds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00000E93</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USHORT</w:t>
            </w:r>
            <w:r>
              <w:rPr>
                <w:b/>
              </w:rPr>
              <w:t xml:space="preserve"> - nElems</w:t>
            </w:r>
          </w:p>
        </w:tc>
        <w:tc>
          <w:tcPr>
            <w:tcW w:w="0" w:type="auto"/>
            <w:vAlign w:val="center"/>
          </w:tcPr>
          <w:p w:rsidR="00611683" w:rsidRDefault="0071088D">
            <w:pPr>
              <w:pStyle w:val="ExampleText"/>
            </w:pPr>
            <w:r>
              <w:t>0x0004</w:t>
            </w:r>
          </w:p>
        </w:tc>
      </w:tr>
      <w:tr w:rsidR="00611683" w:rsidTr="00611683">
        <w:trPr>
          <w:trHeight w:val="320"/>
        </w:trPr>
        <w:tc>
          <w:tcPr>
            <w:tcW w:w="0" w:type="auto"/>
            <w:vAlign w:val="center"/>
          </w:tcPr>
          <w:p w:rsidR="00611683" w:rsidRDefault="0071088D">
            <w:pPr>
              <w:pStyle w:val="ExampleText"/>
            </w:pPr>
            <w:r>
              <w:t>00000E95</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USHORT</w:t>
            </w:r>
            <w:r>
              <w:rPr>
                <w:b/>
              </w:rPr>
              <w:t xml:space="preserve"> - nElemsAlloc</w:t>
            </w:r>
          </w:p>
        </w:tc>
        <w:tc>
          <w:tcPr>
            <w:tcW w:w="0" w:type="auto"/>
            <w:vAlign w:val="center"/>
          </w:tcPr>
          <w:p w:rsidR="00611683" w:rsidRDefault="0071088D">
            <w:pPr>
              <w:pStyle w:val="ExampleText"/>
            </w:pPr>
            <w:r>
              <w:t>0x0004</w:t>
            </w:r>
          </w:p>
        </w:tc>
      </w:tr>
      <w:tr w:rsidR="00611683" w:rsidTr="00611683">
        <w:trPr>
          <w:trHeight w:val="320"/>
        </w:trPr>
        <w:tc>
          <w:tcPr>
            <w:tcW w:w="0" w:type="auto"/>
            <w:vAlign w:val="center"/>
          </w:tcPr>
          <w:p w:rsidR="00611683" w:rsidRDefault="0071088D">
            <w:pPr>
              <w:pStyle w:val="ExampleText"/>
            </w:pPr>
            <w:r>
              <w:t>00000E97</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USHORT</w:t>
            </w:r>
            <w:r>
              <w:rPr>
                <w:b/>
              </w:rPr>
              <w:t xml:space="preserve"> - cbElem</w:t>
            </w:r>
          </w:p>
        </w:tc>
        <w:tc>
          <w:tcPr>
            <w:tcW w:w="0" w:type="auto"/>
            <w:vAlign w:val="center"/>
          </w:tcPr>
          <w:p w:rsidR="00611683" w:rsidRDefault="0071088D">
            <w:pPr>
              <w:pStyle w:val="ExampleText"/>
            </w:pPr>
            <w:r>
              <w:t>0x0004</w:t>
            </w:r>
          </w:p>
        </w:tc>
      </w:tr>
      <w:tr w:rsidR="00611683" w:rsidTr="00611683">
        <w:trPr>
          <w:trHeight w:val="320"/>
        </w:trPr>
        <w:tc>
          <w:tcPr>
            <w:tcW w:w="0" w:type="auto"/>
            <w:vAlign w:val="center"/>
          </w:tcPr>
          <w:p w:rsidR="00611683" w:rsidRDefault="0071088D">
            <w:pPr>
              <w:pStyle w:val="ExampleText"/>
            </w:pPr>
            <w:r>
              <w:t>00000E99</w:t>
            </w:r>
          </w:p>
        </w:tc>
        <w:tc>
          <w:tcPr>
            <w:tcW w:w="0" w:type="auto"/>
            <w:vAlign w:val="center"/>
          </w:tcPr>
          <w:p w:rsidR="00611683" w:rsidRDefault="0071088D">
            <w:pPr>
              <w:pStyle w:val="ExampleText"/>
            </w:pPr>
            <w:r>
              <w:t>0010</w:t>
            </w:r>
          </w:p>
        </w:tc>
        <w:tc>
          <w:tcPr>
            <w:tcW w:w="0" w:type="auto"/>
            <w:vAlign w:val="center"/>
          </w:tcPr>
          <w:p w:rsidR="00611683" w:rsidRDefault="0071088D">
            <w:pPr>
              <w:pStyle w:val="ExampleText"/>
            </w:pPr>
            <w:r>
              <w:t xml:space="preserve">        Blob</w:t>
            </w:r>
            <w:r>
              <w:rPr>
                <w:b/>
              </w:rPr>
              <w:t xml:space="preserve"> - data</w:t>
            </w:r>
          </w:p>
        </w:tc>
        <w:tc>
          <w:tcPr>
            <w:tcW w:w="0" w:type="auto"/>
            <w:vAlign w:val="center"/>
          </w:tcPr>
          <w:p w:rsidR="00611683" w:rsidRDefault="0071088D">
            <w:pPr>
              <w:pStyle w:val="ExampleText"/>
            </w:pPr>
            <w:r>
              <w:t>00 00 00 00 00 00 00 00 00 00 00 00 00 00 00 00</w:t>
            </w:r>
          </w:p>
        </w:tc>
      </w:tr>
    </w:tbl>
    <w:p w:rsidR="00611683" w:rsidRDefault="0071088D">
      <w:pPr>
        <w:pStyle w:val="Caption"/>
      </w:pPr>
      <w:r>
        <w:t xml:space="preserve">Figure </w:t>
      </w:r>
      <w:r>
        <w:fldChar w:fldCharType="begin"/>
      </w:r>
      <w:r>
        <w:instrText>SEQ Figure \* ARABIC</w:instrText>
      </w:r>
      <w:r>
        <w:fldChar w:fldCharType="separate"/>
      </w:r>
      <w:r>
        <w:rPr>
          <w:noProof/>
        </w:rPr>
        <w:t>19</w:t>
      </w:r>
      <w:r>
        <w:fldChar w:fldCharType="end"/>
      </w:r>
      <w:r>
        <w:t>: Child-Record Hierarchy of dgmConstrainBounds_complex Record K</w:t>
      </w:r>
    </w:p>
    <w:p w:rsidR="00611683" w:rsidRDefault="0071088D">
      <w:r>
        <w:t xml:space="preserve">The record types within </w:t>
      </w:r>
      <w:r>
        <w:rPr>
          <w:b/>
        </w:rPr>
        <w:t xml:space="preserve">dgmConstrainBounds_complex </w:t>
      </w:r>
      <w:r>
        <w:t xml:space="preserve">record </w:t>
      </w:r>
      <w:r>
        <w:rPr>
          <w:b/>
        </w:rPr>
        <w:t>K</w:t>
      </w:r>
      <w:r>
        <w:t xml:space="preserve"> that have not been explained in previous structure examples are specified as follows:</w:t>
      </w:r>
    </w:p>
    <w:p w:rsidR="00611683" w:rsidRDefault="0071088D">
      <w:pPr>
        <w:pStyle w:val="Definition-Field"/>
      </w:pPr>
      <w:r>
        <w:rPr>
          <w:b/>
        </w:rPr>
        <w:t>dgmConstrainBo</w:t>
      </w:r>
      <w:r>
        <w:rPr>
          <w:b/>
        </w:rPr>
        <w:t xml:space="preserve">unds: </w:t>
      </w:r>
      <w:r>
        <w:t xml:space="preserve">An </w:t>
      </w:r>
      <w:r>
        <w:rPr>
          <w:b/>
        </w:rPr>
        <w:t>IMsoArray</w:t>
      </w:r>
      <w:r>
        <w:t xml:space="preserve"> record, as defined in section 2.2.51, of</w:t>
      </w:r>
      <w:r>
        <w:rPr>
          <w:b/>
        </w:rPr>
        <w:t xml:space="preserve"> </w:t>
      </w:r>
      <w:r>
        <w:t>four elements that specify, in order, the left, top, right, and bottom bounds, in application-defined coordinates, of the diagram.</w:t>
      </w:r>
    </w:p>
    <w:p w:rsidR="00611683" w:rsidRDefault="0071088D">
      <w:r>
        <w:t xml:space="preserve">The following table shows the child-record hierarchy of </w:t>
      </w:r>
      <w:r>
        <w:rPr>
          <w:b/>
        </w:rPr>
        <w:t>OfficeArt</w:t>
      </w:r>
      <w:r>
        <w:rPr>
          <w:b/>
        </w:rPr>
        <w:t>SpgrContainerFileBlock</w:t>
      </w:r>
      <w:r>
        <w:t xml:space="preserve">, as defined in section 2.2.17, record </w:t>
      </w:r>
      <w:r>
        <w:rPr>
          <w:b/>
        </w:rPr>
        <w:t>C</w:t>
      </w:r>
      <w:r>
        <w:t>.</w:t>
      </w:r>
    </w:p>
    <w:tbl>
      <w:tblPr>
        <w:tblStyle w:val="Table-ShadedHeader"/>
        <w:tblW w:w="4690" w:type="pct"/>
        <w:tblLook w:val="04A0" w:firstRow="1" w:lastRow="0" w:firstColumn="1" w:lastColumn="0" w:noHBand="0" w:noVBand="1"/>
      </w:tblPr>
      <w:tblGrid>
        <w:gridCol w:w="1073"/>
        <w:gridCol w:w="653"/>
        <w:gridCol w:w="6017"/>
        <w:gridCol w:w="1252"/>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00000EB9</w:t>
            </w:r>
          </w:p>
        </w:tc>
        <w:tc>
          <w:tcPr>
            <w:tcW w:w="0" w:type="auto"/>
            <w:vAlign w:val="center"/>
          </w:tcPr>
          <w:p w:rsidR="00611683" w:rsidRDefault="0071088D">
            <w:pPr>
              <w:pStyle w:val="ExampleText"/>
            </w:pPr>
            <w:r>
              <w:t>005C</w:t>
            </w:r>
          </w:p>
        </w:tc>
        <w:tc>
          <w:tcPr>
            <w:tcW w:w="0" w:type="auto"/>
            <w:vAlign w:val="center"/>
          </w:tcPr>
          <w:p w:rsidR="00611683" w:rsidRDefault="0071088D">
            <w:pPr>
              <w:pStyle w:val="ExampleText"/>
            </w:pPr>
            <w:r>
              <w:rPr>
                <w:b/>
              </w:rPr>
              <w:t>C</w:t>
            </w:r>
            <w:r>
              <w:t>: OfficeArtSpgrContainerFileBlock</w:t>
            </w:r>
            <w:r>
              <w:rPr>
                <w:b/>
              </w:rPr>
              <w:t xml:space="preserve"> - OfficeArtSpgrContainerFB</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00000EB9</w:t>
            </w:r>
          </w:p>
        </w:tc>
        <w:tc>
          <w:tcPr>
            <w:tcW w:w="0" w:type="auto"/>
            <w:vAlign w:val="center"/>
          </w:tcPr>
          <w:p w:rsidR="00611683" w:rsidRDefault="0071088D">
            <w:pPr>
              <w:pStyle w:val="ExampleText"/>
            </w:pPr>
            <w:r>
              <w:t>005C</w:t>
            </w:r>
          </w:p>
        </w:tc>
        <w:tc>
          <w:tcPr>
            <w:tcW w:w="0" w:type="auto"/>
            <w:vAlign w:val="center"/>
          </w:tcPr>
          <w:p w:rsidR="00611683" w:rsidRDefault="0071088D">
            <w:pPr>
              <w:pStyle w:val="ExampleText"/>
            </w:pPr>
            <w:r>
              <w:t xml:space="preserve">    OfficeArtSpContainer</w:t>
            </w:r>
            <w:r>
              <w:rPr>
                <w:b/>
              </w:rPr>
              <w:t xml:space="preserve"> - case_of_msofbtSpContainer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00000EB9</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00000EC1</w:t>
            </w:r>
          </w:p>
        </w:tc>
        <w:tc>
          <w:tcPr>
            <w:tcW w:w="0" w:type="auto"/>
            <w:vAlign w:val="center"/>
          </w:tcPr>
          <w:p w:rsidR="00611683" w:rsidRDefault="0071088D">
            <w:pPr>
              <w:pStyle w:val="ExampleText"/>
            </w:pPr>
            <w:r>
              <w:t>0010</w:t>
            </w:r>
          </w:p>
        </w:tc>
        <w:tc>
          <w:tcPr>
            <w:tcW w:w="0" w:type="auto"/>
            <w:vAlign w:val="center"/>
          </w:tcPr>
          <w:p w:rsidR="00611683" w:rsidRDefault="0071088D">
            <w:pPr>
              <w:pStyle w:val="ExampleText"/>
            </w:pPr>
            <w:r>
              <w:t xml:space="preserve">        </w:t>
            </w:r>
            <w:r>
              <w:rPr>
                <w:b/>
              </w:rPr>
              <w:t>L</w:t>
            </w:r>
            <w:r>
              <w:t>: OfficeArtFSP</w:t>
            </w:r>
            <w:r>
              <w:rPr>
                <w:b/>
              </w:rPr>
              <w:t xml:space="preserve"> - shapeProp</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00000ED1</w:t>
            </w:r>
          </w:p>
        </w:tc>
        <w:tc>
          <w:tcPr>
            <w:tcW w:w="0" w:type="auto"/>
            <w:vAlign w:val="center"/>
          </w:tcPr>
          <w:p w:rsidR="00611683" w:rsidRDefault="0071088D">
            <w:pPr>
              <w:pStyle w:val="ExampleText"/>
            </w:pPr>
            <w:r>
              <w:t>002C</w:t>
            </w:r>
          </w:p>
        </w:tc>
        <w:tc>
          <w:tcPr>
            <w:tcW w:w="0" w:type="auto"/>
            <w:vAlign w:val="center"/>
          </w:tcPr>
          <w:p w:rsidR="00611683" w:rsidRDefault="0071088D">
            <w:pPr>
              <w:pStyle w:val="ExampleText"/>
            </w:pPr>
            <w:r>
              <w:t xml:space="preserve">        OfficeArtFOPT</w:t>
            </w:r>
            <w:r>
              <w:rPr>
                <w:b/>
              </w:rPr>
              <w:t xml:space="preserve"> - shapePrimaryOptions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00000ED1</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00000ED9</w:t>
            </w:r>
          </w:p>
        </w:tc>
        <w:tc>
          <w:tcPr>
            <w:tcW w:w="0" w:type="auto"/>
            <w:vAlign w:val="center"/>
          </w:tcPr>
          <w:p w:rsidR="00611683" w:rsidRDefault="0071088D">
            <w:pPr>
              <w:pStyle w:val="ExampleText"/>
            </w:pPr>
            <w:r>
              <w:t>0024</w:t>
            </w:r>
          </w:p>
        </w:tc>
        <w:tc>
          <w:tcPr>
            <w:tcW w:w="0" w:type="auto"/>
            <w:vAlign w:val="center"/>
          </w:tcPr>
          <w:p w:rsidR="00611683" w:rsidRDefault="0071088D">
            <w:pPr>
              <w:pStyle w:val="ExampleText"/>
            </w:pPr>
            <w:r>
              <w:t xml:space="preserve">            OfficeArtRGFOPTE</w:t>
            </w:r>
            <w:r>
              <w:rPr>
                <w:b/>
              </w:rPr>
              <w:t xml:space="preserve"> - fopt</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00000ED9</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M</w:t>
            </w:r>
            <w:r>
              <w:t xml:space="preserve">: </w:t>
            </w:r>
            <w:hyperlink w:anchor="Section_962b54998ae14375baaaa8a46b2e9bc6">
              <w:r>
                <w:rPr>
                  <w:rStyle w:val="Hyperlink"/>
                </w:rPr>
                <w:t>Protection Boolean Properties</w:t>
              </w:r>
            </w:hyperlink>
            <w:r>
              <w:rPr>
                <w:b/>
              </w:rPr>
              <w:t xml:space="preserve"> - Protection Boolean</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lastRenderedPageBreak/>
              <w:t>00000EDF</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42ea1957529d483b9bf4298b573613c9">
              <w:r>
                <w:rPr>
                  <w:rStyle w:val="Hyperlink"/>
                </w:rPr>
                <w:t>cxk</w:t>
              </w:r>
            </w:hyperlink>
            <w:r>
              <w:rPr>
                <w:b/>
              </w:rPr>
              <w:t xml:space="preserve"> - Shape Connection Points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00000EDF</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00000EE1</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w:t>
            </w:r>
            <w:hyperlink w:anchor="Section_b84bd94b7d964e8eb9bb31051c2cb407">
              <w:r>
                <w:rPr>
                  <w:rStyle w:val="Hyperlink"/>
                </w:rPr>
                <w:t>MSOCXK</w:t>
              </w:r>
            </w:hyperlink>
            <w:r>
              <w:rPr>
                <w:b/>
              </w:rPr>
              <w:t xml:space="preserve"> - cxk</w:t>
            </w:r>
          </w:p>
        </w:tc>
        <w:tc>
          <w:tcPr>
            <w:tcW w:w="0" w:type="auto"/>
            <w:vAlign w:val="center"/>
          </w:tcPr>
          <w:p w:rsidR="00611683" w:rsidRDefault="0071088D">
            <w:pPr>
              <w:pStyle w:val="ExampleText"/>
            </w:pPr>
            <w:r>
              <w:t>0x00000000</w:t>
            </w:r>
          </w:p>
        </w:tc>
      </w:tr>
      <w:tr w:rsidR="00611683" w:rsidTr="00611683">
        <w:trPr>
          <w:trHeight w:val="320"/>
        </w:trPr>
        <w:tc>
          <w:tcPr>
            <w:tcW w:w="0" w:type="auto"/>
            <w:vAlign w:val="center"/>
          </w:tcPr>
          <w:p w:rsidR="00611683" w:rsidRDefault="0071088D">
            <w:pPr>
              <w:pStyle w:val="ExampleText"/>
            </w:pPr>
            <w:r>
              <w:t>00000EE5</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N</w:t>
            </w:r>
            <w:r>
              <w:t xml:space="preserve">: </w:t>
            </w:r>
            <w:hyperlink w:anchor="Section_30bcbdad96a44807aadc0617b444e03f">
              <w:r>
                <w:rPr>
                  <w:rStyle w:val="Hyperlink"/>
                </w:rPr>
                <w:t>Geometry Boolean Properties</w:t>
              </w:r>
            </w:hyperlink>
            <w:r>
              <w:rPr>
                <w:b/>
              </w:rPr>
              <w:t xml:space="preserve"> - Geometry Boolean</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00000EEB</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O</w:t>
            </w:r>
            <w:r>
              <w:t xml:space="preserve">: </w:t>
            </w:r>
            <w:hyperlink w:anchor="Section_baf2613dc67643c88077828bdcc70dca">
              <w:r>
                <w:rPr>
                  <w:rStyle w:val="Hyperlink"/>
                </w:rPr>
                <w:t>Fill Style Boolean Properties</w:t>
              </w:r>
            </w:hyperlink>
            <w:r>
              <w:rPr>
                <w:b/>
              </w:rPr>
              <w:t xml:space="preserve"> - Fill Style Boolean</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00000EF1</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P</w:t>
            </w:r>
            <w:r>
              <w:t xml:space="preserve">: </w:t>
            </w:r>
            <w:hyperlink w:anchor="Section_b359a9d1941b49ad84627c0bb894d125">
              <w:r>
                <w:rPr>
                  <w:rStyle w:val="Hyperlink"/>
                </w:rPr>
                <w:t>Line Style Boolean Properties</w:t>
              </w:r>
            </w:hyperlink>
            <w:r>
              <w:rPr>
                <w:b/>
              </w:rPr>
              <w:t xml:space="preserve"> - Line Style Boolean</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00000EF7</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Q</w:t>
            </w: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00000EFD</w:t>
            </w:r>
          </w:p>
        </w:tc>
        <w:tc>
          <w:tcPr>
            <w:tcW w:w="0" w:type="auto"/>
            <w:vAlign w:val="center"/>
          </w:tcPr>
          <w:p w:rsidR="00611683" w:rsidRDefault="0071088D">
            <w:pPr>
              <w:pStyle w:val="ExampleText"/>
            </w:pPr>
            <w:r>
              <w:t>0018</w:t>
            </w:r>
          </w:p>
        </w:tc>
        <w:tc>
          <w:tcPr>
            <w:tcW w:w="0" w:type="auto"/>
            <w:vAlign w:val="center"/>
          </w:tcPr>
          <w:p w:rsidR="00611683" w:rsidRDefault="0071088D">
            <w:pPr>
              <w:pStyle w:val="ExampleText"/>
            </w:pPr>
            <w:r>
              <w:t xml:space="preserve">        </w:t>
            </w:r>
            <w:r>
              <w:rPr>
                <w:b/>
              </w:rPr>
              <w:t>R</w:t>
            </w:r>
            <w:r>
              <w:t xml:space="preserve">: </w:t>
            </w:r>
            <w:hyperlink w:anchor="Section_33a4459302df4684ab355a7c4a9bcaac">
              <w:r>
                <w:rPr>
                  <w:rStyle w:val="Hyperlink"/>
                </w:rPr>
                <w:t>OfficeArtChildAnchor</w:t>
              </w:r>
            </w:hyperlink>
            <w:r>
              <w:rPr>
                <w:b/>
              </w:rPr>
              <w:t xml:space="preserve"> - childAnchor</w:t>
            </w:r>
          </w:p>
        </w:tc>
        <w:tc>
          <w:tcPr>
            <w:tcW w:w="0" w:type="auto"/>
            <w:vAlign w:val="center"/>
          </w:tcPr>
          <w:p w:rsidR="00611683" w:rsidRDefault="00611683">
            <w:pPr>
              <w:pStyle w:val="ExampleText"/>
            </w:pPr>
          </w:p>
        </w:tc>
      </w:tr>
    </w:tbl>
    <w:p w:rsidR="00611683" w:rsidRDefault="0071088D">
      <w:pPr>
        <w:pStyle w:val="Caption"/>
      </w:pPr>
      <w:r>
        <w:t xml:space="preserve">Figure </w:t>
      </w:r>
      <w:r>
        <w:fldChar w:fldCharType="begin"/>
      </w:r>
      <w:r>
        <w:instrText>SEQ Figure \* ARABIC</w:instrText>
      </w:r>
      <w:r>
        <w:fldChar w:fldCharType="separate"/>
      </w:r>
      <w:r>
        <w:rPr>
          <w:noProof/>
        </w:rPr>
        <w:t>20</w:t>
      </w:r>
      <w:r>
        <w:fldChar w:fldCharType="end"/>
      </w:r>
      <w:r>
        <w:t>: Child-Record Hierarchy of OfficeArtSpgrCont</w:t>
      </w:r>
      <w:r>
        <w:t>ainerFileBlock Record C</w:t>
      </w:r>
    </w:p>
    <w:p w:rsidR="00611683" w:rsidRDefault="0071088D">
      <w:r>
        <w:t xml:space="preserve">The record types within </w:t>
      </w:r>
      <w:r>
        <w:rPr>
          <w:b/>
        </w:rPr>
        <w:t xml:space="preserve">OfficeArtSpgrContainerFileBlock </w:t>
      </w:r>
      <w:r>
        <w:t xml:space="preserve">record </w:t>
      </w:r>
      <w:r>
        <w:rPr>
          <w:b/>
        </w:rPr>
        <w:t>C</w:t>
      </w:r>
      <w:r>
        <w:t xml:space="preserve"> that have not been explained in previous structure examples are specified as follows:</w:t>
      </w:r>
    </w:p>
    <w:p w:rsidR="00611683" w:rsidRDefault="0071088D">
      <w:pPr>
        <w:pStyle w:val="Definition-Field"/>
      </w:pPr>
      <w:r>
        <w:rPr>
          <w:b/>
        </w:rPr>
        <w:t xml:space="preserve">case_of_msofbtSpContainer.shapePrimaryOptions.fopt.Protection Boolean: </w:t>
      </w:r>
      <w:r>
        <w:t>A 32-bit f</w:t>
      </w:r>
      <w:r>
        <w:t>ield that aggregates Boolean values to prevent the editing of certain shape properties.</w:t>
      </w:r>
    </w:p>
    <w:p w:rsidR="00611683" w:rsidRDefault="0071088D">
      <w:pPr>
        <w:pStyle w:val="Definition-Field"/>
      </w:pPr>
      <w:r>
        <w:rPr>
          <w:b/>
        </w:rPr>
        <w:t xml:space="preserve">case_of_msofbtSpContainer.shapePrimaryOptions.fopt.Shape Connection Points: </w:t>
      </w:r>
      <w:r>
        <w:t xml:space="preserve"> A record that specifies where </w:t>
      </w:r>
      <w:hyperlink w:anchor="gt_ecd96915-cfc0-404e-a2b2-96f02736e07d">
        <w:r>
          <w:rPr>
            <w:rStyle w:val="HyperlinkGreen"/>
            <w:b/>
          </w:rPr>
          <w:t>connection points</w:t>
        </w:r>
      </w:hyperlink>
      <w:r>
        <w:t xml:space="preserve"> exist on the shape.</w:t>
      </w:r>
    </w:p>
    <w:p w:rsidR="00611683" w:rsidRDefault="0071088D">
      <w:pPr>
        <w:pStyle w:val="Definition-Field"/>
      </w:pPr>
      <w:r>
        <w:rPr>
          <w:b/>
        </w:rPr>
        <w:t xml:space="preserve">case_of_msofbtSpContainer.shapePrimaryOptions.fopt.Shape Connection Points.cxk: </w:t>
      </w:r>
      <w:r>
        <w:t xml:space="preserve"> An </w:t>
      </w:r>
      <w:r>
        <w:rPr>
          <w:b/>
        </w:rPr>
        <w:t>MSOCXK</w:t>
      </w:r>
      <w:r>
        <w:t xml:space="preserve"> enumeration value, as defined in section 2.4.10, that specifies where connection points exist on the shape. The value 0x000000</w:t>
      </w:r>
      <w:r>
        <w:t>00 specifies that this shape has no connection points.</w:t>
      </w:r>
    </w:p>
    <w:p w:rsidR="00611683" w:rsidRDefault="0071088D">
      <w:pPr>
        <w:pStyle w:val="Definition-Field"/>
      </w:pPr>
      <w:r>
        <w:rPr>
          <w:b/>
        </w:rPr>
        <w:t xml:space="preserve">case_of_msofbtSpContainer.shapePrimaryOptions.fopt.Geometry Boolean: </w:t>
      </w:r>
      <w:r>
        <w:t>A 32-bit field that aggregates the Boolean values of the geometry properties for the shape.</w:t>
      </w:r>
    </w:p>
    <w:p w:rsidR="00611683" w:rsidRDefault="0071088D">
      <w:pPr>
        <w:pStyle w:val="Definition-Field"/>
      </w:pPr>
      <w:r>
        <w:rPr>
          <w:b/>
        </w:rPr>
        <w:t>case_of_msofbtSpContainer.shapePrimaryOp</w:t>
      </w:r>
      <w:r>
        <w:rPr>
          <w:b/>
        </w:rPr>
        <w:t xml:space="preserve">tions.fopt.Fill Style Boolean: </w:t>
      </w:r>
      <w:r>
        <w:t>A 32-bit field that aggregates the Boolean properties of the fill style.</w:t>
      </w:r>
    </w:p>
    <w:p w:rsidR="00611683" w:rsidRDefault="0071088D">
      <w:pPr>
        <w:pStyle w:val="Definition-Field"/>
      </w:pPr>
      <w:r>
        <w:rPr>
          <w:b/>
        </w:rPr>
        <w:t xml:space="preserve">case_of_msofbtSpContainer.shapePrimaryOptions.fopt.Line Style Boolean: </w:t>
      </w:r>
      <w:r>
        <w:t>A 32-bit field that aggregates the Boolean properties of the line style.</w:t>
      </w:r>
    </w:p>
    <w:p w:rsidR="00611683" w:rsidRDefault="0071088D">
      <w:pPr>
        <w:pStyle w:val="Definition-Field"/>
      </w:pPr>
      <w:r>
        <w:rPr>
          <w:b/>
        </w:rPr>
        <w:t>case_of_</w:t>
      </w:r>
      <w:r>
        <w:rPr>
          <w:b/>
        </w:rPr>
        <w:t xml:space="preserve">msofbtSpContainer.shapePrimaryOptions.fopt.Shape Boolean Properties: </w:t>
      </w:r>
      <w:r>
        <w:t>A 32-bit field that aggregates the Boolean properties for a shape.</w:t>
      </w:r>
    </w:p>
    <w:p w:rsidR="00611683" w:rsidRDefault="0071088D">
      <w:pPr>
        <w:pStyle w:val="Definition-Field"/>
      </w:pPr>
      <w:r>
        <w:rPr>
          <w:b/>
        </w:rPr>
        <w:t xml:space="preserve">case_of_msofbtSpContainer.childAnchor: </w:t>
      </w:r>
      <w:r>
        <w:t>A record containing four signed integers that specify the anchor for the shape</w:t>
      </w:r>
      <w:r>
        <w:t xml:space="preserve"> that contains this record. This record is present only when the containing shape is a member of a group of shapes. The integers identify the offset from the origin of the specified coordinate system—that is, specified by the </w:t>
      </w:r>
      <w:r>
        <w:rPr>
          <w:b/>
        </w:rPr>
        <w:t>OfficeArtFSPGR</w:t>
      </w:r>
      <w:r>
        <w:t xml:space="preserve"> record, as defi</w:t>
      </w:r>
      <w:r>
        <w:t xml:space="preserve">ned in section 2.2.38, contained in the same </w:t>
      </w:r>
      <w:r>
        <w:rPr>
          <w:b/>
        </w:rPr>
        <w:t>OfficeArtSpgrContainer</w:t>
      </w:r>
      <w:r>
        <w:t xml:space="preserve">, as defined in, as defined in section 2.2.16, that contains this record. The integers are in units of the coordinate system that is specified by the same </w:t>
      </w:r>
      <w:r>
        <w:rPr>
          <w:b/>
        </w:rPr>
        <w:t>OfficeArtFSPGR</w:t>
      </w:r>
      <w:r>
        <w:t>.</w:t>
      </w:r>
    </w:p>
    <w:p w:rsidR="00611683" w:rsidRDefault="0071088D">
      <w:r>
        <w:t>The following seve</w:t>
      </w:r>
      <w:r>
        <w:t xml:space="preserve">n example structures show the records labeled </w:t>
      </w:r>
      <w:r>
        <w:rPr>
          <w:b/>
        </w:rPr>
        <w:t>L</w:t>
      </w:r>
      <w:r>
        <w:t xml:space="preserve">, </w:t>
      </w:r>
      <w:r>
        <w:rPr>
          <w:b/>
        </w:rPr>
        <w:t>M</w:t>
      </w:r>
      <w:r>
        <w:t xml:space="preserve">, </w:t>
      </w:r>
      <w:r>
        <w:rPr>
          <w:b/>
        </w:rPr>
        <w:t>N</w:t>
      </w:r>
      <w:r>
        <w:t xml:space="preserve">, </w:t>
      </w:r>
      <w:r>
        <w:rPr>
          <w:b/>
        </w:rPr>
        <w:t>O</w:t>
      </w:r>
      <w:r>
        <w:t xml:space="preserve">, </w:t>
      </w:r>
      <w:r>
        <w:rPr>
          <w:b/>
        </w:rPr>
        <w:t>P</w:t>
      </w:r>
      <w:r>
        <w:t xml:space="preserve">, </w:t>
      </w:r>
      <w:r>
        <w:rPr>
          <w:b/>
        </w:rPr>
        <w:t>Q</w:t>
      </w:r>
      <w:r>
        <w:t xml:space="preserve">, and </w:t>
      </w:r>
      <w:r>
        <w:rPr>
          <w:b/>
        </w:rPr>
        <w:t>R</w:t>
      </w:r>
      <w:r>
        <w:t xml:space="preserve"> from </w:t>
      </w:r>
      <w:r>
        <w:rPr>
          <w:b/>
        </w:rPr>
        <w:t xml:space="preserve">OfficeArtSpgrContainerFileBlock </w:t>
      </w:r>
      <w:r>
        <w:t xml:space="preserve">record </w:t>
      </w:r>
      <w:r>
        <w:rPr>
          <w:b/>
        </w:rPr>
        <w:t xml:space="preserve">C </w:t>
      </w:r>
      <w:r>
        <w:t>in more detail.</w:t>
      </w:r>
    </w:p>
    <w:p w:rsidR="00611683" w:rsidRDefault="0071088D">
      <w:r>
        <w:t xml:space="preserve">The following table shows the child-record hierarchy of </w:t>
      </w:r>
      <w:r>
        <w:rPr>
          <w:b/>
        </w:rPr>
        <w:t>OfficeArtFSP</w:t>
      </w:r>
      <w:r>
        <w:t xml:space="preserve"> record, as defined in section 2.2.40, </w:t>
      </w:r>
      <w:r>
        <w:rPr>
          <w:b/>
        </w:rPr>
        <w:t>L</w:t>
      </w:r>
      <w:r>
        <w:t>.</w:t>
      </w:r>
    </w:p>
    <w:tbl>
      <w:tblPr>
        <w:tblStyle w:val="Table-ShadedHeader"/>
        <w:tblW w:w="4690" w:type="pct"/>
        <w:tblLook w:val="04A0" w:firstRow="1" w:lastRow="0" w:firstColumn="1" w:lastColumn="0" w:noHBand="0" w:noVBand="1"/>
      </w:tblPr>
      <w:tblGrid>
        <w:gridCol w:w="1678"/>
        <w:gridCol w:w="1217"/>
        <w:gridCol w:w="4163"/>
        <w:gridCol w:w="1937"/>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lastRenderedPageBreak/>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00000EC1</w:t>
            </w:r>
          </w:p>
        </w:tc>
        <w:tc>
          <w:tcPr>
            <w:tcW w:w="0" w:type="auto"/>
            <w:vAlign w:val="center"/>
          </w:tcPr>
          <w:p w:rsidR="00611683" w:rsidRDefault="0071088D">
            <w:pPr>
              <w:pStyle w:val="ExampleText"/>
            </w:pPr>
            <w:r>
              <w:t>0010</w:t>
            </w:r>
          </w:p>
        </w:tc>
        <w:tc>
          <w:tcPr>
            <w:tcW w:w="0" w:type="auto"/>
            <w:vAlign w:val="center"/>
          </w:tcPr>
          <w:p w:rsidR="00611683" w:rsidRDefault="0071088D">
            <w:pPr>
              <w:pStyle w:val="ExampleText"/>
            </w:pPr>
            <w:r>
              <w:rPr>
                <w:b/>
              </w:rPr>
              <w:t>L</w:t>
            </w:r>
            <w:r>
              <w:t>: OfficeArtFSP</w:t>
            </w:r>
            <w:r>
              <w:rPr>
                <w:b/>
              </w:rPr>
              <w:t xml:space="preserve"> - shapeProp</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00000EC1</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00000EC9</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ULONG</w:t>
            </w:r>
            <w:r>
              <w:rPr>
                <w:b/>
              </w:rPr>
              <w:t xml:space="preserve"> - spid</w:t>
            </w:r>
          </w:p>
        </w:tc>
        <w:tc>
          <w:tcPr>
            <w:tcW w:w="0" w:type="auto"/>
            <w:vAlign w:val="center"/>
          </w:tcPr>
          <w:p w:rsidR="00611683" w:rsidRDefault="0071088D">
            <w:pPr>
              <w:pStyle w:val="ExampleText"/>
            </w:pPr>
            <w:r>
              <w:t>0x00000804</w:t>
            </w:r>
          </w:p>
        </w:tc>
      </w:tr>
      <w:tr w:rsidR="00611683" w:rsidTr="00611683">
        <w:trPr>
          <w:trHeight w:val="320"/>
        </w:trPr>
        <w:tc>
          <w:tcPr>
            <w:tcW w:w="0" w:type="auto"/>
            <w:vAlign w:val="center"/>
          </w:tcPr>
          <w:p w:rsidR="00611683" w:rsidRDefault="0071088D">
            <w:pPr>
              <w:pStyle w:val="ExampleText"/>
            </w:pPr>
            <w:r>
              <w:t>00000ECD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fGroup</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fChild</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fPatriarch</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fDeleted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fOleShape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fHaveMaster</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fFlipH</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fFlipV</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fConnector</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fHaveAnchor</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fBackground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fHaveSpt</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00000ECD</w:t>
            </w:r>
          </w:p>
        </w:tc>
        <w:tc>
          <w:tcPr>
            <w:tcW w:w="0" w:type="auto"/>
            <w:vAlign w:val="center"/>
          </w:tcPr>
          <w:p w:rsidR="00611683" w:rsidRDefault="0071088D">
            <w:pPr>
              <w:pStyle w:val="ExampleText"/>
            </w:pPr>
            <w:r>
              <w:t>20 bits</w:t>
            </w:r>
          </w:p>
        </w:tc>
        <w:tc>
          <w:tcPr>
            <w:tcW w:w="0" w:type="auto"/>
            <w:vAlign w:val="center"/>
          </w:tcPr>
          <w:p w:rsidR="00611683" w:rsidRDefault="0071088D">
            <w:pPr>
              <w:pStyle w:val="ExampleText"/>
            </w:pPr>
            <w:r>
              <w:t xml:space="preserve">    bit</w:t>
            </w:r>
            <w:r>
              <w:rPr>
                <w:b/>
              </w:rPr>
              <w:t xml:space="preserve"> - unused1</w:t>
            </w:r>
          </w:p>
        </w:tc>
        <w:tc>
          <w:tcPr>
            <w:tcW w:w="0" w:type="auto"/>
            <w:vAlign w:val="center"/>
          </w:tcPr>
          <w:p w:rsidR="00611683" w:rsidRDefault="0071088D">
            <w:pPr>
              <w:pStyle w:val="ExampleText"/>
            </w:pPr>
            <w:r>
              <w:t>0x00000</w:t>
            </w:r>
          </w:p>
        </w:tc>
      </w:tr>
    </w:tbl>
    <w:p w:rsidR="00611683" w:rsidRDefault="0071088D">
      <w:pPr>
        <w:pStyle w:val="Caption"/>
      </w:pPr>
      <w:r>
        <w:t xml:space="preserve">Figure </w:t>
      </w:r>
      <w:r>
        <w:fldChar w:fldCharType="begin"/>
      </w:r>
      <w:r>
        <w:instrText>SEQ Figure \* ARABIC</w:instrText>
      </w:r>
      <w:r>
        <w:fldChar w:fldCharType="separate"/>
      </w:r>
      <w:r>
        <w:rPr>
          <w:noProof/>
        </w:rPr>
        <w:t>21</w:t>
      </w:r>
      <w:r>
        <w:fldChar w:fldCharType="end"/>
      </w:r>
      <w:r>
        <w:t>: Child-Record Hierarchy of OfficeArtFSP Record L</w:t>
      </w:r>
    </w:p>
    <w:p w:rsidR="00611683" w:rsidRDefault="0071088D">
      <w:r>
        <w:t>The rec</w:t>
      </w:r>
      <w:r>
        <w:t xml:space="preserve">ords contained in </w:t>
      </w:r>
      <w:r>
        <w:rPr>
          <w:b/>
        </w:rPr>
        <w:t xml:space="preserve">OfficeArtFSP </w:t>
      </w:r>
      <w:r>
        <w:t xml:space="preserve">record </w:t>
      </w:r>
      <w:r>
        <w:rPr>
          <w:b/>
        </w:rPr>
        <w:t>L</w:t>
      </w:r>
      <w:r>
        <w:t xml:space="preserve"> are similar to those in </w:t>
      </w:r>
      <w:r>
        <w:rPr>
          <w:b/>
        </w:rPr>
        <w:t xml:space="preserve">OfficeArtFSP </w:t>
      </w:r>
      <w:r>
        <w:t xml:space="preserve">record </w:t>
      </w:r>
      <w:r>
        <w:rPr>
          <w:b/>
        </w:rPr>
        <w:t>H</w:t>
      </w:r>
      <w:r>
        <w:t xml:space="preserve"> but represent a different shape in the diagram. The differences can be seen in the values of </w:t>
      </w:r>
      <w:r>
        <w:rPr>
          <w:b/>
        </w:rPr>
        <w:t>fChild</w:t>
      </w:r>
      <w:r>
        <w:t xml:space="preserve"> and </w:t>
      </w:r>
      <w:r>
        <w:rPr>
          <w:b/>
        </w:rPr>
        <w:t>fPatriarch</w:t>
      </w:r>
      <w:r>
        <w:t xml:space="preserve">. In </w:t>
      </w:r>
      <w:r>
        <w:rPr>
          <w:b/>
        </w:rPr>
        <w:t xml:space="preserve">OfficeArtFSP </w:t>
      </w:r>
      <w:r>
        <w:t xml:space="preserve">record </w:t>
      </w:r>
      <w:r>
        <w:rPr>
          <w:b/>
        </w:rPr>
        <w:t>H</w:t>
      </w:r>
      <w:r>
        <w:t xml:space="preserve">, the value of </w:t>
      </w:r>
      <w:r>
        <w:rPr>
          <w:b/>
        </w:rPr>
        <w:t>fChild</w:t>
      </w:r>
      <w:r>
        <w:t xml:space="preserve"> is 0x0, </w:t>
      </w:r>
      <w:r>
        <w:t xml:space="preserve">which specifies that the shape is not a child shape, and the value of </w:t>
      </w:r>
      <w:r>
        <w:rPr>
          <w:b/>
        </w:rPr>
        <w:t xml:space="preserve">fPatriarch </w:t>
      </w:r>
      <w:r>
        <w:t xml:space="preserve">is 0x1, which specifies that the shape is the topmost one. The values of for </w:t>
      </w:r>
      <w:r>
        <w:rPr>
          <w:b/>
        </w:rPr>
        <w:t>fChild</w:t>
      </w:r>
      <w:r>
        <w:t xml:space="preserve"> and </w:t>
      </w:r>
      <w:r>
        <w:rPr>
          <w:b/>
        </w:rPr>
        <w:t xml:space="preserve">fPatriarch </w:t>
      </w:r>
      <w:r>
        <w:t xml:space="preserve">in </w:t>
      </w:r>
      <w:r>
        <w:rPr>
          <w:b/>
        </w:rPr>
        <w:t xml:space="preserve">OfficeArtFSP </w:t>
      </w:r>
      <w:r>
        <w:t xml:space="preserve">record </w:t>
      </w:r>
      <w:r>
        <w:rPr>
          <w:b/>
        </w:rPr>
        <w:t xml:space="preserve">L </w:t>
      </w:r>
      <w:r>
        <w:t>specify that the shape is a child shape</w:t>
      </w:r>
      <w:r>
        <w:t xml:space="preserve"> and that it is not the topmost shape.</w:t>
      </w:r>
    </w:p>
    <w:p w:rsidR="00611683" w:rsidRDefault="0071088D">
      <w:r>
        <w:t xml:space="preserve">The following table shows the child-record hierarchy of </w:t>
      </w:r>
      <w:r>
        <w:rPr>
          <w:b/>
        </w:rPr>
        <w:t>Protection Boolean Properties</w:t>
      </w:r>
      <w:r>
        <w:t xml:space="preserve"> record </w:t>
      </w:r>
      <w:r>
        <w:rPr>
          <w:b/>
        </w:rPr>
        <w:t>M</w:t>
      </w:r>
      <w:r>
        <w:t>.</w:t>
      </w:r>
    </w:p>
    <w:tbl>
      <w:tblPr>
        <w:tblStyle w:val="Table-ShadedHeader"/>
        <w:tblW w:w="4690" w:type="pct"/>
        <w:tblLook w:val="04A0" w:firstRow="1" w:lastRow="0" w:firstColumn="1" w:lastColumn="0" w:noHBand="0" w:noVBand="1"/>
      </w:tblPr>
      <w:tblGrid>
        <w:gridCol w:w="1143"/>
        <w:gridCol w:w="831"/>
        <w:gridCol w:w="6143"/>
        <w:gridCol w:w="878"/>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00000ED9</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M</w:t>
            </w:r>
            <w:r>
              <w:t>: Protection Boolean Properties</w:t>
            </w:r>
            <w:r>
              <w:rPr>
                <w:b/>
              </w:rPr>
              <w:t xml:space="preserve"> - Protection Boolean Properties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00000ED9</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00000ED9</w:t>
            </w:r>
          </w:p>
        </w:tc>
        <w:tc>
          <w:tcPr>
            <w:tcW w:w="0" w:type="auto"/>
            <w:vAlign w:val="center"/>
          </w:tcPr>
          <w:p w:rsidR="00611683" w:rsidRDefault="0071088D">
            <w:pPr>
              <w:pStyle w:val="ExampleText"/>
            </w:pPr>
            <w:r>
              <w:t>14 bits</w:t>
            </w:r>
          </w:p>
        </w:tc>
        <w:tc>
          <w:tcPr>
            <w:tcW w:w="0" w:type="auto"/>
            <w:vAlign w:val="center"/>
          </w:tcPr>
          <w:p w:rsidR="00611683" w:rsidRDefault="0071088D">
            <w:pPr>
              <w:pStyle w:val="ExampleText"/>
            </w:pPr>
            <w:r>
              <w:t xml:space="preserve">        bit</w:t>
            </w:r>
            <w:r>
              <w:rPr>
                <w:b/>
              </w:rPr>
              <w:t xml:space="preserve"> - opid</w:t>
            </w:r>
          </w:p>
        </w:tc>
        <w:tc>
          <w:tcPr>
            <w:tcW w:w="0" w:type="auto"/>
            <w:vAlign w:val="center"/>
          </w:tcPr>
          <w:p w:rsidR="00611683" w:rsidRDefault="0071088D">
            <w:pPr>
              <w:pStyle w:val="ExampleText"/>
            </w:pPr>
            <w:r>
              <w:t>0x007F</w:t>
            </w:r>
          </w:p>
        </w:tc>
      </w:tr>
      <w:tr w:rsidR="00611683" w:rsidTr="00611683">
        <w:trPr>
          <w:trHeight w:val="320"/>
        </w:trPr>
        <w:tc>
          <w:tcPr>
            <w:tcW w:w="0" w:type="auto"/>
            <w:vAlign w:val="center"/>
          </w:tcPr>
          <w:p w:rsidR="00611683" w:rsidRDefault="0071088D">
            <w:pPr>
              <w:pStyle w:val="ExampleText"/>
            </w:pPr>
            <w:r>
              <w:t>00000ED9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fBid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00000ED9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fComplex</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6 bits</w:t>
            </w:r>
          </w:p>
        </w:tc>
        <w:tc>
          <w:tcPr>
            <w:tcW w:w="0" w:type="auto"/>
            <w:vAlign w:val="center"/>
          </w:tcPr>
          <w:p w:rsidR="00611683" w:rsidRDefault="0071088D">
            <w:pPr>
              <w:pStyle w:val="ExampleText"/>
            </w:pPr>
            <w:r>
              <w:t xml:space="preserve">    bit</w:t>
            </w:r>
            <w:r>
              <w:rPr>
                <w:b/>
              </w:rPr>
              <w:t xml:space="preserve"> - unused2</w:t>
            </w:r>
          </w:p>
        </w:tc>
        <w:tc>
          <w:tcPr>
            <w:tcW w:w="0" w:type="auto"/>
            <w:vAlign w:val="center"/>
          </w:tcPr>
          <w:p w:rsidR="00611683" w:rsidRDefault="0071088D">
            <w:pPr>
              <w:pStyle w:val="ExampleText"/>
            </w:pPr>
            <w:r>
              <w:t>0x00</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fUsefLockAgainstUngrouping</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fUsefLockRotation</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lastRenderedPageBreak/>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fUsefLockAspectRatio</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fUsefLockPosition</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fUsefLockAgainstSelect</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fUsefLockCropping</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fUsefLockVertices</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fUsefLockText</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fUsefLockAdjustHandles</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fUsefLockAgainstGrouping</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6 bits</w:t>
            </w:r>
          </w:p>
        </w:tc>
        <w:tc>
          <w:tcPr>
            <w:tcW w:w="0" w:type="auto"/>
            <w:vAlign w:val="center"/>
          </w:tcPr>
          <w:p w:rsidR="00611683" w:rsidRDefault="0071088D">
            <w:pPr>
              <w:pStyle w:val="ExampleText"/>
            </w:pPr>
            <w:r>
              <w:t xml:space="preserve">    bit</w:t>
            </w:r>
            <w:r>
              <w:rPr>
                <w:b/>
              </w:rPr>
              <w:t xml:space="preserve"> - unused1</w:t>
            </w:r>
          </w:p>
        </w:tc>
        <w:tc>
          <w:tcPr>
            <w:tcW w:w="0" w:type="auto"/>
            <w:vAlign w:val="center"/>
          </w:tcPr>
          <w:p w:rsidR="00611683" w:rsidRDefault="0071088D">
            <w:pPr>
              <w:pStyle w:val="ExampleText"/>
            </w:pPr>
            <w:r>
              <w:t>0x00</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fLockAgainstUngrouping</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fLockRotation</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fLockAspectRatio</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fLockPosition</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fLockAgainstSelect</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fLockCropping</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fLockVertices</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fLockText</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fLockAdjustHandles</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00000EDB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fLockAgainstGrouping</w:t>
            </w:r>
          </w:p>
        </w:tc>
        <w:tc>
          <w:tcPr>
            <w:tcW w:w="0" w:type="auto"/>
            <w:vAlign w:val="center"/>
          </w:tcPr>
          <w:p w:rsidR="00611683" w:rsidRDefault="0071088D">
            <w:pPr>
              <w:pStyle w:val="ExampleText"/>
            </w:pPr>
            <w:r>
              <w:t>0x0</w:t>
            </w:r>
          </w:p>
        </w:tc>
      </w:tr>
    </w:tbl>
    <w:p w:rsidR="00611683" w:rsidRDefault="0071088D">
      <w:pPr>
        <w:pStyle w:val="Caption"/>
      </w:pPr>
      <w:r>
        <w:t xml:space="preserve">Figure </w:t>
      </w:r>
      <w:r>
        <w:fldChar w:fldCharType="begin"/>
      </w:r>
      <w:r>
        <w:instrText>SEQ Figure \* ARABIC</w:instrText>
      </w:r>
      <w:r>
        <w:fldChar w:fldCharType="separate"/>
      </w:r>
      <w:r>
        <w:rPr>
          <w:noProof/>
        </w:rPr>
        <w:t>22</w:t>
      </w:r>
      <w:r>
        <w:fldChar w:fldCharType="end"/>
      </w:r>
      <w:r>
        <w:t xml:space="preserve">: Child-Record </w:t>
      </w:r>
      <w:r>
        <w:t>Hierarchy of Protection Boolean Properties Record M</w:t>
      </w:r>
    </w:p>
    <w:p w:rsidR="00611683" w:rsidRDefault="0071088D">
      <w:r>
        <w:t xml:space="preserve">The record types within </w:t>
      </w:r>
      <w:r>
        <w:rPr>
          <w:b/>
        </w:rPr>
        <w:t>Protection Boolean Properties</w:t>
      </w:r>
      <w:r>
        <w:t xml:space="preserve"> record </w:t>
      </w:r>
      <w:r>
        <w:rPr>
          <w:b/>
        </w:rPr>
        <w:t>M</w:t>
      </w:r>
      <w:r>
        <w:t xml:space="preserve"> that have not been explained in previous structure examples are specified as follows:</w:t>
      </w:r>
    </w:p>
    <w:p w:rsidR="00611683" w:rsidRDefault="0071088D">
      <w:pPr>
        <w:pStyle w:val="Definition-Field"/>
      </w:pPr>
      <w:r>
        <w:rPr>
          <w:b/>
        </w:rPr>
        <w:t xml:space="preserve">fUsefLockAgainstUngrouping: </w:t>
      </w:r>
      <w:r>
        <w:t>A value that specifies whet</w:t>
      </w:r>
      <w:r>
        <w:t xml:space="preserve">her the </w:t>
      </w:r>
      <w:r>
        <w:rPr>
          <w:b/>
        </w:rPr>
        <w:t xml:space="preserve">fLockAgainstUngrouping </w:t>
      </w:r>
      <w:r>
        <w:t xml:space="preserve">flag will be ignored and the default value used instead. The value 0x0 specifies that the </w:t>
      </w:r>
      <w:r>
        <w:rPr>
          <w:b/>
        </w:rPr>
        <w:t xml:space="preserve">fLockAgainstUngrouping </w:t>
      </w:r>
      <w:r>
        <w:t>flag will be ignored and the default value used instead.</w:t>
      </w:r>
    </w:p>
    <w:p w:rsidR="00611683" w:rsidRDefault="0071088D">
      <w:pPr>
        <w:pStyle w:val="Definition-Field"/>
      </w:pPr>
      <w:r>
        <w:rPr>
          <w:b/>
        </w:rPr>
        <w:t xml:space="preserve">fUsefLockRotation: </w:t>
      </w:r>
      <w:r>
        <w:t xml:space="preserve">A value that specifies whether the </w:t>
      </w:r>
      <w:r>
        <w:rPr>
          <w:b/>
        </w:rPr>
        <w:t>f</w:t>
      </w:r>
      <w:r>
        <w:rPr>
          <w:b/>
        </w:rPr>
        <w:t xml:space="preserve">LockRotation </w:t>
      </w:r>
      <w:r>
        <w:t xml:space="preserve">flag will be ignored and the default value used instead. The value 0x0 specifies that the </w:t>
      </w:r>
      <w:r>
        <w:rPr>
          <w:b/>
        </w:rPr>
        <w:t xml:space="preserve">fLockRotation </w:t>
      </w:r>
      <w:r>
        <w:t>flag will be ignored and the default value used instead.</w:t>
      </w:r>
    </w:p>
    <w:p w:rsidR="00611683" w:rsidRDefault="0071088D">
      <w:pPr>
        <w:pStyle w:val="Definition-Field"/>
      </w:pPr>
      <w:r>
        <w:rPr>
          <w:b/>
        </w:rPr>
        <w:t xml:space="preserve">fUsefLockAspectRatio: </w:t>
      </w:r>
      <w:r>
        <w:t xml:space="preserve">A value that specifies whether the </w:t>
      </w:r>
      <w:r>
        <w:rPr>
          <w:b/>
        </w:rPr>
        <w:t xml:space="preserve">fLockAspectRatio </w:t>
      </w:r>
      <w:r>
        <w:t>flag wil</w:t>
      </w:r>
      <w:r>
        <w:t xml:space="preserve">l be ignored and the default value used instead. The value 0x0 specifies that the </w:t>
      </w:r>
      <w:r>
        <w:rPr>
          <w:b/>
        </w:rPr>
        <w:t xml:space="preserve">fLockAspectRatio </w:t>
      </w:r>
      <w:r>
        <w:t>flag will be ignored and the default value used instead.</w:t>
      </w:r>
    </w:p>
    <w:p w:rsidR="00611683" w:rsidRDefault="0071088D">
      <w:pPr>
        <w:pStyle w:val="Definition-Field"/>
      </w:pPr>
      <w:r>
        <w:rPr>
          <w:b/>
        </w:rPr>
        <w:t xml:space="preserve">fUsefLockPosition: </w:t>
      </w:r>
      <w:r>
        <w:t xml:space="preserve">A value that specifies whether the </w:t>
      </w:r>
      <w:r>
        <w:rPr>
          <w:b/>
        </w:rPr>
        <w:t xml:space="preserve">fLockPosition </w:t>
      </w:r>
      <w:r>
        <w:t xml:space="preserve">flag will be ignored and the default value used instead. The value 0x0 specifies that the </w:t>
      </w:r>
      <w:r>
        <w:rPr>
          <w:b/>
        </w:rPr>
        <w:t xml:space="preserve">fLockPosition </w:t>
      </w:r>
      <w:r>
        <w:t>flag will be ignored and the default value used instead.</w:t>
      </w:r>
    </w:p>
    <w:p w:rsidR="00611683" w:rsidRDefault="0071088D">
      <w:pPr>
        <w:pStyle w:val="Definition-Field"/>
      </w:pPr>
      <w:r>
        <w:rPr>
          <w:b/>
        </w:rPr>
        <w:lastRenderedPageBreak/>
        <w:t xml:space="preserve">fUsefLockAgainstSelect: </w:t>
      </w:r>
      <w:r>
        <w:t xml:space="preserve">A value that specifies whether the </w:t>
      </w:r>
      <w:r>
        <w:rPr>
          <w:b/>
        </w:rPr>
        <w:t xml:space="preserve">fLockAgainstSelect </w:t>
      </w:r>
      <w:r>
        <w:t>flag will be igno</w:t>
      </w:r>
      <w:r>
        <w:t xml:space="preserve">red and the default value used instead. The value 0x0 specifies that the </w:t>
      </w:r>
      <w:r>
        <w:rPr>
          <w:b/>
        </w:rPr>
        <w:t xml:space="preserve">fLockAgainstSelect </w:t>
      </w:r>
      <w:r>
        <w:t>flag will be ignored and the default value used instead.</w:t>
      </w:r>
    </w:p>
    <w:p w:rsidR="00611683" w:rsidRDefault="0071088D">
      <w:pPr>
        <w:pStyle w:val="Definition-Field"/>
      </w:pPr>
      <w:r>
        <w:rPr>
          <w:b/>
        </w:rPr>
        <w:t xml:space="preserve">fUsefLockCropping: </w:t>
      </w:r>
      <w:r>
        <w:t xml:space="preserve">A value that specifies whether the </w:t>
      </w:r>
      <w:r>
        <w:rPr>
          <w:b/>
        </w:rPr>
        <w:t xml:space="preserve">fLockCropping </w:t>
      </w:r>
      <w:r>
        <w:t>flag will be ignored and the default va</w:t>
      </w:r>
      <w:r>
        <w:t xml:space="preserve">lue used instead. The value 0x0 specifies that the </w:t>
      </w:r>
      <w:r>
        <w:rPr>
          <w:b/>
        </w:rPr>
        <w:t xml:space="preserve">fLockCropping </w:t>
      </w:r>
      <w:r>
        <w:t>flag will be ignored and the default value used instead.</w:t>
      </w:r>
    </w:p>
    <w:p w:rsidR="00611683" w:rsidRDefault="0071088D">
      <w:pPr>
        <w:pStyle w:val="Definition-Field"/>
      </w:pPr>
      <w:r>
        <w:rPr>
          <w:b/>
        </w:rPr>
        <w:t xml:space="preserve">fUsefLockVertices: </w:t>
      </w:r>
      <w:r>
        <w:t xml:space="preserve">A value that specifies whether the </w:t>
      </w:r>
      <w:r>
        <w:rPr>
          <w:b/>
        </w:rPr>
        <w:t xml:space="preserve">fLockVertices </w:t>
      </w:r>
      <w:r>
        <w:t>flag will be ignored and the default value used instead. The value</w:t>
      </w:r>
      <w:r>
        <w:t xml:space="preserve"> 0x0 specifies that the </w:t>
      </w:r>
      <w:r>
        <w:rPr>
          <w:b/>
        </w:rPr>
        <w:t xml:space="preserve">fLockVertices </w:t>
      </w:r>
      <w:r>
        <w:t>flag will be ignored and the default value used instead.</w:t>
      </w:r>
    </w:p>
    <w:p w:rsidR="00611683" w:rsidRDefault="0071088D">
      <w:pPr>
        <w:pStyle w:val="Definition-Field"/>
      </w:pPr>
      <w:r>
        <w:rPr>
          <w:b/>
        </w:rPr>
        <w:t xml:space="preserve">fUsefLockText: </w:t>
      </w:r>
      <w:r>
        <w:t xml:space="preserve">A value that specifies whether the </w:t>
      </w:r>
      <w:r>
        <w:rPr>
          <w:b/>
        </w:rPr>
        <w:t xml:space="preserve">fLockText </w:t>
      </w:r>
      <w:r>
        <w:t xml:space="preserve">flag is set. The value 0x1 specifies that the </w:t>
      </w:r>
      <w:r>
        <w:rPr>
          <w:b/>
        </w:rPr>
        <w:t xml:space="preserve">fLockText </w:t>
      </w:r>
      <w:r>
        <w:t>flag is set.</w:t>
      </w:r>
    </w:p>
    <w:p w:rsidR="00611683" w:rsidRDefault="0071088D">
      <w:pPr>
        <w:pStyle w:val="Definition-Field"/>
      </w:pPr>
      <w:r>
        <w:rPr>
          <w:b/>
        </w:rPr>
        <w:t xml:space="preserve">fUsefLockAdjustHandles: </w:t>
      </w:r>
      <w:r>
        <w:t xml:space="preserve">A value </w:t>
      </w:r>
      <w:r>
        <w:t xml:space="preserve">that specifies whether the </w:t>
      </w:r>
      <w:r>
        <w:rPr>
          <w:b/>
        </w:rPr>
        <w:t xml:space="preserve">fLockAdjustHandles </w:t>
      </w:r>
      <w:r>
        <w:t xml:space="preserve">flag will be ignored and the default value used instead. The value 0x0 specifies that the </w:t>
      </w:r>
      <w:r>
        <w:rPr>
          <w:b/>
        </w:rPr>
        <w:t xml:space="preserve">fLockAdjustHandles </w:t>
      </w:r>
      <w:r>
        <w:t>flag will be ignored and the default value used instead.</w:t>
      </w:r>
    </w:p>
    <w:p w:rsidR="00611683" w:rsidRDefault="0071088D">
      <w:pPr>
        <w:pStyle w:val="Definition-Field"/>
      </w:pPr>
      <w:r>
        <w:rPr>
          <w:b/>
        </w:rPr>
        <w:t xml:space="preserve">fUsefLockAgainstGrouping: </w:t>
      </w:r>
      <w:r>
        <w:t>A value that speci</w:t>
      </w:r>
      <w:r>
        <w:t xml:space="preserve">fies whether the </w:t>
      </w:r>
      <w:r>
        <w:rPr>
          <w:b/>
        </w:rPr>
        <w:t>fLockAgainstGrouping</w:t>
      </w:r>
      <w:r>
        <w:t xml:space="preserve"> flag will be ignored and the default value used instead. The value 0x0 specifies that the </w:t>
      </w:r>
      <w:r>
        <w:rPr>
          <w:b/>
        </w:rPr>
        <w:t>fLockAgainstGrouping</w:t>
      </w:r>
      <w:r>
        <w:t xml:space="preserve"> flag will be ignored and the default value used instead.</w:t>
      </w:r>
    </w:p>
    <w:p w:rsidR="00611683" w:rsidRDefault="0071088D">
      <w:pPr>
        <w:pStyle w:val="Definition-Field"/>
      </w:pPr>
      <w:r>
        <w:rPr>
          <w:b/>
        </w:rPr>
        <w:t xml:space="preserve">fLockAgainstUngrouping: </w:t>
      </w:r>
      <w:r>
        <w:t>A value that specifies whe</w:t>
      </w:r>
      <w:r>
        <w:t>ther the grouped shape is locked from being ungrouped. The value 0x0 specifies that the grouped shape is not locked from being ungrouped.</w:t>
      </w:r>
    </w:p>
    <w:p w:rsidR="00611683" w:rsidRDefault="0071088D">
      <w:pPr>
        <w:pStyle w:val="Definition-Field"/>
      </w:pPr>
      <w:r>
        <w:rPr>
          <w:b/>
        </w:rPr>
        <w:t xml:space="preserve">fLockRotation: </w:t>
      </w:r>
      <w:r>
        <w:t>A value that specifies whether the rotation of the shape is locked from being edited. The value 0x0 spe</w:t>
      </w:r>
      <w:r>
        <w:t>cifies that the rotation of the shape is not locked from being edited.</w:t>
      </w:r>
    </w:p>
    <w:p w:rsidR="00611683" w:rsidRDefault="0071088D">
      <w:pPr>
        <w:pStyle w:val="Definition-Field"/>
      </w:pPr>
      <w:r>
        <w:rPr>
          <w:b/>
        </w:rPr>
        <w:t xml:space="preserve">fLockAspectRatio: </w:t>
      </w:r>
      <w:r>
        <w:t>A value that specifies whether the aspect ratio of the shape is locked from being edited. The value 0x0 specifies that the aspect ratio of the shape is not locked from</w:t>
      </w:r>
      <w:r>
        <w:t xml:space="preserve"> being edited.</w:t>
      </w:r>
    </w:p>
    <w:p w:rsidR="00611683" w:rsidRDefault="0071088D">
      <w:pPr>
        <w:pStyle w:val="Definition-Field"/>
      </w:pPr>
      <w:r>
        <w:rPr>
          <w:b/>
        </w:rPr>
        <w:t xml:space="preserve">fLockPosition: </w:t>
      </w:r>
      <w:r>
        <w:t>A value that specifies whether the position of the shape is locked from being edited. The value 0x0 specifies that the position of the shape is not locked from being edited.</w:t>
      </w:r>
    </w:p>
    <w:p w:rsidR="00611683" w:rsidRDefault="0071088D">
      <w:pPr>
        <w:pStyle w:val="Definition-Field"/>
      </w:pPr>
      <w:r>
        <w:rPr>
          <w:b/>
        </w:rPr>
        <w:t xml:space="preserve">fLockAgainstSelect: </w:t>
      </w:r>
      <w:r>
        <w:t>A value that specifies whether t</w:t>
      </w:r>
      <w:r>
        <w:t>he shape is locked from being selectable in an editor application. The value 0x0 specifies that the shape is not locked from being selectable in an editor application.</w:t>
      </w:r>
    </w:p>
    <w:p w:rsidR="00611683" w:rsidRDefault="0071088D">
      <w:pPr>
        <w:pStyle w:val="Definition-Field"/>
      </w:pPr>
      <w:r>
        <w:rPr>
          <w:b/>
        </w:rPr>
        <w:t xml:space="preserve">fLockCropping: </w:t>
      </w:r>
      <w:r>
        <w:t>A value that specifies whether the cropping of a picture in the diagram i</w:t>
      </w:r>
      <w:r>
        <w:t>s locked from being edited. The value 0x0 specifies that the cropping of a picture in the diagram is not locked from being edited.</w:t>
      </w:r>
    </w:p>
    <w:p w:rsidR="00611683" w:rsidRDefault="0071088D">
      <w:pPr>
        <w:pStyle w:val="Definition-Field"/>
      </w:pPr>
      <w:r>
        <w:rPr>
          <w:b/>
        </w:rPr>
        <w:t xml:space="preserve">fLockVertices: </w:t>
      </w:r>
      <w:r>
        <w:t xml:space="preserve">A value that specifies whether the vertices of the path are locked from being edited. The value 0x0 specifies </w:t>
      </w:r>
      <w:r>
        <w:t>that the vertices of the path are not locked from being edited.</w:t>
      </w:r>
    </w:p>
    <w:p w:rsidR="00611683" w:rsidRDefault="0071088D">
      <w:pPr>
        <w:pStyle w:val="Definition-Field"/>
      </w:pPr>
      <w:r>
        <w:rPr>
          <w:b/>
        </w:rPr>
        <w:t xml:space="preserve">fLockText: </w:t>
      </w:r>
      <w:r>
        <w:t>A value that specifies whether the text attached to the shape is locked from being edited. The value 0x1 specifies that the text attached to the shape is locked from being edited.</w:t>
      </w:r>
    </w:p>
    <w:p w:rsidR="00611683" w:rsidRDefault="0071088D">
      <w:pPr>
        <w:pStyle w:val="Definition-Field"/>
      </w:pPr>
      <w:r>
        <w:rPr>
          <w:b/>
        </w:rPr>
        <w:t>f</w:t>
      </w:r>
      <w:r>
        <w:rPr>
          <w:b/>
        </w:rPr>
        <w:t xml:space="preserve">LockAdjustHandles: </w:t>
      </w:r>
      <w:r>
        <w:t xml:space="preserve">A value that specifies whether the </w:t>
      </w:r>
      <w:hyperlink w:anchor="gt_57ce8ee9-ef94-473f-8ca1-13fbad2ec11b">
        <w:r>
          <w:rPr>
            <w:rStyle w:val="HyperlinkGreen"/>
            <w:b/>
          </w:rPr>
          <w:t>adjust handles</w:t>
        </w:r>
      </w:hyperlink>
      <w:r>
        <w:t xml:space="preserve"> of the shape are locked from being edited. The value 0x0 specifies that the adjust handles of the shape are not locked from b</w:t>
      </w:r>
      <w:r>
        <w:t>eing edited.</w:t>
      </w:r>
    </w:p>
    <w:p w:rsidR="00611683" w:rsidRDefault="0071088D">
      <w:pPr>
        <w:pStyle w:val="Definition-Field"/>
      </w:pPr>
      <w:r>
        <w:rPr>
          <w:b/>
        </w:rPr>
        <w:t xml:space="preserve">fLockAgainstGrouping: </w:t>
      </w:r>
      <w:r>
        <w:t>A value that specifies whether the shape is locked from being grouped with other shapes. The value 0x0 specifies that the shape is not locked from being grouped with other shapes.</w:t>
      </w:r>
    </w:p>
    <w:p w:rsidR="00611683" w:rsidRDefault="0071088D">
      <w:r>
        <w:t xml:space="preserve">The following table shows the child-record hierarchy of </w:t>
      </w:r>
      <w:r>
        <w:rPr>
          <w:b/>
        </w:rPr>
        <w:t>Geometry Boolean Properties</w:t>
      </w:r>
      <w:r>
        <w:t xml:space="preserve"> record </w:t>
      </w:r>
      <w:r>
        <w:rPr>
          <w:b/>
        </w:rPr>
        <w:t>N</w:t>
      </w:r>
      <w:r>
        <w:t>.</w:t>
      </w:r>
    </w:p>
    <w:tbl>
      <w:tblPr>
        <w:tblStyle w:val="Table-ShadedHeader"/>
        <w:tblW w:w="4690" w:type="pct"/>
        <w:tblLook w:val="04A0" w:firstRow="1" w:lastRow="0" w:firstColumn="1" w:lastColumn="0" w:noHBand="0" w:noVBand="1"/>
      </w:tblPr>
      <w:tblGrid>
        <w:gridCol w:w="1127"/>
        <w:gridCol w:w="842"/>
        <w:gridCol w:w="6136"/>
        <w:gridCol w:w="890"/>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lastRenderedPageBreak/>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00000EE5</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N</w:t>
            </w:r>
            <w:r>
              <w:t>: Geometry Boolean Properties</w:t>
            </w:r>
            <w:r>
              <w:rPr>
                <w:b/>
              </w:rPr>
              <w:t xml:space="preserve"> - Geometry Boolean Properties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00000EE5</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00000EE5</w:t>
            </w:r>
          </w:p>
        </w:tc>
        <w:tc>
          <w:tcPr>
            <w:tcW w:w="0" w:type="auto"/>
            <w:vAlign w:val="center"/>
          </w:tcPr>
          <w:p w:rsidR="00611683" w:rsidRDefault="0071088D">
            <w:pPr>
              <w:pStyle w:val="ExampleText"/>
            </w:pPr>
            <w:r>
              <w:t>14 bits</w:t>
            </w:r>
          </w:p>
        </w:tc>
        <w:tc>
          <w:tcPr>
            <w:tcW w:w="0" w:type="auto"/>
            <w:vAlign w:val="center"/>
          </w:tcPr>
          <w:p w:rsidR="00611683" w:rsidRDefault="0071088D">
            <w:pPr>
              <w:pStyle w:val="ExampleText"/>
            </w:pPr>
            <w:r>
              <w:t xml:space="preserve">        bit</w:t>
            </w:r>
            <w:r>
              <w:rPr>
                <w:b/>
              </w:rPr>
              <w:t xml:space="preserve"> - opid</w:t>
            </w:r>
          </w:p>
        </w:tc>
        <w:tc>
          <w:tcPr>
            <w:tcW w:w="0" w:type="auto"/>
            <w:vAlign w:val="center"/>
          </w:tcPr>
          <w:p w:rsidR="00611683" w:rsidRDefault="0071088D">
            <w:pPr>
              <w:pStyle w:val="ExampleText"/>
            </w:pPr>
            <w:r>
              <w:t>0x017F</w:t>
            </w:r>
          </w:p>
        </w:tc>
      </w:tr>
      <w:tr w:rsidR="00611683" w:rsidTr="00611683">
        <w:trPr>
          <w:trHeight w:val="320"/>
        </w:trPr>
        <w:tc>
          <w:tcPr>
            <w:tcW w:w="0" w:type="auto"/>
            <w:vAlign w:val="center"/>
          </w:tcPr>
          <w:p w:rsidR="00611683" w:rsidRDefault="0071088D">
            <w:pPr>
              <w:pStyle w:val="ExampleText"/>
            </w:pPr>
            <w:r>
              <w:t>00000EE5</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fBid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00000EE5</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fComplex</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00000EE7</w:t>
            </w:r>
          </w:p>
        </w:tc>
        <w:tc>
          <w:tcPr>
            <w:tcW w:w="0" w:type="auto"/>
            <w:vAlign w:val="center"/>
          </w:tcPr>
          <w:p w:rsidR="00611683" w:rsidRDefault="0071088D">
            <w:pPr>
              <w:pStyle w:val="ExampleText"/>
            </w:pPr>
            <w:r>
              <w:t>9 bits</w:t>
            </w:r>
          </w:p>
        </w:tc>
        <w:tc>
          <w:tcPr>
            <w:tcW w:w="0" w:type="auto"/>
            <w:vAlign w:val="center"/>
          </w:tcPr>
          <w:p w:rsidR="00611683" w:rsidRDefault="0071088D">
            <w:pPr>
              <w:pStyle w:val="ExampleText"/>
            </w:pPr>
            <w:r>
              <w:t xml:space="preserve">    bit</w:t>
            </w:r>
            <w:r>
              <w:rPr>
                <w:b/>
              </w:rPr>
              <w:t xml:space="preserve"> - unused4</w:t>
            </w:r>
          </w:p>
        </w:tc>
        <w:tc>
          <w:tcPr>
            <w:tcW w:w="0" w:type="auto"/>
            <w:vAlign w:val="center"/>
          </w:tcPr>
          <w:p w:rsidR="00611683" w:rsidRDefault="0071088D">
            <w:pPr>
              <w:pStyle w:val="ExampleText"/>
            </w:pPr>
            <w:r>
              <w:t>0x000</w:t>
            </w:r>
          </w:p>
        </w:tc>
      </w:tr>
      <w:tr w:rsidR="00611683" w:rsidTr="00611683">
        <w:trPr>
          <w:trHeight w:val="320"/>
        </w:trPr>
        <w:tc>
          <w:tcPr>
            <w:tcW w:w="0" w:type="auto"/>
            <w:vAlign w:val="center"/>
          </w:tcPr>
          <w:p w:rsidR="00611683" w:rsidRDefault="0071088D">
            <w:pPr>
              <w:pStyle w:val="ExampleText"/>
            </w:pPr>
            <w:r>
              <w:t>00000EE7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unused3</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fUsefShadowOK</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00000EE7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fUsef3DOK</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00000EE7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fUsefLineOK</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00000EE7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fUsefGtextOK</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fUsefFillShadeShapeOK</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fUsefFillOK</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00000EE7</w:t>
            </w:r>
          </w:p>
        </w:tc>
        <w:tc>
          <w:tcPr>
            <w:tcW w:w="0" w:type="auto"/>
            <w:vAlign w:val="center"/>
          </w:tcPr>
          <w:p w:rsidR="00611683" w:rsidRDefault="0071088D">
            <w:pPr>
              <w:pStyle w:val="ExampleText"/>
            </w:pPr>
            <w:r>
              <w:t>9 bits</w:t>
            </w:r>
          </w:p>
        </w:tc>
        <w:tc>
          <w:tcPr>
            <w:tcW w:w="0" w:type="auto"/>
            <w:vAlign w:val="center"/>
          </w:tcPr>
          <w:p w:rsidR="00611683" w:rsidRDefault="0071088D">
            <w:pPr>
              <w:pStyle w:val="ExampleText"/>
            </w:pPr>
            <w:r>
              <w:t xml:space="preserve">    bit</w:t>
            </w:r>
            <w:r>
              <w:rPr>
                <w:b/>
              </w:rPr>
              <w:t xml:space="preserve"> - unused2</w:t>
            </w:r>
          </w:p>
        </w:tc>
        <w:tc>
          <w:tcPr>
            <w:tcW w:w="0" w:type="auto"/>
            <w:vAlign w:val="center"/>
          </w:tcPr>
          <w:p w:rsidR="00611683" w:rsidRDefault="0071088D">
            <w:pPr>
              <w:pStyle w:val="ExampleText"/>
            </w:pPr>
            <w:r>
              <w:t>0x000</w:t>
            </w:r>
          </w:p>
        </w:tc>
      </w:tr>
      <w:tr w:rsidR="00611683" w:rsidTr="00611683">
        <w:trPr>
          <w:trHeight w:val="320"/>
        </w:trPr>
        <w:tc>
          <w:tcPr>
            <w:tcW w:w="0" w:type="auto"/>
            <w:vAlign w:val="center"/>
          </w:tcPr>
          <w:p w:rsidR="00611683" w:rsidRDefault="0071088D">
            <w:pPr>
              <w:pStyle w:val="ExampleText"/>
            </w:pPr>
            <w:r>
              <w:t>00000EE7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unused1</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fShadowOK</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00000EE7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f3DOK</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00000EE7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fLineOK</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00000EE7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fGtextOK</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fFillShadeShapeOK</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fFillOK</w:t>
            </w:r>
          </w:p>
        </w:tc>
        <w:tc>
          <w:tcPr>
            <w:tcW w:w="0" w:type="auto"/>
            <w:vAlign w:val="center"/>
          </w:tcPr>
          <w:p w:rsidR="00611683" w:rsidRDefault="0071088D">
            <w:pPr>
              <w:pStyle w:val="ExampleText"/>
            </w:pPr>
            <w:r>
              <w:t>0x1</w:t>
            </w:r>
          </w:p>
        </w:tc>
      </w:tr>
    </w:tbl>
    <w:p w:rsidR="00611683" w:rsidRDefault="0071088D">
      <w:pPr>
        <w:pStyle w:val="Caption"/>
      </w:pPr>
      <w:r>
        <w:t xml:space="preserve">Figure </w:t>
      </w:r>
      <w:r>
        <w:fldChar w:fldCharType="begin"/>
      </w:r>
      <w:r>
        <w:instrText>SEQ Figure \* ARABIC</w:instrText>
      </w:r>
      <w:r>
        <w:fldChar w:fldCharType="separate"/>
      </w:r>
      <w:r>
        <w:rPr>
          <w:noProof/>
        </w:rPr>
        <w:t>23</w:t>
      </w:r>
      <w:r>
        <w:fldChar w:fldCharType="end"/>
      </w:r>
      <w:r>
        <w:t>: Child-Record Hierarchy of Geometry Boolean Properties Record N</w:t>
      </w:r>
    </w:p>
    <w:p w:rsidR="00611683" w:rsidRDefault="0071088D">
      <w:r>
        <w:t xml:space="preserve">The record types within </w:t>
      </w:r>
      <w:r>
        <w:rPr>
          <w:b/>
        </w:rPr>
        <w:t>Geometry Boolean Properties</w:t>
      </w:r>
      <w:r>
        <w:t xml:space="preserve"> record </w:t>
      </w:r>
      <w:r>
        <w:rPr>
          <w:b/>
        </w:rPr>
        <w:t>N</w:t>
      </w:r>
      <w:r>
        <w:t xml:space="preserve"> that have not been explained in previous structure examples are specified as follo</w:t>
      </w:r>
      <w:r>
        <w:t>ws:</w:t>
      </w:r>
    </w:p>
    <w:p w:rsidR="00611683" w:rsidRDefault="0071088D">
      <w:pPr>
        <w:pStyle w:val="Definition-Field"/>
      </w:pPr>
      <w:r>
        <w:rPr>
          <w:b/>
        </w:rPr>
        <w:t xml:space="preserve">fUsefShadowOK: </w:t>
      </w:r>
      <w:r>
        <w:t xml:space="preserve">A value that specifies whether the </w:t>
      </w:r>
      <w:r>
        <w:rPr>
          <w:b/>
        </w:rPr>
        <w:t xml:space="preserve">fShadowOK </w:t>
      </w:r>
      <w:r>
        <w:t xml:space="preserve">bit is set. The value 0x1 specifies that the </w:t>
      </w:r>
      <w:r>
        <w:rPr>
          <w:b/>
        </w:rPr>
        <w:t xml:space="preserve">fShadowOK </w:t>
      </w:r>
      <w:r>
        <w:t>bit is set.</w:t>
      </w:r>
    </w:p>
    <w:p w:rsidR="00611683" w:rsidRDefault="0071088D">
      <w:pPr>
        <w:pStyle w:val="Definition-Field"/>
      </w:pPr>
      <w:r>
        <w:rPr>
          <w:b/>
        </w:rPr>
        <w:t xml:space="preserve">fUsef3DOK: </w:t>
      </w:r>
      <w:r>
        <w:t xml:space="preserve">A value that specifies whether the </w:t>
      </w:r>
      <w:r>
        <w:rPr>
          <w:b/>
        </w:rPr>
        <w:t xml:space="preserve">f3DOK </w:t>
      </w:r>
      <w:r>
        <w:t xml:space="preserve">bit is set. The value 0x1 specifies that the </w:t>
      </w:r>
      <w:r>
        <w:rPr>
          <w:b/>
        </w:rPr>
        <w:t xml:space="preserve">f3DOK </w:t>
      </w:r>
      <w:r>
        <w:t>bit is set.</w:t>
      </w:r>
    </w:p>
    <w:p w:rsidR="00611683" w:rsidRDefault="0071088D">
      <w:pPr>
        <w:pStyle w:val="Definition-Field"/>
      </w:pPr>
      <w:r>
        <w:rPr>
          <w:b/>
        </w:rPr>
        <w:t xml:space="preserve">fUsefLineOK: </w:t>
      </w:r>
      <w:r>
        <w:t xml:space="preserve">A value that specifies whether the </w:t>
      </w:r>
      <w:r>
        <w:rPr>
          <w:b/>
        </w:rPr>
        <w:t xml:space="preserve">fLineOK </w:t>
      </w:r>
      <w:r>
        <w:t xml:space="preserve">bit is set. The value 0x1 specifies that the </w:t>
      </w:r>
      <w:r>
        <w:rPr>
          <w:b/>
        </w:rPr>
        <w:t xml:space="preserve">fLineOK </w:t>
      </w:r>
      <w:r>
        <w:t>bit is set.</w:t>
      </w:r>
    </w:p>
    <w:p w:rsidR="00611683" w:rsidRDefault="0071088D">
      <w:pPr>
        <w:pStyle w:val="Definition-Field"/>
      </w:pPr>
      <w:r>
        <w:rPr>
          <w:b/>
        </w:rPr>
        <w:t xml:space="preserve">fUsefGtextOK: </w:t>
      </w:r>
      <w:r>
        <w:t xml:space="preserve">A value that specifies whether the </w:t>
      </w:r>
      <w:r>
        <w:rPr>
          <w:b/>
        </w:rPr>
        <w:t xml:space="preserve">fGtextOK </w:t>
      </w:r>
      <w:r>
        <w:t>bit will be ignored and the default value used instead. The value 0x0 specifi</w:t>
      </w:r>
      <w:r>
        <w:t xml:space="preserve">es the </w:t>
      </w:r>
      <w:r>
        <w:rPr>
          <w:b/>
        </w:rPr>
        <w:t xml:space="preserve">fGtextOK </w:t>
      </w:r>
      <w:r>
        <w:t>bit will be ignored and the default value used instead.</w:t>
      </w:r>
    </w:p>
    <w:p w:rsidR="00611683" w:rsidRDefault="0071088D">
      <w:pPr>
        <w:pStyle w:val="Definition-Field"/>
      </w:pPr>
      <w:r>
        <w:rPr>
          <w:b/>
        </w:rPr>
        <w:lastRenderedPageBreak/>
        <w:t xml:space="preserve">fUsefFillShadeShapeOK: </w:t>
      </w:r>
      <w:r>
        <w:t xml:space="preserve">A value that specifies whether the </w:t>
      </w:r>
      <w:r>
        <w:rPr>
          <w:b/>
        </w:rPr>
        <w:t xml:space="preserve">fFillShadeShapeOK </w:t>
      </w:r>
      <w:r>
        <w:t xml:space="preserve">bit will be ignored and the default value used instead. The value 0x0 specifies that the </w:t>
      </w:r>
      <w:r>
        <w:rPr>
          <w:b/>
        </w:rPr>
        <w:t xml:space="preserve">fFillShadeShapeOK </w:t>
      </w:r>
      <w:r>
        <w:t>b</w:t>
      </w:r>
      <w:r>
        <w:t>it will be ignored and the default value used instead.</w:t>
      </w:r>
    </w:p>
    <w:p w:rsidR="00611683" w:rsidRDefault="0071088D">
      <w:pPr>
        <w:pStyle w:val="Definition-Field"/>
      </w:pPr>
      <w:r>
        <w:rPr>
          <w:b/>
        </w:rPr>
        <w:t xml:space="preserve">fUsefFillOK: </w:t>
      </w:r>
      <w:r>
        <w:t xml:space="preserve">A value that specifies whether the </w:t>
      </w:r>
      <w:r>
        <w:rPr>
          <w:b/>
        </w:rPr>
        <w:t xml:space="preserve">fFillOK </w:t>
      </w:r>
      <w:r>
        <w:t xml:space="preserve">bit is set. The value 0x1 specifies that the </w:t>
      </w:r>
      <w:r>
        <w:rPr>
          <w:b/>
        </w:rPr>
        <w:t xml:space="preserve">fFillOK </w:t>
      </w:r>
      <w:r>
        <w:t>bit is set.</w:t>
      </w:r>
    </w:p>
    <w:p w:rsidR="00611683" w:rsidRDefault="0071088D">
      <w:pPr>
        <w:pStyle w:val="Definition-Field"/>
      </w:pPr>
      <w:r>
        <w:rPr>
          <w:b/>
        </w:rPr>
        <w:t xml:space="preserve">fShadowOK: </w:t>
      </w:r>
      <w:r>
        <w:t>A value that specifies whether the shadow of this shape is set to dis</w:t>
      </w:r>
      <w:r>
        <w:t>play if applied. The value 0x1 specifies that the shadow of this shape is set to display if applied.</w:t>
      </w:r>
    </w:p>
    <w:p w:rsidR="00611683" w:rsidRDefault="0071088D">
      <w:pPr>
        <w:pStyle w:val="Definition-Field"/>
      </w:pPr>
      <w:r>
        <w:rPr>
          <w:b/>
        </w:rPr>
        <w:t xml:space="preserve">f3DOK: </w:t>
      </w:r>
      <w:r>
        <w:t>A value that specifies whether the extrusion effect of this shape is set to display if applied. The value 0x1 specifies that the extrusion effect of</w:t>
      </w:r>
      <w:r>
        <w:t xml:space="preserve"> this shape is set to display if applied.</w:t>
      </w:r>
    </w:p>
    <w:p w:rsidR="00611683" w:rsidRDefault="0071088D">
      <w:pPr>
        <w:pStyle w:val="Definition-Field"/>
      </w:pPr>
      <w:r>
        <w:rPr>
          <w:b/>
        </w:rPr>
        <w:t xml:space="preserve">fLineOK: </w:t>
      </w:r>
      <w:r>
        <w:t>A value that specifies whether the line of this shape is set to display if applied. The value 0x1 specifies that the line of this shape is set to display if applied.</w:t>
      </w:r>
    </w:p>
    <w:p w:rsidR="00611683" w:rsidRDefault="0071088D">
      <w:pPr>
        <w:pStyle w:val="Definition-Field"/>
      </w:pPr>
      <w:r>
        <w:rPr>
          <w:b/>
        </w:rPr>
        <w:t xml:space="preserve">fGtextOK: </w:t>
      </w:r>
      <w:r>
        <w:t>A value that specifies whethe</w:t>
      </w:r>
      <w:r>
        <w:t>r the text aligned to this shape will display. The value 0x0 specifies that the text aligned to this shape will not display.</w:t>
      </w:r>
    </w:p>
    <w:p w:rsidR="00611683" w:rsidRDefault="0071088D">
      <w:pPr>
        <w:pStyle w:val="Definition-Field"/>
      </w:pPr>
      <w:r>
        <w:rPr>
          <w:b/>
        </w:rPr>
        <w:t xml:space="preserve">fFillShadeShapeOK: </w:t>
      </w:r>
      <w:r>
        <w:t xml:space="preserve">A value that specifies whether the fill is aligned to the </w:t>
      </w:r>
      <w:hyperlink w:anchor="gt_e349a155-0fb9-4ba1-abd4-e363e21abcd1">
        <w:r>
          <w:rPr>
            <w:rStyle w:val="HyperlinkGreen"/>
            <w:b/>
          </w:rPr>
          <w:t>bounding rectangle</w:t>
        </w:r>
      </w:hyperlink>
      <w:r>
        <w:t xml:space="preserve"> of the shape. The value 0x0 specifies that the fill is aligned to the bounding rectangle of the shape.</w:t>
      </w:r>
    </w:p>
    <w:p w:rsidR="00611683" w:rsidRDefault="0071088D">
      <w:pPr>
        <w:pStyle w:val="Definition-Field"/>
      </w:pPr>
      <w:r>
        <w:rPr>
          <w:b/>
        </w:rPr>
        <w:t xml:space="preserve">fFillOK: </w:t>
      </w:r>
      <w:r>
        <w:t xml:space="preserve">A value that specifies whether the fill of this shape is set to display if applied. The value 0x1 specifies that the </w:t>
      </w:r>
      <w:r>
        <w:t>fill of this shape is set to display if applied.</w:t>
      </w:r>
    </w:p>
    <w:p w:rsidR="00611683" w:rsidRDefault="0071088D">
      <w:r>
        <w:t xml:space="preserve">The following table shows the child-record hierarchy of </w:t>
      </w:r>
      <w:r>
        <w:rPr>
          <w:b/>
        </w:rPr>
        <w:t>Fill Style Boolean Properties</w:t>
      </w:r>
      <w:r>
        <w:t xml:space="preserve"> record </w:t>
      </w:r>
      <w:r>
        <w:rPr>
          <w:b/>
        </w:rPr>
        <w:t>O</w:t>
      </w:r>
      <w:r>
        <w:t>.</w:t>
      </w:r>
    </w:p>
    <w:tbl>
      <w:tblPr>
        <w:tblStyle w:val="Table-ShadedHeader"/>
        <w:tblW w:w="4690" w:type="pct"/>
        <w:tblLook w:val="04A0" w:firstRow="1" w:lastRow="0" w:firstColumn="1" w:lastColumn="0" w:noHBand="0" w:noVBand="1"/>
      </w:tblPr>
      <w:tblGrid>
        <w:gridCol w:w="1176"/>
        <w:gridCol w:w="861"/>
        <w:gridCol w:w="6040"/>
        <w:gridCol w:w="918"/>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00000EEB</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O</w:t>
            </w:r>
            <w:r>
              <w:t>: Fill Style Boolean Properties</w:t>
            </w:r>
            <w:r>
              <w:rPr>
                <w:b/>
              </w:rPr>
              <w:t xml:space="preserve"> - Fill Style Boolean Properties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00000EEB</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00000EEB</w:t>
            </w:r>
          </w:p>
        </w:tc>
        <w:tc>
          <w:tcPr>
            <w:tcW w:w="0" w:type="auto"/>
            <w:vAlign w:val="center"/>
          </w:tcPr>
          <w:p w:rsidR="00611683" w:rsidRDefault="0071088D">
            <w:pPr>
              <w:pStyle w:val="ExampleText"/>
            </w:pPr>
            <w:r>
              <w:t>14 bits</w:t>
            </w:r>
          </w:p>
        </w:tc>
        <w:tc>
          <w:tcPr>
            <w:tcW w:w="0" w:type="auto"/>
            <w:vAlign w:val="center"/>
          </w:tcPr>
          <w:p w:rsidR="00611683" w:rsidRDefault="0071088D">
            <w:pPr>
              <w:pStyle w:val="ExampleText"/>
            </w:pPr>
            <w:r>
              <w:t xml:space="preserve">        bit</w:t>
            </w:r>
            <w:r>
              <w:rPr>
                <w:b/>
              </w:rPr>
              <w:t xml:space="preserve"> - opid</w:t>
            </w:r>
          </w:p>
        </w:tc>
        <w:tc>
          <w:tcPr>
            <w:tcW w:w="0" w:type="auto"/>
            <w:vAlign w:val="center"/>
          </w:tcPr>
          <w:p w:rsidR="00611683" w:rsidRDefault="0071088D">
            <w:pPr>
              <w:pStyle w:val="ExampleText"/>
            </w:pPr>
            <w:r>
              <w:t>0x01BF</w:t>
            </w:r>
          </w:p>
        </w:tc>
      </w:tr>
      <w:tr w:rsidR="00611683" w:rsidTr="00611683">
        <w:trPr>
          <w:trHeight w:val="320"/>
        </w:trPr>
        <w:tc>
          <w:tcPr>
            <w:tcW w:w="0" w:type="auto"/>
            <w:vAlign w:val="center"/>
          </w:tcPr>
          <w:p w:rsidR="00611683" w:rsidRDefault="0071088D">
            <w:pPr>
              <w:pStyle w:val="ExampleText"/>
            </w:pPr>
            <w:r>
              <w:t>00000EEB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fBid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fComplex</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00000EED</w:t>
            </w:r>
          </w:p>
        </w:tc>
        <w:tc>
          <w:tcPr>
            <w:tcW w:w="0" w:type="auto"/>
            <w:vAlign w:val="center"/>
          </w:tcPr>
          <w:p w:rsidR="00611683" w:rsidRDefault="0071088D">
            <w:pPr>
              <w:pStyle w:val="ExampleText"/>
            </w:pPr>
            <w:r>
              <w:t>9 bits</w:t>
            </w:r>
          </w:p>
        </w:tc>
        <w:tc>
          <w:tcPr>
            <w:tcW w:w="0" w:type="auto"/>
            <w:vAlign w:val="center"/>
          </w:tcPr>
          <w:p w:rsidR="00611683" w:rsidRDefault="0071088D">
            <w:pPr>
              <w:pStyle w:val="ExampleText"/>
            </w:pPr>
            <w:r>
              <w:t xml:space="preserve">    bit</w:t>
            </w:r>
            <w:r>
              <w:rPr>
                <w:b/>
              </w:rPr>
              <w:t xml:space="preserve"> - unused2</w:t>
            </w:r>
          </w:p>
        </w:tc>
        <w:tc>
          <w:tcPr>
            <w:tcW w:w="0" w:type="auto"/>
            <w:vAlign w:val="center"/>
          </w:tcPr>
          <w:p w:rsidR="00611683" w:rsidRDefault="0071088D">
            <w:pPr>
              <w:pStyle w:val="ExampleText"/>
            </w:pPr>
            <w:r>
              <w:t>0x000</w:t>
            </w:r>
          </w:p>
        </w:tc>
      </w:tr>
      <w:tr w:rsidR="00611683" w:rsidTr="00611683">
        <w:trPr>
          <w:trHeight w:val="320"/>
        </w:trPr>
        <w:tc>
          <w:tcPr>
            <w:tcW w:w="0" w:type="auto"/>
            <w:vAlign w:val="center"/>
          </w:tcPr>
          <w:p w:rsidR="00611683" w:rsidRDefault="0071088D">
            <w:pPr>
              <w:pStyle w:val="ExampleText"/>
            </w:pPr>
            <w:r>
              <w:t>00000EED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fUsefRecolorFillAsPicture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fUsefUseShapeAnchor</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fUsefFilled</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00000EED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fUsefHitTestFill</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fUsefillShape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fUsefillUseRect</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fUsefNoFillHitTest</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00000EED</w:t>
            </w:r>
          </w:p>
        </w:tc>
        <w:tc>
          <w:tcPr>
            <w:tcW w:w="0" w:type="auto"/>
            <w:vAlign w:val="center"/>
          </w:tcPr>
          <w:p w:rsidR="00611683" w:rsidRDefault="0071088D">
            <w:pPr>
              <w:pStyle w:val="ExampleText"/>
            </w:pPr>
            <w:r>
              <w:t>9 bits</w:t>
            </w:r>
          </w:p>
        </w:tc>
        <w:tc>
          <w:tcPr>
            <w:tcW w:w="0" w:type="auto"/>
            <w:vAlign w:val="center"/>
          </w:tcPr>
          <w:p w:rsidR="00611683" w:rsidRDefault="0071088D">
            <w:pPr>
              <w:pStyle w:val="ExampleText"/>
            </w:pPr>
            <w:r>
              <w:t xml:space="preserve">    bit</w:t>
            </w:r>
            <w:r>
              <w:rPr>
                <w:b/>
              </w:rPr>
              <w:t xml:space="preserve"> - unused1</w:t>
            </w:r>
          </w:p>
        </w:tc>
        <w:tc>
          <w:tcPr>
            <w:tcW w:w="0" w:type="auto"/>
            <w:vAlign w:val="center"/>
          </w:tcPr>
          <w:p w:rsidR="00611683" w:rsidRDefault="0071088D">
            <w:pPr>
              <w:pStyle w:val="ExampleText"/>
            </w:pPr>
            <w:r>
              <w:t>0x000</w:t>
            </w:r>
          </w:p>
        </w:tc>
      </w:tr>
      <w:tr w:rsidR="00611683" w:rsidTr="00611683">
        <w:trPr>
          <w:trHeight w:val="320"/>
        </w:trPr>
        <w:tc>
          <w:tcPr>
            <w:tcW w:w="0" w:type="auto"/>
            <w:vAlign w:val="center"/>
          </w:tcPr>
          <w:p w:rsidR="00611683" w:rsidRDefault="0071088D">
            <w:pPr>
              <w:pStyle w:val="ExampleText"/>
            </w:pPr>
            <w:r>
              <w:t>00000EED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fRecolorFillAsPicture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fUseShapeAnchor</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fFilled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lastRenderedPageBreak/>
              <w:t>00000EED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fHitTestFill</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fillShape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fillUseRect</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00000EED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fNoFillHitTest</w:t>
            </w:r>
          </w:p>
        </w:tc>
        <w:tc>
          <w:tcPr>
            <w:tcW w:w="0" w:type="auto"/>
            <w:vAlign w:val="center"/>
          </w:tcPr>
          <w:p w:rsidR="00611683" w:rsidRDefault="0071088D">
            <w:pPr>
              <w:pStyle w:val="ExampleText"/>
            </w:pPr>
            <w:r>
              <w:t>0x1</w:t>
            </w:r>
          </w:p>
        </w:tc>
      </w:tr>
    </w:tbl>
    <w:p w:rsidR="00611683" w:rsidRDefault="0071088D">
      <w:pPr>
        <w:pStyle w:val="Caption"/>
      </w:pPr>
      <w:r>
        <w:t xml:space="preserve">Figure </w:t>
      </w:r>
      <w:r>
        <w:fldChar w:fldCharType="begin"/>
      </w:r>
      <w:r>
        <w:instrText>SEQ Figure \* ARABIC</w:instrText>
      </w:r>
      <w:r>
        <w:fldChar w:fldCharType="separate"/>
      </w:r>
      <w:r>
        <w:rPr>
          <w:noProof/>
        </w:rPr>
        <w:t>24</w:t>
      </w:r>
      <w:r>
        <w:fldChar w:fldCharType="end"/>
      </w:r>
      <w:r>
        <w:t xml:space="preserve">: Child-Record Hierarchy of Fill Style Boolean </w:t>
      </w:r>
      <w:r>
        <w:t>Properties Record O</w:t>
      </w:r>
    </w:p>
    <w:p w:rsidR="00611683" w:rsidRDefault="0071088D">
      <w:r>
        <w:t xml:space="preserve">The record types within </w:t>
      </w:r>
      <w:r>
        <w:rPr>
          <w:b/>
        </w:rPr>
        <w:t>Fill Style Boolean Properties</w:t>
      </w:r>
      <w:r>
        <w:t xml:space="preserve"> record </w:t>
      </w:r>
      <w:r>
        <w:rPr>
          <w:b/>
        </w:rPr>
        <w:t>O</w:t>
      </w:r>
      <w:r>
        <w:t xml:space="preserve"> that have not been explained in previous structure examples are specified as follows:</w:t>
      </w:r>
    </w:p>
    <w:p w:rsidR="00611683" w:rsidRDefault="0071088D">
      <w:pPr>
        <w:pStyle w:val="Definition-Field"/>
      </w:pPr>
      <w:r>
        <w:rPr>
          <w:b/>
        </w:rPr>
        <w:t xml:space="preserve">fUsefRecolorFillAsPicture: </w:t>
      </w:r>
      <w:r>
        <w:t xml:space="preserve">A value that specifies whether </w:t>
      </w:r>
      <w:r>
        <w:rPr>
          <w:b/>
        </w:rPr>
        <w:t xml:space="preserve">fRecolorFillAsPicture </w:t>
      </w:r>
      <w:r>
        <w:t>will be</w:t>
      </w:r>
      <w:r>
        <w:t xml:space="preserve"> ignored and the default value used instead. The value 0x0 specifies that </w:t>
      </w:r>
      <w:r>
        <w:rPr>
          <w:b/>
        </w:rPr>
        <w:t xml:space="preserve">fRecolorFillAsPicture </w:t>
      </w:r>
      <w:r>
        <w:t>will be ignored and the default value used instead.</w:t>
      </w:r>
    </w:p>
    <w:p w:rsidR="00611683" w:rsidRDefault="0071088D">
      <w:pPr>
        <w:pStyle w:val="Definition-Field"/>
      </w:pPr>
      <w:r>
        <w:rPr>
          <w:b/>
        </w:rPr>
        <w:t xml:space="preserve">fUsefUseShapeAnchor: </w:t>
      </w:r>
      <w:r>
        <w:t xml:space="preserve">A value that specifies whether </w:t>
      </w:r>
      <w:r>
        <w:rPr>
          <w:b/>
        </w:rPr>
        <w:t xml:space="preserve">fUseShapeAnchor </w:t>
      </w:r>
      <w:r>
        <w:t>will be ignored and the default value us</w:t>
      </w:r>
      <w:r>
        <w:t xml:space="preserve">ed instead. The value 0x0 specifies that </w:t>
      </w:r>
      <w:r>
        <w:rPr>
          <w:b/>
        </w:rPr>
        <w:t xml:space="preserve">fUseShapeAnchor </w:t>
      </w:r>
      <w:r>
        <w:t>will be ignored and the default value used instead.</w:t>
      </w:r>
    </w:p>
    <w:p w:rsidR="00611683" w:rsidRDefault="0071088D">
      <w:pPr>
        <w:pStyle w:val="Definition-Field"/>
      </w:pPr>
      <w:r>
        <w:rPr>
          <w:b/>
        </w:rPr>
        <w:t xml:space="preserve">fUsefFilled: </w:t>
      </w:r>
      <w:r>
        <w:t xml:space="preserve">A value that specifies whether the </w:t>
      </w:r>
      <w:r>
        <w:rPr>
          <w:b/>
        </w:rPr>
        <w:t xml:space="preserve">fFilled </w:t>
      </w:r>
      <w:r>
        <w:t xml:space="preserve">bit is set. The value 0x1 specifies that the </w:t>
      </w:r>
      <w:r>
        <w:rPr>
          <w:b/>
        </w:rPr>
        <w:t xml:space="preserve">fFilled </w:t>
      </w:r>
      <w:r>
        <w:t>bit is set.</w:t>
      </w:r>
    </w:p>
    <w:p w:rsidR="00611683" w:rsidRDefault="0071088D">
      <w:pPr>
        <w:pStyle w:val="Definition-Field"/>
      </w:pPr>
      <w:r>
        <w:rPr>
          <w:b/>
        </w:rPr>
        <w:t xml:space="preserve">fUsefHitTestFill: </w:t>
      </w:r>
      <w:r>
        <w:t xml:space="preserve">A value that specifies whether </w:t>
      </w:r>
      <w:r>
        <w:rPr>
          <w:b/>
        </w:rPr>
        <w:t xml:space="preserve">fHitTestFill </w:t>
      </w:r>
      <w:r>
        <w:t xml:space="preserve">will be ignored and the default value used instead. The value 0x0 specifies that </w:t>
      </w:r>
      <w:r>
        <w:rPr>
          <w:b/>
        </w:rPr>
        <w:t xml:space="preserve">fHitTestFill </w:t>
      </w:r>
      <w:r>
        <w:t>will be ignored and the default value used instead.</w:t>
      </w:r>
    </w:p>
    <w:p w:rsidR="00611683" w:rsidRDefault="0071088D">
      <w:pPr>
        <w:pStyle w:val="Definition-Field"/>
      </w:pPr>
      <w:r>
        <w:rPr>
          <w:b/>
        </w:rPr>
        <w:t xml:space="preserve">fUsefillShape: </w:t>
      </w:r>
      <w:r>
        <w:t xml:space="preserve">A value that specifies whether </w:t>
      </w:r>
      <w:r>
        <w:rPr>
          <w:b/>
        </w:rPr>
        <w:t xml:space="preserve">fillShape </w:t>
      </w:r>
      <w:r>
        <w:t>will be ig</w:t>
      </w:r>
      <w:r>
        <w:t xml:space="preserve">nored and the default value used instead. The value 0x0 specifies that </w:t>
      </w:r>
      <w:r>
        <w:rPr>
          <w:b/>
        </w:rPr>
        <w:t xml:space="preserve">fillShape </w:t>
      </w:r>
      <w:r>
        <w:t>will be ignored and the default value used instead.</w:t>
      </w:r>
    </w:p>
    <w:p w:rsidR="00611683" w:rsidRDefault="0071088D">
      <w:pPr>
        <w:pStyle w:val="Definition-Field"/>
      </w:pPr>
      <w:r>
        <w:rPr>
          <w:b/>
        </w:rPr>
        <w:t xml:space="preserve">fUsefillUseRect: </w:t>
      </w:r>
      <w:r>
        <w:t xml:space="preserve">A value that specifies whether </w:t>
      </w:r>
      <w:r>
        <w:rPr>
          <w:b/>
        </w:rPr>
        <w:t xml:space="preserve">fillUseRect </w:t>
      </w:r>
      <w:r>
        <w:t>will be ignored and the default value used instead. The value 0</w:t>
      </w:r>
      <w:r>
        <w:t xml:space="preserve">x0 specifies that </w:t>
      </w:r>
      <w:r>
        <w:rPr>
          <w:b/>
        </w:rPr>
        <w:t xml:space="preserve">fillUseRect </w:t>
      </w:r>
      <w:r>
        <w:t>will be ignored and the default value used instead.</w:t>
      </w:r>
    </w:p>
    <w:p w:rsidR="00611683" w:rsidRDefault="0071088D">
      <w:pPr>
        <w:pStyle w:val="Definition-Field"/>
      </w:pPr>
      <w:r>
        <w:rPr>
          <w:b/>
        </w:rPr>
        <w:t xml:space="preserve">fUsefNoFillHitTest: </w:t>
      </w:r>
      <w:r>
        <w:t xml:space="preserve">A value that specifies whether the </w:t>
      </w:r>
      <w:r>
        <w:rPr>
          <w:b/>
        </w:rPr>
        <w:t xml:space="preserve">fNoFillHitTest </w:t>
      </w:r>
      <w:r>
        <w:t xml:space="preserve">bit is set. The value 0x1 specifies that the </w:t>
      </w:r>
      <w:r>
        <w:rPr>
          <w:b/>
        </w:rPr>
        <w:t xml:space="preserve">fNoFillHitTest </w:t>
      </w:r>
      <w:r>
        <w:t>bit is set.</w:t>
      </w:r>
    </w:p>
    <w:p w:rsidR="00611683" w:rsidRDefault="0071088D">
      <w:pPr>
        <w:pStyle w:val="Definition-Field"/>
      </w:pPr>
      <w:r>
        <w:rPr>
          <w:b/>
        </w:rPr>
        <w:t xml:space="preserve">fRecolorFillAsPicture: </w:t>
      </w:r>
      <w:r>
        <w:t>A value t</w:t>
      </w:r>
      <w:r>
        <w:t xml:space="preserve">hat specifies whether the </w:t>
      </w:r>
      <w:r>
        <w:rPr>
          <w:b/>
        </w:rPr>
        <w:t>fillCrMod</w:t>
      </w:r>
      <w:r>
        <w:t xml:space="preserve"> property, as defined in section </w:t>
      </w:r>
      <w:hyperlink w:anchor="Section_2f24ad18bf8942f9909f3510194aa195" w:history="1">
        <w:r>
          <w:rPr>
            <w:rStyle w:val="Hyperlink"/>
          </w:rPr>
          <w:t>2.3.7.6</w:t>
        </w:r>
      </w:hyperlink>
      <w:r>
        <w:t xml:space="preserve">, will be used for recoloring. The value 0x0 specifies that the </w:t>
      </w:r>
      <w:r>
        <w:rPr>
          <w:b/>
        </w:rPr>
        <w:t>fillCrMod</w:t>
      </w:r>
      <w:r>
        <w:t xml:space="preserve"> property will be used for recoloring.</w:t>
      </w:r>
    </w:p>
    <w:p w:rsidR="00611683" w:rsidRDefault="0071088D">
      <w:pPr>
        <w:pStyle w:val="Definition-Field"/>
      </w:pPr>
      <w:r>
        <w:rPr>
          <w:b/>
        </w:rPr>
        <w:t>fUseShape</w:t>
      </w:r>
      <w:r>
        <w:rPr>
          <w:b/>
        </w:rPr>
        <w:t xml:space="preserve">Anchor: </w:t>
      </w:r>
      <w:r>
        <w:t>A value that specifies whether the fill will be rotated with the shape. The value 0x0 specifies that the fill will not be rotated with the shape.</w:t>
      </w:r>
    </w:p>
    <w:p w:rsidR="00611683" w:rsidRDefault="0071088D">
      <w:pPr>
        <w:pStyle w:val="Definition-Field"/>
      </w:pPr>
      <w:r>
        <w:rPr>
          <w:b/>
        </w:rPr>
        <w:t xml:space="preserve">fFilled: </w:t>
      </w:r>
      <w:r>
        <w:t>A value that specifies whether the fill of this shape will be rendered. The value 0x0 specifi</w:t>
      </w:r>
      <w:r>
        <w:t>es that the fill of this shape will not be rendered.</w:t>
      </w:r>
    </w:p>
    <w:p w:rsidR="00611683" w:rsidRDefault="0071088D">
      <w:pPr>
        <w:pStyle w:val="Definition-Field"/>
      </w:pPr>
      <w:r>
        <w:rPr>
          <w:b/>
        </w:rPr>
        <w:t xml:space="preserve">fHitTestFill: </w:t>
      </w:r>
      <w:r>
        <w:t>A value that specifies whether this fill is to be hit tested. The value 0x0 specifies that this fill is not to be hit tested.</w:t>
      </w:r>
    </w:p>
    <w:p w:rsidR="00611683" w:rsidRDefault="0071088D">
      <w:pPr>
        <w:pStyle w:val="Definition-Field"/>
      </w:pPr>
      <w:r>
        <w:rPr>
          <w:b/>
        </w:rPr>
        <w:t xml:space="preserve">fillShape: </w:t>
      </w:r>
      <w:r>
        <w:t>A value that specifies whether the fill is aligned</w:t>
      </w:r>
      <w:r>
        <w:rPr>
          <w:b/>
        </w:rPr>
        <w:t xml:space="preserve"> </w:t>
      </w:r>
      <w:r>
        <w:t>w</w:t>
      </w:r>
      <w:r>
        <w:t>ith the origin of the view. The value 0x0 specifies the fill is aligned</w:t>
      </w:r>
      <w:r>
        <w:rPr>
          <w:b/>
        </w:rPr>
        <w:t xml:space="preserve"> </w:t>
      </w:r>
      <w:r>
        <w:t>with the origin of the view.</w:t>
      </w:r>
    </w:p>
    <w:p w:rsidR="00611683" w:rsidRDefault="0071088D">
      <w:pPr>
        <w:pStyle w:val="Definition-Field"/>
      </w:pPr>
      <w:r>
        <w:rPr>
          <w:b/>
        </w:rPr>
        <w:t xml:space="preserve">fillUseRect: </w:t>
      </w:r>
      <w:r>
        <w:t>A value that specifies whether to use the bounding rectangle of the shape</w:t>
      </w:r>
      <w:r>
        <w:rPr>
          <w:b/>
        </w:rPr>
        <w:t xml:space="preserve"> </w:t>
      </w:r>
      <w:r>
        <w:t>as the filled area. The value 0x0 specifies using the bounding recta</w:t>
      </w:r>
      <w:r>
        <w:t>ngle of the shape</w:t>
      </w:r>
      <w:r>
        <w:rPr>
          <w:b/>
        </w:rPr>
        <w:t xml:space="preserve"> </w:t>
      </w:r>
      <w:r>
        <w:t>as the filled area</w:t>
      </w:r>
      <w:r>
        <w:rPr>
          <w:b/>
        </w:rPr>
        <w:t>.</w:t>
      </w:r>
    </w:p>
    <w:p w:rsidR="00611683" w:rsidRDefault="0071088D">
      <w:pPr>
        <w:pStyle w:val="Definition-Field"/>
      </w:pPr>
      <w:r>
        <w:rPr>
          <w:b/>
        </w:rPr>
        <w:t xml:space="preserve">fNoFillHitTest: </w:t>
      </w:r>
      <w:r>
        <w:t>A value that specifies whether this shape is to be hit tested as though it were filled. The value 0x1 specifies that this shape is to be hit tested as though it were filled.</w:t>
      </w:r>
    </w:p>
    <w:p w:rsidR="00611683" w:rsidRDefault="0071088D">
      <w:r>
        <w:lastRenderedPageBreak/>
        <w:t>The following table shows th</w:t>
      </w:r>
      <w:r>
        <w:t xml:space="preserve">e child-record hierarchy of </w:t>
      </w:r>
      <w:r>
        <w:rPr>
          <w:b/>
        </w:rPr>
        <w:t>Line Style Boolean Properties</w:t>
      </w:r>
      <w:r>
        <w:t xml:space="preserve"> record </w:t>
      </w:r>
      <w:r>
        <w:rPr>
          <w:b/>
        </w:rPr>
        <w:t>P</w:t>
      </w:r>
      <w:r>
        <w:t>.</w:t>
      </w:r>
    </w:p>
    <w:tbl>
      <w:tblPr>
        <w:tblStyle w:val="Table-ShadedHeader"/>
        <w:tblW w:w="4690" w:type="pct"/>
        <w:tblLook w:val="04A0" w:firstRow="1" w:lastRow="0" w:firstColumn="1" w:lastColumn="0" w:noHBand="0" w:noVBand="1"/>
      </w:tblPr>
      <w:tblGrid>
        <w:gridCol w:w="1120"/>
        <w:gridCol w:w="846"/>
        <w:gridCol w:w="6146"/>
        <w:gridCol w:w="883"/>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00000EF1</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P</w:t>
            </w:r>
            <w:r>
              <w:t>: Line Style Boolean Properties</w:t>
            </w:r>
            <w:r>
              <w:rPr>
                <w:b/>
              </w:rPr>
              <w:t xml:space="preserve"> - Line Style Boolean Properties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00000EF1</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00000EF1</w:t>
            </w:r>
          </w:p>
        </w:tc>
        <w:tc>
          <w:tcPr>
            <w:tcW w:w="0" w:type="auto"/>
            <w:vAlign w:val="center"/>
          </w:tcPr>
          <w:p w:rsidR="00611683" w:rsidRDefault="0071088D">
            <w:pPr>
              <w:pStyle w:val="ExampleText"/>
            </w:pPr>
            <w:r>
              <w:t>14 bits</w:t>
            </w:r>
          </w:p>
        </w:tc>
        <w:tc>
          <w:tcPr>
            <w:tcW w:w="0" w:type="auto"/>
            <w:vAlign w:val="center"/>
          </w:tcPr>
          <w:p w:rsidR="00611683" w:rsidRDefault="0071088D">
            <w:pPr>
              <w:pStyle w:val="ExampleText"/>
            </w:pPr>
            <w:r>
              <w:t xml:space="preserve">        bit</w:t>
            </w:r>
            <w:r>
              <w:rPr>
                <w:b/>
              </w:rPr>
              <w:t xml:space="preserve"> - opid</w:t>
            </w:r>
          </w:p>
        </w:tc>
        <w:tc>
          <w:tcPr>
            <w:tcW w:w="0" w:type="auto"/>
            <w:vAlign w:val="center"/>
          </w:tcPr>
          <w:p w:rsidR="00611683" w:rsidRDefault="0071088D">
            <w:pPr>
              <w:pStyle w:val="ExampleText"/>
            </w:pPr>
            <w:r>
              <w:t>0x01FF</w:t>
            </w:r>
          </w:p>
        </w:tc>
      </w:tr>
      <w:tr w:rsidR="00611683" w:rsidTr="00611683">
        <w:trPr>
          <w:trHeight w:val="320"/>
        </w:trPr>
        <w:tc>
          <w:tcPr>
            <w:tcW w:w="0" w:type="auto"/>
            <w:vAlign w:val="center"/>
          </w:tcPr>
          <w:p w:rsidR="00611683" w:rsidRDefault="0071088D">
            <w:pPr>
              <w:pStyle w:val="ExampleText"/>
            </w:pPr>
            <w:r>
              <w:t>00000EF1</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fBid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00000EF1</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fComplex</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6 bits</w:t>
            </w:r>
          </w:p>
        </w:tc>
        <w:tc>
          <w:tcPr>
            <w:tcW w:w="0" w:type="auto"/>
            <w:vAlign w:val="center"/>
          </w:tcPr>
          <w:p w:rsidR="00611683" w:rsidRDefault="0071088D">
            <w:pPr>
              <w:pStyle w:val="ExampleText"/>
            </w:pPr>
            <w:r>
              <w:t xml:space="preserve">    bit</w:t>
            </w:r>
            <w:r>
              <w:rPr>
                <w:b/>
              </w:rPr>
              <w:t xml:space="preserve"> - unused4</w:t>
            </w:r>
          </w:p>
        </w:tc>
        <w:tc>
          <w:tcPr>
            <w:tcW w:w="0" w:type="auto"/>
            <w:vAlign w:val="center"/>
          </w:tcPr>
          <w:p w:rsidR="00611683" w:rsidRDefault="0071088D">
            <w:pPr>
              <w:pStyle w:val="ExampleText"/>
            </w:pPr>
            <w:r>
              <w:t>0x00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fUsefLineOpaqueBackColor</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unused3</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unused2</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fUsefInsetPen</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fUsefInsetPenOK</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fUsefArrowheadsOK</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fUsefLine</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fUsefHitTestLine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fUsefLineFillShape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fUsefNoLineDrawDash</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6 bits</w:t>
            </w:r>
          </w:p>
        </w:tc>
        <w:tc>
          <w:tcPr>
            <w:tcW w:w="0" w:type="auto"/>
            <w:vAlign w:val="center"/>
          </w:tcPr>
          <w:p w:rsidR="00611683" w:rsidRDefault="0071088D">
            <w:pPr>
              <w:pStyle w:val="ExampleText"/>
            </w:pPr>
            <w:r>
              <w:t xml:space="preserve">    bit</w:t>
            </w:r>
            <w:r>
              <w:rPr>
                <w:b/>
              </w:rPr>
              <w:t xml:space="preserve"> - unused1</w:t>
            </w:r>
          </w:p>
        </w:tc>
        <w:tc>
          <w:tcPr>
            <w:tcW w:w="0" w:type="auto"/>
            <w:vAlign w:val="center"/>
          </w:tcPr>
          <w:p w:rsidR="00611683" w:rsidRDefault="0071088D">
            <w:pPr>
              <w:pStyle w:val="ExampleText"/>
            </w:pPr>
            <w:r>
              <w:t>0x00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fLineOpaqueBackColor</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reserved2</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reserved1</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fInsetPen</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fInsetPenOK</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fArrowheadsOK</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fLine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fHitTestLine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fLineFillShape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00000EF3</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fNoLineDrawDash</w:t>
            </w:r>
          </w:p>
        </w:tc>
        <w:tc>
          <w:tcPr>
            <w:tcW w:w="0" w:type="auto"/>
            <w:vAlign w:val="center"/>
          </w:tcPr>
          <w:p w:rsidR="00611683" w:rsidRDefault="0071088D">
            <w:pPr>
              <w:pStyle w:val="ExampleText"/>
            </w:pPr>
            <w:r>
              <w:t>0x0</w:t>
            </w:r>
          </w:p>
        </w:tc>
      </w:tr>
    </w:tbl>
    <w:p w:rsidR="00611683" w:rsidRDefault="0071088D">
      <w:pPr>
        <w:pStyle w:val="Caption"/>
      </w:pPr>
      <w:r>
        <w:t xml:space="preserve">Figure </w:t>
      </w:r>
      <w:r>
        <w:fldChar w:fldCharType="begin"/>
      </w:r>
      <w:r>
        <w:instrText>SEQ Figure \* ARABIC</w:instrText>
      </w:r>
      <w:r>
        <w:fldChar w:fldCharType="separate"/>
      </w:r>
      <w:r>
        <w:rPr>
          <w:noProof/>
        </w:rPr>
        <w:t>25</w:t>
      </w:r>
      <w:r>
        <w:fldChar w:fldCharType="end"/>
      </w:r>
      <w:r>
        <w:t>: Child-Record Hierarchy of Line Style Boolean Properties Record P</w:t>
      </w:r>
    </w:p>
    <w:p w:rsidR="00611683" w:rsidRDefault="0071088D">
      <w:r>
        <w:t xml:space="preserve">The record types within </w:t>
      </w:r>
      <w:r>
        <w:rPr>
          <w:b/>
        </w:rPr>
        <w:t>Line Style Boolean Properties</w:t>
      </w:r>
      <w:r>
        <w:t xml:space="preserve"> record </w:t>
      </w:r>
      <w:r>
        <w:rPr>
          <w:b/>
        </w:rPr>
        <w:t>P</w:t>
      </w:r>
      <w:r>
        <w:t xml:space="preserve"> that have not been explained in previous structure examples are specified as follows:</w:t>
      </w:r>
    </w:p>
    <w:p w:rsidR="00611683" w:rsidRDefault="0071088D">
      <w:pPr>
        <w:pStyle w:val="Definition-Field"/>
      </w:pPr>
      <w:r>
        <w:rPr>
          <w:b/>
        </w:rPr>
        <w:lastRenderedPageBreak/>
        <w:t xml:space="preserve">fUsefLineOpaqueBackColor: </w:t>
      </w:r>
      <w:r>
        <w:t xml:space="preserve">A value that specifies whether </w:t>
      </w:r>
      <w:r>
        <w:rPr>
          <w:b/>
        </w:rPr>
        <w:t>fLineOpaqueBackColor</w:t>
      </w:r>
      <w:r>
        <w:t xml:space="preserve"> will be ignored and the default value used instead. The value 0x0 specifies that </w:t>
      </w:r>
      <w:r>
        <w:rPr>
          <w:b/>
        </w:rPr>
        <w:t>fLineOpaqu</w:t>
      </w:r>
      <w:r>
        <w:rPr>
          <w:b/>
        </w:rPr>
        <w:t>eBackColor</w:t>
      </w:r>
      <w:r>
        <w:t xml:space="preserve"> will be ignored and the default value used instead.</w:t>
      </w:r>
    </w:p>
    <w:p w:rsidR="00611683" w:rsidRDefault="0071088D">
      <w:pPr>
        <w:pStyle w:val="Definition-Field"/>
      </w:pPr>
      <w:r>
        <w:rPr>
          <w:b/>
        </w:rPr>
        <w:t xml:space="preserve">fUsefInsetPen: </w:t>
      </w:r>
      <w:r>
        <w:t xml:space="preserve">A value that specifies whether the </w:t>
      </w:r>
      <w:r>
        <w:rPr>
          <w:b/>
        </w:rPr>
        <w:t xml:space="preserve">fInsetPen </w:t>
      </w:r>
      <w:r>
        <w:t xml:space="preserve">will be ignored and the default value used instead. The value 0x0 specifies that </w:t>
      </w:r>
      <w:r>
        <w:rPr>
          <w:b/>
        </w:rPr>
        <w:t xml:space="preserve">fInsetPen </w:t>
      </w:r>
      <w:r>
        <w:t>will be ignored and the default value used</w:t>
      </w:r>
      <w:r>
        <w:t xml:space="preserve"> instead.</w:t>
      </w:r>
    </w:p>
    <w:p w:rsidR="00611683" w:rsidRDefault="0071088D">
      <w:pPr>
        <w:pStyle w:val="Definition-Field"/>
      </w:pPr>
      <w:r>
        <w:rPr>
          <w:b/>
        </w:rPr>
        <w:t xml:space="preserve">fUsefInsetPenOK: </w:t>
      </w:r>
      <w:r>
        <w:t xml:space="preserve">A value that specifies whether </w:t>
      </w:r>
      <w:r>
        <w:rPr>
          <w:b/>
        </w:rPr>
        <w:t xml:space="preserve">fInsetPenOK </w:t>
      </w:r>
      <w:r>
        <w:t xml:space="preserve">will be ignored and the default value used instead. The value 0x0 specifies that </w:t>
      </w:r>
      <w:r>
        <w:rPr>
          <w:b/>
        </w:rPr>
        <w:t xml:space="preserve">fInsetPenOK </w:t>
      </w:r>
      <w:r>
        <w:t>will be ignored and the default value used instead.</w:t>
      </w:r>
    </w:p>
    <w:p w:rsidR="00611683" w:rsidRDefault="0071088D">
      <w:pPr>
        <w:pStyle w:val="Definition-Field"/>
      </w:pPr>
      <w:r>
        <w:rPr>
          <w:b/>
        </w:rPr>
        <w:t xml:space="preserve">fUsefArrowheadsOK: </w:t>
      </w:r>
      <w:r>
        <w:t>A value that specifies</w:t>
      </w:r>
      <w:r>
        <w:t xml:space="preserve"> whether </w:t>
      </w:r>
      <w:r>
        <w:rPr>
          <w:b/>
        </w:rPr>
        <w:t xml:space="preserve">fArrowheadsOK </w:t>
      </w:r>
      <w:r>
        <w:t xml:space="preserve">will be ignored and the default value used instead. The value 0x0 specifies that </w:t>
      </w:r>
      <w:r>
        <w:rPr>
          <w:b/>
        </w:rPr>
        <w:t xml:space="preserve">fArrowheadsOK </w:t>
      </w:r>
      <w:r>
        <w:t>will be ignored and the default value used instead.</w:t>
      </w:r>
    </w:p>
    <w:p w:rsidR="00611683" w:rsidRDefault="0071088D">
      <w:pPr>
        <w:pStyle w:val="Definition-Field"/>
      </w:pPr>
      <w:r>
        <w:rPr>
          <w:b/>
        </w:rPr>
        <w:t xml:space="preserve">fUsefLine: </w:t>
      </w:r>
      <w:r>
        <w:t xml:space="preserve">A value that specifies whether </w:t>
      </w:r>
      <w:r>
        <w:rPr>
          <w:b/>
        </w:rPr>
        <w:t xml:space="preserve">fLine </w:t>
      </w:r>
      <w:r>
        <w:t xml:space="preserve">will be ignored and the default value </w:t>
      </w:r>
      <w:r>
        <w:t xml:space="preserve">used instead. The value 0x1 specifies that the value for </w:t>
      </w:r>
      <w:r>
        <w:rPr>
          <w:b/>
        </w:rPr>
        <w:t xml:space="preserve">fLine </w:t>
      </w:r>
      <w:r>
        <w:t>will be used.</w:t>
      </w:r>
    </w:p>
    <w:p w:rsidR="00611683" w:rsidRDefault="0071088D">
      <w:pPr>
        <w:pStyle w:val="Definition-Field"/>
      </w:pPr>
      <w:r>
        <w:rPr>
          <w:b/>
        </w:rPr>
        <w:t xml:space="preserve">fUsefHitTestLine: </w:t>
      </w:r>
      <w:r>
        <w:t xml:space="preserve">A value that specifies whether </w:t>
      </w:r>
      <w:r>
        <w:rPr>
          <w:b/>
        </w:rPr>
        <w:t xml:space="preserve">fHitTestLine </w:t>
      </w:r>
      <w:r>
        <w:t xml:space="preserve">will be ignored and the default value used instead. The value 0x0 specifies that </w:t>
      </w:r>
      <w:r>
        <w:rPr>
          <w:b/>
        </w:rPr>
        <w:t xml:space="preserve">fHitTestLine </w:t>
      </w:r>
      <w:r>
        <w:t>will be ignored and the</w:t>
      </w:r>
      <w:r>
        <w:t xml:space="preserve"> default value used instead.</w:t>
      </w:r>
    </w:p>
    <w:p w:rsidR="00611683" w:rsidRDefault="0071088D">
      <w:pPr>
        <w:pStyle w:val="Definition-Field"/>
      </w:pPr>
      <w:r>
        <w:rPr>
          <w:b/>
        </w:rPr>
        <w:t xml:space="preserve">fUsefLineFillShape: </w:t>
      </w:r>
      <w:r>
        <w:t xml:space="preserve">A value that specifies whether </w:t>
      </w:r>
      <w:r>
        <w:rPr>
          <w:b/>
        </w:rPr>
        <w:t xml:space="preserve">fLineFillShape </w:t>
      </w:r>
      <w:r>
        <w:t xml:space="preserve">will be ignored and the default value used instead. The value 0x0 specifies that </w:t>
      </w:r>
      <w:r>
        <w:rPr>
          <w:b/>
        </w:rPr>
        <w:t xml:space="preserve">fLineFillShape </w:t>
      </w:r>
      <w:r>
        <w:t>will be ignored and the default value used instead.</w:t>
      </w:r>
    </w:p>
    <w:p w:rsidR="00611683" w:rsidRDefault="0071088D">
      <w:pPr>
        <w:pStyle w:val="Definition-Field"/>
      </w:pPr>
      <w:r>
        <w:rPr>
          <w:b/>
        </w:rPr>
        <w:t>fUsefNoLineDr</w:t>
      </w:r>
      <w:r>
        <w:rPr>
          <w:b/>
        </w:rPr>
        <w:t xml:space="preserve">awDash: </w:t>
      </w:r>
      <w:r>
        <w:t xml:space="preserve">A value that specifies whether </w:t>
      </w:r>
      <w:r>
        <w:rPr>
          <w:b/>
        </w:rPr>
        <w:t xml:space="preserve">fNoLineDrawDash </w:t>
      </w:r>
      <w:r>
        <w:t xml:space="preserve">will be ignored and the default value used instead. The value 0x0 specifies that </w:t>
      </w:r>
      <w:r>
        <w:rPr>
          <w:b/>
        </w:rPr>
        <w:t xml:space="preserve">fNoLineDrawDash </w:t>
      </w:r>
      <w:r>
        <w:t>will be ignored and the default value used instead.</w:t>
      </w:r>
    </w:p>
    <w:p w:rsidR="00611683" w:rsidRDefault="0071088D">
      <w:pPr>
        <w:pStyle w:val="Definition-Field"/>
      </w:pPr>
      <w:r>
        <w:rPr>
          <w:b/>
        </w:rPr>
        <w:t xml:space="preserve">fLineOpaqueBackColor: </w:t>
      </w:r>
      <w:r>
        <w:t>A value that specifies whether</w:t>
      </w:r>
      <w:r>
        <w:t xml:space="preserve"> an extra line is to be rendered underneath the line that is specified by this property set. The value 0x0 specifies that an extra line is not to be rendered underneath the line that is specified by this property set.</w:t>
      </w:r>
    </w:p>
    <w:p w:rsidR="00611683" w:rsidRDefault="0071088D">
      <w:pPr>
        <w:pStyle w:val="Definition-Field"/>
      </w:pPr>
      <w:r>
        <w:rPr>
          <w:b/>
        </w:rPr>
        <w:t xml:space="preserve">fInsetPen: </w:t>
      </w:r>
      <w:r>
        <w:t>A value that specifies whet</w:t>
      </w:r>
      <w:r>
        <w:t>her the pen is inset. The value 0x0 specifies that the pen is not inset.</w:t>
      </w:r>
    </w:p>
    <w:p w:rsidR="00611683" w:rsidRDefault="0071088D">
      <w:pPr>
        <w:pStyle w:val="Definition-Field"/>
      </w:pPr>
      <w:r>
        <w:rPr>
          <w:b/>
        </w:rPr>
        <w:t xml:space="preserve">fInsetPenOK: </w:t>
      </w:r>
      <w:r>
        <w:t>A value that specifies whether insetting the pen is allowed. The value 0x0 specifies that insetting the pen is not allowed.</w:t>
      </w:r>
    </w:p>
    <w:p w:rsidR="00611683" w:rsidRDefault="0071088D">
      <w:pPr>
        <w:pStyle w:val="Definition-Field"/>
      </w:pPr>
      <w:r>
        <w:rPr>
          <w:b/>
        </w:rPr>
        <w:t xml:space="preserve">fArrowheadsOK: </w:t>
      </w:r>
      <w:r>
        <w:t xml:space="preserve">A value that specifies whether </w:t>
      </w:r>
      <w:r>
        <w:t>the arrowhead properties are to be editable. The value 0x0 specifies that the arrowhead properties are not to be editable.</w:t>
      </w:r>
    </w:p>
    <w:p w:rsidR="00611683" w:rsidRDefault="0071088D">
      <w:pPr>
        <w:pStyle w:val="Definition-Field"/>
      </w:pPr>
      <w:r>
        <w:rPr>
          <w:b/>
        </w:rPr>
        <w:t xml:space="preserve">fLine: </w:t>
      </w:r>
      <w:r>
        <w:t>A value that specifies whether the lines of this shape will be drawn. The value 0x0 specifies that the lines of this shape wil</w:t>
      </w:r>
      <w:r>
        <w:t>l not be drawn.</w:t>
      </w:r>
    </w:p>
    <w:p w:rsidR="00611683" w:rsidRDefault="0071088D">
      <w:pPr>
        <w:pStyle w:val="Definition-Field"/>
      </w:pPr>
      <w:r>
        <w:rPr>
          <w:b/>
        </w:rPr>
        <w:t xml:space="preserve">fHitTestLine: </w:t>
      </w:r>
      <w:r>
        <w:t>A value that specifies whether this line is be hit tested. The value 0x0 specifies that this line is not be hit tested.</w:t>
      </w:r>
    </w:p>
    <w:p w:rsidR="00611683" w:rsidRDefault="0071088D">
      <w:pPr>
        <w:pStyle w:val="Definition-Field"/>
      </w:pPr>
      <w:r>
        <w:rPr>
          <w:b/>
        </w:rPr>
        <w:t xml:space="preserve">fLineFillShape: </w:t>
      </w:r>
      <w:r>
        <w:t>A value that specifies whether the pattern or texture fill is to be aligned with the origi</w:t>
      </w:r>
      <w:r>
        <w:t>n of the view. The value 0x0 specifies that the pattern or texture fill is to be aligned with the origin of the view.</w:t>
      </w:r>
    </w:p>
    <w:p w:rsidR="00611683" w:rsidRDefault="0071088D">
      <w:pPr>
        <w:pStyle w:val="Definition-Field"/>
      </w:pPr>
      <w:r>
        <w:rPr>
          <w:b/>
        </w:rPr>
        <w:t xml:space="preserve">fNoLineDrawDash: </w:t>
      </w:r>
      <w:r>
        <w:t>A value that specifies whether a dashed line is to be drawn. The value 0x0 specifies that a dashed line is not to be draw</w:t>
      </w:r>
      <w:r>
        <w:t>n.</w:t>
      </w:r>
    </w:p>
    <w:p w:rsidR="00611683" w:rsidRDefault="0071088D">
      <w:r>
        <w:t xml:space="preserve">The following table shows the child-record hierarchy of </w:t>
      </w:r>
      <w:r>
        <w:rPr>
          <w:b/>
        </w:rPr>
        <w:t>Shape Boolean Properties</w:t>
      </w:r>
      <w:r>
        <w:t xml:space="preserve"> record </w:t>
      </w:r>
      <w:r>
        <w:rPr>
          <w:b/>
        </w:rPr>
        <w:t>Q</w:t>
      </w:r>
      <w:r>
        <w:t>.</w:t>
      </w:r>
    </w:p>
    <w:tbl>
      <w:tblPr>
        <w:tblStyle w:val="Table-ShadedHeader"/>
        <w:tblW w:w="4690" w:type="pct"/>
        <w:tblLook w:val="04A0" w:firstRow="1" w:lastRow="0" w:firstColumn="1" w:lastColumn="0" w:noHBand="0" w:noVBand="1"/>
      </w:tblPr>
      <w:tblGrid>
        <w:gridCol w:w="1207"/>
        <w:gridCol w:w="911"/>
        <w:gridCol w:w="5915"/>
        <w:gridCol w:w="962"/>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lastRenderedPageBreak/>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00000EF7</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Q</w:t>
            </w:r>
            <w:r>
              <w:t>: Shape Boolean Properties</w:t>
            </w:r>
            <w:r>
              <w:rPr>
                <w:b/>
              </w:rPr>
              <w:t xml:space="preserve"> - Shape Boolean Properties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00000EF7</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00000EF7</w:t>
            </w:r>
          </w:p>
        </w:tc>
        <w:tc>
          <w:tcPr>
            <w:tcW w:w="0" w:type="auto"/>
            <w:vAlign w:val="center"/>
          </w:tcPr>
          <w:p w:rsidR="00611683" w:rsidRDefault="0071088D">
            <w:pPr>
              <w:pStyle w:val="ExampleText"/>
            </w:pPr>
            <w:r>
              <w:t>14 bits</w:t>
            </w:r>
          </w:p>
        </w:tc>
        <w:tc>
          <w:tcPr>
            <w:tcW w:w="0" w:type="auto"/>
            <w:vAlign w:val="center"/>
          </w:tcPr>
          <w:p w:rsidR="00611683" w:rsidRDefault="0071088D">
            <w:pPr>
              <w:pStyle w:val="ExampleText"/>
            </w:pPr>
            <w:r>
              <w:t xml:space="preserve">        bit</w:t>
            </w:r>
            <w:r>
              <w:rPr>
                <w:b/>
              </w:rPr>
              <w:t xml:space="preserve"> - opid</w:t>
            </w:r>
          </w:p>
        </w:tc>
        <w:tc>
          <w:tcPr>
            <w:tcW w:w="0" w:type="auto"/>
            <w:vAlign w:val="center"/>
          </w:tcPr>
          <w:p w:rsidR="00611683" w:rsidRDefault="0071088D">
            <w:pPr>
              <w:pStyle w:val="ExampleText"/>
            </w:pPr>
            <w:r>
              <w:t>0x033F</w:t>
            </w:r>
          </w:p>
        </w:tc>
      </w:tr>
      <w:tr w:rsidR="00611683" w:rsidTr="00611683">
        <w:trPr>
          <w:trHeight w:val="320"/>
        </w:trPr>
        <w:tc>
          <w:tcPr>
            <w:tcW w:w="0" w:type="auto"/>
            <w:vAlign w:val="center"/>
          </w:tcPr>
          <w:p w:rsidR="00611683" w:rsidRDefault="0071088D">
            <w:pPr>
              <w:pStyle w:val="ExampleText"/>
            </w:pPr>
            <w:r>
              <w:t>00000EF7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fBid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fComplex</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6 bits</w:t>
            </w:r>
          </w:p>
        </w:tc>
        <w:tc>
          <w:tcPr>
            <w:tcW w:w="0" w:type="auto"/>
            <w:vAlign w:val="center"/>
          </w:tcPr>
          <w:p w:rsidR="00611683" w:rsidRDefault="0071088D">
            <w:pPr>
              <w:pStyle w:val="ExampleText"/>
            </w:pPr>
            <w:r>
              <w:t xml:space="preserve">    bit</w:t>
            </w:r>
            <w:r>
              <w:rPr>
                <w:b/>
              </w:rPr>
              <w:t xml:space="preserve"> - unused3</w:t>
            </w:r>
          </w:p>
        </w:tc>
        <w:tc>
          <w:tcPr>
            <w:tcW w:w="0" w:type="auto"/>
            <w:vAlign w:val="center"/>
          </w:tcPr>
          <w:p w:rsidR="00611683" w:rsidRDefault="0071088D">
            <w:pPr>
              <w:pStyle w:val="ExampleText"/>
            </w:pPr>
            <w:r>
              <w:t>0x00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fUsefPolicyLabel</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fUsefPolicyBarcode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fUsefFlipHOverride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fUsefFlipVOverride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fUsefOleIcon</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fUsefPreferRelativeResize</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fUsefLockShapeType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w:t>
            </w:r>
            <w:r>
              <w:t>bit</w:t>
            </w:r>
            <w:r>
              <w:rPr>
                <w:b/>
              </w:rPr>
              <w:t xml:space="preserve"> - fUsefInitiator</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unused2</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fUsefBackground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6 bits</w:t>
            </w:r>
          </w:p>
        </w:tc>
        <w:tc>
          <w:tcPr>
            <w:tcW w:w="0" w:type="auto"/>
            <w:vAlign w:val="center"/>
          </w:tcPr>
          <w:p w:rsidR="00611683" w:rsidRDefault="0071088D">
            <w:pPr>
              <w:pStyle w:val="ExampleText"/>
            </w:pPr>
            <w:r>
              <w:t xml:space="preserve">    bit</w:t>
            </w:r>
            <w:r>
              <w:rPr>
                <w:b/>
              </w:rPr>
              <w:t xml:space="preserve"> - unused1</w:t>
            </w:r>
          </w:p>
        </w:tc>
        <w:tc>
          <w:tcPr>
            <w:tcW w:w="0" w:type="auto"/>
            <w:vAlign w:val="center"/>
          </w:tcPr>
          <w:p w:rsidR="00611683" w:rsidRDefault="0071088D">
            <w:pPr>
              <w:pStyle w:val="ExampleText"/>
            </w:pPr>
            <w:r>
              <w:t>0x00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fPolicyLabel</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fPolicyBarcode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fFlipHOverride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fFlipVOverride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fOleIcon</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fPreferRelativeResize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fLockShapeType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fInitiator</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reserved1</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00000EF9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fBackground</w:t>
            </w:r>
          </w:p>
        </w:tc>
        <w:tc>
          <w:tcPr>
            <w:tcW w:w="0" w:type="auto"/>
            <w:vAlign w:val="center"/>
          </w:tcPr>
          <w:p w:rsidR="00611683" w:rsidRDefault="0071088D">
            <w:pPr>
              <w:pStyle w:val="ExampleText"/>
            </w:pPr>
            <w:r>
              <w:t>0x0</w:t>
            </w:r>
          </w:p>
        </w:tc>
      </w:tr>
    </w:tbl>
    <w:p w:rsidR="00611683" w:rsidRDefault="0071088D">
      <w:pPr>
        <w:pStyle w:val="Caption"/>
      </w:pPr>
      <w:r>
        <w:t xml:space="preserve">Figure </w:t>
      </w:r>
      <w:r>
        <w:fldChar w:fldCharType="begin"/>
      </w:r>
      <w:r>
        <w:instrText>SEQ Figure \* ARABIC</w:instrText>
      </w:r>
      <w:r>
        <w:fldChar w:fldCharType="separate"/>
      </w:r>
      <w:r>
        <w:rPr>
          <w:noProof/>
        </w:rPr>
        <w:t>26</w:t>
      </w:r>
      <w:r>
        <w:fldChar w:fldCharType="end"/>
      </w:r>
      <w:r>
        <w:t>: Child-Record Hierarchy of Shape Boolean Properties Record Q</w:t>
      </w:r>
    </w:p>
    <w:p w:rsidR="00611683" w:rsidRDefault="0071088D">
      <w:r>
        <w:t xml:space="preserve">The record types within </w:t>
      </w:r>
      <w:r>
        <w:rPr>
          <w:b/>
        </w:rPr>
        <w:t>Shape Boolean Properties</w:t>
      </w:r>
      <w:r>
        <w:t xml:space="preserve"> record </w:t>
      </w:r>
      <w:r>
        <w:rPr>
          <w:b/>
        </w:rPr>
        <w:t>Q</w:t>
      </w:r>
      <w:r>
        <w:t xml:space="preserve"> that have not been exp</w:t>
      </w:r>
      <w:r>
        <w:t>lained in previous structure examples are specified as follows:</w:t>
      </w:r>
    </w:p>
    <w:p w:rsidR="00611683" w:rsidRDefault="0071088D">
      <w:pPr>
        <w:pStyle w:val="Definition-Field"/>
      </w:pPr>
      <w:r>
        <w:rPr>
          <w:b/>
        </w:rPr>
        <w:t xml:space="preserve">fUsefPolicyLabel: </w:t>
      </w:r>
      <w:r>
        <w:t xml:space="preserve">A value that specifies whether </w:t>
      </w:r>
      <w:r>
        <w:rPr>
          <w:b/>
        </w:rPr>
        <w:t xml:space="preserve">fPolicyLabel </w:t>
      </w:r>
      <w:r>
        <w:t xml:space="preserve">will be ignored and the default value used instead. The value 0x0 specifies that </w:t>
      </w:r>
      <w:r>
        <w:rPr>
          <w:b/>
        </w:rPr>
        <w:t xml:space="preserve">fPolicyLabel </w:t>
      </w:r>
      <w:r>
        <w:t xml:space="preserve">will be ignored and the default </w:t>
      </w:r>
      <w:r>
        <w:t>value used instead.</w:t>
      </w:r>
    </w:p>
    <w:p w:rsidR="00611683" w:rsidRDefault="0071088D">
      <w:pPr>
        <w:pStyle w:val="Definition-Field"/>
      </w:pPr>
      <w:r>
        <w:rPr>
          <w:b/>
        </w:rPr>
        <w:lastRenderedPageBreak/>
        <w:t xml:space="preserve">fUsefPolicyBarcode: </w:t>
      </w:r>
      <w:r>
        <w:t xml:space="preserve">A value that specifies whether </w:t>
      </w:r>
      <w:r>
        <w:rPr>
          <w:b/>
        </w:rPr>
        <w:t xml:space="preserve">fPolicyBarcode </w:t>
      </w:r>
      <w:r>
        <w:t xml:space="preserve">will be ignored and the default value used instead. The value 0x0 specifies that </w:t>
      </w:r>
      <w:r>
        <w:rPr>
          <w:b/>
        </w:rPr>
        <w:t xml:space="preserve">fPolicyBarcode </w:t>
      </w:r>
      <w:r>
        <w:t>will be ignored and the default value used instead.</w:t>
      </w:r>
    </w:p>
    <w:p w:rsidR="00611683" w:rsidRDefault="0071088D">
      <w:pPr>
        <w:pStyle w:val="Definition-Field"/>
      </w:pPr>
      <w:r>
        <w:rPr>
          <w:b/>
        </w:rPr>
        <w:t xml:space="preserve">fUsefFlipHOverride: </w:t>
      </w:r>
      <w:r>
        <w:t xml:space="preserve">A </w:t>
      </w:r>
      <w:r>
        <w:t xml:space="preserve">value that specifies whether </w:t>
      </w:r>
      <w:r>
        <w:rPr>
          <w:b/>
        </w:rPr>
        <w:t xml:space="preserve">fFlipHOverride </w:t>
      </w:r>
      <w:r>
        <w:t xml:space="preserve">will be ignored and the default value used instead. The value 0x0 specifies that </w:t>
      </w:r>
      <w:r>
        <w:rPr>
          <w:b/>
        </w:rPr>
        <w:t xml:space="preserve">fFlipHOverride </w:t>
      </w:r>
      <w:r>
        <w:t>will be ignored and the default value used instead.</w:t>
      </w:r>
    </w:p>
    <w:p w:rsidR="00611683" w:rsidRDefault="0071088D">
      <w:pPr>
        <w:pStyle w:val="Definition-Field"/>
      </w:pPr>
      <w:r>
        <w:rPr>
          <w:b/>
        </w:rPr>
        <w:t xml:space="preserve">fUsefFlipVOverride: </w:t>
      </w:r>
      <w:r>
        <w:t xml:space="preserve">A value that specifies whether </w:t>
      </w:r>
      <w:r>
        <w:rPr>
          <w:b/>
        </w:rPr>
        <w:t>fFlipVOverrid</w:t>
      </w:r>
      <w:r>
        <w:rPr>
          <w:b/>
        </w:rPr>
        <w:t xml:space="preserve">e </w:t>
      </w:r>
      <w:r>
        <w:t xml:space="preserve">will be ignored and the default value used instead. The value 0x0 specifies that </w:t>
      </w:r>
      <w:r>
        <w:rPr>
          <w:b/>
        </w:rPr>
        <w:t xml:space="preserve">fFlipVOverride </w:t>
      </w:r>
      <w:r>
        <w:t>will be ignored and the default value used instead.</w:t>
      </w:r>
    </w:p>
    <w:p w:rsidR="00611683" w:rsidRDefault="0071088D">
      <w:pPr>
        <w:pStyle w:val="Definition-Field"/>
      </w:pPr>
      <w:r>
        <w:rPr>
          <w:b/>
        </w:rPr>
        <w:t xml:space="preserve">fUsefOleIcon: </w:t>
      </w:r>
      <w:r>
        <w:t xml:space="preserve">A value that specifies whether </w:t>
      </w:r>
      <w:r>
        <w:rPr>
          <w:b/>
        </w:rPr>
        <w:t xml:space="preserve">fOleIcon </w:t>
      </w:r>
      <w:r>
        <w:t xml:space="preserve">will be ignored and the default value used instead. </w:t>
      </w:r>
      <w:r>
        <w:t xml:space="preserve">The value 0x0 specifies that </w:t>
      </w:r>
      <w:r>
        <w:rPr>
          <w:b/>
        </w:rPr>
        <w:t xml:space="preserve">fOleIcon </w:t>
      </w:r>
      <w:r>
        <w:t>will be ignored and the default value used instead.</w:t>
      </w:r>
    </w:p>
    <w:p w:rsidR="00611683" w:rsidRDefault="0071088D">
      <w:pPr>
        <w:pStyle w:val="Definition-Field"/>
      </w:pPr>
      <w:r>
        <w:rPr>
          <w:b/>
        </w:rPr>
        <w:t xml:space="preserve">fUsefPreferRelativeResize: </w:t>
      </w:r>
      <w:r>
        <w:t xml:space="preserve">A value that specifies whether the </w:t>
      </w:r>
      <w:r>
        <w:rPr>
          <w:b/>
        </w:rPr>
        <w:t xml:space="preserve">fPreferRelativeResize </w:t>
      </w:r>
      <w:r>
        <w:t xml:space="preserve">bit has been set. The value 0x1 specifies that the </w:t>
      </w:r>
      <w:r>
        <w:rPr>
          <w:b/>
        </w:rPr>
        <w:t xml:space="preserve">fPreferRelativeResize </w:t>
      </w:r>
      <w:r>
        <w:t>bit has b</w:t>
      </w:r>
      <w:r>
        <w:t>een set.</w:t>
      </w:r>
    </w:p>
    <w:p w:rsidR="00611683" w:rsidRDefault="0071088D">
      <w:pPr>
        <w:pStyle w:val="Definition-Field"/>
      </w:pPr>
      <w:r>
        <w:rPr>
          <w:b/>
        </w:rPr>
        <w:t xml:space="preserve">fUsefLockShapeType: </w:t>
      </w:r>
      <w:r>
        <w:t xml:space="preserve">A value that specifies whether </w:t>
      </w:r>
      <w:r>
        <w:rPr>
          <w:b/>
        </w:rPr>
        <w:t xml:space="preserve">fLockShapeType </w:t>
      </w:r>
      <w:r>
        <w:t xml:space="preserve">will be ignored and the default value used instead. The value 0x0 specifies that </w:t>
      </w:r>
      <w:r>
        <w:rPr>
          <w:b/>
        </w:rPr>
        <w:t xml:space="preserve">fLockShapeType </w:t>
      </w:r>
      <w:r>
        <w:t>will be ignored and the default value used instead.</w:t>
      </w:r>
    </w:p>
    <w:p w:rsidR="00611683" w:rsidRDefault="0071088D">
      <w:pPr>
        <w:pStyle w:val="Definition-Field"/>
      </w:pPr>
      <w:r>
        <w:rPr>
          <w:b/>
        </w:rPr>
        <w:t xml:space="preserve">fUsefInitiator: </w:t>
      </w:r>
      <w:r>
        <w:t>A value that spec</w:t>
      </w:r>
      <w:r>
        <w:t xml:space="preserve">ifies whether </w:t>
      </w:r>
      <w:r>
        <w:rPr>
          <w:b/>
        </w:rPr>
        <w:t xml:space="preserve">fInitiator </w:t>
      </w:r>
      <w:r>
        <w:t xml:space="preserve">will be ignored and the default value used instead. The value 0x0 specifies that </w:t>
      </w:r>
      <w:r>
        <w:rPr>
          <w:b/>
        </w:rPr>
        <w:t xml:space="preserve">fInitiator </w:t>
      </w:r>
      <w:r>
        <w:t>will be ignored and the default value used instead.</w:t>
      </w:r>
    </w:p>
    <w:p w:rsidR="00611683" w:rsidRDefault="0071088D">
      <w:pPr>
        <w:pStyle w:val="Definition-Field"/>
      </w:pPr>
      <w:r>
        <w:rPr>
          <w:b/>
        </w:rPr>
        <w:t xml:space="preserve">fUsefBackground: </w:t>
      </w:r>
      <w:r>
        <w:t xml:space="preserve">A value that specifies whether </w:t>
      </w:r>
      <w:r>
        <w:rPr>
          <w:b/>
        </w:rPr>
        <w:t xml:space="preserve">fBackground </w:t>
      </w:r>
      <w:r>
        <w:t>will be ignored and the def</w:t>
      </w:r>
      <w:r>
        <w:t xml:space="preserve">ault value used instead. The value 0x0 specifies that </w:t>
      </w:r>
      <w:r>
        <w:rPr>
          <w:b/>
        </w:rPr>
        <w:t xml:space="preserve">fBackground </w:t>
      </w:r>
      <w:r>
        <w:t>will be ignored and the default value used instead.</w:t>
      </w:r>
    </w:p>
    <w:p w:rsidR="00611683" w:rsidRDefault="0071088D">
      <w:pPr>
        <w:pStyle w:val="Definition-Field"/>
      </w:pPr>
      <w:r>
        <w:rPr>
          <w:b/>
        </w:rPr>
        <w:t xml:space="preserve">fPolicyLabel: </w:t>
      </w:r>
      <w:r>
        <w:t xml:space="preserve">A value that specifies whether this object is a label image and will be used to identify the containing document as part of </w:t>
      </w:r>
      <w:r>
        <w:t xml:space="preserve">a </w:t>
      </w:r>
      <w:hyperlink w:anchor="gt_8265634f-8937-416a-8e21-220744453d2e">
        <w:r>
          <w:rPr>
            <w:rStyle w:val="HyperlinkGreen"/>
            <w:b/>
          </w:rPr>
          <w:t>content management system</w:t>
        </w:r>
      </w:hyperlink>
      <w:r>
        <w:t>. The value 0x0 specifies that this object is not a label image and will not be used to identify the containing document as part of a content management system.</w:t>
      </w:r>
    </w:p>
    <w:p w:rsidR="00611683" w:rsidRDefault="0071088D">
      <w:pPr>
        <w:pStyle w:val="Definition-Field"/>
      </w:pPr>
      <w:r>
        <w:rPr>
          <w:b/>
        </w:rPr>
        <w:t>fPolic</w:t>
      </w:r>
      <w:r>
        <w:rPr>
          <w:b/>
        </w:rPr>
        <w:t xml:space="preserve">yBarcode: </w:t>
      </w:r>
      <w:r>
        <w:t>A value that specifies whether this object is a barcode image and will be used to identify the containing document as part of a content management system. The value 0x0 specifies that this object is not a barcode image and will not be used to ide</w:t>
      </w:r>
      <w:r>
        <w:t>ntify the containing document as part of a content management system.</w:t>
      </w:r>
    </w:p>
    <w:p w:rsidR="00611683" w:rsidRDefault="0071088D">
      <w:pPr>
        <w:pStyle w:val="Definition-Field"/>
      </w:pPr>
      <w:r>
        <w:rPr>
          <w:b/>
        </w:rPr>
        <w:t xml:space="preserve">fFlipHOverride: </w:t>
      </w:r>
      <w:r>
        <w:t xml:space="preserve">A value that specifies whether the </w:t>
      </w:r>
      <w:r>
        <w:rPr>
          <w:b/>
        </w:rPr>
        <w:t>fFlipH</w:t>
      </w:r>
      <w:r>
        <w:t xml:space="preserve"> flag in the </w:t>
      </w:r>
      <w:r>
        <w:rPr>
          <w:b/>
        </w:rPr>
        <w:t>OfficeArtFSP</w:t>
      </w:r>
      <w:r>
        <w:t xml:space="preserve"> record, as defined in section 2.2.40, of the containing </w:t>
      </w:r>
      <w:r>
        <w:rPr>
          <w:b/>
        </w:rPr>
        <w:t>OfficeArtSpContainer</w:t>
      </w:r>
      <w:r>
        <w:t xml:space="preserve"> record, as defined in sect</w:t>
      </w:r>
      <w:r>
        <w:t xml:space="preserve">ion 2.2.14, is to be used. The value 0x0 specifies that the </w:t>
      </w:r>
      <w:r>
        <w:rPr>
          <w:b/>
        </w:rPr>
        <w:t>fFlipH</w:t>
      </w:r>
      <w:r>
        <w:t xml:space="preserve"> flag in the </w:t>
      </w:r>
      <w:r>
        <w:rPr>
          <w:b/>
        </w:rPr>
        <w:t>OfficeArtFSP</w:t>
      </w:r>
      <w:r>
        <w:t xml:space="preserve"> of the containing </w:t>
      </w:r>
      <w:r>
        <w:rPr>
          <w:b/>
        </w:rPr>
        <w:t>OfficeArtSpContainer</w:t>
      </w:r>
      <w:r>
        <w:t xml:space="preserve"> is to be used.</w:t>
      </w:r>
    </w:p>
    <w:p w:rsidR="00611683" w:rsidRDefault="0071088D">
      <w:pPr>
        <w:pStyle w:val="Definition-Field"/>
      </w:pPr>
      <w:r>
        <w:rPr>
          <w:b/>
        </w:rPr>
        <w:t xml:space="preserve">fFlipVOverride: </w:t>
      </w:r>
      <w:r>
        <w:t xml:space="preserve">A value that specifies whether the </w:t>
      </w:r>
      <w:r>
        <w:rPr>
          <w:b/>
        </w:rPr>
        <w:t>fFlipV</w:t>
      </w:r>
      <w:r>
        <w:t xml:space="preserve"> flag in the </w:t>
      </w:r>
      <w:r>
        <w:rPr>
          <w:b/>
        </w:rPr>
        <w:t>OfficeArtFSP</w:t>
      </w:r>
      <w:r>
        <w:t xml:space="preserve"> record, as defined in secti</w:t>
      </w:r>
      <w:r>
        <w:t xml:space="preserve">on 2.2.40, of the containing </w:t>
      </w:r>
      <w:r>
        <w:rPr>
          <w:b/>
        </w:rPr>
        <w:t>OfficeArtSpContainer</w:t>
      </w:r>
      <w:r>
        <w:t xml:space="preserve"> record, as defined in section 2.2.14, is to be used. The value 0x0 specifies that the </w:t>
      </w:r>
      <w:r>
        <w:rPr>
          <w:b/>
        </w:rPr>
        <w:t>fFlipV</w:t>
      </w:r>
      <w:r>
        <w:t xml:space="preserve"> flag in the </w:t>
      </w:r>
      <w:r>
        <w:rPr>
          <w:b/>
        </w:rPr>
        <w:t>OfficeArtFSP</w:t>
      </w:r>
      <w:r>
        <w:t xml:space="preserve"> of the containing </w:t>
      </w:r>
      <w:r>
        <w:rPr>
          <w:b/>
        </w:rPr>
        <w:t>OfficeArtSpContainer</w:t>
      </w:r>
      <w:r>
        <w:t xml:space="preserve"> is to be used.</w:t>
      </w:r>
    </w:p>
    <w:p w:rsidR="00611683" w:rsidRDefault="0071088D">
      <w:pPr>
        <w:pStyle w:val="Definition-Field"/>
      </w:pPr>
      <w:r>
        <w:rPr>
          <w:b/>
        </w:rPr>
        <w:t xml:space="preserve">fOleIcon: </w:t>
      </w:r>
      <w:r>
        <w:t xml:space="preserve">A value that specifies </w:t>
      </w:r>
      <w:r>
        <w:t>whether this OLE object will be displayed as an icon. The value 0x0 specifies that this OLE object will not be displayed as an icon.</w:t>
      </w:r>
    </w:p>
    <w:p w:rsidR="00611683" w:rsidRDefault="0071088D">
      <w:pPr>
        <w:pStyle w:val="Definition-Field"/>
      </w:pPr>
      <w:r>
        <w:rPr>
          <w:b/>
        </w:rPr>
        <w:t xml:space="preserve">fPreferRelativeResize: </w:t>
      </w:r>
      <w:r>
        <w:t>A value that specifies whether the application’s user interface for resizing this shape is to expres</w:t>
      </w:r>
      <w:r>
        <w:t>s its size relative to the current size. The value 0x0 specifies that the application’s user interface for resizing this shape is not to express its size relative to the current size.</w:t>
      </w:r>
    </w:p>
    <w:p w:rsidR="00611683" w:rsidRDefault="0071088D">
      <w:pPr>
        <w:pStyle w:val="Definition-Field"/>
      </w:pPr>
      <w:r>
        <w:rPr>
          <w:b/>
        </w:rPr>
        <w:t xml:space="preserve">fLockShapeType: </w:t>
      </w:r>
      <w:r>
        <w:t xml:space="preserve">A value that specifies whether the shape type is locked </w:t>
      </w:r>
      <w:r>
        <w:t>and can be changed by the end user. The value 0x0 specifies that the shape type is not locked and can be changed by the end user.</w:t>
      </w:r>
    </w:p>
    <w:p w:rsidR="00611683" w:rsidRDefault="0071088D">
      <w:pPr>
        <w:pStyle w:val="Definition-Field"/>
      </w:pPr>
      <w:r>
        <w:rPr>
          <w:b/>
        </w:rPr>
        <w:lastRenderedPageBreak/>
        <w:t xml:space="preserve">fInitiator: </w:t>
      </w:r>
      <w:r>
        <w:t xml:space="preserve">A value that specifies whether this shape is to be processed by a </w:t>
      </w:r>
      <w:hyperlink w:anchor="gt_b4fb40b2-72f2-4fd8-875b-277270553c4f">
        <w:r>
          <w:rPr>
            <w:rStyle w:val="HyperlinkGreen"/>
            <w:b/>
          </w:rPr>
          <w:t>rules</w:t>
        </w:r>
      </w:hyperlink>
      <w:r>
        <w:t xml:space="preserve"> engine. The value 0x0 specifies that this shape is not to be processed by a rules engine.</w:t>
      </w:r>
    </w:p>
    <w:p w:rsidR="00611683" w:rsidRDefault="0071088D">
      <w:pPr>
        <w:pStyle w:val="Definition-Field"/>
      </w:pPr>
      <w:r>
        <w:rPr>
          <w:b/>
        </w:rPr>
        <w:t xml:space="preserve">fBackground: </w:t>
      </w:r>
      <w:r>
        <w:t>A value that specifies whether this shape is the background shape of a drawing. The value 0x0 specifies that this shape is not the ba</w:t>
      </w:r>
      <w:r>
        <w:t>ckground shape of a drawing.</w:t>
      </w:r>
    </w:p>
    <w:p w:rsidR="00611683" w:rsidRDefault="0071088D">
      <w:r>
        <w:t xml:space="preserve">The following table shows the child-record hierarchy of </w:t>
      </w:r>
      <w:r>
        <w:rPr>
          <w:b/>
        </w:rPr>
        <w:t xml:space="preserve">OfficeArtChildAnchor </w:t>
      </w:r>
      <w:r>
        <w:t xml:space="preserve">record, as defined in section 2.2.39, </w:t>
      </w:r>
      <w:r>
        <w:rPr>
          <w:b/>
        </w:rPr>
        <w:t>R</w:t>
      </w:r>
      <w:r>
        <w:t>.</w:t>
      </w:r>
    </w:p>
    <w:tbl>
      <w:tblPr>
        <w:tblStyle w:val="Table-ShadedHeader"/>
        <w:tblW w:w="4690" w:type="pct"/>
        <w:tblLook w:val="04A0" w:firstRow="1" w:lastRow="0" w:firstColumn="1" w:lastColumn="0" w:noHBand="0" w:noVBand="1"/>
      </w:tblPr>
      <w:tblGrid>
        <w:gridCol w:w="1218"/>
        <w:gridCol w:w="735"/>
        <w:gridCol w:w="5601"/>
        <w:gridCol w:w="1441"/>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00000EFD</w:t>
            </w:r>
          </w:p>
        </w:tc>
        <w:tc>
          <w:tcPr>
            <w:tcW w:w="0" w:type="auto"/>
            <w:vAlign w:val="center"/>
          </w:tcPr>
          <w:p w:rsidR="00611683" w:rsidRDefault="0071088D">
            <w:pPr>
              <w:pStyle w:val="ExampleText"/>
            </w:pPr>
            <w:r>
              <w:t>0018</w:t>
            </w:r>
          </w:p>
        </w:tc>
        <w:tc>
          <w:tcPr>
            <w:tcW w:w="0" w:type="auto"/>
            <w:vAlign w:val="center"/>
          </w:tcPr>
          <w:p w:rsidR="00611683" w:rsidRDefault="0071088D">
            <w:pPr>
              <w:pStyle w:val="ExampleText"/>
            </w:pPr>
            <w:r>
              <w:rPr>
                <w:b/>
              </w:rPr>
              <w:t>R</w:t>
            </w:r>
            <w:r>
              <w:t>: OfficeArtChildAnchor</w:t>
            </w:r>
            <w:r>
              <w:rPr>
                <w:b/>
              </w:rPr>
              <w:t xml:space="preserve"> - case_of_msofbtChildAnchor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00000EFD</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00000F05</w:t>
            </w:r>
          </w:p>
        </w:tc>
        <w:tc>
          <w:tcPr>
            <w:tcW w:w="0" w:type="auto"/>
            <w:vAlign w:val="center"/>
          </w:tcPr>
          <w:p w:rsidR="00611683" w:rsidRDefault="0071088D">
            <w:pPr>
              <w:pStyle w:val="ExampleText"/>
            </w:pPr>
            <w:r>
              <w:t>0010</w:t>
            </w:r>
          </w:p>
        </w:tc>
        <w:tc>
          <w:tcPr>
            <w:tcW w:w="0" w:type="auto"/>
            <w:vAlign w:val="center"/>
          </w:tcPr>
          <w:p w:rsidR="00611683" w:rsidRDefault="0071088D">
            <w:pPr>
              <w:pStyle w:val="ExampleText"/>
            </w:pPr>
            <w:r>
              <w:t xml:space="preserve">    OfficeArtFRC</w:t>
            </w:r>
            <w:r>
              <w:rPr>
                <w:b/>
              </w:rPr>
              <w:t xml:space="preserve"> - frc</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00000F05</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xLeft</w:t>
            </w:r>
          </w:p>
        </w:tc>
        <w:tc>
          <w:tcPr>
            <w:tcW w:w="0" w:type="auto"/>
            <w:vAlign w:val="center"/>
          </w:tcPr>
          <w:p w:rsidR="00611683" w:rsidRDefault="0071088D">
            <w:pPr>
              <w:pStyle w:val="ExampleText"/>
            </w:pPr>
            <w:r>
              <w:t>0x00000480</w:t>
            </w:r>
          </w:p>
        </w:tc>
      </w:tr>
      <w:tr w:rsidR="00611683" w:rsidTr="00611683">
        <w:trPr>
          <w:trHeight w:val="320"/>
        </w:trPr>
        <w:tc>
          <w:tcPr>
            <w:tcW w:w="0" w:type="auto"/>
            <w:vAlign w:val="center"/>
          </w:tcPr>
          <w:p w:rsidR="00611683" w:rsidRDefault="0071088D">
            <w:pPr>
              <w:pStyle w:val="ExampleText"/>
            </w:pPr>
            <w:r>
              <w:t>00000F09</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yTop</w:t>
            </w:r>
          </w:p>
        </w:tc>
        <w:tc>
          <w:tcPr>
            <w:tcW w:w="0" w:type="auto"/>
            <w:vAlign w:val="center"/>
          </w:tcPr>
          <w:p w:rsidR="00611683" w:rsidRDefault="0071088D">
            <w:pPr>
              <w:pStyle w:val="ExampleText"/>
            </w:pPr>
            <w:r>
              <w:t>0x00000510</w:t>
            </w:r>
          </w:p>
        </w:tc>
      </w:tr>
      <w:tr w:rsidR="00611683" w:rsidTr="00611683">
        <w:trPr>
          <w:trHeight w:val="320"/>
        </w:trPr>
        <w:tc>
          <w:tcPr>
            <w:tcW w:w="0" w:type="auto"/>
            <w:vAlign w:val="center"/>
          </w:tcPr>
          <w:p w:rsidR="00611683" w:rsidRDefault="0071088D">
            <w:pPr>
              <w:pStyle w:val="ExampleText"/>
            </w:pPr>
            <w:r>
              <w:t>00000F0D</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xRight</w:t>
            </w:r>
          </w:p>
        </w:tc>
        <w:tc>
          <w:tcPr>
            <w:tcW w:w="0" w:type="auto"/>
            <w:vAlign w:val="center"/>
          </w:tcPr>
          <w:p w:rsidR="00611683" w:rsidRDefault="0071088D">
            <w:pPr>
              <w:pStyle w:val="ExampleText"/>
            </w:pPr>
            <w:r>
              <w:t>0x00000FC0</w:t>
            </w:r>
          </w:p>
        </w:tc>
      </w:tr>
      <w:tr w:rsidR="00611683" w:rsidTr="00611683">
        <w:trPr>
          <w:trHeight w:val="320"/>
        </w:trPr>
        <w:tc>
          <w:tcPr>
            <w:tcW w:w="0" w:type="auto"/>
            <w:vAlign w:val="center"/>
          </w:tcPr>
          <w:p w:rsidR="00611683" w:rsidRDefault="0071088D">
            <w:pPr>
              <w:pStyle w:val="ExampleText"/>
            </w:pPr>
            <w:r>
              <w:t>00000F11</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yBottom</w:t>
            </w:r>
          </w:p>
        </w:tc>
        <w:tc>
          <w:tcPr>
            <w:tcW w:w="0" w:type="auto"/>
            <w:vAlign w:val="center"/>
          </w:tcPr>
          <w:p w:rsidR="00611683" w:rsidRDefault="0071088D">
            <w:pPr>
              <w:pStyle w:val="ExampleText"/>
            </w:pPr>
            <w:r>
              <w:t>0x00000B40</w:t>
            </w:r>
          </w:p>
        </w:tc>
      </w:tr>
    </w:tbl>
    <w:p w:rsidR="00611683" w:rsidRDefault="0071088D">
      <w:pPr>
        <w:pStyle w:val="Caption"/>
      </w:pPr>
      <w:r>
        <w:t xml:space="preserve">Figure </w:t>
      </w:r>
      <w:r>
        <w:fldChar w:fldCharType="begin"/>
      </w:r>
      <w:r>
        <w:instrText>SEQ Figure \* ARABIC</w:instrText>
      </w:r>
      <w:r>
        <w:fldChar w:fldCharType="separate"/>
      </w:r>
      <w:r>
        <w:rPr>
          <w:noProof/>
        </w:rPr>
        <w:t>27</w:t>
      </w:r>
      <w:r>
        <w:fldChar w:fldCharType="end"/>
      </w:r>
      <w:r>
        <w:t>: Child-Record Hierarchy of OfficeArtChildAnchor Record R</w:t>
      </w:r>
    </w:p>
    <w:p w:rsidR="00611683" w:rsidRDefault="0071088D">
      <w:r>
        <w:rPr>
          <w:b/>
        </w:rPr>
        <w:t xml:space="preserve">OfficeArtChildAnchor </w:t>
      </w:r>
      <w:r>
        <w:t xml:space="preserve">record </w:t>
      </w:r>
      <w:r>
        <w:rPr>
          <w:b/>
        </w:rPr>
        <w:t>R</w:t>
      </w:r>
      <w:r>
        <w:t xml:space="preserve"> specifies the coordinate system of the group shape that the anchors of the child shape are expressed in.</w:t>
      </w:r>
    </w:p>
    <w:p w:rsidR="00611683" w:rsidRDefault="0071088D">
      <w:r>
        <w:t>The following table</w:t>
      </w:r>
      <w:r>
        <w:t xml:space="preserve"> shows the child-record hierarchy of </w:t>
      </w:r>
      <w:r>
        <w:rPr>
          <w:b/>
        </w:rPr>
        <w:t>OfficeArtSpgrContainerFileBlock</w:t>
      </w:r>
      <w:r>
        <w:t xml:space="preserve">, as defined in section 2.2.17, record </w:t>
      </w:r>
      <w:r>
        <w:rPr>
          <w:b/>
        </w:rPr>
        <w:t>D</w:t>
      </w:r>
      <w:r>
        <w:t>.</w:t>
      </w:r>
    </w:p>
    <w:tbl>
      <w:tblPr>
        <w:tblStyle w:val="Table-ShadedHeader"/>
        <w:tblW w:w="4690" w:type="pct"/>
        <w:tblLook w:val="04A0" w:firstRow="1" w:lastRow="0" w:firstColumn="1" w:lastColumn="0" w:noHBand="0" w:noVBand="1"/>
      </w:tblPr>
      <w:tblGrid>
        <w:gridCol w:w="1116"/>
        <w:gridCol w:w="683"/>
        <w:gridCol w:w="5885"/>
        <w:gridCol w:w="1311"/>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00000F15</w:t>
            </w:r>
          </w:p>
        </w:tc>
        <w:tc>
          <w:tcPr>
            <w:tcW w:w="0" w:type="auto"/>
            <w:vAlign w:val="center"/>
          </w:tcPr>
          <w:p w:rsidR="00611683" w:rsidRDefault="0071088D">
            <w:pPr>
              <w:pStyle w:val="ExampleText"/>
            </w:pPr>
            <w:r>
              <w:t>007C</w:t>
            </w:r>
          </w:p>
        </w:tc>
        <w:tc>
          <w:tcPr>
            <w:tcW w:w="0" w:type="auto"/>
            <w:vAlign w:val="center"/>
          </w:tcPr>
          <w:p w:rsidR="00611683" w:rsidRDefault="0071088D">
            <w:pPr>
              <w:pStyle w:val="ExampleText"/>
            </w:pPr>
            <w:r>
              <w:rPr>
                <w:b/>
              </w:rPr>
              <w:t>D</w:t>
            </w:r>
            <w:r>
              <w:t>: OfficeArtSpgrContainerFileBlock</w:t>
            </w:r>
            <w:r>
              <w:rPr>
                <w:b/>
              </w:rPr>
              <w:t xml:space="preserve"> - OfficeArtSpgrContainerFB</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00000F15</w:t>
            </w:r>
          </w:p>
        </w:tc>
        <w:tc>
          <w:tcPr>
            <w:tcW w:w="0" w:type="auto"/>
            <w:vAlign w:val="center"/>
          </w:tcPr>
          <w:p w:rsidR="00611683" w:rsidRDefault="0071088D">
            <w:pPr>
              <w:pStyle w:val="ExampleText"/>
            </w:pPr>
            <w:r>
              <w:t>007C</w:t>
            </w:r>
          </w:p>
        </w:tc>
        <w:tc>
          <w:tcPr>
            <w:tcW w:w="0" w:type="auto"/>
            <w:vAlign w:val="center"/>
          </w:tcPr>
          <w:p w:rsidR="00611683" w:rsidRDefault="0071088D">
            <w:pPr>
              <w:pStyle w:val="ExampleText"/>
            </w:pPr>
            <w:r>
              <w:t xml:space="preserve">    OfficeArtSpContainer</w:t>
            </w:r>
            <w:r>
              <w:rPr>
                <w:b/>
              </w:rPr>
              <w:t xml:space="preserve"> - case_of_msofbtSpContainer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00000F15</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00000F1D</w:t>
            </w:r>
          </w:p>
        </w:tc>
        <w:tc>
          <w:tcPr>
            <w:tcW w:w="0" w:type="auto"/>
            <w:vAlign w:val="center"/>
          </w:tcPr>
          <w:p w:rsidR="00611683" w:rsidRDefault="0071088D">
            <w:pPr>
              <w:pStyle w:val="ExampleText"/>
            </w:pPr>
            <w:r>
              <w:t>0010</w:t>
            </w:r>
          </w:p>
        </w:tc>
        <w:tc>
          <w:tcPr>
            <w:tcW w:w="0" w:type="auto"/>
            <w:vAlign w:val="center"/>
          </w:tcPr>
          <w:p w:rsidR="00611683" w:rsidRDefault="0071088D">
            <w:pPr>
              <w:pStyle w:val="ExampleText"/>
            </w:pPr>
            <w:r>
              <w:t xml:space="preserve">        OfficeArtFSP</w:t>
            </w:r>
            <w:r>
              <w:rPr>
                <w:b/>
              </w:rPr>
              <w:t xml:space="preserve"> - shapeProp</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00000F2D</w:t>
            </w:r>
          </w:p>
        </w:tc>
        <w:tc>
          <w:tcPr>
            <w:tcW w:w="0" w:type="auto"/>
            <w:vAlign w:val="center"/>
          </w:tcPr>
          <w:p w:rsidR="00611683" w:rsidRDefault="0071088D">
            <w:pPr>
              <w:pStyle w:val="ExampleText"/>
            </w:pPr>
            <w:r>
              <w:t>004C</w:t>
            </w:r>
          </w:p>
        </w:tc>
        <w:tc>
          <w:tcPr>
            <w:tcW w:w="0" w:type="auto"/>
            <w:vAlign w:val="center"/>
          </w:tcPr>
          <w:p w:rsidR="00611683" w:rsidRDefault="0071088D">
            <w:pPr>
              <w:pStyle w:val="ExampleText"/>
            </w:pPr>
            <w:r>
              <w:t xml:space="preserve">        OfficeArtFOPT</w:t>
            </w:r>
            <w:r>
              <w:rPr>
                <w:b/>
              </w:rPr>
              <w:t xml:space="preserve"> - shapePrimaryOptions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00000F2D</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00000F35</w:t>
            </w:r>
          </w:p>
        </w:tc>
        <w:tc>
          <w:tcPr>
            <w:tcW w:w="0" w:type="auto"/>
            <w:vAlign w:val="center"/>
          </w:tcPr>
          <w:p w:rsidR="00611683" w:rsidRDefault="0071088D">
            <w:pPr>
              <w:pStyle w:val="ExampleText"/>
            </w:pPr>
            <w:r>
              <w:t>0044</w:t>
            </w:r>
          </w:p>
        </w:tc>
        <w:tc>
          <w:tcPr>
            <w:tcW w:w="0" w:type="auto"/>
            <w:vAlign w:val="center"/>
          </w:tcPr>
          <w:p w:rsidR="00611683" w:rsidRDefault="0071088D">
            <w:pPr>
              <w:pStyle w:val="ExampleText"/>
            </w:pPr>
            <w:r>
              <w:t xml:space="preserve">            OfficeArtRGFOPTE</w:t>
            </w:r>
            <w:r>
              <w:rPr>
                <w:b/>
              </w:rPr>
              <w:t xml:space="preserve"> - fopt</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00000F35</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9ecbf9c99774466994b155c2eb365901">
              <w:r>
                <w:rPr>
                  <w:rStyle w:val="Hyperlink"/>
                </w:rPr>
                <w:t>rotation</w:t>
              </w:r>
            </w:hyperlink>
            <w:r>
              <w:rPr>
                <w:b/>
              </w:rPr>
              <w:t xml:space="preserve"> - rotation</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00000F35</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00000F37</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w:t>
            </w:r>
            <w:r>
              <w:t>FixedPoint</w:t>
            </w:r>
            <w:r>
              <w:rPr>
                <w:b/>
              </w:rPr>
              <w:t xml:space="preserve"> - rotation</w:t>
            </w:r>
          </w:p>
        </w:tc>
        <w:tc>
          <w:tcPr>
            <w:tcW w:w="0" w:type="auto"/>
            <w:vAlign w:val="center"/>
          </w:tcPr>
          <w:p w:rsidR="00611683" w:rsidRDefault="0071088D">
            <w:pPr>
              <w:pStyle w:val="ExampleText"/>
            </w:pPr>
            <w:r>
              <w:t>0x010E0000</w:t>
            </w:r>
          </w:p>
        </w:tc>
      </w:tr>
      <w:tr w:rsidR="00611683" w:rsidTr="00611683">
        <w:trPr>
          <w:trHeight w:val="320"/>
        </w:trPr>
        <w:tc>
          <w:tcPr>
            <w:tcW w:w="0" w:type="auto"/>
            <w:vAlign w:val="center"/>
          </w:tcPr>
          <w:p w:rsidR="00611683" w:rsidRDefault="0071088D">
            <w:pPr>
              <w:pStyle w:val="ExampleText"/>
            </w:pPr>
            <w:r>
              <w:t>00000F3B</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1b808984f9e244848a80b603369ba783">
              <w:r>
                <w:rPr>
                  <w:rStyle w:val="Hyperlink"/>
                </w:rPr>
                <w:t>adjustValue</w:t>
              </w:r>
            </w:hyperlink>
            <w:r>
              <w:rPr>
                <w:b/>
              </w:rPr>
              <w:t xml:space="preserve"> - adjustValue</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00000F3B</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00000F3D</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w:t>
            </w:r>
            <w:r>
              <w:rPr>
                <w:b/>
              </w:rPr>
              <w:t>- adjustValue</w:t>
            </w:r>
          </w:p>
        </w:tc>
        <w:tc>
          <w:tcPr>
            <w:tcW w:w="0" w:type="auto"/>
            <w:vAlign w:val="center"/>
          </w:tcPr>
          <w:p w:rsidR="00611683" w:rsidRDefault="0071088D">
            <w:pPr>
              <w:pStyle w:val="ExampleText"/>
            </w:pPr>
            <w:r>
              <w:t>0xFFF769F3</w:t>
            </w:r>
          </w:p>
        </w:tc>
      </w:tr>
      <w:tr w:rsidR="00611683" w:rsidTr="00611683">
        <w:trPr>
          <w:trHeight w:val="320"/>
        </w:trPr>
        <w:tc>
          <w:tcPr>
            <w:tcW w:w="0" w:type="auto"/>
            <w:vAlign w:val="center"/>
          </w:tcPr>
          <w:p w:rsidR="00611683" w:rsidRDefault="0071088D">
            <w:pPr>
              <w:pStyle w:val="ExampleText"/>
            </w:pPr>
            <w:r>
              <w:t>00000F41</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d35662210d8649dbb7f78d55e9b0f676">
              <w:r>
                <w:rPr>
                  <w:rStyle w:val="Hyperlink"/>
                </w:rPr>
                <w:t>adjust2Value</w:t>
              </w:r>
            </w:hyperlink>
            <w:r>
              <w:rPr>
                <w:b/>
              </w:rPr>
              <w:t xml:space="preserve"> - adjust2Value</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lastRenderedPageBreak/>
              <w:t>00000F41</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00000F43</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adjust2Value</w:t>
            </w:r>
          </w:p>
        </w:tc>
        <w:tc>
          <w:tcPr>
            <w:tcW w:w="0" w:type="auto"/>
            <w:vAlign w:val="center"/>
          </w:tcPr>
          <w:p w:rsidR="00611683" w:rsidRDefault="0071088D">
            <w:pPr>
              <w:pStyle w:val="ExampleText"/>
            </w:pPr>
            <w:r>
              <w:t>0xFFFFFFFF</w:t>
            </w:r>
          </w:p>
        </w:tc>
      </w:tr>
      <w:tr w:rsidR="00611683" w:rsidTr="00611683">
        <w:trPr>
          <w:trHeight w:val="320"/>
        </w:trPr>
        <w:tc>
          <w:tcPr>
            <w:tcW w:w="0" w:type="auto"/>
            <w:vAlign w:val="center"/>
          </w:tcPr>
          <w:p w:rsidR="00611683" w:rsidRDefault="0071088D">
            <w:pPr>
              <w:pStyle w:val="ExampleText"/>
            </w:pPr>
            <w:r>
              <w:t>00000F47</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c7de3b95d11d42e683d353377afd3818">
              <w:r>
                <w:rPr>
                  <w:rStyle w:val="Hyperlink"/>
                </w:rPr>
                <w:t>adjust3Value</w:t>
              </w:r>
            </w:hyperlink>
            <w:r>
              <w:rPr>
                <w:b/>
              </w:rPr>
              <w:t xml:space="preserve"> - adjust3Value</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00000F47</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00000F49</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adjust3Value</w:t>
            </w:r>
          </w:p>
        </w:tc>
        <w:tc>
          <w:tcPr>
            <w:tcW w:w="0" w:type="auto"/>
            <w:vAlign w:val="center"/>
          </w:tcPr>
          <w:p w:rsidR="00611683" w:rsidRDefault="0071088D">
            <w:pPr>
              <w:pStyle w:val="ExampleText"/>
            </w:pPr>
            <w:r>
              <w:t>0xFFF769F3</w:t>
            </w:r>
          </w:p>
        </w:tc>
      </w:tr>
      <w:tr w:rsidR="00611683" w:rsidTr="00611683">
        <w:trPr>
          <w:trHeight w:val="320"/>
        </w:trPr>
        <w:tc>
          <w:tcPr>
            <w:tcW w:w="0" w:type="auto"/>
            <w:vAlign w:val="center"/>
          </w:tcPr>
          <w:p w:rsidR="00611683" w:rsidRDefault="0071088D">
            <w:pPr>
              <w:pStyle w:val="ExampleText"/>
            </w:pPr>
            <w:r>
              <w:t>00000F4D</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S</w:t>
            </w:r>
            <w:r>
              <w:t xml:space="preserve">: </w:t>
            </w:r>
            <w:hyperlink w:anchor="Section_0adb664c2a1c45039cfba87eb6241acc">
              <w:r>
                <w:rPr>
                  <w:rStyle w:val="Hyperlink"/>
                </w:rPr>
                <w:t>lineColor</w:t>
              </w:r>
            </w:hyperlink>
            <w:r>
              <w:rPr>
                <w:b/>
              </w:rPr>
              <w:t xml:space="preserve"> - lineColor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00000F4D</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00000F4F</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w:t>
            </w:r>
            <w:hyperlink w:anchor="Section_2e0d5d850cbf4d51a612401b891ac103">
              <w:r>
                <w:rPr>
                  <w:rStyle w:val="Hyperlink"/>
                </w:rPr>
                <w:t>OfficeArtCOLORREF</w:t>
              </w:r>
            </w:hyperlink>
            <w:r>
              <w:rPr>
                <w:b/>
              </w:rPr>
              <w:t xml:space="preserve"> - lineColor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00000F53</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fb88b56e2c2d41c2a0c898129e913b89">
              <w:r>
                <w:rPr>
                  <w:rStyle w:val="Hyperlink"/>
                </w:rPr>
                <w:t>lineWidth</w:t>
              </w:r>
            </w:hyperlink>
            <w:r>
              <w:rPr>
                <w:b/>
              </w:rPr>
              <w:t xml:space="preserve"> - lineWidth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00000F53</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w:t>
            </w:r>
            <w:r>
              <w:t>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00000F55</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lineWidth</w:t>
            </w:r>
          </w:p>
        </w:tc>
        <w:tc>
          <w:tcPr>
            <w:tcW w:w="0" w:type="auto"/>
            <w:vAlign w:val="center"/>
          </w:tcPr>
          <w:p w:rsidR="00611683" w:rsidRDefault="0071088D">
            <w:pPr>
              <w:pStyle w:val="ExampleText"/>
            </w:pPr>
            <w:r>
              <w:t>0x00006F9F</w:t>
            </w:r>
          </w:p>
        </w:tc>
      </w:tr>
      <w:tr w:rsidR="00611683" w:rsidTr="00611683">
        <w:trPr>
          <w:trHeight w:val="320"/>
        </w:trPr>
        <w:tc>
          <w:tcPr>
            <w:tcW w:w="0" w:type="auto"/>
            <w:vAlign w:val="center"/>
          </w:tcPr>
          <w:p w:rsidR="00611683" w:rsidRDefault="0071088D">
            <w:pPr>
              <w:pStyle w:val="ExampleText"/>
            </w:pPr>
            <w:r>
              <w:t>00000F59</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T</w:t>
            </w:r>
            <w:r>
              <w:t>: Line Style Boolean Properties</w:t>
            </w:r>
            <w:r>
              <w:rPr>
                <w:b/>
              </w:rPr>
              <w:t xml:space="preserve"> - Line Style Boolean</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00000F5F</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39af0ecbfcec43f29a13bff74c9dd0d7">
              <w:r>
                <w:rPr>
                  <w:rStyle w:val="Hyperlink"/>
                </w:rPr>
                <w:t>cxstyle</w:t>
              </w:r>
            </w:hyperlink>
            <w:r>
              <w:rPr>
                <w:b/>
              </w:rPr>
              <w:t xml:space="preserve"> - cxstyle</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00000F5F</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00000F61</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w:t>
            </w:r>
            <w:hyperlink w:anchor="Section_0ab410b75a434377b988a620a24dec10">
              <w:r>
                <w:rPr>
                  <w:rStyle w:val="Hyperlink"/>
                </w:rPr>
                <w:t>MSOCXSTYLE</w:t>
              </w:r>
            </w:hyperlink>
            <w:r>
              <w:rPr>
                <w:b/>
              </w:rPr>
              <w:t xml:space="preserve"> - cxstyle</w:t>
            </w:r>
          </w:p>
        </w:tc>
        <w:tc>
          <w:tcPr>
            <w:tcW w:w="0" w:type="auto"/>
            <w:vAlign w:val="center"/>
          </w:tcPr>
          <w:p w:rsidR="00611683" w:rsidRDefault="0071088D">
            <w:pPr>
              <w:pStyle w:val="ExampleText"/>
            </w:pPr>
            <w:r>
              <w:t>0x00000001</w:t>
            </w:r>
          </w:p>
        </w:tc>
      </w:tr>
      <w:tr w:rsidR="00611683" w:rsidTr="00611683">
        <w:trPr>
          <w:trHeight w:val="320"/>
        </w:trPr>
        <w:tc>
          <w:tcPr>
            <w:tcW w:w="0" w:type="auto"/>
            <w:vAlign w:val="center"/>
          </w:tcPr>
          <w:p w:rsidR="00611683" w:rsidRDefault="0071088D">
            <w:pPr>
              <w:pStyle w:val="ExampleText"/>
            </w:pPr>
            <w:r>
              <w:t>00000F65</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aaa94f58eab74e88ba37de97d319c2e7">
              <w:r>
                <w:rPr>
                  <w:rStyle w:val="Hyperlink"/>
                </w:rPr>
                <w:t>wzName</w:t>
              </w:r>
            </w:hyperlink>
            <w:r>
              <w:rPr>
                <w:b/>
              </w:rPr>
              <w:t xml:space="preserve"> - wzName</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00000F65</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00000F67</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ULONG</w:t>
            </w:r>
            <w:r>
              <w:rPr>
                <w:b/>
              </w:rPr>
              <w:t xml:space="preserve"> - wzName</w:t>
            </w:r>
          </w:p>
        </w:tc>
        <w:tc>
          <w:tcPr>
            <w:tcW w:w="0" w:type="auto"/>
            <w:vAlign w:val="center"/>
          </w:tcPr>
          <w:p w:rsidR="00611683" w:rsidRDefault="0071088D">
            <w:pPr>
              <w:pStyle w:val="ExampleText"/>
            </w:pPr>
            <w:r>
              <w:t>0x0000000E</w:t>
            </w:r>
          </w:p>
        </w:tc>
      </w:tr>
      <w:tr w:rsidR="00611683" w:rsidTr="00611683">
        <w:trPr>
          <w:trHeight w:val="320"/>
        </w:trPr>
        <w:tc>
          <w:tcPr>
            <w:tcW w:w="0" w:type="auto"/>
            <w:vAlign w:val="center"/>
          </w:tcPr>
          <w:p w:rsidR="00611683" w:rsidRDefault="0071088D">
            <w:pPr>
              <w:pStyle w:val="ExampleText"/>
            </w:pPr>
            <w:r>
              <w:t>00000F6B</w:t>
            </w:r>
          </w:p>
        </w:tc>
        <w:tc>
          <w:tcPr>
            <w:tcW w:w="0" w:type="auto"/>
            <w:vAlign w:val="center"/>
          </w:tcPr>
          <w:p w:rsidR="00611683" w:rsidRDefault="0071088D">
            <w:pPr>
              <w:pStyle w:val="ExampleText"/>
            </w:pPr>
            <w:r>
              <w:t>000E</w:t>
            </w:r>
          </w:p>
        </w:tc>
        <w:tc>
          <w:tcPr>
            <w:tcW w:w="0" w:type="auto"/>
            <w:vAlign w:val="center"/>
          </w:tcPr>
          <w:p w:rsidR="00611683" w:rsidRDefault="0071088D">
            <w:pPr>
              <w:pStyle w:val="ExampleText"/>
            </w:pPr>
            <w:r>
              <w:t xml:space="preserve">                </w:t>
            </w:r>
            <w:hyperlink w:anchor="Section_5611fe54d6b3432599381b4f47b19ee1">
              <w:r>
                <w:rPr>
                  <w:rStyle w:val="Hyperlink"/>
                </w:rPr>
                <w:t>wzName_complex</w:t>
              </w:r>
            </w:hyperlink>
            <w:r>
              <w:rPr>
                <w:b/>
              </w:rPr>
              <w:t xml:space="preserve"> - wzName_complex</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00000F6B</w:t>
            </w:r>
          </w:p>
        </w:tc>
        <w:tc>
          <w:tcPr>
            <w:tcW w:w="0" w:type="auto"/>
            <w:vAlign w:val="center"/>
          </w:tcPr>
          <w:p w:rsidR="00611683" w:rsidRDefault="0071088D">
            <w:pPr>
              <w:pStyle w:val="ExampleText"/>
            </w:pPr>
            <w:r>
              <w:t>000E</w:t>
            </w:r>
          </w:p>
        </w:tc>
        <w:tc>
          <w:tcPr>
            <w:tcW w:w="0" w:type="auto"/>
            <w:vAlign w:val="center"/>
          </w:tcPr>
          <w:p w:rsidR="00611683" w:rsidRDefault="0071088D">
            <w:pPr>
              <w:pStyle w:val="ExampleText"/>
            </w:pPr>
            <w:r>
              <w:t xml:space="preserve">                    WideString</w:t>
            </w:r>
            <w:r>
              <w:rPr>
                <w:b/>
              </w:rPr>
              <w:t xml:space="preserve"> - wzName</w:t>
            </w:r>
          </w:p>
        </w:tc>
        <w:tc>
          <w:tcPr>
            <w:tcW w:w="0" w:type="auto"/>
            <w:vAlign w:val="center"/>
          </w:tcPr>
          <w:p w:rsidR="00611683" w:rsidRDefault="0071088D">
            <w:pPr>
              <w:pStyle w:val="ExampleText"/>
            </w:pPr>
            <w:r>
              <w:t>_s2072</w:t>
            </w:r>
          </w:p>
        </w:tc>
      </w:tr>
      <w:tr w:rsidR="00611683" w:rsidTr="00611683">
        <w:trPr>
          <w:trHeight w:val="320"/>
        </w:trPr>
        <w:tc>
          <w:tcPr>
            <w:tcW w:w="0" w:type="auto"/>
            <w:vAlign w:val="center"/>
          </w:tcPr>
          <w:p w:rsidR="00611683" w:rsidRDefault="0071088D">
            <w:pPr>
              <w:pStyle w:val="ExampleText"/>
            </w:pPr>
            <w:r>
              <w:t>00000F79</w:t>
            </w:r>
          </w:p>
        </w:tc>
        <w:tc>
          <w:tcPr>
            <w:tcW w:w="0" w:type="auto"/>
            <w:vAlign w:val="center"/>
          </w:tcPr>
          <w:p w:rsidR="00611683" w:rsidRDefault="0071088D">
            <w:pPr>
              <w:pStyle w:val="ExampleText"/>
            </w:pPr>
            <w:r>
              <w:t>0018</w:t>
            </w:r>
          </w:p>
        </w:tc>
        <w:tc>
          <w:tcPr>
            <w:tcW w:w="0" w:type="auto"/>
            <w:vAlign w:val="center"/>
          </w:tcPr>
          <w:p w:rsidR="00611683" w:rsidRDefault="0071088D">
            <w:pPr>
              <w:pStyle w:val="ExampleText"/>
            </w:pPr>
            <w:r>
              <w:t xml:space="preserve">        OfficeArtChildAnchor</w:t>
            </w:r>
            <w:r>
              <w:rPr>
                <w:b/>
              </w:rPr>
              <w:t xml:space="preserve"> - childAnchor</w:t>
            </w:r>
          </w:p>
        </w:tc>
        <w:tc>
          <w:tcPr>
            <w:tcW w:w="0" w:type="auto"/>
            <w:vAlign w:val="center"/>
          </w:tcPr>
          <w:p w:rsidR="00611683" w:rsidRDefault="00611683">
            <w:pPr>
              <w:pStyle w:val="ExampleText"/>
            </w:pPr>
          </w:p>
        </w:tc>
      </w:tr>
    </w:tbl>
    <w:p w:rsidR="00611683" w:rsidRDefault="0071088D">
      <w:pPr>
        <w:pStyle w:val="Caption"/>
      </w:pPr>
      <w:r>
        <w:t xml:space="preserve">Figure </w:t>
      </w:r>
      <w:r>
        <w:fldChar w:fldCharType="begin"/>
      </w:r>
      <w:r>
        <w:instrText>SEQ Figure \* ARABIC</w:instrText>
      </w:r>
      <w:r>
        <w:fldChar w:fldCharType="separate"/>
      </w:r>
      <w:r>
        <w:rPr>
          <w:noProof/>
        </w:rPr>
        <w:t>28</w:t>
      </w:r>
      <w:r>
        <w:fldChar w:fldCharType="end"/>
      </w:r>
      <w:r>
        <w:t>: Child-</w:t>
      </w:r>
      <w:r>
        <w:t>Record Hierarchy of OfficeArtSpgrContainerFileBlock Record D</w:t>
      </w:r>
    </w:p>
    <w:p w:rsidR="00611683" w:rsidRDefault="0071088D">
      <w:r>
        <w:t xml:space="preserve">The record types within </w:t>
      </w:r>
      <w:r>
        <w:rPr>
          <w:b/>
        </w:rPr>
        <w:t xml:space="preserve">OfficeArtSpgrContainerFileBlock </w:t>
      </w:r>
      <w:r>
        <w:t xml:space="preserve">record </w:t>
      </w:r>
      <w:r>
        <w:rPr>
          <w:b/>
        </w:rPr>
        <w:t>D</w:t>
      </w:r>
      <w:r>
        <w:t xml:space="preserve"> that have not been explained in previous structure examples are specified as follows:</w:t>
      </w:r>
    </w:p>
    <w:p w:rsidR="00611683" w:rsidRDefault="0071088D">
      <w:pPr>
        <w:pStyle w:val="Definition-Field"/>
      </w:pPr>
      <w:r>
        <w:rPr>
          <w:b/>
        </w:rPr>
        <w:t>case_of_msofbtSpContainer.shapePrimaryOption</w:t>
      </w:r>
      <w:r>
        <w:rPr>
          <w:b/>
        </w:rPr>
        <w:t xml:space="preserve">s.fopt.rotation: </w:t>
      </w:r>
      <w:r>
        <w:t>A property that specifies the rotation on a shape.</w:t>
      </w:r>
    </w:p>
    <w:p w:rsidR="00611683" w:rsidRDefault="0071088D">
      <w:pPr>
        <w:pStyle w:val="Definition-Field"/>
      </w:pPr>
      <w:r>
        <w:rPr>
          <w:b/>
        </w:rPr>
        <w:t xml:space="preserve">case_of_msofbtSpContainer.shapePrimaryOptions.fopt.rotation.rotation: </w:t>
      </w:r>
      <w:r>
        <w:t>The rotation (0x010E0000) on the shape.</w:t>
      </w:r>
    </w:p>
    <w:p w:rsidR="00611683" w:rsidRDefault="0071088D">
      <w:pPr>
        <w:pStyle w:val="Definition-Field"/>
      </w:pPr>
      <w:r>
        <w:rPr>
          <w:b/>
        </w:rPr>
        <w:t xml:space="preserve">case_of_msofbtSpContainer.shapePrimaryOptions.fopt.adjustValue: </w:t>
      </w:r>
      <w:r>
        <w:t>A property tha</w:t>
      </w:r>
      <w:r>
        <w:t>t specifies a value that a user can change to adjust the geometry of the shape.</w:t>
      </w:r>
    </w:p>
    <w:p w:rsidR="00611683" w:rsidRDefault="0071088D">
      <w:pPr>
        <w:pStyle w:val="Definition-Field"/>
      </w:pPr>
      <w:r>
        <w:rPr>
          <w:b/>
        </w:rPr>
        <w:t xml:space="preserve">case_of_msofbtSpContainer.shapePrimaryOptions.fopt.adjustValue.adjustValue: </w:t>
      </w:r>
      <w:r>
        <w:t>A value (0xFFF769F3) that is used to adjust the geometry of this shape.</w:t>
      </w:r>
    </w:p>
    <w:p w:rsidR="00611683" w:rsidRDefault="0071088D">
      <w:pPr>
        <w:pStyle w:val="Definition-Field"/>
      </w:pPr>
      <w:r>
        <w:rPr>
          <w:b/>
        </w:rPr>
        <w:t>case_of_msofbtSpContainer.sh</w:t>
      </w:r>
      <w:r>
        <w:rPr>
          <w:b/>
        </w:rPr>
        <w:t xml:space="preserve">apePrimaryOptions.fopt.adjust2Value: </w:t>
      </w:r>
      <w:r>
        <w:t>A property that specifies a value that a user can change to adjust the geometry of the shape.</w:t>
      </w:r>
    </w:p>
    <w:p w:rsidR="00611683" w:rsidRDefault="0071088D">
      <w:pPr>
        <w:pStyle w:val="Definition-Field"/>
      </w:pPr>
      <w:r>
        <w:rPr>
          <w:b/>
        </w:rPr>
        <w:lastRenderedPageBreak/>
        <w:t xml:space="preserve">case_of_msofbtSpContainer.shapePrimaryOptions.fopt.adjust2Value.adjust2Value: </w:t>
      </w:r>
      <w:r>
        <w:t>A value (0xFFFFFFFF) that is used to adjust the</w:t>
      </w:r>
      <w:r>
        <w:t xml:space="preserve"> geometry of this shape.</w:t>
      </w:r>
    </w:p>
    <w:p w:rsidR="00611683" w:rsidRDefault="0071088D">
      <w:pPr>
        <w:pStyle w:val="Definition-Field"/>
      </w:pPr>
      <w:r>
        <w:rPr>
          <w:b/>
        </w:rPr>
        <w:t xml:space="preserve">case_of_msofbtSpContainer.shapePrimaryOptions.fopt.adjust3Value: </w:t>
      </w:r>
      <w:r>
        <w:t>A property that specifies a value that a user can change to adjust the geometry of the shape.</w:t>
      </w:r>
    </w:p>
    <w:p w:rsidR="00611683" w:rsidRDefault="0071088D">
      <w:pPr>
        <w:pStyle w:val="Definition-Field"/>
      </w:pPr>
      <w:r>
        <w:rPr>
          <w:b/>
        </w:rPr>
        <w:t xml:space="preserve">case_of_msofbtSpContainer.shapePrimaryOptions.fopt.adjust3Value.adjust3Value: </w:t>
      </w:r>
      <w:r>
        <w:t>A value (0xFFF769F3) that is used to adjust the geometry of this shape.</w:t>
      </w:r>
    </w:p>
    <w:p w:rsidR="00611683" w:rsidRDefault="0071088D">
      <w:pPr>
        <w:pStyle w:val="Definition-Field"/>
      </w:pPr>
      <w:r>
        <w:rPr>
          <w:b/>
        </w:rPr>
        <w:t xml:space="preserve">case_of_msofbtSpContainer.shapePrimaryOptions.fopt.lineColor: </w:t>
      </w:r>
      <w:r>
        <w:t>A property that specifies the foreground col</w:t>
      </w:r>
      <w:r>
        <w:t>or of the line.</w:t>
      </w:r>
    </w:p>
    <w:p w:rsidR="00611683" w:rsidRDefault="0071088D">
      <w:pPr>
        <w:pStyle w:val="Definition-Field"/>
      </w:pPr>
      <w:r>
        <w:rPr>
          <w:b/>
        </w:rPr>
        <w:t xml:space="preserve">case_of_msofbtSpContainer.shapePrimaryOptions.fopt.lineColor.lineColor: </w:t>
      </w:r>
      <w:r>
        <w:t xml:space="preserve">An </w:t>
      </w:r>
      <w:r>
        <w:rPr>
          <w:b/>
        </w:rPr>
        <w:t>OfficeArtCOLORREF</w:t>
      </w:r>
      <w:r>
        <w:t xml:space="preserve"> record, as defined in section 2.2.2, that specifies the color to use while drawing.  </w:t>
      </w:r>
    </w:p>
    <w:p w:rsidR="00611683" w:rsidRDefault="0071088D">
      <w:pPr>
        <w:pStyle w:val="Definition-Field"/>
      </w:pPr>
      <w:r>
        <w:rPr>
          <w:b/>
        </w:rPr>
        <w:t>case_of_msofbtSpContainer.shapePrimaryOptions.fopt.lineWidth:</w:t>
      </w:r>
      <w:r>
        <w:rPr>
          <w:b/>
        </w:rPr>
        <w:t xml:space="preserve"> </w:t>
      </w:r>
      <w:r>
        <w:t>A property that specifies the width of the line.</w:t>
      </w:r>
    </w:p>
    <w:p w:rsidR="00611683" w:rsidRDefault="0071088D">
      <w:pPr>
        <w:pStyle w:val="Definition-Field"/>
      </w:pPr>
      <w:r>
        <w:rPr>
          <w:b/>
        </w:rPr>
        <w:t xml:space="preserve">case_of_msofbtSpContainer.shapePrimaryOptions.fopt.lineWidth.lineWidth: </w:t>
      </w:r>
      <w:r>
        <w:t>The width (0x00006F9F) of the line.</w:t>
      </w:r>
    </w:p>
    <w:p w:rsidR="00611683" w:rsidRDefault="0071088D">
      <w:pPr>
        <w:pStyle w:val="Definition-Field"/>
      </w:pPr>
      <w:r>
        <w:rPr>
          <w:b/>
        </w:rPr>
        <w:t xml:space="preserve">case_of_msofbtSpContainer.shapePrimaryOptions.fopt.cxstyle: </w:t>
      </w:r>
      <w:r>
        <w:t xml:space="preserve">A property that specifies the </w:t>
      </w:r>
      <w:r>
        <w:t>connector style.</w:t>
      </w:r>
    </w:p>
    <w:p w:rsidR="00611683" w:rsidRDefault="0071088D">
      <w:pPr>
        <w:pStyle w:val="Definition-Field"/>
      </w:pPr>
      <w:r>
        <w:rPr>
          <w:b/>
        </w:rPr>
        <w:t xml:space="preserve">case_of_msofbtSpContainer.shapePrimaryOptions.fopt.cxstyle.cxstyle: </w:t>
      </w:r>
      <w:r>
        <w:t>A value (0x00000001) that specifies that this shape is an elbow-shaped connector.</w:t>
      </w:r>
    </w:p>
    <w:p w:rsidR="00611683" w:rsidRDefault="0071088D">
      <w:pPr>
        <w:pStyle w:val="Definition-Field"/>
      </w:pPr>
      <w:r>
        <w:rPr>
          <w:b/>
        </w:rPr>
        <w:t xml:space="preserve">case_of_msofbtSpContainer.shapePrimaryOptions.fopt.wzName: </w:t>
      </w:r>
      <w:r>
        <w:t xml:space="preserve">A property that specifies the </w:t>
      </w:r>
      <w:r>
        <w:t>name of the shape.</w:t>
      </w:r>
    </w:p>
    <w:p w:rsidR="00611683" w:rsidRDefault="0071088D">
      <w:pPr>
        <w:pStyle w:val="Definition-Field"/>
      </w:pPr>
      <w:r>
        <w:rPr>
          <w:b/>
        </w:rPr>
        <w:t xml:space="preserve">case_of_msofbtSpContainer.shapePrimaryOptions.fopt.wzName.wzName: </w:t>
      </w:r>
      <w:r>
        <w:t>The number (0x0000000E) of bytes of data that is contained in the</w:t>
      </w:r>
      <w:r>
        <w:rPr>
          <w:b/>
        </w:rPr>
        <w:t xml:space="preserve"> wzName_complex</w:t>
      </w:r>
      <w:r>
        <w:t xml:space="preserve"> property, as defined in section 2.3.4.2.</w:t>
      </w:r>
    </w:p>
    <w:p w:rsidR="00611683" w:rsidRDefault="0071088D">
      <w:pPr>
        <w:pStyle w:val="Definition-Field"/>
      </w:pPr>
      <w:r>
        <w:rPr>
          <w:b/>
        </w:rPr>
        <w:t>case_of_msofbtSpContainer.shapePrimaryOptions.fop</w:t>
      </w:r>
      <w:r>
        <w:rPr>
          <w:b/>
        </w:rPr>
        <w:t xml:space="preserve">t.wzName_complex: </w:t>
      </w:r>
      <w:r>
        <w:t xml:space="preserve">A property that specifies additional data for the </w:t>
      </w:r>
      <w:r>
        <w:rPr>
          <w:b/>
        </w:rPr>
        <w:t>wzName</w:t>
      </w:r>
      <w:r>
        <w:t xml:space="preserve"> property, as defined in section 2.3.4.1.</w:t>
      </w:r>
    </w:p>
    <w:p w:rsidR="00611683" w:rsidRDefault="0071088D">
      <w:pPr>
        <w:pStyle w:val="Definition-Field"/>
      </w:pPr>
      <w:r>
        <w:rPr>
          <w:b/>
        </w:rPr>
        <w:t xml:space="preserve">case_of_msofbtSpContainer.shapePrimaryOptions.fopt.wzName_complex.wzName: </w:t>
      </w:r>
      <w:r>
        <w:t>The name (_s2072) of the shape.</w:t>
      </w:r>
    </w:p>
    <w:p w:rsidR="00611683" w:rsidRDefault="0071088D">
      <w:r>
        <w:t>The following two example structur</w:t>
      </w:r>
      <w:r>
        <w:t xml:space="preserve">es show the records labeled </w:t>
      </w:r>
      <w:r>
        <w:rPr>
          <w:b/>
        </w:rPr>
        <w:t>S</w:t>
      </w:r>
      <w:r>
        <w:t xml:space="preserve"> and </w:t>
      </w:r>
      <w:r>
        <w:rPr>
          <w:b/>
        </w:rPr>
        <w:t>T</w:t>
      </w:r>
      <w:r>
        <w:t xml:space="preserve"> from </w:t>
      </w:r>
      <w:r>
        <w:rPr>
          <w:b/>
        </w:rPr>
        <w:t xml:space="preserve">OfficeArtSpgrContainerFileBlock </w:t>
      </w:r>
      <w:r>
        <w:t xml:space="preserve">record </w:t>
      </w:r>
      <w:r>
        <w:rPr>
          <w:b/>
        </w:rPr>
        <w:t>D</w:t>
      </w:r>
      <w:r>
        <w:t xml:space="preserve"> in more detail.</w:t>
      </w:r>
    </w:p>
    <w:p w:rsidR="00611683" w:rsidRDefault="0071088D">
      <w:r>
        <w:t xml:space="preserve">The following table shows the child-record hierarchy of </w:t>
      </w:r>
      <w:r>
        <w:rPr>
          <w:b/>
        </w:rPr>
        <w:t xml:space="preserve">lineColor </w:t>
      </w:r>
      <w:r>
        <w:t xml:space="preserve">record </w:t>
      </w:r>
      <w:r>
        <w:rPr>
          <w:b/>
        </w:rPr>
        <w:t>S</w:t>
      </w:r>
      <w:r>
        <w:t>.</w:t>
      </w:r>
    </w:p>
    <w:tbl>
      <w:tblPr>
        <w:tblStyle w:val="Table-ShadedHeader"/>
        <w:tblW w:w="4690" w:type="pct"/>
        <w:tblLook w:val="04A0" w:firstRow="1" w:lastRow="0" w:firstColumn="1" w:lastColumn="0" w:noHBand="0" w:noVBand="1"/>
      </w:tblPr>
      <w:tblGrid>
        <w:gridCol w:w="1669"/>
        <w:gridCol w:w="1233"/>
        <w:gridCol w:w="4759"/>
        <w:gridCol w:w="1334"/>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00000F4D</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S</w:t>
            </w:r>
            <w:r>
              <w:t>: lineColor</w:t>
            </w:r>
            <w:r>
              <w:rPr>
                <w:b/>
              </w:rPr>
              <w:t xml:space="preserve"> - lineColor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00000F4D</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00000F4D</w:t>
            </w:r>
          </w:p>
        </w:tc>
        <w:tc>
          <w:tcPr>
            <w:tcW w:w="0" w:type="auto"/>
            <w:vAlign w:val="center"/>
          </w:tcPr>
          <w:p w:rsidR="00611683" w:rsidRDefault="0071088D">
            <w:pPr>
              <w:pStyle w:val="ExampleText"/>
            </w:pPr>
            <w:r>
              <w:t>14 bits</w:t>
            </w:r>
          </w:p>
        </w:tc>
        <w:tc>
          <w:tcPr>
            <w:tcW w:w="0" w:type="auto"/>
            <w:vAlign w:val="center"/>
          </w:tcPr>
          <w:p w:rsidR="00611683" w:rsidRDefault="0071088D">
            <w:pPr>
              <w:pStyle w:val="ExampleText"/>
            </w:pPr>
            <w:r>
              <w:t xml:space="preserve">        bit</w:t>
            </w:r>
            <w:r>
              <w:rPr>
                <w:b/>
              </w:rPr>
              <w:t xml:space="preserve"> - opid</w:t>
            </w:r>
          </w:p>
        </w:tc>
        <w:tc>
          <w:tcPr>
            <w:tcW w:w="0" w:type="auto"/>
            <w:vAlign w:val="center"/>
          </w:tcPr>
          <w:p w:rsidR="00611683" w:rsidRDefault="0071088D">
            <w:pPr>
              <w:pStyle w:val="ExampleText"/>
            </w:pPr>
            <w:r>
              <w:t>0x01C0</w:t>
            </w:r>
          </w:p>
        </w:tc>
      </w:tr>
      <w:tr w:rsidR="00611683" w:rsidTr="00611683">
        <w:trPr>
          <w:trHeight w:val="320"/>
        </w:trPr>
        <w:tc>
          <w:tcPr>
            <w:tcW w:w="0" w:type="auto"/>
            <w:vAlign w:val="center"/>
          </w:tcPr>
          <w:p w:rsidR="00611683" w:rsidRDefault="0071088D">
            <w:pPr>
              <w:pStyle w:val="ExampleText"/>
            </w:pPr>
            <w:r>
              <w:t>00000F4D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fBid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00000F4D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fComplex</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00000F4F</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OfficeArtCOLORREF</w:t>
            </w:r>
            <w:r>
              <w:rPr>
                <w:b/>
              </w:rPr>
              <w:t xml:space="preserve"> - lineColor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00000F52</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unused3</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lastRenderedPageBreak/>
              <w:t>00000F52</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unused2</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00000F52</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unused1</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00000F52</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fSysIndex</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00000F52</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fSchemeIndex</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00000F52</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fSystemRGB</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00000F52</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fPaletteRGB</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00000F52</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fPaletteIndex</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00000F51</w:t>
            </w:r>
          </w:p>
        </w:tc>
        <w:tc>
          <w:tcPr>
            <w:tcW w:w="0" w:type="auto"/>
            <w:vAlign w:val="center"/>
          </w:tcPr>
          <w:p w:rsidR="00611683" w:rsidRDefault="0071088D">
            <w:pPr>
              <w:pStyle w:val="ExampleText"/>
            </w:pPr>
            <w:r>
              <w:t>0001</w:t>
            </w:r>
          </w:p>
        </w:tc>
        <w:tc>
          <w:tcPr>
            <w:tcW w:w="0" w:type="auto"/>
            <w:vAlign w:val="center"/>
          </w:tcPr>
          <w:p w:rsidR="00611683" w:rsidRDefault="0071088D">
            <w:pPr>
              <w:pStyle w:val="ExampleText"/>
            </w:pPr>
            <w:r>
              <w:t xml:space="preserve">        BYTE</w:t>
            </w:r>
            <w:r>
              <w:rPr>
                <w:b/>
              </w:rPr>
              <w:t xml:space="preserve"> - blue</w:t>
            </w:r>
          </w:p>
        </w:tc>
        <w:tc>
          <w:tcPr>
            <w:tcW w:w="0" w:type="auto"/>
            <w:vAlign w:val="center"/>
          </w:tcPr>
          <w:p w:rsidR="00611683" w:rsidRDefault="0071088D">
            <w:pPr>
              <w:pStyle w:val="ExampleText"/>
            </w:pPr>
            <w:r>
              <w:t>0x00</w:t>
            </w:r>
          </w:p>
        </w:tc>
      </w:tr>
      <w:tr w:rsidR="00611683" w:rsidTr="00611683">
        <w:trPr>
          <w:trHeight w:val="320"/>
        </w:trPr>
        <w:tc>
          <w:tcPr>
            <w:tcW w:w="0" w:type="auto"/>
            <w:vAlign w:val="center"/>
          </w:tcPr>
          <w:p w:rsidR="00611683" w:rsidRDefault="0071088D">
            <w:pPr>
              <w:pStyle w:val="ExampleText"/>
            </w:pPr>
            <w:r>
              <w:t>00000F50</w:t>
            </w:r>
          </w:p>
        </w:tc>
        <w:tc>
          <w:tcPr>
            <w:tcW w:w="0" w:type="auto"/>
            <w:vAlign w:val="center"/>
          </w:tcPr>
          <w:p w:rsidR="00611683" w:rsidRDefault="0071088D">
            <w:pPr>
              <w:pStyle w:val="ExampleText"/>
            </w:pPr>
            <w:r>
              <w:t>0001</w:t>
            </w:r>
          </w:p>
        </w:tc>
        <w:tc>
          <w:tcPr>
            <w:tcW w:w="0" w:type="auto"/>
            <w:vAlign w:val="center"/>
          </w:tcPr>
          <w:p w:rsidR="00611683" w:rsidRDefault="0071088D">
            <w:pPr>
              <w:pStyle w:val="ExampleText"/>
            </w:pPr>
            <w:r>
              <w:t xml:space="preserve">        BYTE</w:t>
            </w:r>
            <w:r>
              <w:rPr>
                <w:b/>
              </w:rPr>
              <w:t xml:space="preserve"> - green</w:t>
            </w:r>
          </w:p>
        </w:tc>
        <w:tc>
          <w:tcPr>
            <w:tcW w:w="0" w:type="auto"/>
            <w:vAlign w:val="center"/>
          </w:tcPr>
          <w:p w:rsidR="00611683" w:rsidRDefault="0071088D">
            <w:pPr>
              <w:pStyle w:val="ExampleText"/>
            </w:pPr>
            <w:r>
              <w:t>0x00</w:t>
            </w:r>
          </w:p>
        </w:tc>
      </w:tr>
      <w:tr w:rsidR="00611683" w:rsidTr="00611683">
        <w:trPr>
          <w:trHeight w:val="320"/>
        </w:trPr>
        <w:tc>
          <w:tcPr>
            <w:tcW w:w="0" w:type="auto"/>
            <w:vAlign w:val="center"/>
          </w:tcPr>
          <w:p w:rsidR="00611683" w:rsidRDefault="0071088D">
            <w:pPr>
              <w:pStyle w:val="ExampleText"/>
            </w:pPr>
            <w:r>
              <w:t>00000F4F</w:t>
            </w:r>
          </w:p>
        </w:tc>
        <w:tc>
          <w:tcPr>
            <w:tcW w:w="0" w:type="auto"/>
            <w:vAlign w:val="center"/>
          </w:tcPr>
          <w:p w:rsidR="00611683" w:rsidRDefault="0071088D">
            <w:pPr>
              <w:pStyle w:val="ExampleText"/>
            </w:pPr>
            <w:r>
              <w:t>0001</w:t>
            </w:r>
          </w:p>
        </w:tc>
        <w:tc>
          <w:tcPr>
            <w:tcW w:w="0" w:type="auto"/>
            <w:vAlign w:val="center"/>
          </w:tcPr>
          <w:p w:rsidR="00611683" w:rsidRDefault="0071088D">
            <w:pPr>
              <w:pStyle w:val="ExampleText"/>
            </w:pPr>
            <w:r>
              <w:t xml:space="preserve">        BYTE</w:t>
            </w:r>
            <w:r>
              <w:rPr>
                <w:b/>
              </w:rPr>
              <w:t xml:space="preserve"> - red</w:t>
            </w:r>
          </w:p>
        </w:tc>
        <w:tc>
          <w:tcPr>
            <w:tcW w:w="0" w:type="auto"/>
            <w:vAlign w:val="center"/>
          </w:tcPr>
          <w:p w:rsidR="00611683" w:rsidRDefault="0071088D">
            <w:pPr>
              <w:pStyle w:val="ExampleText"/>
            </w:pPr>
            <w:r>
              <w:t>0x01</w:t>
            </w:r>
          </w:p>
        </w:tc>
      </w:tr>
    </w:tbl>
    <w:p w:rsidR="00611683" w:rsidRDefault="0071088D">
      <w:pPr>
        <w:pStyle w:val="Caption"/>
      </w:pPr>
      <w:r>
        <w:t xml:space="preserve">Figure </w:t>
      </w:r>
      <w:r>
        <w:fldChar w:fldCharType="begin"/>
      </w:r>
      <w:r>
        <w:instrText>SEQ Figure \* ARABIC</w:instrText>
      </w:r>
      <w:r>
        <w:fldChar w:fldCharType="separate"/>
      </w:r>
      <w:r>
        <w:rPr>
          <w:noProof/>
        </w:rPr>
        <w:t>29</w:t>
      </w:r>
      <w:r>
        <w:fldChar w:fldCharType="end"/>
      </w:r>
      <w:r>
        <w:t xml:space="preserve">: Child-Record Hierarchy of </w:t>
      </w:r>
      <w:r>
        <w:t>lineColor Record S</w:t>
      </w:r>
    </w:p>
    <w:p w:rsidR="00611683" w:rsidRDefault="0071088D">
      <w:r>
        <w:t xml:space="preserve">The record types within </w:t>
      </w:r>
      <w:r>
        <w:rPr>
          <w:b/>
        </w:rPr>
        <w:t xml:space="preserve">lineColor </w:t>
      </w:r>
      <w:r>
        <w:t xml:space="preserve">record </w:t>
      </w:r>
      <w:r>
        <w:rPr>
          <w:b/>
        </w:rPr>
        <w:t xml:space="preserve">S </w:t>
      </w:r>
      <w:r>
        <w:t>that have not been explained in previous structure examples are specified as follows:</w:t>
      </w:r>
    </w:p>
    <w:p w:rsidR="00611683" w:rsidRDefault="0071088D">
      <w:pPr>
        <w:pStyle w:val="Definition-Field"/>
      </w:pPr>
      <w:r>
        <w:rPr>
          <w:b/>
        </w:rPr>
        <w:t xml:space="preserve">opid: </w:t>
      </w:r>
      <w:r>
        <w:t xml:space="preserve">An </w:t>
      </w:r>
      <w:r>
        <w:rPr>
          <w:b/>
        </w:rPr>
        <w:t>OfficeArtFOPTEOPID</w:t>
      </w:r>
      <w:r>
        <w:t xml:space="preserve"> record, as defined in section 2.2.8, that specifies the header for an entry in a</w:t>
      </w:r>
      <w:r>
        <w:t xml:space="preserve"> property table.</w:t>
      </w:r>
    </w:p>
    <w:p w:rsidR="00611683" w:rsidRDefault="0071088D">
      <w:pPr>
        <w:pStyle w:val="Definition-Field"/>
      </w:pPr>
      <w:r>
        <w:rPr>
          <w:b/>
        </w:rPr>
        <w:t xml:space="preserve">lineColor: </w:t>
      </w:r>
      <w:r>
        <w:t xml:space="preserve">An </w:t>
      </w:r>
      <w:r>
        <w:rPr>
          <w:b/>
        </w:rPr>
        <w:t xml:space="preserve">OfficeArtCOLORREF </w:t>
      </w:r>
      <w:r>
        <w:t>structure, as defined in section 2.2.2, that specifies the foreground color of the line.</w:t>
      </w:r>
    </w:p>
    <w:p w:rsidR="00611683" w:rsidRDefault="0071088D">
      <w:pPr>
        <w:pStyle w:val="Definition-Field"/>
      </w:pPr>
      <w:r>
        <w:rPr>
          <w:b/>
        </w:rPr>
        <w:t xml:space="preserve">lineColor.unused3: </w:t>
      </w:r>
      <w:r>
        <w:t>A value that is undefined and needs to be ignored.</w:t>
      </w:r>
    </w:p>
    <w:p w:rsidR="00611683" w:rsidRDefault="0071088D">
      <w:pPr>
        <w:pStyle w:val="Definition-Field"/>
      </w:pPr>
      <w:r>
        <w:rPr>
          <w:b/>
        </w:rPr>
        <w:t xml:space="preserve">lineColor.unused2: </w:t>
      </w:r>
      <w:r>
        <w:t>A value that is undefined and</w:t>
      </w:r>
      <w:r>
        <w:t xml:space="preserve"> needs to be ignored.</w:t>
      </w:r>
    </w:p>
    <w:p w:rsidR="00611683" w:rsidRDefault="0071088D">
      <w:pPr>
        <w:pStyle w:val="Definition-Field"/>
      </w:pPr>
      <w:r>
        <w:rPr>
          <w:b/>
        </w:rPr>
        <w:t xml:space="preserve">lineColor.unused1: </w:t>
      </w:r>
      <w:r>
        <w:t>A value that is undefined and needs to be ignored.</w:t>
      </w:r>
    </w:p>
    <w:p w:rsidR="00611683" w:rsidRDefault="0071088D">
      <w:pPr>
        <w:pStyle w:val="Definition-Field"/>
      </w:pPr>
      <w:r>
        <w:rPr>
          <w:b/>
        </w:rPr>
        <w:t xml:space="preserve">lineColor.fSysIndex: </w:t>
      </w:r>
      <w:r>
        <w:t>A value (0x0) specifying that the system color scheme will not be used to determine the color. </w:t>
      </w:r>
    </w:p>
    <w:p w:rsidR="00611683" w:rsidRDefault="0071088D">
      <w:pPr>
        <w:pStyle w:val="Definition-Field"/>
      </w:pPr>
      <w:r>
        <w:rPr>
          <w:b/>
        </w:rPr>
        <w:t xml:space="preserve">lineColor.fSchemeIndex: </w:t>
      </w:r>
      <w:r>
        <w:t>A value (0x1) specifyin</w:t>
      </w:r>
      <w:r>
        <w:t xml:space="preserve">g that the current color scheme will be used to determine the color. The value 0x1 indicates that </w:t>
      </w:r>
      <w:r>
        <w:rPr>
          <w:b/>
        </w:rPr>
        <w:t>red</w:t>
      </w:r>
      <w:r>
        <w:t xml:space="preserve"> provides an index into the current scheme color table. When the value of </w:t>
      </w:r>
      <w:r>
        <w:rPr>
          <w:b/>
        </w:rPr>
        <w:t>fSchemeIndex</w:t>
      </w:r>
      <w:r>
        <w:t xml:space="preserve"> is 0x1, the values of </w:t>
      </w:r>
      <w:r>
        <w:rPr>
          <w:b/>
        </w:rPr>
        <w:t>green</w:t>
      </w:r>
      <w:r>
        <w:t xml:space="preserve"> and </w:t>
      </w:r>
      <w:r>
        <w:rPr>
          <w:b/>
        </w:rPr>
        <w:t>blue</w:t>
      </w:r>
      <w:r>
        <w:t xml:space="preserve"> need to be 0x00.</w:t>
      </w:r>
    </w:p>
    <w:p w:rsidR="00611683" w:rsidRDefault="0071088D">
      <w:pPr>
        <w:pStyle w:val="Definition-Field"/>
      </w:pPr>
      <w:r>
        <w:rPr>
          <w:b/>
        </w:rPr>
        <w:t>lineColor.fSys</w:t>
      </w:r>
      <w:r>
        <w:rPr>
          <w:b/>
        </w:rPr>
        <w:t xml:space="preserve">temRGB: </w:t>
      </w:r>
      <w:r>
        <w:t>A value (0x0) that specifies whether the color is a standard RGB color. The value 0x0 indicates that the RGB color might use half-tone dithering to display.</w:t>
      </w:r>
    </w:p>
    <w:p w:rsidR="00611683" w:rsidRDefault="0071088D">
      <w:pPr>
        <w:pStyle w:val="Definition-Field"/>
      </w:pPr>
      <w:r>
        <w:rPr>
          <w:b/>
        </w:rPr>
        <w:t xml:space="preserve">lineColor.fPaletteRGB: </w:t>
      </w:r>
      <w:r>
        <w:t xml:space="preserve"> A value (0x0) specifying that the current palette will not be used </w:t>
      </w:r>
      <w:r>
        <w:t>to determine the color.</w:t>
      </w:r>
    </w:p>
    <w:p w:rsidR="00611683" w:rsidRDefault="0071088D">
      <w:pPr>
        <w:pStyle w:val="Definition-Field"/>
      </w:pPr>
      <w:r>
        <w:rPr>
          <w:b/>
        </w:rPr>
        <w:t xml:space="preserve">lineColor.fPaletteIndex: </w:t>
      </w:r>
      <w:r>
        <w:t>A value (0x0) specifying that the current palette will not be used to determine the color.</w:t>
      </w:r>
    </w:p>
    <w:p w:rsidR="00611683" w:rsidRDefault="0071088D">
      <w:pPr>
        <w:pStyle w:val="Definition-Field"/>
      </w:pPr>
      <w:r>
        <w:rPr>
          <w:b/>
        </w:rPr>
        <w:t xml:space="preserve">lineColor.blue: </w:t>
      </w:r>
      <w:r>
        <w:t xml:space="preserve">A property that will be ignored when </w:t>
      </w:r>
      <w:r>
        <w:rPr>
          <w:b/>
        </w:rPr>
        <w:t>fSchemeIndex</w:t>
      </w:r>
      <w:r>
        <w:t xml:space="preserve"> is set to 0x1.</w:t>
      </w:r>
    </w:p>
    <w:p w:rsidR="00611683" w:rsidRDefault="0071088D">
      <w:pPr>
        <w:pStyle w:val="Definition-Field"/>
      </w:pPr>
      <w:r>
        <w:rPr>
          <w:b/>
        </w:rPr>
        <w:t xml:space="preserve">lineColor.green: </w:t>
      </w:r>
      <w:r>
        <w:t>A property that wi</w:t>
      </w:r>
      <w:r>
        <w:t xml:space="preserve">ll be ignored when </w:t>
      </w:r>
      <w:r>
        <w:rPr>
          <w:b/>
        </w:rPr>
        <w:t>fSchemeIndex</w:t>
      </w:r>
      <w:r>
        <w:t xml:space="preserve"> is set to 0x1.</w:t>
      </w:r>
    </w:p>
    <w:p w:rsidR="00611683" w:rsidRDefault="0071088D">
      <w:pPr>
        <w:pStyle w:val="Definition-Field"/>
      </w:pPr>
      <w:r>
        <w:rPr>
          <w:b/>
        </w:rPr>
        <w:t xml:space="preserve">lineColor.red: </w:t>
      </w:r>
      <w:r>
        <w:t xml:space="preserve">The index (0x01) into the current scheme color table when </w:t>
      </w:r>
      <w:r>
        <w:rPr>
          <w:b/>
        </w:rPr>
        <w:t>fSchemeIndex</w:t>
      </w:r>
      <w:r>
        <w:t xml:space="preserve"> is set to 0x1.</w:t>
      </w:r>
    </w:p>
    <w:p w:rsidR="00611683" w:rsidRDefault="0071088D">
      <w:r>
        <w:lastRenderedPageBreak/>
        <w:t xml:space="preserve">The following table shows the child-record hierarchy of </w:t>
      </w:r>
      <w:r>
        <w:rPr>
          <w:b/>
        </w:rPr>
        <w:t>Line Style Boolean Properties</w:t>
      </w:r>
      <w:r>
        <w:t xml:space="preserve"> record </w:t>
      </w:r>
      <w:r>
        <w:rPr>
          <w:b/>
        </w:rPr>
        <w:t>T</w:t>
      </w:r>
      <w:r>
        <w:t>.</w:t>
      </w:r>
    </w:p>
    <w:tbl>
      <w:tblPr>
        <w:tblStyle w:val="Table-ShadedHeader"/>
        <w:tblW w:w="4690" w:type="pct"/>
        <w:tblLook w:val="04A0" w:firstRow="1" w:lastRow="0" w:firstColumn="1" w:lastColumn="0" w:noHBand="0" w:noVBand="1"/>
      </w:tblPr>
      <w:tblGrid>
        <w:gridCol w:w="1129"/>
        <w:gridCol w:w="846"/>
        <w:gridCol w:w="6137"/>
        <w:gridCol w:w="883"/>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00000F59</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T</w:t>
            </w:r>
            <w:r>
              <w:t>: Line Style Boolean Properties</w:t>
            </w:r>
            <w:r>
              <w:rPr>
                <w:b/>
              </w:rPr>
              <w:t xml:space="preserve"> - Line Style Boolean Properties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00000F59</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00000F59</w:t>
            </w:r>
          </w:p>
        </w:tc>
        <w:tc>
          <w:tcPr>
            <w:tcW w:w="0" w:type="auto"/>
            <w:vAlign w:val="center"/>
          </w:tcPr>
          <w:p w:rsidR="00611683" w:rsidRDefault="0071088D">
            <w:pPr>
              <w:pStyle w:val="ExampleText"/>
            </w:pPr>
            <w:r>
              <w:t>14 bits</w:t>
            </w:r>
          </w:p>
        </w:tc>
        <w:tc>
          <w:tcPr>
            <w:tcW w:w="0" w:type="auto"/>
            <w:vAlign w:val="center"/>
          </w:tcPr>
          <w:p w:rsidR="00611683" w:rsidRDefault="0071088D">
            <w:pPr>
              <w:pStyle w:val="ExampleText"/>
            </w:pPr>
            <w:r>
              <w:t xml:space="preserve">        bit</w:t>
            </w:r>
            <w:r>
              <w:rPr>
                <w:b/>
              </w:rPr>
              <w:t xml:space="preserve"> - opid</w:t>
            </w:r>
          </w:p>
        </w:tc>
        <w:tc>
          <w:tcPr>
            <w:tcW w:w="0" w:type="auto"/>
            <w:vAlign w:val="center"/>
          </w:tcPr>
          <w:p w:rsidR="00611683" w:rsidRDefault="0071088D">
            <w:pPr>
              <w:pStyle w:val="ExampleText"/>
            </w:pPr>
            <w:r>
              <w:t>0x01FF</w:t>
            </w:r>
          </w:p>
        </w:tc>
      </w:tr>
      <w:tr w:rsidR="00611683" w:rsidTr="00611683">
        <w:trPr>
          <w:trHeight w:val="320"/>
        </w:trPr>
        <w:tc>
          <w:tcPr>
            <w:tcW w:w="0" w:type="auto"/>
            <w:vAlign w:val="center"/>
          </w:tcPr>
          <w:p w:rsidR="00611683" w:rsidRDefault="0071088D">
            <w:pPr>
              <w:pStyle w:val="ExampleText"/>
            </w:pPr>
            <w:r>
              <w:t>00000F59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fBid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00000F59</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fComplex</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6 bits</w:t>
            </w:r>
          </w:p>
        </w:tc>
        <w:tc>
          <w:tcPr>
            <w:tcW w:w="0" w:type="auto"/>
            <w:vAlign w:val="center"/>
          </w:tcPr>
          <w:p w:rsidR="00611683" w:rsidRDefault="0071088D">
            <w:pPr>
              <w:pStyle w:val="ExampleText"/>
            </w:pPr>
            <w:r>
              <w:t xml:space="preserve">    bit</w:t>
            </w:r>
            <w:r>
              <w:rPr>
                <w:b/>
              </w:rPr>
              <w:t xml:space="preserve"> - unused4</w:t>
            </w:r>
          </w:p>
        </w:tc>
        <w:tc>
          <w:tcPr>
            <w:tcW w:w="0" w:type="auto"/>
            <w:vAlign w:val="center"/>
          </w:tcPr>
          <w:p w:rsidR="00611683" w:rsidRDefault="0071088D">
            <w:pPr>
              <w:pStyle w:val="ExampleText"/>
            </w:pPr>
            <w:r>
              <w:t>0x00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fUsefLineOpaqueBackColor</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unused3</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unused2</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fUsefInsetPen</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fUsefInsetPenOK</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fUsefArrowheadsOK</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fUsefLine</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fUsefHitTestLine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fUselineFillShape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fUsefNoLineDrawDash</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6 bits</w:t>
            </w:r>
          </w:p>
        </w:tc>
        <w:tc>
          <w:tcPr>
            <w:tcW w:w="0" w:type="auto"/>
            <w:vAlign w:val="center"/>
          </w:tcPr>
          <w:p w:rsidR="00611683" w:rsidRDefault="0071088D">
            <w:pPr>
              <w:pStyle w:val="ExampleText"/>
            </w:pPr>
            <w:r>
              <w:t xml:space="preserve">    bit</w:t>
            </w:r>
            <w:r>
              <w:rPr>
                <w:b/>
              </w:rPr>
              <w:t xml:space="preserve"> - unused1</w:t>
            </w:r>
          </w:p>
        </w:tc>
        <w:tc>
          <w:tcPr>
            <w:tcW w:w="0" w:type="auto"/>
            <w:vAlign w:val="center"/>
          </w:tcPr>
          <w:p w:rsidR="00611683" w:rsidRDefault="0071088D">
            <w:pPr>
              <w:pStyle w:val="ExampleText"/>
            </w:pPr>
            <w:r>
              <w:t>0x00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fLineOpaqueBackColor</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reserved2</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reserved1</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fInsetPen</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fInsetPenOK</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fArrowheadsOK</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fLine</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fHitTestLine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lineFillShape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00000F5B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fNoLineDrawDash</w:t>
            </w:r>
          </w:p>
        </w:tc>
        <w:tc>
          <w:tcPr>
            <w:tcW w:w="0" w:type="auto"/>
            <w:vAlign w:val="center"/>
          </w:tcPr>
          <w:p w:rsidR="00611683" w:rsidRDefault="0071088D">
            <w:pPr>
              <w:pStyle w:val="ExampleText"/>
            </w:pPr>
            <w:r>
              <w:t>0x0</w:t>
            </w:r>
          </w:p>
        </w:tc>
      </w:tr>
    </w:tbl>
    <w:p w:rsidR="00611683" w:rsidRDefault="0071088D">
      <w:pPr>
        <w:pStyle w:val="Caption"/>
      </w:pPr>
      <w:r>
        <w:t xml:space="preserve">Figure </w:t>
      </w:r>
      <w:r>
        <w:fldChar w:fldCharType="begin"/>
      </w:r>
      <w:r>
        <w:instrText>SEQ Figure \* ARABIC</w:instrText>
      </w:r>
      <w:r>
        <w:fldChar w:fldCharType="separate"/>
      </w:r>
      <w:r>
        <w:rPr>
          <w:noProof/>
        </w:rPr>
        <w:t>30</w:t>
      </w:r>
      <w:r>
        <w:fldChar w:fldCharType="end"/>
      </w:r>
      <w:r>
        <w:t xml:space="preserve">: </w:t>
      </w:r>
      <w:r>
        <w:t>Child-Record Hierarchy of Line Style Boolean Properties Record T</w:t>
      </w:r>
    </w:p>
    <w:p w:rsidR="00611683" w:rsidRDefault="0071088D">
      <w:r>
        <w:rPr>
          <w:b/>
        </w:rPr>
        <w:t>Line Style Boolean Properties</w:t>
      </w:r>
      <w:r>
        <w:t xml:space="preserve"> record </w:t>
      </w:r>
      <w:r>
        <w:rPr>
          <w:b/>
        </w:rPr>
        <w:t xml:space="preserve">T </w:t>
      </w:r>
      <w:r>
        <w:t xml:space="preserve">is similar to </w:t>
      </w:r>
      <w:r>
        <w:rPr>
          <w:b/>
        </w:rPr>
        <w:t>Line Style Boolean Properties</w:t>
      </w:r>
      <w:r>
        <w:t xml:space="preserve"> record </w:t>
      </w:r>
      <w:r>
        <w:rPr>
          <w:b/>
        </w:rPr>
        <w:t>P</w:t>
      </w:r>
      <w:r>
        <w:t xml:space="preserve">, except that the </w:t>
      </w:r>
      <w:r>
        <w:rPr>
          <w:b/>
        </w:rPr>
        <w:t>fLine</w:t>
      </w:r>
      <w:r>
        <w:t xml:space="preserve"> property in record </w:t>
      </w:r>
      <w:r>
        <w:rPr>
          <w:b/>
        </w:rPr>
        <w:t>T</w:t>
      </w:r>
      <w:r>
        <w:t xml:space="preserve"> is set to 0x1, which specifies displaying other line pr</w:t>
      </w:r>
      <w:r>
        <w:t xml:space="preserve">operties in the line style when handling a 2-D shape. The </w:t>
      </w:r>
      <w:r>
        <w:rPr>
          <w:b/>
        </w:rPr>
        <w:t>fLine</w:t>
      </w:r>
      <w:r>
        <w:t xml:space="preserve"> property in record </w:t>
      </w:r>
      <w:r>
        <w:rPr>
          <w:b/>
        </w:rPr>
        <w:t>P</w:t>
      </w:r>
      <w:r>
        <w:t xml:space="preserve"> is set to 0x0, so the other line properties in that line style will not be displayed. </w:t>
      </w:r>
    </w:p>
    <w:p w:rsidR="00611683" w:rsidRDefault="0071088D">
      <w:r>
        <w:lastRenderedPageBreak/>
        <w:t xml:space="preserve">The following table shows the child-record hierarchy of </w:t>
      </w:r>
      <w:r>
        <w:rPr>
          <w:b/>
        </w:rPr>
        <w:t>OfficeArtSpgrContainerFileBl</w:t>
      </w:r>
      <w:r>
        <w:rPr>
          <w:b/>
        </w:rPr>
        <w:t>ock</w:t>
      </w:r>
      <w:r>
        <w:t xml:space="preserve">, as defined in section 2.2.17, record </w:t>
      </w:r>
      <w:r>
        <w:rPr>
          <w:b/>
        </w:rPr>
        <w:t>E</w:t>
      </w:r>
      <w:r>
        <w:t>.</w:t>
      </w:r>
    </w:p>
    <w:tbl>
      <w:tblPr>
        <w:tblStyle w:val="Table-ShadedHeader"/>
        <w:tblW w:w="4690" w:type="pct"/>
        <w:tblLook w:val="04A0" w:firstRow="1" w:lastRow="0" w:firstColumn="1" w:lastColumn="0" w:noHBand="0" w:noVBand="1"/>
      </w:tblPr>
      <w:tblGrid>
        <w:gridCol w:w="1087"/>
        <w:gridCol w:w="645"/>
        <w:gridCol w:w="5984"/>
        <w:gridCol w:w="1279"/>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0000117B</w:t>
            </w:r>
          </w:p>
        </w:tc>
        <w:tc>
          <w:tcPr>
            <w:tcW w:w="0" w:type="auto"/>
            <w:vAlign w:val="center"/>
          </w:tcPr>
          <w:p w:rsidR="00611683" w:rsidRDefault="0071088D">
            <w:pPr>
              <w:pStyle w:val="ExampleText"/>
            </w:pPr>
            <w:r>
              <w:t>00EB</w:t>
            </w:r>
          </w:p>
        </w:tc>
        <w:tc>
          <w:tcPr>
            <w:tcW w:w="0" w:type="auto"/>
            <w:vAlign w:val="center"/>
          </w:tcPr>
          <w:p w:rsidR="00611683" w:rsidRDefault="0071088D">
            <w:pPr>
              <w:pStyle w:val="ExampleText"/>
            </w:pPr>
            <w:r>
              <w:rPr>
                <w:b/>
              </w:rPr>
              <w:t>E</w:t>
            </w:r>
            <w:r>
              <w:t>: OfficeArtSpgrContainerFileBlock</w:t>
            </w:r>
            <w:r>
              <w:rPr>
                <w:b/>
              </w:rPr>
              <w:t xml:space="preserve"> - OfficeArtSpgrContainerFB</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0000117B</w:t>
            </w:r>
          </w:p>
        </w:tc>
        <w:tc>
          <w:tcPr>
            <w:tcW w:w="0" w:type="auto"/>
            <w:vAlign w:val="center"/>
          </w:tcPr>
          <w:p w:rsidR="00611683" w:rsidRDefault="0071088D">
            <w:pPr>
              <w:pStyle w:val="ExampleText"/>
            </w:pPr>
            <w:r>
              <w:t>00EB</w:t>
            </w:r>
          </w:p>
        </w:tc>
        <w:tc>
          <w:tcPr>
            <w:tcW w:w="0" w:type="auto"/>
            <w:vAlign w:val="center"/>
          </w:tcPr>
          <w:p w:rsidR="00611683" w:rsidRDefault="0071088D">
            <w:pPr>
              <w:pStyle w:val="ExampleText"/>
            </w:pPr>
            <w:r>
              <w:t xml:space="preserve">    OfficeArtSpContainer</w:t>
            </w:r>
            <w:r>
              <w:rPr>
                <w:b/>
              </w:rPr>
              <w:t xml:space="preserve"> - case_of_msofbtSpContainer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0000117B</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w:t>
            </w:r>
            <w:r>
              <w:t>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00001183</w:t>
            </w:r>
          </w:p>
        </w:tc>
        <w:tc>
          <w:tcPr>
            <w:tcW w:w="0" w:type="auto"/>
            <w:vAlign w:val="center"/>
          </w:tcPr>
          <w:p w:rsidR="00611683" w:rsidRDefault="0071088D">
            <w:pPr>
              <w:pStyle w:val="ExampleText"/>
            </w:pPr>
            <w:r>
              <w:t>0010</w:t>
            </w:r>
          </w:p>
        </w:tc>
        <w:tc>
          <w:tcPr>
            <w:tcW w:w="0" w:type="auto"/>
            <w:vAlign w:val="center"/>
          </w:tcPr>
          <w:p w:rsidR="00611683" w:rsidRDefault="0071088D">
            <w:pPr>
              <w:pStyle w:val="ExampleText"/>
            </w:pPr>
            <w:r>
              <w:t xml:space="preserve">        OfficeArtFSP</w:t>
            </w:r>
            <w:r>
              <w:rPr>
                <w:b/>
              </w:rPr>
              <w:t xml:space="preserve"> - shapeProp</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00001193</w:t>
            </w:r>
          </w:p>
        </w:tc>
        <w:tc>
          <w:tcPr>
            <w:tcW w:w="0" w:type="auto"/>
            <w:vAlign w:val="center"/>
          </w:tcPr>
          <w:p w:rsidR="00611683" w:rsidRDefault="0071088D">
            <w:pPr>
              <w:pStyle w:val="ExampleText"/>
            </w:pPr>
            <w:r>
              <w:t>005E</w:t>
            </w:r>
          </w:p>
        </w:tc>
        <w:tc>
          <w:tcPr>
            <w:tcW w:w="0" w:type="auto"/>
            <w:vAlign w:val="center"/>
          </w:tcPr>
          <w:p w:rsidR="00611683" w:rsidRDefault="0071088D">
            <w:pPr>
              <w:pStyle w:val="ExampleText"/>
            </w:pPr>
            <w:r>
              <w:t xml:space="preserve">        OfficeArtFOPT</w:t>
            </w:r>
            <w:r>
              <w:rPr>
                <w:b/>
              </w:rPr>
              <w:t xml:space="preserve"> - shapePrimaryOptions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00001193</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0000119B</w:t>
            </w:r>
          </w:p>
        </w:tc>
        <w:tc>
          <w:tcPr>
            <w:tcW w:w="0" w:type="auto"/>
            <w:vAlign w:val="center"/>
          </w:tcPr>
          <w:p w:rsidR="00611683" w:rsidRDefault="0071088D">
            <w:pPr>
              <w:pStyle w:val="ExampleText"/>
            </w:pPr>
            <w:r>
              <w:t>0056</w:t>
            </w:r>
          </w:p>
        </w:tc>
        <w:tc>
          <w:tcPr>
            <w:tcW w:w="0" w:type="auto"/>
            <w:vAlign w:val="center"/>
          </w:tcPr>
          <w:p w:rsidR="00611683" w:rsidRDefault="0071088D">
            <w:pPr>
              <w:pStyle w:val="ExampleText"/>
            </w:pPr>
            <w:r>
              <w:t xml:space="preserve">            OfficeArtRGFOPTE</w:t>
            </w:r>
            <w:r>
              <w:rPr>
                <w:b/>
              </w:rPr>
              <w:t xml:space="preserve"> - fopt</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0000119B</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6f50606e9a414555961f95317c8ed15c">
              <w:r>
                <w:rPr>
                  <w:rStyle w:val="Hyperlink"/>
                </w:rPr>
                <w:t>lTxid</w:t>
              </w:r>
            </w:hyperlink>
            <w:r>
              <w:rPr>
                <w:b/>
              </w:rPr>
              <w:t xml:space="preserve"> - lTxid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0000119B</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0000119D</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lTxid</w:t>
            </w:r>
          </w:p>
        </w:tc>
        <w:tc>
          <w:tcPr>
            <w:tcW w:w="0" w:type="auto"/>
            <w:vAlign w:val="center"/>
          </w:tcPr>
          <w:p w:rsidR="00611683" w:rsidRDefault="0071088D">
            <w:pPr>
              <w:pStyle w:val="ExampleText"/>
            </w:pPr>
            <w:r>
              <w:t>0x00AEDC04</w:t>
            </w:r>
          </w:p>
        </w:tc>
      </w:tr>
      <w:tr w:rsidR="00611683" w:rsidTr="00611683">
        <w:trPr>
          <w:trHeight w:val="320"/>
        </w:trPr>
        <w:tc>
          <w:tcPr>
            <w:tcW w:w="0" w:type="auto"/>
            <w:vAlign w:val="center"/>
          </w:tcPr>
          <w:p w:rsidR="00611683" w:rsidRDefault="0071088D">
            <w:pPr>
              <w:pStyle w:val="ExampleText"/>
            </w:pPr>
            <w:r>
              <w:t>000011A1</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e89d660e4f084786a159ee90cc76c9ac">
              <w:r>
                <w:rPr>
                  <w:rStyle w:val="Hyperlink"/>
                </w:rPr>
                <w:t>dxTextLeft</w:t>
              </w:r>
            </w:hyperlink>
            <w:r>
              <w:rPr>
                <w:b/>
              </w:rPr>
              <w:t xml:space="preserve"> - dxTextLeft</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000011A1</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000011A3</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dxTextLeft</w:t>
            </w:r>
          </w:p>
        </w:tc>
        <w:tc>
          <w:tcPr>
            <w:tcW w:w="0" w:type="auto"/>
            <w:vAlign w:val="center"/>
          </w:tcPr>
          <w:p w:rsidR="00611683" w:rsidRDefault="0071088D">
            <w:pPr>
              <w:pStyle w:val="ExampleText"/>
            </w:pPr>
            <w:r>
              <w:t>0x00000000</w:t>
            </w:r>
          </w:p>
        </w:tc>
      </w:tr>
      <w:tr w:rsidR="00611683" w:rsidTr="00611683">
        <w:trPr>
          <w:trHeight w:val="320"/>
        </w:trPr>
        <w:tc>
          <w:tcPr>
            <w:tcW w:w="0" w:type="auto"/>
            <w:vAlign w:val="center"/>
          </w:tcPr>
          <w:p w:rsidR="00611683" w:rsidRDefault="0071088D">
            <w:pPr>
              <w:pStyle w:val="ExampleText"/>
            </w:pPr>
            <w:r>
              <w:t>000011A7</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7bb231df17ce41118eba9a8337e96563">
              <w:r>
                <w:rPr>
                  <w:rStyle w:val="Hyperlink"/>
                </w:rPr>
                <w:t>dyTextTop</w:t>
              </w:r>
            </w:hyperlink>
            <w:r>
              <w:rPr>
                <w:b/>
              </w:rPr>
              <w:t xml:space="preserve"> - dyTextTop</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000011A7</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000011A9</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dyTextTop</w:t>
            </w:r>
          </w:p>
        </w:tc>
        <w:tc>
          <w:tcPr>
            <w:tcW w:w="0" w:type="auto"/>
            <w:vAlign w:val="center"/>
          </w:tcPr>
          <w:p w:rsidR="00611683" w:rsidRDefault="0071088D">
            <w:pPr>
              <w:pStyle w:val="ExampleText"/>
            </w:pPr>
            <w:r>
              <w:t>0x00000000</w:t>
            </w:r>
          </w:p>
        </w:tc>
      </w:tr>
      <w:tr w:rsidR="00611683" w:rsidTr="00611683">
        <w:trPr>
          <w:trHeight w:val="320"/>
        </w:trPr>
        <w:tc>
          <w:tcPr>
            <w:tcW w:w="0" w:type="auto"/>
            <w:vAlign w:val="center"/>
          </w:tcPr>
          <w:p w:rsidR="00611683" w:rsidRDefault="0071088D">
            <w:pPr>
              <w:pStyle w:val="ExampleText"/>
            </w:pPr>
            <w:r>
              <w:t>000011AD</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4d1d87bde76f4f26a86f82b26f2c1b9b">
              <w:r>
                <w:rPr>
                  <w:rStyle w:val="Hyperlink"/>
                </w:rPr>
                <w:t>dxTextRight</w:t>
              </w:r>
            </w:hyperlink>
            <w:r>
              <w:rPr>
                <w:b/>
              </w:rPr>
              <w:t xml:space="preserve"> - dxTextRight</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000011AD</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000011AF</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dxTextRight</w:t>
            </w:r>
          </w:p>
        </w:tc>
        <w:tc>
          <w:tcPr>
            <w:tcW w:w="0" w:type="auto"/>
            <w:vAlign w:val="center"/>
          </w:tcPr>
          <w:p w:rsidR="00611683" w:rsidRDefault="0071088D">
            <w:pPr>
              <w:pStyle w:val="ExampleText"/>
            </w:pPr>
            <w:r>
              <w:t>0x00000000</w:t>
            </w:r>
          </w:p>
        </w:tc>
      </w:tr>
      <w:tr w:rsidR="00611683" w:rsidTr="00611683">
        <w:trPr>
          <w:trHeight w:val="320"/>
        </w:trPr>
        <w:tc>
          <w:tcPr>
            <w:tcW w:w="0" w:type="auto"/>
            <w:vAlign w:val="center"/>
          </w:tcPr>
          <w:p w:rsidR="00611683" w:rsidRDefault="0071088D">
            <w:pPr>
              <w:pStyle w:val="ExampleText"/>
            </w:pPr>
            <w:r>
              <w:t>000011B3</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a1e315f3bec7418ab872379cf08bbeba">
              <w:r>
                <w:rPr>
                  <w:rStyle w:val="Hyperlink"/>
                </w:rPr>
                <w:t>dyTextBottom</w:t>
              </w:r>
            </w:hyperlink>
            <w:r>
              <w:rPr>
                <w:b/>
              </w:rPr>
              <w:t xml:space="preserve"> - dyTextBottom</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000011B3</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000011B5</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dyTextBottom</w:t>
            </w:r>
          </w:p>
        </w:tc>
        <w:tc>
          <w:tcPr>
            <w:tcW w:w="0" w:type="auto"/>
            <w:vAlign w:val="center"/>
          </w:tcPr>
          <w:p w:rsidR="00611683" w:rsidRDefault="0071088D">
            <w:pPr>
              <w:pStyle w:val="ExampleText"/>
            </w:pPr>
            <w:r>
              <w:t>0x00000000</w:t>
            </w:r>
          </w:p>
        </w:tc>
      </w:tr>
      <w:tr w:rsidR="00611683" w:rsidTr="00611683">
        <w:trPr>
          <w:trHeight w:val="320"/>
        </w:trPr>
        <w:tc>
          <w:tcPr>
            <w:tcW w:w="0" w:type="auto"/>
            <w:vAlign w:val="center"/>
          </w:tcPr>
          <w:p w:rsidR="00611683" w:rsidRDefault="0071088D">
            <w:pPr>
              <w:pStyle w:val="ExampleText"/>
            </w:pPr>
            <w:r>
              <w:t>000011B9</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749ffcd2b8f243119f9fbec3231bdc73">
              <w:r>
                <w:rPr>
                  <w:rStyle w:val="Hyperlink"/>
                </w:rPr>
                <w:t>WrapText</w:t>
              </w:r>
            </w:hyperlink>
            <w:r>
              <w:rPr>
                <w:b/>
              </w:rPr>
              <w:t xml:space="preserve"> - WrapText</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000011B9</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000011BB</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w:t>
            </w:r>
            <w:hyperlink w:anchor="Section_893723db1a0247909418dbfefc30571d">
              <w:r>
                <w:rPr>
                  <w:rStyle w:val="Hyperlink"/>
                </w:rPr>
                <w:t>MSOWRAPMODE</w:t>
              </w:r>
            </w:hyperlink>
            <w:r>
              <w:rPr>
                <w:b/>
              </w:rPr>
              <w:t xml:space="preserve"> - </w:t>
            </w:r>
            <w:r>
              <w:rPr>
                <w:b/>
              </w:rPr>
              <w:t>WrapText</w:t>
            </w:r>
          </w:p>
        </w:tc>
        <w:tc>
          <w:tcPr>
            <w:tcW w:w="0" w:type="auto"/>
            <w:vAlign w:val="center"/>
          </w:tcPr>
          <w:p w:rsidR="00611683" w:rsidRDefault="0071088D">
            <w:pPr>
              <w:pStyle w:val="ExampleText"/>
            </w:pPr>
            <w:r>
              <w:t>0x00000002</w:t>
            </w:r>
          </w:p>
        </w:tc>
      </w:tr>
      <w:tr w:rsidR="00611683" w:rsidTr="00611683">
        <w:trPr>
          <w:trHeight w:val="320"/>
        </w:trPr>
        <w:tc>
          <w:tcPr>
            <w:tcW w:w="0" w:type="auto"/>
            <w:vAlign w:val="center"/>
          </w:tcPr>
          <w:p w:rsidR="00611683" w:rsidRDefault="0071088D">
            <w:pPr>
              <w:pStyle w:val="ExampleText"/>
            </w:pPr>
            <w:r>
              <w:t>000011BF</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908585b249d547aab2e05436025a7ad4">
              <w:r>
                <w:rPr>
                  <w:rStyle w:val="Hyperlink"/>
                </w:rPr>
                <w:t>anchorText</w:t>
              </w:r>
            </w:hyperlink>
            <w:r>
              <w:rPr>
                <w:b/>
              </w:rPr>
              <w:t xml:space="preserve"> - anchorText</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000011BF</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000011C1</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611683" w:rsidRDefault="0071088D">
            <w:pPr>
              <w:pStyle w:val="ExampleText"/>
            </w:pPr>
            <w:r>
              <w:t>0x00000001</w:t>
            </w:r>
          </w:p>
        </w:tc>
      </w:tr>
      <w:tr w:rsidR="00611683" w:rsidTr="00611683">
        <w:trPr>
          <w:trHeight w:val="320"/>
        </w:trPr>
        <w:tc>
          <w:tcPr>
            <w:tcW w:w="0" w:type="auto"/>
            <w:vAlign w:val="center"/>
          </w:tcPr>
          <w:p w:rsidR="00611683" w:rsidRDefault="0071088D">
            <w:pPr>
              <w:pStyle w:val="ExampleText"/>
            </w:pPr>
            <w:r>
              <w:t>000011C5</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U</w:t>
            </w:r>
            <w:r>
              <w:t xml:space="preserve">: </w:t>
            </w:r>
            <w:hyperlink w:anchor="Section_1c43c247d23b450cb729b0b4a54aa617">
              <w:r>
                <w:rPr>
                  <w:rStyle w:val="Hyperlink"/>
                </w:rPr>
                <w:t>fillColor</w:t>
              </w:r>
            </w:hyperlink>
            <w:r>
              <w:rPr>
                <w:b/>
              </w:rPr>
              <w:t xml:space="preserve"> - fillColor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000011CB</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V</w:t>
            </w:r>
            <w:r>
              <w:t>: Fill St</w:t>
            </w:r>
            <w:r>
              <w:t>yle Boolean Properties</w:t>
            </w:r>
            <w:r>
              <w:rPr>
                <w:b/>
              </w:rPr>
              <w:t xml:space="preserve"> - Fill Style Boolean Properties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lastRenderedPageBreak/>
              <w:t>000011D1</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lineColor</w:t>
            </w:r>
            <w:r>
              <w:rPr>
                <w:b/>
              </w:rPr>
              <w:t xml:space="preserve"> - lineColor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000011D1</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000011D3</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OfficeArtCOLORREF</w:t>
            </w:r>
            <w:r>
              <w:rPr>
                <w:b/>
              </w:rPr>
              <w:t xml:space="preserve"> - lineColor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000011D7</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Line Style Boolean Properties</w:t>
            </w:r>
            <w:r>
              <w:rPr>
                <w:b/>
              </w:rPr>
              <w:t xml:space="preserve"> - Line Style Boolean Properties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000011DD</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wzName</w:t>
            </w:r>
            <w:r>
              <w:rPr>
                <w:b/>
              </w:rPr>
              <w:t xml:space="preserve"> - wzName</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000011DD</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000011DF</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ULONG</w:t>
            </w:r>
            <w:r>
              <w:rPr>
                <w:b/>
              </w:rPr>
              <w:t xml:space="preserve"> - wzName</w:t>
            </w:r>
          </w:p>
        </w:tc>
        <w:tc>
          <w:tcPr>
            <w:tcW w:w="0" w:type="auto"/>
            <w:vAlign w:val="center"/>
          </w:tcPr>
          <w:p w:rsidR="00611683" w:rsidRDefault="0071088D">
            <w:pPr>
              <w:pStyle w:val="ExampleText"/>
            </w:pPr>
            <w:r>
              <w:t>0x0000000E</w:t>
            </w:r>
          </w:p>
        </w:tc>
      </w:tr>
      <w:tr w:rsidR="00611683" w:rsidTr="00611683">
        <w:trPr>
          <w:trHeight w:val="320"/>
        </w:trPr>
        <w:tc>
          <w:tcPr>
            <w:tcW w:w="0" w:type="auto"/>
            <w:vAlign w:val="center"/>
          </w:tcPr>
          <w:p w:rsidR="00611683" w:rsidRDefault="0071088D">
            <w:pPr>
              <w:pStyle w:val="ExampleText"/>
            </w:pPr>
            <w:r>
              <w:t>000011E3</w:t>
            </w:r>
          </w:p>
        </w:tc>
        <w:tc>
          <w:tcPr>
            <w:tcW w:w="0" w:type="auto"/>
            <w:vAlign w:val="center"/>
          </w:tcPr>
          <w:p w:rsidR="00611683" w:rsidRDefault="0071088D">
            <w:pPr>
              <w:pStyle w:val="ExampleText"/>
            </w:pPr>
            <w:r>
              <w:t>000E</w:t>
            </w:r>
          </w:p>
        </w:tc>
        <w:tc>
          <w:tcPr>
            <w:tcW w:w="0" w:type="auto"/>
            <w:vAlign w:val="center"/>
          </w:tcPr>
          <w:p w:rsidR="00611683" w:rsidRDefault="0071088D">
            <w:pPr>
              <w:pStyle w:val="ExampleText"/>
            </w:pPr>
            <w:r>
              <w:t xml:space="preserve">                wzName_complex</w:t>
            </w:r>
            <w:r>
              <w:rPr>
                <w:b/>
              </w:rPr>
              <w:t xml:space="preserve"> - wzName_complex</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000011E3</w:t>
            </w:r>
          </w:p>
        </w:tc>
        <w:tc>
          <w:tcPr>
            <w:tcW w:w="0" w:type="auto"/>
            <w:vAlign w:val="center"/>
          </w:tcPr>
          <w:p w:rsidR="00611683" w:rsidRDefault="0071088D">
            <w:pPr>
              <w:pStyle w:val="ExampleText"/>
            </w:pPr>
            <w:r>
              <w:t>000E</w:t>
            </w:r>
          </w:p>
        </w:tc>
        <w:tc>
          <w:tcPr>
            <w:tcW w:w="0" w:type="auto"/>
            <w:vAlign w:val="center"/>
          </w:tcPr>
          <w:p w:rsidR="00611683" w:rsidRDefault="0071088D">
            <w:pPr>
              <w:pStyle w:val="ExampleText"/>
            </w:pPr>
            <w:r>
              <w:t xml:space="preserve">                    WideString</w:t>
            </w:r>
            <w:r>
              <w:rPr>
                <w:b/>
              </w:rPr>
              <w:t xml:space="preserve"> - wzName</w:t>
            </w:r>
          </w:p>
        </w:tc>
        <w:tc>
          <w:tcPr>
            <w:tcW w:w="0" w:type="auto"/>
            <w:vAlign w:val="center"/>
          </w:tcPr>
          <w:p w:rsidR="00611683" w:rsidRDefault="0071088D">
            <w:pPr>
              <w:pStyle w:val="ExampleText"/>
            </w:pPr>
            <w:r>
              <w:t>_s2054</w:t>
            </w:r>
          </w:p>
        </w:tc>
      </w:tr>
      <w:tr w:rsidR="00611683" w:rsidTr="00611683">
        <w:trPr>
          <w:trHeight w:val="320"/>
        </w:trPr>
        <w:tc>
          <w:tcPr>
            <w:tcW w:w="0" w:type="auto"/>
            <w:vAlign w:val="center"/>
          </w:tcPr>
          <w:p w:rsidR="00611683" w:rsidRDefault="0071088D">
            <w:pPr>
              <w:pStyle w:val="ExampleText"/>
            </w:pPr>
            <w:r>
              <w:t>000011F1</w:t>
            </w:r>
          </w:p>
        </w:tc>
        <w:tc>
          <w:tcPr>
            <w:tcW w:w="0" w:type="auto"/>
            <w:vAlign w:val="center"/>
          </w:tcPr>
          <w:p w:rsidR="00611683" w:rsidRDefault="0071088D">
            <w:pPr>
              <w:pStyle w:val="ExampleText"/>
            </w:pPr>
            <w:r>
              <w:t>001A</w:t>
            </w:r>
          </w:p>
        </w:tc>
        <w:tc>
          <w:tcPr>
            <w:tcW w:w="0" w:type="auto"/>
            <w:vAlign w:val="center"/>
          </w:tcPr>
          <w:p w:rsidR="00611683" w:rsidRDefault="0071088D">
            <w:pPr>
              <w:pStyle w:val="ExampleText"/>
            </w:pPr>
            <w:r>
              <w:t xml:space="preserve">        OfficeArtTertiaryFOPT</w:t>
            </w:r>
            <w:r>
              <w:rPr>
                <w:b/>
              </w:rPr>
              <w:t xml:space="preserve"> - shapeTertiaryOptions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0000120B</w:t>
            </w:r>
          </w:p>
        </w:tc>
        <w:tc>
          <w:tcPr>
            <w:tcW w:w="0" w:type="auto"/>
            <w:vAlign w:val="center"/>
          </w:tcPr>
          <w:p w:rsidR="00611683" w:rsidRDefault="0071088D">
            <w:pPr>
              <w:pStyle w:val="ExampleText"/>
            </w:pPr>
            <w:r>
              <w:t>0018</w:t>
            </w:r>
          </w:p>
        </w:tc>
        <w:tc>
          <w:tcPr>
            <w:tcW w:w="0" w:type="auto"/>
            <w:vAlign w:val="center"/>
          </w:tcPr>
          <w:p w:rsidR="00611683" w:rsidRDefault="0071088D">
            <w:pPr>
              <w:pStyle w:val="ExampleText"/>
            </w:pPr>
            <w:r>
              <w:t xml:space="preserve">        OfficeArtChildAnchor</w:t>
            </w:r>
            <w:r>
              <w:rPr>
                <w:b/>
              </w:rPr>
              <w:t xml:space="preserve"> - childAnchor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00001223</w:t>
            </w:r>
          </w:p>
        </w:tc>
        <w:tc>
          <w:tcPr>
            <w:tcW w:w="0" w:type="auto"/>
            <w:vAlign w:val="center"/>
          </w:tcPr>
          <w:p w:rsidR="00611683" w:rsidRDefault="0071088D">
            <w:pPr>
              <w:pStyle w:val="ExampleText"/>
            </w:pPr>
            <w:r>
              <w:t>0043</w:t>
            </w:r>
          </w:p>
        </w:tc>
        <w:tc>
          <w:tcPr>
            <w:tcW w:w="0" w:type="auto"/>
            <w:vAlign w:val="center"/>
          </w:tcPr>
          <w:p w:rsidR="00611683" w:rsidRDefault="0071088D">
            <w:pPr>
              <w:pStyle w:val="ExampleText"/>
            </w:pPr>
            <w:r>
              <w:t xml:space="preserve">        OfficeArtClientTextbox</w:t>
            </w:r>
            <w:r>
              <w:rPr>
                <w:b/>
              </w:rPr>
              <w:t xml:space="preserve"> - clientTextbox</w:t>
            </w:r>
          </w:p>
        </w:tc>
        <w:tc>
          <w:tcPr>
            <w:tcW w:w="0" w:type="auto"/>
            <w:vAlign w:val="center"/>
          </w:tcPr>
          <w:p w:rsidR="00611683" w:rsidRDefault="00611683">
            <w:pPr>
              <w:pStyle w:val="ExampleText"/>
            </w:pPr>
          </w:p>
        </w:tc>
      </w:tr>
    </w:tbl>
    <w:p w:rsidR="00611683" w:rsidRDefault="0071088D">
      <w:pPr>
        <w:pStyle w:val="Caption"/>
      </w:pPr>
      <w:r>
        <w:t xml:space="preserve">Figure </w:t>
      </w:r>
      <w:r>
        <w:fldChar w:fldCharType="begin"/>
      </w:r>
      <w:r>
        <w:instrText>SEQ Figure \* ARABIC</w:instrText>
      </w:r>
      <w:r>
        <w:fldChar w:fldCharType="separate"/>
      </w:r>
      <w:r>
        <w:rPr>
          <w:noProof/>
        </w:rPr>
        <w:t>31</w:t>
      </w:r>
      <w:r>
        <w:fldChar w:fldCharType="end"/>
      </w:r>
      <w:r>
        <w:t>: Child-Record Hierarchy of OfficeArtSpgrContainerFileBlock Record E</w:t>
      </w:r>
    </w:p>
    <w:p w:rsidR="00611683" w:rsidRDefault="0071088D">
      <w:r>
        <w:t xml:space="preserve">The record types within </w:t>
      </w:r>
      <w:r>
        <w:rPr>
          <w:b/>
        </w:rPr>
        <w:t xml:space="preserve">OfficeArtSpgrContainerFileBlock </w:t>
      </w:r>
      <w:r>
        <w:t xml:space="preserve">record </w:t>
      </w:r>
      <w:r>
        <w:rPr>
          <w:b/>
        </w:rPr>
        <w:t>E</w:t>
      </w:r>
      <w:r>
        <w:t xml:space="preserve"> that have not been explaine</w:t>
      </w:r>
      <w:r>
        <w:t>d in previous structure examples are specified as follows:</w:t>
      </w:r>
    </w:p>
    <w:p w:rsidR="00611683" w:rsidRDefault="0071088D">
      <w:pPr>
        <w:pStyle w:val="Definition-Field"/>
      </w:pPr>
      <w:r>
        <w:rPr>
          <w:b/>
        </w:rPr>
        <w:t xml:space="preserve">case_of_msofbtSpContainer.shapePrimaryOptions.fopt.lTxid: </w:t>
      </w:r>
      <w:r>
        <w:t>A property that specifies an identifier for the text.</w:t>
      </w:r>
    </w:p>
    <w:p w:rsidR="00611683" w:rsidRDefault="0071088D">
      <w:pPr>
        <w:pStyle w:val="Definition-Field"/>
      </w:pPr>
      <w:r>
        <w:rPr>
          <w:b/>
        </w:rPr>
        <w:t xml:space="preserve">case_of_msofbtSpContainer.shapePrimaryOptions.fopt.lTxid.lTxid: </w:t>
      </w:r>
      <w:r>
        <w:t>An identifier (0x00AE</w:t>
      </w:r>
      <w:r>
        <w:t>DC04) for the text. The value is determined by the host application.</w:t>
      </w:r>
    </w:p>
    <w:p w:rsidR="00611683" w:rsidRDefault="0071088D">
      <w:pPr>
        <w:pStyle w:val="Definition-Field"/>
      </w:pPr>
      <w:r>
        <w:rPr>
          <w:b/>
        </w:rPr>
        <w:t xml:space="preserve">case_of_msofbtSpContainer.shapePrimaryOptions.fopt.dxTextLeft: </w:t>
      </w:r>
      <w:r>
        <w:t>A property that specifies the size of the margin to the left of the text.</w:t>
      </w:r>
    </w:p>
    <w:p w:rsidR="00611683" w:rsidRDefault="0071088D">
      <w:pPr>
        <w:pStyle w:val="Definition-Field"/>
      </w:pPr>
      <w:r>
        <w:rPr>
          <w:b/>
        </w:rPr>
        <w:t>case_of_msofbtSpContainer.shapePrimaryOptions.fopt</w:t>
      </w:r>
      <w:r>
        <w:rPr>
          <w:b/>
        </w:rPr>
        <w:t xml:space="preserve">.dxTextLeft.dxTextLeft: </w:t>
      </w:r>
      <w:r>
        <w:t xml:space="preserve">The size (0x00000000) of the margin that exists inside the containing shape to the left of the text. The unit of measurement is an </w:t>
      </w:r>
      <w:hyperlink w:anchor="gt_264db3a3-b788-42b9-8a78-38ddc62ccd39">
        <w:r>
          <w:rPr>
            <w:rStyle w:val="HyperlinkGreen"/>
            <w:b/>
          </w:rPr>
          <w:t>EMU</w:t>
        </w:r>
      </w:hyperlink>
      <w:r>
        <w:t>.</w:t>
      </w:r>
    </w:p>
    <w:p w:rsidR="00611683" w:rsidRDefault="0071088D">
      <w:pPr>
        <w:pStyle w:val="Definition-Field"/>
      </w:pPr>
      <w:r>
        <w:rPr>
          <w:b/>
        </w:rPr>
        <w:t>case_of_msofbtSpContainer.shapePri</w:t>
      </w:r>
      <w:r>
        <w:rPr>
          <w:b/>
        </w:rPr>
        <w:t xml:space="preserve">maryOptions.fopt.dyTextTop: </w:t>
      </w:r>
      <w:r>
        <w:t>A property that specifies the size of the margin above the text.</w:t>
      </w:r>
    </w:p>
    <w:p w:rsidR="00611683" w:rsidRDefault="0071088D">
      <w:pPr>
        <w:pStyle w:val="Definition-Field"/>
      </w:pPr>
      <w:r>
        <w:rPr>
          <w:b/>
        </w:rPr>
        <w:t xml:space="preserve">case_of_msofbtSpContainer.shapePrimaryOptions.fopt.dyTextTop.dyTextTop: </w:t>
      </w:r>
      <w:r>
        <w:t>The size (0x00000000) of the margin that exists inside the containing shape above the text.</w:t>
      </w:r>
      <w:r>
        <w:t xml:space="preserve"> The unit of measurement is an EMU.</w:t>
      </w:r>
    </w:p>
    <w:p w:rsidR="00611683" w:rsidRDefault="0071088D">
      <w:pPr>
        <w:pStyle w:val="Definition-Field"/>
      </w:pPr>
      <w:r>
        <w:rPr>
          <w:b/>
        </w:rPr>
        <w:t xml:space="preserve">case_of_msofbtSpContainer.shapePrimaryOptions.fopt.dxTextRight: </w:t>
      </w:r>
      <w:r>
        <w:t>A property that specifies the size of the margin to the right of the text.</w:t>
      </w:r>
    </w:p>
    <w:p w:rsidR="00611683" w:rsidRDefault="0071088D">
      <w:pPr>
        <w:pStyle w:val="Definition-Field"/>
      </w:pPr>
      <w:r>
        <w:rPr>
          <w:b/>
        </w:rPr>
        <w:t xml:space="preserve">case_of_msofbtSpContainer.shapePrimaryOptions.fopt.dxTextRight.dxTextRight: </w:t>
      </w:r>
      <w:r>
        <w:t>The s</w:t>
      </w:r>
      <w:r>
        <w:t>ize (0x00000000) of the margin that exists inside the containing shape to the right of the text. The unit of measurement is an EMU.</w:t>
      </w:r>
    </w:p>
    <w:p w:rsidR="00611683" w:rsidRDefault="0071088D">
      <w:pPr>
        <w:pStyle w:val="Definition-Field"/>
      </w:pPr>
      <w:r>
        <w:rPr>
          <w:b/>
        </w:rPr>
        <w:t xml:space="preserve">case_of_msofbtSpContainer.shapePrimaryOptions.fopt.dyTextBottom: </w:t>
      </w:r>
      <w:r>
        <w:t xml:space="preserve">A property that specifies the size of the margin below the </w:t>
      </w:r>
      <w:r>
        <w:t>text.</w:t>
      </w:r>
    </w:p>
    <w:p w:rsidR="00611683" w:rsidRDefault="0071088D">
      <w:pPr>
        <w:pStyle w:val="Definition-Field"/>
      </w:pPr>
      <w:r>
        <w:rPr>
          <w:b/>
        </w:rPr>
        <w:lastRenderedPageBreak/>
        <w:t xml:space="preserve">case_of_msofbtSpContainer.shapePrimaryOptions.fopt.dyTextBottom.dyTextBottom: </w:t>
      </w:r>
      <w:r>
        <w:t>The size (0x00000000) of the margin that exists inside the containing shape below the text. The unit of measurement is an EMU.</w:t>
      </w:r>
    </w:p>
    <w:p w:rsidR="00611683" w:rsidRDefault="0071088D">
      <w:pPr>
        <w:pStyle w:val="Definition-Field"/>
      </w:pPr>
      <w:r>
        <w:rPr>
          <w:b/>
        </w:rPr>
        <w:t>case_of_msofbtSpContainer.shapePrimaryOptions</w:t>
      </w:r>
      <w:r>
        <w:rPr>
          <w:b/>
        </w:rPr>
        <w:t xml:space="preserve">.fopt.WrapText: </w:t>
      </w:r>
      <w:r>
        <w:t>A property that specifies the type of wrapping applied to the text.</w:t>
      </w:r>
    </w:p>
    <w:p w:rsidR="00611683" w:rsidRDefault="0071088D">
      <w:pPr>
        <w:pStyle w:val="Definition-Field"/>
      </w:pPr>
      <w:r>
        <w:rPr>
          <w:b/>
        </w:rPr>
        <w:t xml:space="preserve">case_of_msofbtSpContainer.shapePrimaryOptions.fopt.WrapText.WrapText: </w:t>
      </w:r>
      <w:r>
        <w:t xml:space="preserve">A value (0x00000002) specifying that a line of text will extend into or beyond a margin instead of </w:t>
      </w:r>
      <w:r>
        <w:t>continuing on subsequent lines.</w:t>
      </w:r>
    </w:p>
    <w:p w:rsidR="00611683" w:rsidRDefault="0071088D">
      <w:pPr>
        <w:pStyle w:val="Definition-Field"/>
      </w:pPr>
      <w:r>
        <w:rPr>
          <w:b/>
        </w:rPr>
        <w:t xml:space="preserve">case_of_msofbtSpContainer.shapePrimaryOptions.fopt.anchorText: </w:t>
      </w:r>
      <w:r>
        <w:t>A property that specifies the type of anchor applied to the text.</w:t>
      </w:r>
    </w:p>
    <w:p w:rsidR="00611683" w:rsidRDefault="0071088D">
      <w:pPr>
        <w:pStyle w:val="Definition-Field"/>
      </w:pPr>
      <w:r>
        <w:rPr>
          <w:b/>
        </w:rPr>
        <w:t xml:space="preserve">case_of_msofbtSpContainer.shapePrimaryOptions.fopt.anchorText.anchorText: </w:t>
      </w:r>
      <w:r>
        <w:t>A value that specifie</w:t>
      </w:r>
      <w:r>
        <w:t>s the primary determinant for the placement of the text. The value 0x00000001 specifies that the vertical center of the text will coincide with the vertical midpoint of the internal margins of the text box area.</w:t>
      </w:r>
    </w:p>
    <w:p w:rsidR="00611683" w:rsidRDefault="0071088D">
      <w:pPr>
        <w:pStyle w:val="Definition-Field"/>
      </w:pPr>
      <w:r>
        <w:rPr>
          <w:b/>
        </w:rPr>
        <w:t>case_of_msofbtSpContainer.shapePrimaryOption</w:t>
      </w:r>
      <w:r>
        <w:rPr>
          <w:b/>
        </w:rPr>
        <w:t xml:space="preserve">s.fopt.fillColor: </w:t>
      </w:r>
      <w:r>
        <w:t>A property that specifies the foreground color of the fill.</w:t>
      </w:r>
    </w:p>
    <w:p w:rsidR="00611683" w:rsidRDefault="0071088D">
      <w:r>
        <w:t xml:space="preserve">The following two example structures show the records labeled </w:t>
      </w:r>
      <w:r>
        <w:rPr>
          <w:b/>
        </w:rPr>
        <w:t>U</w:t>
      </w:r>
      <w:r>
        <w:t xml:space="preserve"> and </w:t>
      </w:r>
      <w:r>
        <w:rPr>
          <w:b/>
        </w:rPr>
        <w:t>V</w:t>
      </w:r>
      <w:r>
        <w:t xml:space="preserve"> from </w:t>
      </w:r>
      <w:r>
        <w:rPr>
          <w:b/>
        </w:rPr>
        <w:t xml:space="preserve">OfficeArtSpgrContainerFileBlock </w:t>
      </w:r>
      <w:r>
        <w:t xml:space="preserve">record </w:t>
      </w:r>
      <w:r>
        <w:rPr>
          <w:b/>
        </w:rPr>
        <w:t>E</w:t>
      </w:r>
      <w:r>
        <w:t xml:space="preserve"> in more detail.</w:t>
      </w:r>
    </w:p>
    <w:p w:rsidR="00611683" w:rsidRDefault="0071088D">
      <w:r>
        <w:t xml:space="preserve">The following table shows the child-record hierarchy of </w:t>
      </w:r>
      <w:r>
        <w:rPr>
          <w:b/>
        </w:rPr>
        <w:t xml:space="preserve">fillColor </w:t>
      </w:r>
      <w:r>
        <w:t xml:space="preserve">record </w:t>
      </w:r>
      <w:r>
        <w:rPr>
          <w:b/>
        </w:rPr>
        <w:t>U</w:t>
      </w:r>
      <w:r>
        <w:t>.</w:t>
      </w:r>
    </w:p>
    <w:tbl>
      <w:tblPr>
        <w:tblStyle w:val="Table-ShadedHeader"/>
        <w:tblW w:w="4690" w:type="pct"/>
        <w:tblLook w:val="04A0" w:firstRow="1" w:lastRow="0" w:firstColumn="1" w:lastColumn="0" w:noHBand="0" w:noVBand="1"/>
      </w:tblPr>
      <w:tblGrid>
        <w:gridCol w:w="1710"/>
        <w:gridCol w:w="1255"/>
        <w:gridCol w:w="4688"/>
        <w:gridCol w:w="1342"/>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000011C5</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U</w:t>
            </w:r>
            <w:r>
              <w:t>: fillColor</w:t>
            </w:r>
            <w:r>
              <w:rPr>
                <w:b/>
              </w:rPr>
              <w:t xml:space="preserve"> - fillColor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000011C5</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000011C5</w:t>
            </w:r>
          </w:p>
        </w:tc>
        <w:tc>
          <w:tcPr>
            <w:tcW w:w="0" w:type="auto"/>
            <w:vAlign w:val="center"/>
          </w:tcPr>
          <w:p w:rsidR="00611683" w:rsidRDefault="0071088D">
            <w:pPr>
              <w:pStyle w:val="ExampleText"/>
            </w:pPr>
            <w:r>
              <w:t>14 bits</w:t>
            </w:r>
          </w:p>
        </w:tc>
        <w:tc>
          <w:tcPr>
            <w:tcW w:w="0" w:type="auto"/>
            <w:vAlign w:val="center"/>
          </w:tcPr>
          <w:p w:rsidR="00611683" w:rsidRDefault="0071088D">
            <w:pPr>
              <w:pStyle w:val="ExampleText"/>
            </w:pPr>
            <w:r>
              <w:t xml:space="preserve">        bit</w:t>
            </w:r>
            <w:r>
              <w:rPr>
                <w:b/>
              </w:rPr>
              <w:t xml:space="preserve"> - opid</w:t>
            </w:r>
          </w:p>
        </w:tc>
        <w:tc>
          <w:tcPr>
            <w:tcW w:w="0" w:type="auto"/>
            <w:vAlign w:val="center"/>
          </w:tcPr>
          <w:p w:rsidR="00611683" w:rsidRDefault="0071088D">
            <w:pPr>
              <w:pStyle w:val="ExampleText"/>
            </w:pPr>
            <w:r>
              <w:t>0x0181</w:t>
            </w:r>
          </w:p>
        </w:tc>
      </w:tr>
      <w:tr w:rsidR="00611683" w:rsidTr="00611683">
        <w:trPr>
          <w:trHeight w:val="320"/>
        </w:trPr>
        <w:tc>
          <w:tcPr>
            <w:tcW w:w="0" w:type="auto"/>
            <w:vAlign w:val="center"/>
          </w:tcPr>
          <w:p w:rsidR="00611683" w:rsidRDefault="0071088D">
            <w:pPr>
              <w:pStyle w:val="ExampleText"/>
            </w:pPr>
            <w:r>
              <w:t>000011C5</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fBid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000011C5</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fComplex</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000011C7</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OfficeArtCOLORREF</w:t>
            </w:r>
            <w:r>
              <w:rPr>
                <w:b/>
              </w:rPr>
              <w:t xml:space="preserve"> - fillColor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000011CA</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unused3</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000011CA</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unused2</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000011CA</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unused1</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000011CA</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fSysIndex</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000011CA</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fSchemeIndex</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000011CA</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fSystemRGB</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000011CA</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fPaletteRGB</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000011CA</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fPaletteIndex</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000011C9</w:t>
            </w:r>
          </w:p>
        </w:tc>
        <w:tc>
          <w:tcPr>
            <w:tcW w:w="0" w:type="auto"/>
            <w:vAlign w:val="center"/>
          </w:tcPr>
          <w:p w:rsidR="00611683" w:rsidRDefault="0071088D">
            <w:pPr>
              <w:pStyle w:val="ExampleText"/>
            </w:pPr>
            <w:r>
              <w:t>0001</w:t>
            </w:r>
          </w:p>
        </w:tc>
        <w:tc>
          <w:tcPr>
            <w:tcW w:w="0" w:type="auto"/>
            <w:vAlign w:val="center"/>
          </w:tcPr>
          <w:p w:rsidR="00611683" w:rsidRDefault="0071088D">
            <w:pPr>
              <w:pStyle w:val="ExampleText"/>
            </w:pPr>
            <w:r>
              <w:t xml:space="preserve">        BYTE</w:t>
            </w:r>
            <w:r>
              <w:rPr>
                <w:b/>
              </w:rPr>
              <w:t xml:space="preserve"> - blue</w:t>
            </w:r>
          </w:p>
        </w:tc>
        <w:tc>
          <w:tcPr>
            <w:tcW w:w="0" w:type="auto"/>
            <w:vAlign w:val="center"/>
          </w:tcPr>
          <w:p w:rsidR="00611683" w:rsidRDefault="0071088D">
            <w:pPr>
              <w:pStyle w:val="ExampleText"/>
            </w:pPr>
            <w:r>
              <w:t>0x00</w:t>
            </w:r>
          </w:p>
        </w:tc>
      </w:tr>
      <w:tr w:rsidR="00611683" w:rsidTr="00611683">
        <w:trPr>
          <w:trHeight w:val="320"/>
        </w:trPr>
        <w:tc>
          <w:tcPr>
            <w:tcW w:w="0" w:type="auto"/>
            <w:vAlign w:val="center"/>
          </w:tcPr>
          <w:p w:rsidR="00611683" w:rsidRDefault="0071088D">
            <w:pPr>
              <w:pStyle w:val="ExampleText"/>
            </w:pPr>
            <w:r>
              <w:t>000011C8</w:t>
            </w:r>
          </w:p>
        </w:tc>
        <w:tc>
          <w:tcPr>
            <w:tcW w:w="0" w:type="auto"/>
            <w:vAlign w:val="center"/>
          </w:tcPr>
          <w:p w:rsidR="00611683" w:rsidRDefault="0071088D">
            <w:pPr>
              <w:pStyle w:val="ExampleText"/>
            </w:pPr>
            <w:r>
              <w:t>0001</w:t>
            </w:r>
          </w:p>
        </w:tc>
        <w:tc>
          <w:tcPr>
            <w:tcW w:w="0" w:type="auto"/>
            <w:vAlign w:val="center"/>
          </w:tcPr>
          <w:p w:rsidR="00611683" w:rsidRDefault="0071088D">
            <w:pPr>
              <w:pStyle w:val="ExampleText"/>
            </w:pPr>
            <w:r>
              <w:t xml:space="preserve">        BYTE</w:t>
            </w:r>
            <w:r>
              <w:rPr>
                <w:b/>
              </w:rPr>
              <w:t xml:space="preserve"> - green</w:t>
            </w:r>
          </w:p>
        </w:tc>
        <w:tc>
          <w:tcPr>
            <w:tcW w:w="0" w:type="auto"/>
            <w:vAlign w:val="center"/>
          </w:tcPr>
          <w:p w:rsidR="00611683" w:rsidRDefault="0071088D">
            <w:pPr>
              <w:pStyle w:val="ExampleText"/>
            </w:pPr>
            <w:r>
              <w:t>0x00</w:t>
            </w:r>
          </w:p>
        </w:tc>
      </w:tr>
      <w:tr w:rsidR="00611683" w:rsidTr="00611683">
        <w:trPr>
          <w:trHeight w:val="320"/>
        </w:trPr>
        <w:tc>
          <w:tcPr>
            <w:tcW w:w="0" w:type="auto"/>
            <w:vAlign w:val="center"/>
          </w:tcPr>
          <w:p w:rsidR="00611683" w:rsidRDefault="0071088D">
            <w:pPr>
              <w:pStyle w:val="ExampleText"/>
            </w:pPr>
            <w:r>
              <w:t>000011C7</w:t>
            </w:r>
          </w:p>
        </w:tc>
        <w:tc>
          <w:tcPr>
            <w:tcW w:w="0" w:type="auto"/>
            <w:vAlign w:val="center"/>
          </w:tcPr>
          <w:p w:rsidR="00611683" w:rsidRDefault="0071088D">
            <w:pPr>
              <w:pStyle w:val="ExampleText"/>
            </w:pPr>
            <w:r>
              <w:t>0001</w:t>
            </w:r>
          </w:p>
        </w:tc>
        <w:tc>
          <w:tcPr>
            <w:tcW w:w="0" w:type="auto"/>
            <w:vAlign w:val="center"/>
          </w:tcPr>
          <w:p w:rsidR="00611683" w:rsidRDefault="0071088D">
            <w:pPr>
              <w:pStyle w:val="ExampleText"/>
            </w:pPr>
            <w:r>
              <w:t xml:space="preserve">        BYTE</w:t>
            </w:r>
            <w:r>
              <w:rPr>
                <w:b/>
              </w:rPr>
              <w:t xml:space="preserve"> - red</w:t>
            </w:r>
          </w:p>
        </w:tc>
        <w:tc>
          <w:tcPr>
            <w:tcW w:w="0" w:type="auto"/>
            <w:vAlign w:val="center"/>
          </w:tcPr>
          <w:p w:rsidR="00611683" w:rsidRDefault="0071088D">
            <w:pPr>
              <w:pStyle w:val="ExampleText"/>
            </w:pPr>
            <w:r>
              <w:t>0x04</w:t>
            </w:r>
          </w:p>
        </w:tc>
      </w:tr>
    </w:tbl>
    <w:p w:rsidR="00611683" w:rsidRDefault="0071088D">
      <w:pPr>
        <w:pStyle w:val="Caption"/>
      </w:pPr>
      <w:r>
        <w:lastRenderedPageBreak/>
        <w:t xml:space="preserve">Figure </w:t>
      </w:r>
      <w:r>
        <w:fldChar w:fldCharType="begin"/>
      </w:r>
      <w:r>
        <w:instrText>SEQ Figure \* ARABIC</w:instrText>
      </w:r>
      <w:r>
        <w:fldChar w:fldCharType="separate"/>
      </w:r>
      <w:r>
        <w:rPr>
          <w:noProof/>
        </w:rPr>
        <w:t>32</w:t>
      </w:r>
      <w:r>
        <w:fldChar w:fldCharType="end"/>
      </w:r>
      <w:r>
        <w:t>: Child-Record Hierarchy of fillColor Record U</w:t>
      </w:r>
    </w:p>
    <w:p w:rsidR="00611683" w:rsidRDefault="0071088D">
      <w:r>
        <w:t xml:space="preserve">The properties in </w:t>
      </w:r>
      <w:r>
        <w:rPr>
          <w:b/>
        </w:rPr>
        <w:t>fillColor</w:t>
      </w:r>
      <w:r>
        <w:t xml:space="preserve"> record </w:t>
      </w:r>
      <w:r>
        <w:rPr>
          <w:b/>
        </w:rPr>
        <w:t>U</w:t>
      </w:r>
      <w:r>
        <w:t xml:space="preserve"> are similar to the color properties in </w:t>
      </w:r>
      <w:r>
        <w:rPr>
          <w:b/>
        </w:rPr>
        <w:t>lineColor</w:t>
      </w:r>
      <w:r>
        <w:t xml:space="preserve"> record </w:t>
      </w:r>
      <w:r>
        <w:rPr>
          <w:b/>
        </w:rPr>
        <w:t>S</w:t>
      </w:r>
      <w:r>
        <w:t xml:space="preserve">. Record </w:t>
      </w:r>
      <w:r>
        <w:rPr>
          <w:b/>
        </w:rPr>
        <w:t>S</w:t>
      </w:r>
      <w:r>
        <w:t xml:space="preserve"> outlines color properties applied to a line. Record </w:t>
      </w:r>
      <w:r>
        <w:rPr>
          <w:b/>
        </w:rPr>
        <w:t>U</w:t>
      </w:r>
      <w:r>
        <w:t xml:space="preserve"> outlines color properties applied to a shape fill. For more details about the property values that are listed in record </w:t>
      </w:r>
      <w:r>
        <w:rPr>
          <w:b/>
        </w:rPr>
        <w:t>U</w:t>
      </w:r>
      <w:r>
        <w:t xml:space="preserve">, see the property value definitions for record </w:t>
      </w:r>
      <w:r>
        <w:rPr>
          <w:b/>
        </w:rPr>
        <w:t>S</w:t>
      </w:r>
      <w:r>
        <w:t xml:space="preserve"> earlier in </w:t>
      </w:r>
      <w:r>
        <w:t>this section.</w:t>
      </w:r>
    </w:p>
    <w:p w:rsidR="00611683" w:rsidRDefault="0071088D">
      <w:r>
        <w:t xml:space="preserve">The following table shows the child-record hierarchy of </w:t>
      </w:r>
      <w:r>
        <w:rPr>
          <w:b/>
        </w:rPr>
        <w:t>Fill Style Boolean Properties</w:t>
      </w:r>
      <w:r>
        <w:t xml:space="preserve"> record </w:t>
      </w:r>
      <w:r>
        <w:rPr>
          <w:b/>
        </w:rPr>
        <w:t>V</w:t>
      </w:r>
      <w:r>
        <w:t>.</w:t>
      </w:r>
    </w:p>
    <w:tbl>
      <w:tblPr>
        <w:tblStyle w:val="Table-ShadedHeader"/>
        <w:tblW w:w="4690" w:type="pct"/>
        <w:tblLook w:val="04A0" w:firstRow="1" w:lastRow="0" w:firstColumn="1" w:lastColumn="0" w:noHBand="0" w:noVBand="1"/>
      </w:tblPr>
      <w:tblGrid>
        <w:gridCol w:w="1188"/>
        <w:gridCol w:w="861"/>
        <w:gridCol w:w="6027"/>
        <w:gridCol w:w="919"/>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000011CB</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V</w:t>
            </w:r>
            <w:r>
              <w:t>: Fill Style Boolean Properties</w:t>
            </w:r>
            <w:r>
              <w:rPr>
                <w:b/>
              </w:rPr>
              <w:t xml:space="preserve"> - Fill Style Boolean Properties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000011CB</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000011CB</w:t>
            </w:r>
          </w:p>
        </w:tc>
        <w:tc>
          <w:tcPr>
            <w:tcW w:w="0" w:type="auto"/>
            <w:vAlign w:val="center"/>
          </w:tcPr>
          <w:p w:rsidR="00611683" w:rsidRDefault="0071088D">
            <w:pPr>
              <w:pStyle w:val="ExampleText"/>
            </w:pPr>
            <w:r>
              <w:t>14 bits</w:t>
            </w:r>
          </w:p>
        </w:tc>
        <w:tc>
          <w:tcPr>
            <w:tcW w:w="0" w:type="auto"/>
            <w:vAlign w:val="center"/>
          </w:tcPr>
          <w:p w:rsidR="00611683" w:rsidRDefault="0071088D">
            <w:pPr>
              <w:pStyle w:val="ExampleText"/>
            </w:pPr>
            <w:r>
              <w:t xml:space="preserve">        bit</w:t>
            </w:r>
            <w:r>
              <w:rPr>
                <w:b/>
              </w:rPr>
              <w:t xml:space="preserve"> - opid</w:t>
            </w:r>
          </w:p>
        </w:tc>
        <w:tc>
          <w:tcPr>
            <w:tcW w:w="0" w:type="auto"/>
            <w:vAlign w:val="center"/>
          </w:tcPr>
          <w:p w:rsidR="00611683" w:rsidRDefault="0071088D">
            <w:pPr>
              <w:pStyle w:val="ExampleText"/>
            </w:pPr>
            <w:r>
              <w:t>0x01BF</w:t>
            </w:r>
          </w:p>
        </w:tc>
      </w:tr>
      <w:tr w:rsidR="00611683" w:rsidTr="00611683">
        <w:trPr>
          <w:trHeight w:val="320"/>
        </w:trPr>
        <w:tc>
          <w:tcPr>
            <w:tcW w:w="0" w:type="auto"/>
            <w:vAlign w:val="center"/>
          </w:tcPr>
          <w:p w:rsidR="00611683" w:rsidRDefault="0071088D">
            <w:pPr>
              <w:pStyle w:val="ExampleText"/>
            </w:pPr>
            <w:r>
              <w:t>000011CB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fBid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000011CB</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fComplex</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000011CD</w:t>
            </w:r>
          </w:p>
        </w:tc>
        <w:tc>
          <w:tcPr>
            <w:tcW w:w="0" w:type="auto"/>
            <w:vAlign w:val="center"/>
          </w:tcPr>
          <w:p w:rsidR="00611683" w:rsidRDefault="0071088D">
            <w:pPr>
              <w:pStyle w:val="ExampleText"/>
            </w:pPr>
            <w:r>
              <w:t>9 bits</w:t>
            </w:r>
          </w:p>
        </w:tc>
        <w:tc>
          <w:tcPr>
            <w:tcW w:w="0" w:type="auto"/>
            <w:vAlign w:val="center"/>
          </w:tcPr>
          <w:p w:rsidR="00611683" w:rsidRDefault="0071088D">
            <w:pPr>
              <w:pStyle w:val="ExampleText"/>
            </w:pPr>
            <w:r>
              <w:t xml:space="preserve">    bit</w:t>
            </w:r>
            <w:r>
              <w:rPr>
                <w:b/>
              </w:rPr>
              <w:t xml:space="preserve"> - unused1</w:t>
            </w:r>
          </w:p>
        </w:tc>
        <w:tc>
          <w:tcPr>
            <w:tcW w:w="0" w:type="auto"/>
            <w:vAlign w:val="center"/>
          </w:tcPr>
          <w:p w:rsidR="00611683" w:rsidRDefault="0071088D">
            <w:pPr>
              <w:pStyle w:val="ExampleText"/>
            </w:pPr>
            <w:r>
              <w:t>0x000</w:t>
            </w:r>
          </w:p>
        </w:tc>
      </w:tr>
      <w:tr w:rsidR="00611683" w:rsidTr="00611683">
        <w:trPr>
          <w:trHeight w:val="320"/>
        </w:trPr>
        <w:tc>
          <w:tcPr>
            <w:tcW w:w="0" w:type="auto"/>
            <w:vAlign w:val="center"/>
          </w:tcPr>
          <w:p w:rsidR="00611683" w:rsidRDefault="0071088D">
            <w:pPr>
              <w:pStyle w:val="ExampleText"/>
            </w:pPr>
            <w:r>
              <w:t>000011CD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fUsefRecolorFillAsPicture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fUsefUseShapeAnchor</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fUsefFilled</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000011CD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fUsefHitTestFill</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fUsefillShape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fUsefillUseRect</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fUsefNoFillHitTest</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000011CD</w:t>
            </w:r>
          </w:p>
        </w:tc>
        <w:tc>
          <w:tcPr>
            <w:tcW w:w="0" w:type="auto"/>
            <w:vAlign w:val="center"/>
          </w:tcPr>
          <w:p w:rsidR="00611683" w:rsidRDefault="0071088D">
            <w:pPr>
              <w:pStyle w:val="ExampleText"/>
            </w:pPr>
            <w:r>
              <w:t>9 bits</w:t>
            </w:r>
          </w:p>
        </w:tc>
        <w:tc>
          <w:tcPr>
            <w:tcW w:w="0" w:type="auto"/>
            <w:vAlign w:val="center"/>
          </w:tcPr>
          <w:p w:rsidR="00611683" w:rsidRDefault="0071088D">
            <w:pPr>
              <w:pStyle w:val="ExampleText"/>
            </w:pPr>
            <w:r>
              <w:t xml:space="preserve">    bit</w:t>
            </w:r>
            <w:r>
              <w:rPr>
                <w:b/>
              </w:rPr>
              <w:t xml:space="preserve"> - unused2</w:t>
            </w:r>
          </w:p>
        </w:tc>
        <w:tc>
          <w:tcPr>
            <w:tcW w:w="0" w:type="auto"/>
            <w:vAlign w:val="center"/>
          </w:tcPr>
          <w:p w:rsidR="00611683" w:rsidRDefault="0071088D">
            <w:pPr>
              <w:pStyle w:val="ExampleText"/>
            </w:pPr>
            <w:r>
              <w:t>0x000</w:t>
            </w:r>
          </w:p>
        </w:tc>
      </w:tr>
      <w:tr w:rsidR="00611683" w:rsidTr="00611683">
        <w:trPr>
          <w:trHeight w:val="320"/>
        </w:trPr>
        <w:tc>
          <w:tcPr>
            <w:tcW w:w="0" w:type="auto"/>
            <w:vAlign w:val="center"/>
          </w:tcPr>
          <w:p w:rsidR="00611683" w:rsidRDefault="0071088D">
            <w:pPr>
              <w:pStyle w:val="ExampleText"/>
            </w:pPr>
            <w:r>
              <w:t>000011CD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fRecolorFillAsPicture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fUseShapeAnchor</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fFilled</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000011CD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fHitTestFill</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fillShape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fillUseRect</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000011CD</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fNoFillHitTest</w:t>
            </w:r>
          </w:p>
        </w:tc>
        <w:tc>
          <w:tcPr>
            <w:tcW w:w="0" w:type="auto"/>
            <w:vAlign w:val="center"/>
          </w:tcPr>
          <w:p w:rsidR="00611683" w:rsidRDefault="0071088D">
            <w:pPr>
              <w:pStyle w:val="ExampleText"/>
            </w:pPr>
            <w:r>
              <w:t>0x0</w:t>
            </w:r>
          </w:p>
        </w:tc>
      </w:tr>
    </w:tbl>
    <w:p w:rsidR="00611683" w:rsidRDefault="0071088D">
      <w:pPr>
        <w:pStyle w:val="Caption"/>
      </w:pPr>
      <w:r>
        <w:t xml:space="preserve">Figure </w:t>
      </w:r>
      <w:r>
        <w:fldChar w:fldCharType="begin"/>
      </w:r>
      <w:r>
        <w:instrText>SEQ Figure \* ARABIC</w:instrText>
      </w:r>
      <w:r>
        <w:fldChar w:fldCharType="separate"/>
      </w:r>
      <w:r>
        <w:rPr>
          <w:noProof/>
        </w:rPr>
        <w:t>33</w:t>
      </w:r>
      <w:r>
        <w:fldChar w:fldCharType="end"/>
      </w:r>
      <w:r>
        <w:t>: Child-Record Hierarchy of Fill Style Boolean Properties Record V</w:t>
      </w:r>
    </w:p>
    <w:p w:rsidR="00611683" w:rsidRDefault="0071088D">
      <w:r>
        <w:rPr>
          <w:b/>
        </w:rPr>
        <w:t>Fill Style Boolean Properties</w:t>
      </w:r>
      <w:r>
        <w:t xml:space="preserve"> record </w:t>
      </w:r>
      <w:r>
        <w:rPr>
          <w:b/>
        </w:rPr>
        <w:t>V</w:t>
      </w:r>
      <w:r>
        <w:t xml:space="preserve"> is similar to </w:t>
      </w:r>
      <w:r>
        <w:rPr>
          <w:b/>
        </w:rPr>
        <w:t xml:space="preserve">Fill Style </w:t>
      </w:r>
      <w:r>
        <w:rPr>
          <w:b/>
        </w:rPr>
        <w:t>Boolean Properties</w:t>
      </w:r>
      <w:r>
        <w:t xml:space="preserve"> record </w:t>
      </w:r>
      <w:r>
        <w:rPr>
          <w:b/>
        </w:rPr>
        <w:t>O</w:t>
      </w:r>
      <w:r>
        <w:t xml:space="preserve">. Record </w:t>
      </w:r>
      <w:r>
        <w:rPr>
          <w:b/>
        </w:rPr>
        <w:t>O</w:t>
      </w:r>
      <w:r>
        <w:t xml:space="preserve"> outlines property settings that will not render the shape fill. Record </w:t>
      </w:r>
      <w:r>
        <w:rPr>
          <w:b/>
        </w:rPr>
        <w:t>V</w:t>
      </w:r>
      <w:r>
        <w:t xml:space="preserve"> outlines values that will render the shape fill. For more details about the property values that are listed in record </w:t>
      </w:r>
      <w:r>
        <w:rPr>
          <w:b/>
        </w:rPr>
        <w:t>V</w:t>
      </w:r>
      <w:r>
        <w:t>, see the property value d</w:t>
      </w:r>
      <w:r>
        <w:t xml:space="preserve">efinitions that are listed for record </w:t>
      </w:r>
      <w:r>
        <w:rPr>
          <w:b/>
        </w:rPr>
        <w:t>O</w:t>
      </w:r>
      <w:r>
        <w:t xml:space="preserve"> earlier in this section.</w:t>
      </w:r>
    </w:p>
    <w:p w:rsidR="00611683" w:rsidRDefault="0071088D">
      <w:r>
        <w:t xml:space="preserve">The following table shows the child-record hierarchy of </w:t>
      </w:r>
      <w:r>
        <w:rPr>
          <w:b/>
        </w:rPr>
        <w:t>OfficeArtSpgrContainerFileBlock</w:t>
      </w:r>
      <w:r>
        <w:t xml:space="preserve">, as defined in section 2.2.17, record </w:t>
      </w:r>
      <w:r>
        <w:rPr>
          <w:b/>
        </w:rPr>
        <w:t>F</w:t>
      </w:r>
      <w:r>
        <w:t>.</w:t>
      </w:r>
    </w:p>
    <w:tbl>
      <w:tblPr>
        <w:tblStyle w:val="Table-ShadedHeader"/>
        <w:tblW w:w="4690" w:type="pct"/>
        <w:tblLook w:val="04A0" w:firstRow="1" w:lastRow="0" w:firstColumn="1" w:lastColumn="0" w:noHBand="0" w:noVBand="1"/>
      </w:tblPr>
      <w:tblGrid>
        <w:gridCol w:w="1082"/>
        <w:gridCol w:w="650"/>
        <w:gridCol w:w="6015"/>
        <w:gridCol w:w="1248"/>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lastRenderedPageBreak/>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00001266</w:t>
            </w:r>
          </w:p>
        </w:tc>
        <w:tc>
          <w:tcPr>
            <w:tcW w:w="0" w:type="auto"/>
            <w:vAlign w:val="center"/>
          </w:tcPr>
          <w:p w:rsidR="00611683" w:rsidRDefault="0071088D">
            <w:pPr>
              <w:pStyle w:val="ExampleText"/>
            </w:pPr>
            <w:r>
              <w:t>00E5</w:t>
            </w:r>
          </w:p>
        </w:tc>
        <w:tc>
          <w:tcPr>
            <w:tcW w:w="0" w:type="auto"/>
            <w:vAlign w:val="center"/>
          </w:tcPr>
          <w:p w:rsidR="00611683" w:rsidRDefault="0071088D">
            <w:pPr>
              <w:pStyle w:val="ExampleText"/>
            </w:pPr>
            <w:r>
              <w:rPr>
                <w:b/>
              </w:rPr>
              <w:t>F</w:t>
            </w:r>
            <w:r>
              <w:t>: OfficeArtSpgrCon</w:t>
            </w:r>
            <w:r>
              <w:t>tainerFileBlock</w:t>
            </w:r>
            <w:r>
              <w:rPr>
                <w:b/>
              </w:rPr>
              <w:t xml:space="preserve"> - OfficeArtSpgrContainerFB</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00001266</w:t>
            </w:r>
          </w:p>
        </w:tc>
        <w:tc>
          <w:tcPr>
            <w:tcW w:w="0" w:type="auto"/>
            <w:vAlign w:val="center"/>
          </w:tcPr>
          <w:p w:rsidR="00611683" w:rsidRDefault="0071088D">
            <w:pPr>
              <w:pStyle w:val="ExampleText"/>
            </w:pPr>
            <w:r>
              <w:t>00E5</w:t>
            </w:r>
          </w:p>
        </w:tc>
        <w:tc>
          <w:tcPr>
            <w:tcW w:w="0" w:type="auto"/>
            <w:vAlign w:val="center"/>
          </w:tcPr>
          <w:p w:rsidR="00611683" w:rsidRDefault="0071088D">
            <w:pPr>
              <w:pStyle w:val="ExampleText"/>
            </w:pPr>
            <w:r>
              <w:t xml:space="preserve">    OfficeArtSpContainer</w:t>
            </w:r>
            <w:r>
              <w:rPr>
                <w:b/>
              </w:rPr>
              <w:t xml:space="preserve"> - case_of_msofbtSpContainer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00001266</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0000126E</w:t>
            </w:r>
          </w:p>
        </w:tc>
        <w:tc>
          <w:tcPr>
            <w:tcW w:w="0" w:type="auto"/>
            <w:vAlign w:val="center"/>
          </w:tcPr>
          <w:p w:rsidR="00611683" w:rsidRDefault="0071088D">
            <w:pPr>
              <w:pStyle w:val="ExampleText"/>
            </w:pPr>
            <w:r>
              <w:t>0010</w:t>
            </w:r>
          </w:p>
        </w:tc>
        <w:tc>
          <w:tcPr>
            <w:tcW w:w="0" w:type="auto"/>
            <w:vAlign w:val="center"/>
          </w:tcPr>
          <w:p w:rsidR="00611683" w:rsidRDefault="0071088D">
            <w:pPr>
              <w:pStyle w:val="ExampleText"/>
            </w:pPr>
            <w:r>
              <w:t xml:space="preserve">        OfficeArtFSP</w:t>
            </w:r>
            <w:r>
              <w:rPr>
                <w:b/>
              </w:rPr>
              <w:t xml:space="preserve"> - shapeProp</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0000127E</w:t>
            </w:r>
          </w:p>
        </w:tc>
        <w:tc>
          <w:tcPr>
            <w:tcW w:w="0" w:type="auto"/>
            <w:vAlign w:val="center"/>
          </w:tcPr>
          <w:p w:rsidR="00611683" w:rsidRDefault="0071088D">
            <w:pPr>
              <w:pStyle w:val="ExampleText"/>
            </w:pPr>
            <w:r>
              <w:t>005E</w:t>
            </w:r>
          </w:p>
        </w:tc>
        <w:tc>
          <w:tcPr>
            <w:tcW w:w="0" w:type="auto"/>
            <w:vAlign w:val="center"/>
          </w:tcPr>
          <w:p w:rsidR="00611683" w:rsidRDefault="0071088D">
            <w:pPr>
              <w:pStyle w:val="ExampleText"/>
            </w:pPr>
            <w:r>
              <w:t xml:space="preserve">        OfficeArtFOPT</w:t>
            </w:r>
            <w:r>
              <w:rPr>
                <w:b/>
              </w:rPr>
              <w:t xml:space="preserve"> - shapePrimaryOptions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000012DC</w:t>
            </w:r>
          </w:p>
        </w:tc>
        <w:tc>
          <w:tcPr>
            <w:tcW w:w="0" w:type="auto"/>
            <w:vAlign w:val="center"/>
          </w:tcPr>
          <w:p w:rsidR="00611683" w:rsidRDefault="0071088D">
            <w:pPr>
              <w:pStyle w:val="ExampleText"/>
            </w:pPr>
            <w:r>
              <w:t>0014</w:t>
            </w:r>
          </w:p>
        </w:tc>
        <w:tc>
          <w:tcPr>
            <w:tcW w:w="0" w:type="auto"/>
            <w:vAlign w:val="center"/>
          </w:tcPr>
          <w:p w:rsidR="00611683" w:rsidRDefault="0071088D">
            <w:pPr>
              <w:pStyle w:val="ExampleText"/>
            </w:pPr>
            <w:r>
              <w:t xml:space="preserve">        </w:t>
            </w:r>
            <w:r>
              <w:rPr>
                <w:b/>
              </w:rPr>
              <w:t>W</w:t>
            </w:r>
            <w:r>
              <w:t>: OfficeArtTertiaryFOPT</w:t>
            </w:r>
            <w:r>
              <w:rPr>
                <w:b/>
              </w:rPr>
              <w:t xml:space="preserve"> - shapeTertiaryOptons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000012F0</w:t>
            </w:r>
          </w:p>
        </w:tc>
        <w:tc>
          <w:tcPr>
            <w:tcW w:w="0" w:type="auto"/>
            <w:vAlign w:val="center"/>
          </w:tcPr>
          <w:p w:rsidR="00611683" w:rsidRDefault="0071088D">
            <w:pPr>
              <w:pStyle w:val="ExampleText"/>
            </w:pPr>
            <w:r>
              <w:t>0018</w:t>
            </w:r>
          </w:p>
        </w:tc>
        <w:tc>
          <w:tcPr>
            <w:tcW w:w="0" w:type="auto"/>
            <w:vAlign w:val="center"/>
          </w:tcPr>
          <w:p w:rsidR="00611683" w:rsidRDefault="0071088D">
            <w:pPr>
              <w:pStyle w:val="ExampleText"/>
            </w:pPr>
            <w:r>
              <w:t xml:space="preserve">        OfficeArtChildAnchor</w:t>
            </w:r>
            <w:r>
              <w:rPr>
                <w:b/>
              </w:rPr>
              <w:t xml:space="preserve"> - childAnchor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00001308</w:t>
            </w:r>
          </w:p>
        </w:tc>
        <w:tc>
          <w:tcPr>
            <w:tcW w:w="0" w:type="auto"/>
            <w:vAlign w:val="center"/>
          </w:tcPr>
          <w:p w:rsidR="00611683" w:rsidRDefault="0071088D">
            <w:pPr>
              <w:pStyle w:val="ExampleText"/>
            </w:pPr>
            <w:r>
              <w:t>0043</w:t>
            </w:r>
          </w:p>
        </w:tc>
        <w:tc>
          <w:tcPr>
            <w:tcW w:w="0" w:type="auto"/>
            <w:vAlign w:val="center"/>
          </w:tcPr>
          <w:p w:rsidR="00611683" w:rsidRDefault="0071088D">
            <w:pPr>
              <w:pStyle w:val="ExampleText"/>
            </w:pPr>
            <w:r>
              <w:t xml:space="preserve">        OfficeArtClientTextbox</w:t>
            </w:r>
            <w:r>
              <w:rPr>
                <w:b/>
              </w:rPr>
              <w:t xml:space="preserve"> - clientTextbox</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00001308</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w:t>
            </w:r>
            <w:r>
              <w:t>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00001310</w:t>
            </w:r>
          </w:p>
        </w:tc>
        <w:tc>
          <w:tcPr>
            <w:tcW w:w="0" w:type="auto"/>
            <w:vAlign w:val="center"/>
          </w:tcPr>
          <w:p w:rsidR="00611683" w:rsidRDefault="0071088D">
            <w:pPr>
              <w:pStyle w:val="ExampleText"/>
            </w:pPr>
            <w:r>
              <w:t>003B</w:t>
            </w:r>
          </w:p>
        </w:tc>
        <w:tc>
          <w:tcPr>
            <w:tcW w:w="0" w:type="auto"/>
            <w:vAlign w:val="center"/>
          </w:tcPr>
          <w:p w:rsidR="00611683" w:rsidRDefault="0071088D">
            <w:pPr>
              <w:pStyle w:val="ExampleText"/>
            </w:pPr>
            <w:r>
              <w:t xml:space="preserve">            TextClientDataRecordArray</w:t>
            </w:r>
            <w:r>
              <w:rPr>
                <w:b/>
              </w:rPr>
              <w:t xml:space="preserve"> - rgChildRec</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00001310</w:t>
            </w:r>
          </w:p>
        </w:tc>
        <w:tc>
          <w:tcPr>
            <w:tcW w:w="0" w:type="auto"/>
            <w:vAlign w:val="center"/>
          </w:tcPr>
          <w:p w:rsidR="00611683" w:rsidRDefault="0071088D">
            <w:pPr>
              <w:pStyle w:val="ExampleText"/>
            </w:pPr>
            <w:r>
              <w:t>000C</w:t>
            </w:r>
          </w:p>
        </w:tc>
        <w:tc>
          <w:tcPr>
            <w:tcW w:w="0" w:type="auto"/>
            <w:vAlign w:val="center"/>
          </w:tcPr>
          <w:p w:rsidR="00611683" w:rsidRDefault="0071088D">
            <w:pPr>
              <w:pStyle w:val="ExampleText"/>
            </w:pPr>
            <w:r>
              <w:t xml:space="preserve">                TextClientDataSubContainerOrAtom</w:t>
            </w:r>
            <w:r>
              <w:rPr>
                <w:b/>
              </w:rPr>
              <w:t xml:space="preserve"> - rec</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00001310</w:t>
            </w:r>
          </w:p>
        </w:tc>
        <w:tc>
          <w:tcPr>
            <w:tcW w:w="0" w:type="auto"/>
            <w:vAlign w:val="center"/>
          </w:tcPr>
          <w:p w:rsidR="00611683" w:rsidRDefault="0071088D">
            <w:pPr>
              <w:pStyle w:val="ExampleText"/>
            </w:pPr>
            <w:r>
              <w:t>000C</w:t>
            </w:r>
          </w:p>
        </w:tc>
        <w:tc>
          <w:tcPr>
            <w:tcW w:w="0" w:type="auto"/>
            <w:vAlign w:val="center"/>
          </w:tcPr>
          <w:p w:rsidR="00611683" w:rsidRDefault="0071088D">
            <w:pPr>
              <w:pStyle w:val="ExampleText"/>
            </w:pPr>
            <w:r>
              <w:t xml:space="preserve">                    TextHeaderAtom</w:t>
            </w:r>
            <w:r>
              <w:rPr>
                <w:b/>
              </w:rPr>
              <w:t xml:space="preserve"> - case_of_RT_TextHeaderAtom</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00001310</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00001318</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TextTypeEnum</w:t>
            </w:r>
            <w:r>
              <w:rPr>
                <w:b/>
              </w:rPr>
              <w:t xml:space="preserve"> - textType</w:t>
            </w:r>
          </w:p>
        </w:tc>
        <w:tc>
          <w:tcPr>
            <w:tcW w:w="0" w:type="auto"/>
            <w:vAlign w:val="center"/>
          </w:tcPr>
          <w:p w:rsidR="00611683" w:rsidRDefault="0071088D">
            <w:pPr>
              <w:pStyle w:val="ExampleText"/>
            </w:pPr>
            <w:r>
              <w:t>0x00000004</w:t>
            </w:r>
          </w:p>
        </w:tc>
      </w:tr>
      <w:tr w:rsidR="00611683" w:rsidTr="00611683">
        <w:trPr>
          <w:trHeight w:val="320"/>
        </w:trPr>
        <w:tc>
          <w:tcPr>
            <w:tcW w:w="0" w:type="auto"/>
            <w:vAlign w:val="center"/>
          </w:tcPr>
          <w:p w:rsidR="00611683" w:rsidRDefault="0071088D">
            <w:pPr>
              <w:pStyle w:val="ExampleText"/>
            </w:pPr>
            <w:r>
              <w:t>0000131C</w:t>
            </w:r>
          </w:p>
        </w:tc>
        <w:tc>
          <w:tcPr>
            <w:tcW w:w="0" w:type="auto"/>
            <w:vAlign w:val="center"/>
          </w:tcPr>
          <w:p w:rsidR="00611683" w:rsidRDefault="0071088D">
            <w:pPr>
              <w:pStyle w:val="ExampleText"/>
            </w:pPr>
            <w:r>
              <w:t>0011</w:t>
            </w:r>
          </w:p>
        </w:tc>
        <w:tc>
          <w:tcPr>
            <w:tcW w:w="0" w:type="auto"/>
            <w:vAlign w:val="center"/>
          </w:tcPr>
          <w:p w:rsidR="00611683" w:rsidRDefault="0071088D">
            <w:pPr>
              <w:pStyle w:val="ExampleText"/>
            </w:pPr>
            <w:r>
              <w:t xml:space="preserve">                TextClientDataSubContainerOrAtom</w:t>
            </w:r>
            <w:r>
              <w:rPr>
                <w:b/>
              </w:rPr>
              <w:t xml:space="preserve"> - rec1</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0000131C</w:t>
            </w:r>
          </w:p>
        </w:tc>
        <w:tc>
          <w:tcPr>
            <w:tcW w:w="0" w:type="auto"/>
            <w:vAlign w:val="center"/>
          </w:tcPr>
          <w:p w:rsidR="00611683" w:rsidRDefault="0071088D">
            <w:pPr>
              <w:pStyle w:val="ExampleText"/>
            </w:pPr>
            <w:r>
              <w:t>0011</w:t>
            </w:r>
          </w:p>
        </w:tc>
        <w:tc>
          <w:tcPr>
            <w:tcW w:w="0" w:type="auto"/>
            <w:vAlign w:val="center"/>
          </w:tcPr>
          <w:p w:rsidR="00611683" w:rsidRDefault="0071088D">
            <w:pPr>
              <w:pStyle w:val="ExampleText"/>
            </w:pPr>
            <w:r>
              <w:t xml:space="preserve">                    TextBytesAtom</w:t>
            </w:r>
            <w:r>
              <w:rPr>
                <w:b/>
              </w:rPr>
              <w:t xml:space="preserve"> - case_of_RT_</w:t>
            </w:r>
            <w:r>
              <w:rPr>
                <w:b/>
              </w:rPr>
              <w:t>TextBytesAtom</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0000131C</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00001324</w:t>
            </w:r>
          </w:p>
        </w:tc>
        <w:tc>
          <w:tcPr>
            <w:tcW w:w="0" w:type="auto"/>
            <w:vAlign w:val="center"/>
          </w:tcPr>
          <w:p w:rsidR="00611683" w:rsidRDefault="0071088D">
            <w:pPr>
              <w:pStyle w:val="ExampleText"/>
            </w:pPr>
            <w:r>
              <w:t>0009</w:t>
            </w:r>
          </w:p>
        </w:tc>
        <w:tc>
          <w:tcPr>
            <w:tcW w:w="0" w:type="auto"/>
            <w:vAlign w:val="center"/>
          </w:tcPr>
          <w:p w:rsidR="00611683" w:rsidRDefault="0071088D">
            <w:pPr>
              <w:pStyle w:val="ExampleText"/>
            </w:pPr>
            <w:r>
              <w:t xml:space="preserve">                        NarrowStringBufferEx</w:t>
            </w:r>
            <w:r>
              <w:rPr>
                <w:b/>
              </w:rPr>
              <w:t xml:space="preserve"> - textBytes</w:t>
            </w:r>
          </w:p>
        </w:tc>
        <w:tc>
          <w:tcPr>
            <w:tcW w:w="0" w:type="auto"/>
            <w:vAlign w:val="center"/>
          </w:tcPr>
          <w:p w:rsidR="00611683" w:rsidRDefault="0071088D">
            <w:pPr>
              <w:pStyle w:val="ExampleText"/>
            </w:pPr>
            <w:r>
              <w:t>Shape 2.0</w:t>
            </w:r>
          </w:p>
        </w:tc>
      </w:tr>
      <w:tr w:rsidR="00611683" w:rsidTr="00611683">
        <w:trPr>
          <w:trHeight w:val="320"/>
        </w:trPr>
        <w:tc>
          <w:tcPr>
            <w:tcW w:w="0" w:type="auto"/>
            <w:vAlign w:val="center"/>
          </w:tcPr>
          <w:p w:rsidR="00611683" w:rsidRDefault="0071088D">
            <w:pPr>
              <w:pStyle w:val="ExampleText"/>
            </w:pPr>
            <w:r>
              <w:t>0000132D</w:t>
            </w:r>
          </w:p>
        </w:tc>
        <w:tc>
          <w:tcPr>
            <w:tcW w:w="0" w:type="auto"/>
            <w:vAlign w:val="center"/>
          </w:tcPr>
          <w:p w:rsidR="00611683" w:rsidRDefault="0071088D">
            <w:pPr>
              <w:pStyle w:val="ExampleText"/>
            </w:pPr>
            <w:r>
              <w:t>001E</w:t>
            </w:r>
          </w:p>
        </w:tc>
        <w:tc>
          <w:tcPr>
            <w:tcW w:w="0" w:type="auto"/>
            <w:vAlign w:val="center"/>
          </w:tcPr>
          <w:p w:rsidR="00611683" w:rsidRDefault="0071088D">
            <w:pPr>
              <w:pStyle w:val="ExampleText"/>
            </w:pPr>
            <w:r>
              <w:t xml:space="preserve">                TextClientDataSubContainerOrAtom</w:t>
            </w:r>
            <w:r>
              <w:rPr>
                <w:b/>
              </w:rPr>
              <w:t xml:space="preserve"> - rec2</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0000132D</w:t>
            </w:r>
          </w:p>
        </w:tc>
        <w:tc>
          <w:tcPr>
            <w:tcW w:w="0" w:type="auto"/>
            <w:vAlign w:val="center"/>
          </w:tcPr>
          <w:p w:rsidR="00611683" w:rsidRDefault="0071088D">
            <w:pPr>
              <w:pStyle w:val="ExampleText"/>
            </w:pPr>
            <w:r>
              <w:t>001E</w:t>
            </w:r>
          </w:p>
        </w:tc>
        <w:tc>
          <w:tcPr>
            <w:tcW w:w="0" w:type="auto"/>
            <w:vAlign w:val="center"/>
          </w:tcPr>
          <w:p w:rsidR="00611683" w:rsidRDefault="0071088D">
            <w:pPr>
              <w:pStyle w:val="ExampleText"/>
            </w:pPr>
            <w:r>
              <w:t xml:space="preserve">                    StyleTextPropAtom</w:t>
            </w:r>
            <w:r>
              <w:rPr>
                <w:b/>
              </w:rPr>
              <w:t xml:space="preserve"> - case_of_RT_StyleTextPropAtom</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0000132D</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00001335</w:t>
            </w:r>
          </w:p>
        </w:tc>
        <w:tc>
          <w:tcPr>
            <w:tcW w:w="0" w:type="auto"/>
            <w:vAlign w:val="center"/>
          </w:tcPr>
          <w:p w:rsidR="00611683" w:rsidRDefault="0071088D">
            <w:pPr>
              <w:pStyle w:val="ExampleText"/>
            </w:pPr>
            <w:r>
              <w:t>000C</w:t>
            </w:r>
          </w:p>
        </w:tc>
        <w:tc>
          <w:tcPr>
            <w:tcW w:w="0" w:type="auto"/>
            <w:vAlign w:val="center"/>
          </w:tcPr>
          <w:p w:rsidR="00611683" w:rsidRDefault="0071088D">
            <w:pPr>
              <w:pStyle w:val="ExampleText"/>
            </w:pPr>
            <w:r>
              <w:t xml:space="preserve">                        </w:t>
            </w:r>
            <w:r>
              <w:rPr>
                <w:b/>
              </w:rPr>
              <w:t>X</w:t>
            </w:r>
            <w:r>
              <w:t>: TextPFRunArray</w:t>
            </w:r>
            <w:r>
              <w:rPr>
                <w:b/>
              </w:rPr>
              <w:t xml:space="preserve"> - rgTextPFRun</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00001341</w:t>
            </w:r>
          </w:p>
        </w:tc>
        <w:tc>
          <w:tcPr>
            <w:tcW w:w="0" w:type="auto"/>
            <w:vAlign w:val="center"/>
          </w:tcPr>
          <w:p w:rsidR="00611683" w:rsidRDefault="0071088D">
            <w:pPr>
              <w:pStyle w:val="ExampleText"/>
            </w:pPr>
            <w:r>
              <w:t>000A</w:t>
            </w:r>
          </w:p>
        </w:tc>
        <w:tc>
          <w:tcPr>
            <w:tcW w:w="0" w:type="auto"/>
            <w:vAlign w:val="center"/>
          </w:tcPr>
          <w:p w:rsidR="00611683" w:rsidRDefault="0071088D">
            <w:pPr>
              <w:pStyle w:val="ExampleText"/>
            </w:pPr>
            <w:r>
              <w:t xml:space="preserve">                        </w:t>
            </w:r>
            <w:r>
              <w:rPr>
                <w:b/>
              </w:rPr>
              <w:t>Y</w:t>
            </w:r>
            <w:r>
              <w:t>: TextCFRunArray</w:t>
            </w:r>
            <w:r>
              <w:rPr>
                <w:b/>
              </w:rPr>
              <w:t xml:space="preserve"> - rgTextCFRun</w:t>
            </w:r>
          </w:p>
        </w:tc>
        <w:tc>
          <w:tcPr>
            <w:tcW w:w="0" w:type="auto"/>
            <w:vAlign w:val="center"/>
          </w:tcPr>
          <w:p w:rsidR="00611683" w:rsidRDefault="00611683">
            <w:pPr>
              <w:pStyle w:val="ExampleText"/>
            </w:pPr>
          </w:p>
        </w:tc>
      </w:tr>
    </w:tbl>
    <w:p w:rsidR="00611683" w:rsidRDefault="0071088D">
      <w:pPr>
        <w:pStyle w:val="Caption"/>
      </w:pPr>
      <w:r>
        <w:t xml:space="preserve">Figure </w:t>
      </w:r>
      <w:r>
        <w:fldChar w:fldCharType="begin"/>
      </w:r>
      <w:r>
        <w:instrText>SEQ Figure \* ARABIC</w:instrText>
      </w:r>
      <w:r>
        <w:fldChar w:fldCharType="separate"/>
      </w:r>
      <w:r>
        <w:rPr>
          <w:noProof/>
        </w:rPr>
        <w:t>34</w:t>
      </w:r>
      <w:r>
        <w:fldChar w:fldCharType="end"/>
      </w:r>
      <w:r>
        <w:t>: Child-Record Hierarchy of OfficeArtSpgrContainerFileBlock Record F</w:t>
      </w:r>
    </w:p>
    <w:p w:rsidR="00611683" w:rsidRDefault="0071088D">
      <w:r>
        <w:t xml:space="preserve">The record types within </w:t>
      </w:r>
      <w:r>
        <w:rPr>
          <w:b/>
        </w:rPr>
        <w:t xml:space="preserve">OfficeArtSpgrContainerFileBlock </w:t>
      </w:r>
      <w:r>
        <w:t xml:space="preserve">record </w:t>
      </w:r>
      <w:r>
        <w:rPr>
          <w:b/>
        </w:rPr>
        <w:t>F</w:t>
      </w:r>
      <w:r>
        <w:t xml:space="preserve"> that have not been explained in previous structure examples are specified</w:t>
      </w:r>
      <w:r>
        <w:t xml:space="preserve"> by the following definitions. The host application defines these fields and records. For more information, see </w:t>
      </w:r>
      <w:hyperlink r:id="rId580" w:anchor="Section_6be79dde33c14c1b8ccc4b2301c08662">
        <w:r>
          <w:rPr>
            <w:rStyle w:val="Hyperlink"/>
          </w:rPr>
          <w:t>[MS-PPT]</w:t>
        </w:r>
      </w:hyperlink>
      <w:r>
        <w:t xml:space="preserve"> section 2.9.76.</w:t>
      </w:r>
    </w:p>
    <w:p w:rsidR="00611683" w:rsidRDefault="0071088D">
      <w:pPr>
        <w:pStyle w:val="Definition-Field"/>
      </w:pPr>
      <w:r>
        <w:rPr>
          <w:b/>
        </w:rPr>
        <w:t>case_of_msofbtSpContainer.clientTextbox.r</w:t>
      </w:r>
      <w:r>
        <w:rPr>
          <w:b/>
        </w:rPr>
        <w:t xml:space="preserve">gChildRec: </w:t>
      </w:r>
      <w:r>
        <w:t xml:space="preserve">An array of </w:t>
      </w:r>
      <w:r>
        <w:rPr>
          <w:b/>
        </w:rPr>
        <w:t>TextClientDataSubContainerOrAtom</w:t>
      </w:r>
      <w:r>
        <w:t xml:space="preserve"> records.</w:t>
      </w:r>
    </w:p>
    <w:p w:rsidR="00611683" w:rsidRDefault="0071088D">
      <w:pPr>
        <w:pStyle w:val="Definition-Field"/>
      </w:pPr>
      <w:r>
        <w:rPr>
          <w:b/>
        </w:rPr>
        <w:t xml:space="preserve">case_of_msofbtSpContainer.clientTextbox.rgChildRec.rec: </w:t>
      </w:r>
      <w:r>
        <w:t xml:space="preserve">A </w:t>
      </w:r>
      <w:r>
        <w:rPr>
          <w:b/>
        </w:rPr>
        <w:t>TextClientDataSubContainerOrAtom</w:t>
      </w:r>
      <w:r>
        <w:t xml:space="preserve"> record, which is a variable-type record. The type and meaning of this record is dictated by the valu</w:t>
      </w:r>
      <w:r>
        <w:t xml:space="preserve">e of </w:t>
      </w:r>
      <w:r>
        <w:rPr>
          <w:b/>
        </w:rPr>
        <w:t xml:space="preserve">rh.recType </w:t>
      </w:r>
      <w:r>
        <w:t>(not shown in this example).</w:t>
      </w:r>
    </w:p>
    <w:p w:rsidR="00611683" w:rsidRDefault="0071088D">
      <w:pPr>
        <w:pStyle w:val="Definition-Field"/>
      </w:pPr>
      <w:r>
        <w:rPr>
          <w:b/>
        </w:rPr>
        <w:t xml:space="preserve">case_of_msofbtSpContainer.clientTextbox.rgChildRec.rec.case_of_RT_TextHeaderAtom: </w:t>
      </w:r>
      <w:r>
        <w:t xml:space="preserve">An </w:t>
      </w:r>
      <w:hyperlink w:anchor="gt_e0c68b3f-d976-411b-a247-7cef57e73728">
        <w:r>
          <w:rPr>
            <w:rStyle w:val="HyperlinkGreen"/>
            <w:b/>
          </w:rPr>
          <w:t>atom</w:t>
        </w:r>
      </w:hyperlink>
      <w:r>
        <w:t xml:space="preserve"> record that specifies the type of a text body.</w:t>
      </w:r>
    </w:p>
    <w:p w:rsidR="00611683" w:rsidRDefault="0071088D">
      <w:pPr>
        <w:pStyle w:val="Definition-Field"/>
      </w:pPr>
      <w:r>
        <w:rPr>
          <w:b/>
        </w:rPr>
        <w:lastRenderedPageBreak/>
        <w:t>case_of_msof</w:t>
      </w:r>
      <w:r>
        <w:rPr>
          <w:b/>
        </w:rPr>
        <w:t xml:space="preserve">btSpContainer.clientTextbox.rgChildRec.rec.case_of_RT_TextHeaderAtom.textType: </w:t>
      </w:r>
      <w:r>
        <w:t>A value (0x00000004) specifying that the text is of type "Any other text".</w:t>
      </w:r>
    </w:p>
    <w:p w:rsidR="00611683" w:rsidRDefault="0071088D">
      <w:pPr>
        <w:pStyle w:val="Definition-Field"/>
      </w:pPr>
      <w:r>
        <w:rPr>
          <w:b/>
        </w:rPr>
        <w:t xml:space="preserve">case_of_msofbtSpContainer.clientTextbox.rgChildRec.rec1.case_of_RT_TextBytesAtom: </w:t>
      </w:r>
      <w:r>
        <w:t xml:space="preserve">An atom record that </w:t>
      </w:r>
      <w:r>
        <w:t>specifies Unicode characters.</w:t>
      </w:r>
    </w:p>
    <w:p w:rsidR="00611683" w:rsidRDefault="0071088D">
      <w:pPr>
        <w:pStyle w:val="Definition-Field"/>
      </w:pPr>
      <w:r>
        <w:rPr>
          <w:b/>
        </w:rPr>
        <w:t xml:space="preserve">case_of_msofbtSpContainer.clientTextbox.rgChildRec.rec1.case_of_RT_TextBytesAtom.textBytes: </w:t>
      </w:r>
      <w:r>
        <w:t xml:space="preserve">A value ("Shape 2.0") specifying that the text string within </w:t>
      </w:r>
      <w:r>
        <w:rPr>
          <w:b/>
        </w:rPr>
        <w:t>shape</w:t>
      </w:r>
      <w:r>
        <w:t>.</w:t>
      </w:r>
      <w:r>
        <w:rPr>
          <w:b/>
        </w:rPr>
        <w:t>textBytes</w:t>
      </w:r>
      <w:r>
        <w:t xml:space="preserve"> is an array of bytes containing the characters of the cor</w:t>
      </w:r>
      <w:r>
        <w:t>responding text.</w:t>
      </w:r>
    </w:p>
    <w:p w:rsidR="00611683" w:rsidRDefault="0071088D">
      <w:pPr>
        <w:pStyle w:val="Definition-Field"/>
      </w:pPr>
      <w:r>
        <w:rPr>
          <w:b/>
        </w:rPr>
        <w:t xml:space="preserve">case_of_msofbtSpContainer.clientTextbox.rgChildRec.rec2.case_of_RT_StyleTextPropAtom: </w:t>
      </w:r>
      <w:r>
        <w:t xml:space="preserve">An atom record that specifies </w:t>
      </w:r>
      <w:r>
        <w:rPr>
          <w:snapToGrid w:val="0"/>
        </w:rPr>
        <w:t>character-level and paragraph-level formatting.</w:t>
      </w:r>
    </w:p>
    <w:p w:rsidR="00611683" w:rsidRDefault="0071088D">
      <w:pPr>
        <w:pStyle w:val="Definition-Field"/>
      </w:pPr>
      <w:r>
        <w:rPr>
          <w:b/>
        </w:rPr>
        <w:t>case_of_msofbtSpContainer.clientTextbox.rgChildRec.rec2.case_of_RT_StyleTex</w:t>
      </w:r>
      <w:r>
        <w:rPr>
          <w:b/>
        </w:rPr>
        <w:t xml:space="preserve">tPropAtom.rgTextPFRun: </w:t>
      </w:r>
      <w:r>
        <w:t xml:space="preserve"> An array of </w:t>
      </w:r>
      <w:r>
        <w:rPr>
          <w:b/>
        </w:rPr>
        <w:t>TextPFRun</w:t>
      </w:r>
      <w:r>
        <w:t xml:space="preserve"> container records that each specify paragraph-level formatting for a length of the corresponding text.</w:t>
      </w:r>
    </w:p>
    <w:p w:rsidR="00611683" w:rsidRDefault="0071088D">
      <w:pPr>
        <w:pStyle w:val="Definition-Field"/>
      </w:pPr>
      <w:r>
        <w:rPr>
          <w:b/>
        </w:rPr>
        <w:t xml:space="preserve">case_of_msofbtSpContainer.clientTextbox.rgChildRec.rec2.case_of_RT_StyleTextPropAtom.rgTextCFRun: </w:t>
      </w:r>
      <w:r>
        <w:t xml:space="preserve">An array </w:t>
      </w:r>
      <w:r>
        <w:t xml:space="preserve">of </w:t>
      </w:r>
      <w:r>
        <w:rPr>
          <w:b/>
        </w:rPr>
        <w:t>TextCFRun</w:t>
      </w:r>
      <w:r>
        <w:t xml:space="preserve"> container records that each specify character-level formatting for a length of the corresponding text.</w:t>
      </w:r>
    </w:p>
    <w:p w:rsidR="00611683" w:rsidRDefault="0071088D">
      <w:r>
        <w:t xml:space="preserve">The following three example structures show the records labeled </w:t>
      </w:r>
      <w:r>
        <w:rPr>
          <w:b/>
        </w:rPr>
        <w:t>W</w:t>
      </w:r>
      <w:r>
        <w:t xml:space="preserve">, </w:t>
      </w:r>
      <w:r>
        <w:rPr>
          <w:b/>
        </w:rPr>
        <w:t>X</w:t>
      </w:r>
      <w:r>
        <w:t xml:space="preserve">, and </w:t>
      </w:r>
      <w:r>
        <w:rPr>
          <w:b/>
        </w:rPr>
        <w:t>Y</w:t>
      </w:r>
      <w:r>
        <w:t xml:space="preserve"> from </w:t>
      </w:r>
      <w:r>
        <w:rPr>
          <w:b/>
        </w:rPr>
        <w:t xml:space="preserve">OfficeArtSpgrContainerFileBlock </w:t>
      </w:r>
      <w:r>
        <w:t xml:space="preserve">record </w:t>
      </w:r>
      <w:r>
        <w:rPr>
          <w:b/>
        </w:rPr>
        <w:t>F</w:t>
      </w:r>
      <w:r>
        <w:t xml:space="preserve"> in more detail.</w:t>
      </w:r>
    </w:p>
    <w:p w:rsidR="00611683" w:rsidRDefault="0071088D">
      <w:r>
        <w:t xml:space="preserve">The following table shows the child-record hierarchy of the </w:t>
      </w:r>
      <w:r>
        <w:rPr>
          <w:b/>
        </w:rPr>
        <w:t>OfficeArtTertiaryFOPT</w:t>
      </w:r>
      <w:r>
        <w:t xml:space="preserve"> record, as defined in section 2.2.11, </w:t>
      </w:r>
      <w:r>
        <w:rPr>
          <w:b/>
        </w:rPr>
        <w:t>W</w:t>
      </w:r>
      <w:r>
        <w:t>.</w:t>
      </w:r>
    </w:p>
    <w:tbl>
      <w:tblPr>
        <w:tblStyle w:val="Table-ShadedHeader"/>
        <w:tblW w:w="4690" w:type="pct"/>
        <w:tblLook w:val="04A0" w:firstRow="1" w:lastRow="0" w:firstColumn="1" w:lastColumn="0" w:noHBand="0" w:noVBand="1"/>
      </w:tblPr>
      <w:tblGrid>
        <w:gridCol w:w="1289"/>
        <w:gridCol w:w="935"/>
        <w:gridCol w:w="5284"/>
        <w:gridCol w:w="1487"/>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000012DC</w:t>
            </w:r>
          </w:p>
        </w:tc>
        <w:tc>
          <w:tcPr>
            <w:tcW w:w="0" w:type="auto"/>
            <w:vAlign w:val="center"/>
          </w:tcPr>
          <w:p w:rsidR="00611683" w:rsidRDefault="0071088D">
            <w:pPr>
              <w:pStyle w:val="ExampleText"/>
            </w:pPr>
            <w:r>
              <w:t>0014</w:t>
            </w:r>
          </w:p>
        </w:tc>
        <w:tc>
          <w:tcPr>
            <w:tcW w:w="0" w:type="auto"/>
            <w:vAlign w:val="center"/>
          </w:tcPr>
          <w:p w:rsidR="00611683" w:rsidRDefault="0071088D">
            <w:pPr>
              <w:pStyle w:val="ExampleText"/>
            </w:pPr>
            <w:r>
              <w:rPr>
                <w:b/>
              </w:rPr>
              <w:t>W</w:t>
            </w:r>
            <w:r>
              <w:t>: OfficeArtTertiaryFOPT</w:t>
            </w:r>
            <w:r>
              <w:rPr>
                <w:b/>
              </w:rPr>
              <w:t xml:space="preserve"> - shapeTertiaryOptions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000012DC</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000012E4</w:t>
            </w:r>
          </w:p>
        </w:tc>
        <w:tc>
          <w:tcPr>
            <w:tcW w:w="0" w:type="auto"/>
            <w:vAlign w:val="center"/>
          </w:tcPr>
          <w:p w:rsidR="00611683" w:rsidRDefault="0071088D">
            <w:pPr>
              <w:pStyle w:val="ExampleText"/>
            </w:pPr>
            <w:r>
              <w:t>000C</w:t>
            </w:r>
          </w:p>
        </w:tc>
        <w:tc>
          <w:tcPr>
            <w:tcW w:w="0" w:type="auto"/>
            <w:vAlign w:val="center"/>
          </w:tcPr>
          <w:p w:rsidR="00611683" w:rsidRDefault="0071088D">
            <w:pPr>
              <w:pStyle w:val="ExampleText"/>
            </w:pPr>
            <w:r>
              <w:t xml:space="preserve">    OfficeArtRGFOPTE</w:t>
            </w:r>
            <w:r>
              <w:rPr>
                <w:b/>
              </w:rPr>
              <w:t xml:space="preserve"> - fopt</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000012E4</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3895f7360f9a428d82ca8db961716d4e">
              <w:r>
                <w:rPr>
                  <w:rStyle w:val="Hyperlink"/>
                </w:rPr>
                <w:t>dgmLayout</w:t>
              </w:r>
            </w:hyperlink>
            <w:r>
              <w:rPr>
                <w:b/>
              </w:rPr>
              <w:t xml:space="preserve"> - dgmLayout</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000012E4</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000012E4</w:t>
            </w:r>
          </w:p>
        </w:tc>
        <w:tc>
          <w:tcPr>
            <w:tcW w:w="0" w:type="auto"/>
            <w:vAlign w:val="center"/>
          </w:tcPr>
          <w:p w:rsidR="00611683" w:rsidRDefault="0071088D">
            <w:pPr>
              <w:pStyle w:val="ExampleText"/>
            </w:pPr>
            <w:r>
              <w:t>14 bits</w:t>
            </w:r>
          </w:p>
        </w:tc>
        <w:tc>
          <w:tcPr>
            <w:tcW w:w="0" w:type="auto"/>
            <w:vAlign w:val="center"/>
          </w:tcPr>
          <w:p w:rsidR="00611683" w:rsidRDefault="0071088D">
            <w:pPr>
              <w:pStyle w:val="ExampleText"/>
            </w:pPr>
            <w:r>
              <w:t xml:space="preserve">                bit</w:t>
            </w:r>
            <w:r>
              <w:rPr>
                <w:b/>
              </w:rPr>
              <w:t xml:space="preserve"> - opid</w:t>
            </w:r>
          </w:p>
        </w:tc>
        <w:tc>
          <w:tcPr>
            <w:tcW w:w="0" w:type="auto"/>
            <w:vAlign w:val="center"/>
          </w:tcPr>
          <w:p w:rsidR="00611683" w:rsidRDefault="0071088D">
            <w:pPr>
              <w:pStyle w:val="ExampleText"/>
            </w:pPr>
            <w:r>
              <w:t>0x0309</w:t>
            </w:r>
          </w:p>
        </w:tc>
      </w:tr>
      <w:tr w:rsidR="00611683" w:rsidTr="00611683">
        <w:trPr>
          <w:trHeight w:val="320"/>
        </w:trPr>
        <w:tc>
          <w:tcPr>
            <w:tcW w:w="0" w:type="auto"/>
            <w:vAlign w:val="center"/>
          </w:tcPr>
          <w:p w:rsidR="00611683" w:rsidRDefault="0071088D">
            <w:pPr>
              <w:pStyle w:val="ExampleText"/>
            </w:pPr>
            <w:r>
              <w:t>000012E4</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fBid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000012E4</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fComplex</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000012E6</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w:t>
            </w:r>
            <w:hyperlink w:anchor="Section_2ea421630a5a45f1bc300c53aa0b1213">
              <w:r>
                <w:rPr>
                  <w:rStyle w:val="Hyperlink"/>
                </w:rPr>
                <w:t>MSODGMLO</w:t>
              </w:r>
            </w:hyperlink>
            <w:r>
              <w:rPr>
                <w:b/>
              </w:rPr>
              <w:t xml:space="preserve"> - dgmLayout</w:t>
            </w:r>
          </w:p>
        </w:tc>
        <w:tc>
          <w:tcPr>
            <w:tcW w:w="0" w:type="auto"/>
            <w:vAlign w:val="center"/>
          </w:tcPr>
          <w:p w:rsidR="00611683" w:rsidRDefault="0071088D">
            <w:pPr>
              <w:pStyle w:val="ExampleText"/>
            </w:pPr>
            <w:r>
              <w:t>0x00000000</w:t>
            </w:r>
          </w:p>
        </w:tc>
      </w:tr>
      <w:tr w:rsidR="00611683" w:rsidTr="00611683">
        <w:trPr>
          <w:trHeight w:val="320"/>
        </w:trPr>
        <w:tc>
          <w:tcPr>
            <w:tcW w:w="0" w:type="auto"/>
            <w:vAlign w:val="center"/>
          </w:tcPr>
          <w:p w:rsidR="00611683" w:rsidRDefault="0071088D">
            <w:pPr>
              <w:pStyle w:val="ExampleText"/>
            </w:pPr>
            <w:r>
              <w:t>000012EA</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5c0c6229fc4b4b8085be084845fea15c">
              <w:r>
                <w:rPr>
                  <w:rStyle w:val="Hyperlink"/>
                </w:rPr>
                <w:t>dgmNodeKind</w:t>
              </w:r>
            </w:hyperlink>
            <w:r>
              <w:rPr>
                <w:b/>
              </w:rPr>
              <w:t xml:space="preserve"> - dgmNodeKind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000012EA</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000012EA</w:t>
            </w:r>
          </w:p>
        </w:tc>
        <w:tc>
          <w:tcPr>
            <w:tcW w:w="0" w:type="auto"/>
            <w:vAlign w:val="center"/>
          </w:tcPr>
          <w:p w:rsidR="00611683" w:rsidRDefault="0071088D">
            <w:pPr>
              <w:pStyle w:val="ExampleText"/>
            </w:pPr>
            <w:r>
              <w:t>14 bits</w:t>
            </w:r>
          </w:p>
        </w:tc>
        <w:tc>
          <w:tcPr>
            <w:tcW w:w="0" w:type="auto"/>
            <w:vAlign w:val="center"/>
          </w:tcPr>
          <w:p w:rsidR="00611683" w:rsidRDefault="0071088D">
            <w:pPr>
              <w:pStyle w:val="ExampleText"/>
            </w:pPr>
            <w:r>
              <w:t xml:space="preserve">                bit</w:t>
            </w:r>
            <w:r>
              <w:rPr>
                <w:b/>
              </w:rPr>
              <w:t xml:space="preserve"> - opid</w:t>
            </w:r>
          </w:p>
        </w:tc>
        <w:tc>
          <w:tcPr>
            <w:tcW w:w="0" w:type="auto"/>
            <w:vAlign w:val="center"/>
          </w:tcPr>
          <w:p w:rsidR="00611683" w:rsidRDefault="0071088D">
            <w:pPr>
              <w:pStyle w:val="ExampleText"/>
            </w:pPr>
            <w:r>
              <w:t>0x030A</w:t>
            </w:r>
          </w:p>
        </w:tc>
      </w:tr>
      <w:tr w:rsidR="00611683" w:rsidTr="00611683">
        <w:trPr>
          <w:trHeight w:val="320"/>
        </w:trPr>
        <w:tc>
          <w:tcPr>
            <w:tcW w:w="0" w:type="auto"/>
            <w:vAlign w:val="center"/>
          </w:tcPr>
          <w:p w:rsidR="00611683" w:rsidRDefault="0071088D">
            <w:pPr>
              <w:pStyle w:val="ExampleText"/>
            </w:pPr>
            <w:r>
              <w:t>000012EA</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fBid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000012EA</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fComplex</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000012EC</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dgmNodeKind</w:t>
            </w:r>
          </w:p>
        </w:tc>
        <w:tc>
          <w:tcPr>
            <w:tcW w:w="0" w:type="auto"/>
            <w:vAlign w:val="center"/>
          </w:tcPr>
          <w:p w:rsidR="00611683" w:rsidRDefault="0071088D">
            <w:pPr>
              <w:pStyle w:val="ExampleText"/>
            </w:pPr>
            <w:r>
              <w:t>0x00000000</w:t>
            </w:r>
          </w:p>
        </w:tc>
      </w:tr>
    </w:tbl>
    <w:p w:rsidR="00611683" w:rsidRDefault="0071088D">
      <w:pPr>
        <w:pStyle w:val="Caption"/>
      </w:pPr>
      <w:r>
        <w:t xml:space="preserve">Figure </w:t>
      </w:r>
      <w:r>
        <w:fldChar w:fldCharType="begin"/>
      </w:r>
      <w:r>
        <w:instrText>SEQ Figure \* ARABIC</w:instrText>
      </w:r>
      <w:r>
        <w:fldChar w:fldCharType="separate"/>
      </w:r>
      <w:r>
        <w:rPr>
          <w:noProof/>
        </w:rPr>
        <w:t>35</w:t>
      </w:r>
      <w:r>
        <w:fldChar w:fldCharType="end"/>
      </w:r>
      <w:r>
        <w:t>: Child-Record Hierarchy of OfficeArtTertiaryFOPT Record W</w:t>
      </w:r>
    </w:p>
    <w:p w:rsidR="00611683" w:rsidRDefault="0071088D">
      <w:r>
        <w:t xml:space="preserve">The record types within </w:t>
      </w:r>
      <w:r>
        <w:rPr>
          <w:b/>
        </w:rPr>
        <w:t xml:space="preserve">OfficeArtTertiaryFOPT </w:t>
      </w:r>
      <w:r>
        <w:t xml:space="preserve">record </w:t>
      </w:r>
      <w:r>
        <w:rPr>
          <w:b/>
        </w:rPr>
        <w:t>W</w:t>
      </w:r>
      <w:r>
        <w:t xml:space="preserve"> th</w:t>
      </w:r>
      <w:r>
        <w:t>at have not been explained in previous structure examples are specified as follows:</w:t>
      </w:r>
    </w:p>
    <w:p w:rsidR="00611683" w:rsidRDefault="0071088D">
      <w:pPr>
        <w:pStyle w:val="Definition-Field"/>
      </w:pPr>
      <w:r>
        <w:rPr>
          <w:b/>
        </w:rPr>
        <w:lastRenderedPageBreak/>
        <w:t xml:space="preserve">fopt.dgmLayout: </w:t>
      </w:r>
      <w:r>
        <w:t>A property that specifies the diagram node layout for a shape.</w:t>
      </w:r>
    </w:p>
    <w:p w:rsidR="00611683" w:rsidRDefault="0071088D">
      <w:pPr>
        <w:pStyle w:val="Definition-Field"/>
      </w:pPr>
      <w:r>
        <w:rPr>
          <w:b/>
        </w:rPr>
        <w:t xml:space="preserve">fopt.dgmLayout.dgmLayout: </w:t>
      </w:r>
      <w:r>
        <w:t xml:space="preserve">A value (0x00000000) specifying that this </w:t>
      </w:r>
      <w:r>
        <w:rPr>
          <w:b/>
        </w:rPr>
        <w:t>MSODGMLO</w:t>
      </w:r>
      <w:r>
        <w:t xml:space="preserve"> layout is an org</w:t>
      </w:r>
      <w:r>
        <w:t>anizational chart.</w:t>
      </w:r>
    </w:p>
    <w:p w:rsidR="00611683" w:rsidRDefault="0071088D">
      <w:pPr>
        <w:pStyle w:val="Definition-Field"/>
      </w:pPr>
      <w:r>
        <w:rPr>
          <w:b/>
        </w:rPr>
        <w:t xml:space="preserve">fopt.dgmNodeKind: </w:t>
      </w:r>
      <w:r>
        <w:t>A property that specifies a diagram node type.</w:t>
      </w:r>
    </w:p>
    <w:p w:rsidR="00611683" w:rsidRDefault="0071088D">
      <w:pPr>
        <w:pStyle w:val="Definition-Field"/>
      </w:pPr>
      <w:r>
        <w:rPr>
          <w:b/>
        </w:rPr>
        <w:t xml:space="preserve">fopt.dgmNodeKind.dgmNodeKind: </w:t>
      </w:r>
      <w:r>
        <w:t>A value (0x00000000) specifying that this node is a regular diagram node of no particular type.</w:t>
      </w:r>
    </w:p>
    <w:p w:rsidR="00611683" w:rsidRDefault="0071088D">
      <w:r>
        <w:t>The following table shows the child-record hie</w:t>
      </w:r>
      <w:r>
        <w:t xml:space="preserve">rarchy of </w:t>
      </w:r>
      <w:r>
        <w:rPr>
          <w:b/>
        </w:rPr>
        <w:t>TextPFRunArray</w:t>
      </w:r>
      <w:r>
        <w:t xml:space="preserve"> record </w:t>
      </w:r>
      <w:r>
        <w:rPr>
          <w:b/>
        </w:rPr>
        <w:t>X</w:t>
      </w:r>
      <w:r>
        <w:t>.</w:t>
      </w:r>
    </w:p>
    <w:tbl>
      <w:tblPr>
        <w:tblStyle w:val="Table-ShadedHeader"/>
        <w:tblW w:w="4690" w:type="pct"/>
        <w:tblLook w:val="04A0" w:firstRow="1" w:lastRow="0" w:firstColumn="1" w:lastColumn="0" w:noHBand="0" w:noVBand="1"/>
      </w:tblPr>
      <w:tblGrid>
        <w:gridCol w:w="1362"/>
        <w:gridCol w:w="838"/>
        <w:gridCol w:w="5178"/>
        <w:gridCol w:w="1617"/>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00001335</w:t>
            </w:r>
          </w:p>
        </w:tc>
        <w:tc>
          <w:tcPr>
            <w:tcW w:w="0" w:type="auto"/>
            <w:vAlign w:val="center"/>
          </w:tcPr>
          <w:p w:rsidR="00611683" w:rsidRDefault="0071088D">
            <w:pPr>
              <w:pStyle w:val="ExampleText"/>
            </w:pPr>
            <w:r>
              <w:t>000C</w:t>
            </w:r>
          </w:p>
        </w:tc>
        <w:tc>
          <w:tcPr>
            <w:tcW w:w="0" w:type="auto"/>
            <w:vAlign w:val="center"/>
          </w:tcPr>
          <w:p w:rsidR="00611683" w:rsidRDefault="0071088D">
            <w:pPr>
              <w:pStyle w:val="ExampleText"/>
            </w:pPr>
            <w:r>
              <w:rPr>
                <w:b/>
              </w:rPr>
              <w:t>X</w:t>
            </w:r>
            <w:r>
              <w:t>: TextPFRunArray</w:t>
            </w:r>
            <w:r>
              <w:rPr>
                <w:b/>
              </w:rPr>
              <w:t xml:space="preserve"> - rgTextPFRun</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00001335</w:t>
            </w:r>
          </w:p>
        </w:tc>
        <w:tc>
          <w:tcPr>
            <w:tcW w:w="0" w:type="auto"/>
            <w:vAlign w:val="center"/>
          </w:tcPr>
          <w:p w:rsidR="00611683" w:rsidRDefault="0071088D">
            <w:pPr>
              <w:pStyle w:val="ExampleText"/>
            </w:pPr>
            <w:r>
              <w:t>000C</w:t>
            </w:r>
          </w:p>
        </w:tc>
        <w:tc>
          <w:tcPr>
            <w:tcW w:w="0" w:type="auto"/>
            <w:vAlign w:val="center"/>
          </w:tcPr>
          <w:p w:rsidR="00611683" w:rsidRDefault="0071088D">
            <w:pPr>
              <w:pStyle w:val="ExampleText"/>
            </w:pPr>
            <w:r>
              <w:t xml:space="preserve">    TextPFRun</w:t>
            </w:r>
            <w:r>
              <w:rPr>
                <w:b/>
              </w:rPr>
              <w:t xml:space="preserve"> - textPFRun</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00001335</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ULONG</w:t>
            </w:r>
            <w:r>
              <w:rPr>
                <w:b/>
              </w:rPr>
              <w:t xml:space="preserve"> - runCount</w:t>
            </w:r>
          </w:p>
        </w:tc>
        <w:tc>
          <w:tcPr>
            <w:tcW w:w="0" w:type="auto"/>
            <w:vAlign w:val="center"/>
          </w:tcPr>
          <w:p w:rsidR="00611683" w:rsidRDefault="0071088D">
            <w:pPr>
              <w:pStyle w:val="ExampleText"/>
            </w:pPr>
            <w:r>
              <w:t>0x0000000A</w:t>
            </w:r>
          </w:p>
        </w:tc>
      </w:tr>
      <w:tr w:rsidR="00611683" w:rsidTr="00611683">
        <w:trPr>
          <w:trHeight w:val="320"/>
        </w:trPr>
        <w:tc>
          <w:tcPr>
            <w:tcW w:w="0" w:type="auto"/>
            <w:vAlign w:val="center"/>
          </w:tcPr>
          <w:p w:rsidR="00611683" w:rsidRDefault="0071088D">
            <w:pPr>
              <w:pStyle w:val="ExampleText"/>
            </w:pPr>
            <w:r>
              <w:t>00001339</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USHORT</w:t>
            </w:r>
            <w:r>
              <w:rPr>
                <w:b/>
              </w:rPr>
              <w:t xml:space="preserve"> - indentLevel</w:t>
            </w:r>
          </w:p>
        </w:tc>
        <w:tc>
          <w:tcPr>
            <w:tcW w:w="0" w:type="auto"/>
            <w:vAlign w:val="center"/>
          </w:tcPr>
          <w:p w:rsidR="00611683" w:rsidRDefault="0071088D">
            <w:pPr>
              <w:pStyle w:val="ExampleText"/>
            </w:pPr>
            <w:r>
              <w:t>0x0000</w:t>
            </w:r>
          </w:p>
        </w:tc>
      </w:tr>
      <w:tr w:rsidR="00611683" w:rsidTr="00611683">
        <w:trPr>
          <w:trHeight w:val="320"/>
        </w:trPr>
        <w:tc>
          <w:tcPr>
            <w:tcW w:w="0" w:type="auto"/>
            <w:vAlign w:val="center"/>
          </w:tcPr>
          <w:p w:rsidR="00611683" w:rsidRDefault="0071088D">
            <w:pPr>
              <w:pStyle w:val="ExampleText"/>
            </w:pPr>
            <w:r>
              <w:t>0000133B</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TextPFException</w:t>
            </w:r>
            <w:r>
              <w:rPr>
                <w:b/>
              </w:rPr>
              <w:t xml:space="preserve"> - pf</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0000133B</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PFMasks</w:t>
            </w:r>
            <w:r>
              <w:rPr>
                <w:b/>
              </w:rPr>
              <w:t xml:space="preserve"> - masks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0000133F</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TextAlignmentEnum</w:t>
            </w:r>
            <w:r>
              <w:rPr>
                <w:b/>
              </w:rPr>
              <w:t xml:space="preserve"> - textAlignment</w:t>
            </w:r>
          </w:p>
        </w:tc>
        <w:tc>
          <w:tcPr>
            <w:tcW w:w="0" w:type="auto"/>
            <w:vAlign w:val="center"/>
          </w:tcPr>
          <w:p w:rsidR="00611683" w:rsidRDefault="0071088D">
            <w:pPr>
              <w:pStyle w:val="ExampleText"/>
            </w:pPr>
            <w:r>
              <w:t>0x0001</w:t>
            </w:r>
          </w:p>
        </w:tc>
      </w:tr>
    </w:tbl>
    <w:p w:rsidR="00611683" w:rsidRDefault="0071088D">
      <w:pPr>
        <w:pStyle w:val="Caption"/>
      </w:pPr>
      <w:r>
        <w:t xml:space="preserve">Figure </w:t>
      </w:r>
      <w:r>
        <w:fldChar w:fldCharType="begin"/>
      </w:r>
      <w:r>
        <w:instrText>SEQ Figure \* ARABIC</w:instrText>
      </w:r>
      <w:r>
        <w:fldChar w:fldCharType="separate"/>
      </w:r>
      <w:r>
        <w:rPr>
          <w:noProof/>
        </w:rPr>
        <w:t>36</w:t>
      </w:r>
      <w:r>
        <w:fldChar w:fldCharType="end"/>
      </w:r>
      <w:r>
        <w:t>: Child-Record Hierarchy of TextPFRunArray Record X</w:t>
      </w:r>
    </w:p>
    <w:p w:rsidR="00611683" w:rsidRDefault="0071088D">
      <w:r>
        <w:t xml:space="preserve">The fields and </w:t>
      </w:r>
      <w:r>
        <w:t xml:space="preserve">records for text in </w:t>
      </w:r>
      <w:r>
        <w:rPr>
          <w:b/>
        </w:rPr>
        <w:t>TextPFRunArray</w:t>
      </w:r>
      <w:r>
        <w:t xml:space="preserve"> record </w:t>
      </w:r>
      <w:r>
        <w:rPr>
          <w:b/>
        </w:rPr>
        <w:t>X</w:t>
      </w:r>
      <w:r>
        <w:t xml:space="preserve"> are defined by the host application. For more information, see [MS-PPT] section 2.9.45. Record </w:t>
      </w:r>
      <w:r>
        <w:rPr>
          <w:b/>
        </w:rPr>
        <w:t>X</w:t>
      </w:r>
      <w:r>
        <w:t xml:space="preserve"> might appear differently for each host application. Some text, font, and paragraph properties might be located in o</w:t>
      </w:r>
      <w:r>
        <w:t>ther containers, depending on the structure requirements for each host application.</w:t>
      </w:r>
    </w:p>
    <w:p w:rsidR="00611683" w:rsidRDefault="0071088D">
      <w:r>
        <w:t xml:space="preserve">The following table shows the child-record hierarchy of </w:t>
      </w:r>
      <w:r>
        <w:rPr>
          <w:b/>
        </w:rPr>
        <w:t>TextCFRunArray</w:t>
      </w:r>
      <w:r>
        <w:t xml:space="preserve"> record </w:t>
      </w:r>
      <w:r>
        <w:rPr>
          <w:b/>
        </w:rPr>
        <w:t>Y</w:t>
      </w:r>
      <w:r>
        <w:t>.</w:t>
      </w:r>
    </w:p>
    <w:tbl>
      <w:tblPr>
        <w:tblStyle w:val="Table-ShadedHeader"/>
        <w:tblW w:w="4690" w:type="pct"/>
        <w:tblLook w:val="04A0" w:firstRow="1" w:lastRow="0" w:firstColumn="1" w:lastColumn="0" w:noHBand="0" w:noVBand="1"/>
      </w:tblPr>
      <w:tblGrid>
        <w:gridCol w:w="1548"/>
        <w:gridCol w:w="956"/>
        <w:gridCol w:w="4640"/>
        <w:gridCol w:w="1851"/>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00001341</w:t>
            </w:r>
          </w:p>
        </w:tc>
        <w:tc>
          <w:tcPr>
            <w:tcW w:w="0" w:type="auto"/>
            <w:vAlign w:val="center"/>
          </w:tcPr>
          <w:p w:rsidR="00611683" w:rsidRDefault="0071088D">
            <w:pPr>
              <w:pStyle w:val="ExampleText"/>
            </w:pPr>
            <w:r>
              <w:t>000A</w:t>
            </w:r>
          </w:p>
        </w:tc>
        <w:tc>
          <w:tcPr>
            <w:tcW w:w="0" w:type="auto"/>
            <w:vAlign w:val="center"/>
          </w:tcPr>
          <w:p w:rsidR="00611683" w:rsidRDefault="0071088D">
            <w:pPr>
              <w:pStyle w:val="ExampleText"/>
            </w:pPr>
            <w:r>
              <w:rPr>
                <w:b/>
              </w:rPr>
              <w:t>Y</w:t>
            </w:r>
            <w:r>
              <w:t>: TextCFRunArray</w:t>
            </w:r>
            <w:r>
              <w:rPr>
                <w:b/>
              </w:rPr>
              <w:t xml:space="preserve"> - rgTextCFRun</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00001341</w:t>
            </w:r>
          </w:p>
        </w:tc>
        <w:tc>
          <w:tcPr>
            <w:tcW w:w="0" w:type="auto"/>
            <w:vAlign w:val="center"/>
          </w:tcPr>
          <w:p w:rsidR="00611683" w:rsidRDefault="0071088D">
            <w:pPr>
              <w:pStyle w:val="ExampleText"/>
            </w:pPr>
            <w:r>
              <w:t>000A</w:t>
            </w:r>
          </w:p>
        </w:tc>
        <w:tc>
          <w:tcPr>
            <w:tcW w:w="0" w:type="auto"/>
            <w:vAlign w:val="center"/>
          </w:tcPr>
          <w:p w:rsidR="00611683" w:rsidRDefault="0071088D">
            <w:pPr>
              <w:pStyle w:val="ExampleText"/>
            </w:pPr>
            <w:r>
              <w:t xml:space="preserve">    TextCFRun</w:t>
            </w:r>
            <w:r>
              <w:rPr>
                <w:b/>
              </w:rPr>
              <w:t xml:space="preserve"> - textCFRun</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00001341</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ULONG</w:t>
            </w:r>
            <w:r>
              <w:rPr>
                <w:b/>
              </w:rPr>
              <w:t xml:space="preserve"> - runCount</w:t>
            </w:r>
          </w:p>
        </w:tc>
        <w:tc>
          <w:tcPr>
            <w:tcW w:w="0" w:type="auto"/>
            <w:vAlign w:val="center"/>
          </w:tcPr>
          <w:p w:rsidR="00611683" w:rsidRDefault="0071088D">
            <w:pPr>
              <w:pStyle w:val="ExampleText"/>
            </w:pPr>
            <w:r>
              <w:t>0x0000000A</w:t>
            </w:r>
          </w:p>
        </w:tc>
      </w:tr>
      <w:tr w:rsidR="00611683" w:rsidTr="00611683">
        <w:trPr>
          <w:trHeight w:val="320"/>
        </w:trPr>
        <w:tc>
          <w:tcPr>
            <w:tcW w:w="0" w:type="auto"/>
            <w:vAlign w:val="center"/>
          </w:tcPr>
          <w:p w:rsidR="00611683" w:rsidRDefault="0071088D">
            <w:pPr>
              <w:pStyle w:val="ExampleText"/>
            </w:pPr>
            <w:r>
              <w:t>00001345</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TextCFException</w:t>
            </w:r>
            <w:r>
              <w:rPr>
                <w:b/>
              </w:rPr>
              <w:t xml:space="preserve"> - cf</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00001345</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CFMasks</w:t>
            </w:r>
            <w:r>
              <w:rPr>
                <w:b/>
              </w:rPr>
              <w:t xml:space="preserve"> - masks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00001349</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SHORT</w:t>
            </w:r>
            <w:r>
              <w:rPr>
                <w:b/>
              </w:rPr>
              <w:t xml:space="preserve"> - fontSize</w:t>
            </w:r>
          </w:p>
        </w:tc>
        <w:tc>
          <w:tcPr>
            <w:tcW w:w="0" w:type="auto"/>
            <w:vAlign w:val="center"/>
          </w:tcPr>
          <w:p w:rsidR="00611683" w:rsidRDefault="0071088D">
            <w:pPr>
              <w:pStyle w:val="ExampleText"/>
            </w:pPr>
            <w:r>
              <w:t>0x000D</w:t>
            </w:r>
          </w:p>
        </w:tc>
      </w:tr>
    </w:tbl>
    <w:p w:rsidR="00611683" w:rsidRDefault="0071088D">
      <w:pPr>
        <w:pStyle w:val="Caption"/>
      </w:pPr>
      <w:r>
        <w:t xml:space="preserve">Figure </w:t>
      </w:r>
      <w:r>
        <w:fldChar w:fldCharType="begin"/>
      </w:r>
      <w:r>
        <w:instrText>SEQ Figure \* ARABIC</w:instrText>
      </w:r>
      <w:r>
        <w:fldChar w:fldCharType="separate"/>
      </w:r>
      <w:r>
        <w:rPr>
          <w:noProof/>
        </w:rPr>
        <w:t>37</w:t>
      </w:r>
      <w:r>
        <w:fldChar w:fldCharType="end"/>
      </w:r>
      <w:r>
        <w:t xml:space="preserve">: </w:t>
      </w:r>
      <w:r>
        <w:t>Child-Record Hierarchy of TextCFRunArray Record Y</w:t>
      </w:r>
    </w:p>
    <w:p w:rsidR="00611683" w:rsidRDefault="0071088D">
      <w:r>
        <w:t xml:space="preserve">The fields and records for text in </w:t>
      </w:r>
      <w:r>
        <w:rPr>
          <w:b/>
        </w:rPr>
        <w:t>TextPFRunArray</w:t>
      </w:r>
      <w:r>
        <w:t xml:space="preserve"> record </w:t>
      </w:r>
      <w:r>
        <w:rPr>
          <w:b/>
        </w:rPr>
        <w:t>Y</w:t>
      </w:r>
      <w:r>
        <w:t xml:space="preserve"> are defined by the host application. For more information, see [MS-PPT] section 2.9.46. Record </w:t>
      </w:r>
      <w:r>
        <w:rPr>
          <w:b/>
        </w:rPr>
        <w:t>Y</w:t>
      </w:r>
      <w:r>
        <w:t xml:space="preserve"> might appear differently for each host application</w:t>
      </w:r>
      <w:r>
        <w:t>. Some text, font, and paragraph properties might be located in other containers, depending on the structure requirements for each host application.</w:t>
      </w:r>
    </w:p>
    <w:p w:rsidR="00611683" w:rsidRDefault="0071088D">
      <w:r>
        <w:t xml:space="preserve">The following table shows the child-record hierarchy of </w:t>
      </w:r>
      <w:r>
        <w:rPr>
          <w:b/>
        </w:rPr>
        <w:t>OfficeArtSpgrContainerFileBlock</w:t>
      </w:r>
      <w:r>
        <w:t>, as defined in sect</w:t>
      </w:r>
      <w:r>
        <w:t xml:space="preserve">ion 2.2.17, record </w:t>
      </w:r>
      <w:r>
        <w:rPr>
          <w:b/>
        </w:rPr>
        <w:t>G</w:t>
      </w:r>
      <w:r>
        <w:t>.</w:t>
      </w:r>
    </w:p>
    <w:tbl>
      <w:tblPr>
        <w:tblStyle w:val="Table-ShadedHeader"/>
        <w:tblW w:w="4690" w:type="pct"/>
        <w:tblLook w:val="04A0" w:firstRow="1" w:lastRow="0" w:firstColumn="1" w:lastColumn="0" w:noHBand="0" w:noVBand="1"/>
      </w:tblPr>
      <w:tblGrid>
        <w:gridCol w:w="1127"/>
        <w:gridCol w:w="684"/>
        <w:gridCol w:w="5872"/>
        <w:gridCol w:w="1312"/>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lastRenderedPageBreak/>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00001430</w:t>
            </w:r>
          </w:p>
        </w:tc>
        <w:tc>
          <w:tcPr>
            <w:tcW w:w="0" w:type="auto"/>
            <w:vAlign w:val="center"/>
          </w:tcPr>
          <w:p w:rsidR="00611683" w:rsidRDefault="0071088D">
            <w:pPr>
              <w:pStyle w:val="ExampleText"/>
            </w:pPr>
            <w:r>
              <w:t>00E5</w:t>
            </w:r>
          </w:p>
        </w:tc>
        <w:tc>
          <w:tcPr>
            <w:tcW w:w="0" w:type="auto"/>
            <w:vAlign w:val="center"/>
          </w:tcPr>
          <w:p w:rsidR="00611683" w:rsidRDefault="0071088D">
            <w:pPr>
              <w:pStyle w:val="ExampleText"/>
            </w:pPr>
            <w:r>
              <w:rPr>
                <w:b/>
              </w:rPr>
              <w:t>G</w:t>
            </w:r>
            <w:r>
              <w:t>: OfficeArtSpgrContainerFileBlock</w:t>
            </w:r>
            <w:r>
              <w:rPr>
                <w:b/>
              </w:rPr>
              <w:t xml:space="preserve"> - OfficeArtSpgrContainerFB</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00001430</w:t>
            </w:r>
          </w:p>
        </w:tc>
        <w:tc>
          <w:tcPr>
            <w:tcW w:w="0" w:type="auto"/>
            <w:vAlign w:val="center"/>
          </w:tcPr>
          <w:p w:rsidR="00611683" w:rsidRDefault="0071088D">
            <w:pPr>
              <w:pStyle w:val="ExampleText"/>
            </w:pPr>
            <w:r>
              <w:t>00E5</w:t>
            </w:r>
          </w:p>
        </w:tc>
        <w:tc>
          <w:tcPr>
            <w:tcW w:w="0" w:type="auto"/>
            <w:vAlign w:val="center"/>
          </w:tcPr>
          <w:p w:rsidR="00611683" w:rsidRDefault="0071088D">
            <w:pPr>
              <w:pStyle w:val="ExampleText"/>
            </w:pPr>
            <w:r>
              <w:t xml:space="preserve">    OfficeArtSpContainer</w:t>
            </w:r>
            <w:r>
              <w:rPr>
                <w:b/>
              </w:rPr>
              <w:t xml:space="preserve"> - case_of_msofbtSpContainer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00001430</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00001438</w:t>
            </w:r>
          </w:p>
        </w:tc>
        <w:tc>
          <w:tcPr>
            <w:tcW w:w="0" w:type="auto"/>
            <w:vAlign w:val="center"/>
          </w:tcPr>
          <w:p w:rsidR="00611683" w:rsidRDefault="0071088D">
            <w:pPr>
              <w:pStyle w:val="ExampleText"/>
            </w:pPr>
            <w:r>
              <w:t>0010</w:t>
            </w:r>
          </w:p>
        </w:tc>
        <w:tc>
          <w:tcPr>
            <w:tcW w:w="0" w:type="auto"/>
            <w:vAlign w:val="center"/>
          </w:tcPr>
          <w:p w:rsidR="00611683" w:rsidRDefault="0071088D">
            <w:pPr>
              <w:pStyle w:val="ExampleText"/>
            </w:pPr>
            <w:r>
              <w:t xml:space="preserve">        OfficeArtFSP</w:t>
            </w:r>
            <w:r>
              <w:rPr>
                <w:b/>
              </w:rPr>
              <w:t xml:space="preserve"> - shapeProp</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00001448</w:t>
            </w:r>
          </w:p>
        </w:tc>
        <w:tc>
          <w:tcPr>
            <w:tcW w:w="0" w:type="auto"/>
            <w:vAlign w:val="center"/>
          </w:tcPr>
          <w:p w:rsidR="00611683" w:rsidRDefault="0071088D">
            <w:pPr>
              <w:pStyle w:val="ExampleText"/>
            </w:pPr>
            <w:r>
              <w:t>005E</w:t>
            </w:r>
          </w:p>
        </w:tc>
        <w:tc>
          <w:tcPr>
            <w:tcW w:w="0" w:type="auto"/>
            <w:vAlign w:val="center"/>
          </w:tcPr>
          <w:p w:rsidR="00611683" w:rsidRDefault="0071088D">
            <w:pPr>
              <w:pStyle w:val="ExampleText"/>
            </w:pPr>
            <w:r>
              <w:t xml:space="preserve">        OfficeArtFOPT</w:t>
            </w:r>
            <w:r>
              <w:rPr>
                <w:b/>
              </w:rPr>
              <w:t xml:space="preserve"> - shapePrimaryOptions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000014A6</w:t>
            </w:r>
          </w:p>
        </w:tc>
        <w:tc>
          <w:tcPr>
            <w:tcW w:w="0" w:type="auto"/>
            <w:vAlign w:val="center"/>
          </w:tcPr>
          <w:p w:rsidR="00611683" w:rsidRDefault="0071088D">
            <w:pPr>
              <w:pStyle w:val="ExampleText"/>
            </w:pPr>
            <w:r>
              <w:t>0014</w:t>
            </w:r>
          </w:p>
        </w:tc>
        <w:tc>
          <w:tcPr>
            <w:tcW w:w="0" w:type="auto"/>
            <w:vAlign w:val="center"/>
          </w:tcPr>
          <w:p w:rsidR="00611683" w:rsidRDefault="0071088D">
            <w:pPr>
              <w:pStyle w:val="ExampleText"/>
            </w:pPr>
            <w:r>
              <w:t xml:space="preserve">        OfficeArtTertiaryFOPT</w:t>
            </w:r>
            <w:r>
              <w:rPr>
                <w:b/>
              </w:rPr>
              <w:t xml:space="preserve"> - shapeTertiaryOptions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000014A6</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000014AE</w:t>
            </w:r>
          </w:p>
        </w:tc>
        <w:tc>
          <w:tcPr>
            <w:tcW w:w="0" w:type="auto"/>
            <w:vAlign w:val="center"/>
          </w:tcPr>
          <w:p w:rsidR="00611683" w:rsidRDefault="0071088D">
            <w:pPr>
              <w:pStyle w:val="ExampleText"/>
            </w:pPr>
            <w:r>
              <w:t>000C</w:t>
            </w:r>
          </w:p>
        </w:tc>
        <w:tc>
          <w:tcPr>
            <w:tcW w:w="0" w:type="auto"/>
            <w:vAlign w:val="center"/>
          </w:tcPr>
          <w:p w:rsidR="00611683" w:rsidRDefault="0071088D">
            <w:pPr>
              <w:pStyle w:val="ExampleText"/>
            </w:pPr>
            <w:r>
              <w:t xml:space="preserve">            OfficeArtRGFOPTE</w:t>
            </w:r>
            <w:r>
              <w:rPr>
                <w:b/>
              </w:rPr>
              <w:t xml:space="preserve"> - fopt</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000014AE</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dgmLayout</w:t>
            </w:r>
            <w:r>
              <w:rPr>
                <w:b/>
              </w:rPr>
              <w:t xml:space="preserve"> - dgmLayout</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000014AE</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000014B0</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MSODGMLO</w:t>
            </w:r>
            <w:r>
              <w:rPr>
                <w:b/>
              </w:rPr>
              <w:t xml:space="preserve"> - dgmLayout</w:t>
            </w:r>
          </w:p>
        </w:tc>
        <w:tc>
          <w:tcPr>
            <w:tcW w:w="0" w:type="auto"/>
            <w:vAlign w:val="center"/>
          </w:tcPr>
          <w:p w:rsidR="00611683" w:rsidRDefault="0071088D">
            <w:pPr>
              <w:pStyle w:val="ExampleText"/>
            </w:pPr>
            <w:r>
              <w:t>0x00000000</w:t>
            </w:r>
          </w:p>
        </w:tc>
      </w:tr>
      <w:tr w:rsidR="00611683" w:rsidTr="00611683">
        <w:trPr>
          <w:trHeight w:val="320"/>
        </w:trPr>
        <w:tc>
          <w:tcPr>
            <w:tcW w:w="0" w:type="auto"/>
            <w:vAlign w:val="center"/>
          </w:tcPr>
          <w:p w:rsidR="00611683" w:rsidRDefault="0071088D">
            <w:pPr>
              <w:pStyle w:val="ExampleText"/>
            </w:pPr>
            <w:r>
              <w:t>000014B4</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t>dgmNodeKind</w:t>
            </w:r>
            <w:r>
              <w:rPr>
                <w:b/>
              </w:rPr>
              <w:t xml:space="preserve"> - dgmNodeKind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000014B4</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000014B6</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dgmNodeKind</w:t>
            </w:r>
          </w:p>
        </w:tc>
        <w:tc>
          <w:tcPr>
            <w:tcW w:w="0" w:type="auto"/>
            <w:vAlign w:val="center"/>
          </w:tcPr>
          <w:p w:rsidR="00611683" w:rsidRDefault="0071088D">
            <w:pPr>
              <w:pStyle w:val="ExampleText"/>
            </w:pPr>
            <w:r>
              <w:t>0x00000000</w:t>
            </w:r>
          </w:p>
        </w:tc>
      </w:tr>
      <w:tr w:rsidR="00611683" w:rsidTr="00611683">
        <w:trPr>
          <w:trHeight w:val="320"/>
        </w:trPr>
        <w:tc>
          <w:tcPr>
            <w:tcW w:w="0" w:type="auto"/>
            <w:vAlign w:val="center"/>
          </w:tcPr>
          <w:p w:rsidR="00611683" w:rsidRDefault="0071088D">
            <w:pPr>
              <w:pStyle w:val="ExampleText"/>
            </w:pPr>
            <w:r>
              <w:t>000014BA</w:t>
            </w:r>
          </w:p>
        </w:tc>
        <w:tc>
          <w:tcPr>
            <w:tcW w:w="0" w:type="auto"/>
            <w:vAlign w:val="center"/>
          </w:tcPr>
          <w:p w:rsidR="00611683" w:rsidRDefault="0071088D">
            <w:pPr>
              <w:pStyle w:val="ExampleText"/>
            </w:pPr>
            <w:r>
              <w:t>0018</w:t>
            </w:r>
          </w:p>
        </w:tc>
        <w:tc>
          <w:tcPr>
            <w:tcW w:w="0" w:type="auto"/>
            <w:vAlign w:val="center"/>
          </w:tcPr>
          <w:p w:rsidR="00611683" w:rsidRDefault="0071088D">
            <w:pPr>
              <w:pStyle w:val="ExampleText"/>
            </w:pPr>
            <w:r>
              <w:t xml:space="preserve">        OfficeArtChildAnchor</w:t>
            </w:r>
            <w:r>
              <w:rPr>
                <w:b/>
              </w:rPr>
              <w:t xml:space="preserve"> - childAnchor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000014D2</w:t>
            </w:r>
          </w:p>
        </w:tc>
        <w:tc>
          <w:tcPr>
            <w:tcW w:w="0" w:type="auto"/>
            <w:vAlign w:val="center"/>
          </w:tcPr>
          <w:p w:rsidR="00611683" w:rsidRDefault="0071088D">
            <w:pPr>
              <w:pStyle w:val="ExampleText"/>
            </w:pPr>
            <w:r>
              <w:t>0043</w:t>
            </w:r>
          </w:p>
        </w:tc>
        <w:tc>
          <w:tcPr>
            <w:tcW w:w="0" w:type="auto"/>
            <w:vAlign w:val="center"/>
          </w:tcPr>
          <w:p w:rsidR="00611683" w:rsidRDefault="0071088D">
            <w:pPr>
              <w:pStyle w:val="ExampleText"/>
            </w:pPr>
            <w:r>
              <w:t xml:space="preserve">        </w:t>
            </w:r>
            <w:r>
              <w:t>OfficeArtClientTextbox</w:t>
            </w:r>
            <w:r>
              <w:rPr>
                <w:b/>
              </w:rPr>
              <w:t xml:space="preserve"> - clientTextbox</w:t>
            </w:r>
          </w:p>
        </w:tc>
        <w:tc>
          <w:tcPr>
            <w:tcW w:w="0" w:type="auto"/>
            <w:vAlign w:val="center"/>
          </w:tcPr>
          <w:p w:rsidR="00611683" w:rsidRDefault="00611683">
            <w:pPr>
              <w:pStyle w:val="ExampleText"/>
            </w:pPr>
          </w:p>
        </w:tc>
      </w:tr>
    </w:tbl>
    <w:p w:rsidR="00611683" w:rsidRDefault="0071088D">
      <w:pPr>
        <w:pStyle w:val="Caption"/>
      </w:pPr>
      <w:r>
        <w:t xml:space="preserve">Figure </w:t>
      </w:r>
      <w:r>
        <w:fldChar w:fldCharType="begin"/>
      </w:r>
      <w:r>
        <w:instrText>SEQ Figure \* ARABIC</w:instrText>
      </w:r>
      <w:r>
        <w:fldChar w:fldCharType="separate"/>
      </w:r>
      <w:r>
        <w:rPr>
          <w:noProof/>
        </w:rPr>
        <w:t>38</w:t>
      </w:r>
      <w:r>
        <w:fldChar w:fldCharType="end"/>
      </w:r>
      <w:r>
        <w:t>: Child-Record Hierarchy of OfficeArtSpgrContainerFileBlock Record G</w:t>
      </w:r>
    </w:p>
    <w:p w:rsidR="00611683" w:rsidRDefault="0071088D">
      <w:pPr>
        <w:pStyle w:val="Heading3"/>
      </w:pPr>
      <w:bookmarkStart w:id="3258" w:name="section_831422c40758444891c8cfad7f4184d0"/>
      <w:bookmarkStart w:id="3259" w:name="_Toc174686236"/>
      <w:r>
        <w:t>OfficeArtSpContainer</w:t>
      </w:r>
      <w:bookmarkEnd w:id="3258"/>
      <w:bookmarkEnd w:id="3259"/>
      <w:r>
        <w:fldChar w:fldCharType="begin"/>
      </w:r>
      <w:r>
        <w:instrText xml:space="preserve"> XE "Diagram example:OfficeArtSpContainer" </w:instrText>
      </w:r>
      <w:r>
        <w:fldChar w:fldCharType="end"/>
      </w:r>
      <w:r>
        <w:fldChar w:fldCharType="begin"/>
      </w:r>
      <w:r>
        <w:instrText xml:space="preserve"> XE "OfficeArtSpContainer diagram example" </w:instrText>
      </w:r>
      <w:r>
        <w:fldChar w:fldCharType="end"/>
      </w:r>
    </w:p>
    <w:p w:rsidR="00611683" w:rsidRDefault="0071088D">
      <w:r>
        <w:t>The</w:t>
      </w:r>
      <w:r>
        <w:t xml:space="preserve"> following table shows the child-record hierarchy of </w:t>
      </w:r>
      <w:r>
        <w:rPr>
          <w:b/>
        </w:rPr>
        <w:t>OfficeArtSpContainer</w:t>
      </w:r>
      <w:r>
        <w:t xml:space="preserve">, as defined in section </w:t>
      </w:r>
      <w:hyperlink w:anchor="Section_16194cb9b4b0476c9678a6ac1f06b034" w:history="1">
        <w:r>
          <w:rPr>
            <w:rStyle w:val="Hyperlink"/>
          </w:rPr>
          <w:t>2.2.14</w:t>
        </w:r>
      </w:hyperlink>
      <w:r>
        <w:t xml:space="preserve">, container </w:t>
      </w:r>
      <w:r>
        <w:rPr>
          <w:b/>
        </w:rPr>
        <w:t>3</w:t>
      </w:r>
      <w:r>
        <w:t>.</w:t>
      </w:r>
    </w:p>
    <w:tbl>
      <w:tblPr>
        <w:tblStyle w:val="Table-ShadedHeader"/>
        <w:tblW w:w="4690" w:type="pct"/>
        <w:tblLook w:val="04A0" w:firstRow="1" w:lastRow="0" w:firstColumn="1" w:lastColumn="0" w:noHBand="0" w:noVBand="1"/>
      </w:tblPr>
      <w:tblGrid>
        <w:gridCol w:w="1080"/>
        <w:gridCol w:w="646"/>
        <w:gridCol w:w="5961"/>
        <w:gridCol w:w="1308"/>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000016F5</w:t>
            </w:r>
          </w:p>
        </w:tc>
        <w:tc>
          <w:tcPr>
            <w:tcW w:w="0" w:type="auto"/>
            <w:vAlign w:val="center"/>
          </w:tcPr>
          <w:p w:rsidR="00611683" w:rsidRDefault="0071088D">
            <w:pPr>
              <w:pStyle w:val="ExampleText"/>
            </w:pPr>
            <w:r>
              <w:t>0050</w:t>
            </w:r>
          </w:p>
        </w:tc>
        <w:tc>
          <w:tcPr>
            <w:tcW w:w="0" w:type="auto"/>
            <w:vAlign w:val="center"/>
          </w:tcPr>
          <w:p w:rsidR="00611683" w:rsidRDefault="0071088D">
            <w:pPr>
              <w:pStyle w:val="ExampleText"/>
            </w:pPr>
            <w:r>
              <w:rPr>
                <w:b/>
              </w:rPr>
              <w:t>3</w:t>
            </w:r>
            <w:r>
              <w:t>: OfficeArtSpContainer</w:t>
            </w:r>
            <w:r>
              <w:rPr>
                <w:b/>
              </w:rPr>
              <w:t xml:space="preserve"> - shape</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000016F5</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000016FD</w:t>
            </w:r>
          </w:p>
        </w:tc>
        <w:tc>
          <w:tcPr>
            <w:tcW w:w="0" w:type="auto"/>
            <w:vAlign w:val="center"/>
          </w:tcPr>
          <w:p w:rsidR="00611683" w:rsidRDefault="0071088D">
            <w:pPr>
              <w:pStyle w:val="ExampleText"/>
            </w:pPr>
            <w:r>
              <w:t>0010</w:t>
            </w:r>
          </w:p>
        </w:tc>
        <w:tc>
          <w:tcPr>
            <w:tcW w:w="0" w:type="auto"/>
            <w:vAlign w:val="center"/>
          </w:tcPr>
          <w:p w:rsidR="00611683" w:rsidRDefault="0071088D">
            <w:pPr>
              <w:pStyle w:val="ExampleText"/>
            </w:pP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0000170D</w:t>
            </w:r>
          </w:p>
        </w:tc>
        <w:tc>
          <w:tcPr>
            <w:tcW w:w="0" w:type="auto"/>
            <w:vAlign w:val="center"/>
          </w:tcPr>
          <w:p w:rsidR="00611683" w:rsidRDefault="0071088D">
            <w:pPr>
              <w:pStyle w:val="ExampleText"/>
            </w:pPr>
            <w:r>
              <w:t>0038</w:t>
            </w:r>
          </w:p>
        </w:tc>
        <w:tc>
          <w:tcPr>
            <w:tcW w:w="0" w:type="auto"/>
            <w:vAlign w:val="center"/>
          </w:tcPr>
          <w:p w:rsidR="00611683" w:rsidRDefault="0071088D">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0000170D</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00001715</w:t>
            </w:r>
          </w:p>
        </w:tc>
        <w:tc>
          <w:tcPr>
            <w:tcW w:w="0" w:type="auto"/>
            <w:vAlign w:val="center"/>
          </w:tcPr>
          <w:p w:rsidR="00611683" w:rsidRDefault="0071088D">
            <w:pPr>
              <w:pStyle w:val="ExampleText"/>
            </w:pPr>
            <w:r>
              <w:t>0030</w:t>
            </w:r>
          </w:p>
        </w:tc>
        <w:tc>
          <w:tcPr>
            <w:tcW w:w="0" w:type="auto"/>
            <w:vAlign w:val="center"/>
          </w:tcPr>
          <w:p w:rsidR="00611683" w:rsidRDefault="0071088D">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00001715</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1c43c247d23b450cb729b0b4a54aa617">
              <w:r>
                <w:rPr>
                  <w:rStyle w:val="Hyperlink"/>
                </w:rPr>
                <w:t>fillColor</w:t>
              </w:r>
            </w:hyperlink>
            <w:r>
              <w:rPr>
                <w:b/>
              </w:rPr>
              <w:t xml:space="preserve"> - fillColor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00001715</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00001717</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w:t>
            </w:r>
            <w:hyperlink w:anchor="Section_2e0d5d850cbf4d51a612401b891ac103">
              <w:r>
                <w:rPr>
                  <w:rStyle w:val="Hyperlink"/>
                </w:rPr>
                <w:t>OfficeArtCOLORREF</w:t>
              </w:r>
            </w:hyperlink>
            <w:r>
              <w:rPr>
                <w:b/>
              </w:rPr>
              <w:t xml:space="preserve"> - fillColor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0000171B</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a93b42bca83b4371a033fbf26e556d7a">
              <w:r>
                <w:rPr>
                  <w:rStyle w:val="Hyperlink"/>
                </w:rPr>
                <w:t>fillBackColor</w:t>
              </w:r>
            </w:hyperlink>
            <w:r>
              <w:rPr>
                <w:b/>
              </w:rPr>
              <w:t xml:space="preserve"> - fillBackColor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lastRenderedPageBreak/>
              <w:t>0000171B</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w:t>
            </w:r>
            <w:r>
              <w:t>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0000171D</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w:t>
            </w:r>
            <w:r>
              <w:rPr>
                <w:b/>
              </w:rPr>
              <w:t>A</w:t>
            </w:r>
            <w:r>
              <w:t>: OfficeArtCOLORREF</w:t>
            </w:r>
            <w:r>
              <w:rPr>
                <w:b/>
              </w:rPr>
              <w:t xml:space="preserve"> - fillBackColor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00001721</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ae75de9c984842ff8b020ff328cee18c">
              <w:r>
                <w:rPr>
                  <w:rStyle w:val="Hyperlink"/>
                </w:rPr>
                <w:t>fillRectRight</w:t>
              </w:r>
            </w:hyperlink>
            <w:r>
              <w:rPr>
                <w:b/>
              </w:rPr>
              <w:t xml:space="preserve"> - fillRectRight</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00001721</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w:t>
            </w:r>
            <w:r>
              <w:t>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00001723</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fillRectRight</w:t>
            </w:r>
          </w:p>
        </w:tc>
        <w:tc>
          <w:tcPr>
            <w:tcW w:w="0" w:type="auto"/>
            <w:vAlign w:val="center"/>
          </w:tcPr>
          <w:p w:rsidR="00611683" w:rsidRDefault="0071088D">
            <w:pPr>
              <w:pStyle w:val="ExampleText"/>
            </w:pPr>
            <w:r>
              <w:t>0x008B9F8E</w:t>
            </w:r>
          </w:p>
        </w:tc>
      </w:tr>
      <w:tr w:rsidR="00611683" w:rsidTr="00611683">
        <w:trPr>
          <w:trHeight w:val="320"/>
        </w:trPr>
        <w:tc>
          <w:tcPr>
            <w:tcW w:w="0" w:type="auto"/>
            <w:vAlign w:val="center"/>
          </w:tcPr>
          <w:p w:rsidR="00611683" w:rsidRDefault="0071088D">
            <w:pPr>
              <w:pStyle w:val="ExampleText"/>
            </w:pPr>
            <w:r>
              <w:t>00001727</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d3e4bda3791a435f8ad674144e17093b">
              <w:r>
                <w:rPr>
                  <w:rStyle w:val="Hyperlink"/>
                </w:rPr>
                <w:t>fillRectBottom</w:t>
              </w:r>
            </w:hyperlink>
            <w:r>
              <w:rPr>
                <w:b/>
              </w:rPr>
              <w:t xml:space="preserve"> - fillRectBottom</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00001727</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w:t>
            </w:r>
            <w:r>
              <w:t>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00001729</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fillRectBottom</w:t>
            </w:r>
          </w:p>
        </w:tc>
        <w:tc>
          <w:tcPr>
            <w:tcW w:w="0" w:type="auto"/>
            <w:vAlign w:val="center"/>
          </w:tcPr>
          <w:p w:rsidR="00611683" w:rsidRDefault="0071088D">
            <w:pPr>
              <w:pStyle w:val="ExampleText"/>
            </w:pPr>
            <w:r>
              <w:t>0x0068BDDE</w:t>
            </w:r>
          </w:p>
        </w:tc>
      </w:tr>
      <w:tr w:rsidR="00611683" w:rsidTr="00611683">
        <w:trPr>
          <w:trHeight w:val="320"/>
        </w:trPr>
        <w:tc>
          <w:tcPr>
            <w:tcW w:w="0" w:type="auto"/>
            <w:vAlign w:val="center"/>
          </w:tcPr>
          <w:p w:rsidR="00611683" w:rsidRDefault="0071088D">
            <w:pPr>
              <w:pStyle w:val="ExampleText"/>
            </w:pPr>
            <w:r>
              <w:t>0000172D</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00001733</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b359a9d1941b49ad84627c0bb894d125">
              <w:r>
                <w:rPr>
                  <w:rStyle w:val="Hyperlink"/>
                </w:rPr>
                <w:t>Line Style Boolean Properties</w:t>
              </w:r>
            </w:hyperlink>
            <w:r>
              <w:rPr>
                <w:b/>
              </w:rPr>
              <w:t xml:space="preserve"> - Line Style Boolean</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00001739</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77c6d43f28f6498f81c1c156365c8656">
              <w:r>
                <w:rPr>
                  <w:rStyle w:val="Hyperlink"/>
                </w:rPr>
                <w:t>bWMode</w:t>
              </w:r>
            </w:hyperlink>
            <w:r>
              <w:rPr>
                <w:b/>
              </w:rPr>
              <w:t xml:space="preserve"> - bWMode</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00001739</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0000173B</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w:t>
            </w:r>
            <w:hyperlink w:anchor="Section_a26ff73ff1cd420b812c797a7d9bed3d">
              <w:r>
                <w:rPr>
                  <w:rStyle w:val="Hyperlink"/>
                </w:rPr>
                <w:t>MSOBWMODE</w:t>
              </w:r>
            </w:hyperlink>
            <w:r>
              <w:rPr>
                <w:b/>
              </w:rPr>
              <w:t xml:space="preserve"> - bWMode</w:t>
            </w:r>
          </w:p>
        </w:tc>
        <w:tc>
          <w:tcPr>
            <w:tcW w:w="0" w:type="auto"/>
            <w:vAlign w:val="center"/>
          </w:tcPr>
          <w:p w:rsidR="00611683" w:rsidRDefault="0071088D">
            <w:pPr>
              <w:pStyle w:val="ExampleText"/>
            </w:pPr>
            <w:r>
              <w:t>0x00000009</w:t>
            </w:r>
          </w:p>
        </w:tc>
      </w:tr>
      <w:tr w:rsidR="00611683" w:rsidTr="00611683">
        <w:trPr>
          <w:trHeight w:val="320"/>
        </w:trPr>
        <w:tc>
          <w:tcPr>
            <w:tcW w:w="0" w:type="auto"/>
            <w:vAlign w:val="center"/>
          </w:tcPr>
          <w:p w:rsidR="00611683" w:rsidRDefault="0071088D">
            <w:pPr>
              <w:pStyle w:val="ExampleText"/>
            </w:pPr>
            <w:r>
              <w:t>0000173F</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611683" w:rsidRDefault="00611683">
            <w:pPr>
              <w:pStyle w:val="ExampleText"/>
            </w:pPr>
          </w:p>
        </w:tc>
      </w:tr>
    </w:tbl>
    <w:p w:rsidR="00611683" w:rsidRDefault="0071088D">
      <w:pPr>
        <w:pStyle w:val="Caption"/>
      </w:pPr>
      <w:r>
        <w:t xml:space="preserve">Figure </w:t>
      </w:r>
      <w:r>
        <w:fldChar w:fldCharType="begin"/>
      </w:r>
      <w:r>
        <w:instrText>SEQ Figure \* ARABIC</w:instrText>
      </w:r>
      <w:r>
        <w:fldChar w:fldCharType="separate"/>
      </w:r>
      <w:r>
        <w:rPr>
          <w:noProof/>
        </w:rPr>
        <w:t>39</w:t>
      </w:r>
      <w:r>
        <w:fldChar w:fldCharType="end"/>
      </w:r>
      <w:r>
        <w:t>: Child-Record Hierarchy of OfficeArtSpContainer Container 3</w:t>
      </w:r>
    </w:p>
    <w:p w:rsidR="00611683" w:rsidRDefault="0071088D">
      <w:r>
        <w:t xml:space="preserve">The record types within </w:t>
      </w:r>
      <w:r>
        <w:rPr>
          <w:b/>
        </w:rPr>
        <w:t xml:space="preserve">OfficeArtSpContainer </w:t>
      </w:r>
      <w:r>
        <w:t xml:space="preserve">container </w:t>
      </w:r>
      <w:r>
        <w:rPr>
          <w:b/>
        </w:rPr>
        <w:t xml:space="preserve">3 </w:t>
      </w:r>
      <w:r>
        <w:t xml:space="preserve">that have not been explained in previous structure </w:t>
      </w:r>
      <w:r>
        <w:t>examples are specified as follows:</w:t>
      </w:r>
    </w:p>
    <w:p w:rsidR="00611683" w:rsidRDefault="0071088D">
      <w:pPr>
        <w:pStyle w:val="Definition-Field"/>
      </w:pPr>
      <w:r>
        <w:rPr>
          <w:b/>
        </w:rPr>
        <w:t xml:space="preserve">shapePrimaryOptions.fopt.fillBackColor: </w:t>
      </w:r>
      <w:r>
        <w:t>A property that specifies the background color of the fill.</w:t>
      </w:r>
    </w:p>
    <w:p w:rsidR="00611683" w:rsidRDefault="0071088D">
      <w:pPr>
        <w:pStyle w:val="Definition-Field"/>
      </w:pPr>
      <w:r>
        <w:rPr>
          <w:b/>
        </w:rPr>
        <w:t xml:space="preserve">shapePrimaryOptions.fopt.fillRectRight: </w:t>
      </w:r>
      <w:r>
        <w:t xml:space="preserve">A property that specifies the rectangle right bound, in </w:t>
      </w:r>
      <w:hyperlink w:anchor="gt_264db3a3-b788-42b9-8a78-38ddc62ccd39">
        <w:r>
          <w:rPr>
            <w:rStyle w:val="HyperlinkGreen"/>
            <w:b/>
          </w:rPr>
          <w:t>EMUs</w:t>
        </w:r>
      </w:hyperlink>
      <w:r>
        <w:t>, of the shaded fill.</w:t>
      </w:r>
    </w:p>
    <w:p w:rsidR="00611683" w:rsidRDefault="0071088D">
      <w:pPr>
        <w:pStyle w:val="Definition-Field"/>
      </w:pPr>
      <w:r>
        <w:rPr>
          <w:b/>
        </w:rPr>
        <w:t xml:space="preserve">shapePrimaryOptions.fopt.fillRectRight.fillRectRight: </w:t>
      </w:r>
      <w:r>
        <w:t>A value (0x008B9F8E) that specifies the rectangle right bound of the shaded fill.</w:t>
      </w:r>
    </w:p>
    <w:p w:rsidR="00611683" w:rsidRDefault="0071088D">
      <w:pPr>
        <w:pStyle w:val="Definition-Field"/>
      </w:pPr>
      <w:r>
        <w:rPr>
          <w:b/>
        </w:rPr>
        <w:t xml:space="preserve">shapePrimaryOptions.fopt.fillRectBottom: </w:t>
      </w:r>
      <w:r>
        <w:t xml:space="preserve">A property that </w:t>
      </w:r>
      <w:r>
        <w:t>specifies the rectangle bottom bound, in EMUs, of the shaded fill.</w:t>
      </w:r>
    </w:p>
    <w:p w:rsidR="00611683" w:rsidRDefault="0071088D">
      <w:pPr>
        <w:pStyle w:val="Definition-Field"/>
      </w:pPr>
      <w:r>
        <w:rPr>
          <w:b/>
        </w:rPr>
        <w:t xml:space="preserve">shapePrimaryOptions.fopt.fillRectBottom.fillRectBottom: </w:t>
      </w:r>
      <w:r>
        <w:t>A value (0x0068BDDE) that specifies the rectangle bottom bound of the shaded fill.</w:t>
      </w:r>
    </w:p>
    <w:p w:rsidR="00611683" w:rsidRDefault="0071088D">
      <w:pPr>
        <w:pStyle w:val="Definition-Field"/>
      </w:pPr>
      <w:r>
        <w:rPr>
          <w:b/>
        </w:rPr>
        <w:t xml:space="preserve">shapePrimaryOptions.fopt.bWMode: </w:t>
      </w:r>
      <w:r>
        <w:t>A property that s</w:t>
      </w:r>
      <w:r>
        <w:t xml:space="preserve">pecifies how a </w:t>
      </w:r>
      <w:hyperlink w:anchor="gt_d0e38aa4-2c71-4a6f-b5e6-75766fa9409e">
        <w:r>
          <w:rPr>
            <w:rStyle w:val="HyperlinkGreen"/>
            <w:b/>
          </w:rPr>
          <w:t>shape</w:t>
        </w:r>
      </w:hyperlink>
      <w:r>
        <w:t xml:space="preserve"> will render in black-and-white display mode.</w:t>
      </w:r>
    </w:p>
    <w:p w:rsidR="00611683" w:rsidRDefault="0071088D">
      <w:pPr>
        <w:pStyle w:val="Definition-Field"/>
      </w:pPr>
      <w:r>
        <w:rPr>
          <w:b/>
        </w:rPr>
        <w:t xml:space="preserve">shapePrimaryOptions.fopt.bWMode.bWMode: </w:t>
      </w:r>
      <w:r>
        <w:t>A value (0x00000009) specifying that the shape will render with white coloring.</w:t>
      </w:r>
    </w:p>
    <w:p w:rsidR="00611683" w:rsidRDefault="0071088D">
      <w:r>
        <w:t>The foll</w:t>
      </w:r>
      <w:r>
        <w:t xml:space="preserve">owing table shows the child-record hierarchy of </w:t>
      </w:r>
      <w:r>
        <w:rPr>
          <w:b/>
        </w:rPr>
        <w:t>OfficeArtCOLORREF</w:t>
      </w:r>
      <w:r>
        <w:t xml:space="preserve">, as defined in section 2.2.2, record </w:t>
      </w:r>
      <w:r>
        <w:rPr>
          <w:b/>
        </w:rPr>
        <w:t>A</w:t>
      </w:r>
      <w:r>
        <w:t>.</w:t>
      </w:r>
    </w:p>
    <w:tbl>
      <w:tblPr>
        <w:tblStyle w:val="Table-ShadedHeader"/>
        <w:tblW w:w="4690" w:type="pct"/>
        <w:tblLook w:val="04A0" w:firstRow="1" w:lastRow="0" w:firstColumn="1" w:lastColumn="0" w:noHBand="0" w:noVBand="1"/>
      </w:tblPr>
      <w:tblGrid>
        <w:gridCol w:w="1650"/>
        <w:gridCol w:w="987"/>
        <w:gridCol w:w="5221"/>
        <w:gridCol w:w="1137"/>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0000171D</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rPr>
                <w:b/>
              </w:rPr>
              <w:t>A</w:t>
            </w:r>
            <w:r>
              <w:t>: OfficeArtCOLORREF</w:t>
            </w:r>
            <w:r>
              <w:rPr>
                <w:b/>
              </w:rPr>
              <w:t xml:space="preserve"> - fillBackColor</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lastRenderedPageBreak/>
              <w:t>00001720</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unused3</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00001720</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unused2</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00001720</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unused1</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00001720</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fSysIndex</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00001720</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fSchemeIndex</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00001720</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fSystemRGB</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00001720</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fPaletteRGB</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00001720</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fPaletteIndex</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0000171F</w:t>
            </w:r>
          </w:p>
        </w:tc>
        <w:tc>
          <w:tcPr>
            <w:tcW w:w="0" w:type="auto"/>
            <w:vAlign w:val="center"/>
          </w:tcPr>
          <w:p w:rsidR="00611683" w:rsidRDefault="0071088D">
            <w:pPr>
              <w:pStyle w:val="ExampleText"/>
            </w:pPr>
            <w:r>
              <w:t>0001</w:t>
            </w:r>
          </w:p>
        </w:tc>
        <w:tc>
          <w:tcPr>
            <w:tcW w:w="0" w:type="auto"/>
            <w:vAlign w:val="center"/>
          </w:tcPr>
          <w:p w:rsidR="00611683" w:rsidRDefault="0071088D">
            <w:pPr>
              <w:pStyle w:val="ExampleText"/>
            </w:pPr>
            <w:r>
              <w:t xml:space="preserve">    BYTE</w:t>
            </w:r>
            <w:r>
              <w:rPr>
                <w:b/>
              </w:rPr>
              <w:t xml:space="preserve"> - blue</w:t>
            </w:r>
          </w:p>
        </w:tc>
        <w:tc>
          <w:tcPr>
            <w:tcW w:w="0" w:type="auto"/>
            <w:vAlign w:val="center"/>
          </w:tcPr>
          <w:p w:rsidR="00611683" w:rsidRDefault="0071088D">
            <w:pPr>
              <w:pStyle w:val="ExampleText"/>
            </w:pPr>
            <w:r>
              <w:t>0x00</w:t>
            </w:r>
          </w:p>
        </w:tc>
      </w:tr>
      <w:tr w:rsidR="00611683" w:rsidTr="00611683">
        <w:trPr>
          <w:trHeight w:val="320"/>
        </w:trPr>
        <w:tc>
          <w:tcPr>
            <w:tcW w:w="0" w:type="auto"/>
            <w:vAlign w:val="center"/>
          </w:tcPr>
          <w:p w:rsidR="00611683" w:rsidRDefault="0071088D">
            <w:pPr>
              <w:pStyle w:val="ExampleText"/>
            </w:pPr>
            <w:r>
              <w:t>0000171E</w:t>
            </w:r>
          </w:p>
        </w:tc>
        <w:tc>
          <w:tcPr>
            <w:tcW w:w="0" w:type="auto"/>
            <w:vAlign w:val="center"/>
          </w:tcPr>
          <w:p w:rsidR="00611683" w:rsidRDefault="0071088D">
            <w:pPr>
              <w:pStyle w:val="ExampleText"/>
            </w:pPr>
            <w:r>
              <w:t>0001</w:t>
            </w:r>
          </w:p>
        </w:tc>
        <w:tc>
          <w:tcPr>
            <w:tcW w:w="0" w:type="auto"/>
            <w:vAlign w:val="center"/>
          </w:tcPr>
          <w:p w:rsidR="00611683" w:rsidRDefault="0071088D">
            <w:pPr>
              <w:pStyle w:val="ExampleText"/>
            </w:pPr>
            <w:r>
              <w:t xml:space="preserve">    BYTE</w:t>
            </w:r>
            <w:r>
              <w:rPr>
                <w:b/>
              </w:rPr>
              <w:t xml:space="preserve"> - green</w:t>
            </w:r>
          </w:p>
        </w:tc>
        <w:tc>
          <w:tcPr>
            <w:tcW w:w="0" w:type="auto"/>
            <w:vAlign w:val="center"/>
          </w:tcPr>
          <w:p w:rsidR="00611683" w:rsidRDefault="0071088D">
            <w:pPr>
              <w:pStyle w:val="ExampleText"/>
            </w:pPr>
            <w:r>
              <w:t>0x00</w:t>
            </w:r>
          </w:p>
        </w:tc>
      </w:tr>
      <w:tr w:rsidR="00611683" w:rsidTr="00611683">
        <w:trPr>
          <w:trHeight w:val="320"/>
        </w:trPr>
        <w:tc>
          <w:tcPr>
            <w:tcW w:w="0" w:type="auto"/>
            <w:vAlign w:val="center"/>
          </w:tcPr>
          <w:p w:rsidR="00611683" w:rsidRDefault="0071088D">
            <w:pPr>
              <w:pStyle w:val="ExampleText"/>
            </w:pPr>
            <w:r>
              <w:t>0000171D</w:t>
            </w:r>
          </w:p>
        </w:tc>
        <w:tc>
          <w:tcPr>
            <w:tcW w:w="0" w:type="auto"/>
            <w:vAlign w:val="center"/>
          </w:tcPr>
          <w:p w:rsidR="00611683" w:rsidRDefault="0071088D">
            <w:pPr>
              <w:pStyle w:val="ExampleText"/>
            </w:pPr>
            <w:r>
              <w:t>0001</w:t>
            </w:r>
          </w:p>
        </w:tc>
        <w:tc>
          <w:tcPr>
            <w:tcW w:w="0" w:type="auto"/>
            <w:vAlign w:val="center"/>
          </w:tcPr>
          <w:p w:rsidR="00611683" w:rsidRDefault="0071088D">
            <w:pPr>
              <w:pStyle w:val="ExampleText"/>
            </w:pPr>
            <w:r>
              <w:t xml:space="preserve">    BYTE</w:t>
            </w:r>
            <w:r>
              <w:rPr>
                <w:b/>
              </w:rPr>
              <w:t xml:space="preserve"> - red</w:t>
            </w:r>
          </w:p>
        </w:tc>
        <w:tc>
          <w:tcPr>
            <w:tcW w:w="0" w:type="auto"/>
            <w:vAlign w:val="center"/>
          </w:tcPr>
          <w:p w:rsidR="00611683" w:rsidRDefault="0071088D">
            <w:pPr>
              <w:pStyle w:val="ExampleText"/>
            </w:pPr>
            <w:r>
              <w:t>0x05</w:t>
            </w:r>
          </w:p>
        </w:tc>
      </w:tr>
    </w:tbl>
    <w:p w:rsidR="00611683" w:rsidRDefault="0071088D">
      <w:pPr>
        <w:pStyle w:val="Caption"/>
      </w:pPr>
      <w:r>
        <w:t xml:space="preserve">Figure </w:t>
      </w:r>
      <w:r>
        <w:fldChar w:fldCharType="begin"/>
      </w:r>
      <w:r>
        <w:instrText>SEQ Figure \* ARABIC</w:instrText>
      </w:r>
      <w:r>
        <w:fldChar w:fldCharType="separate"/>
      </w:r>
      <w:r>
        <w:rPr>
          <w:noProof/>
        </w:rPr>
        <w:t>40</w:t>
      </w:r>
      <w:r>
        <w:fldChar w:fldCharType="end"/>
      </w:r>
      <w:r>
        <w:t>: Child-Record Hierarchy of OfficeArtCOLORREF Record A</w:t>
      </w:r>
    </w:p>
    <w:p w:rsidR="00611683" w:rsidRDefault="0071088D">
      <w:pPr>
        <w:pStyle w:val="Heading3"/>
      </w:pPr>
      <w:bookmarkStart w:id="3260" w:name="section_c236280417f14e02b2936e7aa8c4df96"/>
      <w:bookmarkStart w:id="3261" w:name="_Toc174686237"/>
      <w:r>
        <w:t>OfficeArtSolverContainer</w:t>
      </w:r>
      <w:bookmarkEnd w:id="3260"/>
      <w:bookmarkEnd w:id="3261"/>
      <w:r>
        <w:fldChar w:fldCharType="begin"/>
      </w:r>
      <w:r>
        <w:instrText xml:space="preserve"> XE "Diagram example:OfficeArtSolverContainer" </w:instrText>
      </w:r>
      <w:r>
        <w:fldChar w:fldCharType="end"/>
      </w:r>
      <w:r>
        <w:fldChar w:fldCharType="begin"/>
      </w:r>
      <w:r>
        <w:instrText xml:space="preserve"> XE "OfficeArtSolverContainer diagram example" </w:instrText>
      </w:r>
      <w:r>
        <w:fldChar w:fldCharType="end"/>
      </w:r>
    </w:p>
    <w:p w:rsidR="00611683" w:rsidRDefault="0071088D">
      <w:r>
        <w:t xml:space="preserve">The following table shows the child-record hierarchy of </w:t>
      </w:r>
      <w:r>
        <w:rPr>
          <w:b/>
        </w:rPr>
        <w:t>OfficeArtSolverContainer</w:t>
      </w:r>
      <w:r>
        <w:t xml:space="preserve">, as defined in section </w:t>
      </w:r>
      <w:hyperlink w:anchor="Section_6c3377eae09a4d58a497cbcb12ba38b0" w:history="1">
        <w:r>
          <w:rPr>
            <w:rStyle w:val="Hyperlink"/>
          </w:rPr>
          <w:t>2.2.18</w:t>
        </w:r>
      </w:hyperlink>
      <w:r>
        <w:t xml:space="preserve">, container </w:t>
      </w:r>
      <w:r>
        <w:rPr>
          <w:b/>
        </w:rPr>
        <w:t>4</w:t>
      </w:r>
      <w:r>
        <w:t>.</w:t>
      </w:r>
    </w:p>
    <w:tbl>
      <w:tblPr>
        <w:tblStyle w:val="Table-ShadedHeader"/>
        <w:tblW w:w="4690" w:type="pct"/>
        <w:tblLook w:val="04A0" w:firstRow="1" w:lastRow="0" w:firstColumn="1" w:lastColumn="0" w:noHBand="0" w:noVBand="1"/>
      </w:tblPr>
      <w:tblGrid>
        <w:gridCol w:w="1076"/>
        <w:gridCol w:w="645"/>
        <w:gridCol w:w="6026"/>
        <w:gridCol w:w="1248"/>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00001745</w:t>
            </w:r>
          </w:p>
        </w:tc>
        <w:tc>
          <w:tcPr>
            <w:tcW w:w="0" w:type="auto"/>
            <w:vAlign w:val="center"/>
          </w:tcPr>
          <w:p w:rsidR="00611683" w:rsidRDefault="0071088D">
            <w:pPr>
              <w:pStyle w:val="ExampleText"/>
            </w:pPr>
            <w:r>
              <w:t>00A8</w:t>
            </w:r>
          </w:p>
        </w:tc>
        <w:tc>
          <w:tcPr>
            <w:tcW w:w="0" w:type="auto"/>
            <w:vAlign w:val="center"/>
          </w:tcPr>
          <w:p w:rsidR="00611683" w:rsidRDefault="0071088D">
            <w:pPr>
              <w:pStyle w:val="ExampleText"/>
            </w:pPr>
            <w:r>
              <w:rPr>
                <w:b/>
              </w:rPr>
              <w:t>4</w:t>
            </w:r>
            <w:r>
              <w:t>: OfficeArtSolverContainer</w:t>
            </w:r>
            <w:r>
              <w:rPr>
                <w:b/>
              </w:rPr>
              <w:t xml:space="preserve"> - solvers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00001745</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0000174D</w:t>
            </w:r>
          </w:p>
        </w:tc>
        <w:tc>
          <w:tcPr>
            <w:tcW w:w="0" w:type="auto"/>
            <w:vAlign w:val="center"/>
          </w:tcPr>
          <w:p w:rsidR="00611683" w:rsidRDefault="0071088D">
            <w:pPr>
              <w:pStyle w:val="ExampleText"/>
            </w:pPr>
            <w:r>
              <w:t>00A0</w:t>
            </w:r>
          </w:p>
        </w:tc>
        <w:tc>
          <w:tcPr>
            <w:tcW w:w="0" w:type="auto"/>
            <w:vAlign w:val="center"/>
          </w:tcPr>
          <w:p w:rsidR="00611683" w:rsidRDefault="0071088D">
            <w:pPr>
              <w:pStyle w:val="ExampleText"/>
            </w:pPr>
            <w:r>
              <w:t xml:space="preserve">    </w:t>
            </w:r>
            <w:r>
              <w:t>OfficeArtSolverContainerFileBlockArray</w:t>
            </w:r>
            <w:r>
              <w:rPr>
                <w:b/>
              </w:rPr>
              <w:t xml:space="preserve"> - rgfb</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0000174D</w:t>
            </w:r>
          </w:p>
        </w:tc>
        <w:tc>
          <w:tcPr>
            <w:tcW w:w="0" w:type="auto"/>
            <w:vAlign w:val="center"/>
          </w:tcPr>
          <w:p w:rsidR="00611683" w:rsidRDefault="0071088D">
            <w:pPr>
              <w:pStyle w:val="ExampleText"/>
            </w:pPr>
            <w:r>
              <w:t>0020</w:t>
            </w:r>
          </w:p>
        </w:tc>
        <w:tc>
          <w:tcPr>
            <w:tcW w:w="0" w:type="auto"/>
            <w:vAlign w:val="center"/>
          </w:tcPr>
          <w:p w:rsidR="00611683" w:rsidRDefault="0071088D">
            <w:pPr>
              <w:pStyle w:val="ExampleText"/>
            </w:pPr>
            <w:r>
              <w:t xml:space="preserve">        </w:t>
            </w:r>
            <w:hyperlink w:anchor="Section_2200bdbe11a04e93aa40f6efc711bc78">
              <w:r>
                <w:rPr>
                  <w:rStyle w:val="Hyperlink"/>
                </w:rPr>
                <w:t>OfficeArtSolverContainerFileBlock</w:t>
              </w:r>
            </w:hyperlink>
            <w:r>
              <w:rPr>
                <w:b/>
              </w:rPr>
              <w:t xml:space="preserve"> - OfficeArtSolverContainerFB</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0000174D</w:t>
            </w:r>
          </w:p>
        </w:tc>
        <w:tc>
          <w:tcPr>
            <w:tcW w:w="0" w:type="auto"/>
            <w:vAlign w:val="center"/>
          </w:tcPr>
          <w:p w:rsidR="00611683" w:rsidRDefault="0071088D">
            <w:pPr>
              <w:pStyle w:val="ExampleText"/>
            </w:pPr>
            <w:r>
              <w:t>0020</w:t>
            </w:r>
          </w:p>
        </w:tc>
        <w:tc>
          <w:tcPr>
            <w:tcW w:w="0" w:type="auto"/>
            <w:vAlign w:val="center"/>
          </w:tcPr>
          <w:p w:rsidR="00611683" w:rsidRDefault="0071088D">
            <w:pPr>
              <w:pStyle w:val="ExampleText"/>
            </w:pPr>
            <w:r>
              <w:t xml:space="preserve">            </w:t>
            </w:r>
            <w:hyperlink w:anchor="Section_f2debde8cae549bbb203e0737960056d">
              <w:r>
                <w:rPr>
                  <w:rStyle w:val="Hyperlink"/>
                </w:rPr>
                <w:t>OfficeArtFConnectorRule</w:t>
              </w:r>
            </w:hyperlink>
            <w:r>
              <w:rPr>
                <w:b/>
              </w:rPr>
              <w:t xml:space="preserve"> - case_of_msofbtConnectorRule</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0000174D</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00001755</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ULONG</w:t>
            </w:r>
            <w:r>
              <w:rPr>
                <w:b/>
              </w:rPr>
              <w:t xml:space="preserve"> - ruid</w:t>
            </w:r>
          </w:p>
        </w:tc>
        <w:tc>
          <w:tcPr>
            <w:tcW w:w="0" w:type="auto"/>
            <w:vAlign w:val="center"/>
          </w:tcPr>
          <w:p w:rsidR="00611683" w:rsidRDefault="0071088D">
            <w:pPr>
              <w:pStyle w:val="ExampleText"/>
            </w:pPr>
            <w:r>
              <w:t>0x00000001</w:t>
            </w:r>
          </w:p>
        </w:tc>
      </w:tr>
      <w:tr w:rsidR="00611683" w:rsidTr="00611683">
        <w:trPr>
          <w:trHeight w:val="320"/>
        </w:trPr>
        <w:tc>
          <w:tcPr>
            <w:tcW w:w="0" w:type="auto"/>
            <w:vAlign w:val="center"/>
          </w:tcPr>
          <w:p w:rsidR="00611683" w:rsidRDefault="0071088D">
            <w:pPr>
              <w:pStyle w:val="ExampleText"/>
            </w:pPr>
            <w:r>
              <w:t>00001759</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ULONG</w:t>
            </w:r>
            <w:r>
              <w:rPr>
                <w:b/>
              </w:rPr>
              <w:t xml:space="preserve"> - spidA</w:t>
            </w:r>
          </w:p>
        </w:tc>
        <w:tc>
          <w:tcPr>
            <w:tcW w:w="0" w:type="auto"/>
            <w:vAlign w:val="center"/>
          </w:tcPr>
          <w:p w:rsidR="00611683" w:rsidRDefault="0071088D">
            <w:pPr>
              <w:pStyle w:val="ExampleText"/>
            </w:pPr>
            <w:r>
              <w:t>0x00000807</w:t>
            </w:r>
          </w:p>
        </w:tc>
      </w:tr>
      <w:tr w:rsidR="00611683" w:rsidTr="00611683">
        <w:trPr>
          <w:trHeight w:val="320"/>
        </w:trPr>
        <w:tc>
          <w:tcPr>
            <w:tcW w:w="0" w:type="auto"/>
            <w:vAlign w:val="center"/>
          </w:tcPr>
          <w:p w:rsidR="00611683" w:rsidRDefault="0071088D">
            <w:pPr>
              <w:pStyle w:val="ExampleText"/>
            </w:pPr>
            <w:r>
              <w:t>0000175D</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ULONG</w:t>
            </w:r>
            <w:r>
              <w:rPr>
                <w:b/>
              </w:rPr>
              <w:t xml:space="preserve"> - spidB</w:t>
            </w:r>
          </w:p>
        </w:tc>
        <w:tc>
          <w:tcPr>
            <w:tcW w:w="0" w:type="auto"/>
            <w:vAlign w:val="center"/>
          </w:tcPr>
          <w:p w:rsidR="00611683" w:rsidRDefault="0071088D">
            <w:pPr>
              <w:pStyle w:val="ExampleText"/>
            </w:pPr>
            <w:r>
              <w:t>0x00000806</w:t>
            </w:r>
          </w:p>
        </w:tc>
      </w:tr>
      <w:tr w:rsidR="00611683" w:rsidTr="00611683">
        <w:trPr>
          <w:trHeight w:val="320"/>
        </w:trPr>
        <w:tc>
          <w:tcPr>
            <w:tcW w:w="0" w:type="auto"/>
            <w:vAlign w:val="center"/>
          </w:tcPr>
          <w:p w:rsidR="00611683" w:rsidRDefault="0071088D">
            <w:pPr>
              <w:pStyle w:val="ExampleText"/>
            </w:pPr>
            <w:r>
              <w:t>00001761</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ULONG</w:t>
            </w:r>
            <w:r>
              <w:rPr>
                <w:b/>
              </w:rPr>
              <w:t xml:space="preserve"> - spidC</w:t>
            </w:r>
          </w:p>
        </w:tc>
        <w:tc>
          <w:tcPr>
            <w:tcW w:w="0" w:type="auto"/>
            <w:vAlign w:val="center"/>
          </w:tcPr>
          <w:p w:rsidR="00611683" w:rsidRDefault="0071088D">
            <w:pPr>
              <w:pStyle w:val="ExampleText"/>
            </w:pPr>
            <w:r>
              <w:t>0x0000080A</w:t>
            </w:r>
          </w:p>
        </w:tc>
      </w:tr>
      <w:tr w:rsidR="00611683" w:rsidTr="00611683">
        <w:trPr>
          <w:trHeight w:val="320"/>
        </w:trPr>
        <w:tc>
          <w:tcPr>
            <w:tcW w:w="0" w:type="auto"/>
            <w:vAlign w:val="center"/>
          </w:tcPr>
          <w:p w:rsidR="00611683" w:rsidRDefault="0071088D">
            <w:pPr>
              <w:pStyle w:val="ExampleText"/>
            </w:pPr>
            <w:r>
              <w:t>00001765</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ULONG</w:t>
            </w:r>
            <w:r>
              <w:rPr>
                <w:b/>
              </w:rPr>
              <w:t xml:space="preserve"> - cptiA</w:t>
            </w:r>
          </w:p>
        </w:tc>
        <w:tc>
          <w:tcPr>
            <w:tcW w:w="0" w:type="auto"/>
            <w:vAlign w:val="center"/>
          </w:tcPr>
          <w:p w:rsidR="00611683" w:rsidRDefault="0071088D">
            <w:pPr>
              <w:pStyle w:val="ExampleText"/>
            </w:pPr>
            <w:r>
              <w:t>0x00000000</w:t>
            </w:r>
          </w:p>
        </w:tc>
      </w:tr>
      <w:tr w:rsidR="00611683" w:rsidTr="00611683">
        <w:trPr>
          <w:trHeight w:val="320"/>
        </w:trPr>
        <w:tc>
          <w:tcPr>
            <w:tcW w:w="0" w:type="auto"/>
            <w:vAlign w:val="center"/>
          </w:tcPr>
          <w:p w:rsidR="00611683" w:rsidRDefault="0071088D">
            <w:pPr>
              <w:pStyle w:val="ExampleText"/>
            </w:pPr>
            <w:r>
              <w:t>00001769</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ULONG</w:t>
            </w:r>
            <w:r>
              <w:rPr>
                <w:b/>
              </w:rPr>
              <w:t xml:space="preserve"> - cptiB</w:t>
            </w:r>
          </w:p>
        </w:tc>
        <w:tc>
          <w:tcPr>
            <w:tcW w:w="0" w:type="auto"/>
            <w:vAlign w:val="center"/>
          </w:tcPr>
          <w:p w:rsidR="00611683" w:rsidRDefault="0071088D">
            <w:pPr>
              <w:pStyle w:val="ExampleText"/>
            </w:pPr>
            <w:r>
              <w:t>0x00000002</w:t>
            </w:r>
          </w:p>
        </w:tc>
      </w:tr>
      <w:tr w:rsidR="00611683" w:rsidTr="00611683">
        <w:trPr>
          <w:trHeight w:val="320"/>
        </w:trPr>
        <w:tc>
          <w:tcPr>
            <w:tcW w:w="0" w:type="auto"/>
            <w:vAlign w:val="center"/>
          </w:tcPr>
          <w:p w:rsidR="00611683" w:rsidRDefault="0071088D">
            <w:pPr>
              <w:pStyle w:val="ExampleText"/>
            </w:pPr>
            <w:r>
              <w:t>0000176D</w:t>
            </w:r>
          </w:p>
        </w:tc>
        <w:tc>
          <w:tcPr>
            <w:tcW w:w="0" w:type="auto"/>
            <w:vAlign w:val="center"/>
          </w:tcPr>
          <w:p w:rsidR="00611683" w:rsidRDefault="0071088D">
            <w:pPr>
              <w:pStyle w:val="ExampleText"/>
            </w:pPr>
            <w:r>
              <w:t>0020</w:t>
            </w:r>
          </w:p>
        </w:tc>
        <w:tc>
          <w:tcPr>
            <w:tcW w:w="0" w:type="auto"/>
            <w:vAlign w:val="center"/>
          </w:tcPr>
          <w:p w:rsidR="00611683" w:rsidRDefault="0071088D">
            <w:pPr>
              <w:pStyle w:val="ExampleText"/>
            </w:pPr>
            <w:r>
              <w:t xml:space="preserve">        OfficeArtSolverContainerFileBlock</w:t>
            </w:r>
            <w:r>
              <w:rPr>
                <w:b/>
              </w:rPr>
              <w:t xml:space="preserve"> - OfficeArtSolverContainerFB</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0000178D</w:t>
            </w:r>
          </w:p>
        </w:tc>
        <w:tc>
          <w:tcPr>
            <w:tcW w:w="0" w:type="auto"/>
            <w:vAlign w:val="center"/>
          </w:tcPr>
          <w:p w:rsidR="00611683" w:rsidRDefault="0071088D">
            <w:pPr>
              <w:pStyle w:val="ExampleText"/>
            </w:pPr>
            <w:r>
              <w:t>0020</w:t>
            </w:r>
          </w:p>
        </w:tc>
        <w:tc>
          <w:tcPr>
            <w:tcW w:w="0" w:type="auto"/>
            <w:vAlign w:val="center"/>
          </w:tcPr>
          <w:p w:rsidR="00611683" w:rsidRDefault="0071088D">
            <w:pPr>
              <w:pStyle w:val="ExampleText"/>
            </w:pPr>
            <w:r>
              <w:t xml:space="preserve">        OfficeArtSolverContainerFileBlock</w:t>
            </w:r>
            <w:r>
              <w:rPr>
                <w:b/>
              </w:rPr>
              <w:t xml:space="preserve"> - OfficeArtSolverContainerFB</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000017AD</w:t>
            </w:r>
          </w:p>
        </w:tc>
        <w:tc>
          <w:tcPr>
            <w:tcW w:w="0" w:type="auto"/>
            <w:vAlign w:val="center"/>
          </w:tcPr>
          <w:p w:rsidR="00611683" w:rsidRDefault="0071088D">
            <w:pPr>
              <w:pStyle w:val="ExampleText"/>
            </w:pPr>
            <w:r>
              <w:t>0020</w:t>
            </w:r>
          </w:p>
        </w:tc>
        <w:tc>
          <w:tcPr>
            <w:tcW w:w="0" w:type="auto"/>
            <w:vAlign w:val="center"/>
          </w:tcPr>
          <w:p w:rsidR="00611683" w:rsidRDefault="0071088D">
            <w:pPr>
              <w:pStyle w:val="ExampleText"/>
            </w:pPr>
            <w:r>
              <w:t xml:space="preserve">        OfficeArtSolverContainerFileBlock</w:t>
            </w:r>
            <w:r>
              <w:rPr>
                <w:b/>
              </w:rPr>
              <w:t xml:space="preserve"> - OfficeArtSolverContainerFB</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lastRenderedPageBreak/>
              <w:t>000017CD</w:t>
            </w:r>
          </w:p>
        </w:tc>
        <w:tc>
          <w:tcPr>
            <w:tcW w:w="0" w:type="auto"/>
            <w:vAlign w:val="center"/>
          </w:tcPr>
          <w:p w:rsidR="00611683" w:rsidRDefault="0071088D">
            <w:pPr>
              <w:pStyle w:val="ExampleText"/>
            </w:pPr>
            <w:r>
              <w:t>0020</w:t>
            </w:r>
          </w:p>
        </w:tc>
        <w:tc>
          <w:tcPr>
            <w:tcW w:w="0" w:type="auto"/>
            <w:vAlign w:val="center"/>
          </w:tcPr>
          <w:p w:rsidR="00611683" w:rsidRDefault="0071088D">
            <w:pPr>
              <w:pStyle w:val="ExampleText"/>
            </w:pPr>
            <w:r>
              <w:t xml:space="preserve">        OfficeArtSolverContainerFileBlock</w:t>
            </w:r>
            <w:r>
              <w:rPr>
                <w:b/>
              </w:rPr>
              <w:t xml:space="preserve"> - OfficeArtSolverContainerFB</w:t>
            </w:r>
          </w:p>
        </w:tc>
        <w:tc>
          <w:tcPr>
            <w:tcW w:w="0" w:type="auto"/>
            <w:vAlign w:val="center"/>
          </w:tcPr>
          <w:p w:rsidR="00611683" w:rsidRDefault="00611683">
            <w:pPr>
              <w:pStyle w:val="ExampleText"/>
            </w:pPr>
          </w:p>
        </w:tc>
      </w:tr>
    </w:tbl>
    <w:p w:rsidR="00611683" w:rsidRDefault="0071088D">
      <w:pPr>
        <w:pStyle w:val="Caption"/>
      </w:pPr>
      <w:r>
        <w:t xml:space="preserve">Figure </w:t>
      </w:r>
      <w:r>
        <w:fldChar w:fldCharType="begin"/>
      </w:r>
      <w:r>
        <w:instrText>SEQ Figure \* ARABIC</w:instrText>
      </w:r>
      <w:r>
        <w:fldChar w:fldCharType="separate"/>
      </w:r>
      <w:r>
        <w:rPr>
          <w:noProof/>
        </w:rPr>
        <w:t>41</w:t>
      </w:r>
      <w:r>
        <w:fldChar w:fldCharType="end"/>
      </w:r>
      <w:r>
        <w:t>: Child-Record Hierarchy of OfficeArtSolverContainer Container 4</w:t>
      </w:r>
    </w:p>
    <w:p w:rsidR="00611683" w:rsidRDefault="0071088D">
      <w:r>
        <w:t xml:space="preserve">The record types within </w:t>
      </w:r>
      <w:r>
        <w:rPr>
          <w:b/>
        </w:rPr>
        <w:t>OfficeArtSolverC</w:t>
      </w:r>
      <w:r>
        <w:rPr>
          <w:b/>
        </w:rPr>
        <w:t xml:space="preserve">ontainer </w:t>
      </w:r>
      <w:r>
        <w:t xml:space="preserve">container </w:t>
      </w:r>
      <w:r>
        <w:rPr>
          <w:b/>
        </w:rPr>
        <w:t>4</w:t>
      </w:r>
      <w:r>
        <w:t xml:space="preserve"> that have not been explained in previous structure examples are specified as follows:</w:t>
      </w:r>
    </w:p>
    <w:p w:rsidR="00611683" w:rsidRDefault="0071088D">
      <w:pPr>
        <w:pStyle w:val="Definition-Field"/>
      </w:pPr>
      <w:r>
        <w:rPr>
          <w:b/>
        </w:rPr>
        <w:t xml:space="preserve">rgfb: </w:t>
      </w:r>
      <w:r>
        <w:t xml:space="preserve">A record that specifies a file block containing a record that specifies </w:t>
      </w:r>
      <w:hyperlink w:anchor="gt_b4fb40b2-72f2-4fd8-875b-277270553c4f">
        <w:r>
          <w:rPr>
            <w:rStyle w:val="HyperlinkGreen"/>
            <w:b/>
          </w:rPr>
          <w:t>rule</w:t>
        </w:r>
      </w:hyperlink>
      <w:r>
        <w:t xml:space="preserve"> data. </w:t>
      </w:r>
    </w:p>
    <w:p w:rsidR="00611683" w:rsidRDefault="0071088D">
      <w:pPr>
        <w:pStyle w:val="Definition-Field"/>
      </w:pPr>
      <w:r>
        <w:rPr>
          <w:b/>
        </w:rPr>
        <w:t xml:space="preserve">rgfb.OfficeArtSolverContainerFB: </w:t>
      </w:r>
      <w:r>
        <w:t xml:space="preserve">A record that specifies a file block containing a record that specifies overall </w:t>
      </w:r>
      <w:hyperlink w:anchor="gt_4b4d1a42-c4a2-464d-ad16-d53b5c493fd3">
        <w:r>
          <w:rPr>
            <w:rStyle w:val="HyperlinkGreen"/>
            <w:b/>
          </w:rPr>
          <w:t>drawing</w:t>
        </w:r>
      </w:hyperlink>
      <w:r>
        <w:t xml:space="preserve"> data.</w:t>
      </w:r>
    </w:p>
    <w:p w:rsidR="00611683" w:rsidRDefault="0071088D">
      <w:pPr>
        <w:pStyle w:val="Definition-Field"/>
      </w:pPr>
      <w:r>
        <w:rPr>
          <w:b/>
        </w:rPr>
        <w:t>rgfb.OfficeArtSolverContainerFB.case_of_msofbtConnectorRule</w:t>
      </w:r>
      <w:r>
        <w:rPr>
          <w:b/>
        </w:rPr>
        <w:t xml:space="preserve">: </w:t>
      </w:r>
      <w:r>
        <w:t xml:space="preserve">A record that specifies the connection between two </w:t>
      </w:r>
      <w:hyperlink w:anchor="gt_d0e38aa4-2c71-4a6f-b5e6-75766fa9409e">
        <w:r>
          <w:rPr>
            <w:rStyle w:val="HyperlinkGreen"/>
            <w:b/>
          </w:rPr>
          <w:t>shapes</w:t>
        </w:r>
      </w:hyperlink>
      <w:r>
        <w:t xml:space="preserve"> via a </w:t>
      </w:r>
      <w:hyperlink w:anchor="gt_97870ca0-28cb-4a16-8195-7bd5fd82a8a4">
        <w:r>
          <w:rPr>
            <w:rStyle w:val="HyperlinkGreen"/>
            <w:b/>
          </w:rPr>
          <w:t>connector</w:t>
        </w:r>
      </w:hyperlink>
      <w:r>
        <w:t xml:space="preserve"> shape.</w:t>
      </w:r>
    </w:p>
    <w:p w:rsidR="00611683" w:rsidRDefault="0071088D">
      <w:pPr>
        <w:pStyle w:val="Definition-Field"/>
      </w:pPr>
      <w:r>
        <w:rPr>
          <w:b/>
        </w:rPr>
        <w:t>rgfb.OfficeArtSolverContainerFB.case_of_msofbtCon</w:t>
      </w:r>
      <w:r>
        <w:rPr>
          <w:b/>
        </w:rPr>
        <w:t xml:space="preserve">nectorRule.ruid: </w:t>
      </w:r>
      <w:r>
        <w:t>The identifier (0x00000001) of this rule.</w:t>
      </w:r>
    </w:p>
    <w:p w:rsidR="00611683" w:rsidRDefault="0071088D">
      <w:pPr>
        <w:pStyle w:val="Definition-Field"/>
      </w:pPr>
      <w:r>
        <w:rPr>
          <w:b/>
        </w:rPr>
        <w:t xml:space="preserve">rgfb.OfficeArtSolverContainerFB.case_of_msofbtConnectorRule.spidA: </w:t>
      </w:r>
      <w:r>
        <w:t>The identifier (0x00000807) of the shape where the connector shape starts.</w:t>
      </w:r>
    </w:p>
    <w:p w:rsidR="00611683" w:rsidRDefault="0071088D">
      <w:pPr>
        <w:pStyle w:val="Definition-Field"/>
      </w:pPr>
      <w:r>
        <w:rPr>
          <w:b/>
        </w:rPr>
        <w:t xml:space="preserve">rgfb.OfficeArtSolverContainerFB.case_of_msofbtConnectorRule.spidB: </w:t>
      </w:r>
      <w:r>
        <w:t>The identifier (0x00000806) of the shape where the connector shape ends.</w:t>
      </w:r>
    </w:p>
    <w:p w:rsidR="00611683" w:rsidRDefault="0071088D">
      <w:pPr>
        <w:pStyle w:val="Definition-Field"/>
      </w:pPr>
      <w:r>
        <w:rPr>
          <w:b/>
        </w:rPr>
        <w:t xml:space="preserve">rgfb.OfficeArtSolverContainerFB.case_of_msofbtConnectorRule.spidC: </w:t>
      </w:r>
      <w:r>
        <w:t>The identifier (0x0000080A) of the connector shap</w:t>
      </w:r>
      <w:r>
        <w:t>e.</w:t>
      </w:r>
    </w:p>
    <w:p w:rsidR="00611683" w:rsidRDefault="0071088D">
      <w:pPr>
        <w:pStyle w:val="Definition-Field"/>
      </w:pPr>
      <w:r>
        <w:rPr>
          <w:b/>
        </w:rPr>
        <w:t xml:space="preserve">rgfb.OfficeArtSolverContainerFB.case_of_msofbtConnectorRule.cptiA: </w:t>
      </w:r>
      <w:r>
        <w:t xml:space="preserve">The </w:t>
      </w:r>
      <w:hyperlink w:anchor="gt_57020094-5e23-4456-b71c-58b8be42b92d">
        <w:r>
          <w:rPr>
            <w:rStyle w:val="HyperlinkGreen"/>
            <w:b/>
          </w:rPr>
          <w:t>connection site</w:t>
        </w:r>
      </w:hyperlink>
      <w:r>
        <w:rPr>
          <w:b/>
        </w:rPr>
        <w:t xml:space="preserve"> </w:t>
      </w:r>
      <w:r>
        <w:t>index (0x00000000) of the shape where the connector shape starts.</w:t>
      </w:r>
    </w:p>
    <w:p w:rsidR="00611683" w:rsidRDefault="0071088D">
      <w:pPr>
        <w:pStyle w:val="Definition-Field"/>
      </w:pPr>
      <w:r>
        <w:rPr>
          <w:b/>
        </w:rPr>
        <w:t>rgfb.OfficeArtSolverContainerFB.case_o</w:t>
      </w:r>
      <w:r>
        <w:rPr>
          <w:b/>
        </w:rPr>
        <w:t xml:space="preserve">f_msofbtConnectorRule.cptiB: </w:t>
      </w:r>
      <w:r>
        <w:t>The connection site</w:t>
      </w:r>
      <w:r>
        <w:rPr>
          <w:b/>
        </w:rPr>
        <w:t xml:space="preserve"> </w:t>
      </w:r>
      <w:r>
        <w:t>index (0x00000002) of the shape where the connector shape ends.</w:t>
      </w:r>
    </w:p>
    <w:p w:rsidR="00611683" w:rsidRDefault="0071088D">
      <w:pPr>
        <w:pStyle w:val="Heading2"/>
      </w:pPr>
      <w:bookmarkStart w:id="3262" w:name="section_d603e1cb84c04827907ee2754575247d"/>
      <w:bookmarkStart w:id="3263" w:name="_Toc174686238"/>
      <w:r>
        <w:t>Shape Properties</w:t>
      </w:r>
      <w:bookmarkEnd w:id="3262"/>
      <w:bookmarkEnd w:id="3263"/>
      <w:r>
        <w:fldChar w:fldCharType="begin"/>
      </w:r>
      <w:r>
        <w:instrText xml:space="preserve"> XE "Examples:Shape Properties" </w:instrText>
      </w:r>
      <w:r>
        <w:fldChar w:fldCharType="end"/>
      </w:r>
      <w:r>
        <w:fldChar w:fldCharType="begin"/>
      </w:r>
      <w:r>
        <w:instrText xml:space="preserve"> XE "Shape Properties example" </w:instrText>
      </w:r>
      <w:r>
        <w:fldChar w:fldCharType="end"/>
      </w:r>
      <w:r>
        <w:fldChar w:fldCharType="begin"/>
      </w:r>
      <w:r>
        <w:instrText xml:space="preserve"> XE "Examples:shape properties:overview" </w:instrText>
      </w:r>
      <w:r>
        <w:fldChar w:fldCharType="end"/>
      </w:r>
      <w:r>
        <w:fldChar w:fldCharType="begin"/>
      </w:r>
      <w:r>
        <w:instrText xml:space="preserve"> XE "Shape proper</w:instrText>
      </w:r>
      <w:r>
        <w:instrText xml:space="preserve">ties example:overview" </w:instrText>
      </w:r>
      <w:r>
        <w:fldChar w:fldCharType="end"/>
      </w:r>
    </w:p>
    <w:p w:rsidR="00611683" w:rsidRDefault="0071088D">
      <w:r>
        <w:t xml:space="preserve">This section provides an example of a </w:t>
      </w:r>
      <w:hyperlink w:anchor="gt_d0e38aa4-2c71-4a6f-b5e6-75766fa9409e">
        <w:r>
          <w:rPr>
            <w:rStyle w:val="HyperlinkGreen"/>
            <w:b/>
          </w:rPr>
          <w:t>shape</w:t>
        </w:r>
      </w:hyperlink>
      <w:r>
        <w:t xml:space="preserve"> with effects. The following figure shows a rounded rectangle that contains text and that has a gradient background fill, dou</w:t>
      </w:r>
      <w:r>
        <w:t>ble-line outline, and shadow properties applied.</w:t>
      </w:r>
    </w:p>
    <w:p w:rsidR="00611683" w:rsidRDefault="0071088D">
      <w:r>
        <w:rPr>
          <w:noProof/>
        </w:rPr>
        <w:drawing>
          <wp:inline distT="0" distB="0" distL="0" distR="0">
            <wp:extent cx="2400300" cy="1133475"/>
            <wp:effectExtent l="0" t="0" r="0" b="0"/>
            <wp:docPr id="218" name="[MS-ODRAW]" descr="Shape with effects" title="Shape with effects"/>
            <wp:cNvGraphicFramePr/>
            <a:graphic xmlns:a="http://schemas.openxmlformats.org/drawingml/2006/main">
              <a:graphicData uri="http://schemas.openxmlformats.org/drawingml/2006/picture">
                <pic:pic xmlns:pic="http://schemas.openxmlformats.org/drawingml/2006/picture">
                  <pic:nvPicPr>
                    <pic:cNvPr id="0" name="pict71237f53-471d-40d3-8cb8-b02f319db50c" descr="Shape with effects" title="Shape with effects"/>
                    <pic:cNvPicPr/>
                  </pic:nvPicPr>
                  <pic:blipFill>
                    <a:blip r:embed="rId581" cstate="print"/>
                    <a:stretch>
                      <a:fillRect/>
                    </a:stretch>
                  </pic:blipFill>
                  <pic:spPr>
                    <a:xfrm>
                      <a:off x="0" y="0"/>
                      <a:ext cx="2400300" cy="1133475"/>
                    </a:xfrm>
                    <a:prstGeom prst="rect">
                      <a:avLst/>
                    </a:prstGeom>
                  </pic:spPr>
                </pic:pic>
              </a:graphicData>
            </a:graphic>
          </wp:inline>
        </w:drawing>
      </w:r>
    </w:p>
    <w:p w:rsidR="00611683" w:rsidRDefault="0071088D">
      <w:pPr>
        <w:pStyle w:val="Caption"/>
      </w:pPr>
      <w:r>
        <w:t xml:space="preserve">Figure </w:t>
      </w:r>
      <w:r>
        <w:fldChar w:fldCharType="begin"/>
      </w:r>
      <w:r>
        <w:instrText>SEQ Figure \* ARABIC</w:instrText>
      </w:r>
      <w:r>
        <w:fldChar w:fldCharType="separate"/>
      </w:r>
      <w:r>
        <w:rPr>
          <w:noProof/>
        </w:rPr>
        <w:t>42</w:t>
      </w:r>
      <w:r>
        <w:fldChar w:fldCharType="end"/>
      </w:r>
      <w:r>
        <w:t xml:space="preserve">: Shape with effects </w:t>
      </w:r>
    </w:p>
    <w:p w:rsidR="00611683" w:rsidRDefault="0071088D">
      <w:r>
        <w:t>The remainder of this section provides example structures that outline properties specific to similar</w:t>
      </w:r>
      <w:bookmarkStart w:id="3264" w:name="Appendix_A_Target_127"/>
      <w:r>
        <w:rPr>
          <w:rStyle w:val="Hyperlink"/>
        </w:rPr>
        <w:fldChar w:fldCharType="begin"/>
      </w:r>
      <w:r>
        <w:rPr>
          <w:rStyle w:val="Hyperlink"/>
        </w:rPr>
        <w:instrText xml:space="preserve"> HYPERLINK \l "Appendix_A_127" \o "Product behav</w:instrText>
      </w:r>
      <w:r>
        <w:rPr>
          <w:rStyle w:val="Hyperlink"/>
        </w:rPr>
        <w:instrText xml:space="preserve">ior note 127" \h </w:instrText>
      </w:r>
      <w:r>
        <w:rPr>
          <w:rStyle w:val="Hyperlink"/>
        </w:rPr>
      </w:r>
      <w:r>
        <w:rPr>
          <w:rStyle w:val="Hyperlink"/>
        </w:rPr>
        <w:fldChar w:fldCharType="separate"/>
      </w:r>
      <w:r>
        <w:rPr>
          <w:rStyle w:val="Hyperlink"/>
        </w:rPr>
        <w:t>&lt;127&gt;</w:t>
      </w:r>
      <w:r>
        <w:rPr>
          <w:rStyle w:val="Hyperlink"/>
        </w:rPr>
        <w:fldChar w:fldCharType="end"/>
      </w:r>
      <w:bookmarkEnd w:id="3264"/>
      <w:r>
        <w:t xml:space="preserve"> shapes. For a detailed specification of each record that is mentioned, see section </w:t>
      </w:r>
      <w:hyperlink w:anchor="Section_e8ec3303925e4b089045d1969b5dbd96" w:history="1">
        <w:r>
          <w:rPr>
            <w:rStyle w:val="Hyperlink"/>
          </w:rPr>
          <w:t>2</w:t>
        </w:r>
      </w:hyperlink>
      <w:r>
        <w:t>.</w:t>
      </w:r>
    </w:p>
    <w:p w:rsidR="00611683" w:rsidRDefault="0071088D">
      <w:pPr>
        <w:pStyle w:val="Heading3"/>
      </w:pPr>
      <w:bookmarkStart w:id="3265" w:name="section_feee32df69234e25926db6d904bef34f"/>
      <w:bookmarkStart w:id="3266" w:name="_Toc174686239"/>
      <w:r>
        <w:lastRenderedPageBreak/>
        <w:t>Shape Type Properties</w:t>
      </w:r>
      <w:bookmarkEnd w:id="3265"/>
      <w:bookmarkEnd w:id="3266"/>
      <w:r>
        <w:fldChar w:fldCharType="begin"/>
      </w:r>
      <w:r>
        <w:instrText xml:space="preserve"> XE "Shape properties example:shape type properties" </w:instrText>
      </w:r>
      <w:r>
        <w:fldChar w:fldCharType="end"/>
      </w:r>
    </w:p>
    <w:p w:rsidR="00611683" w:rsidRDefault="0071088D">
      <w:r>
        <w:t xml:space="preserve">The </w:t>
      </w:r>
      <w:r>
        <w:rPr>
          <w:b/>
        </w:rPr>
        <w:t>OfficeArtFSP</w:t>
      </w:r>
      <w:r>
        <w:t xml:space="preserve"> record, as defined in section </w:t>
      </w:r>
      <w:hyperlink w:anchor="Section_8a7e7be305824461940029d7eda8497d" w:history="1">
        <w:r>
          <w:rPr>
            <w:rStyle w:val="Hyperlink"/>
          </w:rPr>
          <w:t>2.2.40</w:t>
        </w:r>
      </w:hyperlink>
      <w:r>
        <w:t xml:space="preserve">, specifies an instance of a </w:t>
      </w:r>
      <w:hyperlink w:anchor="gt_d0e38aa4-2c71-4a6f-b5e6-75766fa9409e">
        <w:r>
          <w:rPr>
            <w:rStyle w:val="HyperlinkGreen"/>
            <w:b/>
          </w:rPr>
          <w:t>shape</w:t>
        </w:r>
      </w:hyperlink>
      <w:r>
        <w:t xml:space="preserve">. The </w:t>
      </w:r>
      <w:r>
        <w:rPr>
          <w:b/>
        </w:rPr>
        <w:t>OfficeArtRecordHeader</w:t>
      </w:r>
      <w:r>
        <w:t xml:space="preserve"> structure, as defined i</w:t>
      </w:r>
      <w:r>
        <w:t xml:space="preserve">n section </w:t>
      </w:r>
      <w:hyperlink w:anchor="Section_5dc1b9ed818c436f8a4f905a7ebb1ba9" w:history="1">
        <w:r>
          <w:rPr>
            <w:rStyle w:val="Hyperlink"/>
          </w:rPr>
          <w:t>2.2.1</w:t>
        </w:r>
      </w:hyperlink>
      <w:r>
        <w:t>, contains the shape type, and the record contains the shape identifier and a set of bits that further define the shape.</w:t>
      </w:r>
    </w:p>
    <w:p w:rsidR="00611683" w:rsidRDefault="0071088D">
      <w:r>
        <w:t xml:space="preserve">The following table shows the child-record hierarchy of the </w:t>
      </w:r>
      <w:r>
        <w:rPr>
          <w:b/>
        </w:rPr>
        <w:t xml:space="preserve">OfficeArtFSP </w:t>
      </w:r>
      <w:r>
        <w:t>container for the shape.</w:t>
      </w:r>
    </w:p>
    <w:tbl>
      <w:tblPr>
        <w:tblStyle w:val="Table-ShadedHeader"/>
        <w:tblW w:w="4690" w:type="pct"/>
        <w:tblLook w:val="04A0" w:firstRow="1" w:lastRow="0" w:firstColumn="1" w:lastColumn="0" w:noHBand="0" w:noVBand="1"/>
      </w:tblPr>
      <w:tblGrid>
        <w:gridCol w:w="1704"/>
        <w:gridCol w:w="1213"/>
        <w:gridCol w:w="4148"/>
        <w:gridCol w:w="1930"/>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00000DBB</w:t>
            </w:r>
          </w:p>
        </w:tc>
        <w:tc>
          <w:tcPr>
            <w:tcW w:w="0" w:type="auto"/>
            <w:vAlign w:val="center"/>
          </w:tcPr>
          <w:p w:rsidR="00611683" w:rsidRDefault="0071088D">
            <w:pPr>
              <w:pStyle w:val="ExampleText"/>
            </w:pPr>
            <w:r>
              <w:t>0010</w:t>
            </w:r>
          </w:p>
        </w:tc>
        <w:tc>
          <w:tcPr>
            <w:tcW w:w="0" w:type="auto"/>
            <w:vAlign w:val="center"/>
          </w:tcPr>
          <w:p w:rsidR="00611683" w:rsidRDefault="0071088D">
            <w:pPr>
              <w:pStyle w:val="ExampleText"/>
            </w:pPr>
            <w:r>
              <w:t>OfficeArtFSP</w:t>
            </w:r>
            <w:r>
              <w:rPr>
                <w:b/>
              </w:rPr>
              <w:t xml:space="preserve"> - shapeProp</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00000DBB</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OfficeArtRecordHeader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00000DBB</w:t>
            </w:r>
          </w:p>
        </w:tc>
        <w:tc>
          <w:tcPr>
            <w:tcW w:w="0" w:type="auto"/>
            <w:vAlign w:val="center"/>
          </w:tcPr>
          <w:p w:rsidR="00611683" w:rsidRDefault="0071088D">
            <w:pPr>
              <w:pStyle w:val="ExampleText"/>
            </w:pPr>
            <w:r>
              <w:t>4 bits</w:t>
            </w:r>
          </w:p>
        </w:tc>
        <w:tc>
          <w:tcPr>
            <w:tcW w:w="0" w:type="auto"/>
            <w:vAlign w:val="center"/>
          </w:tcPr>
          <w:p w:rsidR="00611683" w:rsidRDefault="0071088D">
            <w:pPr>
              <w:pStyle w:val="ExampleText"/>
            </w:pPr>
            <w:r>
              <w:t xml:space="preserve">        bit</w:t>
            </w:r>
            <w:r>
              <w:rPr>
                <w:b/>
              </w:rPr>
              <w:t xml:space="preserve"> - recVer</w:t>
            </w:r>
          </w:p>
        </w:tc>
        <w:tc>
          <w:tcPr>
            <w:tcW w:w="0" w:type="auto"/>
            <w:vAlign w:val="center"/>
          </w:tcPr>
          <w:p w:rsidR="00611683" w:rsidRDefault="0071088D">
            <w:pPr>
              <w:pStyle w:val="ExampleText"/>
            </w:pPr>
            <w:r>
              <w:t>0x2</w:t>
            </w:r>
          </w:p>
        </w:tc>
      </w:tr>
      <w:tr w:rsidR="00611683" w:rsidTr="00611683">
        <w:trPr>
          <w:trHeight w:val="320"/>
        </w:trPr>
        <w:tc>
          <w:tcPr>
            <w:tcW w:w="0" w:type="auto"/>
            <w:vAlign w:val="center"/>
          </w:tcPr>
          <w:p w:rsidR="00611683" w:rsidRDefault="0071088D">
            <w:pPr>
              <w:pStyle w:val="ExampleText"/>
            </w:pPr>
            <w:r>
              <w:t>00000DBB</w:t>
            </w:r>
          </w:p>
        </w:tc>
        <w:tc>
          <w:tcPr>
            <w:tcW w:w="0" w:type="auto"/>
            <w:vAlign w:val="center"/>
          </w:tcPr>
          <w:p w:rsidR="00611683" w:rsidRDefault="0071088D">
            <w:pPr>
              <w:pStyle w:val="ExampleText"/>
            </w:pPr>
            <w:r>
              <w:t>12 bits</w:t>
            </w:r>
          </w:p>
        </w:tc>
        <w:tc>
          <w:tcPr>
            <w:tcW w:w="0" w:type="auto"/>
            <w:vAlign w:val="center"/>
          </w:tcPr>
          <w:p w:rsidR="00611683" w:rsidRDefault="0071088D">
            <w:pPr>
              <w:pStyle w:val="ExampleText"/>
            </w:pPr>
            <w:r>
              <w:t xml:space="preserve">        bit</w:t>
            </w:r>
            <w:r>
              <w:rPr>
                <w:b/>
              </w:rPr>
              <w:t xml:space="preserve"> - recInstance</w:t>
            </w:r>
          </w:p>
        </w:tc>
        <w:tc>
          <w:tcPr>
            <w:tcW w:w="0" w:type="auto"/>
            <w:vAlign w:val="center"/>
          </w:tcPr>
          <w:p w:rsidR="00611683" w:rsidRDefault="0071088D">
            <w:pPr>
              <w:pStyle w:val="ExampleText"/>
            </w:pPr>
            <w:r>
              <w:t>0x002</w:t>
            </w:r>
          </w:p>
        </w:tc>
      </w:tr>
      <w:tr w:rsidR="00611683" w:rsidTr="00611683">
        <w:trPr>
          <w:trHeight w:val="320"/>
        </w:trPr>
        <w:tc>
          <w:tcPr>
            <w:tcW w:w="0" w:type="auto"/>
            <w:vAlign w:val="center"/>
          </w:tcPr>
          <w:p w:rsidR="00611683" w:rsidRDefault="0071088D">
            <w:pPr>
              <w:pStyle w:val="ExampleText"/>
            </w:pPr>
            <w:r>
              <w:t>00000DBD</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USHORT</w:t>
            </w:r>
            <w:r>
              <w:rPr>
                <w:b/>
              </w:rPr>
              <w:t xml:space="preserve"> - recType</w:t>
            </w:r>
          </w:p>
        </w:tc>
        <w:tc>
          <w:tcPr>
            <w:tcW w:w="0" w:type="auto"/>
            <w:vAlign w:val="center"/>
          </w:tcPr>
          <w:p w:rsidR="00611683" w:rsidRDefault="0071088D">
            <w:pPr>
              <w:pStyle w:val="ExampleText"/>
            </w:pPr>
            <w:r>
              <w:t>0xF00A</w:t>
            </w:r>
          </w:p>
        </w:tc>
      </w:tr>
      <w:tr w:rsidR="00611683" w:rsidTr="00611683">
        <w:trPr>
          <w:trHeight w:val="320"/>
        </w:trPr>
        <w:tc>
          <w:tcPr>
            <w:tcW w:w="0" w:type="auto"/>
            <w:vAlign w:val="center"/>
          </w:tcPr>
          <w:p w:rsidR="00611683" w:rsidRDefault="0071088D">
            <w:pPr>
              <w:pStyle w:val="ExampleText"/>
            </w:pPr>
            <w:r>
              <w:t>00000DBF</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DWORD</w:t>
            </w:r>
            <w:r>
              <w:rPr>
                <w:b/>
              </w:rPr>
              <w:t xml:space="preserve"> - recLen</w:t>
            </w:r>
          </w:p>
        </w:tc>
        <w:tc>
          <w:tcPr>
            <w:tcW w:w="0" w:type="auto"/>
            <w:vAlign w:val="center"/>
          </w:tcPr>
          <w:p w:rsidR="00611683" w:rsidRDefault="0071088D">
            <w:pPr>
              <w:pStyle w:val="ExampleText"/>
            </w:pPr>
            <w:r>
              <w:t>0x00000008</w:t>
            </w:r>
          </w:p>
        </w:tc>
      </w:tr>
      <w:tr w:rsidR="00611683" w:rsidTr="00611683">
        <w:trPr>
          <w:trHeight w:val="320"/>
        </w:trPr>
        <w:tc>
          <w:tcPr>
            <w:tcW w:w="0" w:type="auto"/>
            <w:vAlign w:val="center"/>
          </w:tcPr>
          <w:p w:rsidR="00611683" w:rsidRDefault="0071088D">
            <w:pPr>
              <w:pStyle w:val="ExampleText"/>
            </w:pPr>
            <w:r>
              <w:t>00000DC3</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ULONG</w:t>
            </w:r>
            <w:r>
              <w:rPr>
                <w:b/>
              </w:rPr>
              <w:t xml:space="preserve"> - spid</w:t>
            </w:r>
          </w:p>
        </w:tc>
        <w:tc>
          <w:tcPr>
            <w:tcW w:w="0" w:type="auto"/>
            <w:vAlign w:val="center"/>
          </w:tcPr>
          <w:p w:rsidR="00611683" w:rsidRDefault="0071088D">
            <w:pPr>
              <w:pStyle w:val="ExampleText"/>
            </w:pPr>
            <w:r>
              <w:t>0x00000804</w:t>
            </w:r>
          </w:p>
        </w:tc>
      </w:tr>
      <w:tr w:rsidR="00611683" w:rsidTr="00611683">
        <w:trPr>
          <w:trHeight w:val="320"/>
        </w:trPr>
        <w:tc>
          <w:tcPr>
            <w:tcW w:w="0" w:type="auto"/>
            <w:vAlign w:val="center"/>
          </w:tcPr>
          <w:p w:rsidR="00611683" w:rsidRDefault="0071088D">
            <w:pPr>
              <w:pStyle w:val="ExampleText"/>
            </w:pPr>
            <w:r>
              <w:t>00000DC7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fGroup</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00000DC7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fChild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00000DC7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fPatriarch</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00000DC7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fDeleted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00000DC7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fOleShape</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00000DC7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fHaveMaster</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00000DC7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fFlipH</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00000DC7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fFlipV</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00000DC7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fConnector</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00000DC7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fHaveAnchor</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00000DC7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fBackground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00000DC7</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fHaveSpt</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00000DC7</w:t>
            </w:r>
          </w:p>
        </w:tc>
        <w:tc>
          <w:tcPr>
            <w:tcW w:w="0" w:type="auto"/>
            <w:vAlign w:val="center"/>
          </w:tcPr>
          <w:p w:rsidR="00611683" w:rsidRDefault="0071088D">
            <w:pPr>
              <w:pStyle w:val="ExampleText"/>
            </w:pPr>
            <w:r>
              <w:t>20 bits</w:t>
            </w:r>
          </w:p>
        </w:tc>
        <w:tc>
          <w:tcPr>
            <w:tcW w:w="0" w:type="auto"/>
            <w:vAlign w:val="center"/>
          </w:tcPr>
          <w:p w:rsidR="00611683" w:rsidRDefault="0071088D">
            <w:pPr>
              <w:pStyle w:val="ExampleText"/>
            </w:pPr>
            <w:r>
              <w:t xml:space="preserve">    bit</w:t>
            </w:r>
            <w:r>
              <w:rPr>
                <w:b/>
              </w:rPr>
              <w:t xml:space="preserve"> - unused1</w:t>
            </w:r>
          </w:p>
        </w:tc>
        <w:tc>
          <w:tcPr>
            <w:tcW w:w="0" w:type="auto"/>
            <w:vAlign w:val="center"/>
          </w:tcPr>
          <w:p w:rsidR="00611683" w:rsidRDefault="0071088D">
            <w:pPr>
              <w:pStyle w:val="ExampleText"/>
            </w:pPr>
            <w:r>
              <w:t>0x00000</w:t>
            </w:r>
          </w:p>
        </w:tc>
      </w:tr>
    </w:tbl>
    <w:p w:rsidR="00611683" w:rsidRDefault="0071088D">
      <w:pPr>
        <w:pStyle w:val="Caption"/>
      </w:pPr>
      <w:r>
        <w:tab/>
      </w:r>
      <w:bookmarkStart w:id="3267" w:name="Example_SHP_Example_Type"/>
      <w:r>
        <w:t xml:space="preserve">Figure </w:t>
      </w:r>
      <w:r>
        <w:fldChar w:fldCharType="begin"/>
      </w:r>
      <w:r>
        <w:instrText>SEQ Figure \* ARABIC</w:instrText>
      </w:r>
      <w:r>
        <w:fldChar w:fldCharType="separate"/>
      </w:r>
      <w:r>
        <w:rPr>
          <w:noProof/>
        </w:rPr>
        <w:t>43</w:t>
      </w:r>
      <w:r>
        <w:fldChar w:fldCharType="end"/>
      </w:r>
      <w:bookmarkEnd w:id="3267"/>
      <w:r>
        <w:t>: OfficeArtFSP Shape Properties</w:t>
      </w:r>
    </w:p>
    <w:p w:rsidR="00611683" w:rsidRDefault="0071088D">
      <w:r>
        <w:t xml:space="preserve">The records that are contained within the </w:t>
      </w:r>
      <w:r>
        <w:rPr>
          <w:b/>
        </w:rPr>
        <w:t>OfficeArtFSP</w:t>
      </w:r>
      <w:r>
        <w:t xml:space="preserve"> container, as defined in section 2.2.40, are specified as follows:</w:t>
      </w:r>
    </w:p>
    <w:p w:rsidR="00611683" w:rsidRDefault="0071088D">
      <w:pPr>
        <w:pStyle w:val="Definition-Field"/>
      </w:pPr>
      <w:r>
        <w:rPr>
          <w:b/>
        </w:rPr>
        <w:t xml:space="preserve">shapeProp: </w:t>
      </w:r>
      <w:r>
        <w:t xml:space="preserve">An </w:t>
      </w:r>
      <w:r>
        <w:rPr>
          <w:b/>
        </w:rPr>
        <w:t xml:space="preserve">OfficeArtFSP </w:t>
      </w:r>
      <w:r>
        <w:t>record that specifies an instance of the shape.</w:t>
      </w:r>
    </w:p>
    <w:p w:rsidR="00611683" w:rsidRDefault="0071088D">
      <w:pPr>
        <w:pStyle w:val="Definition-Field"/>
      </w:pPr>
      <w:r>
        <w:rPr>
          <w:b/>
        </w:rPr>
        <w:t xml:space="preserve">rh: </w:t>
      </w:r>
      <w:r>
        <w:t xml:space="preserve">An </w:t>
      </w:r>
      <w:r>
        <w:rPr>
          <w:b/>
        </w:rPr>
        <w:t>OfficeArtRecordHeader</w:t>
      </w:r>
      <w:r>
        <w:t xml:space="preserve"> structure, as defined in section 2.2.1, that contains the record type, t</w:t>
      </w:r>
      <w:r>
        <w:t xml:space="preserve">he record length, and if the record is an </w:t>
      </w:r>
      <w:hyperlink w:anchor="gt_e0c68b3f-d976-411b-a247-7cef57e73728">
        <w:r>
          <w:rPr>
            <w:rStyle w:val="HyperlinkGreen"/>
            <w:b/>
          </w:rPr>
          <w:t>atom</w:t>
        </w:r>
      </w:hyperlink>
      <w:r>
        <w:t>, a version identifier.</w:t>
      </w:r>
    </w:p>
    <w:p w:rsidR="00611683" w:rsidRDefault="0071088D">
      <w:pPr>
        <w:pStyle w:val="Definition-Field"/>
      </w:pPr>
      <w:r>
        <w:rPr>
          <w:b/>
        </w:rPr>
        <w:t xml:space="preserve">rh.recVer: </w:t>
      </w:r>
      <w:r>
        <w:t>The record version (0x2).</w:t>
      </w:r>
    </w:p>
    <w:p w:rsidR="00611683" w:rsidRDefault="0071088D">
      <w:pPr>
        <w:pStyle w:val="Definition-Field"/>
      </w:pPr>
      <w:r>
        <w:rPr>
          <w:b/>
        </w:rPr>
        <w:t xml:space="preserve">rh.recInstance: </w:t>
      </w:r>
      <w:r>
        <w:t>The shape type, which in this case is a rectangle shape with rounded co</w:t>
      </w:r>
      <w:r>
        <w:t>rners (0x002).</w:t>
      </w:r>
    </w:p>
    <w:p w:rsidR="00611683" w:rsidRDefault="0071088D">
      <w:pPr>
        <w:pStyle w:val="Definition-Field"/>
      </w:pPr>
      <w:r>
        <w:rPr>
          <w:b/>
        </w:rPr>
        <w:lastRenderedPageBreak/>
        <w:t xml:space="preserve">rh.recType: </w:t>
      </w:r>
      <w:r>
        <w:t>The type (0xF00A) of this record.</w:t>
      </w:r>
    </w:p>
    <w:p w:rsidR="00611683" w:rsidRDefault="0071088D">
      <w:pPr>
        <w:pStyle w:val="Definition-Field"/>
      </w:pPr>
      <w:r>
        <w:rPr>
          <w:b/>
        </w:rPr>
        <w:t xml:space="preserve">rh.recLen: </w:t>
      </w:r>
      <w:r>
        <w:t>The length (0x00000008), in bytes, of the record.</w:t>
      </w:r>
    </w:p>
    <w:p w:rsidR="00611683" w:rsidRDefault="0071088D">
      <w:pPr>
        <w:pStyle w:val="Definition-Field"/>
      </w:pPr>
      <w:r>
        <w:rPr>
          <w:b/>
        </w:rPr>
        <w:t xml:space="preserve">spid: </w:t>
      </w:r>
      <w:r>
        <w:t>The identifier (0x00000804) of this shape.</w:t>
      </w:r>
    </w:p>
    <w:p w:rsidR="00611683" w:rsidRDefault="0071088D">
      <w:pPr>
        <w:pStyle w:val="Definition-Field"/>
      </w:pPr>
      <w:r>
        <w:rPr>
          <w:b/>
        </w:rPr>
        <w:t xml:space="preserve">fGroup: </w:t>
      </w:r>
      <w:r>
        <w:t xml:space="preserve">A value that specifies whether this shape is a </w:t>
      </w:r>
      <w:hyperlink w:anchor="gt_b2238184-3c83-4e64-babb-08b02a9138db">
        <w:r>
          <w:rPr>
            <w:rStyle w:val="HyperlinkGreen"/>
            <w:b/>
          </w:rPr>
          <w:t>group shape</w:t>
        </w:r>
      </w:hyperlink>
      <w:r>
        <w:t>. The value 0x0 specifies that this shape is not a group shape.</w:t>
      </w:r>
    </w:p>
    <w:p w:rsidR="00611683" w:rsidRDefault="0071088D">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The value 0x0 speci</w:t>
      </w:r>
      <w:r>
        <w:t xml:space="preserve">fies that this shape is not a child shape. </w:t>
      </w:r>
    </w:p>
    <w:p w:rsidR="00611683" w:rsidRDefault="0071088D">
      <w:pPr>
        <w:pStyle w:val="Definition-Field"/>
      </w:pPr>
      <w:r>
        <w:rPr>
          <w:b/>
        </w:rPr>
        <w:t xml:space="preserve">fPatriarch: </w:t>
      </w:r>
      <w:r>
        <w:t>A value that specifies whether this shape is the topmost group shape. The value 0x0 specifies that this shape is not the topmost group shape.</w:t>
      </w:r>
    </w:p>
    <w:p w:rsidR="00611683" w:rsidRDefault="0071088D">
      <w:pPr>
        <w:pStyle w:val="Definition-Field"/>
      </w:pPr>
      <w:r>
        <w:rPr>
          <w:b/>
        </w:rPr>
        <w:t xml:space="preserve">fDeleted: </w:t>
      </w:r>
      <w:r>
        <w:t>A value that specifies whether this shape has be</w:t>
      </w:r>
      <w:r>
        <w:t>en deleted. The value 0x0 specifies that this shape has not been deleted.</w:t>
      </w:r>
    </w:p>
    <w:p w:rsidR="00611683" w:rsidRDefault="0071088D">
      <w:pPr>
        <w:pStyle w:val="Definition-Field"/>
      </w:pPr>
      <w:r>
        <w:rPr>
          <w:b/>
        </w:rPr>
        <w:t xml:space="preserve">fOleShape: </w:t>
      </w:r>
      <w:r>
        <w:t xml:space="preserve">A value that specifies whether this shape is an </w:t>
      </w:r>
      <w:hyperlink w:anchor="gt_cdff9514-a3fb-4897-941d-4e99193a0096">
        <w:r>
          <w:rPr>
            <w:rStyle w:val="HyperlinkGreen"/>
            <w:b/>
          </w:rPr>
          <w:t>OLE object</w:t>
        </w:r>
      </w:hyperlink>
      <w:r>
        <w:t>. The value 0x0 specifies that this shape is not an</w:t>
      </w:r>
      <w:r>
        <w:t xml:space="preserve"> OLE object.</w:t>
      </w:r>
    </w:p>
    <w:p w:rsidR="00611683" w:rsidRDefault="0071088D">
      <w:pPr>
        <w:pStyle w:val="Definition-Field"/>
      </w:pPr>
      <w:r>
        <w:rPr>
          <w:b/>
        </w:rPr>
        <w:t xml:space="preserve">fHaveMaster: </w:t>
      </w:r>
      <w:r>
        <w:t xml:space="preserve">A value that specifies whether this shape has a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 xml:space="preserve">. The value 0x0 specifies that this shape does not have a master in the </w:t>
      </w:r>
      <w:r>
        <w:rPr>
          <w:b/>
        </w:rPr>
        <w:t>hspMaster</w:t>
      </w:r>
      <w:r>
        <w:t xml:space="preserve"> property.</w:t>
      </w:r>
    </w:p>
    <w:p w:rsidR="00611683" w:rsidRDefault="0071088D">
      <w:pPr>
        <w:pStyle w:val="Definition-Field"/>
      </w:pPr>
      <w:r>
        <w:rPr>
          <w:b/>
        </w:rPr>
        <w:t xml:space="preserve">fFlipH: </w:t>
      </w:r>
      <w:r>
        <w:t>A value that specifies whether this shape is flipped horizontally. The value 0x0 specifies that this shape is not flipped horizontally.</w:t>
      </w:r>
    </w:p>
    <w:p w:rsidR="00611683" w:rsidRDefault="0071088D">
      <w:pPr>
        <w:pStyle w:val="Definition-Field"/>
      </w:pPr>
      <w:r>
        <w:rPr>
          <w:b/>
        </w:rPr>
        <w:t xml:space="preserve">fFlipV: </w:t>
      </w:r>
      <w:r>
        <w:t>A val</w:t>
      </w:r>
      <w:r>
        <w:t>ue that specifies whether this shape is flipped vertically. The value 0x0 specifies that this shape is not flipped vertically.</w:t>
      </w:r>
    </w:p>
    <w:p w:rsidR="00611683" w:rsidRDefault="0071088D">
      <w:pPr>
        <w:pStyle w:val="Definition-Field"/>
      </w:pPr>
      <w:r>
        <w:rPr>
          <w:b/>
        </w:rPr>
        <w:t xml:space="preserve">fConnector: </w:t>
      </w:r>
      <w:r>
        <w:t xml:space="preserve">A value that specifies whether this shape is a </w:t>
      </w:r>
      <w:hyperlink w:anchor="gt_97870ca0-28cb-4a16-8195-7bd5fd82a8a4">
        <w:r>
          <w:rPr>
            <w:rStyle w:val="HyperlinkGreen"/>
            <w:b/>
          </w:rPr>
          <w:t>connecto</w:t>
        </w:r>
        <w:r>
          <w:rPr>
            <w:rStyle w:val="HyperlinkGreen"/>
            <w:b/>
          </w:rPr>
          <w:t>r</w:t>
        </w:r>
      </w:hyperlink>
      <w:r>
        <w:t xml:space="preserve"> shape. The value 0x0 specifies that this shape is not a connector shape.</w:t>
      </w:r>
    </w:p>
    <w:p w:rsidR="00611683" w:rsidRDefault="0071088D">
      <w:pPr>
        <w:pStyle w:val="Definition-Field"/>
      </w:pPr>
      <w:r>
        <w:rPr>
          <w:b/>
        </w:rPr>
        <w:t xml:space="preserve">fHaveAnchor: </w:t>
      </w:r>
      <w:r>
        <w:t xml:space="preserve">A value that specifies whether this shape has an </w:t>
      </w:r>
      <w:hyperlink w:anchor="gt_084d6638-17a5-4bf5-8bf1-70881bdeb997">
        <w:r>
          <w:rPr>
            <w:rStyle w:val="HyperlinkGreen"/>
            <w:b/>
          </w:rPr>
          <w:t>anchor</w:t>
        </w:r>
      </w:hyperlink>
      <w:r>
        <w:t>. The value 0x1 specifies that this shape has an an</w:t>
      </w:r>
      <w:r>
        <w:t>chor.</w:t>
      </w:r>
    </w:p>
    <w:p w:rsidR="00611683" w:rsidRDefault="0071088D">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shape is not a background shape.</w:t>
      </w:r>
    </w:p>
    <w:p w:rsidR="00611683" w:rsidRDefault="0071088D">
      <w:pPr>
        <w:pStyle w:val="Definition-Field"/>
      </w:pPr>
      <w:r>
        <w:rPr>
          <w:b/>
        </w:rPr>
        <w:t xml:space="preserve">fHaveSpt: </w:t>
      </w:r>
      <w:r>
        <w:t>A value that specifies whether th</w:t>
      </w:r>
      <w:r>
        <w:t xml:space="preserve">is shape has a shape type property, as specified by the </w:t>
      </w:r>
      <w:r>
        <w:rPr>
          <w:b/>
        </w:rPr>
        <w:t xml:space="preserve">recInstance </w:t>
      </w:r>
      <w:r>
        <w:t xml:space="preserve">property in the </w:t>
      </w:r>
      <w:r>
        <w:rPr>
          <w:b/>
        </w:rPr>
        <w:t>OfficeArtRecordHeader</w:t>
      </w:r>
      <w:r>
        <w:t xml:space="preserve"> structure, as defined in section 2.2.1. The value 0x1 specifies that this shape has such a shape type property.</w:t>
      </w:r>
    </w:p>
    <w:p w:rsidR="00611683" w:rsidRDefault="0071088D">
      <w:pPr>
        <w:pStyle w:val="Definition-Field"/>
      </w:pPr>
      <w:r>
        <w:rPr>
          <w:b/>
        </w:rPr>
        <w:t xml:space="preserve">unused1: </w:t>
      </w:r>
      <w:r>
        <w:t>A value that is undefined and</w:t>
      </w:r>
      <w:r>
        <w:t xml:space="preserve"> needs to be ignored.</w:t>
      </w:r>
    </w:p>
    <w:p w:rsidR="00611683" w:rsidRDefault="0071088D">
      <w:pPr>
        <w:pStyle w:val="Heading3"/>
      </w:pPr>
      <w:bookmarkStart w:id="3268" w:name="section_cb60031ae8dc4f2d8fa279a0f62cdd81"/>
      <w:bookmarkStart w:id="3269" w:name="_Toc174686240"/>
      <w:r>
        <w:t>Shape Primary Options</w:t>
      </w:r>
      <w:bookmarkEnd w:id="3268"/>
      <w:bookmarkEnd w:id="3269"/>
      <w:r>
        <w:fldChar w:fldCharType="begin"/>
      </w:r>
      <w:r>
        <w:instrText xml:space="preserve"> XE "Shape properties example:shape primary options" </w:instrText>
      </w:r>
      <w:r>
        <w:fldChar w:fldCharType="end"/>
      </w:r>
    </w:p>
    <w:p w:rsidR="00611683" w:rsidRDefault="0071088D">
      <w:r>
        <w:t xml:space="preserve">This section outlines the primary property options for the </w:t>
      </w:r>
      <w:hyperlink w:anchor="gt_d0e38aa4-2c71-4a6f-b5e6-75766fa9409e">
        <w:r>
          <w:rPr>
            <w:rStyle w:val="HyperlinkGreen"/>
            <w:b/>
          </w:rPr>
          <w:t>shape</w:t>
        </w:r>
      </w:hyperlink>
      <w:r>
        <w:t xml:space="preserve"> with effects that is specified</w:t>
      </w:r>
      <w:r>
        <w:t xml:space="preserve"> in Shape Properties Example in section </w:t>
      </w:r>
      <w:hyperlink w:anchor="Section_d603e1cb84c04827907ee2754575247d" w:history="1">
        <w:r>
          <w:rPr>
            <w:rStyle w:val="Hyperlink"/>
          </w:rPr>
          <w:t>3.2</w:t>
        </w:r>
      </w:hyperlink>
      <w:r>
        <w:t>.</w:t>
      </w:r>
    </w:p>
    <w:p w:rsidR="00611683" w:rsidRDefault="0071088D">
      <w:r>
        <w:t xml:space="preserve">The following table shows the child-record hierarchy of the </w:t>
      </w:r>
      <w:r>
        <w:rPr>
          <w:b/>
        </w:rPr>
        <w:t>OfficeArtFOPT</w:t>
      </w:r>
      <w:r>
        <w:t xml:space="preserve"> record, as defined in section </w:t>
      </w:r>
      <w:hyperlink w:anchor="Section_10dc2fe19e6948dca1d12921dfb9c28e" w:history="1">
        <w:r>
          <w:rPr>
            <w:rStyle w:val="Hyperlink"/>
          </w:rPr>
          <w:t>2.2.9</w:t>
        </w:r>
      </w:hyperlink>
      <w:r>
        <w:t>,</w:t>
      </w:r>
      <w:r>
        <w:rPr>
          <w:b/>
        </w:rPr>
        <w:t xml:space="preserve"> </w:t>
      </w:r>
      <w:r>
        <w:t>container for the shape.</w:t>
      </w:r>
    </w:p>
    <w:tbl>
      <w:tblPr>
        <w:tblStyle w:val="Table-ShadedHeader"/>
        <w:tblW w:w="4690" w:type="pct"/>
        <w:tblLook w:val="04A0" w:firstRow="1" w:lastRow="0" w:firstColumn="1" w:lastColumn="0" w:noHBand="0" w:noVBand="1"/>
      </w:tblPr>
      <w:tblGrid>
        <w:gridCol w:w="1155"/>
        <w:gridCol w:w="688"/>
        <w:gridCol w:w="7152"/>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r>
      <w:tr w:rsidR="00611683" w:rsidTr="00611683">
        <w:trPr>
          <w:trHeight w:val="320"/>
        </w:trPr>
        <w:tc>
          <w:tcPr>
            <w:tcW w:w="0" w:type="auto"/>
            <w:vAlign w:val="center"/>
          </w:tcPr>
          <w:p w:rsidR="00611683" w:rsidRDefault="0071088D">
            <w:pPr>
              <w:pStyle w:val="ExampleText"/>
            </w:pPr>
            <w:r>
              <w:t>00000DCB</w:t>
            </w:r>
          </w:p>
        </w:tc>
        <w:tc>
          <w:tcPr>
            <w:tcW w:w="0" w:type="auto"/>
            <w:vAlign w:val="center"/>
          </w:tcPr>
          <w:p w:rsidR="00611683" w:rsidRDefault="0071088D">
            <w:pPr>
              <w:pStyle w:val="ExampleText"/>
            </w:pPr>
            <w:r>
              <w:t>0074</w:t>
            </w:r>
          </w:p>
        </w:tc>
        <w:tc>
          <w:tcPr>
            <w:tcW w:w="0" w:type="auto"/>
            <w:vAlign w:val="center"/>
          </w:tcPr>
          <w:p w:rsidR="00611683" w:rsidRDefault="0071088D">
            <w:pPr>
              <w:pStyle w:val="ExampleText"/>
            </w:pPr>
            <w:r>
              <w:t>OfficeArtFOPT</w:t>
            </w:r>
            <w:r>
              <w:rPr>
                <w:b/>
              </w:rPr>
              <w:t xml:space="preserve"> - shapePrimaryOptions</w:t>
            </w:r>
          </w:p>
        </w:tc>
      </w:tr>
      <w:tr w:rsidR="00611683" w:rsidTr="00611683">
        <w:trPr>
          <w:trHeight w:val="320"/>
        </w:trPr>
        <w:tc>
          <w:tcPr>
            <w:tcW w:w="0" w:type="auto"/>
            <w:vAlign w:val="center"/>
          </w:tcPr>
          <w:p w:rsidR="00611683" w:rsidRDefault="0071088D">
            <w:pPr>
              <w:pStyle w:val="ExampleText"/>
            </w:pPr>
            <w:r>
              <w:t>00000DCB</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w:t>
            </w:r>
            <w:hyperlink w:anchor="Section_5dc1b9ed818c436f8a4f905a7ebb1ba9">
              <w:r>
                <w:rPr>
                  <w:rStyle w:val="Hyperlink"/>
                </w:rPr>
                <w:t>OfficeArtRecordHeader</w:t>
              </w:r>
            </w:hyperlink>
            <w:r>
              <w:rPr>
                <w:b/>
              </w:rPr>
              <w:t xml:space="preserve"> - rh</w:t>
            </w:r>
          </w:p>
        </w:tc>
      </w:tr>
      <w:tr w:rsidR="00611683" w:rsidTr="00611683">
        <w:trPr>
          <w:trHeight w:val="320"/>
        </w:trPr>
        <w:tc>
          <w:tcPr>
            <w:tcW w:w="0" w:type="auto"/>
            <w:vAlign w:val="center"/>
          </w:tcPr>
          <w:p w:rsidR="00611683" w:rsidRDefault="0071088D">
            <w:pPr>
              <w:pStyle w:val="ExampleText"/>
            </w:pPr>
            <w:r>
              <w:lastRenderedPageBreak/>
              <w:t>00000DD3</w:t>
            </w:r>
          </w:p>
        </w:tc>
        <w:tc>
          <w:tcPr>
            <w:tcW w:w="0" w:type="auto"/>
            <w:vAlign w:val="center"/>
          </w:tcPr>
          <w:p w:rsidR="00611683" w:rsidRDefault="0071088D">
            <w:pPr>
              <w:pStyle w:val="ExampleText"/>
            </w:pPr>
            <w:r>
              <w:t>006C</w:t>
            </w:r>
          </w:p>
        </w:tc>
        <w:tc>
          <w:tcPr>
            <w:tcW w:w="0" w:type="auto"/>
            <w:vAlign w:val="center"/>
          </w:tcPr>
          <w:p w:rsidR="00611683" w:rsidRDefault="0071088D">
            <w:pPr>
              <w:pStyle w:val="ExampleText"/>
            </w:pPr>
            <w:r>
              <w:t xml:space="preserve">    </w:t>
            </w:r>
            <w:hyperlink w:anchor="Section_a7ea6419bdb84faf844dfa4acbeb9ecd">
              <w:r>
                <w:rPr>
                  <w:rStyle w:val="Hyperlink"/>
                </w:rPr>
                <w:t>OfficeArtRGFOPTE</w:t>
              </w:r>
            </w:hyperlink>
            <w:r>
              <w:rPr>
                <w:b/>
              </w:rPr>
              <w:t xml:space="preserve"> - fopt</w:t>
            </w:r>
          </w:p>
        </w:tc>
      </w:tr>
      <w:tr w:rsidR="00611683" w:rsidTr="00611683">
        <w:trPr>
          <w:trHeight w:val="320"/>
        </w:trPr>
        <w:tc>
          <w:tcPr>
            <w:tcW w:w="0" w:type="auto"/>
            <w:vAlign w:val="center"/>
          </w:tcPr>
          <w:p w:rsidR="00611683" w:rsidRDefault="0071088D">
            <w:pPr>
              <w:pStyle w:val="ExampleText"/>
            </w:pPr>
            <w:r>
              <w:t>00000DD3</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962b54998ae14375baaaa8a46b2e9bc6">
              <w:r>
                <w:rPr>
                  <w:rStyle w:val="Hyperlink"/>
                </w:rPr>
                <w:t>Protection Boolean Properties</w:t>
              </w:r>
            </w:hyperlink>
            <w:r>
              <w:rPr>
                <w:b/>
              </w:rPr>
              <w:t xml:space="preserve"> - Protection Boolean Properties</w:t>
            </w:r>
          </w:p>
        </w:tc>
      </w:tr>
      <w:tr w:rsidR="00611683" w:rsidTr="00611683">
        <w:trPr>
          <w:trHeight w:val="320"/>
        </w:trPr>
        <w:tc>
          <w:tcPr>
            <w:tcW w:w="0" w:type="auto"/>
            <w:vAlign w:val="center"/>
          </w:tcPr>
          <w:p w:rsidR="00611683" w:rsidRDefault="0071088D">
            <w:pPr>
              <w:pStyle w:val="ExampleText"/>
            </w:pPr>
            <w:r>
              <w:t>00000DD9</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A</w:t>
            </w:r>
            <w:r>
              <w:t xml:space="preserve">: </w:t>
            </w:r>
            <w:hyperlink w:anchor="Section_6f50606e9a414555961f95317c8ed15c">
              <w:r>
                <w:rPr>
                  <w:rStyle w:val="Hyperlink"/>
                </w:rPr>
                <w:t>lTxid</w:t>
              </w:r>
            </w:hyperlink>
            <w:r>
              <w:rPr>
                <w:b/>
              </w:rPr>
              <w:t xml:space="preserve"> - Text ID</w:t>
            </w:r>
          </w:p>
        </w:tc>
      </w:tr>
      <w:tr w:rsidR="00611683" w:rsidTr="00611683">
        <w:trPr>
          <w:trHeight w:val="320"/>
        </w:trPr>
        <w:tc>
          <w:tcPr>
            <w:tcW w:w="0" w:type="auto"/>
            <w:vAlign w:val="center"/>
          </w:tcPr>
          <w:p w:rsidR="00611683" w:rsidRDefault="0071088D">
            <w:pPr>
              <w:pStyle w:val="ExampleText"/>
            </w:pPr>
            <w:r>
              <w:t>00000DDF</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B</w:t>
            </w:r>
            <w:r>
              <w:t xml:space="preserve">: </w:t>
            </w:r>
            <w:hyperlink w:anchor="Section_749ffcd2b8f243119f9fbec3231bdc73">
              <w:r>
                <w:rPr>
                  <w:rStyle w:val="Hyperlink"/>
                </w:rPr>
                <w:t>WrapText</w:t>
              </w:r>
            </w:hyperlink>
            <w:r>
              <w:rPr>
                <w:b/>
              </w:rPr>
              <w:t xml:space="preserve"> - Wrap Text</w:t>
            </w:r>
          </w:p>
        </w:tc>
      </w:tr>
      <w:tr w:rsidR="00611683" w:rsidTr="00611683">
        <w:trPr>
          <w:trHeight w:val="320"/>
        </w:trPr>
        <w:tc>
          <w:tcPr>
            <w:tcW w:w="0" w:type="auto"/>
            <w:vAlign w:val="center"/>
          </w:tcPr>
          <w:p w:rsidR="00611683" w:rsidRDefault="0071088D">
            <w:pPr>
              <w:pStyle w:val="ExampleText"/>
            </w:pPr>
            <w:r>
              <w:t>00000DE5</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C</w:t>
            </w:r>
            <w:r>
              <w:t xml:space="preserve">: </w:t>
            </w:r>
            <w:hyperlink w:anchor="Section_908585b249d547aab2e05436025a7ad4">
              <w:r>
                <w:rPr>
                  <w:rStyle w:val="Hyperlink"/>
                </w:rPr>
                <w:t>anchorText</w:t>
              </w:r>
            </w:hyperlink>
            <w:r>
              <w:rPr>
                <w:b/>
              </w:rPr>
              <w:t xml:space="preserve"> - Anchor Text</w:t>
            </w:r>
          </w:p>
        </w:tc>
      </w:tr>
      <w:tr w:rsidR="00611683" w:rsidTr="00611683">
        <w:trPr>
          <w:trHeight w:val="320"/>
        </w:trPr>
        <w:tc>
          <w:tcPr>
            <w:tcW w:w="0" w:type="auto"/>
            <w:vAlign w:val="center"/>
          </w:tcPr>
          <w:p w:rsidR="00611683" w:rsidRDefault="0071088D">
            <w:pPr>
              <w:pStyle w:val="ExampleText"/>
            </w:pPr>
            <w:r>
              <w:t>00000DEB</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D</w:t>
            </w:r>
            <w:r>
              <w:t xml:space="preserve">: </w:t>
            </w:r>
            <w:hyperlink w:anchor="Section_80b345304d174accbaebe61e2932b5c4">
              <w:r>
                <w:rPr>
                  <w:rStyle w:val="Hyperlink"/>
                </w:rPr>
                <w:t>fillType</w:t>
              </w:r>
            </w:hyperlink>
            <w:r>
              <w:rPr>
                <w:b/>
              </w:rPr>
              <w:t xml:space="preserve"> - Fill Type</w:t>
            </w:r>
          </w:p>
        </w:tc>
      </w:tr>
      <w:tr w:rsidR="00611683" w:rsidTr="00611683">
        <w:trPr>
          <w:trHeight w:val="320"/>
        </w:trPr>
        <w:tc>
          <w:tcPr>
            <w:tcW w:w="0" w:type="auto"/>
            <w:vAlign w:val="center"/>
          </w:tcPr>
          <w:p w:rsidR="00611683" w:rsidRDefault="0071088D">
            <w:pPr>
              <w:pStyle w:val="ExampleText"/>
            </w:pPr>
            <w:r>
              <w:t>00000DF1</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1c43c247d23b450cb729b0b4a54aa617">
              <w:r>
                <w:rPr>
                  <w:rStyle w:val="Hyperlink"/>
                </w:rPr>
                <w:t>fillColor</w:t>
              </w:r>
            </w:hyperlink>
            <w:r>
              <w:rPr>
                <w:b/>
              </w:rPr>
              <w:t xml:space="preserve"> </w:t>
            </w:r>
            <w:r>
              <w:rPr>
                <w:b/>
              </w:rPr>
              <w:t>- Fill Color</w:t>
            </w:r>
          </w:p>
        </w:tc>
      </w:tr>
      <w:tr w:rsidR="00611683" w:rsidTr="00611683">
        <w:trPr>
          <w:trHeight w:val="320"/>
        </w:trPr>
        <w:tc>
          <w:tcPr>
            <w:tcW w:w="0" w:type="auto"/>
            <w:vAlign w:val="center"/>
          </w:tcPr>
          <w:p w:rsidR="00611683" w:rsidRDefault="0071088D">
            <w:pPr>
              <w:pStyle w:val="ExampleText"/>
            </w:pPr>
            <w:r>
              <w:t>00000DF7</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a93b42bca83b4371a033fbf26e556d7a">
              <w:r>
                <w:rPr>
                  <w:rStyle w:val="Hyperlink"/>
                </w:rPr>
                <w:t>fillBackColor</w:t>
              </w:r>
            </w:hyperlink>
            <w:r>
              <w:rPr>
                <w:b/>
              </w:rPr>
              <w:t xml:space="preserve"> - Fill Back Color</w:t>
            </w:r>
          </w:p>
        </w:tc>
      </w:tr>
      <w:tr w:rsidR="00611683" w:rsidTr="00611683">
        <w:trPr>
          <w:trHeight w:val="320"/>
        </w:trPr>
        <w:tc>
          <w:tcPr>
            <w:tcW w:w="0" w:type="auto"/>
            <w:vAlign w:val="center"/>
          </w:tcPr>
          <w:p w:rsidR="00611683" w:rsidRDefault="0071088D">
            <w:pPr>
              <w:pStyle w:val="ExampleText"/>
            </w:pPr>
            <w:r>
              <w:t>00000DFD</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E</w:t>
            </w:r>
            <w:r>
              <w:t xml:space="preserve">: </w:t>
            </w:r>
            <w:hyperlink w:anchor="Section_734ca15954da40088983d185e8a00db5">
              <w:r>
                <w:rPr>
                  <w:rStyle w:val="Hyperlink"/>
                </w:rPr>
                <w:t>fillFocus</w:t>
              </w:r>
            </w:hyperlink>
            <w:r>
              <w:rPr>
                <w:b/>
              </w:rPr>
              <w:t xml:space="preserve"> - Fill Focus</w:t>
            </w:r>
          </w:p>
        </w:tc>
      </w:tr>
      <w:tr w:rsidR="00611683" w:rsidTr="00611683">
        <w:trPr>
          <w:trHeight w:val="320"/>
        </w:trPr>
        <w:tc>
          <w:tcPr>
            <w:tcW w:w="0" w:type="auto"/>
            <w:vAlign w:val="center"/>
          </w:tcPr>
          <w:p w:rsidR="00611683" w:rsidRDefault="0071088D">
            <w:pPr>
              <w:pStyle w:val="ExampleText"/>
            </w:pPr>
            <w:r>
              <w:t>00000E03</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F</w:t>
            </w:r>
            <w:r>
              <w:t xml:space="preserve">: </w:t>
            </w:r>
            <w:hyperlink w:anchor="Section_18e98ba87d7642deaa8677b973a44c71">
              <w:r>
                <w:rPr>
                  <w:rStyle w:val="Hyperlink"/>
                </w:rPr>
                <w:t>fillShadeType</w:t>
              </w:r>
            </w:hyperlink>
            <w:r>
              <w:rPr>
                <w:b/>
              </w:rPr>
              <w:t xml:space="preserve"> - Shade Type</w:t>
            </w:r>
          </w:p>
        </w:tc>
      </w:tr>
      <w:tr w:rsidR="00611683" w:rsidTr="00611683">
        <w:trPr>
          <w:trHeight w:val="320"/>
        </w:trPr>
        <w:tc>
          <w:tcPr>
            <w:tcW w:w="0" w:type="auto"/>
            <w:vAlign w:val="center"/>
          </w:tcPr>
          <w:p w:rsidR="00611683" w:rsidRDefault="0071088D">
            <w:pPr>
              <w:pStyle w:val="ExampleText"/>
            </w:pPr>
            <w:r>
              <w:t>00000E09</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r>
      <w:tr w:rsidR="00611683" w:rsidTr="00611683">
        <w:trPr>
          <w:trHeight w:val="320"/>
        </w:trPr>
        <w:tc>
          <w:tcPr>
            <w:tcW w:w="0" w:type="auto"/>
            <w:vAlign w:val="center"/>
          </w:tcPr>
          <w:p w:rsidR="00611683" w:rsidRDefault="0071088D">
            <w:pPr>
              <w:pStyle w:val="ExampleText"/>
            </w:pPr>
            <w:r>
              <w:t>0</w:t>
            </w:r>
            <w:r>
              <w:t>0000E0F</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0adb664c2a1c45039cfba87eb6241acc">
              <w:r>
                <w:rPr>
                  <w:rStyle w:val="Hyperlink"/>
                </w:rPr>
                <w:t>lineColor</w:t>
              </w:r>
            </w:hyperlink>
            <w:r>
              <w:rPr>
                <w:b/>
              </w:rPr>
              <w:t xml:space="preserve"> - Line Color</w:t>
            </w:r>
          </w:p>
        </w:tc>
      </w:tr>
      <w:tr w:rsidR="00611683" w:rsidTr="00611683">
        <w:trPr>
          <w:trHeight w:val="320"/>
        </w:trPr>
        <w:tc>
          <w:tcPr>
            <w:tcW w:w="0" w:type="auto"/>
            <w:vAlign w:val="center"/>
          </w:tcPr>
          <w:p w:rsidR="00611683" w:rsidRDefault="0071088D">
            <w:pPr>
              <w:pStyle w:val="ExampleText"/>
            </w:pPr>
            <w:r>
              <w:t>00000E15</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G</w:t>
            </w:r>
            <w:r>
              <w:t xml:space="preserve">: </w:t>
            </w:r>
            <w:hyperlink w:anchor="Section_fb88b56e2c2d41c2a0c898129e913b89">
              <w:r>
                <w:rPr>
                  <w:rStyle w:val="Hyperlink"/>
                </w:rPr>
                <w:t>lineWidth</w:t>
              </w:r>
            </w:hyperlink>
            <w:r>
              <w:rPr>
                <w:b/>
              </w:rPr>
              <w:t xml:space="preserve"> - Line Width</w:t>
            </w:r>
          </w:p>
        </w:tc>
      </w:tr>
      <w:tr w:rsidR="00611683" w:rsidTr="00611683">
        <w:trPr>
          <w:trHeight w:val="320"/>
        </w:trPr>
        <w:tc>
          <w:tcPr>
            <w:tcW w:w="0" w:type="auto"/>
            <w:vAlign w:val="center"/>
          </w:tcPr>
          <w:p w:rsidR="00611683" w:rsidRDefault="0071088D">
            <w:pPr>
              <w:pStyle w:val="ExampleText"/>
            </w:pPr>
            <w:r>
              <w:t>00000E1B</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H</w:t>
            </w:r>
            <w:r>
              <w:t xml:space="preserve">: </w:t>
            </w:r>
            <w:hyperlink w:anchor="Section_5356921f316e489eb6249a7fbd9705f3">
              <w:r>
                <w:rPr>
                  <w:rStyle w:val="Hyperlink"/>
                </w:rPr>
                <w:t>lineStyle</w:t>
              </w:r>
            </w:hyperlink>
            <w:r>
              <w:rPr>
                <w:b/>
              </w:rPr>
              <w:t xml:space="preserve"> - Line Style</w:t>
            </w:r>
          </w:p>
        </w:tc>
      </w:tr>
      <w:tr w:rsidR="00611683" w:rsidTr="00611683">
        <w:trPr>
          <w:trHeight w:val="320"/>
        </w:trPr>
        <w:tc>
          <w:tcPr>
            <w:tcW w:w="0" w:type="auto"/>
            <w:vAlign w:val="center"/>
          </w:tcPr>
          <w:p w:rsidR="00611683" w:rsidRDefault="0071088D">
            <w:pPr>
              <w:pStyle w:val="ExampleText"/>
            </w:pPr>
            <w:r>
              <w:t>00000E21</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b359a9d1941b49ad84627c0bb894d125">
              <w:r>
                <w:rPr>
                  <w:rStyle w:val="Hyperlink"/>
                </w:rPr>
                <w:t>Line Style Boolean Properties</w:t>
              </w:r>
            </w:hyperlink>
            <w:r>
              <w:rPr>
                <w:b/>
              </w:rPr>
              <w:t xml:space="preserve"> - Line Style Boolean Properties</w:t>
            </w:r>
          </w:p>
        </w:tc>
      </w:tr>
      <w:tr w:rsidR="00611683" w:rsidTr="00611683">
        <w:trPr>
          <w:trHeight w:val="320"/>
        </w:trPr>
        <w:tc>
          <w:tcPr>
            <w:tcW w:w="0" w:type="auto"/>
            <w:vAlign w:val="center"/>
          </w:tcPr>
          <w:p w:rsidR="00611683" w:rsidRDefault="0071088D">
            <w:pPr>
              <w:pStyle w:val="ExampleText"/>
            </w:pPr>
            <w:r>
              <w:t>00000E27</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46b6e94a611346d6bba9072bc45583b4">
              <w:r>
                <w:rPr>
                  <w:rStyle w:val="Hyperlink"/>
                </w:rPr>
                <w:t>shadowColor</w:t>
              </w:r>
            </w:hyperlink>
            <w:r>
              <w:rPr>
                <w:b/>
              </w:rPr>
              <w:t xml:space="preserve"> - Shadow Color</w:t>
            </w:r>
          </w:p>
        </w:tc>
      </w:tr>
      <w:tr w:rsidR="00611683" w:rsidTr="00611683">
        <w:trPr>
          <w:trHeight w:val="320"/>
        </w:trPr>
        <w:tc>
          <w:tcPr>
            <w:tcW w:w="0" w:type="auto"/>
            <w:vAlign w:val="center"/>
          </w:tcPr>
          <w:p w:rsidR="00611683" w:rsidRDefault="0071088D">
            <w:pPr>
              <w:pStyle w:val="ExampleText"/>
            </w:pPr>
            <w:r>
              <w:t>00000E2D</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I</w:t>
            </w:r>
            <w:r>
              <w:t xml:space="preserve">: </w:t>
            </w:r>
            <w:hyperlink w:anchor="Section_143fca4f651146c2aada6c2e90660d62">
              <w:r>
                <w:rPr>
                  <w:rStyle w:val="Hyperlink"/>
                </w:rPr>
                <w:t>shadowOpacity</w:t>
              </w:r>
            </w:hyperlink>
            <w:r>
              <w:rPr>
                <w:b/>
              </w:rPr>
              <w:t xml:space="preserve"> - Shadow Opacity</w:t>
            </w:r>
          </w:p>
        </w:tc>
      </w:tr>
      <w:tr w:rsidR="00611683" w:rsidTr="00611683">
        <w:trPr>
          <w:trHeight w:val="320"/>
        </w:trPr>
        <w:tc>
          <w:tcPr>
            <w:tcW w:w="0" w:type="auto"/>
            <w:vAlign w:val="center"/>
          </w:tcPr>
          <w:p w:rsidR="00611683" w:rsidRDefault="0071088D">
            <w:pPr>
              <w:pStyle w:val="ExampleText"/>
            </w:pPr>
            <w:r>
              <w:t>00000E33</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r>
              <w:rPr>
                <w:b/>
              </w:rPr>
              <w:t>J</w:t>
            </w:r>
            <w:r>
              <w:t xml:space="preserve">: </w:t>
            </w:r>
            <w:hyperlink w:anchor="Section_802363c27656486d84d39eab26fb36cc">
              <w:r>
                <w:rPr>
                  <w:rStyle w:val="Hyperlink"/>
                </w:rPr>
                <w:t>Shadow Style Boolean Properties</w:t>
              </w:r>
            </w:hyperlink>
            <w:r>
              <w:rPr>
                <w:b/>
              </w:rPr>
              <w:t xml:space="preserve"> - Shadow Style Boolean Properties</w:t>
            </w:r>
          </w:p>
        </w:tc>
      </w:tr>
      <w:tr w:rsidR="00611683" w:rsidTr="00611683">
        <w:trPr>
          <w:trHeight w:val="320"/>
        </w:trPr>
        <w:tc>
          <w:tcPr>
            <w:tcW w:w="0" w:type="auto"/>
            <w:vAlign w:val="center"/>
          </w:tcPr>
          <w:p w:rsidR="00611683" w:rsidRDefault="0071088D">
            <w:pPr>
              <w:pStyle w:val="ExampleText"/>
            </w:pPr>
            <w:r>
              <w:t>00000E39</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t xml:space="preserve">        </w:t>
            </w:r>
            <w:hyperlink w:anchor="Section_0066f2792d9d407f811920651d71a3ea">
              <w:r>
                <w:rPr>
                  <w:rStyle w:val="Hyperlink"/>
                </w:rPr>
                <w:t>3D-Object Boolean Properties</w:t>
              </w:r>
            </w:hyperlink>
            <w:r>
              <w:rPr>
                <w:b/>
              </w:rPr>
              <w:t xml:space="preserve"> - 3D Object Bo</w:t>
            </w:r>
            <w:r>
              <w:rPr>
                <w:b/>
              </w:rPr>
              <w:t>olean Properties</w:t>
            </w:r>
          </w:p>
        </w:tc>
      </w:tr>
    </w:tbl>
    <w:p w:rsidR="00611683" w:rsidRDefault="0071088D">
      <w:pPr>
        <w:pStyle w:val="Caption"/>
      </w:pPr>
      <w:r>
        <w:tab/>
      </w:r>
      <w:bookmarkStart w:id="3270" w:name="Example_SHP_Example_PrimaryOp"/>
      <w:r>
        <w:t xml:space="preserve">Figure </w:t>
      </w:r>
      <w:r>
        <w:fldChar w:fldCharType="begin"/>
      </w:r>
      <w:r>
        <w:instrText>SEQ Figure \* ARABIC</w:instrText>
      </w:r>
      <w:r>
        <w:fldChar w:fldCharType="separate"/>
      </w:r>
      <w:r>
        <w:rPr>
          <w:noProof/>
        </w:rPr>
        <w:t>44</w:t>
      </w:r>
      <w:r>
        <w:fldChar w:fldCharType="end"/>
      </w:r>
      <w:bookmarkEnd w:id="3270"/>
      <w:r>
        <w:t>: Child-Record Hierarchy of the OfficeArtFOPT Shape Primary Options</w:t>
      </w:r>
    </w:p>
    <w:p w:rsidR="00611683" w:rsidRDefault="0071088D">
      <w:r>
        <w:t xml:space="preserve">The record types within the </w:t>
      </w:r>
      <w:r>
        <w:rPr>
          <w:b/>
        </w:rPr>
        <w:t xml:space="preserve">OfficeArtFOPT </w:t>
      </w:r>
      <w:r>
        <w:t>container that have not been explained in previous structure examples are specified as follows:</w:t>
      </w:r>
    </w:p>
    <w:p w:rsidR="00611683" w:rsidRDefault="0071088D">
      <w:pPr>
        <w:pStyle w:val="Definition-Field"/>
      </w:pPr>
      <w:r>
        <w:rPr>
          <w:b/>
        </w:rPr>
        <w:t xml:space="preserve">shapePrimaryOptions: </w:t>
      </w:r>
      <w:r>
        <w:t xml:space="preserve"> An </w:t>
      </w:r>
      <w:r>
        <w:rPr>
          <w:b/>
        </w:rPr>
        <w:t xml:space="preserve">OfficeArtFOPT </w:t>
      </w:r>
      <w:r>
        <w:t>record that specifies a table of</w:t>
      </w:r>
      <w:r>
        <w:rPr>
          <w:b/>
        </w:rPr>
        <w:t xml:space="preserve"> OfficeArtRGFOPTE</w:t>
      </w:r>
      <w:r>
        <w:t xml:space="preserve"> properties, as defined in section 2.3.1.</w:t>
      </w:r>
    </w:p>
    <w:p w:rsidR="00611683" w:rsidRDefault="0071088D">
      <w:pPr>
        <w:pStyle w:val="Definition-Field"/>
      </w:pPr>
      <w:r>
        <w:rPr>
          <w:b/>
        </w:rPr>
        <w:t xml:space="preserve">fopt: </w:t>
      </w:r>
      <w:r>
        <w:t xml:space="preserve">An </w:t>
      </w:r>
      <w:r>
        <w:rPr>
          <w:b/>
        </w:rPr>
        <w:t>OfficeArtRGFOPTE</w:t>
      </w:r>
      <w:r>
        <w:t xml:space="preserve"> record, as defined in section 2.3.1, specifying a table of properties that contains an array of fix</w:t>
      </w:r>
      <w:r>
        <w:t>ed-size property table entries followed by a variable-length field of complex data.</w:t>
      </w:r>
    </w:p>
    <w:p w:rsidR="00611683" w:rsidRDefault="0071088D">
      <w:pPr>
        <w:pStyle w:val="Definition-Field"/>
      </w:pPr>
      <w:r>
        <w:rPr>
          <w:b/>
        </w:rPr>
        <w:t xml:space="preserve">fopt.Protection Boolean Properties: </w:t>
      </w:r>
      <w:r>
        <w:t>A property specifying a 32-bit field of Boolean properties for the protection of the shape.</w:t>
      </w:r>
    </w:p>
    <w:p w:rsidR="00611683" w:rsidRDefault="0071088D">
      <w:pPr>
        <w:pStyle w:val="Definition-Field"/>
      </w:pPr>
      <w:r>
        <w:rPr>
          <w:b/>
        </w:rPr>
        <w:t xml:space="preserve">fopt.Text ID: </w:t>
      </w:r>
      <w:r>
        <w:t xml:space="preserve"> A property specifying an identifier for the text.</w:t>
      </w:r>
    </w:p>
    <w:p w:rsidR="00611683" w:rsidRDefault="0071088D">
      <w:pPr>
        <w:pStyle w:val="Definition-Field"/>
      </w:pPr>
      <w:r>
        <w:rPr>
          <w:b/>
        </w:rPr>
        <w:t xml:space="preserve">fopt.Wrap Text: </w:t>
      </w:r>
      <w:r>
        <w:t xml:space="preserve">An </w:t>
      </w:r>
      <w:r>
        <w:rPr>
          <w:b/>
        </w:rPr>
        <w:t>MSOWRAPMODE</w:t>
      </w:r>
      <w:r>
        <w:t xml:space="preserve"> enumeration value, as defined in section </w:t>
      </w:r>
      <w:hyperlink w:anchor="Section_893723db1a0247909418dbfefc30571d" w:history="1">
        <w:r>
          <w:rPr>
            <w:rStyle w:val="Hyperlink"/>
          </w:rPr>
          <w:t>2.4.3</w:t>
        </w:r>
      </w:hyperlink>
      <w:r>
        <w:t>, that specifies the type of wrapping applied to the text. The defau</w:t>
      </w:r>
      <w:r>
        <w:t xml:space="preserve">lt value for this property is </w:t>
      </w:r>
      <w:r>
        <w:rPr>
          <w:b/>
        </w:rPr>
        <w:t>msowrapSquare</w:t>
      </w:r>
      <w:r>
        <w:t>.</w:t>
      </w:r>
    </w:p>
    <w:p w:rsidR="00611683" w:rsidRDefault="0071088D">
      <w:pPr>
        <w:pStyle w:val="Definition-Field"/>
      </w:pPr>
      <w:r>
        <w:rPr>
          <w:b/>
        </w:rPr>
        <w:t xml:space="preserve">fopt.Anchor Text: </w:t>
      </w:r>
      <w:r>
        <w:t xml:space="preserve">A property that specifies the type of </w:t>
      </w:r>
      <w:hyperlink w:anchor="gt_084d6638-17a5-4bf5-8bf1-70881bdeb997">
        <w:r>
          <w:rPr>
            <w:rStyle w:val="HyperlinkGreen"/>
            <w:b/>
          </w:rPr>
          <w:t>anchor</w:t>
        </w:r>
      </w:hyperlink>
      <w:r>
        <w:t xml:space="preserve"> applied to the text.</w:t>
      </w:r>
    </w:p>
    <w:p w:rsidR="00611683" w:rsidRDefault="0071088D">
      <w:pPr>
        <w:pStyle w:val="Definition-Field"/>
      </w:pPr>
      <w:r>
        <w:rPr>
          <w:b/>
        </w:rPr>
        <w:t xml:space="preserve">fopt.Fill Type: </w:t>
      </w:r>
      <w:r>
        <w:t>A property that specifies either the fill attribu</w:t>
      </w:r>
      <w:r>
        <w:t xml:space="preserve">tes of the shape or the background of the </w:t>
      </w:r>
      <w:hyperlink w:anchor="gt_dd8a2def-ebde-4fc7-b420-6e837b2059cc">
        <w:r>
          <w:rPr>
            <w:rStyle w:val="HyperlinkGreen"/>
            <w:b/>
          </w:rPr>
          <w:t>slide</w:t>
        </w:r>
      </w:hyperlink>
      <w:r>
        <w:t>.</w:t>
      </w:r>
    </w:p>
    <w:p w:rsidR="00611683" w:rsidRDefault="0071088D">
      <w:pPr>
        <w:pStyle w:val="Definition-Field"/>
      </w:pPr>
      <w:r>
        <w:rPr>
          <w:b/>
        </w:rPr>
        <w:lastRenderedPageBreak/>
        <w:t xml:space="preserve">fopt.Fill Color: </w:t>
      </w:r>
      <w:r>
        <w:t>A property that specifies the foreground color of the fill.</w:t>
      </w:r>
    </w:p>
    <w:p w:rsidR="00611683" w:rsidRDefault="0071088D">
      <w:pPr>
        <w:pStyle w:val="Definition-Field"/>
      </w:pPr>
      <w:r>
        <w:rPr>
          <w:b/>
        </w:rPr>
        <w:t xml:space="preserve">fopt.Fill Back Color: </w:t>
      </w:r>
      <w:r>
        <w:t>A property that specifies the background color</w:t>
      </w:r>
      <w:r>
        <w:t xml:space="preserve"> of the fill.</w:t>
      </w:r>
    </w:p>
    <w:p w:rsidR="00611683" w:rsidRDefault="0071088D">
      <w:pPr>
        <w:pStyle w:val="Definition-Field"/>
      </w:pPr>
      <w:r>
        <w:rPr>
          <w:b/>
        </w:rPr>
        <w:t xml:space="preserve">fopt.Fill Focus: </w:t>
      </w:r>
      <w:r>
        <w:t>A property that specifies the relative position of the last color in the shaded fill.</w:t>
      </w:r>
    </w:p>
    <w:p w:rsidR="00611683" w:rsidRDefault="0071088D">
      <w:pPr>
        <w:pStyle w:val="Definition-Field"/>
      </w:pPr>
      <w:r>
        <w:rPr>
          <w:b/>
        </w:rPr>
        <w:t xml:space="preserve">fopt.Shade Type: </w:t>
      </w:r>
      <w:r>
        <w:t>A property that specifies how the shaded fill is to be computed.</w:t>
      </w:r>
    </w:p>
    <w:p w:rsidR="00611683" w:rsidRDefault="0071088D">
      <w:pPr>
        <w:pStyle w:val="Definition-Field"/>
      </w:pPr>
      <w:r>
        <w:rPr>
          <w:b/>
        </w:rPr>
        <w:t xml:space="preserve">fopt.Fill Style Boolean Properties: </w:t>
      </w:r>
      <w:r>
        <w:t>A property that speci</w:t>
      </w:r>
      <w:r>
        <w:t>fies a 32-bit field of Boolean properties for the fill style.</w:t>
      </w:r>
    </w:p>
    <w:p w:rsidR="00611683" w:rsidRDefault="0071088D">
      <w:pPr>
        <w:pStyle w:val="Definition-Field"/>
      </w:pPr>
      <w:r>
        <w:rPr>
          <w:b/>
        </w:rPr>
        <w:t xml:space="preserve">fopt.Line Color: </w:t>
      </w:r>
      <w:r>
        <w:t>A property that specifies the foreground color of the line.</w:t>
      </w:r>
    </w:p>
    <w:p w:rsidR="00611683" w:rsidRDefault="0071088D">
      <w:pPr>
        <w:pStyle w:val="Definition-Field"/>
      </w:pPr>
      <w:r>
        <w:rPr>
          <w:b/>
        </w:rPr>
        <w:t xml:space="preserve">fopt.Line Width: </w:t>
      </w:r>
      <w:r>
        <w:t>A property that specifies the width of the line.</w:t>
      </w:r>
    </w:p>
    <w:p w:rsidR="00611683" w:rsidRDefault="0071088D">
      <w:pPr>
        <w:pStyle w:val="Definition-Field"/>
      </w:pPr>
      <w:r>
        <w:rPr>
          <w:b/>
        </w:rPr>
        <w:t xml:space="preserve">fopt.Line Style: </w:t>
      </w:r>
      <w:r>
        <w:t>A property that specifies the styl</w:t>
      </w:r>
      <w:r>
        <w:t>e of the line.</w:t>
      </w:r>
    </w:p>
    <w:p w:rsidR="00611683" w:rsidRDefault="0071088D">
      <w:pPr>
        <w:pStyle w:val="Definition-Field"/>
      </w:pPr>
      <w:r>
        <w:rPr>
          <w:b/>
        </w:rPr>
        <w:t xml:space="preserve">fopt.Line Style Boolean Properties: </w:t>
      </w:r>
      <w:r>
        <w:t>A property that specifies a 32-bit field of Boolean properties for the line style.</w:t>
      </w:r>
    </w:p>
    <w:p w:rsidR="00611683" w:rsidRDefault="0071088D">
      <w:pPr>
        <w:pStyle w:val="Definition-Field"/>
      </w:pPr>
      <w:r>
        <w:rPr>
          <w:b/>
        </w:rPr>
        <w:t xml:space="preserve">fopt.Shadow Color: </w:t>
      </w:r>
      <w:r>
        <w:t>A property that specifies the primary color of the shadow.</w:t>
      </w:r>
    </w:p>
    <w:p w:rsidR="00611683" w:rsidRDefault="0071088D">
      <w:pPr>
        <w:pStyle w:val="Definition-Field"/>
      </w:pPr>
      <w:r>
        <w:rPr>
          <w:b/>
        </w:rPr>
        <w:t xml:space="preserve">fopt.Shadow Opacity: </w:t>
      </w:r>
      <w:r>
        <w:t>A property that specifi</w:t>
      </w:r>
      <w:r>
        <w:t>es the opacity level of the shadow.</w:t>
      </w:r>
    </w:p>
    <w:p w:rsidR="00611683" w:rsidRDefault="0071088D">
      <w:pPr>
        <w:pStyle w:val="Definition-Field"/>
      </w:pPr>
      <w:r>
        <w:rPr>
          <w:b/>
        </w:rPr>
        <w:t xml:space="preserve">fopt.Shadow Style Boolean Properties: </w:t>
      </w:r>
      <w:r>
        <w:t>A property that specifies a 32-bit field of Boolean properties for the state of the shadow.</w:t>
      </w:r>
    </w:p>
    <w:p w:rsidR="00611683" w:rsidRDefault="0071088D">
      <w:pPr>
        <w:pStyle w:val="Definition-Field"/>
      </w:pPr>
      <w:r>
        <w:rPr>
          <w:b/>
        </w:rPr>
        <w:t xml:space="preserve">fopt.3D Object Boolean Properties: </w:t>
      </w:r>
      <w:r>
        <w:t>A property that specifies a 32-bit field of Boolean pro</w:t>
      </w:r>
      <w:r>
        <w:t>perties for a 3-D object.</w:t>
      </w:r>
    </w:p>
    <w:p w:rsidR="00611683" w:rsidRDefault="0071088D">
      <w:r>
        <w:t xml:space="preserve">The following 10 example structures show the records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w:t>
      </w:r>
      <w:r>
        <w:rPr>
          <w:b/>
        </w:rPr>
        <w:t>G</w:t>
      </w:r>
      <w:r>
        <w:t xml:space="preserve">, </w:t>
      </w:r>
      <w:r>
        <w:rPr>
          <w:b/>
        </w:rPr>
        <w:t>H</w:t>
      </w:r>
      <w:r>
        <w:t xml:space="preserve">, </w:t>
      </w:r>
      <w:r>
        <w:rPr>
          <w:b/>
        </w:rPr>
        <w:t>I</w:t>
      </w:r>
      <w:r>
        <w:t xml:space="preserve">, and </w:t>
      </w:r>
      <w:r>
        <w:rPr>
          <w:b/>
        </w:rPr>
        <w:t>J</w:t>
      </w:r>
      <w:r>
        <w:t xml:space="preserve"> from the </w:t>
      </w:r>
      <w:r>
        <w:rPr>
          <w:b/>
        </w:rPr>
        <w:t xml:space="preserve">OfficeArtFOPT </w:t>
      </w:r>
      <w:r>
        <w:t>container in more detail.</w:t>
      </w:r>
    </w:p>
    <w:p w:rsidR="00611683" w:rsidRDefault="0071088D">
      <w:r>
        <w:t xml:space="preserve">The following table shows </w:t>
      </w:r>
      <w:r>
        <w:rPr>
          <w:b/>
        </w:rPr>
        <w:t>lTxid</w:t>
      </w:r>
      <w:r>
        <w:t xml:space="preserve"> property </w:t>
      </w:r>
      <w:r>
        <w:rPr>
          <w:b/>
        </w:rPr>
        <w:t>A</w:t>
      </w:r>
      <w:r>
        <w:t>.</w:t>
      </w:r>
    </w:p>
    <w:tbl>
      <w:tblPr>
        <w:tblStyle w:val="Table-ShadedHeader"/>
        <w:tblW w:w="4690" w:type="pct"/>
        <w:tblLook w:val="04A0" w:firstRow="1" w:lastRow="0" w:firstColumn="1" w:lastColumn="0" w:noHBand="0" w:noVBand="1"/>
      </w:tblPr>
      <w:tblGrid>
        <w:gridCol w:w="1735"/>
        <w:gridCol w:w="1010"/>
        <w:gridCol w:w="4215"/>
        <w:gridCol w:w="2035"/>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00000DD9</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A</w:t>
            </w:r>
            <w:r>
              <w:t>: lTxid</w:t>
            </w:r>
            <w:r>
              <w:rPr>
                <w:b/>
              </w:rPr>
              <w:t xml:space="preserve"> - Text 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00000DD9</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00000DDB</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lTxid</w:t>
            </w:r>
          </w:p>
        </w:tc>
        <w:tc>
          <w:tcPr>
            <w:tcW w:w="0" w:type="auto"/>
            <w:vAlign w:val="center"/>
          </w:tcPr>
          <w:p w:rsidR="00611683" w:rsidRDefault="0071088D">
            <w:pPr>
              <w:pStyle w:val="ExampleText"/>
            </w:pPr>
            <w:r>
              <w:t>0x01D82D38</w:t>
            </w:r>
          </w:p>
        </w:tc>
      </w:tr>
    </w:tbl>
    <w:p w:rsidR="00611683" w:rsidRDefault="0071088D">
      <w:pPr>
        <w:pStyle w:val="Caption"/>
      </w:pPr>
      <w:r>
        <w:tab/>
      </w:r>
      <w:bookmarkStart w:id="3271" w:name="Example_SHP_Example_PrimaryOp_Text_1"/>
      <w:r>
        <w:t xml:space="preserve">Figure </w:t>
      </w:r>
      <w:r>
        <w:fldChar w:fldCharType="begin"/>
      </w:r>
      <w:r>
        <w:instrText>SEQ Figure \* ARABIC</w:instrText>
      </w:r>
      <w:r>
        <w:fldChar w:fldCharType="separate"/>
      </w:r>
      <w:r>
        <w:rPr>
          <w:noProof/>
        </w:rPr>
        <w:t>45</w:t>
      </w:r>
      <w:r>
        <w:fldChar w:fldCharType="end"/>
      </w:r>
      <w:bookmarkEnd w:id="3271"/>
      <w:r>
        <w:t>: lTxid Shape Property Options</w:t>
      </w:r>
    </w:p>
    <w:p w:rsidR="00611683" w:rsidRDefault="0071088D">
      <w:pPr>
        <w:pStyle w:val="Definition-Field"/>
      </w:pPr>
      <w:r>
        <w:rPr>
          <w:b/>
        </w:rPr>
        <w:t xml:space="preserve">lTxid: </w:t>
      </w:r>
      <w:r>
        <w:t>An identifier (0x01D82D38) for the text inside the shape.</w:t>
      </w:r>
    </w:p>
    <w:p w:rsidR="00611683" w:rsidRDefault="0071088D">
      <w:r>
        <w:t xml:space="preserve">The following table shows </w:t>
      </w:r>
      <w:r>
        <w:rPr>
          <w:b/>
        </w:rPr>
        <w:t xml:space="preserve">WrapText </w:t>
      </w:r>
      <w:r>
        <w:t xml:space="preserve">property </w:t>
      </w:r>
      <w:r>
        <w:rPr>
          <w:b/>
        </w:rPr>
        <w:t>B</w:t>
      </w:r>
      <w:r>
        <w:t>.</w:t>
      </w:r>
    </w:p>
    <w:tbl>
      <w:tblPr>
        <w:tblStyle w:val="Table-ShadedHeader"/>
        <w:tblW w:w="4690" w:type="pct"/>
        <w:tblLook w:val="04A0" w:firstRow="1" w:lastRow="0" w:firstColumn="1" w:lastColumn="0" w:noHBand="0" w:noVBand="1"/>
      </w:tblPr>
      <w:tblGrid>
        <w:gridCol w:w="1671"/>
        <w:gridCol w:w="988"/>
        <w:gridCol w:w="4412"/>
        <w:gridCol w:w="1924"/>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00000DDF</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B</w:t>
            </w:r>
            <w:r>
              <w:t>: WrapText</w:t>
            </w:r>
            <w:r>
              <w:rPr>
                <w:b/>
              </w:rPr>
              <w:t xml:space="preserve"> - Wrap Text</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00000DDF</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00000DE1</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MSOWRAPMODE</w:t>
            </w:r>
            <w:r>
              <w:rPr>
                <w:b/>
              </w:rPr>
              <w:t xml:space="preserve"> - WrapText</w:t>
            </w:r>
          </w:p>
        </w:tc>
        <w:tc>
          <w:tcPr>
            <w:tcW w:w="0" w:type="auto"/>
            <w:vAlign w:val="center"/>
          </w:tcPr>
          <w:p w:rsidR="00611683" w:rsidRDefault="0071088D">
            <w:pPr>
              <w:pStyle w:val="ExampleText"/>
            </w:pPr>
            <w:r>
              <w:t>0x00000002</w:t>
            </w:r>
          </w:p>
        </w:tc>
      </w:tr>
    </w:tbl>
    <w:p w:rsidR="00611683" w:rsidRDefault="0071088D">
      <w:pPr>
        <w:pStyle w:val="Caption"/>
      </w:pPr>
      <w:r>
        <w:tab/>
      </w:r>
      <w:bookmarkStart w:id="3272" w:name="Example_SHP_Example_PrimaryOp_Text_2"/>
      <w:r>
        <w:t xml:space="preserve">Figure </w:t>
      </w:r>
      <w:r>
        <w:fldChar w:fldCharType="begin"/>
      </w:r>
      <w:r>
        <w:instrText>SEQ Figure \* ARABIC</w:instrText>
      </w:r>
      <w:r>
        <w:fldChar w:fldCharType="separate"/>
      </w:r>
      <w:r>
        <w:rPr>
          <w:noProof/>
        </w:rPr>
        <w:t>46</w:t>
      </w:r>
      <w:r>
        <w:fldChar w:fldCharType="end"/>
      </w:r>
      <w:bookmarkEnd w:id="3272"/>
      <w:r>
        <w:t>: WrapText Shape Property Options</w:t>
      </w:r>
    </w:p>
    <w:p w:rsidR="00611683" w:rsidRDefault="0071088D">
      <w:pPr>
        <w:pStyle w:val="Definition-Field"/>
      </w:pPr>
      <w:r>
        <w:rPr>
          <w:b/>
        </w:rPr>
        <w:t xml:space="preserve">WrapText: </w:t>
      </w:r>
      <w:r>
        <w:t xml:space="preserve">An </w:t>
      </w:r>
      <w:r>
        <w:rPr>
          <w:b/>
        </w:rPr>
        <w:t>MSOWRAPMODE</w:t>
      </w:r>
      <w:r>
        <w:t xml:space="preserve"> enumeration value, as defined in section 2.4.3, (0x00000002) specifying that a line of text will extend into or beyond a margin instead of </w:t>
      </w:r>
      <w:r>
        <w:t>continuing on subsequent lines.</w:t>
      </w:r>
    </w:p>
    <w:p w:rsidR="00611683" w:rsidRDefault="0071088D">
      <w:r>
        <w:lastRenderedPageBreak/>
        <w:t xml:space="preserve">The following table shows </w:t>
      </w:r>
      <w:r>
        <w:rPr>
          <w:b/>
        </w:rPr>
        <w:t xml:space="preserve">anchorText </w:t>
      </w:r>
      <w:r>
        <w:t xml:space="preserve">property </w:t>
      </w:r>
      <w:r>
        <w:rPr>
          <w:b/>
        </w:rPr>
        <w:t>C</w:t>
      </w:r>
      <w:r>
        <w:t>.</w:t>
      </w:r>
    </w:p>
    <w:tbl>
      <w:tblPr>
        <w:tblStyle w:val="Table-ShadedHeader"/>
        <w:tblW w:w="4690" w:type="pct"/>
        <w:tblLook w:val="04A0" w:firstRow="1" w:lastRow="0" w:firstColumn="1" w:lastColumn="0" w:noHBand="0" w:noVBand="1"/>
      </w:tblPr>
      <w:tblGrid>
        <w:gridCol w:w="1690"/>
        <w:gridCol w:w="1011"/>
        <w:gridCol w:w="4324"/>
        <w:gridCol w:w="1970"/>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00000DE5</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C</w:t>
            </w:r>
            <w:r>
              <w:t>: anchorText</w:t>
            </w:r>
            <w:r>
              <w:rPr>
                <w:b/>
              </w:rPr>
              <w:t xml:space="preserve"> - Anchor Text</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00000DE5</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00000DE7</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611683" w:rsidRDefault="0071088D">
            <w:pPr>
              <w:pStyle w:val="ExampleText"/>
            </w:pPr>
            <w:r>
              <w:t>0x00000001</w:t>
            </w:r>
          </w:p>
        </w:tc>
      </w:tr>
    </w:tbl>
    <w:p w:rsidR="00611683" w:rsidRDefault="0071088D">
      <w:pPr>
        <w:pStyle w:val="Caption"/>
      </w:pPr>
      <w:r>
        <w:tab/>
      </w:r>
      <w:bookmarkStart w:id="3273" w:name="Example_SHP_Example_PrimaryOp_Text_3"/>
      <w:r>
        <w:t xml:space="preserve">Figure </w:t>
      </w:r>
      <w:r>
        <w:fldChar w:fldCharType="begin"/>
      </w:r>
      <w:r>
        <w:instrText>SEQ Figure \* ARABIC</w:instrText>
      </w:r>
      <w:r>
        <w:fldChar w:fldCharType="separate"/>
      </w:r>
      <w:r>
        <w:rPr>
          <w:noProof/>
        </w:rPr>
        <w:t>47</w:t>
      </w:r>
      <w:r>
        <w:fldChar w:fldCharType="end"/>
      </w:r>
      <w:bookmarkEnd w:id="3273"/>
      <w:r>
        <w:t>: anchorText Shape Property Options</w:t>
      </w:r>
    </w:p>
    <w:p w:rsidR="00611683" w:rsidRDefault="0071088D">
      <w:pPr>
        <w:pStyle w:val="Definition-Field"/>
      </w:pPr>
      <w:r>
        <w:rPr>
          <w:b/>
        </w:rPr>
        <w:t xml:space="preserve">anchorText: </w:t>
      </w:r>
      <w:r>
        <w:t xml:space="preserve">An </w:t>
      </w:r>
      <w:r>
        <w:rPr>
          <w:b/>
        </w:rPr>
        <w:t>MSOANCHOR</w:t>
      </w:r>
      <w:r>
        <w:t xml:space="preserve"> enumeration value, as defined in section 2.4.4, (0x00000001) speci</w:t>
      </w:r>
      <w:r>
        <w:t>fying that the vertical center of the text will coincide with the vertical midpoint of the internal margins of the text box area.</w:t>
      </w:r>
    </w:p>
    <w:p w:rsidR="00611683" w:rsidRDefault="0071088D">
      <w:r>
        <w:t xml:space="preserve">The following table shows </w:t>
      </w:r>
      <w:r>
        <w:rPr>
          <w:b/>
        </w:rPr>
        <w:t xml:space="preserve">fillType </w:t>
      </w:r>
      <w:r>
        <w:t xml:space="preserve">property </w:t>
      </w:r>
      <w:r>
        <w:rPr>
          <w:b/>
        </w:rPr>
        <w:t>D</w:t>
      </w:r>
      <w:r>
        <w:t>.</w:t>
      </w:r>
    </w:p>
    <w:tbl>
      <w:tblPr>
        <w:tblStyle w:val="Table-ShadedHeader"/>
        <w:tblW w:w="4690" w:type="pct"/>
        <w:tblLook w:val="04A0" w:firstRow="1" w:lastRow="0" w:firstColumn="1" w:lastColumn="0" w:noHBand="0" w:noVBand="1"/>
      </w:tblPr>
      <w:tblGrid>
        <w:gridCol w:w="1738"/>
        <w:gridCol w:w="1019"/>
        <w:gridCol w:w="4253"/>
        <w:gridCol w:w="1985"/>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00000DEB</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D</w:t>
            </w:r>
            <w:r>
              <w:t>: fillType</w:t>
            </w:r>
            <w:r>
              <w:rPr>
                <w:b/>
              </w:rPr>
              <w:t xml:space="preserve"> - Fill Type</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00000DEB</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00000DED</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w:t>
            </w:r>
            <w:hyperlink w:anchor="Section_e96eecf80d2f48a8a5eedc9ffb6c82ab">
              <w:r>
                <w:rPr>
                  <w:rStyle w:val="Hyperlink"/>
                </w:rPr>
                <w:t>MSOFILLTYPE</w:t>
              </w:r>
            </w:hyperlink>
            <w:r>
              <w:rPr>
                <w:b/>
              </w:rPr>
              <w:t xml:space="preserve"> - fillType</w:t>
            </w:r>
          </w:p>
        </w:tc>
        <w:tc>
          <w:tcPr>
            <w:tcW w:w="0" w:type="auto"/>
            <w:vAlign w:val="center"/>
          </w:tcPr>
          <w:p w:rsidR="00611683" w:rsidRDefault="0071088D">
            <w:pPr>
              <w:pStyle w:val="ExampleText"/>
            </w:pPr>
            <w:r>
              <w:t>0x00000007</w:t>
            </w:r>
          </w:p>
        </w:tc>
      </w:tr>
    </w:tbl>
    <w:p w:rsidR="00611683" w:rsidRDefault="0071088D">
      <w:pPr>
        <w:pStyle w:val="Caption"/>
      </w:pPr>
      <w:r>
        <w:tab/>
      </w:r>
      <w:bookmarkStart w:id="3274" w:name="Example_SHP_Example_PrimaryOp_Fill_1"/>
      <w:r>
        <w:t xml:space="preserve">Figure </w:t>
      </w:r>
      <w:r>
        <w:fldChar w:fldCharType="begin"/>
      </w:r>
      <w:r>
        <w:instrText>SEQ Figure \* ARABIC</w:instrText>
      </w:r>
      <w:r>
        <w:fldChar w:fldCharType="separate"/>
      </w:r>
      <w:r>
        <w:rPr>
          <w:noProof/>
        </w:rPr>
        <w:t>48</w:t>
      </w:r>
      <w:r>
        <w:fldChar w:fldCharType="end"/>
      </w:r>
      <w:bookmarkEnd w:id="3274"/>
      <w:r>
        <w:t>: fillType Shape Property Options</w:t>
      </w:r>
    </w:p>
    <w:p w:rsidR="00611683" w:rsidRDefault="0071088D">
      <w:pPr>
        <w:pStyle w:val="Definition-Field"/>
      </w:pPr>
      <w:r>
        <w:rPr>
          <w:b/>
        </w:rPr>
        <w:t xml:space="preserve">fillType: </w:t>
      </w:r>
      <w:r>
        <w:t xml:space="preserve">An </w:t>
      </w:r>
      <w:r>
        <w:rPr>
          <w:b/>
        </w:rPr>
        <w:t>MSOFILLTYPE</w:t>
      </w:r>
      <w:r>
        <w:t xml:space="preserve"> enumeration</w:t>
      </w:r>
      <w:r>
        <w:t xml:space="preserve"> value, as defined in section 2.4.11, (0x00000007) specifying that the shape is filled with a gradient that starts on the outline and ends at a point defined within the shape. The fill angle is scaled by the aspect ratio of the shape.</w:t>
      </w:r>
    </w:p>
    <w:p w:rsidR="00611683" w:rsidRDefault="0071088D">
      <w:r>
        <w:t>The following table s</w:t>
      </w:r>
      <w:r>
        <w:t xml:space="preserve">hows </w:t>
      </w:r>
      <w:r>
        <w:rPr>
          <w:b/>
        </w:rPr>
        <w:t xml:space="preserve">fillFocus </w:t>
      </w:r>
      <w:r>
        <w:t xml:space="preserve">property </w:t>
      </w:r>
      <w:r>
        <w:rPr>
          <w:b/>
        </w:rPr>
        <w:t>E</w:t>
      </w:r>
      <w:r>
        <w:t>.</w:t>
      </w:r>
    </w:p>
    <w:tbl>
      <w:tblPr>
        <w:tblStyle w:val="Table-ShadedHeader"/>
        <w:tblW w:w="4690" w:type="pct"/>
        <w:tblLook w:val="04A0" w:firstRow="1" w:lastRow="0" w:firstColumn="1" w:lastColumn="0" w:noHBand="0" w:noVBand="1"/>
      </w:tblPr>
      <w:tblGrid>
        <w:gridCol w:w="1743"/>
        <w:gridCol w:w="1029"/>
        <w:gridCol w:w="4297"/>
        <w:gridCol w:w="1926"/>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00000DFD</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E</w:t>
            </w:r>
            <w:r>
              <w:t>: fillFocus</w:t>
            </w:r>
            <w:r>
              <w:rPr>
                <w:b/>
              </w:rPr>
              <w:t xml:space="preserve"> - Fill Focus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00000DFD</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00000DFF</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fillFocus</w:t>
            </w:r>
          </w:p>
        </w:tc>
        <w:tc>
          <w:tcPr>
            <w:tcW w:w="0" w:type="auto"/>
            <w:vAlign w:val="center"/>
          </w:tcPr>
          <w:p w:rsidR="00611683" w:rsidRDefault="0071088D">
            <w:pPr>
              <w:pStyle w:val="ExampleText"/>
            </w:pPr>
            <w:r>
              <w:t>0xFFFFFFCE</w:t>
            </w:r>
          </w:p>
        </w:tc>
      </w:tr>
    </w:tbl>
    <w:p w:rsidR="00611683" w:rsidRDefault="0071088D">
      <w:pPr>
        <w:pStyle w:val="Caption"/>
      </w:pPr>
      <w:r>
        <w:tab/>
      </w:r>
      <w:bookmarkStart w:id="3275" w:name="Example_SHP_Example_PrimaryOp_Fill_2"/>
      <w:r>
        <w:t xml:space="preserve">Figure </w:t>
      </w:r>
      <w:r>
        <w:fldChar w:fldCharType="begin"/>
      </w:r>
      <w:r>
        <w:instrText>SEQ Figure \* ARABIC</w:instrText>
      </w:r>
      <w:r>
        <w:fldChar w:fldCharType="separate"/>
      </w:r>
      <w:r>
        <w:rPr>
          <w:noProof/>
        </w:rPr>
        <w:t>49</w:t>
      </w:r>
      <w:r>
        <w:fldChar w:fldCharType="end"/>
      </w:r>
      <w:bookmarkEnd w:id="3275"/>
      <w:r>
        <w:t xml:space="preserve">: fillFocus Shape Property </w:t>
      </w:r>
      <w:r>
        <w:t>Options</w:t>
      </w:r>
    </w:p>
    <w:p w:rsidR="00611683" w:rsidRDefault="0071088D">
      <w:pPr>
        <w:pStyle w:val="Definition-Field"/>
      </w:pPr>
      <w:r>
        <w:rPr>
          <w:b/>
        </w:rPr>
        <w:t xml:space="preserve">fillFocus: </w:t>
      </w:r>
      <w:r>
        <w:t>The relative position (0xFFFFFFCE) of the last color in the shaded fill.</w:t>
      </w:r>
    </w:p>
    <w:p w:rsidR="00611683" w:rsidRDefault="0071088D">
      <w:r>
        <w:t xml:space="preserve">The following table shows </w:t>
      </w:r>
      <w:r>
        <w:rPr>
          <w:b/>
        </w:rPr>
        <w:t xml:space="preserve">fillShadeType </w:t>
      </w:r>
      <w:r>
        <w:t xml:space="preserve">property </w:t>
      </w:r>
      <w:r>
        <w:rPr>
          <w:b/>
        </w:rPr>
        <w:t>F</w:t>
      </w:r>
      <w:r>
        <w:t>.</w:t>
      </w:r>
    </w:p>
    <w:tbl>
      <w:tblPr>
        <w:tblStyle w:val="Table-ShadedHeader"/>
        <w:tblW w:w="4690" w:type="pct"/>
        <w:tblLook w:val="04A0" w:firstRow="1" w:lastRow="0" w:firstColumn="1" w:lastColumn="0" w:noHBand="0" w:noVBand="1"/>
      </w:tblPr>
      <w:tblGrid>
        <w:gridCol w:w="1527"/>
        <w:gridCol w:w="1141"/>
        <w:gridCol w:w="4661"/>
        <w:gridCol w:w="1666"/>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00000E03</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F</w:t>
            </w:r>
            <w:r>
              <w:t>: fillShadeType</w:t>
            </w:r>
            <w:r>
              <w:rPr>
                <w:b/>
              </w:rPr>
              <w:t xml:space="preserve"> - Fill Shade Type</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00000E03</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w:t>
            </w:r>
            <w:r>
              <w:t>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00000E05</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w:t>
            </w:r>
            <w:hyperlink w:anchor="Section_5e2e83625fd24152a5582f3da83b9a50">
              <w:r>
                <w:rPr>
                  <w:rStyle w:val="Hyperlink"/>
                </w:rPr>
                <w:t>MSOSHADETYPE</w:t>
              </w:r>
            </w:hyperlink>
            <w:r>
              <w:rPr>
                <w:b/>
              </w:rPr>
              <w:t xml:space="preserve"> - fillShadeType</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00000E05</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msoshadeNone</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00000E05</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msoshadeGamma</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00000E05</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msoshadeSigma</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00000E05</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msoshadeBand</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lastRenderedPageBreak/>
              <w:t>00000E05</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msoshadeOneColor</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00000E05</w:t>
            </w:r>
          </w:p>
        </w:tc>
        <w:tc>
          <w:tcPr>
            <w:tcW w:w="0" w:type="auto"/>
            <w:vAlign w:val="center"/>
          </w:tcPr>
          <w:p w:rsidR="00611683" w:rsidRDefault="0071088D">
            <w:pPr>
              <w:pStyle w:val="ExampleText"/>
            </w:pPr>
            <w:r>
              <w:t>27 bits</w:t>
            </w:r>
          </w:p>
        </w:tc>
        <w:tc>
          <w:tcPr>
            <w:tcW w:w="0" w:type="auto"/>
            <w:vAlign w:val="center"/>
          </w:tcPr>
          <w:p w:rsidR="00611683" w:rsidRDefault="0071088D">
            <w:pPr>
              <w:pStyle w:val="ExampleText"/>
            </w:pPr>
            <w:r>
              <w:t xml:space="preserve">        bit</w:t>
            </w:r>
            <w:r>
              <w:rPr>
                <w:b/>
              </w:rPr>
              <w:t xml:space="preserve"> - unused1</w:t>
            </w:r>
          </w:p>
        </w:tc>
        <w:tc>
          <w:tcPr>
            <w:tcW w:w="0" w:type="auto"/>
            <w:vAlign w:val="center"/>
          </w:tcPr>
          <w:p w:rsidR="00611683" w:rsidRDefault="0071088D">
            <w:pPr>
              <w:pStyle w:val="ExampleText"/>
            </w:pPr>
            <w:r>
              <w:t>0x0200000</w:t>
            </w:r>
          </w:p>
        </w:tc>
      </w:tr>
    </w:tbl>
    <w:p w:rsidR="00611683" w:rsidRDefault="0071088D">
      <w:pPr>
        <w:pStyle w:val="Caption"/>
      </w:pPr>
      <w:r>
        <w:tab/>
      </w:r>
      <w:bookmarkStart w:id="3276" w:name="Example_SHP_Example_PrimaryOp_Fill_3"/>
      <w:r>
        <w:t xml:space="preserve">Figure </w:t>
      </w:r>
      <w:r>
        <w:fldChar w:fldCharType="begin"/>
      </w:r>
      <w:r>
        <w:instrText>SEQ Figure \* ARABIC</w:instrText>
      </w:r>
      <w:r>
        <w:fldChar w:fldCharType="separate"/>
      </w:r>
      <w:r>
        <w:rPr>
          <w:noProof/>
        </w:rPr>
        <w:t>50</w:t>
      </w:r>
      <w:r>
        <w:fldChar w:fldCharType="end"/>
      </w:r>
      <w:bookmarkEnd w:id="3276"/>
      <w:r>
        <w:t>: fillShadeType Shape Property Options</w:t>
      </w:r>
    </w:p>
    <w:p w:rsidR="00611683" w:rsidRDefault="0071088D">
      <w:r>
        <w:t xml:space="preserve">The </w:t>
      </w:r>
      <w:r>
        <w:rPr>
          <w:b/>
        </w:rPr>
        <w:t xml:space="preserve">fillShadeType </w:t>
      </w:r>
      <w:r>
        <w:t>properties</w:t>
      </w:r>
      <w:r>
        <w:rPr>
          <w:b/>
        </w:rPr>
        <w:t xml:space="preserve"> </w:t>
      </w:r>
      <w:r>
        <w:t>that have not been explained in previous structure examples are specified as follows:</w:t>
      </w:r>
    </w:p>
    <w:p w:rsidR="00611683" w:rsidRDefault="0071088D">
      <w:pPr>
        <w:pStyle w:val="Definition-Field"/>
      </w:pPr>
      <w:r>
        <w:rPr>
          <w:b/>
        </w:rPr>
        <w:t xml:space="preserve">fillShadeType: </w:t>
      </w:r>
      <w:r>
        <w:t xml:space="preserve">An </w:t>
      </w:r>
      <w:r>
        <w:rPr>
          <w:b/>
        </w:rPr>
        <w:t>MSOSHADETYPE</w:t>
      </w:r>
      <w:r>
        <w:t xml:space="preserve"> record, as defined in section 2.2.50, that specifies the interpolation of colors between the color/position va</w:t>
      </w:r>
      <w:r>
        <w:t>lues that are stated for the fill. Values can be combined to produce compounded effects.</w:t>
      </w:r>
    </w:p>
    <w:p w:rsidR="00611683" w:rsidRDefault="0071088D">
      <w:pPr>
        <w:pStyle w:val="Definition-Field"/>
      </w:pPr>
      <w:r>
        <w:rPr>
          <w:b/>
        </w:rPr>
        <w:t xml:space="preserve">fillShadeType.msoshadeNone: </w:t>
      </w:r>
      <w:r>
        <w:t>A value that specifies whether color correction will be performed after interpolation. The value 0x1 specifies that no color correction wil</w:t>
      </w:r>
      <w:r>
        <w:t>l be performed after interpolation.</w:t>
      </w:r>
    </w:p>
    <w:p w:rsidR="00611683" w:rsidRDefault="0071088D">
      <w:pPr>
        <w:pStyle w:val="Definition-Field"/>
      </w:pPr>
      <w:r>
        <w:rPr>
          <w:b/>
        </w:rPr>
        <w:t xml:space="preserve">fillShadeType.msoshadeGamma: </w:t>
      </w:r>
      <w:r>
        <w:t xml:space="preserve">A value that specifies whether </w:t>
      </w:r>
      <w:hyperlink w:anchor="gt_60eaec33-bd4f-4e71-93e6-4ef382aa80f9">
        <w:r>
          <w:rPr>
            <w:rStyle w:val="HyperlinkGreen"/>
            <w:b/>
          </w:rPr>
          <w:t>gamma correction</w:t>
        </w:r>
      </w:hyperlink>
      <w:r>
        <w:t xml:space="preserve"> will be applied after interpolation. The value 0x1 specifies that gamma correctio</w:t>
      </w:r>
      <w:r>
        <w:t>n will be applied after interpolation.</w:t>
      </w:r>
    </w:p>
    <w:p w:rsidR="00611683" w:rsidRDefault="0071088D">
      <w:pPr>
        <w:pStyle w:val="Definition-Field"/>
      </w:pPr>
      <w:r>
        <w:rPr>
          <w:b/>
        </w:rPr>
        <w:t xml:space="preserve">fillShadeType.msoshadeSigma: </w:t>
      </w:r>
      <w:r>
        <w:t xml:space="preserve">A value that specifies whether a </w:t>
      </w:r>
      <w:hyperlink w:anchor="gt_ec439672-c396-41e2-ae26-39964fa0e281">
        <w:r>
          <w:rPr>
            <w:rStyle w:val="HyperlinkGreen"/>
            <w:b/>
          </w:rPr>
          <w:t>sigma transfer function</w:t>
        </w:r>
      </w:hyperlink>
      <w:r>
        <w:t xml:space="preserve"> will be applied after interpolation. The value 0x0 specifies that no </w:t>
      </w:r>
      <w:r>
        <w:t>sigma transfer function will be applied after interpolation.</w:t>
      </w:r>
    </w:p>
    <w:p w:rsidR="00611683" w:rsidRDefault="0071088D">
      <w:pPr>
        <w:pStyle w:val="Definition-Field"/>
      </w:pPr>
      <w:r>
        <w:rPr>
          <w:b/>
        </w:rPr>
        <w:t xml:space="preserve">fillShadeType.msoshadeBand: </w:t>
      </w:r>
      <w:r>
        <w:t xml:space="preserve">A value that specifies whether a flat band will be added at the start of the interpolation. The value 0x1 specifies that a flat band will be added at the start of the </w:t>
      </w:r>
      <w:r>
        <w:t>interpolation.</w:t>
      </w:r>
    </w:p>
    <w:p w:rsidR="00611683" w:rsidRDefault="0071088D">
      <w:pPr>
        <w:pStyle w:val="Definition-Field"/>
      </w:pPr>
      <w:r>
        <w:rPr>
          <w:b/>
        </w:rPr>
        <w:t xml:space="preserve">fillShadeType.msoshadeOneColor: </w:t>
      </w:r>
      <w:r>
        <w:t xml:space="preserve">A value that specifies whether more than one color can be used to determine the fill. The value 0x0 specifies that more than one color can be used to determine the fill. </w:t>
      </w:r>
    </w:p>
    <w:p w:rsidR="00611683" w:rsidRDefault="0071088D">
      <w:pPr>
        <w:pStyle w:val="Definition-Field"/>
      </w:pPr>
      <w:r>
        <w:rPr>
          <w:b/>
        </w:rPr>
        <w:t xml:space="preserve">fillShadeType.unused1: </w:t>
      </w:r>
      <w:r>
        <w:t>A value that is</w:t>
      </w:r>
      <w:r>
        <w:t xml:space="preserve"> undefined and needs to be ignored.</w:t>
      </w:r>
    </w:p>
    <w:p w:rsidR="00611683" w:rsidRDefault="0071088D">
      <w:r>
        <w:t xml:space="preserve">The following table shows </w:t>
      </w:r>
      <w:r>
        <w:rPr>
          <w:b/>
        </w:rPr>
        <w:t xml:space="preserve">lineWidth </w:t>
      </w:r>
      <w:r>
        <w:t xml:space="preserve">property </w:t>
      </w:r>
      <w:r>
        <w:rPr>
          <w:b/>
        </w:rPr>
        <w:t>G</w:t>
      </w:r>
      <w:r>
        <w:t>.</w:t>
      </w:r>
    </w:p>
    <w:tbl>
      <w:tblPr>
        <w:tblStyle w:val="Table-ShadedHeader"/>
        <w:tblW w:w="4690" w:type="pct"/>
        <w:tblLook w:val="04A0" w:firstRow="1" w:lastRow="0" w:firstColumn="1" w:lastColumn="0" w:noHBand="0" w:noVBand="1"/>
      </w:tblPr>
      <w:tblGrid>
        <w:gridCol w:w="1677"/>
        <w:gridCol w:w="1023"/>
        <w:gridCol w:w="4269"/>
        <w:gridCol w:w="2026"/>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00000E15</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G</w:t>
            </w:r>
            <w:r>
              <w:t>: lineWidth</w:t>
            </w:r>
            <w:r>
              <w:rPr>
                <w:b/>
              </w:rPr>
              <w:t xml:space="preserve"> - Line Width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00000E15</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00000E17</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LONG</w:t>
            </w:r>
            <w:r>
              <w:rPr>
                <w:b/>
              </w:rPr>
              <w:t xml:space="preserve"> - lineWidth</w:t>
            </w:r>
          </w:p>
        </w:tc>
        <w:tc>
          <w:tcPr>
            <w:tcW w:w="0" w:type="auto"/>
            <w:vAlign w:val="center"/>
          </w:tcPr>
          <w:p w:rsidR="00611683" w:rsidRDefault="0071088D">
            <w:pPr>
              <w:pStyle w:val="ExampleText"/>
            </w:pPr>
            <w:r>
              <w:t>0x000094D4</w:t>
            </w:r>
          </w:p>
        </w:tc>
      </w:tr>
    </w:tbl>
    <w:p w:rsidR="00611683" w:rsidRDefault="0071088D">
      <w:pPr>
        <w:pStyle w:val="Caption"/>
      </w:pPr>
      <w:r>
        <w:tab/>
      </w:r>
      <w:bookmarkStart w:id="3277" w:name="Example_SHP_Example_PrimaryOp_Line_1"/>
      <w:r>
        <w:t xml:space="preserve">Figure </w:t>
      </w:r>
      <w:r>
        <w:fldChar w:fldCharType="begin"/>
      </w:r>
      <w:r>
        <w:instrText>SEQ Figure \* ARABIC</w:instrText>
      </w:r>
      <w:r>
        <w:fldChar w:fldCharType="separate"/>
      </w:r>
      <w:r>
        <w:rPr>
          <w:noProof/>
        </w:rPr>
        <w:t>51</w:t>
      </w:r>
      <w:r>
        <w:fldChar w:fldCharType="end"/>
      </w:r>
      <w:bookmarkEnd w:id="3277"/>
      <w:r>
        <w:t>: lineWidth Shape Property Options</w:t>
      </w:r>
    </w:p>
    <w:p w:rsidR="00611683" w:rsidRDefault="0071088D">
      <w:pPr>
        <w:pStyle w:val="Definition-Field"/>
      </w:pPr>
      <w:r>
        <w:rPr>
          <w:b/>
        </w:rPr>
        <w:t xml:space="preserve">lineWidth: </w:t>
      </w:r>
      <w:r>
        <w:t xml:space="preserve">The width (0x000094D4), in </w:t>
      </w:r>
      <w:hyperlink w:anchor="gt_264db3a3-b788-42b9-8a78-38ddc62ccd39">
        <w:r>
          <w:rPr>
            <w:rStyle w:val="HyperlinkGreen"/>
            <w:b/>
          </w:rPr>
          <w:t>EMUs</w:t>
        </w:r>
      </w:hyperlink>
      <w:r>
        <w:t>, of the line.</w:t>
      </w:r>
    </w:p>
    <w:p w:rsidR="00611683" w:rsidRDefault="0071088D">
      <w:r>
        <w:t xml:space="preserve">The following table shows </w:t>
      </w:r>
      <w:r>
        <w:rPr>
          <w:b/>
        </w:rPr>
        <w:t xml:space="preserve">lineStyle </w:t>
      </w:r>
      <w:r>
        <w:t xml:space="preserve">property </w:t>
      </w:r>
      <w:r>
        <w:rPr>
          <w:b/>
        </w:rPr>
        <w:t>H</w:t>
      </w:r>
      <w:r>
        <w:t>.</w:t>
      </w:r>
    </w:p>
    <w:tbl>
      <w:tblPr>
        <w:tblStyle w:val="Table-ShadedHeader"/>
        <w:tblW w:w="4690" w:type="pct"/>
        <w:tblLook w:val="04A0" w:firstRow="1" w:lastRow="0" w:firstColumn="1" w:lastColumn="0" w:noHBand="0" w:noVBand="1"/>
      </w:tblPr>
      <w:tblGrid>
        <w:gridCol w:w="1708"/>
        <w:gridCol w:w="1021"/>
        <w:gridCol w:w="4276"/>
        <w:gridCol w:w="1990"/>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00000E1B</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H</w:t>
            </w:r>
            <w:r>
              <w:t>: lineStyle</w:t>
            </w:r>
            <w:r>
              <w:rPr>
                <w:b/>
              </w:rPr>
              <w:t xml:space="preserve"> - Line Style</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00000E1B</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00000E1D</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w:t>
            </w:r>
            <w:hyperlink w:anchor="Section_989ff6aba60540ddb6ce5b679a856cb7">
              <w:r>
                <w:rPr>
                  <w:rStyle w:val="Hyperlink"/>
                </w:rPr>
                <w:t>MSOLINESTYLE</w:t>
              </w:r>
            </w:hyperlink>
            <w:r>
              <w:rPr>
                <w:b/>
              </w:rPr>
              <w:t xml:space="preserve"> - lineStyle</w:t>
            </w:r>
          </w:p>
        </w:tc>
        <w:tc>
          <w:tcPr>
            <w:tcW w:w="0" w:type="auto"/>
            <w:vAlign w:val="center"/>
          </w:tcPr>
          <w:p w:rsidR="00611683" w:rsidRDefault="0071088D">
            <w:pPr>
              <w:pStyle w:val="ExampleText"/>
            </w:pPr>
            <w:r>
              <w:t>0x00000001</w:t>
            </w:r>
          </w:p>
        </w:tc>
      </w:tr>
    </w:tbl>
    <w:p w:rsidR="00611683" w:rsidRDefault="0071088D">
      <w:pPr>
        <w:pStyle w:val="Caption"/>
      </w:pPr>
      <w:r>
        <w:tab/>
      </w:r>
      <w:bookmarkStart w:id="3278" w:name="Example_SHP_Example_PrimaryOp_Line_2"/>
      <w:r>
        <w:t xml:space="preserve">Figure </w:t>
      </w:r>
      <w:r>
        <w:fldChar w:fldCharType="begin"/>
      </w:r>
      <w:r>
        <w:instrText>SEQ Figure \* ARABIC</w:instrText>
      </w:r>
      <w:r>
        <w:fldChar w:fldCharType="separate"/>
      </w:r>
      <w:r>
        <w:rPr>
          <w:noProof/>
        </w:rPr>
        <w:t>52</w:t>
      </w:r>
      <w:r>
        <w:fldChar w:fldCharType="end"/>
      </w:r>
      <w:bookmarkEnd w:id="3278"/>
      <w:r>
        <w:t>: lineStyle Shape</w:t>
      </w:r>
      <w:r>
        <w:t xml:space="preserve"> Property Options</w:t>
      </w:r>
    </w:p>
    <w:p w:rsidR="00611683" w:rsidRDefault="0071088D">
      <w:pPr>
        <w:pStyle w:val="Definition-Field"/>
      </w:pPr>
      <w:r>
        <w:rPr>
          <w:b/>
        </w:rPr>
        <w:lastRenderedPageBreak/>
        <w:t xml:space="preserve">lineStyle: </w:t>
      </w:r>
      <w:r>
        <w:t xml:space="preserve">An </w:t>
      </w:r>
      <w:r>
        <w:rPr>
          <w:b/>
        </w:rPr>
        <w:t>MSOLINESTYLE</w:t>
      </w:r>
      <w:r>
        <w:t xml:space="preserve"> enumeration value, as defined in section 2.4.14, (0x00000001) specifying that the line style for the shape outline is two lines of equal width.</w:t>
      </w:r>
    </w:p>
    <w:p w:rsidR="00611683" w:rsidRDefault="0071088D">
      <w:r>
        <w:t xml:space="preserve">The following table shows </w:t>
      </w:r>
      <w:r>
        <w:rPr>
          <w:b/>
        </w:rPr>
        <w:t xml:space="preserve">shadowOpacity </w:t>
      </w:r>
      <w:r>
        <w:t xml:space="preserve">property </w:t>
      </w:r>
      <w:r>
        <w:rPr>
          <w:b/>
        </w:rPr>
        <w:t>I</w:t>
      </w:r>
      <w:r>
        <w:t>.</w:t>
      </w:r>
    </w:p>
    <w:tbl>
      <w:tblPr>
        <w:tblStyle w:val="Table-ShadedHeader"/>
        <w:tblW w:w="4690" w:type="pct"/>
        <w:tblLook w:val="04A0" w:firstRow="1" w:lastRow="0" w:firstColumn="1" w:lastColumn="0" w:noHBand="0" w:noVBand="1"/>
      </w:tblPr>
      <w:tblGrid>
        <w:gridCol w:w="1536"/>
        <w:gridCol w:w="918"/>
        <w:gridCol w:w="4752"/>
        <w:gridCol w:w="1789"/>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00000E2D</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I</w:t>
            </w:r>
            <w:r>
              <w:t>: shadowOpacity</w:t>
            </w:r>
            <w:r>
              <w:rPr>
                <w:b/>
              </w:rPr>
              <w:t xml:space="preserve"> - Shadow Opacity</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00000E2D</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00000E2F</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FixedPoint</w:t>
            </w:r>
            <w:r>
              <w:rPr>
                <w:b/>
              </w:rPr>
              <w:t xml:space="preserve"> - shadowOpacity</w:t>
            </w:r>
          </w:p>
        </w:tc>
        <w:tc>
          <w:tcPr>
            <w:tcW w:w="0" w:type="auto"/>
            <w:vAlign w:val="center"/>
          </w:tcPr>
          <w:p w:rsidR="00611683" w:rsidRDefault="0071088D">
            <w:pPr>
              <w:pStyle w:val="ExampleText"/>
            </w:pPr>
            <w:r>
              <w:t>0x00008000</w:t>
            </w:r>
          </w:p>
        </w:tc>
      </w:tr>
    </w:tbl>
    <w:p w:rsidR="00611683" w:rsidRDefault="0071088D">
      <w:pPr>
        <w:pStyle w:val="Caption"/>
      </w:pPr>
      <w:r>
        <w:tab/>
      </w:r>
      <w:bookmarkStart w:id="3279" w:name="Example_SHP_Example_PrimaryOp_Shadow_1"/>
      <w:r>
        <w:t xml:space="preserve">Figure </w:t>
      </w:r>
      <w:r>
        <w:fldChar w:fldCharType="begin"/>
      </w:r>
      <w:r>
        <w:instrText>SEQ Figure \* ARABIC</w:instrText>
      </w:r>
      <w:r>
        <w:fldChar w:fldCharType="separate"/>
      </w:r>
      <w:r>
        <w:rPr>
          <w:noProof/>
        </w:rPr>
        <w:t>53</w:t>
      </w:r>
      <w:r>
        <w:fldChar w:fldCharType="end"/>
      </w:r>
      <w:bookmarkEnd w:id="3279"/>
      <w:r>
        <w:t>: shadowOpacity Shape Property Options</w:t>
      </w:r>
    </w:p>
    <w:p w:rsidR="00611683" w:rsidRDefault="0071088D">
      <w:pPr>
        <w:pStyle w:val="Definition-Field"/>
      </w:pPr>
      <w:r>
        <w:rPr>
          <w:b/>
        </w:rPr>
        <w:t xml:space="preserve">shadowOpacity: </w:t>
      </w:r>
      <w:r>
        <w:t>The opacity (0x00008000) of the shadow applied to the shape.</w:t>
      </w:r>
    </w:p>
    <w:p w:rsidR="00611683" w:rsidRDefault="0071088D">
      <w:r>
        <w:t xml:space="preserve">The following table shows </w:t>
      </w:r>
      <w:r>
        <w:rPr>
          <w:b/>
        </w:rPr>
        <w:t>Shadow Style Boolean Properties</w:t>
      </w:r>
      <w:r>
        <w:t xml:space="preserve"> record </w:t>
      </w:r>
      <w:r>
        <w:rPr>
          <w:b/>
        </w:rPr>
        <w:t>J</w:t>
      </w:r>
      <w:r>
        <w:t>.</w:t>
      </w:r>
    </w:p>
    <w:tbl>
      <w:tblPr>
        <w:tblStyle w:val="Table-ShadedHeader"/>
        <w:tblW w:w="4690" w:type="pct"/>
        <w:tblLook w:val="04A0" w:firstRow="1" w:lastRow="0" w:firstColumn="1" w:lastColumn="0" w:noHBand="0" w:noVBand="1"/>
      </w:tblPr>
      <w:tblGrid>
        <w:gridCol w:w="1051"/>
        <w:gridCol w:w="785"/>
        <w:gridCol w:w="6320"/>
        <w:gridCol w:w="839"/>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00000E33</w:t>
            </w:r>
          </w:p>
        </w:tc>
        <w:tc>
          <w:tcPr>
            <w:tcW w:w="0" w:type="auto"/>
            <w:vAlign w:val="center"/>
          </w:tcPr>
          <w:p w:rsidR="00611683" w:rsidRDefault="0071088D">
            <w:pPr>
              <w:pStyle w:val="ExampleText"/>
            </w:pPr>
            <w:r>
              <w:t>0006</w:t>
            </w:r>
          </w:p>
        </w:tc>
        <w:tc>
          <w:tcPr>
            <w:tcW w:w="0" w:type="auto"/>
            <w:vAlign w:val="center"/>
          </w:tcPr>
          <w:p w:rsidR="00611683" w:rsidRDefault="0071088D">
            <w:pPr>
              <w:pStyle w:val="ExampleText"/>
            </w:pPr>
            <w:r>
              <w:rPr>
                <w:b/>
              </w:rPr>
              <w:t>J</w:t>
            </w:r>
            <w:r>
              <w:t>: Shadow Style Boolean Properties</w:t>
            </w:r>
            <w:r>
              <w:rPr>
                <w:b/>
              </w:rPr>
              <w:t xml:space="preserve"> - Shadow Style Boolean Properties</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00000E35</w:t>
            </w:r>
          </w:p>
        </w:tc>
        <w:tc>
          <w:tcPr>
            <w:tcW w:w="0" w:type="auto"/>
            <w:vAlign w:val="center"/>
          </w:tcPr>
          <w:p w:rsidR="00611683" w:rsidRDefault="0071088D">
            <w:pPr>
              <w:pStyle w:val="ExampleText"/>
            </w:pPr>
            <w:r>
              <w:t>14 bits</w:t>
            </w:r>
          </w:p>
        </w:tc>
        <w:tc>
          <w:tcPr>
            <w:tcW w:w="0" w:type="auto"/>
            <w:vAlign w:val="center"/>
          </w:tcPr>
          <w:p w:rsidR="00611683" w:rsidRDefault="0071088D">
            <w:pPr>
              <w:pStyle w:val="ExampleText"/>
            </w:pPr>
            <w:r>
              <w:t xml:space="preserve">    bit</w:t>
            </w:r>
            <w:r>
              <w:rPr>
                <w:b/>
              </w:rPr>
              <w:t xml:space="preserve"> - unused2</w:t>
            </w:r>
          </w:p>
        </w:tc>
        <w:tc>
          <w:tcPr>
            <w:tcW w:w="0" w:type="auto"/>
            <w:vAlign w:val="center"/>
          </w:tcPr>
          <w:p w:rsidR="00611683" w:rsidRDefault="0071088D">
            <w:pPr>
              <w:pStyle w:val="ExampleText"/>
            </w:pPr>
            <w:r>
              <w:t>0x0000</w:t>
            </w:r>
          </w:p>
        </w:tc>
      </w:tr>
      <w:tr w:rsidR="00611683" w:rsidTr="00611683">
        <w:trPr>
          <w:trHeight w:val="320"/>
        </w:trPr>
        <w:tc>
          <w:tcPr>
            <w:tcW w:w="0" w:type="auto"/>
            <w:vAlign w:val="center"/>
          </w:tcPr>
          <w:p w:rsidR="00611683" w:rsidRDefault="0071088D">
            <w:pPr>
              <w:pStyle w:val="ExampleText"/>
            </w:pPr>
            <w:r>
              <w:t>00000E35</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fUsefShadow</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00000E35</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fUsefshadowObscured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00000E35</w:t>
            </w:r>
          </w:p>
        </w:tc>
        <w:tc>
          <w:tcPr>
            <w:tcW w:w="0" w:type="auto"/>
            <w:vAlign w:val="center"/>
          </w:tcPr>
          <w:p w:rsidR="00611683" w:rsidRDefault="0071088D">
            <w:pPr>
              <w:pStyle w:val="ExampleText"/>
            </w:pPr>
            <w:r>
              <w:t>14 bits</w:t>
            </w:r>
          </w:p>
        </w:tc>
        <w:tc>
          <w:tcPr>
            <w:tcW w:w="0" w:type="auto"/>
            <w:vAlign w:val="center"/>
          </w:tcPr>
          <w:p w:rsidR="00611683" w:rsidRDefault="0071088D">
            <w:pPr>
              <w:pStyle w:val="ExampleText"/>
            </w:pPr>
            <w:r>
              <w:t xml:space="preserve">    bit</w:t>
            </w:r>
            <w:r>
              <w:rPr>
                <w:b/>
              </w:rPr>
              <w:t xml:space="preserve"> - unused1</w:t>
            </w:r>
          </w:p>
        </w:tc>
        <w:tc>
          <w:tcPr>
            <w:tcW w:w="0" w:type="auto"/>
            <w:vAlign w:val="center"/>
          </w:tcPr>
          <w:p w:rsidR="00611683" w:rsidRDefault="0071088D">
            <w:pPr>
              <w:pStyle w:val="ExampleText"/>
            </w:pPr>
            <w:r>
              <w:t>0x0000</w:t>
            </w:r>
          </w:p>
        </w:tc>
      </w:tr>
      <w:tr w:rsidR="00611683" w:rsidTr="00611683">
        <w:trPr>
          <w:trHeight w:val="320"/>
        </w:trPr>
        <w:tc>
          <w:tcPr>
            <w:tcW w:w="0" w:type="auto"/>
            <w:vAlign w:val="center"/>
          </w:tcPr>
          <w:p w:rsidR="00611683" w:rsidRDefault="0071088D">
            <w:pPr>
              <w:pStyle w:val="ExampleText"/>
            </w:pPr>
            <w:r>
              <w:t>00000E35</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fShadow</w:t>
            </w:r>
          </w:p>
        </w:tc>
        <w:tc>
          <w:tcPr>
            <w:tcW w:w="0" w:type="auto"/>
            <w:vAlign w:val="center"/>
          </w:tcPr>
          <w:p w:rsidR="00611683" w:rsidRDefault="0071088D">
            <w:pPr>
              <w:pStyle w:val="ExampleText"/>
            </w:pPr>
            <w:r>
              <w:t>0x1</w:t>
            </w:r>
          </w:p>
        </w:tc>
      </w:tr>
      <w:tr w:rsidR="00611683" w:rsidTr="00611683">
        <w:trPr>
          <w:trHeight w:val="320"/>
        </w:trPr>
        <w:tc>
          <w:tcPr>
            <w:tcW w:w="0" w:type="auto"/>
            <w:vAlign w:val="center"/>
          </w:tcPr>
          <w:p w:rsidR="00611683" w:rsidRDefault="0071088D">
            <w:pPr>
              <w:pStyle w:val="ExampleText"/>
            </w:pPr>
            <w:r>
              <w:t>00000E35</w:t>
            </w:r>
          </w:p>
        </w:tc>
        <w:tc>
          <w:tcPr>
            <w:tcW w:w="0" w:type="auto"/>
            <w:vAlign w:val="center"/>
          </w:tcPr>
          <w:p w:rsidR="00611683" w:rsidRDefault="0071088D">
            <w:pPr>
              <w:pStyle w:val="ExampleText"/>
            </w:pPr>
            <w:r>
              <w:t>1 bit</w:t>
            </w:r>
          </w:p>
        </w:tc>
        <w:tc>
          <w:tcPr>
            <w:tcW w:w="0" w:type="auto"/>
            <w:vAlign w:val="center"/>
          </w:tcPr>
          <w:p w:rsidR="00611683" w:rsidRDefault="0071088D">
            <w:pPr>
              <w:pStyle w:val="ExampleText"/>
            </w:pPr>
            <w:r>
              <w:t xml:space="preserve">    bit</w:t>
            </w:r>
            <w:r>
              <w:rPr>
                <w:b/>
              </w:rPr>
              <w:t xml:space="preserve"> - fshadowObscured</w:t>
            </w:r>
          </w:p>
        </w:tc>
        <w:tc>
          <w:tcPr>
            <w:tcW w:w="0" w:type="auto"/>
            <w:vAlign w:val="center"/>
          </w:tcPr>
          <w:p w:rsidR="00611683" w:rsidRDefault="0071088D">
            <w:pPr>
              <w:pStyle w:val="ExampleText"/>
            </w:pPr>
            <w:r>
              <w:t>0x0</w:t>
            </w:r>
          </w:p>
        </w:tc>
      </w:tr>
      <w:tr w:rsidR="00611683" w:rsidTr="00611683">
        <w:trPr>
          <w:trHeight w:val="320"/>
        </w:trPr>
        <w:tc>
          <w:tcPr>
            <w:tcW w:w="0" w:type="auto"/>
            <w:vAlign w:val="center"/>
          </w:tcPr>
          <w:p w:rsidR="00611683" w:rsidRDefault="0071088D">
            <w:pPr>
              <w:pStyle w:val="ExampleText"/>
            </w:pPr>
            <w:r>
              <w:t>00000E33</w:t>
            </w:r>
          </w:p>
        </w:tc>
        <w:tc>
          <w:tcPr>
            <w:tcW w:w="0" w:type="auto"/>
            <w:vAlign w:val="center"/>
          </w:tcPr>
          <w:p w:rsidR="00611683" w:rsidRDefault="0071088D">
            <w:pPr>
              <w:pStyle w:val="ExampleText"/>
            </w:pPr>
            <w:r>
              <w:t>0002</w:t>
            </w:r>
          </w:p>
        </w:tc>
        <w:tc>
          <w:tcPr>
            <w:tcW w:w="0" w:type="auto"/>
            <w:vAlign w:val="center"/>
          </w:tcPr>
          <w:p w:rsidR="00611683" w:rsidRDefault="0071088D">
            <w:pPr>
              <w:pStyle w:val="ExampleText"/>
            </w:pPr>
            <w:r>
              <w:t xml:space="preserve">    OfficeArtFOPTEOPID</w:t>
            </w:r>
            <w:r>
              <w:rPr>
                <w:b/>
              </w:rPr>
              <w:t xml:space="preserve"> - opid</w:t>
            </w:r>
          </w:p>
        </w:tc>
        <w:tc>
          <w:tcPr>
            <w:tcW w:w="0" w:type="auto"/>
            <w:vAlign w:val="center"/>
          </w:tcPr>
          <w:p w:rsidR="00611683" w:rsidRDefault="00611683">
            <w:pPr>
              <w:pStyle w:val="ExampleText"/>
            </w:pPr>
          </w:p>
        </w:tc>
      </w:tr>
    </w:tbl>
    <w:p w:rsidR="00611683" w:rsidRDefault="0071088D">
      <w:pPr>
        <w:pStyle w:val="Caption"/>
      </w:pPr>
      <w:r>
        <w:tab/>
      </w:r>
      <w:bookmarkStart w:id="3280" w:name="Example_SHP_Example_PrimaryOp_Shadow_2"/>
      <w:r>
        <w:t xml:space="preserve">Figure </w:t>
      </w:r>
      <w:r>
        <w:fldChar w:fldCharType="begin"/>
      </w:r>
      <w:r>
        <w:instrText>SEQ Figure \* ARABIC</w:instrText>
      </w:r>
      <w:r>
        <w:fldChar w:fldCharType="separate"/>
      </w:r>
      <w:r>
        <w:rPr>
          <w:noProof/>
        </w:rPr>
        <w:t>54</w:t>
      </w:r>
      <w:r>
        <w:fldChar w:fldCharType="end"/>
      </w:r>
      <w:bookmarkEnd w:id="3280"/>
      <w:r>
        <w:t>: Shadow Style Boolean Properties Options</w:t>
      </w:r>
    </w:p>
    <w:p w:rsidR="00611683" w:rsidRDefault="0071088D">
      <w:pPr>
        <w:pStyle w:val="Definition-Field"/>
      </w:pPr>
      <w:r>
        <w:rPr>
          <w:b/>
        </w:rPr>
        <w:t xml:space="preserve">unused2: </w:t>
      </w:r>
      <w:r>
        <w:t>A value that is undefined and needs to be ignored.</w:t>
      </w:r>
    </w:p>
    <w:p w:rsidR="00611683" w:rsidRDefault="0071088D">
      <w:pPr>
        <w:pStyle w:val="Definition-Field"/>
      </w:pPr>
      <w:r>
        <w:rPr>
          <w:b/>
        </w:rPr>
        <w:t xml:space="preserve">fUsefShadow: </w:t>
      </w:r>
      <w:r>
        <w:t xml:space="preserve">A value that specifies whether the </w:t>
      </w:r>
      <w:r>
        <w:rPr>
          <w:b/>
        </w:rPr>
        <w:t>fShadow</w:t>
      </w:r>
      <w:r>
        <w:t xml:space="preserve"> bit is set. The value 0x1 specifies that the </w:t>
      </w:r>
      <w:r>
        <w:rPr>
          <w:b/>
        </w:rPr>
        <w:t>fShadow</w:t>
      </w:r>
      <w:r>
        <w:t xml:space="preserve"> bit is set.</w:t>
      </w:r>
    </w:p>
    <w:p w:rsidR="00611683" w:rsidRDefault="0071088D">
      <w:pPr>
        <w:pStyle w:val="Definition-Field"/>
      </w:pPr>
      <w:r>
        <w:rPr>
          <w:b/>
        </w:rPr>
        <w:t xml:space="preserve">fUsefshadowObscured: </w:t>
      </w:r>
      <w:r>
        <w:t xml:space="preserve">A value that specifies whether the </w:t>
      </w:r>
      <w:r>
        <w:rPr>
          <w:b/>
        </w:rPr>
        <w:t>fshadowObscured</w:t>
      </w:r>
      <w:r>
        <w:t xml:space="preserve"> bit is set. The value 0x0 specifies the </w:t>
      </w:r>
      <w:r>
        <w:rPr>
          <w:b/>
        </w:rPr>
        <w:t>fshadowObscured</w:t>
      </w:r>
      <w:r>
        <w:t xml:space="preserve"> bit is not set.</w:t>
      </w:r>
    </w:p>
    <w:p w:rsidR="00611683" w:rsidRDefault="0071088D">
      <w:pPr>
        <w:pStyle w:val="Definition-Field"/>
      </w:pPr>
      <w:r>
        <w:rPr>
          <w:b/>
        </w:rPr>
        <w:t xml:space="preserve">unused1: </w:t>
      </w:r>
      <w:r>
        <w:t xml:space="preserve">A value that is undefined and </w:t>
      </w:r>
      <w:r>
        <w:t>needs to be ignored.</w:t>
      </w:r>
    </w:p>
    <w:p w:rsidR="00611683" w:rsidRDefault="0071088D">
      <w:pPr>
        <w:pStyle w:val="Definition-Field"/>
      </w:pPr>
      <w:r>
        <w:rPr>
          <w:b/>
        </w:rPr>
        <w:t xml:space="preserve">fShadow: </w:t>
      </w:r>
      <w:r>
        <w:t>A value that specifies whether the shape has a shadow. The value 0x1 specifies that the shape has a shadow.</w:t>
      </w:r>
    </w:p>
    <w:p w:rsidR="00611683" w:rsidRDefault="0071088D">
      <w:pPr>
        <w:pStyle w:val="Definition-Field"/>
      </w:pPr>
      <w:r>
        <w:rPr>
          <w:b/>
        </w:rPr>
        <w:t xml:space="preserve">fshadowObscured: </w:t>
      </w:r>
      <w:r>
        <w:t>A value that specifies whether the shadow is fully obscured by the shape. The value 0x0 specifies tha</w:t>
      </w:r>
      <w:r>
        <w:t>t the shadow is not fully obscured by the shape.</w:t>
      </w:r>
    </w:p>
    <w:p w:rsidR="00611683" w:rsidRDefault="0071088D">
      <w:pPr>
        <w:pStyle w:val="Heading3"/>
      </w:pPr>
      <w:bookmarkStart w:id="3281" w:name="section_5e5f0ff05a964f2988e4ad738d4f4bae"/>
      <w:bookmarkStart w:id="3282" w:name="_Toc174686241"/>
      <w:r>
        <w:t>Shape Text Properties</w:t>
      </w:r>
      <w:bookmarkEnd w:id="3281"/>
      <w:bookmarkEnd w:id="3282"/>
      <w:r>
        <w:fldChar w:fldCharType="begin"/>
      </w:r>
      <w:r>
        <w:instrText xml:space="preserve"> XE "Shape properties example:shape text properties" </w:instrText>
      </w:r>
      <w:r>
        <w:fldChar w:fldCharType="end"/>
      </w:r>
    </w:p>
    <w:p w:rsidR="00611683" w:rsidRDefault="0071088D">
      <w:r>
        <w:t xml:space="preserve">The text in a </w:t>
      </w:r>
      <w:hyperlink w:anchor="gt_d0e38aa4-2c71-4a6f-b5e6-75766fa9409e">
        <w:r>
          <w:rPr>
            <w:rStyle w:val="HyperlinkGreen"/>
            <w:b/>
          </w:rPr>
          <w:t>shape</w:t>
        </w:r>
      </w:hyperlink>
      <w:r>
        <w:t xml:space="preserve"> is host-dependent, and not all the text properti</w:t>
      </w:r>
      <w:r>
        <w:t xml:space="preserve">es are supported by each host application. </w:t>
      </w:r>
    </w:p>
    <w:p w:rsidR="00611683" w:rsidRDefault="0071088D">
      <w:r>
        <w:t xml:space="preserve">The text-related fields and records in this section are defined by the host application. For more information, see </w:t>
      </w:r>
      <w:hyperlink r:id="rId582" w:anchor="Section_6be79dde33c14c1b8ccc4b2301c08662">
        <w:r>
          <w:rPr>
            <w:rStyle w:val="Hyperlink"/>
          </w:rPr>
          <w:t>[MS-PPT]</w:t>
        </w:r>
      </w:hyperlink>
      <w:r>
        <w:t xml:space="preserve"> section 2.</w:t>
      </w:r>
      <w:r>
        <w:t>9.76.</w:t>
      </w:r>
    </w:p>
    <w:p w:rsidR="00611683" w:rsidRDefault="0071088D">
      <w:r>
        <w:lastRenderedPageBreak/>
        <w:t xml:space="preserve">The following table shows the </w:t>
      </w:r>
      <w:r>
        <w:rPr>
          <w:b/>
        </w:rPr>
        <w:t>OfficeArtClientTextbox</w:t>
      </w:r>
      <w:r>
        <w:t xml:space="preserve"> record.</w:t>
      </w:r>
    </w:p>
    <w:tbl>
      <w:tblPr>
        <w:tblStyle w:val="Table-ShadedHeader"/>
        <w:tblW w:w="4690" w:type="pct"/>
        <w:tblLook w:val="04A0" w:firstRow="1" w:lastRow="0" w:firstColumn="1" w:lastColumn="0" w:noHBand="0" w:noVBand="1"/>
      </w:tblPr>
      <w:tblGrid>
        <w:gridCol w:w="1096"/>
        <w:gridCol w:w="665"/>
        <w:gridCol w:w="5691"/>
        <w:gridCol w:w="1543"/>
      </w:tblGrid>
      <w:tr w:rsidR="00611683" w:rsidTr="0061168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11683" w:rsidRDefault="0071088D">
            <w:pPr>
              <w:pStyle w:val="ExampleText"/>
            </w:pPr>
            <w:r>
              <w:rPr>
                <w:b/>
              </w:rPr>
              <w:t>Offset</w:t>
            </w:r>
          </w:p>
        </w:tc>
        <w:tc>
          <w:tcPr>
            <w:tcW w:w="0" w:type="auto"/>
            <w:vAlign w:val="center"/>
          </w:tcPr>
          <w:p w:rsidR="00611683" w:rsidRDefault="0071088D">
            <w:pPr>
              <w:pStyle w:val="ExampleText"/>
            </w:pPr>
            <w:r>
              <w:rPr>
                <w:b/>
              </w:rPr>
              <w:t>Size</w:t>
            </w:r>
          </w:p>
        </w:tc>
        <w:tc>
          <w:tcPr>
            <w:tcW w:w="0" w:type="auto"/>
            <w:vAlign w:val="center"/>
          </w:tcPr>
          <w:p w:rsidR="00611683" w:rsidRDefault="0071088D">
            <w:pPr>
              <w:pStyle w:val="ExampleText"/>
            </w:pPr>
            <w:r>
              <w:rPr>
                <w:b/>
              </w:rPr>
              <w:t>Structure</w:t>
            </w:r>
          </w:p>
        </w:tc>
        <w:tc>
          <w:tcPr>
            <w:tcW w:w="0" w:type="auto"/>
            <w:vAlign w:val="center"/>
          </w:tcPr>
          <w:p w:rsidR="00611683" w:rsidRDefault="0071088D">
            <w:pPr>
              <w:pStyle w:val="ExampleText"/>
            </w:pPr>
            <w:r>
              <w:rPr>
                <w:b/>
              </w:rPr>
              <w:t>Value</w:t>
            </w:r>
          </w:p>
        </w:tc>
      </w:tr>
      <w:tr w:rsidR="00611683" w:rsidTr="00611683">
        <w:trPr>
          <w:trHeight w:val="320"/>
        </w:trPr>
        <w:tc>
          <w:tcPr>
            <w:tcW w:w="0" w:type="auto"/>
            <w:vAlign w:val="center"/>
          </w:tcPr>
          <w:p w:rsidR="00611683" w:rsidRDefault="0071088D">
            <w:pPr>
              <w:pStyle w:val="ExampleText"/>
            </w:pPr>
            <w:r>
              <w:t>00000E5D</w:t>
            </w:r>
          </w:p>
        </w:tc>
        <w:tc>
          <w:tcPr>
            <w:tcW w:w="0" w:type="auto"/>
            <w:vAlign w:val="center"/>
          </w:tcPr>
          <w:p w:rsidR="00611683" w:rsidRDefault="0071088D">
            <w:pPr>
              <w:pStyle w:val="ExampleText"/>
            </w:pPr>
            <w:r>
              <w:t>0049</w:t>
            </w:r>
          </w:p>
        </w:tc>
        <w:tc>
          <w:tcPr>
            <w:tcW w:w="0" w:type="auto"/>
            <w:vAlign w:val="center"/>
          </w:tcPr>
          <w:p w:rsidR="00611683" w:rsidRDefault="0071088D">
            <w:pPr>
              <w:pStyle w:val="ExampleText"/>
            </w:pPr>
            <w:r>
              <w:t>OfficeArtClientTextbox</w:t>
            </w:r>
            <w:r>
              <w:rPr>
                <w:b/>
              </w:rPr>
              <w:t xml:space="preserve"> - clientTextbox</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00000E5D</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00000E65</w:t>
            </w:r>
          </w:p>
        </w:tc>
        <w:tc>
          <w:tcPr>
            <w:tcW w:w="0" w:type="auto"/>
            <w:vAlign w:val="center"/>
          </w:tcPr>
          <w:p w:rsidR="00611683" w:rsidRDefault="0071088D">
            <w:pPr>
              <w:pStyle w:val="ExampleText"/>
            </w:pPr>
            <w:r>
              <w:t>0041</w:t>
            </w:r>
          </w:p>
        </w:tc>
        <w:tc>
          <w:tcPr>
            <w:tcW w:w="0" w:type="auto"/>
            <w:vAlign w:val="center"/>
          </w:tcPr>
          <w:p w:rsidR="00611683" w:rsidRDefault="0071088D">
            <w:pPr>
              <w:pStyle w:val="ExampleText"/>
            </w:pPr>
            <w:r>
              <w:t xml:space="preserve">    TextClientDataRecordArray</w:t>
            </w:r>
            <w:r>
              <w:rPr>
                <w:b/>
              </w:rPr>
              <w:t xml:space="preserve"> - rgChildRec</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00000E65</w:t>
            </w:r>
          </w:p>
        </w:tc>
        <w:tc>
          <w:tcPr>
            <w:tcW w:w="0" w:type="auto"/>
            <w:vAlign w:val="center"/>
          </w:tcPr>
          <w:p w:rsidR="00611683" w:rsidRDefault="0071088D">
            <w:pPr>
              <w:pStyle w:val="ExampleText"/>
            </w:pPr>
            <w:r>
              <w:t>000C</w:t>
            </w:r>
          </w:p>
        </w:tc>
        <w:tc>
          <w:tcPr>
            <w:tcW w:w="0" w:type="auto"/>
            <w:vAlign w:val="center"/>
          </w:tcPr>
          <w:p w:rsidR="00611683" w:rsidRDefault="0071088D">
            <w:pPr>
              <w:pStyle w:val="ExampleText"/>
            </w:pPr>
            <w:r>
              <w:t xml:space="preserve">        TextClientDataSubContainerOrAtom</w:t>
            </w:r>
            <w:r>
              <w:rPr>
                <w:b/>
              </w:rPr>
              <w:t xml:space="preserve"> - rec</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00000E65</w:t>
            </w:r>
          </w:p>
        </w:tc>
        <w:tc>
          <w:tcPr>
            <w:tcW w:w="0" w:type="auto"/>
            <w:vAlign w:val="center"/>
          </w:tcPr>
          <w:p w:rsidR="00611683" w:rsidRDefault="0071088D">
            <w:pPr>
              <w:pStyle w:val="ExampleText"/>
            </w:pPr>
            <w:r>
              <w:t>000C</w:t>
            </w:r>
          </w:p>
        </w:tc>
        <w:tc>
          <w:tcPr>
            <w:tcW w:w="0" w:type="auto"/>
            <w:vAlign w:val="center"/>
          </w:tcPr>
          <w:p w:rsidR="00611683" w:rsidRDefault="0071088D">
            <w:pPr>
              <w:pStyle w:val="ExampleText"/>
            </w:pPr>
            <w:r>
              <w:t xml:space="preserve">            TextHeaderAtom</w:t>
            </w:r>
            <w:r>
              <w:rPr>
                <w:b/>
              </w:rPr>
              <w:t xml:space="preserve"> - case_of_RT_TextHeaderAtom</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00000E65</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00000E6D</w:t>
            </w:r>
          </w:p>
        </w:tc>
        <w:tc>
          <w:tcPr>
            <w:tcW w:w="0" w:type="auto"/>
            <w:vAlign w:val="center"/>
          </w:tcPr>
          <w:p w:rsidR="00611683" w:rsidRDefault="0071088D">
            <w:pPr>
              <w:pStyle w:val="ExampleText"/>
            </w:pPr>
            <w:r>
              <w:t>0004</w:t>
            </w:r>
          </w:p>
        </w:tc>
        <w:tc>
          <w:tcPr>
            <w:tcW w:w="0" w:type="auto"/>
            <w:vAlign w:val="center"/>
          </w:tcPr>
          <w:p w:rsidR="00611683" w:rsidRDefault="0071088D">
            <w:pPr>
              <w:pStyle w:val="ExampleText"/>
            </w:pPr>
            <w:r>
              <w:t xml:space="preserve">                TextTypeEnum</w:t>
            </w:r>
            <w:r>
              <w:rPr>
                <w:b/>
              </w:rPr>
              <w:t xml:space="preserve"> - textType</w:t>
            </w:r>
          </w:p>
        </w:tc>
        <w:tc>
          <w:tcPr>
            <w:tcW w:w="0" w:type="auto"/>
            <w:vAlign w:val="center"/>
          </w:tcPr>
          <w:p w:rsidR="00611683" w:rsidRDefault="0071088D">
            <w:pPr>
              <w:pStyle w:val="ExampleText"/>
            </w:pPr>
            <w:r>
              <w:t>0x00000004</w:t>
            </w:r>
          </w:p>
        </w:tc>
      </w:tr>
      <w:tr w:rsidR="00611683" w:rsidTr="00611683">
        <w:trPr>
          <w:trHeight w:val="320"/>
        </w:trPr>
        <w:tc>
          <w:tcPr>
            <w:tcW w:w="0" w:type="auto"/>
            <w:vAlign w:val="center"/>
          </w:tcPr>
          <w:p w:rsidR="00611683" w:rsidRDefault="0071088D">
            <w:pPr>
              <w:pStyle w:val="ExampleText"/>
            </w:pPr>
            <w:r>
              <w:t>00000E71</w:t>
            </w:r>
          </w:p>
        </w:tc>
        <w:tc>
          <w:tcPr>
            <w:tcW w:w="0" w:type="auto"/>
            <w:vAlign w:val="center"/>
          </w:tcPr>
          <w:p w:rsidR="00611683" w:rsidRDefault="0071088D">
            <w:pPr>
              <w:pStyle w:val="ExampleText"/>
            </w:pPr>
            <w:r>
              <w:t>0017</w:t>
            </w:r>
          </w:p>
        </w:tc>
        <w:tc>
          <w:tcPr>
            <w:tcW w:w="0" w:type="auto"/>
            <w:vAlign w:val="center"/>
          </w:tcPr>
          <w:p w:rsidR="00611683" w:rsidRDefault="0071088D">
            <w:pPr>
              <w:pStyle w:val="ExampleText"/>
            </w:pPr>
            <w:r>
              <w:t xml:space="preserve">        TextClientDataSubContainerOrAtom</w:t>
            </w:r>
            <w:r>
              <w:rPr>
                <w:b/>
              </w:rPr>
              <w:t xml:space="preserve"> - rec</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00000E71</w:t>
            </w:r>
          </w:p>
        </w:tc>
        <w:tc>
          <w:tcPr>
            <w:tcW w:w="0" w:type="auto"/>
            <w:vAlign w:val="center"/>
          </w:tcPr>
          <w:p w:rsidR="00611683" w:rsidRDefault="0071088D">
            <w:pPr>
              <w:pStyle w:val="ExampleText"/>
            </w:pPr>
            <w:r>
              <w:t>0017</w:t>
            </w:r>
          </w:p>
        </w:tc>
        <w:tc>
          <w:tcPr>
            <w:tcW w:w="0" w:type="auto"/>
            <w:vAlign w:val="center"/>
          </w:tcPr>
          <w:p w:rsidR="00611683" w:rsidRDefault="0071088D">
            <w:pPr>
              <w:pStyle w:val="ExampleText"/>
            </w:pPr>
            <w:r>
              <w:t xml:space="preserve">            TextBytesAtom</w:t>
            </w:r>
            <w:r>
              <w:rPr>
                <w:b/>
              </w:rPr>
              <w:t xml:space="preserve"> - case_of_RT_TextBytesAtom</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00000E71</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00000E79</w:t>
            </w:r>
          </w:p>
        </w:tc>
        <w:tc>
          <w:tcPr>
            <w:tcW w:w="0" w:type="auto"/>
            <w:vAlign w:val="center"/>
          </w:tcPr>
          <w:p w:rsidR="00611683" w:rsidRDefault="0071088D">
            <w:pPr>
              <w:pStyle w:val="ExampleText"/>
            </w:pPr>
            <w:r>
              <w:t>000F</w:t>
            </w:r>
          </w:p>
        </w:tc>
        <w:tc>
          <w:tcPr>
            <w:tcW w:w="0" w:type="auto"/>
            <w:vAlign w:val="center"/>
          </w:tcPr>
          <w:p w:rsidR="00611683" w:rsidRDefault="0071088D">
            <w:pPr>
              <w:pStyle w:val="ExampleText"/>
            </w:pPr>
            <w:r>
              <w:t xml:space="preserve">                NarrowStringBufferEx</w:t>
            </w:r>
            <w:r>
              <w:rPr>
                <w:b/>
              </w:rPr>
              <w:t xml:space="preserve"> - textBytes</w:t>
            </w:r>
          </w:p>
        </w:tc>
        <w:tc>
          <w:tcPr>
            <w:tcW w:w="0" w:type="auto"/>
            <w:vAlign w:val="center"/>
          </w:tcPr>
          <w:p w:rsidR="00611683" w:rsidRDefault="0071088D">
            <w:pPr>
              <w:pStyle w:val="ExampleText"/>
            </w:pPr>
            <w:r>
              <w:t>Shape with text</w:t>
            </w:r>
          </w:p>
        </w:tc>
      </w:tr>
      <w:tr w:rsidR="00611683" w:rsidTr="00611683">
        <w:trPr>
          <w:trHeight w:val="320"/>
        </w:trPr>
        <w:tc>
          <w:tcPr>
            <w:tcW w:w="0" w:type="auto"/>
            <w:vAlign w:val="center"/>
          </w:tcPr>
          <w:p w:rsidR="00611683" w:rsidRDefault="0071088D">
            <w:pPr>
              <w:pStyle w:val="ExampleText"/>
            </w:pPr>
            <w:r>
              <w:t>00000E88</w:t>
            </w:r>
          </w:p>
        </w:tc>
        <w:tc>
          <w:tcPr>
            <w:tcW w:w="0" w:type="auto"/>
            <w:vAlign w:val="center"/>
          </w:tcPr>
          <w:p w:rsidR="00611683" w:rsidRDefault="0071088D">
            <w:pPr>
              <w:pStyle w:val="ExampleText"/>
            </w:pPr>
            <w:r>
              <w:t>001E</w:t>
            </w:r>
          </w:p>
        </w:tc>
        <w:tc>
          <w:tcPr>
            <w:tcW w:w="0" w:type="auto"/>
            <w:vAlign w:val="center"/>
          </w:tcPr>
          <w:p w:rsidR="00611683" w:rsidRDefault="0071088D">
            <w:pPr>
              <w:pStyle w:val="ExampleText"/>
            </w:pPr>
            <w:r>
              <w:t xml:space="preserve">        TextClientDataSubContainerOrAtom</w:t>
            </w:r>
            <w:r>
              <w:rPr>
                <w:b/>
              </w:rPr>
              <w:t xml:space="preserve"> - rec</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00000E88</w:t>
            </w:r>
          </w:p>
        </w:tc>
        <w:tc>
          <w:tcPr>
            <w:tcW w:w="0" w:type="auto"/>
            <w:vAlign w:val="center"/>
          </w:tcPr>
          <w:p w:rsidR="00611683" w:rsidRDefault="0071088D">
            <w:pPr>
              <w:pStyle w:val="ExampleText"/>
            </w:pPr>
            <w:r>
              <w:t>001E</w:t>
            </w:r>
          </w:p>
        </w:tc>
        <w:tc>
          <w:tcPr>
            <w:tcW w:w="0" w:type="auto"/>
            <w:vAlign w:val="center"/>
          </w:tcPr>
          <w:p w:rsidR="00611683" w:rsidRDefault="0071088D">
            <w:pPr>
              <w:pStyle w:val="ExampleText"/>
            </w:pPr>
            <w:r>
              <w:t xml:space="preserve">            StyleTextPropAtom</w:t>
            </w:r>
            <w:r>
              <w:rPr>
                <w:b/>
              </w:rPr>
              <w:t xml:space="preserve"> - case_of_RT_StyleTextPropAtom</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00000E88</w:t>
            </w:r>
          </w:p>
        </w:tc>
        <w:tc>
          <w:tcPr>
            <w:tcW w:w="0" w:type="auto"/>
            <w:vAlign w:val="center"/>
          </w:tcPr>
          <w:p w:rsidR="00611683" w:rsidRDefault="0071088D">
            <w:pPr>
              <w:pStyle w:val="ExampleText"/>
            </w:pPr>
            <w:r>
              <w:t>0008</w:t>
            </w:r>
          </w:p>
        </w:tc>
        <w:tc>
          <w:tcPr>
            <w:tcW w:w="0" w:type="auto"/>
            <w:vAlign w:val="center"/>
          </w:tcPr>
          <w:p w:rsidR="00611683" w:rsidRDefault="0071088D">
            <w:pPr>
              <w:pStyle w:val="ExampleText"/>
            </w:pPr>
            <w:r>
              <w:t xml:space="preserve">                RecordHeader</w:t>
            </w:r>
            <w:r>
              <w:rPr>
                <w:b/>
              </w:rPr>
              <w:t xml:space="preserve"> - rh</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00000E90</w:t>
            </w:r>
          </w:p>
        </w:tc>
        <w:tc>
          <w:tcPr>
            <w:tcW w:w="0" w:type="auto"/>
            <w:vAlign w:val="center"/>
          </w:tcPr>
          <w:p w:rsidR="00611683" w:rsidRDefault="0071088D">
            <w:pPr>
              <w:pStyle w:val="ExampleText"/>
            </w:pPr>
            <w:r>
              <w:t>000C</w:t>
            </w:r>
          </w:p>
        </w:tc>
        <w:tc>
          <w:tcPr>
            <w:tcW w:w="0" w:type="auto"/>
            <w:vAlign w:val="center"/>
          </w:tcPr>
          <w:p w:rsidR="00611683" w:rsidRDefault="0071088D">
            <w:pPr>
              <w:pStyle w:val="ExampleText"/>
            </w:pPr>
            <w:r>
              <w:t xml:space="preserve">                TextPFRunArray</w:t>
            </w:r>
            <w:r>
              <w:rPr>
                <w:b/>
              </w:rPr>
              <w:t xml:space="preserve"> - rgTextPFRun</w:t>
            </w:r>
          </w:p>
        </w:tc>
        <w:tc>
          <w:tcPr>
            <w:tcW w:w="0" w:type="auto"/>
            <w:vAlign w:val="center"/>
          </w:tcPr>
          <w:p w:rsidR="00611683" w:rsidRDefault="00611683">
            <w:pPr>
              <w:pStyle w:val="ExampleText"/>
            </w:pPr>
          </w:p>
        </w:tc>
      </w:tr>
      <w:tr w:rsidR="00611683" w:rsidTr="00611683">
        <w:trPr>
          <w:trHeight w:val="320"/>
        </w:trPr>
        <w:tc>
          <w:tcPr>
            <w:tcW w:w="0" w:type="auto"/>
            <w:vAlign w:val="center"/>
          </w:tcPr>
          <w:p w:rsidR="00611683" w:rsidRDefault="0071088D">
            <w:pPr>
              <w:pStyle w:val="ExampleText"/>
            </w:pPr>
            <w:r>
              <w:t>00000E9C</w:t>
            </w:r>
          </w:p>
        </w:tc>
        <w:tc>
          <w:tcPr>
            <w:tcW w:w="0" w:type="auto"/>
            <w:vAlign w:val="center"/>
          </w:tcPr>
          <w:p w:rsidR="00611683" w:rsidRDefault="0071088D">
            <w:pPr>
              <w:pStyle w:val="ExampleText"/>
            </w:pPr>
            <w:r>
              <w:t>000A</w:t>
            </w:r>
          </w:p>
        </w:tc>
        <w:tc>
          <w:tcPr>
            <w:tcW w:w="0" w:type="auto"/>
            <w:vAlign w:val="center"/>
          </w:tcPr>
          <w:p w:rsidR="00611683" w:rsidRDefault="0071088D">
            <w:pPr>
              <w:pStyle w:val="ExampleText"/>
            </w:pPr>
            <w:r>
              <w:t xml:space="preserve">                TextCFRunArray</w:t>
            </w:r>
            <w:r>
              <w:rPr>
                <w:b/>
              </w:rPr>
              <w:t xml:space="preserve"> - rgTextCFRun</w:t>
            </w:r>
          </w:p>
        </w:tc>
        <w:tc>
          <w:tcPr>
            <w:tcW w:w="0" w:type="auto"/>
            <w:vAlign w:val="center"/>
          </w:tcPr>
          <w:p w:rsidR="00611683" w:rsidRDefault="00611683">
            <w:pPr>
              <w:pStyle w:val="ExampleText"/>
            </w:pPr>
          </w:p>
        </w:tc>
      </w:tr>
    </w:tbl>
    <w:p w:rsidR="00611683" w:rsidRDefault="0071088D">
      <w:pPr>
        <w:pStyle w:val="Caption"/>
      </w:pPr>
      <w:r>
        <w:tab/>
      </w:r>
      <w:bookmarkStart w:id="3283" w:name="Example_SHP_Example_Text"/>
      <w:r>
        <w:t xml:space="preserve">Figure </w:t>
      </w:r>
      <w:r>
        <w:fldChar w:fldCharType="begin"/>
      </w:r>
      <w:r>
        <w:instrText>SEQ Figure \* ARABIC</w:instrText>
      </w:r>
      <w:r>
        <w:fldChar w:fldCharType="separate"/>
      </w:r>
      <w:r>
        <w:rPr>
          <w:noProof/>
        </w:rPr>
        <w:t>55</w:t>
      </w:r>
      <w:r>
        <w:fldChar w:fldCharType="end"/>
      </w:r>
      <w:bookmarkEnd w:id="3283"/>
      <w:r>
        <w:t>: OfficeArtClientTextbox Shape Text Properties</w:t>
      </w:r>
    </w:p>
    <w:p w:rsidR="00611683" w:rsidRDefault="0071088D">
      <w:r>
        <w:t xml:space="preserve">The records contained within the </w:t>
      </w:r>
      <w:r>
        <w:rPr>
          <w:b/>
        </w:rPr>
        <w:t>OfficeArtClie</w:t>
      </w:r>
      <w:r>
        <w:rPr>
          <w:b/>
        </w:rPr>
        <w:t>ntTextbox</w:t>
      </w:r>
      <w:r>
        <w:t xml:space="preserve"> container that have not been explained in previous structure examples are specified as follows:</w:t>
      </w:r>
    </w:p>
    <w:p w:rsidR="00611683" w:rsidRDefault="0071088D">
      <w:pPr>
        <w:pStyle w:val="Definition-Field"/>
      </w:pPr>
      <w:r>
        <w:rPr>
          <w:b/>
        </w:rPr>
        <w:t xml:space="preserve">clientTextbox: </w:t>
      </w:r>
      <w:r>
        <w:t>A container that specifies text-related data for a shape.</w:t>
      </w:r>
    </w:p>
    <w:p w:rsidR="00611683" w:rsidRDefault="0071088D">
      <w:pPr>
        <w:pStyle w:val="Definition-Field"/>
      </w:pPr>
      <w:r>
        <w:rPr>
          <w:b/>
        </w:rPr>
        <w:t xml:space="preserve">rgChildRec: </w:t>
      </w:r>
      <w:r>
        <w:t xml:space="preserve">An array of </w:t>
      </w:r>
      <w:r>
        <w:rPr>
          <w:b/>
        </w:rPr>
        <w:t>TextClientDataSubContainerOrAtom</w:t>
      </w:r>
      <w:r>
        <w:t xml:space="preserve"> records that specifies text-related data.</w:t>
      </w:r>
    </w:p>
    <w:p w:rsidR="00611683" w:rsidRDefault="0071088D">
      <w:pPr>
        <w:pStyle w:val="Definition-Field"/>
      </w:pPr>
      <w:r>
        <w:rPr>
          <w:b/>
        </w:rPr>
        <w:t xml:space="preserve">rgChildRec.rec: </w:t>
      </w:r>
      <w:r>
        <w:t xml:space="preserve">A variable-type record for which the type and meaning are dictated by the value of </w:t>
      </w:r>
      <w:r>
        <w:rPr>
          <w:b/>
        </w:rPr>
        <w:t>rh.recType</w:t>
      </w:r>
      <w:r>
        <w:t>.</w:t>
      </w:r>
    </w:p>
    <w:p w:rsidR="00611683" w:rsidRDefault="0071088D">
      <w:pPr>
        <w:pStyle w:val="Definition-Field"/>
      </w:pPr>
      <w:r>
        <w:rPr>
          <w:b/>
        </w:rPr>
        <w:t xml:space="preserve">rgChildRec.rec.case_of_RT_TextHeaderAtom: </w:t>
      </w:r>
      <w:r>
        <w:t xml:space="preserve">An </w:t>
      </w:r>
      <w:hyperlink w:anchor="gt_e0c68b3f-d976-411b-a247-7cef57e73728">
        <w:r>
          <w:rPr>
            <w:rStyle w:val="HyperlinkGreen"/>
            <w:b/>
          </w:rPr>
          <w:t>atom</w:t>
        </w:r>
      </w:hyperlink>
      <w:r>
        <w:t xml:space="preserve"> that specifies the type of a text body. The presence of this atom indicates a text body that has properties specified by subsequent atoms and containers.</w:t>
      </w:r>
    </w:p>
    <w:p w:rsidR="00611683" w:rsidRDefault="0071088D">
      <w:pPr>
        <w:pStyle w:val="Definition-Field"/>
      </w:pPr>
      <w:r>
        <w:rPr>
          <w:b/>
        </w:rPr>
        <w:t xml:space="preserve">rgChildRec.rec.case_of_RT_TextHeaderAtom.textType: </w:t>
      </w:r>
      <w:r>
        <w:t>A value that specifies the text type. The</w:t>
      </w:r>
      <w:r>
        <w:t xml:space="preserve"> value 0x00000004 specifies that the text type is the </w:t>
      </w:r>
      <w:r>
        <w:rPr>
          <w:b/>
        </w:rPr>
        <w:t>TextTypeEnum</w:t>
      </w:r>
      <w:r>
        <w:t xml:space="preserve"> </w:t>
      </w:r>
      <w:bookmarkStart w:id="3284" w:name="Tx_TYPE_OTHER"/>
      <w:r>
        <w:t xml:space="preserve">enumeration value </w:t>
      </w:r>
      <w:r>
        <w:rPr>
          <w:b/>
        </w:rPr>
        <w:t>Tx_TYPE_OTHER</w:t>
      </w:r>
      <w:bookmarkEnd w:id="3284"/>
      <w:r>
        <w:t xml:space="preserve">, which means any other text. </w:t>
      </w:r>
    </w:p>
    <w:p w:rsidR="00611683" w:rsidRDefault="0071088D">
      <w:pPr>
        <w:pStyle w:val="Definition-Field"/>
      </w:pPr>
      <w:r>
        <w:rPr>
          <w:b/>
        </w:rPr>
        <w:t xml:space="preserve">rgChildRec.rec.case_of_RT_TextBytesAtom: </w:t>
      </w:r>
      <w:r>
        <w:t xml:space="preserve">An atom that specifies Unicode characters. </w:t>
      </w:r>
    </w:p>
    <w:p w:rsidR="00611683" w:rsidRDefault="0071088D">
      <w:pPr>
        <w:pStyle w:val="Definition-Field"/>
      </w:pPr>
      <w:r>
        <w:rPr>
          <w:b/>
        </w:rPr>
        <w:t>rgChildRec.rec.case_of_RT_TextBytesAtom.te</w:t>
      </w:r>
      <w:r>
        <w:rPr>
          <w:b/>
        </w:rPr>
        <w:t xml:space="preserve">xtBytes: </w:t>
      </w:r>
      <w:r>
        <w:t xml:space="preserve">An array of bytes that specifies the characters ("Shape with text") of the corresponding text within the shape. </w:t>
      </w:r>
    </w:p>
    <w:p w:rsidR="00611683" w:rsidRDefault="0071088D">
      <w:pPr>
        <w:pStyle w:val="Definition-Field"/>
      </w:pPr>
      <w:r>
        <w:rPr>
          <w:b/>
        </w:rPr>
        <w:lastRenderedPageBreak/>
        <w:t xml:space="preserve">rgChildRec.rec.case_of_RT_StyleTextPropAtom: </w:t>
      </w:r>
      <w:r>
        <w:t xml:space="preserve">An atom that specifies both </w:t>
      </w:r>
      <w:r>
        <w:rPr>
          <w:snapToGrid w:val="0"/>
        </w:rPr>
        <w:t>character-level and paragraph-level formatting.</w:t>
      </w:r>
    </w:p>
    <w:p w:rsidR="00611683" w:rsidRDefault="0071088D">
      <w:pPr>
        <w:pStyle w:val="Heading1"/>
      </w:pPr>
      <w:bookmarkStart w:id="3285" w:name="section_2caf71a67b964f75908379486726c87b"/>
      <w:bookmarkStart w:id="3286" w:name="_Toc174686242"/>
      <w:r>
        <w:lastRenderedPageBreak/>
        <w:t>Security Considerations</w:t>
      </w:r>
      <w:bookmarkEnd w:id="3285"/>
      <w:bookmarkEnd w:id="3286"/>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611683" w:rsidRDefault="0071088D">
      <w:r>
        <w:t xml:space="preserve">This file format allows </w:t>
      </w:r>
      <w:hyperlink w:anchor="gt_549c4960-e8be-4c24-bc2b-b86530f1c1bf">
        <w:r>
          <w:rPr>
            <w:rStyle w:val="HyperlinkGreen"/>
            <w:b/>
          </w:rPr>
          <w:t>HTML</w:t>
        </w:r>
      </w:hyperlink>
      <w:r>
        <w:t xml:space="preserve"> code and associated script to be inserted into a </w:t>
      </w:r>
      <w:hyperlink w:anchor="gt_d0e38aa4-2c71-4a6f-b5e6-75766fa9409e">
        <w:r>
          <w:rPr>
            <w:rStyle w:val="HyperlinkGreen"/>
            <w:b/>
          </w:rPr>
          <w:t>shape</w:t>
        </w:r>
      </w:hyperlink>
      <w:r>
        <w:t>. When the shape is exported to an HTML format, it is possible that the associated script could be executed. Whether this happens is dependent on the nature of the script and how the HTML d</w:t>
      </w:r>
      <w:r>
        <w:t>ocument is opened.</w:t>
      </w:r>
    </w:p>
    <w:p w:rsidR="00611683" w:rsidRDefault="0071088D">
      <w:r>
        <w:t xml:space="preserve">The </w:t>
      </w:r>
      <w:hyperlink w:anchor="Section_6250d9a1921b4b48be30e64dc48be328" w:history="1">
        <w:r>
          <w:rPr>
            <w:rStyle w:val="Hyperlink"/>
          </w:rPr>
          <w:t>Signature Line</w:t>
        </w:r>
      </w:hyperlink>
      <w:r>
        <w:t xml:space="preserve"> can contain personally identifiable information, such as the user's name or e-mail address. This information is not mandatory and can be replaced by defaults </w:t>
      </w:r>
      <w:r>
        <w:t>or omitted entirely. For privacy reasons, applications ought to provide users with a way to remove this information from files. Personally identifiable information in this file format is not backed by any kind of authentication system. For example, the sig</w:t>
      </w:r>
      <w:r>
        <w:t>ner's name does not need to be tied to the author's logon credentials nor to any other form of identity verification. Therefore, it is not advisable for applications to make security decisions based on this information.</w:t>
      </w:r>
    </w:p>
    <w:p w:rsidR="00611683" w:rsidRDefault="0071088D">
      <w:pPr>
        <w:pStyle w:val="Heading1"/>
      </w:pPr>
      <w:bookmarkStart w:id="3287" w:name="section_88d4a826a5d7490c88eaacdd68cbe446"/>
      <w:bookmarkStart w:id="3288" w:name="_Toc174686243"/>
      <w:r>
        <w:lastRenderedPageBreak/>
        <w:t>Appendix A: Product Behavior</w:t>
      </w:r>
      <w:bookmarkEnd w:id="3287"/>
      <w:bookmarkEnd w:id="3288"/>
      <w:r>
        <w:fldChar w:fldCharType="begin"/>
      </w:r>
      <w:r>
        <w:instrText xml:space="preserve"> XE "Pro</w:instrText>
      </w:r>
      <w:r>
        <w:instrText xml:space="preserve">duct behavior" </w:instrText>
      </w:r>
      <w:r>
        <w:fldChar w:fldCharType="end"/>
      </w:r>
    </w:p>
    <w:p w:rsidR="00611683" w:rsidRDefault="0071088D">
      <w:r>
        <w:t>The information in this specification is applicable to the following Microsoft products or supplemental software. References to product versions include updates to those products.</w:t>
      </w:r>
    </w:p>
    <w:p w:rsidR="00611683" w:rsidRDefault="0071088D">
      <w:pPr>
        <w:pStyle w:val="ListParagraph"/>
        <w:numPr>
          <w:ilvl w:val="0"/>
          <w:numId w:val="61"/>
        </w:numPr>
      </w:pPr>
      <w:r>
        <w:t>Microsoft Office 97</w:t>
      </w:r>
    </w:p>
    <w:p w:rsidR="00611683" w:rsidRDefault="0071088D">
      <w:pPr>
        <w:pStyle w:val="ListParagraph"/>
        <w:numPr>
          <w:ilvl w:val="0"/>
          <w:numId w:val="61"/>
        </w:numPr>
      </w:pPr>
      <w:r>
        <w:t>Microsoft Office 2000</w:t>
      </w:r>
    </w:p>
    <w:p w:rsidR="00611683" w:rsidRDefault="0071088D">
      <w:pPr>
        <w:pStyle w:val="ListParagraph"/>
        <w:numPr>
          <w:ilvl w:val="0"/>
          <w:numId w:val="61"/>
        </w:numPr>
      </w:pPr>
      <w:r>
        <w:t>Microsoft Office</w:t>
      </w:r>
      <w:r>
        <w:t xml:space="preserve"> XP</w:t>
      </w:r>
    </w:p>
    <w:p w:rsidR="00611683" w:rsidRDefault="0071088D">
      <w:pPr>
        <w:pStyle w:val="ListParagraph"/>
        <w:numPr>
          <w:ilvl w:val="0"/>
          <w:numId w:val="61"/>
        </w:numPr>
      </w:pPr>
      <w:r>
        <w:t>Microsoft Office 2003</w:t>
      </w:r>
    </w:p>
    <w:p w:rsidR="00611683" w:rsidRDefault="0071088D">
      <w:pPr>
        <w:pStyle w:val="ListParagraph"/>
        <w:numPr>
          <w:ilvl w:val="0"/>
          <w:numId w:val="61"/>
        </w:numPr>
      </w:pPr>
      <w:r>
        <w:t>the 2007 Microsoft Office system</w:t>
      </w:r>
    </w:p>
    <w:p w:rsidR="00611683" w:rsidRDefault="0071088D">
      <w:pPr>
        <w:pStyle w:val="ListParagraph"/>
        <w:numPr>
          <w:ilvl w:val="0"/>
          <w:numId w:val="61"/>
        </w:numPr>
      </w:pPr>
      <w:r>
        <w:t>Microsoft Office 2010 suites</w:t>
      </w:r>
    </w:p>
    <w:p w:rsidR="00611683" w:rsidRDefault="0071088D">
      <w:pPr>
        <w:pStyle w:val="ListParagraph"/>
        <w:numPr>
          <w:ilvl w:val="0"/>
          <w:numId w:val="61"/>
        </w:numPr>
      </w:pPr>
      <w:r>
        <w:t>Microsoft Office 2013</w:t>
      </w:r>
    </w:p>
    <w:p w:rsidR="00611683" w:rsidRDefault="0071088D">
      <w:pPr>
        <w:pStyle w:val="ListParagraph"/>
        <w:numPr>
          <w:ilvl w:val="0"/>
          <w:numId w:val="61"/>
        </w:numPr>
      </w:pPr>
      <w:r>
        <w:t>Microsoft Office 2016</w:t>
      </w:r>
    </w:p>
    <w:p w:rsidR="00611683" w:rsidRDefault="0071088D">
      <w:pPr>
        <w:pStyle w:val="ListParagraph"/>
        <w:numPr>
          <w:ilvl w:val="0"/>
          <w:numId w:val="61"/>
        </w:numPr>
      </w:pPr>
      <w:r>
        <w:t>Microsoft Office 2019</w:t>
      </w:r>
    </w:p>
    <w:p w:rsidR="00611683" w:rsidRDefault="0071088D">
      <w:pPr>
        <w:pStyle w:val="ListParagraph"/>
        <w:numPr>
          <w:ilvl w:val="0"/>
          <w:numId w:val="61"/>
        </w:numPr>
      </w:pPr>
      <w:r>
        <w:t>Microsoft Office 2021</w:t>
      </w:r>
    </w:p>
    <w:p w:rsidR="00611683" w:rsidRDefault="0071088D">
      <w:pPr>
        <w:pStyle w:val="ListParagraph"/>
        <w:numPr>
          <w:ilvl w:val="0"/>
          <w:numId w:val="61"/>
        </w:numPr>
      </w:pPr>
      <w:r>
        <w:t>Microsoft Office LTSC 2024</w:t>
      </w:r>
    </w:p>
    <w:p w:rsidR="006C2114" w:rsidRDefault="0071088D" w:rsidP="006C2114">
      <w:r>
        <w:t xml:space="preserve">Exceptions, if any, are noted in this section. If an </w:t>
      </w:r>
      <w:r>
        <w:t>update version, service pack or Knowledge Base (KB) number appears with a product name, the behavior changed in that update. The new behavior also applies to subsequent updates unless otherwise specified. If a product edition appears with the product versi</w:t>
      </w:r>
      <w:r>
        <w:t>on, behavior is different in that product edition.</w:t>
      </w:r>
    </w:p>
    <w:p w:rsidR="00611683" w:rsidRDefault="0071088D">
      <w:r>
        <w:t xml:space="preserve">Unless otherwise specified, any statement of optional behavior in this specification that is prescribed using the terms "SHOULD" or "SHOULD NOT" implies product behavior in accordance with the SHOULD or </w:t>
      </w:r>
      <w:r>
        <w:t>SHOULD NOT prescription. Unless otherwise specified, the term "MAY" implies that the product does not follow the prescription.</w:t>
      </w:r>
    </w:p>
    <w:bookmarkStart w:id="3289" w:name="Appendix_A_1"/>
    <w:p w:rsidR="00611683" w:rsidRDefault="0071088D">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2.2.2</w:t>
      </w:r>
      <w:r>
        <w:rPr>
          <w:rStyle w:val="Hyperlink"/>
        </w:rPr>
        <w:fldChar w:fldCharType="end"/>
      </w:r>
      <w:r>
        <w:t xml:space="preserve">: </w:t>
      </w:r>
      <w:bookmarkEnd w:id="3289"/>
      <w:r>
        <w:t xml:space="preserve"> This color can be dithered if the rendering system supports ditheri</w:t>
      </w:r>
      <w:r>
        <w:t>ng or halftone dithering.</w:t>
      </w:r>
    </w:p>
    <w:bookmarkStart w:id="3290" w:name="Appendix_A_2"/>
    <w:p w:rsidR="00611683" w:rsidRDefault="0071088D">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2.2.12</w:t>
      </w:r>
      <w:r>
        <w:rPr>
          <w:rStyle w:val="Hyperlink"/>
        </w:rPr>
        <w:fldChar w:fldCharType="end"/>
      </w:r>
      <w:r>
        <w:t xml:space="preserve">: </w:t>
      </w:r>
      <w:bookmarkEnd w:id="3290"/>
      <w:r>
        <w:t xml:space="preserve"> The z-order of shapes in a diagram are determined by their order in the file.</w:t>
      </w:r>
    </w:p>
    <w:bookmarkStart w:id="3291" w:name="Appendix_A_3"/>
    <w:p w:rsidR="00611683" w:rsidRDefault="0071088D">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2.2.13</w:t>
      </w:r>
      <w:r>
        <w:rPr>
          <w:rStyle w:val="Hyperlink"/>
        </w:rPr>
        <w:fldChar w:fldCharType="end"/>
      </w:r>
      <w:r>
        <w:t xml:space="preserve">: </w:t>
      </w:r>
      <w:bookmarkEnd w:id="3291"/>
      <w:r>
        <w:t xml:space="preserve"> This array is supported on</w:t>
      </w:r>
      <w:r>
        <w:t>ly by Microsoft Word 97, Microsoft Word 2000, Microsoft Word 2002, and Microsoft Office Word 2003.</w:t>
      </w:r>
    </w:p>
    <w:bookmarkStart w:id="3292" w:name="Appendix_A_4"/>
    <w:p w:rsidR="00611683" w:rsidRDefault="0071088D">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2.2.15</w:t>
      </w:r>
      <w:r>
        <w:rPr>
          <w:rStyle w:val="Hyperlink"/>
        </w:rPr>
        <w:fldChar w:fldCharType="end"/>
      </w:r>
      <w:r>
        <w:t xml:space="preserve">: </w:t>
      </w:r>
      <w:bookmarkEnd w:id="3292"/>
      <w:r>
        <w:rPr>
          <w:rStyle w:val="FootnoteTextChar"/>
        </w:rPr>
        <w:t xml:space="preserve"> </w:t>
      </w:r>
      <w:r>
        <w:t>Word 97, Word 2000, Word 2002, Office Word 2003, Microsoft Office Word 2007, and Microsoft Wor</w:t>
      </w:r>
      <w:r>
        <w:t>d 2010 do not ignore this record.</w:t>
      </w:r>
    </w:p>
    <w:bookmarkStart w:id="3293" w:name="Appendix_A_5"/>
    <w:p w:rsidR="00611683" w:rsidRDefault="0071088D">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2.2.23</w:t>
      </w:r>
      <w:r>
        <w:rPr>
          <w:rStyle w:val="Hyperlink"/>
        </w:rPr>
        <w:fldChar w:fldCharType="end"/>
      </w:r>
      <w:r>
        <w:t xml:space="preserve">: </w:t>
      </w:r>
      <w:bookmarkEnd w:id="3293"/>
      <w:r>
        <w:t xml:space="preserve"> 0xF02A is treated as 0xF01D.</w:t>
      </w:r>
    </w:p>
    <w:bookmarkStart w:id="3294" w:name="Appendix_A_6"/>
    <w:p w:rsidR="00611683" w:rsidRDefault="0071088D">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2.2.33</w:t>
      </w:r>
      <w:r>
        <w:rPr>
          <w:rStyle w:val="Hyperlink"/>
        </w:rPr>
        <w:fldChar w:fldCharType="end"/>
      </w:r>
      <w:r>
        <w:t xml:space="preserve">: </w:t>
      </w:r>
      <w:bookmarkEnd w:id="3294"/>
      <w:r>
        <w:t xml:space="preserve"> Microsoft Excel 97, Microsoft Excel 2000, Microsoft Excel 2002, and</w:t>
      </w:r>
      <w:r>
        <w:t xml:space="preserve"> Microsoft Office Excel 2003 do not ignore this record.</w:t>
      </w:r>
    </w:p>
    <w:bookmarkStart w:id="3295" w:name="Appendix_A_7"/>
    <w:p w:rsidR="00611683" w:rsidRDefault="0071088D">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2.2.35</w:t>
      </w:r>
      <w:r>
        <w:rPr>
          <w:rStyle w:val="Hyperlink"/>
        </w:rPr>
        <w:fldChar w:fldCharType="end"/>
      </w:r>
      <w:r>
        <w:t xml:space="preserve">: </w:t>
      </w:r>
      <w:bookmarkEnd w:id="3295"/>
      <w:r>
        <w:t xml:space="preserve"> This record is not persisted in Microsoft Office Excel 2007, Microsoft Excel 2010, Microsoft Office PowerPoint 2007, or Microsoft PowerPo</w:t>
      </w:r>
      <w:r>
        <w:t xml:space="preserve">int 2010. This record is supported by Office Excel 2007 and Excel 2010 only if the </w:t>
      </w:r>
      <w:hyperlink w:anchor="gt_d0e38aa4-2c71-4a6f-b5e6-75766fa9409e">
        <w:r>
          <w:rPr>
            <w:rStyle w:val="HyperlinkGreen"/>
            <w:b/>
          </w:rPr>
          <w:t>shape</w:t>
        </w:r>
      </w:hyperlink>
      <w:r>
        <w:t xml:space="preserve"> is contained by a </w:t>
      </w:r>
      <w:hyperlink w:anchor="gt_293d2e0c-de3d-4808-99fc-99fa824158a8">
        <w:r>
          <w:rPr>
            <w:rStyle w:val="HyperlinkGreen"/>
            <w:b/>
          </w:rPr>
          <w:t>dialog sheet</w:t>
        </w:r>
      </w:hyperlink>
      <w:r>
        <w:t>, as specifie</w:t>
      </w:r>
      <w:r>
        <w:t xml:space="preserve">d in </w:t>
      </w:r>
      <w:hyperlink r:id="rId583" w:anchor="Section_cd03cb5fca024934a391bb674cb8aa06">
        <w:r>
          <w:rPr>
            <w:rStyle w:val="Hyperlink"/>
          </w:rPr>
          <w:t>[MS-XLS]</w:t>
        </w:r>
      </w:hyperlink>
      <w:r>
        <w:t xml:space="preserve"> section 2.1.7.20.2. </w:t>
      </w:r>
    </w:p>
    <w:bookmarkStart w:id="3296" w:name="Appendix_A_8"/>
    <w:p w:rsidR="00611683" w:rsidRDefault="0071088D">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2.2.36</w:t>
      </w:r>
      <w:r>
        <w:rPr>
          <w:rStyle w:val="Hyperlink"/>
        </w:rPr>
        <w:fldChar w:fldCharType="end"/>
      </w:r>
      <w:r>
        <w:t xml:space="preserve">: </w:t>
      </w:r>
      <w:bookmarkEnd w:id="3296"/>
      <w:r>
        <w:t xml:space="preserve"> Word 97 and Word 2000 ignore this record.</w:t>
      </w:r>
    </w:p>
    <w:bookmarkStart w:id="3297" w:name="Appendix_A_9"/>
    <w:p w:rsidR="00611683" w:rsidRDefault="0071088D">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2.2.37</w:t>
      </w:r>
      <w:r>
        <w:rPr>
          <w:rStyle w:val="Hyperlink"/>
        </w:rPr>
        <w:fldChar w:fldCharType="end"/>
      </w:r>
      <w:r>
        <w:t xml:space="preserve">: </w:t>
      </w:r>
      <w:bookmarkEnd w:id="3297"/>
      <w:r>
        <w:t xml:space="preserve"> Word 97, Word 2000, Word 2002, and Office Word 2003 use this record. </w:t>
      </w:r>
    </w:p>
    <w:bookmarkStart w:id="3298" w:name="Appendix_A_10"/>
    <w:p w:rsidR="00611683" w:rsidRDefault="0071088D">
      <w:r>
        <w:rPr>
          <w:rStyle w:val="Hyperlink"/>
        </w:rPr>
        <w:lastRenderedPageBreak/>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2.3</w:t>
      </w:r>
      <w:r>
        <w:rPr>
          <w:rStyle w:val="Hyperlink"/>
        </w:rPr>
        <w:fldChar w:fldCharType="end"/>
      </w:r>
      <w:r>
        <w:t xml:space="preserve">: </w:t>
      </w:r>
      <w:bookmarkEnd w:id="3298"/>
      <w:r>
        <w:t xml:space="preserve"> Microsoft PowerPoint 97, Word 97 and Excel 97 do not support th</w:t>
      </w:r>
      <w:r>
        <w:t xml:space="preserve">ese properties. </w:t>
      </w:r>
    </w:p>
    <w:bookmarkStart w:id="3299" w:name="Appendix_A_11"/>
    <w:p w:rsidR="00611683" w:rsidRDefault="0071088D">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2.3</w:t>
      </w:r>
      <w:r>
        <w:rPr>
          <w:rStyle w:val="Hyperlink"/>
        </w:rPr>
        <w:fldChar w:fldCharType="end"/>
      </w:r>
      <w:r>
        <w:t xml:space="preserve">: </w:t>
      </w:r>
      <w:bookmarkEnd w:id="3299"/>
      <w:r>
        <w:t xml:space="preserve"> PowerPoint 97, Word 97, Excel 97, Microsoft PowerPoint 2000, Excel 2000 and Word 2000 do not support this property..</w:t>
      </w:r>
    </w:p>
    <w:bookmarkStart w:id="3300" w:name="Appendix_A_12"/>
    <w:p w:rsidR="00611683" w:rsidRDefault="0071088D">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2.3</w:t>
      </w:r>
      <w:r>
        <w:rPr>
          <w:rStyle w:val="Hyperlink"/>
        </w:rPr>
        <w:fldChar w:fldCharType="end"/>
      </w:r>
      <w:r>
        <w:t>:</w:t>
      </w:r>
      <w:r>
        <w:t xml:space="preserve"> </w:t>
      </w:r>
      <w:bookmarkEnd w:id="3300"/>
      <w:r>
        <w:t xml:space="preserve"> PowerPoint 97, Word 97, Excel 97, PowerPoint 2000, Excel 2000, Word 2000, Microsoft PowerPoint 2002, Word 2002 and Excel 2002 do not support these properties.</w:t>
      </w:r>
    </w:p>
    <w:bookmarkStart w:id="3301" w:name="Appendix_A_13"/>
    <w:p w:rsidR="00611683" w:rsidRDefault="0071088D">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2.3</w:t>
      </w:r>
      <w:r>
        <w:rPr>
          <w:rStyle w:val="Hyperlink"/>
        </w:rPr>
        <w:fldChar w:fldCharType="end"/>
      </w:r>
      <w:r>
        <w:t xml:space="preserve">: </w:t>
      </w:r>
      <w:bookmarkEnd w:id="3301"/>
      <w:r>
        <w:t xml:space="preserve"> PowerPoint 97, Word 97, Excel 97</w:t>
      </w:r>
      <w:r>
        <w:t>, PowerPoint 2000, Excel 2000, Word 2000, PowerPoint 2002, Word 2002, Excel 2002, Microsoft Office PowerPoint 2003, Office Word 2003 and Office Excel 2003 do not support these properties.</w:t>
      </w:r>
    </w:p>
    <w:bookmarkStart w:id="3302" w:name="Appendix_A_14"/>
    <w:p w:rsidR="00611683" w:rsidRDefault="0071088D">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2.3</w:t>
      </w:r>
      <w:r>
        <w:rPr>
          <w:rStyle w:val="Hyperlink"/>
        </w:rPr>
        <w:fldChar w:fldCharType="end"/>
      </w:r>
      <w:r>
        <w:t xml:space="preserve">: </w:t>
      </w:r>
      <w:bookmarkEnd w:id="3302"/>
      <w:r>
        <w:t xml:space="preserve"> PowerP</w:t>
      </w:r>
      <w:r>
        <w:t>oint 97, Word 97, Excel 97, PowerPoint 2000, Excel 2000, Word 2000, PowerPoint 2002, Word 2002, Excel 2002, Office PowerPoint 2003, Office Word 2003, Office Excel 2003, Office PowerPoint 2007, Office Word 2007 and Office Excel 2007 do not support this prop</w:t>
      </w:r>
      <w:r>
        <w:t>erty.</w:t>
      </w:r>
    </w:p>
    <w:bookmarkStart w:id="3303" w:name="Appendix_A_15"/>
    <w:p w:rsidR="00611683" w:rsidRDefault="0071088D">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2.3.2.6</w:t>
      </w:r>
      <w:r>
        <w:rPr>
          <w:rStyle w:val="Hyperlink"/>
        </w:rPr>
        <w:fldChar w:fldCharType="end"/>
      </w:r>
      <w:r>
        <w:t xml:space="preserve">: </w:t>
      </w:r>
      <w:bookmarkEnd w:id="3303"/>
      <w:r>
        <w:t xml:space="preserve"> Office 2000, Office XP, and Office 2003 use this field. </w:t>
      </w:r>
    </w:p>
    <w:bookmarkStart w:id="3304" w:name="Appendix_A_16"/>
    <w:p w:rsidR="00611683" w:rsidRDefault="0071088D">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2.3.2.11</w:t>
      </w:r>
      <w:r>
        <w:rPr>
          <w:rStyle w:val="Hyperlink"/>
        </w:rPr>
        <w:fldChar w:fldCharType="end"/>
      </w:r>
      <w:r>
        <w:t xml:space="preserve">: </w:t>
      </w:r>
      <w:bookmarkEnd w:id="3304"/>
      <w:r>
        <w:t xml:space="preserve"> Office Word 2007 and Word 2010 use this field. </w:t>
      </w:r>
    </w:p>
    <w:bookmarkStart w:id="3305" w:name="Appendix_A_17"/>
    <w:p w:rsidR="00611683" w:rsidRDefault="0071088D">
      <w:r>
        <w:rPr>
          <w:rStyle w:val="Hyperlink"/>
        </w:rPr>
        <w:fldChar w:fldCharType="begin"/>
      </w:r>
      <w:r>
        <w:rPr>
          <w:rStyle w:val="Hyperlink"/>
        </w:rPr>
        <w:instrText xml:space="preserve"> HYPERLINK</w:instrText>
      </w:r>
      <w:r>
        <w:rPr>
          <w:rStyle w:val="Hyperlink"/>
        </w:rPr>
        <w:instrText xml:space="preserve"> \l "Appendix_A_Target_17" \h </w:instrText>
      </w:r>
      <w:r>
        <w:rPr>
          <w:rStyle w:val="Hyperlink"/>
        </w:rPr>
      </w:r>
      <w:r>
        <w:rPr>
          <w:rStyle w:val="Hyperlink"/>
        </w:rPr>
        <w:fldChar w:fldCharType="separate"/>
      </w:r>
      <w:r>
        <w:rPr>
          <w:rStyle w:val="Hyperlink"/>
        </w:rPr>
        <w:t>&lt;17&gt; Section 2.3.2.12</w:t>
      </w:r>
      <w:r>
        <w:rPr>
          <w:rStyle w:val="Hyperlink"/>
        </w:rPr>
        <w:fldChar w:fldCharType="end"/>
      </w:r>
      <w:r>
        <w:t xml:space="preserve">: </w:t>
      </w:r>
      <w:bookmarkEnd w:id="3305"/>
      <w:r>
        <w:t xml:space="preserve"> Office Excel 2007, Office PowerPoint 2007, Office Word 2007, Excel 2010, PowerPoint 2010, and Word 2010 use this bit. </w:t>
      </w:r>
    </w:p>
    <w:bookmarkStart w:id="3306" w:name="Appendix_A_18"/>
    <w:p w:rsidR="00611683" w:rsidRDefault="0071088D">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2.3.2.12</w:t>
      </w:r>
      <w:r>
        <w:rPr>
          <w:rStyle w:val="Hyperlink"/>
        </w:rPr>
        <w:fldChar w:fldCharType="end"/>
      </w:r>
      <w:r>
        <w:t xml:space="preserve">: </w:t>
      </w:r>
      <w:bookmarkEnd w:id="3306"/>
      <w:r>
        <w:t xml:space="preserve"> Office Excel 20</w:t>
      </w:r>
      <w:r>
        <w:t xml:space="preserve">07, Office PowerPoint 2007, Office Word 2007, Excel 2010, PowerPoint 2010, and Word 2010 use this bit. </w:t>
      </w:r>
    </w:p>
    <w:bookmarkStart w:id="3307" w:name="Appendix_A_19"/>
    <w:p w:rsidR="00611683" w:rsidRDefault="0071088D">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2.3.2.12</w:t>
      </w:r>
      <w:r>
        <w:rPr>
          <w:rStyle w:val="Hyperlink"/>
        </w:rPr>
        <w:fldChar w:fldCharType="end"/>
      </w:r>
      <w:r>
        <w:t xml:space="preserve">: </w:t>
      </w:r>
      <w:bookmarkEnd w:id="3307"/>
      <w:r>
        <w:t xml:space="preserve"> Excel 97, PowerPoint 97, Word 97, Excel 2000, PowerPoint 2000, and Word 2000 do not u</w:t>
      </w:r>
      <w:r>
        <w:t>se this bit.</w:t>
      </w:r>
    </w:p>
    <w:bookmarkStart w:id="3308" w:name="Appendix_A_20"/>
    <w:p w:rsidR="00611683" w:rsidRDefault="0071088D">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2.3.2.12</w:t>
      </w:r>
      <w:r>
        <w:rPr>
          <w:rStyle w:val="Hyperlink"/>
        </w:rPr>
        <w:fldChar w:fldCharType="end"/>
      </w:r>
      <w:r>
        <w:t xml:space="preserve">: </w:t>
      </w:r>
      <w:bookmarkEnd w:id="3308"/>
      <w:r>
        <w:t xml:space="preserve"> Excel 97, PowerPoint 97, Word 97, Excel 2000, PowerPoint 2000, and Word 2000 do not use this bit.</w:t>
      </w:r>
    </w:p>
    <w:bookmarkStart w:id="3309" w:name="Appendix_A_21"/>
    <w:p w:rsidR="00611683" w:rsidRDefault="0071088D">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2.3.4.19</w:t>
      </w:r>
      <w:r>
        <w:rPr>
          <w:rStyle w:val="Hyperlink"/>
        </w:rPr>
        <w:fldChar w:fldCharType="end"/>
      </w:r>
      <w:r>
        <w:t xml:space="preserve">: </w:t>
      </w:r>
      <w:bookmarkEnd w:id="3309"/>
      <w:r>
        <w:t xml:space="preserve"> Word 2000, </w:t>
      </w:r>
      <w:r>
        <w:t xml:space="preserve">Word 2002, Office Word 2003, Office Word 2007 and Word 2010 use this field. </w:t>
      </w:r>
    </w:p>
    <w:bookmarkStart w:id="3310" w:name="Appendix_A_22"/>
    <w:p w:rsidR="00611683" w:rsidRDefault="0071088D">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2.3.4.20</w:t>
      </w:r>
      <w:r>
        <w:rPr>
          <w:rStyle w:val="Hyperlink"/>
        </w:rPr>
        <w:fldChar w:fldCharType="end"/>
      </w:r>
      <w:r>
        <w:t xml:space="preserve">: </w:t>
      </w:r>
      <w:bookmarkEnd w:id="3310"/>
      <w:r>
        <w:t xml:space="preserve"> Word 2000, Word 2002, Office Word 2003, Office Word 2007 and Word 2010 use this field. </w:t>
      </w:r>
    </w:p>
    <w:bookmarkStart w:id="3311" w:name="Appendix_A_23"/>
    <w:p w:rsidR="00611683" w:rsidRDefault="0071088D">
      <w:r>
        <w:rPr>
          <w:rStyle w:val="Hyperlink"/>
        </w:rPr>
        <w:fldChar w:fldCharType="begin"/>
      </w:r>
      <w:r>
        <w:rPr>
          <w:rStyle w:val="Hyperlink"/>
        </w:rPr>
        <w:instrText xml:space="preserve"> HYPERLINK \l "Appendi</w:instrText>
      </w:r>
      <w:r>
        <w:rPr>
          <w:rStyle w:val="Hyperlink"/>
        </w:rPr>
        <w:instrText xml:space="preserve">x_A_Target_23" \h </w:instrText>
      </w:r>
      <w:r>
        <w:rPr>
          <w:rStyle w:val="Hyperlink"/>
        </w:rPr>
      </w:r>
      <w:r>
        <w:rPr>
          <w:rStyle w:val="Hyperlink"/>
        </w:rPr>
        <w:fldChar w:fldCharType="separate"/>
      </w:r>
      <w:r>
        <w:rPr>
          <w:rStyle w:val="Hyperlink"/>
        </w:rPr>
        <w:t>&lt;23&gt; Section 2.3.4.21</w:t>
      </w:r>
      <w:r>
        <w:rPr>
          <w:rStyle w:val="Hyperlink"/>
        </w:rPr>
        <w:fldChar w:fldCharType="end"/>
      </w:r>
      <w:r>
        <w:t xml:space="preserve">: </w:t>
      </w:r>
      <w:bookmarkEnd w:id="3311"/>
      <w:r>
        <w:t xml:space="preserve"> Word 2000, Word 2002, Office Word 2003, Office Word 2007 and Word 2010 use this field. </w:t>
      </w:r>
    </w:p>
    <w:bookmarkStart w:id="3312" w:name="Appendix_A_24"/>
    <w:p w:rsidR="00611683" w:rsidRDefault="0071088D">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2.3.4.22</w:t>
      </w:r>
      <w:r>
        <w:rPr>
          <w:rStyle w:val="Hyperlink"/>
        </w:rPr>
        <w:fldChar w:fldCharType="end"/>
      </w:r>
      <w:r>
        <w:t xml:space="preserve">: </w:t>
      </w:r>
      <w:bookmarkEnd w:id="3312"/>
      <w:r>
        <w:t xml:space="preserve"> Word 2000, Word 2002, Office Word 2003, Office Word 2007 a</w:t>
      </w:r>
      <w:r>
        <w:t xml:space="preserve">nd Word 2010 use this field. </w:t>
      </w:r>
    </w:p>
    <w:bookmarkStart w:id="3313" w:name="Appendix_A_25"/>
    <w:p w:rsidR="00611683" w:rsidRDefault="0071088D">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2.3.4.23</w:t>
      </w:r>
      <w:r>
        <w:rPr>
          <w:rStyle w:val="Hyperlink"/>
        </w:rPr>
        <w:fldChar w:fldCharType="end"/>
      </w:r>
      <w:r>
        <w:t xml:space="preserve">: </w:t>
      </w:r>
      <w:bookmarkEnd w:id="3313"/>
      <w:r>
        <w:t xml:space="preserve"> Word 2000, Word 2002, Office Word 2003, Office Word 2007 and Word 2010 do not ignore this property. </w:t>
      </w:r>
    </w:p>
    <w:bookmarkStart w:id="3314" w:name="Appendix_A_26"/>
    <w:p w:rsidR="00611683" w:rsidRDefault="0071088D">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w:t>
      </w:r>
      <w:r>
        <w:rPr>
          <w:rStyle w:val="Hyperlink"/>
        </w:rPr>
        <w:t>3.4.24</w:t>
      </w:r>
      <w:r>
        <w:rPr>
          <w:rStyle w:val="Hyperlink"/>
        </w:rPr>
        <w:fldChar w:fldCharType="end"/>
      </w:r>
      <w:r>
        <w:t xml:space="preserve">: </w:t>
      </w:r>
      <w:bookmarkEnd w:id="3314"/>
      <w:r>
        <w:t xml:space="preserve"> Word 2000, Word 2002, Office Word 2003, Office Word 2007 and Word 2010 do not ignore this property. </w:t>
      </w:r>
    </w:p>
    <w:bookmarkStart w:id="3315" w:name="Appendix_A_27"/>
    <w:p w:rsidR="00611683" w:rsidRDefault="0071088D">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2.3.4.25</w:t>
      </w:r>
      <w:r>
        <w:rPr>
          <w:rStyle w:val="Hyperlink"/>
        </w:rPr>
        <w:fldChar w:fldCharType="end"/>
      </w:r>
      <w:r>
        <w:t xml:space="preserve">: </w:t>
      </w:r>
      <w:bookmarkEnd w:id="3315"/>
      <w:r>
        <w:t xml:space="preserve"> Word 2000, Word 2002, Office Word 2003, Office Word 2007 and Word 2010 do not i</w:t>
      </w:r>
      <w:r>
        <w:t xml:space="preserve">gnore this property. </w:t>
      </w:r>
    </w:p>
    <w:bookmarkStart w:id="3316" w:name="Appendix_A_28"/>
    <w:p w:rsidR="00611683" w:rsidRDefault="0071088D">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2.3.4.26</w:t>
      </w:r>
      <w:r>
        <w:rPr>
          <w:rStyle w:val="Hyperlink"/>
        </w:rPr>
        <w:fldChar w:fldCharType="end"/>
      </w:r>
      <w:r>
        <w:t xml:space="preserve">: </w:t>
      </w:r>
      <w:bookmarkEnd w:id="3316"/>
      <w:r>
        <w:t xml:space="preserve"> Word 2000, Word 2002, Office Word 2003, Office Word 2007 and Word 2010 do not ignore this property. </w:t>
      </w:r>
    </w:p>
    <w:bookmarkStart w:id="3317" w:name="Appendix_A_29"/>
    <w:p w:rsidR="00611683" w:rsidRDefault="0071088D">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2.3.4.36</w:t>
      </w:r>
      <w:r>
        <w:rPr>
          <w:rStyle w:val="Hyperlink"/>
        </w:rPr>
        <w:fldChar w:fldCharType="end"/>
      </w:r>
      <w:r>
        <w:t xml:space="preserve">: </w:t>
      </w:r>
      <w:bookmarkEnd w:id="3317"/>
      <w:r>
        <w:t xml:space="preserve"> PowerPoint 97, PowerPoint 2000, PowerPoint 2002, Office PowerPoint 2003, Office PowerPoint 2007, and PowerPoint 2010 do not ignore this property. </w:t>
      </w:r>
    </w:p>
    <w:bookmarkStart w:id="3318" w:name="Appendix_A_30"/>
    <w:p w:rsidR="00611683" w:rsidRDefault="0071088D">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2.3.4.37</w:t>
      </w:r>
      <w:r>
        <w:rPr>
          <w:rStyle w:val="Hyperlink"/>
        </w:rPr>
        <w:fldChar w:fldCharType="end"/>
      </w:r>
      <w:r>
        <w:t xml:space="preserve">: </w:t>
      </w:r>
      <w:bookmarkEnd w:id="3318"/>
      <w:r>
        <w:t xml:space="preserve"> PowerPoint 97, PowerPoint 2000, PowerPoin</w:t>
      </w:r>
      <w:r>
        <w:t xml:space="preserve">t 2002, Office PowerPoint 2003, Office PowerPoint 2007, and PowerPoint 2010 do not ignore this property. </w:t>
      </w:r>
    </w:p>
    <w:bookmarkStart w:id="3319" w:name="Appendix_A_31"/>
    <w:p w:rsidR="00611683" w:rsidRDefault="0071088D">
      <w:r>
        <w:rPr>
          <w:rStyle w:val="Hyperlink"/>
        </w:rPr>
        <w:lastRenderedPageBreak/>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2.3.4.41</w:t>
      </w:r>
      <w:r>
        <w:rPr>
          <w:rStyle w:val="Hyperlink"/>
        </w:rPr>
        <w:fldChar w:fldCharType="end"/>
      </w:r>
      <w:r>
        <w:t xml:space="preserve">: </w:t>
      </w:r>
      <w:bookmarkEnd w:id="3319"/>
      <w:r>
        <w:t xml:space="preserve"> The 2007 Microsoft Office system and Office 2010 do not ignore this property. </w:t>
      </w:r>
    </w:p>
    <w:bookmarkStart w:id="3320" w:name="Appendix_A_32"/>
    <w:p w:rsidR="00611683" w:rsidRDefault="0071088D">
      <w:r>
        <w:rPr>
          <w:rStyle w:val="Hyperlink"/>
        </w:rPr>
        <w:fldChar w:fldCharType="begin"/>
      </w:r>
      <w:r>
        <w:rPr>
          <w:rStyle w:val="Hyperlink"/>
        </w:rPr>
        <w:instrText xml:space="preserve"> H</w:instrText>
      </w:r>
      <w:r>
        <w:rPr>
          <w:rStyle w:val="Hyperlink"/>
        </w:rPr>
        <w:instrText xml:space="preserve">YPERLINK \l "Appendix_A_Target_32" \h </w:instrText>
      </w:r>
      <w:r>
        <w:rPr>
          <w:rStyle w:val="Hyperlink"/>
        </w:rPr>
      </w:r>
      <w:r>
        <w:rPr>
          <w:rStyle w:val="Hyperlink"/>
        </w:rPr>
        <w:fldChar w:fldCharType="separate"/>
      </w:r>
      <w:r>
        <w:rPr>
          <w:rStyle w:val="Hyperlink"/>
        </w:rPr>
        <w:t>&lt;32&gt; Section 2.3.4.43</w:t>
      </w:r>
      <w:r>
        <w:rPr>
          <w:rStyle w:val="Hyperlink"/>
        </w:rPr>
        <w:fldChar w:fldCharType="end"/>
      </w:r>
      <w:r>
        <w:t xml:space="preserve">: </w:t>
      </w:r>
      <w:bookmarkEnd w:id="3320"/>
      <w:r>
        <w:t xml:space="preserve"> Office Word 2007 and Word 2010 do not ignore this property. </w:t>
      </w:r>
    </w:p>
    <w:bookmarkStart w:id="3321" w:name="Appendix_A_33"/>
    <w:p w:rsidR="00611683" w:rsidRDefault="0071088D">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2.3.5.1</w:t>
      </w:r>
      <w:r>
        <w:rPr>
          <w:rStyle w:val="Hyperlink"/>
        </w:rPr>
        <w:fldChar w:fldCharType="end"/>
      </w:r>
      <w:r>
        <w:t xml:space="preserve">: </w:t>
      </w:r>
      <w:bookmarkEnd w:id="3321"/>
      <w:r>
        <w:t xml:space="preserve"> Office Word 2007 and Word 2010 do not ignore this property. </w:t>
      </w:r>
    </w:p>
    <w:bookmarkStart w:id="3322" w:name="Appendix_A_34"/>
    <w:p w:rsidR="00611683" w:rsidRDefault="0071088D">
      <w:r>
        <w:rPr>
          <w:rStyle w:val="Hyperlink"/>
        </w:rPr>
        <w:fldChar w:fldCharType="begin"/>
      </w:r>
      <w:r>
        <w:rPr>
          <w:rStyle w:val="Hyperlink"/>
        </w:rPr>
        <w:instrText xml:space="preserve"> HY</w:instrText>
      </w:r>
      <w:r>
        <w:rPr>
          <w:rStyle w:val="Hyperlink"/>
        </w:rPr>
        <w:instrText xml:space="preserve">PERLINK \l "Appendix_A_Target_34" \h </w:instrText>
      </w:r>
      <w:r>
        <w:rPr>
          <w:rStyle w:val="Hyperlink"/>
        </w:rPr>
      </w:r>
      <w:r>
        <w:rPr>
          <w:rStyle w:val="Hyperlink"/>
        </w:rPr>
        <w:fldChar w:fldCharType="separate"/>
      </w:r>
      <w:r>
        <w:rPr>
          <w:rStyle w:val="Hyperlink"/>
        </w:rPr>
        <w:t>&lt;34&gt; Section 2.3.5.2</w:t>
      </w:r>
      <w:r>
        <w:rPr>
          <w:rStyle w:val="Hyperlink"/>
        </w:rPr>
        <w:fldChar w:fldCharType="end"/>
      </w:r>
      <w:r>
        <w:t xml:space="preserve">: </w:t>
      </w:r>
      <w:bookmarkEnd w:id="3322"/>
      <w:r>
        <w:t xml:space="preserve"> Office Word 2007 and Word 2010 do not ignore this property. </w:t>
      </w:r>
    </w:p>
    <w:bookmarkStart w:id="3323" w:name="Appendix_A_35"/>
    <w:p w:rsidR="00611683" w:rsidRDefault="0071088D">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2.3.5.3</w:t>
      </w:r>
      <w:r>
        <w:rPr>
          <w:rStyle w:val="Hyperlink"/>
        </w:rPr>
        <w:fldChar w:fldCharType="end"/>
      </w:r>
      <w:r>
        <w:t xml:space="preserve">: </w:t>
      </w:r>
      <w:bookmarkEnd w:id="3323"/>
      <w:r>
        <w:t xml:space="preserve"> Office Word 2007 and Word 2010 do not ignore this property. </w:t>
      </w:r>
    </w:p>
    <w:bookmarkStart w:id="3324" w:name="Appendix_A_36"/>
    <w:p w:rsidR="00611683" w:rsidRDefault="0071088D">
      <w:r>
        <w:rPr>
          <w:rStyle w:val="Hyperlink"/>
        </w:rPr>
        <w:fldChar w:fldCharType="begin"/>
      </w:r>
      <w:r>
        <w:rPr>
          <w:rStyle w:val="Hyperlink"/>
        </w:rPr>
        <w:instrText xml:space="preserve"> HYPE</w:instrText>
      </w:r>
      <w:r>
        <w:rPr>
          <w:rStyle w:val="Hyperlink"/>
        </w:rPr>
        <w:instrText xml:space="preserve">RLINK \l "Appendix_A_Target_36" \h </w:instrText>
      </w:r>
      <w:r>
        <w:rPr>
          <w:rStyle w:val="Hyperlink"/>
        </w:rPr>
      </w:r>
      <w:r>
        <w:rPr>
          <w:rStyle w:val="Hyperlink"/>
        </w:rPr>
        <w:fldChar w:fldCharType="separate"/>
      </w:r>
      <w:r>
        <w:rPr>
          <w:rStyle w:val="Hyperlink"/>
        </w:rPr>
        <w:t>&lt;36&gt; Section 2.3.5.4</w:t>
      </w:r>
      <w:r>
        <w:rPr>
          <w:rStyle w:val="Hyperlink"/>
        </w:rPr>
        <w:fldChar w:fldCharType="end"/>
      </w:r>
      <w:r>
        <w:t xml:space="preserve">: </w:t>
      </w:r>
      <w:bookmarkEnd w:id="3324"/>
      <w:r>
        <w:t xml:space="preserve"> Office Word 2007 and Word 2010 do not ignore this property. </w:t>
      </w:r>
    </w:p>
    <w:bookmarkStart w:id="3325" w:name="Appendix_A_37"/>
    <w:p w:rsidR="00611683" w:rsidRDefault="0071088D">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2.3.5.5</w:t>
      </w:r>
      <w:r>
        <w:rPr>
          <w:rStyle w:val="Hyperlink"/>
        </w:rPr>
        <w:fldChar w:fldCharType="end"/>
      </w:r>
      <w:r>
        <w:t xml:space="preserve">: </w:t>
      </w:r>
      <w:bookmarkEnd w:id="3325"/>
      <w:r>
        <w:t xml:space="preserve"> Office Word 2007 and Word 2010 do not ignore this property. </w:t>
      </w:r>
    </w:p>
    <w:bookmarkStart w:id="3326" w:name="Appendix_A_38"/>
    <w:p w:rsidR="00611683" w:rsidRDefault="0071088D">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2.3.5.6</w:t>
      </w:r>
      <w:r>
        <w:rPr>
          <w:rStyle w:val="Hyperlink"/>
        </w:rPr>
        <w:fldChar w:fldCharType="end"/>
      </w:r>
      <w:r>
        <w:t xml:space="preserve">: </w:t>
      </w:r>
      <w:bookmarkEnd w:id="3326"/>
      <w:r>
        <w:t xml:space="preserve"> Office Word 2007 and Word 2010 do not ignore this property. </w:t>
      </w:r>
    </w:p>
    <w:bookmarkStart w:id="3327" w:name="Appendix_A_39"/>
    <w:p w:rsidR="00611683" w:rsidRDefault="0071088D">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2.3.6.25</w:t>
      </w:r>
      <w:r>
        <w:rPr>
          <w:rStyle w:val="Hyperlink"/>
        </w:rPr>
        <w:fldChar w:fldCharType="end"/>
      </w:r>
      <w:r>
        <w:t xml:space="preserve">: </w:t>
      </w:r>
      <w:bookmarkEnd w:id="3327"/>
      <w:r>
        <w:t xml:space="preserve"> Office Excel 2007, Excel 2010, Office PowerPoint 2007, and Power</w:t>
      </w:r>
      <w:r>
        <w:t xml:space="preserve">Point 2010 do not show the adjust handles that are specified in the </w:t>
      </w:r>
      <w:hyperlink w:anchor="Section_0f7072304d5241ab8dad70a9de257983" w:history="1">
        <w:r>
          <w:rPr>
            <w:rStyle w:val="Hyperlink"/>
          </w:rPr>
          <w:t>pAdjustHandles</w:t>
        </w:r>
      </w:hyperlink>
      <w:r>
        <w:t xml:space="preserve"> property.</w:t>
      </w:r>
    </w:p>
    <w:bookmarkStart w:id="3328" w:name="Appendix_A_40"/>
    <w:p w:rsidR="00611683" w:rsidRDefault="0071088D">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2.3.6.31</w:t>
      </w:r>
      <w:r>
        <w:rPr>
          <w:rStyle w:val="Hyperlink"/>
        </w:rPr>
        <w:fldChar w:fldCharType="end"/>
      </w:r>
      <w:r>
        <w:t xml:space="preserve">: </w:t>
      </w:r>
      <w:bookmarkEnd w:id="3328"/>
      <w:r>
        <w:t xml:space="preserve"> Microsoft Office 95 does not ignore </w:t>
      </w:r>
      <w:r>
        <w:t>this bit.</w:t>
      </w:r>
    </w:p>
    <w:bookmarkStart w:id="3329" w:name="Appendix_A_41"/>
    <w:p w:rsidR="00611683" w:rsidRDefault="0071088D">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2.3.7.8</w:t>
      </w:r>
      <w:r>
        <w:rPr>
          <w:rStyle w:val="Hyperlink"/>
        </w:rPr>
        <w:fldChar w:fldCharType="end"/>
      </w:r>
      <w:r>
        <w:t xml:space="preserve">: </w:t>
      </w:r>
      <w:bookmarkEnd w:id="3329"/>
      <w:r>
        <w:t xml:space="preserve"> Excel 97, Excel 2000, Excel 2002, Office Excel 2003, Office Excel 2007, and Excel 2010 do not ignore this property. </w:t>
      </w:r>
    </w:p>
    <w:bookmarkStart w:id="3330" w:name="Appendix_A_42"/>
    <w:p w:rsidR="00611683" w:rsidRDefault="0071088D">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2.3.8.3</w:t>
      </w:r>
      <w:r>
        <w:rPr>
          <w:rStyle w:val="Hyperlink"/>
        </w:rPr>
        <w:t>8</w:t>
      </w:r>
      <w:r>
        <w:rPr>
          <w:rStyle w:val="Hyperlink"/>
        </w:rPr>
        <w:fldChar w:fldCharType="end"/>
      </w:r>
      <w:r>
        <w:t xml:space="preserve">: </w:t>
      </w:r>
      <w:bookmarkEnd w:id="3330"/>
      <w:r>
        <w:t xml:space="preserve"> Office 97 and Office 2000 do not render the </w:t>
      </w:r>
      <w:hyperlink w:anchor="gt_b1fb779c-d7ab-4dcb-ad74-1ae621ae80ab">
        <w:r>
          <w:rPr>
            <w:rStyle w:val="HyperlinkGreen"/>
            <w:b/>
          </w:rPr>
          <w:t>line end decorations</w:t>
        </w:r>
      </w:hyperlink>
      <w:r>
        <w:t xml:space="preserve"> if the line end decoration properties are specified and this bit is set to 0x0.</w:t>
      </w:r>
    </w:p>
    <w:bookmarkStart w:id="3331" w:name="Appendix_A_43"/>
    <w:p w:rsidR="00611683" w:rsidRDefault="0071088D">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w:t>
      </w:r>
      <w:r>
        <w:rPr>
          <w:rStyle w:val="Hyperlink"/>
        </w:rPr>
        <w:t>43&gt; Section 2.3.13.22</w:t>
      </w:r>
      <w:r>
        <w:rPr>
          <w:rStyle w:val="Hyperlink"/>
        </w:rPr>
        <w:fldChar w:fldCharType="end"/>
      </w:r>
      <w:r>
        <w:t xml:space="preserve">: </w:t>
      </w:r>
      <w:bookmarkEnd w:id="3331"/>
      <w:r>
        <w:t xml:space="preserve"> Microsoft Office 2010 suites does not ignore this property. </w:t>
      </w:r>
    </w:p>
    <w:bookmarkStart w:id="3332" w:name="Appendix_A_44"/>
    <w:p w:rsidR="00611683" w:rsidRDefault="0071088D">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2.3.13.22</w:t>
      </w:r>
      <w:r>
        <w:rPr>
          <w:rStyle w:val="Hyperlink"/>
        </w:rPr>
        <w:fldChar w:fldCharType="end"/>
      </w:r>
      <w:r>
        <w:t xml:space="preserve">: </w:t>
      </w:r>
      <w:bookmarkEnd w:id="3332"/>
      <w:r>
        <w:t xml:space="preserve"> In Office 2010, the default value is 0x0000F80C.</w:t>
      </w:r>
    </w:p>
    <w:bookmarkStart w:id="3333" w:name="Appendix_A_45"/>
    <w:p w:rsidR="00611683" w:rsidRDefault="0071088D">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w:t>
      </w:r>
      <w:r>
        <w:rPr>
          <w:rStyle w:val="Hyperlink"/>
        </w:rPr>
        <w:t>n 2.3.16.23</w:t>
      </w:r>
      <w:r>
        <w:rPr>
          <w:rStyle w:val="Hyperlink"/>
        </w:rPr>
        <w:fldChar w:fldCharType="end"/>
      </w:r>
      <w:r>
        <w:t xml:space="preserve">: </w:t>
      </w:r>
      <w:bookmarkEnd w:id="3333"/>
      <w:r>
        <w:t xml:space="preserve"> Values that are less than 0.0 will invert the lighting effect. Values that are greater than 1.0 can be used for brighter lighting effects.</w:t>
      </w:r>
    </w:p>
    <w:bookmarkStart w:id="3334" w:name="Appendix_A_46"/>
    <w:p w:rsidR="00611683" w:rsidRDefault="0071088D">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2.3.16.27</w:t>
      </w:r>
      <w:r>
        <w:rPr>
          <w:rStyle w:val="Hyperlink"/>
        </w:rPr>
        <w:fldChar w:fldCharType="end"/>
      </w:r>
      <w:r>
        <w:t xml:space="preserve">: </w:t>
      </w:r>
      <w:bookmarkEnd w:id="3334"/>
      <w:r>
        <w:t xml:space="preserve"> Values that are less than 0.0 will </w:t>
      </w:r>
      <w:r>
        <w:t>invert the lighting effect. Values that are greater than 1.0 can be used for brighter lighting effects.</w:t>
      </w:r>
    </w:p>
    <w:bookmarkStart w:id="3335" w:name="Appendix_A_47"/>
    <w:p w:rsidR="00611683" w:rsidRDefault="0071088D">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2.3.17.4</w:t>
      </w:r>
      <w:r>
        <w:rPr>
          <w:rStyle w:val="Hyperlink"/>
        </w:rPr>
        <w:fldChar w:fldCharType="end"/>
      </w:r>
      <w:r>
        <w:t xml:space="preserve">: </w:t>
      </w:r>
      <w:bookmarkEnd w:id="3335"/>
      <w:r>
        <w:t xml:space="preserve"> Prior to the beta release of Office 2003, the values stored in the </w:t>
      </w:r>
      <w:r>
        <w:rPr>
          <w:b/>
        </w:rPr>
        <w:t>IMsoArray</w:t>
      </w:r>
      <w:r>
        <w:t xml:space="preserve"> were of </w:t>
      </w:r>
      <w:r>
        <w:t xml:space="preserve">type </w:t>
      </w:r>
      <w:r>
        <w:rPr>
          <w:b/>
        </w:rPr>
        <w:t>MSOSPID</w:t>
      </w:r>
      <w:r>
        <w:t xml:space="preserve"> as defined in section </w:t>
      </w:r>
      <w:hyperlink w:anchor="Section_0dfa7640f63144be8e3511361cc1d0e2" w:history="1">
        <w:r>
          <w:rPr>
            <w:rStyle w:val="Hyperlink"/>
          </w:rPr>
          <w:t>2.1.2</w:t>
        </w:r>
      </w:hyperlink>
      <w:r>
        <w:t xml:space="preserve">. To cover all documents, first the </w:t>
      </w:r>
      <w:r>
        <w:rPr>
          <w:b/>
        </w:rPr>
        <w:t>MSOSPID</w:t>
      </w:r>
      <w:r>
        <w:t xml:space="preserve"> is used to locate a shape in the Relationship Table. If this is not successful, the CRC32 Hash of the shape name</w:t>
      </w:r>
      <w:r>
        <w:t xml:space="preserve"> is used to locate the shape.</w:t>
      </w:r>
    </w:p>
    <w:bookmarkStart w:id="3336" w:name="Appendix_A_48"/>
    <w:p w:rsidR="00611683" w:rsidRDefault="0071088D">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2.3.17.10</w:t>
      </w:r>
      <w:r>
        <w:rPr>
          <w:rStyle w:val="Hyperlink"/>
        </w:rPr>
        <w:fldChar w:fldCharType="end"/>
      </w:r>
      <w:r>
        <w:t xml:space="preserve">: </w:t>
      </w:r>
      <w:bookmarkEnd w:id="3336"/>
      <w:r>
        <w:t xml:space="preserve"> Office 97, Office 2000, and Office XP ignore this property.</w:t>
      </w:r>
    </w:p>
    <w:bookmarkStart w:id="3337" w:name="Appendix_A_49"/>
    <w:p w:rsidR="00611683" w:rsidRDefault="0071088D">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2.3.18.6</w:t>
      </w:r>
      <w:r>
        <w:rPr>
          <w:rStyle w:val="Hyperlink"/>
        </w:rPr>
        <w:fldChar w:fldCharType="end"/>
      </w:r>
      <w:r>
        <w:t xml:space="preserve">: </w:t>
      </w:r>
      <w:bookmarkEnd w:id="3337"/>
      <w:r>
        <w:t xml:space="preserve"> Word 97, Word 2000, Word 2002, </w:t>
      </w:r>
      <w:r>
        <w:t xml:space="preserve">Office Word 2003, Office Word 2007, and Word 2010 do not ignore this property. </w:t>
      </w:r>
    </w:p>
    <w:bookmarkStart w:id="3338" w:name="Appendix_A_50"/>
    <w:p w:rsidR="00611683" w:rsidRDefault="0071088D">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2.3.19.6</w:t>
      </w:r>
      <w:r>
        <w:rPr>
          <w:rStyle w:val="Hyperlink"/>
        </w:rPr>
        <w:fldChar w:fldCharType="end"/>
      </w:r>
      <w:r>
        <w:t xml:space="preserve">: </w:t>
      </w:r>
      <w:bookmarkEnd w:id="3338"/>
      <w:r>
        <w:t xml:space="preserve"> Word 97, Word 2000, Word 2002, Office Word 2003, Office Word 2007, Word 2010 do not ignore this property. </w:t>
      </w:r>
    </w:p>
    <w:bookmarkStart w:id="3339" w:name="Appendix_A_51"/>
    <w:p w:rsidR="00611683" w:rsidRDefault="0071088D">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2.3.20.1</w:t>
      </w:r>
      <w:r>
        <w:rPr>
          <w:rStyle w:val="Hyperlink"/>
        </w:rPr>
        <w:fldChar w:fldCharType="end"/>
      </w:r>
      <w:r>
        <w:t xml:space="preserve">: </w:t>
      </w:r>
      <w:bookmarkEnd w:id="3339"/>
      <w:r>
        <w:t xml:space="preserve"> Office 97 ignores this bit.</w:t>
      </w:r>
    </w:p>
    <w:bookmarkStart w:id="3340" w:name="Appendix_A_52"/>
    <w:p w:rsidR="00611683" w:rsidRDefault="0071088D">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2.3.21.8</w:t>
      </w:r>
      <w:r>
        <w:rPr>
          <w:rStyle w:val="Hyperlink"/>
        </w:rPr>
        <w:fldChar w:fldCharType="end"/>
      </w:r>
      <w:r>
        <w:t xml:space="preserve">: </w:t>
      </w:r>
      <w:bookmarkEnd w:id="3340"/>
      <w:r>
        <w:t xml:space="preserve"> PowerPoint 97, PowerPoint 2000, PowerPoint 2002, Office PowerPoint 2003, Office PowerPoint 2007,</w:t>
      </w:r>
      <w:r>
        <w:t xml:space="preserve"> and PowerPoint 2010 use this field. The </w:t>
      </w:r>
      <w:hyperlink w:anchor="Section_fabbbc3661b445da9cb65aa695f411c9" w:history="1">
        <w:r>
          <w:rPr>
            <w:rStyle w:val="Hyperlink"/>
          </w:rPr>
          <w:t>MSOANCHOR</w:t>
        </w:r>
      </w:hyperlink>
      <w:r>
        <w:t xml:space="preserve"> enumeration specifies exceptions for some individual values.</w:t>
      </w:r>
    </w:p>
    <w:bookmarkStart w:id="3341" w:name="Appendix_A_53"/>
    <w:p w:rsidR="00611683" w:rsidRDefault="0071088D">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2.3.21.10</w:t>
      </w:r>
      <w:r>
        <w:rPr>
          <w:rStyle w:val="Hyperlink"/>
        </w:rPr>
        <w:fldChar w:fldCharType="end"/>
      </w:r>
      <w:r>
        <w:t xml:space="preserve">: </w:t>
      </w:r>
      <w:bookmarkEnd w:id="3341"/>
      <w:r>
        <w:t xml:space="preserve"> This property is</w:t>
      </w:r>
      <w:r>
        <w:t xml:space="preserve"> supported only by Office Excel 2007, Excel 2010, PowerPoint 97, PowerPoint 2000, PowerPoint 2002, Office PowerPoint 2003, Office PowerPoint 2007, and PowerPoint 2010.</w:t>
      </w:r>
    </w:p>
    <w:bookmarkStart w:id="3342" w:name="Appendix_A_54"/>
    <w:p w:rsidR="00611683" w:rsidRDefault="0071088D">
      <w:r>
        <w:rPr>
          <w:rStyle w:val="Hyperlink"/>
        </w:rPr>
        <w:lastRenderedPageBreak/>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2.3.21.11</w:t>
      </w:r>
      <w:r>
        <w:rPr>
          <w:rStyle w:val="Hyperlink"/>
        </w:rPr>
        <w:fldChar w:fldCharType="end"/>
      </w:r>
      <w:r>
        <w:t xml:space="preserve">: </w:t>
      </w:r>
      <w:bookmarkEnd w:id="3342"/>
      <w:r>
        <w:t xml:space="preserve"> Word 97, Word 2000, </w:t>
      </w:r>
      <w:r>
        <w:t xml:space="preserve">Word 2002, Office Word 2003, Office Word 2007, and Word 2010 use this property. </w:t>
      </w:r>
    </w:p>
    <w:bookmarkStart w:id="3343" w:name="Appendix_A_55"/>
    <w:p w:rsidR="00611683" w:rsidRDefault="0071088D">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2.3.21.12</w:t>
      </w:r>
      <w:r>
        <w:rPr>
          <w:rStyle w:val="Hyperlink"/>
        </w:rPr>
        <w:fldChar w:fldCharType="end"/>
      </w:r>
      <w:r>
        <w:t xml:space="preserve">: </w:t>
      </w:r>
      <w:bookmarkEnd w:id="3343"/>
      <w:r>
        <w:t xml:space="preserve"> Excel 2000, Excel 2002, Office Excel 2003, Office Excel 2007, and Excel 2010 use this property. </w:t>
      </w:r>
    </w:p>
    <w:bookmarkStart w:id="3344" w:name="Appendix_A_56"/>
    <w:p w:rsidR="00611683" w:rsidRDefault="0071088D">
      <w:r>
        <w:rPr>
          <w:rStyle w:val="Hyperlink"/>
        </w:rPr>
        <w:fldChar w:fldCharType="begin"/>
      </w:r>
      <w:r>
        <w:rPr>
          <w:rStyle w:val="Hyperlink"/>
        </w:rPr>
        <w:instrText xml:space="preserve"> HYPERLI</w:instrText>
      </w:r>
      <w:r>
        <w:rPr>
          <w:rStyle w:val="Hyperlink"/>
        </w:rPr>
        <w:instrText xml:space="preserve">NK \l "Appendix_A_Target_56" \h </w:instrText>
      </w:r>
      <w:r>
        <w:rPr>
          <w:rStyle w:val="Hyperlink"/>
        </w:rPr>
      </w:r>
      <w:r>
        <w:rPr>
          <w:rStyle w:val="Hyperlink"/>
        </w:rPr>
        <w:fldChar w:fldCharType="separate"/>
      </w:r>
      <w:r>
        <w:rPr>
          <w:rStyle w:val="Hyperlink"/>
        </w:rPr>
        <w:t>&lt;56&gt; Section 2.3.21.15</w:t>
      </w:r>
      <w:r>
        <w:rPr>
          <w:rStyle w:val="Hyperlink"/>
        </w:rPr>
        <w:fldChar w:fldCharType="end"/>
      </w:r>
      <w:r>
        <w:t xml:space="preserve">: </w:t>
      </w:r>
      <w:bookmarkEnd w:id="3344"/>
      <w:r>
        <w:t xml:space="preserve"> Excel 97, PowerPoint 97, Excel 2000, PowerPoint 2000, Excel 2002, PowerPoint 2002, Office Excel 2003, and Office PowerPoint 2003 use this bit.</w:t>
      </w:r>
    </w:p>
    <w:bookmarkStart w:id="3345" w:name="Appendix_A_57"/>
    <w:p w:rsidR="00611683" w:rsidRDefault="0071088D">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w:t>
      </w:r>
      <w:r>
        <w:rPr>
          <w:rStyle w:val="Hyperlink"/>
        </w:rPr>
        <w:t xml:space="preserve"> Section 2.3.21.15</w:t>
      </w:r>
      <w:r>
        <w:rPr>
          <w:rStyle w:val="Hyperlink"/>
        </w:rPr>
        <w:fldChar w:fldCharType="end"/>
      </w:r>
      <w:r>
        <w:t xml:space="preserve">: </w:t>
      </w:r>
      <w:bookmarkEnd w:id="3345"/>
      <w:r>
        <w:t xml:space="preserve"> Excel 97, Excel 2000, Excel 2002, and Office Excel 2003 use this bit. Office Excel 2007 and Excel 2010 properly read and use the value of 0x1 but do not write it.</w:t>
      </w:r>
    </w:p>
    <w:bookmarkStart w:id="3346" w:name="Appendix_A_58"/>
    <w:p w:rsidR="00611683" w:rsidRDefault="0071088D">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2.3.21.15</w:t>
      </w:r>
      <w:r>
        <w:rPr>
          <w:rStyle w:val="Hyperlink"/>
        </w:rPr>
        <w:fldChar w:fldCharType="end"/>
      </w:r>
      <w:r>
        <w:t xml:space="preserve">: </w:t>
      </w:r>
      <w:bookmarkEnd w:id="3346"/>
      <w:r>
        <w:t xml:space="preserve"> Word</w:t>
      </w:r>
      <w:r>
        <w:t xml:space="preserve"> 97 and Word 2000 do not use this bit.</w:t>
      </w:r>
    </w:p>
    <w:bookmarkStart w:id="3347" w:name="Appendix_A_59"/>
    <w:p w:rsidR="00611683" w:rsidRDefault="0071088D">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2.3.22.3</w:t>
      </w:r>
      <w:r>
        <w:rPr>
          <w:rStyle w:val="Hyperlink"/>
        </w:rPr>
        <w:fldChar w:fldCharType="end"/>
      </w:r>
      <w:r>
        <w:t xml:space="preserve">: </w:t>
      </w:r>
      <w:bookmarkEnd w:id="3347"/>
      <w:r>
        <w:t xml:space="preserve"> Office Excel 2007, Excel 2010, Office PowerPoint 2007, and PowerPoint 2010 treat </w:t>
      </w:r>
      <w:r>
        <w:rPr>
          <w:b/>
        </w:rPr>
        <w:t>msoalignTextStretch</w:t>
      </w:r>
      <w:r>
        <w:t xml:space="preserve"> as </w:t>
      </w:r>
      <w:r>
        <w:rPr>
          <w:b/>
        </w:rPr>
        <w:t>msoalignTextCenter</w:t>
      </w:r>
      <w:r>
        <w:t>.</w:t>
      </w:r>
    </w:p>
    <w:bookmarkStart w:id="3348" w:name="Appendix_A_60"/>
    <w:p w:rsidR="00611683" w:rsidRDefault="0071088D">
      <w:r>
        <w:rPr>
          <w:rStyle w:val="Hyperlink"/>
        </w:rPr>
        <w:fldChar w:fldCharType="begin"/>
      </w:r>
      <w:r>
        <w:rPr>
          <w:rStyle w:val="Hyperlink"/>
        </w:rPr>
        <w:instrText xml:space="preserve"> HYPERLINK \l "Appendix_</w:instrText>
      </w:r>
      <w:r>
        <w:rPr>
          <w:rStyle w:val="Hyperlink"/>
        </w:rPr>
        <w:instrText xml:space="preserve">A_Target_60" \h </w:instrText>
      </w:r>
      <w:r>
        <w:rPr>
          <w:rStyle w:val="Hyperlink"/>
        </w:rPr>
      </w:r>
      <w:r>
        <w:rPr>
          <w:rStyle w:val="Hyperlink"/>
        </w:rPr>
        <w:fldChar w:fldCharType="separate"/>
      </w:r>
      <w:r>
        <w:rPr>
          <w:rStyle w:val="Hyperlink"/>
        </w:rPr>
        <w:t>&lt;60&gt; Section 2.3.22.3</w:t>
      </w:r>
      <w:r>
        <w:rPr>
          <w:rStyle w:val="Hyperlink"/>
        </w:rPr>
        <w:fldChar w:fldCharType="end"/>
      </w:r>
      <w:r>
        <w:t xml:space="preserve">: </w:t>
      </w:r>
      <w:bookmarkEnd w:id="3348"/>
      <w:r>
        <w:t xml:space="preserve"> Office Excel 2007, Excel 2010, Office PowerPoint 2007 and PowerPoint 2010 do not use </w:t>
      </w:r>
      <w:r>
        <w:rPr>
          <w:b/>
        </w:rPr>
        <w:t>msoalignTextLetterJust</w:t>
      </w:r>
      <w:r>
        <w:t>.</w:t>
      </w:r>
    </w:p>
    <w:bookmarkStart w:id="3349" w:name="Appendix_A_61"/>
    <w:p w:rsidR="00611683" w:rsidRDefault="0071088D">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2.3.22.3</w:t>
      </w:r>
      <w:r>
        <w:rPr>
          <w:rStyle w:val="Hyperlink"/>
        </w:rPr>
        <w:fldChar w:fldCharType="end"/>
      </w:r>
      <w:r>
        <w:t xml:space="preserve">: </w:t>
      </w:r>
      <w:bookmarkEnd w:id="3349"/>
      <w:r>
        <w:t xml:space="preserve"> Office Excel 2007, Excel 2010, Office P</w:t>
      </w:r>
      <w:r>
        <w:t xml:space="preserve">owerPoint 2007 and PowerPoint 2010 do not use </w:t>
      </w:r>
      <w:r>
        <w:rPr>
          <w:b/>
        </w:rPr>
        <w:t>msoalignTextWordJust</w:t>
      </w:r>
      <w:r>
        <w:t>.</w:t>
      </w:r>
    </w:p>
    <w:bookmarkStart w:id="3350" w:name="Appendix_A_62"/>
    <w:p w:rsidR="00611683" w:rsidRDefault="0071088D">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2.3.22.8</w:t>
      </w:r>
      <w:r>
        <w:rPr>
          <w:rStyle w:val="Hyperlink"/>
        </w:rPr>
        <w:fldChar w:fldCharType="end"/>
      </w:r>
      <w:r>
        <w:t xml:space="preserve">: </w:t>
      </w:r>
      <w:bookmarkEnd w:id="3350"/>
      <w:r>
        <w:t xml:space="preserve"> Office 97 does not use this property. </w:t>
      </w:r>
    </w:p>
    <w:bookmarkStart w:id="3351" w:name="Appendix_A_63"/>
    <w:p w:rsidR="00611683" w:rsidRDefault="0071088D">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2.3.22.10</w:t>
      </w:r>
      <w:r>
        <w:rPr>
          <w:rStyle w:val="Hyperlink"/>
        </w:rPr>
        <w:fldChar w:fldCharType="end"/>
      </w:r>
      <w:r>
        <w:t xml:space="preserve">: </w:t>
      </w:r>
      <w:bookmarkEnd w:id="3351"/>
      <w:r>
        <w:t xml:space="preserve"> Office Excel 2</w:t>
      </w:r>
      <w:r>
        <w:t>007, Excel 2010, Office PowerPoint 2007, and PowerPoint 2010 do not use this bit.</w:t>
      </w:r>
    </w:p>
    <w:bookmarkStart w:id="3352" w:name="Appendix_A_64"/>
    <w:p w:rsidR="00611683" w:rsidRDefault="0071088D">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2.3.22.10</w:t>
      </w:r>
      <w:r>
        <w:rPr>
          <w:rStyle w:val="Hyperlink"/>
        </w:rPr>
        <w:fldChar w:fldCharType="end"/>
      </w:r>
      <w:r>
        <w:t xml:space="preserve">: </w:t>
      </w:r>
      <w:bookmarkEnd w:id="3352"/>
      <w:r>
        <w:t xml:space="preserve"> Office Excel 2007, Excel 2010, Office PowerPoint 2007, and PowerPoint 2010 ignore this bit.</w:t>
      </w:r>
    </w:p>
    <w:bookmarkStart w:id="3353" w:name="Appendix_A_65"/>
    <w:p w:rsidR="00611683" w:rsidRDefault="0071088D">
      <w:r>
        <w:rPr>
          <w:rStyle w:val="Hyperlink"/>
        </w:rPr>
        <w:fldChar w:fldCharType="begin"/>
      </w:r>
      <w:r>
        <w:rPr>
          <w:rStyle w:val="Hyperlink"/>
        </w:rPr>
        <w:instrText xml:space="preserve"> HYPERLINK \</w:instrText>
      </w:r>
      <w:r>
        <w:rPr>
          <w:rStyle w:val="Hyperlink"/>
        </w:rPr>
        <w:instrText xml:space="preserve">l "Appendix_A_Target_65" \h </w:instrText>
      </w:r>
      <w:r>
        <w:rPr>
          <w:rStyle w:val="Hyperlink"/>
        </w:rPr>
      </w:r>
      <w:r>
        <w:rPr>
          <w:rStyle w:val="Hyperlink"/>
        </w:rPr>
        <w:fldChar w:fldCharType="separate"/>
      </w:r>
      <w:r>
        <w:rPr>
          <w:rStyle w:val="Hyperlink"/>
        </w:rPr>
        <w:t>&lt;65&gt; Section 2.3.22.10</w:t>
      </w:r>
      <w:r>
        <w:rPr>
          <w:rStyle w:val="Hyperlink"/>
        </w:rPr>
        <w:fldChar w:fldCharType="end"/>
      </w:r>
      <w:r>
        <w:t xml:space="preserve">: </w:t>
      </w:r>
      <w:bookmarkEnd w:id="3353"/>
      <w:r>
        <w:t xml:space="preserve"> Office Excel 2007, Excel 2010, Office PowerPoint 2007, and PowerPoint 2010 ignore this bit and apply scaling to the character advance width.</w:t>
      </w:r>
    </w:p>
    <w:bookmarkStart w:id="3354" w:name="Appendix_A_66"/>
    <w:p w:rsidR="00611683" w:rsidRDefault="0071088D">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2.3.2</w:t>
      </w:r>
      <w:r>
        <w:rPr>
          <w:rStyle w:val="Hyperlink"/>
        </w:rPr>
        <w:t>2.10</w:t>
      </w:r>
      <w:r>
        <w:rPr>
          <w:rStyle w:val="Hyperlink"/>
        </w:rPr>
        <w:fldChar w:fldCharType="end"/>
      </w:r>
      <w:r>
        <w:t xml:space="preserve">: </w:t>
      </w:r>
      <w:bookmarkEnd w:id="3354"/>
      <w:r>
        <w:t xml:space="preserve"> Office Excel 2007, Excel 2010, Office PowerPoint 2007, and PowerPoint 2010 ignore this bit.</w:t>
      </w:r>
    </w:p>
    <w:bookmarkStart w:id="3355" w:name="Appendix_A_67"/>
    <w:p w:rsidR="00611683" w:rsidRDefault="0071088D">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2.3.22.10</w:t>
      </w:r>
      <w:r>
        <w:rPr>
          <w:rStyle w:val="Hyperlink"/>
        </w:rPr>
        <w:fldChar w:fldCharType="end"/>
      </w:r>
      <w:r>
        <w:t xml:space="preserve">: </w:t>
      </w:r>
      <w:bookmarkEnd w:id="3355"/>
      <w:r>
        <w:t xml:space="preserve"> Office Excel 2007, Excel 2010, Office PowerPoint 2007, and PowerPoint 2010</w:t>
      </w:r>
      <w:r>
        <w:t xml:space="preserve"> ignore this bit.</w:t>
      </w:r>
    </w:p>
    <w:bookmarkStart w:id="3356" w:name="Appendix_A_68"/>
    <w:p w:rsidR="00611683" w:rsidRDefault="0071088D">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2.3.22.10</w:t>
      </w:r>
      <w:r>
        <w:rPr>
          <w:rStyle w:val="Hyperlink"/>
        </w:rPr>
        <w:fldChar w:fldCharType="end"/>
      </w:r>
      <w:r>
        <w:t xml:space="preserve">: </w:t>
      </w:r>
      <w:bookmarkEnd w:id="3356"/>
      <w:r>
        <w:t xml:space="preserve"> Office Excel 2007, Excel 2010, Office PowerPoint 2007, and PowerPoint 2010 ignore this bit.</w:t>
      </w:r>
    </w:p>
    <w:bookmarkStart w:id="3357" w:name="Appendix_A_69"/>
    <w:p w:rsidR="00611683" w:rsidRDefault="0071088D">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2.3.22.10</w:t>
      </w:r>
      <w:r>
        <w:rPr>
          <w:rStyle w:val="Hyperlink"/>
        </w:rPr>
        <w:fldChar w:fldCharType="end"/>
      </w:r>
      <w:r>
        <w:t xml:space="preserve">: </w:t>
      </w:r>
      <w:bookmarkEnd w:id="3357"/>
      <w:r>
        <w:t xml:space="preserve"> Office Exc</w:t>
      </w:r>
      <w:r>
        <w:t>el 2007, Excel 2010, Office PowerPoint 2007 and PowerPoint 2010 ignore this bit.</w:t>
      </w:r>
    </w:p>
    <w:bookmarkStart w:id="3358" w:name="Appendix_A_70"/>
    <w:p w:rsidR="00611683" w:rsidRDefault="0071088D">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2.3.22.10</w:t>
      </w:r>
      <w:r>
        <w:rPr>
          <w:rStyle w:val="Hyperlink"/>
        </w:rPr>
        <w:fldChar w:fldCharType="end"/>
      </w:r>
      <w:r>
        <w:t xml:space="preserve">: </w:t>
      </w:r>
      <w:bookmarkEnd w:id="3358"/>
      <w:r>
        <w:t xml:space="preserve"> Office Excel 2007, Excel 2010, Office PowerPoint 2007 and PowerPoint 2010 do not ignore this bit. </w:t>
      </w:r>
    </w:p>
    <w:bookmarkStart w:id="3359" w:name="Appendix_A_71"/>
    <w:p w:rsidR="00611683" w:rsidRDefault="0071088D">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2.3.22.10</w:t>
      </w:r>
      <w:r>
        <w:rPr>
          <w:rStyle w:val="Hyperlink"/>
        </w:rPr>
        <w:fldChar w:fldCharType="end"/>
      </w:r>
      <w:r>
        <w:t xml:space="preserve">: </w:t>
      </w:r>
      <w:bookmarkEnd w:id="3359"/>
      <w:r>
        <w:t xml:space="preserve"> Office Excel 2007, Excel 2010, Office PowerPoint 2007 and PowerPoint 2010 do not ignore this bit. </w:t>
      </w:r>
    </w:p>
    <w:bookmarkStart w:id="3360" w:name="Appendix_A_72"/>
    <w:p w:rsidR="00611683" w:rsidRDefault="0071088D">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2.3.22.10</w:t>
      </w:r>
      <w:r>
        <w:rPr>
          <w:rStyle w:val="Hyperlink"/>
        </w:rPr>
        <w:fldChar w:fldCharType="end"/>
      </w:r>
      <w:r>
        <w:t xml:space="preserve">: </w:t>
      </w:r>
      <w:bookmarkEnd w:id="3360"/>
      <w:r>
        <w:t xml:space="preserve"> Office Excel 2007, Exce</w:t>
      </w:r>
      <w:r>
        <w:t xml:space="preserve">l 2010, Office PowerPoint 2007, and PowerPoint 2010 do not ignore this bit. </w:t>
      </w:r>
    </w:p>
    <w:bookmarkStart w:id="3361" w:name="Appendix_A_73"/>
    <w:p w:rsidR="00611683" w:rsidRDefault="0071088D">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2.3.24.1</w:t>
      </w:r>
      <w:r>
        <w:rPr>
          <w:rStyle w:val="Hyperlink"/>
        </w:rPr>
        <w:fldChar w:fldCharType="end"/>
      </w:r>
      <w:r>
        <w:t xml:space="preserve">: </w:t>
      </w:r>
      <w:bookmarkEnd w:id="3361"/>
      <w:r>
        <w:t xml:space="preserve"> Excel 97, PowerPoint 97, and Word 97 ignore this property.</w:t>
      </w:r>
    </w:p>
    <w:bookmarkStart w:id="3362" w:name="Appendix_A_74"/>
    <w:p w:rsidR="00611683" w:rsidRDefault="0071088D">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w:t>
      </w:r>
      <w:r>
        <w:rPr>
          <w:rStyle w:val="Hyperlink"/>
        </w:rPr>
        <w:t>on 2.3.24.3</w:t>
      </w:r>
      <w:r>
        <w:rPr>
          <w:rStyle w:val="Hyperlink"/>
        </w:rPr>
        <w:fldChar w:fldCharType="end"/>
      </w:r>
      <w:r>
        <w:t xml:space="preserve">: </w:t>
      </w:r>
      <w:bookmarkEnd w:id="3362"/>
      <w:r>
        <w:t xml:space="preserve"> Excel 97, PowerPoint 97, and Word 97 ignore this property.</w:t>
      </w:r>
    </w:p>
    <w:bookmarkStart w:id="3363" w:name="Appendix_A_75"/>
    <w:p w:rsidR="00611683" w:rsidRDefault="0071088D">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2.3.24.5</w:t>
      </w:r>
      <w:r>
        <w:rPr>
          <w:rStyle w:val="Hyperlink"/>
        </w:rPr>
        <w:fldChar w:fldCharType="end"/>
      </w:r>
      <w:r>
        <w:t xml:space="preserve">: </w:t>
      </w:r>
      <w:bookmarkEnd w:id="3363"/>
      <w:r>
        <w:t xml:space="preserve"> Excel 97, PowerPoint 97, and Word 97 ignore this property.</w:t>
      </w:r>
    </w:p>
    <w:bookmarkStart w:id="3364" w:name="Appendix_A_76"/>
    <w:p w:rsidR="00611683" w:rsidRDefault="0071088D">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w:t>
      </w:r>
      <w:r>
        <w:rPr>
          <w:rStyle w:val="Hyperlink"/>
        </w:rPr>
        <w:t>.3.24.7</w:t>
      </w:r>
      <w:r>
        <w:rPr>
          <w:rStyle w:val="Hyperlink"/>
        </w:rPr>
        <w:fldChar w:fldCharType="end"/>
      </w:r>
      <w:r>
        <w:t xml:space="preserve">: </w:t>
      </w:r>
      <w:bookmarkEnd w:id="3364"/>
      <w:r>
        <w:t xml:space="preserve"> Excel 97, PowerPoint 97, and Word 97 ignore this property.</w:t>
      </w:r>
    </w:p>
    <w:bookmarkStart w:id="3365" w:name="Appendix_A_77"/>
    <w:p w:rsidR="00611683" w:rsidRDefault="0071088D">
      <w:r>
        <w:rPr>
          <w:rStyle w:val="Hyperlink"/>
        </w:rPr>
        <w:lastRenderedPageBreak/>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2.3.24.9</w:t>
      </w:r>
      <w:r>
        <w:rPr>
          <w:rStyle w:val="Hyperlink"/>
        </w:rPr>
        <w:fldChar w:fldCharType="end"/>
      </w:r>
      <w:r>
        <w:t xml:space="preserve">: </w:t>
      </w:r>
      <w:bookmarkEnd w:id="3365"/>
      <w:r>
        <w:t xml:space="preserve"> Excel 97, PowerPoint 97, and Word 97 ignore this property.</w:t>
      </w:r>
    </w:p>
    <w:bookmarkStart w:id="3366" w:name="Appendix_A_78"/>
    <w:p w:rsidR="00611683" w:rsidRDefault="0071088D">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2.3.2</w:t>
      </w:r>
      <w:r>
        <w:rPr>
          <w:rStyle w:val="Hyperlink"/>
        </w:rPr>
        <w:t>4.11</w:t>
      </w:r>
      <w:r>
        <w:rPr>
          <w:rStyle w:val="Hyperlink"/>
        </w:rPr>
        <w:fldChar w:fldCharType="end"/>
      </w:r>
      <w:r>
        <w:t xml:space="preserve">: </w:t>
      </w:r>
      <w:bookmarkEnd w:id="3366"/>
      <w:r>
        <w:t xml:space="preserve"> Excel 97, PowerPoint 97, and Word 97 ignore this property.</w:t>
      </w:r>
    </w:p>
    <w:bookmarkStart w:id="3367" w:name="Appendix_A_79"/>
    <w:p w:rsidR="00611683" w:rsidRDefault="0071088D">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2.3.24.13</w:t>
      </w:r>
      <w:r>
        <w:rPr>
          <w:rStyle w:val="Hyperlink"/>
        </w:rPr>
        <w:fldChar w:fldCharType="end"/>
      </w:r>
      <w:r>
        <w:t xml:space="preserve">: </w:t>
      </w:r>
      <w:bookmarkEnd w:id="3367"/>
      <w:r>
        <w:t xml:space="preserve"> Excel 97, PowerPoint 97, and Word 97 ignore this property.</w:t>
      </w:r>
    </w:p>
    <w:bookmarkStart w:id="3368" w:name="Appendix_A_80"/>
    <w:p w:rsidR="00611683" w:rsidRDefault="0071088D">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2.3.24.</w:t>
      </w:r>
      <w:r>
        <w:rPr>
          <w:rStyle w:val="Hyperlink"/>
        </w:rPr>
        <w:t>15</w:t>
      </w:r>
      <w:r>
        <w:rPr>
          <w:rStyle w:val="Hyperlink"/>
        </w:rPr>
        <w:fldChar w:fldCharType="end"/>
      </w:r>
      <w:r>
        <w:t xml:space="preserve">: </w:t>
      </w:r>
      <w:bookmarkEnd w:id="3368"/>
      <w:r>
        <w:t xml:space="preserve"> Excel 97, PowerPoint 97, and Word 97 ignore this property.</w:t>
      </w:r>
    </w:p>
    <w:bookmarkStart w:id="3369" w:name="Appendix_A_81"/>
    <w:p w:rsidR="00611683" w:rsidRDefault="0071088D">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2.3.24.17</w:t>
      </w:r>
      <w:r>
        <w:rPr>
          <w:rStyle w:val="Hyperlink"/>
        </w:rPr>
        <w:fldChar w:fldCharType="end"/>
      </w:r>
      <w:r>
        <w:t xml:space="preserve">: </w:t>
      </w:r>
      <w:bookmarkEnd w:id="3369"/>
      <w:r>
        <w:t xml:space="preserve"> Excel 97, PowerPoint 97, and Word 97 ignore this property.</w:t>
      </w:r>
    </w:p>
    <w:bookmarkStart w:id="3370" w:name="Appendix_A_82"/>
    <w:p w:rsidR="00611683" w:rsidRDefault="0071088D">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2.3.24.19</w:t>
      </w:r>
      <w:r>
        <w:rPr>
          <w:rStyle w:val="Hyperlink"/>
        </w:rPr>
        <w:fldChar w:fldCharType="end"/>
      </w:r>
      <w:r>
        <w:t xml:space="preserve">: </w:t>
      </w:r>
      <w:bookmarkEnd w:id="3370"/>
      <w:r>
        <w:t xml:space="preserve"> Excel 97, PowerPoint 97, and Word 97 ignore this property.</w:t>
      </w:r>
    </w:p>
    <w:bookmarkStart w:id="3371" w:name="Appendix_A_83"/>
    <w:p w:rsidR="00611683" w:rsidRDefault="0071088D">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2.3.24.21</w:t>
      </w:r>
      <w:r>
        <w:rPr>
          <w:rStyle w:val="Hyperlink"/>
        </w:rPr>
        <w:fldChar w:fldCharType="end"/>
      </w:r>
      <w:r>
        <w:t xml:space="preserve">: </w:t>
      </w:r>
      <w:bookmarkEnd w:id="3371"/>
      <w:r>
        <w:t xml:space="preserve"> Excel 97, PowerPoint 97, and Word 97 ignore this property.</w:t>
      </w:r>
    </w:p>
    <w:bookmarkStart w:id="3372" w:name="Appendix_A_84"/>
    <w:p w:rsidR="00611683" w:rsidRDefault="0071088D">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2.3.24.23</w:t>
      </w:r>
      <w:r>
        <w:rPr>
          <w:rStyle w:val="Hyperlink"/>
        </w:rPr>
        <w:fldChar w:fldCharType="end"/>
      </w:r>
      <w:r>
        <w:t xml:space="preserve">: </w:t>
      </w:r>
      <w:bookmarkEnd w:id="3372"/>
      <w:r>
        <w:t xml:space="preserve"> Excel 97, PowerPoint 97, and Word 97 ignore this property.</w:t>
      </w:r>
    </w:p>
    <w:bookmarkStart w:id="3373" w:name="Appendix_A_85"/>
    <w:p w:rsidR="00611683" w:rsidRDefault="0071088D">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2.3.24.25</w:t>
      </w:r>
      <w:r>
        <w:rPr>
          <w:rStyle w:val="Hyperlink"/>
        </w:rPr>
        <w:fldChar w:fldCharType="end"/>
      </w:r>
      <w:r>
        <w:t xml:space="preserve">: </w:t>
      </w:r>
      <w:bookmarkEnd w:id="3373"/>
      <w:r>
        <w:t xml:space="preserve"> Excel 97, PowerPoint 97, and Word 97 ignore this property.</w:t>
      </w:r>
    </w:p>
    <w:bookmarkStart w:id="3374" w:name="Appendix_A_86"/>
    <w:p w:rsidR="00611683" w:rsidRDefault="0071088D">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2.3.24.27</w:t>
      </w:r>
      <w:r>
        <w:rPr>
          <w:rStyle w:val="Hyperlink"/>
        </w:rPr>
        <w:fldChar w:fldCharType="end"/>
      </w:r>
      <w:r>
        <w:t xml:space="preserve">: </w:t>
      </w:r>
      <w:bookmarkEnd w:id="3374"/>
      <w:r>
        <w:t xml:space="preserve"> E</w:t>
      </w:r>
      <w:r>
        <w:t>xcel 97, PowerPoint 97, and Word 97 ignore this property.</w:t>
      </w:r>
    </w:p>
    <w:bookmarkStart w:id="3375" w:name="Appendix_A_87"/>
    <w:p w:rsidR="00611683" w:rsidRDefault="0071088D">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2.3.25.1</w:t>
      </w:r>
      <w:r>
        <w:rPr>
          <w:rStyle w:val="Hyperlink"/>
        </w:rPr>
        <w:fldChar w:fldCharType="end"/>
      </w:r>
      <w:r>
        <w:t xml:space="preserve">: </w:t>
      </w:r>
      <w:bookmarkEnd w:id="3375"/>
      <w:r>
        <w:t xml:space="preserve"> Office 97 and Office 2000 ignore this property.</w:t>
      </w:r>
    </w:p>
    <w:bookmarkStart w:id="3376" w:name="Appendix_A_88"/>
    <w:p w:rsidR="00611683" w:rsidRDefault="0071088D">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2.3.25.3</w:t>
      </w:r>
      <w:r>
        <w:rPr>
          <w:rStyle w:val="Hyperlink"/>
        </w:rPr>
        <w:fldChar w:fldCharType="end"/>
      </w:r>
      <w:r>
        <w:t xml:space="preserve">: </w:t>
      </w:r>
      <w:bookmarkEnd w:id="3376"/>
      <w:r>
        <w:t xml:space="preserve"> Office 97 and </w:t>
      </w:r>
      <w:r>
        <w:t>Office 2000 ignore this property.</w:t>
      </w:r>
    </w:p>
    <w:bookmarkStart w:id="3377" w:name="Appendix_A_89"/>
    <w:p w:rsidR="00611683" w:rsidRDefault="0071088D">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2.3.25.5</w:t>
      </w:r>
      <w:r>
        <w:rPr>
          <w:rStyle w:val="Hyperlink"/>
        </w:rPr>
        <w:fldChar w:fldCharType="end"/>
      </w:r>
      <w:r>
        <w:t xml:space="preserve">: </w:t>
      </w:r>
      <w:bookmarkEnd w:id="3377"/>
      <w:r>
        <w:t xml:space="preserve"> Office 97 and Office 2000 ignore this property.</w:t>
      </w:r>
    </w:p>
    <w:bookmarkStart w:id="3378" w:name="Appendix_A_90"/>
    <w:p w:rsidR="00611683" w:rsidRDefault="0071088D">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2.3.25.7</w:t>
      </w:r>
      <w:r>
        <w:rPr>
          <w:rStyle w:val="Hyperlink"/>
        </w:rPr>
        <w:fldChar w:fldCharType="end"/>
      </w:r>
      <w:r>
        <w:t xml:space="preserve">: </w:t>
      </w:r>
      <w:bookmarkEnd w:id="3378"/>
      <w:r>
        <w:t xml:space="preserve"> Office 97 and Office 2000 ignore this pr</w:t>
      </w:r>
      <w:r>
        <w:t>operty.</w:t>
      </w:r>
    </w:p>
    <w:bookmarkStart w:id="3379" w:name="Appendix_A_91"/>
    <w:p w:rsidR="00611683" w:rsidRDefault="0071088D">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2.3.27.1</w:t>
      </w:r>
      <w:r>
        <w:rPr>
          <w:rStyle w:val="Hyperlink"/>
        </w:rPr>
        <w:fldChar w:fldCharType="end"/>
      </w:r>
      <w:r>
        <w:t xml:space="preserve">: </w:t>
      </w:r>
      <w:bookmarkEnd w:id="3379"/>
      <w:r>
        <w:t xml:space="preserve"> Office Excel 2007, Excel 2010, Office PowerPoint 2007, PowerPoint 2010, Office Word 2007, and Word 2010 do not ignore this property. </w:t>
      </w:r>
    </w:p>
    <w:bookmarkStart w:id="3380" w:name="Appendix_A_92"/>
    <w:p w:rsidR="00611683" w:rsidRDefault="0071088D">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w:t>
      </w:r>
      <w:r>
        <w:rPr>
          <w:rStyle w:val="Hyperlink"/>
        </w:rPr>
        <w:t xml:space="preserve"> Section 2.3.27.3</w:t>
      </w:r>
      <w:r>
        <w:rPr>
          <w:rStyle w:val="Hyperlink"/>
        </w:rPr>
        <w:fldChar w:fldCharType="end"/>
      </w:r>
      <w:r>
        <w:t xml:space="preserve">: </w:t>
      </w:r>
      <w:bookmarkEnd w:id="3380"/>
      <w:r>
        <w:t xml:space="preserve"> Office Excel 2007, Excel 2010, Office PowerPoint 2007, PowerPoint 2010, Office Word 2007, and Word 2010 do not ignore this property. </w:t>
      </w:r>
    </w:p>
    <w:bookmarkStart w:id="3381" w:name="Appendix_A_93"/>
    <w:p w:rsidR="00611683" w:rsidRDefault="0071088D">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2.3.27.5</w:t>
      </w:r>
      <w:r>
        <w:rPr>
          <w:rStyle w:val="Hyperlink"/>
        </w:rPr>
        <w:fldChar w:fldCharType="end"/>
      </w:r>
      <w:r>
        <w:t xml:space="preserve">: </w:t>
      </w:r>
      <w:bookmarkEnd w:id="3381"/>
      <w:r>
        <w:t xml:space="preserve"> Office Excel 2007, Excel 2010, Offi</w:t>
      </w:r>
      <w:r>
        <w:t xml:space="preserve">ce PowerPoint 2007, PowerPoint 2010, and Office Word 2007 do not ignore this property. </w:t>
      </w:r>
    </w:p>
    <w:bookmarkStart w:id="3382" w:name="Appendix_A_94"/>
    <w:p w:rsidR="00611683" w:rsidRDefault="0071088D">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2.3.27.7</w:t>
      </w:r>
      <w:r>
        <w:rPr>
          <w:rStyle w:val="Hyperlink"/>
        </w:rPr>
        <w:fldChar w:fldCharType="end"/>
      </w:r>
      <w:r>
        <w:t xml:space="preserve">: </w:t>
      </w:r>
      <w:bookmarkEnd w:id="3382"/>
      <w:r>
        <w:t xml:space="preserve"> Office Excel 2007, Excel 2010, Office PowerPoint 2007, PowerPoint 2010, and Office Word 2007 do not i</w:t>
      </w:r>
      <w:r>
        <w:t xml:space="preserve">gnore this property. </w:t>
      </w:r>
    </w:p>
    <w:bookmarkStart w:id="3383" w:name="Appendix_A_95"/>
    <w:p w:rsidR="00611683" w:rsidRDefault="0071088D">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2.3.27.9</w:t>
      </w:r>
      <w:r>
        <w:rPr>
          <w:rStyle w:val="Hyperlink"/>
        </w:rPr>
        <w:fldChar w:fldCharType="end"/>
      </w:r>
      <w:r>
        <w:t xml:space="preserve">: </w:t>
      </w:r>
      <w:bookmarkEnd w:id="3383"/>
      <w:r>
        <w:t xml:space="preserve"> Office Excel 2007, Excel 2010, Office PowerPoint 2007, PowerPoint 2010, and Office Word 2007 do not ignore this property. </w:t>
      </w:r>
    </w:p>
    <w:bookmarkStart w:id="3384" w:name="Appendix_A_96"/>
    <w:p w:rsidR="00611683" w:rsidRDefault="0071088D">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w:t>
      </w:r>
      <w:r>
        <w:rPr>
          <w:rStyle w:val="Hyperlink"/>
        </w:rPr>
        <w:t>96&gt; Section 2.3.27.11</w:t>
      </w:r>
      <w:r>
        <w:rPr>
          <w:rStyle w:val="Hyperlink"/>
        </w:rPr>
        <w:fldChar w:fldCharType="end"/>
      </w:r>
      <w:r>
        <w:t xml:space="preserve">: </w:t>
      </w:r>
      <w:bookmarkEnd w:id="3384"/>
      <w:r>
        <w:t xml:space="preserve"> Office Excel 2007, Excel 2010, Office PowerPoint 2007, PowerPoint 2010, and Office Word 2007 do not ignore this property. </w:t>
      </w:r>
    </w:p>
    <w:bookmarkStart w:id="3385" w:name="Appendix_A_97"/>
    <w:p w:rsidR="00611683" w:rsidRDefault="0071088D">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2.3.27.13</w:t>
      </w:r>
      <w:r>
        <w:rPr>
          <w:rStyle w:val="Hyperlink"/>
        </w:rPr>
        <w:fldChar w:fldCharType="end"/>
      </w:r>
      <w:r>
        <w:t xml:space="preserve">: </w:t>
      </w:r>
      <w:bookmarkEnd w:id="3385"/>
      <w:r>
        <w:t xml:space="preserve"> Office Excel 2007, Excel 2010, Office Pow</w:t>
      </w:r>
      <w:r>
        <w:t xml:space="preserve">erPoint 2007, PowerPoint 2010, and Office Word 2007 do not ignore this property. </w:t>
      </w:r>
    </w:p>
    <w:bookmarkStart w:id="3386" w:name="Appendix_A_98"/>
    <w:p w:rsidR="00611683" w:rsidRDefault="0071088D">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2.3.27.15</w:t>
      </w:r>
      <w:r>
        <w:rPr>
          <w:rStyle w:val="Hyperlink"/>
        </w:rPr>
        <w:fldChar w:fldCharType="end"/>
      </w:r>
      <w:r>
        <w:t xml:space="preserve">: </w:t>
      </w:r>
      <w:bookmarkEnd w:id="3386"/>
      <w:r>
        <w:t xml:space="preserve"> Office Excel 2007, Excel 2010, Office PowerPoint 2007, PowerPoint 2010, and Office Word 2007 do not ignore</w:t>
      </w:r>
      <w:r>
        <w:t xml:space="preserve"> this property. </w:t>
      </w:r>
    </w:p>
    <w:bookmarkStart w:id="3387" w:name="Appendix_A_99"/>
    <w:p w:rsidR="00611683" w:rsidRDefault="0071088D">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2.3.27.17</w:t>
      </w:r>
      <w:r>
        <w:rPr>
          <w:rStyle w:val="Hyperlink"/>
        </w:rPr>
        <w:fldChar w:fldCharType="end"/>
      </w:r>
      <w:r>
        <w:t xml:space="preserve">: </w:t>
      </w:r>
      <w:bookmarkEnd w:id="3387"/>
      <w:r>
        <w:t xml:space="preserve"> Office Excel 2007, Excel 2010, Office PowerPoint 2007, PowerPoint 2010, and Office Word 2007 do not ignore this property. </w:t>
      </w:r>
    </w:p>
    <w:bookmarkStart w:id="3388" w:name="Appendix_A_100"/>
    <w:p w:rsidR="00611683" w:rsidRDefault="0071088D">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w:t>
      </w:r>
      <w:r>
        <w:rPr>
          <w:rStyle w:val="Hyperlink"/>
        </w:rPr>
        <w:t>&gt; Section 2.4.3</w:t>
      </w:r>
      <w:r>
        <w:rPr>
          <w:rStyle w:val="Hyperlink"/>
        </w:rPr>
        <w:fldChar w:fldCharType="end"/>
      </w:r>
      <w:r>
        <w:t xml:space="preserve">: </w:t>
      </w:r>
      <w:bookmarkEnd w:id="3388"/>
      <w:r>
        <w:t xml:space="preserve"> Office Excel 2007, Excel 2010, PowerPoint 97, and PowerPoint 2010 read and use this value properly but do not write it.</w:t>
      </w:r>
    </w:p>
    <w:bookmarkStart w:id="3389" w:name="Appendix_A_101"/>
    <w:p w:rsidR="00611683" w:rsidRDefault="0071088D">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2.4.3</w:t>
      </w:r>
      <w:r>
        <w:rPr>
          <w:rStyle w:val="Hyperlink"/>
        </w:rPr>
        <w:fldChar w:fldCharType="end"/>
      </w:r>
      <w:r>
        <w:t xml:space="preserve">: </w:t>
      </w:r>
      <w:bookmarkEnd w:id="3389"/>
      <w:r>
        <w:t xml:space="preserve"> Excel 97, Excel 2000, Excel 2002, and Office Excel 2</w:t>
      </w:r>
      <w:r>
        <w:t xml:space="preserve">003 use this value. </w:t>
      </w:r>
    </w:p>
    <w:bookmarkStart w:id="3390" w:name="Appendix_A_102"/>
    <w:p w:rsidR="00611683" w:rsidRDefault="0071088D">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2.4.3</w:t>
      </w:r>
      <w:r>
        <w:rPr>
          <w:rStyle w:val="Hyperlink"/>
        </w:rPr>
        <w:fldChar w:fldCharType="end"/>
      </w:r>
      <w:r>
        <w:t xml:space="preserve">: </w:t>
      </w:r>
      <w:bookmarkEnd w:id="3390"/>
      <w:r>
        <w:t xml:space="preserve"> Excel 97, Word 97, Excel 2000, Word 2000, Excel 2002, and Office Excel 2003 do not use this value.</w:t>
      </w:r>
    </w:p>
    <w:bookmarkStart w:id="3391" w:name="Appendix_A_103"/>
    <w:p w:rsidR="00611683" w:rsidRDefault="0071088D">
      <w:r>
        <w:rPr>
          <w:rStyle w:val="Hyperlink"/>
        </w:rPr>
        <w:lastRenderedPageBreak/>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2.4.4</w:t>
      </w:r>
      <w:r>
        <w:rPr>
          <w:rStyle w:val="Hyperlink"/>
        </w:rPr>
        <w:fldChar w:fldCharType="end"/>
      </w:r>
      <w:r>
        <w:t xml:space="preserve">: </w:t>
      </w:r>
      <w:bookmarkEnd w:id="3391"/>
      <w:r>
        <w:t xml:space="preserve"> </w:t>
      </w:r>
      <w:r>
        <w:t>PowerPoint 97 and PowerPoint 2010 use these values. Exceptions are specified for some individual values.</w:t>
      </w:r>
    </w:p>
    <w:bookmarkStart w:id="3392" w:name="Appendix_A_104"/>
    <w:p w:rsidR="00611683" w:rsidRDefault="0071088D">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2.4.4</w:t>
      </w:r>
      <w:r>
        <w:rPr>
          <w:rStyle w:val="Hyperlink"/>
        </w:rPr>
        <w:fldChar w:fldCharType="end"/>
      </w:r>
      <w:r>
        <w:t xml:space="preserve">: </w:t>
      </w:r>
      <w:bookmarkEnd w:id="3392"/>
      <w:r>
        <w:t xml:space="preserve"> PowerPoint 97, PowerPoint 2000, PowerPoint 2002, and Office PowerPoint 2003 use this </w:t>
      </w:r>
      <w:r>
        <w:t>value.</w:t>
      </w:r>
    </w:p>
    <w:bookmarkStart w:id="3393" w:name="Appendix_A_105"/>
    <w:p w:rsidR="00611683" w:rsidRDefault="0071088D">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2.4.4</w:t>
      </w:r>
      <w:r>
        <w:rPr>
          <w:rStyle w:val="Hyperlink"/>
        </w:rPr>
        <w:fldChar w:fldCharType="end"/>
      </w:r>
      <w:r>
        <w:t xml:space="preserve">: </w:t>
      </w:r>
      <w:bookmarkEnd w:id="3393"/>
      <w:r>
        <w:t xml:space="preserve"> PowerPoint 97, PowerPoint 2000, PowerPoint 2002, and Office PowerPoint 2003 use this value.</w:t>
      </w:r>
    </w:p>
    <w:bookmarkStart w:id="3394" w:name="Appendix_A_106"/>
    <w:p w:rsidR="00611683" w:rsidRDefault="0071088D">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2.4.4</w:t>
      </w:r>
      <w:r>
        <w:rPr>
          <w:rStyle w:val="Hyperlink"/>
        </w:rPr>
        <w:fldChar w:fldCharType="end"/>
      </w:r>
      <w:r>
        <w:t xml:space="preserve">: </w:t>
      </w:r>
      <w:bookmarkEnd w:id="3394"/>
      <w:r>
        <w:t xml:space="preserve"> PowerPoint 97, PowerPoint</w:t>
      </w:r>
      <w:r>
        <w:t xml:space="preserve"> 2000, PowerPoint 2002, and Office PowerPoint 2003 use this value.</w:t>
      </w:r>
    </w:p>
    <w:bookmarkStart w:id="3395" w:name="Appendix_A_107"/>
    <w:p w:rsidR="00611683" w:rsidRDefault="0071088D">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2.4.4</w:t>
      </w:r>
      <w:r>
        <w:rPr>
          <w:rStyle w:val="Hyperlink"/>
        </w:rPr>
        <w:fldChar w:fldCharType="end"/>
      </w:r>
      <w:r>
        <w:t xml:space="preserve">: </w:t>
      </w:r>
      <w:bookmarkEnd w:id="3395"/>
      <w:r>
        <w:t xml:space="preserve"> PowerPoint 97, PowerPoint 2000, PowerPoint 2002, and Office PowerPoint 2003 use this value.</w:t>
      </w:r>
    </w:p>
    <w:bookmarkStart w:id="3396" w:name="Appendix_A_108"/>
    <w:p w:rsidR="00611683" w:rsidRDefault="0071088D">
      <w:r>
        <w:rPr>
          <w:rStyle w:val="Hyperlink"/>
        </w:rPr>
        <w:fldChar w:fldCharType="begin"/>
      </w:r>
      <w:r>
        <w:rPr>
          <w:rStyle w:val="Hyperlink"/>
        </w:rPr>
        <w:instrText xml:space="preserve"> HYPERLINK \l "Appendix_A_Tar</w:instrText>
      </w:r>
      <w:r>
        <w:rPr>
          <w:rStyle w:val="Hyperlink"/>
        </w:rPr>
        <w:instrText xml:space="preserve">get_108" \h </w:instrText>
      </w:r>
      <w:r>
        <w:rPr>
          <w:rStyle w:val="Hyperlink"/>
        </w:rPr>
      </w:r>
      <w:r>
        <w:rPr>
          <w:rStyle w:val="Hyperlink"/>
        </w:rPr>
        <w:fldChar w:fldCharType="separate"/>
      </w:r>
      <w:r>
        <w:rPr>
          <w:rStyle w:val="Hyperlink"/>
        </w:rPr>
        <w:t>&lt;108&gt; Section 2.4.5</w:t>
      </w:r>
      <w:r>
        <w:rPr>
          <w:rStyle w:val="Hyperlink"/>
        </w:rPr>
        <w:fldChar w:fldCharType="end"/>
      </w:r>
      <w:r>
        <w:t xml:space="preserve">: </w:t>
      </w:r>
      <w:bookmarkEnd w:id="3396"/>
      <w:r>
        <w:t xml:space="preserve"> PowerPoint 97, PowerPoint 2000, PowerPoint 2002, Office PowerPoint 2003, Office PowerPoint 2007, PowerPoint 2010, Word 97, Word 2000, Word 2002, Office Word 2003, Office Word 2007, and Word 2010 read and use this value pr</w:t>
      </w:r>
      <w:r>
        <w:t xml:space="preserve">operly but do not write it. Excel 97, Excel 2000, Excel 2002 and Office Excel 2003 convert this value to </w:t>
      </w:r>
      <w:r>
        <w:rPr>
          <w:b/>
        </w:rPr>
        <w:t>msotxflVertN</w:t>
      </w:r>
      <w:r>
        <w:t xml:space="preserve"> when reading it.</w:t>
      </w:r>
    </w:p>
    <w:bookmarkStart w:id="3397" w:name="Appendix_A_109"/>
    <w:p w:rsidR="00611683" w:rsidRDefault="0071088D">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2.4.5</w:t>
      </w:r>
      <w:r>
        <w:rPr>
          <w:rStyle w:val="Hyperlink"/>
        </w:rPr>
        <w:fldChar w:fldCharType="end"/>
      </w:r>
      <w:r>
        <w:t xml:space="preserve">: </w:t>
      </w:r>
      <w:bookmarkEnd w:id="3397"/>
      <w:r>
        <w:t xml:space="preserve"> Excel 97, Excel 2000, Excel 2002, Office Excel 2003, Of</w:t>
      </w:r>
      <w:r>
        <w:t xml:space="preserve">fice Excel 2007, and Excel 2010 convert this value to </w:t>
      </w:r>
      <w:r>
        <w:rPr>
          <w:b/>
        </w:rPr>
        <w:t>msotxflVertN</w:t>
      </w:r>
      <w:r>
        <w:t xml:space="preserve"> when reading it.</w:t>
      </w:r>
    </w:p>
    <w:bookmarkStart w:id="3398" w:name="Appendix_A_110"/>
    <w:p w:rsidR="00611683" w:rsidRDefault="0071088D">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2.4.5</w:t>
      </w:r>
      <w:r>
        <w:rPr>
          <w:rStyle w:val="Hyperlink"/>
        </w:rPr>
        <w:fldChar w:fldCharType="end"/>
      </w:r>
      <w:r>
        <w:t xml:space="preserve">: </w:t>
      </w:r>
      <w:bookmarkEnd w:id="3398"/>
      <w:r>
        <w:t xml:space="preserve"> Office PowerPoint 2007 and PowerPoint 2010 do not use this value. PowerPoint 97, PowerPoint 2000, PowerPoi</w:t>
      </w:r>
      <w:r>
        <w:t xml:space="preserve">nt 2002 and Office PowerPoint 2003 interpret this value as </w:t>
      </w:r>
      <w:r>
        <w:rPr>
          <w:b/>
        </w:rPr>
        <w:t>msotxflHorzN</w:t>
      </w:r>
      <w:r>
        <w:t>.</w:t>
      </w:r>
    </w:p>
    <w:bookmarkStart w:id="3399" w:name="Appendix_A_111"/>
    <w:p w:rsidR="00611683" w:rsidRDefault="0071088D">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2.4.5</w:t>
      </w:r>
      <w:r>
        <w:rPr>
          <w:rStyle w:val="Hyperlink"/>
        </w:rPr>
        <w:fldChar w:fldCharType="end"/>
      </w:r>
      <w:r>
        <w:t xml:space="preserve">: </w:t>
      </w:r>
      <w:bookmarkEnd w:id="3399"/>
      <w:r>
        <w:t xml:space="preserve"> Office PowerPoint 2007 and PowerPoint 2010 do not use this value. PowerPoint 97, PowerPoint 2000, PowerPoint 2002 and</w:t>
      </w:r>
      <w:r>
        <w:t xml:space="preserve"> Office PowerPoint 2003 interpret this value as </w:t>
      </w:r>
      <w:r>
        <w:rPr>
          <w:b/>
        </w:rPr>
        <w:t>msotxflHorzN</w:t>
      </w:r>
      <w:r>
        <w:t>.</w:t>
      </w:r>
    </w:p>
    <w:bookmarkStart w:id="3400" w:name="Appendix_A_112"/>
    <w:p w:rsidR="00611683" w:rsidRDefault="0071088D">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2.4.5</w:t>
      </w:r>
      <w:r>
        <w:rPr>
          <w:rStyle w:val="Hyperlink"/>
        </w:rPr>
        <w:fldChar w:fldCharType="end"/>
      </w:r>
      <w:r>
        <w:t xml:space="preserve">: </w:t>
      </w:r>
      <w:bookmarkEnd w:id="3400"/>
      <w:r>
        <w:t xml:space="preserve"> Office PowerPoint 2007 and PowerPoint 2010 do not use this value. PowerPoint 97, PowerPoint 2000, PowerPoint 2002, and Office Po</w:t>
      </w:r>
      <w:r>
        <w:t xml:space="preserve">werPoint 2003 interpret this value as </w:t>
      </w:r>
      <w:r>
        <w:rPr>
          <w:b/>
        </w:rPr>
        <w:t>msotxflTtoBA</w:t>
      </w:r>
      <w:r>
        <w:t>. Excel 97, Excel 2000, Excel 2002, Office Excel 2003, Office Excel 2007, and Excel 2010 remove this value upon reading it.</w:t>
      </w:r>
    </w:p>
    <w:bookmarkStart w:id="3401" w:name="Appendix_A_113"/>
    <w:p w:rsidR="00611683" w:rsidRDefault="0071088D">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2.4.5</w:t>
      </w:r>
      <w:r>
        <w:rPr>
          <w:rStyle w:val="Hyperlink"/>
        </w:rPr>
        <w:fldChar w:fldCharType="end"/>
      </w:r>
      <w:r>
        <w:t xml:space="preserve">: </w:t>
      </w:r>
      <w:bookmarkEnd w:id="3401"/>
      <w:r>
        <w:t xml:space="preserve"> Office PowerPoin</w:t>
      </w:r>
      <w:r>
        <w:t xml:space="preserve">t 2007 and PowerPoint 2010 do not use this value. PowerPoint 97, PowerPoint 2000, PowerPoint 2002, and Office PowerPoint 2003 interpret this value as </w:t>
      </w:r>
      <w:r>
        <w:rPr>
          <w:b/>
        </w:rPr>
        <w:t>msotxflHorzN</w:t>
      </w:r>
      <w:r>
        <w:t>. Office Word 2007 and Word 2010 instead place subsequent lines of text to the right of antece</w:t>
      </w:r>
      <w:r>
        <w:t>dent lines of text. Excel 97, Excel 2000, Excel 2002, Office Excel 2003, Office Excel 2007, and Excel 2010 instead orient character glyphs such that their ascenders are closest to the top of the text body container, subsequent character glyphs are placed b</w:t>
      </w:r>
      <w:r>
        <w:t>elow antecedent character glyphs, and subsequent lines of text are placed to the right of antecedent lines of text.</w:t>
      </w:r>
    </w:p>
    <w:bookmarkStart w:id="3402" w:name="Appendix_A_114"/>
    <w:p w:rsidR="00611683" w:rsidRDefault="0071088D">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2.4.7</w:t>
      </w:r>
      <w:r>
        <w:rPr>
          <w:rStyle w:val="Hyperlink"/>
        </w:rPr>
        <w:fldChar w:fldCharType="end"/>
      </w:r>
      <w:r>
        <w:t xml:space="preserve">: </w:t>
      </w:r>
      <w:bookmarkEnd w:id="3402"/>
      <w:r>
        <w:t xml:space="preserve"> Office Excel 2007 and Excel 2010 use this value but do not save it.</w:t>
      </w:r>
    </w:p>
    <w:bookmarkStart w:id="3403" w:name="Appendix_A_115"/>
    <w:p w:rsidR="00611683" w:rsidRDefault="0071088D">
      <w:r>
        <w:rPr>
          <w:rStyle w:val="Hyperlink"/>
        </w:rPr>
        <w:fldChar w:fldCharType="begin"/>
      </w:r>
      <w:r>
        <w:rPr>
          <w:rStyle w:val="Hyperlink"/>
        </w:rPr>
        <w:instrText xml:space="preserve"> HYP</w:instrText>
      </w:r>
      <w:r>
        <w:rPr>
          <w:rStyle w:val="Hyperlink"/>
        </w:rPr>
        <w:instrText xml:space="preserve">ERLINK \l "Appendix_A_Target_115" \h </w:instrText>
      </w:r>
      <w:r>
        <w:rPr>
          <w:rStyle w:val="Hyperlink"/>
        </w:rPr>
      </w:r>
      <w:r>
        <w:rPr>
          <w:rStyle w:val="Hyperlink"/>
        </w:rPr>
        <w:fldChar w:fldCharType="separate"/>
      </w:r>
      <w:r>
        <w:rPr>
          <w:rStyle w:val="Hyperlink"/>
        </w:rPr>
        <w:t>&lt;115&gt; Section 2.4.7</w:t>
      </w:r>
      <w:r>
        <w:rPr>
          <w:rStyle w:val="Hyperlink"/>
        </w:rPr>
        <w:fldChar w:fldCharType="end"/>
      </w:r>
      <w:r>
        <w:t xml:space="preserve">: </w:t>
      </w:r>
      <w:bookmarkEnd w:id="3403"/>
      <w:r>
        <w:t xml:space="preserve"> Office Excel 2007 and Excel 2010 use this value but do not save it.</w:t>
      </w:r>
    </w:p>
    <w:bookmarkStart w:id="3404" w:name="Appendix_A_116"/>
    <w:p w:rsidR="00611683" w:rsidRDefault="0071088D">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2.4.24</w:t>
      </w:r>
      <w:r>
        <w:rPr>
          <w:rStyle w:val="Hyperlink"/>
        </w:rPr>
        <w:fldChar w:fldCharType="end"/>
      </w:r>
      <w:r>
        <w:t xml:space="preserve">: </w:t>
      </w:r>
      <w:bookmarkEnd w:id="3404"/>
      <w:r>
        <w:t xml:space="preserve"> Office PowerPoint 2007, PowerPoint 2010, Office Word 2007, Wo</w:t>
      </w:r>
      <w:r>
        <w:t xml:space="preserve">rd 2010, Office Excel 2007 and Excel 2010 convert shapes of type </w:t>
      </w:r>
      <w:r>
        <w:rPr>
          <w:b/>
        </w:rPr>
        <w:t>msosptTextSimple</w:t>
      </w:r>
      <w:r>
        <w:t xml:space="preserve"> into text boxes that contain unstyled text.</w:t>
      </w:r>
    </w:p>
    <w:bookmarkStart w:id="3405" w:name="Appendix_A_117"/>
    <w:p w:rsidR="00611683" w:rsidRDefault="0071088D">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2.4.24</w:t>
      </w:r>
      <w:r>
        <w:rPr>
          <w:rStyle w:val="Hyperlink"/>
        </w:rPr>
        <w:fldChar w:fldCharType="end"/>
      </w:r>
      <w:r>
        <w:t xml:space="preserve">: </w:t>
      </w:r>
      <w:bookmarkEnd w:id="3405"/>
      <w:r>
        <w:t xml:space="preserve"> Office PowerPoint 2007, PowerPoint 2010, Office Word 2007, </w:t>
      </w:r>
      <w:r>
        <w:t xml:space="preserve">Word 2010, Office Excel 2007 and Excel 2010 convert shapes of type </w:t>
      </w:r>
      <w:r>
        <w:rPr>
          <w:b/>
        </w:rPr>
        <w:t>msosptTextOctagon</w:t>
      </w:r>
      <w:r>
        <w:t xml:space="preserve"> into text boxes that contain unstyled text.</w:t>
      </w:r>
    </w:p>
    <w:bookmarkStart w:id="3406" w:name="Appendix_A_118"/>
    <w:p w:rsidR="00611683" w:rsidRDefault="0071088D">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2.4.24</w:t>
      </w:r>
      <w:r>
        <w:rPr>
          <w:rStyle w:val="Hyperlink"/>
        </w:rPr>
        <w:fldChar w:fldCharType="end"/>
      </w:r>
      <w:r>
        <w:t xml:space="preserve">: </w:t>
      </w:r>
      <w:bookmarkEnd w:id="3406"/>
      <w:r>
        <w:t xml:space="preserve"> Office PowerPoint 2007, PowerPoint 2010, Office Word 2007, W</w:t>
      </w:r>
      <w:r>
        <w:t xml:space="preserve">ord 2010, Office Excel 2007 and Excel 2010 convert shapes of type </w:t>
      </w:r>
      <w:r>
        <w:rPr>
          <w:b/>
        </w:rPr>
        <w:t>msosptTextHexagon</w:t>
      </w:r>
      <w:r>
        <w:t xml:space="preserve"> into text boxes that contain unstyled text.</w:t>
      </w:r>
    </w:p>
    <w:bookmarkStart w:id="3407" w:name="Appendix_A_119"/>
    <w:p w:rsidR="00611683" w:rsidRDefault="0071088D">
      <w:r>
        <w:rPr>
          <w:rStyle w:val="Hyperlink"/>
        </w:rPr>
        <w:lastRenderedPageBreak/>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2.4.24</w:t>
      </w:r>
      <w:r>
        <w:rPr>
          <w:rStyle w:val="Hyperlink"/>
        </w:rPr>
        <w:fldChar w:fldCharType="end"/>
      </w:r>
      <w:r>
        <w:t xml:space="preserve">: </w:t>
      </w:r>
      <w:bookmarkEnd w:id="3407"/>
      <w:r>
        <w:t xml:space="preserve"> Office PowerPoint 2007, PowerPoint 2010, Office Word 2007, Wo</w:t>
      </w:r>
      <w:r>
        <w:t xml:space="preserve">rd 2010, Office Excel 2007 and Excel 2010 convert shapes of type </w:t>
      </w:r>
      <w:r>
        <w:rPr>
          <w:b/>
        </w:rPr>
        <w:t>msosptTextCurve</w:t>
      </w:r>
      <w:r>
        <w:t xml:space="preserve"> into text boxes that contain unstyled text.</w:t>
      </w:r>
    </w:p>
    <w:bookmarkStart w:id="3408" w:name="Appendix_A_120"/>
    <w:p w:rsidR="00611683" w:rsidRDefault="0071088D">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2.4.24</w:t>
      </w:r>
      <w:r>
        <w:rPr>
          <w:rStyle w:val="Hyperlink"/>
        </w:rPr>
        <w:fldChar w:fldCharType="end"/>
      </w:r>
      <w:r>
        <w:t xml:space="preserve">: </w:t>
      </w:r>
      <w:bookmarkEnd w:id="3408"/>
      <w:r>
        <w:t xml:space="preserve"> Office PowerPoint 2007, PowerPoint 2010, Office Word 2007, Word </w:t>
      </w:r>
      <w:r>
        <w:t xml:space="preserve">2010, Office Excel 2007 and Excel 2010 convert shapes of type </w:t>
      </w:r>
      <w:r>
        <w:rPr>
          <w:b/>
        </w:rPr>
        <w:t>msosptTextWave</w:t>
      </w:r>
      <w:r>
        <w:t xml:space="preserve"> into text boxes that contain unstyled text.</w:t>
      </w:r>
    </w:p>
    <w:bookmarkStart w:id="3409" w:name="Appendix_A_121"/>
    <w:p w:rsidR="00611683" w:rsidRDefault="0071088D">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2.4.24</w:t>
      </w:r>
      <w:r>
        <w:rPr>
          <w:rStyle w:val="Hyperlink"/>
        </w:rPr>
        <w:fldChar w:fldCharType="end"/>
      </w:r>
      <w:r>
        <w:t xml:space="preserve">: </w:t>
      </w:r>
      <w:bookmarkEnd w:id="3409"/>
      <w:r>
        <w:t xml:space="preserve"> Office PowerPoint 2007, PowerPoint 2010, Office Word 2007, Word 2010</w:t>
      </w:r>
      <w:r>
        <w:t xml:space="preserve">, Office Excel 2007 and Excel 2010 convert shapes of type </w:t>
      </w:r>
      <w:r>
        <w:rPr>
          <w:b/>
        </w:rPr>
        <w:t>msosptTextRing</w:t>
      </w:r>
      <w:r>
        <w:t xml:space="preserve"> into text boxes that contain unstyled text.</w:t>
      </w:r>
    </w:p>
    <w:bookmarkStart w:id="3410" w:name="Appendix_A_122"/>
    <w:p w:rsidR="00611683" w:rsidRDefault="0071088D">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2.4.24</w:t>
      </w:r>
      <w:r>
        <w:rPr>
          <w:rStyle w:val="Hyperlink"/>
        </w:rPr>
        <w:fldChar w:fldCharType="end"/>
      </w:r>
      <w:r>
        <w:t xml:space="preserve">: </w:t>
      </w:r>
      <w:bookmarkEnd w:id="3410"/>
      <w:r>
        <w:t xml:space="preserve"> Office PowerPoint 2007, PowerPoint 2010, Office Word 2007, Word 2010, Of</w:t>
      </w:r>
      <w:r>
        <w:t xml:space="preserve">fice Excel 2007 and Excel 2010 convert shapes of type </w:t>
      </w:r>
      <w:r>
        <w:rPr>
          <w:b/>
        </w:rPr>
        <w:t>msosptTextOnCurve</w:t>
      </w:r>
      <w:r>
        <w:t xml:space="preserve"> into text boxes that contain unstyled text.</w:t>
      </w:r>
    </w:p>
    <w:bookmarkStart w:id="3411" w:name="Appendix_A_123"/>
    <w:p w:rsidR="00611683" w:rsidRDefault="0071088D">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2.4.24</w:t>
      </w:r>
      <w:r>
        <w:rPr>
          <w:rStyle w:val="Hyperlink"/>
        </w:rPr>
        <w:fldChar w:fldCharType="end"/>
      </w:r>
      <w:r>
        <w:t xml:space="preserve">: </w:t>
      </w:r>
      <w:bookmarkEnd w:id="3411"/>
      <w:r>
        <w:t xml:space="preserve"> Office PowerPoint 2007, PowerPoint 2010, Office Word 2007, Word 2010, Off</w:t>
      </w:r>
      <w:r>
        <w:t xml:space="preserve">ice Excel 2007 and Excel 2010 convert shapes of type </w:t>
      </w:r>
      <w:r>
        <w:rPr>
          <w:b/>
        </w:rPr>
        <w:t>msosptTextOnRing</w:t>
      </w:r>
      <w:r>
        <w:t xml:space="preserve"> into text boxes that contain unstyled text.</w:t>
      </w:r>
    </w:p>
    <w:bookmarkStart w:id="3412" w:name="Appendix_A_124"/>
    <w:p w:rsidR="00611683" w:rsidRDefault="0071088D">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3</w:t>
      </w:r>
      <w:r>
        <w:rPr>
          <w:rStyle w:val="Hyperlink"/>
        </w:rPr>
        <w:fldChar w:fldCharType="end"/>
      </w:r>
      <w:r>
        <w:t xml:space="preserve">: </w:t>
      </w:r>
      <w:bookmarkEnd w:id="3412"/>
      <w:r>
        <w:t xml:space="preserve"> Sample files were created by using Office PowerPoint 2003.</w:t>
      </w:r>
    </w:p>
    <w:bookmarkStart w:id="3413" w:name="Appendix_A_125"/>
    <w:p w:rsidR="00611683" w:rsidRDefault="0071088D">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w:t>
      </w:r>
      <w:r>
        <w:rPr>
          <w:rStyle w:val="Hyperlink"/>
        </w:rPr>
        <w:fldChar w:fldCharType="end"/>
      </w:r>
      <w:r>
        <w:t xml:space="preserve">: </w:t>
      </w:r>
      <w:bookmarkEnd w:id="3413"/>
      <w:r>
        <w:t xml:space="preserve"> Similar structures are created by using Office 97, Office 2000, Office XP, and Office 2003.</w:t>
      </w:r>
    </w:p>
    <w:bookmarkStart w:id="3414" w:name="Appendix_A_126"/>
    <w:p w:rsidR="00611683" w:rsidRDefault="0071088D">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3.1</w:t>
      </w:r>
      <w:r>
        <w:rPr>
          <w:rStyle w:val="Hyperlink"/>
        </w:rPr>
        <w:fldChar w:fldCharType="end"/>
      </w:r>
      <w:r>
        <w:t xml:space="preserve">: </w:t>
      </w:r>
      <w:bookmarkEnd w:id="3414"/>
      <w:r>
        <w:t xml:space="preserve"> This section pertains to Office 97, Offi</w:t>
      </w:r>
      <w:r>
        <w:t xml:space="preserve">ce 2000, Office XP, and Office 2003 </w:t>
      </w:r>
      <w:hyperlink w:anchor="gt_51dfe494-9c84-4a0e-9d53-06068c5ce3ac">
        <w:r>
          <w:rPr>
            <w:rStyle w:val="HyperlinkGreen"/>
            <w:b/>
          </w:rPr>
          <w:t>drawing objects</w:t>
        </w:r>
      </w:hyperlink>
      <w:r>
        <w:t>.</w:t>
      </w:r>
    </w:p>
    <w:bookmarkStart w:id="3415" w:name="Appendix_A_127"/>
    <w:p w:rsidR="00611683" w:rsidRDefault="0071088D">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w:t>
      </w:r>
      <w:r>
        <w:rPr>
          <w:rStyle w:val="Hyperlink"/>
        </w:rPr>
        <w:fldChar w:fldCharType="end"/>
      </w:r>
      <w:r>
        <w:t xml:space="preserve">: </w:t>
      </w:r>
      <w:bookmarkEnd w:id="3415"/>
      <w:r>
        <w:t xml:space="preserve"> The properties are specific to Office 97, Office 2000, Office XP, and Office </w:t>
      </w:r>
      <w:r>
        <w:t>2003 shapes.</w:t>
      </w:r>
    </w:p>
    <w:p w:rsidR="00611683" w:rsidRDefault="0071088D">
      <w:pPr>
        <w:pStyle w:val="Heading1"/>
      </w:pPr>
      <w:bookmarkStart w:id="3416" w:name="section_3a1a000d60f84c01a812dddb66121fd6"/>
      <w:bookmarkStart w:id="3417" w:name="_Toc174686244"/>
      <w:r>
        <w:lastRenderedPageBreak/>
        <w:t>Change Tracking</w:t>
      </w:r>
      <w:bookmarkEnd w:id="3416"/>
      <w:bookmarkEnd w:id="34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71088D" w:rsidP="00380B90">
      <w:r w:rsidRPr="00F6169D">
        <w:t xml:space="preserve">This section identifies changes that were made to this document since the last release. Changes are classified as Major, Minor, or None. </w:t>
      </w:r>
    </w:p>
    <w:p w:rsidR="00380B90" w:rsidRDefault="0071088D"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71088D" w:rsidP="00380B90">
      <w:pPr>
        <w:pStyle w:val="ListParagraph"/>
        <w:numPr>
          <w:ilvl w:val="0"/>
          <w:numId w:val="67"/>
        </w:numPr>
        <w:contextualSpacing/>
      </w:pPr>
      <w:r>
        <w:t>A document revision that incorporates changes to interoperability requirements.</w:t>
      </w:r>
    </w:p>
    <w:p w:rsidR="00380B90" w:rsidRDefault="0071088D" w:rsidP="00380B90">
      <w:pPr>
        <w:pStyle w:val="ListParagraph"/>
        <w:numPr>
          <w:ilvl w:val="0"/>
          <w:numId w:val="67"/>
        </w:numPr>
        <w:contextualSpacing/>
      </w:pPr>
      <w:r>
        <w:t xml:space="preserve">A </w:t>
      </w:r>
      <w:r>
        <w:t>document revision that captures changes to protocol functionality.</w:t>
      </w:r>
    </w:p>
    <w:p w:rsidR="00380B90" w:rsidRDefault="0071088D"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71088D"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611683" w:rsidRDefault="0071088D">
      <w:r>
        <w:t xml:space="preserve">The changes made to this document are listed in the following table. For more information, please contact </w:t>
      </w:r>
      <w:hyperlink r:id="rId58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8"/>
        <w:gridCol w:w="3075"/>
        <w:gridCol w:w="1494"/>
      </w:tblGrid>
      <w:tr w:rsidR="00611683" w:rsidTr="0061168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11683" w:rsidRDefault="0071088D">
            <w:pPr>
              <w:pStyle w:val="TableHeaderText"/>
            </w:pPr>
            <w:r>
              <w:t>Section</w:t>
            </w:r>
          </w:p>
        </w:tc>
        <w:tc>
          <w:tcPr>
            <w:tcW w:w="0" w:type="auto"/>
            <w:vAlign w:val="center"/>
          </w:tcPr>
          <w:p w:rsidR="00611683" w:rsidRDefault="0071088D">
            <w:pPr>
              <w:pStyle w:val="TableHeaderText"/>
            </w:pPr>
            <w:r>
              <w:t>Description</w:t>
            </w:r>
          </w:p>
        </w:tc>
        <w:tc>
          <w:tcPr>
            <w:tcW w:w="0" w:type="auto"/>
            <w:vAlign w:val="center"/>
          </w:tcPr>
          <w:p w:rsidR="00611683" w:rsidRDefault="0071088D">
            <w:pPr>
              <w:pStyle w:val="TableHeaderText"/>
            </w:pPr>
            <w:r>
              <w:t>Revision class</w:t>
            </w:r>
          </w:p>
        </w:tc>
      </w:tr>
      <w:tr w:rsidR="00611683" w:rsidTr="00611683">
        <w:tc>
          <w:tcPr>
            <w:tcW w:w="0" w:type="auto"/>
            <w:vAlign w:val="center"/>
          </w:tcPr>
          <w:p w:rsidR="00611683" w:rsidRDefault="0071088D">
            <w:pPr>
              <w:pStyle w:val="TableBodyText"/>
            </w:pPr>
            <w:hyperlink w:anchor="Section_88d4a826a5d7490c88eaacdd68cbe446">
              <w:r>
                <w:rPr>
                  <w:rStyle w:val="Hyperlink"/>
                </w:rPr>
                <w:t>5</w:t>
              </w:r>
            </w:hyperlink>
            <w:r>
              <w:t xml:space="preserve"> Appendix A: Product Behavior</w:t>
            </w:r>
          </w:p>
        </w:tc>
        <w:tc>
          <w:tcPr>
            <w:tcW w:w="0" w:type="auto"/>
            <w:vAlign w:val="center"/>
          </w:tcPr>
          <w:p w:rsidR="00611683" w:rsidRDefault="0071088D">
            <w:pPr>
              <w:pStyle w:val="TableBodyText"/>
            </w:pPr>
            <w:r>
              <w:t>Updated list of supported products.</w:t>
            </w:r>
          </w:p>
        </w:tc>
        <w:tc>
          <w:tcPr>
            <w:tcW w:w="0" w:type="auto"/>
            <w:vAlign w:val="center"/>
          </w:tcPr>
          <w:p w:rsidR="00611683" w:rsidRDefault="0071088D">
            <w:pPr>
              <w:pStyle w:val="TableBodyText"/>
            </w:pPr>
            <w:r>
              <w:t>Major</w:t>
            </w:r>
          </w:p>
        </w:tc>
      </w:tr>
    </w:tbl>
    <w:p w:rsidR="00611683" w:rsidRDefault="0071088D">
      <w:pPr>
        <w:pStyle w:val="Heading1"/>
        <w:sectPr w:rsidR="00611683">
          <w:footerReference w:type="default" r:id="rId585"/>
          <w:endnotePr>
            <w:numFmt w:val="decimal"/>
          </w:endnotePr>
          <w:type w:val="continuous"/>
          <w:pgSz w:w="12240" w:h="15840"/>
          <w:pgMar w:top="1080" w:right="1440" w:bottom="2016" w:left="1440" w:header="720" w:footer="720" w:gutter="0"/>
          <w:cols w:space="720"/>
          <w:docGrid w:linePitch="360"/>
        </w:sectPr>
      </w:pPr>
      <w:bookmarkStart w:id="3418" w:name="section_f23c8631f9a84af5acc7ee0ed8581911"/>
      <w:bookmarkStart w:id="3419" w:name="_Toc174686245"/>
      <w:r>
        <w:lastRenderedPageBreak/>
        <w:t>Index</w:t>
      </w:r>
      <w:bookmarkEnd w:id="3418"/>
      <w:bookmarkEnd w:id="3419"/>
    </w:p>
    <w:p w:rsidR="00611683" w:rsidRDefault="0071088D">
      <w:pPr>
        <w:pStyle w:val="indexheader"/>
      </w:pPr>
      <w:r>
        <w:t>3</w:t>
      </w:r>
    </w:p>
    <w:p w:rsidR="00611683" w:rsidRDefault="00611683">
      <w:pPr>
        <w:spacing w:before="0" w:after="0"/>
        <w:rPr>
          <w:sz w:val="16"/>
        </w:rPr>
      </w:pPr>
    </w:p>
    <w:p w:rsidR="00611683" w:rsidRDefault="0071088D">
      <w:pPr>
        <w:pStyle w:val="indexentry0"/>
      </w:pPr>
      <w:r>
        <w:t>3D Object Style property</w:t>
      </w:r>
    </w:p>
    <w:p w:rsidR="00611683" w:rsidRDefault="0071088D">
      <w:pPr>
        <w:pStyle w:val="indexentry0"/>
      </w:pPr>
      <w:r>
        <w:t xml:space="preserve">   </w:t>
      </w:r>
      <w:hyperlink w:anchor="Section_0ec4799852da454e9f5c85263254aff6">
        <w:r>
          <w:rPr>
            <w:rStyle w:val="Hyperlink"/>
          </w:rPr>
          <w:t>c3DCrMod</w:t>
        </w:r>
      </w:hyperlink>
      <w:r>
        <w:t xml:space="preserve"> </w:t>
      </w:r>
      <w:r>
        <w:fldChar w:fldCharType="begin"/>
      </w:r>
      <w:r>
        <w:instrText>PAGEREF Section_0ec4799852da454e9f5c85263254aff6</w:instrText>
      </w:r>
      <w:r>
        <w:fldChar w:fldCharType="separate"/>
      </w:r>
      <w:r>
        <w:rPr>
          <w:noProof/>
        </w:rPr>
        <w:t>348</w:t>
      </w:r>
      <w:r>
        <w:fldChar w:fldCharType="end"/>
      </w:r>
    </w:p>
    <w:p w:rsidR="00611683" w:rsidRDefault="0071088D">
      <w:pPr>
        <w:pStyle w:val="indexentry0"/>
      </w:pPr>
      <w:r>
        <w:t xml:space="preserve">   </w:t>
      </w:r>
      <w:hyperlink w:anchor="Section_b2f7ab40ec3d4285b2b66bd3a2668a7e">
        <w:r>
          <w:rPr>
            <w:rStyle w:val="Hyperlink"/>
          </w:rPr>
          <w:t>c3DDiffuseAmt</w:t>
        </w:r>
      </w:hyperlink>
      <w:r>
        <w:t xml:space="preserve"> </w:t>
      </w:r>
      <w:r>
        <w:fldChar w:fldCharType="begin"/>
      </w:r>
      <w:r>
        <w:instrText>PAGEREF Section_b2f7ab40ec3d4285b2b66bd3a2668a7e</w:instrText>
      </w:r>
      <w:r>
        <w:fldChar w:fldCharType="separate"/>
      </w:r>
      <w:r>
        <w:rPr>
          <w:noProof/>
        </w:rPr>
        <w:t>344</w:t>
      </w:r>
      <w:r>
        <w:fldChar w:fldCharType="end"/>
      </w:r>
    </w:p>
    <w:p w:rsidR="00611683" w:rsidRDefault="0071088D">
      <w:pPr>
        <w:pStyle w:val="indexentry0"/>
      </w:pPr>
      <w:r>
        <w:t xml:space="preserve">   </w:t>
      </w:r>
      <w:hyperlink w:anchor="Section_71bcf97d0e8a410f92e47d4cf9ba18e4">
        <w:r>
          <w:rPr>
            <w:rStyle w:val="Hyperlink"/>
          </w:rPr>
          <w:t>c3DEdgeThickness</w:t>
        </w:r>
      </w:hyperlink>
      <w:r>
        <w:t xml:space="preserve"> </w:t>
      </w:r>
      <w:r>
        <w:fldChar w:fldCharType="begin"/>
      </w:r>
      <w:r>
        <w:instrText>PAGEREF Section_71bcf97d0e8a410f92e47d4cf9ba18e4</w:instrText>
      </w:r>
      <w:r>
        <w:fldChar w:fldCharType="separate"/>
      </w:r>
      <w:r>
        <w:rPr>
          <w:noProof/>
        </w:rPr>
        <w:t>345</w:t>
      </w:r>
      <w:r>
        <w:fldChar w:fldCharType="end"/>
      </w:r>
    </w:p>
    <w:p w:rsidR="00611683" w:rsidRDefault="0071088D">
      <w:pPr>
        <w:pStyle w:val="indexentry0"/>
      </w:pPr>
      <w:r>
        <w:t xml:space="preserve">   </w:t>
      </w:r>
      <w:hyperlink w:anchor="Section_0b9e4b0658754e32a82ad2ffc60e70eb">
        <w:r>
          <w:rPr>
            <w:rStyle w:val="Hyperlink"/>
          </w:rPr>
          <w:t>c3DExtrudeBackward</w:t>
        </w:r>
      </w:hyperlink>
      <w:r>
        <w:t xml:space="preserve"> </w:t>
      </w:r>
      <w:r>
        <w:fldChar w:fldCharType="begin"/>
      </w:r>
      <w:r>
        <w:instrText>PAGEREF Section_0b9e4b0658754e32a82ad2ffc60e70eb</w:instrText>
      </w:r>
      <w:r>
        <w:fldChar w:fldCharType="separate"/>
      </w:r>
      <w:r>
        <w:rPr>
          <w:noProof/>
        </w:rPr>
        <w:t>346</w:t>
      </w:r>
      <w:r>
        <w:fldChar w:fldCharType="end"/>
      </w:r>
    </w:p>
    <w:p w:rsidR="00611683" w:rsidRDefault="0071088D">
      <w:pPr>
        <w:pStyle w:val="indexentry0"/>
      </w:pPr>
      <w:r>
        <w:t xml:space="preserve">   </w:t>
      </w:r>
      <w:hyperlink w:anchor="Section_21a593ece6c74fc5bf685b0b3fd82dbb">
        <w:r>
          <w:rPr>
            <w:rStyle w:val="Hyperlink"/>
          </w:rPr>
          <w:t>c3DExtrudeForward</w:t>
        </w:r>
      </w:hyperlink>
      <w:r>
        <w:t xml:space="preserve"> </w:t>
      </w:r>
      <w:r>
        <w:fldChar w:fldCharType="begin"/>
      </w:r>
      <w:r>
        <w:instrText>PAGEREF Section_21a593ece6c74fc5bf685b</w:instrText>
      </w:r>
      <w:r>
        <w:instrText>0b3fd82dbb</w:instrText>
      </w:r>
      <w:r>
        <w:fldChar w:fldCharType="separate"/>
      </w:r>
      <w:r>
        <w:rPr>
          <w:noProof/>
        </w:rPr>
        <w:t>346</w:t>
      </w:r>
      <w:r>
        <w:fldChar w:fldCharType="end"/>
      </w:r>
    </w:p>
    <w:p w:rsidR="00611683" w:rsidRDefault="0071088D">
      <w:pPr>
        <w:pStyle w:val="indexentry0"/>
      </w:pPr>
      <w:r>
        <w:t xml:space="preserve">   </w:t>
      </w:r>
      <w:hyperlink w:anchor="Section_92e0699460e54d7182fc9990b43ca0af">
        <w:r>
          <w:rPr>
            <w:rStyle w:val="Hyperlink"/>
          </w:rPr>
          <w:t>c3DExtrusionColor</w:t>
        </w:r>
      </w:hyperlink>
      <w:r>
        <w:t xml:space="preserve"> </w:t>
      </w:r>
      <w:r>
        <w:fldChar w:fldCharType="begin"/>
      </w:r>
      <w:r>
        <w:instrText>PAGEREF Section_92e0699460e54d7182fc9990b43ca0af</w:instrText>
      </w:r>
      <w:r>
        <w:fldChar w:fldCharType="separate"/>
      </w:r>
      <w:r>
        <w:rPr>
          <w:noProof/>
        </w:rPr>
        <w:t>347</w:t>
      </w:r>
      <w:r>
        <w:fldChar w:fldCharType="end"/>
      </w:r>
    </w:p>
    <w:p w:rsidR="00611683" w:rsidRDefault="0071088D">
      <w:pPr>
        <w:pStyle w:val="indexentry0"/>
      </w:pPr>
      <w:r>
        <w:t xml:space="preserve">   </w:t>
      </w:r>
      <w:hyperlink w:anchor="Section_f7ae3b421b604e7dbecdd00014e2d566">
        <w:r>
          <w:rPr>
            <w:rStyle w:val="Hyperlink"/>
          </w:rPr>
          <w:t>c3DExtrusionColorExt</w:t>
        </w:r>
      </w:hyperlink>
      <w:r>
        <w:t xml:space="preserve"> </w:t>
      </w:r>
      <w:r>
        <w:fldChar w:fldCharType="begin"/>
      </w:r>
      <w:r>
        <w:instrText>PAGEREF Section_f7a</w:instrText>
      </w:r>
      <w:r>
        <w:instrText>e3b421b604e7dbecdd00014e2d566</w:instrText>
      </w:r>
      <w:r>
        <w:fldChar w:fldCharType="separate"/>
      </w:r>
      <w:r>
        <w:rPr>
          <w:noProof/>
        </w:rPr>
        <w:t>349</w:t>
      </w:r>
      <w:r>
        <w:fldChar w:fldCharType="end"/>
      </w:r>
    </w:p>
    <w:p w:rsidR="00611683" w:rsidRDefault="0071088D">
      <w:pPr>
        <w:pStyle w:val="indexentry0"/>
      </w:pPr>
      <w:r>
        <w:t xml:space="preserve">   </w:t>
      </w:r>
      <w:hyperlink w:anchor="Section_30e5abd8a3ed439b954ecf68ad81b256">
        <w:r>
          <w:rPr>
            <w:rStyle w:val="Hyperlink"/>
          </w:rPr>
          <w:t>c3DExtrusionColorExtMod</w:t>
        </w:r>
      </w:hyperlink>
      <w:r>
        <w:t xml:space="preserve"> </w:t>
      </w:r>
      <w:r>
        <w:fldChar w:fldCharType="begin"/>
      </w:r>
      <w:r>
        <w:instrText>PAGEREF Section_30e5abd8a3ed439b954ecf68ad81b256</w:instrText>
      </w:r>
      <w:r>
        <w:fldChar w:fldCharType="separate"/>
      </w:r>
      <w:r>
        <w:rPr>
          <w:noProof/>
        </w:rPr>
        <w:t>350</w:t>
      </w:r>
      <w:r>
        <w:fldChar w:fldCharType="end"/>
      </w:r>
    </w:p>
    <w:p w:rsidR="00611683" w:rsidRDefault="0071088D">
      <w:pPr>
        <w:pStyle w:val="indexentry0"/>
      </w:pPr>
      <w:r>
        <w:t xml:space="preserve">   </w:t>
      </w:r>
      <w:hyperlink w:anchor="Section_9cb9d66e59094322a19da3cc62a5096d">
        <w:r>
          <w:rPr>
            <w:rStyle w:val="Hyperlink"/>
          </w:rPr>
          <w:t>c3DShininess</w:t>
        </w:r>
      </w:hyperlink>
      <w:r>
        <w:t xml:space="preserve"> </w:t>
      </w:r>
      <w:r>
        <w:fldChar w:fldCharType="begin"/>
      </w:r>
      <w:r>
        <w:instrText>PA</w:instrText>
      </w:r>
      <w:r>
        <w:instrText>GEREF Section_9cb9d66e59094322a19da3cc62a5096d</w:instrText>
      </w:r>
      <w:r>
        <w:fldChar w:fldCharType="separate"/>
      </w:r>
      <w:r>
        <w:rPr>
          <w:noProof/>
        </w:rPr>
        <w:t>345</w:t>
      </w:r>
      <w:r>
        <w:fldChar w:fldCharType="end"/>
      </w:r>
    </w:p>
    <w:p w:rsidR="00611683" w:rsidRDefault="0071088D">
      <w:pPr>
        <w:pStyle w:val="indexentry0"/>
      </w:pPr>
      <w:r>
        <w:t xml:space="preserve">   </w:t>
      </w:r>
      <w:hyperlink w:anchor="Section_e38dc54dcbe44c24a70ba5a75f1f2caf">
        <w:r>
          <w:rPr>
            <w:rStyle w:val="Hyperlink"/>
          </w:rPr>
          <w:t>c3DSpecularAmt</w:t>
        </w:r>
      </w:hyperlink>
      <w:r>
        <w:t xml:space="preserve"> </w:t>
      </w:r>
      <w:r>
        <w:fldChar w:fldCharType="begin"/>
      </w:r>
      <w:r>
        <w:instrText>PAGEREF Section_e38dc54dcbe44c24a70ba5a75f1f2caf</w:instrText>
      </w:r>
      <w:r>
        <w:fldChar w:fldCharType="separate"/>
      </w:r>
      <w:r>
        <w:rPr>
          <w:noProof/>
        </w:rPr>
        <w:t>344</w:t>
      </w:r>
      <w:r>
        <w:fldChar w:fldCharType="end"/>
      </w:r>
    </w:p>
    <w:p w:rsidR="00611683" w:rsidRDefault="0071088D">
      <w:pPr>
        <w:pStyle w:val="indexentry0"/>
      </w:pPr>
      <w:r>
        <w:t xml:space="preserve">   </w:t>
      </w:r>
      <w:hyperlink w:anchor="Section_a9066818a6ae440ea9b76d9959cee020">
        <w:r>
          <w:rPr>
            <w:rStyle w:val="Hyperlink"/>
          </w:rPr>
          <w:t>reserved6</w:t>
        </w:r>
        <w:r>
          <w:rPr>
            <w:rStyle w:val="Hyperlink"/>
          </w:rPr>
          <w:t>46</w:t>
        </w:r>
      </w:hyperlink>
      <w:r>
        <w:t xml:space="preserve"> </w:t>
      </w:r>
      <w:r>
        <w:fldChar w:fldCharType="begin"/>
      </w:r>
      <w:r>
        <w:instrText>PAGEREF Section_a9066818a6ae440ea9b76d9959cee020</w:instrText>
      </w:r>
      <w:r>
        <w:fldChar w:fldCharType="separate"/>
      </w:r>
      <w:r>
        <w:rPr>
          <w:noProof/>
        </w:rPr>
        <w:t>347</w:t>
      </w:r>
      <w:r>
        <w:fldChar w:fldCharType="end"/>
      </w:r>
    </w:p>
    <w:p w:rsidR="00611683" w:rsidRDefault="0071088D">
      <w:pPr>
        <w:pStyle w:val="indexentry0"/>
      </w:pPr>
      <w:r>
        <w:t xml:space="preserve">   </w:t>
      </w:r>
      <w:hyperlink w:anchor="Section_87cb400d73d9455aa80b7d84cd4c1d53">
        <w:r>
          <w:rPr>
            <w:rStyle w:val="Hyperlink"/>
          </w:rPr>
          <w:t>reserved650</w:t>
        </w:r>
      </w:hyperlink>
      <w:r>
        <w:t xml:space="preserve"> </w:t>
      </w:r>
      <w:r>
        <w:fldChar w:fldCharType="begin"/>
      </w:r>
      <w:r>
        <w:instrText>PAGEREF Section_87cb400d73d9455aa80b7d84cd4c1d53</w:instrText>
      </w:r>
      <w:r>
        <w:fldChar w:fldCharType="separate"/>
      </w:r>
      <w:r>
        <w:rPr>
          <w:noProof/>
        </w:rPr>
        <w:t>349</w:t>
      </w:r>
      <w:r>
        <w:fldChar w:fldCharType="end"/>
      </w:r>
    </w:p>
    <w:p w:rsidR="00611683" w:rsidRDefault="0071088D">
      <w:pPr>
        <w:pStyle w:val="indexentry0"/>
      </w:pPr>
      <w:r>
        <w:t xml:space="preserve">   </w:t>
      </w:r>
      <w:hyperlink w:anchor="Section_75704f6ef3fd4498a18267d042eaeed4">
        <w:r>
          <w:rPr>
            <w:rStyle w:val="Hyperlink"/>
          </w:rPr>
          <w:t>reserved652</w:t>
        </w:r>
      </w:hyperlink>
      <w:r>
        <w:t xml:space="preserve"> </w:t>
      </w:r>
      <w:r>
        <w:fldChar w:fldCharType="begin"/>
      </w:r>
      <w:r>
        <w:instrText>PAGEREF Section_75704f6ef3fd4498a18267d042eaeed4</w:instrText>
      </w:r>
      <w:r>
        <w:fldChar w:fldCharType="separate"/>
      </w:r>
      <w:r>
        <w:rPr>
          <w:noProof/>
        </w:rPr>
        <w:t>350</w:t>
      </w:r>
      <w:r>
        <w:fldChar w:fldCharType="end"/>
      </w:r>
    </w:p>
    <w:p w:rsidR="00611683" w:rsidRDefault="0071088D">
      <w:pPr>
        <w:pStyle w:val="indexentry0"/>
      </w:pPr>
      <w:r>
        <w:t xml:space="preserve">   </w:t>
      </w:r>
      <w:hyperlink w:anchor="Section_49177d21a4b941838ec969c1abd186f6">
        <w:r>
          <w:rPr>
            <w:rStyle w:val="Hyperlink"/>
          </w:rPr>
          <w:t>reserved653</w:t>
        </w:r>
      </w:hyperlink>
      <w:r>
        <w:t xml:space="preserve"> </w:t>
      </w:r>
      <w:r>
        <w:fldChar w:fldCharType="begin"/>
      </w:r>
      <w:r>
        <w:instrText>PAGEREF Section_49177d21a4b941838ec969c1abd186f6</w:instrText>
      </w:r>
      <w:r>
        <w:fldChar w:fldCharType="separate"/>
      </w:r>
      <w:r>
        <w:rPr>
          <w:noProof/>
        </w:rPr>
        <w:t>351</w:t>
      </w:r>
      <w:r>
        <w:fldChar w:fldCharType="end"/>
      </w:r>
    </w:p>
    <w:p w:rsidR="00611683" w:rsidRDefault="0071088D">
      <w:pPr>
        <w:pStyle w:val="indexentry0"/>
      </w:pPr>
      <w:r>
        <w:t>3D Style property</w:t>
      </w:r>
    </w:p>
    <w:p w:rsidR="00611683" w:rsidRDefault="0071088D">
      <w:pPr>
        <w:pStyle w:val="indexentry0"/>
      </w:pPr>
      <w:r>
        <w:t xml:space="preserve">   </w:t>
      </w:r>
      <w:hyperlink w:anchor="Section_1cefeec2ef374f6b8cb403721f5d61ea">
        <w:r>
          <w:rPr>
            <w:rStyle w:val="Hyperlink"/>
          </w:rPr>
          <w:t>c3DAmbientIntensity</w:t>
        </w:r>
      </w:hyperlink>
      <w:r>
        <w:t xml:space="preserve"> </w:t>
      </w:r>
      <w:r>
        <w:fldChar w:fldCharType="begin"/>
      </w:r>
      <w:r>
        <w:instrText>PAGEREF Section_1cefeec2ef374f6b8cb403721f5d61ea</w:instrText>
      </w:r>
      <w:r>
        <w:fldChar w:fldCharType="separate"/>
      </w:r>
      <w:r>
        <w:rPr>
          <w:noProof/>
        </w:rPr>
        <w:t>363</w:t>
      </w:r>
      <w:r>
        <w:fldChar w:fldCharType="end"/>
      </w:r>
    </w:p>
    <w:p w:rsidR="00611683" w:rsidRDefault="0071088D">
      <w:pPr>
        <w:pStyle w:val="indexentry0"/>
      </w:pPr>
      <w:r>
        <w:t xml:space="preserve">   </w:t>
      </w:r>
      <w:hyperlink w:anchor="Section_9a79d7085bce45f3b22193b893795645">
        <w:r>
          <w:rPr>
            <w:rStyle w:val="Hyperlink"/>
          </w:rPr>
          <w:t>c3DFillIntensity</w:t>
        </w:r>
      </w:hyperlink>
      <w:r>
        <w:t xml:space="preserve"> </w:t>
      </w:r>
      <w:r>
        <w:fldChar w:fldCharType="begin"/>
      </w:r>
      <w:r>
        <w:instrText>PAGEREF Section_9a79d7085bce45f3b22193</w:instrText>
      </w:r>
      <w:r>
        <w:instrText>b893795645</w:instrText>
      </w:r>
      <w:r>
        <w:fldChar w:fldCharType="separate"/>
      </w:r>
      <w:r>
        <w:rPr>
          <w:noProof/>
        </w:rPr>
        <w:t>368</w:t>
      </w:r>
      <w:r>
        <w:fldChar w:fldCharType="end"/>
      </w:r>
    </w:p>
    <w:p w:rsidR="00611683" w:rsidRDefault="0071088D">
      <w:pPr>
        <w:pStyle w:val="indexentry0"/>
      </w:pPr>
      <w:r>
        <w:t xml:space="preserve">   </w:t>
      </w:r>
      <w:hyperlink w:anchor="Section_140b3b678c6048539e5fe29ff6f35b85">
        <w:r>
          <w:rPr>
            <w:rStyle w:val="Hyperlink"/>
          </w:rPr>
          <w:t>c3DFillX</w:t>
        </w:r>
      </w:hyperlink>
      <w:r>
        <w:t xml:space="preserve"> </w:t>
      </w:r>
      <w:r>
        <w:fldChar w:fldCharType="begin"/>
      </w:r>
      <w:r>
        <w:instrText>PAGEREF Section_140b3b678c6048539e5fe29ff6f35b85</w:instrText>
      </w:r>
      <w:r>
        <w:fldChar w:fldCharType="separate"/>
      </w:r>
      <w:r>
        <w:rPr>
          <w:noProof/>
        </w:rPr>
        <w:t>366</w:t>
      </w:r>
      <w:r>
        <w:fldChar w:fldCharType="end"/>
      </w:r>
    </w:p>
    <w:p w:rsidR="00611683" w:rsidRDefault="0071088D">
      <w:pPr>
        <w:pStyle w:val="indexentry0"/>
      </w:pPr>
      <w:r>
        <w:t xml:space="preserve">   </w:t>
      </w:r>
      <w:hyperlink w:anchor="Section_ba6ade6131b74f359b35ee5a6ec0b8d1">
        <w:r>
          <w:rPr>
            <w:rStyle w:val="Hyperlink"/>
          </w:rPr>
          <w:t>c3DFillY</w:t>
        </w:r>
      </w:hyperlink>
      <w:r>
        <w:t xml:space="preserve"> </w:t>
      </w:r>
      <w:r>
        <w:fldChar w:fldCharType="begin"/>
      </w:r>
      <w:r>
        <w:instrText>PAGEREF Section_ba6ade6131b74f359b35ee5a</w:instrText>
      </w:r>
      <w:r>
        <w:instrText>6ec0b8d1</w:instrText>
      </w:r>
      <w:r>
        <w:fldChar w:fldCharType="separate"/>
      </w:r>
      <w:r>
        <w:rPr>
          <w:noProof/>
        </w:rPr>
        <w:t>366</w:t>
      </w:r>
      <w:r>
        <w:fldChar w:fldCharType="end"/>
      </w:r>
    </w:p>
    <w:p w:rsidR="00611683" w:rsidRDefault="0071088D">
      <w:pPr>
        <w:pStyle w:val="indexentry0"/>
      </w:pPr>
      <w:r>
        <w:t xml:space="preserve">   </w:t>
      </w:r>
      <w:hyperlink w:anchor="Section_75f9aa2ea9634ebdb34d4018250fee4c">
        <w:r>
          <w:rPr>
            <w:rStyle w:val="Hyperlink"/>
          </w:rPr>
          <w:t>c3DFillZ</w:t>
        </w:r>
      </w:hyperlink>
      <w:r>
        <w:t xml:space="preserve"> </w:t>
      </w:r>
      <w:r>
        <w:fldChar w:fldCharType="begin"/>
      </w:r>
      <w:r>
        <w:instrText>PAGEREF Section_75f9aa2ea9634ebdb34d4018250fee4c</w:instrText>
      </w:r>
      <w:r>
        <w:fldChar w:fldCharType="separate"/>
      </w:r>
      <w:r>
        <w:rPr>
          <w:noProof/>
        </w:rPr>
        <w:t>367</w:t>
      </w:r>
      <w:r>
        <w:fldChar w:fldCharType="end"/>
      </w:r>
    </w:p>
    <w:p w:rsidR="00611683" w:rsidRDefault="0071088D">
      <w:pPr>
        <w:pStyle w:val="indexentry0"/>
      </w:pPr>
      <w:r>
        <w:t xml:space="preserve">   </w:t>
      </w:r>
      <w:hyperlink w:anchor="Section_aed6a94907214ed582de74c2ab5a0b34">
        <w:r>
          <w:rPr>
            <w:rStyle w:val="Hyperlink"/>
          </w:rPr>
          <w:t>c3DKeyIntensity</w:t>
        </w:r>
      </w:hyperlink>
      <w:r>
        <w:t xml:space="preserve"> </w:t>
      </w:r>
      <w:r>
        <w:fldChar w:fldCharType="begin"/>
      </w:r>
      <w:r>
        <w:instrText>PAGEREF Section_aed6a94907214ed582d</w:instrText>
      </w:r>
      <w:r>
        <w:instrText>e74c2ab5a0b34</w:instrText>
      </w:r>
      <w:r>
        <w:fldChar w:fldCharType="separate"/>
      </w:r>
      <w:r>
        <w:rPr>
          <w:noProof/>
        </w:rPr>
        <w:t>365</w:t>
      </w:r>
      <w:r>
        <w:fldChar w:fldCharType="end"/>
      </w:r>
    </w:p>
    <w:p w:rsidR="00611683" w:rsidRDefault="0071088D">
      <w:pPr>
        <w:pStyle w:val="indexentry0"/>
      </w:pPr>
      <w:r>
        <w:t xml:space="preserve">   </w:t>
      </w:r>
      <w:hyperlink w:anchor="Section_e230de32aa19416395e62d78db73141e">
        <w:r>
          <w:rPr>
            <w:rStyle w:val="Hyperlink"/>
          </w:rPr>
          <w:t>c3DKeyX</w:t>
        </w:r>
      </w:hyperlink>
      <w:r>
        <w:t xml:space="preserve"> </w:t>
      </w:r>
      <w:r>
        <w:fldChar w:fldCharType="begin"/>
      </w:r>
      <w:r>
        <w:instrText>PAGEREF Section_e230de32aa19416395e62d78db73141e</w:instrText>
      </w:r>
      <w:r>
        <w:fldChar w:fldCharType="separate"/>
      </w:r>
      <w:r>
        <w:rPr>
          <w:noProof/>
        </w:rPr>
        <w:t>364</w:t>
      </w:r>
      <w:r>
        <w:fldChar w:fldCharType="end"/>
      </w:r>
    </w:p>
    <w:p w:rsidR="00611683" w:rsidRDefault="0071088D">
      <w:pPr>
        <w:pStyle w:val="indexentry0"/>
      </w:pPr>
      <w:r>
        <w:t xml:space="preserve">   </w:t>
      </w:r>
      <w:hyperlink w:anchor="Section_96a9bdf391a145ab8a3b6f3aaa324d03">
        <w:r>
          <w:rPr>
            <w:rStyle w:val="Hyperlink"/>
          </w:rPr>
          <w:t>c3DKeyY</w:t>
        </w:r>
      </w:hyperlink>
      <w:r>
        <w:t xml:space="preserve"> </w:t>
      </w:r>
      <w:r>
        <w:fldChar w:fldCharType="begin"/>
      </w:r>
      <w:r>
        <w:instrText>PAGEREF Section_96a9bdf391a145ab8a3b6f3aaa324d03</w:instrText>
      </w:r>
      <w:r>
        <w:fldChar w:fldCharType="separate"/>
      </w:r>
      <w:r>
        <w:rPr>
          <w:noProof/>
        </w:rPr>
        <w:t>364</w:t>
      </w:r>
      <w:r>
        <w:fldChar w:fldCharType="end"/>
      </w:r>
    </w:p>
    <w:p w:rsidR="00611683" w:rsidRDefault="0071088D">
      <w:pPr>
        <w:pStyle w:val="indexentry0"/>
      </w:pPr>
      <w:r>
        <w:t xml:space="preserve">   </w:t>
      </w:r>
      <w:hyperlink w:anchor="Section_77c11675bacc4cea9eeb7bf4be004c74">
        <w:r>
          <w:rPr>
            <w:rStyle w:val="Hyperlink"/>
          </w:rPr>
          <w:t>c3DKeyZ</w:t>
        </w:r>
      </w:hyperlink>
      <w:r>
        <w:t xml:space="preserve"> </w:t>
      </w:r>
      <w:r>
        <w:fldChar w:fldCharType="begin"/>
      </w:r>
      <w:r>
        <w:instrText>PAGEREF Section_77c11675bacc4cea9eeb7bf4be004c74</w:instrText>
      </w:r>
      <w:r>
        <w:fldChar w:fldCharType="separate"/>
      </w:r>
      <w:r>
        <w:rPr>
          <w:noProof/>
        </w:rPr>
        <w:t>365</w:t>
      </w:r>
      <w:r>
        <w:fldChar w:fldCharType="end"/>
      </w:r>
    </w:p>
    <w:p w:rsidR="00611683" w:rsidRDefault="0071088D">
      <w:pPr>
        <w:pStyle w:val="indexentry0"/>
      </w:pPr>
      <w:r>
        <w:t xml:space="preserve">   </w:t>
      </w:r>
      <w:hyperlink w:anchor="Section_c15950866c5246c69db387c549470ff5">
        <w:r>
          <w:rPr>
            <w:rStyle w:val="Hyperlink"/>
          </w:rPr>
          <w:t>c3DOriginX</w:t>
        </w:r>
      </w:hyperlink>
      <w:r>
        <w:t xml:space="preserve"> </w:t>
      </w:r>
      <w:r>
        <w:fldChar w:fldCharType="begin"/>
      </w:r>
      <w:r>
        <w:instrText>P</w:instrText>
      </w:r>
      <w:r>
        <w:instrText>AGEREF Section_c15950866c5246c69db387c549470ff5</w:instrText>
      </w:r>
      <w:r>
        <w:fldChar w:fldCharType="separate"/>
      </w:r>
      <w:r>
        <w:rPr>
          <w:noProof/>
        </w:rPr>
        <w:t>361</w:t>
      </w:r>
      <w:r>
        <w:fldChar w:fldCharType="end"/>
      </w:r>
    </w:p>
    <w:p w:rsidR="00611683" w:rsidRDefault="0071088D">
      <w:pPr>
        <w:pStyle w:val="indexentry0"/>
      </w:pPr>
      <w:r>
        <w:t xml:space="preserve">   </w:t>
      </w:r>
      <w:hyperlink w:anchor="Section_133253ed11224dfcbf09016f5c9e88c3">
        <w:r>
          <w:rPr>
            <w:rStyle w:val="Hyperlink"/>
          </w:rPr>
          <w:t>c3DOriginY</w:t>
        </w:r>
      </w:hyperlink>
      <w:r>
        <w:t xml:space="preserve"> </w:t>
      </w:r>
      <w:r>
        <w:fldChar w:fldCharType="begin"/>
      </w:r>
      <w:r>
        <w:instrText>PAGEREF Section_133253ed11224dfcbf09016f5c9e88c3</w:instrText>
      </w:r>
      <w:r>
        <w:fldChar w:fldCharType="separate"/>
      </w:r>
      <w:r>
        <w:rPr>
          <w:noProof/>
        </w:rPr>
        <w:t>361</w:t>
      </w:r>
      <w:r>
        <w:fldChar w:fldCharType="end"/>
      </w:r>
    </w:p>
    <w:p w:rsidR="00611683" w:rsidRDefault="0071088D">
      <w:pPr>
        <w:pStyle w:val="indexentry0"/>
      </w:pPr>
      <w:r>
        <w:t xml:space="preserve">   </w:t>
      </w:r>
      <w:hyperlink w:anchor="Section_79056e3d03c941a4a11201b670176b9d">
        <w:r>
          <w:rPr>
            <w:rStyle w:val="Hyperlink"/>
          </w:rPr>
          <w:t>c3DRenderMod</w:t>
        </w:r>
        <w:r>
          <w:rPr>
            <w:rStyle w:val="Hyperlink"/>
          </w:rPr>
          <w:t>e</w:t>
        </w:r>
      </w:hyperlink>
      <w:r>
        <w:t xml:space="preserve"> </w:t>
      </w:r>
      <w:r>
        <w:fldChar w:fldCharType="begin"/>
      </w:r>
      <w:r>
        <w:instrText>PAGEREF Section_79056e3d03c941a4a11201b670176b9d</w:instrText>
      </w:r>
      <w:r>
        <w:fldChar w:fldCharType="separate"/>
      </w:r>
      <w:r>
        <w:rPr>
          <w:noProof/>
        </w:rPr>
        <w:t>358</w:t>
      </w:r>
      <w:r>
        <w:fldChar w:fldCharType="end"/>
      </w:r>
    </w:p>
    <w:p w:rsidR="00611683" w:rsidRDefault="0071088D">
      <w:pPr>
        <w:pStyle w:val="indexentry0"/>
      </w:pPr>
      <w:r>
        <w:t xml:space="preserve">   </w:t>
      </w:r>
      <w:hyperlink w:anchor="Section_ee0795e25aa1492ab1add39b11b96c01">
        <w:r>
          <w:rPr>
            <w:rStyle w:val="Hyperlink"/>
          </w:rPr>
          <w:t>c3DRotationAngle</w:t>
        </w:r>
      </w:hyperlink>
      <w:r>
        <w:t xml:space="preserve"> </w:t>
      </w:r>
      <w:r>
        <w:fldChar w:fldCharType="begin"/>
      </w:r>
      <w:r>
        <w:instrText>PAGEREF Section_ee0795e25aa1492ab1add39b11b96c01</w:instrText>
      </w:r>
      <w:r>
        <w:fldChar w:fldCharType="separate"/>
      </w:r>
      <w:r>
        <w:rPr>
          <w:noProof/>
        </w:rPr>
        <w:t>356</w:t>
      </w:r>
      <w:r>
        <w:fldChar w:fldCharType="end"/>
      </w:r>
    </w:p>
    <w:p w:rsidR="00611683" w:rsidRDefault="0071088D">
      <w:pPr>
        <w:pStyle w:val="indexentry0"/>
      </w:pPr>
      <w:r>
        <w:t xml:space="preserve">   </w:t>
      </w:r>
      <w:hyperlink w:anchor="Section_58d2f283ef514bb18eaf6c7806ac4742">
        <w:r>
          <w:rPr>
            <w:rStyle w:val="Hyperlink"/>
          </w:rPr>
          <w:t>c</w:t>
        </w:r>
        <w:r>
          <w:rPr>
            <w:rStyle w:val="Hyperlink"/>
          </w:rPr>
          <w:t>3DRotationAxisX</w:t>
        </w:r>
      </w:hyperlink>
      <w:r>
        <w:t xml:space="preserve"> </w:t>
      </w:r>
      <w:r>
        <w:fldChar w:fldCharType="begin"/>
      </w:r>
      <w:r>
        <w:instrText>PAGEREF Section_58d2f283ef514bb18eaf6c7806ac4742</w:instrText>
      </w:r>
      <w:r>
        <w:fldChar w:fldCharType="separate"/>
      </w:r>
      <w:r>
        <w:rPr>
          <w:noProof/>
        </w:rPr>
        <w:t>354</w:t>
      </w:r>
      <w:r>
        <w:fldChar w:fldCharType="end"/>
      </w:r>
    </w:p>
    <w:p w:rsidR="00611683" w:rsidRDefault="0071088D">
      <w:pPr>
        <w:pStyle w:val="indexentry0"/>
      </w:pPr>
      <w:r>
        <w:t xml:space="preserve">   </w:t>
      </w:r>
      <w:hyperlink w:anchor="Section_15f4ec00c11249b7a1cc039d140cbd1f">
        <w:r>
          <w:rPr>
            <w:rStyle w:val="Hyperlink"/>
          </w:rPr>
          <w:t>c3DRotationAxisY</w:t>
        </w:r>
      </w:hyperlink>
      <w:r>
        <w:t xml:space="preserve"> </w:t>
      </w:r>
      <w:r>
        <w:fldChar w:fldCharType="begin"/>
      </w:r>
      <w:r>
        <w:instrText>PAGEREF Section_15f4ec00c11249b7a1cc039d140cbd1f</w:instrText>
      </w:r>
      <w:r>
        <w:fldChar w:fldCharType="separate"/>
      </w:r>
      <w:r>
        <w:rPr>
          <w:noProof/>
        </w:rPr>
        <w:t>355</w:t>
      </w:r>
      <w:r>
        <w:fldChar w:fldCharType="end"/>
      </w:r>
    </w:p>
    <w:p w:rsidR="00611683" w:rsidRDefault="0071088D">
      <w:pPr>
        <w:pStyle w:val="indexentry0"/>
      </w:pPr>
      <w:r>
        <w:t xml:space="preserve">   </w:t>
      </w:r>
      <w:hyperlink w:anchor="Section_8b7b816db1754790833f1fed58e4689f">
        <w:r>
          <w:rPr>
            <w:rStyle w:val="Hyperlink"/>
          </w:rPr>
          <w:t>c3DRotationAxisZ</w:t>
        </w:r>
      </w:hyperlink>
      <w:r>
        <w:t xml:space="preserve"> </w:t>
      </w:r>
      <w:r>
        <w:fldChar w:fldCharType="begin"/>
      </w:r>
      <w:r>
        <w:instrText>PAGEREF Section_8b7b816db1754790833f1fed58e4689f</w:instrText>
      </w:r>
      <w:r>
        <w:fldChar w:fldCharType="separate"/>
      </w:r>
      <w:r>
        <w:rPr>
          <w:noProof/>
        </w:rPr>
        <w:t>355</w:t>
      </w:r>
      <w:r>
        <w:fldChar w:fldCharType="end"/>
      </w:r>
    </w:p>
    <w:p w:rsidR="00611683" w:rsidRDefault="0071088D">
      <w:pPr>
        <w:pStyle w:val="indexentry0"/>
      </w:pPr>
      <w:r>
        <w:t xml:space="preserve">   </w:t>
      </w:r>
      <w:hyperlink w:anchor="Section_307cf957621e4f69ba871568465fb7ce">
        <w:r>
          <w:rPr>
            <w:rStyle w:val="Hyperlink"/>
          </w:rPr>
          <w:t>c3DRotationCenterX</w:t>
        </w:r>
      </w:hyperlink>
      <w:r>
        <w:t xml:space="preserve"> </w:t>
      </w:r>
      <w:r>
        <w:fldChar w:fldCharType="begin"/>
      </w:r>
      <w:r>
        <w:instrText>PAGEREF Section_307cf957621e4f69ba871568465fb7ce</w:instrText>
      </w:r>
      <w:r>
        <w:fldChar w:fldCharType="separate"/>
      </w:r>
      <w:r>
        <w:rPr>
          <w:noProof/>
        </w:rPr>
        <w:t>356</w:t>
      </w:r>
      <w:r>
        <w:fldChar w:fldCharType="end"/>
      </w:r>
    </w:p>
    <w:p w:rsidR="00611683" w:rsidRDefault="0071088D">
      <w:pPr>
        <w:pStyle w:val="indexentry0"/>
      </w:pPr>
      <w:r>
        <w:t xml:space="preserve">   </w:t>
      </w:r>
      <w:hyperlink w:anchor="Section_48d4d20e6a2a46159d8345845beb3bf5">
        <w:r>
          <w:rPr>
            <w:rStyle w:val="Hyperlink"/>
          </w:rPr>
          <w:t>c3DRotationCenterY</w:t>
        </w:r>
      </w:hyperlink>
      <w:r>
        <w:t xml:space="preserve"> </w:t>
      </w:r>
      <w:r>
        <w:fldChar w:fldCharType="begin"/>
      </w:r>
      <w:r>
        <w:instrText>PAGEREF Section_48d4d20e6a2a46159d8345845beb3bf5</w:instrText>
      </w:r>
      <w:r>
        <w:fldChar w:fldCharType="separate"/>
      </w:r>
      <w:r>
        <w:rPr>
          <w:noProof/>
        </w:rPr>
        <w:t>357</w:t>
      </w:r>
      <w:r>
        <w:fldChar w:fldCharType="end"/>
      </w:r>
    </w:p>
    <w:p w:rsidR="00611683" w:rsidRDefault="0071088D">
      <w:pPr>
        <w:pStyle w:val="indexentry0"/>
      </w:pPr>
      <w:r>
        <w:t xml:space="preserve">   </w:t>
      </w:r>
      <w:hyperlink w:anchor="Section_46ea7a7993054a5c809b1c67d4a02746">
        <w:r>
          <w:rPr>
            <w:rStyle w:val="Hyperlink"/>
          </w:rPr>
          <w:t>c3DRotationCenterZ</w:t>
        </w:r>
      </w:hyperlink>
      <w:r>
        <w:t xml:space="preserve"> </w:t>
      </w:r>
      <w:r>
        <w:fldChar w:fldCharType="begin"/>
      </w:r>
      <w:r>
        <w:instrText>PAGEREF Section_46ea7a7993054a5c809b1</w:instrText>
      </w:r>
      <w:r>
        <w:instrText>c67d4a02746</w:instrText>
      </w:r>
      <w:r>
        <w:fldChar w:fldCharType="separate"/>
      </w:r>
      <w:r>
        <w:rPr>
          <w:noProof/>
        </w:rPr>
        <w:t>357</w:t>
      </w:r>
      <w:r>
        <w:fldChar w:fldCharType="end"/>
      </w:r>
    </w:p>
    <w:p w:rsidR="00611683" w:rsidRDefault="0071088D">
      <w:pPr>
        <w:pStyle w:val="indexentry0"/>
      </w:pPr>
      <w:r>
        <w:t xml:space="preserve">   </w:t>
      </w:r>
      <w:hyperlink w:anchor="Section_dfaf5f21f18c4c5586807c7e281b81c7">
        <w:r>
          <w:rPr>
            <w:rStyle w:val="Hyperlink"/>
          </w:rPr>
          <w:t>c3DSkewAmount</w:t>
        </w:r>
      </w:hyperlink>
      <w:r>
        <w:t xml:space="preserve"> </w:t>
      </w:r>
      <w:r>
        <w:fldChar w:fldCharType="begin"/>
      </w:r>
      <w:r>
        <w:instrText>PAGEREF Section_dfaf5f21f18c4c5586807c7e281b81c7</w:instrText>
      </w:r>
      <w:r>
        <w:fldChar w:fldCharType="separate"/>
      </w:r>
      <w:r>
        <w:rPr>
          <w:noProof/>
        </w:rPr>
        <w:t>363</w:t>
      </w:r>
      <w:r>
        <w:fldChar w:fldCharType="end"/>
      </w:r>
    </w:p>
    <w:p w:rsidR="00611683" w:rsidRDefault="0071088D">
      <w:pPr>
        <w:pStyle w:val="indexentry0"/>
      </w:pPr>
      <w:r>
        <w:t xml:space="preserve">   </w:t>
      </w:r>
      <w:hyperlink w:anchor="Section_3e40d8587b4444f5b9117d82052c0ef5">
        <w:r>
          <w:rPr>
            <w:rStyle w:val="Hyperlink"/>
          </w:rPr>
          <w:t>c3DSkewAngle</w:t>
        </w:r>
      </w:hyperlink>
      <w:r>
        <w:t xml:space="preserve"> </w:t>
      </w:r>
      <w:r>
        <w:fldChar w:fldCharType="begin"/>
      </w:r>
      <w:r>
        <w:instrText>PAGEREF Section_3e40d8587b4444</w:instrText>
      </w:r>
      <w:r>
        <w:instrText>f5b9117d82052c0ef5</w:instrText>
      </w:r>
      <w:r>
        <w:fldChar w:fldCharType="separate"/>
      </w:r>
      <w:r>
        <w:rPr>
          <w:noProof/>
        </w:rPr>
        <w:t>362</w:t>
      </w:r>
      <w:r>
        <w:fldChar w:fldCharType="end"/>
      </w:r>
    </w:p>
    <w:p w:rsidR="00611683" w:rsidRDefault="0071088D">
      <w:pPr>
        <w:pStyle w:val="indexentry0"/>
      </w:pPr>
      <w:r>
        <w:t xml:space="preserve">   </w:t>
      </w:r>
      <w:hyperlink w:anchor="Section_034ce31bc654466bbb5460c0743e2da8">
        <w:r>
          <w:rPr>
            <w:rStyle w:val="Hyperlink"/>
          </w:rPr>
          <w:t>c3DTolerance</w:t>
        </w:r>
      </w:hyperlink>
      <w:r>
        <w:t xml:space="preserve"> </w:t>
      </w:r>
      <w:r>
        <w:fldChar w:fldCharType="begin"/>
      </w:r>
      <w:r>
        <w:instrText>PAGEREF Section_034ce31bc654466bbb5460c0743e2da8</w:instrText>
      </w:r>
      <w:r>
        <w:fldChar w:fldCharType="separate"/>
      </w:r>
      <w:r>
        <w:rPr>
          <w:noProof/>
        </w:rPr>
        <w:t>359</w:t>
      </w:r>
      <w:r>
        <w:fldChar w:fldCharType="end"/>
      </w:r>
    </w:p>
    <w:p w:rsidR="00611683" w:rsidRDefault="0071088D">
      <w:pPr>
        <w:pStyle w:val="indexentry0"/>
      </w:pPr>
      <w:r>
        <w:t xml:space="preserve">   </w:t>
      </w:r>
      <w:hyperlink w:anchor="Section_6dbaddfc96a1400188d6bf10028e5a09">
        <w:r>
          <w:rPr>
            <w:rStyle w:val="Hyperlink"/>
          </w:rPr>
          <w:t>c3DXRotationAngle</w:t>
        </w:r>
      </w:hyperlink>
      <w:r>
        <w:t xml:space="preserve"> </w:t>
      </w:r>
      <w:r>
        <w:fldChar w:fldCharType="begin"/>
      </w:r>
      <w:r>
        <w:instrText>PAGEREF Section_6db</w:instrText>
      </w:r>
      <w:r>
        <w:instrText>addfc96a1400188d6bf10028e5a09</w:instrText>
      </w:r>
      <w:r>
        <w:fldChar w:fldCharType="separate"/>
      </w:r>
      <w:r>
        <w:rPr>
          <w:noProof/>
        </w:rPr>
        <w:t>353</w:t>
      </w:r>
      <w:r>
        <w:fldChar w:fldCharType="end"/>
      </w:r>
    </w:p>
    <w:p w:rsidR="00611683" w:rsidRDefault="0071088D">
      <w:pPr>
        <w:pStyle w:val="indexentry0"/>
      </w:pPr>
      <w:r>
        <w:t xml:space="preserve">   </w:t>
      </w:r>
      <w:hyperlink w:anchor="Section_e0f9b54debfa484f858161d6f3b02bb6">
        <w:r>
          <w:rPr>
            <w:rStyle w:val="Hyperlink"/>
          </w:rPr>
          <w:t>c3DXViewpoint</w:t>
        </w:r>
      </w:hyperlink>
      <w:r>
        <w:t xml:space="preserve"> </w:t>
      </w:r>
      <w:r>
        <w:fldChar w:fldCharType="begin"/>
      </w:r>
      <w:r>
        <w:instrText>PAGEREF Section_e0f9b54debfa484f858161d6f3b02bb6</w:instrText>
      </w:r>
      <w:r>
        <w:fldChar w:fldCharType="separate"/>
      </w:r>
      <w:r>
        <w:rPr>
          <w:noProof/>
        </w:rPr>
        <w:t>359</w:t>
      </w:r>
      <w:r>
        <w:fldChar w:fldCharType="end"/>
      </w:r>
    </w:p>
    <w:p w:rsidR="00611683" w:rsidRDefault="0071088D">
      <w:pPr>
        <w:pStyle w:val="indexentry0"/>
      </w:pPr>
      <w:r>
        <w:t xml:space="preserve">   </w:t>
      </w:r>
      <w:hyperlink w:anchor="Section_8458da8a82b34b7fab91a89997c85684">
        <w:r>
          <w:rPr>
            <w:rStyle w:val="Hyperlink"/>
          </w:rPr>
          <w:t>c3DYRotationAngle</w:t>
        </w:r>
      </w:hyperlink>
      <w:r>
        <w:t xml:space="preserve"> </w:t>
      </w:r>
      <w:r>
        <w:fldChar w:fldCharType="begin"/>
      </w:r>
      <w:r>
        <w:instrText>PAGEREF</w:instrText>
      </w:r>
      <w:r>
        <w:instrText xml:space="preserve"> Section_8458da8a82b34b7fab91a89997c85684</w:instrText>
      </w:r>
      <w:r>
        <w:fldChar w:fldCharType="separate"/>
      </w:r>
      <w:r>
        <w:rPr>
          <w:noProof/>
        </w:rPr>
        <w:t>353</w:t>
      </w:r>
      <w:r>
        <w:fldChar w:fldCharType="end"/>
      </w:r>
    </w:p>
    <w:p w:rsidR="00611683" w:rsidRDefault="0071088D">
      <w:pPr>
        <w:pStyle w:val="indexentry0"/>
      </w:pPr>
      <w:r>
        <w:t xml:space="preserve">   </w:t>
      </w:r>
      <w:hyperlink w:anchor="Section_b4320949dbb6432ca1270f11fc811a64">
        <w:r>
          <w:rPr>
            <w:rStyle w:val="Hyperlink"/>
          </w:rPr>
          <w:t>c3DYViewpoint</w:t>
        </w:r>
      </w:hyperlink>
      <w:r>
        <w:t xml:space="preserve"> </w:t>
      </w:r>
      <w:r>
        <w:fldChar w:fldCharType="begin"/>
      </w:r>
      <w:r>
        <w:instrText>PAGEREF Section_b4320949dbb6432ca1270f11fc811a64</w:instrText>
      </w:r>
      <w:r>
        <w:fldChar w:fldCharType="separate"/>
      </w:r>
      <w:r>
        <w:rPr>
          <w:noProof/>
        </w:rPr>
        <w:t>360</w:t>
      </w:r>
      <w:r>
        <w:fldChar w:fldCharType="end"/>
      </w:r>
    </w:p>
    <w:p w:rsidR="00611683" w:rsidRDefault="0071088D">
      <w:pPr>
        <w:pStyle w:val="indexentry0"/>
      </w:pPr>
      <w:r>
        <w:t xml:space="preserve">   </w:t>
      </w:r>
      <w:hyperlink w:anchor="Section_f637539c616c4ed69f3f5de36c78ef2f">
        <w:r>
          <w:rPr>
            <w:rStyle w:val="Hyperlink"/>
          </w:rPr>
          <w:t>c3DZViewpoint</w:t>
        </w:r>
      </w:hyperlink>
      <w:r>
        <w:t xml:space="preserve"> </w:t>
      </w:r>
      <w:r>
        <w:fldChar w:fldCharType="begin"/>
      </w:r>
      <w:r>
        <w:instrText>PAGEREF Section_f637539c616c4ed69f3f5de36c78ef2f</w:instrText>
      </w:r>
      <w:r>
        <w:fldChar w:fldCharType="separate"/>
      </w:r>
      <w:r>
        <w:rPr>
          <w:noProof/>
        </w:rPr>
        <w:t>360</w:t>
      </w:r>
      <w:r>
        <w:fldChar w:fldCharType="end"/>
      </w:r>
    </w:p>
    <w:p w:rsidR="00611683" w:rsidRDefault="0071088D">
      <w:pPr>
        <w:pStyle w:val="indexentry0"/>
      </w:pPr>
      <w:hyperlink w:anchor="Section_0066f2792d9d407f811920651d71a3ea">
        <w:r>
          <w:rPr>
            <w:rStyle w:val="Hyperlink"/>
          </w:rPr>
          <w:t>3D-Object Style Boolean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611683" w:rsidRDefault="0071088D">
      <w:pPr>
        <w:pStyle w:val="indexentry0"/>
      </w:pPr>
      <w:r>
        <w:t>3D-Object Style property</w:t>
      </w:r>
    </w:p>
    <w:p w:rsidR="00611683" w:rsidRDefault="0071088D">
      <w:pPr>
        <w:pStyle w:val="indexentry0"/>
      </w:pPr>
      <w:r>
        <w:t xml:space="preserve">   </w:t>
      </w:r>
      <w:hyperlink w:anchor="Section_0066f2792d9d407f811920651d71a3ea">
        <w:r>
          <w:rPr>
            <w:rStyle w:val="Hyperlink"/>
          </w:rPr>
          <w:t>3D-Object Style Boolean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611683" w:rsidRDefault="0071088D">
      <w:pPr>
        <w:pStyle w:val="indexentry0"/>
      </w:pPr>
      <w:hyperlink w:anchor="Section_f6eee9c736574381a34d801a25c02f64">
        <w:r>
          <w:rPr>
            <w:rStyle w:val="Hyperlink"/>
          </w:rPr>
          <w:t>3D-Style Boolean properties</w:t>
        </w:r>
      </w:hyperlink>
      <w:r>
        <w:t xml:space="preserve"> </w:t>
      </w:r>
      <w:r>
        <w:fldChar w:fldCharType="begin"/>
      </w:r>
      <w:r>
        <w:instrText>PAGEREF Section</w:instrText>
      </w:r>
      <w:r>
        <w:instrText>_f6eee9c736574381a34d801a25c02f64</w:instrText>
      </w:r>
      <w:r>
        <w:fldChar w:fldCharType="separate"/>
      </w:r>
      <w:r>
        <w:rPr>
          <w:noProof/>
        </w:rPr>
        <w:t>368</w:t>
      </w:r>
      <w:r>
        <w:fldChar w:fldCharType="end"/>
      </w:r>
    </w:p>
    <w:p w:rsidR="00611683" w:rsidRDefault="0071088D">
      <w:pPr>
        <w:pStyle w:val="indexentry0"/>
      </w:pPr>
      <w:r>
        <w:t>3D-Style property</w:t>
      </w:r>
    </w:p>
    <w:p w:rsidR="00611683" w:rsidRDefault="0071088D">
      <w:pPr>
        <w:pStyle w:val="indexentry0"/>
      </w:pPr>
      <w:r>
        <w:t xml:space="preserve">   </w:t>
      </w:r>
      <w:hyperlink w:anchor="Section_f6eee9c736574381a34d801a25c02f64">
        <w:r>
          <w:rPr>
            <w:rStyle w:val="Hyperlink"/>
          </w:rPr>
          <w:t>3D-Style Boolean properties</w:t>
        </w:r>
      </w:hyperlink>
      <w:r>
        <w:t xml:space="preserve"> </w:t>
      </w:r>
      <w:r>
        <w:fldChar w:fldCharType="begin"/>
      </w:r>
      <w:r>
        <w:instrText>PAGEREF Section_f6eee9c736574381a34d801a25c02f64</w:instrText>
      </w:r>
      <w:r>
        <w:fldChar w:fldCharType="separate"/>
      </w:r>
      <w:r>
        <w:rPr>
          <w:noProof/>
        </w:rPr>
        <w:t>368</w:t>
      </w:r>
      <w:r>
        <w:fldChar w:fldCharType="end"/>
      </w:r>
    </w:p>
    <w:p w:rsidR="00611683" w:rsidRDefault="0071088D">
      <w:pPr>
        <w:pStyle w:val="indexentry0"/>
      </w:pPr>
      <w:r>
        <w:t xml:space="preserve">   </w:t>
      </w:r>
      <w:hyperlink w:anchor="Section_25c13186ae754f23a2547ad27e596617">
        <w:r>
          <w:rPr>
            <w:rStyle w:val="Hyperlink"/>
          </w:rPr>
          <w:t>Diagram Boolean properties</w:t>
        </w:r>
      </w:hyperlink>
      <w:r>
        <w:t xml:space="preserve"> </w:t>
      </w:r>
      <w:r>
        <w:fldChar w:fldCharType="begin"/>
      </w:r>
      <w:r>
        <w:instrText>PAGEREF Section_25c13186ae754f23a2547ad27e596617</w:instrText>
      </w:r>
      <w:r>
        <w:fldChar w:fldCharType="separate"/>
      </w:r>
      <w:r>
        <w:rPr>
          <w:noProof/>
        </w:rPr>
        <w:t>389</w:t>
      </w:r>
      <w:r>
        <w:fldChar w:fldCharType="end"/>
      </w:r>
    </w:p>
    <w:p w:rsidR="00611683" w:rsidRDefault="00611683">
      <w:pPr>
        <w:spacing w:before="0" w:after="0"/>
        <w:rPr>
          <w:sz w:val="16"/>
        </w:rPr>
      </w:pPr>
    </w:p>
    <w:p w:rsidR="00611683" w:rsidRDefault="0071088D">
      <w:pPr>
        <w:pStyle w:val="indexheader"/>
      </w:pPr>
      <w:r>
        <w:t>A</w:t>
      </w:r>
    </w:p>
    <w:p w:rsidR="00611683" w:rsidRDefault="00611683">
      <w:pPr>
        <w:spacing w:before="0" w:after="0"/>
        <w:rPr>
          <w:sz w:val="16"/>
        </w:rPr>
      </w:pPr>
    </w:p>
    <w:p w:rsidR="00611683" w:rsidRDefault="0071088D">
      <w:pPr>
        <w:pStyle w:val="indexentry0"/>
      </w:pPr>
      <w:hyperlink w:anchor="Section_1f88d99cd0494eee91ec3489c824f120">
        <w:r>
          <w:rPr>
            <w:rStyle w:val="Hyperlink"/>
          </w:rPr>
          <w:t>ADJH OfficeArtRecord type</w:t>
        </w:r>
      </w:hyperlink>
      <w:r>
        <w:t xml:space="preserve"> </w:t>
      </w:r>
      <w:r>
        <w:fldChar w:fldCharType="begin"/>
      </w:r>
      <w:r>
        <w:instrText>PAGEREF Section_1f88d99cd0494eee91ec3489c824f120</w:instrText>
      </w:r>
      <w:r>
        <w:fldChar w:fldCharType="separate"/>
      </w:r>
      <w:r>
        <w:rPr>
          <w:noProof/>
        </w:rPr>
        <w:t>85</w:t>
      </w:r>
      <w:r>
        <w:fldChar w:fldCharType="end"/>
      </w:r>
    </w:p>
    <w:p w:rsidR="00611683" w:rsidRDefault="0071088D">
      <w:pPr>
        <w:pStyle w:val="indexentry0"/>
      </w:pPr>
      <w:hyperlink w:anchor="Section_d35662210d8649dbb7f78d55e9b0f676">
        <w:r>
          <w:rPr>
            <w:rStyle w:val="Hyperlink"/>
          </w:rPr>
          <w:t>adjust2Value geometry property</w:t>
        </w:r>
      </w:hyperlink>
      <w:r>
        <w:t xml:space="preserve"> </w:t>
      </w:r>
      <w:r>
        <w:fldChar w:fldCharType="begin"/>
      </w:r>
      <w:r>
        <w:instrText>PAGEREF Section_d35662210d8649dbb7f78d55e9b0f676</w:instrText>
      </w:r>
      <w:r>
        <w:fldChar w:fldCharType="separate"/>
      </w:r>
      <w:r>
        <w:rPr>
          <w:noProof/>
        </w:rPr>
        <w:t>170</w:t>
      </w:r>
      <w:r>
        <w:fldChar w:fldCharType="end"/>
      </w:r>
    </w:p>
    <w:p w:rsidR="00611683" w:rsidRDefault="0071088D">
      <w:pPr>
        <w:pStyle w:val="indexentry0"/>
      </w:pPr>
      <w:hyperlink w:anchor="Section_c7de3b95d11d42e683d353377afd3818">
        <w:r>
          <w:rPr>
            <w:rStyle w:val="Hyperlink"/>
          </w:rPr>
          <w:t>adjust3Value geometry property</w:t>
        </w:r>
      </w:hyperlink>
      <w:r>
        <w:t xml:space="preserve"> </w:t>
      </w:r>
      <w:r>
        <w:fldChar w:fldCharType="begin"/>
      </w:r>
      <w:r>
        <w:instrText>PAGEREF Section_c7de3b95d11d42e683d353377afd3818</w:instrText>
      </w:r>
      <w:r>
        <w:fldChar w:fldCharType="separate"/>
      </w:r>
      <w:r>
        <w:rPr>
          <w:noProof/>
        </w:rPr>
        <w:t>170</w:t>
      </w:r>
      <w:r>
        <w:fldChar w:fldCharType="end"/>
      </w:r>
    </w:p>
    <w:p w:rsidR="00611683" w:rsidRDefault="0071088D">
      <w:pPr>
        <w:pStyle w:val="indexentry0"/>
      </w:pPr>
      <w:hyperlink w:anchor="Section_c4f06065e76f4c929c4301534491c020">
        <w:r>
          <w:rPr>
            <w:rStyle w:val="Hyperlink"/>
          </w:rPr>
          <w:t>adjust4Value geometry property</w:t>
        </w:r>
      </w:hyperlink>
      <w:r>
        <w:t xml:space="preserve"> </w:t>
      </w:r>
      <w:r>
        <w:fldChar w:fldCharType="begin"/>
      </w:r>
      <w:r>
        <w:instrText>PAGEREF Section_c4f06065e76f4c929c4301534491c020</w:instrText>
      </w:r>
      <w:r>
        <w:fldChar w:fldCharType="separate"/>
      </w:r>
      <w:r>
        <w:rPr>
          <w:noProof/>
        </w:rPr>
        <w:t>171</w:t>
      </w:r>
      <w:r>
        <w:fldChar w:fldCharType="end"/>
      </w:r>
    </w:p>
    <w:p w:rsidR="00611683" w:rsidRDefault="0071088D">
      <w:pPr>
        <w:pStyle w:val="indexentry0"/>
      </w:pPr>
      <w:hyperlink w:anchor="Section_1287d4090b2a43a5969bdb1870a5fbda">
        <w:r>
          <w:rPr>
            <w:rStyle w:val="Hyperlink"/>
          </w:rPr>
          <w:t>adjust5Value geometry property</w:t>
        </w:r>
      </w:hyperlink>
      <w:r>
        <w:t xml:space="preserve"> </w:t>
      </w:r>
      <w:r>
        <w:fldChar w:fldCharType="begin"/>
      </w:r>
      <w:r>
        <w:instrText>PAGEREF Section_1287d4090b2a43a5969bdb1870a5fbda</w:instrText>
      </w:r>
      <w:r>
        <w:fldChar w:fldCharType="separate"/>
      </w:r>
      <w:r>
        <w:rPr>
          <w:noProof/>
        </w:rPr>
        <w:t>172</w:t>
      </w:r>
      <w:r>
        <w:fldChar w:fldCharType="end"/>
      </w:r>
    </w:p>
    <w:p w:rsidR="00611683" w:rsidRDefault="0071088D">
      <w:pPr>
        <w:pStyle w:val="indexentry0"/>
      </w:pPr>
      <w:hyperlink w:anchor="Section_a79e463041374799875efecc8bb158ce">
        <w:r>
          <w:rPr>
            <w:rStyle w:val="Hyperlink"/>
          </w:rPr>
          <w:t>adjust6Value geometry property</w:t>
        </w:r>
      </w:hyperlink>
      <w:r>
        <w:t xml:space="preserve"> </w:t>
      </w:r>
      <w:r>
        <w:fldChar w:fldCharType="begin"/>
      </w:r>
      <w:r>
        <w:instrText>PAGEREF Section_a79e463041374799875efecc8bb158ce</w:instrText>
      </w:r>
      <w:r>
        <w:fldChar w:fldCharType="separate"/>
      </w:r>
      <w:r>
        <w:rPr>
          <w:noProof/>
        </w:rPr>
        <w:t>172</w:t>
      </w:r>
      <w:r>
        <w:fldChar w:fldCharType="end"/>
      </w:r>
    </w:p>
    <w:p w:rsidR="00611683" w:rsidRDefault="0071088D">
      <w:pPr>
        <w:pStyle w:val="indexentry0"/>
      </w:pPr>
      <w:hyperlink w:anchor="Section_d5326d13be1b43e2aa52e9f3fc8e361f">
        <w:r>
          <w:rPr>
            <w:rStyle w:val="Hyperlink"/>
          </w:rPr>
          <w:t>adjust7Value geometry property</w:t>
        </w:r>
      </w:hyperlink>
      <w:r>
        <w:t xml:space="preserve"> </w:t>
      </w:r>
      <w:r>
        <w:fldChar w:fldCharType="begin"/>
      </w:r>
      <w:r>
        <w:instrText>PAGEREF Section_d5326d13be1b43e2aa52e9f3fc8e361f</w:instrText>
      </w:r>
      <w:r>
        <w:fldChar w:fldCharType="separate"/>
      </w:r>
      <w:r>
        <w:rPr>
          <w:noProof/>
        </w:rPr>
        <w:t>173</w:t>
      </w:r>
      <w:r>
        <w:fldChar w:fldCharType="end"/>
      </w:r>
    </w:p>
    <w:p w:rsidR="00611683" w:rsidRDefault="0071088D">
      <w:pPr>
        <w:pStyle w:val="indexentry0"/>
      </w:pPr>
      <w:hyperlink w:anchor="Section_8fdd95c001be45c8be3a2065faecec84">
        <w:r>
          <w:rPr>
            <w:rStyle w:val="Hyperlink"/>
          </w:rPr>
          <w:t>adjust8Value geometry property</w:t>
        </w:r>
      </w:hyperlink>
      <w:r>
        <w:t xml:space="preserve"> </w:t>
      </w:r>
      <w:r>
        <w:fldChar w:fldCharType="begin"/>
      </w:r>
      <w:r>
        <w:instrText>PAGEREF Section_8fdd95c001be45c8be3a20</w:instrText>
      </w:r>
      <w:r>
        <w:instrText>65faecec84</w:instrText>
      </w:r>
      <w:r>
        <w:fldChar w:fldCharType="separate"/>
      </w:r>
      <w:r>
        <w:rPr>
          <w:noProof/>
        </w:rPr>
        <w:t>174</w:t>
      </w:r>
      <w:r>
        <w:fldChar w:fldCharType="end"/>
      </w:r>
    </w:p>
    <w:p w:rsidR="00611683" w:rsidRDefault="0071088D">
      <w:pPr>
        <w:pStyle w:val="indexentry0"/>
      </w:pPr>
      <w:hyperlink w:anchor="Section_1b808984f9e244848a80b603369ba783">
        <w:r>
          <w:rPr>
            <w:rStyle w:val="Hyperlink"/>
          </w:rPr>
          <w:t>adjustValue geometry property</w:t>
        </w:r>
      </w:hyperlink>
      <w:r>
        <w:t xml:space="preserve"> </w:t>
      </w:r>
      <w:r>
        <w:fldChar w:fldCharType="begin"/>
      </w:r>
      <w:r>
        <w:instrText>PAGEREF Section_1b808984f9e244848a80b603369ba783</w:instrText>
      </w:r>
      <w:r>
        <w:fldChar w:fldCharType="separate"/>
      </w:r>
      <w:r>
        <w:rPr>
          <w:noProof/>
        </w:rPr>
        <w:t>169</w:t>
      </w:r>
      <w:r>
        <w:fldChar w:fldCharType="end"/>
      </w:r>
    </w:p>
    <w:p w:rsidR="00611683" w:rsidRDefault="0071088D">
      <w:pPr>
        <w:pStyle w:val="indexentry0"/>
      </w:pPr>
      <w:r>
        <w:t>Algorithm</w:t>
      </w:r>
    </w:p>
    <w:p w:rsidR="00611683" w:rsidRDefault="0071088D">
      <w:pPr>
        <w:pStyle w:val="indexentry0"/>
      </w:pPr>
      <w:r>
        <w:t xml:space="preserve">   </w:t>
      </w:r>
      <w:hyperlink w:anchor="section_c54f9be61f4d42ec817111cfdf5491fc">
        <w:r>
          <w:rPr>
            <w:rStyle w:val="Hyperlink"/>
          </w:rPr>
          <w:t>DataforVtHyperlink</w:t>
        </w:r>
      </w:hyperlink>
      <w:r>
        <w:t xml:space="preserve"> </w:t>
      </w:r>
      <w:r>
        <w:fldChar w:fldCharType="begin"/>
      </w:r>
      <w:r>
        <w:instrText>PA</w:instrText>
      </w:r>
      <w:r>
        <w:instrText>GEREF section_c54f9be61f4d42ec817111cfdf5491fc</w:instrText>
      </w:r>
      <w:r>
        <w:fldChar w:fldCharType="separate"/>
      </w:r>
      <w:r>
        <w:rPr>
          <w:noProof/>
        </w:rPr>
        <w:t>543</w:t>
      </w:r>
      <w:r>
        <w:fldChar w:fldCharType="end"/>
      </w:r>
    </w:p>
    <w:p w:rsidR="00611683" w:rsidRDefault="0071088D">
      <w:pPr>
        <w:pStyle w:val="indexentry0"/>
      </w:pPr>
      <w:hyperlink w:anchor="Section_24f897e4967d48bba0f232aefd38dde8">
        <w:r>
          <w:rPr>
            <w:rStyle w:val="Hyperlink"/>
          </w:rPr>
          <w:t>alignHR group shape property</w:t>
        </w:r>
      </w:hyperlink>
      <w:r>
        <w:t xml:space="preserve"> </w:t>
      </w:r>
      <w:r>
        <w:fldChar w:fldCharType="begin"/>
      </w:r>
      <w:r>
        <w:instrText>PAGEREF Section_24f897e4967d48bba0f232aefd38dde8</w:instrText>
      </w:r>
      <w:r>
        <w:fldChar w:fldCharType="separate"/>
      </w:r>
      <w:r>
        <w:rPr>
          <w:noProof/>
        </w:rPr>
        <w:t>146</w:t>
      </w:r>
      <w:r>
        <w:fldChar w:fldCharType="end"/>
      </w:r>
    </w:p>
    <w:p w:rsidR="00611683" w:rsidRDefault="0071088D">
      <w:pPr>
        <w:pStyle w:val="indexentry0"/>
      </w:pPr>
      <w:hyperlink w:anchor="Section_908585b249d547aab2e05436025a7ad4">
        <w:r>
          <w:rPr>
            <w:rStyle w:val="Hyperlink"/>
          </w:rPr>
          <w:t>a</w:t>
        </w:r>
        <w:r>
          <w:rPr>
            <w:rStyle w:val="Hyperlink"/>
          </w:rPr>
          <w:t>nchorText Text property</w:t>
        </w:r>
      </w:hyperlink>
      <w:r>
        <w:t xml:space="preserve"> </w:t>
      </w:r>
      <w:r>
        <w:fldChar w:fldCharType="begin"/>
      </w:r>
      <w:r>
        <w:instrText>PAGEREF Section_908585b249d547aab2e05436025a7ad4</w:instrText>
      </w:r>
      <w:r>
        <w:fldChar w:fldCharType="separate"/>
      </w:r>
      <w:r>
        <w:rPr>
          <w:noProof/>
        </w:rPr>
        <w:t>404</w:t>
      </w:r>
      <w:r>
        <w:fldChar w:fldCharType="end"/>
      </w:r>
    </w:p>
    <w:p w:rsidR="00611683" w:rsidRDefault="0071088D">
      <w:pPr>
        <w:pStyle w:val="indexentry0"/>
      </w:pPr>
      <w:hyperlink w:anchor="section_e9857eb45ba54ccbb8e3c2fd8e570c19">
        <w:r>
          <w:rPr>
            <w:rStyle w:val="Hyperlink"/>
          </w:rPr>
          <w:t>Applicability</w:t>
        </w:r>
      </w:hyperlink>
      <w:r>
        <w:t xml:space="preserve"> </w:t>
      </w:r>
      <w:r>
        <w:fldChar w:fldCharType="begin"/>
      </w:r>
      <w:r>
        <w:instrText>PAGEREF section_e9857eb45ba54ccbb8e3c2fd8e570c19</w:instrText>
      </w:r>
      <w:r>
        <w:fldChar w:fldCharType="separate"/>
      </w:r>
      <w:r>
        <w:rPr>
          <w:noProof/>
        </w:rPr>
        <w:t>25</w:t>
      </w:r>
      <w:r>
        <w:fldChar w:fldCharType="end"/>
      </w:r>
    </w:p>
    <w:p w:rsidR="00611683" w:rsidRDefault="00611683">
      <w:pPr>
        <w:spacing w:before="0" w:after="0"/>
        <w:rPr>
          <w:sz w:val="16"/>
        </w:rPr>
      </w:pPr>
    </w:p>
    <w:p w:rsidR="00611683" w:rsidRDefault="0071088D">
      <w:pPr>
        <w:pStyle w:val="indexheader"/>
      </w:pPr>
      <w:r>
        <w:t>B</w:t>
      </w:r>
    </w:p>
    <w:p w:rsidR="00611683" w:rsidRDefault="00611683">
      <w:pPr>
        <w:spacing w:before="0" w:after="0"/>
        <w:rPr>
          <w:sz w:val="16"/>
        </w:rPr>
      </w:pPr>
    </w:p>
    <w:p w:rsidR="00611683" w:rsidRDefault="0071088D">
      <w:pPr>
        <w:pStyle w:val="indexentry0"/>
      </w:pPr>
      <w:hyperlink w:anchor="section_758eaf99bf424674adcae7fa6296e9c6">
        <w:r>
          <w:rPr>
            <w:rStyle w:val="Hyperlink"/>
          </w:rPr>
          <w:t>Bit format overview</w:t>
        </w:r>
      </w:hyperlink>
      <w:r>
        <w:t xml:space="preserve"> </w:t>
      </w:r>
      <w:r>
        <w:fldChar w:fldCharType="begin"/>
      </w:r>
      <w:r>
        <w:instrText>PAGEREF section_758eaf99bf424674adcae7fa6296e9c6</w:instrText>
      </w:r>
      <w:r>
        <w:fldChar w:fldCharType="separate"/>
      </w:r>
      <w:r>
        <w:rPr>
          <w:noProof/>
        </w:rPr>
        <w:t>24</w:t>
      </w:r>
      <w:r>
        <w:fldChar w:fldCharType="end"/>
      </w:r>
    </w:p>
    <w:p w:rsidR="00611683" w:rsidRDefault="0071088D">
      <w:pPr>
        <w:pStyle w:val="indexentry0"/>
      </w:pP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611683" w:rsidRDefault="0071088D">
      <w:pPr>
        <w:pStyle w:val="indexentry0"/>
      </w:pPr>
      <w:r>
        <w:t>Blip property</w:t>
      </w:r>
    </w:p>
    <w:p w:rsidR="00611683" w:rsidRDefault="0071088D">
      <w:pPr>
        <w:pStyle w:val="indexentry0"/>
      </w:pPr>
      <w:r>
        <w:t xml:space="preserve">   </w:t>
      </w: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611683" w:rsidRDefault="0071088D">
      <w:pPr>
        <w:pStyle w:val="indexentry0"/>
      </w:pPr>
      <w:r>
        <w:t xml:space="preserve">   </w:t>
      </w:r>
      <w:hyperlink w:anchor="Section_85770e3fda764936ae5918e00bcf03b8">
        <w:r>
          <w:rPr>
            <w:rStyle w:val="Hyperlink"/>
          </w:rPr>
          <w:t>cropFromBottom</w:t>
        </w:r>
      </w:hyperlink>
      <w:r>
        <w:t xml:space="preserve"> </w:t>
      </w:r>
      <w:r>
        <w:fldChar w:fldCharType="begin"/>
      </w:r>
      <w:r>
        <w:instrText>PAGEREF Section_85770e3fda764936ae5918e00bcf03b8</w:instrText>
      </w:r>
      <w:r>
        <w:fldChar w:fldCharType="separate"/>
      </w:r>
      <w:r>
        <w:rPr>
          <w:noProof/>
        </w:rPr>
        <w:t>419</w:t>
      </w:r>
      <w:r>
        <w:fldChar w:fldCharType="end"/>
      </w:r>
    </w:p>
    <w:p w:rsidR="00611683" w:rsidRDefault="0071088D">
      <w:pPr>
        <w:pStyle w:val="indexentry0"/>
      </w:pPr>
      <w:r>
        <w:t xml:space="preserve">   </w:t>
      </w:r>
      <w:hyperlink w:anchor="Section_3f4fdcc26a08418993012cc47734f4e9">
        <w:r>
          <w:rPr>
            <w:rStyle w:val="Hyperlink"/>
          </w:rPr>
          <w:t>cropFromLeft</w:t>
        </w:r>
      </w:hyperlink>
      <w:r>
        <w:t xml:space="preserve"> </w:t>
      </w:r>
      <w:r>
        <w:fldChar w:fldCharType="begin"/>
      </w:r>
      <w:r>
        <w:instrText>PAGEREF Section_3f4fdcc26a08418993012cc47734f4e9</w:instrText>
      </w:r>
      <w:r>
        <w:fldChar w:fldCharType="separate"/>
      </w:r>
      <w:r>
        <w:rPr>
          <w:noProof/>
        </w:rPr>
        <w:t>420</w:t>
      </w:r>
      <w:r>
        <w:fldChar w:fldCharType="end"/>
      </w:r>
    </w:p>
    <w:p w:rsidR="00611683" w:rsidRDefault="0071088D">
      <w:pPr>
        <w:pStyle w:val="indexentry0"/>
      </w:pPr>
      <w:r>
        <w:t xml:space="preserve">   </w:t>
      </w:r>
      <w:hyperlink w:anchor="Section_2dd5ff83ea794d499541af55c6947f41">
        <w:r>
          <w:rPr>
            <w:rStyle w:val="Hyperlink"/>
          </w:rPr>
          <w:t>cropFromRight</w:t>
        </w:r>
      </w:hyperlink>
      <w:r>
        <w:t xml:space="preserve"> </w:t>
      </w:r>
      <w:r>
        <w:fldChar w:fldCharType="begin"/>
      </w:r>
      <w:r>
        <w:instrText>PAGEREF Section_2dd5ff83ea794d499541af55c6947f41</w:instrText>
      </w:r>
      <w:r>
        <w:fldChar w:fldCharType="separate"/>
      </w:r>
      <w:r>
        <w:rPr>
          <w:noProof/>
        </w:rPr>
        <w:t>420</w:t>
      </w:r>
      <w:r>
        <w:fldChar w:fldCharType="end"/>
      </w:r>
    </w:p>
    <w:p w:rsidR="00611683" w:rsidRDefault="0071088D">
      <w:pPr>
        <w:pStyle w:val="indexentry0"/>
      </w:pPr>
      <w:r>
        <w:t xml:space="preserve">   </w:t>
      </w:r>
      <w:hyperlink w:anchor="Section_ef3b19184b3445d29b3cee1776669c49">
        <w:r>
          <w:rPr>
            <w:rStyle w:val="Hyperlink"/>
          </w:rPr>
          <w:t>cropFromTop</w:t>
        </w:r>
      </w:hyperlink>
      <w:r>
        <w:t xml:space="preserve"> </w:t>
      </w:r>
      <w:r>
        <w:fldChar w:fldCharType="begin"/>
      </w:r>
      <w:r>
        <w:instrText>PAGEREF Section_ef3b19184b3445d29b3cee1776669c49</w:instrText>
      </w:r>
      <w:r>
        <w:fldChar w:fldCharType="separate"/>
      </w:r>
      <w:r>
        <w:rPr>
          <w:noProof/>
        </w:rPr>
        <w:t>419</w:t>
      </w:r>
      <w:r>
        <w:fldChar w:fldCharType="end"/>
      </w:r>
    </w:p>
    <w:p w:rsidR="00611683" w:rsidRDefault="0071088D">
      <w:pPr>
        <w:pStyle w:val="indexentry0"/>
      </w:pPr>
      <w:r>
        <w:t xml:space="preserve">   </w:t>
      </w:r>
      <w:hyperlink w:anchor="Section_2beffff9f1bc4a8b89bf3f1fcc7e35e3">
        <w:r>
          <w:rPr>
            <w:rStyle w:val="Hyperlink"/>
          </w:rPr>
          <w:t>movie</w:t>
        </w:r>
      </w:hyperlink>
      <w:r>
        <w:t xml:space="preserve"> </w:t>
      </w:r>
      <w:r>
        <w:fldChar w:fldCharType="begin"/>
      </w:r>
      <w:r>
        <w:instrText>PAGEREF Section_2beffff9f1bc4a8b89bf3f1fcc7e35e3</w:instrText>
      </w:r>
      <w:r>
        <w:fldChar w:fldCharType="separate"/>
      </w:r>
      <w:r>
        <w:rPr>
          <w:noProof/>
        </w:rPr>
        <w:t>430</w:t>
      </w:r>
      <w:r>
        <w:fldChar w:fldCharType="end"/>
      </w:r>
    </w:p>
    <w:p w:rsidR="00611683" w:rsidRDefault="0071088D">
      <w:pPr>
        <w:pStyle w:val="indexentry0"/>
      </w:pPr>
      <w:r>
        <w:t xml:space="preserve">   </w:t>
      </w:r>
      <w:hyperlink w:anchor="Section_cf02939e829d4f6facd56754f9bd2021">
        <w:r>
          <w:rPr>
            <w:rStyle w:val="Hyperlink"/>
          </w:rPr>
          <w:t>movie_complex</w:t>
        </w:r>
      </w:hyperlink>
      <w:r>
        <w:t xml:space="preserve"> </w:t>
      </w:r>
      <w:r>
        <w:fldChar w:fldCharType="begin"/>
      </w:r>
      <w:r>
        <w:instrText>PAGEREF Section_cf02939e829d4f6facd56754f9bd2021</w:instrText>
      </w:r>
      <w:r>
        <w:fldChar w:fldCharType="separate"/>
      </w:r>
      <w:r>
        <w:rPr>
          <w:noProof/>
        </w:rPr>
        <w:t>430</w:t>
      </w:r>
      <w:r>
        <w:fldChar w:fldCharType="end"/>
      </w:r>
    </w:p>
    <w:p w:rsidR="00611683" w:rsidRDefault="0071088D">
      <w:pPr>
        <w:pStyle w:val="indexentry0"/>
      </w:pPr>
      <w:r>
        <w:t xml:space="preserve">   </w:t>
      </w:r>
      <w:hyperlink w:anchor="Section_a12e8c5ea76449d5b407c27bf933920d">
        <w:r>
          <w:rPr>
            <w:rStyle w:val="Hyperlink"/>
          </w:rPr>
          <w:t>pib</w:t>
        </w:r>
      </w:hyperlink>
      <w:r>
        <w:t xml:space="preserve"> </w:t>
      </w:r>
      <w:r>
        <w:fldChar w:fldCharType="begin"/>
      </w:r>
      <w:r>
        <w:instrText>PAGEREF Section_a12e8c5ea76449d5b407c27bf933920d</w:instrText>
      </w:r>
      <w:r>
        <w:fldChar w:fldCharType="separate"/>
      </w:r>
      <w:r>
        <w:rPr>
          <w:noProof/>
        </w:rPr>
        <w:t>421</w:t>
      </w:r>
      <w:r>
        <w:fldChar w:fldCharType="end"/>
      </w:r>
    </w:p>
    <w:p w:rsidR="00611683" w:rsidRDefault="0071088D">
      <w:pPr>
        <w:pStyle w:val="indexentry0"/>
      </w:pPr>
      <w:r>
        <w:t xml:space="preserve">   </w:t>
      </w:r>
      <w:hyperlink w:anchor="Section_e933bacaaeba4d65badcb491928a42c1">
        <w:r>
          <w:rPr>
            <w:rStyle w:val="Hyperlink"/>
          </w:rPr>
          <w:t>pib_complex</w:t>
        </w:r>
      </w:hyperlink>
      <w:r>
        <w:t xml:space="preserve"> </w:t>
      </w:r>
      <w:r>
        <w:fldChar w:fldCharType="begin"/>
      </w:r>
      <w:r>
        <w:instrText>PAGEREF Section_e933bacaaeba4d65badcb491928a42c1</w:instrText>
      </w:r>
      <w:r>
        <w:fldChar w:fldCharType="separate"/>
      </w:r>
      <w:r>
        <w:rPr>
          <w:noProof/>
        </w:rPr>
        <w:t>422</w:t>
      </w:r>
      <w:r>
        <w:fldChar w:fldCharType="end"/>
      </w:r>
    </w:p>
    <w:p w:rsidR="00611683" w:rsidRDefault="0071088D">
      <w:pPr>
        <w:pStyle w:val="indexentry0"/>
      </w:pPr>
      <w:r>
        <w:t xml:space="preserve">   </w:t>
      </w:r>
      <w:hyperlink w:anchor="Section_89cc0b80316e4716b26c5f48ae4543a3">
        <w:r>
          <w:rPr>
            <w:rStyle w:val="Hyperlink"/>
          </w:rPr>
          <w:t>pibFlags</w:t>
        </w:r>
      </w:hyperlink>
      <w:r>
        <w:t xml:space="preserve"> </w:t>
      </w:r>
      <w:r>
        <w:fldChar w:fldCharType="begin"/>
      </w:r>
      <w:r>
        <w:instrText>PAGEREF Section_89cc0b80316e4716b26c5f48ae4543a3</w:instrText>
      </w:r>
      <w:r>
        <w:fldChar w:fldCharType="separate"/>
      </w:r>
      <w:r>
        <w:rPr>
          <w:noProof/>
        </w:rPr>
        <w:t>423</w:t>
      </w:r>
      <w:r>
        <w:fldChar w:fldCharType="end"/>
      </w:r>
    </w:p>
    <w:p w:rsidR="00611683" w:rsidRDefault="0071088D">
      <w:pPr>
        <w:pStyle w:val="indexentry0"/>
      </w:pPr>
      <w:r>
        <w:t xml:space="preserve">   </w:t>
      </w:r>
      <w:hyperlink w:anchor="Section_429e3263f29a4bd59713ec7de3869fed">
        <w:r>
          <w:rPr>
            <w:rStyle w:val="Hyperlink"/>
          </w:rPr>
          <w:t>pibName</w:t>
        </w:r>
      </w:hyperlink>
      <w:r>
        <w:t xml:space="preserve"> </w:t>
      </w:r>
      <w:r>
        <w:fldChar w:fldCharType="begin"/>
      </w:r>
      <w:r>
        <w:instrText>PAGEREF Section_429e3263f29a4bd59713ec7de3869fed</w:instrText>
      </w:r>
      <w:r>
        <w:fldChar w:fldCharType="separate"/>
      </w:r>
      <w:r>
        <w:rPr>
          <w:noProof/>
        </w:rPr>
        <w:t>422</w:t>
      </w:r>
      <w:r>
        <w:fldChar w:fldCharType="end"/>
      </w:r>
    </w:p>
    <w:p w:rsidR="00611683" w:rsidRDefault="0071088D">
      <w:pPr>
        <w:pStyle w:val="indexentry0"/>
      </w:pPr>
      <w:r>
        <w:t xml:space="preserve">   </w:t>
      </w:r>
      <w:hyperlink w:anchor="Section_2cf360e0164a42458e293c25efb423f0">
        <w:r>
          <w:rPr>
            <w:rStyle w:val="Hyperlink"/>
          </w:rPr>
          <w:t>pibName_complex</w:t>
        </w:r>
      </w:hyperlink>
      <w:r>
        <w:t xml:space="preserve"> </w:t>
      </w:r>
      <w:r>
        <w:fldChar w:fldCharType="begin"/>
      </w:r>
      <w:r>
        <w:instrText>PAGEREF Section_2cf360e0164a42458e293c25efb423f0</w:instrText>
      </w:r>
      <w:r>
        <w:fldChar w:fldCharType="separate"/>
      </w:r>
      <w:r>
        <w:rPr>
          <w:noProof/>
        </w:rPr>
        <w:t>423</w:t>
      </w:r>
      <w:r>
        <w:fldChar w:fldCharType="end"/>
      </w:r>
    </w:p>
    <w:p w:rsidR="00611683" w:rsidRDefault="0071088D">
      <w:pPr>
        <w:pStyle w:val="indexentry0"/>
      </w:pPr>
      <w:r>
        <w:t xml:space="preserve">   </w:t>
      </w:r>
      <w:hyperlink w:anchor="Section_bd19f7d34b254e8aaa092ea7b6241b46">
        <w:r>
          <w:rPr>
            <w:rStyle w:val="Hyperlink"/>
          </w:rPr>
          <w:t>pibPrint</w:t>
        </w:r>
      </w:hyperlink>
      <w:r>
        <w:t xml:space="preserve"> </w:t>
      </w:r>
      <w:r>
        <w:fldChar w:fldCharType="begin"/>
      </w:r>
      <w:r>
        <w:instrText>PAGEREF Section_bd19f7d34b254e8aaa092ea7b6241b46</w:instrText>
      </w:r>
      <w:r>
        <w:fldChar w:fldCharType="separate"/>
      </w:r>
      <w:r>
        <w:rPr>
          <w:noProof/>
        </w:rPr>
        <w:t>427</w:t>
      </w:r>
      <w:r>
        <w:fldChar w:fldCharType="end"/>
      </w:r>
    </w:p>
    <w:p w:rsidR="00611683" w:rsidRDefault="0071088D">
      <w:pPr>
        <w:pStyle w:val="indexentry0"/>
      </w:pPr>
      <w:r>
        <w:t xml:space="preserve">   </w:t>
      </w:r>
      <w:hyperlink w:anchor="Section_6aea6c413c97411d8d934aa458ed274d">
        <w:r>
          <w:rPr>
            <w:rStyle w:val="Hyperlink"/>
          </w:rPr>
          <w:t>pibPrint_complex</w:t>
        </w:r>
      </w:hyperlink>
      <w:r>
        <w:t xml:space="preserve"> </w:t>
      </w:r>
      <w:r>
        <w:fldChar w:fldCharType="begin"/>
      </w:r>
      <w:r>
        <w:instrText>PAGEREF Section_6aea6c413c97411d8d934aa458ed274d</w:instrText>
      </w:r>
      <w:r>
        <w:fldChar w:fldCharType="separate"/>
      </w:r>
      <w:r>
        <w:rPr>
          <w:noProof/>
        </w:rPr>
        <w:t>428</w:t>
      </w:r>
      <w:r>
        <w:fldChar w:fldCharType="end"/>
      </w:r>
    </w:p>
    <w:p w:rsidR="00611683" w:rsidRDefault="0071088D">
      <w:pPr>
        <w:pStyle w:val="indexentry0"/>
      </w:pPr>
      <w:r>
        <w:t xml:space="preserve">   </w:t>
      </w:r>
      <w:hyperlink w:anchor="Section_25f8a33277a34846a806e7d16cd932da">
        <w:r>
          <w:rPr>
            <w:rStyle w:val="Hyperlink"/>
          </w:rPr>
          <w:t>pibPrintFlags</w:t>
        </w:r>
      </w:hyperlink>
      <w:r>
        <w:t xml:space="preserve"> </w:t>
      </w:r>
      <w:r>
        <w:fldChar w:fldCharType="begin"/>
      </w:r>
      <w:r>
        <w:instrText>PAGEREF Section_25f8a33277a34846a806e7d16cd932</w:instrText>
      </w:r>
      <w:r>
        <w:instrText>da</w:instrText>
      </w:r>
      <w:r>
        <w:fldChar w:fldCharType="separate"/>
      </w:r>
      <w:r>
        <w:rPr>
          <w:noProof/>
        </w:rPr>
        <w:t>429</w:t>
      </w:r>
      <w:r>
        <w:fldChar w:fldCharType="end"/>
      </w:r>
    </w:p>
    <w:p w:rsidR="00611683" w:rsidRDefault="0071088D">
      <w:pPr>
        <w:pStyle w:val="indexentry0"/>
      </w:pPr>
      <w:r>
        <w:t xml:space="preserve">   </w:t>
      </w:r>
      <w:hyperlink w:anchor="Section_1aa742542a9746b49e1fae0825ba2e76">
        <w:r>
          <w:rPr>
            <w:rStyle w:val="Hyperlink"/>
          </w:rPr>
          <w:t>pibPrintName</w:t>
        </w:r>
      </w:hyperlink>
      <w:r>
        <w:t xml:space="preserve"> </w:t>
      </w:r>
      <w:r>
        <w:fldChar w:fldCharType="begin"/>
      </w:r>
      <w:r>
        <w:instrText>PAGEREF Section_1aa742542a9746b49e1fae0825ba2e76</w:instrText>
      </w:r>
      <w:r>
        <w:fldChar w:fldCharType="separate"/>
      </w:r>
      <w:r>
        <w:rPr>
          <w:noProof/>
        </w:rPr>
        <w:t>428</w:t>
      </w:r>
      <w:r>
        <w:fldChar w:fldCharType="end"/>
      </w:r>
    </w:p>
    <w:p w:rsidR="00611683" w:rsidRDefault="0071088D">
      <w:pPr>
        <w:pStyle w:val="indexentry0"/>
      </w:pPr>
      <w:r>
        <w:t xml:space="preserve">   </w:t>
      </w:r>
      <w:hyperlink w:anchor="Section_88b4f6b2c81545ccacb18d61afd0adcc">
        <w:r>
          <w:rPr>
            <w:rStyle w:val="Hyperlink"/>
          </w:rPr>
          <w:t>pibPrintName_complex</w:t>
        </w:r>
      </w:hyperlink>
      <w:r>
        <w:t xml:space="preserve"> </w:t>
      </w:r>
      <w:r>
        <w:fldChar w:fldCharType="begin"/>
      </w:r>
      <w:r>
        <w:instrText>PAGEREF Section_88b4f6b2c81545ccacb18d61afd0adcc</w:instrText>
      </w:r>
      <w:r>
        <w:fldChar w:fldCharType="separate"/>
      </w:r>
      <w:r>
        <w:rPr>
          <w:noProof/>
        </w:rPr>
        <w:t>429</w:t>
      </w:r>
      <w:r>
        <w:fldChar w:fldCharType="end"/>
      </w:r>
    </w:p>
    <w:p w:rsidR="00611683" w:rsidRDefault="0071088D">
      <w:pPr>
        <w:pStyle w:val="indexentry0"/>
      </w:pPr>
      <w:r>
        <w:t xml:space="preserve">   </w:t>
      </w:r>
      <w:hyperlink w:anchor="Section_456353c8f5df44929581c9869cf99459">
        <w:r>
          <w:rPr>
            <w:rStyle w:val="Hyperlink"/>
          </w:rPr>
          <w:t>pictureBrightness</w:t>
        </w:r>
      </w:hyperlink>
      <w:r>
        <w:t xml:space="preserve"> </w:t>
      </w:r>
      <w:r>
        <w:fldChar w:fldCharType="begin"/>
      </w:r>
      <w:r>
        <w:instrText>PAGEREF Section_456353c8f5df44929581c9869cf99459</w:instrText>
      </w:r>
      <w:r>
        <w:fldChar w:fldCharType="separate"/>
      </w:r>
      <w:r>
        <w:rPr>
          <w:noProof/>
        </w:rPr>
        <w:t>424</w:t>
      </w:r>
      <w:r>
        <w:fldChar w:fldCharType="end"/>
      </w:r>
    </w:p>
    <w:p w:rsidR="00611683" w:rsidRDefault="0071088D">
      <w:pPr>
        <w:pStyle w:val="indexentry0"/>
      </w:pPr>
      <w:r>
        <w:t xml:space="preserve">   </w:t>
      </w:r>
      <w:hyperlink w:anchor="Section_0d26d65014284dad9ff8089ffd6a963f">
        <w:r>
          <w:rPr>
            <w:rStyle w:val="Hyperlink"/>
          </w:rPr>
          <w:t>pict</w:t>
        </w:r>
        <w:r>
          <w:rPr>
            <w:rStyle w:val="Hyperlink"/>
          </w:rPr>
          <w:t>ureContrast</w:t>
        </w:r>
      </w:hyperlink>
      <w:r>
        <w:t xml:space="preserve"> </w:t>
      </w:r>
      <w:r>
        <w:fldChar w:fldCharType="begin"/>
      </w:r>
      <w:r>
        <w:instrText>PAGEREF Section_0d26d65014284dad9ff8089ffd6a963f</w:instrText>
      </w:r>
      <w:r>
        <w:fldChar w:fldCharType="separate"/>
      </w:r>
      <w:r>
        <w:rPr>
          <w:noProof/>
        </w:rPr>
        <w:t>424</w:t>
      </w:r>
      <w:r>
        <w:fldChar w:fldCharType="end"/>
      </w:r>
    </w:p>
    <w:p w:rsidR="00611683" w:rsidRDefault="0071088D">
      <w:pPr>
        <w:pStyle w:val="indexentry0"/>
      </w:pPr>
      <w:r>
        <w:t xml:space="preserve">   </w:t>
      </w:r>
      <w:hyperlink w:anchor="Section_cd449b6450c14e08a0520f0f776e4381">
        <w:r>
          <w:rPr>
            <w:rStyle w:val="Hyperlink"/>
          </w:rPr>
          <w:t>pictureDblCrMod</w:t>
        </w:r>
      </w:hyperlink>
      <w:r>
        <w:t xml:space="preserve"> </w:t>
      </w:r>
      <w:r>
        <w:fldChar w:fldCharType="begin"/>
      </w:r>
      <w:r>
        <w:instrText>PAGEREF Section_cd449b6450c14e08a0520f0f776e4381</w:instrText>
      </w:r>
      <w:r>
        <w:fldChar w:fldCharType="separate"/>
      </w:r>
      <w:r>
        <w:rPr>
          <w:noProof/>
        </w:rPr>
        <w:t>426</w:t>
      </w:r>
      <w:r>
        <w:fldChar w:fldCharType="end"/>
      </w:r>
    </w:p>
    <w:p w:rsidR="00611683" w:rsidRDefault="0071088D">
      <w:pPr>
        <w:pStyle w:val="indexentry0"/>
      </w:pPr>
      <w:r>
        <w:t xml:space="preserve">   </w:t>
      </w:r>
      <w:hyperlink w:anchor="Section_684009ac5b1f4e2babd7c5139afb8409">
        <w:r>
          <w:rPr>
            <w:rStyle w:val="Hyperlink"/>
          </w:rPr>
          <w:t>pictureFillCrMod</w:t>
        </w:r>
      </w:hyperlink>
      <w:r>
        <w:t xml:space="preserve"> </w:t>
      </w:r>
      <w:r>
        <w:fldChar w:fldCharType="begin"/>
      </w:r>
      <w:r>
        <w:instrText>PAGEREF Section_684009ac5b1f4e2babd7c5139afb8409</w:instrText>
      </w:r>
      <w:r>
        <w:fldChar w:fldCharType="separate"/>
      </w:r>
      <w:r>
        <w:rPr>
          <w:noProof/>
        </w:rPr>
        <w:t>426</w:t>
      </w:r>
      <w:r>
        <w:fldChar w:fldCharType="end"/>
      </w:r>
    </w:p>
    <w:p w:rsidR="00611683" w:rsidRDefault="0071088D">
      <w:pPr>
        <w:pStyle w:val="indexentry0"/>
      </w:pPr>
      <w:r>
        <w:t xml:space="preserve">   </w:t>
      </w:r>
      <w:hyperlink w:anchor="Section_44d7c9ea6bef4a29aeb7528e223b9f11">
        <w:r>
          <w:rPr>
            <w:rStyle w:val="Hyperlink"/>
          </w:rPr>
          <w:t>pictureId</w:t>
        </w:r>
      </w:hyperlink>
      <w:r>
        <w:t xml:space="preserve"> </w:t>
      </w:r>
      <w:r>
        <w:fldChar w:fldCharType="begin"/>
      </w:r>
      <w:r>
        <w:instrText>PAGEREF Section_44d7c9ea6bef4a29aeb7528e223b9f11</w:instrText>
      </w:r>
      <w:r>
        <w:fldChar w:fldCharType="separate"/>
      </w:r>
      <w:r>
        <w:rPr>
          <w:noProof/>
        </w:rPr>
        <w:t>425</w:t>
      </w:r>
      <w:r>
        <w:fldChar w:fldCharType="end"/>
      </w:r>
    </w:p>
    <w:p w:rsidR="00611683" w:rsidRDefault="0071088D">
      <w:pPr>
        <w:pStyle w:val="indexentry0"/>
      </w:pPr>
      <w:r>
        <w:t xml:space="preserve">   </w:t>
      </w:r>
      <w:hyperlink w:anchor="Section_90b80f61bca449abb779faae7ab56ed9">
        <w:r>
          <w:rPr>
            <w:rStyle w:val="Hyperlink"/>
          </w:rPr>
          <w:t>pictureLineCrMod</w:t>
        </w:r>
      </w:hyperlink>
      <w:r>
        <w:t xml:space="preserve"> </w:t>
      </w:r>
      <w:r>
        <w:fldChar w:fldCharType="begin"/>
      </w:r>
      <w:r>
        <w:instrText>PAGEREF Section_90b80f61bca449abb779faae7ab56ed9</w:instrText>
      </w:r>
      <w:r>
        <w:fldChar w:fldCharType="separate"/>
      </w:r>
      <w:r>
        <w:rPr>
          <w:noProof/>
        </w:rPr>
        <w:t>427</w:t>
      </w:r>
      <w:r>
        <w:fldChar w:fldCharType="end"/>
      </w:r>
    </w:p>
    <w:p w:rsidR="00611683" w:rsidRDefault="0071088D">
      <w:pPr>
        <w:pStyle w:val="indexentry0"/>
      </w:pPr>
      <w:r>
        <w:t xml:space="preserve">   </w:t>
      </w:r>
      <w:hyperlink w:anchor="Section_72a02c182f8e40c89a15177cbd79080b">
        <w:r>
          <w:rPr>
            <w:rStyle w:val="Hyperlink"/>
          </w:rPr>
          <w:t>pictureRecolor</w:t>
        </w:r>
      </w:hyperlink>
      <w:r>
        <w:t xml:space="preserve"> </w:t>
      </w:r>
      <w:r>
        <w:fldChar w:fldCharType="begin"/>
      </w:r>
      <w:r>
        <w:instrText>PAGEREF Section_72a02c182f8e40c89a15177cbd79080b</w:instrText>
      </w:r>
      <w:r>
        <w:fldChar w:fldCharType="separate"/>
      </w:r>
      <w:r>
        <w:rPr>
          <w:noProof/>
        </w:rPr>
        <w:t>433</w:t>
      </w:r>
      <w:r>
        <w:fldChar w:fldCharType="end"/>
      </w:r>
    </w:p>
    <w:p w:rsidR="00611683" w:rsidRDefault="0071088D">
      <w:pPr>
        <w:pStyle w:val="indexentry0"/>
      </w:pPr>
      <w:r>
        <w:t xml:space="preserve">   </w:t>
      </w:r>
      <w:hyperlink w:anchor="Section_122b05c95183499c86fd9e8d1aff8db7">
        <w:r>
          <w:rPr>
            <w:rStyle w:val="Hyperlink"/>
          </w:rPr>
          <w:t>pictureRecolorExt</w:t>
        </w:r>
      </w:hyperlink>
      <w:r>
        <w:t xml:space="preserve"> </w:t>
      </w:r>
      <w:r>
        <w:fldChar w:fldCharType="begin"/>
      </w:r>
      <w:r>
        <w:instrText>PAGEREF Section_122b05c95183499c86fd9e8d1aff8db7</w:instrText>
      </w:r>
      <w:r>
        <w:fldChar w:fldCharType="separate"/>
      </w:r>
      <w:r>
        <w:rPr>
          <w:noProof/>
        </w:rPr>
        <w:t>434</w:t>
      </w:r>
      <w:r>
        <w:fldChar w:fldCharType="end"/>
      </w:r>
    </w:p>
    <w:p w:rsidR="00611683" w:rsidRDefault="0071088D">
      <w:pPr>
        <w:pStyle w:val="indexentry0"/>
      </w:pPr>
      <w:r>
        <w:t xml:space="preserve">   </w:t>
      </w:r>
      <w:hyperlink w:anchor="Section_36089e5353cc457f833829c1e8d81b22">
        <w:r>
          <w:rPr>
            <w:rStyle w:val="Hyperlink"/>
          </w:rPr>
          <w:t>pictureRecolorExtMod</w:t>
        </w:r>
      </w:hyperlink>
      <w:r>
        <w:t xml:space="preserve"> </w:t>
      </w:r>
      <w:r>
        <w:fldChar w:fldCharType="begin"/>
      </w:r>
      <w:r>
        <w:instrText>PAGEREF Section_36089e5353cc457f833829c1e8d81b22</w:instrText>
      </w:r>
      <w:r>
        <w:fldChar w:fldCharType="separate"/>
      </w:r>
      <w:r>
        <w:rPr>
          <w:noProof/>
        </w:rPr>
        <w:t>435</w:t>
      </w:r>
      <w:r>
        <w:fldChar w:fldCharType="end"/>
      </w:r>
    </w:p>
    <w:p w:rsidR="00611683" w:rsidRDefault="0071088D">
      <w:pPr>
        <w:pStyle w:val="indexentry0"/>
      </w:pPr>
      <w:r>
        <w:t xml:space="preserve">   </w:t>
      </w:r>
      <w:hyperlink w:anchor="Section_5a70b584d821441389daf5b87a7a9469">
        <w:r>
          <w:rPr>
            <w:rStyle w:val="Hyperlink"/>
          </w:rPr>
          <w:t>pictureTransparent</w:t>
        </w:r>
      </w:hyperlink>
      <w:r>
        <w:t xml:space="preserve"> </w:t>
      </w:r>
      <w:r>
        <w:fldChar w:fldCharType="begin"/>
      </w:r>
      <w:r>
        <w:instrText>PAGEREF Section_5a70b584d821441389daf5b87a7a9469</w:instrText>
      </w:r>
      <w:r>
        <w:fldChar w:fldCharType="separate"/>
      </w:r>
      <w:r>
        <w:rPr>
          <w:noProof/>
        </w:rPr>
        <w:t>423</w:t>
      </w:r>
      <w:r>
        <w:fldChar w:fldCharType="end"/>
      </w:r>
    </w:p>
    <w:p w:rsidR="00611683" w:rsidRDefault="0071088D">
      <w:pPr>
        <w:pStyle w:val="indexentry0"/>
      </w:pPr>
      <w:r>
        <w:t xml:space="preserve">   </w:t>
      </w:r>
      <w:hyperlink w:anchor="Section_5f3b2c0f357940c38935951eed2b39bf">
        <w:r>
          <w:rPr>
            <w:rStyle w:val="Hyperlink"/>
          </w:rPr>
          <w:t>pictureTransparentExt</w:t>
        </w:r>
      </w:hyperlink>
      <w:r>
        <w:t xml:space="preserve"> </w:t>
      </w:r>
      <w:r>
        <w:fldChar w:fldCharType="begin"/>
      </w:r>
      <w:r>
        <w:instrText>PAGEREF Section_5f3b2c0f357940c38935951eed2b39bf</w:instrText>
      </w:r>
      <w:r>
        <w:fldChar w:fldCharType="separate"/>
      </w:r>
      <w:r>
        <w:rPr>
          <w:noProof/>
        </w:rPr>
        <w:t>431</w:t>
      </w:r>
      <w:r>
        <w:fldChar w:fldCharType="end"/>
      </w:r>
    </w:p>
    <w:p w:rsidR="00611683" w:rsidRDefault="0071088D">
      <w:pPr>
        <w:pStyle w:val="indexentry0"/>
      </w:pPr>
      <w:r>
        <w:t xml:space="preserve">   </w:t>
      </w:r>
      <w:hyperlink w:anchor="Section_4525c51f2fee434caf7e720867f9d883">
        <w:r>
          <w:rPr>
            <w:rStyle w:val="Hyperlink"/>
          </w:rPr>
          <w:t>pictureTransparentExtMod</w:t>
        </w:r>
      </w:hyperlink>
      <w:r>
        <w:t xml:space="preserve"> </w:t>
      </w:r>
      <w:r>
        <w:fldChar w:fldCharType="begin"/>
      </w:r>
      <w:r>
        <w:instrText>PAGEREF Section_4525c51f2fee434caf7e720867f9d883</w:instrText>
      </w:r>
      <w:r>
        <w:fldChar w:fldCharType="separate"/>
      </w:r>
      <w:r>
        <w:rPr>
          <w:noProof/>
        </w:rPr>
        <w:t>432</w:t>
      </w:r>
      <w:r>
        <w:fldChar w:fldCharType="end"/>
      </w:r>
    </w:p>
    <w:p w:rsidR="00611683" w:rsidRDefault="0071088D">
      <w:pPr>
        <w:pStyle w:val="indexentry0"/>
      </w:pPr>
      <w:r>
        <w:t xml:space="preserve">   </w:t>
      </w:r>
      <w:hyperlink w:anchor="Section_40d868c3a0bc4ebf9a26ba907325dbbe">
        <w:r>
          <w:rPr>
            <w:rStyle w:val="Hyperlink"/>
          </w:rPr>
          <w:t>reserved278</w:t>
        </w:r>
      </w:hyperlink>
      <w:r>
        <w:t xml:space="preserve"> </w:t>
      </w:r>
      <w:r>
        <w:fldChar w:fldCharType="begin"/>
      </w:r>
      <w:r>
        <w:instrText>PAGEREF Section_40d868c3a0bc4ebf9a26ba907325dbbe</w:instrText>
      </w:r>
      <w:r>
        <w:fldChar w:fldCharType="separate"/>
      </w:r>
      <w:r>
        <w:rPr>
          <w:noProof/>
        </w:rPr>
        <w:t>431</w:t>
      </w:r>
      <w:r>
        <w:fldChar w:fldCharType="end"/>
      </w:r>
    </w:p>
    <w:p w:rsidR="00611683" w:rsidRDefault="0071088D">
      <w:pPr>
        <w:pStyle w:val="indexentry0"/>
      </w:pPr>
      <w:r>
        <w:t xml:space="preserve">   </w:t>
      </w:r>
      <w:hyperlink w:anchor="Section_e2e86ff3046a482db19a29a2c4113033">
        <w:r>
          <w:rPr>
            <w:rStyle w:val="Hyperlink"/>
          </w:rPr>
          <w:t>reserved280</w:t>
        </w:r>
      </w:hyperlink>
      <w:r>
        <w:t xml:space="preserve"> </w:t>
      </w:r>
      <w:r>
        <w:fldChar w:fldCharType="begin"/>
      </w:r>
      <w:r>
        <w:instrText>PAGEREF Section_e2e86ff3046a482db19a29a2c4113033</w:instrText>
      </w:r>
      <w:r>
        <w:fldChar w:fldCharType="separate"/>
      </w:r>
      <w:r>
        <w:rPr>
          <w:noProof/>
        </w:rPr>
        <w:t>432</w:t>
      </w:r>
      <w:r>
        <w:fldChar w:fldCharType="end"/>
      </w:r>
    </w:p>
    <w:p w:rsidR="00611683" w:rsidRDefault="0071088D">
      <w:pPr>
        <w:pStyle w:val="indexentry0"/>
      </w:pPr>
      <w:r>
        <w:t xml:space="preserve">   </w:t>
      </w:r>
      <w:hyperlink w:anchor="Section_4643f062f5824ad7a4e93fb812780325">
        <w:r>
          <w:rPr>
            <w:rStyle w:val="Hyperlink"/>
          </w:rPr>
          <w:t>reserved281</w:t>
        </w:r>
      </w:hyperlink>
      <w:r>
        <w:t xml:space="preserve"> </w:t>
      </w:r>
      <w:r>
        <w:fldChar w:fldCharType="begin"/>
      </w:r>
      <w:r>
        <w:instrText>PAGEREF Section_4643f062f5824ad7a4e93fb812780325</w:instrText>
      </w:r>
      <w:r>
        <w:fldChar w:fldCharType="separate"/>
      </w:r>
      <w:r>
        <w:rPr>
          <w:noProof/>
        </w:rPr>
        <w:t>433</w:t>
      </w:r>
      <w:r>
        <w:fldChar w:fldCharType="end"/>
      </w:r>
    </w:p>
    <w:p w:rsidR="00611683" w:rsidRDefault="0071088D">
      <w:pPr>
        <w:pStyle w:val="indexentry0"/>
      </w:pPr>
      <w:r>
        <w:t xml:space="preserve">   </w:t>
      </w:r>
      <w:hyperlink w:anchor="Section_624498e8be124d00b529e0f7f53cc735">
        <w:r>
          <w:rPr>
            <w:rStyle w:val="Hyperlink"/>
          </w:rPr>
          <w:t>reserved284</w:t>
        </w:r>
      </w:hyperlink>
      <w:r>
        <w:t xml:space="preserve"> </w:t>
      </w:r>
      <w:r>
        <w:fldChar w:fldCharType="begin"/>
      </w:r>
      <w:r>
        <w:instrText>PAGEREF Section_624498e8be124d00b529e0f7f53cc735</w:instrText>
      </w:r>
      <w:r>
        <w:fldChar w:fldCharType="separate"/>
      </w:r>
      <w:r>
        <w:rPr>
          <w:noProof/>
        </w:rPr>
        <w:t>434</w:t>
      </w:r>
      <w:r>
        <w:fldChar w:fldCharType="end"/>
      </w:r>
    </w:p>
    <w:p w:rsidR="00611683" w:rsidRDefault="0071088D">
      <w:pPr>
        <w:pStyle w:val="indexentry0"/>
      </w:pPr>
      <w:r>
        <w:t xml:space="preserve">   </w:t>
      </w:r>
      <w:hyperlink w:anchor="Section_44135ff191ae4e699a59bc15209fc98c">
        <w:r>
          <w:rPr>
            <w:rStyle w:val="Hyperlink"/>
          </w:rPr>
          <w:t>reserved286</w:t>
        </w:r>
      </w:hyperlink>
      <w:r>
        <w:t xml:space="preserve"> </w:t>
      </w:r>
      <w:r>
        <w:fldChar w:fldCharType="begin"/>
      </w:r>
      <w:r>
        <w:instrText>PAGEREF Section_44135ff191ae4e699a59bc15209fc98c</w:instrText>
      </w:r>
      <w:r>
        <w:fldChar w:fldCharType="separate"/>
      </w:r>
      <w:r>
        <w:rPr>
          <w:noProof/>
        </w:rPr>
        <w:t>435</w:t>
      </w:r>
      <w:r>
        <w:fldChar w:fldCharType="end"/>
      </w:r>
    </w:p>
    <w:p w:rsidR="00611683" w:rsidRDefault="0071088D">
      <w:pPr>
        <w:pStyle w:val="indexentry0"/>
      </w:pPr>
      <w:r>
        <w:t xml:space="preserve">   </w:t>
      </w:r>
      <w:hyperlink w:anchor="Section_b32f340517b94d30a858631835c8e913">
        <w:r>
          <w:rPr>
            <w:rStyle w:val="Hyperlink"/>
          </w:rPr>
          <w:t>reserved287</w:t>
        </w:r>
      </w:hyperlink>
      <w:r>
        <w:t xml:space="preserve"> </w:t>
      </w:r>
      <w:r>
        <w:fldChar w:fldCharType="begin"/>
      </w:r>
      <w:r>
        <w:instrText>PAGEREF Section_b32f340517b94d30a858631835c8e913</w:instrText>
      </w:r>
      <w:r>
        <w:fldChar w:fldCharType="separate"/>
      </w:r>
      <w:r>
        <w:rPr>
          <w:noProof/>
        </w:rPr>
        <w:t>436</w:t>
      </w:r>
      <w:r>
        <w:fldChar w:fldCharType="end"/>
      </w:r>
    </w:p>
    <w:p w:rsidR="00611683" w:rsidRDefault="0071088D">
      <w:pPr>
        <w:pStyle w:val="indexentry0"/>
      </w:pPr>
      <w:hyperlink w:anchor="Section_c5952c9beda54d6daa9bbc598091700f">
        <w:r>
          <w:rPr>
            <w:rStyle w:val="Hyperlink"/>
          </w:rPr>
          <w:t>borderBottomColor group shape property</w:t>
        </w:r>
      </w:hyperlink>
      <w:r>
        <w:t xml:space="preserve"> </w:t>
      </w:r>
      <w:r>
        <w:fldChar w:fldCharType="begin"/>
      </w:r>
      <w:r>
        <w:instrText>PAGEREF Section_c5952c9beda54d6daa9bbc598091700f</w:instrText>
      </w:r>
      <w:r>
        <w:fldChar w:fldCharType="separate"/>
      </w:r>
      <w:r>
        <w:rPr>
          <w:noProof/>
        </w:rPr>
        <w:t>152</w:t>
      </w:r>
      <w:r>
        <w:fldChar w:fldCharType="end"/>
      </w:r>
    </w:p>
    <w:p w:rsidR="00611683" w:rsidRDefault="0071088D">
      <w:pPr>
        <w:pStyle w:val="indexentry0"/>
      </w:pPr>
      <w:hyperlink w:anchor="Section_8b8ff22efbd2494b83ff81ecc30f2e2c">
        <w:r>
          <w:rPr>
            <w:rStyle w:val="Hyperlink"/>
          </w:rPr>
          <w:t>borderLeftColor group shape property</w:t>
        </w:r>
      </w:hyperlink>
      <w:r>
        <w:t xml:space="preserve"> </w:t>
      </w:r>
      <w:r>
        <w:fldChar w:fldCharType="begin"/>
      </w:r>
      <w:r>
        <w:instrText>PA</w:instrText>
      </w:r>
      <w:r>
        <w:instrText>GEREF Section_8b8ff22efbd2494b83ff81ecc30f2e2c</w:instrText>
      </w:r>
      <w:r>
        <w:fldChar w:fldCharType="separate"/>
      </w:r>
      <w:r>
        <w:rPr>
          <w:noProof/>
        </w:rPr>
        <w:t>152</w:t>
      </w:r>
      <w:r>
        <w:fldChar w:fldCharType="end"/>
      </w:r>
    </w:p>
    <w:p w:rsidR="00611683" w:rsidRDefault="0071088D">
      <w:pPr>
        <w:pStyle w:val="indexentry0"/>
      </w:pPr>
      <w:hyperlink w:anchor="Section_90599d5aad8a47cd84a8c212f4fa8de0">
        <w:r>
          <w:rPr>
            <w:rStyle w:val="Hyperlink"/>
          </w:rPr>
          <w:t>borderRightColor group shape property</w:t>
        </w:r>
      </w:hyperlink>
      <w:r>
        <w:t xml:space="preserve"> </w:t>
      </w:r>
      <w:r>
        <w:fldChar w:fldCharType="begin"/>
      </w:r>
      <w:r>
        <w:instrText>PAGEREF Section_90599d5aad8a47cd84a8c212f4fa8de0</w:instrText>
      </w:r>
      <w:r>
        <w:fldChar w:fldCharType="separate"/>
      </w:r>
      <w:r>
        <w:rPr>
          <w:noProof/>
        </w:rPr>
        <w:t>153</w:t>
      </w:r>
      <w:r>
        <w:fldChar w:fldCharType="end"/>
      </w:r>
    </w:p>
    <w:p w:rsidR="00611683" w:rsidRDefault="0071088D">
      <w:pPr>
        <w:pStyle w:val="indexentry0"/>
      </w:pPr>
      <w:hyperlink w:anchor="Section_6e3fbe56a7d4495ea125758c65726016">
        <w:r>
          <w:rPr>
            <w:rStyle w:val="Hyperlink"/>
          </w:rPr>
          <w:t>borderTopColor group shape property</w:t>
        </w:r>
      </w:hyperlink>
      <w:r>
        <w:t xml:space="preserve"> </w:t>
      </w:r>
      <w:r>
        <w:fldChar w:fldCharType="begin"/>
      </w:r>
      <w:r>
        <w:instrText>PAGEREF Section_6e3fbe56a7d4495ea125758c65726016</w:instrText>
      </w:r>
      <w:r>
        <w:fldChar w:fldCharType="separate"/>
      </w:r>
      <w:r>
        <w:rPr>
          <w:noProof/>
        </w:rPr>
        <w:t>151</w:t>
      </w:r>
      <w:r>
        <w:fldChar w:fldCharType="end"/>
      </w:r>
    </w:p>
    <w:p w:rsidR="00611683" w:rsidRDefault="0071088D">
      <w:pPr>
        <w:pStyle w:val="indexentry0"/>
      </w:pPr>
      <w:hyperlink w:anchor="Section_4d779c4c9a9048278a2395a1996441d2">
        <w:r>
          <w:rPr>
            <w:rStyle w:val="Hyperlink"/>
          </w:rPr>
          <w:t>Bottom Line Style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611683" w:rsidRDefault="0071088D">
      <w:pPr>
        <w:pStyle w:val="indexentry0"/>
      </w:pPr>
      <w:r>
        <w:t>Bottom L</w:t>
      </w:r>
      <w:r>
        <w:t>ine Style property</w:t>
      </w:r>
    </w:p>
    <w:p w:rsidR="00611683" w:rsidRDefault="0071088D">
      <w:pPr>
        <w:pStyle w:val="indexentry0"/>
      </w:pPr>
      <w:r>
        <w:t xml:space="preserve">   </w:t>
      </w:r>
      <w:hyperlink w:anchor="Section_4d779c4c9a9048278a2395a1996441d2">
        <w:r>
          <w:rPr>
            <w:rStyle w:val="Hyperlink"/>
          </w:rPr>
          <w:t>Bottom Line Style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611683" w:rsidRDefault="0071088D">
      <w:pPr>
        <w:pStyle w:val="indexentry0"/>
      </w:pPr>
      <w:r>
        <w:t xml:space="preserve">   </w:t>
      </w:r>
      <w:hyperlink w:anchor="Section_6776051611b5462c89dfca679c9a0775">
        <w:r>
          <w:rPr>
            <w:rStyle w:val="Hyperlink"/>
          </w:rPr>
          <w:t>lineBottomBackCo</w:t>
        </w:r>
        <w:r>
          <w:rPr>
            <w:rStyle w:val="Hyperlink"/>
          </w:rPr>
          <w:t>lor</w:t>
        </w:r>
      </w:hyperlink>
      <w:r>
        <w:t xml:space="preserve"> </w:t>
      </w:r>
      <w:r>
        <w:fldChar w:fldCharType="begin"/>
      </w:r>
      <w:r>
        <w:instrText>PAGEREF Section_6776051611b5462c89dfca679c9a0775</w:instrText>
      </w:r>
      <w:r>
        <w:fldChar w:fldCharType="separate"/>
      </w:r>
      <w:r>
        <w:rPr>
          <w:noProof/>
        </w:rPr>
        <w:t>301</w:t>
      </w:r>
      <w:r>
        <w:fldChar w:fldCharType="end"/>
      </w:r>
    </w:p>
    <w:p w:rsidR="00611683" w:rsidRDefault="0071088D">
      <w:pPr>
        <w:pStyle w:val="indexentry0"/>
      </w:pPr>
      <w:r>
        <w:t xml:space="preserve">   </w:t>
      </w:r>
      <w:hyperlink w:anchor="Section_2b6fa6ebc0d54ca6b7919ed38a6a5b15">
        <w:r>
          <w:rPr>
            <w:rStyle w:val="Hyperlink"/>
          </w:rPr>
          <w:t>lineBottomBackColorExt</w:t>
        </w:r>
      </w:hyperlink>
      <w:r>
        <w:t xml:space="preserve"> </w:t>
      </w:r>
      <w:r>
        <w:fldChar w:fldCharType="begin"/>
      </w:r>
      <w:r>
        <w:instrText>PAGEREF Section_2b6fa6ebc0d54ca6b7919ed38a6a5b15</w:instrText>
      </w:r>
      <w:r>
        <w:fldChar w:fldCharType="separate"/>
      </w:r>
      <w:r>
        <w:rPr>
          <w:noProof/>
        </w:rPr>
        <w:t>317</w:t>
      </w:r>
      <w:r>
        <w:fldChar w:fldCharType="end"/>
      </w:r>
    </w:p>
    <w:p w:rsidR="00611683" w:rsidRDefault="0071088D">
      <w:pPr>
        <w:pStyle w:val="indexentry0"/>
      </w:pPr>
      <w:r>
        <w:t xml:space="preserve">   </w:t>
      </w:r>
      <w:hyperlink w:anchor="Section_d6d690b90e194ef18c656575b1ce04e7">
        <w:r>
          <w:rPr>
            <w:rStyle w:val="Hyperlink"/>
          </w:rPr>
          <w:t>lineBottomBackColorExtMod</w:t>
        </w:r>
      </w:hyperlink>
      <w:r>
        <w:t xml:space="preserve"> </w:t>
      </w:r>
      <w:r>
        <w:fldChar w:fldCharType="begin"/>
      </w:r>
      <w:r>
        <w:instrText>PAGEREF Section_d6d690b90e194ef18c656575b1ce04e7</w:instrText>
      </w:r>
      <w:r>
        <w:fldChar w:fldCharType="separate"/>
      </w:r>
      <w:r>
        <w:rPr>
          <w:noProof/>
        </w:rPr>
        <w:t>318</w:t>
      </w:r>
      <w:r>
        <w:fldChar w:fldCharType="end"/>
      </w:r>
    </w:p>
    <w:p w:rsidR="00611683" w:rsidRDefault="0071088D">
      <w:pPr>
        <w:pStyle w:val="indexentry0"/>
      </w:pPr>
      <w:r>
        <w:t xml:space="preserve">   </w:t>
      </w:r>
      <w:hyperlink w:anchor="Section_0f313e448a3f4aa09fc799c87161f0a9">
        <w:r>
          <w:rPr>
            <w:rStyle w:val="Hyperlink"/>
          </w:rPr>
          <w:t>lineBottomColor</w:t>
        </w:r>
      </w:hyperlink>
      <w:r>
        <w:t xml:space="preserve"> </w:t>
      </w:r>
      <w:r>
        <w:fldChar w:fldCharType="begin"/>
      </w:r>
      <w:r>
        <w:instrText>PAGEREF Section_0f313e448a3f4aa09fc799c87161f0a9</w:instrText>
      </w:r>
      <w:r>
        <w:fldChar w:fldCharType="separate"/>
      </w:r>
      <w:r>
        <w:rPr>
          <w:noProof/>
        </w:rPr>
        <w:t>300</w:t>
      </w:r>
      <w:r>
        <w:fldChar w:fldCharType="end"/>
      </w:r>
    </w:p>
    <w:p w:rsidR="00611683" w:rsidRDefault="0071088D">
      <w:pPr>
        <w:pStyle w:val="indexentry0"/>
      </w:pPr>
      <w:r>
        <w:t xml:space="preserve">   </w:t>
      </w:r>
      <w:hyperlink w:anchor="Section_1ede8df24885414bb830a11bdb1e983d">
        <w:r>
          <w:rPr>
            <w:rStyle w:val="Hyperlink"/>
          </w:rPr>
          <w:t>lineBottomColorExt</w:t>
        </w:r>
      </w:hyperlink>
      <w:r>
        <w:t xml:space="preserve"> </w:t>
      </w:r>
      <w:r>
        <w:fldChar w:fldCharType="begin"/>
      </w:r>
      <w:r>
        <w:instrText>PAGEREF Section_1ede8df24885414bb830a11bdb1e983d</w:instrText>
      </w:r>
      <w:r>
        <w:fldChar w:fldCharType="separate"/>
      </w:r>
      <w:r>
        <w:rPr>
          <w:noProof/>
        </w:rPr>
        <w:t>315</w:t>
      </w:r>
      <w:r>
        <w:fldChar w:fldCharType="end"/>
      </w:r>
    </w:p>
    <w:p w:rsidR="00611683" w:rsidRDefault="0071088D">
      <w:pPr>
        <w:pStyle w:val="indexentry0"/>
      </w:pPr>
      <w:r>
        <w:lastRenderedPageBreak/>
        <w:t xml:space="preserve">   </w:t>
      </w:r>
      <w:hyperlink w:anchor="Section_25c95cbad72e4170aa64384777a23a2c">
        <w:r>
          <w:rPr>
            <w:rStyle w:val="Hyperlink"/>
          </w:rPr>
          <w:t>lineBottomColorExtMod</w:t>
        </w:r>
      </w:hyperlink>
      <w:r>
        <w:t xml:space="preserve"> </w:t>
      </w:r>
      <w:r>
        <w:fldChar w:fldCharType="begin"/>
      </w:r>
      <w:r>
        <w:instrText>PAGEREF Section_25c95cbad72e4170aa</w:instrText>
      </w:r>
      <w:r>
        <w:instrText>64384777a23a2c</w:instrText>
      </w:r>
      <w:r>
        <w:fldChar w:fldCharType="separate"/>
      </w:r>
      <w:r>
        <w:rPr>
          <w:noProof/>
        </w:rPr>
        <w:t>316</w:t>
      </w:r>
      <w:r>
        <w:fldChar w:fldCharType="end"/>
      </w:r>
    </w:p>
    <w:p w:rsidR="00611683" w:rsidRDefault="0071088D">
      <w:pPr>
        <w:pStyle w:val="indexentry0"/>
      </w:pPr>
      <w:r>
        <w:t xml:space="preserve">   </w:t>
      </w:r>
      <w:hyperlink w:anchor="Section_259ed85665814a9b914287e133f3c58d">
        <w:r>
          <w:rPr>
            <w:rStyle w:val="Hyperlink"/>
          </w:rPr>
          <w:t>lineBottomCrMod</w:t>
        </w:r>
      </w:hyperlink>
      <w:r>
        <w:t xml:space="preserve"> </w:t>
      </w:r>
      <w:r>
        <w:fldChar w:fldCharType="begin"/>
      </w:r>
      <w:r>
        <w:instrText>PAGEREF Section_259ed85665814a9b914287e133f3c58d</w:instrText>
      </w:r>
      <w:r>
        <w:fldChar w:fldCharType="separate"/>
      </w:r>
      <w:r>
        <w:rPr>
          <w:noProof/>
        </w:rPr>
        <w:t>302</w:t>
      </w:r>
      <w:r>
        <w:fldChar w:fldCharType="end"/>
      </w:r>
    </w:p>
    <w:p w:rsidR="00611683" w:rsidRDefault="0071088D">
      <w:pPr>
        <w:pStyle w:val="indexentry0"/>
      </w:pPr>
      <w:r>
        <w:t xml:space="preserve">   </w:t>
      </w:r>
      <w:hyperlink w:anchor="Section_53669d85320d4fd594ba3cc78430d5c5">
        <w:r>
          <w:rPr>
            <w:rStyle w:val="Hyperlink"/>
          </w:rPr>
          <w:t>lineBottomDashing</w:t>
        </w:r>
      </w:hyperlink>
      <w:r>
        <w:t xml:space="preserve"> </w:t>
      </w:r>
      <w:r>
        <w:fldChar w:fldCharType="begin"/>
      </w:r>
      <w:r>
        <w:instrText>PAGEREF Section_5366</w:instrText>
      </w:r>
      <w:r>
        <w:instrText>9d85320d4fd594ba3cc78430d5c5</w:instrText>
      </w:r>
      <w:r>
        <w:fldChar w:fldCharType="separate"/>
      </w:r>
      <w:r>
        <w:rPr>
          <w:noProof/>
        </w:rPr>
        <w:t>309</w:t>
      </w:r>
      <w:r>
        <w:fldChar w:fldCharType="end"/>
      </w:r>
    </w:p>
    <w:p w:rsidR="00611683" w:rsidRDefault="0071088D">
      <w:pPr>
        <w:pStyle w:val="indexentry0"/>
      </w:pPr>
      <w:r>
        <w:t xml:space="preserve">   </w:t>
      </w:r>
      <w:hyperlink w:anchor="Section_a38b8dd61ce044b1bb061f140421dcdd">
        <w:r>
          <w:rPr>
            <w:rStyle w:val="Hyperlink"/>
          </w:rPr>
          <w:t>lineBottomDashStyle</w:t>
        </w:r>
      </w:hyperlink>
      <w:r>
        <w:t xml:space="preserve"> </w:t>
      </w:r>
      <w:r>
        <w:fldChar w:fldCharType="begin"/>
      </w:r>
      <w:r>
        <w:instrText>PAGEREF Section_a38b8dd61ce044b1bb061f140421dcdd</w:instrText>
      </w:r>
      <w:r>
        <w:fldChar w:fldCharType="separate"/>
      </w:r>
      <w:r>
        <w:rPr>
          <w:noProof/>
        </w:rPr>
        <w:t>309</w:t>
      </w:r>
      <w:r>
        <w:fldChar w:fldCharType="end"/>
      </w:r>
    </w:p>
    <w:p w:rsidR="00611683" w:rsidRDefault="0071088D">
      <w:pPr>
        <w:pStyle w:val="indexentry0"/>
      </w:pPr>
      <w:r>
        <w:t xml:space="preserve">   </w:t>
      </w:r>
      <w:hyperlink w:anchor="Section_c736d0d68c054a6baa4d478a2035f6bd">
        <w:r>
          <w:rPr>
            <w:rStyle w:val="Hyperlink"/>
          </w:rPr>
          <w:t>lineBottomDashStyle_co</w:t>
        </w:r>
        <w:r>
          <w:rPr>
            <w:rStyle w:val="Hyperlink"/>
          </w:rPr>
          <w:t>mplex</w:t>
        </w:r>
      </w:hyperlink>
      <w:r>
        <w:t xml:space="preserve"> </w:t>
      </w:r>
      <w:r>
        <w:fldChar w:fldCharType="begin"/>
      </w:r>
      <w:r>
        <w:instrText>PAGEREF Section_c736d0d68c054a6baa4d478a2035f6bd</w:instrText>
      </w:r>
      <w:r>
        <w:fldChar w:fldCharType="separate"/>
      </w:r>
      <w:r>
        <w:rPr>
          <w:noProof/>
        </w:rPr>
        <w:t>310</w:t>
      </w:r>
      <w:r>
        <w:fldChar w:fldCharType="end"/>
      </w:r>
    </w:p>
    <w:p w:rsidR="00611683" w:rsidRDefault="0071088D">
      <w:pPr>
        <w:pStyle w:val="indexentry0"/>
      </w:pPr>
      <w:r>
        <w:t xml:space="preserve">   </w:t>
      </w:r>
      <w:hyperlink w:anchor="Section_01ee4dc761804c19a41fb9f96f43e0bd">
        <w:r>
          <w:rPr>
            <w:rStyle w:val="Hyperlink"/>
          </w:rPr>
          <w:t>lineBottomEndArrowhead</w:t>
        </w:r>
      </w:hyperlink>
      <w:r>
        <w:t xml:space="preserve"> </w:t>
      </w:r>
      <w:r>
        <w:fldChar w:fldCharType="begin"/>
      </w:r>
      <w:r>
        <w:instrText>PAGEREF Section_01ee4dc761804c19a41fb9f96f43e0bd</w:instrText>
      </w:r>
      <w:r>
        <w:fldChar w:fldCharType="separate"/>
      </w:r>
      <w:r>
        <w:rPr>
          <w:noProof/>
        </w:rPr>
        <w:t>311</w:t>
      </w:r>
      <w:r>
        <w:fldChar w:fldCharType="end"/>
      </w:r>
    </w:p>
    <w:p w:rsidR="00611683" w:rsidRDefault="0071088D">
      <w:pPr>
        <w:pStyle w:val="indexentry0"/>
      </w:pPr>
      <w:r>
        <w:t xml:space="preserve">   </w:t>
      </w:r>
      <w:hyperlink w:anchor="Section_71d58a98e77149d9b7441f76f639bcc6">
        <w:r>
          <w:rPr>
            <w:rStyle w:val="Hyperlink"/>
          </w:rPr>
          <w:t>lineBottomEndArrowLength</w:t>
        </w:r>
      </w:hyperlink>
      <w:r>
        <w:t xml:space="preserve"> </w:t>
      </w:r>
      <w:r>
        <w:fldChar w:fldCharType="begin"/>
      </w:r>
      <w:r>
        <w:instrText>PAGEREF Section_71d58a98e77149d9b7441f76f639bcc6</w:instrText>
      </w:r>
      <w:r>
        <w:fldChar w:fldCharType="separate"/>
      </w:r>
      <w:r>
        <w:rPr>
          <w:noProof/>
        </w:rPr>
        <w:t>313</w:t>
      </w:r>
      <w:r>
        <w:fldChar w:fldCharType="end"/>
      </w:r>
    </w:p>
    <w:p w:rsidR="00611683" w:rsidRDefault="0071088D">
      <w:pPr>
        <w:pStyle w:val="indexentry0"/>
      </w:pPr>
      <w:r>
        <w:t xml:space="preserve">   </w:t>
      </w:r>
      <w:hyperlink w:anchor="Section_71220e8a851f418785f1603b62e55e28">
        <w:r>
          <w:rPr>
            <w:rStyle w:val="Hyperlink"/>
          </w:rPr>
          <w:t>lineBottomEndArrowWidth</w:t>
        </w:r>
      </w:hyperlink>
      <w:r>
        <w:t xml:space="preserve"> </w:t>
      </w:r>
      <w:r>
        <w:fldChar w:fldCharType="begin"/>
      </w:r>
      <w:r>
        <w:instrText>PAGEREF Section_71220e8a851f418785f1603b62e55e28</w:instrText>
      </w:r>
      <w:r>
        <w:fldChar w:fldCharType="separate"/>
      </w:r>
      <w:r>
        <w:rPr>
          <w:noProof/>
        </w:rPr>
        <w:t>313</w:t>
      </w:r>
      <w:r>
        <w:fldChar w:fldCharType="end"/>
      </w:r>
    </w:p>
    <w:p w:rsidR="00611683" w:rsidRDefault="0071088D">
      <w:pPr>
        <w:pStyle w:val="indexentry0"/>
      </w:pPr>
      <w:r>
        <w:t xml:space="preserve">   </w:t>
      </w:r>
      <w:hyperlink w:anchor="Section_76f7ce8c45f74e30a286a0ebedbfefa1">
        <w:r>
          <w:rPr>
            <w:rStyle w:val="Hyperlink"/>
          </w:rPr>
          <w:t>lineBottomEndCapStyle</w:t>
        </w:r>
      </w:hyperlink>
      <w:r>
        <w:t xml:space="preserve"> </w:t>
      </w:r>
      <w:r>
        <w:fldChar w:fldCharType="begin"/>
      </w:r>
      <w:r>
        <w:instrText>PAGEREF Section_76f7ce8c45f74e30a286a0ebedbfefa1</w:instrText>
      </w:r>
      <w:r>
        <w:fldChar w:fldCharType="separate"/>
      </w:r>
      <w:r>
        <w:rPr>
          <w:noProof/>
        </w:rPr>
        <w:t>314</w:t>
      </w:r>
      <w:r>
        <w:fldChar w:fldCharType="end"/>
      </w:r>
    </w:p>
    <w:p w:rsidR="00611683" w:rsidRDefault="0071088D">
      <w:pPr>
        <w:pStyle w:val="indexentry0"/>
      </w:pPr>
      <w:r>
        <w:t xml:space="preserve">   </w:t>
      </w:r>
      <w:hyperlink w:anchor="Section_9e1f4117143148c19f2e50091f773c3a">
        <w:r>
          <w:rPr>
            <w:rStyle w:val="Hyperlink"/>
          </w:rPr>
          <w:t>lineBottomFillBlip</w:t>
        </w:r>
      </w:hyperlink>
      <w:r>
        <w:t xml:space="preserve"> </w:t>
      </w:r>
      <w:r>
        <w:fldChar w:fldCharType="begin"/>
      </w:r>
      <w:r>
        <w:instrText>PAGEREF Section_9e1f4117143148c19f2e50091f773c3a</w:instrText>
      </w:r>
      <w:r>
        <w:fldChar w:fldCharType="separate"/>
      </w:r>
      <w:r>
        <w:rPr>
          <w:noProof/>
        </w:rPr>
        <w:t>303</w:t>
      </w:r>
      <w:r>
        <w:fldChar w:fldCharType="end"/>
      </w:r>
    </w:p>
    <w:p w:rsidR="00611683" w:rsidRDefault="0071088D">
      <w:pPr>
        <w:pStyle w:val="indexentry0"/>
      </w:pPr>
      <w:r>
        <w:t xml:space="preserve">   </w:t>
      </w:r>
      <w:hyperlink w:anchor="Section_fb3b3ab8bceb4b8a9f5b003c0b85c44b">
        <w:r>
          <w:rPr>
            <w:rStyle w:val="Hyperlink"/>
          </w:rPr>
          <w:t>lineBottomFillBlip_complex</w:t>
        </w:r>
      </w:hyperlink>
      <w:r>
        <w:t xml:space="preserve"> </w:t>
      </w:r>
      <w:r>
        <w:fldChar w:fldCharType="begin"/>
      </w:r>
      <w:r>
        <w:instrText>PAGEREF Section_fb3b3ab8bceb4b8a9f5b003c0b85c44b</w:instrText>
      </w:r>
      <w:r>
        <w:fldChar w:fldCharType="separate"/>
      </w:r>
      <w:r>
        <w:rPr>
          <w:noProof/>
        </w:rPr>
        <w:t>304</w:t>
      </w:r>
      <w:r>
        <w:fldChar w:fldCharType="end"/>
      </w:r>
    </w:p>
    <w:p w:rsidR="00611683" w:rsidRDefault="0071088D">
      <w:pPr>
        <w:pStyle w:val="indexentry0"/>
      </w:pPr>
      <w:r>
        <w:t xml:space="preserve">   </w:t>
      </w:r>
      <w:hyperlink w:anchor="Section_17272fbef1484ae3a2f12fda1e3deb43">
        <w:r>
          <w:rPr>
            <w:rStyle w:val="Hyperlink"/>
          </w:rPr>
          <w:t>lineBottomFillBlipFlags</w:t>
        </w:r>
      </w:hyperlink>
      <w:r>
        <w:t xml:space="preserve"> </w:t>
      </w:r>
      <w:r>
        <w:fldChar w:fldCharType="begin"/>
      </w:r>
      <w:r>
        <w:instrText>PAGEREF Section_17272fbef1484ae3a2f12fda1e3deb43</w:instrText>
      </w:r>
      <w:r>
        <w:fldChar w:fldCharType="separate"/>
      </w:r>
      <w:r>
        <w:rPr>
          <w:noProof/>
        </w:rPr>
        <w:t>305</w:t>
      </w:r>
      <w:r>
        <w:fldChar w:fldCharType="end"/>
      </w:r>
    </w:p>
    <w:p w:rsidR="00611683" w:rsidRDefault="0071088D">
      <w:pPr>
        <w:pStyle w:val="indexentry0"/>
      </w:pPr>
      <w:r>
        <w:t xml:space="preserve">   </w:t>
      </w:r>
      <w:hyperlink w:anchor="Section_76b01ae0230e4a99ba6eadeabe0bb725">
        <w:r>
          <w:rPr>
            <w:rStyle w:val="Hyperlink"/>
          </w:rPr>
          <w:t>lineBottomFillBlipName</w:t>
        </w:r>
      </w:hyperlink>
      <w:r>
        <w:t xml:space="preserve"> </w:t>
      </w:r>
      <w:r>
        <w:fldChar w:fldCharType="begin"/>
      </w:r>
      <w:r>
        <w:instrText>PAGEREF Section_76b01ae0230e4a99ba6eadeabe0bb725</w:instrText>
      </w:r>
      <w:r>
        <w:fldChar w:fldCharType="separate"/>
      </w:r>
      <w:r>
        <w:rPr>
          <w:noProof/>
        </w:rPr>
        <w:t>304</w:t>
      </w:r>
      <w:r>
        <w:fldChar w:fldCharType="end"/>
      </w:r>
    </w:p>
    <w:p w:rsidR="00611683" w:rsidRDefault="0071088D">
      <w:pPr>
        <w:pStyle w:val="indexentry0"/>
      </w:pPr>
      <w:r>
        <w:t xml:space="preserve">   </w:t>
      </w:r>
      <w:hyperlink w:anchor="Section_4874554acef44b14a637eb23d9880c3e">
        <w:r>
          <w:rPr>
            <w:rStyle w:val="Hyperlink"/>
          </w:rPr>
          <w:t>lineBottomFillBlipName_complex</w:t>
        </w:r>
      </w:hyperlink>
      <w:r>
        <w:t xml:space="preserve"> </w:t>
      </w:r>
      <w:r>
        <w:fldChar w:fldCharType="begin"/>
      </w:r>
      <w:r>
        <w:instrText>PAGEREF Section_4874554acef44b14a637eb23d9880c3e</w:instrText>
      </w:r>
      <w:r>
        <w:fldChar w:fldCharType="separate"/>
      </w:r>
      <w:r>
        <w:rPr>
          <w:noProof/>
        </w:rPr>
        <w:t>305</w:t>
      </w:r>
      <w:r>
        <w:fldChar w:fldCharType="end"/>
      </w:r>
    </w:p>
    <w:p w:rsidR="00611683" w:rsidRDefault="0071088D">
      <w:pPr>
        <w:pStyle w:val="indexentry0"/>
      </w:pPr>
      <w:r>
        <w:t xml:space="preserve">   </w:t>
      </w:r>
      <w:hyperlink w:anchor="Section_7060da5e966348e99cb33e2862586e6b">
        <w:r>
          <w:rPr>
            <w:rStyle w:val="Hyperlink"/>
          </w:rPr>
          <w:t>lineBottomFillDzType</w:t>
        </w:r>
      </w:hyperlink>
      <w:r>
        <w:t xml:space="preserve"> </w:t>
      </w:r>
      <w:r>
        <w:fldChar w:fldCharType="begin"/>
      </w:r>
      <w:r>
        <w:instrText>PAGEREF Section_7060da5e966348e99cb33e2862586e6b</w:instrText>
      </w:r>
      <w:r>
        <w:fldChar w:fldCharType="separate"/>
      </w:r>
      <w:r>
        <w:rPr>
          <w:noProof/>
        </w:rPr>
        <w:t>307</w:t>
      </w:r>
      <w:r>
        <w:fldChar w:fldCharType="end"/>
      </w:r>
    </w:p>
    <w:p w:rsidR="00611683" w:rsidRDefault="0071088D">
      <w:pPr>
        <w:pStyle w:val="indexentry0"/>
      </w:pPr>
      <w:r>
        <w:t xml:space="preserve">  </w:t>
      </w:r>
      <w:r>
        <w:t xml:space="preserve"> </w:t>
      </w:r>
      <w:hyperlink w:anchor="Section_49df472f5afb4fda929413f595402804">
        <w:r>
          <w:rPr>
            <w:rStyle w:val="Hyperlink"/>
          </w:rPr>
          <w:t>lineBottomFillHeight</w:t>
        </w:r>
      </w:hyperlink>
      <w:r>
        <w:t xml:space="preserve"> </w:t>
      </w:r>
      <w:r>
        <w:fldChar w:fldCharType="begin"/>
      </w:r>
      <w:r>
        <w:instrText>PAGEREF Section_49df472f5afb4fda929413f595402804</w:instrText>
      </w:r>
      <w:r>
        <w:fldChar w:fldCharType="separate"/>
      </w:r>
      <w:r>
        <w:rPr>
          <w:noProof/>
        </w:rPr>
        <w:t>306</w:t>
      </w:r>
      <w:r>
        <w:fldChar w:fldCharType="end"/>
      </w:r>
    </w:p>
    <w:p w:rsidR="00611683" w:rsidRDefault="0071088D">
      <w:pPr>
        <w:pStyle w:val="indexentry0"/>
      </w:pPr>
      <w:r>
        <w:t xml:space="preserve">   </w:t>
      </w:r>
      <w:hyperlink w:anchor="Section_3b5cce44e53a47e3b5d59d463cb7581c">
        <w:r>
          <w:rPr>
            <w:rStyle w:val="Hyperlink"/>
          </w:rPr>
          <w:t>lineBottomFillWidth</w:t>
        </w:r>
      </w:hyperlink>
      <w:r>
        <w:t xml:space="preserve"> </w:t>
      </w:r>
      <w:r>
        <w:fldChar w:fldCharType="begin"/>
      </w:r>
      <w:r>
        <w:instrText>PAGEREF Section_3b5cce44e53a47e</w:instrText>
      </w:r>
      <w:r>
        <w:instrText>3b5d59d463cb7581c</w:instrText>
      </w:r>
      <w:r>
        <w:fldChar w:fldCharType="separate"/>
      </w:r>
      <w:r>
        <w:rPr>
          <w:noProof/>
        </w:rPr>
        <w:t>305</w:t>
      </w:r>
      <w:r>
        <w:fldChar w:fldCharType="end"/>
      </w:r>
    </w:p>
    <w:p w:rsidR="00611683" w:rsidRDefault="0071088D">
      <w:pPr>
        <w:pStyle w:val="indexentry0"/>
      </w:pPr>
      <w:r>
        <w:t xml:space="preserve">   </w:t>
      </w:r>
      <w:hyperlink w:anchor="Section_533386b988a64867bffbba03238b7000">
        <w:r>
          <w:rPr>
            <w:rStyle w:val="Hyperlink"/>
          </w:rPr>
          <w:t>lineBottomJoinStyle</w:t>
        </w:r>
      </w:hyperlink>
      <w:r>
        <w:t xml:space="preserve"> </w:t>
      </w:r>
      <w:r>
        <w:fldChar w:fldCharType="begin"/>
      </w:r>
      <w:r>
        <w:instrText>PAGEREF Section_533386b988a64867bffbba03238b7000</w:instrText>
      </w:r>
      <w:r>
        <w:fldChar w:fldCharType="separate"/>
      </w:r>
      <w:r>
        <w:rPr>
          <w:noProof/>
        </w:rPr>
        <w:t>314</w:t>
      </w:r>
      <w:r>
        <w:fldChar w:fldCharType="end"/>
      </w:r>
    </w:p>
    <w:p w:rsidR="00611683" w:rsidRDefault="0071088D">
      <w:pPr>
        <w:pStyle w:val="indexentry0"/>
      </w:pPr>
      <w:r>
        <w:t xml:space="preserve">   </w:t>
      </w:r>
      <w:hyperlink w:anchor="Section_76120fc845da4049a40314a3ee9e7142">
        <w:r>
          <w:rPr>
            <w:rStyle w:val="Hyperlink"/>
          </w:rPr>
          <w:t>lineBottomMiterLimit</w:t>
        </w:r>
      </w:hyperlink>
      <w:r>
        <w:t xml:space="preserve"> </w:t>
      </w:r>
      <w:r>
        <w:fldChar w:fldCharType="begin"/>
      </w:r>
      <w:r>
        <w:instrText>PAGEREF Section_76120fc845da4049a40314a3ee9e7142</w:instrText>
      </w:r>
      <w:r>
        <w:fldChar w:fldCharType="separate"/>
      </w:r>
      <w:r>
        <w:rPr>
          <w:noProof/>
        </w:rPr>
        <w:t>308</w:t>
      </w:r>
      <w:r>
        <w:fldChar w:fldCharType="end"/>
      </w:r>
    </w:p>
    <w:p w:rsidR="00611683" w:rsidRDefault="0071088D">
      <w:pPr>
        <w:pStyle w:val="indexentry0"/>
      </w:pPr>
      <w:r>
        <w:t xml:space="preserve">   </w:t>
      </w:r>
      <w:hyperlink w:anchor="Section_4e417e8769af4c95b8832970e1c9c60b">
        <w:r>
          <w:rPr>
            <w:rStyle w:val="Hyperlink"/>
          </w:rPr>
          <w:t>lineBottomOpacity</w:t>
        </w:r>
      </w:hyperlink>
      <w:r>
        <w:t xml:space="preserve"> </w:t>
      </w:r>
      <w:r>
        <w:fldChar w:fldCharType="begin"/>
      </w:r>
      <w:r>
        <w:instrText>PAGEREF Section_4e417e8769af4c95b8832970e1c9c60b</w:instrText>
      </w:r>
      <w:r>
        <w:fldChar w:fldCharType="separate"/>
      </w:r>
      <w:r>
        <w:rPr>
          <w:noProof/>
        </w:rPr>
        <w:t>301</w:t>
      </w:r>
      <w:r>
        <w:fldChar w:fldCharType="end"/>
      </w:r>
    </w:p>
    <w:p w:rsidR="00611683" w:rsidRDefault="0071088D">
      <w:pPr>
        <w:pStyle w:val="indexentry0"/>
      </w:pPr>
      <w:r>
        <w:t xml:space="preserve">   </w:t>
      </w:r>
      <w:hyperlink w:anchor="Section_b9e0005a5825465fa95d568af872b738">
        <w:r>
          <w:rPr>
            <w:rStyle w:val="Hyperlink"/>
          </w:rPr>
          <w:t>line</w:t>
        </w:r>
        <w:r>
          <w:rPr>
            <w:rStyle w:val="Hyperlink"/>
          </w:rPr>
          <w:t>BottomStartArrowhead</w:t>
        </w:r>
      </w:hyperlink>
      <w:r>
        <w:t xml:space="preserve"> </w:t>
      </w:r>
      <w:r>
        <w:fldChar w:fldCharType="begin"/>
      </w:r>
      <w:r>
        <w:instrText>PAGEREF Section_b9e0005a5825465fa95d568af872b738</w:instrText>
      </w:r>
      <w:r>
        <w:fldChar w:fldCharType="separate"/>
      </w:r>
      <w:r>
        <w:rPr>
          <w:noProof/>
        </w:rPr>
        <w:t>310</w:t>
      </w:r>
      <w:r>
        <w:fldChar w:fldCharType="end"/>
      </w:r>
    </w:p>
    <w:p w:rsidR="00611683" w:rsidRDefault="0071088D">
      <w:pPr>
        <w:pStyle w:val="indexentry0"/>
      </w:pPr>
      <w:r>
        <w:t xml:space="preserve">   </w:t>
      </w:r>
      <w:hyperlink w:anchor="Section_eae1a192ac9043558516584447fa263e">
        <w:r>
          <w:rPr>
            <w:rStyle w:val="Hyperlink"/>
          </w:rPr>
          <w:t>lineBottomStartArrowLength</w:t>
        </w:r>
      </w:hyperlink>
      <w:r>
        <w:t xml:space="preserve"> </w:t>
      </w:r>
      <w:r>
        <w:fldChar w:fldCharType="begin"/>
      </w:r>
      <w:r>
        <w:instrText>PAGEREF Section_eae1a192ac9043558516584447fa263e</w:instrText>
      </w:r>
      <w:r>
        <w:fldChar w:fldCharType="separate"/>
      </w:r>
      <w:r>
        <w:rPr>
          <w:noProof/>
        </w:rPr>
        <w:t>312</w:t>
      </w:r>
      <w:r>
        <w:fldChar w:fldCharType="end"/>
      </w:r>
    </w:p>
    <w:p w:rsidR="00611683" w:rsidRDefault="0071088D">
      <w:pPr>
        <w:pStyle w:val="indexentry0"/>
      </w:pPr>
      <w:r>
        <w:t xml:space="preserve">   </w:t>
      </w:r>
      <w:hyperlink w:anchor="Section_6569fe5ee6504956b333281ce4b853af">
        <w:r>
          <w:rPr>
            <w:rStyle w:val="Hyperlink"/>
          </w:rPr>
          <w:t>lineBottomStartArrowWidth</w:t>
        </w:r>
      </w:hyperlink>
      <w:r>
        <w:t xml:space="preserve"> </w:t>
      </w:r>
      <w:r>
        <w:fldChar w:fldCharType="begin"/>
      </w:r>
      <w:r>
        <w:instrText>PAGEREF Section_6569fe5ee6504956b333281ce4b853af</w:instrText>
      </w:r>
      <w:r>
        <w:fldChar w:fldCharType="separate"/>
      </w:r>
      <w:r>
        <w:rPr>
          <w:noProof/>
        </w:rPr>
        <w:t>311</w:t>
      </w:r>
      <w:r>
        <w:fldChar w:fldCharType="end"/>
      </w:r>
    </w:p>
    <w:p w:rsidR="00611683" w:rsidRDefault="0071088D">
      <w:pPr>
        <w:pStyle w:val="indexentry0"/>
      </w:pPr>
      <w:r>
        <w:t xml:space="preserve">   </w:t>
      </w:r>
      <w:hyperlink w:anchor="Section_42428cbc76f04b28bc0575b9baffe1a5">
        <w:r>
          <w:rPr>
            <w:rStyle w:val="Hyperlink"/>
          </w:rPr>
          <w:t>lineBottomStyle</w:t>
        </w:r>
      </w:hyperlink>
      <w:r>
        <w:t xml:space="preserve"> </w:t>
      </w:r>
      <w:r>
        <w:fldChar w:fldCharType="begin"/>
      </w:r>
      <w:r>
        <w:instrText>PAGEREF Section_42428cbc76f04b28bc0575b9baffe1a5</w:instrText>
      </w:r>
      <w:r>
        <w:fldChar w:fldCharType="separate"/>
      </w:r>
      <w:r>
        <w:rPr>
          <w:noProof/>
        </w:rPr>
        <w:t>308</w:t>
      </w:r>
      <w:r>
        <w:fldChar w:fldCharType="end"/>
      </w:r>
    </w:p>
    <w:p w:rsidR="00611683" w:rsidRDefault="0071088D">
      <w:pPr>
        <w:pStyle w:val="indexentry0"/>
      </w:pPr>
      <w:r>
        <w:t xml:space="preserve">   </w:t>
      </w:r>
      <w:hyperlink w:anchor="Section_d2871e97015e46d18a1713e864146ca8">
        <w:r>
          <w:rPr>
            <w:rStyle w:val="Hyperlink"/>
          </w:rPr>
          <w:t>lineBottomType</w:t>
        </w:r>
      </w:hyperlink>
      <w:r>
        <w:t xml:space="preserve"> </w:t>
      </w:r>
      <w:r>
        <w:fldChar w:fldCharType="begin"/>
      </w:r>
      <w:r>
        <w:instrText>PAGEREF Section_d2871e97015e46d18a1713e864146ca8</w:instrText>
      </w:r>
      <w:r>
        <w:fldChar w:fldCharType="separate"/>
      </w:r>
      <w:r>
        <w:rPr>
          <w:noProof/>
        </w:rPr>
        <w:t>302</w:t>
      </w:r>
      <w:r>
        <w:fldChar w:fldCharType="end"/>
      </w:r>
    </w:p>
    <w:p w:rsidR="00611683" w:rsidRDefault="0071088D">
      <w:pPr>
        <w:pStyle w:val="indexentry0"/>
      </w:pPr>
      <w:r>
        <w:t xml:space="preserve">   </w:t>
      </w:r>
      <w:hyperlink w:anchor="Section_819694bc9e7c4c2ea06a4f5607c80dde">
        <w:r>
          <w:rPr>
            <w:rStyle w:val="Hyperlink"/>
          </w:rPr>
          <w:t>lineBottomWidth</w:t>
        </w:r>
      </w:hyperlink>
      <w:r>
        <w:t xml:space="preserve"> </w:t>
      </w:r>
      <w:r>
        <w:fldChar w:fldCharType="begin"/>
      </w:r>
      <w:r>
        <w:instrText>PAGEREF Section_819694bc9e7c4c2ea06a4f5607c80dde</w:instrText>
      </w:r>
      <w:r>
        <w:fldChar w:fldCharType="separate"/>
      </w:r>
      <w:r>
        <w:rPr>
          <w:noProof/>
        </w:rPr>
        <w:t>307</w:t>
      </w:r>
      <w:r>
        <w:fldChar w:fldCharType="end"/>
      </w:r>
    </w:p>
    <w:p w:rsidR="00611683" w:rsidRDefault="0071088D">
      <w:pPr>
        <w:pStyle w:val="indexentry0"/>
      </w:pPr>
      <w:r>
        <w:t xml:space="preserve">   </w:t>
      </w:r>
      <w:hyperlink w:anchor="Section_b81ad57bf75b432ead25f2efaf2ab6f0">
        <w:r>
          <w:rPr>
            <w:rStyle w:val="Hyperlink"/>
          </w:rPr>
          <w:t>reserved1562</w:t>
        </w:r>
      </w:hyperlink>
      <w:r>
        <w:t xml:space="preserve"> </w:t>
      </w:r>
      <w:r>
        <w:fldChar w:fldCharType="begin"/>
      </w:r>
      <w:r>
        <w:instrText>PAGEREF Section_b81ad57bf75b432ead25f2efaf2ab6f0</w:instrText>
      </w:r>
      <w:r>
        <w:fldChar w:fldCharType="separate"/>
      </w:r>
      <w:r>
        <w:rPr>
          <w:noProof/>
        </w:rPr>
        <w:t>315</w:t>
      </w:r>
      <w:r>
        <w:fldChar w:fldCharType="end"/>
      </w:r>
    </w:p>
    <w:p w:rsidR="00611683" w:rsidRDefault="0071088D">
      <w:pPr>
        <w:pStyle w:val="indexentry0"/>
      </w:pPr>
      <w:r>
        <w:t xml:space="preserve">   </w:t>
      </w:r>
      <w:hyperlink w:anchor="Section_046c9db1e3a74a9e8a6336b4de7f572d">
        <w:r>
          <w:rPr>
            <w:rStyle w:val="Hyperlink"/>
          </w:rPr>
          <w:t>reserved1564</w:t>
        </w:r>
      </w:hyperlink>
      <w:r>
        <w:t xml:space="preserve"> </w:t>
      </w:r>
      <w:r>
        <w:fldChar w:fldCharType="begin"/>
      </w:r>
      <w:r>
        <w:instrText>PAGEREF Section_046c9db1e3a74a9e8a6336b4de7f572d</w:instrText>
      </w:r>
      <w:r>
        <w:fldChar w:fldCharType="separate"/>
      </w:r>
      <w:r>
        <w:rPr>
          <w:noProof/>
        </w:rPr>
        <w:t>316</w:t>
      </w:r>
      <w:r>
        <w:fldChar w:fldCharType="end"/>
      </w:r>
    </w:p>
    <w:p w:rsidR="00611683" w:rsidRDefault="0071088D">
      <w:pPr>
        <w:pStyle w:val="indexentry0"/>
      </w:pPr>
      <w:r>
        <w:t xml:space="preserve">   </w:t>
      </w:r>
      <w:hyperlink w:anchor="Section_01b6209029c8490ea7ff256c1ee7c9b3">
        <w:r>
          <w:rPr>
            <w:rStyle w:val="Hyperlink"/>
          </w:rPr>
          <w:t>reserved1566</w:t>
        </w:r>
      </w:hyperlink>
      <w:r>
        <w:t xml:space="preserve"> </w:t>
      </w:r>
      <w:r>
        <w:fldChar w:fldCharType="begin"/>
      </w:r>
      <w:r>
        <w:instrText>PAGEREF Section_01b6209029c8490ea7ff256c1ee7c9b3</w:instrText>
      </w:r>
      <w:r>
        <w:fldChar w:fldCharType="separate"/>
      </w:r>
      <w:r>
        <w:rPr>
          <w:noProof/>
        </w:rPr>
        <w:t>317</w:t>
      </w:r>
      <w:r>
        <w:fldChar w:fldCharType="end"/>
      </w:r>
    </w:p>
    <w:p w:rsidR="00611683" w:rsidRDefault="0071088D">
      <w:pPr>
        <w:pStyle w:val="indexentry0"/>
      </w:pPr>
      <w:r>
        <w:t xml:space="preserve">   </w:t>
      </w:r>
      <w:hyperlink w:anchor="Section_cbb2afa434a640e4a7267e11a6e50ff0">
        <w:r>
          <w:rPr>
            <w:rStyle w:val="Hyperlink"/>
          </w:rPr>
          <w:t>reserved1568</w:t>
        </w:r>
      </w:hyperlink>
      <w:r>
        <w:t xml:space="preserve"> </w:t>
      </w:r>
      <w:r>
        <w:fldChar w:fldCharType="begin"/>
      </w:r>
      <w:r>
        <w:instrText>PAGEREF Section_cbb2afa434a640e4a7267e11a6e</w:instrText>
      </w:r>
      <w:r>
        <w:instrText>50ff0</w:instrText>
      </w:r>
      <w:r>
        <w:fldChar w:fldCharType="separate"/>
      </w:r>
      <w:r>
        <w:rPr>
          <w:noProof/>
        </w:rPr>
        <w:t>318</w:t>
      </w:r>
      <w:r>
        <w:fldChar w:fldCharType="end"/>
      </w:r>
    </w:p>
    <w:p w:rsidR="00611683" w:rsidRDefault="0071088D">
      <w:pPr>
        <w:pStyle w:val="indexentry0"/>
      </w:pPr>
      <w:r>
        <w:t xml:space="preserve">   </w:t>
      </w:r>
      <w:hyperlink w:anchor="Section_06792fcfdca04a5881092efb28c7fba0">
        <w:r>
          <w:rPr>
            <w:rStyle w:val="Hyperlink"/>
          </w:rPr>
          <w:t>reserved1569</w:t>
        </w:r>
      </w:hyperlink>
      <w:r>
        <w:t xml:space="preserve"> </w:t>
      </w:r>
      <w:r>
        <w:fldChar w:fldCharType="begin"/>
      </w:r>
      <w:r>
        <w:instrText>PAGEREF Section_06792fcfdca04a5881092efb28c7fba0</w:instrText>
      </w:r>
      <w:r>
        <w:fldChar w:fldCharType="separate"/>
      </w:r>
      <w:r>
        <w:rPr>
          <w:noProof/>
        </w:rPr>
        <w:t>319</w:t>
      </w:r>
      <w:r>
        <w:fldChar w:fldCharType="end"/>
      </w:r>
    </w:p>
    <w:p w:rsidR="00611683" w:rsidRDefault="0071088D">
      <w:pPr>
        <w:pStyle w:val="indexentry0"/>
      </w:pPr>
      <w:r>
        <w:t xml:space="preserve">   </w:t>
      </w:r>
      <w:hyperlink w:anchor="Section_d3b4b34f82e44ec7ac074bae0ea6e217">
        <w:r>
          <w:rPr>
            <w:rStyle w:val="Hyperlink"/>
          </w:rPr>
          <w:t>reserved1570</w:t>
        </w:r>
      </w:hyperlink>
      <w:r>
        <w:t xml:space="preserve"> </w:t>
      </w:r>
      <w:r>
        <w:fldChar w:fldCharType="begin"/>
      </w:r>
      <w:r>
        <w:instrText>PAGEREF Section_d3b4b34f82e44ec7ac074</w:instrText>
      </w:r>
      <w:r>
        <w:instrText>bae0ea6e217</w:instrText>
      </w:r>
      <w:r>
        <w:fldChar w:fldCharType="separate"/>
      </w:r>
      <w:r>
        <w:rPr>
          <w:noProof/>
        </w:rPr>
        <w:t>320</w:t>
      </w:r>
      <w:r>
        <w:fldChar w:fldCharType="end"/>
      </w:r>
    </w:p>
    <w:p w:rsidR="00611683" w:rsidRDefault="0071088D">
      <w:pPr>
        <w:pStyle w:val="indexentry0"/>
      </w:pPr>
      <w:hyperlink w:anchor="Section_dad74c160b9044b5986cc7656e366a4a">
        <w:r>
          <w:rPr>
            <w:rStyle w:val="Hyperlink"/>
          </w:rPr>
          <w:t>bottom Transform property</w:t>
        </w:r>
      </w:hyperlink>
      <w:r>
        <w:t xml:space="preserve"> </w:t>
      </w:r>
      <w:r>
        <w:fldChar w:fldCharType="begin"/>
      </w:r>
      <w:r>
        <w:instrText>PAGEREF Section_dad74c160b9044b5986cc7656e366a4a</w:instrText>
      </w:r>
      <w:r>
        <w:fldChar w:fldCharType="separate"/>
      </w:r>
      <w:r>
        <w:rPr>
          <w:noProof/>
        </w:rPr>
        <w:t>391</w:t>
      </w:r>
      <w:r>
        <w:fldChar w:fldCharType="end"/>
      </w:r>
    </w:p>
    <w:p w:rsidR="00611683" w:rsidRDefault="0071088D">
      <w:pPr>
        <w:pStyle w:val="indexentry0"/>
      </w:pPr>
      <w:hyperlink w:anchor="Section_77c6d43f28f6498f81c1c156365c8656">
        <w:r>
          <w:rPr>
            <w:rStyle w:val="Hyperlink"/>
          </w:rPr>
          <w:t>bWMode shape property</w:t>
        </w:r>
      </w:hyperlink>
      <w:r>
        <w:t xml:space="preserve"> </w:t>
      </w:r>
      <w:r>
        <w:fldChar w:fldCharType="begin"/>
      </w:r>
      <w:r>
        <w:instrText>PAGEREF Section</w:instrText>
      </w:r>
      <w:r>
        <w:instrText>_77c6d43f28f6498f81c1c156365c8656</w:instrText>
      </w:r>
      <w:r>
        <w:fldChar w:fldCharType="separate"/>
      </w:r>
      <w:r>
        <w:rPr>
          <w:noProof/>
        </w:rPr>
        <w:t>97</w:t>
      </w:r>
      <w:r>
        <w:fldChar w:fldCharType="end"/>
      </w:r>
    </w:p>
    <w:p w:rsidR="00611683" w:rsidRDefault="0071088D">
      <w:pPr>
        <w:pStyle w:val="indexentry0"/>
      </w:pPr>
      <w:hyperlink w:anchor="Section_c80f79f01b42439b94f35b884244510f">
        <w:r>
          <w:rPr>
            <w:rStyle w:val="Hyperlink"/>
          </w:rPr>
          <w:t>bWModeBW shape property</w:t>
        </w:r>
      </w:hyperlink>
      <w:r>
        <w:t xml:space="preserve"> </w:t>
      </w:r>
      <w:r>
        <w:fldChar w:fldCharType="begin"/>
      </w:r>
      <w:r>
        <w:instrText>PAGEREF Section_c80f79f01b42439b94f35b884244510f</w:instrText>
      </w:r>
      <w:r>
        <w:fldChar w:fldCharType="separate"/>
      </w:r>
      <w:r>
        <w:rPr>
          <w:noProof/>
        </w:rPr>
        <w:t>98</w:t>
      </w:r>
      <w:r>
        <w:fldChar w:fldCharType="end"/>
      </w:r>
    </w:p>
    <w:p w:rsidR="00611683" w:rsidRDefault="0071088D">
      <w:pPr>
        <w:pStyle w:val="indexentry0"/>
      </w:pPr>
      <w:hyperlink w:anchor="Section_5fac573ed2434e5fb6f98f7916812e6e">
        <w:r>
          <w:rPr>
            <w:rStyle w:val="Hyperlink"/>
          </w:rPr>
          <w:t xml:space="preserve">bwModePureBW shape </w:t>
        </w:r>
        <w:r>
          <w:rPr>
            <w:rStyle w:val="Hyperlink"/>
          </w:rPr>
          <w:t>property</w:t>
        </w:r>
      </w:hyperlink>
      <w:r>
        <w:t xml:space="preserve"> </w:t>
      </w:r>
      <w:r>
        <w:fldChar w:fldCharType="begin"/>
      </w:r>
      <w:r>
        <w:instrText>PAGEREF Section_5fac573ed2434e5fb6f98f7916812e6e</w:instrText>
      </w:r>
      <w:r>
        <w:fldChar w:fldCharType="separate"/>
      </w:r>
      <w:r>
        <w:rPr>
          <w:noProof/>
        </w:rPr>
        <w:t>97</w:t>
      </w:r>
      <w:r>
        <w:fldChar w:fldCharType="end"/>
      </w:r>
    </w:p>
    <w:p w:rsidR="00611683" w:rsidRDefault="00611683">
      <w:pPr>
        <w:spacing w:before="0" w:after="0"/>
        <w:rPr>
          <w:sz w:val="16"/>
        </w:rPr>
      </w:pPr>
    </w:p>
    <w:p w:rsidR="00611683" w:rsidRDefault="0071088D">
      <w:pPr>
        <w:pStyle w:val="indexheader"/>
      </w:pPr>
      <w:r>
        <w:t>C</w:t>
      </w:r>
    </w:p>
    <w:p w:rsidR="00611683" w:rsidRDefault="00611683">
      <w:pPr>
        <w:spacing w:before="0" w:after="0"/>
        <w:rPr>
          <w:sz w:val="16"/>
        </w:rPr>
      </w:pPr>
    </w:p>
    <w:p w:rsidR="00611683" w:rsidRDefault="0071088D">
      <w:pPr>
        <w:pStyle w:val="indexentry0"/>
      </w:pPr>
      <w:hyperlink w:anchor="Section_1cefeec2ef374f6b8cb403721f5d61ea">
        <w:r>
          <w:rPr>
            <w:rStyle w:val="Hyperlink"/>
          </w:rPr>
          <w:t>c3DAmbientIntensity 3D Style property</w:t>
        </w:r>
      </w:hyperlink>
      <w:r>
        <w:t xml:space="preserve"> </w:t>
      </w:r>
      <w:r>
        <w:fldChar w:fldCharType="begin"/>
      </w:r>
      <w:r>
        <w:instrText>PAGEREF Section_1cefeec2ef374f6b8cb403721f5d61ea</w:instrText>
      </w:r>
      <w:r>
        <w:fldChar w:fldCharType="separate"/>
      </w:r>
      <w:r>
        <w:rPr>
          <w:noProof/>
        </w:rPr>
        <w:t>363</w:t>
      </w:r>
      <w:r>
        <w:fldChar w:fldCharType="end"/>
      </w:r>
    </w:p>
    <w:p w:rsidR="00611683" w:rsidRDefault="0071088D">
      <w:pPr>
        <w:pStyle w:val="indexentry0"/>
      </w:pPr>
      <w:hyperlink w:anchor="Section_0ec4799852da454e9f5c85263254aff6">
        <w:r>
          <w:rPr>
            <w:rStyle w:val="Hyperlink"/>
          </w:rPr>
          <w:t>c3DCrMod Perspective Style property</w:t>
        </w:r>
      </w:hyperlink>
      <w:r>
        <w:t xml:space="preserve"> </w:t>
      </w:r>
      <w:r>
        <w:fldChar w:fldCharType="begin"/>
      </w:r>
      <w:r>
        <w:instrText>PAGEREF Section_0ec4799852da454e9f5c85263254aff6</w:instrText>
      </w:r>
      <w:r>
        <w:fldChar w:fldCharType="separate"/>
      </w:r>
      <w:r>
        <w:rPr>
          <w:noProof/>
        </w:rPr>
        <w:t>348</w:t>
      </w:r>
      <w:r>
        <w:fldChar w:fldCharType="end"/>
      </w:r>
    </w:p>
    <w:p w:rsidR="00611683" w:rsidRDefault="0071088D">
      <w:pPr>
        <w:pStyle w:val="indexentry0"/>
      </w:pPr>
      <w:hyperlink w:anchor="Section_b2f7ab40ec3d4285b2b66bd3a2668a7e">
        <w:r>
          <w:rPr>
            <w:rStyle w:val="Hyperlink"/>
          </w:rPr>
          <w:t>c3DDiffuseAmt Perspective Style property</w:t>
        </w:r>
      </w:hyperlink>
      <w:r>
        <w:t xml:space="preserve"> </w:t>
      </w:r>
      <w:r>
        <w:fldChar w:fldCharType="begin"/>
      </w:r>
      <w:r>
        <w:instrText>P</w:instrText>
      </w:r>
      <w:r>
        <w:instrText>AGEREF Section_b2f7ab40ec3d4285b2b66bd3a2668a7e</w:instrText>
      </w:r>
      <w:r>
        <w:fldChar w:fldCharType="separate"/>
      </w:r>
      <w:r>
        <w:rPr>
          <w:noProof/>
        </w:rPr>
        <w:t>344</w:t>
      </w:r>
      <w:r>
        <w:fldChar w:fldCharType="end"/>
      </w:r>
    </w:p>
    <w:p w:rsidR="00611683" w:rsidRDefault="0071088D">
      <w:pPr>
        <w:pStyle w:val="indexentry0"/>
      </w:pPr>
      <w:hyperlink w:anchor="Section_71bcf97d0e8a410f92e47d4cf9ba18e4">
        <w:r>
          <w:rPr>
            <w:rStyle w:val="Hyperlink"/>
          </w:rPr>
          <w:t>c3DEdgeThickness Perspective Style property</w:t>
        </w:r>
      </w:hyperlink>
      <w:r>
        <w:t xml:space="preserve"> </w:t>
      </w:r>
      <w:r>
        <w:fldChar w:fldCharType="begin"/>
      </w:r>
      <w:r>
        <w:instrText>PAGEREF Section_71bcf97d0e8a410f92e47d4cf9ba18e4</w:instrText>
      </w:r>
      <w:r>
        <w:fldChar w:fldCharType="separate"/>
      </w:r>
      <w:r>
        <w:rPr>
          <w:noProof/>
        </w:rPr>
        <w:t>345</w:t>
      </w:r>
      <w:r>
        <w:fldChar w:fldCharType="end"/>
      </w:r>
    </w:p>
    <w:p w:rsidR="00611683" w:rsidRDefault="0071088D">
      <w:pPr>
        <w:pStyle w:val="indexentry0"/>
      </w:pPr>
      <w:hyperlink w:anchor="Section_0b9e4b0658754e32a82ad2ffc60e70eb">
        <w:r>
          <w:rPr>
            <w:rStyle w:val="Hyperlink"/>
          </w:rPr>
          <w:t>c3DExtrudeBackward Perspective Style property</w:t>
        </w:r>
      </w:hyperlink>
      <w:r>
        <w:t xml:space="preserve"> </w:t>
      </w:r>
      <w:r>
        <w:fldChar w:fldCharType="begin"/>
      </w:r>
      <w:r>
        <w:instrText>PAGEREF Section_0b9e4b0658754e32a82ad2ffc60e70eb</w:instrText>
      </w:r>
      <w:r>
        <w:fldChar w:fldCharType="separate"/>
      </w:r>
      <w:r>
        <w:rPr>
          <w:noProof/>
        </w:rPr>
        <w:t>346</w:t>
      </w:r>
      <w:r>
        <w:fldChar w:fldCharType="end"/>
      </w:r>
    </w:p>
    <w:p w:rsidR="00611683" w:rsidRDefault="0071088D">
      <w:pPr>
        <w:pStyle w:val="indexentry0"/>
      </w:pPr>
      <w:hyperlink w:anchor="Section_21a593ece6c74fc5bf685b0b3fd82dbb">
        <w:r>
          <w:rPr>
            <w:rStyle w:val="Hyperlink"/>
          </w:rPr>
          <w:t>c3DExtrudeForward Perspective Style property</w:t>
        </w:r>
      </w:hyperlink>
      <w:r>
        <w:t xml:space="preserve"> </w:t>
      </w:r>
      <w:r>
        <w:fldChar w:fldCharType="begin"/>
      </w:r>
      <w:r>
        <w:instrText>PAGEREF Section_21a593ece6c74fc5b</w:instrText>
      </w:r>
      <w:r>
        <w:instrText>f685b0b3fd82dbb</w:instrText>
      </w:r>
      <w:r>
        <w:fldChar w:fldCharType="separate"/>
      </w:r>
      <w:r>
        <w:rPr>
          <w:noProof/>
        </w:rPr>
        <w:t>346</w:t>
      </w:r>
      <w:r>
        <w:fldChar w:fldCharType="end"/>
      </w:r>
    </w:p>
    <w:p w:rsidR="00611683" w:rsidRDefault="0071088D">
      <w:pPr>
        <w:pStyle w:val="indexentry0"/>
      </w:pPr>
      <w:hyperlink w:anchor="Section_92e0699460e54d7182fc9990b43ca0af">
        <w:r>
          <w:rPr>
            <w:rStyle w:val="Hyperlink"/>
          </w:rPr>
          <w:t>c3DExtrusionColor Perspective Style property</w:t>
        </w:r>
      </w:hyperlink>
      <w:r>
        <w:t xml:space="preserve"> </w:t>
      </w:r>
      <w:r>
        <w:fldChar w:fldCharType="begin"/>
      </w:r>
      <w:r>
        <w:instrText>PAGEREF Section_92e0699460e54d7182fc9990b43ca0af</w:instrText>
      </w:r>
      <w:r>
        <w:fldChar w:fldCharType="separate"/>
      </w:r>
      <w:r>
        <w:rPr>
          <w:noProof/>
        </w:rPr>
        <w:t>347</w:t>
      </w:r>
      <w:r>
        <w:fldChar w:fldCharType="end"/>
      </w:r>
    </w:p>
    <w:p w:rsidR="00611683" w:rsidRDefault="0071088D">
      <w:pPr>
        <w:pStyle w:val="indexentry0"/>
      </w:pPr>
      <w:hyperlink w:anchor="Section_f7ae3b421b604e7dbecdd00014e2d566">
        <w:r>
          <w:rPr>
            <w:rStyle w:val="Hyperlink"/>
          </w:rPr>
          <w:t>c3DExtrusionColo</w:t>
        </w:r>
        <w:r>
          <w:rPr>
            <w:rStyle w:val="Hyperlink"/>
          </w:rPr>
          <w:t>rExt Perspective Style property</w:t>
        </w:r>
      </w:hyperlink>
      <w:r>
        <w:t xml:space="preserve"> </w:t>
      </w:r>
      <w:r>
        <w:fldChar w:fldCharType="begin"/>
      </w:r>
      <w:r>
        <w:instrText>PAGEREF Section_f7ae3b421b604e7dbecdd00014e2d566</w:instrText>
      </w:r>
      <w:r>
        <w:fldChar w:fldCharType="separate"/>
      </w:r>
      <w:r>
        <w:rPr>
          <w:noProof/>
        </w:rPr>
        <w:t>349</w:t>
      </w:r>
      <w:r>
        <w:fldChar w:fldCharType="end"/>
      </w:r>
    </w:p>
    <w:p w:rsidR="00611683" w:rsidRDefault="0071088D">
      <w:pPr>
        <w:pStyle w:val="indexentry0"/>
      </w:pPr>
      <w:hyperlink w:anchor="Section_30e5abd8a3ed439b954ecf68ad81b256">
        <w:r>
          <w:rPr>
            <w:rStyle w:val="Hyperlink"/>
          </w:rPr>
          <w:t>c3DExtrusionColorExtMod Perspective Style property</w:t>
        </w:r>
      </w:hyperlink>
      <w:r>
        <w:t xml:space="preserve"> </w:t>
      </w:r>
      <w:r>
        <w:fldChar w:fldCharType="begin"/>
      </w:r>
      <w:r>
        <w:instrText>PAGEREF Section_30e5abd8a3ed439b954ecf68ad81b256</w:instrText>
      </w:r>
      <w:r>
        <w:fldChar w:fldCharType="separate"/>
      </w:r>
      <w:r>
        <w:rPr>
          <w:noProof/>
        </w:rPr>
        <w:t>350</w:t>
      </w:r>
      <w:r>
        <w:fldChar w:fldCharType="end"/>
      </w:r>
    </w:p>
    <w:p w:rsidR="00611683" w:rsidRDefault="0071088D">
      <w:pPr>
        <w:pStyle w:val="indexentry0"/>
      </w:pPr>
      <w:hyperlink w:anchor="Section_9a79d7085bce45f3b22193b893795645">
        <w:r>
          <w:rPr>
            <w:rStyle w:val="Hyperlink"/>
          </w:rPr>
          <w:t>c3DFillIntensity 3D Style property</w:t>
        </w:r>
      </w:hyperlink>
      <w:r>
        <w:t xml:space="preserve"> </w:t>
      </w:r>
      <w:r>
        <w:fldChar w:fldCharType="begin"/>
      </w:r>
      <w:r>
        <w:instrText>PAGEREF Section_9a79d7085bce45f3b22193b893795645</w:instrText>
      </w:r>
      <w:r>
        <w:fldChar w:fldCharType="separate"/>
      </w:r>
      <w:r>
        <w:rPr>
          <w:noProof/>
        </w:rPr>
        <w:t>368</w:t>
      </w:r>
      <w:r>
        <w:fldChar w:fldCharType="end"/>
      </w:r>
    </w:p>
    <w:p w:rsidR="00611683" w:rsidRDefault="0071088D">
      <w:pPr>
        <w:pStyle w:val="indexentry0"/>
      </w:pPr>
      <w:hyperlink w:anchor="Section_140b3b678c6048539e5fe29ff6f35b85">
        <w:r>
          <w:rPr>
            <w:rStyle w:val="Hyperlink"/>
          </w:rPr>
          <w:t>c3DFillX 3D Style property</w:t>
        </w:r>
      </w:hyperlink>
      <w:r>
        <w:t xml:space="preserve"> </w:t>
      </w:r>
      <w:r>
        <w:fldChar w:fldCharType="begin"/>
      </w:r>
      <w:r>
        <w:instrText>PAGEREF Section_140b3b678c6048539e5fe29ff6f35b85</w:instrText>
      </w:r>
      <w:r>
        <w:fldChar w:fldCharType="separate"/>
      </w:r>
      <w:r>
        <w:rPr>
          <w:noProof/>
        </w:rPr>
        <w:t>366</w:t>
      </w:r>
      <w:r>
        <w:fldChar w:fldCharType="end"/>
      </w:r>
    </w:p>
    <w:p w:rsidR="00611683" w:rsidRDefault="0071088D">
      <w:pPr>
        <w:pStyle w:val="indexentry0"/>
      </w:pPr>
      <w:hyperlink w:anchor="Section_ba6ade6131b74f359b35ee5a6ec0b8d1">
        <w:r>
          <w:rPr>
            <w:rStyle w:val="Hyperlink"/>
          </w:rPr>
          <w:t>c3DFillY 3D Style property</w:t>
        </w:r>
      </w:hyperlink>
      <w:r>
        <w:t xml:space="preserve"> </w:t>
      </w:r>
      <w:r>
        <w:fldChar w:fldCharType="begin"/>
      </w:r>
      <w:r>
        <w:instrText>PAGEREF Section_ba6ade6131b74f359b35ee5a6ec0b8d1</w:instrText>
      </w:r>
      <w:r>
        <w:fldChar w:fldCharType="separate"/>
      </w:r>
      <w:r>
        <w:rPr>
          <w:noProof/>
        </w:rPr>
        <w:t>366</w:t>
      </w:r>
      <w:r>
        <w:fldChar w:fldCharType="end"/>
      </w:r>
    </w:p>
    <w:p w:rsidR="00611683" w:rsidRDefault="0071088D">
      <w:pPr>
        <w:pStyle w:val="indexentry0"/>
      </w:pPr>
      <w:hyperlink w:anchor="Section_75f9aa2ea9634ebdb34d4018250fee4c">
        <w:r>
          <w:rPr>
            <w:rStyle w:val="Hyperlink"/>
          </w:rPr>
          <w:t>c</w:t>
        </w:r>
        <w:r>
          <w:rPr>
            <w:rStyle w:val="Hyperlink"/>
          </w:rPr>
          <w:t>3DFillZ 3D Style property</w:t>
        </w:r>
      </w:hyperlink>
      <w:r>
        <w:t xml:space="preserve"> </w:t>
      </w:r>
      <w:r>
        <w:fldChar w:fldCharType="begin"/>
      </w:r>
      <w:r>
        <w:instrText>PAGEREF Section_75f9aa2ea9634ebdb34d4018250fee4c</w:instrText>
      </w:r>
      <w:r>
        <w:fldChar w:fldCharType="separate"/>
      </w:r>
      <w:r>
        <w:rPr>
          <w:noProof/>
        </w:rPr>
        <w:t>367</w:t>
      </w:r>
      <w:r>
        <w:fldChar w:fldCharType="end"/>
      </w:r>
    </w:p>
    <w:p w:rsidR="00611683" w:rsidRDefault="0071088D">
      <w:pPr>
        <w:pStyle w:val="indexentry0"/>
      </w:pPr>
      <w:hyperlink w:anchor="Section_aed6a94907214ed582de74c2ab5a0b34">
        <w:r>
          <w:rPr>
            <w:rStyle w:val="Hyperlink"/>
          </w:rPr>
          <w:t>c3DKeyIntensity 3D Style property</w:t>
        </w:r>
      </w:hyperlink>
      <w:r>
        <w:t xml:space="preserve"> </w:t>
      </w:r>
      <w:r>
        <w:fldChar w:fldCharType="begin"/>
      </w:r>
      <w:r>
        <w:instrText>PAGEREF Section_aed6a94907214ed582de74c2ab5a0b34</w:instrText>
      </w:r>
      <w:r>
        <w:fldChar w:fldCharType="separate"/>
      </w:r>
      <w:r>
        <w:rPr>
          <w:noProof/>
        </w:rPr>
        <w:t>365</w:t>
      </w:r>
      <w:r>
        <w:fldChar w:fldCharType="end"/>
      </w:r>
    </w:p>
    <w:p w:rsidR="00611683" w:rsidRDefault="0071088D">
      <w:pPr>
        <w:pStyle w:val="indexentry0"/>
      </w:pPr>
      <w:hyperlink w:anchor="Section_e230de32aa19416395e62d78db73141e">
        <w:r>
          <w:rPr>
            <w:rStyle w:val="Hyperlink"/>
          </w:rPr>
          <w:t>c3DKeyX 3D Style property</w:t>
        </w:r>
      </w:hyperlink>
      <w:r>
        <w:t xml:space="preserve"> </w:t>
      </w:r>
      <w:r>
        <w:fldChar w:fldCharType="begin"/>
      </w:r>
      <w:r>
        <w:instrText>PAGEREF Section_e230de32aa19416395e62d78db73141e</w:instrText>
      </w:r>
      <w:r>
        <w:fldChar w:fldCharType="separate"/>
      </w:r>
      <w:r>
        <w:rPr>
          <w:noProof/>
        </w:rPr>
        <w:t>364</w:t>
      </w:r>
      <w:r>
        <w:fldChar w:fldCharType="end"/>
      </w:r>
    </w:p>
    <w:p w:rsidR="00611683" w:rsidRDefault="0071088D">
      <w:pPr>
        <w:pStyle w:val="indexentry0"/>
      </w:pPr>
      <w:hyperlink w:anchor="Section_96a9bdf391a145ab8a3b6f3aaa324d03">
        <w:r>
          <w:rPr>
            <w:rStyle w:val="Hyperlink"/>
          </w:rPr>
          <w:t>c3DKeyY 3D Style property</w:t>
        </w:r>
      </w:hyperlink>
      <w:r>
        <w:t xml:space="preserve"> </w:t>
      </w:r>
      <w:r>
        <w:fldChar w:fldCharType="begin"/>
      </w:r>
      <w:r>
        <w:instrText>PAGEREF Section_96a9bdf391a145ab8a3b6f3aaa324d03</w:instrText>
      </w:r>
      <w:r>
        <w:fldChar w:fldCharType="separate"/>
      </w:r>
      <w:r>
        <w:rPr>
          <w:noProof/>
        </w:rPr>
        <w:t>364</w:t>
      </w:r>
      <w:r>
        <w:fldChar w:fldCharType="end"/>
      </w:r>
    </w:p>
    <w:p w:rsidR="00611683" w:rsidRDefault="0071088D">
      <w:pPr>
        <w:pStyle w:val="indexentry0"/>
      </w:pPr>
      <w:hyperlink w:anchor="Section_77c11675bacc4cea9eeb7bf4be004c74">
        <w:r>
          <w:rPr>
            <w:rStyle w:val="Hyperlink"/>
          </w:rPr>
          <w:t>c3DKeyZ 3D Style property</w:t>
        </w:r>
      </w:hyperlink>
      <w:r>
        <w:t xml:space="preserve"> </w:t>
      </w:r>
      <w:r>
        <w:fldChar w:fldCharType="begin"/>
      </w:r>
      <w:r>
        <w:instrText>PAGEREF Section_77c11675bacc4cea9eeb7bf4be004c74</w:instrText>
      </w:r>
      <w:r>
        <w:fldChar w:fldCharType="separate"/>
      </w:r>
      <w:r>
        <w:rPr>
          <w:noProof/>
        </w:rPr>
        <w:t>365</w:t>
      </w:r>
      <w:r>
        <w:fldChar w:fldCharType="end"/>
      </w:r>
    </w:p>
    <w:p w:rsidR="00611683" w:rsidRDefault="0071088D">
      <w:pPr>
        <w:pStyle w:val="indexentry0"/>
      </w:pPr>
      <w:hyperlink w:anchor="Section_c15950866c5246c69db387c549470ff5">
        <w:r>
          <w:rPr>
            <w:rStyle w:val="Hyperlink"/>
          </w:rPr>
          <w:t>c3DOriginX 3D Style property</w:t>
        </w:r>
      </w:hyperlink>
      <w:r>
        <w:t xml:space="preserve"> </w:t>
      </w:r>
      <w:r>
        <w:fldChar w:fldCharType="begin"/>
      </w:r>
      <w:r>
        <w:instrText>PAGEREF Section_c1595086</w:instrText>
      </w:r>
      <w:r>
        <w:instrText>6c5246c69db387c549470ff5</w:instrText>
      </w:r>
      <w:r>
        <w:fldChar w:fldCharType="separate"/>
      </w:r>
      <w:r>
        <w:rPr>
          <w:noProof/>
        </w:rPr>
        <w:t>361</w:t>
      </w:r>
      <w:r>
        <w:fldChar w:fldCharType="end"/>
      </w:r>
    </w:p>
    <w:p w:rsidR="00611683" w:rsidRDefault="0071088D">
      <w:pPr>
        <w:pStyle w:val="indexentry0"/>
      </w:pPr>
      <w:hyperlink w:anchor="Section_133253ed11224dfcbf09016f5c9e88c3">
        <w:r>
          <w:rPr>
            <w:rStyle w:val="Hyperlink"/>
          </w:rPr>
          <w:t>c3DOriginY 3D Style property</w:t>
        </w:r>
      </w:hyperlink>
      <w:r>
        <w:t xml:space="preserve"> </w:t>
      </w:r>
      <w:r>
        <w:fldChar w:fldCharType="begin"/>
      </w:r>
      <w:r>
        <w:instrText>PAGEREF Section_133253ed11224dfcbf09016f5c9e88c3</w:instrText>
      </w:r>
      <w:r>
        <w:fldChar w:fldCharType="separate"/>
      </w:r>
      <w:r>
        <w:rPr>
          <w:noProof/>
        </w:rPr>
        <w:t>361</w:t>
      </w:r>
      <w:r>
        <w:fldChar w:fldCharType="end"/>
      </w:r>
    </w:p>
    <w:p w:rsidR="00611683" w:rsidRDefault="0071088D">
      <w:pPr>
        <w:pStyle w:val="indexentry0"/>
      </w:pPr>
      <w:hyperlink w:anchor="Section_79056e3d03c941a4a11201b670176b9d">
        <w:r>
          <w:rPr>
            <w:rStyle w:val="Hyperlink"/>
          </w:rPr>
          <w:t xml:space="preserve">c3DRenderMode 3D Style </w:t>
        </w:r>
        <w:r>
          <w:rPr>
            <w:rStyle w:val="Hyperlink"/>
          </w:rPr>
          <w:t>property</w:t>
        </w:r>
      </w:hyperlink>
      <w:r>
        <w:t xml:space="preserve"> </w:t>
      </w:r>
      <w:r>
        <w:fldChar w:fldCharType="begin"/>
      </w:r>
      <w:r>
        <w:instrText>PAGEREF Section_79056e3d03c941a4a11201b670176b9d</w:instrText>
      </w:r>
      <w:r>
        <w:fldChar w:fldCharType="separate"/>
      </w:r>
      <w:r>
        <w:rPr>
          <w:noProof/>
        </w:rPr>
        <w:t>358</w:t>
      </w:r>
      <w:r>
        <w:fldChar w:fldCharType="end"/>
      </w:r>
    </w:p>
    <w:p w:rsidR="00611683" w:rsidRDefault="0071088D">
      <w:pPr>
        <w:pStyle w:val="indexentry0"/>
      </w:pPr>
      <w:hyperlink w:anchor="Section_ee0795e25aa1492ab1add39b11b96c01">
        <w:r>
          <w:rPr>
            <w:rStyle w:val="Hyperlink"/>
          </w:rPr>
          <w:t>c3DRotationAngle 3D Style property</w:t>
        </w:r>
      </w:hyperlink>
      <w:r>
        <w:t xml:space="preserve"> </w:t>
      </w:r>
      <w:r>
        <w:fldChar w:fldCharType="begin"/>
      </w:r>
      <w:r>
        <w:instrText>PAGEREF Section_ee0795e25aa1492ab1add39b11b96c01</w:instrText>
      </w:r>
      <w:r>
        <w:fldChar w:fldCharType="separate"/>
      </w:r>
      <w:r>
        <w:rPr>
          <w:noProof/>
        </w:rPr>
        <w:t>356</w:t>
      </w:r>
      <w:r>
        <w:fldChar w:fldCharType="end"/>
      </w:r>
    </w:p>
    <w:p w:rsidR="00611683" w:rsidRDefault="0071088D">
      <w:pPr>
        <w:pStyle w:val="indexentry0"/>
      </w:pPr>
      <w:hyperlink w:anchor="Section_58d2f283ef514bb18eaf6c7806ac4742">
        <w:r>
          <w:rPr>
            <w:rStyle w:val="Hyperlink"/>
          </w:rPr>
          <w:t>c3DRotationAxisX 3D Style property</w:t>
        </w:r>
      </w:hyperlink>
      <w:r>
        <w:t xml:space="preserve"> </w:t>
      </w:r>
      <w:r>
        <w:fldChar w:fldCharType="begin"/>
      </w:r>
      <w:r>
        <w:instrText>PAGEREF Section_58d2f283ef514bb18eaf6c7806ac4742</w:instrText>
      </w:r>
      <w:r>
        <w:fldChar w:fldCharType="separate"/>
      </w:r>
      <w:r>
        <w:rPr>
          <w:noProof/>
        </w:rPr>
        <w:t>354</w:t>
      </w:r>
      <w:r>
        <w:fldChar w:fldCharType="end"/>
      </w:r>
    </w:p>
    <w:p w:rsidR="00611683" w:rsidRDefault="0071088D">
      <w:pPr>
        <w:pStyle w:val="indexentry0"/>
      </w:pPr>
      <w:hyperlink w:anchor="Section_15f4ec00c11249b7a1cc039d140cbd1f">
        <w:r>
          <w:rPr>
            <w:rStyle w:val="Hyperlink"/>
          </w:rPr>
          <w:t>c3DRotationAxisY 3D Style property</w:t>
        </w:r>
      </w:hyperlink>
      <w:r>
        <w:t xml:space="preserve"> </w:t>
      </w:r>
      <w:r>
        <w:fldChar w:fldCharType="begin"/>
      </w:r>
      <w:r>
        <w:instrText xml:space="preserve">PAGEREF </w:instrText>
      </w:r>
      <w:r>
        <w:instrText>Section_15f4ec00c11249b7a1cc039d140cbd1f</w:instrText>
      </w:r>
      <w:r>
        <w:fldChar w:fldCharType="separate"/>
      </w:r>
      <w:r>
        <w:rPr>
          <w:noProof/>
        </w:rPr>
        <w:t>355</w:t>
      </w:r>
      <w:r>
        <w:fldChar w:fldCharType="end"/>
      </w:r>
    </w:p>
    <w:p w:rsidR="00611683" w:rsidRDefault="0071088D">
      <w:pPr>
        <w:pStyle w:val="indexentry0"/>
      </w:pPr>
      <w:hyperlink w:anchor="Section_8b7b816db1754790833f1fed58e4689f">
        <w:r>
          <w:rPr>
            <w:rStyle w:val="Hyperlink"/>
          </w:rPr>
          <w:t>c3DRotationAxisZ 3D Style property</w:t>
        </w:r>
      </w:hyperlink>
      <w:r>
        <w:t xml:space="preserve"> </w:t>
      </w:r>
      <w:r>
        <w:fldChar w:fldCharType="begin"/>
      </w:r>
      <w:r>
        <w:instrText>PAGEREF Section_8b7b816db1754790833f1fed58e4689f</w:instrText>
      </w:r>
      <w:r>
        <w:fldChar w:fldCharType="separate"/>
      </w:r>
      <w:r>
        <w:rPr>
          <w:noProof/>
        </w:rPr>
        <w:t>355</w:t>
      </w:r>
      <w:r>
        <w:fldChar w:fldCharType="end"/>
      </w:r>
    </w:p>
    <w:p w:rsidR="00611683" w:rsidRDefault="0071088D">
      <w:pPr>
        <w:pStyle w:val="indexentry0"/>
      </w:pPr>
      <w:hyperlink w:anchor="Section_307cf957621e4f69ba871568465fb7ce">
        <w:r>
          <w:rPr>
            <w:rStyle w:val="Hyperlink"/>
          </w:rPr>
          <w:t>c</w:t>
        </w:r>
        <w:r>
          <w:rPr>
            <w:rStyle w:val="Hyperlink"/>
          </w:rPr>
          <w:t>3DRotationCenterX 3D Style property</w:t>
        </w:r>
      </w:hyperlink>
      <w:r>
        <w:t xml:space="preserve"> </w:t>
      </w:r>
      <w:r>
        <w:fldChar w:fldCharType="begin"/>
      </w:r>
      <w:r>
        <w:instrText>PAGEREF Section_307cf957621e4f69ba871568465fb7ce</w:instrText>
      </w:r>
      <w:r>
        <w:fldChar w:fldCharType="separate"/>
      </w:r>
      <w:r>
        <w:rPr>
          <w:noProof/>
        </w:rPr>
        <w:t>356</w:t>
      </w:r>
      <w:r>
        <w:fldChar w:fldCharType="end"/>
      </w:r>
    </w:p>
    <w:p w:rsidR="00611683" w:rsidRDefault="0071088D">
      <w:pPr>
        <w:pStyle w:val="indexentry0"/>
      </w:pPr>
      <w:hyperlink w:anchor="Section_48d4d20e6a2a46159d8345845beb3bf5">
        <w:r>
          <w:rPr>
            <w:rStyle w:val="Hyperlink"/>
          </w:rPr>
          <w:t>c3DRotationCenterY 3D Style property</w:t>
        </w:r>
      </w:hyperlink>
      <w:r>
        <w:t xml:space="preserve"> </w:t>
      </w:r>
      <w:r>
        <w:fldChar w:fldCharType="begin"/>
      </w:r>
      <w:r>
        <w:instrText>PAGEREF Section_48d4d20e6a2a46159d8345845beb3bf5</w:instrText>
      </w:r>
      <w:r>
        <w:fldChar w:fldCharType="separate"/>
      </w:r>
      <w:r>
        <w:rPr>
          <w:noProof/>
        </w:rPr>
        <w:t>357</w:t>
      </w:r>
      <w:r>
        <w:fldChar w:fldCharType="end"/>
      </w:r>
    </w:p>
    <w:p w:rsidR="00611683" w:rsidRDefault="0071088D">
      <w:pPr>
        <w:pStyle w:val="indexentry0"/>
      </w:pPr>
      <w:hyperlink w:anchor="Section_46ea7a7993054a5c809b1c67d4a02746">
        <w:r>
          <w:rPr>
            <w:rStyle w:val="Hyperlink"/>
          </w:rPr>
          <w:t>c3DRotationCenterZ 3D Style property</w:t>
        </w:r>
      </w:hyperlink>
      <w:r>
        <w:t xml:space="preserve"> </w:t>
      </w:r>
      <w:r>
        <w:fldChar w:fldCharType="begin"/>
      </w:r>
      <w:r>
        <w:instrText>PAGEREF Section_46ea7a7993054a5c809b1c67d4a02746</w:instrText>
      </w:r>
      <w:r>
        <w:fldChar w:fldCharType="separate"/>
      </w:r>
      <w:r>
        <w:rPr>
          <w:noProof/>
        </w:rPr>
        <w:t>357</w:t>
      </w:r>
      <w:r>
        <w:fldChar w:fldCharType="end"/>
      </w:r>
    </w:p>
    <w:p w:rsidR="00611683" w:rsidRDefault="0071088D">
      <w:pPr>
        <w:pStyle w:val="indexentry0"/>
      </w:pPr>
      <w:hyperlink w:anchor="Section_9cb9d66e59094322a19da3cc62a5096d">
        <w:r>
          <w:rPr>
            <w:rStyle w:val="Hyperlink"/>
          </w:rPr>
          <w:t>c3DShininess Perspective Style property</w:t>
        </w:r>
      </w:hyperlink>
      <w:r>
        <w:t xml:space="preserve"> </w:t>
      </w:r>
      <w:r>
        <w:fldChar w:fldCharType="begin"/>
      </w:r>
      <w:r>
        <w:instrText>P</w:instrText>
      </w:r>
      <w:r>
        <w:instrText>AGEREF Section_9cb9d66e59094322a19da3cc62a5096d</w:instrText>
      </w:r>
      <w:r>
        <w:fldChar w:fldCharType="separate"/>
      </w:r>
      <w:r>
        <w:rPr>
          <w:noProof/>
        </w:rPr>
        <w:t>345</w:t>
      </w:r>
      <w:r>
        <w:fldChar w:fldCharType="end"/>
      </w:r>
    </w:p>
    <w:p w:rsidR="00611683" w:rsidRDefault="0071088D">
      <w:pPr>
        <w:pStyle w:val="indexentry0"/>
      </w:pPr>
      <w:hyperlink w:anchor="Section_dfaf5f21f18c4c5586807c7e281b81c7">
        <w:r>
          <w:rPr>
            <w:rStyle w:val="Hyperlink"/>
          </w:rPr>
          <w:t>c3DSkewAmount 3D Style property</w:t>
        </w:r>
      </w:hyperlink>
      <w:r>
        <w:t xml:space="preserve"> </w:t>
      </w:r>
      <w:r>
        <w:fldChar w:fldCharType="begin"/>
      </w:r>
      <w:r>
        <w:instrText>PAGEREF Section_dfaf5f21f18c4c5586807c7e281b81c7</w:instrText>
      </w:r>
      <w:r>
        <w:fldChar w:fldCharType="separate"/>
      </w:r>
      <w:r>
        <w:rPr>
          <w:noProof/>
        </w:rPr>
        <w:t>363</w:t>
      </w:r>
      <w:r>
        <w:fldChar w:fldCharType="end"/>
      </w:r>
    </w:p>
    <w:p w:rsidR="00611683" w:rsidRDefault="0071088D">
      <w:pPr>
        <w:pStyle w:val="indexentry0"/>
      </w:pPr>
      <w:hyperlink w:anchor="Section_3e40d8587b4444f5b9117d82052c0ef5">
        <w:r>
          <w:rPr>
            <w:rStyle w:val="Hyperlink"/>
          </w:rPr>
          <w:t>c3DSkewAngle 3D Style property</w:t>
        </w:r>
      </w:hyperlink>
      <w:r>
        <w:t xml:space="preserve"> </w:t>
      </w:r>
      <w:r>
        <w:fldChar w:fldCharType="begin"/>
      </w:r>
      <w:r>
        <w:instrText>PAGEREF Section_3e40d8587b4444f5b9117d82052c0ef5</w:instrText>
      </w:r>
      <w:r>
        <w:fldChar w:fldCharType="separate"/>
      </w:r>
      <w:r>
        <w:rPr>
          <w:noProof/>
        </w:rPr>
        <w:t>362</w:t>
      </w:r>
      <w:r>
        <w:fldChar w:fldCharType="end"/>
      </w:r>
    </w:p>
    <w:p w:rsidR="00611683" w:rsidRDefault="0071088D">
      <w:pPr>
        <w:pStyle w:val="indexentry0"/>
      </w:pPr>
      <w:hyperlink w:anchor="Section_e38dc54dcbe44c24a70ba5a75f1f2caf">
        <w:r>
          <w:rPr>
            <w:rStyle w:val="Hyperlink"/>
          </w:rPr>
          <w:t>c3DSpecularAmt Perspective Style property</w:t>
        </w:r>
      </w:hyperlink>
      <w:r>
        <w:t xml:space="preserve"> </w:t>
      </w:r>
      <w:r>
        <w:fldChar w:fldCharType="begin"/>
      </w:r>
      <w:r>
        <w:instrText>PAGEREF Section_e38dc54dcbe44c24a70ba5a75f1f2caf</w:instrText>
      </w:r>
      <w:r>
        <w:fldChar w:fldCharType="separate"/>
      </w:r>
      <w:r>
        <w:rPr>
          <w:noProof/>
        </w:rPr>
        <w:t>344</w:t>
      </w:r>
      <w:r>
        <w:fldChar w:fldCharType="end"/>
      </w:r>
    </w:p>
    <w:p w:rsidR="00611683" w:rsidRDefault="0071088D">
      <w:pPr>
        <w:pStyle w:val="indexentry0"/>
      </w:pPr>
      <w:hyperlink w:anchor="Section_034ce31bc654466bbb5460c0743e2da8">
        <w:r>
          <w:rPr>
            <w:rStyle w:val="Hyperlink"/>
          </w:rPr>
          <w:t>c3DTolerance 3D Style property</w:t>
        </w:r>
      </w:hyperlink>
      <w:r>
        <w:t xml:space="preserve"> </w:t>
      </w:r>
      <w:r>
        <w:fldChar w:fldCharType="begin"/>
      </w:r>
      <w:r>
        <w:instrText>PAGEREF Section_034ce31bc654466bbb5460c0743e2da8</w:instrText>
      </w:r>
      <w:r>
        <w:fldChar w:fldCharType="separate"/>
      </w:r>
      <w:r>
        <w:rPr>
          <w:noProof/>
        </w:rPr>
        <w:t>359</w:t>
      </w:r>
      <w:r>
        <w:fldChar w:fldCharType="end"/>
      </w:r>
    </w:p>
    <w:p w:rsidR="00611683" w:rsidRDefault="0071088D">
      <w:pPr>
        <w:pStyle w:val="indexentry0"/>
      </w:pPr>
      <w:hyperlink w:anchor="Section_6dbaddfc96a1400188d6bf10028e5a09">
        <w:r>
          <w:rPr>
            <w:rStyle w:val="Hyperlink"/>
          </w:rPr>
          <w:t>c3DXRotationAngle 3D Style property</w:t>
        </w:r>
      </w:hyperlink>
      <w:r>
        <w:t xml:space="preserve"> </w:t>
      </w:r>
      <w:r>
        <w:fldChar w:fldCharType="begin"/>
      </w:r>
      <w:r>
        <w:instrText>PAGEREF Sec</w:instrText>
      </w:r>
      <w:r>
        <w:instrText>tion_6dbaddfc96a1400188d6bf10028e5a09</w:instrText>
      </w:r>
      <w:r>
        <w:fldChar w:fldCharType="separate"/>
      </w:r>
      <w:r>
        <w:rPr>
          <w:noProof/>
        </w:rPr>
        <w:t>353</w:t>
      </w:r>
      <w:r>
        <w:fldChar w:fldCharType="end"/>
      </w:r>
    </w:p>
    <w:p w:rsidR="00611683" w:rsidRDefault="0071088D">
      <w:pPr>
        <w:pStyle w:val="indexentry0"/>
      </w:pPr>
      <w:hyperlink w:anchor="Section_e0f9b54debfa484f858161d6f3b02bb6">
        <w:r>
          <w:rPr>
            <w:rStyle w:val="Hyperlink"/>
          </w:rPr>
          <w:t>c3DXViewpoint 3D Style property</w:t>
        </w:r>
      </w:hyperlink>
      <w:r>
        <w:t xml:space="preserve"> </w:t>
      </w:r>
      <w:r>
        <w:fldChar w:fldCharType="begin"/>
      </w:r>
      <w:r>
        <w:instrText>PAGEREF Section_e0f9b54debfa484f858161d6f3b02bb6</w:instrText>
      </w:r>
      <w:r>
        <w:fldChar w:fldCharType="separate"/>
      </w:r>
      <w:r>
        <w:rPr>
          <w:noProof/>
        </w:rPr>
        <w:t>359</w:t>
      </w:r>
      <w:r>
        <w:fldChar w:fldCharType="end"/>
      </w:r>
    </w:p>
    <w:p w:rsidR="00611683" w:rsidRDefault="0071088D">
      <w:pPr>
        <w:pStyle w:val="indexentry0"/>
      </w:pPr>
      <w:hyperlink w:anchor="Section_8458da8a82b34b7fab91a89997c85684">
        <w:r>
          <w:rPr>
            <w:rStyle w:val="Hyperlink"/>
          </w:rPr>
          <w:t>c3DYRot</w:t>
        </w:r>
        <w:r>
          <w:rPr>
            <w:rStyle w:val="Hyperlink"/>
          </w:rPr>
          <w:t>ationAngle 3D Style property</w:t>
        </w:r>
      </w:hyperlink>
      <w:r>
        <w:t xml:space="preserve"> </w:t>
      </w:r>
      <w:r>
        <w:fldChar w:fldCharType="begin"/>
      </w:r>
      <w:r>
        <w:instrText>PAGEREF Section_8458da8a82b34b7fab91a89997c85684</w:instrText>
      </w:r>
      <w:r>
        <w:fldChar w:fldCharType="separate"/>
      </w:r>
      <w:r>
        <w:rPr>
          <w:noProof/>
        </w:rPr>
        <w:t>353</w:t>
      </w:r>
      <w:r>
        <w:fldChar w:fldCharType="end"/>
      </w:r>
    </w:p>
    <w:p w:rsidR="00611683" w:rsidRDefault="0071088D">
      <w:pPr>
        <w:pStyle w:val="indexentry0"/>
      </w:pPr>
      <w:hyperlink w:anchor="Section_b4320949dbb6432ca1270f11fc811a64">
        <w:r>
          <w:rPr>
            <w:rStyle w:val="Hyperlink"/>
          </w:rPr>
          <w:t>c3DYViewpoint 3D Style property</w:t>
        </w:r>
      </w:hyperlink>
      <w:r>
        <w:t xml:space="preserve"> </w:t>
      </w:r>
      <w:r>
        <w:fldChar w:fldCharType="begin"/>
      </w:r>
      <w:r>
        <w:instrText>PAGEREF Section_b4320949dbb6432ca1270f11fc811a64</w:instrText>
      </w:r>
      <w:r>
        <w:fldChar w:fldCharType="separate"/>
      </w:r>
      <w:r>
        <w:rPr>
          <w:noProof/>
        </w:rPr>
        <w:t>360</w:t>
      </w:r>
      <w:r>
        <w:fldChar w:fldCharType="end"/>
      </w:r>
    </w:p>
    <w:p w:rsidR="00611683" w:rsidRDefault="0071088D">
      <w:pPr>
        <w:pStyle w:val="indexentry0"/>
      </w:pPr>
      <w:hyperlink w:anchor="Section_f637539c616c4ed69f3f5de36c78ef2f">
        <w:r>
          <w:rPr>
            <w:rStyle w:val="Hyperlink"/>
          </w:rPr>
          <w:t>c3DZViewpoint 3D Style property</w:t>
        </w:r>
      </w:hyperlink>
      <w:r>
        <w:t xml:space="preserve"> </w:t>
      </w:r>
      <w:r>
        <w:fldChar w:fldCharType="begin"/>
      </w:r>
      <w:r>
        <w:instrText>PAGEREF Section_f637539c616c4ed69f3f5de36c78ef2f</w:instrText>
      </w:r>
      <w:r>
        <w:fldChar w:fldCharType="separate"/>
      </w:r>
      <w:r>
        <w:rPr>
          <w:noProof/>
        </w:rPr>
        <w:t>360</w:t>
      </w:r>
      <w:r>
        <w:fldChar w:fldCharType="end"/>
      </w:r>
    </w:p>
    <w:p w:rsidR="00611683" w:rsidRDefault="0071088D">
      <w:pPr>
        <w:pStyle w:val="indexentry0"/>
      </w:pPr>
      <w:hyperlink w:anchor="Section_2af6387b834c433593aa7a200c2c63fe">
        <w:r>
          <w:rPr>
            <w:rStyle w:val="Hyperlink"/>
          </w:rPr>
          <w:t>Callout Boolean properties</w:t>
        </w:r>
      </w:hyperlink>
      <w:r>
        <w:t xml:space="preserve"> </w:t>
      </w:r>
      <w:r>
        <w:fldChar w:fldCharType="begin"/>
      </w:r>
      <w:r>
        <w:instrText>PAGEREF Section_2af6387b834c433593aa7a200c2c6</w:instrText>
      </w:r>
      <w:r>
        <w:instrText>3fe</w:instrText>
      </w:r>
      <w:r>
        <w:fldChar w:fldCharType="separate"/>
      </w:r>
      <w:r>
        <w:rPr>
          <w:noProof/>
        </w:rPr>
        <w:t>109</w:t>
      </w:r>
      <w:r>
        <w:fldChar w:fldCharType="end"/>
      </w:r>
    </w:p>
    <w:p w:rsidR="00611683" w:rsidRDefault="0071088D">
      <w:pPr>
        <w:pStyle w:val="indexentry0"/>
      </w:pPr>
      <w:r>
        <w:t>Callout property</w:t>
      </w:r>
    </w:p>
    <w:p w:rsidR="00611683" w:rsidRDefault="0071088D">
      <w:pPr>
        <w:pStyle w:val="indexentry0"/>
      </w:pPr>
      <w:r>
        <w:t xml:space="preserve">   </w:t>
      </w:r>
      <w:hyperlink w:anchor="Section_2af6387b834c433593aa7a200c2c63fe">
        <w:r>
          <w:rPr>
            <w:rStyle w:val="Hyperlink"/>
          </w:rPr>
          <w:t>Callout Boolean properties</w:t>
        </w:r>
      </w:hyperlink>
      <w:r>
        <w:t xml:space="preserve"> </w:t>
      </w:r>
      <w:r>
        <w:fldChar w:fldCharType="begin"/>
      </w:r>
      <w:r>
        <w:instrText>PAGEREF Section_2af6387b834c433593aa7a200c2c63fe</w:instrText>
      </w:r>
      <w:r>
        <w:fldChar w:fldCharType="separate"/>
      </w:r>
      <w:r>
        <w:rPr>
          <w:noProof/>
        </w:rPr>
        <w:t>109</w:t>
      </w:r>
      <w:r>
        <w:fldChar w:fldCharType="end"/>
      </w:r>
    </w:p>
    <w:p w:rsidR="00611683" w:rsidRDefault="0071088D">
      <w:pPr>
        <w:pStyle w:val="indexentry0"/>
      </w:pPr>
      <w:r>
        <w:t xml:space="preserve">   </w:t>
      </w:r>
      <w:hyperlink w:anchor="Section_e247e4c2cb9f45bcb5664c9cf0981902">
        <w:r>
          <w:rPr>
            <w:rStyle w:val="Hyperlink"/>
          </w:rPr>
          <w:t>dxyCalloutDropSpecified</w:t>
        </w:r>
      </w:hyperlink>
      <w:r>
        <w:t xml:space="preserve"> </w:t>
      </w:r>
      <w:r>
        <w:fldChar w:fldCharType="begin"/>
      </w:r>
      <w:r>
        <w:instrText>PAGEREF Section_e247e4c2cb9f45bcb5664c9cf0981902</w:instrText>
      </w:r>
      <w:r>
        <w:fldChar w:fldCharType="separate"/>
      </w:r>
      <w:r>
        <w:rPr>
          <w:noProof/>
        </w:rPr>
        <w:t>108</w:t>
      </w:r>
      <w:r>
        <w:fldChar w:fldCharType="end"/>
      </w:r>
    </w:p>
    <w:p w:rsidR="00611683" w:rsidRDefault="0071088D">
      <w:pPr>
        <w:pStyle w:val="indexentry0"/>
      </w:pPr>
      <w:r>
        <w:t xml:space="preserve">   </w:t>
      </w:r>
      <w:hyperlink w:anchor="Section_b2121787fe7e4492be5a414d07278650">
        <w:r>
          <w:rPr>
            <w:rStyle w:val="Hyperlink"/>
          </w:rPr>
          <w:t>dxyCalloutGap</w:t>
        </w:r>
      </w:hyperlink>
      <w:r>
        <w:t xml:space="preserve"> </w:t>
      </w:r>
      <w:r>
        <w:fldChar w:fldCharType="begin"/>
      </w:r>
      <w:r>
        <w:instrText>PAGEREF Section_b2121787fe7e4492be5a414d07278650</w:instrText>
      </w:r>
      <w:r>
        <w:fldChar w:fldCharType="separate"/>
      </w:r>
      <w:r>
        <w:rPr>
          <w:noProof/>
        </w:rPr>
        <w:t>105</w:t>
      </w:r>
      <w:r>
        <w:fldChar w:fldCharType="end"/>
      </w:r>
    </w:p>
    <w:p w:rsidR="00611683" w:rsidRDefault="0071088D">
      <w:pPr>
        <w:pStyle w:val="indexentry0"/>
      </w:pPr>
      <w:r>
        <w:t xml:space="preserve">   </w:t>
      </w:r>
      <w:hyperlink w:anchor="Section_9c863b267f5f47929f54b32206091ec1">
        <w:r>
          <w:rPr>
            <w:rStyle w:val="Hyperlink"/>
          </w:rPr>
          <w:t>dxyCalloutLengthSpecified</w:t>
        </w:r>
      </w:hyperlink>
      <w:r>
        <w:t xml:space="preserve"> </w:t>
      </w:r>
      <w:r>
        <w:fldChar w:fldCharType="begin"/>
      </w:r>
      <w:r>
        <w:instrText>PAGEREF Section_9c863b267f5f47929f54b32206091ec1</w:instrText>
      </w:r>
      <w:r>
        <w:fldChar w:fldCharType="separate"/>
      </w:r>
      <w:r>
        <w:rPr>
          <w:noProof/>
        </w:rPr>
        <w:t>109</w:t>
      </w:r>
      <w:r>
        <w:fldChar w:fldCharType="end"/>
      </w:r>
    </w:p>
    <w:p w:rsidR="00611683" w:rsidRDefault="0071088D">
      <w:pPr>
        <w:pStyle w:val="indexentry0"/>
      </w:pPr>
      <w:r>
        <w:t xml:space="preserve">   </w:t>
      </w:r>
      <w:hyperlink w:anchor="Section_1aee43f2e58a49e080fee2a6c6ac3a60">
        <w:r>
          <w:rPr>
            <w:rStyle w:val="Hyperlink"/>
          </w:rPr>
          <w:t>spcoa</w:t>
        </w:r>
      </w:hyperlink>
      <w:r>
        <w:t xml:space="preserve"> </w:t>
      </w:r>
      <w:r>
        <w:fldChar w:fldCharType="begin"/>
      </w:r>
      <w:r>
        <w:instrText>PAGEREF Section_1aee43f2e58a49e080fee2a6c6ac3a60</w:instrText>
      </w:r>
      <w:r>
        <w:fldChar w:fldCharType="separate"/>
      </w:r>
      <w:r>
        <w:rPr>
          <w:noProof/>
        </w:rPr>
        <w:t>106</w:t>
      </w:r>
      <w:r>
        <w:fldChar w:fldCharType="end"/>
      </w:r>
    </w:p>
    <w:p w:rsidR="00611683" w:rsidRDefault="0071088D">
      <w:pPr>
        <w:pStyle w:val="indexentry0"/>
      </w:pPr>
      <w:r>
        <w:t xml:space="preserve">   </w:t>
      </w:r>
      <w:hyperlink w:anchor="Section_6871c7b25eae44379cddefb2f60fc005">
        <w:r>
          <w:rPr>
            <w:rStyle w:val="Hyperlink"/>
          </w:rPr>
          <w:t>spcod</w:t>
        </w:r>
      </w:hyperlink>
      <w:r>
        <w:t xml:space="preserve"> </w:t>
      </w:r>
      <w:r>
        <w:fldChar w:fldCharType="begin"/>
      </w:r>
      <w:r>
        <w:instrText>PAGEREF Section_6871c7b25eae44379cddefb2f60fc005</w:instrText>
      </w:r>
      <w:r>
        <w:fldChar w:fldCharType="separate"/>
      </w:r>
      <w:r>
        <w:rPr>
          <w:noProof/>
        </w:rPr>
        <w:t>107</w:t>
      </w:r>
      <w:r>
        <w:fldChar w:fldCharType="end"/>
      </w:r>
    </w:p>
    <w:p w:rsidR="00611683" w:rsidRDefault="0071088D">
      <w:pPr>
        <w:pStyle w:val="indexentry0"/>
      </w:pPr>
      <w:r>
        <w:t xml:space="preserve">   </w:t>
      </w:r>
      <w:hyperlink w:anchor="Section_9e03500bdef3421897961169f9170835">
        <w:r>
          <w:rPr>
            <w:rStyle w:val="Hyperlink"/>
          </w:rPr>
          <w:t>unused832</w:t>
        </w:r>
      </w:hyperlink>
      <w:r>
        <w:t xml:space="preserve"> </w:t>
      </w:r>
      <w:r>
        <w:fldChar w:fldCharType="begin"/>
      </w:r>
      <w:r>
        <w:instrText>PAGEREF Section_9e03500bdef3421897961169f9170835</w:instrText>
      </w:r>
      <w:r>
        <w:fldChar w:fldCharType="separate"/>
      </w:r>
      <w:r>
        <w:rPr>
          <w:noProof/>
        </w:rPr>
        <w:t>105</w:t>
      </w:r>
      <w:r>
        <w:fldChar w:fldCharType="end"/>
      </w:r>
    </w:p>
    <w:p w:rsidR="00611683" w:rsidRDefault="0071088D">
      <w:pPr>
        <w:pStyle w:val="indexentry0"/>
      </w:pPr>
      <w:hyperlink w:anchor="Section_0f71ad6360e1490cb1e92a9a463de476">
        <w:r>
          <w:rPr>
            <w:rStyle w:val="Hyperlink"/>
          </w:rPr>
          <w:t>cdirFont Text property</w:t>
        </w:r>
      </w:hyperlink>
      <w:r>
        <w:t xml:space="preserve"> </w:t>
      </w:r>
      <w:r>
        <w:fldChar w:fldCharType="begin"/>
      </w:r>
      <w:r>
        <w:instrText>PAGEREF Section_0f71ad6360e1490cb1e92a9a463de476</w:instrText>
      </w:r>
      <w:r>
        <w:fldChar w:fldCharType="separate"/>
      </w:r>
      <w:r>
        <w:rPr>
          <w:noProof/>
        </w:rPr>
        <w:t>405</w:t>
      </w:r>
      <w:r>
        <w:fldChar w:fldCharType="end"/>
      </w:r>
    </w:p>
    <w:p w:rsidR="00611683" w:rsidRDefault="0071088D">
      <w:pPr>
        <w:pStyle w:val="indexentry0"/>
      </w:pPr>
      <w:hyperlink w:anchor="section_3a1a000d60f84c01a812dddb66121fd6">
        <w:r>
          <w:rPr>
            <w:rStyle w:val="Hyperlink"/>
          </w:rPr>
          <w:t>Change tracking</w:t>
        </w:r>
      </w:hyperlink>
      <w:r>
        <w:t xml:space="preserve"> </w:t>
      </w:r>
      <w:r>
        <w:fldChar w:fldCharType="begin"/>
      </w:r>
      <w:r>
        <w:instrText>PAGEREF section_3a1a000d60f84c01a812dddb66121fd6</w:instrText>
      </w:r>
      <w:r>
        <w:fldChar w:fldCharType="separate"/>
      </w:r>
      <w:r>
        <w:rPr>
          <w:noProof/>
        </w:rPr>
        <w:t>599</w:t>
      </w:r>
      <w:r>
        <w:fldChar w:fldCharType="end"/>
      </w:r>
    </w:p>
    <w:p w:rsidR="00611683" w:rsidRDefault="0071088D">
      <w:pPr>
        <w:pStyle w:val="indexentry0"/>
      </w:pPr>
      <w:hyperlink w:anchor="section_58bcab3e4216420aaf772646eccaab6c">
        <w:r>
          <w:rPr>
            <w:rStyle w:val="Hyperlink"/>
          </w:rPr>
          <w:t>Container overview</w:t>
        </w:r>
      </w:hyperlink>
      <w:r>
        <w:t xml:space="preserve"> </w:t>
      </w:r>
      <w:r>
        <w:fldChar w:fldCharType="begin"/>
      </w:r>
      <w:r>
        <w:instrText>PAGEREF section_58bcab3e4216420aaf772646eccaab6c</w:instrText>
      </w:r>
      <w:r>
        <w:fldChar w:fldCharType="separate"/>
      </w:r>
      <w:r>
        <w:rPr>
          <w:noProof/>
        </w:rPr>
        <w:t>24</w:t>
      </w:r>
      <w:r>
        <w:fldChar w:fldCharType="end"/>
      </w:r>
    </w:p>
    <w:p w:rsidR="00611683" w:rsidRDefault="0071088D">
      <w:pPr>
        <w:pStyle w:val="indexentry0"/>
      </w:pPr>
      <w:hyperlink w:anchor="Section_85770e3fda764936ae5918e00bcf03b8">
        <w:r>
          <w:rPr>
            <w:rStyle w:val="Hyperlink"/>
          </w:rPr>
          <w:t>cropFromBottom Blip property</w:t>
        </w:r>
      </w:hyperlink>
      <w:r>
        <w:t xml:space="preserve"> </w:t>
      </w:r>
      <w:r>
        <w:fldChar w:fldCharType="begin"/>
      </w:r>
      <w:r>
        <w:instrText>PAGEREF Section_85770e3fda764936ae5918e00bcf03b8</w:instrText>
      </w:r>
      <w:r>
        <w:fldChar w:fldCharType="separate"/>
      </w:r>
      <w:r>
        <w:rPr>
          <w:noProof/>
        </w:rPr>
        <w:t>419</w:t>
      </w:r>
      <w:r>
        <w:fldChar w:fldCharType="end"/>
      </w:r>
    </w:p>
    <w:p w:rsidR="00611683" w:rsidRDefault="0071088D">
      <w:pPr>
        <w:pStyle w:val="indexentry0"/>
      </w:pPr>
      <w:hyperlink w:anchor="Section_3f4fdcc26a08418993012cc47734f4e9">
        <w:r>
          <w:rPr>
            <w:rStyle w:val="Hyperlink"/>
          </w:rPr>
          <w:t>cropFromLeft Blip property</w:t>
        </w:r>
      </w:hyperlink>
      <w:r>
        <w:t xml:space="preserve"> </w:t>
      </w:r>
      <w:r>
        <w:fldChar w:fldCharType="begin"/>
      </w:r>
      <w:r>
        <w:instrText>PAGEREF Section_3f4fdcc26a08418993012cc47734f4e9</w:instrText>
      </w:r>
      <w:r>
        <w:fldChar w:fldCharType="separate"/>
      </w:r>
      <w:r>
        <w:rPr>
          <w:noProof/>
        </w:rPr>
        <w:t>420</w:t>
      </w:r>
      <w:r>
        <w:fldChar w:fldCharType="end"/>
      </w:r>
    </w:p>
    <w:p w:rsidR="00611683" w:rsidRDefault="0071088D">
      <w:pPr>
        <w:pStyle w:val="indexentry0"/>
      </w:pPr>
      <w:hyperlink w:anchor="Section_2dd5ff83ea794d499541af55c6947f41">
        <w:r>
          <w:rPr>
            <w:rStyle w:val="Hyperlink"/>
          </w:rPr>
          <w:t>cropFromRight Blip property</w:t>
        </w:r>
      </w:hyperlink>
      <w:r>
        <w:t xml:space="preserve"> </w:t>
      </w:r>
      <w:r>
        <w:fldChar w:fldCharType="begin"/>
      </w:r>
      <w:r>
        <w:instrText>PAGEREF Section_2dd5ff83ea794d499541af55c6947f41</w:instrText>
      </w:r>
      <w:r>
        <w:fldChar w:fldCharType="separate"/>
      </w:r>
      <w:r>
        <w:rPr>
          <w:noProof/>
        </w:rPr>
        <w:t>420</w:t>
      </w:r>
      <w:r>
        <w:fldChar w:fldCharType="end"/>
      </w:r>
    </w:p>
    <w:p w:rsidR="00611683" w:rsidRDefault="0071088D">
      <w:pPr>
        <w:pStyle w:val="indexentry0"/>
      </w:pPr>
      <w:hyperlink w:anchor="Section_ef3b19184b3445d29b3cee1776669c49">
        <w:r>
          <w:rPr>
            <w:rStyle w:val="Hyperlink"/>
          </w:rPr>
          <w:t>cropFromTop Blip property</w:t>
        </w:r>
      </w:hyperlink>
      <w:r>
        <w:t xml:space="preserve"> </w:t>
      </w:r>
      <w:r>
        <w:fldChar w:fldCharType="begin"/>
      </w:r>
      <w:r>
        <w:instrText>PAGEREF Section_ef3b19184b3445d29b3cee1776669c49</w:instrText>
      </w:r>
      <w:r>
        <w:fldChar w:fldCharType="separate"/>
      </w:r>
      <w:r>
        <w:rPr>
          <w:noProof/>
        </w:rPr>
        <w:t>419</w:t>
      </w:r>
      <w:r>
        <w:fldChar w:fldCharType="end"/>
      </w:r>
    </w:p>
    <w:p w:rsidR="00611683" w:rsidRDefault="0071088D">
      <w:pPr>
        <w:pStyle w:val="indexentry0"/>
      </w:pPr>
      <w:r>
        <w:t>CustomOfficeArt types</w:t>
      </w:r>
    </w:p>
    <w:p w:rsidR="00611683" w:rsidRDefault="0071088D">
      <w:pPr>
        <w:pStyle w:val="indexentry0"/>
      </w:pPr>
      <w:r>
        <w:t xml:space="preserve">   </w:t>
      </w:r>
      <w:hyperlink w:anchor="Section_ac358b37208d49a8933c922970c6b2c6">
        <w:r>
          <w:rPr>
            <w:rStyle w:val="Hyperlink"/>
          </w:rPr>
          <w:t>FRID</w:t>
        </w:r>
      </w:hyperlink>
      <w:r>
        <w:t xml:space="preserve"> </w:t>
      </w:r>
      <w:r>
        <w:fldChar w:fldCharType="begin"/>
      </w:r>
      <w:r>
        <w:instrText>PAGEREF Section_ac358b37208d49a8933c922970c6b2c6</w:instrText>
      </w:r>
      <w:r>
        <w:fldChar w:fldCharType="separate"/>
      </w:r>
      <w:r>
        <w:rPr>
          <w:noProof/>
        </w:rPr>
        <w:t>27</w:t>
      </w:r>
      <w:r>
        <w:fldChar w:fldCharType="end"/>
      </w:r>
    </w:p>
    <w:p w:rsidR="00611683" w:rsidRDefault="0071088D">
      <w:pPr>
        <w:pStyle w:val="indexentry0"/>
      </w:pPr>
      <w:r>
        <w:t xml:space="preserve">   </w:t>
      </w:r>
      <w:hyperlink w:anchor="Section_ba811f6f77974c24bfab5ce3effa27f0">
        <w:r>
          <w:rPr>
            <w:rStyle w:val="Hyperlink"/>
          </w:rPr>
          <w:t>MSODGID</w:t>
        </w:r>
      </w:hyperlink>
      <w:r>
        <w:t xml:space="preserve"> </w:t>
      </w:r>
      <w:r>
        <w:fldChar w:fldCharType="begin"/>
      </w:r>
      <w:r>
        <w:instrText>PAGEREF Section_ba811f6f77974c24bfab5ce3effa27f0</w:instrText>
      </w:r>
      <w:r>
        <w:fldChar w:fldCharType="separate"/>
      </w:r>
      <w:r>
        <w:rPr>
          <w:noProof/>
        </w:rPr>
        <w:t>27</w:t>
      </w:r>
      <w:r>
        <w:fldChar w:fldCharType="end"/>
      </w:r>
    </w:p>
    <w:p w:rsidR="00611683" w:rsidRDefault="0071088D">
      <w:pPr>
        <w:pStyle w:val="indexentry0"/>
      </w:pPr>
      <w:r>
        <w:t xml:space="preserve">   </w:t>
      </w:r>
      <w:hyperlink w:anchor="Section_2552f03e2dd04f7cb87b39f578db9dd6">
        <w:r>
          <w:rPr>
            <w:rStyle w:val="Hyperlink"/>
          </w:rPr>
          <w:t>MSOFO</w:t>
        </w:r>
      </w:hyperlink>
      <w:r>
        <w:t xml:space="preserve"> </w:t>
      </w:r>
      <w:r>
        <w:fldChar w:fldCharType="begin"/>
      </w:r>
      <w:r>
        <w:instrText>PAGEREF Section_2552f03e2dd04f7cb87b39f578db9dd6</w:instrText>
      </w:r>
      <w:r>
        <w:fldChar w:fldCharType="separate"/>
      </w:r>
      <w:r>
        <w:rPr>
          <w:noProof/>
        </w:rPr>
        <w:t>27</w:t>
      </w:r>
      <w:r>
        <w:fldChar w:fldCharType="end"/>
      </w:r>
    </w:p>
    <w:p w:rsidR="00611683" w:rsidRDefault="0071088D">
      <w:pPr>
        <w:pStyle w:val="indexentry0"/>
      </w:pPr>
      <w:r>
        <w:t xml:space="preserve">   </w:t>
      </w:r>
      <w:hyperlink w:anchor="Section_0dfa7640f63144be8e3511361cc1d0e2">
        <w:r>
          <w:rPr>
            <w:rStyle w:val="Hyperlink"/>
          </w:rPr>
          <w:t>MSOSPID</w:t>
        </w:r>
      </w:hyperlink>
      <w:r>
        <w:t xml:space="preserve"> </w:t>
      </w:r>
      <w:r>
        <w:fldChar w:fldCharType="begin"/>
      </w:r>
      <w:r>
        <w:instrText>PAGEREF Section_0dfa7640f63144be8e3511361cc1d0e2</w:instrText>
      </w:r>
      <w:r>
        <w:fldChar w:fldCharType="separate"/>
      </w:r>
      <w:r>
        <w:rPr>
          <w:noProof/>
        </w:rPr>
        <w:t>27</w:t>
      </w:r>
      <w:r>
        <w:fldChar w:fldCharType="end"/>
      </w:r>
    </w:p>
    <w:p w:rsidR="00611683" w:rsidRDefault="0071088D">
      <w:pPr>
        <w:pStyle w:val="indexentry0"/>
      </w:pPr>
      <w:r>
        <w:t>cxk geometr</w:t>
      </w:r>
      <w:r>
        <w:t>y property (</w:t>
      </w:r>
      <w:hyperlink w:anchor="Section_42ea1957529d483b9bf4298b573613c9">
        <w:r>
          <w:rPr>
            <w:rStyle w:val="Hyperlink"/>
          </w:rPr>
          <w:t>section 2.3.6.30</w:t>
        </w:r>
      </w:hyperlink>
      <w:r>
        <w:t xml:space="preserve"> </w:t>
      </w:r>
      <w:r>
        <w:fldChar w:fldCharType="begin"/>
      </w:r>
      <w:r>
        <w:instrText>PAGEREF Section_42ea1957529d483b9bf4298b573613c9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w:instrText>
      </w:r>
      <w:r>
        <w:instrText>85e8ba01c91983de</w:instrText>
      </w:r>
      <w:r>
        <w:fldChar w:fldCharType="separate"/>
      </w:r>
      <w:r>
        <w:rPr>
          <w:noProof/>
        </w:rPr>
        <w:t>546</w:t>
      </w:r>
      <w:r>
        <w:fldChar w:fldCharType="end"/>
      </w:r>
      <w:r>
        <w:t>)</w:t>
      </w:r>
    </w:p>
    <w:p w:rsidR="00611683" w:rsidRDefault="0071088D">
      <w:pPr>
        <w:pStyle w:val="indexentry0"/>
      </w:pPr>
      <w:hyperlink w:anchor="Section_39af0ecbfcec43f29a13bff74c9dd0d7">
        <w:r>
          <w:rPr>
            <w:rStyle w:val="Hyperlink"/>
          </w:rPr>
          <w:t>cxstyle shape property</w:t>
        </w:r>
      </w:hyperlink>
      <w:r>
        <w:t xml:space="preserve"> </w:t>
      </w:r>
      <w:r>
        <w:fldChar w:fldCharType="begin"/>
      </w:r>
      <w:r>
        <w:instrText>PAGEREF Section_39af0ecbfcec43f29a13bff74c9dd0d7</w:instrText>
      </w:r>
      <w:r>
        <w:fldChar w:fldCharType="separate"/>
      </w:r>
      <w:r>
        <w:rPr>
          <w:noProof/>
        </w:rPr>
        <w:t>96</w:t>
      </w:r>
      <w:r>
        <w:fldChar w:fldCharType="end"/>
      </w:r>
    </w:p>
    <w:p w:rsidR="00611683" w:rsidRDefault="00611683">
      <w:pPr>
        <w:spacing w:before="0" w:after="0"/>
        <w:rPr>
          <w:sz w:val="16"/>
        </w:rPr>
      </w:pPr>
    </w:p>
    <w:p w:rsidR="00611683" w:rsidRDefault="0071088D">
      <w:pPr>
        <w:pStyle w:val="indexheader"/>
      </w:pPr>
      <w:r>
        <w:t>D</w:t>
      </w:r>
    </w:p>
    <w:p w:rsidR="00611683" w:rsidRDefault="00611683">
      <w:pPr>
        <w:spacing w:before="0" w:after="0"/>
        <w:rPr>
          <w:sz w:val="16"/>
        </w:rPr>
      </w:pPr>
    </w:p>
    <w:p w:rsidR="00611683" w:rsidRDefault="0071088D">
      <w:pPr>
        <w:pStyle w:val="indexentry0"/>
      </w:pPr>
      <w:hyperlink w:anchor="section_c54f9be61f4d42ec817111cfdf5491fc">
        <w:r>
          <w:rPr>
            <w:rStyle w:val="Hyperlink"/>
          </w:rPr>
          <w:t>Data for VtHyperlink algorithm</w:t>
        </w:r>
      </w:hyperlink>
      <w:r>
        <w:t xml:space="preserve"> </w:t>
      </w:r>
      <w:r>
        <w:fldChar w:fldCharType="begin"/>
      </w:r>
      <w:r>
        <w:instrText>PAGEREF section_c54f9be61f4d42ec817111cfdf5491fc</w:instrText>
      </w:r>
      <w:r>
        <w:fldChar w:fldCharType="separate"/>
      </w:r>
      <w:r>
        <w:rPr>
          <w:noProof/>
        </w:rPr>
        <w:t>543</w:t>
      </w:r>
      <w:r>
        <w:fldChar w:fldCharType="end"/>
      </w:r>
    </w:p>
    <w:p w:rsidR="00611683" w:rsidRDefault="0071088D">
      <w:pPr>
        <w:pStyle w:val="indexentry0"/>
      </w:pPr>
      <w:r>
        <w:t>Details</w:t>
      </w:r>
    </w:p>
    <w:p w:rsidR="00611683" w:rsidRDefault="0071088D">
      <w:pPr>
        <w:pStyle w:val="indexentry0"/>
      </w:pPr>
      <w:r>
        <w:t xml:space="preserve">   </w:t>
      </w:r>
      <w:hyperlink w:anchor="section_b50a725749474e0fad71a5e57a6c5872">
        <w:r>
          <w:rPr>
            <w:rStyle w:val="Hyperlink"/>
          </w:rPr>
          <w:t>3D Object property</w:t>
        </w:r>
      </w:hyperlink>
      <w:r>
        <w:t xml:space="preserve"> </w:t>
      </w:r>
      <w:r>
        <w:fldChar w:fldCharType="begin"/>
      </w:r>
      <w:r>
        <w:instrText>PAGEREF section_b50a725749474e0fad71a5e57a6c5872</w:instrText>
      </w:r>
      <w:r>
        <w:fldChar w:fldCharType="separate"/>
      </w:r>
      <w:r>
        <w:rPr>
          <w:noProof/>
        </w:rPr>
        <w:t>344</w:t>
      </w:r>
      <w:r>
        <w:fldChar w:fldCharType="end"/>
      </w:r>
    </w:p>
    <w:p w:rsidR="00611683" w:rsidRDefault="0071088D">
      <w:pPr>
        <w:pStyle w:val="indexentry0"/>
      </w:pPr>
      <w:r>
        <w:t xml:space="preserve">   </w:t>
      </w:r>
      <w:hyperlink w:anchor="section_a0c448ce725b4c88920d05e294c3bbba">
        <w:r>
          <w:rPr>
            <w:rStyle w:val="Hyperlink"/>
          </w:rPr>
          <w:t>3D Style property</w:t>
        </w:r>
      </w:hyperlink>
      <w:r>
        <w:t xml:space="preserve"> </w:t>
      </w:r>
      <w:r>
        <w:fldChar w:fldCharType="begin"/>
      </w:r>
      <w:r>
        <w:instrText>PAGEREF section_a0c448ce725b4c88920d05e294c3bbba</w:instrText>
      </w:r>
      <w:r>
        <w:fldChar w:fldCharType="separate"/>
      </w:r>
      <w:r>
        <w:rPr>
          <w:noProof/>
        </w:rPr>
        <w:t>352</w:t>
      </w:r>
      <w:r>
        <w:fldChar w:fldCharType="end"/>
      </w:r>
    </w:p>
    <w:p w:rsidR="00611683" w:rsidRDefault="0071088D">
      <w:pPr>
        <w:pStyle w:val="indexentry0"/>
      </w:pPr>
      <w:r>
        <w:t xml:space="preserve">   </w:t>
      </w:r>
      <w:hyperlink w:anchor="section_1a1374a6ee454243b0f6bd34aead2688">
        <w:r>
          <w:rPr>
            <w:rStyle w:val="Hyperlink"/>
          </w:rPr>
          <w:t>Blip property</w:t>
        </w:r>
      </w:hyperlink>
      <w:r>
        <w:t xml:space="preserve"> </w:t>
      </w:r>
      <w:r>
        <w:fldChar w:fldCharType="begin"/>
      </w:r>
      <w:r>
        <w:instrText>PAGEREF section_1a1374a6ee454243b0f6bd34aead2688</w:instrText>
      </w:r>
      <w:r>
        <w:fldChar w:fldCharType="separate"/>
      </w:r>
      <w:r>
        <w:rPr>
          <w:noProof/>
        </w:rPr>
        <w:t>418</w:t>
      </w:r>
      <w:r>
        <w:fldChar w:fldCharType="end"/>
      </w:r>
    </w:p>
    <w:p w:rsidR="00611683" w:rsidRDefault="0071088D">
      <w:pPr>
        <w:pStyle w:val="indexentry0"/>
      </w:pPr>
      <w:r>
        <w:t xml:space="preserve">   </w:t>
      </w:r>
      <w:hyperlink w:anchor="section_cbaa2926013b4b6ebdb7d8dd2d0311e9">
        <w:r>
          <w:rPr>
            <w:rStyle w:val="Hyperlink"/>
          </w:rPr>
          <w:t>Bottom Line Style property</w:t>
        </w:r>
      </w:hyperlink>
      <w:r>
        <w:t xml:space="preserve"> </w:t>
      </w:r>
      <w:r>
        <w:fldChar w:fldCharType="begin"/>
      </w:r>
      <w:r>
        <w:instrText>PAGEREF section_cbaa2926013b4b6ebdb7d8dd2d0311e9</w:instrText>
      </w:r>
      <w:r>
        <w:fldChar w:fldCharType="separate"/>
      </w:r>
      <w:r>
        <w:rPr>
          <w:noProof/>
        </w:rPr>
        <w:t>300</w:t>
      </w:r>
      <w:r>
        <w:fldChar w:fldCharType="end"/>
      </w:r>
    </w:p>
    <w:p w:rsidR="00611683" w:rsidRDefault="0071088D">
      <w:pPr>
        <w:pStyle w:val="indexentry0"/>
      </w:pPr>
      <w:r>
        <w:t xml:space="preserve">   </w:t>
      </w:r>
      <w:hyperlink w:anchor="section_fb5979ce7a20464c9355af762dcce067">
        <w:r>
          <w:rPr>
            <w:rStyle w:val="Hyperlink"/>
          </w:rPr>
          <w:t>callout property</w:t>
        </w:r>
      </w:hyperlink>
      <w:r>
        <w:t xml:space="preserve"> </w:t>
      </w:r>
      <w:r>
        <w:fldChar w:fldCharType="begin"/>
      </w:r>
      <w:r>
        <w:instrText>PAGEREF section_fb5979ce7a20464c9355af762dcce067</w:instrText>
      </w:r>
      <w:r>
        <w:fldChar w:fldCharType="separate"/>
      </w:r>
      <w:r>
        <w:rPr>
          <w:noProof/>
        </w:rPr>
        <w:t>105</w:t>
      </w:r>
      <w:r>
        <w:fldChar w:fldCharType="end"/>
      </w:r>
    </w:p>
    <w:p w:rsidR="00611683" w:rsidRDefault="0071088D">
      <w:pPr>
        <w:pStyle w:val="indexentry0"/>
      </w:pPr>
      <w:r>
        <w:t xml:space="preserve">   </w:t>
      </w:r>
      <w:hyperlink w:anchor="Section_ba811f6f77974c24bfab5ce3effa27f0">
        <w:r>
          <w:rPr>
            <w:rStyle w:val="Hyperlink"/>
          </w:rPr>
          <w:t>CustomOfficeArt types</w:t>
        </w:r>
      </w:hyperlink>
      <w:r>
        <w:t xml:space="preserve"> </w:t>
      </w:r>
      <w:r>
        <w:fldChar w:fldCharType="begin"/>
      </w:r>
      <w:r>
        <w:instrText>PAGEREF Section_ba811f6f77974c24bfab5ce3effa27f0</w:instrText>
      </w:r>
      <w:r>
        <w:fldChar w:fldCharType="separate"/>
      </w:r>
      <w:r>
        <w:rPr>
          <w:noProof/>
        </w:rPr>
        <w:t>27</w:t>
      </w:r>
      <w:r>
        <w:fldChar w:fldCharType="end"/>
      </w:r>
    </w:p>
    <w:p w:rsidR="00611683" w:rsidRDefault="0071088D">
      <w:pPr>
        <w:pStyle w:val="indexentry0"/>
      </w:pPr>
      <w:r>
        <w:t xml:space="preserve">   </w:t>
      </w:r>
      <w:hyperlink w:anchor="section_bba8ecb96cc2454da1ce08411eb7b360">
        <w:r>
          <w:rPr>
            <w:rStyle w:val="Hyperlink"/>
          </w:rPr>
          <w:t>Diagram property</w:t>
        </w:r>
      </w:hyperlink>
      <w:r>
        <w:t xml:space="preserve"> </w:t>
      </w:r>
      <w:r>
        <w:fldChar w:fldCharType="begin"/>
      </w:r>
      <w:r>
        <w:instrText>PAGEREF section_bba8ecb96cc2454da1ce08411eb7b360</w:instrText>
      </w:r>
      <w:r>
        <w:fldChar w:fldCharType="separate"/>
      </w:r>
      <w:r>
        <w:rPr>
          <w:noProof/>
        </w:rPr>
        <w:t>370</w:t>
      </w:r>
      <w:r>
        <w:fldChar w:fldCharType="end"/>
      </w:r>
    </w:p>
    <w:p w:rsidR="00611683" w:rsidRDefault="0071088D">
      <w:pPr>
        <w:pStyle w:val="indexentry0"/>
      </w:pPr>
      <w:r>
        <w:t xml:space="preserve">   </w:t>
      </w:r>
      <w:hyperlink w:anchor="section_be64d06159e44b8fb7ea4f1da74657a4">
        <w:r>
          <w:rPr>
            <w:rStyle w:val="Hyperlink"/>
          </w:rPr>
          <w:t>Fill Style property</w:t>
        </w:r>
      </w:hyperlink>
      <w:r>
        <w:t xml:space="preserve"> </w:t>
      </w:r>
      <w:r>
        <w:fldChar w:fldCharType="begin"/>
      </w:r>
      <w:r>
        <w:instrText>PAGEREF section_be64d06159e44b8fb7ea4f1da74657a4</w:instrText>
      </w:r>
      <w:r>
        <w:fldChar w:fldCharType="separate"/>
      </w:r>
      <w:r>
        <w:rPr>
          <w:noProof/>
        </w:rPr>
        <w:t>184</w:t>
      </w:r>
      <w:r>
        <w:fldChar w:fldCharType="end"/>
      </w:r>
    </w:p>
    <w:p w:rsidR="00611683" w:rsidRDefault="0071088D">
      <w:pPr>
        <w:pStyle w:val="indexentry0"/>
      </w:pPr>
      <w:r>
        <w:t xml:space="preserve">   </w:t>
      </w:r>
      <w:hyperlink w:anchor="section_187dd979f8744147a4d4060a1e792bfd">
        <w:r>
          <w:rPr>
            <w:rStyle w:val="Hyperlink"/>
          </w:rPr>
          <w:t>Geometry property</w:t>
        </w:r>
      </w:hyperlink>
      <w:r>
        <w:t xml:space="preserve"> </w:t>
      </w:r>
      <w:r>
        <w:fldChar w:fldCharType="begin"/>
      </w:r>
      <w:r>
        <w:instrText>PAGEREF section_187dd979f8744147a4d4060a1e792bfd</w:instrText>
      </w:r>
      <w:r>
        <w:fldChar w:fldCharType="separate"/>
      </w:r>
      <w:r>
        <w:rPr>
          <w:noProof/>
        </w:rPr>
        <w:t>164</w:t>
      </w:r>
      <w:r>
        <w:fldChar w:fldCharType="end"/>
      </w:r>
    </w:p>
    <w:p w:rsidR="00611683" w:rsidRDefault="0071088D">
      <w:pPr>
        <w:pStyle w:val="indexentry0"/>
      </w:pPr>
      <w:r>
        <w:t xml:space="preserve">   </w:t>
      </w:r>
      <w:hyperlink w:anchor="section_23d630755e834369bded15e58f21e358">
        <w:r>
          <w:rPr>
            <w:rStyle w:val="Hyperlink"/>
          </w:rPr>
          <w:t>Geometry Text property</w:t>
        </w:r>
      </w:hyperlink>
      <w:r>
        <w:t xml:space="preserve"> </w:t>
      </w:r>
      <w:r>
        <w:fldChar w:fldCharType="begin"/>
      </w:r>
      <w:r>
        <w:instrText>PAGEREF section_23d630755e834369bded15e58f21e358</w:instrText>
      </w:r>
      <w:r>
        <w:fldChar w:fldCharType="separate"/>
      </w:r>
      <w:r>
        <w:rPr>
          <w:noProof/>
        </w:rPr>
        <w:t>409</w:t>
      </w:r>
      <w:r>
        <w:fldChar w:fldCharType="end"/>
      </w:r>
    </w:p>
    <w:p w:rsidR="00611683" w:rsidRDefault="0071088D">
      <w:pPr>
        <w:pStyle w:val="indexentry0"/>
      </w:pPr>
      <w:r>
        <w:t xml:space="preserve">   </w:t>
      </w:r>
      <w:hyperlink w:anchor="section_336cd3cc0275461aad493e44dece355d">
        <w:r>
          <w:rPr>
            <w:rStyle w:val="Hyperlink"/>
          </w:rPr>
          <w:t>group shape 2 property</w:t>
        </w:r>
      </w:hyperlink>
      <w:r>
        <w:t xml:space="preserve"> </w:t>
      </w:r>
      <w:r>
        <w:fldChar w:fldCharType="begin"/>
      </w:r>
      <w:r>
        <w:instrText>PAGEREF section_336cd3cc0275461aad493e44dece355d</w:instrText>
      </w:r>
      <w:r>
        <w:fldChar w:fldCharType="separate"/>
      </w:r>
      <w:r>
        <w:rPr>
          <w:noProof/>
        </w:rPr>
        <w:t>160</w:t>
      </w:r>
      <w:r>
        <w:fldChar w:fldCharType="end"/>
      </w:r>
    </w:p>
    <w:p w:rsidR="00611683" w:rsidRDefault="0071088D">
      <w:pPr>
        <w:pStyle w:val="indexentry0"/>
      </w:pPr>
      <w:r>
        <w:t xml:space="preserve">   </w:t>
      </w:r>
      <w:hyperlink w:anchor="section_598f335714f64958a6baf32285efdcb1">
        <w:r>
          <w:rPr>
            <w:rStyle w:val="Hyperlink"/>
          </w:rPr>
          <w:t>group shape property</w:t>
        </w:r>
      </w:hyperlink>
      <w:r>
        <w:t xml:space="preserve"> </w:t>
      </w:r>
      <w:r>
        <w:fldChar w:fldCharType="begin"/>
      </w:r>
      <w:r>
        <w:instrText>PAGEREF section_598f335714f64958a6baf32285efdcb1</w:instrText>
      </w:r>
      <w:r>
        <w:fldChar w:fldCharType="separate"/>
      </w:r>
      <w:r>
        <w:rPr>
          <w:noProof/>
        </w:rPr>
        <w:t>111</w:t>
      </w:r>
      <w:r>
        <w:fldChar w:fldCharType="end"/>
      </w:r>
    </w:p>
    <w:p w:rsidR="00611683" w:rsidRDefault="0071088D">
      <w:pPr>
        <w:pStyle w:val="indexentry0"/>
      </w:pPr>
      <w:r>
        <w:t xml:space="preserve">   </w:t>
      </w:r>
      <w:hyperlink w:anchor="section_6f6f4e6145b74826b4117ff876d9e187">
        <w:r>
          <w:rPr>
            <w:rStyle w:val="Hyperlink"/>
          </w:rPr>
          <w:t>Ink property</w:t>
        </w:r>
      </w:hyperlink>
      <w:r>
        <w:t xml:space="preserve"> </w:t>
      </w:r>
      <w:r>
        <w:fldChar w:fldCharType="begin"/>
      </w:r>
      <w:r>
        <w:instrText>PAGEREF section_6f6f4e6145b74826b4117ff876d9e187</w:instrText>
      </w:r>
      <w:r>
        <w:fldChar w:fldCharType="separate"/>
      </w:r>
      <w:r>
        <w:rPr>
          <w:noProof/>
        </w:rPr>
        <w:t>454</w:t>
      </w:r>
      <w:r>
        <w:fldChar w:fldCharType="end"/>
      </w:r>
    </w:p>
    <w:p w:rsidR="00611683" w:rsidRDefault="0071088D">
      <w:pPr>
        <w:pStyle w:val="indexentry0"/>
      </w:pPr>
      <w:r>
        <w:t xml:space="preserve">   </w:t>
      </w:r>
      <w:hyperlink w:anchor="section_e63cb2da8e8646f2bd60408f24a98301">
        <w:r>
          <w:rPr>
            <w:rStyle w:val="Hyperlink"/>
          </w:rPr>
          <w:t>Left Line Style property</w:t>
        </w:r>
      </w:hyperlink>
      <w:r>
        <w:t xml:space="preserve"> </w:t>
      </w:r>
      <w:r>
        <w:fldChar w:fldCharType="begin"/>
      </w:r>
      <w:r>
        <w:instrText>PAGEREF section_e63cb2da8e8646f2bd60408f24a98301</w:instrText>
      </w:r>
      <w:r>
        <w:fldChar w:fldCharType="separate"/>
      </w:r>
      <w:r>
        <w:rPr>
          <w:noProof/>
        </w:rPr>
        <w:t>233</w:t>
      </w:r>
      <w:r>
        <w:fldChar w:fldCharType="end"/>
      </w:r>
    </w:p>
    <w:p w:rsidR="00611683" w:rsidRDefault="0071088D">
      <w:pPr>
        <w:pStyle w:val="indexentry0"/>
      </w:pPr>
      <w:r>
        <w:t xml:space="preserve">   </w:t>
      </w:r>
      <w:hyperlink w:anchor="section_2dcb2c83bf5a4efba3a7d13847f23de9">
        <w:r>
          <w:rPr>
            <w:rStyle w:val="Hyperlink"/>
          </w:rPr>
          <w:t>Line Style property</w:t>
        </w:r>
      </w:hyperlink>
      <w:r>
        <w:t xml:space="preserve"> </w:t>
      </w:r>
      <w:r>
        <w:fldChar w:fldCharType="begin"/>
      </w:r>
      <w:r>
        <w:instrText>PAGEREF section_2dcb2c83bf5a4efba3a7d13847f23de9</w:instrText>
      </w:r>
      <w:r>
        <w:fldChar w:fldCharType="separate"/>
      </w:r>
      <w:r>
        <w:rPr>
          <w:noProof/>
        </w:rPr>
        <w:t>210</w:t>
      </w:r>
      <w:r>
        <w:fldChar w:fldCharType="end"/>
      </w:r>
    </w:p>
    <w:p w:rsidR="00611683" w:rsidRDefault="0071088D">
      <w:pPr>
        <w:pStyle w:val="indexentry0"/>
      </w:pPr>
      <w:r>
        <w:t xml:space="preserve">   </w:t>
      </w:r>
      <w:hyperlink w:anchor="Section_5dc1b9ed818c436f8a4f905a7ebb1ba9">
        <w:r>
          <w:rPr>
            <w:rStyle w:val="Hyperlink"/>
          </w:rPr>
          <w:t>OfficeArtRecord type</w:t>
        </w:r>
      </w:hyperlink>
      <w:r>
        <w:t xml:space="preserve"> </w:t>
      </w:r>
      <w:r>
        <w:fldChar w:fldCharType="begin"/>
      </w:r>
      <w:r>
        <w:instrText>PAGEREF Section_5dc1b9ed818c436f8a4f905a7ebb1ba9</w:instrText>
      </w:r>
      <w:r>
        <w:fldChar w:fldCharType="separate"/>
      </w:r>
      <w:r>
        <w:rPr>
          <w:noProof/>
        </w:rPr>
        <w:t>27</w:t>
      </w:r>
      <w:r>
        <w:fldChar w:fldCharType="end"/>
      </w:r>
    </w:p>
    <w:p w:rsidR="00611683" w:rsidRDefault="0071088D">
      <w:pPr>
        <w:pStyle w:val="indexentry0"/>
      </w:pPr>
      <w:r>
        <w:t xml:space="preserve">  </w:t>
      </w:r>
      <w:r>
        <w:t xml:space="preserve"> </w:t>
      </w:r>
      <w:hyperlink w:anchor="section_3bde306fd6374eb9b5149081d5aefb1e">
        <w:r>
          <w:rPr>
            <w:rStyle w:val="Hyperlink"/>
          </w:rPr>
          <w:t>Perspective Style property</w:t>
        </w:r>
      </w:hyperlink>
      <w:r>
        <w:t xml:space="preserve"> </w:t>
      </w:r>
      <w:r>
        <w:fldChar w:fldCharType="begin"/>
      </w:r>
      <w:r>
        <w:instrText>PAGEREF section_3bde306fd6374eb9b5149081d5aefb1e</w:instrText>
      </w:r>
      <w:r>
        <w:fldChar w:fldCharType="separate"/>
      </w:r>
      <w:r>
        <w:rPr>
          <w:noProof/>
        </w:rPr>
        <w:t>336</w:t>
      </w:r>
      <w:r>
        <w:fldChar w:fldCharType="end"/>
      </w:r>
    </w:p>
    <w:p w:rsidR="00611683" w:rsidRDefault="0071088D">
      <w:pPr>
        <w:pStyle w:val="indexentry0"/>
      </w:pPr>
      <w:r>
        <w:t xml:space="preserve">   </w:t>
      </w:r>
      <w:hyperlink w:anchor="section_0471a23e13794ff8ae7694386c166fa6">
        <w:r>
          <w:rPr>
            <w:rStyle w:val="Hyperlink"/>
          </w:rPr>
          <w:t>Properties</w:t>
        </w:r>
      </w:hyperlink>
      <w:r>
        <w:t xml:space="preserve"> </w:t>
      </w:r>
      <w:r>
        <w:fldChar w:fldCharType="begin"/>
      </w:r>
      <w:r>
        <w:instrText>PAGEREF section_0471a23e13794ff8ae</w:instrText>
      </w:r>
      <w:r>
        <w:instrText>7694386c166fa6</w:instrText>
      </w:r>
      <w:r>
        <w:fldChar w:fldCharType="separate"/>
      </w:r>
      <w:r>
        <w:rPr>
          <w:noProof/>
        </w:rPr>
        <w:t>92</w:t>
      </w:r>
      <w:r>
        <w:fldChar w:fldCharType="end"/>
      </w:r>
    </w:p>
    <w:p w:rsidR="00611683" w:rsidRDefault="0071088D">
      <w:pPr>
        <w:pStyle w:val="indexentry0"/>
      </w:pPr>
      <w:r>
        <w:t xml:space="preserve">   </w:t>
      </w:r>
      <w:hyperlink w:anchor="section_de0df3a1fa8a4479af07ec7ea2d303c9">
        <w:r>
          <w:rPr>
            <w:rStyle w:val="Hyperlink"/>
          </w:rPr>
          <w:t>Protection property</w:t>
        </w:r>
      </w:hyperlink>
      <w:r>
        <w:t xml:space="preserve"> </w:t>
      </w:r>
      <w:r>
        <w:fldChar w:fldCharType="begin"/>
      </w:r>
      <w:r>
        <w:instrText>PAGEREF section_de0df3a1fa8a4479af07ec7ea2d303c9</w:instrText>
      </w:r>
      <w:r>
        <w:fldChar w:fldCharType="separate"/>
      </w:r>
      <w:r>
        <w:rPr>
          <w:noProof/>
        </w:rPr>
        <w:t>398</w:t>
      </w:r>
      <w:r>
        <w:fldChar w:fldCharType="end"/>
      </w:r>
    </w:p>
    <w:p w:rsidR="00611683" w:rsidRDefault="0071088D">
      <w:pPr>
        <w:pStyle w:val="indexentry0"/>
      </w:pPr>
      <w:r>
        <w:t xml:space="preserve">   </w:t>
      </w:r>
      <w:hyperlink w:anchor="section_939ff621ea5b469683bc8330b8044cb9">
        <w:r>
          <w:rPr>
            <w:rStyle w:val="Hyperlink"/>
          </w:rPr>
          <w:t>Relative Transform property</w:t>
        </w:r>
      </w:hyperlink>
      <w:r>
        <w:t xml:space="preserve"> </w:t>
      </w:r>
      <w:r>
        <w:fldChar w:fldCharType="begin"/>
      </w:r>
      <w:r>
        <w:instrText>PAGEREF section_939ff621ea5b469683bc8330b8044cb9</w:instrText>
      </w:r>
      <w:r>
        <w:fldChar w:fldCharType="separate"/>
      </w:r>
      <w:r>
        <w:rPr>
          <w:noProof/>
        </w:rPr>
        <w:t>394</w:t>
      </w:r>
      <w:r>
        <w:fldChar w:fldCharType="end"/>
      </w:r>
    </w:p>
    <w:p w:rsidR="00611683" w:rsidRDefault="0071088D">
      <w:pPr>
        <w:pStyle w:val="indexentry0"/>
      </w:pPr>
      <w:r>
        <w:t xml:space="preserve">   </w:t>
      </w:r>
      <w:hyperlink w:anchor="section_daa830ffc646416d99d61a054ddf5fdb">
        <w:r>
          <w:rPr>
            <w:rStyle w:val="Hyperlink"/>
          </w:rPr>
          <w:t>Right Line Style property</w:t>
        </w:r>
      </w:hyperlink>
      <w:r>
        <w:t xml:space="preserve"> </w:t>
      </w:r>
      <w:r>
        <w:fldChar w:fldCharType="begin"/>
      </w:r>
      <w:r>
        <w:instrText>PAGEREF section_daa830ffc646416d99d61a054ddf5fdb</w:instrText>
      </w:r>
      <w:r>
        <w:fldChar w:fldCharType="separate"/>
      </w:r>
      <w:r>
        <w:rPr>
          <w:noProof/>
        </w:rPr>
        <w:t>278</w:t>
      </w:r>
      <w:r>
        <w:fldChar w:fldCharType="end"/>
      </w:r>
    </w:p>
    <w:p w:rsidR="00611683" w:rsidRDefault="0071088D">
      <w:pPr>
        <w:pStyle w:val="indexentry0"/>
      </w:pPr>
      <w:r>
        <w:t xml:space="preserve">   </w:t>
      </w:r>
      <w:hyperlink w:anchor="section_4cb5a0ea3af34e58bbc08fcb75866b5f">
        <w:r>
          <w:rPr>
            <w:rStyle w:val="Hyperlink"/>
          </w:rPr>
          <w:t>Shadow Style property</w:t>
        </w:r>
      </w:hyperlink>
      <w:r>
        <w:t xml:space="preserve"> </w:t>
      </w:r>
      <w:r>
        <w:fldChar w:fldCharType="begin"/>
      </w:r>
      <w:r>
        <w:instrText>PAGEREF section_4cb5a0ea3af34e58bbc08fcb75866b5f</w:instrText>
      </w:r>
      <w:r>
        <w:fldChar w:fldCharType="separate"/>
      </w:r>
      <w:r>
        <w:rPr>
          <w:noProof/>
        </w:rPr>
        <w:t>322</w:t>
      </w:r>
      <w:r>
        <w:fldChar w:fldCharType="end"/>
      </w:r>
    </w:p>
    <w:p w:rsidR="00611683" w:rsidRDefault="0071088D">
      <w:pPr>
        <w:pStyle w:val="indexentry0"/>
      </w:pPr>
      <w:r>
        <w:t xml:space="preserve">   </w:t>
      </w:r>
      <w:hyperlink w:anchor="section_61e094d595934516aa677b59c99a945e">
        <w:r>
          <w:rPr>
            <w:rStyle w:val="Hyperlink"/>
          </w:rPr>
          <w:t>shape property</w:t>
        </w:r>
      </w:hyperlink>
      <w:r>
        <w:t xml:space="preserve"> </w:t>
      </w:r>
      <w:r>
        <w:fldChar w:fldCharType="begin"/>
      </w:r>
      <w:r>
        <w:instrText>PAGEREF section_61e094d595934516aa677b59c99a945e</w:instrText>
      </w:r>
      <w:r>
        <w:fldChar w:fldCharType="separate"/>
      </w:r>
      <w:r>
        <w:rPr>
          <w:noProof/>
        </w:rPr>
        <w:t>96</w:t>
      </w:r>
      <w:r>
        <w:fldChar w:fldCharType="end"/>
      </w:r>
    </w:p>
    <w:p w:rsidR="00611683" w:rsidRDefault="0071088D">
      <w:pPr>
        <w:pStyle w:val="indexentry0"/>
      </w:pPr>
      <w:r>
        <w:t xml:space="preserve">   </w:t>
      </w:r>
      <w:hyperlink w:anchor="section_6250d9a1921b4b48be30e64dc48be328">
        <w:r>
          <w:rPr>
            <w:rStyle w:val="Hyperlink"/>
          </w:rPr>
          <w:t>Signature Line property</w:t>
        </w:r>
      </w:hyperlink>
      <w:r>
        <w:t xml:space="preserve"> </w:t>
      </w:r>
      <w:r>
        <w:fldChar w:fldCharType="begin"/>
      </w:r>
      <w:r>
        <w:instrText>PAGEREF section_6250d9a1921b4b48be30e64dc48be328</w:instrText>
      </w:r>
      <w:r>
        <w:fldChar w:fldCharType="separate"/>
      </w:r>
      <w:r>
        <w:rPr>
          <w:noProof/>
        </w:rPr>
        <w:t>456</w:t>
      </w:r>
      <w:r>
        <w:fldChar w:fldCharType="end"/>
      </w:r>
    </w:p>
    <w:p w:rsidR="00611683" w:rsidRDefault="0071088D">
      <w:pPr>
        <w:pStyle w:val="indexentry0"/>
      </w:pPr>
      <w:r>
        <w:lastRenderedPageBreak/>
        <w:t xml:space="preserve">   </w:t>
      </w:r>
      <w:hyperlink w:anchor="section_cc3ce9f85768407c98e9ded695fdcdb8">
        <w:r>
          <w:rPr>
            <w:rStyle w:val="Hyperlink"/>
          </w:rPr>
          <w:t>Text property</w:t>
        </w:r>
      </w:hyperlink>
      <w:r>
        <w:t xml:space="preserve"> </w:t>
      </w:r>
      <w:r>
        <w:fldChar w:fldCharType="begin"/>
      </w:r>
      <w:r>
        <w:instrText>PAGEREF section_cc3ce9f85768407c98e9ded695fdcdb8</w:instrText>
      </w:r>
      <w:r>
        <w:fldChar w:fldCharType="separate"/>
      </w:r>
      <w:r>
        <w:rPr>
          <w:noProof/>
        </w:rPr>
        <w:t>400</w:t>
      </w:r>
      <w:r>
        <w:fldChar w:fldCharType="end"/>
      </w:r>
    </w:p>
    <w:p w:rsidR="00611683" w:rsidRDefault="0071088D">
      <w:pPr>
        <w:pStyle w:val="indexentry0"/>
      </w:pPr>
      <w:r>
        <w:t xml:space="preserve">   </w:t>
      </w:r>
      <w:hyperlink w:anchor="section_3fc79bc7455b4f819bb14c77ac3cd13b">
        <w:r>
          <w:rPr>
            <w:rStyle w:val="Hyperlink"/>
          </w:rPr>
          <w:t>Top Line Style property</w:t>
        </w:r>
      </w:hyperlink>
      <w:r>
        <w:t xml:space="preserve"> </w:t>
      </w:r>
      <w:r>
        <w:fldChar w:fldCharType="begin"/>
      </w:r>
      <w:r>
        <w:instrText>PAGEREF section_3fc79bc7455b4f819bb14c77ac3cd13b</w:instrText>
      </w:r>
      <w:r>
        <w:fldChar w:fldCharType="separate"/>
      </w:r>
      <w:r>
        <w:rPr>
          <w:noProof/>
        </w:rPr>
        <w:t>255</w:t>
      </w:r>
      <w:r>
        <w:fldChar w:fldCharType="end"/>
      </w:r>
    </w:p>
    <w:p w:rsidR="00611683" w:rsidRDefault="0071088D">
      <w:pPr>
        <w:pStyle w:val="indexentry0"/>
      </w:pPr>
      <w:r>
        <w:t xml:space="preserve">   </w:t>
      </w:r>
      <w:hyperlink w:anchor="section_904ce0aa35224ac5ad0a93c92b2b2656">
        <w:r>
          <w:rPr>
            <w:rStyle w:val="Hyperlink"/>
          </w:rPr>
          <w:t>Transform property</w:t>
        </w:r>
      </w:hyperlink>
      <w:r>
        <w:t xml:space="preserve"> </w:t>
      </w:r>
      <w:r>
        <w:fldChar w:fldCharType="begin"/>
      </w:r>
      <w:r>
        <w:instrText>PAGEREF section_904ce0aa35224ac5ad0a93c92b2b2656</w:instrText>
      </w:r>
      <w:r>
        <w:fldChar w:fldCharType="separate"/>
      </w:r>
      <w:r>
        <w:rPr>
          <w:noProof/>
        </w:rPr>
        <w:t>390</w:t>
      </w:r>
      <w:r>
        <w:fldChar w:fldCharType="end"/>
      </w:r>
    </w:p>
    <w:p w:rsidR="00611683" w:rsidRDefault="0071088D">
      <w:pPr>
        <w:pStyle w:val="indexentry0"/>
      </w:pPr>
      <w:r>
        <w:t xml:space="preserve">   </w:t>
      </w:r>
      <w:hyperlink w:anchor="section_1a1ff877cdff42fbb22642304abfc5bf">
        <w:r>
          <w:rPr>
            <w:rStyle w:val="Hyperlink"/>
          </w:rPr>
          <w:t>Unknown HTML property</w:t>
        </w:r>
      </w:hyperlink>
      <w:r>
        <w:t xml:space="preserve"> </w:t>
      </w:r>
      <w:r>
        <w:fldChar w:fldCharType="begin"/>
      </w:r>
      <w:r>
        <w:instrText>PAGEREF section_1a1ff877cdff42fbb22642304abfc5bf</w:instrText>
      </w:r>
      <w:r>
        <w:fldChar w:fldCharType="separate"/>
      </w:r>
      <w:r>
        <w:rPr>
          <w:noProof/>
        </w:rPr>
        <w:t>438</w:t>
      </w:r>
      <w:r>
        <w:fldChar w:fldCharType="end"/>
      </w:r>
    </w:p>
    <w:p w:rsidR="00611683" w:rsidRDefault="0071088D">
      <w:pPr>
        <w:pStyle w:val="indexentry0"/>
      </w:pPr>
      <w:r>
        <w:t xml:space="preserve">   </w:t>
      </w:r>
      <w:hyperlink w:anchor="section_4642e08778164e2fae5ff8928601a51d">
        <w:r>
          <w:rPr>
            <w:rStyle w:val="Hyperlink"/>
          </w:rPr>
          <w:t>Web Component property</w:t>
        </w:r>
      </w:hyperlink>
      <w:r>
        <w:t xml:space="preserve"> </w:t>
      </w:r>
      <w:r>
        <w:fldChar w:fldCharType="begin"/>
      </w:r>
      <w:r>
        <w:instrText>PAGEREF section_4642e08778164e2fae5ff8928601a51d</w:instrText>
      </w:r>
      <w:r>
        <w:fldChar w:fldCharType="separate"/>
      </w:r>
      <w:r>
        <w:rPr>
          <w:noProof/>
        </w:rPr>
        <w:t>450</w:t>
      </w:r>
      <w:r>
        <w:fldChar w:fldCharType="end"/>
      </w:r>
    </w:p>
    <w:p w:rsidR="00611683" w:rsidRDefault="0071088D">
      <w:pPr>
        <w:pStyle w:val="indexentry0"/>
      </w:pPr>
      <w:hyperlink w:anchor="Section_c85e3c5b311c44dc8dd43f958f479287">
        <w:r>
          <w:rPr>
            <w:rStyle w:val="Hyperlink"/>
          </w:rPr>
          <w:t>dgmBaseTextScale Diagram property</w:t>
        </w:r>
      </w:hyperlink>
      <w:r>
        <w:t xml:space="preserve"> </w:t>
      </w:r>
      <w:r>
        <w:fldChar w:fldCharType="begin"/>
      </w:r>
      <w:r>
        <w:instrText>PAGEREF Section_c85e3c5b311c44dc8dd43f958f479287</w:instrText>
      </w:r>
      <w:r>
        <w:fldChar w:fldCharType="separate"/>
      </w:r>
      <w:r>
        <w:rPr>
          <w:noProof/>
        </w:rPr>
        <w:t>388</w:t>
      </w:r>
      <w:r>
        <w:fldChar w:fldCharType="end"/>
      </w:r>
    </w:p>
    <w:p w:rsidR="00611683" w:rsidRDefault="0071088D">
      <w:pPr>
        <w:pStyle w:val="indexentry0"/>
      </w:pPr>
      <w:hyperlink w:anchor="Section_f0ec4b25264642c19e3ca81f69fafa17">
        <w:r>
          <w:rPr>
            <w:rStyle w:val="Hyperlink"/>
          </w:rPr>
          <w:t>dgmConstrainBounds Diagram property</w:t>
        </w:r>
      </w:hyperlink>
      <w:r>
        <w:t xml:space="preserve"> </w:t>
      </w:r>
      <w:r>
        <w:fldChar w:fldCharType="begin"/>
      </w:r>
      <w:r>
        <w:instrText>PAGEREF Section_f0ec4b25264642c19e3ca81f69fafa17</w:instrText>
      </w:r>
      <w:r>
        <w:fldChar w:fldCharType="separate"/>
      </w:r>
      <w:r>
        <w:rPr>
          <w:noProof/>
        </w:rPr>
        <w:t>387</w:t>
      </w:r>
      <w:r>
        <w:fldChar w:fldCharType="end"/>
      </w:r>
    </w:p>
    <w:p w:rsidR="00611683" w:rsidRDefault="0071088D">
      <w:pPr>
        <w:pStyle w:val="indexentry0"/>
      </w:pPr>
      <w:hyperlink w:anchor="Section_7e5d2139d1944497a4ec8cd98b57b1eb">
        <w:r>
          <w:rPr>
            <w:rStyle w:val="Hyperlink"/>
          </w:rPr>
          <w:t>dgmConstrainBounds_complex Diagram property</w:t>
        </w:r>
      </w:hyperlink>
      <w:r>
        <w:t xml:space="preserve"> </w:t>
      </w:r>
      <w:r>
        <w:fldChar w:fldCharType="begin"/>
      </w:r>
      <w:r>
        <w:instrText>PAGEREF Section_7e5d2139d1944497a4ec8cd98b57b1eb</w:instrText>
      </w:r>
      <w:r>
        <w:fldChar w:fldCharType="separate"/>
      </w:r>
      <w:r>
        <w:rPr>
          <w:noProof/>
        </w:rPr>
        <w:t>388</w:t>
      </w:r>
      <w:r>
        <w:fldChar w:fldCharType="end"/>
      </w:r>
    </w:p>
    <w:p w:rsidR="00611683" w:rsidRDefault="0071088D">
      <w:pPr>
        <w:pStyle w:val="indexentry0"/>
      </w:pPr>
      <w:hyperlink w:anchor="Section_5369ee511d17406f96437ea00725480a">
        <w:r>
          <w:rPr>
            <w:rStyle w:val="Hyperlink"/>
          </w:rPr>
          <w:t>dgmDefaultFontSize Diagram property</w:t>
        </w:r>
      </w:hyperlink>
      <w:r>
        <w:t xml:space="preserve"> </w:t>
      </w:r>
      <w:r>
        <w:fldChar w:fldCharType="begin"/>
      </w:r>
      <w:r>
        <w:instrText>PAGEREF Section_5369ee511d17406f96437ea00725480a</w:instrText>
      </w:r>
      <w:r>
        <w:fldChar w:fldCharType="separate"/>
      </w:r>
      <w:r>
        <w:rPr>
          <w:noProof/>
        </w:rPr>
        <w:t>387</w:t>
      </w:r>
      <w:r>
        <w:fldChar w:fldCharType="end"/>
      </w:r>
    </w:p>
    <w:p w:rsidR="00611683" w:rsidRDefault="0071088D">
      <w:pPr>
        <w:pStyle w:val="indexentry0"/>
      </w:pPr>
      <w:hyperlink w:anchor="Section_3895f7360f9a428d82ca8db961716d4e">
        <w:r>
          <w:rPr>
            <w:rStyle w:val="Hyperlink"/>
          </w:rPr>
          <w:t>dgmlayout shape property</w:t>
        </w:r>
      </w:hyperlink>
      <w:r>
        <w:t xml:space="preserve"> </w:t>
      </w:r>
      <w:r>
        <w:fldChar w:fldCharType="begin"/>
      </w:r>
      <w:r>
        <w:instrText>PAGEREF Section_38</w:instrText>
      </w:r>
      <w:r>
        <w:instrText>95f7360f9a428d82ca8db961716d4e</w:instrText>
      </w:r>
      <w:r>
        <w:fldChar w:fldCharType="separate"/>
      </w:r>
      <w:r>
        <w:rPr>
          <w:noProof/>
        </w:rPr>
        <w:t>99</w:t>
      </w:r>
      <w:r>
        <w:fldChar w:fldCharType="end"/>
      </w:r>
    </w:p>
    <w:p w:rsidR="00611683" w:rsidRDefault="0071088D">
      <w:pPr>
        <w:pStyle w:val="indexentry0"/>
      </w:pPr>
      <w:hyperlink w:anchor="Section_715ea0293f7f47c381f9ebdabb372dc3">
        <w:r>
          <w:rPr>
            <w:rStyle w:val="Hyperlink"/>
          </w:rPr>
          <w:t>dgmLayoutMRU shape property</w:t>
        </w:r>
      </w:hyperlink>
      <w:r>
        <w:t xml:space="preserve"> </w:t>
      </w:r>
      <w:r>
        <w:fldChar w:fldCharType="begin"/>
      </w:r>
      <w:r>
        <w:instrText>PAGEREF Section_715ea0293f7f47c381f9ebdabb372dc3</w:instrText>
      </w:r>
      <w:r>
        <w:fldChar w:fldCharType="separate"/>
      </w:r>
      <w:r>
        <w:rPr>
          <w:noProof/>
        </w:rPr>
        <w:t>101</w:t>
      </w:r>
      <w:r>
        <w:fldChar w:fldCharType="end"/>
      </w:r>
    </w:p>
    <w:p w:rsidR="00611683" w:rsidRDefault="0071088D">
      <w:pPr>
        <w:pStyle w:val="indexentry0"/>
      </w:pPr>
      <w:hyperlink w:anchor="Section_5c0c6229fc4b4b8085be084845fea15c">
        <w:r>
          <w:rPr>
            <w:rStyle w:val="Hyperlink"/>
          </w:rPr>
          <w:t xml:space="preserve">dgmNodeKind shape </w:t>
        </w:r>
        <w:r>
          <w:rPr>
            <w:rStyle w:val="Hyperlink"/>
          </w:rPr>
          <w:t>property</w:t>
        </w:r>
      </w:hyperlink>
      <w:r>
        <w:t xml:space="preserve"> </w:t>
      </w:r>
      <w:r>
        <w:fldChar w:fldCharType="begin"/>
      </w:r>
      <w:r>
        <w:instrText>PAGEREF Section_5c0c6229fc4b4b8085be084845fea15c</w:instrText>
      </w:r>
      <w:r>
        <w:fldChar w:fldCharType="separate"/>
      </w:r>
      <w:r>
        <w:rPr>
          <w:noProof/>
        </w:rPr>
        <w:t>99</w:t>
      </w:r>
      <w:r>
        <w:fldChar w:fldCharType="end"/>
      </w:r>
    </w:p>
    <w:p w:rsidR="00611683" w:rsidRDefault="0071088D">
      <w:pPr>
        <w:pStyle w:val="indexentry0"/>
      </w:pPr>
      <w:hyperlink w:anchor="Section_e8fec7b2b2a748aeae27fa1a3b2ca50d">
        <w:r>
          <w:rPr>
            <w:rStyle w:val="Hyperlink"/>
          </w:rPr>
          <w:t>dgmScaleX Diagram property</w:t>
        </w:r>
      </w:hyperlink>
      <w:r>
        <w:t xml:space="preserve"> </w:t>
      </w:r>
      <w:r>
        <w:fldChar w:fldCharType="begin"/>
      </w:r>
      <w:r>
        <w:instrText>PAGEREF Section_e8fec7b2b2a748aeae27fa1a3b2ca50d</w:instrText>
      </w:r>
      <w:r>
        <w:fldChar w:fldCharType="separate"/>
      </w:r>
      <w:r>
        <w:rPr>
          <w:noProof/>
        </w:rPr>
        <w:t>385</w:t>
      </w:r>
      <w:r>
        <w:fldChar w:fldCharType="end"/>
      </w:r>
    </w:p>
    <w:p w:rsidR="00611683" w:rsidRDefault="0071088D">
      <w:pPr>
        <w:pStyle w:val="indexentry0"/>
      </w:pPr>
      <w:hyperlink w:anchor="Section_b5b66bdeac0c4144b29afa778fb1dbf2">
        <w:r>
          <w:rPr>
            <w:rStyle w:val="Hyperlink"/>
          </w:rPr>
          <w:t>dgmScaleY Diagram property</w:t>
        </w:r>
      </w:hyperlink>
      <w:r>
        <w:t xml:space="preserve"> </w:t>
      </w:r>
      <w:r>
        <w:fldChar w:fldCharType="begin"/>
      </w:r>
      <w:r>
        <w:instrText>PAGEREF Section_b5b66bdeac0c4144b29afa778fb1dbf2</w:instrText>
      </w:r>
      <w:r>
        <w:fldChar w:fldCharType="separate"/>
      </w:r>
      <w:r>
        <w:rPr>
          <w:noProof/>
        </w:rPr>
        <w:t>386</w:t>
      </w:r>
      <w:r>
        <w:fldChar w:fldCharType="end"/>
      </w:r>
    </w:p>
    <w:p w:rsidR="00611683" w:rsidRDefault="0071088D">
      <w:pPr>
        <w:pStyle w:val="indexentry0"/>
      </w:pPr>
      <w:hyperlink w:anchor="Section_4f8579b7865e4eef9be88ab8c0f227a7">
        <w:r>
          <w:rPr>
            <w:rStyle w:val="Hyperlink"/>
          </w:rPr>
          <w:t>dgmStyle Diagram property</w:t>
        </w:r>
      </w:hyperlink>
      <w:r>
        <w:t xml:space="preserve"> </w:t>
      </w:r>
      <w:r>
        <w:fldChar w:fldCharType="begin"/>
      </w:r>
      <w:r>
        <w:instrText>PAGEREF Section_4f8579b7865e4eef9be88ab8c0f227a7</w:instrText>
      </w:r>
      <w:r>
        <w:fldChar w:fldCharType="separate"/>
      </w:r>
      <w:r>
        <w:rPr>
          <w:noProof/>
        </w:rPr>
        <w:t>370</w:t>
      </w:r>
      <w:r>
        <w:fldChar w:fldCharType="end"/>
      </w:r>
    </w:p>
    <w:p w:rsidR="00611683" w:rsidRDefault="0071088D">
      <w:pPr>
        <w:pStyle w:val="indexentry0"/>
      </w:pPr>
      <w:hyperlink w:anchor="Section_01893e4ff8e04bccb8469dac8a1326a5">
        <w:r>
          <w:rPr>
            <w:rStyle w:val="Hyperlink"/>
          </w:rPr>
          <w:t>dgmt Diagram property</w:t>
        </w:r>
      </w:hyperlink>
      <w:r>
        <w:t xml:space="preserve"> </w:t>
      </w:r>
      <w:r>
        <w:fldChar w:fldCharType="begin"/>
      </w:r>
      <w:r>
        <w:instrText>PAGEREF Section_01893e4ff8e04bccb8469dac8a1326a5</w:instrText>
      </w:r>
      <w:r>
        <w:fldChar w:fldCharType="separate"/>
      </w:r>
      <w:r>
        <w:rPr>
          <w:noProof/>
        </w:rPr>
        <w:t>370</w:t>
      </w:r>
      <w:r>
        <w:fldChar w:fldCharType="end"/>
      </w:r>
    </w:p>
    <w:p w:rsidR="00611683" w:rsidRDefault="0071088D">
      <w:pPr>
        <w:pStyle w:val="indexentry0"/>
      </w:pPr>
      <w:hyperlink w:anchor="Section_b9da2bcb13a24bcb810ec0557db3edf6">
        <w:r>
          <w:rPr>
            <w:rStyle w:val="Hyperlink"/>
          </w:rPr>
          <w:t>dhgt group shape property</w:t>
        </w:r>
      </w:hyperlink>
      <w:r>
        <w:t xml:space="preserve"> </w:t>
      </w:r>
      <w:r>
        <w:fldChar w:fldCharType="begin"/>
      </w:r>
      <w:r>
        <w:instrText>PAGEREF Section_b9da2bcb13a24b</w:instrText>
      </w:r>
      <w:r>
        <w:instrText>cb810ec0557db3edf6</w:instrText>
      </w:r>
      <w:r>
        <w:fldChar w:fldCharType="separate"/>
      </w:r>
      <w:r>
        <w:rPr>
          <w:noProof/>
        </w:rPr>
        <w:t>156</w:t>
      </w:r>
      <w:r>
        <w:fldChar w:fldCharType="end"/>
      </w:r>
    </w:p>
    <w:p w:rsidR="00611683" w:rsidRDefault="0071088D">
      <w:pPr>
        <w:pStyle w:val="indexentry0"/>
      </w:pPr>
      <w:hyperlink w:anchor="Section_25c13186ae754f23a2547ad27e596617">
        <w:r>
          <w:rPr>
            <w:rStyle w:val="Hyperlink"/>
          </w:rPr>
          <w:t>Diagram Boolean properties</w:t>
        </w:r>
      </w:hyperlink>
      <w:r>
        <w:t xml:space="preserve"> </w:t>
      </w:r>
      <w:r>
        <w:fldChar w:fldCharType="begin"/>
      </w:r>
      <w:r>
        <w:instrText>PAGEREF Section_25c13186ae754f23a2547ad27e596617</w:instrText>
      </w:r>
      <w:r>
        <w:fldChar w:fldCharType="separate"/>
      </w:r>
      <w:r>
        <w:rPr>
          <w:noProof/>
        </w:rPr>
        <w:t>389</w:t>
      </w:r>
      <w:r>
        <w:fldChar w:fldCharType="end"/>
      </w:r>
    </w:p>
    <w:p w:rsidR="00611683" w:rsidRDefault="0071088D">
      <w:pPr>
        <w:pStyle w:val="indexentry0"/>
      </w:pPr>
      <w:hyperlink w:anchor="section_276e41f9303d4089bed119a25f65e385">
        <w:r>
          <w:rPr>
            <w:rStyle w:val="Hyperlink"/>
          </w:rPr>
          <w:t>Diagram example</w:t>
        </w:r>
      </w:hyperlink>
      <w:r>
        <w:t xml:space="preserve"> </w:t>
      </w:r>
      <w:r>
        <w:fldChar w:fldCharType="begin"/>
      </w:r>
      <w:r>
        <w:instrText>PAGEREF secti</w:instrText>
      </w:r>
      <w:r>
        <w:instrText>on_276e41f9303d4089bed119a25f65e385</w:instrText>
      </w:r>
      <w:r>
        <w:fldChar w:fldCharType="separate"/>
      </w:r>
      <w:r>
        <w:rPr>
          <w:noProof/>
        </w:rPr>
        <w:t>544</w:t>
      </w:r>
      <w:r>
        <w:fldChar w:fldCharType="end"/>
      </w:r>
    </w:p>
    <w:p w:rsidR="00611683" w:rsidRDefault="0071088D">
      <w:pPr>
        <w:pStyle w:val="indexentry0"/>
      </w:pPr>
      <w:r>
        <w:t xml:space="preserve">   </w:t>
      </w:r>
      <w:hyperlink w:anchor="section_6ab2b8670d8d4d8cbb5fc1ab8e521eaa">
        <w:r>
          <w:rPr>
            <w:rStyle w:val="Hyperlink"/>
          </w:rPr>
          <w:t>DrawingContainer</w:t>
        </w:r>
      </w:hyperlink>
      <w:r>
        <w:t xml:space="preserve"> </w:t>
      </w:r>
      <w:r>
        <w:fldChar w:fldCharType="begin"/>
      </w:r>
      <w:r>
        <w:instrText>PAGEREF section_6ab2b8670d8d4d8cbb5fc1ab8e521eaa</w:instrText>
      </w:r>
      <w:r>
        <w:fldChar w:fldCharType="separate"/>
      </w:r>
      <w:r>
        <w:rPr>
          <w:noProof/>
        </w:rPr>
        <w:t>545</w:t>
      </w:r>
      <w:r>
        <w:fldChar w:fldCharType="end"/>
      </w:r>
    </w:p>
    <w:p w:rsidR="00611683" w:rsidRDefault="0071088D">
      <w:pPr>
        <w:pStyle w:val="indexentry0"/>
      </w:pPr>
      <w:r>
        <w:t xml:space="preserve">   </w:t>
      </w:r>
      <w:hyperlink w:anchor="section_ba838bbb5f8341ff92674dd83daa7d79">
        <w:r>
          <w:rPr>
            <w:rStyle w:val="Hyperlink"/>
          </w:rPr>
          <w:t>OfficeArtFDG</w:t>
        </w:r>
      </w:hyperlink>
      <w:r>
        <w:t xml:space="preserve"> </w:t>
      </w:r>
      <w:r>
        <w:fldChar w:fldCharType="begin"/>
      </w:r>
      <w:r>
        <w:instrText>PAG</w:instrText>
      </w:r>
      <w:r>
        <w:instrText>EREF section_ba838bbb5f8341ff92674dd83daa7d79</w:instrText>
      </w:r>
      <w:r>
        <w:fldChar w:fldCharType="separate"/>
      </w:r>
      <w:r>
        <w:rPr>
          <w:noProof/>
        </w:rPr>
        <w:t>545</w:t>
      </w:r>
      <w:r>
        <w:fldChar w:fldCharType="end"/>
      </w:r>
    </w:p>
    <w:p w:rsidR="00611683" w:rsidRDefault="0071088D">
      <w:pPr>
        <w:pStyle w:val="indexentry0"/>
      </w:pPr>
      <w:r>
        <w:t xml:space="preserve">   </w:t>
      </w:r>
      <w:hyperlink w:anchor="section_c236280417f14e02b2936e7aa8c4df96">
        <w:r>
          <w:rPr>
            <w:rStyle w:val="Hyperlink"/>
          </w:rPr>
          <w:t>OfficeArtSolverContainer</w:t>
        </w:r>
      </w:hyperlink>
      <w:r>
        <w:t xml:space="preserve"> </w:t>
      </w:r>
      <w:r>
        <w:fldChar w:fldCharType="begin"/>
      </w:r>
      <w:r>
        <w:instrText>PAGEREF section_c236280417f14e02b2936e7aa8c4df96</w:instrText>
      </w:r>
      <w:r>
        <w:fldChar w:fldCharType="separate"/>
      </w:r>
      <w:r>
        <w:rPr>
          <w:noProof/>
        </w:rPr>
        <w:t>580</w:t>
      </w:r>
      <w:r>
        <w:fldChar w:fldCharType="end"/>
      </w:r>
    </w:p>
    <w:p w:rsidR="00611683" w:rsidRDefault="0071088D">
      <w:pPr>
        <w:pStyle w:val="indexentry0"/>
      </w:pPr>
      <w:r>
        <w:t xml:space="preserve">   </w:t>
      </w:r>
      <w:hyperlink w:anchor="section_831422c40758444891c8cfad7f4184d0">
        <w:r>
          <w:rPr>
            <w:rStyle w:val="Hyperlink"/>
          </w:rPr>
          <w:t>OfficeArtSpContainer</w:t>
        </w:r>
      </w:hyperlink>
      <w:r>
        <w:t xml:space="preserve"> </w:t>
      </w:r>
      <w:r>
        <w:fldChar w:fldCharType="begin"/>
      </w:r>
      <w:r>
        <w:instrText>PAGEREF section_831422c40758444891c8cfad7f4184d0</w:instrText>
      </w:r>
      <w:r>
        <w:fldChar w:fldCharType="separate"/>
      </w:r>
      <w:r>
        <w:rPr>
          <w:noProof/>
        </w:rPr>
        <w:t>578</w:t>
      </w:r>
      <w:r>
        <w:fldChar w:fldCharType="end"/>
      </w:r>
    </w:p>
    <w:p w:rsidR="00611683" w:rsidRDefault="0071088D">
      <w:pPr>
        <w:pStyle w:val="indexentry0"/>
      </w:pPr>
      <w:r>
        <w:t xml:space="preserve">   </w:t>
      </w:r>
      <w:hyperlink w:anchor="section_ba1b1f9791284b9a85e8ba01c91983de">
        <w:r>
          <w:rPr>
            <w:rStyle w:val="Hyperlink"/>
          </w:rPr>
          <w:t>OfficeArtSpgrContainer</w:t>
        </w:r>
      </w:hyperlink>
      <w:r>
        <w:t xml:space="preserve"> </w:t>
      </w:r>
      <w:r>
        <w:fldChar w:fldCharType="begin"/>
      </w:r>
      <w:r>
        <w:instrText>PAGEREF section_ba1b1f9791284b9a85e8ba01c91983de</w:instrText>
      </w:r>
      <w:r>
        <w:fldChar w:fldCharType="separate"/>
      </w:r>
      <w:r>
        <w:rPr>
          <w:noProof/>
        </w:rPr>
        <w:t>546</w:t>
      </w:r>
      <w:r>
        <w:fldChar w:fldCharType="end"/>
      </w:r>
    </w:p>
    <w:p w:rsidR="00611683" w:rsidRDefault="0071088D">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611683" w:rsidRDefault="0071088D">
      <w:pPr>
        <w:pStyle w:val="indexentry0"/>
      </w:pPr>
      <w:r>
        <w:t>Diagram property</w:t>
      </w:r>
    </w:p>
    <w:p w:rsidR="00611683" w:rsidRDefault="0071088D">
      <w:pPr>
        <w:pStyle w:val="indexentry0"/>
      </w:pPr>
      <w:r>
        <w:t xml:space="preserve">   </w:t>
      </w:r>
      <w:hyperlink w:anchor="Section_c85e3c5b311c44dc8dd43f958f479287">
        <w:r>
          <w:rPr>
            <w:rStyle w:val="Hyperlink"/>
          </w:rPr>
          <w:t>dgmBaseTextScale</w:t>
        </w:r>
      </w:hyperlink>
      <w:r>
        <w:t xml:space="preserve"> </w:t>
      </w:r>
      <w:r>
        <w:fldChar w:fldCharType="begin"/>
      </w:r>
      <w:r>
        <w:instrText>PAGEREF Section_c85e3c5b311c44dc</w:instrText>
      </w:r>
      <w:r>
        <w:instrText>8dd43f958f479287</w:instrText>
      </w:r>
      <w:r>
        <w:fldChar w:fldCharType="separate"/>
      </w:r>
      <w:r>
        <w:rPr>
          <w:noProof/>
        </w:rPr>
        <w:t>388</w:t>
      </w:r>
      <w:r>
        <w:fldChar w:fldCharType="end"/>
      </w:r>
    </w:p>
    <w:p w:rsidR="00611683" w:rsidRDefault="0071088D">
      <w:pPr>
        <w:pStyle w:val="indexentry0"/>
      </w:pPr>
      <w:r>
        <w:t xml:space="preserve">   </w:t>
      </w:r>
      <w:hyperlink w:anchor="Section_f0ec4b25264642c19e3ca81f69fafa17">
        <w:r>
          <w:rPr>
            <w:rStyle w:val="Hyperlink"/>
          </w:rPr>
          <w:t>dgmConstrainBounds</w:t>
        </w:r>
      </w:hyperlink>
      <w:r>
        <w:t xml:space="preserve"> </w:t>
      </w:r>
      <w:r>
        <w:fldChar w:fldCharType="begin"/>
      </w:r>
      <w:r>
        <w:instrText>PAGEREF Section_f0ec4b25264642c19e3ca81f69fafa17</w:instrText>
      </w:r>
      <w:r>
        <w:fldChar w:fldCharType="separate"/>
      </w:r>
      <w:r>
        <w:rPr>
          <w:noProof/>
        </w:rPr>
        <w:t>387</w:t>
      </w:r>
      <w:r>
        <w:fldChar w:fldCharType="end"/>
      </w:r>
    </w:p>
    <w:p w:rsidR="00611683" w:rsidRDefault="0071088D">
      <w:pPr>
        <w:pStyle w:val="indexentry0"/>
      </w:pPr>
      <w:r>
        <w:t xml:space="preserve">   </w:t>
      </w:r>
      <w:hyperlink w:anchor="Section_7e5d2139d1944497a4ec8cd98b57b1eb">
        <w:r>
          <w:rPr>
            <w:rStyle w:val="Hyperlink"/>
          </w:rPr>
          <w:t>dgmConstrainBounds_complex</w:t>
        </w:r>
      </w:hyperlink>
      <w:r>
        <w:t xml:space="preserve"> </w:t>
      </w:r>
      <w:r>
        <w:fldChar w:fldCharType="begin"/>
      </w:r>
      <w:r>
        <w:instrText>PAGERE</w:instrText>
      </w:r>
      <w:r>
        <w:instrText>F Section_7e5d2139d1944497a4ec8cd98b57b1eb</w:instrText>
      </w:r>
      <w:r>
        <w:fldChar w:fldCharType="separate"/>
      </w:r>
      <w:r>
        <w:rPr>
          <w:noProof/>
        </w:rPr>
        <w:t>388</w:t>
      </w:r>
      <w:r>
        <w:fldChar w:fldCharType="end"/>
      </w:r>
    </w:p>
    <w:p w:rsidR="00611683" w:rsidRDefault="0071088D">
      <w:pPr>
        <w:pStyle w:val="indexentry0"/>
      </w:pPr>
      <w:r>
        <w:t xml:space="preserve">   </w:t>
      </w:r>
      <w:hyperlink w:anchor="Section_5369ee511d17406f96437ea00725480a">
        <w:r>
          <w:rPr>
            <w:rStyle w:val="Hyperlink"/>
          </w:rPr>
          <w:t>dgmDefaultFontSize</w:t>
        </w:r>
      </w:hyperlink>
      <w:r>
        <w:t xml:space="preserve"> </w:t>
      </w:r>
      <w:r>
        <w:fldChar w:fldCharType="begin"/>
      </w:r>
      <w:r>
        <w:instrText>PAGEREF Section_5369ee511d17406f96437ea00725480a</w:instrText>
      </w:r>
      <w:r>
        <w:fldChar w:fldCharType="separate"/>
      </w:r>
      <w:r>
        <w:rPr>
          <w:noProof/>
        </w:rPr>
        <w:t>387</w:t>
      </w:r>
      <w:r>
        <w:fldChar w:fldCharType="end"/>
      </w:r>
    </w:p>
    <w:p w:rsidR="00611683" w:rsidRDefault="0071088D">
      <w:pPr>
        <w:pStyle w:val="indexentry0"/>
      </w:pPr>
      <w:r>
        <w:t xml:space="preserve">   </w:t>
      </w:r>
      <w:hyperlink w:anchor="Section_e8fec7b2b2a748aeae27fa1a3b2ca50d">
        <w:r>
          <w:rPr>
            <w:rStyle w:val="Hyperlink"/>
          </w:rPr>
          <w:t>dgmScaleX</w:t>
        </w:r>
      </w:hyperlink>
      <w:r>
        <w:t xml:space="preserve"> </w:t>
      </w:r>
      <w:r>
        <w:fldChar w:fldCharType="begin"/>
      </w:r>
      <w:r>
        <w:instrText>PAGEREF Section_e8fec7b2b2a748aeae27fa1a3b2ca50d</w:instrText>
      </w:r>
      <w:r>
        <w:fldChar w:fldCharType="separate"/>
      </w:r>
      <w:r>
        <w:rPr>
          <w:noProof/>
        </w:rPr>
        <w:t>385</w:t>
      </w:r>
      <w:r>
        <w:fldChar w:fldCharType="end"/>
      </w:r>
    </w:p>
    <w:p w:rsidR="00611683" w:rsidRDefault="0071088D">
      <w:pPr>
        <w:pStyle w:val="indexentry0"/>
      </w:pPr>
      <w:r>
        <w:t xml:space="preserve">   </w:t>
      </w:r>
      <w:hyperlink w:anchor="Section_b5b66bdeac0c4144b29afa778fb1dbf2">
        <w:r>
          <w:rPr>
            <w:rStyle w:val="Hyperlink"/>
          </w:rPr>
          <w:t>dgmScaleY</w:t>
        </w:r>
      </w:hyperlink>
      <w:r>
        <w:t xml:space="preserve"> </w:t>
      </w:r>
      <w:r>
        <w:fldChar w:fldCharType="begin"/>
      </w:r>
      <w:r>
        <w:instrText>PAGEREF Section_b5b66bdeac0c4144b29afa778fb1dbf2</w:instrText>
      </w:r>
      <w:r>
        <w:fldChar w:fldCharType="separate"/>
      </w:r>
      <w:r>
        <w:rPr>
          <w:noProof/>
        </w:rPr>
        <w:t>386</w:t>
      </w:r>
      <w:r>
        <w:fldChar w:fldCharType="end"/>
      </w:r>
    </w:p>
    <w:p w:rsidR="00611683" w:rsidRDefault="0071088D">
      <w:pPr>
        <w:pStyle w:val="indexentry0"/>
      </w:pPr>
      <w:r>
        <w:t xml:space="preserve">   </w:t>
      </w:r>
      <w:hyperlink w:anchor="Section_4f8579b7865e4eef9be88ab8c0f227a7">
        <w:r>
          <w:rPr>
            <w:rStyle w:val="Hyperlink"/>
          </w:rPr>
          <w:t>dgmStyle</w:t>
        </w:r>
      </w:hyperlink>
      <w:r>
        <w:t xml:space="preserve"> </w:t>
      </w:r>
      <w:r>
        <w:fldChar w:fldCharType="begin"/>
      </w:r>
      <w:r>
        <w:instrText>PAGEREF Section_4f8579b7865e4eef9be88ab8c0f227a7</w:instrText>
      </w:r>
      <w:r>
        <w:fldChar w:fldCharType="separate"/>
      </w:r>
      <w:r>
        <w:rPr>
          <w:noProof/>
        </w:rPr>
        <w:t>370</w:t>
      </w:r>
      <w:r>
        <w:fldChar w:fldCharType="end"/>
      </w:r>
    </w:p>
    <w:p w:rsidR="00611683" w:rsidRDefault="0071088D">
      <w:pPr>
        <w:pStyle w:val="indexentry0"/>
      </w:pPr>
      <w:r>
        <w:t xml:space="preserve">   </w:t>
      </w:r>
      <w:hyperlink w:anchor="Section_01893e4ff8e04bccb8469dac8a1326a5">
        <w:r>
          <w:rPr>
            <w:rStyle w:val="Hyperlink"/>
          </w:rPr>
          <w:t>dgmt</w:t>
        </w:r>
      </w:hyperlink>
      <w:r>
        <w:t xml:space="preserve"> </w:t>
      </w:r>
      <w:r>
        <w:fldChar w:fldCharType="begin"/>
      </w:r>
      <w:r>
        <w:instrText>PAGEREF Section_01893e4ff8e04bccb8469dac8a1326a5</w:instrText>
      </w:r>
      <w:r>
        <w:fldChar w:fldCharType="separate"/>
      </w:r>
      <w:r>
        <w:rPr>
          <w:noProof/>
        </w:rPr>
        <w:t>370</w:t>
      </w:r>
      <w:r>
        <w:fldChar w:fldCharType="end"/>
      </w:r>
    </w:p>
    <w:p w:rsidR="00611683" w:rsidRDefault="0071088D">
      <w:pPr>
        <w:pStyle w:val="indexentry0"/>
      </w:pPr>
      <w:r>
        <w:t xml:space="preserve">   </w:t>
      </w:r>
      <w:hyperlink w:anchor="Section_943a3b3bde124ae08cf810b12e20edca">
        <w:r>
          <w:rPr>
            <w:rStyle w:val="Hyperlink"/>
          </w:rPr>
          <w:t>pRelationTbl</w:t>
        </w:r>
      </w:hyperlink>
      <w:r>
        <w:t xml:space="preserve"> </w:t>
      </w:r>
      <w:r>
        <w:fldChar w:fldCharType="begin"/>
      </w:r>
      <w:r>
        <w:instrText>PAGEREF Section_943a3b3bde124ae08cf810b12e20edca</w:instrText>
      </w:r>
      <w:r>
        <w:fldChar w:fldCharType="separate"/>
      </w:r>
      <w:r>
        <w:rPr>
          <w:noProof/>
        </w:rPr>
        <w:t>385</w:t>
      </w:r>
      <w:r>
        <w:fldChar w:fldCharType="end"/>
      </w:r>
    </w:p>
    <w:p w:rsidR="00611683" w:rsidRDefault="0071088D">
      <w:pPr>
        <w:pStyle w:val="indexentry0"/>
      </w:pPr>
      <w:r>
        <w:t xml:space="preserve">   </w:t>
      </w:r>
      <w:hyperlink w:anchor="Section_ef3943c9a42d4e3a9a5835c257960ec7">
        <w:r>
          <w:rPr>
            <w:rStyle w:val="Hyperlink"/>
          </w:rPr>
          <w:t>pRelationTbl_complex</w:t>
        </w:r>
      </w:hyperlink>
      <w:r>
        <w:t xml:space="preserve"> </w:t>
      </w:r>
      <w:r>
        <w:fldChar w:fldCharType="begin"/>
      </w:r>
      <w:r>
        <w:instrText>PAGEREF Section_ef3943c9a42d4e3a9a5835c257960ec7</w:instrText>
      </w:r>
      <w:r>
        <w:fldChar w:fldCharType="separate"/>
      </w:r>
      <w:r>
        <w:rPr>
          <w:noProof/>
        </w:rPr>
        <w:t>385</w:t>
      </w:r>
      <w:r>
        <w:fldChar w:fldCharType="end"/>
      </w:r>
    </w:p>
    <w:p w:rsidR="00611683" w:rsidRDefault="0071088D">
      <w:pPr>
        <w:pStyle w:val="indexentry0"/>
      </w:pPr>
      <w:hyperlink w:anchor="section_6ab2b8670d8d4d8cbb5fc1ab8e521eaa">
        <w:r>
          <w:rPr>
            <w:rStyle w:val="Hyperlink"/>
          </w:rPr>
          <w:t>Draw</w:t>
        </w:r>
        <w:r>
          <w:rPr>
            <w:rStyle w:val="Hyperlink"/>
          </w:rPr>
          <w:t>ingContainer diagram example</w:t>
        </w:r>
      </w:hyperlink>
      <w:r>
        <w:t xml:space="preserve"> </w:t>
      </w:r>
      <w:r>
        <w:fldChar w:fldCharType="begin"/>
      </w:r>
      <w:r>
        <w:instrText>PAGEREF section_6ab2b8670d8d4d8cbb5fc1ab8e521eaa</w:instrText>
      </w:r>
      <w:r>
        <w:fldChar w:fldCharType="separate"/>
      </w:r>
      <w:r>
        <w:rPr>
          <w:noProof/>
        </w:rPr>
        <w:t>545</w:t>
      </w:r>
      <w:r>
        <w:fldChar w:fldCharType="end"/>
      </w:r>
    </w:p>
    <w:p w:rsidR="00611683" w:rsidRDefault="0071088D">
      <w:pPr>
        <w:pStyle w:val="indexentry0"/>
      </w:pPr>
      <w:hyperlink w:anchor="Section_d17e0661f5054cd88ec2eec76893e6cb">
        <w:r>
          <w:rPr>
            <w:rStyle w:val="Hyperlink"/>
          </w:rPr>
          <w:t>dxHeightHR group shape property</w:t>
        </w:r>
      </w:hyperlink>
      <w:r>
        <w:t xml:space="preserve"> </w:t>
      </w:r>
      <w:r>
        <w:fldChar w:fldCharType="begin"/>
      </w:r>
      <w:r>
        <w:instrText>PAGEREF Section_d17e0661f5054cd88ec2eec76893e6cb</w:instrText>
      </w:r>
      <w:r>
        <w:fldChar w:fldCharType="separate"/>
      </w:r>
      <w:r>
        <w:rPr>
          <w:noProof/>
        </w:rPr>
        <w:t>148</w:t>
      </w:r>
      <w:r>
        <w:fldChar w:fldCharType="end"/>
      </w:r>
    </w:p>
    <w:p w:rsidR="00611683" w:rsidRDefault="0071088D">
      <w:pPr>
        <w:pStyle w:val="indexentry0"/>
      </w:pPr>
      <w:hyperlink w:anchor="Section_a1e315f3bec7418ab872379cf08bbeba">
        <w:r>
          <w:rPr>
            <w:rStyle w:val="Hyperlink"/>
          </w:rPr>
          <w:t>dxTextBottom Text property</w:t>
        </w:r>
      </w:hyperlink>
      <w:r>
        <w:t xml:space="preserve"> </w:t>
      </w:r>
      <w:r>
        <w:fldChar w:fldCharType="begin"/>
      </w:r>
      <w:r>
        <w:instrText>PAGEREF Section_a1e315f3bec7418ab872379cf08bbeba</w:instrText>
      </w:r>
      <w:r>
        <w:fldChar w:fldCharType="separate"/>
      </w:r>
      <w:r>
        <w:rPr>
          <w:noProof/>
        </w:rPr>
        <w:t>402</w:t>
      </w:r>
      <w:r>
        <w:fldChar w:fldCharType="end"/>
      </w:r>
    </w:p>
    <w:p w:rsidR="00611683" w:rsidRDefault="0071088D">
      <w:pPr>
        <w:pStyle w:val="indexentry0"/>
      </w:pPr>
      <w:hyperlink w:anchor="Section_e89d660e4f084786a159ee90cc76c9ac">
        <w:r>
          <w:rPr>
            <w:rStyle w:val="Hyperlink"/>
          </w:rPr>
          <w:t>dxTextLeft Text property</w:t>
        </w:r>
      </w:hyperlink>
      <w:r>
        <w:t xml:space="preserve"> </w:t>
      </w:r>
      <w:r>
        <w:fldChar w:fldCharType="begin"/>
      </w:r>
      <w:r>
        <w:instrText>PAGEREF Section_e89d660e4f084786a159ee90cc76c9ac</w:instrText>
      </w:r>
      <w:r>
        <w:fldChar w:fldCharType="separate"/>
      </w:r>
      <w:r>
        <w:rPr>
          <w:noProof/>
        </w:rPr>
        <w:t>401</w:t>
      </w:r>
      <w:r>
        <w:fldChar w:fldCharType="end"/>
      </w:r>
    </w:p>
    <w:p w:rsidR="00611683" w:rsidRDefault="0071088D">
      <w:pPr>
        <w:pStyle w:val="indexentry0"/>
      </w:pPr>
      <w:hyperlink w:anchor="Section_4d1d87bde76f4f26a86f82b26f2c1b9b">
        <w:r>
          <w:rPr>
            <w:rStyle w:val="Hyperlink"/>
          </w:rPr>
          <w:t>dxTextRight Text property</w:t>
        </w:r>
      </w:hyperlink>
      <w:r>
        <w:t xml:space="preserve"> </w:t>
      </w:r>
      <w:r>
        <w:fldChar w:fldCharType="begin"/>
      </w:r>
      <w:r>
        <w:instrText>PAGEREF Section_4d1d87bde76f4f26a86f82b26f2c1b9b</w:instrText>
      </w:r>
      <w:r>
        <w:fldChar w:fldCharType="separate"/>
      </w:r>
      <w:r>
        <w:rPr>
          <w:noProof/>
        </w:rPr>
        <w:t>402</w:t>
      </w:r>
      <w:r>
        <w:fldChar w:fldCharType="end"/>
      </w:r>
    </w:p>
    <w:p w:rsidR="00611683" w:rsidRDefault="0071088D">
      <w:pPr>
        <w:pStyle w:val="indexentry0"/>
      </w:pPr>
      <w:hyperlink w:anchor="Section_de5f242b628c4e4c8d1f4a38853d2be7">
        <w:r>
          <w:rPr>
            <w:rStyle w:val="Hyperlink"/>
          </w:rPr>
          <w:t>dxWidthHR group shape property</w:t>
        </w:r>
      </w:hyperlink>
      <w:r>
        <w:t xml:space="preserve"> </w:t>
      </w:r>
      <w:r>
        <w:fldChar w:fldCharType="begin"/>
      </w:r>
      <w:r>
        <w:instrText>PAGEREF Section_de5f2</w:instrText>
      </w:r>
      <w:r>
        <w:instrText>42b628c4e4c8d1f4a38853d2be7</w:instrText>
      </w:r>
      <w:r>
        <w:fldChar w:fldCharType="separate"/>
      </w:r>
      <w:r>
        <w:rPr>
          <w:noProof/>
        </w:rPr>
        <w:t>148</w:t>
      </w:r>
      <w:r>
        <w:fldChar w:fldCharType="end"/>
      </w:r>
    </w:p>
    <w:p w:rsidR="00611683" w:rsidRDefault="0071088D">
      <w:pPr>
        <w:pStyle w:val="indexentry0"/>
      </w:pPr>
      <w:hyperlink w:anchor="Section_ed07211a12df4f31b8416861222e8a48">
        <w:r>
          <w:rPr>
            <w:rStyle w:val="Hyperlink"/>
          </w:rPr>
          <w:t>dxWrapDistBottom group shape property</w:t>
        </w:r>
      </w:hyperlink>
      <w:r>
        <w:t xml:space="preserve"> </w:t>
      </w:r>
      <w:r>
        <w:fldChar w:fldCharType="begin"/>
      </w:r>
      <w:r>
        <w:instrText>PAGEREF Section_ed07211a12df4f31b8416861222e8a48</w:instrText>
      </w:r>
      <w:r>
        <w:fldChar w:fldCharType="separate"/>
      </w:r>
      <w:r>
        <w:rPr>
          <w:noProof/>
        </w:rPr>
        <w:t>116</w:t>
      </w:r>
      <w:r>
        <w:fldChar w:fldCharType="end"/>
      </w:r>
    </w:p>
    <w:p w:rsidR="00611683" w:rsidRDefault="0071088D">
      <w:pPr>
        <w:pStyle w:val="indexentry0"/>
      </w:pPr>
      <w:hyperlink w:anchor="Section_6cda98b100fe403cad556fc205d57ff2">
        <w:r>
          <w:rPr>
            <w:rStyle w:val="Hyperlink"/>
          </w:rPr>
          <w:t>dxWrapDistL</w:t>
        </w:r>
        <w:r>
          <w:rPr>
            <w:rStyle w:val="Hyperlink"/>
          </w:rPr>
          <w:t>eft group shape property</w:t>
        </w:r>
      </w:hyperlink>
      <w:r>
        <w:t xml:space="preserve"> </w:t>
      </w:r>
      <w:r>
        <w:fldChar w:fldCharType="begin"/>
      </w:r>
      <w:r>
        <w:instrText>PAGEREF Section_6cda98b100fe403cad556fc205d57ff2</w:instrText>
      </w:r>
      <w:r>
        <w:fldChar w:fldCharType="separate"/>
      </w:r>
      <w:r>
        <w:rPr>
          <w:noProof/>
        </w:rPr>
        <w:t>114</w:t>
      </w:r>
      <w:r>
        <w:fldChar w:fldCharType="end"/>
      </w:r>
    </w:p>
    <w:p w:rsidR="00611683" w:rsidRDefault="0071088D">
      <w:pPr>
        <w:pStyle w:val="indexentry0"/>
      </w:pPr>
      <w:hyperlink w:anchor="Section_195ee86553544aa4b88dd5b29a0bb62c">
        <w:r>
          <w:rPr>
            <w:rStyle w:val="Hyperlink"/>
          </w:rPr>
          <w:t>dxWrapDistRight group shape property</w:t>
        </w:r>
      </w:hyperlink>
      <w:r>
        <w:t xml:space="preserve"> </w:t>
      </w:r>
      <w:r>
        <w:fldChar w:fldCharType="begin"/>
      </w:r>
      <w:r>
        <w:instrText>PAGEREF Section_195ee86553544aa4b88dd5b29a0bb62c</w:instrText>
      </w:r>
      <w:r>
        <w:fldChar w:fldCharType="separate"/>
      </w:r>
      <w:r>
        <w:rPr>
          <w:noProof/>
        </w:rPr>
        <w:t>116</w:t>
      </w:r>
      <w:r>
        <w:fldChar w:fldCharType="end"/>
      </w:r>
    </w:p>
    <w:p w:rsidR="00611683" w:rsidRDefault="0071088D">
      <w:pPr>
        <w:pStyle w:val="indexentry0"/>
      </w:pPr>
      <w:hyperlink w:anchor="Section_e247e4c2cb9f45bcb5664c9cf0981902">
        <w:r>
          <w:rPr>
            <w:rStyle w:val="Hyperlink"/>
          </w:rPr>
          <w:t>dxyCalloutDropSpecified callout property</w:t>
        </w:r>
      </w:hyperlink>
      <w:r>
        <w:t xml:space="preserve"> </w:t>
      </w:r>
      <w:r>
        <w:fldChar w:fldCharType="begin"/>
      </w:r>
      <w:r>
        <w:instrText>PAGEREF Section_e247e4c2cb9f45bcb5664c9cf0981902</w:instrText>
      </w:r>
      <w:r>
        <w:fldChar w:fldCharType="separate"/>
      </w:r>
      <w:r>
        <w:rPr>
          <w:noProof/>
        </w:rPr>
        <w:t>108</w:t>
      </w:r>
      <w:r>
        <w:fldChar w:fldCharType="end"/>
      </w:r>
    </w:p>
    <w:p w:rsidR="00611683" w:rsidRDefault="0071088D">
      <w:pPr>
        <w:pStyle w:val="indexentry0"/>
      </w:pPr>
      <w:hyperlink w:anchor="Section_b2121787fe7e4492be5a414d07278650">
        <w:r>
          <w:rPr>
            <w:rStyle w:val="Hyperlink"/>
          </w:rPr>
          <w:t>dxyCalloutGap callout property</w:t>
        </w:r>
      </w:hyperlink>
      <w:r>
        <w:t xml:space="preserve"> </w:t>
      </w:r>
      <w:r>
        <w:fldChar w:fldCharType="begin"/>
      </w:r>
      <w:r>
        <w:instrText>PAGERE</w:instrText>
      </w:r>
      <w:r>
        <w:instrText>F Section_b2121787fe7e4492be5a414d07278650</w:instrText>
      </w:r>
      <w:r>
        <w:fldChar w:fldCharType="separate"/>
      </w:r>
      <w:r>
        <w:rPr>
          <w:noProof/>
        </w:rPr>
        <w:t>105</w:t>
      </w:r>
      <w:r>
        <w:fldChar w:fldCharType="end"/>
      </w:r>
    </w:p>
    <w:p w:rsidR="00611683" w:rsidRDefault="0071088D">
      <w:pPr>
        <w:pStyle w:val="indexentry0"/>
      </w:pPr>
      <w:hyperlink w:anchor="Section_9c863b267f5f47929f54b32206091ec1">
        <w:r>
          <w:rPr>
            <w:rStyle w:val="Hyperlink"/>
          </w:rPr>
          <w:t>dxyCalloutLengthSpecified callout property</w:t>
        </w:r>
      </w:hyperlink>
      <w:r>
        <w:t xml:space="preserve"> </w:t>
      </w:r>
      <w:r>
        <w:fldChar w:fldCharType="begin"/>
      </w:r>
      <w:r>
        <w:instrText>PAGEREF Section_9c863b267f5f47929f54b32206091ec1</w:instrText>
      </w:r>
      <w:r>
        <w:fldChar w:fldCharType="separate"/>
      </w:r>
      <w:r>
        <w:rPr>
          <w:noProof/>
        </w:rPr>
        <w:t>109</w:t>
      </w:r>
      <w:r>
        <w:fldChar w:fldCharType="end"/>
      </w:r>
    </w:p>
    <w:p w:rsidR="00611683" w:rsidRDefault="0071088D">
      <w:pPr>
        <w:pStyle w:val="indexentry0"/>
      </w:pPr>
      <w:hyperlink w:anchor="Section_7bb231df17ce41118eba9a8337e96563">
        <w:r>
          <w:rPr>
            <w:rStyle w:val="Hyperlink"/>
          </w:rPr>
          <w:t>dyTextTop Text property</w:t>
        </w:r>
      </w:hyperlink>
      <w:r>
        <w:t xml:space="preserve"> </w:t>
      </w:r>
      <w:r>
        <w:fldChar w:fldCharType="begin"/>
      </w:r>
      <w:r>
        <w:instrText>PAGEREF Section_7bb231df17ce41118eba9a8337e96563</w:instrText>
      </w:r>
      <w:r>
        <w:fldChar w:fldCharType="separate"/>
      </w:r>
      <w:r>
        <w:rPr>
          <w:noProof/>
        </w:rPr>
        <w:t>401</w:t>
      </w:r>
      <w:r>
        <w:fldChar w:fldCharType="end"/>
      </w:r>
    </w:p>
    <w:p w:rsidR="00611683" w:rsidRDefault="0071088D">
      <w:pPr>
        <w:pStyle w:val="indexentry0"/>
      </w:pPr>
      <w:hyperlink w:anchor="Section_5e712bf4af164dad9af49c5395188eac">
        <w:r>
          <w:rPr>
            <w:rStyle w:val="Hyperlink"/>
          </w:rPr>
          <w:t>dyWrapDistTop group shape property</w:t>
        </w:r>
      </w:hyperlink>
      <w:r>
        <w:t xml:space="preserve"> </w:t>
      </w:r>
      <w:r>
        <w:fldChar w:fldCharType="begin"/>
      </w:r>
      <w:r>
        <w:instrText>PAGEREF Section_5e712bf4af164dad9af49c5395188eac</w:instrText>
      </w:r>
      <w:r>
        <w:fldChar w:fldCharType="separate"/>
      </w:r>
      <w:r>
        <w:rPr>
          <w:noProof/>
        </w:rPr>
        <w:t>115</w:t>
      </w:r>
      <w:r>
        <w:fldChar w:fldCharType="end"/>
      </w:r>
    </w:p>
    <w:p w:rsidR="00611683" w:rsidRDefault="00611683">
      <w:pPr>
        <w:spacing w:before="0" w:after="0"/>
        <w:rPr>
          <w:sz w:val="16"/>
        </w:rPr>
      </w:pPr>
    </w:p>
    <w:p w:rsidR="00611683" w:rsidRDefault="0071088D">
      <w:pPr>
        <w:pStyle w:val="indexheader"/>
      </w:pPr>
      <w:r>
        <w:t>E</w:t>
      </w:r>
    </w:p>
    <w:p w:rsidR="00611683" w:rsidRDefault="00611683">
      <w:pPr>
        <w:spacing w:before="0" w:after="0"/>
        <w:rPr>
          <w:sz w:val="16"/>
        </w:rPr>
      </w:pPr>
    </w:p>
    <w:p w:rsidR="00611683" w:rsidRDefault="0071088D">
      <w:pPr>
        <w:pStyle w:val="indexentry0"/>
      </w:pPr>
      <w:r>
        <w:t>Enumeration</w:t>
      </w:r>
    </w:p>
    <w:p w:rsidR="00611683" w:rsidRDefault="0071088D">
      <w:pPr>
        <w:pStyle w:val="indexentry0"/>
      </w:pPr>
      <w:r>
        <w:t xml:space="preserve">   </w:t>
      </w:r>
      <w:hyperlink w:anchor="Section_2f901fe25c1749a99cb74a2cf2a67e48">
        <w:r>
          <w:rPr>
            <w:rStyle w:val="Hyperlink"/>
          </w:rPr>
          <w:t>MSO3DRENDERMODE</w:t>
        </w:r>
      </w:hyperlink>
      <w:r>
        <w:t xml:space="preserve"> </w:t>
      </w:r>
      <w:r>
        <w:fldChar w:fldCharType="begin"/>
      </w:r>
      <w:r>
        <w:instrText>PAGEREF Section_2f901fe25c1749a99cb74a2cf2a67e48</w:instrText>
      </w:r>
      <w:r>
        <w:fldChar w:fldCharType="separate"/>
      </w:r>
      <w:r>
        <w:rPr>
          <w:noProof/>
        </w:rPr>
        <w:t>502</w:t>
      </w:r>
      <w:r>
        <w:fldChar w:fldCharType="end"/>
      </w:r>
    </w:p>
    <w:p w:rsidR="00611683" w:rsidRDefault="0071088D">
      <w:pPr>
        <w:pStyle w:val="indexentry0"/>
      </w:pPr>
      <w:r>
        <w:t xml:space="preserve">   </w:t>
      </w:r>
      <w:hyperlink w:anchor="Section_fabbbc3661b445da9cb65aa695f411c9">
        <w:r>
          <w:rPr>
            <w:rStyle w:val="Hyperlink"/>
          </w:rPr>
          <w:t>MSOANCHOR</w:t>
        </w:r>
      </w:hyperlink>
      <w:r>
        <w:t xml:space="preserve"> </w:t>
      </w:r>
      <w:r>
        <w:fldChar w:fldCharType="begin"/>
      </w:r>
      <w:r>
        <w:instrText>PAGEREF Section_fabbbc3661b445da9cb65aa695f411c9</w:instrText>
      </w:r>
      <w:r>
        <w:fldChar w:fldCharType="separate"/>
      </w:r>
      <w:r>
        <w:rPr>
          <w:noProof/>
        </w:rPr>
        <w:t>487</w:t>
      </w:r>
      <w:r>
        <w:fldChar w:fldCharType="end"/>
      </w:r>
    </w:p>
    <w:p w:rsidR="00611683" w:rsidRDefault="0071088D">
      <w:pPr>
        <w:pStyle w:val="indexentry0"/>
      </w:pPr>
      <w:r>
        <w:t xml:space="preserve">   </w:t>
      </w:r>
      <w:hyperlink w:anchor="Section_3192b5fc67ab425593e6c23dae102056">
        <w:r>
          <w:rPr>
            <w:rStyle w:val="Hyperlink"/>
          </w:rPr>
          <w:t>MSOBLIPFLAGS</w:t>
        </w:r>
      </w:hyperlink>
      <w:r>
        <w:t xml:space="preserve"> </w:t>
      </w:r>
      <w:r>
        <w:fldChar w:fldCharType="begin"/>
      </w:r>
      <w:r>
        <w:instrText>PAGEREF Section_3192b5fc67ab425593e6c23dae102056</w:instrText>
      </w:r>
      <w:r>
        <w:fldChar w:fldCharType="separate"/>
      </w:r>
      <w:r>
        <w:rPr>
          <w:noProof/>
        </w:rPr>
        <w:t>492</w:t>
      </w:r>
      <w:r>
        <w:fldChar w:fldCharType="end"/>
      </w:r>
    </w:p>
    <w:p w:rsidR="00611683" w:rsidRDefault="0071088D">
      <w:pPr>
        <w:pStyle w:val="indexentry0"/>
      </w:pPr>
      <w:r>
        <w:t xml:space="preserve">   </w:t>
      </w:r>
      <w:hyperlink w:anchor="Section_84e15233f5a04c9fbb31b31bf8795e15">
        <w:r>
          <w:rPr>
            <w:rStyle w:val="Hyperlink"/>
          </w:rPr>
          <w:t>MSOBLIPTYPE</w:t>
        </w:r>
      </w:hyperlink>
      <w:r>
        <w:t xml:space="preserve"> </w:t>
      </w:r>
      <w:r>
        <w:fldChar w:fldCharType="begin"/>
      </w:r>
      <w:r>
        <w:instrText>PAGEREF Section_84e15233f5a04c9fbb31b31bf8795e15</w:instrText>
      </w:r>
      <w:r>
        <w:fldChar w:fldCharType="separate"/>
      </w:r>
      <w:r>
        <w:rPr>
          <w:noProof/>
        </w:rPr>
        <w:t>465</w:t>
      </w:r>
      <w:r>
        <w:fldChar w:fldCharType="end"/>
      </w:r>
    </w:p>
    <w:p w:rsidR="00611683" w:rsidRDefault="0071088D">
      <w:pPr>
        <w:pStyle w:val="indexentry0"/>
      </w:pPr>
      <w:r>
        <w:t xml:space="preserve">   </w:t>
      </w:r>
      <w:hyperlink w:anchor="Section_a26ff73ff1cd420b812c797a7d9bed3d">
        <w:r>
          <w:rPr>
            <w:rStyle w:val="Hyperlink"/>
          </w:rPr>
          <w:t>MSOBWMODE</w:t>
        </w:r>
      </w:hyperlink>
      <w:r>
        <w:t xml:space="preserve"> </w:t>
      </w:r>
      <w:r>
        <w:fldChar w:fldCharType="begin"/>
      </w:r>
      <w:r>
        <w:instrText>PAGEREF Section_a26ff73ff1cd420b812c797a7d9bed3d</w:instrText>
      </w:r>
      <w:r>
        <w:fldChar w:fldCharType="separate"/>
      </w:r>
      <w:r>
        <w:rPr>
          <w:noProof/>
        </w:rPr>
        <w:t>536</w:t>
      </w:r>
      <w:r>
        <w:fldChar w:fldCharType="end"/>
      </w:r>
    </w:p>
    <w:p w:rsidR="00611683" w:rsidRDefault="0071088D">
      <w:pPr>
        <w:pStyle w:val="indexentry0"/>
      </w:pPr>
      <w:r>
        <w:t xml:space="preserve">   </w:t>
      </w:r>
      <w:hyperlink w:anchor="Section_6851657f38ab49968f4b820b5adc3422">
        <w:r>
          <w:rPr>
            <w:rStyle w:val="Hyperlink"/>
          </w:rPr>
          <w:t>MSOCDIR</w:t>
        </w:r>
      </w:hyperlink>
      <w:r>
        <w:t xml:space="preserve"> </w:t>
      </w:r>
      <w:r>
        <w:fldChar w:fldCharType="begin"/>
      </w:r>
      <w:r>
        <w:instrText>PA</w:instrText>
      </w:r>
      <w:r>
        <w:instrText>GEREF Section_6851657f38ab49968f4b820b5adc3422</w:instrText>
      </w:r>
      <w:r>
        <w:fldChar w:fldCharType="separate"/>
      </w:r>
      <w:r>
        <w:rPr>
          <w:noProof/>
        </w:rPr>
        <w:t>491</w:t>
      </w:r>
      <w:r>
        <w:fldChar w:fldCharType="end"/>
      </w:r>
    </w:p>
    <w:p w:rsidR="00611683" w:rsidRDefault="0071088D">
      <w:pPr>
        <w:pStyle w:val="indexentry0"/>
      </w:pPr>
      <w:r>
        <w:t xml:space="preserve">   </w:t>
      </w:r>
      <w:hyperlink w:anchor="Section_b84bd94b7d964e8eb9bb31051c2cb407">
        <w:r>
          <w:rPr>
            <w:rStyle w:val="Hyperlink"/>
          </w:rPr>
          <w:t>MSOCXK</w:t>
        </w:r>
      </w:hyperlink>
      <w:r>
        <w:t xml:space="preserve"> </w:t>
      </w:r>
      <w:r>
        <w:fldChar w:fldCharType="begin"/>
      </w:r>
      <w:r>
        <w:instrText>PAGEREF Section_b84bd94b7d964e8eb9bb31051c2cb407</w:instrText>
      </w:r>
      <w:r>
        <w:fldChar w:fldCharType="separate"/>
      </w:r>
      <w:r>
        <w:rPr>
          <w:noProof/>
        </w:rPr>
        <w:t>492</w:t>
      </w:r>
      <w:r>
        <w:fldChar w:fldCharType="end"/>
      </w:r>
    </w:p>
    <w:p w:rsidR="00611683" w:rsidRDefault="0071088D">
      <w:pPr>
        <w:pStyle w:val="indexentry0"/>
      </w:pPr>
      <w:r>
        <w:t xml:space="preserve">   </w:t>
      </w:r>
      <w:hyperlink w:anchor="Section_0ab410b75a434377b988a620a24dec10">
        <w:r>
          <w:rPr>
            <w:rStyle w:val="Hyperlink"/>
          </w:rPr>
          <w:t>MSOCXSTYLE</w:t>
        </w:r>
      </w:hyperlink>
      <w:r>
        <w:t xml:space="preserve"> </w:t>
      </w:r>
      <w:r>
        <w:fldChar w:fldCharType="begin"/>
      </w:r>
      <w:r>
        <w:instrText>PAGE</w:instrText>
      </w:r>
      <w:r>
        <w:instrText>REF Section_0ab410b75a434377b988a620a24dec10</w:instrText>
      </w:r>
      <w:r>
        <w:fldChar w:fldCharType="separate"/>
      </w:r>
      <w:r>
        <w:rPr>
          <w:noProof/>
        </w:rPr>
        <w:t>535</w:t>
      </w:r>
      <w:r>
        <w:fldChar w:fldCharType="end"/>
      </w:r>
    </w:p>
    <w:p w:rsidR="00611683" w:rsidRDefault="0071088D">
      <w:pPr>
        <w:pStyle w:val="indexentry0"/>
      </w:pPr>
      <w:r>
        <w:t xml:space="preserve">   </w:t>
      </w:r>
      <w:hyperlink w:anchor="Section_f7b3f9e2a4094015bf5cdeb7df4e6dd2">
        <w:r>
          <w:rPr>
            <w:rStyle w:val="Hyperlink"/>
          </w:rPr>
          <w:t>MSODGCID</w:t>
        </w:r>
      </w:hyperlink>
      <w:r>
        <w:t xml:space="preserve"> </w:t>
      </w:r>
      <w:r>
        <w:fldChar w:fldCharType="begin"/>
      </w:r>
      <w:r>
        <w:instrText>PAGEREF Section_f7b3f9e2a4094015bf5cdeb7df4e6dd2</w:instrText>
      </w:r>
      <w:r>
        <w:fldChar w:fldCharType="separate"/>
      </w:r>
      <w:r>
        <w:rPr>
          <w:noProof/>
        </w:rPr>
        <w:t>465</w:t>
      </w:r>
      <w:r>
        <w:fldChar w:fldCharType="end"/>
      </w:r>
    </w:p>
    <w:p w:rsidR="00611683" w:rsidRDefault="0071088D">
      <w:pPr>
        <w:pStyle w:val="indexentry0"/>
      </w:pPr>
      <w:r>
        <w:t xml:space="preserve">   </w:t>
      </w:r>
      <w:hyperlink w:anchor="Section_2ea421630a5a45f1bc300c53aa0b1213">
        <w:r>
          <w:rPr>
            <w:rStyle w:val="Hyperlink"/>
          </w:rPr>
          <w:t>MSODGMLO</w:t>
        </w:r>
      </w:hyperlink>
      <w:r>
        <w:t xml:space="preserve"> </w:t>
      </w:r>
      <w:r>
        <w:fldChar w:fldCharType="begin"/>
      </w:r>
      <w:r>
        <w:instrText>PAGERE</w:instrText>
      </w:r>
      <w:r>
        <w:instrText>F Section_2ea421630a5a45f1bc300c53aa0b1213</w:instrText>
      </w:r>
      <w:r>
        <w:fldChar w:fldCharType="separate"/>
      </w:r>
      <w:r>
        <w:rPr>
          <w:noProof/>
        </w:rPr>
        <w:t>538</w:t>
      </w:r>
      <w:r>
        <w:fldChar w:fldCharType="end"/>
      </w:r>
    </w:p>
    <w:p w:rsidR="00611683" w:rsidRDefault="0071088D">
      <w:pPr>
        <w:pStyle w:val="indexentry0"/>
      </w:pPr>
      <w:r>
        <w:t xml:space="preserve">   </w:t>
      </w:r>
      <w:hyperlink w:anchor="Section_e89f9d4924ed485da1faabeeece55c33">
        <w:r>
          <w:rPr>
            <w:rStyle w:val="Hyperlink"/>
          </w:rPr>
          <w:t>MSODGMT</w:t>
        </w:r>
      </w:hyperlink>
      <w:r>
        <w:t xml:space="preserve"> </w:t>
      </w:r>
      <w:r>
        <w:fldChar w:fldCharType="begin"/>
      </w:r>
      <w:r>
        <w:instrText>PAGEREF Section_e89f9d4924ed485da1faabeeece55c33</w:instrText>
      </w:r>
      <w:r>
        <w:fldChar w:fldCharType="separate"/>
      </w:r>
      <w:r>
        <w:rPr>
          <w:noProof/>
        </w:rPr>
        <w:t>536</w:t>
      </w:r>
      <w:r>
        <w:fldChar w:fldCharType="end"/>
      </w:r>
    </w:p>
    <w:p w:rsidR="00611683" w:rsidRDefault="0071088D">
      <w:pPr>
        <w:pStyle w:val="indexentry0"/>
      </w:pPr>
      <w:r>
        <w:t xml:space="preserve">   </w:t>
      </w:r>
      <w:hyperlink w:anchor="Section_65f62b3608d846e2b1e2abf7b0aeec89">
        <w:r>
          <w:rPr>
            <w:rStyle w:val="Hyperlink"/>
          </w:rPr>
          <w:t>MSODGSLK</w:t>
        </w:r>
      </w:hyperlink>
      <w:r>
        <w:t xml:space="preserve"> </w:t>
      </w:r>
      <w:r>
        <w:fldChar w:fldCharType="begin"/>
      </w:r>
      <w:r>
        <w:instrText>PAGEREF S</w:instrText>
      </w:r>
      <w:r>
        <w:instrText>ection_65f62b3608d846e2b1e2abf7b0aeec89</w:instrText>
      </w:r>
      <w:r>
        <w:fldChar w:fldCharType="separate"/>
      </w:r>
      <w:r>
        <w:rPr>
          <w:noProof/>
        </w:rPr>
        <w:t>538</w:t>
      </w:r>
      <w:r>
        <w:fldChar w:fldCharType="end"/>
      </w:r>
    </w:p>
    <w:p w:rsidR="00611683" w:rsidRDefault="0071088D">
      <w:pPr>
        <w:pStyle w:val="indexentry0"/>
      </w:pPr>
      <w:r>
        <w:t xml:space="preserve">   </w:t>
      </w:r>
      <w:hyperlink w:anchor="Section_18f9e36510954586889bacacc6f207b7">
        <w:r>
          <w:rPr>
            <w:rStyle w:val="Hyperlink"/>
          </w:rPr>
          <w:t>MSODZTYPE</w:t>
        </w:r>
      </w:hyperlink>
      <w:r>
        <w:t xml:space="preserve"> </w:t>
      </w:r>
      <w:r>
        <w:fldChar w:fldCharType="begin"/>
      </w:r>
      <w:r>
        <w:instrText>PAGEREF Section_18f9e36510954586889bacacc6f207b7</w:instrText>
      </w:r>
      <w:r>
        <w:fldChar w:fldCharType="separate"/>
      </w:r>
      <w:r>
        <w:rPr>
          <w:noProof/>
        </w:rPr>
        <w:t>495</w:t>
      </w:r>
      <w:r>
        <w:fldChar w:fldCharType="end"/>
      </w:r>
    </w:p>
    <w:p w:rsidR="00611683" w:rsidRDefault="0071088D">
      <w:pPr>
        <w:pStyle w:val="indexentry0"/>
      </w:pPr>
      <w:r>
        <w:t xml:space="preserve">   </w:t>
      </w:r>
      <w:hyperlink w:anchor="Section_e96eecf80d2f48a8a5eedc9ffb6c82ab">
        <w:r>
          <w:rPr>
            <w:rStyle w:val="Hyperlink"/>
          </w:rPr>
          <w:t>MSOFILLTYPE</w:t>
        </w:r>
      </w:hyperlink>
      <w:r>
        <w:t xml:space="preserve"> </w:t>
      </w:r>
      <w:r>
        <w:fldChar w:fldCharType="begin"/>
      </w:r>
      <w:r>
        <w:instrText>PAGEREF Section_e96eecf80d2f48a8a5eedc9ffb6c82ab</w:instrText>
      </w:r>
      <w:r>
        <w:fldChar w:fldCharType="separate"/>
      </w:r>
      <w:r>
        <w:rPr>
          <w:noProof/>
        </w:rPr>
        <w:t>493</w:t>
      </w:r>
      <w:r>
        <w:fldChar w:fldCharType="end"/>
      </w:r>
    </w:p>
    <w:p w:rsidR="00611683" w:rsidRDefault="0071088D">
      <w:pPr>
        <w:pStyle w:val="indexentry0"/>
      </w:pPr>
      <w:r>
        <w:t xml:space="preserve">   </w:t>
      </w:r>
      <w:hyperlink w:anchor="Section_2f07fbd0a9ac426ca74fbe57964e68db">
        <w:r>
          <w:rPr>
            <w:rStyle w:val="Hyperlink"/>
          </w:rPr>
          <w:t>MSOLINECAP</w:t>
        </w:r>
      </w:hyperlink>
      <w:r>
        <w:t xml:space="preserve"> </w:t>
      </w:r>
      <w:r>
        <w:fldChar w:fldCharType="begin"/>
      </w:r>
      <w:r>
        <w:instrText>PAGEREF Section_2f07fbd0a9ac426ca74fbe57964e68db</w:instrText>
      </w:r>
      <w:r>
        <w:fldChar w:fldCharType="separate"/>
      </w:r>
      <w:r>
        <w:rPr>
          <w:noProof/>
        </w:rPr>
        <w:t>500</w:t>
      </w:r>
      <w:r>
        <w:fldChar w:fldCharType="end"/>
      </w:r>
    </w:p>
    <w:p w:rsidR="00611683" w:rsidRDefault="0071088D">
      <w:pPr>
        <w:pStyle w:val="indexentry0"/>
      </w:pPr>
      <w:r>
        <w:t xml:space="preserve">   </w:t>
      </w:r>
      <w:hyperlink w:anchor="Section_9d6f5dd37c2649e4a95a13af938edfda">
        <w:r>
          <w:rPr>
            <w:rStyle w:val="Hyperlink"/>
          </w:rPr>
          <w:t>MSOLINEDASH</w:t>
        </w:r>
        <w:r>
          <w:rPr>
            <w:rStyle w:val="Hyperlink"/>
          </w:rPr>
          <w:t>ING</w:t>
        </w:r>
      </w:hyperlink>
      <w:r>
        <w:t xml:space="preserve"> </w:t>
      </w:r>
      <w:r>
        <w:fldChar w:fldCharType="begin"/>
      </w:r>
      <w:r>
        <w:instrText>PAGEREF Section_9d6f5dd37c2649e4a95a13af938edfda</w:instrText>
      </w:r>
      <w:r>
        <w:fldChar w:fldCharType="separate"/>
      </w:r>
      <w:r>
        <w:rPr>
          <w:noProof/>
        </w:rPr>
        <w:t>497</w:t>
      </w:r>
      <w:r>
        <w:fldChar w:fldCharType="end"/>
      </w:r>
    </w:p>
    <w:p w:rsidR="00611683" w:rsidRDefault="0071088D">
      <w:pPr>
        <w:pStyle w:val="indexentry0"/>
      </w:pPr>
      <w:r>
        <w:t xml:space="preserve">   </w:t>
      </w:r>
      <w:hyperlink w:anchor="Section_b9aaf68d5f304350bf09306444b8bc34">
        <w:r>
          <w:rPr>
            <w:rStyle w:val="Hyperlink"/>
          </w:rPr>
          <w:t>MSOLINEEND</w:t>
        </w:r>
      </w:hyperlink>
      <w:r>
        <w:t xml:space="preserve"> </w:t>
      </w:r>
      <w:r>
        <w:fldChar w:fldCharType="begin"/>
      </w:r>
      <w:r>
        <w:instrText>PAGEREF Section_b9aaf68d5f304350bf09306444b8bc34</w:instrText>
      </w:r>
      <w:r>
        <w:fldChar w:fldCharType="separate"/>
      </w:r>
      <w:r>
        <w:rPr>
          <w:noProof/>
        </w:rPr>
        <w:t>498</w:t>
      </w:r>
      <w:r>
        <w:fldChar w:fldCharType="end"/>
      </w:r>
    </w:p>
    <w:p w:rsidR="00611683" w:rsidRDefault="0071088D">
      <w:pPr>
        <w:pStyle w:val="indexentry0"/>
      </w:pPr>
      <w:r>
        <w:t xml:space="preserve">   </w:t>
      </w:r>
      <w:hyperlink w:anchor="Section_4fb9e62444824eb79cb37173504d1080">
        <w:r>
          <w:rPr>
            <w:rStyle w:val="Hyperlink"/>
          </w:rPr>
          <w:t>MSOLI</w:t>
        </w:r>
        <w:r>
          <w:rPr>
            <w:rStyle w:val="Hyperlink"/>
          </w:rPr>
          <w:t>NEENDLENGTH</w:t>
        </w:r>
      </w:hyperlink>
      <w:r>
        <w:t xml:space="preserve"> </w:t>
      </w:r>
      <w:r>
        <w:fldChar w:fldCharType="begin"/>
      </w:r>
      <w:r>
        <w:instrText>PAGEREF Section_4fb9e62444824eb79cb37173504d1080</w:instrText>
      </w:r>
      <w:r>
        <w:fldChar w:fldCharType="separate"/>
      </w:r>
      <w:r>
        <w:rPr>
          <w:noProof/>
        </w:rPr>
        <w:t>499</w:t>
      </w:r>
      <w:r>
        <w:fldChar w:fldCharType="end"/>
      </w:r>
    </w:p>
    <w:p w:rsidR="00611683" w:rsidRDefault="0071088D">
      <w:pPr>
        <w:pStyle w:val="indexentry0"/>
      </w:pPr>
      <w:r>
        <w:t xml:space="preserve">   </w:t>
      </w:r>
      <w:hyperlink w:anchor="Section_304aa56b185d4e5a9596950f093ae983">
        <w:r>
          <w:rPr>
            <w:rStyle w:val="Hyperlink"/>
          </w:rPr>
          <w:t>MSOLINEENDWIDTH</w:t>
        </w:r>
      </w:hyperlink>
      <w:r>
        <w:t xml:space="preserve"> </w:t>
      </w:r>
      <w:r>
        <w:fldChar w:fldCharType="begin"/>
      </w:r>
      <w:r>
        <w:instrText>PAGEREF Section_304aa56b185d4e5a9596950f093ae983</w:instrText>
      </w:r>
      <w:r>
        <w:fldChar w:fldCharType="separate"/>
      </w:r>
      <w:r>
        <w:rPr>
          <w:noProof/>
        </w:rPr>
        <w:t>498</w:t>
      </w:r>
      <w:r>
        <w:fldChar w:fldCharType="end"/>
      </w:r>
    </w:p>
    <w:p w:rsidR="00611683" w:rsidRDefault="0071088D">
      <w:pPr>
        <w:pStyle w:val="indexentry0"/>
      </w:pPr>
      <w:r>
        <w:t xml:space="preserve">   </w:t>
      </w:r>
      <w:hyperlink w:anchor="Section_5202d78c421949e197e30d0df235460d">
        <w:r>
          <w:rPr>
            <w:rStyle w:val="Hyperlink"/>
          </w:rPr>
          <w:t>MSOLINEJOIN</w:t>
        </w:r>
      </w:hyperlink>
      <w:r>
        <w:t xml:space="preserve"> </w:t>
      </w:r>
      <w:r>
        <w:fldChar w:fldCharType="begin"/>
      </w:r>
      <w:r>
        <w:instrText>PAGEREF Section_5202d78c421949e197e30d0df235460d</w:instrText>
      </w:r>
      <w:r>
        <w:fldChar w:fldCharType="separate"/>
      </w:r>
      <w:r>
        <w:rPr>
          <w:noProof/>
        </w:rPr>
        <w:t>499</w:t>
      </w:r>
      <w:r>
        <w:fldChar w:fldCharType="end"/>
      </w:r>
    </w:p>
    <w:p w:rsidR="00611683" w:rsidRDefault="0071088D">
      <w:pPr>
        <w:pStyle w:val="indexentry0"/>
      </w:pPr>
      <w:r>
        <w:t xml:space="preserve">   </w:t>
      </w:r>
      <w:hyperlink w:anchor="Section_989ff6aba60540ddb6ce5b679a856cb7">
        <w:r>
          <w:rPr>
            <w:rStyle w:val="Hyperlink"/>
          </w:rPr>
          <w:t>MSOLINESTYLE</w:t>
        </w:r>
      </w:hyperlink>
      <w:r>
        <w:t xml:space="preserve"> </w:t>
      </w:r>
      <w:r>
        <w:fldChar w:fldCharType="begin"/>
      </w:r>
      <w:r>
        <w:instrText>PAGEREF Section_989ff6aba60540ddb6ce5b679a856cb7</w:instrText>
      </w:r>
      <w:r>
        <w:fldChar w:fldCharType="separate"/>
      </w:r>
      <w:r>
        <w:rPr>
          <w:noProof/>
        </w:rPr>
        <w:t>496</w:t>
      </w:r>
      <w:r>
        <w:fldChar w:fldCharType="end"/>
      </w:r>
    </w:p>
    <w:p w:rsidR="00611683" w:rsidRDefault="0071088D">
      <w:pPr>
        <w:pStyle w:val="indexentry0"/>
      </w:pPr>
      <w:r>
        <w:t xml:space="preserve">   </w:t>
      </w:r>
      <w:hyperlink w:anchor="Section_d64699ab0a044653a7501b3dd2f4e629">
        <w:r>
          <w:rPr>
            <w:rStyle w:val="Hyperlink"/>
          </w:rPr>
          <w:t>MSOLINETYPE</w:t>
        </w:r>
      </w:hyperlink>
      <w:r>
        <w:t xml:space="preserve"> </w:t>
      </w:r>
      <w:r>
        <w:fldChar w:fldCharType="begin"/>
      </w:r>
      <w:r>
        <w:instrText>PAGEREF Section_d64699ab0a044653a7501b3dd2f4e629</w:instrText>
      </w:r>
      <w:r>
        <w:fldChar w:fldCharType="separate"/>
      </w:r>
      <w:r>
        <w:rPr>
          <w:noProof/>
        </w:rPr>
        <w:t>496</w:t>
      </w:r>
      <w:r>
        <w:fldChar w:fldCharType="end"/>
      </w:r>
    </w:p>
    <w:p w:rsidR="00611683" w:rsidRDefault="0071088D">
      <w:pPr>
        <w:pStyle w:val="indexentry0"/>
      </w:pPr>
      <w:r>
        <w:t xml:space="preserve">   </w:t>
      </w:r>
      <w:hyperlink w:anchor="Section_37269b237e5f4812ba8df08f745bf505">
        <w:r>
          <w:rPr>
            <w:rStyle w:val="Hyperlink"/>
          </w:rPr>
          <w:t>MSOPATHESCAPE</w:t>
        </w:r>
      </w:hyperlink>
      <w:r>
        <w:t xml:space="preserve"> </w:t>
      </w:r>
      <w:r>
        <w:fldChar w:fldCharType="begin"/>
      </w:r>
      <w:r>
        <w:instrText>PAGEREF Section_37269b237e5f4812ba8df08f745bf505</w:instrText>
      </w:r>
      <w:r>
        <w:fldChar w:fldCharType="separate"/>
      </w:r>
      <w:r>
        <w:rPr>
          <w:noProof/>
        </w:rPr>
        <w:t>541</w:t>
      </w:r>
      <w:r>
        <w:fldChar w:fldCharType="end"/>
      </w:r>
    </w:p>
    <w:p w:rsidR="00611683" w:rsidRDefault="0071088D">
      <w:pPr>
        <w:pStyle w:val="indexentry0"/>
      </w:pPr>
      <w:r>
        <w:t xml:space="preserve">   </w:t>
      </w:r>
      <w:hyperlink w:anchor="Section_54c00b9c22254ed493e4691e4aafeec8">
        <w:r>
          <w:rPr>
            <w:rStyle w:val="Hyperlink"/>
          </w:rPr>
          <w:t>MSOPATHTYPE</w:t>
        </w:r>
      </w:hyperlink>
      <w:r>
        <w:t xml:space="preserve"> </w:t>
      </w:r>
      <w:r>
        <w:fldChar w:fldCharType="begin"/>
      </w:r>
      <w:r>
        <w:instrText>PAGEREF Section_54c00b9c22254ed493e4691e4aafeec8</w:instrText>
      </w:r>
      <w:r>
        <w:fldChar w:fldCharType="separate"/>
      </w:r>
      <w:r>
        <w:rPr>
          <w:noProof/>
        </w:rPr>
        <w:t>540</w:t>
      </w:r>
      <w:r>
        <w:fldChar w:fldCharType="end"/>
      </w:r>
    </w:p>
    <w:p w:rsidR="00611683" w:rsidRDefault="0071088D">
      <w:pPr>
        <w:pStyle w:val="indexentry0"/>
      </w:pPr>
      <w:r>
        <w:t xml:space="preserve">   </w:t>
      </w:r>
      <w:hyperlink w:anchor="Section_40fea1ce3c4040bcb843a06d756a9f07">
        <w:r>
          <w:rPr>
            <w:rStyle w:val="Hyperlink"/>
          </w:rPr>
          <w:t>MSOSHADOWTYPE</w:t>
        </w:r>
      </w:hyperlink>
      <w:r>
        <w:t xml:space="preserve"> </w:t>
      </w:r>
      <w:r>
        <w:fldChar w:fldCharType="begin"/>
      </w:r>
      <w:r>
        <w:instrText>PAGEREF Section_40fea1ce3c4040bcb843a06d756a9f07</w:instrText>
      </w:r>
      <w:r>
        <w:fldChar w:fldCharType="separate"/>
      </w:r>
      <w:r>
        <w:rPr>
          <w:noProof/>
        </w:rPr>
        <w:t>500</w:t>
      </w:r>
      <w:r>
        <w:fldChar w:fldCharType="end"/>
      </w:r>
    </w:p>
    <w:p w:rsidR="00611683" w:rsidRDefault="0071088D">
      <w:pPr>
        <w:pStyle w:val="indexentry0"/>
      </w:pPr>
      <w:r>
        <w:t xml:space="preserve">   </w:t>
      </w:r>
      <w:hyperlink w:anchor="Section_bd6a1621434e41d6a90c42b66863853b">
        <w:r>
          <w:rPr>
            <w:rStyle w:val="Hyperlink"/>
          </w:rPr>
          <w:t>MSOSHAPEPATH</w:t>
        </w:r>
      </w:hyperlink>
      <w:r>
        <w:t xml:space="preserve"> </w:t>
      </w:r>
      <w:r>
        <w:fldChar w:fldCharType="begin"/>
      </w:r>
      <w:r>
        <w:instrText>PAGEREF Section_bd6a1621434e41d6a90c42b66863853b</w:instrText>
      </w:r>
      <w:r>
        <w:fldChar w:fldCharType="separate"/>
      </w:r>
      <w:r>
        <w:rPr>
          <w:noProof/>
        </w:rPr>
        <w:t>492</w:t>
      </w:r>
      <w:r>
        <w:fldChar w:fldCharType="end"/>
      </w:r>
    </w:p>
    <w:p w:rsidR="00611683" w:rsidRDefault="0071088D">
      <w:pPr>
        <w:pStyle w:val="indexentry0"/>
      </w:pPr>
      <w:r>
        <w:t xml:space="preserve">   </w:t>
      </w:r>
      <w:hyperlink w:anchor="Section_9c0c5c019e9041aaba15477dacb4cc8e">
        <w:r>
          <w:rPr>
            <w:rStyle w:val="Hyperlink"/>
          </w:rPr>
          <w:t>MSOSPT</w:t>
        </w:r>
      </w:hyperlink>
      <w:r>
        <w:t xml:space="preserve"> </w:t>
      </w:r>
      <w:r>
        <w:fldChar w:fldCharType="begin"/>
      </w:r>
      <w:r>
        <w:instrText>PAGEREF Section_9c0c5c019e9041aaba15477dacb4cc8e</w:instrText>
      </w:r>
      <w:r>
        <w:fldChar w:fldCharType="separate"/>
      </w:r>
      <w:r>
        <w:rPr>
          <w:noProof/>
        </w:rPr>
        <w:t>502</w:t>
      </w:r>
      <w:r>
        <w:fldChar w:fldCharType="end"/>
      </w:r>
    </w:p>
    <w:p w:rsidR="00611683" w:rsidRDefault="0071088D">
      <w:pPr>
        <w:pStyle w:val="indexentry0"/>
      </w:pPr>
      <w:r>
        <w:t xml:space="preserve">   </w:t>
      </w:r>
      <w:hyperlink w:anchor="Section_bdcb8babbbdd497583505a64be3ab5fe">
        <w:r>
          <w:rPr>
            <w:rStyle w:val="Hyperlink"/>
          </w:rPr>
          <w:t>MSOTXDIR</w:t>
        </w:r>
      </w:hyperlink>
      <w:r>
        <w:t xml:space="preserve"> </w:t>
      </w:r>
      <w:r>
        <w:fldChar w:fldCharType="begin"/>
      </w:r>
      <w:r>
        <w:instrText>PAGEREF Section_bdcb8babbbdd497583505a64be3ab5fe</w:instrText>
      </w:r>
      <w:r>
        <w:fldChar w:fldCharType="separate"/>
      </w:r>
      <w:r>
        <w:rPr>
          <w:noProof/>
        </w:rPr>
        <w:t>491</w:t>
      </w:r>
      <w:r>
        <w:fldChar w:fldCharType="end"/>
      </w:r>
    </w:p>
    <w:p w:rsidR="00611683" w:rsidRDefault="0071088D">
      <w:pPr>
        <w:pStyle w:val="indexentry0"/>
      </w:pPr>
      <w:r>
        <w:t xml:space="preserve">   </w:t>
      </w:r>
      <w:hyperlink w:anchor="Section_7e4ea24f316d45d2aab0f97b9a6fa49f">
        <w:r>
          <w:rPr>
            <w:rStyle w:val="Hyperlink"/>
          </w:rPr>
          <w:t>MSOTXFL</w:t>
        </w:r>
      </w:hyperlink>
      <w:r>
        <w:t xml:space="preserve"> </w:t>
      </w:r>
      <w:r>
        <w:fldChar w:fldCharType="begin"/>
      </w:r>
      <w:r>
        <w:instrText>PAGEREF Section_7e4ea24f316d45d2aab0f97b9a6fa49f</w:instrText>
      </w:r>
      <w:r>
        <w:fldChar w:fldCharType="separate"/>
      </w:r>
      <w:r>
        <w:rPr>
          <w:noProof/>
        </w:rPr>
        <w:t>490</w:t>
      </w:r>
      <w:r>
        <w:fldChar w:fldCharType="end"/>
      </w:r>
    </w:p>
    <w:p w:rsidR="00611683" w:rsidRDefault="0071088D">
      <w:pPr>
        <w:pStyle w:val="indexentry0"/>
      </w:pPr>
      <w:r>
        <w:t xml:space="preserve">  </w:t>
      </w:r>
      <w:r>
        <w:t xml:space="preserve"> </w:t>
      </w:r>
      <w:hyperlink w:anchor="Section_893723db1a0247909418dbfefc30571d">
        <w:r>
          <w:rPr>
            <w:rStyle w:val="Hyperlink"/>
          </w:rPr>
          <w:t>MSOWRAPMODE</w:t>
        </w:r>
      </w:hyperlink>
      <w:r>
        <w:t xml:space="preserve"> </w:t>
      </w:r>
      <w:r>
        <w:fldChar w:fldCharType="begin"/>
      </w:r>
      <w:r>
        <w:instrText>PAGEREF Section_893723db1a0247909418dbfefc30571d</w:instrText>
      </w:r>
      <w:r>
        <w:fldChar w:fldCharType="separate"/>
      </w:r>
      <w:r>
        <w:rPr>
          <w:noProof/>
        </w:rPr>
        <w:t>487</w:t>
      </w:r>
      <w:r>
        <w:fldChar w:fldCharType="end"/>
      </w:r>
    </w:p>
    <w:p w:rsidR="00611683" w:rsidRDefault="0071088D">
      <w:pPr>
        <w:pStyle w:val="indexentry0"/>
      </w:pPr>
      <w:r>
        <w:t xml:space="preserve">   </w:t>
      </w:r>
      <w:hyperlink w:anchor="Section_16dc0f77f323411292e10ef8237d4bd8">
        <w:r>
          <w:rPr>
            <w:rStyle w:val="Hyperlink"/>
          </w:rPr>
          <w:t>MSOXFORMTYPE</w:t>
        </w:r>
      </w:hyperlink>
      <w:r>
        <w:t xml:space="preserve"> </w:t>
      </w:r>
      <w:r>
        <w:fldChar w:fldCharType="begin"/>
      </w:r>
      <w:r>
        <w:instrText>PAGEREF Section_16dc0f77f323411292e10ef8237d4bd</w:instrText>
      </w:r>
      <w:r>
        <w:instrText>8</w:instrText>
      </w:r>
      <w:r>
        <w:fldChar w:fldCharType="separate"/>
      </w:r>
      <w:r>
        <w:rPr>
          <w:noProof/>
        </w:rPr>
        <w:t>502</w:t>
      </w:r>
      <w:r>
        <w:fldChar w:fldCharType="end"/>
      </w:r>
    </w:p>
    <w:p w:rsidR="00611683" w:rsidRDefault="0071088D">
      <w:pPr>
        <w:pStyle w:val="indexentry0"/>
      </w:pPr>
      <w:hyperlink w:anchor="Section_80c5cbc0c9dc4f4789abfbab33ab5451">
        <w:r>
          <w:rPr>
            <w:rStyle w:val="Hyperlink"/>
          </w:rPr>
          <w:t>equationXML shape property</w:t>
        </w:r>
      </w:hyperlink>
      <w:r>
        <w:t xml:space="preserve"> </w:t>
      </w:r>
      <w:r>
        <w:fldChar w:fldCharType="begin"/>
      </w:r>
      <w:r>
        <w:instrText>PAGEREF Section_80c5cbc0c9dc4f4789abfbab33ab5451</w:instrText>
      </w:r>
      <w:r>
        <w:fldChar w:fldCharType="separate"/>
      </w:r>
      <w:r>
        <w:rPr>
          <w:noProof/>
        </w:rPr>
        <w:t>102</w:t>
      </w:r>
      <w:r>
        <w:fldChar w:fldCharType="end"/>
      </w:r>
    </w:p>
    <w:p w:rsidR="00611683" w:rsidRDefault="0071088D">
      <w:pPr>
        <w:pStyle w:val="indexentry0"/>
      </w:pPr>
      <w:hyperlink w:anchor="Section_d001d15fb566413b898965762c5dc660">
        <w:r>
          <w:rPr>
            <w:rStyle w:val="Hyperlink"/>
          </w:rPr>
          <w:t>equationXML_complex shape property</w:t>
        </w:r>
      </w:hyperlink>
      <w:r>
        <w:t xml:space="preserve"> </w:t>
      </w:r>
      <w:r>
        <w:fldChar w:fldCharType="begin"/>
      </w:r>
      <w:r>
        <w:instrText>PAGEREF Section_d001d15fb566413b898965762c5dc660</w:instrText>
      </w:r>
      <w:r>
        <w:fldChar w:fldCharType="separate"/>
      </w:r>
      <w:r>
        <w:rPr>
          <w:noProof/>
        </w:rPr>
        <w:t>102</w:t>
      </w:r>
      <w:r>
        <w:fldChar w:fldCharType="end"/>
      </w:r>
    </w:p>
    <w:p w:rsidR="00611683" w:rsidRDefault="0071088D">
      <w:pPr>
        <w:pStyle w:val="indexentry0"/>
      </w:pPr>
      <w:hyperlink w:anchor="section_40149368a50946548763f22d3fdfa7da">
        <w:r>
          <w:rPr>
            <w:rStyle w:val="Hyperlink"/>
          </w:rPr>
          <w:t>Examples</w:t>
        </w:r>
      </w:hyperlink>
      <w:r>
        <w:t xml:space="preserve"> </w:t>
      </w:r>
      <w:r>
        <w:fldChar w:fldCharType="begin"/>
      </w:r>
      <w:r>
        <w:instrText>PAGEREF section_40149368a50946548763f22d3fdfa7da</w:instrText>
      </w:r>
      <w:r>
        <w:fldChar w:fldCharType="separate"/>
      </w:r>
      <w:r>
        <w:rPr>
          <w:noProof/>
        </w:rPr>
        <w:t>544</w:t>
      </w:r>
      <w:r>
        <w:fldChar w:fldCharType="end"/>
      </w:r>
    </w:p>
    <w:p w:rsidR="00611683" w:rsidRDefault="0071088D">
      <w:pPr>
        <w:pStyle w:val="indexentry0"/>
      </w:pPr>
      <w:r>
        <w:t xml:space="preserve">   </w:t>
      </w:r>
      <w:hyperlink w:anchor="section_276e41f9303d4089bed119a25f65e385">
        <w:r>
          <w:rPr>
            <w:rStyle w:val="Hyperlink"/>
          </w:rPr>
          <w:t>Diagram</w:t>
        </w:r>
      </w:hyperlink>
      <w:r>
        <w:t xml:space="preserve"> </w:t>
      </w:r>
      <w:r>
        <w:fldChar w:fldCharType="begin"/>
      </w:r>
      <w:r>
        <w:instrText>PAGERE</w:instrText>
      </w:r>
      <w:r>
        <w:instrText>F section_276e41f9303d4089bed119a25f65e385</w:instrText>
      </w:r>
      <w:r>
        <w:fldChar w:fldCharType="separate"/>
      </w:r>
      <w:r>
        <w:rPr>
          <w:noProof/>
        </w:rPr>
        <w:t>544</w:t>
      </w:r>
      <w:r>
        <w:fldChar w:fldCharType="end"/>
      </w:r>
    </w:p>
    <w:p w:rsidR="00611683" w:rsidRDefault="0071088D">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611683" w:rsidRDefault="0071088D">
      <w:pPr>
        <w:pStyle w:val="indexentry0"/>
      </w:pPr>
      <w:r>
        <w:t xml:space="preserve">   </w:t>
      </w:r>
      <w:hyperlink w:anchor="section_d603e1cb84c04827907ee2754575247d">
        <w:r>
          <w:rPr>
            <w:rStyle w:val="Hyperlink"/>
          </w:rPr>
          <w:t>Shape Properties</w:t>
        </w:r>
      </w:hyperlink>
      <w:r>
        <w:t xml:space="preserve"> </w:t>
      </w:r>
      <w:r>
        <w:fldChar w:fldCharType="begin"/>
      </w:r>
      <w:r>
        <w:instrText>PAGEREF section_d603e1cb84c04827907ee2754575247d</w:instrText>
      </w:r>
      <w:r>
        <w:fldChar w:fldCharType="separate"/>
      </w:r>
      <w:r>
        <w:rPr>
          <w:noProof/>
        </w:rPr>
        <w:t>581</w:t>
      </w:r>
      <w:r>
        <w:fldChar w:fldCharType="end"/>
      </w:r>
    </w:p>
    <w:p w:rsidR="00611683" w:rsidRDefault="0071088D">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section_d603e1cb84c04827907ee2754575247d</w:instrText>
      </w:r>
      <w:r>
        <w:fldChar w:fldCharType="separate"/>
      </w:r>
      <w:r>
        <w:rPr>
          <w:noProof/>
        </w:rPr>
        <w:t>581</w:t>
      </w:r>
      <w:r>
        <w:fldChar w:fldCharType="end"/>
      </w:r>
    </w:p>
    <w:p w:rsidR="00611683" w:rsidRDefault="0071088D">
      <w:pPr>
        <w:pStyle w:val="indexentry0"/>
      </w:pPr>
      <w:hyperlink w:anchor="section_6f6f54dada564c6899990a0a388e3aa6">
        <w:r>
          <w:rPr>
            <w:rStyle w:val="Hyperlink"/>
          </w:rPr>
          <w:t>Extended c</w:t>
        </w:r>
        <w:r>
          <w:rPr>
            <w:rStyle w:val="Hyperlink"/>
          </w:rPr>
          <w:t>olors overview</w:t>
        </w:r>
      </w:hyperlink>
      <w:r>
        <w:t xml:space="preserve"> </w:t>
      </w:r>
      <w:r>
        <w:fldChar w:fldCharType="begin"/>
      </w:r>
      <w:r>
        <w:instrText>PAGEREF section_6f6f54dada564c6899990a0a388e3aa6</w:instrText>
      </w:r>
      <w:r>
        <w:fldChar w:fldCharType="separate"/>
      </w:r>
      <w:r>
        <w:rPr>
          <w:noProof/>
        </w:rPr>
        <w:t>24</w:t>
      </w:r>
      <w:r>
        <w:fldChar w:fldCharType="end"/>
      </w:r>
    </w:p>
    <w:p w:rsidR="00611683" w:rsidRDefault="00611683">
      <w:pPr>
        <w:spacing w:before="0" w:after="0"/>
        <w:rPr>
          <w:sz w:val="16"/>
        </w:rPr>
      </w:pPr>
    </w:p>
    <w:p w:rsidR="00611683" w:rsidRDefault="0071088D">
      <w:pPr>
        <w:pStyle w:val="indexheader"/>
      </w:pPr>
      <w:r>
        <w:t>F</w:t>
      </w:r>
    </w:p>
    <w:p w:rsidR="00611683" w:rsidRDefault="00611683">
      <w:pPr>
        <w:spacing w:before="0" w:after="0"/>
        <w:rPr>
          <w:sz w:val="16"/>
        </w:rPr>
      </w:pPr>
    </w:p>
    <w:p w:rsidR="00611683" w:rsidRDefault="0071088D">
      <w:pPr>
        <w:pStyle w:val="indexentry0"/>
      </w:pPr>
      <w:hyperlink w:anchor="section_14d9968ef142405fa2ea4a01569208eb">
        <w:r>
          <w:rPr>
            <w:rStyle w:val="Hyperlink"/>
          </w:rPr>
          <w:t>Fields - vendor-extensible</w:t>
        </w:r>
      </w:hyperlink>
      <w:r>
        <w:t xml:space="preserve"> </w:t>
      </w:r>
      <w:r>
        <w:fldChar w:fldCharType="begin"/>
      </w:r>
      <w:r>
        <w:instrText>PAGEREF section_14d9968ef142405fa2ea4a01569208eb</w:instrText>
      </w:r>
      <w:r>
        <w:fldChar w:fldCharType="separate"/>
      </w:r>
      <w:r>
        <w:rPr>
          <w:noProof/>
        </w:rPr>
        <w:t>26</w:t>
      </w:r>
      <w:r>
        <w:fldChar w:fldCharType="end"/>
      </w:r>
    </w:p>
    <w:p w:rsidR="00611683" w:rsidRDefault="0071088D">
      <w:pPr>
        <w:pStyle w:val="indexentry0"/>
      </w:pPr>
      <w:hyperlink w:anchor="Section_baf2613dc67643c88077828bdcc70dca">
        <w:r>
          <w:rPr>
            <w:rStyle w:val="Hyperlink"/>
          </w:rPr>
          <w:t>Fill Style Boolean properties</w:t>
        </w:r>
      </w:hyperlink>
      <w:r>
        <w:t xml:space="preserve"> </w:t>
      </w:r>
      <w:r>
        <w:fldChar w:fldCharType="begin"/>
      </w:r>
      <w:r>
        <w:instrText>PAGEREF Section_baf2613dc67643c88077828bdcc70dca</w:instrText>
      </w:r>
      <w:r>
        <w:fldChar w:fldCharType="separate"/>
      </w:r>
      <w:r>
        <w:rPr>
          <w:noProof/>
        </w:rPr>
        <w:t>209</w:t>
      </w:r>
      <w:r>
        <w:fldChar w:fldCharType="end"/>
      </w:r>
    </w:p>
    <w:p w:rsidR="00611683" w:rsidRDefault="0071088D">
      <w:pPr>
        <w:pStyle w:val="indexentry0"/>
      </w:pPr>
      <w:r>
        <w:t>Fill Style property</w:t>
      </w:r>
    </w:p>
    <w:p w:rsidR="00611683" w:rsidRDefault="0071088D">
      <w:pPr>
        <w:pStyle w:val="indexentry0"/>
      </w:pPr>
      <w:r>
        <w:t xml:space="preserve">   </w:t>
      </w:r>
      <w:hyperlink w:anchor="Section_baf2613dc67643c88077828bdcc70dca">
        <w:r>
          <w:rPr>
            <w:rStyle w:val="Hyperlink"/>
          </w:rPr>
          <w:t>Fill Style Boolean properties</w:t>
        </w:r>
      </w:hyperlink>
      <w:r>
        <w:t xml:space="preserve"> </w:t>
      </w:r>
      <w:r>
        <w:fldChar w:fldCharType="begin"/>
      </w:r>
      <w:r>
        <w:instrText>PAGEREF Section_baf2613dc67643c88077828bdcc70dca</w:instrText>
      </w:r>
      <w:r>
        <w:fldChar w:fldCharType="separate"/>
      </w:r>
      <w:r>
        <w:rPr>
          <w:noProof/>
        </w:rPr>
        <w:t>209</w:t>
      </w:r>
      <w:r>
        <w:fldChar w:fldCharType="end"/>
      </w:r>
    </w:p>
    <w:p w:rsidR="00611683" w:rsidRDefault="0071088D">
      <w:pPr>
        <w:pStyle w:val="indexentry0"/>
      </w:pPr>
      <w:r>
        <w:t xml:space="preserve">   </w:t>
      </w:r>
      <w:hyperlink w:anchor="Section_d49b1931da11452fa78b5b5e40e1d0b3">
        <w:r>
          <w:rPr>
            <w:rStyle w:val="Hyperlink"/>
          </w:rPr>
          <w:t>fillAngle</w:t>
        </w:r>
      </w:hyperlink>
      <w:r>
        <w:t xml:space="preserve"> </w:t>
      </w:r>
      <w:r>
        <w:fldChar w:fldCharType="begin"/>
      </w:r>
      <w:r>
        <w:instrText>PAGEREF Section_d49b1931da11452fa78b5b5e40e1d0b3</w:instrText>
      </w:r>
      <w:r>
        <w:fldChar w:fldCharType="separate"/>
      </w:r>
      <w:r>
        <w:rPr>
          <w:noProof/>
        </w:rPr>
        <w:t>192</w:t>
      </w:r>
      <w:r>
        <w:fldChar w:fldCharType="end"/>
      </w:r>
    </w:p>
    <w:p w:rsidR="00611683" w:rsidRDefault="0071088D">
      <w:pPr>
        <w:pStyle w:val="indexentry0"/>
      </w:pPr>
      <w:r>
        <w:t xml:space="preserve">   </w:t>
      </w:r>
      <w:hyperlink w:anchor="Section_a93b42bca83b4371a033fbf26e556d7a">
        <w:r>
          <w:rPr>
            <w:rStyle w:val="Hyperlink"/>
          </w:rPr>
          <w:t>fillBackColo</w:t>
        </w:r>
        <w:r>
          <w:rPr>
            <w:rStyle w:val="Hyperlink"/>
          </w:rPr>
          <w:t>r</w:t>
        </w:r>
      </w:hyperlink>
      <w:r>
        <w:t xml:space="preserve"> </w:t>
      </w:r>
      <w:r>
        <w:fldChar w:fldCharType="begin"/>
      </w:r>
      <w:r>
        <w:instrText>PAGEREF Section_a93b42bca83b4371a033fbf26e556d7a</w:instrText>
      </w:r>
      <w:r>
        <w:fldChar w:fldCharType="separate"/>
      </w:r>
      <w:r>
        <w:rPr>
          <w:noProof/>
        </w:rPr>
        <w:t>187</w:t>
      </w:r>
      <w:r>
        <w:fldChar w:fldCharType="end"/>
      </w:r>
    </w:p>
    <w:p w:rsidR="00611683" w:rsidRDefault="0071088D">
      <w:pPr>
        <w:pStyle w:val="indexentry0"/>
      </w:pPr>
      <w:r>
        <w:t xml:space="preserve">   </w:t>
      </w:r>
      <w:hyperlink w:anchor="Section_012eb6587e5845e9b38610221160ad78">
        <w:r>
          <w:rPr>
            <w:rStyle w:val="Hyperlink"/>
          </w:rPr>
          <w:t>fillBackColorExt</w:t>
        </w:r>
      </w:hyperlink>
      <w:r>
        <w:t xml:space="preserve"> </w:t>
      </w:r>
      <w:r>
        <w:fldChar w:fldCharType="begin"/>
      </w:r>
      <w:r>
        <w:instrText>PAGEREF Section_012eb6587e5845e9b38610221160ad78</w:instrText>
      </w:r>
      <w:r>
        <w:fldChar w:fldCharType="separate"/>
      </w:r>
      <w:r>
        <w:rPr>
          <w:noProof/>
        </w:rPr>
        <w:t>206</w:t>
      </w:r>
      <w:r>
        <w:fldChar w:fldCharType="end"/>
      </w:r>
    </w:p>
    <w:p w:rsidR="00611683" w:rsidRDefault="0071088D">
      <w:pPr>
        <w:pStyle w:val="indexentry0"/>
      </w:pPr>
      <w:r>
        <w:t xml:space="preserve">   </w:t>
      </w:r>
      <w:hyperlink w:anchor="Section_bbd172b42e8f43afb9c9b85c871e1eff">
        <w:r>
          <w:rPr>
            <w:rStyle w:val="Hyperlink"/>
          </w:rPr>
          <w:t>f</w:t>
        </w:r>
        <w:r>
          <w:rPr>
            <w:rStyle w:val="Hyperlink"/>
          </w:rPr>
          <w:t>illBackColorExtMod</w:t>
        </w:r>
      </w:hyperlink>
      <w:r>
        <w:t xml:space="preserve"> </w:t>
      </w:r>
      <w:r>
        <w:fldChar w:fldCharType="begin"/>
      </w:r>
      <w:r>
        <w:instrText>PAGEREF Section_bbd172b42e8f43afb9c9b85c871e1eff</w:instrText>
      </w:r>
      <w:r>
        <w:fldChar w:fldCharType="separate"/>
      </w:r>
      <w:r>
        <w:rPr>
          <w:noProof/>
        </w:rPr>
        <w:t>207</w:t>
      </w:r>
      <w:r>
        <w:fldChar w:fldCharType="end"/>
      </w:r>
    </w:p>
    <w:p w:rsidR="00611683" w:rsidRDefault="0071088D">
      <w:pPr>
        <w:pStyle w:val="indexentry0"/>
      </w:pPr>
      <w:r>
        <w:t xml:space="preserve">   </w:t>
      </w:r>
      <w:hyperlink w:anchor="Section_c5d4150137a94c10923c5915ddb50382">
        <w:r>
          <w:rPr>
            <w:rStyle w:val="Hyperlink"/>
          </w:rPr>
          <w:t>fillBackOpacity</w:t>
        </w:r>
      </w:hyperlink>
      <w:r>
        <w:t xml:space="preserve"> </w:t>
      </w:r>
      <w:r>
        <w:fldChar w:fldCharType="begin"/>
      </w:r>
      <w:r>
        <w:instrText>PAGEREF Section_c5d4150137a94c10923c5915ddb50382</w:instrText>
      </w:r>
      <w:r>
        <w:fldChar w:fldCharType="separate"/>
      </w:r>
      <w:r>
        <w:rPr>
          <w:noProof/>
        </w:rPr>
        <w:t>187</w:t>
      </w:r>
      <w:r>
        <w:fldChar w:fldCharType="end"/>
      </w:r>
    </w:p>
    <w:p w:rsidR="00611683" w:rsidRDefault="0071088D">
      <w:pPr>
        <w:pStyle w:val="indexentry0"/>
      </w:pPr>
      <w:r>
        <w:t xml:space="preserve">   </w:t>
      </w:r>
      <w:hyperlink w:anchor="Section_df4c12096ed54cd5b3def0a86618b018">
        <w:r>
          <w:rPr>
            <w:rStyle w:val="Hyperlink"/>
          </w:rPr>
          <w:t>fillBlip</w:t>
        </w:r>
      </w:hyperlink>
      <w:r>
        <w:t xml:space="preserve"> </w:t>
      </w:r>
      <w:r>
        <w:fldChar w:fldCharType="begin"/>
      </w:r>
      <w:r>
        <w:instrText>PAGEREF Section_df4c12096ed54cd5b3def0a86618b018</w:instrText>
      </w:r>
      <w:r>
        <w:fldChar w:fldCharType="separate"/>
      </w:r>
      <w:r>
        <w:rPr>
          <w:noProof/>
        </w:rPr>
        <w:t>188</w:t>
      </w:r>
      <w:r>
        <w:fldChar w:fldCharType="end"/>
      </w:r>
    </w:p>
    <w:p w:rsidR="00611683" w:rsidRDefault="0071088D">
      <w:pPr>
        <w:pStyle w:val="indexentry0"/>
      </w:pPr>
      <w:r>
        <w:t xml:space="preserve">   </w:t>
      </w:r>
      <w:hyperlink w:anchor="Section_6fafd6daf1264c89af11fcc98c234f5b">
        <w:r>
          <w:rPr>
            <w:rStyle w:val="Hyperlink"/>
          </w:rPr>
          <w:t>fillBlip_complex</w:t>
        </w:r>
      </w:hyperlink>
      <w:r>
        <w:t xml:space="preserve"> </w:t>
      </w:r>
      <w:r>
        <w:fldChar w:fldCharType="begin"/>
      </w:r>
      <w:r>
        <w:instrText>PAGEREF Section_6fafd6daf1264c89af11fcc98c234f5b</w:instrText>
      </w:r>
      <w:r>
        <w:fldChar w:fldCharType="separate"/>
      </w:r>
      <w:r>
        <w:rPr>
          <w:noProof/>
        </w:rPr>
        <w:t>189</w:t>
      </w:r>
      <w:r>
        <w:fldChar w:fldCharType="end"/>
      </w:r>
    </w:p>
    <w:p w:rsidR="00611683" w:rsidRDefault="0071088D">
      <w:pPr>
        <w:pStyle w:val="indexentry0"/>
      </w:pPr>
      <w:r>
        <w:t xml:space="preserve">   </w:t>
      </w:r>
      <w:hyperlink w:anchor="Section_40ab9c52062048cca306f900a83c8af7">
        <w:r>
          <w:rPr>
            <w:rStyle w:val="Hyperlink"/>
          </w:rPr>
          <w:t>fillBlipFlags</w:t>
        </w:r>
      </w:hyperlink>
      <w:r>
        <w:t xml:space="preserve"> </w:t>
      </w:r>
      <w:r>
        <w:fldChar w:fldCharType="begin"/>
      </w:r>
      <w:r>
        <w:instrText>PAGEREF Section_40ab9c52062048cca306f900a83c8af7</w:instrText>
      </w:r>
      <w:r>
        <w:fldChar w:fldCharType="separate"/>
      </w:r>
      <w:r>
        <w:rPr>
          <w:noProof/>
        </w:rPr>
        <w:t>190</w:t>
      </w:r>
      <w:r>
        <w:fldChar w:fldCharType="end"/>
      </w:r>
    </w:p>
    <w:p w:rsidR="00611683" w:rsidRDefault="0071088D">
      <w:pPr>
        <w:pStyle w:val="indexentry0"/>
      </w:pPr>
      <w:r>
        <w:t xml:space="preserve">   </w:t>
      </w:r>
      <w:hyperlink w:anchor="Section_2ba85fa44bfb49c5bba905b35b8e14f9">
        <w:r>
          <w:rPr>
            <w:rStyle w:val="Hyperlink"/>
          </w:rPr>
          <w:t>fillBlipName</w:t>
        </w:r>
      </w:hyperlink>
      <w:r>
        <w:t xml:space="preserve"> </w:t>
      </w:r>
      <w:r>
        <w:fldChar w:fldCharType="begin"/>
      </w:r>
      <w:r>
        <w:instrText>PAGEREF Section_2ba85fa44bfb49c5bba905b35b8e14f9</w:instrText>
      </w:r>
      <w:r>
        <w:fldChar w:fldCharType="separate"/>
      </w:r>
      <w:r>
        <w:rPr>
          <w:noProof/>
        </w:rPr>
        <w:t>189</w:t>
      </w:r>
      <w:r>
        <w:fldChar w:fldCharType="end"/>
      </w:r>
    </w:p>
    <w:p w:rsidR="00611683" w:rsidRDefault="0071088D">
      <w:pPr>
        <w:pStyle w:val="indexentry0"/>
      </w:pPr>
      <w:r>
        <w:t xml:space="preserve">   </w:t>
      </w:r>
      <w:hyperlink w:anchor="Section_abca6ad560754e0b981c8053fd4c2d55">
        <w:r>
          <w:rPr>
            <w:rStyle w:val="Hyperlink"/>
          </w:rPr>
          <w:t>fillBlipName_complex</w:t>
        </w:r>
      </w:hyperlink>
      <w:r>
        <w:t xml:space="preserve"> </w:t>
      </w:r>
      <w:r>
        <w:fldChar w:fldCharType="begin"/>
      </w:r>
      <w:r>
        <w:instrText>PAGEREF Section_abca6ad560754e0b981c8053fd4c2d55</w:instrText>
      </w:r>
      <w:r>
        <w:fldChar w:fldCharType="separate"/>
      </w:r>
      <w:r>
        <w:rPr>
          <w:noProof/>
        </w:rPr>
        <w:t>190</w:t>
      </w:r>
      <w:r>
        <w:fldChar w:fldCharType="end"/>
      </w:r>
    </w:p>
    <w:p w:rsidR="00611683" w:rsidRDefault="0071088D">
      <w:pPr>
        <w:pStyle w:val="indexentry0"/>
      </w:pPr>
      <w:r>
        <w:t xml:space="preserve">   </w:t>
      </w:r>
      <w:hyperlink w:anchor="Section_1c43c247d23b450cb729b0b4a54aa617">
        <w:r>
          <w:rPr>
            <w:rStyle w:val="Hyperlink"/>
          </w:rPr>
          <w:t>fillColor</w:t>
        </w:r>
      </w:hyperlink>
      <w:r>
        <w:t xml:space="preserve"> </w:t>
      </w:r>
      <w:r>
        <w:fldChar w:fldCharType="begin"/>
      </w:r>
      <w:r>
        <w:instrText>PAGEREF Section_1c43c247d23b450cb729b</w:instrText>
      </w:r>
      <w:r>
        <w:instrText>0b4a54aa617</w:instrText>
      </w:r>
      <w:r>
        <w:fldChar w:fldCharType="separate"/>
      </w:r>
      <w:r>
        <w:rPr>
          <w:noProof/>
        </w:rPr>
        <w:t>185</w:t>
      </w:r>
      <w:r>
        <w:fldChar w:fldCharType="end"/>
      </w:r>
    </w:p>
    <w:p w:rsidR="00611683" w:rsidRDefault="0071088D">
      <w:pPr>
        <w:pStyle w:val="indexentry0"/>
      </w:pPr>
      <w:r>
        <w:t xml:space="preserve">   </w:t>
      </w:r>
      <w:hyperlink w:anchor="Section_de90eb2b175344169a1722109074688f">
        <w:r>
          <w:rPr>
            <w:rStyle w:val="Hyperlink"/>
          </w:rPr>
          <w:t>fillColorExt</w:t>
        </w:r>
      </w:hyperlink>
      <w:r>
        <w:t xml:space="preserve"> </w:t>
      </w:r>
      <w:r>
        <w:fldChar w:fldCharType="begin"/>
      </w:r>
      <w:r>
        <w:instrText>PAGEREF Section_de90eb2b175344169a1722109074688f</w:instrText>
      </w:r>
      <w:r>
        <w:fldChar w:fldCharType="separate"/>
      </w:r>
      <w:r>
        <w:rPr>
          <w:noProof/>
        </w:rPr>
        <w:t>204</w:t>
      </w:r>
      <w:r>
        <w:fldChar w:fldCharType="end"/>
      </w:r>
    </w:p>
    <w:p w:rsidR="00611683" w:rsidRDefault="0071088D">
      <w:pPr>
        <w:pStyle w:val="indexentry0"/>
      </w:pPr>
      <w:r>
        <w:t xml:space="preserve">   </w:t>
      </w:r>
      <w:hyperlink w:anchor="Section_d5ac8594fa614ac296a4cd3daf84772c">
        <w:r>
          <w:rPr>
            <w:rStyle w:val="Hyperlink"/>
          </w:rPr>
          <w:t>fillColorExtMod</w:t>
        </w:r>
      </w:hyperlink>
      <w:r>
        <w:t xml:space="preserve"> </w:t>
      </w:r>
      <w:r>
        <w:fldChar w:fldCharType="begin"/>
      </w:r>
      <w:r>
        <w:instrText>PAGEREF Section_d5ac8594fa61</w:instrText>
      </w:r>
      <w:r>
        <w:instrText>4ac296a4cd3daf84772c</w:instrText>
      </w:r>
      <w:r>
        <w:fldChar w:fldCharType="separate"/>
      </w:r>
      <w:r>
        <w:rPr>
          <w:noProof/>
        </w:rPr>
        <w:t>205</w:t>
      </w:r>
      <w:r>
        <w:fldChar w:fldCharType="end"/>
      </w:r>
    </w:p>
    <w:p w:rsidR="00611683" w:rsidRDefault="0071088D">
      <w:pPr>
        <w:pStyle w:val="indexentry0"/>
      </w:pPr>
      <w:r>
        <w:t xml:space="preserve">   </w:t>
      </w:r>
      <w:hyperlink w:anchor="Section_2f24ad18bf8942f9909f3510194aa195">
        <w:r>
          <w:rPr>
            <w:rStyle w:val="Hyperlink"/>
          </w:rPr>
          <w:t>fillCrMod</w:t>
        </w:r>
      </w:hyperlink>
      <w:r>
        <w:t xml:space="preserve"> </w:t>
      </w:r>
      <w:r>
        <w:fldChar w:fldCharType="begin"/>
      </w:r>
      <w:r>
        <w:instrText>PAGEREF Section_2f24ad18bf8942f9909f3510194aa195</w:instrText>
      </w:r>
      <w:r>
        <w:fldChar w:fldCharType="separate"/>
      </w:r>
      <w:r>
        <w:rPr>
          <w:noProof/>
        </w:rPr>
        <w:t>188</w:t>
      </w:r>
      <w:r>
        <w:fldChar w:fldCharType="end"/>
      </w:r>
    </w:p>
    <w:p w:rsidR="00611683" w:rsidRDefault="0071088D">
      <w:pPr>
        <w:pStyle w:val="indexentry0"/>
      </w:pPr>
      <w:r>
        <w:t xml:space="preserve">   </w:t>
      </w:r>
      <w:hyperlink w:anchor="Section_1c760ef1f019476cada698cdeca21451">
        <w:r>
          <w:rPr>
            <w:rStyle w:val="Hyperlink"/>
          </w:rPr>
          <w:t>fillDzType</w:t>
        </w:r>
      </w:hyperlink>
      <w:r>
        <w:t xml:space="preserve"> </w:t>
      </w:r>
      <w:r>
        <w:fldChar w:fldCharType="begin"/>
      </w:r>
      <w:r>
        <w:instrText>PAGEREF Section_1c760ef1f01</w:instrText>
      </w:r>
      <w:r>
        <w:instrText>9476cada698cdeca21451</w:instrText>
      </w:r>
      <w:r>
        <w:fldChar w:fldCharType="separate"/>
      </w:r>
      <w:r>
        <w:rPr>
          <w:noProof/>
        </w:rPr>
        <w:t>199</w:t>
      </w:r>
      <w:r>
        <w:fldChar w:fldCharType="end"/>
      </w:r>
    </w:p>
    <w:p w:rsidR="00611683" w:rsidRDefault="0071088D">
      <w:pPr>
        <w:pStyle w:val="indexentry0"/>
      </w:pPr>
      <w:r>
        <w:t xml:space="preserve">   </w:t>
      </w:r>
      <w:hyperlink w:anchor="Section_734ca15954da40088983d185e8a00db5">
        <w:r>
          <w:rPr>
            <w:rStyle w:val="Hyperlink"/>
          </w:rPr>
          <w:t>fillFocus</w:t>
        </w:r>
      </w:hyperlink>
      <w:r>
        <w:t xml:space="preserve"> </w:t>
      </w:r>
      <w:r>
        <w:fldChar w:fldCharType="begin"/>
      </w:r>
      <w:r>
        <w:instrText>PAGEREF Section_734ca15954da40088983d185e8a00db5</w:instrText>
      </w:r>
      <w:r>
        <w:fldChar w:fldCharType="separate"/>
      </w:r>
      <w:r>
        <w:rPr>
          <w:noProof/>
        </w:rPr>
        <w:t>193</w:t>
      </w:r>
      <w:r>
        <w:fldChar w:fldCharType="end"/>
      </w:r>
    </w:p>
    <w:p w:rsidR="00611683" w:rsidRDefault="0071088D">
      <w:pPr>
        <w:pStyle w:val="indexentry0"/>
      </w:pPr>
      <w:r>
        <w:t xml:space="preserve">   </w:t>
      </w:r>
      <w:hyperlink w:anchor="Section_ef15aaab9bcd402e937d31635c3d5aac">
        <w:r>
          <w:rPr>
            <w:rStyle w:val="Hyperlink"/>
          </w:rPr>
          <w:t>fillHeight</w:t>
        </w:r>
      </w:hyperlink>
      <w:r>
        <w:t xml:space="preserve"> </w:t>
      </w:r>
      <w:r>
        <w:fldChar w:fldCharType="begin"/>
      </w:r>
      <w:r>
        <w:instrText>PAGEREF Section_ef15aaab9b</w:instrText>
      </w:r>
      <w:r>
        <w:instrText>cd402e937d31635c3d5aac</w:instrText>
      </w:r>
      <w:r>
        <w:fldChar w:fldCharType="separate"/>
      </w:r>
      <w:r>
        <w:rPr>
          <w:noProof/>
        </w:rPr>
        <w:t>191</w:t>
      </w:r>
      <w:r>
        <w:fldChar w:fldCharType="end"/>
      </w:r>
    </w:p>
    <w:p w:rsidR="00611683" w:rsidRDefault="0071088D">
      <w:pPr>
        <w:pStyle w:val="indexentry0"/>
      </w:pPr>
      <w:r>
        <w:t xml:space="preserve">   </w:t>
      </w:r>
      <w:hyperlink w:anchor="Section_65f1ed3bec4044cab456e449f47305bd">
        <w:r>
          <w:rPr>
            <w:rStyle w:val="Hyperlink"/>
          </w:rPr>
          <w:t>fillOpacity</w:t>
        </w:r>
      </w:hyperlink>
      <w:r>
        <w:t xml:space="preserve"> </w:t>
      </w:r>
      <w:r>
        <w:fldChar w:fldCharType="begin"/>
      </w:r>
      <w:r>
        <w:instrText>PAGEREF Section_65f1ed3bec4044cab456e449f47305bd</w:instrText>
      </w:r>
      <w:r>
        <w:fldChar w:fldCharType="separate"/>
      </w:r>
      <w:r>
        <w:rPr>
          <w:noProof/>
        </w:rPr>
        <w:t>186</w:t>
      </w:r>
      <w:r>
        <w:fldChar w:fldCharType="end"/>
      </w:r>
    </w:p>
    <w:p w:rsidR="00611683" w:rsidRDefault="0071088D">
      <w:pPr>
        <w:pStyle w:val="indexentry0"/>
      </w:pPr>
      <w:r>
        <w:t xml:space="preserve">   </w:t>
      </w:r>
      <w:hyperlink w:anchor="Section_ccffdd4c94ba4bada475514883f1cf65">
        <w:r>
          <w:rPr>
            <w:rStyle w:val="Hyperlink"/>
          </w:rPr>
          <w:t>fillOriginX</w:t>
        </w:r>
      </w:hyperlink>
      <w:r>
        <w:t xml:space="preserve"> </w:t>
      </w:r>
      <w:r>
        <w:fldChar w:fldCharType="begin"/>
      </w:r>
      <w:r>
        <w:instrText>PAGEREF Section_ccffdd4c94ba4bada475514883f1cf65</w:instrText>
      </w:r>
      <w:r>
        <w:fldChar w:fldCharType="separate"/>
      </w:r>
      <w:r>
        <w:rPr>
          <w:noProof/>
        </w:rPr>
        <w:t>201</w:t>
      </w:r>
      <w:r>
        <w:fldChar w:fldCharType="end"/>
      </w:r>
    </w:p>
    <w:p w:rsidR="00611683" w:rsidRDefault="0071088D">
      <w:pPr>
        <w:pStyle w:val="indexentry0"/>
      </w:pPr>
      <w:r>
        <w:t xml:space="preserve">   </w:t>
      </w:r>
      <w:hyperlink w:anchor="Section_5face04551a84ea4b72d427602900054">
        <w:r>
          <w:rPr>
            <w:rStyle w:val="Hyperlink"/>
          </w:rPr>
          <w:t>fillOriginY</w:t>
        </w:r>
      </w:hyperlink>
      <w:r>
        <w:t xml:space="preserve"> </w:t>
      </w:r>
      <w:r>
        <w:fldChar w:fldCharType="begin"/>
      </w:r>
      <w:r>
        <w:instrText>PAGEREF Section_5face04551a84ea4b72d427602900054</w:instrText>
      </w:r>
      <w:r>
        <w:fldChar w:fldCharType="separate"/>
      </w:r>
      <w:r>
        <w:rPr>
          <w:noProof/>
        </w:rPr>
        <w:t>201</w:t>
      </w:r>
      <w:r>
        <w:fldChar w:fldCharType="end"/>
      </w:r>
    </w:p>
    <w:p w:rsidR="00611683" w:rsidRDefault="0071088D">
      <w:pPr>
        <w:pStyle w:val="indexentry0"/>
      </w:pPr>
      <w:r>
        <w:t xml:space="preserve">   </w:t>
      </w:r>
      <w:hyperlink w:anchor="Section_d3e4bda3791a435f8ad674144e17093b">
        <w:r>
          <w:rPr>
            <w:rStyle w:val="Hyperlink"/>
          </w:rPr>
          <w:t>fillRectBo</w:t>
        </w:r>
        <w:r>
          <w:rPr>
            <w:rStyle w:val="Hyperlink"/>
          </w:rPr>
          <w:t>ttom</w:t>
        </w:r>
      </w:hyperlink>
      <w:r>
        <w:t xml:space="preserve"> </w:t>
      </w:r>
      <w:r>
        <w:fldChar w:fldCharType="begin"/>
      </w:r>
      <w:r>
        <w:instrText>PAGEREF Section_d3e4bda3791a435f8ad674144e17093b</w:instrText>
      </w:r>
      <w:r>
        <w:fldChar w:fldCharType="separate"/>
      </w:r>
      <w:r>
        <w:rPr>
          <w:noProof/>
        </w:rPr>
        <w:t>198</w:t>
      </w:r>
      <w:r>
        <w:fldChar w:fldCharType="end"/>
      </w:r>
    </w:p>
    <w:p w:rsidR="00611683" w:rsidRDefault="0071088D">
      <w:pPr>
        <w:pStyle w:val="indexentry0"/>
      </w:pPr>
      <w:r>
        <w:t xml:space="preserve">   </w:t>
      </w:r>
      <w:hyperlink w:anchor="Section_fd9ebbc1e7fd4e08ac5a736ea7a2dfa1">
        <w:r>
          <w:rPr>
            <w:rStyle w:val="Hyperlink"/>
          </w:rPr>
          <w:t>fillRectLeft</w:t>
        </w:r>
      </w:hyperlink>
      <w:r>
        <w:t xml:space="preserve"> </w:t>
      </w:r>
      <w:r>
        <w:fldChar w:fldCharType="begin"/>
      </w:r>
      <w:r>
        <w:instrText>PAGEREF Section_fd9ebbc1e7fd4e08ac5a736ea7a2dfa1</w:instrText>
      </w:r>
      <w:r>
        <w:fldChar w:fldCharType="separate"/>
      </w:r>
      <w:r>
        <w:rPr>
          <w:noProof/>
        </w:rPr>
        <w:t>196</w:t>
      </w:r>
      <w:r>
        <w:fldChar w:fldCharType="end"/>
      </w:r>
    </w:p>
    <w:p w:rsidR="00611683" w:rsidRDefault="0071088D">
      <w:pPr>
        <w:pStyle w:val="indexentry0"/>
      </w:pPr>
      <w:r>
        <w:t xml:space="preserve">   </w:t>
      </w:r>
      <w:hyperlink w:anchor="Section_ae75de9c984842ff8b020ff328cee18c">
        <w:r>
          <w:rPr>
            <w:rStyle w:val="Hyperlink"/>
          </w:rPr>
          <w:t>fi</w:t>
        </w:r>
        <w:r>
          <w:rPr>
            <w:rStyle w:val="Hyperlink"/>
          </w:rPr>
          <w:t>llRectRight</w:t>
        </w:r>
      </w:hyperlink>
      <w:r>
        <w:t xml:space="preserve"> </w:t>
      </w:r>
      <w:r>
        <w:fldChar w:fldCharType="begin"/>
      </w:r>
      <w:r>
        <w:instrText>PAGEREF Section_ae75de9c984842ff8b020ff328cee18c</w:instrText>
      </w:r>
      <w:r>
        <w:fldChar w:fldCharType="separate"/>
      </w:r>
      <w:r>
        <w:rPr>
          <w:noProof/>
        </w:rPr>
        <w:t>198</w:t>
      </w:r>
      <w:r>
        <w:fldChar w:fldCharType="end"/>
      </w:r>
    </w:p>
    <w:p w:rsidR="00611683" w:rsidRDefault="0071088D">
      <w:pPr>
        <w:pStyle w:val="indexentry0"/>
      </w:pPr>
      <w:r>
        <w:t xml:space="preserve">   </w:t>
      </w:r>
      <w:hyperlink w:anchor="Section_3df9bec20ef746aa97b995316d04c5cc">
        <w:r>
          <w:rPr>
            <w:rStyle w:val="Hyperlink"/>
          </w:rPr>
          <w:t>fillRectTop</w:t>
        </w:r>
      </w:hyperlink>
      <w:r>
        <w:t xml:space="preserve"> </w:t>
      </w:r>
      <w:r>
        <w:fldChar w:fldCharType="begin"/>
      </w:r>
      <w:r>
        <w:instrText>PAGEREF Section_3df9bec20ef746aa97b995316d04c5cc</w:instrText>
      </w:r>
      <w:r>
        <w:fldChar w:fldCharType="separate"/>
      </w:r>
      <w:r>
        <w:rPr>
          <w:noProof/>
        </w:rPr>
        <w:t>197</w:t>
      </w:r>
      <w:r>
        <w:fldChar w:fldCharType="end"/>
      </w:r>
    </w:p>
    <w:p w:rsidR="00611683" w:rsidRDefault="0071088D">
      <w:pPr>
        <w:pStyle w:val="indexentry0"/>
      </w:pPr>
      <w:r>
        <w:t xml:space="preserve">   </w:t>
      </w:r>
      <w:hyperlink w:anchor="Section_3d4d6e4f4c8346979e051bcb8f0fd18e">
        <w:r>
          <w:rPr>
            <w:rStyle w:val="Hyperlink"/>
          </w:rPr>
          <w:t>fillShadeColors</w:t>
        </w:r>
      </w:hyperlink>
      <w:r>
        <w:t xml:space="preserve"> </w:t>
      </w:r>
      <w:r>
        <w:fldChar w:fldCharType="begin"/>
      </w:r>
      <w:r>
        <w:instrText>PAGEREF Section_3d4d6e4f4c8346979e051bcb8f0fd18e</w:instrText>
      </w:r>
      <w:r>
        <w:fldChar w:fldCharType="separate"/>
      </w:r>
      <w:r>
        <w:rPr>
          <w:noProof/>
        </w:rPr>
        <w:t>200</w:t>
      </w:r>
      <w:r>
        <w:fldChar w:fldCharType="end"/>
      </w:r>
    </w:p>
    <w:p w:rsidR="00611683" w:rsidRDefault="0071088D">
      <w:pPr>
        <w:pStyle w:val="indexentry0"/>
      </w:pPr>
      <w:r>
        <w:t xml:space="preserve">   </w:t>
      </w:r>
      <w:hyperlink w:anchor="Section_c3e06621ef3f45acb8be411f551c0a61">
        <w:r>
          <w:rPr>
            <w:rStyle w:val="Hyperlink"/>
          </w:rPr>
          <w:t>fillShadeColors_complex</w:t>
        </w:r>
      </w:hyperlink>
      <w:r>
        <w:t xml:space="preserve"> </w:t>
      </w:r>
      <w:r>
        <w:fldChar w:fldCharType="begin"/>
      </w:r>
      <w:r>
        <w:instrText>PAGEREF Section_c3e06621ef3f45acb8be411f551c0a61</w:instrText>
      </w:r>
      <w:r>
        <w:fldChar w:fldCharType="separate"/>
      </w:r>
      <w:r>
        <w:rPr>
          <w:noProof/>
        </w:rPr>
        <w:t>200</w:t>
      </w:r>
      <w:r>
        <w:fldChar w:fldCharType="end"/>
      </w:r>
    </w:p>
    <w:p w:rsidR="00611683" w:rsidRDefault="0071088D">
      <w:pPr>
        <w:pStyle w:val="indexentry0"/>
      </w:pPr>
      <w:r>
        <w:t xml:space="preserve">   </w:t>
      </w:r>
      <w:hyperlink w:anchor="Section_31adc961bdf9410a8a5d891fc4c9ea3c">
        <w:r>
          <w:rPr>
            <w:rStyle w:val="Hyperlink"/>
          </w:rPr>
          <w:t>fillShadePreset</w:t>
        </w:r>
      </w:hyperlink>
      <w:r>
        <w:t xml:space="preserve"> </w:t>
      </w:r>
      <w:r>
        <w:fldChar w:fldCharType="begin"/>
      </w:r>
      <w:r>
        <w:instrText>PAGEREF Section_31adc961bdf9410a8a5d891fc4c9ea3c</w:instrText>
      </w:r>
      <w:r>
        <w:fldChar w:fldCharType="separate"/>
      </w:r>
      <w:r>
        <w:rPr>
          <w:noProof/>
        </w:rPr>
        <w:t>199</w:t>
      </w:r>
      <w:r>
        <w:fldChar w:fldCharType="end"/>
      </w:r>
    </w:p>
    <w:p w:rsidR="00611683" w:rsidRDefault="0071088D">
      <w:pPr>
        <w:pStyle w:val="indexentry0"/>
      </w:pPr>
      <w:r>
        <w:t xml:space="preserve">   </w:t>
      </w:r>
      <w:hyperlink w:anchor="Section_18e98ba87d7642deaa8677b973a44c71">
        <w:r>
          <w:rPr>
            <w:rStyle w:val="Hyperlink"/>
          </w:rPr>
          <w:t>fillShadeType</w:t>
        </w:r>
      </w:hyperlink>
      <w:r>
        <w:t xml:space="preserve"> </w:t>
      </w:r>
      <w:r>
        <w:fldChar w:fldCharType="begin"/>
      </w:r>
      <w:r>
        <w:instrText>PAGEREF Section_18e98ba87d7642deaa8677b973a44c71</w:instrText>
      </w:r>
      <w:r>
        <w:fldChar w:fldCharType="separate"/>
      </w:r>
      <w:r>
        <w:rPr>
          <w:noProof/>
        </w:rPr>
        <w:t>203</w:t>
      </w:r>
      <w:r>
        <w:fldChar w:fldCharType="end"/>
      </w:r>
    </w:p>
    <w:p w:rsidR="00611683" w:rsidRDefault="0071088D">
      <w:pPr>
        <w:pStyle w:val="indexentry0"/>
      </w:pPr>
      <w:r>
        <w:t xml:space="preserve">   </w:t>
      </w:r>
      <w:hyperlink w:anchor="Section_1913fb8868ca42adb20cea4830ab78f9">
        <w:r>
          <w:rPr>
            <w:rStyle w:val="Hyperlink"/>
          </w:rPr>
          <w:t>fillShapeOriginX</w:t>
        </w:r>
      </w:hyperlink>
      <w:r>
        <w:t xml:space="preserve"> </w:t>
      </w:r>
      <w:r>
        <w:fldChar w:fldCharType="begin"/>
      </w:r>
      <w:r>
        <w:instrText>PAGEREF Section_1913fb8868ca42adb20cea4830ab78f9</w:instrText>
      </w:r>
      <w:r>
        <w:fldChar w:fldCharType="separate"/>
      </w:r>
      <w:r>
        <w:rPr>
          <w:noProof/>
        </w:rPr>
        <w:t>202</w:t>
      </w:r>
      <w:r>
        <w:fldChar w:fldCharType="end"/>
      </w:r>
    </w:p>
    <w:p w:rsidR="00611683" w:rsidRDefault="0071088D">
      <w:pPr>
        <w:pStyle w:val="indexentry0"/>
      </w:pPr>
      <w:r>
        <w:lastRenderedPageBreak/>
        <w:t xml:space="preserve">   </w:t>
      </w:r>
      <w:hyperlink w:anchor="Section_6a804d693d404600b9028760dbdc81be">
        <w:r>
          <w:rPr>
            <w:rStyle w:val="Hyperlink"/>
          </w:rPr>
          <w:t>fillShapeOriginY</w:t>
        </w:r>
      </w:hyperlink>
      <w:r>
        <w:t xml:space="preserve"> </w:t>
      </w:r>
      <w:r>
        <w:fldChar w:fldCharType="begin"/>
      </w:r>
      <w:r>
        <w:instrText>PAGEREF Section_6a804d693d404600b9028760d</w:instrText>
      </w:r>
      <w:r>
        <w:instrText>bdc81be</w:instrText>
      </w:r>
      <w:r>
        <w:fldChar w:fldCharType="separate"/>
      </w:r>
      <w:r>
        <w:rPr>
          <w:noProof/>
        </w:rPr>
        <w:t>203</w:t>
      </w:r>
      <w:r>
        <w:fldChar w:fldCharType="end"/>
      </w:r>
    </w:p>
    <w:p w:rsidR="00611683" w:rsidRDefault="0071088D">
      <w:pPr>
        <w:pStyle w:val="indexentry0"/>
      </w:pPr>
      <w:r>
        <w:t xml:space="preserve">   </w:t>
      </w:r>
      <w:hyperlink w:anchor="Section_8229e7638eec4dff895c136fc931e354">
        <w:r>
          <w:rPr>
            <w:rStyle w:val="Hyperlink"/>
          </w:rPr>
          <w:t>fillToBottom</w:t>
        </w:r>
      </w:hyperlink>
      <w:r>
        <w:t xml:space="preserve"> </w:t>
      </w:r>
      <w:r>
        <w:fldChar w:fldCharType="begin"/>
      </w:r>
      <w:r>
        <w:instrText>PAGEREF Section_8229e7638eec4dff895c136fc931e354</w:instrText>
      </w:r>
      <w:r>
        <w:fldChar w:fldCharType="separate"/>
      </w:r>
      <w:r>
        <w:rPr>
          <w:noProof/>
        </w:rPr>
        <w:t>196</w:t>
      </w:r>
      <w:r>
        <w:fldChar w:fldCharType="end"/>
      </w:r>
    </w:p>
    <w:p w:rsidR="00611683" w:rsidRDefault="0071088D">
      <w:pPr>
        <w:pStyle w:val="indexentry0"/>
      </w:pPr>
      <w:r>
        <w:t xml:space="preserve">   </w:t>
      </w:r>
      <w:hyperlink w:anchor="Section_affb53031fd044a3aba56b24f7be3c46">
        <w:r>
          <w:rPr>
            <w:rStyle w:val="Hyperlink"/>
          </w:rPr>
          <w:t>fillToLeft</w:t>
        </w:r>
      </w:hyperlink>
      <w:r>
        <w:t xml:space="preserve"> </w:t>
      </w:r>
      <w:r>
        <w:fldChar w:fldCharType="begin"/>
      </w:r>
      <w:r>
        <w:instrText>PAGEREF Section_affb53031fd044a3aba56</w:instrText>
      </w:r>
      <w:r>
        <w:instrText>b24f7be3c46</w:instrText>
      </w:r>
      <w:r>
        <w:fldChar w:fldCharType="separate"/>
      </w:r>
      <w:r>
        <w:rPr>
          <w:noProof/>
        </w:rPr>
        <w:t>194</w:t>
      </w:r>
      <w:r>
        <w:fldChar w:fldCharType="end"/>
      </w:r>
    </w:p>
    <w:p w:rsidR="00611683" w:rsidRDefault="0071088D">
      <w:pPr>
        <w:pStyle w:val="indexentry0"/>
      </w:pPr>
      <w:r>
        <w:t xml:space="preserve">   </w:t>
      </w:r>
      <w:hyperlink w:anchor="Section_5da363a190224599a43953946c7d246b">
        <w:r>
          <w:rPr>
            <w:rStyle w:val="Hyperlink"/>
          </w:rPr>
          <w:t>fillToRight</w:t>
        </w:r>
      </w:hyperlink>
      <w:r>
        <w:t xml:space="preserve"> </w:t>
      </w:r>
      <w:r>
        <w:fldChar w:fldCharType="begin"/>
      </w:r>
      <w:r>
        <w:instrText>PAGEREF Section_5da363a190224599a43953946c7d246b</w:instrText>
      </w:r>
      <w:r>
        <w:fldChar w:fldCharType="separate"/>
      </w:r>
      <w:r>
        <w:rPr>
          <w:noProof/>
        </w:rPr>
        <w:t>195</w:t>
      </w:r>
      <w:r>
        <w:fldChar w:fldCharType="end"/>
      </w:r>
    </w:p>
    <w:p w:rsidR="00611683" w:rsidRDefault="0071088D">
      <w:pPr>
        <w:pStyle w:val="indexentry0"/>
      </w:pPr>
      <w:r>
        <w:t xml:space="preserve">   </w:t>
      </w:r>
      <w:hyperlink w:anchor="Section_3e0aca4727fd4724ab9313bdc03b153f">
        <w:r>
          <w:rPr>
            <w:rStyle w:val="Hyperlink"/>
          </w:rPr>
          <w:t>fillToTop</w:t>
        </w:r>
      </w:hyperlink>
      <w:r>
        <w:t xml:space="preserve"> </w:t>
      </w:r>
      <w:r>
        <w:fldChar w:fldCharType="begin"/>
      </w:r>
      <w:r>
        <w:instrText>PAGEREF Section_3e0aca4727fd4724ab9</w:instrText>
      </w:r>
      <w:r>
        <w:instrText>313bdc03b153f</w:instrText>
      </w:r>
      <w:r>
        <w:fldChar w:fldCharType="separate"/>
      </w:r>
      <w:r>
        <w:rPr>
          <w:noProof/>
        </w:rPr>
        <w:t>195</w:t>
      </w:r>
      <w:r>
        <w:fldChar w:fldCharType="end"/>
      </w:r>
    </w:p>
    <w:p w:rsidR="00611683" w:rsidRDefault="0071088D">
      <w:pPr>
        <w:pStyle w:val="indexentry0"/>
      </w:pPr>
      <w:r>
        <w:t xml:space="preserve">   </w:t>
      </w:r>
      <w:hyperlink w:anchor="Section_80b345304d174accbaebe61e2932b5c4">
        <w:r>
          <w:rPr>
            <w:rStyle w:val="Hyperlink"/>
          </w:rPr>
          <w:t>fillType</w:t>
        </w:r>
      </w:hyperlink>
      <w:r>
        <w:t xml:space="preserve"> </w:t>
      </w:r>
      <w:r>
        <w:fldChar w:fldCharType="begin"/>
      </w:r>
      <w:r>
        <w:instrText>PAGEREF Section_80b345304d174accbaebe61e2932b5c4</w:instrText>
      </w:r>
      <w:r>
        <w:fldChar w:fldCharType="separate"/>
      </w:r>
      <w:r>
        <w:rPr>
          <w:noProof/>
        </w:rPr>
        <w:t>184</w:t>
      </w:r>
      <w:r>
        <w:fldChar w:fldCharType="end"/>
      </w:r>
    </w:p>
    <w:p w:rsidR="00611683" w:rsidRDefault="0071088D">
      <w:pPr>
        <w:pStyle w:val="indexentry0"/>
      </w:pPr>
      <w:r>
        <w:t xml:space="preserve">   </w:t>
      </w:r>
      <w:hyperlink w:anchor="Section_782e754228864a8980b34b9546a1570d">
        <w:r>
          <w:rPr>
            <w:rStyle w:val="Hyperlink"/>
          </w:rPr>
          <w:t>fillWidth</w:t>
        </w:r>
      </w:hyperlink>
      <w:r>
        <w:t xml:space="preserve"> </w:t>
      </w:r>
      <w:r>
        <w:fldChar w:fldCharType="begin"/>
      </w:r>
      <w:r>
        <w:instrText>PAGEREF Section_782e754228864a8980b3</w:instrText>
      </w:r>
      <w:r>
        <w:instrText>4b9546a1570d</w:instrText>
      </w:r>
      <w:r>
        <w:fldChar w:fldCharType="separate"/>
      </w:r>
      <w:r>
        <w:rPr>
          <w:noProof/>
        </w:rPr>
        <w:t>191</w:t>
      </w:r>
      <w:r>
        <w:fldChar w:fldCharType="end"/>
      </w:r>
    </w:p>
    <w:p w:rsidR="00611683" w:rsidRDefault="0071088D">
      <w:pPr>
        <w:pStyle w:val="indexentry0"/>
      </w:pPr>
      <w:r>
        <w:t xml:space="preserve">   </w:t>
      </w:r>
      <w:hyperlink w:anchor="Section_6cc08ad8867a400cb26d45ab5d578fe9">
        <w:r>
          <w:rPr>
            <w:rStyle w:val="Hyperlink"/>
          </w:rPr>
          <w:t>reserved415</w:t>
        </w:r>
      </w:hyperlink>
      <w:r>
        <w:t xml:space="preserve"> </w:t>
      </w:r>
      <w:r>
        <w:fldChar w:fldCharType="begin"/>
      </w:r>
      <w:r>
        <w:instrText>PAGEREF Section_6cc08ad8867a400cb26d45ab5d578fe9</w:instrText>
      </w:r>
      <w:r>
        <w:fldChar w:fldCharType="separate"/>
      </w:r>
      <w:r>
        <w:rPr>
          <w:noProof/>
        </w:rPr>
        <w:t>204</w:t>
      </w:r>
      <w:r>
        <w:fldChar w:fldCharType="end"/>
      </w:r>
    </w:p>
    <w:p w:rsidR="00611683" w:rsidRDefault="0071088D">
      <w:pPr>
        <w:pStyle w:val="indexentry0"/>
      </w:pPr>
      <w:r>
        <w:t xml:space="preserve">   </w:t>
      </w:r>
      <w:hyperlink w:anchor="Section_7fa5323bce8e475a97206b9888bafaa9">
        <w:r>
          <w:rPr>
            <w:rStyle w:val="Hyperlink"/>
          </w:rPr>
          <w:t>reserved417</w:t>
        </w:r>
      </w:hyperlink>
      <w:r>
        <w:t xml:space="preserve"> </w:t>
      </w:r>
      <w:r>
        <w:fldChar w:fldCharType="begin"/>
      </w:r>
      <w:r>
        <w:instrText>PAGEREF Section_7fa5323bce8e475a97206b9888bafaa9</w:instrText>
      </w:r>
      <w:r>
        <w:fldChar w:fldCharType="separate"/>
      </w:r>
      <w:r>
        <w:rPr>
          <w:noProof/>
        </w:rPr>
        <w:t>205</w:t>
      </w:r>
      <w:r>
        <w:fldChar w:fldCharType="end"/>
      </w:r>
    </w:p>
    <w:p w:rsidR="00611683" w:rsidRDefault="0071088D">
      <w:pPr>
        <w:pStyle w:val="indexentry0"/>
      </w:pPr>
      <w:r>
        <w:t xml:space="preserve">   </w:t>
      </w:r>
      <w:hyperlink w:anchor="Section_b8c0d5df93214db9a10dc991ad42e67f">
        <w:r>
          <w:rPr>
            <w:rStyle w:val="Hyperlink"/>
          </w:rPr>
          <w:t>reserved419</w:t>
        </w:r>
      </w:hyperlink>
      <w:r>
        <w:t xml:space="preserve"> </w:t>
      </w:r>
      <w:r>
        <w:fldChar w:fldCharType="begin"/>
      </w:r>
      <w:r>
        <w:instrText>PAGEREF Section_b8c0d5df93214db9a10dc991ad42e67f</w:instrText>
      </w:r>
      <w:r>
        <w:fldChar w:fldCharType="separate"/>
      </w:r>
      <w:r>
        <w:rPr>
          <w:noProof/>
        </w:rPr>
        <w:t>206</w:t>
      </w:r>
      <w:r>
        <w:fldChar w:fldCharType="end"/>
      </w:r>
    </w:p>
    <w:p w:rsidR="00611683" w:rsidRDefault="0071088D">
      <w:pPr>
        <w:pStyle w:val="indexentry0"/>
      </w:pPr>
      <w:r>
        <w:t xml:space="preserve">   </w:t>
      </w:r>
      <w:hyperlink w:anchor="Section_4744352486ba4555ac5b055301abbdad">
        <w:r>
          <w:rPr>
            <w:rStyle w:val="Hyperlink"/>
          </w:rPr>
          <w:t>reserved42</w:t>
        </w:r>
        <w:r>
          <w:rPr>
            <w:rStyle w:val="Hyperlink"/>
          </w:rPr>
          <w:t>1</w:t>
        </w:r>
      </w:hyperlink>
      <w:r>
        <w:t xml:space="preserve"> </w:t>
      </w:r>
      <w:r>
        <w:fldChar w:fldCharType="begin"/>
      </w:r>
      <w:r>
        <w:instrText>PAGEREF Section_4744352486ba4555ac5b055301abbdad</w:instrText>
      </w:r>
      <w:r>
        <w:fldChar w:fldCharType="separate"/>
      </w:r>
      <w:r>
        <w:rPr>
          <w:noProof/>
        </w:rPr>
        <w:t>207</w:t>
      </w:r>
      <w:r>
        <w:fldChar w:fldCharType="end"/>
      </w:r>
    </w:p>
    <w:p w:rsidR="00611683" w:rsidRDefault="0071088D">
      <w:pPr>
        <w:pStyle w:val="indexentry0"/>
      </w:pPr>
      <w:r>
        <w:t xml:space="preserve">   </w:t>
      </w:r>
      <w:hyperlink w:anchor="Section_ed8f818fbdd744faadbdaaa7d6acb965">
        <w:r>
          <w:rPr>
            <w:rStyle w:val="Hyperlink"/>
          </w:rPr>
          <w:t>reserved422</w:t>
        </w:r>
      </w:hyperlink>
      <w:r>
        <w:t xml:space="preserve"> </w:t>
      </w:r>
      <w:r>
        <w:fldChar w:fldCharType="begin"/>
      </w:r>
      <w:r>
        <w:instrText>PAGEREF Section_ed8f818fbdd744faadbdaaa7d6acb965</w:instrText>
      </w:r>
      <w:r>
        <w:fldChar w:fldCharType="separate"/>
      </w:r>
      <w:r>
        <w:rPr>
          <w:noProof/>
        </w:rPr>
        <w:t>208</w:t>
      </w:r>
      <w:r>
        <w:fldChar w:fldCharType="end"/>
      </w:r>
    </w:p>
    <w:p w:rsidR="00611683" w:rsidRDefault="0071088D">
      <w:pPr>
        <w:pStyle w:val="indexentry0"/>
      </w:pPr>
      <w:r>
        <w:t xml:space="preserve">   </w:t>
      </w:r>
      <w:hyperlink w:anchor="Section_c9c1678be5744f44b84a5638641ef99f">
        <w:r>
          <w:rPr>
            <w:rStyle w:val="Hyperlink"/>
          </w:rPr>
          <w:t>reserv</w:t>
        </w:r>
        <w:r>
          <w:rPr>
            <w:rStyle w:val="Hyperlink"/>
          </w:rPr>
          <w:t>ed423</w:t>
        </w:r>
      </w:hyperlink>
      <w:r>
        <w:t xml:space="preserve"> </w:t>
      </w:r>
      <w:r>
        <w:fldChar w:fldCharType="begin"/>
      </w:r>
      <w:r>
        <w:instrText>PAGEREF Section_c9c1678be5744f44b84a5638641ef99f</w:instrText>
      </w:r>
      <w:r>
        <w:fldChar w:fldCharType="separate"/>
      </w:r>
      <w:r>
        <w:rPr>
          <w:noProof/>
        </w:rPr>
        <w:t>208</w:t>
      </w:r>
      <w:r>
        <w:fldChar w:fldCharType="end"/>
      </w:r>
    </w:p>
    <w:p w:rsidR="00611683" w:rsidRDefault="0071088D">
      <w:pPr>
        <w:pStyle w:val="indexentry0"/>
      </w:pPr>
      <w:hyperlink w:anchor="Section_d49b1931da11452fa78b5b5e40e1d0b3">
        <w:r>
          <w:rPr>
            <w:rStyle w:val="Hyperlink"/>
          </w:rPr>
          <w:t>fillAngle Fill Style property</w:t>
        </w:r>
      </w:hyperlink>
      <w:r>
        <w:t xml:space="preserve"> </w:t>
      </w:r>
      <w:r>
        <w:fldChar w:fldCharType="begin"/>
      </w:r>
      <w:r>
        <w:instrText>PAGEREF Section_d49b1931da11452fa78b5b5e40e1d0b3</w:instrText>
      </w:r>
      <w:r>
        <w:fldChar w:fldCharType="separate"/>
      </w:r>
      <w:r>
        <w:rPr>
          <w:noProof/>
        </w:rPr>
        <w:t>192</w:t>
      </w:r>
      <w:r>
        <w:fldChar w:fldCharType="end"/>
      </w:r>
    </w:p>
    <w:p w:rsidR="00611683" w:rsidRDefault="0071088D">
      <w:pPr>
        <w:pStyle w:val="indexentry0"/>
      </w:pPr>
      <w:hyperlink w:anchor="Section_a93b42bca83b4371a033fbf26e556d7a">
        <w:r>
          <w:rPr>
            <w:rStyle w:val="Hyperlink"/>
          </w:rPr>
          <w:t>fillBackColor Fill Style property</w:t>
        </w:r>
      </w:hyperlink>
      <w:r>
        <w:t xml:space="preserve"> </w:t>
      </w:r>
      <w:r>
        <w:fldChar w:fldCharType="begin"/>
      </w:r>
      <w:r>
        <w:instrText>PAGEREF Section_a93b42bca83b4371a033fbf26e556d7a</w:instrText>
      </w:r>
      <w:r>
        <w:fldChar w:fldCharType="separate"/>
      </w:r>
      <w:r>
        <w:rPr>
          <w:noProof/>
        </w:rPr>
        <w:t>187</w:t>
      </w:r>
      <w:r>
        <w:fldChar w:fldCharType="end"/>
      </w:r>
    </w:p>
    <w:p w:rsidR="00611683" w:rsidRDefault="0071088D">
      <w:pPr>
        <w:pStyle w:val="indexentry0"/>
      </w:pPr>
      <w:hyperlink w:anchor="Section_012eb6587e5845e9b38610221160ad78">
        <w:r>
          <w:rPr>
            <w:rStyle w:val="Hyperlink"/>
          </w:rPr>
          <w:t>fillBackColorExt Fill Style property</w:t>
        </w:r>
      </w:hyperlink>
      <w:r>
        <w:t xml:space="preserve"> </w:t>
      </w:r>
      <w:r>
        <w:fldChar w:fldCharType="begin"/>
      </w:r>
      <w:r>
        <w:instrText>PAGEREF Section_012eb6587e5845e9b38610221160ad78</w:instrText>
      </w:r>
      <w:r>
        <w:fldChar w:fldCharType="separate"/>
      </w:r>
      <w:r>
        <w:rPr>
          <w:noProof/>
        </w:rPr>
        <w:t>206</w:t>
      </w:r>
      <w:r>
        <w:fldChar w:fldCharType="end"/>
      </w:r>
    </w:p>
    <w:p w:rsidR="00611683" w:rsidRDefault="0071088D">
      <w:pPr>
        <w:pStyle w:val="indexentry0"/>
      </w:pPr>
      <w:hyperlink w:anchor="Section_bbd172b42e8f43afb9c9b85c871e1eff">
        <w:r>
          <w:rPr>
            <w:rStyle w:val="Hyperlink"/>
          </w:rPr>
          <w:t>fillBackColorExtMod Fill Style property</w:t>
        </w:r>
      </w:hyperlink>
      <w:r>
        <w:t xml:space="preserve"> </w:t>
      </w:r>
      <w:r>
        <w:fldChar w:fldCharType="begin"/>
      </w:r>
      <w:r>
        <w:instrText>PAGEREF Section_bbd172b42e8f43afb9c9b85c871e1eff</w:instrText>
      </w:r>
      <w:r>
        <w:fldChar w:fldCharType="separate"/>
      </w:r>
      <w:r>
        <w:rPr>
          <w:noProof/>
        </w:rPr>
        <w:t>207</w:t>
      </w:r>
      <w:r>
        <w:fldChar w:fldCharType="end"/>
      </w:r>
    </w:p>
    <w:p w:rsidR="00611683" w:rsidRDefault="0071088D">
      <w:pPr>
        <w:pStyle w:val="indexentry0"/>
      </w:pPr>
      <w:hyperlink w:anchor="Section_c5d4150137a94c10923c5915ddb50382">
        <w:r>
          <w:rPr>
            <w:rStyle w:val="Hyperlink"/>
          </w:rPr>
          <w:t>fillBackOpacity Fill Style property</w:t>
        </w:r>
      </w:hyperlink>
      <w:r>
        <w:t xml:space="preserve"> </w:t>
      </w:r>
      <w:r>
        <w:fldChar w:fldCharType="begin"/>
      </w:r>
      <w:r>
        <w:instrText>PAGEREF Section_c5d4150137a94c10923c5915ddb50382</w:instrText>
      </w:r>
      <w:r>
        <w:fldChar w:fldCharType="separate"/>
      </w:r>
      <w:r>
        <w:rPr>
          <w:noProof/>
        </w:rPr>
        <w:t>187</w:t>
      </w:r>
      <w:r>
        <w:fldChar w:fldCharType="end"/>
      </w:r>
    </w:p>
    <w:p w:rsidR="00611683" w:rsidRDefault="0071088D">
      <w:pPr>
        <w:pStyle w:val="indexentry0"/>
      </w:pPr>
      <w:hyperlink w:anchor="Section_df4c12096ed54cd5b3def0a86618b018">
        <w:r>
          <w:rPr>
            <w:rStyle w:val="Hyperlink"/>
          </w:rPr>
          <w:t>fillBlip Fill Style property</w:t>
        </w:r>
      </w:hyperlink>
      <w:r>
        <w:t xml:space="preserve"> </w:t>
      </w:r>
      <w:r>
        <w:fldChar w:fldCharType="begin"/>
      </w:r>
      <w:r>
        <w:instrText>PAGEREF Section_df4c12096ed54cd5b3def0a86618b018</w:instrText>
      </w:r>
      <w:r>
        <w:fldChar w:fldCharType="separate"/>
      </w:r>
      <w:r>
        <w:rPr>
          <w:noProof/>
        </w:rPr>
        <w:t>188</w:t>
      </w:r>
      <w:r>
        <w:fldChar w:fldCharType="end"/>
      </w:r>
    </w:p>
    <w:p w:rsidR="00611683" w:rsidRDefault="0071088D">
      <w:pPr>
        <w:pStyle w:val="indexentry0"/>
      </w:pPr>
      <w:hyperlink w:anchor="Section_6fafd6daf1264c89af11fcc98c234f5b">
        <w:r>
          <w:rPr>
            <w:rStyle w:val="Hyperlink"/>
          </w:rPr>
          <w:t>fillBlip_complex Fill Style property</w:t>
        </w:r>
      </w:hyperlink>
      <w:r>
        <w:t xml:space="preserve"> </w:t>
      </w:r>
      <w:r>
        <w:fldChar w:fldCharType="begin"/>
      </w:r>
      <w:r>
        <w:instrText>PAGEREF Section_6fafd6daf1264c89af11fcc98c234f5b</w:instrText>
      </w:r>
      <w:r>
        <w:fldChar w:fldCharType="separate"/>
      </w:r>
      <w:r>
        <w:rPr>
          <w:noProof/>
        </w:rPr>
        <w:t>189</w:t>
      </w:r>
      <w:r>
        <w:fldChar w:fldCharType="end"/>
      </w:r>
    </w:p>
    <w:p w:rsidR="00611683" w:rsidRDefault="0071088D">
      <w:pPr>
        <w:pStyle w:val="indexentry0"/>
      </w:pPr>
      <w:hyperlink w:anchor="Section_40ab9c52062048cca306f900a83c8af7">
        <w:r>
          <w:rPr>
            <w:rStyle w:val="Hyperlink"/>
          </w:rPr>
          <w:t>fillBlipFlags Fill Style property</w:t>
        </w:r>
      </w:hyperlink>
      <w:r>
        <w:t xml:space="preserve"> </w:t>
      </w:r>
      <w:r>
        <w:fldChar w:fldCharType="begin"/>
      </w:r>
      <w:r>
        <w:instrText>PAGEREF Section_40ab9c52062048cca306f900a83c8af7</w:instrText>
      </w:r>
      <w:r>
        <w:fldChar w:fldCharType="separate"/>
      </w:r>
      <w:r>
        <w:rPr>
          <w:noProof/>
        </w:rPr>
        <w:t>190</w:t>
      </w:r>
      <w:r>
        <w:fldChar w:fldCharType="end"/>
      </w:r>
    </w:p>
    <w:p w:rsidR="00611683" w:rsidRDefault="0071088D">
      <w:pPr>
        <w:pStyle w:val="indexentry0"/>
      </w:pPr>
      <w:hyperlink w:anchor="Section_2ba85fa44bfb49c5bba905b35b8e14f9">
        <w:r>
          <w:rPr>
            <w:rStyle w:val="Hyperlink"/>
          </w:rPr>
          <w:t>fillBlipName Fill Style property</w:t>
        </w:r>
      </w:hyperlink>
      <w:r>
        <w:t xml:space="preserve"> </w:t>
      </w:r>
      <w:r>
        <w:fldChar w:fldCharType="begin"/>
      </w:r>
      <w:r>
        <w:instrText>PAGEREF Section_2ba85fa44bfb49c5bba905b35b8e14f9</w:instrText>
      </w:r>
      <w:r>
        <w:fldChar w:fldCharType="separate"/>
      </w:r>
      <w:r>
        <w:rPr>
          <w:noProof/>
        </w:rPr>
        <w:t>189</w:t>
      </w:r>
      <w:r>
        <w:fldChar w:fldCharType="end"/>
      </w:r>
    </w:p>
    <w:p w:rsidR="00611683" w:rsidRDefault="0071088D">
      <w:pPr>
        <w:pStyle w:val="indexentry0"/>
      </w:pPr>
      <w:hyperlink w:anchor="Section_abca6ad560754e0b981c8053fd4c2d55">
        <w:r>
          <w:rPr>
            <w:rStyle w:val="Hyperlink"/>
          </w:rPr>
          <w:t>fillBlipName_complex Fill Style property</w:t>
        </w:r>
      </w:hyperlink>
      <w:r>
        <w:t xml:space="preserve"> </w:t>
      </w:r>
      <w:r>
        <w:fldChar w:fldCharType="begin"/>
      </w:r>
      <w:r>
        <w:instrText>PAGEREF Section_abc</w:instrText>
      </w:r>
      <w:r>
        <w:instrText>a6ad560754e0b981c8053fd4c2d55</w:instrText>
      </w:r>
      <w:r>
        <w:fldChar w:fldCharType="separate"/>
      </w:r>
      <w:r>
        <w:rPr>
          <w:noProof/>
        </w:rPr>
        <w:t>190</w:t>
      </w:r>
      <w:r>
        <w:fldChar w:fldCharType="end"/>
      </w:r>
    </w:p>
    <w:p w:rsidR="00611683" w:rsidRDefault="0071088D">
      <w:pPr>
        <w:pStyle w:val="indexentry0"/>
      </w:pPr>
      <w:hyperlink w:anchor="Section_1c43c247d23b450cb729b0b4a54aa617">
        <w:r>
          <w:rPr>
            <w:rStyle w:val="Hyperlink"/>
          </w:rPr>
          <w:t>fillColor Fill Style property</w:t>
        </w:r>
      </w:hyperlink>
      <w:r>
        <w:t xml:space="preserve"> </w:t>
      </w:r>
      <w:r>
        <w:fldChar w:fldCharType="begin"/>
      </w:r>
      <w:r>
        <w:instrText>PAGEREF Section_1c43c247d23b450cb729b0b4a54aa617</w:instrText>
      </w:r>
      <w:r>
        <w:fldChar w:fldCharType="separate"/>
      </w:r>
      <w:r>
        <w:rPr>
          <w:noProof/>
        </w:rPr>
        <w:t>185</w:t>
      </w:r>
      <w:r>
        <w:fldChar w:fldCharType="end"/>
      </w:r>
    </w:p>
    <w:p w:rsidR="00611683" w:rsidRDefault="0071088D">
      <w:pPr>
        <w:pStyle w:val="indexentry0"/>
      </w:pPr>
      <w:hyperlink w:anchor="Section_de90eb2b175344169a1722109074688f">
        <w:r>
          <w:rPr>
            <w:rStyle w:val="Hyperlink"/>
          </w:rPr>
          <w:t>fillColorExt Fill</w:t>
        </w:r>
        <w:r>
          <w:rPr>
            <w:rStyle w:val="Hyperlink"/>
          </w:rPr>
          <w:t xml:space="preserve"> Style property</w:t>
        </w:r>
      </w:hyperlink>
      <w:r>
        <w:t xml:space="preserve"> </w:t>
      </w:r>
      <w:r>
        <w:fldChar w:fldCharType="begin"/>
      </w:r>
      <w:r>
        <w:instrText>PAGEREF Section_de90eb2b175344169a1722109074688f</w:instrText>
      </w:r>
      <w:r>
        <w:fldChar w:fldCharType="separate"/>
      </w:r>
      <w:r>
        <w:rPr>
          <w:noProof/>
        </w:rPr>
        <w:t>204</w:t>
      </w:r>
      <w:r>
        <w:fldChar w:fldCharType="end"/>
      </w:r>
    </w:p>
    <w:p w:rsidR="00611683" w:rsidRDefault="0071088D">
      <w:pPr>
        <w:pStyle w:val="indexentry0"/>
      </w:pPr>
      <w:hyperlink w:anchor="Section_d5ac8594fa614ac296a4cd3daf84772c">
        <w:r>
          <w:rPr>
            <w:rStyle w:val="Hyperlink"/>
          </w:rPr>
          <w:t>fillColorExtMod Fill Style property</w:t>
        </w:r>
      </w:hyperlink>
      <w:r>
        <w:t xml:space="preserve"> </w:t>
      </w:r>
      <w:r>
        <w:fldChar w:fldCharType="begin"/>
      </w:r>
      <w:r>
        <w:instrText>PAGEREF Section_d5ac8594fa614ac296a4cd3daf84772c</w:instrText>
      </w:r>
      <w:r>
        <w:fldChar w:fldCharType="separate"/>
      </w:r>
      <w:r>
        <w:rPr>
          <w:noProof/>
        </w:rPr>
        <w:t>205</w:t>
      </w:r>
      <w:r>
        <w:fldChar w:fldCharType="end"/>
      </w:r>
    </w:p>
    <w:p w:rsidR="00611683" w:rsidRDefault="0071088D">
      <w:pPr>
        <w:pStyle w:val="indexentry0"/>
      </w:pPr>
      <w:hyperlink w:anchor="Section_2f24ad18bf8942f9909f3510194aa195">
        <w:r>
          <w:rPr>
            <w:rStyle w:val="Hyperlink"/>
          </w:rPr>
          <w:t>fillCrMod Fill Style property</w:t>
        </w:r>
      </w:hyperlink>
      <w:r>
        <w:t xml:space="preserve"> </w:t>
      </w:r>
      <w:r>
        <w:fldChar w:fldCharType="begin"/>
      </w:r>
      <w:r>
        <w:instrText>PAGEREF Section_2f24ad18bf8942f9909f3510194aa195</w:instrText>
      </w:r>
      <w:r>
        <w:fldChar w:fldCharType="separate"/>
      </w:r>
      <w:r>
        <w:rPr>
          <w:noProof/>
        </w:rPr>
        <w:t>188</w:t>
      </w:r>
      <w:r>
        <w:fldChar w:fldCharType="end"/>
      </w:r>
    </w:p>
    <w:p w:rsidR="00611683" w:rsidRDefault="0071088D">
      <w:pPr>
        <w:pStyle w:val="indexentry0"/>
      </w:pPr>
      <w:hyperlink w:anchor="Section_1c760ef1f019476cada698cdeca21451">
        <w:r>
          <w:rPr>
            <w:rStyle w:val="Hyperlink"/>
          </w:rPr>
          <w:t>fillDzType Fill Style property</w:t>
        </w:r>
      </w:hyperlink>
      <w:r>
        <w:t xml:space="preserve"> </w:t>
      </w:r>
      <w:r>
        <w:fldChar w:fldCharType="begin"/>
      </w:r>
      <w:r>
        <w:instrText>PAGEREF Section_1c760ef1f019476cada698cdeca21451</w:instrText>
      </w:r>
      <w:r>
        <w:fldChar w:fldCharType="separate"/>
      </w:r>
      <w:r>
        <w:rPr>
          <w:noProof/>
        </w:rPr>
        <w:t>199</w:t>
      </w:r>
      <w:r>
        <w:fldChar w:fldCharType="end"/>
      </w:r>
    </w:p>
    <w:p w:rsidR="00611683" w:rsidRDefault="0071088D">
      <w:pPr>
        <w:pStyle w:val="indexentry0"/>
      </w:pPr>
      <w:hyperlink w:anchor="Section_734ca15954da40088983d185e8a00db5">
        <w:r>
          <w:rPr>
            <w:rStyle w:val="Hyperlink"/>
          </w:rPr>
          <w:t>fillFocus Fill Style property</w:t>
        </w:r>
      </w:hyperlink>
      <w:r>
        <w:t xml:space="preserve"> </w:t>
      </w:r>
      <w:r>
        <w:fldChar w:fldCharType="begin"/>
      </w:r>
      <w:r>
        <w:instrText>PAGEREF Section_734ca15954da40088983d185e8a00db5</w:instrText>
      </w:r>
      <w:r>
        <w:fldChar w:fldCharType="separate"/>
      </w:r>
      <w:r>
        <w:rPr>
          <w:noProof/>
        </w:rPr>
        <w:t>193</w:t>
      </w:r>
      <w:r>
        <w:fldChar w:fldCharType="end"/>
      </w:r>
    </w:p>
    <w:p w:rsidR="00611683" w:rsidRDefault="0071088D">
      <w:pPr>
        <w:pStyle w:val="indexentry0"/>
      </w:pPr>
      <w:hyperlink w:anchor="Section_ef15aaab9bcd402e937d31635c3d5aac">
        <w:r>
          <w:rPr>
            <w:rStyle w:val="Hyperlink"/>
          </w:rPr>
          <w:t>fillHeight Fill Style property</w:t>
        </w:r>
      </w:hyperlink>
      <w:r>
        <w:t xml:space="preserve"> </w:t>
      </w:r>
      <w:r>
        <w:fldChar w:fldCharType="begin"/>
      </w:r>
      <w:r>
        <w:instrText>PAGEREF Section_e</w:instrText>
      </w:r>
      <w:r>
        <w:instrText>f15aaab9bcd402e937d31635c3d5aac</w:instrText>
      </w:r>
      <w:r>
        <w:fldChar w:fldCharType="separate"/>
      </w:r>
      <w:r>
        <w:rPr>
          <w:noProof/>
        </w:rPr>
        <w:t>191</w:t>
      </w:r>
      <w:r>
        <w:fldChar w:fldCharType="end"/>
      </w:r>
    </w:p>
    <w:p w:rsidR="00611683" w:rsidRDefault="0071088D">
      <w:pPr>
        <w:pStyle w:val="indexentry0"/>
      </w:pPr>
      <w:hyperlink w:anchor="Section_65f1ed3bec4044cab456e449f47305bd">
        <w:r>
          <w:rPr>
            <w:rStyle w:val="Hyperlink"/>
          </w:rPr>
          <w:t>fillOpacity Fill Style property</w:t>
        </w:r>
      </w:hyperlink>
      <w:r>
        <w:t xml:space="preserve"> </w:t>
      </w:r>
      <w:r>
        <w:fldChar w:fldCharType="begin"/>
      </w:r>
      <w:r>
        <w:instrText>PAGEREF Section_65f1ed3bec4044cab456e449f47305bd</w:instrText>
      </w:r>
      <w:r>
        <w:fldChar w:fldCharType="separate"/>
      </w:r>
      <w:r>
        <w:rPr>
          <w:noProof/>
        </w:rPr>
        <w:t>186</w:t>
      </w:r>
      <w:r>
        <w:fldChar w:fldCharType="end"/>
      </w:r>
    </w:p>
    <w:p w:rsidR="00611683" w:rsidRDefault="0071088D">
      <w:pPr>
        <w:pStyle w:val="indexentry0"/>
      </w:pPr>
      <w:hyperlink w:anchor="Section_ccffdd4c94ba4bada475514883f1cf65">
        <w:r>
          <w:rPr>
            <w:rStyle w:val="Hyperlink"/>
          </w:rPr>
          <w:t>fillOriginX F</w:t>
        </w:r>
        <w:r>
          <w:rPr>
            <w:rStyle w:val="Hyperlink"/>
          </w:rPr>
          <w:t>ill Style property</w:t>
        </w:r>
      </w:hyperlink>
      <w:r>
        <w:t xml:space="preserve"> </w:t>
      </w:r>
      <w:r>
        <w:fldChar w:fldCharType="begin"/>
      </w:r>
      <w:r>
        <w:instrText>PAGEREF Section_ccffdd4c94ba4bada475514883f1cf65</w:instrText>
      </w:r>
      <w:r>
        <w:fldChar w:fldCharType="separate"/>
      </w:r>
      <w:r>
        <w:rPr>
          <w:noProof/>
        </w:rPr>
        <w:t>201</w:t>
      </w:r>
      <w:r>
        <w:fldChar w:fldCharType="end"/>
      </w:r>
    </w:p>
    <w:p w:rsidR="00611683" w:rsidRDefault="0071088D">
      <w:pPr>
        <w:pStyle w:val="indexentry0"/>
      </w:pPr>
      <w:hyperlink w:anchor="Section_5face04551a84ea4b72d427602900054">
        <w:r>
          <w:rPr>
            <w:rStyle w:val="Hyperlink"/>
          </w:rPr>
          <w:t>fillOriginY Fill Style property</w:t>
        </w:r>
      </w:hyperlink>
      <w:r>
        <w:t xml:space="preserve"> </w:t>
      </w:r>
      <w:r>
        <w:fldChar w:fldCharType="begin"/>
      </w:r>
      <w:r>
        <w:instrText>PAGEREF Section_5face04551a84ea4b72d427602900054</w:instrText>
      </w:r>
      <w:r>
        <w:fldChar w:fldCharType="separate"/>
      </w:r>
      <w:r>
        <w:rPr>
          <w:noProof/>
        </w:rPr>
        <w:t>201</w:t>
      </w:r>
      <w:r>
        <w:fldChar w:fldCharType="end"/>
      </w:r>
    </w:p>
    <w:p w:rsidR="00611683" w:rsidRDefault="0071088D">
      <w:pPr>
        <w:pStyle w:val="indexentry0"/>
      </w:pPr>
      <w:hyperlink w:anchor="Section_d3e4bda3791a435f8ad674144e17093b">
        <w:r>
          <w:rPr>
            <w:rStyle w:val="Hyperlink"/>
          </w:rPr>
          <w:t>fillRectBottom Fill Style property</w:t>
        </w:r>
      </w:hyperlink>
      <w:r>
        <w:t xml:space="preserve"> </w:t>
      </w:r>
      <w:r>
        <w:fldChar w:fldCharType="begin"/>
      </w:r>
      <w:r>
        <w:instrText>PAGEREF Section_d3e4bda3791a435f8ad674144e17093b</w:instrText>
      </w:r>
      <w:r>
        <w:fldChar w:fldCharType="separate"/>
      </w:r>
      <w:r>
        <w:rPr>
          <w:noProof/>
        </w:rPr>
        <w:t>198</w:t>
      </w:r>
      <w:r>
        <w:fldChar w:fldCharType="end"/>
      </w:r>
    </w:p>
    <w:p w:rsidR="00611683" w:rsidRDefault="0071088D">
      <w:pPr>
        <w:pStyle w:val="indexentry0"/>
      </w:pPr>
      <w:hyperlink w:anchor="Section_fd9ebbc1e7fd4e08ac5a736ea7a2dfa1">
        <w:r>
          <w:rPr>
            <w:rStyle w:val="Hyperlink"/>
          </w:rPr>
          <w:t>fillRectLeft Fill Style property</w:t>
        </w:r>
      </w:hyperlink>
      <w:r>
        <w:t xml:space="preserve"> </w:t>
      </w:r>
      <w:r>
        <w:fldChar w:fldCharType="begin"/>
      </w:r>
      <w:r>
        <w:instrText>PAGEREF Section_fd9ebbc1e7fd4e08ac5a736ea7a2df</w:instrText>
      </w:r>
      <w:r>
        <w:instrText>a1</w:instrText>
      </w:r>
      <w:r>
        <w:fldChar w:fldCharType="separate"/>
      </w:r>
      <w:r>
        <w:rPr>
          <w:noProof/>
        </w:rPr>
        <w:t>196</w:t>
      </w:r>
      <w:r>
        <w:fldChar w:fldCharType="end"/>
      </w:r>
    </w:p>
    <w:p w:rsidR="00611683" w:rsidRDefault="0071088D">
      <w:pPr>
        <w:pStyle w:val="indexentry0"/>
      </w:pPr>
      <w:hyperlink w:anchor="Section_ae75de9c984842ff8b020ff328cee18c">
        <w:r>
          <w:rPr>
            <w:rStyle w:val="Hyperlink"/>
          </w:rPr>
          <w:t>fillRectRight Fill Style property</w:t>
        </w:r>
      </w:hyperlink>
      <w:r>
        <w:t xml:space="preserve"> </w:t>
      </w:r>
      <w:r>
        <w:fldChar w:fldCharType="begin"/>
      </w:r>
      <w:r>
        <w:instrText>PAGEREF Section_ae75de9c984842ff8b020ff328cee18c</w:instrText>
      </w:r>
      <w:r>
        <w:fldChar w:fldCharType="separate"/>
      </w:r>
      <w:r>
        <w:rPr>
          <w:noProof/>
        </w:rPr>
        <w:t>198</w:t>
      </w:r>
      <w:r>
        <w:fldChar w:fldCharType="end"/>
      </w:r>
    </w:p>
    <w:p w:rsidR="00611683" w:rsidRDefault="0071088D">
      <w:pPr>
        <w:pStyle w:val="indexentry0"/>
      </w:pPr>
      <w:hyperlink w:anchor="Section_3df9bec20ef746aa97b995316d04c5cc">
        <w:r>
          <w:rPr>
            <w:rStyle w:val="Hyperlink"/>
          </w:rPr>
          <w:t>fillRectTop Fill Style property</w:t>
        </w:r>
      </w:hyperlink>
      <w:r>
        <w:t xml:space="preserve"> </w:t>
      </w:r>
      <w:r>
        <w:fldChar w:fldCharType="begin"/>
      </w:r>
      <w:r>
        <w:instrText>PAGEREF Section_3df9bec20ef746aa97b995316d04c5cc</w:instrText>
      </w:r>
      <w:r>
        <w:fldChar w:fldCharType="separate"/>
      </w:r>
      <w:r>
        <w:rPr>
          <w:noProof/>
        </w:rPr>
        <w:t>197</w:t>
      </w:r>
      <w:r>
        <w:fldChar w:fldCharType="end"/>
      </w:r>
    </w:p>
    <w:p w:rsidR="00611683" w:rsidRDefault="0071088D">
      <w:pPr>
        <w:pStyle w:val="indexentry0"/>
      </w:pPr>
      <w:hyperlink w:anchor="Section_3d4d6e4f4c8346979e051bcb8f0fd18e">
        <w:r>
          <w:rPr>
            <w:rStyle w:val="Hyperlink"/>
          </w:rPr>
          <w:t>fillShadeColors Fill Style property</w:t>
        </w:r>
      </w:hyperlink>
      <w:r>
        <w:t xml:space="preserve"> </w:t>
      </w:r>
      <w:r>
        <w:fldChar w:fldCharType="begin"/>
      </w:r>
      <w:r>
        <w:instrText>PAGEREF Section_3d4d6e4f4c8346979e051bcb8f0fd18e</w:instrText>
      </w:r>
      <w:r>
        <w:fldChar w:fldCharType="separate"/>
      </w:r>
      <w:r>
        <w:rPr>
          <w:noProof/>
        </w:rPr>
        <w:t>200</w:t>
      </w:r>
      <w:r>
        <w:fldChar w:fldCharType="end"/>
      </w:r>
    </w:p>
    <w:p w:rsidR="00611683" w:rsidRDefault="0071088D">
      <w:pPr>
        <w:pStyle w:val="indexentry0"/>
      </w:pPr>
      <w:hyperlink w:anchor="Section_c3e06621ef3f45acb8be411f551c0a61">
        <w:r>
          <w:rPr>
            <w:rStyle w:val="Hyperlink"/>
          </w:rPr>
          <w:t>fillShadeColors_complex Fill Style property</w:t>
        </w:r>
      </w:hyperlink>
      <w:r>
        <w:t xml:space="preserve"> </w:t>
      </w:r>
      <w:r>
        <w:fldChar w:fldCharType="begin"/>
      </w:r>
      <w:r>
        <w:instrText>PAGEREF Section_c3e06621ef3f45acb8be411f551c0a61</w:instrText>
      </w:r>
      <w:r>
        <w:fldChar w:fldCharType="separate"/>
      </w:r>
      <w:r>
        <w:rPr>
          <w:noProof/>
        </w:rPr>
        <w:t>200</w:t>
      </w:r>
      <w:r>
        <w:fldChar w:fldCharType="end"/>
      </w:r>
    </w:p>
    <w:p w:rsidR="00611683" w:rsidRDefault="0071088D">
      <w:pPr>
        <w:pStyle w:val="indexentry0"/>
      </w:pPr>
      <w:hyperlink w:anchor="Section_31adc961bdf9410a8a5d891fc4c9ea3c">
        <w:r>
          <w:rPr>
            <w:rStyle w:val="Hyperlink"/>
          </w:rPr>
          <w:t>fillShadePreset Fill Style property</w:t>
        </w:r>
      </w:hyperlink>
      <w:r>
        <w:t xml:space="preserve"> </w:t>
      </w:r>
      <w:r>
        <w:fldChar w:fldCharType="begin"/>
      </w:r>
      <w:r>
        <w:instrText>PAGEREF Section_31adc961bdf9410a8a5d891fc4c9ea3c</w:instrText>
      </w:r>
      <w:r>
        <w:fldChar w:fldCharType="separate"/>
      </w:r>
      <w:r>
        <w:rPr>
          <w:noProof/>
        </w:rPr>
        <w:t>199</w:t>
      </w:r>
      <w:r>
        <w:fldChar w:fldCharType="end"/>
      </w:r>
    </w:p>
    <w:p w:rsidR="00611683" w:rsidRDefault="0071088D">
      <w:pPr>
        <w:pStyle w:val="indexentry0"/>
      </w:pPr>
      <w:hyperlink w:anchor="Section_18e98ba87d7642deaa8677b973a44c71">
        <w:r>
          <w:rPr>
            <w:rStyle w:val="Hyperlink"/>
          </w:rPr>
          <w:t>fillShadeType Fill Style property</w:t>
        </w:r>
      </w:hyperlink>
      <w:r>
        <w:t xml:space="preserve"> </w:t>
      </w:r>
      <w:r>
        <w:fldChar w:fldCharType="begin"/>
      </w:r>
      <w:r>
        <w:instrText>PAGEREF Section_18e98ba87d7642deaa8677b973a44c71</w:instrText>
      </w:r>
      <w:r>
        <w:fldChar w:fldCharType="separate"/>
      </w:r>
      <w:r>
        <w:rPr>
          <w:noProof/>
        </w:rPr>
        <w:t>203</w:t>
      </w:r>
      <w:r>
        <w:fldChar w:fldCharType="end"/>
      </w:r>
    </w:p>
    <w:p w:rsidR="00611683" w:rsidRDefault="0071088D">
      <w:pPr>
        <w:pStyle w:val="indexentry0"/>
      </w:pPr>
      <w:hyperlink w:anchor="Section_1913fb8868ca42adb20cea4830ab78f9">
        <w:r>
          <w:rPr>
            <w:rStyle w:val="Hyperlink"/>
          </w:rPr>
          <w:t>fillShapeOriginX Fill Style property</w:t>
        </w:r>
      </w:hyperlink>
      <w:r>
        <w:t xml:space="preserve"> </w:t>
      </w:r>
      <w:r>
        <w:fldChar w:fldCharType="begin"/>
      </w:r>
      <w:r>
        <w:instrText>PAGEREF Section_1913fb8868ca42adb20cea4830ab78f9</w:instrText>
      </w:r>
      <w:r>
        <w:fldChar w:fldCharType="separate"/>
      </w:r>
      <w:r>
        <w:rPr>
          <w:noProof/>
        </w:rPr>
        <w:t>202</w:t>
      </w:r>
      <w:r>
        <w:fldChar w:fldCharType="end"/>
      </w:r>
    </w:p>
    <w:p w:rsidR="00611683" w:rsidRDefault="0071088D">
      <w:pPr>
        <w:pStyle w:val="indexentry0"/>
      </w:pPr>
      <w:hyperlink w:anchor="Section_6a804d693d404600b9028760dbdc81be">
        <w:r>
          <w:rPr>
            <w:rStyle w:val="Hyperlink"/>
          </w:rPr>
          <w:t>fillShapeOriginY Fill Style property</w:t>
        </w:r>
      </w:hyperlink>
      <w:r>
        <w:t xml:space="preserve"> </w:t>
      </w:r>
      <w:r>
        <w:fldChar w:fldCharType="begin"/>
      </w:r>
      <w:r>
        <w:instrText>PAGEREF Section_6a804d693d404600b9028760dbdc81be</w:instrText>
      </w:r>
      <w:r>
        <w:fldChar w:fldCharType="separate"/>
      </w:r>
      <w:r>
        <w:rPr>
          <w:noProof/>
        </w:rPr>
        <w:t>203</w:t>
      </w:r>
      <w:r>
        <w:fldChar w:fldCharType="end"/>
      </w:r>
    </w:p>
    <w:p w:rsidR="00611683" w:rsidRDefault="0071088D">
      <w:pPr>
        <w:pStyle w:val="indexentry0"/>
      </w:pPr>
      <w:hyperlink w:anchor="Section_8229e7638eec4dff895c136fc931e354">
        <w:r>
          <w:rPr>
            <w:rStyle w:val="Hyperlink"/>
          </w:rPr>
          <w:t>fillToBottom Fill Style property</w:t>
        </w:r>
      </w:hyperlink>
      <w:r>
        <w:t xml:space="preserve"> </w:t>
      </w:r>
      <w:r>
        <w:fldChar w:fldCharType="begin"/>
      </w:r>
      <w:r>
        <w:instrText>PAGEREF Section_8229e7638eec4dff895c136fc931e354</w:instrText>
      </w:r>
      <w:r>
        <w:fldChar w:fldCharType="separate"/>
      </w:r>
      <w:r>
        <w:rPr>
          <w:noProof/>
        </w:rPr>
        <w:t>196</w:t>
      </w:r>
      <w:r>
        <w:fldChar w:fldCharType="end"/>
      </w:r>
    </w:p>
    <w:p w:rsidR="00611683" w:rsidRDefault="0071088D">
      <w:pPr>
        <w:pStyle w:val="indexentry0"/>
      </w:pPr>
      <w:hyperlink w:anchor="Section_affb53031fd044a3aba56b24f7be3c46">
        <w:r>
          <w:rPr>
            <w:rStyle w:val="Hyperlink"/>
          </w:rPr>
          <w:t>fillToLeft Fill Style property</w:t>
        </w:r>
      </w:hyperlink>
      <w:r>
        <w:t xml:space="preserve"> </w:t>
      </w:r>
      <w:r>
        <w:fldChar w:fldCharType="begin"/>
      </w:r>
      <w:r>
        <w:instrText>PAGEREF Section_aff</w:instrText>
      </w:r>
      <w:r>
        <w:instrText>b53031fd044a3aba56b24f7be3c46</w:instrText>
      </w:r>
      <w:r>
        <w:fldChar w:fldCharType="separate"/>
      </w:r>
      <w:r>
        <w:rPr>
          <w:noProof/>
        </w:rPr>
        <w:t>194</w:t>
      </w:r>
      <w:r>
        <w:fldChar w:fldCharType="end"/>
      </w:r>
    </w:p>
    <w:p w:rsidR="00611683" w:rsidRDefault="0071088D">
      <w:pPr>
        <w:pStyle w:val="indexentry0"/>
      </w:pPr>
      <w:hyperlink w:anchor="Section_5da363a190224599a43953946c7d246b">
        <w:r>
          <w:rPr>
            <w:rStyle w:val="Hyperlink"/>
          </w:rPr>
          <w:t>fillToRight Fill Style property</w:t>
        </w:r>
      </w:hyperlink>
      <w:r>
        <w:t xml:space="preserve"> </w:t>
      </w:r>
      <w:r>
        <w:fldChar w:fldCharType="begin"/>
      </w:r>
      <w:r>
        <w:instrText>PAGEREF Section_5da363a190224599a43953946c7d246b</w:instrText>
      </w:r>
      <w:r>
        <w:fldChar w:fldCharType="separate"/>
      </w:r>
      <w:r>
        <w:rPr>
          <w:noProof/>
        </w:rPr>
        <w:t>195</w:t>
      </w:r>
      <w:r>
        <w:fldChar w:fldCharType="end"/>
      </w:r>
    </w:p>
    <w:p w:rsidR="00611683" w:rsidRDefault="0071088D">
      <w:pPr>
        <w:pStyle w:val="indexentry0"/>
      </w:pPr>
      <w:hyperlink w:anchor="Section_3e0aca4727fd4724ab9313bdc03b153f">
        <w:r>
          <w:rPr>
            <w:rStyle w:val="Hyperlink"/>
          </w:rPr>
          <w:t xml:space="preserve">fillToTop Fill </w:t>
        </w:r>
        <w:r>
          <w:rPr>
            <w:rStyle w:val="Hyperlink"/>
          </w:rPr>
          <w:t>Style property</w:t>
        </w:r>
      </w:hyperlink>
      <w:r>
        <w:t xml:space="preserve"> </w:t>
      </w:r>
      <w:r>
        <w:fldChar w:fldCharType="begin"/>
      </w:r>
      <w:r>
        <w:instrText>PAGEREF Section_3e0aca4727fd4724ab9313bdc03b153f</w:instrText>
      </w:r>
      <w:r>
        <w:fldChar w:fldCharType="separate"/>
      </w:r>
      <w:r>
        <w:rPr>
          <w:noProof/>
        </w:rPr>
        <w:t>195</w:t>
      </w:r>
      <w:r>
        <w:fldChar w:fldCharType="end"/>
      </w:r>
    </w:p>
    <w:p w:rsidR="00611683" w:rsidRDefault="0071088D">
      <w:pPr>
        <w:pStyle w:val="indexentry0"/>
      </w:pPr>
      <w:hyperlink w:anchor="Section_80b345304d174accbaebe61e2932b5c4">
        <w:r>
          <w:rPr>
            <w:rStyle w:val="Hyperlink"/>
          </w:rPr>
          <w:t>fillType Fill Style property</w:t>
        </w:r>
      </w:hyperlink>
      <w:r>
        <w:t xml:space="preserve"> </w:t>
      </w:r>
      <w:r>
        <w:fldChar w:fldCharType="begin"/>
      </w:r>
      <w:r>
        <w:instrText>PAGEREF Section_80b345304d174accbaebe61e2932b5c4</w:instrText>
      </w:r>
      <w:r>
        <w:fldChar w:fldCharType="separate"/>
      </w:r>
      <w:r>
        <w:rPr>
          <w:noProof/>
        </w:rPr>
        <w:t>184</w:t>
      </w:r>
      <w:r>
        <w:fldChar w:fldCharType="end"/>
      </w:r>
    </w:p>
    <w:p w:rsidR="00611683" w:rsidRDefault="0071088D">
      <w:pPr>
        <w:pStyle w:val="indexentry0"/>
      </w:pPr>
      <w:hyperlink w:anchor="Section_782e754228864a8980b34b9546a1570d">
        <w:r>
          <w:rPr>
            <w:rStyle w:val="Hyperlink"/>
          </w:rPr>
          <w:t>fillWidth Fill Style property</w:t>
        </w:r>
      </w:hyperlink>
      <w:r>
        <w:t xml:space="preserve"> </w:t>
      </w:r>
      <w:r>
        <w:fldChar w:fldCharType="begin"/>
      </w:r>
      <w:r>
        <w:instrText>PAGEREF Section_782e754228864a8980b34b9546a1570d</w:instrText>
      </w:r>
      <w:r>
        <w:fldChar w:fldCharType="separate"/>
      </w:r>
      <w:r>
        <w:rPr>
          <w:noProof/>
        </w:rPr>
        <w:t>191</w:t>
      </w:r>
      <w:r>
        <w:fldChar w:fldCharType="end"/>
      </w:r>
    </w:p>
    <w:p w:rsidR="00611683" w:rsidRDefault="0071088D">
      <w:pPr>
        <w:pStyle w:val="indexentry0"/>
      </w:pPr>
      <w:hyperlink w:anchor="Section_ac358b37208d49a8933c922970c6b2c6">
        <w:r>
          <w:rPr>
            <w:rStyle w:val="Hyperlink"/>
          </w:rPr>
          <w:t>FRID CustomOfficeArt type</w:t>
        </w:r>
      </w:hyperlink>
      <w:r>
        <w:t xml:space="preserve"> </w:t>
      </w:r>
      <w:r>
        <w:fldChar w:fldCharType="begin"/>
      </w:r>
      <w:r>
        <w:instrText>PAGEREF Section_ac358b</w:instrText>
      </w:r>
      <w:r>
        <w:instrText>37208d49a8933c922970c6b2c6</w:instrText>
      </w:r>
      <w:r>
        <w:fldChar w:fldCharType="separate"/>
      </w:r>
      <w:r>
        <w:rPr>
          <w:noProof/>
        </w:rPr>
        <w:t>27</w:t>
      </w:r>
      <w:r>
        <w:fldChar w:fldCharType="end"/>
      </w:r>
    </w:p>
    <w:p w:rsidR="00611683" w:rsidRDefault="00611683">
      <w:pPr>
        <w:spacing w:before="0" w:after="0"/>
        <w:rPr>
          <w:sz w:val="16"/>
        </w:rPr>
      </w:pPr>
    </w:p>
    <w:p w:rsidR="00611683" w:rsidRDefault="0071088D">
      <w:pPr>
        <w:pStyle w:val="indexheader"/>
      </w:pPr>
      <w:r>
        <w:t>G</w:t>
      </w:r>
    </w:p>
    <w:p w:rsidR="00611683" w:rsidRDefault="00611683">
      <w:pPr>
        <w:spacing w:before="0" w:after="0"/>
        <w:rPr>
          <w:sz w:val="16"/>
        </w:rPr>
      </w:pPr>
    </w:p>
    <w:p w:rsidR="00611683" w:rsidRDefault="0071088D">
      <w:pPr>
        <w:pStyle w:val="indexentry0"/>
      </w:pPr>
      <w:hyperlink w:anchor="Section_9176466d326c4a2c883a1a37f5132606">
        <w:r>
          <w:rPr>
            <w:rStyle w:val="Hyperlink"/>
          </w:rPr>
          <w:t>geoBottom geometry property</w:t>
        </w:r>
      </w:hyperlink>
      <w:r>
        <w:t xml:space="preserve"> </w:t>
      </w:r>
      <w:r>
        <w:fldChar w:fldCharType="begin"/>
      </w:r>
      <w:r>
        <w:instrText>PAGEREF Section_9176466d326c4a2c883a1a37f5132606</w:instrText>
      </w:r>
      <w:r>
        <w:fldChar w:fldCharType="separate"/>
      </w:r>
      <w:r>
        <w:rPr>
          <w:noProof/>
        </w:rPr>
        <w:t>166</w:t>
      </w:r>
      <w:r>
        <w:fldChar w:fldCharType="end"/>
      </w:r>
    </w:p>
    <w:p w:rsidR="00611683" w:rsidRDefault="0071088D">
      <w:pPr>
        <w:pStyle w:val="indexentry0"/>
      </w:pPr>
      <w:hyperlink w:anchor="Section_7054a86e41984a9d9cdf42044fb3704a">
        <w:r>
          <w:rPr>
            <w:rStyle w:val="Hyperlink"/>
          </w:rPr>
          <w:t>geoLeft geometry p</w:t>
        </w:r>
        <w:r>
          <w:rPr>
            <w:rStyle w:val="Hyperlink"/>
          </w:rPr>
          <w:t>roperty</w:t>
        </w:r>
      </w:hyperlink>
      <w:r>
        <w:t xml:space="preserve"> </w:t>
      </w:r>
      <w:r>
        <w:fldChar w:fldCharType="begin"/>
      </w:r>
      <w:r>
        <w:instrText>PAGEREF Section_7054a86e41984a9d9cdf42044fb3704a</w:instrText>
      </w:r>
      <w:r>
        <w:fldChar w:fldCharType="separate"/>
      </w:r>
      <w:r>
        <w:rPr>
          <w:noProof/>
        </w:rPr>
        <w:t>164</w:t>
      </w:r>
      <w:r>
        <w:fldChar w:fldCharType="end"/>
      </w:r>
    </w:p>
    <w:p w:rsidR="00611683" w:rsidRDefault="0071088D">
      <w:pPr>
        <w:pStyle w:val="indexentry0"/>
      </w:pPr>
      <w:hyperlink w:anchor="Section_30bcbdad96a44807aadc0617b444e03f">
        <w:r>
          <w:rPr>
            <w:rStyle w:val="Hyperlink"/>
          </w:rPr>
          <w:t>Geometry Boolean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611683" w:rsidRDefault="0071088D">
      <w:pPr>
        <w:pStyle w:val="indexentry0"/>
      </w:pPr>
      <w:r>
        <w:t>Geometry property</w:t>
      </w:r>
    </w:p>
    <w:p w:rsidR="00611683" w:rsidRDefault="0071088D">
      <w:pPr>
        <w:pStyle w:val="indexentry0"/>
      </w:pPr>
      <w:r>
        <w:t xml:space="preserve">   </w:t>
      </w:r>
      <w:hyperlink w:anchor="Section_d35662210d8649dbb7f78d55e9b0f676">
        <w:r>
          <w:rPr>
            <w:rStyle w:val="Hyperlink"/>
          </w:rPr>
          <w:t>adjust2Value</w:t>
        </w:r>
      </w:hyperlink>
      <w:r>
        <w:t xml:space="preserve"> </w:t>
      </w:r>
      <w:r>
        <w:fldChar w:fldCharType="begin"/>
      </w:r>
      <w:r>
        <w:instrText>PAGEREF Section_d35662210d8649dbb7f78d55e9b0f676</w:instrText>
      </w:r>
      <w:r>
        <w:fldChar w:fldCharType="separate"/>
      </w:r>
      <w:r>
        <w:rPr>
          <w:noProof/>
        </w:rPr>
        <w:t>170</w:t>
      </w:r>
      <w:r>
        <w:fldChar w:fldCharType="end"/>
      </w:r>
    </w:p>
    <w:p w:rsidR="00611683" w:rsidRDefault="0071088D">
      <w:pPr>
        <w:pStyle w:val="indexentry0"/>
      </w:pPr>
      <w:r>
        <w:t xml:space="preserve">   </w:t>
      </w:r>
      <w:hyperlink w:anchor="Section_c7de3b95d11d42e683d353377afd3818">
        <w:r>
          <w:rPr>
            <w:rStyle w:val="Hyperlink"/>
          </w:rPr>
          <w:t>adjust3Value</w:t>
        </w:r>
      </w:hyperlink>
      <w:r>
        <w:t xml:space="preserve"> </w:t>
      </w:r>
      <w:r>
        <w:fldChar w:fldCharType="begin"/>
      </w:r>
      <w:r>
        <w:instrText>PAGEREF Section_c7de3b95d11d42e683d353377afd3818</w:instrText>
      </w:r>
      <w:r>
        <w:fldChar w:fldCharType="separate"/>
      </w:r>
      <w:r>
        <w:rPr>
          <w:noProof/>
        </w:rPr>
        <w:t>170</w:t>
      </w:r>
      <w:r>
        <w:fldChar w:fldCharType="end"/>
      </w:r>
    </w:p>
    <w:p w:rsidR="00611683" w:rsidRDefault="0071088D">
      <w:pPr>
        <w:pStyle w:val="indexentry0"/>
      </w:pPr>
      <w:r>
        <w:t xml:space="preserve">   </w:t>
      </w:r>
      <w:hyperlink w:anchor="Section_c4f06065e76f4c929c4301534491c020">
        <w:r>
          <w:rPr>
            <w:rStyle w:val="Hyperlink"/>
          </w:rPr>
          <w:t>adjust4Value</w:t>
        </w:r>
      </w:hyperlink>
      <w:r>
        <w:t xml:space="preserve"> </w:t>
      </w:r>
      <w:r>
        <w:fldChar w:fldCharType="begin"/>
      </w:r>
      <w:r>
        <w:instrText>PAGEREF Section_c4f06065e76f4c929c4301534491c020</w:instrText>
      </w:r>
      <w:r>
        <w:fldChar w:fldCharType="separate"/>
      </w:r>
      <w:r>
        <w:rPr>
          <w:noProof/>
        </w:rPr>
        <w:t>171</w:t>
      </w:r>
      <w:r>
        <w:fldChar w:fldCharType="end"/>
      </w:r>
    </w:p>
    <w:p w:rsidR="00611683" w:rsidRDefault="0071088D">
      <w:pPr>
        <w:pStyle w:val="indexentry0"/>
      </w:pPr>
      <w:r>
        <w:t xml:space="preserve">   </w:t>
      </w:r>
      <w:hyperlink w:anchor="Section_1287d4090b2a43a5969bdb1870a5fbda">
        <w:r>
          <w:rPr>
            <w:rStyle w:val="Hyperlink"/>
          </w:rPr>
          <w:t>adjust5Value</w:t>
        </w:r>
      </w:hyperlink>
      <w:r>
        <w:t xml:space="preserve"> </w:t>
      </w:r>
      <w:r>
        <w:fldChar w:fldCharType="begin"/>
      </w:r>
      <w:r>
        <w:instrText>PAGEREF Section_1287d4090b2a43a5969bdb1870a5fbda</w:instrText>
      </w:r>
      <w:r>
        <w:fldChar w:fldCharType="separate"/>
      </w:r>
      <w:r>
        <w:rPr>
          <w:noProof/>
        </w:rPr>
        <w:t>172</w:t>
      </w:r>
      <w:r>
        <w:fldChar w:fldCharType="end"/>
      </w:r>
    </w:p>
    <w:p w:rsidR="00611683" w:rsidRDefault="0071088D">
      <w:pPr>
        <w:pStyle w:val="indexentry0"/>
      </w:pPr>
      <w:r>
        <w:t xml:space="preserve">   </w:t>
      </w:r>
      <w:hyperlink w:anchor="Section_a79e463041374799875efecc8bb158ce">
        <w:r>
          <w:rPr>
            <w:rStyle w:val="Hyperlink"/>
          </w:rPr>
          <w:t>adjust6Value</w:t>
        </w:r>
      </w:hyperlink>
      <w:r>
        <w:t xml:space="preserve"> </w:t>
      </w:r>
      <w:r>
        <w:fldChar w:fldCharType="begin"/>
      </w:r>
      <w:r>
        <w:instrText>PAGEREF Section_a79e463041374799875efecc8bb158ce</w:instrText>
      </w:r>
      <w:r>
        <w:fldChar w:fldCharType="separate"/>
      </w:r>
      <w:r>
        <w:rPr>
          <w:noProof/>
        </w:rPr>
        <w:t>172</w:t>
      </w:r>
      <w:r>
        <w:fldChar w:fldCharType="end"/>
      </w:r>
    </w:p>
    <w:p w:rsidR="00611683" w:rsidRDefault="0071088D">
      <w:pPr>
        <w:pStyle w:val="indexentry0"/>
      </w:pPr>
      <w:r>
        <w:t xml:space="preserve">   </w:t>
      </w:r>
      <w:hyperlink w:anchor="Section_d5326d13be1b43e2aa52e9f3fc8e361f">
        <w:r>
          <w:rPr>
            <w:rStyle w:val="Hyperlink"/>
          </w:rPr>
          <w:t>adjust7Value</w:t>
        </w:r>
      </w:hyperlink>
      <w:r>
        <w:t xml:space="preserve"> </w:t>
      </w:r>
      <w:r>
        <w:fldChar w:fldCharType="begin"/>
      </w:r>
      <w:r>
        <w:instrText>PAGEREF Section_d5326d13be1b43e2aa52e9f3fc8e361f</w:instrText>
      </w:r>
      <w:r>
        <w:fldChar w:fldCharType="separate"/>
      </w:r>
      <w:r>
        <w:rPr>
          <w:noProof/>
        </w:rPr>
        <w:t>173</w:t>
      </w:r>
      <w:r>
        <w:fldChar w:fldCharType="end"/>
      </w:r>
    </w:p>
    <w:p w:rsidR="00611683" w:rsidRDefault="0071088D">
      <w:pPr>
        <w:pStyle w:val="indexentry0"/>
      </w:pPr>
      <w:r>
        <w:t xml:space="preserve">   </w:t>
      </w:r>
      <w:hyperlink w:anchor="Section_8fdd95c001be45c8be3a2065faecec84">
        <w:r>
          <w:rPr>
            <w:rStyle w:val="Hyperlink"/>
          </w:rPr>
          <w:t>adjust8Value</w:t>
        </w:r>
      </w:hyperlink>
      <w:r>
        <w:t xml:space="preserve"> </w:t>
      </w:r>
      <w:r>
        <w:fldChar w:fldCharType="begin"/>
      </w:r>
      <w:r>
        <w:instrText>PAGEREF Section_8fdd95c001be45c8be3a2065faecec84</w:instrText>
      </w:r>
      <w:r>
        <w:fldChar w:fldCharType="separate"/>
      </w:r>
      <w:r>
        <w:rPr>
          <w:noProof/>
        </w:rPr>
        <w:t>174</w:t>
      </w:r>
      <w:r>
        <w:fldChar w:fldCharType="end"/>
      </w:r>
    </w:p>
    <w:p w:rsidR="00611683" w:rsidRDefault="0071088D">
      <w:pPr>
        <w:pStyle w:val="indexentry0"/>
      </w:pPr>
      <w:r>
        <w:t xml:space="preserve">   </w:t>
      </w:r>
      <w:hyperlink w:anchor="Section_1b808984f9e244848a80b603369ba783">
        <w:r>
          <w:rPr>
            <w:rStyle w:val="Hyperlink"/>
          </w:rPr>
          <w:t>adjustValue</w:t>
        </w:r>
      </w:hyperlink>
      <w:r>
        <w:t xml:space="preserve"> </w:t>
      </w:r>
      <w:r>
        <w:fldChar w:fldCharType="begin"/>
      </w:r>
      <w:r>
        <w:instrText>PAGEREF Section_1b808984f9e244848a80b603369ba783</w:instrText>
      </w:r>
      <w:r>
        <w:fldChar w:fldCharType="separate"/>
      </w:r>
      <w:r>
        <w:rPr>
          <w:noProof/>
        </w:rPr>
        <w:t>169</w:t>
      </w:r>
      <w:r>
        <w:fldChar w:fldCharType="end"/>
      </w:r>
    </w:p>
    <w:p w:rsidR="00611683" w:rsidRDefault="0071088D">
      <w:pPr>
        <w:pStyle w:val="indexentry0"/>
      </w:pPr>
      <w:r>
        <w:t xml:space="preserve">   cxk (</w:t>
      </w:r>
      <w:hyperlink w:anchor="Section_42ea1957529d483b9bf4298b573613c9">
        <w:r>
          <w:rPr>
            <w:rStyle w:val="Hyperlink"/>
          </w:rPr>
          <w:t>section 2.3.6.30</w:t>
        </w:r>
      </w:hyperlink>
      <w:r>
        <w:t xml:space="preserve"> </w:t>
      </w:r>
      <w:r>
        <w:fldChar w:fldCharType="begin"/>
      </w:r>
      <w:r>
        <w:instrText>PAGEREF Section_42ea1957529d483b9bf4298b573613c9</w:instrText>
      </w:r>
      <w:r>
        <w:fldChar w:fldCharType="separate"/>
      </w:r>
      <w:r>
        <w:rPr>
          <w:noProof/>
        </w:rPr>
        <w:t>182</w:t>
      </w:r>
      <w:r>
        <w:fldChar w:fldCharType="end"/>
      </w:r>
      <w:r>
        <w:t xml:space="preserve">, </w:t>
      </w:r>
      <w:hyperlink w:anchor="section_ba1b1f9791284b9a85e8ba01c91983de">
        <w:r>
          <w:rPr>
            <w:rStyle w:val="Hyperlink"/>
          </w:rPr>
          <w:t>se</w:t>
        </w:r>
        <w:r>
          <w:rPr>
            <w:rStyle w:val="Hyperlink"/>
          </w:rPr>
          <w:t>ction 3.1.3</w:t>
        </w:r>
      </w:hyperlink>
      <w:r>
        <w:t xml:space="preserve"> </w:t>
      </w:r>
      <w:r>
        <w:fldChar w:fldCharType="begin"/>
      </w:r>
      <w:r>
        <w:instrText>PAGEREF section_ba1b1f9791284b9a85e8ba01c91983de</w:instrText>
      </w:r>
      <w:r>
        <w:fldChar w:fldCharType="separate"/>
      </w:r>
      <w:r>
        <w:rPr>
          <w:noProof/>
        </w:rPr>
        <w:t>546</w:t>
      </w:r>
      <w:r>
        <w:fldChar w:fldCharType="end"/>
      </w:r>
      <w:r>
        <w:t>)</w:t>
      </w:r>
    </w:p>
    <w:p w:rsidR="00611683" w:rsidRDefault="0071088D">
      <w:pPr>
        <w:pStyle w:val="indexentry0"/>
      </w:pPr>
      <w:r>
        <w:t xml:space="preserve">   </w:t>
      </w:r>
      <w:hyperlink w:anchor="Section_9176466d326c4a2c883a1a37f5132606">
        <w:r>
          <w:rPr>
            <w:rStyle w:val="Hyperlink"/>
          </w:rPr>
          <w:t>geoBottom</w:t>
        </w:r>
      </w:hyperlink>
      <w:r>
        <w:t xml:space="preserve"> </w:t>
      </w:r>
      <w:r>
        <w:fldChar w:fldCharType="begin"/>
      </w:r>
      <w:r>
        <w:instrText>PAGEREF Section_9176466d326c4a2c883a1a37f5132606</w:instrText>
      </w:r>
      <w:r>
        <w:fldChar w:fldCharType="separate"/>
      </w:r>
      <w:r>
        <w:rPr>
          <w:noProof/>
        </w:rPr>
        <w:t>166</w:t>
      </w:r>
      <w:r>
        <w:fldChar w:fldCharType="end"/>
      </w:r>
    </w:p>
    <w:p w:rsidR="00611683" w:rsidRDefault="0071088D">
      <w:pPr>
        <w:pStyle w:val="indexentry0"/>
      </w:pPr>
      <w:r>
        <w:t xml:space="preserve">   </w:t>
      </w:r>
      <w:hyperlink w:anchor="Section_7054a86e41984a9d9cdf42044fb3704a">
        <w:r>
          <w:rPr>
            <w:rStyle w:val="Hyperlink"/>
          </w:rPr>
          <w:t>geoLeft</w:t>
        </w:r>
      </w:hyperlink>
      <w:r>
        <w:t xml:space="preserve"> </w:t>
      </w:r>
      <w:r>
        <w:fldChar w:fldCharType="begin"/>
      </w:r>
      <w:r>
        <w:instrText>PAGEREF Section_7054a86e41984a9d9cdf42044fb3704a</w:instrText>
      </w:r>
      <w:r>
        <w:fldChar w:fldCharType="separate"/>
      </w:r>
      <w:r>
        <w:rPr>
          <w:noProof/>
        </w:rPr>
        <w:t>164</w:t>
      </w:r>
      <w:r>
        <w:fldChar w:fldCharType="end"/>
      </w:r>
    </w:p>
    <w:p w:rsidR="00611683" w:rsidRDefault="0071088D">
      <w:pPr>
        <w:pStyle w:val="indexentry0"/>
      </w:pPr>
      <w:r>
        <w:t xml:space="preserve">   </w:t>
      </w:r>
      <w:hyperlink w:anchor="Section_30bcbdad96a44807aadc0617b444e03f">
        <w:r>
          <w:rPr>
            <w:rStyle w:val="Hyperlink"/>
          </w:rPr>
          <w:t>Geometry Boolean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611683" w:rsidRDefault="0071088D">
      <w:pPr>
        <w:pStyle w:val="indexentry0"/>
      </w:pPr>
      <w:r>
        <w:t xml:space="preserve">   </w:t>
      </w:r>
      <w:hyperlink w:anchor="Section_60d86aca175848918a08b3623fbf4a70">
        <w:r>
          <w:rPr>
            <w:rStyle w:val="Hyperlink"/>
          </w:rPr>
          <w:t>geoRight</w:t>
        </w:r>
      </w:hyperlink>
      <w:r>
        <w:t xml:space="preserve"> </w:t>
      </w:r>
      <w:r>
        <w:fldChar w:fldCharType="begin"/>
      </w:r>
      <w:r>
        <w:instrText>PAGEREF Section_60d86aca175848918a08b3623fbf4a70</w:instrText>
      </w:r>
      <w:r>
        <w:fldChar w:fldCharType="separate"/>
      </w:r>
      <w:r>
        <w:rPr>
          <w:noProof/>
        </w:rPr>
        <w:t>165</w:t>
      </w:r>
      <w:r>
        <w:fldChar w:fldCharType="end"/>
      </w:r>
    </w:p>
    <w:p w:rsidR="00611683" w:rsidRDefault="0071088D">
      <w:pPr>
        <w:pStyle w:val="indexentry0"/>
      </w:pPr>
      <w:r>
        <w:t xml:space="preserve">   </w:t>
      </w:r>
      <w:hyperlink w:anchor="Section_9dbc25992c1e4630851c8f5895dd68ca">
        <w:r>
          <w:rPr>
            <w:rStyle w:val="Hyperlink"/>
          </w:rPr>
          <w:t>geoTop</w:t>
        </w:r>
      </w:hyperlink>
      <w:r>
        <w:t xml:space="preserve"> </w:t>
      </w:r>
      <w:r>
        <w:fldChar w:fldCharType="begin"/>
      </w:r>
      <w:r>
        <w:instrText>PAGEREF Section_9dbc25992c1e4630851c8f5895dd68ca</w:instrText>
      </w:r>
      <w:r>
        <w:fldChar w:fldCharType="separate"/>
      </w:r>
      <w:r>
        <w:rPr>
          <w:noProof/>
        </w:rPr>
        <w:t>164</w:t>
      </w:r>
      <w:r>
        <w:fldChar w:fldCharType="end"/>
      </w:r>
    </w:p>
    <w:p w:rsidR="00611683" w:rsidRDefault="0071088D">
      <w:pPr>
        <w:pStyle w:val="indexentry0"/>
      </w:pPr>
      <w:r>
        <w:t xml:space="preserve">   </w:t>
      </w:r>
      <w:hyperlink w:anchor="Section_0f7072304d5241ab8dad70a9de257983">
        <w:r>
          <w:rPr>
            <w:rStyle w:val="Hyperlink"/>
          </w:rPr>
          <w:t>pAdjustHandles</w:t>
        </w:r>
      </w:hyperlink>
      <w:r>
        <w:t xml:space="preserve"> </w:t>
      </w:r>
      <w:r>
        <w:fldChar w:fldCharType="begin"/>
      </w:r>
      <w:r>
        <w:instrText>PAGEREF Section_0f7072304d5241ab8dad70a9de257983</w:instrText>
      </w:r>
      <w:r>
        <w:fldChar w:fldCharType="separate"/>
      </w:r>
      <w:r>
        <w:rPr>
          <w:noProof/>
        </w:rPr>
        <w:t>179</w:t>
      </w:r>
      <w:r>
        <w:fldChar w:fldCharType="end"/>
      </w:r>
    </w:p>
    <w:p w:rsidR="00611683" w:rsidRDefault="0071088D">
      <w:pPr>
        <w:pStyle w:val="indexentry0"/>
      </w:pPr>
      <w:r>
        <w:t xml:space="preserve">   </w:t>
      </w:r>
      <w:hyperlink w:anchor="Section_b00d10ad85ad40eb9b852632c3fc702e">
        <w:r>
          <w:rPr>
            <w:rStyle w:val="Hyperlink"/>
          </w:rPr>
          <w:t>pAdjustHandles_complex</w:t>
        </w:r>
      </w:hyperlink>
      <w:r>
        <w:t xml:space="preserve"> </w:t>
      </w:r>
      <w:r>
        <w:fldChar w:fldCharType="begin"/>
      </w:r>
      <w:r>
        <w:instrText>PAGEREF Section_b00d10ad85ad40eb9b852</w:instrText>
      </w:r>
      <w:r>
        <w:instrText>632c3fc702e</w:instrText>
      </w:r>
      <w:r>
        <w:fldChar w:fldCharType="separate"/>
      </w:r>
      <w:r>
        <w:rPr>
          <w:noProof/>
        </w:rPr>
        <w:t>180</w:t>
      </w:r>
      <w:r>
        <w:fldChar w:fldCharType="end"/>
      </w:r>
    </w:p>
    <w:p w:rsidR="00611683" w:rsidRDefault="0071088D">
      <w:pPr>
        <w:pStyle w:val="indexentry0"/>
      </w:pPr>
      <w:r>
        <w:t xml:space="preserve">   </w:t>
      </w:r>
      <w:hyperlink w:anchor="Section_d92ea7343fe24e4fb358c09be14dea38">
        <w:r>
          <w:rPr>
            <w:rStyle w:val="Hyperlink"/>
          </w:rPr>
          <w:t>pConnectionSites</w:t>
        </w:r>
      </w:hyperlink>
      <w:r>
        <w:t xml:space="preserve"> </w:t>
      </w:r>
      <w:r>
        <w:fldChar w:fldCharType="begin"/>
      </w:r>
      <w:r>
        <w:instrText>PAGEREF Section_d92ea7343fe24e4fb358c09be14dea38</w:instrText>
      </w:r>
      <w:r>
        <w:fldChar w:fldCharType="separate"/>
      </w:r>
      <w:r>
        <w:rPr>
          <w:noProof/>
        </w:rPr>
        <w:t>174</w:t>
      </w:r>
      <w:r>
        <w:fldChar w:fldCharType="end"/>
      </w:r>
    </w:p>
    <w:p w:rsidR="00611683" w:rsidRDefault="0071088D">
      <w:pPr>
        <w:pStyle w:val="indexentry0"/>
      </w:pPr>
      <w:r>
        <w:t xml:space="preserve">   </w:t>
      </w:r>
      <w:hyperlink w:anchor="Section_54a94a26d57044009f4c9ef4ea723bc6">
        <w:r>
          <w:rPr>
            <w:rStyle w:val="Hyperlink"/>
          </w:rPr>
          <w:t>pConnectionSites_complex</w:t>
        </w:r>
      </w:hyperlink>
      <w:r>
        <w:t xml:space="preserve"> </w:t>
      </w:r>
      <w:r>
        <w:fldChar w:fldCharType="begin"/>
      </w:r>
      <w:r>
        <w:instrText>PAGEREF Section</w:instrText>
      </w:r>
      <w:r>
        <w:instrText>_54a94a26d57044009f4c9ef4ea723bc6</w:instrText>
      </w:r>
      <w:r>
        <w:fldChar w:fldCharType="separate"/>
      </w:r>
      <w:r>
        <w:rPr>
          <w:noProof/>
        </w:rPr>
        <w:t>175</w:t>
      </w:r>
      <w:r>
        <w:fldChar w:fldCharType="end"/>
      </w:r>
    </w:p>
    <w:p w:rsidR="00611683" w:rsidRDefault="0071088D">
      <w:pPr>
        <w:pStyle w:val="indexentry0"/>
      </w:pPr>
      <w:r>
        <w:t xml:space="preserve">   </w:t>
      </w:r>
      <w:hyperlink w:anchor="Section_cb91fb1680e84fffae65ecf8ec0318d7">
        <w:r>
          <w:rPr>
            <w:rStyle w:val="Hyperlink"/>
          </w:rPr>
          <w:t>pConnectionSitesDir</w:t>
        </w:r>
      </w:hyperlink>
      <w:r>
        <w:t xml:space="preserve"> </w:t>
      </w:r>
      <w:r>
        <w:fldChar w:fldCharType="begin"/>
      </w:r>
      <w:r>
        <w:instrText>PAGEREF Section_cb91fb1680e84fffae65ecf8ec0318d7</w:instrText>
      </w:r>
      <w:r>
        <w:fldChar w:fldCharType="separate"/>
      </w:r>
      <w:r>
        <w:rPr>
          <w:noProof/>
        </w:rPr>
        <w:t>175</w:t>
      </w:r>
      <w:r>
        <w:fldChar w:fldCharType="end"/>
      </w:r>
    </w:p>
    <w:p w:rsidR="00611683" w:rsidRDefault="0071088D">
      <w:pPr>
        <w:pStyle w:val="indexentry0"/>
      </w:pPr>
      <w:r>
        <w:t xml:space="preserve">   </w:t>
      </w:r>
      <w:hyperlink w:anchor="Section_8b3be2a149af445c9f832e3c7341645c">
        <w:r>
          <w:rPr>
            <w:rStyle w:val="Hyperlink"/>
          </w:rPr>
          <w:t>pConnectionSitesD</w:t>
        </w:r>
        <w:r>
          <w:rPr>
            <w:rStyle w:val="Hyperlink"/>
          </w:rPr>
          <w:t>ir_complex</w:t>
        </w:r>
      </w:hyperlink>
      <w:r>
        <w:t xml:space="preserve"> </w:t>
      </w:r>
      <w:r>
        <w:fldChar w:fldCharType="begin"/>
      </w:r>
      <w:r>
        <w:instrText>PAGEREF Section_8b3be2a149af445c9f832e3c7341645c</w:instrText>
      </w:r>
      <w:r>
        <w:fldChar w:fldCharType="separate"/>
      </w:r>
      <w:r>
        <w:rPr>
          <w:noProof/>
        </w:rPr>
        <w:t>176</w:t>
      </w:r>
      <w:r>
        <w:fldChar w:fldCharType="end"/>
      </w:r>
    </w:p>
    <w:p w:rsidR="00611683" w:rsidRDefault="0071088D">
      <w:pPr>
        <w:pStyle w:val="indexentry0"/>
      </w:pPr>
      <w:r>
        <w:t xml:space="preserve">   </w:t>
      </w:r>
      <w:hyperlink w:anchor="Section_ec417453274a4f11bcb3fbef9a6ffb5e">
        <w:r>
          <w:rPr>
            <w:rStyle w:val="Hyperlink"/>
          </w:rPr>
          <w:t>pGuides</w:t>
        </w:r>
      </w:hyperlink>
      <w:r>
        <w:t xml:space="preserve"> </w:t>
      </w:r>
      <w:r>
        <w:fldChar w:fldCharType="begin"/>
      </w:r>
      <w:r>
        <w:instrText>PAGEREF Section_ec417453274a4f11bcb3fbef9a6ffb5e</w:instrText>
      </w:r>
      <w:r>
        <w:fldChar w:fldCharType="separate"/>
      </w:r>
      <w:r>
        <w:rPr>
          <w:noProof/>
        </w:rPr>
        <w:t>180</w:t>
      </w:r>
      <w:r>
        <w:fldChar w:fldCharType="end"/>
      </w:r>
    </w:p>
    <w:p w:rsidR="00611683" w:rsidRDefault="0071088D">
      <w:pPr>
        <w:pStyle w:val="indexentry0"/>
      </w:pPr>
      <w:r>
        <w:t xml:space="preserve">   </w:t>
      </w:r>
      <w:hyperlink w:anchor="Section_7660463feaa747eb884ab7f0cc3bdb5b">
        <w:r>
          <w:rPr>
            <w:rStyle w:val="Hyperlink"/>
          </w:rPr>
          <w:t>p</w:t>
        </w:r>
        <w:r>
          <w:rPr>
            <w:rStyle w:val="Hyperlink"/>
          </w:rPr>
          <w:t>Guides_complex</w:t>
        </w:r>
      </w:hyperlink>
      <w:r>
        <w:t xml:space="preserve"> </w:t>
      </w:r>
      <w:r>
        <w:fldChar w:fldCharType="begin"/>
      </w:r>
      <w:r>
        <w:instrText>PAGEREF Section_7660463feaa747eb884ab7f0cc3bdb5b</w:instrText>
      </w:r>
      <w:r>
        <w:fldChar w:fldCharType="separate"/>
      </w:r>
      <w:r>
        <w:rPr>
          <w:noProof/>
        </w:rPr>
        <w:t>180</w:t>
      </w:r>
      <w:r>
        <w:fldChar w:fldCharType="end"/>
      </w:r>
    </w:p>
    <w:p w:rsidR="00611683" w:rsidRDefault="0071088D">
      <w:pPr>
        <w:pStyle w:val="indexentry0"/>
      </w:pPr>
      <w:r>
        <w:t xml:space="preserve">   </w:t>
      </w:r>
      <w:hyperlink w:anchor="Section_0180ab14a591492ab354ddacc541feb3">
        <w:r>
          <w:rPr>
            <w:rStyle w:val="Hyperlink"/>
          </w:rPr>
          <w:t>pInscribe</w:t>
        </w:r>
      </w:hyperlink>
      <w:r>
        <w:t xml:space="preserve"> </w:t>
      </w:r>
      <w:r>
        <w:fldChar w:fldCharType="begin"/>
      </w:r>
      <w:r>
        <w:instrText>PAGEREF Section_0180ab14a591492ab354ddacc541feb3</w:instrText>
      </w:r>
      <w:r>
        <w:fldChar w:fldCharType="separate"/>
      </w:r>
      <w:r>
        <w:rPr>
          <w:noProof/>
        </w:rPr>
        <w:t>181</w:t>
      </w:r>
      <w:r>
        <w:fldChar w:fldCharType="end"/>
      </w:r>
    </w:p>
    <w:p w:rsidR="00611683" w:rsidRDefault="0071088D">
      <w:pPr>
        <w:pStyle w:val="indexentry0"/>
      </w:pPr>
      <w:r>
        <w:t xml:space="preserve">   </w:t>
      </w:r>
      <w:hyperlink w:anchor="Section_10694e95c6e84b27bd8d1d99fffac8d5">
        <w:r>
          <w:rPr>
            <w:rStyle w:val="Hyperlink"/>
          </w:rPr>
          <w:t>pInscribe_complex</w:t>
        </w:r>
      </w:hyperlink>
      <w:r>
        <w:t xml:space="preserve"> </w:t>
      </w:r>
      <w:r>
        <w:fldChar w:fldCharType="begin"/>
      </w:r>
      <w:r>
        <w:instrText>PAGEREF Section_10694e95c6e84b27bd8d1d99fffac8d5</w:instrText>
      </w:r>
      <w:r>
        <w:fldChar w:fldCharType="separate"/>
      </w:r>
      <w:r>
        <w:rPr>
          <w:noProof/>
        </w:rPr>
        <w:t>181</w:t>
      </w:r>
      <w:r>
        <w:fldChar w:fldCharType="end"/>
      </w:r>
    </w:p>
    <w:p w:rsidR="00611683" w:rsidRDefault="0071088D">
      <w:pPr>
        <w:pStyle w:val="indexentry0"/>
      </w:pPr>
      <w:r>
        <w:t xml:space="preserve">   </w:t>
      </w:r>
      <w:hyperlink w:anchor="Section_0f4c693888fa48108a89a5956370ab83">
        <w:r>
          <w:rPr>
            <w:rStyle w:val="Hyperlink"/>
          </w:rPr>
          <w:t>pSegmentInfo</w:t>
        </w:r>
      </w:hyperlink>
      <w:r>
        <w:t xml:space="preserve"> </w:t>
      </w:r>
      <w:r>
        <w:fldChar w:fldCharType="begin"/>
      </w:r>
      <w:r>
        <w:instrText>PAGEREF Section_0f4c693888fa48108a89a5956370</w:instrText>
      </w:r>
      <w:r>
        <w:instrText>ab83</w:instrText>
      </w:r>
      <w:r>
        <w:fldChar w:fldCharType="separate"/>
      </w:r>
      <w:r>
        <w:rPr>
          <w:noProof/>
        </w:rPr>
        <w:t>168</w:t>
      </w:r>
      <w:r>
        <w:fldChar w:fldCharType="end"/>
      </w:r>
    </w:p>
    <w:p w:rsidR="00611683" w:rsidRDefault="0071088D">
      <w:pPr>
        <w:pStyle w:val="indexentry0"/>
      </w:pPr>
      <w:r>
        <w:t xml:space="preserve">   </w:t>
      </w:r>
      <w:hyperlink w:anchor="Section_d5c02c8357134bb19f9737ee5834eb1d">
        <w:r>
          <w:rPr>
            <w:rStyle w:val="Hyperlink"/>
          </w:rPr>
          <w:t>pSegmentInfo_complex</w:t>
        </w:r>
      </w:hyperlink>
      <w:r>
        <w:t xml:space="preserve"> </w:t>
      </w:r>
      <w:r>
        <w:fldChar w:fldCharType="begin"/>
      </w:r>
      <w:r>
        <w:instrText>PAGEREF Section_d5c02c8357134bb19f9737ee5834eb1d</w:instrText>
      </w:r>
      <w:r>
        <w:fldChar w:fldCharType="separate"/>
      </w:r>
      <w:r>
        <w:rPr>
          <w:noProof/>
        </w:rPr>
        <w:t>169</w:t>
      </w:r>
      <w:r>
        <w:fldChar w:fldCharType="end"/>
      </w:r>
    </w:p>
    <w:p w:rsidR="00611683" w:rsidRDefault="0071088D">
      <w:pPr>
        <w:pStyle w:val="indexentry0"/>
      </w:pPr>
      <w:r>
        <w:t xml:space="preserve">   </w:t>
      </w:r>
      <w:hyperlink w:anchor="Section_a0d1827039f148daa5dedc977f28df17">
        <w:r>
          <w:rPr>
            <w:rStyle w:val="Hyperlink"/>
          </w:rPr>
          <w:t>pVertices</w:t>
        </w:r>
      </w:hyperlink>
      <w:r>
        <w:t xml:space="preserve"> </w:t>
      </w:r>
      <w:r>
        <w:fldChar w:fldCharType="begin"/>
      </w:r>
      <w:r>
        <w:instrText>PAGEREF Section_a0d1827039f148daa</w:instrText>
      </w:r>
      <w:r>
        <w:instrText>5dedc977f28df17</w:instrText>
      </w:r>
      <w:r>
        <w:fldChar w:fldCharType="separate"/>
      </w:r>
      <w:r>
        <w:rPr>
          <w:noProof/>
        </w:rPr>
        <w:t>167</w:t>
      </w:r>
      <w:r>
        <w:fldChar w:fldCharType="end"/>
      </w:r>
    </w:p>
    <w:p w:rsidR="00611683" w:rsidRDefault="0071088D">
      <w:pPr>
        <w:pStyle w:val="indexentry0"/>
      </w:pPr>
      <w:r>
        <w:t xml:space="preserve">   </w:t>
      </w:r>
      <w:hyperlink w:anchor="Section_eb873e59e90b408ca20eacf654f1d23c">
        <w:r>
          <w:rPr>
            <w:rStyle w:val="Hyperlink"/>
          </w:rPr>
          <w:t>pVertices_complex</w:t>
        </w:r>
      </w:hyperlink>
      <w:r>
        <w:t xml:space="preserve"> </w:t>
      </w:r>
      <w:r>
        <w:fldChar w:fldCharType="begin"/>
      </w:r>
      <w:r>
        <w:instrText>PAGEREF Section_eb873e59e90b408ca20eacf654f1d23c</w:instrText>
      </w:r>
      <w:r>
        <w:fldChar w:fldCharType="separate"/>
      </w:r>
      <w:r>
        <w:rPr>
          <w:noProof/>
        </w:rPr>
        <w:t>168</w:t>
      </w:r>
      <w:r>
        <w:fldChar w:fldCharType="end"/>
      </w:r>
    </w:p>
    <w:p w:rsidR="00611683" w:rsidRDefault="0071088D">
      <w:pPr>
        <w:pStyle w:val="indexentry0"/>
      </w:pPr>
      <w:r>
        <w:t xml:space="preserve">   </w:t>
      </w:r>
      <w:hyperlink w:anchor="Section_34decfc71f3e4c74807879bb0cb75fdd">
        <w:r>
          <w:rPr>
            <w:rStyle w:val="Hyperlink"/>
          </w:rPr>
          <w:t>shapePath</w:t>
        </w:r>
      </w:hyperlink>
      <w:r>
        <w:t xml:space="preserve"> </w:t>
      </w:r>
      <w:r>
        <w:fldChar w:fldCharType="begin"/>
      </w:r>
      <w:r>
        <w:instrText>PAGEREF Section_34decfc71</w:instrText>
      </w:r>
      <w:r>
        <w:instrText>f3e4c74807879bb0cb75fdd</w:instrText>
      </w:r>
      <w:r>
        <w:fldChar w:fldCharType="separate"/>
      </w:r>
      <w:r>
        <w:rPr>
          <w:noProof/>
        </w:rPr>
        <w:t>166</w:t>
      </w:r>
      <w:r>
        <w:fldChar w:fldCharType="end"/>
      </w:r>
    </w:p>
    <w:p w:rsidR="00611683" w:rsidRDefault="0071088D">
      <w:pPr>
        <w:pStyle w:val="indexentry0"/>
      </w:pPr>
      <w:r>
        <w:t xml:space="preserve">   </w:t>
      </w:r>
      <w:hyperlink w:anchor="Section_916dca18b3e44e4fb99e3fd058c8eb08">
        <w:r>
          <w:rPr>
            <w:rStyle w:val="Hyperlink"/>
          </w:rPr>
          <w:t>xLimo</w:t>
        </w:r>
      </w:hyperlink>
      <w:r>
        <w:t xml:space="preserve"> </w:t>
      </w:r>
      <w:r>
        <w:fldChar w:fldCharType="begin"/>
      </w:r>
      <w:r>
        <w:instrText>PAGEREF Section_916dca18b3e44e4fb99e3fd058c8eb08</w:instrText>
      </w:r>
      <w:r>
        <w:fldChar w:fldCharType="separate"/>
      </w:r>
      <w:r>
        <w:rPr>
          <w:noProof/>
        </w:rPr>
        <w:t>176</w:t>
      </w:r>
      <w:r>
        <w:fldChar w:fldCharType="end"/>
      </w:r>
    </w:p>
    <w:p w:rsidR="00611683" w:rsidRDefault="0071088D">
      <w:pPr>
        <w:pStyle w:val="indexentry0"/>
      </w:pPr>
      <w:r>
        <w:t xml:space="preserve">   </w:t>
      </w:r>
      <w:hyperlink w:anchor="Section_09809a0ce7954677bd1f1061b22f1883">
        <w:r>
          <w:rPr>
            <w:rStyle w:val="Hyperlink"/>
          </w:rPr>
          <w:t>yLimo</w:t>
        </w:r>
      </w:hyperlink>
      <w:r>
        <w:t xml:space="preserve"> </w:t>
      </w:r>
      <w:r>
        <w:fldChar w:fldCharType="begin"/>
      </w:r>
      <w:r>
        <w:instrText>PAGEREF Section_09809a0ce7954677b</w:instrText>
      </w:r>
      <w:r>
        <w:instrText>d1f1061b22f1883</w:instrText>
      </w:r>
      <w:r>
        <w:fldChar w:fldCharType="separate"/>
      </w:r>
      <w:r>
        <w:rPr>
          <w:noProof/>
        </w:rPr>
        <w:t>177</w:t>
      </w:r>
      <w:r>
        <w:fldChar w:fldCharType="end"/>
      </w:r>
    </w:p>
    <w:p w:rsidR="00611683" w:rsidRDefault="0071088D">
      <w:pPr>
        <w:pStyle w:val="indexentry0"/>
      </w:pPr>
      <w:hyperlink w:anchor="Section_be48a58963754978abcc8f0640c2e53a">
        <w:r>
          <w:rPr>
            <w:rStyle w:val="Hyperlink"/>
          </w:rPr>
          <w:t>Geometry Text Boolean properties</w:t>
        </w:r>
      </w:hyperlink>
      <w:r>
        <w:t xml:space="preserve"> </w:t>
      </w:r>
      <w:r>
        <w:fldChar w:fldCharType="begin"/>
      </w:r>
      <w:r>
        <w:instrText>PAGEREF Section_be48a58963754978abcc8f0640c2e53a</w:instrText>
      </w:r>
      <w:r>
        <w:fldChar w:fldCharType="separate"/>
      </w:r>
      <w:r>
        <w:rPr>
          <w:noProof/>
        </w:rPr>
        <w:t>414</w:t>
      </w:r>
      <w:r>
        <w:fldChar w:fldCharType="end"/>
      </w:r>
    </w:p>
    <w:p w:rsidR="00611683" w:rsidRDefault="0071088D">
      <w:pPr>
        <w:pStyle w:val="indexentry0"/>
      </w:pPr>
      <w:r>
        <w:t>Geometry Text property</w:t>
      </w:r>
    </w:p>
    <w:p w:rsidR="00611683" w:rsidRDefault="0071088D">
      <w:pPr>
        <w:pStyle w:val="indexentry0"/>
      </w:pPr>
      <w:r>
        <w:t xml:space="preserve">   </w:t>
      </w:r>
      <w:hyperlink w:anchor="Section_be48a58963754978abcc8f0640c2e53a">
        <w:r>
          <w:rPr>
            <w:rStyle w:val="Hyperlink"/>
          </w:rPr>
          <w:t>Geometry Text Boolean properties</w:t>
        </w:r>
      </w:hyperlink>
      <w:r>
        <w:t xml:space="preserve"> </w:t>
      </w:r>
      <w:r>
        <w:fldChar w:fldCharType="begin"/>
      </w:r>
      <w:r>
        <w:instrText>PAGEREF Section_be48a58963754978abcc8f0640c2e53a</w:instrText>
      </w:r>
      <w:r>
        <w:fldChar w:fldCharType="separate"/>
      </w:r>
      <w:r>
        <w:rPr>
          <w:noProof/>
        </w:rPr>
        <w:t>414</w:t>
      </w:r>
      <w:r>
        <w:fldChar w:fldCharType="end"/>
      </w:r>
    </w:p>
    <w:p w:rsidR="00611683" w:rsidRDefault="0071088D">
      <w:pPr>
        <w:pStyle w:val="indexentry0"/>
      </w:pPr>
      <w:r>
        <w:t xml:space="preserve">   </w:t>
      </w:r>
      <w:hyperlink w:anchor="Section_2c661d2021bb4ef6bc55bc8c9f90fb68">
        <w:r>
          <w:rPr>
            <w:rStyle w:val="Hyperlink"/>
          </w:rPr>
          <w:t>gtextAlign</w:t>
        </w:r>
      </w:hyperlink>
      <w:r>
        <w:t xml:space="preserve"> </w:t>
      </w:r>
      <w:r>
        <w:fldChar w:fldCharType="begin"/>
      </w:r>
      <w:r>
        <w:instrText>PAGEREF Section_2c661d2021bb4ef6bc55bc8c9f90fb68</w:instrText>
      </w:r>
      <w:r>
        <w:fldChar w:fldCharType="separate"/>
      </w:r>
      <w:r>
        <w:rPr>
          <w:noProof/>
        </w:rPr>
        <w:t>410</w:t>
      </w:r>
      <w:r>
        <w:fldChar w:fldCharType="end"/>
      </w:r>
    </w:p>
    <w:p w:rsidR="00611683" w:rsidRDefault="0071088D">
      <w:pPr>
        <w:pStyle w:val="indexentry0"/>
      </w:pPr>
      <w:r>
        <w:t xml:space="preserve">   </w:t>
      </w:r>
      <w:hyperlink w:anchor="Section_ffff56c082e440afa99a68d21cb950ec">
        <w:r>
          <w:rPr>
            <w:rStyle w:val="Hyperlink"/>
          </w:rPr>
          <w:t>gtextCSSFont</w:t>
        </w:r>
      </w:hyperlink>
      <w:r>
        <w:t xml:space="preserve"> </w:t>
      </w:r>
      <w:r>
        <w:fldChar w:fldCharType="begin"/>
      </w:r>
      <w:r>
        <w:instrText>PAGEREF Section_ffff56c082e440afa99a68d21cb950ec</w:instrText>
      </w:r>
      <w:r>
        <w:fldChar w:fldCharType="separate"/>
      </w:r>
      <w:r>
        <w:rPr>
          <w:noProof/>
        </w:rPr>
        <w:t>413</w:t>
      </w:r>
      <w:r>
        <w:fldChar w:fldCharType="end"/>
      </w:r>
    </w:p>
    <w:p w:rsidR="00611683" w:rsidRDefault="0071088D">
      <w:pPr>
        <w:pStyle w:val="indexentry0"/>
      </w:pPr>
      <w:r>
        <w:t xml:space="preserve">   </w:t>
      </w:r>
      <w:hyperlink w:anchor="Section_d40442290b554db08ba0abcce7e1d9be">
        <w:r>
          <w:rPr>
            <w:rStyle w:val="Hyperlink"/>
          </w:rPr>
          <w:t>gtextCSSFont_complex</w:t>
        </w:r>
      </w:hyperlink>
      <w:r>
        <w:t xml:space="preserve"> </w:t>
      </w:r>
      <w:r>
        <w:fldChar w:fldCharType="begin"/>
      </w:r>
      <w:r>
        <w:instrText>PAGEREF Section_d40442290b554db08ba0abcce7e1d9be</w:instrText>
      </w:r>
      <w:r>
        <w:fldChar w:fldCharType="separate"/>
      </w:r>
      <w:r>
        <w:rPr>
          <w:noProof/>
        </w:rPr>
        <w:t>414</w:t>
      </w:r>
      <w:r>
        <w:fldChar w:fldCharType="end"/>
      </w:r>
    </w:p>
    <w:p w:rsidR="00611683" w:rsidRDefault="0071088D">
      <w:pPr>
        <w:pStyle w:val="indexentry0"/>
      </w:pPr>
      <w:r>
        <w:t xml:space="preserve">   </w:t>
      </w:r>
      <w:hyperlink w:anchor="Section_b1a5c2e878024c26a547d55bbed414fe">
        <w:r>
          <w:rPr>
            <w:rStyle w:val="Hyperlink"/>
          </w:rPr>
          <w:t>gtextFont</w:t>
        </w:r>
      </w:hyperlink>
      <w:r>
        <w:t xml:space="preserve"> </w:t>
      </w:r>
      <w:r>
        <w:fldChar w:fldCharType="begin"/>
      </w:r>
      <w:r>
        <w:instrText>PAGEREF Section_b1a5c2e878024c26a547d55bbed414fe</w:instrText>
      </w:r>
      <w:r>
        <w:fldChar w:fldCharType="separate"/>
      </w:r>
      <w:r>
        <w:rPr>
          <w:noProof/>
        </w:rPr>
        <w:t>413</w:t>
      </w:r>
      <w:r>
        <w:fldChar w:fldCharType="end"/>
      </w:r>
    </w:p>
    <w:p w:rsidR="00611683" w:rsidRDefault="0071088D">
      <w:pPr>
        <w:pStyle w:val="indexentry0"/>
      </w:pPr>
      <w:r>
        <w:t xml:space="preserve">   </w:t>
      </w:r>
      <w:hyperlink w:anchor="Section_2420ed44cd364c089a996ba464edd2e3">
        <w:r>
          <w:rPr>
            <w:rStyle w:val="Hyperlink"/>
          </w:rPr>
          <w:t>gtextFont_complex</w:t>
        </w:r>
      </w:hyperlink>
      <w:r>
        <w:t xml:space="preserve"> </w:t>
      </w:r>
      <w:r>
        <w:fldChar w:fldCharType="begin"/>
      </w:r>
      <w:r>
        <w:instrText>PAGEREF Section_2420ed44cd364c089a996ba464edd2e</w:instrText>
      </w:r>
      <w:r>
        <w:instrText>3</w:instrText>
      </w:r>
      <w:r>
        <w:fldChar w:fldCharType="separate"/>
      </w:r>
      <w:r>
        <w:rPr>
          <w:noProof/>
        </w:rPr>
        <w:t>413</w:t>
      </w:r>
      <w:r>
        <w:fldChar w:fldCharType="end"/>
      </w:r>
    </w:p>
    <w:p w:rsidR="00611683" w:rsidRDefault="0071088D">
      <w:pPr>
        <w:pStyle w:val="indexentry0"/>
      </w:pPr>
      <w:r>
        <w:t xml:space="preserve">   </w:t>
      </w:r>
      <w:hyperlink w:anchor="Section_cb62b62c45a546cea71f738d994a092a">
        <w:r>
          <w:rPr>
            <w:rStyle w:val="Hyperlink"/>
          </w:rPr>
          <w:t>gtextSize</w:t>
        </w:r>
      </w:hyperlink>
      <w:r>
        <w:t xml:space="preserve"> </w:t>
      </w:r>
      <w:r>
        <w:fldChar w:fldCharType="begin"/>
      </w:r>
      <w:r>
        <w:instrText>PAGEREF Section_cb62b62c45a546cea71f738d994a092a</w:instrText>
      </w:r>
      <w:r>
        <w:fldChar w:fldCharType="separate"/>
      </w:r>
      <w:r>
        <w:rPr>
          <w:noProof/>
        </w:rPr>
        <w:t>411</w:t>
      </w:r>
      <w:r>
        <w:fldChar w:fldCharType="end"/>
      </w:r>
    </w:p>
    <w:p w:rsidR="00611683" w:rsidRDefault="0071088D">
      <w:pPr>
        <w:pStyle w:val="indexentry0"/>
      </w:pPr>
      <w:r>
        <w:t xml:space="preserve">   </w:t>
      </w:r>
      <w:hyperlink w:anchor="Section_efbf649558de49908cc96bdd34196b65">
        <w:r>
          <w:rPr>
            <w:rStyle w:val="Hyperlink"/>
          </w:rPr>
          <w:t>gtextSpacing</w:t>
        </w:r>
      </w:hyperlink>
      <w:r>
        <w:t xml:space="preserve"> </w:t>
      </w:r>
      <w:r>
        <w:fldChar w:fldCharType="begin"/>
      </w:r>
      <w:r>
        <w:instrText>PAGEREF Section_efbf649558de49908cc96bdd3419</w:instrText>
      </w:r>
      <w:r>
        <w:instrText>6b65</w:instrText>
      </w:r>
      <w:r>
        <w:fldChar w:fldCharType="separate"/>
      </w:r>
      <w:r>
        <w:rPr>
          <w:noProof/>
        </w:rPr>
        <w:t>412</w:t>
      </w:r>
      <w:r>
        <w:fldChar w:fldCharType="end"/>
      </w:r>
    </w:p>
    <w:p w:rsidR="00611683" w:rsidRDefault="0071088D">
      <w:pPr>
        <w:pStyle w:val="indexentry0"/>
      </w:pPr>
      <w:r>
        <w:t xml:space="preserve">   </w:t>
      </w:r>
      <w:hyperlink w:anchor="Section_3b9a1a7bad49410cbb32ab91decff765">
        <w:r>
          <w:rPr>
            <w:rStyle w:val="Hyperlink"/>
          </w:rPr>
          <w:t>gtextUNICODE</w:t>
        </w:r>
      </w:hyperlink>
      <w:r>
        <w:t xml:space="preserve"> </w:t>
      </w:r>
      <w:r>
        <w:fldChar w:fldCharType="begin"/>
      </w:r>
      <w:r>
        <w:instrText>PAGEREF Section_3b9a1a7bad49410cbb32ab91decff765</w:instrText>
      </w:r>
      <w:r>
        <w:fldChar w:fldCharType="separate"/>
      </w:r>
      <w:r>
        <w:rPr>
          <w:noProof/>
        </w:rPr>
        <w:t>409</w:t>
      </w:r>
      <w:r>
        <w:fldChar w:fldCharType="end"/>
      </w:r>
    </w:p>
    <w:p w:rsidR="00611683" w:rsidRDefault="0071088D">
      <w:pPr>
        <w:pStyle w:val="indexentry0"/>
      </w:pPr>
      <w:r>
        <w:t xml:space="preserve">   </w:t>
      </w:r>
      <w:hyperlink w:anchor="Section_c2dfbfd1965240c2a8d21f292bae61b5">
        <w:r>
          <w:rPr>
            <w:rStyle w:val="Hyperlink"/>
          </w:rPr>
          <w:t>gtextUNICODE_complex</w:t>
        </w:r>
      </w:hyperlink>
      <w:r>
        <w:t xml:space="preserve"> </w:t>
      </w:r>
      <w:r>
        <w:fldChar w:fldCharType="begin"/>
      </w:r>
      <w:r>
        <w:instrText>PAGEREF Section_c2dfbfd1965240c2a8d21f292bae61b5</w:instrText>
      </w:r>
      <w:r>
        <w:fldChar w:fldCharType="separate"/>
      </w:r>
      <w:r>
        <w:rPr>
          <w:noProof/>
        </w:rPr>
        <w:t>409</w:t>
      </w:r>
      <w:r>
        <w:fldChar w:fldCharType="end"/>
      </w:r>
    </w:p>
    <w:p w:rsidR="00611683" w:rsidRDefault="0071088D">
      <w:pPr>
        <w:pStyle w:val="indexentry0"/>
      </w:pPr>
      <w:hyperlink w:anchor="Section_60d86aca175848918a08b3623fbf4a70">
        <w:r>
          <w:rPr>
            <w:rStyle w:val="Hyperlink"/>
          </w:rPr>
          <w:t>geoRight geometry property</w:t>
        </w:r>
      </w:hyperlink>
      <w:r>
        <w:t xml:space="preserve"> </w:t>
      </w:r>
      <w:r>
        <w:fldChar w:fldCharType="begin"/>
      </w:r>
      <w:r>
        <w:instrText>PAGEREF Section_60d86aca175848918a08b3623fbf4a70</w:instrText>
      </w:r>
      <w:r>
        <w:fldChar w:fldCharType="separate"/>
      </w:r>
      <w:r>
        <w:rPr>
          <w:noProof/>
        </w:rPr>
        <w:t>165</w:t>
      </w:r>
      <w:r>
        <w:fldChar w:fldCharType="end"/>
      </w:r>
    </w:p>
    <w:p w:rsidR="00611683" w:rsidRDefault="0071088D">
      <w:pPr>
        <w:pStyle w:val="indexentry0"/>
      </w:pPr>
      <w:hyperlink w:anchor="Section_9dbc25992c1e4630851c8f5895dd68ca">
        <w:r>
          <w:rPr>
            <w:rStyle w:val="Hyperlink"/>
          </w:rPr>
          <w:t>g</w:t>
        </w:r>
        <w:r>
          <w:rPr>
            <w:rStyle w:val="Hyperlink"/>
          </w:rPr>
          <w:t>eoTop geometry property</w:t>
        </w:r>
      </w:hyperlink>
      <w:r>
        <w:t xml:space="preserve"> </w:t>
      </w:r>
      <w:r>
        <w:fldChar w:fldCharType="begin"/>
      </w:r>
      <w:r>
        <w:instrText>PAGEREF Section_9dbc25992c1e4630851c8f5895dd68ca</w:instrText>
      </w:r>
      <w:r>
        <w:fldChar w:fldCharType="separate"/>
      </w:r>
      <w:r>
        <w:rPr>
          <w:noProof/>
        </w:rPr>
        <w:t>164</w:t>
      </w:r>
      <w:r>
        <w:fldChar w:fldCharType="end"/>
      </w:r>
    </w:p>
    <w:p w:rsidR="00611683" w:rsidRDefault="0071088D">
      <w:pPr>
        <w:pStyle w:val="indexentry0"/>
      </w:pPr>
      <w:hyperlink w:anchor="section_40cd0cf9f0384603b790252d93e3e8fd">
        <w:r>
          <w:rPr>
            <w:rStyle w:val="Hyperlink"/>
          </w:rPr>
          <w:t>Glossary</w:t>
        </w:r>
      </w:hyperlink>
      <w:r>
        <w:t xml:space="preserve"> </w:t>
      </w:r>
      <w:r>
        <w:fldChar w:fldCharType="begin"/>
      </w:r>
      <w:r>
        <w:instrText>PAGEREF section_40cd0cf9f0384603b790252d93e3e8fd</w:instrText>
      </w:r>
      <w:r>
        <w:fldChar w:fldCharType="separate"/>
      </w:r>
      <w:r>
        <w:rPr>
          <w:noProof/>
        </w:rPr>
        <w:t>17</w:t>
      </w:r>
      <w:r>
        <w:fldChar w:fldCharType="end"/>
      </w:r>
    </w:p>
    <w:p w:rsidR="00611683" w:rsidRDefault="0071088D">
      <w:pPr>
        <w:pStyle w:val="indexentry0"/>
      </w:pPr>
      <w:r>
        <w:t>Group Shape 2 property</w:t>
      </w:r>
    </w:p>
    <w:p w:rsidR="00611683" w:rsidRDefault="0071088D">
      <w:pPr>
        <w:pStyle w:val="indexentry0"/>
      </w:pPr>
      <w:r>
        <w:t xml:space="preserve">   </w:t>
      </w:r>
      <w:hyperlink w:anchor="Section_8f19928d6902435fb959c43735b58702">
        <w:r>
          <w:rPr>
            <w:rStyle w:val="Hyperlink"/>
          </w:rPr>
          <w:t>pctHoriz</w:t>
        </w:r>
      </w:hyperlink>
      <w:r>
        <w:t xml:space="preserve"> </w:t>
      </w:r>
      <w:r>
        <w:fldChar w:fldCharType="begin"/>
      </w:r>
      <w:r>
        <w:instrText>PAGEREF Section_8f19928d6902435fb959c43735b58702</w:instrText>
      </w:r>
      <w:r>
        <w:fldChar w:fldCharType="separate"/>
      </w:r>
      <w:r>
        <w:rPr>
          <w:noProof/>
        </w:rPr>
        <w:t>160</w:t>
      </w:r>
      <w:r>
        <w:fldChar w:fldCharType="end"/>
      </w:r>
    </w:p>
    <w:p w:rsidR="00611683" w:rsidRDefault="0071088D">
      <w:pPr>
        <w:pStyle w:val="indexentry0"/>
      </w:pPr>
      <w:r>
        <w:t xml:space="preserve">   </w:t>
      </w:r>
      <w:hyperlink w:anchor="Section_5d1e553b55f54ea2a5e9bd21ae6e698d">
        <w:r>
          <w:rPr>
            <w:rStyle w:val="Hyperlink"/>
          </w:rPr>
          <w:t>pctHorizPos</w:t>
        </w:r>
      </w:hyperlink>
      <w:r>
        <w:t xml:space="preserve"> </w:t>
      </w:r>
      <w:r>
        <w:fldChar w:fldCharType="begin"/>
      </w:r>
      <w:r>
        <w:instrText>PAGEREF Section_5d1e553b55f54ea2a5e9bd21ae6e698d</w:instrText>
      </w:r>
      <w:r>
        <w:fldChar w:fldCharType="separate"/>
      </w:r>
      <w:r>
        <w:rPr>
          <w:noProof/>
        </w:rPr>
        <w:t>161</w:t>
      </w:r>
      <w:r>
        <w:fldChar w:fldCharType="end"/>
      </w:r>
    </w:p>
    <w:p w:rsidR="00611683" w:rsidRDefault="0071088D">
      <w:pPr>
        <w:pStyle w:val="indexentry0"/>
      </w:pPr>
      <w:r>
        <w:t xml:space="preserve">   </w:t>
      </w:r>
      <w:hyperlink w:anchor="Section_288d5aab93534dac8ea93d0f59acff18">
        <w:r>
          <w:rPr>
            <w:rStyle w:val="Hyperlink"/>
          </w:rPr>
          <w:t>pctVert</w:t>
        </w:r>
      </w:hyperlink>
      <w:r>
        <w:t xml:space="preserve"> </w:t>
      </w:r>
      <w:r>
        <w:fldChar w:fldCharType="begin"/>
      </w:r>
      <w:r>
        <w:instrText>PAGEREF Section_288d5aab93534dac8ea93d0f59acff18</w:instrText>
      </w:r>
      <w:r>
        <w:fldChar w:fldCharType="separate"/>
      </w:r>
      <w:r>
        <w:rPr>
          <w:noProof/>
        </w:rPr>
        <w:t>160</w:t>
      </w:r>
      <w:r>
        <w:fldChar w:fldCharType="end"/>
      </w:r>
    </w:p>
    <w:p w:rsidR="00611683" w:rsidRDefault="0071088D">
      <w:pPr>
        <w:pStyle w:val="indexentry0"/>
      </w:pPr>
      <w:r>
        <w:t xml:space="preserve">   </w:t>
      </w:r>
      <w:hyperlink w:anchor="Section_fb21de12d79f48a9b08fb292876095b2">
        <w:r>
          <w:rPr>
            <w:rStyle w:val="Hyperlink"/>
          </w:rPr>
          <w:t>pctVertPos</w:t>
        </w:r>
      </w:hyperlink>
      <w:r>
        <w:t xml:space="preserve"> </w:t>
      </w:r>
      <w:r>
        <w:fldChar w:fldCharType="begin"/>
      </w:r>
      <w:r>
        <w:instrText>PAGEREF Section_fb21de12d79f48a9b08fb292876095b2</w:instrText>
      </w:r>
      <w:r>
        <w:fldChar w:fldCharType="separate"/>
      </w:r>
      <w:r>
        <w:rPr>
          <w:noProof/>
        </w:rPr>
        <w:t>162</w:t>
      </w:r>
      <w:r>
        <w:fldChar w:fldCharType="end"/>
      </w:r>
    </w:p>
    <w:p w:rsidR="00611683" w:rsidRDefault="0071088D">
      <w:pPr>
        <w:pStyle w:val="indexentry0"/>
      </w:pPr>
      <w:r>
        <w:t xml:space="preserve">   </w:t>
      </w:r>
      <w:hyperlink w:anchor="Section_92c58c3ec6d945dab06b1a5e79eef98a">
        <w:r>
          <w:rPr>
            <w:rStyle w:val="Hyperlink"/>
          </w:rPr>
          <w:t>sizerelh</w:t>
        </w:r>
      </w:hyperlink>
      <w:r>
        <w:t xml:space="preserve"> </w:t>
      </w:r>
      <w:r>
        <w:fldChar w:fldCharType="begin"/>
      </w:r>
      <w:r>
        <w:instrText>PAGEREF Section_92c58c3ec6d945dab06b1a5e79eef98a</w:instrText>
      </w:r>
      <w:r>
        <w:fldChar w:fldCharType="separate"/>
      </w:r>
      <w:r>
        <w:rPr>
          <w:noProof/>
        </w:rPr>
        <w:t>162</w:t>
      </w:r>
      <w:r>
        <w:fldChar w:fldCharType="end"/>
      </w:r>
    </w:p>
    <w:p w:rsidR="00611683" w:rsidRDefault="0071088D">
      <w:pPr>
        <w:pStyle w:val="indexentry0"/>
      </w:pPr>
      <w:r>
        <w:t xml:space="preserve">   </w:t>
      </w:r>
      <w:hyperlink w:anchor="Section_6f849a8638e1491bbb32053d7c295545">
        <w:r>
          <w:rPr>
            <w:rStyle w:val="Hyperlink"/>
          </w:rPr>
          <w:t>sizerelv</w:t>
        </w:r>
      </w:hyperlink>
      <w:r>
        <w:t xml:space="preserve"> </w:t>
      </w:r>
      <w:r>
        <w:fldChar w:fldCharType="begin"/>
      </w:r>
      <w:r>
        <w:instrText>PAGEREF Section_6f849a8638e1491bbb32053d7c295545</w:instrText>
      </w:r>
      <w:r>
        <w:fldChar w:fldCharType="separate"/>
      </w:r>
      <w:r>
        <w:rPr>
          <w:noProof/>
        </w:rPr>
        <w:t>163</w:t>
      </w:r>
      <w:r>
        <w:fldChar w:fldCharType="end"/>
      </w:r>
    </w:p>
    <w:p w:rsidR="00611683" w:rsidRDefault="0071088D">
      <w:pPr>
        <w:pStyle w:val="indexentry0"/>
      </w:pPr>
      <w:hyperlink w:anchor="Section_a0ae6aa516e4455087a2b8ca180c7fd7">
        <w:r>
          <w:rPr>
            <w:rStyle w:val="Hyperlink"/>
          </w:rPr>
          <w:t>Group Shape Boolean properties</w:t>
        </w:r>
      </w:hyperlink>
      <w:r>
        <w:t xml:space="preserve"> </w:t>
      </w:r>
      <w:r>
        <w:fldChar w:fldCharType="begin"/>
      </w:r>
      <w:r>
        <w:instrText>PAGEREF Section_a0ae6aa516e4455087a2b8ca180c7fd7</w:instrText>
      </w:r>
      <w:r>
        <w:fldChar w:fldCharType="separate"/>
      </w:r>
      <w:r>
        <w:rPr>
          <w:noProof/>
        </w:rPr>
        <w:t>157</w:t>
      </w:r>
      <w:r>
        <w:fldChar w:fldCharType="end"/>
      </w:r>
    </w:p>
    <w:p w:rsidR="00611683" w:rsidRDefault="0071088D">
      <w:pPr>
        <w:pStyle w:val="indexentry0"/>
      </w:pPr>
      <w:r>
        <w:t>Group Shape property</w:t>
      </w:r>
    </w:p>
    <w:p w:rsidR="00611683" w:rsidRDefault="0071088D">
      <w:pPr>
        <w:pStyle w:val="indexentry0"/>
      </w:pPr>
      <w:r>
        <w:t xml:space="preserve">   </w:t>
      </w:r>
      <w:hyperlink w:anchor="Section_24f897e4967d48bba0f232aefd38dde8">
        <w:r>
          <w:rPr>
            <w:rStyle w:val="Hyperlink"/>
          </w:rPr>
          <w:t>alignHR</w:t>
        </w:r>
      </w:hyperlink>
      <w:r>
        <w:t xml:space="preserve"> </w:t>
      </w:r>
      <w:r>
        <w:fldChar w:fldCharType="begin"/>
      </w:r>
      <w:r>
        <w:instrText>PAGEREF Section</w:instrText>
      </w:r>
      <w:r>
        <w:instrText>_24f897e4967d48bba0f232aefd38dde8</w:instrText>
      </w:r>
      <w:r>
        <w:fldChar w:fldCharType="separate"/>
      </w:r>
      <w:r>
        <w:rPr>
          <w:noProof/>
        </w:rPr>
        <w:t>146</w:t>
      </w:r>
      <w:r>
        <w:fldChar w:fldCharType="end"/>
      </w:r>
    </w:p>
    <w:p w:rsidR="00611683" w:rsidRDefault="0071088D">
      <w:pPr>
        <w:pStyle w:val="indexentry0"/>
      </w:pPr>
      <w:r>
        <w:t xml:space="preserve">   </w:t>
      </w:r>
      <w:hyperlink w:anchor="Section_c5952c9beda54d6daa9bbc598091700f">
        <w:r>
          <w:rPr>
            <w:rStyle w:val="Hyperlink"/>
          </w:rPr>
          <w:t>borderBottomColor</w:t>
        </w:r>
      </w:hyperlink>
      <w:r>
        <w:t xml:space="preserve"> </w:t>
      </w:r>
      <w:r>
        <w:fldChar w:fldCharType="begin"/>
      </w:r>
      <w:r>
        <w:instrText>PAGEREF Section_c5952c9beda54d6daa9bbc598091700f</w:instrText>
      </w:r>
      <w:r>
        <w:fldChar w:fldCharType="separate"/>
      </w:r>
      <w:r>
        <w:rPr>
          <w:noProof/>
        </w:rPr>
        <w:t>152</w:t>
      </w:r>
      <w:r>
        <w:fldChar w:fldCharType="end"/>
      </w:r>
    </w:p>
    <w:p w:rsidR="00611683" w:rsidRDefault="0071088D">
      <w:pPr>
        <w:pStyle w:val="indexentry0"/>
      </w:pPr>
      <w:r>
        <w:t xml:space="preserve">   </w:t>
      </w:r>
      <w:hyperlink w:anchor="Section_8b8ff22efbd2494b83ff81ecc30f2e2c">
        <w:r>
          <w:rPr>
            <w:rStyle w:val="Hyperlink"/>
          </w:rPr>
          <w:t>borderLeftColor</w:t>
        </w:r>
      </w:hyperlink>
      <w:r>
        <w:t xml:space="preserve"> </w:t>
      </w:r>
      <w:r>
        <w:fldChar w:fldCharType="begin"/>
      </w:r>
      <w:r>
        <w:instrText>P</w:instrText>
      </w:r>
      <w:r>
        <w:instrText>AGEREF Section_8b8ff22efbd2494b83ff81ecc30f2e2c</w:instrText>
      </w:r>
      <w:r>
        <w:fldChar w:fldCharType="separate"/>
      </w:r>
      <w:r>
        <w:rPr>
          <w:noProof/>
        </w:rPr>
        <w:t>152</w:t>
      </w:r>
      <w:r>
        <w:fldChar w:fldCharType="end"/>
      </w:r>
    </w:p>
    <w:p w:rsidR="00611683" w:rsidRDefault="0071088D">
      <w:pPr>
        <w:pStyle w:val="indexentry0"/>
      </w:pPr>
      <w:r>
        <w:t xml:space="preserve">   </w:t>
      </w:r>
      <w:hyperlink w:anchor="Section_90599d5aad8a47cd84a8c212f4fa8de0">
        <w:r>
          <w:rPr>
            <w:rStyle w:val="Hyperlink"/>
          </w:rPr>
          <w:t>borderRightColor</w:t>
        </w:r>
      </w:hyperlink>
      <w:r>
        <w:t xml:space="preserve"> </w:t>
      </w:r>
      <w:r>
        <w:fldChar w:fldCharType="begin"/>
      </w:r>
      <w:r>
        <w:instrText>PAGEREF Section_90599d5aad8a47cd84a8c212f4fa8de0</w:instrText>
      </w:r>
      <w:r>
        <w:fldChar w:fldCharType="separate"/>
      </w:r>
      <w:r>
        <w:rPr>
          <w:noProof/>
        </w:rPr>
        <w:t>153</w:t>
      </w:r>
      <w:r>
        <w:fldChar w:fldCharType="end"/>
      </w:r>
    </w:p>
    <w:p w:rsidR="00611683" w:rsidRDefault="0071088D">
      <w:pPr>
        <w:pStyle w:val="indexentry0"/>
      </w:pPr>
      <w:r>
        <w:t xml:space="preserve">   </w:t>
      </w:r>
      <w:hyperlink w:anchor="Section_6e3fbe56a7d4495ea125758c65726016">
        <w:r>
          <w:rPr>
            <w:rStyle w:val="Hyperlink"/>
          </w:rPr>
          <w:t>border</w:t>
        </w:r>
        <w:r>
          <w:rPr>
            <w:rStyle w:val="Hyperlink"/>
          </w:rPr>
          <w:t>TopColor</w:t>
        </w:r>
      </w:hyperlink>
      <w:r>
        <w:t xml:space="preserve"> </w:t>
      </w:r>
      <w:r>
        <w:fldChar w:fldCharType="begin"/>
      </w:r>
      <w:r>
        <w:instrText>PAGEREF Section_6e3fbe56a7d4495ea125758c65726016</w:instrText>
      </w:r>
      <w:r>
        <w:fldChar w:fldCharType="separate"/>
      </w:r>
      <w:r>
        <w:rPr>
          <w:noProof/>
        </w:rPr>
        <w:t>151</w:t>
      </w:r>
      <w:r>
        <w:fldChar w:fldCharType="end"/>
      </w:r>
    </w:p>
    <w:p w:rsidR="00611683" w:rsidRDefault="0071088D">
      <w:pPr>
        <w:pStyle w:val="indexentry0"/>
      </w:pPr>
      <w:r>
        <w:t xml:space="preserve">   </w:t>
      </w:r>
      <w:hyperlink w:anchor="Section_b9da2bcb13a24bcb810ec0557db3edf6">
        <w:r>
          <w:rPr>
            <w:rStyle w:val="Hyperlink"/>
          </w:rPr>
          <w:t>dhgt</w:t>
        </w:r>
      </w:hyperlink>
      <w:r>
        <w:t xml:space="preserve"> </w:t>
      </w:r>
      <w:r>
        <w:fldChar w:fldCharType="begin"/>
      </w:r>
      <w:r>
        <w:instrText>PAGEREF Section_b9da2bcb13a24bcb810ec0557db3edf6</w:instrText>
      </w:r>
      <w:r>
        <w:fldChar w:fldCharType="separate"/>
      </w:r>
      <w:r>
        <w:rPr>
          <w:noProof/>
        </w:rPr>
        <w:t>156</w:t>
      </w:r>
      <w:r>
        <w:fldChar w:fldCharType="end"/>
      </w:r>
    </w:p>
    <w:p w:rsidR="00611683" w:rsidRDefault="0071088D">
      <w:pPr>
        <w:pStyle w:val="indexentry0"/>
      </w:pPr>
      <w:r>
        <w:t xml:space="preserve">   </w:t>
      </w:r>
      <w:hyperlink w:anchor="Section_d17e0661f5054cd88ec2eec76893e6cb">
        <w:r>
          <w:rPr>
            <w:rStyle w:val="Hyperlink"/>
          </w:rPr>
          <w:t>dxHeig</w:t>
        </w:r>
        <w:r>
          <w:rPr>
            <w:rStyle w:val="Hyperlink"/>
          </w:rPr>
          <w:t>htHR</w:t>
        </w:r>
      </w:hyperlink>
      <w:r>
        <w:t xml:space="preserve"> </w:t>
      </w:r>
      <w:r>
        <w:fldChar w:fldCharType="begin"/>
      </w:r>
      <w:r>
        <w:instrText>PAGEREF Section_d17e0661f5054cd88ec2eec76893e6cb</w:instrText>
      </w:r>
      <w:r>
        <w:fldChar w:fldCharType="separate"/>
      </w:r>
      <w:r>
        <w:rPr>
          <w:noProof/>
        </w:rPr>
        <w:t>148</w:t>
      </w:r>
      <w:r>
        <w:fldChar w:fldCharType="end"/>
      </w:r>
    </w:p>
    <w:p w:rsidR="00611683" w:rsidRDefault="0071088D">
      <w:pPr>
        <w:pStyle w:val="indexentry0"/>
      </w:pPr>
      <w:r>
        <w:t xml:space="preserve">   </w:t>
      </w:r>
      <w:hyperlink w:anchor="Section_de5f242b628c4e4c8d1f4a38853d2be7">
        <w:r>
          <w:rPr>
            <w:rStyle w:val="Hyperlink"/>
          </w:rPr>
          <w:t>dxWidthHR</w:t>
        </w:r>
      </w:hyperlink>
      <w:r>
        <w:t xml:space="preserve"> </w:t>
      </w:r>
      <w:r>
        <w:fldChar w:fldCharType="begin"/>
      </w:r>
      <w:r>
        <w:instrText>PAGEREF Section_de5f242b628c4e4c8d1f4a38853d2be7</w:instrText>
      </w:r>
      <w:r>
        <w:fldChar w:fldCharType="separate"/>
      </w:r>
      <w:r>
        <w:rPr>
          <w:noProof/>
        </w:rPr>
        <w:t>148</w:t>
      </w:r>
      <w:r>
        <w:fldChar w:fldCharType="end"/>
      </w:r>
    </w:p>
    <w:p w:rsidR="00611683" w:rsidRDefault="0071088D">
      <w:pPr>
        <w:pStyle w:val="indexentry0"/>
      </w:pPr>
      <w:r>
        <w:t xml:space="preserve">   </w:t>
      </w:r>
      <w:hyperlink w:anchor="Section_ed07211a12df4f31b8416861222e8a48">
        <w:r>
          <w:rPr>
            <w:rStyle w:val="Hyperlink"/>
          </w:rPr>
          <w:t>dxWrapDistBottom</w:t>
        </w:r>
      </w:hyperlink>
      <w:r>
        <w:t xml:space="preserve"> </w:t>
      </w:r>
      <w:r>
        <w:fldChar w:fldCharType="begin"/>
      </w:r>
      <w:r>
        <w:instrText>PAGEREF Section_ed07211a12df4f31b8416861222e8a48</w:instrText>
      </w:r>
      <w:r>
        <w:fldChar w:fldCharType="separate"/>
      </w:r>
      <w:r>
        <w:rPr>
          <w:noProof/>
        </w:rPr>
        <w:t>116</w:t>
      </w:r>
      <w:r>
        <w:fldChar w:fldCharType="end"/>
      </w:r>
    </w:p>
    <w:p w:rsidR="00611683" w:rsidRDefault="0071088D">
      <w:pPr>
        <w:pStyle w:val="indexentry0"/>
      </w:pPr>
      <w:r>
        <w:t xml:space="preserve">   </w:t>
      </w:r>
      <w:hyperlink w:anchor="Section_6cda98b100fe403cad556fc205d57ff2">
        <w:r>
          <w:rPr>
            <w:rStyle w:val="Hyperlink"/>
          </w:rPr>
          <w:t>dxWrapDistLeft</w:t>
        </w:r>
      </w:hyperlink>
      <w:r>
        <w:t xml:space="preserve"> </w:t>
      </w:r>
      <w:r>
        <w:fldChar w:fldCharType="begin"/>
      </w:r>
      <w:r>
        <w:instrText>PAGEREF Section_6cda98b100fe403cad556fc205d57ff2</w:instrText>
      </w:r>
      <w:r>
        <w:fldChar w:fldCharType="separate"/>
      </w:r>
      <w:r>
        <w:rPr>
          <w:noProof/>
        </w:rPr>
        <w:t>114</w:t>
      </w:r>
      <w:r>
        <w:fldChar w:fldCharType="end"/>
      </w:r>
    </w:p>
    <w:p w:rsidR="00611683" w:rsidRDefault="0071088D">
      <w:pPr>
        <w:pStyle w:val="indexentry0"/>
      </w:pPr>
      <w:r>
        <w:t xml:space="preserve">   </w:t>
      </w:r>
      <w:hyperlink w:anchor="Section_195ee86553544aa4b88dd5b29a0bb62c">
        <w:r>
          <w:rPr>
            <w:rStyle w:val="Hyperlink"/>
          </w:rPr>
          <w:t>dxWrapDistRight</w:t>
        </w:r>
      </w:hyperlink>
      <w:r>
        <w:t xml:space="preserve"> </w:t>
      </w:r>
      <w:r>
        <w:fldChar w:fldCharType="begin"/>
      </w:r>
      <w:r>
        <w:instrText>PAGEREF Section_195ee86553544aa4b88dd5b29a0bb62c</w:instrText>
      </w:r>
      <w:r>
        <w:fldChar w:fldCharType="separate"/>
      </w:r>
      <w:r>
        <w:rPr>
          <w:noProof/>
        </w:rPr>
        <w:t>116</w:t>
      </w:r>
      <w:r>
        <w:fldChar w:fldCharType="end"/>
      </w:r>
    </w:p>
    <w:p w:rsidR="00611683" w:rsidRDefault="0071088D">
      <w:pPr>
        <w:pStyle w:val="indexentry0"/>
      </w:pPr>
      <w:r>
        <w:t xml:space="preserve">   </w:t>
      </w:r>
      <w:hyperlink w:anchor="Section_5e712bf4af164dad9af49c5395188eac">
        <w:r>
          <w:rPr>
            <w:rStyle w:val="Hyperlink"/>
          </w:rPr>
          <w:t>dyWrapDistTop</w:t>
        </w:r>
      </w:hyperlink>
      <w:r>
        <w:t xml:space="preserve"> </w:t>
      </w:r>
      <w:r>
        <w:fldChar w:fldCharType="begin"/>
      </w:r>
      <w:r>
        <w:instrText>PAGEREF Section_5e712bf4af164dad9af49c5395188</w:instrText>
      </w:r>
      <w:r>
        <w:instrText>eac</w:instrText>
      </w:r>
      <w:r>
        <w:fldChar w:fldCharType="separate"/>
      </w:r>
      <w:r>
        <w:rPr>
          <w:noProof/>
        </w:rPr>
        <w:t>115</w:t>
      </w:r>
      <w:r>
        <w:fldChar w:fldCharType="end"/>
      </w:r>
    </w:p>
    <w:p w:rsidR="00611683" w:rsidRDefault="0071088D">
      <w:pPr>
        <w:pStyle w:val="indexentry0"/>
      </w:pPr>
      <w:r>
        <w:t xml:space="preserve">   </w:t>
      </w:r>
      <w:hyperlink w:anchor="Section_5d83e4d14527492b993d859b775260b6">
        <w:r>
          <w:rPr>
            <w:rStyle w:val="Hyperlink"/>
          </w:rPr>
          <w:t>lidRegroup</w:t>
        </w:r>
      </w:hyperlink>
      <w:r>
        <w:t xml:space="preserve"> </w:t>
      </w:r>
      <w:r>
        <w:fldChar w:fldCharType="begin"/>
      </w:r>
      <w:r>
        <w:instrText>PAGEREF Section_5d83e4d14527492b993d859b775260b6</w:instrText>
      </w:r>
      <w:r>
        <w:fldChar w:fldCharType="separate"/>
      </w:r>
      <w:r>
        <w:rPr>
          <w:noProof/>
        </w:rPr>
        <w:t>117</w:t>
      </w:r>
      <w:r>
        <w:fldChar w:fldCharType="end"/>
      </w:r>
    </w:p>
    <w:p w:rsidR="00611683" w:rsidRDefault="0071088D">
      <w:pPr>
        <w:pStyle w:val="indexentry0"/>
      </w:pPr>
      <w:r>
        <w:t xml:space="preserve">   </w:t>
      </w:r>
      <w:hyperlink w:anchor="Section_0505b55ff58a4166b57483785d1035c1">
        <w:r>
          <w:rPr>
            <w:rStyle w:val="Hyperlink"/>
          </w:rPr>
          <w:t>metroBlob</w:t>
        </w:r>
      </w:hyperlink>
      <w:r>
        <w:t xml:space="preserve"> </w:t>
      </w:r>
      <w:r>
        <w:fldChar w:fldCharType="begin"/>
      </w:r>
      <w:r>
        <w:instrText>PAGEREF Section_0505b55ff58a4166b57483785d10</w:instrText>
      </w:r>
      <w:r>
        <w:instrText>35c1</w:instrText>
      </w:r>
      <w:r>
        <w:fldChar w:fldCharType="separate"/>
      </w:r>
      <w:r>
        <w:rPr>
          <w:noProof/>
        </w:rPr>
        <w:t>156</w:t>
      </w:r>
      <w:r>
        <w:fldChar w:fldCharType="end"/>
      </w:r>
    </w:p>
    <w:p w:rsidR="00611683" w:rsidRDefault="0071088D">
      <w:pPr>
        <w:pStyle w:val="indexentry0"/>
      </w:pPr>
      <w:r>
        <w:t xml:space="preserve">   </w:t>
      </w:r>
      <w:hyperlink w:anchor="Section_8ae55d8f41674421a0911489ca823730">
        <w:r>
          <w:rPr>
            <w:rStyle w:val="Hyperlink"/>
          </w:rPr>
          <w:t>metroBlob_complex</w:t>
        </w:r>
      </w:hyperlink>
      <w:r>
        <w:t xml:space="preserve"> </w:t>
      </w:r>
      <w:r>
        <w:fldChar w:fldCharType="begin"/>
      </w:r>
      <w:r>
        <w:instrText>PAGEREF Section_8ae55d8f41674421a0911489ca823730</w:instrText>
      </w:r>
      <w:r>
        <w:fldChar w:fldCharType="separate"/>
      </w:r>
      <w:r>
        <w:rPr>
          <w:noProof/>
        </w:rPr>
        <w:t>156</w:t>
      </w:r>
      <w:r>
        <w:fldChar w:fldCharType="end"/>
      </w:r>
    </w:p>
    <w:p w:rsidR="00611683" w:rsidRDefault="0071088D">
      <w:pPr>
        <w:pStyle w:val="indexentry0"/>
      </w:pPr>
      <w:r>
        <w:t xml:space="preserve">   </w:t>
      </w:r>
      <w:hyperlink w:anchor="Section_8434a5b9f3a4487c90349a3d9f258973">
        <w:r>
          <w:rPr>
            <w:rStyle w:val="Hyperlink"/>
          </w:rPr>
          <w:t>pctHR</w:t>
        </w:r>
      </w:hyperlink>
      <w:r>
        <w:t xml:space="preserve"> </w:t>
      </w:r>
      <w:r>
        <w:fldChar w:fldCharType="begin"/>
      </w:r>
      <w:r>
        <w:instrText>PAGEREF Section_8434a5b9f3a4487c90349a3d</w:instrText>
      </w:r>
      <w:r>
        <w:instrText>9f258973</w:instrText>
      </w:r>
      <w:r>
        <w:fldChar w:fldCharType="separate"/>
      </w:r>
      <w:r>
        <w:rPr>
          <w:noProof/>
        </w:rPr>
        <w:t>145</w:t>
      </w:r>
      <w:r>
        <w:fldChar w:fldCharType="end"/>
      </w:r>
    </w:p>
    <w:p w:rsidR="00611683" w:rsidRDefault="0071088D">
      <w:pPr>
        <w:pStyle w:val="indexentry0"/>
      </w:pPr>
      <w:r>
        <w:t xml:space="preserve">   </w:t>
      </w:r>
      <w:hyperlink w:anchor="Section_8e9e5139e6ab4bc28325886219d87f76">
        <w:r>
          <w:rPr>
            <w:rStyle w:val="Hyperlink"/>
          </w:rPr>
          <w:t>pihlShape</w:t>
        </w:r>
      </w:hyperlink>
      <w:r>
        <w:t xml:space="preserve"> </w:t>
      </w:r>
      <w:r>
        <w:fldChar w:fldCharType="begin"/>
      </w:r>
      <w:r>
        <w:instrText>PAGEREF Section_8e9e5139e6ab4bc28325886219d87f76</w:instrText>
      </w:r>
      <w:r>
        <w:fldChar w:fldCharType="separate"/>
      </w:r>
      <w:r>
        <w:rPr>
          <w:noProof/>
        </w:rPr>
        <w:t>113</w:t>
      </w:r>
      <w:r>
        <w:fldChar w:fldCharType="end"/>
      </w:r>
    </w:p>
    <w:p w:rsidR="00611683" w:rsidRDefault="0071088D">
      <w:pPr>
        <w:pStyle w:val="indexentry0"/>
      </w:pPr>
      <w:r>
        <w:t xml:space="preserve">   </w:t>
      </w:r>
      <w:hyperlink w:anchor="Section_c50b2132d4bd46e2b23ee0e00a7b6033">
        <w:r>
          <w:rPr>
            <w:rStyle w:val="Hyperlink"/>
          </w:rPr>
          <w:t>pihlShape_complex</w:t>
        </w:r>
      </w:hyperlink>
      <w:r>
        <w:t xml:space="preserve"> </w:t>
      </w:r>
      <w:r>
        <w:fldChar w:fldCharType="begin"/>
      </w:r>
      <w:r>
        <w:instrText>PAGEREF Section_c50b2132d4bd46e2b23ee0e00a7b6033</w:instrText>
      </w:r>
      <w:r>
        <w:fldChar w:fldCharType="separate"/>
      </w:r>
      <w:r>
        <w:rPr>
          <w:noProof/>
        </w:rPr>
        <w:t>113</w:t>
      </w:r>
      <w:r>
        <w:fldChar w:fldCharType="end"/>
      </w:r>
    </w:p>
    <w:p w:rsidR="00611683" w:rsidRDefault="0071088D">
      <w:pPr>
        <w:pStyle w:val="indexentry0"/>
      </w:pPr>
      <w:r>
        <w:lastRenderedPageBreak/>
        <w:t xml:space="preserve">   </w:t>
      </w:r>
      <w:hyperlink w:anchor="Section_4fa5d9493bc949b0aa3cad6286ef01bc">
        <w:r>
          <w:rPr>
            <w:rStyle w:val="Hyperlink"/>
          </w:rPr>
          <w:t>posh</w:t>
        </w:r>
      </w:hyperlink>
      <w:r>
        <w:t xml:space="preserve"> </w:t>
      </w:r>
      <w:r>
        <w:fldChar w:fldCharType="begin"/>
      </w:r>
      <w:r>
        <w:instrText>PAGEREF Section_4fa5d9493bc949b0aa3cad6286ef01bc</w:instrText>
      </w:r>
      <w:r>
        <w:fldChar w:fldCharType="separate"/>
      </w:r>
      <w:r>
        <w:rPr>
          <w:noProof/>
        </w:rPr>
        <w:t>119</w:t>
      </w:r>
      <w:r>
        <w:fldChar w:fldCharType="end"/>
      </w:r>
    </w:p>
    <w:p w:rsidR="00611683" w:rsidRDefault="0071088D">
      <w:pPr>
        <w:pStyle w:val="indexentry0"/>
      </w:pPr>
      <w:r>
        <w:t xml:space="preserve">   </w:t>
      </w:r>
      <w:hyperlink w:anchor="Section_e6d6737b189d4ce9ada13fff4c4e7512">
        <w:r>
          <w:rPr>
            <w:rStyle w:val="Hyperlink"/>
          </w:rPr>
          <w:t>posrelh</w:t>
        </w:r>
      </w:hyperlink>
      <w:r>
        <w:t xml:space="preserve"> </w:t>
      </w:r>
      <w:r>
        <w:fldChar w:fldCharType="begin"/>
      </w:r>
      <w:r>
        <w:instrText>PAGEREF</w:instrText>
      </w:r>
      <w:r>
        <w:instrText xml:space="preserve"> Section_e6d6737b189d4ce9ada13fff4c4e7512</w:instrText>
      </w:r>
      <w:r>
        <w:fldChar w:fldCharType="separate"/>
      </w:r>
      <w:r>
        <w:rPr>
          <w:noProof/>
        </w:rPr>
        <w:t>120</w:t>
      </w:r>
      <w:r>
        <w:fldChar w:fldCharType="end"/>
      </w:r>
    </w:p>
    <w:p w:rsidR="00611683" w:rsidRDefault="0071088D">
      <w:pPr>
        <w:pStyle w:val="indexentry0"/>
      </w:pPr>
      <w:r>
        <w:t xml:space="preserve">   </w:t>
      </w:r>
      <w:hyperlink w:anchor="Section_e8351af1c7364e348bf11a7497b6cd41">
        <w:r>
          <w:rPr>
            <w:rStyle w:val="Hyperlink"/>
          </w:rPr>
          <w:t>posrelv</w:t>
        </w:r>
      </w:hyperlink>
      <w:r>
        <w:t xml:space="preserve"> </w:t>
      </w:r>
      <w:r>
        <w:fldChar w:fldCharType="begin"/>
      </w:r>
      <w:r>
        <w:instrText>PAGEREF Section_e8351af1c7364e348bf11a7497b6cd41</w:instrText>
      </w:r>
      <w:r>
        <w:fldChar w:fldCharType="separate"/>
      </w:r>
      <w:r>
        <w:rPr>
          <w:noProof/>
        </w:rPr>
        <w:t>133</w:t>
      </w:r>
      <w:r>
        <w:fldChar w:fldCharType="end"/>
      </w:r>
    </w:p>
    <w:p w:rsidR="00611683" w:rsidRDefault="0071088D">
      <w:pPr>
        <w:pStyle w:val="indexentry0"/>
      </w:pPr>
      <w:r>
        <w:t xml:space="preserve">   </w:t>
      </w:r>
      <w:hyperlink w:anchor="Section_3823e6c3c2e94cb7a6004be6cf9a198d">
        <w:r>
          <w:rPr>
            <w:rStyle w:val="Hyperlink"/>
          </w:rPr>
          <w:t>posv</w:t>
        </w:r>
      </w:hyperlink>
      <w:r>
        <w:t xml:space="preserve"> </w:t>
      </w:r>
      <w:r>
        <w:fldChar w:fldCharType="begin"/>
      </w:r>
      <w:r>
        <w:instrText>PAGEREF Sectio</w:instrText>
      </w:r>
      <w:r>
        <w:instrText>n_3823e6c3c2e94cb7a6004be6cf9a198d</w:instrText>
      </w:r>
      <w:r>
        <w:fldChar w:fldCharType="separate"/>
      </w:r>
      <w:r>
        <w:rPr>
          <w:noProof/>
        </w:rPr>
        <w:t>132</w:t>
      </w:r>
      <w:r>
        <w:fldChar w:fldCharType="end"/>
      </w:r>
    </w:p>
    <w:p w:rsidR="00611683" w:rsidRDefault="0071088D">
      <w:pPr>
        <w:pStyle w:val="indexentry0"/>
      </w:pPr>
      <w:r>
        <w:t xml:space="preserve">   </w:t>
      </w:r>
      <w:hyperlink w:anchor="Section_ee0ba3edcb63487c97f0b5513bd48974">
        <w:r>
          <w:rPr>
            <w:rStyle w:val="Hyperlink"/>
          </w:rPr>
          <w:t>pWrapPolygonVertices</w:t>
        </w:r>
      </w:hyperlink>
      <w:r>
        <w:t xml:space="preserve"> </w:t>
      </w:r>
      <w:r>
        <w:fldChar w:fldCharType="begin"/>
      </w:r>
      <w:r>
        <w:instrText>PAGEREF Section_ee0ba3edcb63487c97f0b5513bd48974</w:instrText>
      </w:r>
      <w:r>
        <w:fldChar w:fldCharType="separate"/>
      </w:r>
      <w:r>
        <w:rPr>
          <w:noProof/>
        </w:rPr>
        <w:t>114</w:t>
      </w:r>
      <w:r>
        <w:fldChar w:fldCharType="end"/>
      </w:r>
    </w:p>
    <w:p w:rsidR="00611683" w:rsidRDefault="0071088D">
      <w:pPr>
        <w:pStyle w:val="indexentry0"/>
      </w:pPr>
      <w:r>
        <w:t xml:space="preserve">   </w:t>
      </w:r>
      <w:hyperlink w:anchor="Section_0a243e1e52b743e3bf525ca06a7ba4c2">
        <w:r>
          <w:rPr>
            <w:rStyle w:val="Hyperlink"/>
          </w:rPr>
          <w:t>pWrapPolygonVer</w:t>
        </w:r>
        <w:r>
          <w:rPr>
            <w:rStyle w:val="Hyperlink"/>
          </w:rPr>
          <w:t>tices_complex</w:t>
        </w:r>
      </w:hyperlink>
      <w:r>
        <w:t xml:space="preserve"> </w:t>
      </w:r>
      <w:r>
        <w:fldChar w:fldCharType="begin"/>
      </w:r>
      <w:r>
        <w:instrText>PAGEREF Section_0a243e1e52b743e3bf525ca06a7ba4c2</w:instrText>
      </w:r>
      <w:r>
        <w:fldChar w:fldCharType="separate"/>
      </w:r>
      <w:r>
        <w:rPr>
          <w:noProof/>
        </w:rPr>
        <w:t>114</w:t>
      </w:r>
      <w:r>
        <w:fldChar w:fldCharType="end"/>
      </w:r>
    </w:p>
    <w:p w:rsidR="00611683" w:rsidRDefault="0071088D">
      <w:pPr>
        <w:pStyle w:val="indexentry0"/>
      </w:pPr>
      <w:r>
        <w:t xml:space="preserve">   </w:t>
      </w:r>
      <w:hyperlink w:anchor="Section_e7d1c0844e2d4e00ad3f2f3ed0a73eed">
        <w:r>
          <w:rPr>
            <w:rStyle w:val="Hyperlink"/>
          </w:rPr>
          <w:t>scriptLang</w:t>
        </w:r>
      </w:hyperlink>
      <w:r>
        <w:t xml:space="preserve"> </w:t>
      </w:r>
      <w:r>
        <w:fldChar w:fldCharType="begin"/>
      </w:r>
      <w:r>
        <w:instrText>PAGEREF Section_e7d1c0844e2d4e00ad3f2f3ed0a73eed</w:instrText>
      </w:r>
      <w:r>
        <w:fldChar w:fldCharType="separate"/>
      </w:r>
      <w:r>
        <w:rPr>
          <w:noProof/>
        </w:rPr>
        <w:t>150</w:t>
      </w:r>
      <w:r>
        <w:fldChar w:fldCharType="end"/>
      </w:r>
    </w:p>
    <w:p w:rsidR="00611683" w:rsidRDefault="0071088D">
      <w:pPr>
        <w:pStyle w:val="indexentry0"/>
      </w:pPr>
      <w:r>
        <w:t xml:space="preserve">   </w:t>
      </w:r>
      <w:hyperlink w:anchor="Section_376e9c9716df45f2bd6ba67ba657ef4c">
        <w:r>
          <w:rPr>
            <w:rStyle w:val="Hyperlink"/>
          </w:rPr>
          <w:t>tableProperties</w:t>
        </w:r>
      </w:hyperlink>
      <w:r>
        <w:t xml:space="preserve"> </w:t>
      </w:r>
      <w:r>
        <w:fldChar w:fldCharType="begin"/>
      </w:r>
      <w:r>
        <w:instrText>PAGEREF Section_376e9c9716df45f2bd6ba67ba657ef4c</w:instrText>
      </w:r>
      <w:r>
        <w:fldChar w:fldCharType="separate"/>
      </w:r>
      <w:r>
        <w:rPr>
          <w:noProof/>
        </w:rPr>
        <w:t>153</w:t>
      </w:r>
      <w:r>
        <w:fldChar w:fldCharType="end"/>
      </w:r>
    </w:p>
    <w:p w:rsidR="00611683" w:rsidRDefault="0071088D">
      <w:pPr>
        <w:pStyle w:val="indexentry0"/>
      </w:pPr>
      <w:r>
        <w:t xml:space="preserve">   </w:t>
      </w:r>
      <w:hyperlink w:anchor="Section_45891407a4b14f2693a8ded15531c62c">
        <w:r>
          <w:rPr>
            <w:rStyle w:val="Hyperlink"/>
          </w:rPr>
          <w:t>tableRowProperties</w:t>
        </w:r>
      </w:hyperlink>
      <w:r>
        <w:t xml:space="preserve"> </w:t>
      </w:r>
      <w:r>
        <w:fldChar w:fldCharType="begin"/>
      </w:r>
      <w:r>
        <w:instrText>PAGEREF Section_45891407a4b14f2693a8ded15531c62c</w:instrText>
      </w:r>
      <w:r>
        <w:fldChar w:fldCharType="separate"/>
      </w:r>
      <w:r>
        <w:rPr>
          <w:noProof/>
        </w:rPr>
        <w:t>154</w:t>
      </w:r>
      <w:r>
        <w:fldChar w:fldCharType="end"/>
      </w:r>
    </w:p>
    <w:p w:rsidR="00611683" w:rsidRDefault="0071088D">
      <w:pPr>
        <w:pStyle w:val="indexentry0"/>
      </w:pPr>
      <w:r>
        <w:t xml:space="preserve">   </w:t>
      </w:r>
      <w:hyperlink w:anchor="Section_102f9c9918f94bb0acf5a12f8c23ec23">
        <w:r>
          <w:rPr>
            <w:rStyle w:val="Hyperlink"/>
          </w:rPr>
          <w:t>tableRowProperties_complex</w:t>
        </w:r>
      </w:hyperlink>
      <w:r>
        <w:t xml:space="preserve"> </w:t>
      </w:r>
      <w:r>
        <w:fldChar w:fldCharType="begin"/>
      </w:r>
      <w:r>
        <w:instrText>PAGEREF Section_102f9c9918f94bb0acf5a12f8c23ec23</w:instrText>
      </w:r>
      <w:r>
        <w:fldChar w:fldCharType="separate"/>
      </w:r>
      <w:r>
        <w:rPr>
          <w:noProof/>
        </w:rPr>
        <w:t>154</w:t>
      </w:r>
      <w:r>
        <w:fldChar w:fldCharType="end"/>
      </w:r>
    </w:p>
    <w:p w:rsidR="00611683" w:rsidRDefault="0071088D">
      <w:pPr>
        <w:pStyle w:val="indexentry0"/>
      </w:pPr>
      <w:r>
        <w:t xml:space="preserve">   </w:t>
      </w:r>
      <w:hyperlink w:anchor="Section_ef70ee98329e41e2965433904449fe14">
        <w:r>
          <w:rPr>
            <w:rStyle w:val="Hyperlink"/>
          </w:rPr>
          <w:t>unused906</w:t>
        </w:r>
      </w:hyperlink>
      <w:r>
        <w:t xml:space="preserve"> </w:t>
      </w:r>
      <w:r>
        <w:fldChar w:fldCharType="begin"/>
      </w:r>
      <w:r>
        <w:instrText>PAGEREF Section_ef70ee98329e41e2965433</w:instrText>
      </w:r>
      <w:r>
        <w:instrText>904449fe14</w:instrText>
      </w:r>
      <w:r>
        <w:fldChar w:fldCharType="separate"/>
      </w:r>
      <w:r>
        <w:rPr>
          <w:noProof/>
        </w:rPr>
        <w:t>117</w:t>
      </w:r>
      <w:r>
        <w:fldChar w:fldCharType="end"/>
      </w:r>
    </w:p>
    <w:p w:rsidR="00611683" w:rsidRDefault="0071088D">
      <w:pPr>
        <w:pStyle w:val="indexentry0"/>
      </w:pPr>
      <w:r>
        <w:t xml:space="preserve">   </w:t>
      </w:r>
      <w:hyperlink w:anchor="Section_3fcb6cc3b8c2481baa47078898d87c78">
        <w:r>
          <w:rPr>
            <w:rStyle w:val="Hyperlink"/>
          </w:rPr>
          <w:t>wzDescription</w:t>
        </w:r>
      </w:hyperlink>
      <w:r>
        <w:t xml:space="preserve"> </w:t>
      </w:r>
      <w:r>
        <w:fldChar w:fldCharType="begin"/>
      </w:r>
      <w:r>
        <w:instrText>PAGEREF Section_3fcb6cc3b8c2481baa47078898d87c78</w:instrText>
      </w:r>
      <w:r>
        <w:fldChar w:fldCharType="separate"/>
      </w:r>
      <w:r>
        <w:rPr>
          <w:noProof/>
        </w:rPr>
        <w:t>112</w:t>
      </w:r>
      <w:r>
        <w:fldChar w:fldCharType="end"/>
      </w:r>
    </w:p>
    <w:p w:rsidR="00611683" w:rsidRDefault="0071088D">
      <w:pPr>
        <w:pStyle w:val="indexentry0"/>
      </w:pPr>
      <w:r>
        <w:t xml:space="preserve">   </w:t>
      </w:r>
      <w:hyperlink w:anchor="Section_fe845e7de95747dcad1edc72ec323c03">
        <w:r>
          <w:rPr>
            <w:rStyle w:val="Hyperlink"/>
          </w:rPr>
          <w:t>wzDescription_complex</w:t>
        </w:r>
      </w:hyperlink>
      <w:r>
        <w:t xml:space="preserve"> </w:t>
      </w:r>
      <w:r>
        <w:fldChar w:fldCharType="begin"/>
      </w:r>
      <w:r>
        <w:instrText>PAGEREF Section_fe845e</w:instrText>
      </w:r>
      <w:r>
        <w:instrText>7de95747dcad1edc72ec323c03</w:instrText>
      </w:r>
      <w:r>
        <w:fldChar w:fldCharType="separate"/>
      </w:r>
      <w:r>
        <w:rPr>
          <w:noProof/>
        </w:rPr>
        <w:t>112</w:t>
      </w:r>
      <w:r>
        <w:fldChar w:fldCharType="end"/>
      </w:r>
    </w:p>
    <w:p w:rsidR="00611683" w:rsidRDefault="0071088D">
      <w:pPr>
        <w:pStyle w:val="indexentry0"/>
      </w:pPr>
      <w:r>
        <w:t xml:space="preserve">   </w:t>
      </w:r>
      <w:hyperlink w:anchor="Section_aaa94f58eab74e88ba37de97d319c2e7">
        <w:r>
          <w:rPr>
            <w:rStyle w:val="Hyperlink"/>
          </w:rPr>
          <w:t>wzName</w:t>
        </w:r>
      </w:hyperlink>
      <w:r>
        <w:t xml:space="preserve"> </w:t>
      </w:r>
      <w:r>
        <w:fldChar w:fldCharType="begin"/>
      </w:r>
      <w:r>
        <w:instrText>PAGEREF Section_aaa94f58eab74e88ba37de97d319c2e7</w:instrText>
      </w:r>
      <w:r>
        <w:fldChar w:fldCharType="separate"/>
      </w:r>
      <w:r>
        <w:rPr>
          <w:noProof/>
        </w:rPr>
        <w:t>111</w:t>
      </w:r>
      <w:r>
        <w:fldChar w:fldCharType="end"/>
      </w:r>
    </w:p>
    <w:p w:rsidR="00611683" w:rsidRDefault="0071088D">
      <w:pPr>
        <w:pStyle w:val="indexentry0"/>
      </w:pPr>
      <w:r>
        <w:t xml:space="preserve">   </w:t>
      </w:r>
      <w:hyperlink w:anchor="Section_5611fe54d6b3432599381b4f47b19ee1">
        <w:r>
          <w:rPr>
            <w:rStyle w:val="Hyperlink"/>
          </w:rPr>
          <w:t>wzName_complex</w:t>
        </w:r>
      </w:hyperlink>
      <w:r>
        <w:t xml:space="preserve"> </w:t>
      </w:r>
      <w:r>
        <w:fldChar w:fldCharType="begin"/>
      </w:r>
      <w:r>
        <w:instrText>PAGEREF Section_5611</w:instrText>
      </w:r>
      <w:r>
        <w:instrText>fe54d6b3432599381b4f47b19ee1</w:instrText>
      </w:r>
      <w:r>
        <w:fldChar w:fldCharType="separate"/>
      </w:r>
      <w:r>
        <w:rPr>
          <w:noProof/>
        </w:rPr>
        <w:t>112</w:t>
      </w:r>
      <w:r>
        <w:fldChar w:fldCharType="end"/>
      </w:r>
    </w:p>
    <w:p w:rsidR="00611683" w:rsidRDefault="0071088D">
      <w:pPr>
        <w:pStyle w:val="indexentry0"/>
      </w:pPr>
      <w:r>
        <w:t xml:space="preserve">   </w:t>
      </w:r>
      <w:hyperlink w:anchor="Section_a4bf537842264ff99d64ecbf02bf493b">
        <w:r>
          <w:rPr>
            <w:rStyle w:val="Hyperlink"/>
          </w:rPr>
          <w:t>wzScript</w:t>
        </w:r>
      </w:hyperlink>
      <w:r>
        <w:t xml:space="preserve"> </w:t>
      </w:r>
      <w:r>
        <w:fldChar w:fldCharType="begin"/>
      </w:r>
      <w:r>
        <w:instrText>PAGEREF Section_a4bf537842264ff99d64ecbf02bf493b</w:instrText>
      </w:r>
      <w:r>
        <w:fldChar w:fldCharType="separate"/>
      </w:r>
      <w:r>
        <w:rPr>
          <w:noProof/>
        </w:rPr>
        <w:t>119</w:t>
      </w:r>
      <w:r>
        <w:fldChar w:fldCharType="end"/>
      </w:r>
    </w:p>
    <w:p w:rsidR="00611683" w:rsidRDefault="0071088D">
      <w:pPr>
        <w:pStyle w:val="indexentry0"/>
      </w:pPr>
      <w:r>
        <w:t xml:space="preserve">   </w:t>
      </w:r>
      <w:hyperlink w:anchor="Section_c2bfd662b8c341dd994db3885862046c">
        <w:r>
          <w:rPr>
            <w:rStyle w:val="Hyperlink"/>
          </w:rPr>
          <w:t>wzScript_complex</w:t>
        </w:r>
      </w:hyperlink>
      <w:r>
        <w:t xml:space="preserve"> </w:t>
      </w:r>
      <w:r>
        <w:fldChar w:fldCharType="begin"/>
      </w:r>
      <w:r>
        <w:instrText>PAGEREF Sectio</w:instrText>
      </w:r>
      <w:r>
        <w:instrText>n_c2bfd662b8c341dd994db3885862046c</w:instrText>
      </w:r>
      <w:r>
        <w:fldChar w:fldCharType="separate"/>
      </w:r>
      <w:r>
        <w:rPr>
          <w:noProof/>
        </w:rPr>
        <w:t>119</w:t>
      </w:r>
      <w:r>
        <w:fldChar w:fldCharType="end"/>
      </w:r>
    </w:p>
    <w:p w:rsidR="00611683" w:rsidRDefault="0071088D">
      <w:pPr>
        <w:pStyle w:val="indexentry0"/>
      </w:pPr>
      <w:r>
        <w:t xml:space="preserve">   </w:t>
      </w:r>
      <w:hyperlink w:anchor="Section_14ff0dec286847b391aeb8ed323dc503">
        <w:r>
          <w:rPr>
            <w:rStyle w:val="Hyperlink"/>
          </w:rPr>
          <w:t>wzScriptExtAttr</w:t>
        </w:r>
      </w:hyperlink>
      <w:r>
        <w:t xml:space="preserve"> </w:t>
      </w:r>
      <w:r>
        <w:fldChar w:fldCharType="begin"/>
      </w:r>
      <w:r>
        <w:instrText>PAGEREF Section_14ff0dec286847b391aeb8ed323dc503</w:instrText>
      </w:r>
      <w:r>
        <w:fldChar w:fldCharType="separate"/>
      </w:r>
      <w:r>
        <w:rPr>
          <w:noProof/>
        </w:rPr>
        <w:t>149</w:t>
      </w:r>
      <w:r>
        <w:fldChar w:fldCharType="end"/>
      </w:r>
    </w:p>
    <w:p w:rsidR="00611683" w:rsidRDefault="0071088D">
      <w:pPr>
        <w:pStyle w:val="indexentry0"/>
      </w:pPr>
      <w:r>
        <w:t xml:space="preserve">   </w:t>
      </w:r>
      <w:hyperlink w:anchor="Section_b4f810cfc9f341dcbccfc0fa2dd7c3fa">
        <w:r>
          <w:rPr>
            <w:rStyle w:val="Hyperlink"/>
          </w:rPr>
          <w:t>wzScriptExtAttr_complex</w:t>
        </w:r>
      </w:hyperlink>
      <w:r>
        <w:t xml:space="preserve"> </w:t>
      </w:r>
      <w:r>
        <w:fldChar w:fldCharType="begin"/>
      </w:r>
      <w:r>
        <w:instrText>PAGEREF Section_b4f810cfc9f341dcbccfc0fa2dd7c3fa</w:instrText>
      </w:r>
      <w:r>
        <w:fldChar w:fldCharType="separate"/>
      </w:r>
      <w:r>
        <w:rPr>
          <w:noProof/>
        </w:rPr>
        <w:t>149</w:t>
      </w:r>
      <w:r>
        <w:fldChar w:fldCharType="end"/>
      </w:r>
    </w:p>
    <w:p w:rsidR="00611683" w:rsidRDefault="0071088D">
      <w:pPr>
        <w:pStyle w:val="indexentry0"/>
      </w:pPr>
      <w:r>
        <w:t xml:space="preserve">   </w:t>
      </w:r>
      <w:hyperlink w:anchor="Section_33890dd74fc140c1ba851c67e6bee68d">
        <w:r>
          <w:rPr>
            <w:rStyle w:val="Hyperlink"/>
          </w:rPr>
          <w:t>wzScriptLangAttr</w:t>
        </w:r>
      </w:hyperlink>
      <w:r>
        <w:t xml:space="preserve"> </w:t>
      </w:r>
      <w:r>
        <w:fldChar w:fldCharType="begin"/>
      </w:r>
      <w:r>
        <w:instrText>PAGEREF Section_33890dd74fc140c1ba851c67e6bee68d</w:instrText>
      </w:r>
      <w:r>
        <w:fldChar w:fldCharType="separate"/>
      </w:r>
      <w:r>
        <w:rPr>
          <w:noProof/>
        </w:rPr>
        <w:t>150</w:t>
      </w:r>
      <w:r>
        <w:fldChar w:fldCharType="end"/>
      </w:r>
    </w:p>
    <w:p w:rsidR="00611683" w:rsidRDefault="0071088D">
      <w:pPr>
        <w:pStyle w:val="indexentry0"/>
      </w:pPr>
      <w:r>
        <w:t xml:space="preserve">   </w:t>
      </w:r>
      <w:hyperlink w:anchor="Section_09aaa441119f48a7af423b64f2c54d45">
        <w:r>
          <w:rPr>
            <w:rStyle w:val="Hyperlink"/>
          </w:rPr>
          <w:t>wzScriptLangAttr_complex</w:t>
        </w:r>
      </w:hyperlink>
      <w:r>
        <w:t xml:space="preserve"> </w:t>
      </w:r>
      <w:r>
        <w:fldChar w:fldCharType="begin"/>
      </w:r>
      <w:r>
        <w:instrText>PAGEREF Section_09aaa441119f48a7af423b64f2c54d45</w:instrText>
      </w:r>
      <w:r>
        <w:fldChar w:fldCharType="separate"/>
      </w:r>
      <w:r>
        <w:rPr>
          <w:noProof/>
        </w:rPr>
        <w:t>151</w:t>
      </w:r>
      <w:r>
        <w:fldChar w:fldCharType="end"/>
      </w:r>
    </w:p>
    <w:p w:rsidR="00611683" w:rsidRDefault="0071088D">
      <w:pPr>
        <w:pStyle w:val="indexentry0"/>
      </w:pPr>
      <w:r>
        <w:t xml:space="preserve">   </w:t>
      </w:r>
      <w:hyperlink w:anchor="Section_78074ce7772c4f90a99236636a293275">
        <w:r>
          <w:rPr>
            <w:rStyle w:val="Hyperlink"/>
          </w:rPr>
          <w:t>wzTooltip</w:t>
        </w:r>
      </w:hyperlink>
      <w:r>
        <w:t xml:space="preserve"> </w:t>
      </w:r>
      <w:r>
        <w:fldChar w:fldCharType="begin"/>
      </w:r>
      <w:r>
        <w:instrText>PAGEREF Section_78074ce7772c4f90a99236636a293275</w:instrText>
      </w:r>
      <w:r>
        <w:fldChar w:fldCharType="separate"/>
      </w:r>
      <w:r>
        <w:rPr>
          <w:noProof/>
        </w:rPr>
        <w:t>118</w:t>
      </w:r>
      <w:r>
        <w:fldChar w:fldCharType="end"/>
      </w:r>
    </w:p>
    <w:p w:rsidR="00611683" w:rsidRDefault="0071088D">
      <w:pPr>
        <w:pStyle w:val="indexentry0"/>
      </w:pPr>
      <w:r>
        <w:t xml:space="preserve">   </w:t>
      </w:r>
      <w:hyperlink w:anchor="Section_050f802e2b5f4f7e83d41272ddcf81a3">
        <w:r>
          <w:rPr>
            <w:rStyle w:val="Hyperlink"/>
          </w:rPr>
          <w:t>wzTooltip_complex</w:t>
        </w:r>
      </w:hyperlink>
      <w:r>
        <w:t xml:space="preserve"> </w:t>
      </w:r>
      <w:r>
        <w:fldChar w:fldCharType="begin"/>
      </w:r>
      <w:r>
        <w:instrText>PAGEREF Section_050f802e2b5f4f7e83d41272ddcf81a3</w:instrText>
      </w:r>
      <w:r>
        <w:fldChar w:fldCharType="separate"/>
      </w:r>
      <w:r>
        <w:rPr>
          <w:noProof/>
        </w:rPr>
        <w:t>118</w:t>
      </w:r>
      <w:r>
        <w:fldChar w:fldCharType="end"/>
      </w:r>
    </w:p>
    <w:p w:rsidR="00611683" w:rsidRDefault="0071088D">
      <w:pPr>
        <w:pStyle w:val="indexentry0"/>
      </w:pPr>
      <w:r>
        <w:t xml:space="preserve">   </w:t>
      </w:r>
      <w:hyperlink w:anchor="Section_5df8642801a64895bd3f3eff7ecf61d3">
        <w:r>
          <w:rPr>
            <w:rStyle w:val="Hyperlink"/>
          </w:rPr>
          <w:t>wzWebBot</w:t>
        </w:r>
      </w:hyperlink>
      <w:r>
        <w:t xml:space="preserve"> </w:t>
      </w:r>
      <w:r>
        <w:fldChar w:fldCharType="begin"/>
      </w:r>
      <w:r>
        <w:instrText>PAGEREF Section_5df8642801a64895bd3f3eff7ecf61d3</w:instrText>
      </w:r>
      <w:r>
        <w:fldChar w:fldCharType="separate"/>
      </w:r>
      <w:r>
        <w:rPr>
          <w:noProof/>
        </w:rPr>
        <w:t>155</w:t>
      </w:r>
      <w:r>
        <w:fldChar w:fldCharType="end"/>
      </w:r>
    </w:p>
    <w:p w:rsidR="00611683" w:rsidRDefault="0071088D">
      <w:pPr>
        <w:pStyle w:val="indexentry0"/>
      </w:pPr>
      <w:r>
        <w:t xml:space="preserve">   </w:t>
      </w:r>
      <w:hyperlink w:anchor="Section_409d51d35beb498cb297455d37aa607a">
        <w:r>
          <w:rPr>
            <w:rStyle w:val="Hyperlink"/>
          </w:rPr>
          <w:t>wzWebBot_complex</w:t>
        </w:r>
      </w:hyperlink>
      <w:r>
        <w:t xml:space="preserve"> </w:t>
      </w:r>
      <w:r>
        <w:fldChar w:fldCharType="begin"/>
      </w:r>
      <w:r>
        <w:instrText>PAGEREF Section_409d51d35beb498cb297455d37aa607a</w:instrText>
      </w:r>
      <w:r>
        <w:fldChar w:fldCharType="separate"/>
      </w:r>
      <w:r>
        <w:rPr>
          <w:noProof/>
        </w:rPr>
        <w:t>155</w:t>
      </w:r>
      <w:r>
        <w:fldChar w:fldCharType="end"/>
      </w:r>
    </w:p>
    <w:p w:rsidR="00611683" w:rsidRDefault="0071088D">
      <w:pPr>
        <w:pStyle w:val="indexentry0"/>
      </w:pPr>
      <w:hyperlink w:anchor="Section_2c661d2021bb4ef6bc55bc8c9f90fb68">
        <w:r>
          <w:rPr>
            <w:rStyle w:val="Hyperlink"/>
          </w:rPr>
          <w:t>gtextAlign Geometry Text property</w:t>
        </w:r>
      </w:hyperlink>
      <w:r>
        <w:t xml:space="preserve"> </w:t>
      </w:r>
      <w:r>
        <w:fldChar w:fldCharType="begin"/>
      </w:r>
      <w:r>
        <w:instrText>PAGEREF Section_2c66</w:instrText>
      </w:r>
      <w:r>
        <w:instrText>1d2021bb4ef6bc55bc8c9f90fb68</w:instrText>
      </w:r>
      <w:r>
        <w:fldChar w:fldCharType="separate"/>
      </w:r>
      <w:r>
        <w:rPr>
          <w:noProof/>
        </w:rPr>
        <w:t>410</w:t>
      </w:r>
      <w:r>
        <w:fldChar w:fldCharType="end"/>
      </w:r>
    </w:p>
    <w:p w:rsidR="00611683" w:rsidRDefault="0071088D">
      <w:pPr>
        <w:pStyle w:val="indexentry0"/>
      </w:pPr>
      <w:hyperlink w:anchor="Section_ffff56c082e440afa99a68d21cb950ec">
        <w:r>
          <w:rPr>
            <w:rStyle w:val="Hyperlink"/>
          </w:rPr>
          <w:t>gtextCSSFont Geometry Text property</w:t>
        </w:r>
      </w:hyperlink>
      <w:r>
        <w:t xml:space="preserve"> </w:t>
      </w:r>
      <w:r>
        <w:fldChar w:fldCharType="begin"/>
      </w:r>
      <w:r>
        <w:instrText>PAGEREF Section_ffff56c082e440afa99a68d21cb950ec</w:instrText>
      </w:r>
      <w:r>
        <w:fldChar w:fldCharType="separate"/>
      </w:r>
      <w:r>
        <w:rPr>
          <w:noProof/>
        </w:rPr>
        <w:t>413</w:t>
      </w:r>
      <w:r>
        <w:fldChar w:fldCharType="end"/>
      </w:r>
    </w:p>
    <w:p w:rsidR="00611683" w:rsidRDefault="0071088D">
      <w:pPr>
        <w:pStyle w:val="indexentry0"/>
      </w:pPr>
      <w:hyperlink w:anchor="Section_d40442290b554db08ba0abcce7e1d9be">
        <w:r>
          <w:rPr>
            <w:rStyle w:val="Hyperlink"/>
          </w:rPr>
          <w:t>gtextCSSFont_complex Geometry Text property</w:t>
        </w:r>
      </w:hyperlink>
      <w:r>
        <w:t xml:space="preserve"> </w:t>
      </w:r>
      <w:r>
        <w:fldChar w:fldCharType="begin"/>
      </w:r>
      <w:r>
        <w:instrText>PAGEREF Section_d40442290b554db08ba0abcce7e1d9be</w:instrText>
      </w:r>
      <w:r>
        <w:fldChar w:fldCharType="separate"/>
      </w:r>
      <w:r>
        <w:rPr>
          <w:noProof/>
        </w:rPr>
        <w:t>414</w:t>
      </w:r>
      <w:r>
        <w:fldChar w:fldCharType="end"/>
      </w:r>
    </w:p>
    <w:p w:rsidR="00611683" w:rsidRDefault="0071088D">
      <w:pPr>
        <w:pStyle w:val="indexentry0"/>
      </w:pPr>
      <w:hyperlink w:anchor="Section_b1a5c2e878024c26a547d55bbed414fe">
        <w:r>
          <w:rPr>
            <w:rStyle w:val="Hyperlink"/>
          </w:rPr>
          <w:t>gtextFont Geometry Text property</w:t>
        </w:r>
      </w:hyperlink>
      <w:r>
        <w:t xml:space="preserve"> </w:t>
      </w:r>
      <w:r>
        <w:fldChar w:fldCharType="begin"/>
      </w:r>
      <w:r>
        <w:instrText>PAGEREF Section_b1a5c2e878024c26a547d55bbed414fe</w:instrText>
      </w:r>
      <w:r>
        <w:fldChar w:fldCharType="separate"/>
      </w:r>
      <w:r>
        <w:rPr>
          <w:noProof/>
        </w:rPr>
        <w:t>413</w:t>
      </w:r>
      <w:r>
        <w:fldChar w:fldCharType="end"/>
      </w:r>
    </w:p>
    <w:p w:rsidR="00611683" w:rsidRDefault="0071088D">
      <w:pPr>
        <w:pStyle w:val="indexentry0"/>
      </w:pPr>
      <w:hyperlink w:anchor="Section_2420ed44cd364c089a996ba464edd2e3">
        <w:r>
          <w:rPr>
            <w:rStyle w:val="Hyperlink"/>
          </w:rPr>
          <w:t>gtextFont_complex Geometry Text property</w:t>
        </w:r>
      </w:hyperlink>
      <w:r>
        <w:t xml:space="preserve"> </w:t>
      </w:r>
      <w:r>
        <w:fldChar w:fldCharType="begin"/>
      </w:r>
      <w:r>
        <w:instrText>PAGEREF Section_2420ed44cd364c089a996ba464edd2e3</w:instrText>
      </w:r>
      <w:r>
        <w:fldChar w:fldCharType="separate"/>
      </w:r>
      <w:r>
        <w:rPr>
          <w:noProof/>
        </w:rPr>
        <w:t>413</w:t>
      </w:r>
      <w:r>
        <w:fldChar w:fldCharType="end"/>
      </w:r>
    </w:p>
    <w:p w:rsidR="00611683" w:rsidRDefault="0071088D">
      <w:pPr>
        <w:pStyle w:val="indexentry0"/>
      </w:pPr>
      <w:hyperlink w:anchor="Section_cb62b62c45a546cea71f738d994a092a">
        <w:r>
          <w:rPr>
            <w:rStyle w:val="Hyperlink"/>
          </w:rPr>
          <w:t>gtextSize Geometry Text property</w:t>
        </w:r>
      </w:hyperlink>
      <w:r>
        <w:t xml:space="preserve"> </w:t>
      </w:r>
      <w:r>
        <w:fldChar w:fldCharType="begin"/>
      </w:r>
      <w:r>
        <w:instrText>PAGEREF Sectio</w:instrText>
      </w:r>
      <w:r>
        <w:instrText>n_cb62b62c45a546cea71f738d994a092a</w:instrText>
      </w:r>
      <w:r>
        <w:fldChar w:fldCharType="separate"/>
      </w:r>
      <w:r>
        <w:rPr>
          <w:noProof/>
        </w:rPr>
        <w:t>411</w:t>
      </w:r>
      <w:r>
        <w:fldChar w:fldCharType="end"/>
      </w:r>
    </w:p>
    <w:p w:rsidR="00611683" w:rsidRDefault="0071088D">
      <w:pPr>
        <w:pStyle w:val="indexentry0"/>
      </w:pPr>
      <w:hyperlink w:anchor="Section_efbf649558de49908cc96bdd34196b65">
        <w:r>
          <w:rPr>
            <w:rStyle w:val="Hyperlink"/>
          </w:rPr>
          <w:t>gtextSpacing Geometry Text property</w:t>
        </w:r>
      </w:hyperlink>
      <w:r>
        <w:t xml:space="preserve"> </w:t>
      </w:r>
      <w:r>
        <w:fldChar w:fldCharType="begin"/>
      </w:r>
      <w:r>
        <w:instrText>PAGEREF Section_efbf649558de49908cc96bdd34196b65</w:instrText>
      </w:r>
      <w:r>
        <w:fldChar w:fldCharType="separate"/>
      </w:r>
      <w:r>
        <w:rPr>
          <w:noProof/>
        </w:rPr>
        <w:t>412</w:t>
      </w:r>
      <w:r>
        <w:fldChar w:fldCharType="end"/>
      </w:r>
    </w:p>
    <w:p w:rsidR="00611683" w:rsidRDefault="0071088D">
      <w:pPr>
        <w:pStyle w:val="indexentry0"/>
      </w:pPr>
      <w:hyperlink w:anchor="Section_3b9a1a7bad49410cbb32ab91decff765">
        <w:r>
          <w:rPr>
            <w:rStyle w:val="Hyperlink"/>
          </w:rPr>
          <w:t>gtextU</w:t>
        </w:r>
        <w:r>
          <w:rPr>
            <w:rStyle w:val="Hyperlink"/>
          </w:rPr>
          <w:t>NICODE Geometry Text property</w:t>
        </w:r>
      </w:hyperlink>
      <w:r>
        <w:t xml:space="preserve"> </w:t>
      </w:r>
      <w:r>
        <w:fldChar w:fldCharType="begin"/>
      </w:r>
      <w:r>
        <w:instrText>PAGEREF Section_3b9a1a7bad49410cbb32ab91decff765</w:instrText>
      </w:r>
      <w:r>
        <w:fldChar w:fldCharType="separate"/>
      </w:r>
      <w:r>
        <w:rPr>
          <w:noProof/>
        </w:rPr>
        <w:t>409</w:t>
      </w:r>
      <w:r>
        <w:fldChar w:fldCharType="end"/>
      </w:r>
    </w:p>
    <w:p w:rsidR="00611683" w:rsidRDefault="0071088D">
      <w:pPr>
        <w:pStyle w:val="indexentry0"/>
      </w:pPr>
      <w:hyperlink w:anchor="Section_c2dfbfd1965240c2a8d21f292bae61b5">
        <w:r>
          <w:rPr>
            <w:rStyle w:val="Hyperlink"/>
          </w:rPr>
          <w:t>gtextUNICODE_complex Geometry Text property</w:t>
        </w:r>
      </w:hyperlink>
      <w:r>
        <w:t xml:space="preserve"> </w:t>
      </w:r>
      <w:r>
        <w:fldChar w:fldCharType="begin"/>
      </w:r>
      <w:r>
        <w:instrText>PAGEREF Section_c2dfbfd1965240c2a8d21f292bae61b5</w:instrText>
      </w:r>
      <w:r>
        <w:fldChar w:fldCharType="separate"/>
      </w:r>
      <w:r>
        <w:rPr>
          <w:noProof/>
        </w:rPr>
        <w:t>409</w:t>
      </w:r>
      <w:r>
        <w:fldChar w:fldCharType="end"/>
      </w:r>
    </w:p>
    <w:p w:rsidR="00611683" w:rsidRDefault="0071088D">
      <w:pPr>
        <w:pStyle w:val="indexentry0"/>
      </w:pPr>
      <w:hyperlink w:anchor="Section_ca3d577f44bb4f2fb392e54b7f6eb537">
        <w:r>
          <w:rPr>
            <w:rStyle w:val="Hyperlink"/>
          </w:rPr>
          <w:t>gvPage Transform property</w:t>
        </w:r>
      </w:hyperlink>
      <w:r>
        <w:t xml:space="preserve"> </w:t>
      </w:r>
      <w:r>
        <w:fldChar w:fldCharType="begin"/>
      </w:r>
      <w:r>
        <w:instrText>PAGEREF Section_ca3d577f44bb4f2fb392e54b7f6eb537</w:instrText>
      </w:r>
      <w:r>
        <w:fldChar w:fldCharType="separate"/>
      </w:r>
      <w:r>
        <w:rPr>
          <w:noProof/>
        </w:rPr>
        <w:t>392</w:t>
      </w:r>
      <w:r>
        <w:fldChar w:fldCharType="end"/>
      </w:r>
    </w:p>
    <w:p w:rsidR="00611683" w:rsidRDefault="0071088D">
      <w:pPr>
        <w:pStyle w:val="indexentry0"/>
      </w:pPr>
      <w:hyperlink w:anchor="Section_665c0c5c2b904408bc1b1b735cce35fe">
        <w:r>
          <w:rPr>
            <w:rStyle w:val="Hyperlink"/>
          </w:rPr>
          <w:t>gvRelPage Relative Transform property</w:t>
        </w:r>
      </w:hyperlink>
      <w:r>
        <w:t xml:space="preserve"> </w:t>
      </w:r>
      <w:r>
        <w:fldChar w:fldCharType="begin"/>
      </w:r>
      <w:r>
        <w:instrText>PAGEREF Section_665c0c5c2b9</w:instrText>
      </w:r>
      <w:r>
        <w:instrText>04408bc1b1b735cce35fe</w:instrText>
      </w:r>
      <w:r>
        <w:fldChar w:fldCharType="separate"/>
      </w:r>
      <w:r>
        <w:rPr>
          <w:noProof/>
        </w:rPr>
        <w:t>397</w:t>
      </w:r>
      <w:r>
        <w:fldChar w:fldCharType="end"/>
      </w:r>
    </w:p>
    <w:p w:rsidR="00611683" w:rsidRDefault="00611683">
      <w:pPr>
        <w:spacing w:before="0" w:after="0"/>
        <w:rPr>
          <w:sz w:val="16"/>
        </w:rPr>
      </w:pPr>
    </w:p>
    <w:p w:rsidR="00611683" w:rsidRDefault="0071088D">
      <w:pPr>
        <w:pStyle w:val="indexheader"/>
      </w:pPr>
      <w:r>
        <w:t>H</w:t>
      </w:r>
    </w:p>
    <w:p w:rsidR="00611683" w:rsidRDefault="00611683">
      <w:pPr>
        <w:spacing w:before="0" w:after="0"/>
        <w:rPr>
          <w:sz w:val="16"/>
        </w:rPr>
      </w:pPr>
    </w:p>
    <w:p w:rsidR="00611683" w:rsidRDefault="0071088D">
      <w:pPr>
        <w:pStyle w:val="indexentry0"/>
      </w:pPr>
      <w:hyperlink w:anchor="Section_60e1c8ca01be47ebb593725fb0ef3194">
        <w:r>
          <w:rPr>
            <w:rStyle w:val="Hyperlink"/>
          </w:rPr>
          <w:t>hspMaster shape property</w:t>
        </w:r>
      </w:hyperlink>
      <w:r>
        <w:t xml:space="preserve"> </w:t>
      </w:r>
      <w:r>
        <w:fldChar w:fldCharType="begin"/>
      </w:r>
      <w:r>
        <w:instrText>PAGEREF Section_60e1c8ca01be47ebb593725fb0ef3194</w:instrText>
      </w:r>
      <w:r>
        <w:fldChar w:fldCharType="separate"/>
      </w:r>
      <w:r>
        <w:rPr>
          <w:noProof/>
        </w:rPr>
        <w:t>96</w:t>
      </w:r>
      <w:r>
        <w:fldChar w:fldCharType="end"/>
      </w:r>
    </w:p>
    <w:p w:rsidR="00611683" w:rsidRDefault="0071088D">
      <w:pPr>
        <w:pStyle w:val="indexentry0"/>
      </w:pPr>
      <w:hyperlink w:anchor="Section_720d88e934ef486a817a888d1de31b06">
        <w:r>
          <w:rPr>
            <w:rStyle w:val="Hyperlink"/>
          </w:rPr>
          <w:t>hspNext Text property</w:t>
        </w:r>
      </w:hyperlink>
      <w:r>
        <w:t xml:space="preserve"> </w:t>
      </w:r>
      <w:r>
        <w:fldChar w:fldCharType="begin"/>
      </w:r>
      <w:r>
        <w:instrText>PAGEREF Section_720d88e934ef486a817a888d1de31b06</w:instrText>
      </w:r>
      <w:r>
        <w:fldChar w:fldCharType="separate"/>
      </w:r>
      <w:r>
        <w:rPr>
          <w:noProof/>
        </w:rPr>
        <w:t>405</w:t>
      </w:r>
      <w:r>
        <w:fldChar w:fldCharType="end"/>
      </w:r>
    </w:p>
    <w:p w:rsidR="00611683" w:rsidRDefault="00611683">
      <w:pPr>
        <w:spacing w:before="0" w:after="0"/>
        <w:rPr>
          <w:sz w:val="16"/>
        </w:rPr>
      </w:pPr>
    </w:p>
    <w:p w:rsidR="00611683" w:rsidRDefault="0071088D">
      <w:pPr>
        <w:pStyle w:val="indexheader"/>
      </w:pPr>
      <w:r>
        <w:t>I</w:t>
      </w:r>
    </w:p>
    <w:p w:rsidR="00611683" w:rsidRDefault="00611683">
      <w:pPr>
        <w:spacing w:before="0" w:after="0"/>
        <w:rPr>
          <w:sz w:val="16"/>
        </w:rPr>
      </w:pPr>
    </w:p>
    <w:p w:rsidR="00611683" w:rsidRDefault="0071088D">
      <w:pPr>
        <w:pStyle w:val="indexentry0"/>
      </w:pPr>
      <w:hyperlink w:anchor="Section_b81344c591754b0ca53049c5c59fcc6b">
        <w:r>
          <w:rPr>
            <w:rStyle w:val="Hyperlink"/>
          </w:rPr>
          <w:t>idDiscussAnchor shape property</w:t>
        </w:r>
      </w:hyperlink>
      <w:r>
        <w:t xml:space="preserve"> </w:t>
      </w:r>
      <w:r>
        <w:fldChar w:fldCharType="begin"/>
      </w:r>
      <w:r>
        <w:instrText>PAGEREF Section_b81344c591754b0ca53049c5c59fcc6b</w:instrText>
      </w:r>
      <w:r>
        <w:fldChar w:fldCharType="separate"/>
      </w:r>
      <w:r>
        <w:rPr>
          <w:noProof/>
        </w:rPr>
        <w:t>98</w:t>
      </w:r>
      <w:r>
        <w:fldChar w:fldCharType="end"/>
      </w:r>
    </w:p>
    <w:p w:rsidR="00611683" w:rsidRDefault="0071088D">
      <w:pPr>
        <w:pStyle w:val="indexentry0"/>
      </w:pPr>
      <w:hyperlink w:anchor="Section_95e024af470e4a5b96ca0b8dca95144d">
        <w:r>
          <w:rPr>
            <w:rStyle w:val="Hyperlink"/>
          </w:rPr>
          <w:t>IHlink OfficeArtRecord type</w:t>
        </w:r>
      </w:hyperlink>
      <w:r>
        <w:t xml:space="preserve"> </w:t>
      </w:r>
      <w:r>
        <w:fldChar w:fldCharType="begin"/>
      </w:r>
      <w:r>
        <w:instrText>PAGEREF Section_95e024af470e4a5b96ca0b8dca95144d</w:instrText>
      </w:r>
      <w:r>
        <w:fldChar w:fldCharType="separate"/>
      </w:r>
      <w:r>
        <w:rPr>
          <w:noProof/>
        </w:rPr>
        <w:t>91</w:t>
      </w:r>
      <w:r>
        <w:fldChar w:fldCharType="end"/>
      </w:r>
    </w:p>
    <w:p w:rsidR="00611683" w:rsidRDefault="0071088D">
      <w:pPr>
        <w:pStyle w:val="indexentry0"/>
      </w:pPr>
      <w:hyperlink w:anchor="section_2caf71a67b964f75908379486726c87b">
        <w:r>
          <w:rPr>
            <w:rStyle w:val="Hyperlink"/>
          </w:rPr>
          <w:t>Implementer - security considerations</w:t>
        </w:r>
      </w:hyperlink>
      <w:r>
        <w:t xml:space="preserve"> </w:t>
      </w:r>
      <w:r>
        <w:fldChar w:fldCharType="begin"/>
      </w:r>
      <w:r>
        <w:instrText>PAGEREF section_2caf71a67b964f75908379486726c87b</w:instrText>
      </w:r>
      <w:r>
        <w:fldChar w:fldCharType="separate"/>
      </w:r>
      <w:r>
        <w:rPr>
          <w:noProof/>
        </w:rPr>
        <w:t>591</w:t>
      </w:r>
      <w:r>
        <w:fldChar w:fldCharType="end"/>
      </w:r>
    </w:p>
    <w:p w:rsidR="00611683" w:rsidRDefault="0071088D">
      <w:pPr>
        <w:pStyle w:val="indexentry0"/>
      </w:pPr>
      <w:hyperlink w:anchor="Section_f68b7770f7fb4b1abafad46054ee0435">
        <w:r>
          <w:rPr>
            <w:rStyle w:val="Hyperlink"/>
          </w:rPr>
          <w:t>IMsoArray OfficeArtRecord type</w:t>
        </w:r>
      </w:hyperlink>
      <w:r>
        <w:t xml:space="preserve"> </w:t>
      </w:r>
      <w:r>
        <w:fldChar w:fldCharType="begin"/>
      </w:r>
      <w:r>
        <w:instrText>PAGEREF Section_f68b7770f7fb4b1abafad46054ee0435</w:instrText>
      </w:r>
      <w:r>
        <w:fldChar w:fldCharType="separate"/>
      </w:r>
      <w:r>
        <w:rPr>
          <w:noProof/>
        </w:rPr>
        <w:t>82</w:t>
      </w:r>
      <w:r>
        <w:fldChar w:fldCharType="end"/>
      </w:r>
    </w:p>
    <w:p w:rsidR="00611683" w:rsidRDefault="0071088D">
      <w:pPr>
        <w:pStyle w:val="indexentry0"/>
      </w:pPr>
      <w:hyperlink w:anchor="Section_75eca54d0b104796969f6ab349fa1fec">
        <w:r>
          <w:rPr>
            <w:rStyle w:val="Hyperlink"/>
          </w:rPr>
          <w:t>IMsoInkData OfficeArtRecord type</w:t>
        </w:r>
      </w:hyperlink>
      <w:r>
        <w:t xml:space="preserve"> </w:t>
      </w:r>
      <w:r>
        <w:fldChar w:fldCharType="begin"/>
      </w:r>
      <w:r>
        <w:instrText>PAGEREF Section_75eca54d0b10</w:instrText>
      </w:r>
      <w:r>
        <w:instrText>4796969f6ab349fa1fec</w:instrText>
      </w:r>
      <w:r>
        <w:fldChar w:fldCharType="separate"/>
      </w:r>
      <w:r>
        <w:rPr>
          <w:noProof/>
        </w:rPr>
        <w:t>83</w:t>
      </w:r>
      <w:r>
        <w:fldChar w:fldCharType="end"/>
      </w:r>
    </w:p>
    <w:p w:rsidR="00611683" w:rsidRDefault="0071088D">
      <w:pPr>
        <w:pStyle w:val="indexentry0"/>
      </w:pPr>
      <w:hyperlink w:anchor="section_b737cc28696c4d32a832dca5d527f4ea">
        <w:r>
          <w:rPr>
            <w:rStyle w:val="Hyperlink"/>
          </w:rPr>
          <w:t>Informative references</w:t>
        </w:r>
      </w:hyperlink>
      <w:r>
        <w:t xml:space="preserve"> </w:t>
      </w:r>
      <w:r>
        <w:fldChar w:fldCharType="begin"/>
      </w:r>
      <w:r>
        <w:instrText>PAGEREF section_b737cc28696c4d32a832dca5d527f4ea</w:instrText>
      </w:r>
      <w:r>
        <w:fldChar w:fldCharType="separate"/>
      </w:r>
      <w:r>
        <w:rPr>
          <w:noProof/>
        </w:rPr>
        <w:t>22</w:t>
      </w:r>
      <w:r>
        <w:fldChar w:fldCharType="end"/>
      </w:r>
    </w:p>
    <w:p w:rsidR="00611683" w:rsidRDefault="0071088D">
      <w:pPr>
        <w:pStyle w:val="indexentry0"/>
      </w:pP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455</w:t>
      </w:r>
      <w:r>
        <w:fldChar w:fldCharType="end"/>
      </w:r>
    </w:p>
    <w:p w:rsidR="00611683" w:rsidRDefault="0071088D">
      <w:pPr>
        <w:pStyle w:val="indexentry0"/>
      </w:pPr>
      <w:r>
        <w:t>Ink property</w:t>
      </w:r>
    </w:p>
    <w:p w:rsidR="00611683" w:rsidRDefault="0071088D">
      <w:pPr>
        <w:pStyle w:val="indexentry0"/>
      </w:pPr>
      <w:r>
        <w:t xml:space="preserve">   </w:t>
      </w: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455</w:t>
      </w:r>
      <w:r>
        <w:fldChar w:fldCharType="end"/>
      </w:r>
    </w:p>
    <w:p w:rsidR="00611683" w:rsidRDefault="0071088D">
      <w:pPr>
        <w:pStyle w:val="indexentry0"/>
      </w:pPr>
      <w:r>
        <w:t xml:space="preserve">   </w:t>
      </w:r>
      <w:hyperlink w:anchor="Section_27649c8d894d45e393043c7c85be2267">
        <w:r>
          <w:rPr>
            <w:rStyle w:val="Hyperlink"/>
          </w:rPr>
          <w:t>pInkData</w:t>
        </w:r>
      </w:hyperlink>
      <w:r>
        <w:t xml:space="preserve"> </w:t>
      </w:r>
      <w:r>
        <w:fldChar w:fldCharType="begin"/>
      </w:r>
      <w:r>
        <w:instrText>PAGEREF Section_27649c8d894d45e393043c7c85be2267</w:instrText>
      </w:r>
      <w:r>
        <w:fldChar w:fldCharType="separate"/>
      </w:r>
      <w:r>
        <w:rPr>
          <w:noProof/>
        </w:rPr>
        <w:t>454</w:t>
      </w:r>
      <w:r>
        <w:fldChar w:fldCharType="end"/>
      </w:r>
    </w:p>
    <w:p w:rsidR="00611683" w:rsidRDefault="0071088D">
      <w:pPr>
        <w:pStyle w:val="indexentry0"/>
      </w:pPr>
      <w:r>
        <w:t xml:space="preserve">   </w:t>
      </w:r>
      <w:hyperlink w:anchor="Section_f0376ccb2d34431b8ff5d07e1c528a6f">
        <w:r>
          <w:rPr>
            <w:rStyle w:val="Hyperlink"/>
          </w:rPr>
          <w:t>pInkData_complex</w:t>
        </w:r>
      </w:hyperlink>
      <w:r>
        <w:t xml:space="preserve"> </w:t>
      </w:r>
      <w:r>
        <w:fldChar w:fldCharType="begin"/>
      </w:r>
      <w:r>
        <w:instrText>PAGEREF Section_f0376ccb2d34431b8ff5d07e1c528a6f</w:instrText>
      </w:r>
      <w:r>
        <w:fldChar w:fldCharType="separate"/>
      </w:r>
      <w:r>
        <w:rPr>
          <w:noProof/>
        </w:rPr>
        <w:t>455</w:t>
      </w:r>
      <w:r>
        <w:fldChar w:fldCharType="end"/>
      </w:r>
    </w:p>
    <w:p w:rsidR="00611683" w:rsidRDefault="0071088D">
      <w:pPr>
        <w:pStyle w:val="indexentry0"/>
      </w:pPr>
      <w:hyperlink w:anchor="section_fd4837d8f0ff4224b8bc1811033158ac">
        <w:r>
          <w:rPr>
            <w:rStyle w:val="Hyperlink"/>
          </w:rPr>
          <w:t>Introduction</w:t>
        </w:r>
      </w:hyperlink>
      <w:r>
        <w:t xml:space="preserve"> </w:t>
      </w:r>
      <w:r>
        <w:fldChar w:fldCharType="begin"/>
      </w:r>
      <w:r>
        <w:instrText>PAGEREF section_fd4837d8f0ff4224b8bc1811033158ac</w:instrText>
      </w:r>
      <w:r>
        <w:fldChar w:fldCharType="separate"/>
      </w:r>
      <w:r>
        <w:rPr>
          <w:noProof/>
        </w:rPr>
        <w:t>17</w:t>
      </w:r>
      <w:r>
        <w:fldChar w:fldCharType="end"/>
      </w:r>
    </w:p>
    <w:p w:rsidR="00611683" w:rsidRDefault="00611683">
      <w:pPr>
        <w:spacing w:before="0" w:after="0"/>
        <w:rPr>
          <w:sz w:val="16"/>
        </w:rPr>
      </w:pPr>
    </w:p>
    <w:p w:rsidR="00611683" w:rsidRDefault="0071088D">
      <w:pPr>
        <w:pStyle w:val="indexheader"/>
      </w:pPr>
      <w:r>
        <w:t>L</w:t>
      </w:r>
    </w:p>
    <w:p w:rsidR="00611683" w:rsidRDefault="00611683">
      <w:pPr>
        <w:spacing w:before="0" w:after="0"/>
        <w:rPr>
          <w:sz w:val="16"/>
        </w:rPr>
      </w:pPr>
    </w:p>
    <w:p w:rsidR="00611683" w:rsidRDefault="0071088D">
      <w:pPr>
        <w:pStyle w:val="indexentry0"/>
      </w:pPr>
      <w:hyperlink w:anchor="Section_15ac9b4a8744465ea4a9c7f9d7489daf">
        <w:r>
          <w:rPr>
            <w:rStyle w:val="Hyperlink"/>
          </w:rPr>
          <w:t>Left Line Style Boolean properties</w:t>
        </w:r>
      </w:hyperlink>
      <w:r>
        <w:t xml:space="preserve"> </w:t>
      </w:r>
      <w:r>
        <w:fldChar w:fldCharType="begin"/>
      </w:r>
      <w:r>
        <w:instrText>PAGEREF Section_15ac9b4</w:instrText>
      </w:r>
      <w:r>
        <w:instrText>a8744465ea4a9c7f9d7489daf</w:instrText>
      </w:r>
      <w:r>
        <w:fldChar w:fldCharType="separate"/>
      </w:r>
      <w:r>
        <w:rPr>
          <w:noProof/>
        </w:rPr>
        <w:t>253</w:t>
      </w:r>
      <w:r>
        <w:fldChar w:fldCharType="end"/>
      </w:r>
    </w:p>
    <w:p w:rsidR="00611683" w:rsidRDefault="0071088D">
      <w:pPr>
        <w:pStyle w:val="indexentry0"/>
      </w:pPr>
      <w:r>
        <w:t>Left Line Style property</w:t>
      </w:r>
    </w:p>
    <w:p w:rsidR="00611683" w:rsidRDefault="0071088D">
      <w:pPr>
        <w:pStyle w:val="indexentry0"/>
      </w:pPr>
      <w:r>
        <w:t xml:space="preserve">   </w:t>
      </w:r>
      <w:hyperlink w:anchor="Section_15ac9b4a8744465ea4a9c7f9d7489daf">
        <w:r>
          <w:rPr>
            <w:rStyle w:val="Hyperlink"/>
          </w:rPr>
          <w:t>Left Line Style Boolean properties</w:t>
        </w:r>
      </w:hyperlink>
      <w:r>
        <w:t xml:space="preserve"> </w:t>
      </w:r>
      <w:r>
        <w:fldChar w:fldCharType="begin"/>
      </w:r>
      <w:r>
        <w:instrText>PAGEREF Section_15ac9b4a8744465ea4a9c7f9d7489daf</w:instrText>
      </w:r>
      <w:r>
        <w:fldChar w:fldCharType="separate"/>
      </w:r>
      <w:r>
        <w:rPr>
          <w:noProof/>
        </w:rPr>
        <w:t>253</w:t>
      </w:r>
      <w:r>
        <w:fldChar w:fldCharType="end"/>
      </w:r>
    </w:p>
    <w:p w:rsidR="00611683" w:rsidRDefault="0071088D">
      <w:pPr>
        <w:pStyle w:val="indexentry0"/>
      </w:pPr>
      <w:r>
        <w:t xml:space="preserve">   </w:t>
      </w:r>
      <w:hyperlink w:anchor="Section_3f8c2df7fd1b49c8b0e6f5535f083195">
        <w:r>
          <w:rPr>
            <w:rStyle w:val="Hyperlink"/>
          </w:rPr>
          <w:t>lineLeftBackColor</w:t>
        </w:r>
      </w:hyperlink>
      <w:r>
        <w:t xml:space="preserve"> </w:t>
      </w:r>
      <w:r>
        <w:fldChar w:fldCharType="begin"/>
      </w:r>
      <w:r>
        <w:instrText>PAGEREF Section_3f8c2df7fd1b49c8b0e6f5535f083195</w:instrText>
      </w:r>
      <w:r>
        <w:fldChar w:fldCharType="separate"/>
      </w:r>
      <w:r>
        <w:rPr>
          <w:noProof/>
        </w:rPr>
        <w:t>234</w:t>
      </w:r>
      <w:r>
        <w:fldChar w:fldCharType="end"/>
      </w:r>
    </w:p>
    <w:p w:rsidR="00611683" w:rsidRDefault="0071088D">
      <w:pPr>
        <w:pStyle w:val="indexentry0"/>
      </w:pPr>
      <w:r>
        <w:t xml:space="preserve">   </w:t>
      </w:r>
      <w:hyperlink w:anchor="Section_06b16517328f4efbb3efd48d8ac40316">
        <w:r>
          <w:rPr>
            <w:rStyle w:val="Hyperlink"/>
          </w:rPr>
          <w:t>lineLeftBackColorExt</w:t>
        </w:r>
      </w:hyperlink>
      <w:r>
        <w:t xml:space="preserve"> </w:t>
      </w:r>
      <w:r>
        <w:fldChar w:fldCharType="begin"/>
      </w:r>
      <w:r>
        <w:instrText>PAGEREF Section_06b16517328f4efbb3efd48d8ac40316</w:instrText>
      </w:r>
      <w:r>
        <w:fldChar w:fldCharType="separate"/>
      </w:r>
      <w:r>
        <w:rPr>
          <w:noProof/>
        </w:rPr>
        <w:t>250</w:t>
      </w:r>
      <w:r>
        <w:fldChar w:fldCharType="end"/>
      </w:r>
    </w:p>
    <w:p w:rsidR="00611683" w:rsidRDefault="0071088D">
      <w:pPr>
        <w:pStyle w:val="indexentry0"/>
      </w:pPr>
      <w:r>
        <w:t xml:space="preserve">   </w:t>
      </w:r>
      <w:hyperlink w:anchor="Section_50cb20150e394c1bae991cc029c99aa1">
        <w:r>
          <w:rPr>
            <w:rStyle w:val="Hyperlink"/>
          </w:rPr>
          <w:t>lineLeftBackColorExtMod</w:t>
        </w:r>
      </w:hyperlink>
      <w:r>
        <w:t xml:space="preserve"> </w:t>
      </w:r>
      <w:r>
        <w:fldChar w:fldCharType="begin"/>
      </w:r>
      <w:r>
        <w:instrText>PAGEREF Section_50cb20150e394c1bae991cc029c99aa1</w:instrText>
      </w:r>
      <w:r>
        <w:fldChar w:fldCharType="separate"/>
      </w:r>
      <w:r>
        <w:rPr>
          <w:noProof/>
        </w:rPr>
        <w:t>251</w:t>
      </w:r>
      <w:r>
        <w:fldChar w:fldCharType="end"/>
      </w:r>
    </w:p>
    <w:p w:rsidR="00611683" w:rsidRDefault="0071088D">
      <w:pPr>
        <w:pStyle w:val="indexentry0"/>
      </w:pPr>
      <w:r>
        <w:t xml:space="preserve">   </w:t>
      </w:r>
      <w:hyperlink w:anchor="Section_dfb702ba5cac46deb6f38f32b9073e93">
        <w:r>
          <w:rPr>
            <w:rStyle w:val="Hyperlink"/>
          </w:rPr>
          <w:t>lineLeftColor</w:t>
        </w:r>
      </w:hyperlink>
      <w:r>
        <w:t xml:space="preserve"> </w:t>
      </w:r>
      <w:r>
        <w:fldChar w:fldCharType="begin"/>
      </w:r>
      <w:r>
        <w:instrText>PAGEREF Section_dfb702ba5cac46deb6f38f32b9073e93</w:instrText>
      </w:r>
      <w:r>
        <w:fldChar w:fldCharType="separate"/>
      </w:r>
      <w:r>
        <w:rPr>
          <w:noProof/>
        </w:rPr>
        <w:t>233</w:t>
      </w:r>
      <w:r>
        <w:fldChar w:fldCharType="end"/>
      </w:r>
    </w:p>
    <w:p w:rsidR="00611683" w:rsidRDefault="0071088D">
      <w:pPr>
        <w:pStyle w:val="indexentry0"/>
      </w:pPr>
      <w:r>
        <w:t xml:space="preserve">   </w:t>
      </w:r>
      <w:hyperlink w:anchor="Section_ff4362857e0f4e8e90de80cac1a852d5">
        <w:r>
          <w:rPr>
            <w:rStyle w:val="Hyperlink"/>
          </w:rPr>
          <w:t>lineLeftColorExt</w:t>
        </w:r>
      </w:hyperlink>
      <w:r>
        <w:t xml:space="preserve"> </w:t>
      </w:r>
      <w:r>
        <w:fldChar w:fldCharType="begin"/>
      </w:r>
      <w:r>
        <w:instrText>PAGEREF Section_ff4362857e0f4e8e90de80cac1a852d5</w:instrText>
      </w:r>
      <w:r>
        <w:fldChar w:fldCharType="separate"/>
      </w:r>
      <w:r>
        <w:rPr>
          <w:noProof/>
        </w:rPr>
        <w:t>248</w:t>
      </w:r>
      <w:r>
        <w:fldChar w:fldCharType="end"/>
      </w:r>
    </w:p>
    <w:p w:rsidR="00611683" w:rsidRDefault="0071088D">
      <w:pPr>
        <w:pStyle w:val="indexentry0"/>
      </w:pPr>
      <w:r>
        <w:t xml:space="preserve">   </w:t>
      </w:r>
      <w:hyperlink w:anchor="Section_5a3f208d82f148cca9ec5780a9cd3d18">
        <w:r>
          <w:rPr>
            <w:rStyle w:val="Hyperlink"/>
          </w:rPr>
          <w:t>lineLeftColorExtMod</w:t>
        </w:r>
      </w:hyperlink>
      <w:r>
        <w:t xml:space="preserve"> </w:t>
      </w:r>
      <w:r>
        <w:fldChar w:fldCharType="begin"/>
      </w:r>
      <w:r>
        <w:instrText>PAGEREF Section_5a3f208d82f148cca9ec57</w:instrText>
      </w:r>
      <w:r>
        <w:instrText>80a9cd3d18</w:instrText>
      </w:r>
      <w:r>
        <w:fldChar w:fldCharType="separate"/>
      </w:r>
      <w:r>
        <w:rPr>
          <w:noProof/>
        </w:rPr>
        <w:t>249</w:t>
      </w:r>
      <w:r>
        <w:fldChar w:fldCharType="end"/>
      </w:r>
    </w:p>
    <w:p w:rsidR="00611683" w:rsidRDefault="0071088D">
      <w:pPr>
        <w:pStyle w:val="indexentry0"/>
      </w:pPr>
      <w:r>
        <w:t xml:space="preserve">   </w:t>
      </w:r>
      <w:hyperlink w:anchor="Section_a677ef07914741229e1e0c4dafa25c2e">
        <w:r>
          <w:rPr>
            <w:rStyle w:val="Hyperlink"/>
          </w:rPr>
          <w:t>lineLeftCrMod</w:t>
        </w:r>
      </w:hyperlink>
      <w:r>
        <w:t xml:space="preserve"> </w:t>
      </w:r>
      <w:r>
        <w:fldChar w:fldCharType="begin"/>
      </w:r>
      <w:r>
        <w:instrText>PAGEREF Section_a677ef07914741229e1e0c4dafa25c2e</w:instrText>
      </w:r>
      <w:r>
        <w:fldChar w:fldCharType="separate"/>
      </w:r>
      <w:r>
        <w:rPr>
          <w:noProof/>
        </w:rPr>
        <w:t>234</w:t>
      </w:r>
      <w:r>
        <w:fldChar w:fldCharType="end"/>
      </w:r>
    </w:p>
    <w:p w:rsidR="00611683" w:rsidRDefault="0071088D">
      <w:pPr>
        <w:pStyle w:val="indexentry0"/>
      </w:pPr>
      <w:r>
        <w:t xml:space="preserve">   </w:t>
      </w:r>
      <w:hyperlink w:anchor="Section_0543526270704c149c8fe42ba2d9318e">
        <w:r>
          <w:rPr>
            <w:rStyle w:val="Hyperlink"/>
          </w:rPr>
          <w:t>lineLeftDashing</w:t>
        </w:r>
      </w:hyperlink>
      <w:r>
        <w:t xml:space="preserve"> </w:t>
      </w:r>
      <w:r>
        <w:fldChar w:fldCharType="begin"/>
      </w:r>
      <w:r>
        <w:instrText>PAGEREF Section_054352627070</w:instrText>
      </w:r>
      <w:r>
        <w:instrText>4c149c8fe42ba2d9318e</w:instrText>
      </w:r>
      <w:r>
        <w:fldChar w:fldCharType="separate"/>
      </w:r>
      <w:r>
        <w:rPr>
          <w:noProof/>
        </w:rPr>
        <w:t>242</w:t>
      </w:r>
      <w:r>
        <w:fldChar w:fldCharType="end"/>
      </w:r>
    </w:p>
    <w:p w:rsidR="00611683" w:rsidRDefault="0071088D">
      <w:pPr>
        <w:pStyle w:val="indexentry0"/>
      </w:pPr>
      <w:r>
        <w:t xml:space="preserve">   </w:t>
      </w:r>
      <w:hyperlink w:anchor="Section_d629dc62a3ac4f86bfbb4d8d416635cb">
        <w:r>
          <w:rPr>
            <w:rStyle w:val="Hyperlink"/>
          </w:rPr>
          <w:t>lineLeftDashStyle</w:t>
        </w:r>
      </w:hyperlink>
      <w:r>
        <w:t xml:space="preserve"> </w:t>
      </w:r>
      <w:r>
        <w:fldChar w:fldCharType="begin"/>
      </w:r>
      <w:r>
        <w:instrText>PAGEREF Section_d629dc62a3ac4f86bfbb4d8d416635cb</w:instrText>
      </w:r>
      <w:r>
        <w:fldChar w:fldCharType="separate"/>
      </w:r>
      <w:r>
        <w:rPr>
          <w:noProof/>
        </w:rPr>
        <w:t>242</w:t>
      </w:r>
      <w:r>
        <w:fldChar w:fldCharType="end"/>
      </w:r>
    </w:p>
    <w:p w:rsidR="00611683" w:rsidRDefault="0071088D">
      <w:pPr>
        <w:pStyle w:val="indexentry0"/>
      </w:pPr>
      <w:r>
        <w:t xml:space="preserve">   </w:t>
      </w:r>
      <w:hyperlink w:anchor="Section_8a0237c50e134bcaadb1ad38a91d9799">
        <w:r>
          <w:rPr>
            <w:rStyle w:val="Hyperlink"/>
          </w:rPr>
          <w:t>lineLeftDashStyle_complex</w:t>
        </w:r>
      </w:hyperlink>
      <w:r>
        <w:t xml:space="preserve"> </w:t>
      </w:r>
      <w:r>
        <w:fldChar w:fldCharType="begin"/>
      </w:r>
      <w:r>
        <w:instrText>PAGE</w:instrText>
      </w:r>
      <w:r>
        <w:instrText>REF Section_8a0237c50e134bcaadb1ad38a91d9799</w:instrText>
      </w:r>
      <w:r>
        <w:fldChar w:fldCharType="separate"/>
      </w:r>
      <w:r>
        <w:rPr>
          <w:noProof/>
        </w:rPr>
        <w:t>243</w:t>
      </w:r>
      <w:r>
        <w:fldChar w:fldCharType="end"/>
      </w:r>
    </w:p>
    <w:p w:rsidR="00611683" w:rsidRDefault="0071088D">
      <w:pPr>
        <w:pStyle w:val="indexentry0"/>
      </w:pPr>
      <w:r>
        <w:t xml:space="preserve">   </w:t>
      </w:r>
      <w:hyperlink w:anchor="Section_0014d60edbf94759bfde275c0b0571ee">
        <w:r>
          <w:rPr>
            <w:rStyle w:val="Hyperlink"/>
          </w:rPr>
          <w:t>lineLeftEndArrowhead</w:t>
        </w:r>
      </w:hyperlink>
      <w:r>
        <w:t xml:space="preserve"> </w:t>
      </w:r>
      <w:r>
        <w:fldChar w:fldCharType="begin"/>
      </w:r>
      <w:r>
        <w:instrText>PAGEREF Section_0014d60edbf94759bfde275c0b0571ee</w:instrText>
      </w:r>
      <w:r>
        <w:fldChar w:fldCharType="separate"/>
      </w:r>
      <w:r>
        <w:rPr>
          <w:noProof/>
        </w:rPr>
        <w:t>244</w:t>
      </w:r>
      <w:r>
        <w:fldChar w:fldCharType="end"/>
      </w:r>
    </w:p>
    <w:p w:rsidR="00611683" w:rsidRDefault="0071088D">
      <w:pPr>
        <w:pStyle w:val="indexentry0"/>
      </w:pPr>
      <w:r>
        <w:t xml:space="preserve">   </w:t>
      </w:r>
      <w:hyperlink w:anchor="Section_15ada1ecdf6c4be4917f48a1aa8ae50f">
        <w:r>
          <w:rPr>
            <w:rStyle w:val="Hyperlink"/>
          </w:rPr>
          <w:t>lineL</w:t>
        </w:r>
        <w:r>
          <w:rPr>
            <w:rStyle w:val="Hyperlink"/>
          </w:rPr>
          <w:t>eftEndArrowLength</w:t>
        </w:r>
      </w:hyperlink>
      <w:r>
        <w:t xml:space="preserve"> </w:t>
      </w:r>
      <w:r>
        <w:fldChar w:fldCharType="begin"/>
      </w:r>
      <w:r>
        <w:instrText>PAGEREF Section_15ada1ecdf6c4be4917f48a1aa8ae50f</w:instrText>
      </w:r>
      <w:r>
        <w:fldChar w:fldCharType="separate"/>
      </w:r>
      <w:r>
        <w:rPr>
          <w:noProof/>
        </w:rPr>
        <w:t>246</w:t>
      </w:r>
      <w:r>
        <w:fldChar w:fldCharType="end"/>
      </w:r>
    </w:p>
    <w:p w:rsidR="00611683" w:rsidRDefault="0071088D">
      <w:pPr>
        <w:pStyle w:val="indexentry0"/>
      </w:pPr>
      <w:r>
        <w:t xml:space="preserve">   </w:t>
      </w:r>
      <w:hyperlink w:anchor="Section_fd1d609ce4b94133834ad6a99ab02aae">
        <w:r>
          <w:rPr>
            <w:rStyle w:val="Hyperlink"/>
          </w:rPr>
          <w:t>lineLeftEndArrowWidth</w:t>
        </w:r>
      </w:hyperlink>
      <w:r>
        <w:t xml:space="preserve"> </w:t>
      </w:r>
      <w:r>
        <w:fldChar w:fldCharType="begin"/>
      </w:r>
      <w:r>
        <w:instrText>PAGEREF Section_fd1d609ce4b94133834ad6a99ab02aae</w:instrText>
      </w:r>
      <w:r>
        <w:fldChar w:fldCharType="separate"/>
      </w:r>
      <w:r>
        <w:rPr>
          <w:noProof/>
        </w:rPr>
        <w:t>245</w:t>
      </w:r>
      <w:r>
        <w:fldChar w:fldCharType="end"/>
      </w:r>
    </w:p>
    <w:p w:rsidR="00611683" w:rsidRDefault="0071088D">
      <w:pPr>
        <w:pStyle w:val="indexentry0"/>
      </w:pPr>
      <w:r>
        <w:t xml:space="preserve">   </w:t>
      </w:r>
      <w:hyperlink w:anchor="Section_3e1202ad32ae4835a3bdf1ece49ddeee">
        <w:r>
          <w:rPr>
            <w:rStyle w:val="Hyperlink"/>
          </w:rPr>
          <w:t>lineLeftEndCapStyle</w:t>
        </w:r>
      </w:hyperlink>
      <w:r>
        <w:t xml:space="preserve"> </w:t>
      </w:r>
      <w:r>
        <w:fldChar w:fldCharType="begin"/>
      </w:r>
      <w:r>
        <w:instrText>PAGEREF Section_3e1202ad32ae4835a3bdf1ece49ddeee</w:instrText>
      </w:r>
      <w:r>
        <w:fldChar w:fldCharType="separate"/>
      </w:r>
      <w:r>
        <w:rPr>
          <w:noProof/>
        </w:rPr>
        <w:t>247</w:t>
      </w:r>
      <w:r>
        <w:fldChar w:fldCharType="end"/>
      </w:r>
    </w:p>
    <w:p w:rsidR="00611683" w:rsidRDefault="0071088D">
      <w:pPr>
        <w:pStyle w:val="indexentry0"/>
      </w:pPr>
      <w:r>
        <w:t xml:space="preserve">   </w:t>
      </w:r>
      <w:hyperlink w:anchor="Section_0aa2bb6154df47b18ed0510a66b3ce21">
        <w:r>
          <w:rPr>
            <w:rStyle w:val="Hyperlink"/>
          </w:rPr>
          <w:t>lineLeftFillBlip</w:t>
        </w:r>
      </w:hyperlink>
      <w:r>
        <w:t xml:space="preserve"> </w:t>
      </w:r>
      <w:r>
        <w:fldChar w:fldCharType="begin"/>
      </w:r>
      <w:r>
        <w:instrText>PAGEREF Section_0aa2bb6154df47b18ed0510a66b3ce21</w:instrText>
      </w:r>
      <w:r>
        <w:fldChar w:fldCharType="separate"/>
      </w:r>
      <w:r>
        <w:rPr>
          <w:noProof/>
        </w:rPr>
        <w:t>236</w:t>
      </w:r>
      <w:r>
        <w:fldChar w:fldCharType="end"/>
      </w:r>
    </w:p>
    <w:p w:rsidR="00611683" w:rsidRDefault="0071088D">
      <w:pPr>
        <w:pStyle w:val="indexentry0"/>
      </w:pPr>
      <w:r>
        <w:t xml:space="preserve">   </w:t>
      </w:r>
      <w:hyperlink w:anchor="Section_7f5075d11eaa4356b5a1496d0c08e119">
        <w:r>
          <w:rPr>
            <w:rStyle w:val="Hyperlink"/>
          </w:rPr>
          <w:t>lineLeftFillBlip_complex</w:t>
        </w:r>
      </w:hyperlink>
      <w:r>
        <w:t xml:space="preserve"> </w:t>
      </w:r>
      <w:r>
        <w:fldChar w:fldCharType="begin"/>
      </w:r>
      <w:r>
        <w:instrText>PAGEREF Section_7f5075d11eaa4356b5a1496d0c08e119</w:instrText>
      </w:r>
      <w:r>
        <w:fldChar w:fldCharType="separate"/>
      </w:r>
      <w:r>
        <w:rPr>
          <w:noProof/>
        </w:rPr>
        <w:t>236</w:t>
      </w:r>
      <w:r>
        <w:fldChar w:fldCharType="end"/>
      </w:r>
    </w:p>
    <w:p w:rsidR="00611683" w:rsidRDefault="0071088D">
      <w:pPr>
        <w:pStyle w:val="indexentry0"/>
      </w:pPr>
      <w:r>
        <w:t xml:space="preserve">   </w:t>
      </w:r>
      <w:hyperlink w:anchor="Section_4a243763c2d84a448a0b0f3bda9e546e">
        <w:r>
          <w:rPr>
            <w:rStyle w:val="Hyperlink"/>
          </w:rPr>
          <w:t>lineLeftFillBlipFlags</w:t>
        </w:r>
      </w:hyperlink>
      <w:r>
        <w:t xml:space="preserve"> </w:t>
      </w:r>
      <w:r>
        <w:fldChar w:fldCharType="begin"/>
      </w:r>
      <w:r>
        <w:instrText>PAGEREF Section_4a243763c2d8</w:instrText>
      </w:r>
      <w:r>
        <w:instrText>4a448a0b0f3bda9e546e</w:instrText>
      </w:r>
      <w:r>
        <w:fldChar w:fldCharType="separate"/>
      </w:r>
      <w:r>
        <w:rPr>
          <w:noProof/>
        </w:rPr>
        <w:t>238</w:t>
      </w:r>
      <w:r>
        <w:fldChar w:fldCharType="end"/>
      </w:r>
    </w:p>
    <w:p w:rsidR="00611683" w:rsidRDefault="0071088D">
      <w:pPr>
        <w:pStyle w:val="indexentry0"/>
      </w:pPr>
      <w:r>
        <w:t xml:space="preserve">   </w:t>
      </w:r>
      <w:hyperlink w:anchor="Section_c19e6d791c8848e99c5dd18029660004">
        <w:r>
          <w:rPr>
            <w:rStyle w:val="Hyperlink"/>
          </w:rPr>
          <w:t>lineLeftFillBlipName</w:t>
        </w:r>
      </w:hyperlink>
      <w:r>
        <w:t xml:space="preserve"> </w:t>
      </w:r>
      <w:r>
        <w:fldChar w:fldCharType="begin"/>
      </w:r>
      <w:r>
        <w:instrText>PAGEREF Section_c19e6d791c8848e99c5dd18029660004</w:instrText>
      </w:r>
      <w:r>
        <w:fldChar w:fldCharType="separate"/>
      </w:r>
      <w:r>
        <w:rPr>
          <w:noProof/>
        </w:rPr>
        <w:t>237</w:t>
      </w:r>
      <w:r>
        <w:fldChar w:fldCharType="end"/>
      </w:r>
    </w:p>
    <w:p w:rsidR="00611683" w:rsidRDefault="0071088D">
      <w:pPr>
        <w:pStyle w:val="indexentry0"/>
      </w:pPr>
      <w:r>
        <w:t xml:space="preserve">   </w:t>
      </w:r>
      <w:hyperlink w:anchor="Section_cce464e5b07b4898be33e91ebef30ea0">
        <w:r>
          <w:rPr>
            <w:rStyle w:val="Hyperlink"/>
          </w:rPr>
          <w:t>lineLeftFillBlipName_complex</w:t>
        </w:r>
      </w:hyperlink>
      <w:r>
        <w:t xml:space="preserve"> </w:t>
      </w:r>
      <w:r>
        <w:fldChar w:fldCharType="begin"/>
      </w:r>
      <w:r>
        <w:instrText>PAGEREF Section_cce464e5b07b4898be33e91ebef30ea0</w:instrText>
      </w:r>
      <w:r>
        <w:fldChar w:fldCharType="separate"/>
      </w:r>
      <w:r>
        <w:rPr>
          <w:noProof/>
        </w:rPr>
        <w:t>237</w:t>
      </w:r>
      <w:r>
        <w:fldChar w:fldCharType="end"/>
      </w:r>
    </w:p>
    <w:p w:rsidR="00611683" w:rsidRDefault="0071088D">
      <w:pPr>
        <w:pStyle w:val="indexentry0"/>
      </w:pPr>
      <w:r>
        <w:t xml:space="preserve">   </w:t>
      </w:r>
      <w:hyperlink w:anchor="Section_588b94bcc6524f45a19689aea5db0f31">
        <w:r>
          <w:rPr>
            <w:rStyle w:val="Hyperlink"/>
          </w:rPr>
          <w:t>lineLeftFillDzType</w:t>
        </w:r>
      </w:hyperlink>
      <w:r>
        <w:t xml:space="preserve"> </w:t>
      </w:r>
      <w:r>
        <w:fldChar w:fldCharType="begin"/>
      </w:r>
      <w:r>
        <w:instrText>PAGEREF Section_588b94bcc6524f45a19689aea5db0f31</w:instrText>
      </w:r>
      <w:r>
        <w:fldChar w:fldCharType="separate"/>
      </w:r>
      <w:r>
        <w:rPr>
          <w:noProof/>
        </w:rPr>
        <w:t>239</w:t>
      </w:r>
      <w:r>
        <w:fldChar w:fldCharType="end"/>
      </w:r>
    </w:p>
    <w:p w:rsidR="00611683" w:rsidRDefault="0071088D">
      <w:pPr>
        <w:pStyle w:val="indexentry0"/>
      </w:pPr>
      <w:r>
        <w:t xml:space="preserve">   </w:t>
      </w:r>
      <w:hyperlink w:anchor="Section_e1f45fa36c494ff9bb7ddf78f6faf296">
        <w:r>
          <w:rPr>
            <w:rStyle w:val="Hyperlink"/>
          </w:rPr>
          <w:t>l</w:t>
        </w:r>
        <w:r>
          <w:rPr>
            <w:rStyle w:val="Hyperlink"/>
          </w:rPr>
          <w:t>ineLeftFillHeight</w:t>
        </w:r>
      </w:hyperlink>
      <w:r>
        <w:t xml:space="preserve"> </w:t>
      </w:r>
      <w:r>
        <w:fldChar w:fldCharType="begin"/>
      </w:r>
      <w:r>
        <w:instrText>PAGEREF Section_e1f45fa36c494ff9bb7ddf78f6faf296</w:instrText>
      </w:r>
      <w:r>
        <w:fldChar w:fldCharType="separate"/>
      </w:r>
      <w:r>
        <w:rPr>
          <w:noProof/>
        </w:rPr>
        <w:t>239</w:t>
      </w:r>
      <w:r>
        <w:fldChar w:fldCharType="end"/>
      </w:r>
    </w:p>
    <w:p w:rsidR="00611683" w:rsidRDefault="0071088D">
      <w:pPr>
        <w:pStyle w:val="indexentry0"/>
      </w:pPr>
      <w:r>
        <w:t xml:space="preserve">   </w:t>
      </w:r>
      <w:hyperlink w:anchor="Section_812140c8b1c948d49c04257a1595b746">
        <w:r>
          <w:rPr>
            <w:rStyle w:val="Hyperlink"/>
          </w:rPr>
          <w:t>lineLeftFillWidth</w:t>
        </w:r>
      </w:hyperlink>
      <w:r>
        <w:t xml:space="preserve"> </w:t>
      </w:r>
      <w:r>
        <w:fldChar w:fldCharType="begin"/>
      </w:r>
      <w:r>
        <w:instrText>PAGEREF Section_812140c8b1c948d49c04257a1595b746</w:instrText>
      </w:r>
      <w:r>
        <w:fldChar w:fldCharType="separate"/>
      </w:r>
      <w:r>
        <w:rPr>
          <w:noProof/>
        </w:rPr>
        <w:t>238</w:t>
      </w:r>
      <w:r>
        <w:fldChar w:fldCharType="end"/>
      </w:r>
    </w:p>
    <w:p w:rsidR="00611683" w:rsidRDefault="0071088D">
      <w:pPr>
        <w:pStyle w:val="indexentry0"/>
      </w:pPr>
      <w:r>
        <w:t xml:space="preserve">   </w:t>
      </w:r>
      <w:hyperlink w:anchor="Section_d14f1f7e9cf04df49e07b39dfe2fa258">
        <w:r>
          <w:rPr>
            <w:rStyle w:val="Hyperlink"/>
          </w:rPr>
          <w:t>lineLeftJoinStyle</w:t>
        </w:r>
      </w:hyperlink>
      <w:r>
        <w:t xml:space="preserve"> </w:t>
      </w:r>
      <w:r>
        <w:fldChar w:fldCharType="begin"/>
      </w:r>
      <w:r>
        <w:instrText>PAGEREF Section_d14f1f7e9cf04df49e07b39dfe2fa258</w:instrText>
      </w:r>
      <w:r>
        <w:fldChar w:fldCharType="separate"/>
      </w:r>
      <w:r>
        <w:rPr>
          <w:noProof/>
        </w:rPr>
        <w:t>246</w:t>
      </w:r>
      <w:r>
        <w:fldChar w:fldCharType="end"/>
      </w:r>
    </w:p>
    <w:p w:rsidR="00611683" w:rsidRDefault="0071088D">
      <w:pPr>
        <w:pStyle w:val="indexentry0"/>
      </w:pPr>
      <w:r>
        <w:t xml:space="preserve">   </w:t>
      </w:r>
      <w:hyperlink w:anchor="Section_7eef292e079545118f4dfa7a3f59f2ee">
        <w:r>
          <w:rPr>
            <w:rStyle w:val="Hyperlink"/>
          </w:rPr>
          <w:t>lineLeftMiterLimit</w:t>
        </w:r>
      </w:hyperlink>
      <w:r>
        <w:t xml:space="preserve"> </w:t>
      </w:r>
      <w:r>
        <w:fldChar w:fldCharType="begin"/>
      </w:r>
      <w:r>
        <w:instrText>PAGEREF Section_7eef292e079545118f4dfa7a3f59f2ee</w:instrText>
      </w:r>
      <w:r>
        <w:fldChar w:fldCharType="separate"/>
      </w:r>
      <w:r>
        <w:rPr>
          <w:noProof/>
        </w:rPr>
        <w:t>241</w:t>
      </w:r>
      <w:r>
        <w:fldChar w:fldCharType="end"/>
      </w:r>
    </w:p>
    <w:p w:rsidR="00611683" w:rsidRDefault="0071088D">
      <w:pPr>
        <w:pStyle w:val="indexentry0"/>
      </w:pPr>
      <w:r>
        <w:t xml:space="preserve">   </w:t>
      </w:r>
      <w:hyperlink w:anchor="Section_276bc362f89f43189c326030f9f4b2fe">
        <w:r>
          <w:rPr>
            <w:rStyle w:val="Hyperlink"/>
          </w:rPr>
          <w:t>lineLeftOpacity</w:t>
        </w:r>
      </w:hyperlink>
      <w:r>
        <w:t xml:space="preserve"> </w:t>
      </w:r>
      <w:r>
        <w:fldChar w:fldCharType="begin"/>
      </w:r>
      <w:r>
        <w:instrText>PAGEREF Section_276bc362f89f43189c326030f9f4b2fe</w:instrText>
      </w:r>
      <w:r>
        <w:fldChar w:fldCharType="separate"/>
      </w:r>
      <w:r>
        <w:rPr>
          <w:noProof/>
        </w:rPr>
        <w:t>233</w:t>
      </w:r>
      <w:r>
        <w:fldChar w:fldCharType="end"/>
      </w:r>
    </w:p>
    <w:p w:rsidR="00611683" w:rsidRDefault="0071088D">
      <w:pPr>
        <w:pStyle w:val="indexentry0"/>
      </w:pPr>
      <w:r>
        <w:t xml:space="preserve">   </w:t>
      </w:r>
      <w:hyperlink w:anchor="Section_adb9311a5b954bb1bf68cb76eb710c77">
        <w:r>
          <w:rPr>
            <w:rStyle w:val="Hyperlink"/>
          </w:rPr>
          <w:t>lineLeftStartArrowhead</w:t>
        </w:r>
      </w:hyperlink>
      <w:r>
        <w:t xml:space="preserve"> </w:t>
      </w:r>
      <w:r>
        <w:fldChar w:fldCharType="begin"/>
      </w:r>
      <w:r>
        <w:instrText>PAGEREF Section_adb9311a5b954bb1bf68</w:instrText>
      </w:r>
      <w:r>
        <w:instrText>cb76eb710c77</w:instrText>
      </w:r>
      <w:r>
        <w:fldChar w:fldCharType="separate"/>
      </w:r>
      <w:r>
        <w:rPr>
          <w:noProof/>
        </w:rPr>
        <w:t>243</w:t>
      </w:r>
      <w:r>
        <w:fldChar w:fldCharType="end"/>
      </w:r>
    </w:p>
    <w:p w:rsidR="00611683" w:rsidRDefault="0071088D">
      <w:pPr>
        <w:pStyle w:val="indexentry0"/>
      </w:pPr>
      <w:r>
        <w:t xml:space="preserve">   </w:t>
      </w:r>
      <w:hyperlink w:anchor="Section_bc15f1f7007a44b292c61435a6cff930">
        <w:r>
          <w:rPr>
            <w:rStyle w:val="Hyperlink"/>
          </w:rPr>
          <w:t>lineLeftStartArrowLength</w:t>
        </w:r>
      </w:hyperlink>
      <w:r>
        <w:t xml:space="preserve"> </w:t>
      </w:r>
      <w:r>
        <w:fldChar w:fldCharType="begin"/>
      </w:r>
      <w:r>
        <w:instrText>PAGEREF Section_bc15f1f7007a44b292c61435a6cff930</w:instrText>
      </w:r>
      <w:r>
        <w:fldChar w:fldCharType="separate"/>
      </w:r>
      <w:r>
        <w:rPr>
          <w:noProof/>
        </w:rPr>
        <w:t>245</w:t>
      </w:r>
      <w:r>
        <w:fldChar w:fldCharType="end"/>
      </w:r>
    </w:p>
    <w:p w:rsidR="00611683" w:rsidRDefault="0071088D">
      <w:pPr>
        <w:pStyle w:val="indexentry0"/>
      </w:pPr>
      <w:r>
        <w:t xml:space="preserve">   </w:t>
      </w:r>
      <w:hyperlink w:anchor="Section_8a7d81f9894f4a7a81d7053175f6b8a0">
        <w:r>
          <w:rPr>
            <w:rStyle w:val="Hyperlink"/>
          </w:rPr>
          <w:t>lineLeftStartArrowWidth</w:t>
        </w:r>
      </w:hyperlink>
      <w:r>
        <w:t xml:space="preserve"> </w:t>
      </w:r>
      <w:r>
        <w:fldChar w:fldCharType="begin"/>
      </w:r>
      <w:r>
        <w:instrText>PAGEREF</w:instrText>
      </w:r>
      <w:r>
        <w:instrText xml:space="preserve"> Section_8a7d81f9894f4a7a81d7053175f6b8a0</w:instrText>
      </w:r>
      <w:r>
        <w:fldChar w:fldCharType="separate"/>
      </w:r>
      <w:r>
        <w:rPr>
          <w:noProof/>
        </w:rPr>
        <w:t>244</w:t>
      </w:r>
      <w:r>
        <w:fldChar w:fldCharType="end"/>
      </w:r>
    </w:p>
    <w:p w:rsidR="00611683" w:rsidRDefault="0071088D">
      <w:pPr>
        <w:pStyle w:val="indexentry0"/>
      </w:pPr>
      <w:r>
        <w:t xml:space="preserve">   </w:t>
      </w:r>
      <w:hyperlink w:anchor="Section_0cc3f5ac19f84e159a26599c90b28dec">
        <w:r>
          <w:rPr>
            <w:rStyle w:val="Hyperlink"/>
          </w:rPr>
          <w:t>lineLeftStyle</w:t>
        </w:r>
      </w:hyperlink>
      <w:r>
        <w:t xml:space="preserve"> </w:t>
      </w:r>
      <w:r>
        <w:fldChar w:fldCharType="begin"/>
      </w:r>
      <w:r>
        <w:instrText>PAGEREF Section_0cc3f5ac19f84e159a26599c90b28dec</w:instrText>
      </w:r>
      <w:r>
        <w:fldChar w:fldCharType="separate"/>
      </w:r>
      <w:r>
        <w:rPr>
          <w:noProof/>
        </w:rPr>
        <w:t>241</w:t>
      </w:r>
      <w:r>
        <w:fldChar w:fldCharType="end"/>
      </w:r>
    </w:p>
    <w:p w:rsidR="00611683" w:rsidRDefault="0071088D">
      <w:pPr>
        <w:pStyle w:val="indexentry0"/>
      </w:pPr>
      <w:r>
        <w:t xml:space="preserve">   </w:t>
      </w:r>
      <w:hyperlink w:anchor="Section_1f4fb929bdf343528958914cef0c6588">
        <w:r>
          <w:rPr>
            <w:rStyle w:val="Hyperlink"/>
          </w:rPr>
          <w:t>lineLeftType</w:t>
        </w:r>
      </w:hyperlink>
      <w:r>
        <w:t xml:space="preserve"> </w:t>
      </w:r>
      <w:r>
        <w:fldChar w:fldCharType="begin"/>
      </w:r>
      <w:r>
        <w:instrText>PAGEREF Section_1f4fb929bdf343528958914cef0c6588</w:instrText>
      </w:r>
      <w:r>
        <w:fldChar w:fldCharType="separate"/>
      </w:r>
      <w:r>
        <w:rPr>
          <w:noProof/>
        </w:rPr>
        <w:t>235</w:t>
      </w:r>
      <w:r>
        <w:fldChar w:fldCharType="end"/>
      </w:r>
    </w:p>
    <w:p w:rsidR="00611683" w:rsidRDefault="0071088D">
      <w:pPr>
        <w:pStyle w:val="indexentry0"/>
      </w:pPr>
      <w:r>
        <w:t xml:space="preserve">   </w:t>
      </w:r>
      <w:hyperlink w:anchor="Section_b1706398b4484cb6aa5f95d170fe91b2">
        <w:r>
          <w:rPr>
            <w:rStyle w:val="Hyperlink"/>
          </w:rPr>
          <w:t>lineLeftWidth</w:t>
        </w:r>
      </w:hyperlink>
      <w:r>
        <w:t xml:space="preserve"> </w:t>
      </w:r>
      <w:r>
        <w:fldChar w:fldCharType="begin"/>
      </w:r>
      <w:r>
        <w:instrText>PAGEREF Section_b1706398b4484cb6aa5f95d170fe91b2</w:instrText>
      </w:r>
      <w:r>
        <w:fldChar w:fldCharType="separate"/>
      </w:r>
      <w:r>
        <w:rPr>
          <w:noProof/>
        </w:rPr>
        <w:t>240</w:t>
      </w:r>
      <w:r>
        <w:fldChar w:fldCharType="end"/>
      </w:r>
    </w:p>
    <w:p w:rsidR="00611683" w:rsidRDefault="0071088D">
      <w:pPr>
        <w:pStyle w:val="indexentry0"/>
      </w:pPr>
      <w:hyperlink w:anchor="Section_0861d9b2c4b8476fbd7974c9222daba0">
        <w:r>
          <w:rPr>
            <w:rStyle w:val="Hyperlink"/>
          </w:rPr>
          <w:t>left Transf</w:t>
        </w:r>
        <w:r>
          <w:rPr>
            <w:rStyle w:val="Hyperlink"/>
          </w:rPr>
          <w:t>orm property</w:t>
        </w:r>
      </w:hyperlink>
      <w:r>
        <w:t xml:space="preserve"> </w:t>
      </w:r>
      <w:r>
        <w:fldChar w:fldCharType="begin"/>
      </w:r>
      <w:r>
        <w:instrText>PAGEREF Section_0861d9b2c4b8476fbd7974c9222daba0</w:instrText>
      </w:r>
      <w:r>
        <w:fldChar w:fldCharType="separate"/>
      </w:r>
      <w:r>
        <w:rPr>
          <w:noProof/>
        </w:rPr>
        <w:t>390</w:t>
      </w:r>
      <w:r>
        <w:fldChar w:fldCharType="end"/>
      </w:r>
    </w:p>
    <w:p w:rsidR="00611683" w:rsidRDefault="0071088D">
      <w:pPr>
        <w:pStyle w:val="indexentry0"/>
      </w:pPr>
      <w:hyperlink w:anchor="Section_5d83e4d14527492b993d859b775260b6">
        <w:r>
          <w:rPr>
            <w:rStyle w:val="Hyperlink"/>
          </w:rPr>
          <w:t>lidRegroup group shape property</w:t>
        </w:r>
      </w:hyperlink>
      <w:r>
        <w:t xml:space="preserve"> </w:t>
      </w:r>
      <w:r>
        <w:fldChar w:fldCharType="begin"/>
      </w:r>
      <w:r>
        <w:instrText>PAGEREF Section_5d83e4d14527492b993d859b775260b6</w:instrText>
      </w:r>
      <w:r>
        <w:fldChar w:fldCharType="separate"/>
      </w:r>
      <w:r>
        <w:rPr>
          <w:noProof/>
        </w:rPr>
        <w:t>117</w:t>
      </w:r>
      <w:r>
        <w:fldChar w:fldCharType="end"/>
      </w:r>
    </w:p>
    <w:p w:rsidR="00611683" w:rsidRDefault="0071088D">
      <w:pPr>
        <w:pStyle w:val="indexentry0"/>
      </w:pP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231</w:t>
      </w:r>
      <w:r>
        <w:fldChar w:fldCharType="end"/>
      </w:r>
    </w:p>
    <w:p w:rsidR="00611683" w:rsidRDefault="0071088D">
      <w:pPr>
        <w:pStyle w:val="indexentry0"/>
      </w:pPr>
      <w:r>
        <w:t>Line Style property</w:t>
      </w:r>
    </w:p>
    <w:p w:rsidR="00611683" w:rsidRDefault="0071088D">
      <w:pPr>
        <w:pStyle w:val="indexentry0"/>
      </w:pPr>
      <w:r>
        <w:t xml:space="preserve">   </w:t>
      </w:r>
      <w:hyperlink w:anchor="Section_b359a9d1941b49ad84627c0bb894d125">
        <w:r>
          <w:rPr>
            <w:rStyle w:val="Hyperlink"/>
          </w:rPr>
          <w:t>Line Style Boolean properti</w:t>
        </w:r>
        <w:r>
          <w:rPr>
            <w:rStyle w:val="Hyperlink"/>
          </w:rPr>
          <w:t>es</w:t>
        </w:r>
      </w:hyperlink>
      <w:r>
        <w:t xml:space="preserve"> </w:t>
      </w:r>
      <w:r>
        <w:fldChar w:fldCharType="begin"/>
      </w:r>
      <w:r>
        <w:instrText>PAGEREF Section_b359a9d1941b49ad84627c0bb894d125</w:instrText>
      </w:r>
      <w:r>
        <w:fldChar w:fldCharType="separate"/>
      </w:r>
      <w:r>
        <w:rPr>
          <w:noProof/>
        </w:rPr>
        <w:t>231</w:t>
      </w:r>
      <w:r>
        <w:fldChar w:fldCharType="end"/>
      </w:r>
    </w:p>
    <w:p w:rsidR="00611683" w:rsidRDefault="0071088D">
      <w:pPr>
        <w:pStyle w:val="indexentry0"/>
      </w:pPr>
      <w:r>
        <w:t xml:space="preserve">   </w:t>
      </w:r>
      <w:hyperlink w:anchor="Section_77face5b81f442d6adf1bac582540055">
        <w:r>
          <w:rPr>
            <w:rStyle w:val="Hyperlink"/>
          </w:rPr>
          <w:t>lineBackColor</w:t>
        </w:r>
      </w:hyperlink>
      <w:r>
        <w:t xml:space="preserve"> </w:t>
      </w:r>
      <w:r>
        <w:fldChar w:fldCharType="begin"/>
      </w:r>
      <w:r>
        <w:instrText>PAGEREF Section_77face5b81f442d6adf1bac582540055</w:instrText>
      </w:r>
      <w:r>
        <w:fldChar w:fldCharType="separate"/>
      </w:r>
      <w:r>
        <w:rPr>
          <w:noProof/>
        </w:rPr>
        <w:t>212</w:t>
      </w:r>
      <w:r>
        <w:fldChar w:fldCharType="end"/>
      </w:r>
    </w:p>
    <w:p w:rsidR="00611683" w:rsidRDefault="0071088D">
      <w:pPr>
        <w:pStyle w:val="indexentry0"/>
      </w:pPr>
      <w:r>
        <w:t xml:space="preserve">   </w:t>
      </w:r>
      <w:hyperlink w:anchor="Section_c474f016ffc44239938a4bf294fea0ea">
        <w:r>
          <w:rPr>
            <w:rStyle w:val="Hyperlink"/>
          </w:rPr>
          <w:t>lin</w:t>
        </w:r>
        <w:r>
          <w:rPr>
            <w:rStyle w:val="Hyperlink"/>
          </w:rPr>
          <w:t>eBackColorExt</w:t>
        </w:r>
      </w:hyperlink>
      <w:r>
        <w:t xml:space="preserve"> </w:t>
      </w:r>
      <w:r>
        <w:fldChar w:fldCharType="begin"/>
      </w:r>
      <w:r>
        <w:instrText>PAGEREF Section_c474f016ffc44239938a4bf294fea0ea</w:instrText>
      </w:r>
      <w:r>
        <w:fldChar w:fldCharType="separate"/>
      </w:r>
      <w:r>
        <w:rPr>
          <w:noProof/>
        </w:rPr>
        <w:t>228</w:t>
      </w:r>
      <w:r>
        <w:fldChar w:fldCharType="end"/>
      </w:r>
    </w:p>
    <w:p w:rsidR="00611683" w:rsidRDefault="0071088D">
      <w:pPr>
        <w:pStyle w:val="indexentry0"/>
      </w:pPr>
      <w:r>
        <w:t xml:space="preserve">   </w:t>
      </w:r>
      <w:hyperlink w:anchor="Section_f11cea6492ce431da78cd899eb228e03">
        <w:r>
          <w:rPr>
            <w:rStyle w:val="Hyperlink"/>
          </w:rPr>
          <w:t>lineBackColorExtMod</w:t>
        </w:r>
      </w:hyperlink>
      <w:r>
        <w:t xml:space="preserve"> </w:t>
      </w:r>
      <w:r>
        <w:fldChar w:fldCharType="begin"/>
      </w:r>
      <w:r>
        <w:instrText>PAGEREF Section_f11cea6492ce431da78cd899eb228e03</w:instrText>
      </w:r>
      <w:r>
        <w:fldChar w:fldCharType="separate"/>
      </w:r>
      <w:r>
        <w:rPr>
          <w:noProof/>
        </w:rPr>
        <w:t>229</w:t>
      </w:r>
      <w:r>
        <w:fldChar w:fldCharType="end"/>
      </w:r>
    </w:p>
    <w:p w:rsidR="00611683" w:rsidRDefault="0071088D">
      <w:pPr>
        <w:pStyle w:val="indexentry0"/>
      </w:pPr>
      <w:r>
        <w:t xml:space="preserve">   </w:t>
      </w:r>
      <w:hyperlink w:anchor="Section_0adb664c2a1c45039cfba87eb6241acc">
        <w:r>
          <w:rPr>
            <w:rStyle w:val="Hyperlink"/>
          </w:rPr>
          <w:t>lineColor</w:t>
        </w:r>
      </w:hyperlink>
      <w:r>
        <w:t xml:space="preserve"> </w:t>
      </w:r>
      <w:r>
        <w:fldChar w:fldCharType="begin"/>
      </w:r>
      <w:r>
        <w:instrText>PAGEREF Section_0adb664c2a1c45039cfba87eb6241acc</w:instrText>
      </w:r>
      <w:r>
        <w:fldChar w:fldCharType="separate"/>
      </w:r>
      <w:r>
        <w:rPr>
          <w:noProof/>
        </w:rPr>
        <w:t>210</w:t>
      </w:r>
      <w:r>
        <w:fldChar w:fldCharType="end"/>
      </w:r>
    </w:p>
    <w:p w:rsidR="00611683" w:rsidRDefault="0071088D">
      <w:pPr>
        <w:pStyle w:val="indexentry0"/>
      </w:pPr>
      <w:r>
        <w:t xml:space="preserve">   </w:t>
      </w:r>
      <w:hyperlink w:anchor="Section_817dfc09599846448d953abf0d6ec039">
        <w:r>
          <w:rPr>
            <w:rStyle w:val="Hyperlink"/>
          </w:rPr>
          <w:t>lineColorExt</w:t>
        </w:r>
      </w:hyperlink>
      <w:r>
        <w:t xml:space="preserve"> </w:t>
      </w:r>
      <w:r>
        <w:fldChar w:fldCharType="begin"/>
      </w:r>
      <w:r>
        <w:instrText>PAGEREF Section_817dfc09599846448d953abf0d6ec039</w:instrText>
      </w:r>
      <w:r>
        <w:fldChar w:fldCharType="separate"/>
      </w:r>
      <w:r>
        <w:rPr>
          <w:noProof/>
        </w:rPr>
        <w:t>226</w:t>
      </w:r>
      <w:r>
        <w:fldChar w:fldCharType="end"/>
      </w:r>
    </w:p>
    <w:p w:rsidR="00611683" w:rsidRDefault="0071088D">
      <w:pPr>
        <w:pStyle w:val="indexentry0"/>
      </w:pPr>
      <w:r>
        <w:t xml:space="preserve">   </w:t>
      </w:r>
      <w:hyperlink w:anchor="Section_48f43e98b3f649229d536d2834bd3fea">
        <w:r>
          <w:rPr>
            <w:rStyle w:val="Hyperlink"/>
          </w:rPr>
          <w:t>lineColorExtMod</w:t>
        </w:r>
      </w:hyperlink>
      <w:r>
        <w:t xml:space="preserve"> </w:t>
      </w:r>
      <w:r>
        <w:fldChar w:fldCharType="begin"/>
      </w:r>
      <w:r>
        <w:instrText>PAGEREF Section_48f43e98b3f649229d536d2834bd3fea</w:instrText>
      </w:r>
      <w:r>
        <w:fldChar w:fldCharType="separate"/>
      </w:r>
      <w:r>
        <w:rPr>
          <w:noProof/>
        </w:rPr>
        <w:t>227</w:t>
      </w:r>
      <w:r>
        <w:fldChar w:fldCharType="end"/>
      </w:r>
    </w:p>
    <w:p w:rsidR="00611683" w:rsidRDefault="0071088D">
      <w:pPr>
        <w:pStyle w:val="indexentry0"/>
      </w:pPr>
      <w:r>
        <w:t xml:space="preserve">   </w:t>
      </w:r>
      <w:hyperlink w:anchor="Section_11725e6de2c047b09c39b1787cfc55f5">
        <w:r>
          <w:rPr>
            <w:rStyle w:val="Hyperlink"/>
          </w:rPr>
          <w:t>lineCrMod</w:t>
        </w:r>
      </w:hyperlink>
      <w:r>
        <w:t xml:space="preserve"> </w:t>
      </w:r>
      <w:r>
        <w:fldChar w:fldCharType="begin"/>
      </w:r>
      <w:r>
        <w:instrText>PAGEREF Section_11725e6de2c047b09c39b1787cfc55f5</w:instrText>
      </w:r>
      <w:r>
        <w:fldChar w:fldCharType="separate"/>
      </w:r>
      <w:r>
        <w:rPr>
          <w:noProof/>
        </w:rPr>
        <w:t>212</w:t>
      </w:r>
      <w:r>
        <w:fldChar w:fldCharType="end"/>
      </w:r>
    </w:p>
    <w:p w:rsidR="00611683" w:rsidRDefault="0071088D">
      <w:pPr>
        <w:pStyle w:val="indexentry0"/>
      </w:pPr>
      <w:r>
        <w:t xml:space="preserve">   </w:t>
      </w:r>
      <w:hyperlink w:anchor="Section_6ca2325805184ded8976dc94fefb3795">
        <w:r>
          <w:rPr>
            <w:rStyle w:val="Hyperlink"/>
          </w:rPr>
          <w:t>lineDashing</w:t>
        </w:r>
      </w:hyperlink>
      <w:r>
        <w:t xml:space="preserve"> </w:t>
      </w:r>
      <w:r>
        <w:fldChar w:fldCharType="begin"/>
      </w:r>
      <w:r>
        <w:instrText>PAGEREF Section_6ca2325805184ded8976dc94fefb3795</w:instrText>
      </w:r>
      <w:r>
        <w:fldChar w:fldCharType="separate"/>
      </w:r>
      <w:r>
        <w:rPr>
          <w:noProof/>
        </w:rPr>
        <w:t>220</w:t>
      </w:r>
      <w:r>
        <w:fldChar w:fldCharType="end"/>
      </w:r>
    </w:p>
    <w:p w:rsidR="00611683" w:rsidRDefault="0071088D">
      <w:pPr>
        <w:pStyle w:val="indexentry0"/>
      </w:pPr>
      <w:r>
        <w:t xml:space="preserve">   </w:t>
      </w:r>
      <w:hyperlink w:anchor="Section_ed02c91a53ca4901ae461e67fa175e2e">
        <w:r>
          <w:rPr>
            <w:rStyle w:val="Hyperlink"/>
          </w:rPr>
          <w:t>lineDashStyle</w:t>
        </w:r>
      </w:hyperlink>
      <w:r>
        <w:t xml:space="preserve"> </w:t>
      </w:r>
      <w:r>
        <w:fldChar w:fldCharType="begin"/>
      </w:r>
      <w:r>
        <w:instrText>PAGEREF Section_ed02c91a53ca4901ae461e67fa175e2e</w:instrText>
      </w:r>
      <w:r>
        <w:fldChar w:fldCharType="separate"/>
      </w:r>
      <w:r>
        <w:rPr>
          <w:noProof/>
        </w:rPr>
        <w:t>220</w:t>
      </w:r>
      <w:r>
        <w:fldChar w:fldCharType="end"/>
      </w:r>
    </w:p>
    <w:p w:rsidR="00611683" w:rsidRDefault="0071088D">
      <w:pPr>
        <w:pStyle w:val="indexentry0"/>
      </w:pPr>
      <w:r>
        <w:t xml:space="preserve">   </w:t>
      </w:r>
      <w:hyperlink w:anchor="Section_b0af6e3d4fcc45adb459126d746c13d9">
        <w:r>
          <w:rPr>
            <w:rStyle w:val="Hyperlink"/>
          </w:rPr>
          <w:t>lineDashStyle_complex</w:t>
        </w:r>
      </w:hyperlink>
      <w:r>
        <w:t xml:space="preserve"> </w:t>
      </w:r>
      <w:r>
        <w:fldChar w:fldCharType="begin"/>
      </w:r>
      <w:r>
        <w:instrText>PAGEREF Section_b0af6e3d4fcc45adb459126d746c13d9</w:instrText>
      </w:r>
      <w:r>
        <w:fldChar w:fldCharType="separate"/>
      </w:r>
      <w:r>
        <w:rPr>
          <w:noProof/>
        </w:rPr>
        <w:t>221</w:t>
      </w:r>
      <w:r>
        <w:fldChar w:fldCharType="end"/>
      </w:r>
    </w:p>
    <w:p w:rsidR="00611683" w:rsidRDefault="0071088D">
      <w:pPr>
        <w:pStyle w:val="indexentry0"/>
      </w:pPr>
      <w:r>
        <w:t xml:space="preserve">   </w:t>
      </w:r>
      <w:hyperlink w:anchor="Section_bc9d2bd799a74d3985279d63468230f3">
        <w:r>
          <w:rPr>
            <w:rStyle w:val="Hyperlink"/>
          </w:rPr>
          <w:t>lineEndArrowhead</w:t>
        </w:r>
      </w:hyperlink>
      <w:r>
        <w:t xml:space="preserve"> </w:t>
      </w:r>
      <w:r>
        <w:fldChar w:fldCharType="begin"/>
      </w:r>
      <w:r>
        <w:instrText>PAGEREF Section_bc9d2bd799a74d</w:instrText>
      </w:r>
      <w:r>
        <w:instrText>3985279d63468230f3</w:instrText>
      </w:r>
      <w:r>
        <w:fldChar w:fldCharType="separate"/>
      </w:r>
      <w:r>
        <w:rPr>
          <w:noProof/>
        </w:rPr>
        <w:t>222</w:t>
      </w:r>
      <w:r>
        <w:fldChar w:fldCharType="end"/>
      </w:r>
    </w:p>
    <w:p w:rsidR="00611683" w:rsidRDefault="0071088D">
      <w:pPr>
        <w:pStyle w:val="indexentry0"/>
      </w:pPr>
      <w:r>
        <w:t xml:space="preserve">   </w:t>
      </w:r>
      <w:hyperlink w:anchor="Section_dfd9329924ed49bc83e96fc7e40f26dc">
        <w:r>
          <w:rPr>
            <w:rStyle w:val="Hyperlink"/>
          </w:rPr>
          <w:t>lineEndArrowLength</w:t>
        </w:r>
      </w:hyperlink>
      <w:r>
        <w:t xml:space="preserve"> </w:t>
      </w:r>
      <w:r>
        <w:fldChar w:fldCharType="begin"/>
      </w:r>
      <w:r>
        <w:instrText>PAGEREF Section_dfd9329924ed49bc83e96fc7e40f26dc</w:instrText>
      </w:r>
      <w:r>
        <w:fldChar w:fldCharType="separate"/>
      </w:r>
      <w:r>
        <w:rPr>
          <w:noProof/>
        </w:rPr>
        <w:t>224</w:t>
      </w:r>
      <w:r>
        <w:fldChar w:fldCharType="end"/>
      </w:r>
    </w:p>
    <w:p w:rsidR="00611683" w:rsidRDefault="0071088D">
      <w:pPr>
        <w:pStyle w:val="indexentry0"/>
      </w:pPr>
      <w:r>
        <w:t xml:space="preserve">   </w:t>
      </w:r>
      <w:hyperlink w:anchor="Section_a6e47e51d59b430a84e6c0afc82a0173">
        <w:r>
          <w:rPr>
            <w:rStyle w:val="Hyperlink"/>
          </w:rPr>
          <w:t>lineEndArrowWidth</w:t>
        </w:r>
      </w:hyperlink>
      <w:r>
        <w:t xml:space="preserve"> </w:t>
      </w:r>
      <w:r>
        <w:fldChar w:fldCharType="begin"/>
      </w:r>
      <w:r>
        <w:instrText>PAGEREF Secti</w:instrText>
      </w:r>
      <w:r>
        <w:instrText>on_a6e47e51d59b430a84e6c0afc82a0173</w:instrText>
      </w:r>
      <w:r>
        <w:fldChar w:fldCharType="separate"/>
      </w:r>
      <w:r>
        <w:rPr>
          <w:noProof/>
        </w:rPr>
        <w:t>223</w:t>
      </w:r>
      <w:r>
        <w:fldChar w:fldCharType="end"/>
      </w:r>
    </w:p>
    <w:p w:rsidR="00611683" w:rsidRDefault="0071088D">
      <w:pPr>
        <w:pStyle w:val="indexentry0"/>
      </w:pPr>
      <w:r>
        <w:t xml:space="preserve">   </w:t>
      </w:r>
      <w:hyperlink w:anchor="Section_7bc33ac115bf4bbc834834371449faf1">
        <w:r>
          <w:rPr>
            <w:rStyle w:val="Hyperlink"/>
          </w:rPr>
          <w:t>lineEndCapStyle</w:t>
        </w:r>
      </w:hyperlink>
      <w:r>
        <w:t xml:space="preserve"> </w:t>
      </w:r>
      <w:r>
        <w:fldChar w:fldCharType="begin"/>
      </w:r>
      <w:r>
        <w:instrText>PAGEREF Section_7bc33ac115bf4bbc834834371449faf1</w:instrText>
      </w:r>
      <w:r>
        <w:fldChar w:fldCharType="separate"/>
      </w:r>
      <w:r>
        <w:rPr>
          <w:noProof/>
        </w:rPr>
        <w:t>225</w:t>
      </w:r>
      <w:r>
        <w:fldChar w:fldCharType="end"/>
      </w:r>
    </w:p>
    <w:p w:rsidR="00611683" w:rsidRDefault="0071088D">
      <w:pPr>
        <w:pStyle w:val="indexentry0"/>
      </w:pPr>
      <w:r>
        <w:t xml:space="preserve">   </w:t>
      </w:r>
      <w:hyperlink w:anchor="Section_06682cc476f64fd4bf192ac35ca6a0ae">
        <w:r>
          <w:rPr>
            <w:rStyle w:val="Hyperlink"/>
          </w:rPr>
          <w:t>lineFillBlip</w:t>
        </w:r>
      </w:hyperlink>
      <w:r>
        <w:t xml:space="preserve"> </w:t>
      </w:r>
      <w:r>
        <w:fldChar w:fldCharType="begin"/>
      </w:r>
      <w:r>
        <w:instrText>PAGE</w:instrText>
      </w:r>
      <w:r>
        <w:instrText>REF Section_06682cc476f64fd4bf192ac35ca6a0ae</w:instrText>
      </w:r>
      <w:r>
        <w:fldChar w:fldCharType="separate"/>
      </w:r>
      <w:r>
        <w:rPr>
          <w:noProof/>
        </w:rPr>
        <w:t>213</w:t>
      </w:r>
      <w:r>
        <w:fldChar w:fldCharType="end"/>
      </w:r>
    </w:p>
    <w:p w:rsidR="00611683" w:rsidRDefault="0071088D">
      <w:pPr>
        <w:pStyle w:val="indexentry0"/>
      </w:pPr>
      <w:r>
        <w:t xml:space="preserve">   </w:t>
      </w:r>
      <w:hyperlink w:anchor="Section_22808cef8964458cb9f9aa34a5a06ac5">
        <w:r>
          <w:rPr>
            <w:rStyle w:val="Hyperlink"/>
          </w:rPr>
          <w:t>lineFillBlip_complex</w:t>
        </w:r>
      </w:hyperlink>
      <w:r>
        <w:t xml:space="preserve"> </w:t>
      </w:r>
      <w:r>
        <w:fldChar w:fldCharType="begin"/>
      </w:r>
      <w:r>
        <w:instrText>PAGEREF Section_22808cef8964458cb9f9aa34a5a06ac5</w:instrText>
      </w:r>
      <w:r>
        <w:fldChar w:fldCharType="separate"/>
      </w:r>
      <w:r>
        <w:rPr>
          <w:noProof/>
        </w:rPr>
        <w:t>214</w:t>
      </w:r>
      <w:r>
        <w:fldChar w:fldCharType="end"/>
      </w:r>
    </w:p>
    <w:p w:rsidR="00611683" w:rsidRDefault="0071088D">
      <w:pPr>
        <w:pStyle w:val="indexentry0"/>
      </w:pPr>
      <w:r>
        <w:t xml:space="preserve">   </w:t>
      </w:r>
      <w:hyperlink w:anchor="Section_3ea8a72fff234be8b3cf522884d87787">
        <w:r>
          <w:rPr>
            <w:rStyle w:val="Hyperlink"/>
          </w:rPr>
          <w:t>lineFillBlipFlags</w:t>
        </w:r>
      </w:hyperlink>
      <w:r>
        <w:t xml:space="preserve"> </w:t>
      </w:r>
      <w:r>
        <w:fldChar w:fldCharType="begin"/>
      </w:r>
      <w:r>
        <w:instrText>PAGEREF Section_3ea8a72fff234be8b3cf522884d87787</w:instrText>
      </w:r>
      <w:r>
        <w:fldChar w:fldCharType="separate"/>
      </w:r>
      <w:r>
        <w:rPr>
          <w:noProof/>
        </w:rPr>
        <w:t>215</w:t>
      </w:r>
      <w:r>
        <w:fldChar w:fldCharType="end"/>
      </w:r>
    </w:p>
    <w:p w:rsidR="00611683" w:rsidRDefault="0071088D">
      <w:pPr>
        <w:pStyle w:val="indexentry0"/>
      </w:pPr>
      <w:r>
        <w:t xml:space="preserve">   </w:t>
      </w:r>
      <w:hyperlink w:anchor="Section_77ad131c03b5407da503d022697d183c">
        <w:r>
          <w:rPr>
            <w:rStyle w:val="Hyperlink"/>
          </w:rPr>
          <w:t>lineFillBlipName</w:t>
        </w:r>
      </w:hyperlink>
      <w:r>
        <w:t xml:space="preserve"> </w:t>
      </w:r>
      <w:r>
        <w:fldChar w:fldCharType="begin"/>
      </w:r>
      <w:r>
        <w:instrText>PAGEREF Section_77ad131c03b5407da503d022697d183c</w:instrText>
      </w:r>
      <w:r>
        <w:fldChar w:fldCharType="separate"/>
      </w:r>
      <w:r>
        <w:rPr>
          <w:noProof/>
        </w:rPr>
        <w:t>214</w:t>
      </w:r>
      <w:r>
        <w:fldChar w:fldCharType="end"/>
      </w:r>
    </w:p>
    <w:p w:rsidR="00611683" w:rsidRDefault="0071088D">
      <w:pPr>
        <w:pStyle w:val="indexentry0"/>
      </w:pPr>
      <w:r>
        <w:t xml:space="preserve">   </w:t>
      </w:r>
      <w:hyperlink w:anchor="Section_9b108ba225d74bdda9365c364f809779">
        <w:r>
          <w:rPr>
            <w:rStyle w:val="Hyperlink"/>
          </w:rPr>
          <w:t>lineFillBlipName_complex</w:t>
        </w:r>
      </w:hyperlink>
      <w:r>
        <w:t xml:space="preserve"> </w:t>
      </w:r>
      <w:r>
        <w:fldChar w:fldCharType="begin"/>
      </w:r>
      <w:r>
        <w:instrText>PAGEREF Section_9b108ba225d74bdda9365c364f809779</w:instrText>
      </w:r>
      <w:r>
        <w:fldChar w:fldCharType="separate"/>
      </w:r>
      <w:r>
        <w:rPr>
          <w:noProof/>
        </w:rPr>
        <w:t>215</w:t>
      </w:r>
      <w:r>
        <w:fldChar w:fldCharType="end"/>
      </w:r>
    </w:p>
    <w:p w:rsidR="00611683" w:rsidRDefault="0071088D">
      <w:pPr>
        <w:pStyle w:val="indexentry0"/>
      </w:pPr>
      <w:r>
        <w:t xml:space="preserve">   </w:t>
      </w:r>
      <w:hyperlink w:anchor="Section_7cbfd7c42b91447ba1cd48097d29b247">
        <w:r>
          <w:rPr>
            <w:rStyle w:val="Hyperlink"/>
          </w:rPr>
          <w:t>lineFillDzType</w:t>
        </w:r>
      </w:hyperlink>
      <w:r>
        <w:t xml:space="preserve"> </w:t>
      </w:r>
      <w:r>
        <w:fldChar w:fldCharType="begin"/>
      </w:r>
      <w:r>
        <w:instrText>PAGEREF Section_7cbfd7c42b91447ba1cd48097d29b247</w:instrText>
      </w:r>
      <w:r>
        <w:fldChar w:fldCharType="separate"/>
      </w:r>
      <w:r>
        <w:rPr>
          <w:noProof/>
        </w:rPr>
        <w:t>217</w:t>
      </w:r>
      <w:r>
        <w:fldChar w:fldCharType="end"/>
      </w:r>
    </w:p>
    <w:p w:rsidR="00611683" w:rsidRDefault="0071088D">
      <w:pPr>
        <w:pStyle w:val="indexentry0"/>
      </w:pPr>
      <w:r>
        <w:t xml:space="preserve">   </w:t>
      </w:r>
      <w:hyperlink w:anchor="Section_5203c97176a248e69031686de2b9b87d">
        <w:r>
          <w:rPr>
            <w:rStyle w:val="Hyperlink"/>
          </w:rPr>
          <w:t>lineFillHeight</w:t>
        </w:r>
      </w:hyperlink>
      <w:r>
        <w:t xml:space="preserve"> </w:t>
      </w:r>
      <w:r>
        <w:fldChar w:fldCharType="begin"/>
      </w:r>
      <w:r>
        <w:instrText>PAGEREF Section_5203c97176a248e69031686de2b9b87d</w:instrText>
      </w:r>
      <w:r>
        <w:fldChar w:fldCharType="separate"/>
      </w:r>
      <w:r>
        <w:rPr>
          <w:noProof/>
        </w:rPr>
        <w:t>216</w:t>
      </w:r>
      <w:r>
        <w:fldChar w:fldCharType="end"/>
      </w:r>
    </w:p>
    <w:p w:rsidR="00611683" w:rsidRDefault="0071088D">
      <w:pPr>
        <w:pStyle w:val="indexentry0"/>
      </w:pPr>
      <w:r>
        <w:t xml:space="preserve">   </w:t>
      </w:r>
      <w:hyperlink w:anchor="Section_151331698d1344de9bbb552d7fdc4897">
        <w:r>
          <w:rPr>
            <w:rStyle w:val="Hyperlink"/>
          </w:rPr>
          <w:t>lineFillWidth</w:t>
        </w:r>
      </w:hyperlink>
      <w:r>
        <w:t xml:space="preserve"> </w:t>
      </w:r>
      <w:r>
        <w:fldChar w:fldCharType="begin"/>
      </w:r>
      <w:r>
        <w:instrText>PAGEREF Section_151331698d1344de9bbb552d7fdc4897</w:instrText>
      </w:r>
      <w:r>
        <w:fldChar w:fldCharType="separate"/>
      </w:r>
      <w:r>
        <w:rPr>
          <w:noProof/>
        </w:rPr>
        <w:t>216</w:t>
      </w:r>
      <w:r>
        <w:fldChar w:fldCharType="end"/>
      </w:r>
    </w:p>
    <w:p w:rsidR="00611683" w:rsidRDefault="0071088D">
      <w:pPr>
        <w:pStyle w:val="indexentry0"/>
      </w:pPr>
      <w:r>
        <w:t xml:space="preserve">   </w:t>
      </w:r>
      <w:hyperlink w:anchor="Section_bd76cb1daac34913a053f3bf4a9ee52b">
        <w:r>
          <w:rPr>
            <w:rStyle w:val="Hyperlink"/>
          </w:rPr>
          <w:t>lineJoinStyle</w:t>
        </w:r>
      </w:hyperlink>
      <w:r>
        <w:t xml:space="preserve"> </w:t>
      </w:r>
      <w:r>
        <w:fldChar w:fldCharType="begin"/>
      </w:r>
      <w:r>
        <w:instrText>PAGEREF Section_bd76cb1daac34913a053f3bf4a9ee52b</w:instrText>
      </w:r>
      <w:r>
        <w:fldChar w:fldCharType="separate"/>
      </w:r>
      <w:r>
        <w:rPr>
          <w:noProof/>
        </w:rPr>
        <w:t>225</w:t>
      </w:r>
      <w:r>
        <w:fldChar w:fldCharType="end"/>
      </w:r>
    </w:p>
    <w:p w:rsidR="00611683" w:rsidRDefault="0071088D">
      <w:pPr>
        <w:pStyle w:val="indexentry0"/>
      </w:pPr>
      <w:r>
        <w:t xml:space="preserve">   </w:t>
      </w:r>
      <w:hyperlink w:anchor="Section_e3c544348cd943a09bc0f762dbd00011">
        <w:r>
          <w:rPr>
            <w:rStyle w:val="Hyperlink"/>
          </w:rPr>
          <w:t>lineMiterLimit</w:t>
        </w:r>
      </w:hyperlink>
      <w:r>
        <w:t xml:space="preserve"> </w:t>
      </w:r>
      <w:r>
        <w:fldChar w:fldCharType="begin"/>
      </w:r>
      <w:r>
        <w:instrText>PAGEREF Section_e3c544348cd943a09bc0f762dbd00011</w:instrText>
      </w:r>
      <w:r>
        <w:fldChar w:fldCharType="separate"/>
      </w:r>
      <w:r>
        <w:rPr>
          <w:noProof/>
        </w:rPr>
        <w:t>218</w:t>
      </w:r>
      <w:r>
        <w:fldChar w:fldCharType="end"/>
      </w:r>
    </w:p>
    <w:p w:rsidR="00611683" w:rsidRDefault="0071088D">
      <w:pPr>
        <w:pStyle w:val="indexentry0"/>
      </w:pPr>
      <w:r>
        <w:t xml:space="preserve">   </w:t>
      </w:r>
      <w:hyperlink w:anchor="Section_461911592a4d4edd9137371883e62f04">
        <w:r>
          <w:rPr>
            <w:rStyle w:val="Hyperlink"/>
          </w:rPr>
          <w:t>lineOpacity</w:t>
        </w:r>
      </w:hyperlink>
      <w:r>
        <w:t xml:space="preserve"> </w:t>
      </w:r>
      <w:r>
        <w:fldChar w:fldCharType="begin"/>
      </w:r>
      <w:r>
        <w:instrText>PAGEREF Section_461911592a4d4edd9137371883e62f04</w:instrText>
      </w:r>
      <w:r>
        <w:fldChar w:fldCharType="separate"/>
      </w:r>
      <w:r>
        <w:rPr>
          <w:noProof/>
        </w:rPr>
        <w:t>211</w:t>
      </w:r>
      <w:r>
        <w:fldChar w:fldCharType="end"/>
      </w:r>
    </w:p>
    <w:p w:rsidR="00611683" w:rsidRDefault="0071088D">
      <w:pPr>
        <w:pStyle w:val="indexentry0"/>
      </w:pPr>
      <w:r>
        <w:t xml:space="preserve">   </w:t>
      </w:r>
      <w:hyperlink w:anchor="Section_6f922c8bd41840699bb4c043fd47607e">
        <w:r>
          <w:rPr>
            <w:rStyle w:val="Hyperlink"/>
          </w:rPr>
          <w:t>lineStartArrowhead</w:t>
        </w:r>
      </w:hyperlink>
      <w:r>
        <w:t xml:space="preserve"> </w:t>
      </w:r>
      <w:r>
        <w:fldChar w:fldCharType="begin"/>
      </w:r>
      <w:r>
        <w:instrText>PAGEREF Section_6f922c8bd41840699bb4c043fd47607e</w:instrText>
      </w:r>
      <w:r>
        <w:fldChar w:fldCharType="separate"/>
      </w:r>
      <w:r>
        <w:rPr>
          <w:noProof/>
        </w:rPr>
        <w:t>221</w:t>
      </w:r>
      <w:r>
        <w:fldChar w:fldCharType="end"/>
      </w:r>
    </w:p>
    <w:p w:rsidR="00611683" w:rsidRDefault="0071088D">
      <w:pPr>
        <w:pStyle w:val="indexentry0"/>
      </w:pPr>
      <w:r>
        <w:t xml:space="preserve">   </w:t>
      </w:r>
      <w:hyperlink w:anchor="Section_f69030a23fbf4df698256d7d838e716d">
        <w:r>
          <w:rPr>
            <w:rStyle w:val="Hyperlink"/>
          </w:rPr>
          <w:t>lineStartArrowLength</w:t>
        </w:r>
      </w:hyperlink>
      <w:r>
        <w:t xml:space="preserve"> </w:t>
      </w:r>
      <w:r>
        <w:fldChar w:fldCharType="begin"/>
      </w:r>
      <w:r>
        <w:instrText>PAGEREF Section_f69030a23fbf4df698256d7d838e716d</w:instrText>
      </w:r>
      <w:r>
        <w:fldChar w:fldCharType="separate"/>
      </w:r>
      <w:r>
        <w:rPr>
          <w:noProof/>
        </w:rPr>
        <w:t>223</w:t>
      </w:r>
      <w:r>
        <w:fldChar w:fldCharType="end"/>
      </w:r>
    </w:p>
    <w:p w:rsidR="00611683" w:rsidRDefault="0071088D">
      <w:pPr>
        <w:pStyle w:val="indexentry0"/>
      </w:pPr>
      <w:r>
        <w:t xml:space="preserve">   </w:t>
      </w:r>
      <w:hyperlink w:anchor="Section_3847aac0975c4197871ac0f070814000">
        <w:r>
          <w:rPr>
            <w:rStyle w:val="Hyperlink"/>
          </w:rPr>
          <w:t>lineStartArrowWidth</w:t>
        </w:r>
      </w:hyperlink>
      <w:r>
        <w:t xml:space="preserve"> </w:t>
      </w:r>
      <w:r>
        <w:fldChar w:fldCharType="begin"/>
      </w:r>
      <w:r>
        <w:instrText>PAGEREF Section_3847aac0975c4</w:instrText>
      </w:r>
      <w:r>
        <w:instrText>197871ac0f070814000</w:instrText>
      </w:r>
      <w:r>
        <w:fldChar w:fldCharType="separate"/>
      </w:r>
      <w:r>
        <w:rPr>
          <w:noProof/>
        </w:rPr>
        <w:t>222</w:t>
      </w:r>
      <w:r>
        <w:fldChar w:fldCharType="end"/>
      </w:r>
    </w:p>
    <w:p w:rsidR="00611683" w:rsidRDefault="0071088D">
      <w:pPr>
        <w:pStyle w:val="indexentry0"/>
      </w:pPr>
      <w:r>
        <w:t xml:space="preserve">   </w:t>
      </w:r>
      <w:hyperlink w:anchor="Section_5356921f316e489eb6249a7fbd9705f3">
        <w:r>
          <w:rPr>
            <w:rStyle w:val="Hyperlink"/>
          </w:rPr>
          <w:t>lineStyle</w:t>
        </w:r>
      </w:hyperlink>
      <w:r>
        <w:t xml:space="preserve"> </w:t>
      </w:r>
      <w:r>
        <w:fldChar w:fldCharType="begin"/>
      </w:r>
      <w:r>
        <w:instrText>PAGEREF Section_5356921f316e489eb6249a7fbd9705f3</w:instrText>
      </w:r>
      <w:r>
        <w:fldChar w:fldCharType="separate"/>
      </w:r>
      <w:r>
        <w:rPr>
          <w:noProof/>
        </w:rPr>
        <w:t>219</w:t>
      </w:r>
      <w:r>
        <w:fldChar w:fldCharType="end"/>
      </w:r>
    </w:p>
    <w:p w:rsidR="00611683" w:rsidRDefault="0071088D">
      <w:pPr>
        <w:pStyle w:val="indexentry0"/>
      </w:pPr>
      <w:r>
        <w:t xml:space="preserve">   </w:t>
      </w:r>
      <w:hyperlink w:anchor="Section_00b787547b6349c681ac9e3998a4f453">
        <w:r>
          <w:rPr>
            <w:rStyle w:val="Hyperlink"/>
          </w:rPr>
          <w:t>lineType</w:t>
        </w:r>
      </w:hyperlink>
      <w:r>
        <w:t xml:space="preserve"> </w:t>
      </w:r>
      <w:r>
        <w:fldChar w:fldCharType="begin"/>
      </w:r>
      <w:r>
        <w:instrText>PAGEREF Section_00b787547b6349</w:instrText>
      </w:r>
      <w:r>
        <w:instrText>c681ac9e3998a4f453</w:instrText>
      </w:r>
      <w:r>
        <w:fldChar w:fldCharType="separate"/>
      </w:r>
      <w:r>
        <w:rPr>
          <w:noProof/>
        </w:rPr>
        <w:t>213</w:t>
      </w:r>
      <w:r>
        <w:fldChar w:fldCharType="end"/>
      </w:r>
    </w:p>
    <w:p w:rsidR="00611683" w:rsidRDefault="0071088D">
      <w:pPr>
        <w:pStyle w:val="indexentry0"/>
      </w:pPr>
      <w:r>
        <w:t xml:space="preserve">   </w:t>
      </w:r>
      <w:hyperlink w:anchor="Section_fb88b56e2c2d41c2a0c898129e913b89">
        <w:r>
          <w:rPr>
            <w:rStyle w:val="Hyperlink"/>
          </w:rPr>
          <w:t>lineWidth</w:t>
        </w:r>
      </w:hyperlink>
      <w:r>
        <w:t xml:space="preserve"> </w:t>
      </w:r>
      <w:r>
        <w:fldChar w:fldCharType="begin"/>
      </w:r>
      <w:r>
        <w:instrText>PAGEREF Section_fb88b56e2c2d41c2a0c898129e913b89</w:instrText>
      </w:r>
      <w:r>
        <w:fldChar w:fldCharType="separate"/>
      </w:r>
      <w:r>
        <w:rPr>
          <w:noProof/>
        </w:rPr>
        <w:t>217</w:t>
      </w:r>
      <w:r>
        <w:fldChar w:fldCharType="end"/>
      </w:r>
    </w:p>
    <w:p w:rsidR="00611683" w:rsidRDefault="0071088D">
      <w:pPr>
        <w:pStyle w:val="indexentry0"/>
      </w:pPr>
      <w:r>
        <w:t xml:space="preserve">   </w:t>
      </w:r>
      <w:hyperlink w:anchor="Section_f62883732621451f81bae5d641f852fc">
        <w:r>
          <w:rPr>
            <w:rStyle w:val="Hyperlink"/>
          </w:rPr>
          <w:t>reserved1370</w:t>
        </w:r>
      </w:hyperlink>
      <w:r>
        <w:t xml:space="preserve"> </w:t>
      </w:r>
      <w:r>
        <w:fldChar w:fldCharType="begin"/>
      </w:r>
      <w:r>
        <w:instrText>PAGEREF Section_f6288373262</w:instrText>
      </w:r>
      <w:r>
        <w:instrText>1451f81bae5d641f852fc</w:instrText>
      </w:r>
      <w:r>
        <w:fldChar w:fldCharType="separate"/>
      </w:r>
      <w:r>
        <w:rPr>
          <w:noProof/>
        </w:rPr>
        <w:t>248</w:t>
      </w:r>
      <w:r>
        <w:fldChar w:fldCharType="end"/>
      </w:r>
    </w:p>
    <w:p w:rsidR="00611683" w:rsidRDefault="0071088D">
      <w:pPr>
        <w:pStyle w:val="indexentry0"/>
      </w:pPr>
      <w:r>
        <w:lastRenderedPageBreak/>
        <w:t xml:space="preserve">   </w:t>
      </w:r>
      <w:hyperlink w:anchor="Section_f2a4a42f0f564fddb9d7316df138401b">
        <w:r>
          <w:rPr>
            <w:rStyle w:val="Hyperlink"/>
          </w:rPr>
          <w:t>reserved1372</w:t>
        </w:r>
      </w:hyperlink>
      <w:r>
        <w:t xml:space="preserve"> </w:t>
      </w:r>
      <w:r>
        <w:fldChar w:fldCharType="begin"/>
      </w:r>
      <w:r>
        <w:instrText>PAGEREF Section_f2a4a42f0f564fddb9d7316df138401b</w:instrText>
      </w:r>
      <w:r>
        <w:fldChar w:fldCharType="separate"/>
      </w:r>
      <w:r>
        <w:rPr>
          <w:noProof/>
        </w:rPr>
        <w:t>249</w:t>
      </w:r>
      <w:r>
        <w:fldChar w:fldCharType="end"/>
      </w:r>
    </w:p>
    <w:p w:rsidR="00611683" w:rsidRDefault="0071088D">
      <w:pPr>
        <w:pStyle w:val="indexentry0"/>
      </w:pPr>
      <w:r>
        <w:t xml:space="preserve">   </w:t>
      </w:r>
      <w:hyperlink w:anchor="Section_99d1360423214fc983c44bcce5b96d80">
        <w:r>
          <w:rPr>
            <w:rStyle w:val="Hyperlink"/>
          </w:rPr>
          <w:t>reserved1374</w:t>
        </w:r>
      </w:hyperlink>
      <w:r>
        <w:t xml:space="preserve"> </w:t>
      </w:r>
      <w:r>
        <w:fldChar w:fldCharType="begin"/>
      </w:r>
      <w:r>
        <w:instrText>PAGEREF Section_99d13</w:instrText>
      </w:r>
      <w:r>
        <w:instrText>60423214fc983c44bcce5b96d80</w:instrText>
      </w:r>
      <w:r>
        <w:fldChar w:fldCharType="separate"/>
      </w:r>
      <w:r>
        <w:rPr>
          <w:noProof/>
        </w:rPr>
        <w:t>250</w:t>
      </w:r>
      <w:r>
        <w:fldChar w:fldCharType="end"/>
      </w:r>
    </w:p>
    <w:p w:rsidR="00611683" w:rsidRDefault="0071088D">
      <w:pPr>
        <w:pStyle w:val="indexentry0"/>
      </w:pPr>
      <w:r>
        <w:t xml:space="preserve">   </w:t>
      </w:r>
      <w:hyperlink w:anchor="Section_219b871c865843f692b9585791c2d18d">
        <w:r>
          <w:rPr>
            <w:rStyle w:val="Hyperlink"/>
          </w:rPr>
          <w:t>reserved1376</w:t>
        </w:r>
      </w:hyperlink>
      <w:r>
        <w:t xml:space="preserve"> </w:t>
      </w:r>
      <w:r>
        <w:fldChar w:fldCharType="begin"/>
      </w:r>
      <w:r>
        <w:instrText>PAGEREF Section_219b871c865843f692b9585791c2d18d</w:instrText>
      </w:r>
      <w:r>
        <w:fldChar w:fldCharType="separate"/>
      </w:r>
      <w:r>
        <w:rPr>
          <w:noProof/>
        </w:rPr>
        <w:t>251</w:t>
      </w:r>
      <w:r>
        <w:fldChar w:fldCharType="end"/>
      </w:r>
    </w:p>
    <w:p w:rsidR="00611683" w:rsidRDefault="0071088D">
      <w:pPr>
        <w:pStyle w:val="indexentry0"/>
      </w:pPr>
      <w:r>
        <w:t xml:space="preserve">   </w:t>
      </w:r>
      <w:hyperlink w:anchor="Section_e30d5d3d4a754d46b0a5b0f766ea796f">
        <w:r>
          <w:rPr>
            <w:rStyle w:val="Hyperlink"/>
          </w:rPr>
          <w:t>reserved1377</w:t>
        </w:r>
      </w:hyperlink>
      <w:r>
        <w:t xml:space="preserve"> </w:t>
      </w:r>
      <w:r>
        <w:fldChar w:fldCharType="begin"/>
      </w:r>
      <w:r>
        <w:instrText>PAGEREF Section_e30d5d3d4a754d46b0a5b0f766ea796f</w:instrText>
      </w:r>
      <w:r>
        <w:fldChar w:fldCharType="separate"/>
      </w:r>
      <w:r>
        <w:rPr>
          <w:noProof/>
        </w:rPr>
        <w:t>252</w:t>
      </w:r>
      <w:r>
        <w:fldChar w:fldCharType="end"/>
      </w:r>
    </w:p>
    <w:p w:rsidR="00611683" w:rsidRDefault="0071088D">
      <w:pPr>
        <w:pStyle w:val="indexentry0"/>
      </w:pPr>
      <w:r>
        <w:t xml:space="preserve">   </w:t>
      </w:r>
      <w:hyperlink w:anchor="Section_834ea12727e0400f812ef8704e8c4682">
        <w:r>
          <w:rPr>
            <w:rStyle w:val="Hyperlink"/>
          </w:rPr>
          <w:t>reserved1378</w:t>
        </w:r>
      </w:hyperlink>
      <w:r>
        <w:t xml:space="preserve"> </w:t>
      </w:r>
      <w:r>
        <w:fldChar w:fldCharType="begin"/>
      </w:r>
      <w:r>
        <w:instrText>PAGEREF Section_834ea12727e0400f812ef8704e8c4682</w:instrText>
      </w:r>
      <w:r>
        <w:fldChar w:fldCharType="separate"/>
      </w:r>
      <w:r>
        <w:rPr>
          <w:noProof/>
        </w:rPr>
        <w:t>252</w:t>
      </w:r>
      <w:r>
        <w:fldChar w:fldCharType="end"/>
      </w:r>
    </w:p>
    <w:p w:rsidR="00611683" w:rsidRDefault="0071088D">
      <w:pPr>
        <w:pStyle w:val="indexentry0"/>
      </w:pPr>
      <w:r>
        <w:t xml:space="preserve">   </w:t>
      </w:r>
      <w:hyperlink w:anchor="Section_54f22d8a0c8143eca764abc344c01ed0">
        <w:r>
          <w:rPr>
            <w:rStyle w:val="Hyperlink"/>
          </w:rPr>
          <w:t>reserved474</w:t>
        </w:r>
      </w:hyperlink>
      <w:r>
        <w:t xml:space="preserve"> </w:t>
      </w:r>
      <w:r>
        <w:fldChar w:fldCharType="begin"/>
      </w:r>
      <w:r>
        <w:instrText>PAGEREF Section_54f22d8a0c8143eca764abc344c01ed0</w:instrText>
      </w:r>
      <w:r>
        <w:fldChar w:fldCharType="separate"/>
      </w:r>
      <w:r>
        <w:rPr>
          <w:noProof/>
        </w:rPr>
        <w:t>226</w:t>
      </w:r>
      <w:r>
        <w:fldChar w:fldCharType="end"/>
      </w:r>
    </w:p>
    <w:p w:rsidR="00611683" w:rsidRDefault="0071088D">
      <w:pPr>
        <w:pStyle w:val="indexentry0"/>
      </w:pPr>
      <w:r>
        <w:t xml:space="preserve">   reserved476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w:t>
      </w:r>
    </w:p>
    <w:p w:rsidR="00611683" w:rsidRDefault="0071088D">
      <w:pPr>
        <w:pStyle w:val="indexentry0"/>
      </w:pPr>
      <w:r>
        <w:t xml:space="preserve">   </w:t>
      </w:r>
      <w:hyperlink w:anchor="Section_0c88e32f33254def894afcd64d1ec861">
        <w:r>
          <w:rPr>
            <w:rStyle w:val="Hyperlink"/>
          </w:rPr>
          <w:t>reserved478</w:t>
        </w:r>
      </w:hyperlink>
      <w:r>
        <w:t xml:space="preserve"> </w:t>
      </w:r>
      <w:r>
        <w:fldChar w:fldCharType="begin"/>
      </w:r>
      <w:r>
        <w:instrText>PAGEREF Section_0c88e32f33254def894afcd64d1ec861</w:instrText>
      </w:r>
      <w:r>
        <w:fldChar w:fldCharType="separate"/>
      </w:r>
      <w:r>
        <w:rPr>
          <w:noProof/>
        </w:rPr>
        <w:t>228</w:t>
      </w:r>
      <w:r>
        <w:fldChar w:fldCharType="end"/>
      </w:r>
    </w:p>
    <w:p w:rsidR="00611683" w:rsidRDefault="0071088D">
      <w:pPr>
        <w:pStyle w:val="indexentry0"/>
      </w:pPr>
      <w:r>
        <w:t xml:space="preserve">   </w:t>
      </w:r>
      <w:hyperlink w:anchor="Section_6e51878ec175465480d6889c5b0ebdb7">
        <w:r>
          <w:rPr>
            <w:rStyle w:val="Hyperlink"/>
          </w:rPr>
          <w:t>reserved480</w:t>
        </w:r>
      </w:hyperlink>
      <w:r>
        <w:t xml:space="preserve"> </w:t>
      </w:r>
      <w:r>
        <w:fldChar w:fldCharType="begin"/>
      </w:r>
      <w:r>
        <w:instrText>PAGEREF Section_6e51878ec175465480d6889c5b0ebdb7</w:instrText>
      </w:r>
      <w:r>
        <w:fldChar w:fldCharType="separate"/>
      </w:r>
      <w:r>
        <w:rPr>
          <w:noProof/>
        </w:rPr>
        <w:t>229</w:t>
      </w:r>
      <w:r>
        <w:fldChar w:fldCharType="end"/>
      </w:r>
    </w:p>
    <w:p w:rsidR="00611683" w:rsidRDefault="0071088D">
      <w:pPr>
        <w:pStyle w:val="indexentry0"/>
      </w:pPr>
      <w:r>
        <w:t xml:space="preserve">   </w:t>
      </w:r>
      <w:hyperlink w:anchor="Section_e2cb14d0ddc14f048a9b389226e97490">
        <w:r>
          <w:rPr>
            <w:rStyle w:val="Hyperlink"/>
          </w:rPr>
          <w:t>reserved481</w:t>
        </w:r>
      </w:hyperlink>
      <w:r>
        <w:t xml:space="preserve"> </w:t>
      </w:r>
      <w:r>
        <w:fldChar w:fldCharType="begin"/>
      </w:r>
      <w:r>
        <w:instrText>PAGEREF Section_e2cb14d0ddc14f048a9b389226e97490</w:instrText>
      </w:r>
      <w:r>
        <w:fldChar w:fldCharType="separate"/>
      </w:r>
      <w:r>
        <w:rPr>
          <w:noProof/>
        </w:rPr>
        <w:t>230</w:t>
      </w:r>
      <w:r>
        <w:fldChar w:fldCharType="end"/>
      </w:r>
    </w:p>
    <w:p w:rsidR="00611683" w:rsidRDefault="0071088D">
      <w:pPr>
        <w:pStyle w:val="indexentry0"/>
      </w:pPr>
      <w:r>
        <w:t xml:space="preserve">   </w:t>
      </w:r>
      <w:hyperlink w:anchor="Section_2c802de347d64f9eb494f03c80a1df11">
        <w:r>
          <w:rPr>
            <w:rStyle w:val="Hyperlink"/>
          </w:rPr>
          <w:t>reserved482</w:t>
        </w:r>
      </w:hyperlink>
      <w:r>
        <w:t xml:space="preserve"> </w:t>
      </w:r>
      <w:r>
        <w:fldChar w:fldCharType="begin"/>
      </w:r>
      <w:r>
        <w:instrText>PAGEREF Section_2c802de347d64f9eb494f03c80a1df11</w:instrText>
      </w:r>
      <w:r>
        <w:fldChar w:fldCharType="separate"/>
      </w:r>
      <w:r>
        <w:rPr>
          <w:noProof/>
        </w:rPr>
        <w:t>230</w:t>
      </w:r>
      <w:r>
        <w:fldChar w:fldCharType="end"/>
      </w:r>
    </w:p>
    <w:p w:rsidR="00611683" w:rsidRDefault="0071088D">
      <w:pPr>
        <w:pStyle w:val="indexentry0"/>
      </w:pPr>
      <w:hyperlink w:anchor="Section_77face5b81f442d6adf1bac582540055">
        <w:r>
          <w:rPr>
            <w:rStyle w:val="Hyperlink"/>
          </w:rPr>
          <w:t>lineBackColor Line Style property</w:t>
        </w:r>
      </w:hyperlink>
      <w:r>
        <w:t xml:space="preserve"> </w:t>
      </w:r>
      <w:r>
        <w:fldChar w:fldCharType="begin"/>
      </w:r>
      <w:r>
        <w:instrText>PAGEREF Section_77face5b81f442d6adf1bac582540055</w:instrText>
      </w:r>
      <w:r>
        <w:fldChar w:fldCharType="separate"/>
      </w:r>
      <w:r>
        <w:rPr>
          <w:noProof/>
        </w:rPr>
        <w:t>212</w:t>
      </w:r>
      <w:r>
        <w:fldChar w:fldCharType="end"/>
      </w:r>
    </w:p>
    <w:p w:rsidR="00611683" w:rsidRDefault="0071088D">
      <w:pPr>
        <w:pStyle w:val="indexentry0"/>
      </w:pPr>
      <w:hyperlink w:anchor="Section_c474f016ffc44239938a4bf294fea0ea">
        <w:r>
          <w:rPr>
            <w:rStyle w:val="Hyperlink"/>
          </w:rPr>
          <w:t>lineBackColorExt Line Style property</w:t>
        </w:r>
      </w:hyperlink>
      <w:r>
        <w:t xml:space="preserve"> </w:t>
      </w:r>
      <w:r>
        <w:fldChar w:fldCharType="begin"/>
      </w:r>
      <w:r>
        <w:instrText>PAGEREF Section_c474f016ffc44239938a4bf294fea0ea</w:instrText>
      </w:r>
      <w:r>
        <w:fldChar w:fldCharType="separate"/>
      </w:r>
      <w:r>
        <w:rPr>
          <w:noProof/>
        </w:rPr>
        <w:t>228</w:t>
      </w:r>
      <w:r>
        <w:fldChar w:fldCharType="end"/>
      </w:r>
    </w:p>
    <w:p w:rsidR="00611683" w:rsidRDefault="0071088D">
      <w:pPr>
        <w:pStyle w:val="indexentry0"/>
      </w:pPr>
      <w:hyperlink w:anchor="Section_f11cea6492ce431da78cd899eb228e03">
        <w:r>
          <w:rPr>
            <w:rStyle w:val="Hyperlink"/>
          </w:rPr>
          <w:t>lineBackColorExtMod Line Style property</w:t>
        </w:r>
      </w:hyperlink>
      <w:r>
        <w:t xml:space="preserve"> </w:t>
      </w:r>
      <w:r>
        <w:fldChar w:fldCharType="begin"/>
      </w:r>
      <w:r>
        <w:instrText>P</w:instrText>
      </w:r>
      <w:r>
        <w:instrText>AGEREF Section_f11cea6492ce431da78cd899eb228e03</w:instrText>
      </w:r>
      <w:r>
        <w:fldChar w:fldCharType="separate"/>
      </w:r>
      <w:r>
        <w:rPr>
          <w:noProof/>
        </w:rPr>
        <w:t>229</w:t>
      </w:r>
      <w:r>
        <w:fldChar w:fldCharType="end"/>
      </w:r>
    </w:p>
    <w:p w:rsidR="00611683" w:rsidRDefault="0071088D">
      <w:pPr>
        <w:pStyle w:val="indexentry0"/>
      </w:pPr>
      <w:hyperlink w:anchor="Section_6776051611b5462c89dfca679c9a0775">
        <w:r>
          <w:rPr>
            <w:rStyle w:val="Hyperlink"/>
          </w:rPr>
          <w:t>lineBottomBackColor Bottom Line Style property</w:t>
        </w:r>
      </w:hyperlink>
      <w:r>
        <w:t xml:space="preserve"> </w:t>
      </w:r>
      <w:r>
        <w:fldChar w:fldCharType="begin"/>
      </w:r>
      <w:r>
        <w:instrText>PAGEREF Section_6776051611b5462c89dfca679c9a0775</w:instrText>
      </w:r>
      <w:r>
        <w:fldChar w:fldCharType="separate"/>
      </w:r>
      <w:r>
        <w:rPr>
          <w:noProof/>
        </w:rPr>
        <w:t>301</w:t>
      </w:r>
      <w:r>
        <w:fldChar w:fldCharType="end"/>
      </w:r>
    </w:p>
    <w:p w:rsidR="00611683" w:rsidRDefault="0071088D">
      <w:pPr>
        <w:pStyle w:val="indexentry0"/>
      </w:pPr>
      <w:hyperlink w:anchor="Section_2b6fa6ebc0d54ca6b7919ed38a6a5b15">
        <w:r>
          <w:rPr>
            <w:rStyle w:val="Hyperlink"/>
          </w:rPr>
          <w:t>lineBottomBackColorExt Bottom Line Style property</w:t>
        </w:r>
      </w:hyperlink>
      <w:r>
        <w:t xml:space="preserve"> </w:t>
      </w:r>
      <w:r>
        <w:fldChar w:fldCharType="begin"/>
      </w:r>
      <w:r>
        <w:instrText>PAGEREF Section_2b6fa6ebc0d54ca6b7919ed38a6a5b15</w:instrText>
      </w:r>
      <w:r>
        <w:fldChar w:fldCharType="separate"/>
      </w:r>
      <w:r>
        <w:rPr>
          <w:noProof/>
        </w:rPr>
        <w:t>317</w:t>
      </w:r>
      <w:r>
        <w:fldChar w:fldCharType="end"/>
      </w:r>
    </w:p>
    <w:p w:rsidR="00611683" w:rsidRDefault="0071088D">
      <w:pPr>
        <w:pStyle w:val="indexentry0"/>
      </w:pPr>
      <w:hyperlink w:anchor="Section_d6d690b90e194ef18c656575b1ce04e7">
        <w:r>
          <w:rPr>
            <w:rStyle w:val="Hyperlink"/>
          </w:rPr>
          <w:t>lineBottomBackColorExtMod Bottom Line Style property</w:t>
        </w:r>
      </w:hyperlink>
      <w:r>
        <w:t xml:space="preserve"> </w:t>
      </w:r>
      <w:r>
        <w:fldChar w:fldCharType="begin"/>
      </w:r>
      <w:r>
        <w:instrText>PAGEREF Section_d6</w:instrText>
      </w:r>
      <w:r>
        <w:instrText>d690b90e194ef18c656575b1ce04e7</w:instrText>
      </w:r>
      <w:r>
        <w:fldChar w:fldCharType="separate"/>
      </w:r>
      <w:r>
        <w:rPr>
          <w:noProof/>
        </w:rPr>
        <w:t>318</w:t>
      </w:r>
      <w:r>
        <w:fldChar w:fldCharType="end"/>
      </w:r>
    </w:p>
    <w:p w:rsidR="00611683" w:rsidRDefault="0071088D">
      <w:pPr>
        <w:pStyle w:val="indexentry0"/>
      </w:pPr>
      <w:hyperlink w:anchor="Section_0f313e448a3f4aa09fc799c87161f0a9">
        <w:r>
          <w:rPr>
            <w:rStyle w:val="Hyperlink"/>
          </w:rPr>
          <w:t>lineBottomColor Bottom Line Style property</w:t>
        </w:r>
      </w:hyperlink>
      <w:r>
        <w:t xml:space="preserve"> </w:t>
      </w:r>
      <w:r>
        <w:fldChar w:fldCharType="begin"/>
      </w:r>
      <w:r>
        <w:instrText>PAGEREF Section_0f313e448a3f4aa09fc799c87161f0a9</w:instrText>
      </w:r>
      <w:r>
        <w:fldChar w:fldCharType="separate"/>
      </w:r>
      <w:r>
        <w:rPr>
          <w:noProof/>
        </w:rPr>
        <w:t>300</w:t>
      </w:r>
      <w:r>
        <w:fldChar w:fldCharType="end"/>
      </w:r>
    </w:p>
    <w:p w:rsidR="00611683" w:rsidRDefault="0071088D">
      <w:pPr>
        <w:pStyle w:val="indexentry0"/>
      </w:pPr>
      <w:hyperlink w:anchor="Section_1ede8df24885414bb830a11bdb1e983d">
        <w:r>
          <w:rPr>
            <w:rStyle w:val="Hyperlink"/>
          </w:rPr>
          <w:t>lin</w:t>
        </w:r>
        <w:r>
          <w:rPr>
            <w:rStyle w:val="Hyperlink"/>
          </w:rPr>
          <w:t>eBottomColorExt Bottom Line Style property</w:t>
        </w:r>
      </w:hyperlink>
      <w:r>
        <w:t xml:space="preserve"> </w:t>
      </w:r>
      <w:r>
        <w:fldChar w:fldCharType="begin"/>
      </w:r>
      <w:r>
        <w:instrText>PAGEREF Section_1ede8df24885414bb830a11bdb1e983d</w:instrText>
      </w:r>
      <w:r>
        <w:fldChar w:fldCharType="separate"/>
      </w:r>
      <w:r>
        <w:rPr>
          <w:noProof/>
        </w:rPr>
        <w:t>315</w:t>
      </w:r>
      <w:r>
        <w:fldChar w:fldCharType="end"/>
      </w:r>
    </w:p>
    <w:p w:rsidR="00611683" w:rsidRDefault="0071088D">
      <w:pPr>
        <w:pStyle w:val="indexentry0"/>
      </w:pPr>
      <w:hyperlink w:anchor="Section_25c95cbad72e4170aa64384777a23a2c">
        <w:r>
          <w:rPr>
            <w:rStyle w:val="Hyperlink"/>
          </w:rPr>
          <w:t>lineBottomColorExtMod Bottom Line Style property</w:t>
        </w:r>
      </w:hyperlink>
      <w:r>
        <w:t xml:space="preserve"> </w:t>
      </w:r>
      <w:r>
        <w:fldChar w:fldCharType="begin"/>
      </w:r>
      <w:r>
        <w:instrText>PAGEREF Section_25c95cbad72e4170aa64384777a23a2</w:instrText>
      </w:r>
      <w:r>
        <w:instrText>c</w:instrText>
      </w:r>
      <w:r>
        <w:fldChar w:fldCharType="separate"/>
      </w:r>
      <w:r>
        <w:rPr>
          <w:noProof/>
        </w:rPr>
        <w:t>316</w:t>
      </w:r>
      <w:r>
        <w:fldChar w:fldCharType="end"/>
      </w:r>
    </w:p>
    <w:p w:rsidR="00611683" w:rsidRDefault="0071088D">
      <w:pPr>
        <w:pStyle w:val="indexentry0"/>
      </w:pPr>
      <w:hyperlink w:anchor="Section_259ed85665814a9b914287e133f3c58d">
        <w:r>
          <w:rPr>
            <w:rStyle w:val="Hyperlink"/>
          </w:rPr>
          <w:t>lineBottomCrMod Bottom Line Style property</w:t>
        </w:r>
      </w:hyperlink>
      <w:r>
        <w:t xml:space="preserve"> </w:t>
      </w:r>
      <w:r>
        <w:fldChar w:fldCharType="begin"/>
      </w:r>
      <w:r>
        <w:instrText>PAGEREF Section_259ed85665814a9b914287e133f3c58d</w:instrText>
      </w:r>
      <w:r>
        <w:fldChar w:fldCharType="separate"/>
      </w:r>
      <w:r>
        <w:rPr>
          <w:noProof/>
        </w:rPr>
        <w:t>302</w:t>
      </w:r>
      <w:r>
        <w:fldChar w:fldCharType="end"/>
      </w:r>
    </w:p>
    <w:p w:rsidR="00611683" w:rsidRDefault="0071088D">
      <w:pPr>
        <w:pStyle w:val="indexentry0"/>
      </w:pPr>
      <w:hyperlink w:anchor="Section_53669d85320d4fd594ba3cc78430d5c5">
        <w:r>
          <w:rPr>
            <w:rStyle w:val="Hyperlink"/>
          </w:rPr>
          <w:t>lineBottomDashing Bottom Line St</w:t>
        </w:r>
        <w:r>
          <w:rPr>
            <w:rStyle w:val="Hyperlink"/>
          </w:rPr>
          <w:t>yle property</w:t>
        </w:r>
      </w:hyperlink>
      <w:r>
        <w:t xml:space="preserve"> </w:t>
      </w:r>
      <w:r>
        <w:fldChar w:fldCharType="begin"/>
      </w:r>
      <w:r>
        <w:instrText>PAGEREF Section_53669d85320d4fd594ba3cc78430d5c5</w:instrText>
      </w:r>
      <w:r>
        <w:fldChar w:fldCharType="separate"/>
      </w:r>
      <w:r>
        <w:rPr>
          <w:noProof/>
        </w:rPr>
        <w:t>309</w:t>
      </w:r>
      <w:r>
        <w:fldChar w:fldCharType="end"/>
      </w:r>
    </w:p>
    <w:p w:rsidR="00611683" w:rsidRDefault="0071088D">
      <w:pPr>
        <w:pStyle w:val="indexentry0"/>
      </w:pPr>
      <w:hyperlink w:anchor="Section_a38b8dd61ce044b1bb061f140421dcdd">
        <w:r>
          <w:rPr>
            <w:rStyle w:val="Hyperlink"/>
          </w:rPr>
          <w:t>lineBottomDashStyle Bottom Line Style property</w:t>
        </w:r>
      </w:hyperlink>
      <w:r>
        <w:t xml:space="preserve"> </w:t>
      </w:r>
      <w:r>
        <w:fldChar w:fldCharType="begin"/>
      </w:r>
      <w:r>
        <w:instrText>PAGEREF Section_a38b8dd61ce044b1bb061f140421dcdd</w:instrText>
      </w:r>
      <w:r>
        <w:fldChar w:fldCharType="separate"/>
      </w:r>
      <w:r>
        <w:rPr>
          <w:noProof/>
        </w:rPr>
        <w:t>309</w:t>
      </w:r>
      <w:r>
        <w:fldChar w:fldCharType="end"/>
      </w:r>
    </w:p>
    <w:p w:rsidR="00611683" w:rsidRDefault="0071088D">
      <w:pPr>
        <w:pStyle w:val="indexentry0"/>
      </w:pPr>
      <w:hyperlink w:anchor="Section_c736d0d68c054a6baa4d478a2035f6bd">
        <w:r>
          <w:rPr>
            <w:rStyle w:val="Hyperlink"/>
          </w:rPr>
          <w:t>lineBottomDashStyle_complex Bottom Line Style property</w:t>
        </w:r>
      </w:hyperlink>
      <w:r>
        <w:t xml:space="preserve"> </w:t>
      </w:r>
      <w:r>
        <w:fldChar w:fldCharType="begin"/>
      </w:r>
      <w:r>
        <w:instrText>PAGEREF Section_c736d0d68c054a6baa4d478a2035f6bd</w:instrText>
      </w:r>
      <w:r>
        <w:fldChar w:fldCharType="separate"/>
      </w:r>
      <w:r>
        <w:rPr>
          <w:noProof/>
        </w:rPr>
        <w:t>310</w:t>
      </w:r>
      <w:r>
        <w:fldChar w:fldCharType="end"/>
      </w:r>
    </w:p>
    <w:p w:rsidR="00611683" w:rsidRDefault="0071088D">
      <w:pPr>
        <w:pStyle w:val="indexentry0"/>
      </w:pPr>
      <w:hyperlink w:anchor="Section_01ee4dc761804c19a41fb9f96f43e0bd">
        <w:r>
          <w:rPr>
            <w:rStyle w:val="Hyperlink"/>
          </w:rPr>
          <w:t>lineBottomEndArrowhead Bo</w:t>
        </w:r>
        <w:r>
          <w:rPr>
            <w:rStyle w:val="Hyperlink"/>
          </w:rPr>
          <w:t>ttom Line Style property</w:t>
        </w:r>
      </w:hyperlink>
      <w:r>
        <w:t xml:space="preserve"> </w:t>
      </w:r>
      <w:r>
        <w:fldChar w:fldCharType="begin"/>
      </w:r>
      <w:r>
        <w:instrText>PAGEREF Section_01ee4dc761804c19a41fb9f96f43e0bd</w:instrText>
      </w:r>
      <w:r>
        <w:fldChar w:fldCharType="separate"/>
      </w:r>
      <w:r>
        <w:rPr>
          <w:noProof/>
        </w:rPr>
        <w:t>311</w:t>
      </w:r>
      <w:r>
        <w:fldChar w:fldCharType="end"/>
      </w:r>
    </w:p>
    <w:p w:rsidR="00611683" w:rsidRDefault="0071088D">
      <w:pPr>
        <w:pStyle w:val="indexentry0"/>
      </w:pPr>
      <w:hyperlink w:anchor="Section_71d58a98e77149d9b7441f76f639bcc6">
        <w:r>
          <w:rPr>
            <w:rStyle w:val="Hyperlink"/>
          </w:rPr>
          <w:t>lineBottomEndArrowLength Bottom Line Style property</w:t>
        </w:r>
      </w:hyperlink>
      <w:r>
        <w:t xml:space="preserve"> </w:t>
      </w:r>
      <w:r>
        <w:fldChar w:fldCharType="begin"/>
      </w:r>
      <w:r>
        <w:instrText>PAGEREF Section_71d58a98e77149d9b7441f76f639bcc6</w:instrText>
      </w:r>
      <w:r>
        <w:fldChar w:fldCharType="separate"/>
      </w:r>
      <w:r>
        <w:rPr>
          <w:noProof/>
        </w:rPr>
        <w:t>313</w:t>
      </w:r>
      <w:r>
        <w:fldChar w:fldCharType="end"/>
      </w:r>
    </w:p>
    <w:p w:rsidR="00611683" w:rsidRDefault="0071088D">
      <w:pPr>
        <w:pStyle w:val="indexentry0"/>
      </w:pPr>
      <w:hyperlink w:anchor="Section_71220e8a851f418785f1603b62e55e28">
        <w:r>
          <w:rPr>
            <w:rStyle w:val="Hyperlink"/>
          </w:rPr>
          <w:t>lineBottomEndArrowWidth Bottom Line Style property</w:t>
        </w:r>
      </w:hyperlink>
      <w:r>
        <w:t xml:space="preserve"> </w:t>
      </w:r>
      <w:r>
        <w:fldChar w:fldCharType="begin"/>
      </w:r>
      <w:r>
        <w:instrText>PAGEREF Section_71220e8a851f418785f1603b62e55e28</w:instrText>
      </w:r>
      <w:r>
        <w:fldChar w:fldCharType="separate"/>
      </w:r>
      <w:r>
        <w:rPr>
          <w:noProof/>
        </w:rPr>
        <w:t>313</w:t>
      </w:r>
      <w:r>
        <w:fldChar w:fldCharType="end"/>
      </w:r>
    </w:p>
    <w:p w:rsidR="00611683" w:rsidRDefault="0071088D">
      <w:pPr>
        <w:pStyle w:val="indexentry0"/>
      </w:pPr>
      <w:hyperlink w:anchor="Section_76f7ce8c45f74e30a286a0ebedbfefa1">
        <w:r>
          <w:rPr>
            <w:rStyle w:val="Hyperlink"/>
          </w:rPr>
          <w:t>lineBottomEndCapStyle Bottom Line Style</w:t>
        </w:r>
        <w:r>
          <w:rPr>
            <w:rStyle w:val="Hyperlink"/>
          </w:rPr>
          <w:t xml:space="preserve"> property</w:t>
        </w:r>
      </w:hyperlink>
      <w:r>
        <w:t xml:space="preserve"> </w:t>
      </w:r>
      <w:r>
        <w:fldChar w:fldCharType="begin"/>
      </w:r>
      <w:r>
        <w:instrText>PAGEREF Section_76f7ce8c45f74e30a286a0ebedbfefa1</w:instrText>
      </w:r>
      <w:r>
        <w:fldChar w:fldCharType="separate"/>
      </w:r>
      <w:r>
        <w:rPr>
          <w:noProof/>
        </w:rPr>
        <w:t>314</w:t>
      </w:r>
      <w:r>
        <w:fldChar w:fldCharType="end"/>
      </w:r>
    </w:p>
    <w:p w:rsidR="00611683" w:rsidRDefault="0071088D">
      <w:pPr>
        <w:pStyle w:val="indexentry0"/>
      </w:pPr>
      <w:hyperlink w:anchor="Section_9e1f4117143148c19f2e50091f773c3a">
        <w:r>
          <w:rPr>
            <w:rStyle w:val="Hyperlink"/>
          </w:rPr>
          <w:t>lineBottomFillBlip Bottom Line Style property</w:t>
        </w:r>
      </w:hyperlink>
      <w:r>
        <w:t xml:space="preserve"> </w:t>
      </w:r>
      <w:r>
        <w:fldChar w:fldCharType="begin"/>
      </w:r>
      <w:r>
        <w:instrText>PAGEREF Section_9e1f4117143148c19f2e50091f773c3a</w:instrText>
      </w:r>
      <w:r>
        <w:fldChar w:fldCharType="separate"/>
      </w:r>
      <w:r>
        <w:rPr>
          <w:noProof/>
        </w:rPr>
        <w:t>303</w:t>
      </w:r>
      <w:r>
        <w:fldChar w:fldCharType="end"/>
      </w:r>
    </w:p>
    <w:p w:rsidR="00611683" w:rsidRDefault="0071088D">
      <w:pPr>
        <w:pStyle w:val="indexentry0"/>
      </w:pPr>
      <w:hyperlink w:anchor="Section_fb3b3ab8bceb4b8a9f5b003c0b85c44b">
        <w:r>
          <w:rPr>
            <w:rStyle w:val="Hyperlink"/>
          </w:rPr>
          <w:t>lineBottomFillBlip_complex Bottom Line Style property</w:t>
        </w:r>
      </w:hyperlink>
      <w:r>
        <w:t xml:space="preserve"> </w:t>
      </w:r>
      <w:r>
        <w:fldChar w:fldCharType="begin"/>
      </w:r>
      <w:r>
        <w:instrText>PAGEREF Section_fb3b3ab8bceb4b8a9f5b003c0b85c44b</w:instrText>
      </w:r>
      <w:r>
        <w:fldChar w:fldCharType="separate"/>
      </w:r>
      <w:r>
        <w:rPr>
          <w:noProof/>
        </w:rPr>
        <w:t>304</w:t>
      </w:r>
      <w:r>
        <w:fldChar w:fldCharType="end"/>
      </w:r>
    </w:p>
    <w:p w:rsidR="00611683" w:rsidRDefault="0071088D">
      <w:pPr>
        <w:pStyle w:val="indexentry0"/>
      </w:pPr>
      <w:hyperlink w:anchor="Section_17272fbef1484ae3a2f12fda1e3deb43">
        <w:r>
          <w:rPr>
            <w:rStyle w:val="Hyperlink"/>
          </w:rPr>
          <w:t>lineBottomFillBlipFlags Bottom Line Style property</w:t>
        </w:r>
      </w:hyperlink>
      <w:r>
        <w:t xml:space="preserve"> </w:t>
      </w:r>
      <w:r>
        <w:fldChar w:fldCharType="begin"/>
      </w:r>
      <w:r>
        <w:instrText>PAGE</w:instrText>
      </w:r>
      <w:r>
        <w:instrText>REF Section_17272fbef1484ae3a2f12fda1e3deb43</w:instrText>
      </w:r>
      <w:r>
        <w:fldChar w:fldCharType="separate"/>
      </w:r>
      <w:r>
        <w:rPr>
          <w:noProof/>
        </w:rPr>
        <w:t>305</w:t>
      </w:r>
      <w:r>
        <w:fldChar w:fldCharType="end"/>
      </w:r>
    </w:p>
    <w:p w:rsidR="00611683" w:rsidRDefault="0071088D">
      <w:pPr>
        <w:pStyle w:val="indexentry0"/>
      </w:pPr>
      <w:hyperlink w:anchor="Section_76b01ae0230e4a99ba6eadeabe0bb725">
        <w:r>
          <w:rPr>
            <w:rStyle w:val="Hyperlink"/>
          </w:rPr>
          <w:t>lineBottomFillBlipName Bottom Line Style property</w:t>
        </w:r>
      </w:hyperlink>
      <w:r>
        <w:t xml:space="preserve"> </w:t>
      </w:r>
      <w:r>
        <w:fldChar w:fldCharType="begin"/>
      </w:r>
      <w:r>
        <w:instrText>PAGEREF Section_76b01ae0230e4a99ba6eadeabe0bb725</w:instrText>
      </w:r>
      <w:r>
        <w:fldChar w:fldCharType="separate"/>
      </w:r>
      <w:r>
        <w:rPr>
          <w:noProof/>
        </w:rPr>
        <w:t>304</w:t>
      </w:r>
      <w:r>
        <w:fldChar w:fldCharType="end"/>
      </w:r>
    </w:p>
    <w:p w:rsidR="00611683" w:rsidRDefault="0071088D">
      <w:pPr>
        <w:pStyle w:val="indexentry0"/>
      </w:pPr>
      <w:hyperlink w:anchor="Section_4874554acef44b14a637eb23d9880c3e">
        <w:r>
          <w:rPr>
            <w:rStyle w:val="Hyperlink"/>
          </w:rPr>
          <w:t>lineBottomFillBlipName_complex Bottom Line Style property</w:t>
        </w:r>
      </w:hyperlink>
      <w:r>
        <w:t xml:space="preserve"> </w:t>
      </w:r>
      <w:r>
        <w:fldChar w:fldCharType="begin"/>
      </w:r>
      <w:r>
        <w:instrText>PAGEREF Section_4874554acef44b14a637eb23d9880c3e</w:instrText>
      </w:r>
      <w:r>
        <w:fldChar w:fldCharType="separate"/>
      </w:r>
      <w:r>
        <w:rPr>
          <w:noProof/>
        </w:rPr>
        <w:t>305</w:t>
      </w:r>
      <w:r>
        <w:fldChar w:fldCharType="end"/>
      </w:r>
    </w:p>
    <w:p w:rsidR="00611683" w:rsidRDefault="0071088D">
      <w:pPr>
        <w:pStyle w:val="indexentry0"/>
      </w:pPr>
      <w:hyperlink w:anchor="Section_7060da5e966348e99cb33e2862586e6b">
        <w:r>
          <w:rPr>
            <w:rStyle w:val="Hyperlink"/>
          </w:rPr>
          <w:t>lineBottomFillDzType B</w:t>
        </w:r>
        <w:r>
          <w:rPr>
            <w:rStyle w:val="Hyperlink"/>
          </w:rPr>
          <w:t>ottom Line Style property</w:t>
        </w:r>
      </w:hyperlink>
      <w:r>
        <w:t xml:space="preserve"> </w:t>
      </w:r>
      <w:r>
        <w:fldChar w:fldCharType="begin"/>
      </w:r>
      <w:r>
        <w:instrText>PAGEREF Section_7060da5e966348e99cb33e2862586e6b</w:instrText>
      </w:r>
      <w:r>
        <w:fldChar w:fldCharType="separate"/>
      </w:r>
      <w:r>
        <w:rPr>
          <w:noProof/>
        </w:rPr>
        <w:t>307</w:t>
      </w:r>
      <w:r>
        <w:fldChar w:fldCharType="end"/>
      </w:r>
    </w:p>
    <w:p w:rsidR="00611683" w:rsidRDefault="0071088D">
      <w:pPr>
        <w:pStyle w:val="indexentry0"/>
      </w:pPr>
      <w:hyperlink w:anchor="Section_49df472f5afb4fda929413f595402804">
        <w:r>
          <w:rPr>
            <w:rStyle w:val="Hyperlink"/>
          </w:rPr>
          <w:t>lineBottomFillHeight Bottom Line Style property</w:t>
        </w:r>
      </w:hyperlink>
      <w:r>
        <w:t xml:space="preserve"> </w:t>
      </w:r>
      <w:r>
        <w:fldChar w:fldCharType="begin"/>
      </w:r>
      <w:r>
        <w:instrText>PAGEREF Section_49df472f5afb4fda929413f595402804</w:instrText>
      </w:r>
      <w:r>
        <w:fldChar w:fldCharType="separate"/>
      </w:r>
      <w:r>
        <w:rPr>
          <w:noProof/>
        </w:rPr>
        <w:t>306</w:t>
      </w:r>
      <w:r>
        <w:fldChar w:fldCharType="end"/>
      </w:r>
    </w:p>
    <w:p w:rsidR="00611683" w:rsidRDefault="0071088D">
      <w:pPr>
        <w:pStyle w:val="indexentry0"/>
      </w:pPr>
      <w:hyperlink w:anchor="Section_3b5cce44e53a47e3b5d59d463cb7581c">
        <w:r>
          <w:rPr>
            <w:rStyle w:val="Hyperlink"/>
          </w:rPr>
          <w:t>lineBottomFillWidth Bottom Line Style property</w:t>
        </w:r>
      </w:hyperlink>
      <w:r>
        <w:t xml:space="preserve"> </w:t>
      </w:r>
      <w:r>
        <w:fldChar w:fldCharType="begin"/>
      </w:r>
      <w:r>
        <w:instrText>PAGEREF Section_3b5cce44e53a47e3b5d59d463cb7581c</w:instrText>
      </w:r>
      <w:r>
        <w:fldChar w:fldCharType="separate"/>
      </w:r>
      <w:r>
        <w:rPr>
          <w:noProof/>
        </w:rPr>
        <w:t>305</w:t>
      </w:r>
      <w:r>
        <w:fldChar w:fldCharType="end"/>
      </w:r>
    </w:p>
    <w:p w:rsidR="00611683" w:rsidRDefault="0071088D">
      <w:pPr>
        <w:pStyle w:val="indexentry0"/>
      </w:pPr>
      <w:hyperlink w:anchor="Section_533386b988a64867bffbba03238b7000">
        <w:r>
          <w:rPr>
            <w:rStyle w:val="Hyperlink"/>
          </w:rPr>
          <w:t>lineBottomJoinStyle Bottom Line S</w:t>
        </w:r>
        <w:r>
          <w:rPr>
            <w:rStyle w:val="Hyperlink"/>
          </w:rPr>
          <w:t>tyle property</w:t>
        </w:r>
      </w:hyperlink>
      <w:r>
        <w:t xml:space="preserve"> </w:t>
      </w:r>
      <w:r>
        <w:fldChar w:fldCharType="begin"/>
      </w:r>
      <w:r>
        <w:instrText>PAGEREF Section_533386b988a64867bffbba03238b7000</w:instrText>
      </w:r>
      <w:r>
        <w:fldChar w:fldCharType="separate"/>
      </w:r>
      <w:r>
        <w:rPr>
          <w:noProof/>
        </w:rPr>
        <w:t>314</w:t>
      </w:r>
      <w:r>
        <w:fldChar w:fldCharType="end"/>
      </w:r>
    </w:p>
    <w:p w:rsidR="00611683" w:rsidRDefault="0071088D">
      <w:pPr>
        <w:pStyle w:val="indexentry0"/>
      </w:pPr>
      <w:hyperlink w:anchor="Section_76120fc845da4049a40314a3ee9e7142">
        <w:r>
          <w:rPr>
            <w:rStyle w:val="Hyperlink"/>
          </w:rPr>
          <w:t>lineBottomMiterLimit Bottom Line Style property</w:t>
        </w:r>
      </w:hyperlink>
      <w:r>
        <w:t xml:space="preserve"> </w:t>
      </w:r>
      <w:r>
        <w:fldChar w:fldCharType="begin"/>
      </w:r>
      <w:r>
        <w:instrText>PAGEREF Section_76120fc845da4049a40314a3ee9e7142</w:instrText>
      </w:r>
      <w:r>
        <w:fldChar w:fldCharType="separate"/>
      </w:r>
      <w:r>
        <w:rPr>
          <w:noProof/>
        </w:rPr>
        <w:t>308</w:t>
      </w:r>
      <w:r>
        <w:fldChar w:fldCharType="end"/>
      </w:r>
    </w:p>
    <w:p w:rsidR="00611683" w:rsidRDefault="0071088D">
      <w:pPr>
        <w:pStyle w:val="indexentry0"/>
      </w:pPr>
      <w:hyperlink w:anchor="Section_4e417e8769af4c95b8832970e1c9c60b">
        <w:r>
          <w:rPr>
            <w:rStyle w:val="Hyperlink"/>
          </w:rPr>
          <w:t>lineBottomOpacity Bottom Line Style property</w:t>
        </w:r>
      </w:hyperlink>
      <w:r>
        <w:t xml:space="preserve"> </w:t>
      </w:r>
      <w:r>
        <w:fldChar w:fldCharType="begin"/>
      </w:r>
      <w:r>
        <w:instrText>PAGEREF Section_4e417e8769af4c95b8832970e1c9c60b</w:instrText>
      </w:r>
      <w:r>
        <w:fldChar w:fldCharType="separate"/>
      </w:r>
      <w:r>
        <w:rPr>
          <w:noProof/>
        </w:rPr>
        <w:t>301</w:t>
      </w:r>
      <w:r>
        <w:fldChar w:fldCharType="end"/>
      </w:r>
    </w:p>
    <w:p w:rsidR="00611683" w:rsidRDefault="0071088D">
      <w:pPr>
        <w:pStyle w:val="indexentry0"/>
      </w:pPr>
      <w:hyperlink w:anchor="Section_b9e0005a5825465fa95d568af872b738">
        <w:r>
          <w:rPr>
            <w:rStyle w:val="Hyperlink"/>
          </w:rPr>
          <w:t>lineBottomStartArrowhead Bottom Line Style property</w:t>
        </w:r>
      </w:hyperlink>
      <w:r>
        <w:t xml:space="preserve"> </w:t>
      </w:r>
      <w:r>
        <w:fldChar w:fldCharType="begin"/>
      </w:r>
      <w:r>
        <w:instrText>PAGERE</w:instrText>
      </w:r>
      <w:r>
        <w:instrText>F Section_b9e0005a5825465fa95d568af872b738</w:instrText>
      </w:r>
      <w:r>
        <w:fldChar w:fldCharType="separate"/>
      </w:r>
      <w:r>
        <w:rPr>
          <w:noProof/>
        </w:rPr>
        <w:t>310</w:t>
      </w:r>
      <w:r>
        <w:fldChar w:fldCharType="end"/>
      </w:r>
    </w:p>
    <w:p w:rsidR="00611683" w:rsidRDefault="0071088D">
      <w:pPr>
        <w:pStyle w:val="indexentry0"/>
      </w:pPr>
      <w:hyperlink w:anchor="Section_eae1a192ac9043558516584447fa263e">
        <w:r>
          <w:rPr>
            <w:rStyle w:val="Hyperlink"/>
          </w:rPr>
          <w:t>lineBottomStartArrowLength Bottom Line Style property</w:t>
        </w:r>
      </w:hyperlink>
      <w:r>
        <w:t xml:space="preserve"> </w:t>
      </w:r>
      <w:r>
        <w:fldChar w:fldCharType="begin"/>
      </w:r>
      <w:r>
        <w:instrText>PAGEREF Section_eae1a192ac9043558516584447fa263e</w:instrText>
      </w:r>
      <w:r>
        <w:fldChar w:fldCharType="separate"/>
      </w:r>
      <w:r>
        <w:rPr>
          <w:noProof/>
        </w:rPr>
        <w:t>312</w:t>
      </w:r>
      <w:r>
        <w:fldChar w:fldCharType="end"/>
      </w:r>
    </w:p>
    <w:p w:rsidR="00611683" w:rsidRDefault="0071088D">
      <w:pPr>
        <w:pStyle w:val="indexentry0"/>
      </w:pPr>
      <w:hyperlink w:anchor="Section_6569fe5ee6504956b333281ce4b853af">
        <w:r>
          <w:rPr>
            <w:rStyle w:val="Hyperlink"/>
          </w:rPr>
          <w:t>lineBottomStartArrowWidth Bottom Line Style property</w:t>
        </w:r>
      </w:hyperlink>
      <w:r>
        <w:t xml:space="preserve"> </w:t>
      </w:r>
      <w:r>
        <w:fldChar w:fldCharType="begin"/>
      </w:r>
      <w:r>
        <w:instrText>PAGEREF Section_6569fe5ee6504956b333281ce4b853af</w:instrText>
      </w:r>
      <w:r>
        <w:fldChar w:fldCharType="separate"/>
      </w:r>
      <w:r>
        <w:rPr>
          <w:noProof/>
        </w:rPr>
        <w:t>311</w:t>
      </w:r>
      <w:r>
        <w:fldChar w:fldCharType="end"/>
      </w:r>
    </w:p>
    <w:p w:rsidR="00611683" w:rsidRDefault="0071088D">
      <w:pPr>
        <w:pStyle w:val="indexentry0"/>
      </w:pPr>
      <w:hyperlink w:anchor="Section_42428cbc76f04b28bc0575b9baffe1a5">
        <w:r>
          <w:rPr>
            <w:rStyle w:val="Hyperlink"/>
          </w:rPr>
          <w:t>lineBottomStyle Bottom Line Style property</w:t>
        </w:r>
      </w:hyperlink>
      <w:r>
        <w:t xml:space="preserve"> </w:t>
      </w:r>
      <w:r>
        <w:fldChar w:fldCharType="begin"/>
      </w:r>
      <w:r>
        <w:instrText>PAGEREF Section_42428cbc76f04b28bc0575b9baffe1a5</w:instrText>
      </w:r>
      <w:r>
        <w:fldChar w:fldCharType="separate"/>
      </w:r>
      <w:r>
        <w:rPr>
          <w:noProof/>
        </w:rPr>
        <w:t>308</w:t>
      </w:r>
      <w:r>
        <w:fldChar w:fldCharType="end"/>
      </w:r>
    </w:p>
    <w:p w:rsidR="00611683" w:rsidRDefault="0071088D">
      <w:pPr>
        <w:pStyle w:val="indexentry0"/>
      </w:pPr>
      <w:hyperlink w:anchor="Section_d2871e97015e46d18a1713e864146ca8">
        <w:r>
          <w:rPr>
            <w:rStyle w:val="Hyperlink"/>
          </w:rPr>
          <w:t>lineBottomType Bottom Line Style property</w:t>
        </w:r>
      </w:hyperlink>
      <w:r>
        <w:t xml:space="preserve"> </w:t>
      </w:r>
      <w:r>
        <w:fldChar w:fldCharType="begin"/>
      </w:r>
      <w:r>
        <w:instrText>PAGEREF Section_d2871e97015e46d18a1713e864146ca8</w:instrText>
      </w:r>
      <w:r>
        <w:fldChar w:fldCharType="separate"/>
      </w:r>
      <w:r>
        <w:rPr>
          <w:noProof/>
        </w:rPr>
        <w:t>302</w:t>
      </w:r>
      <w:r>
        <w:fldChar w:fldCharType="end"/>
      </w:r>
    </w:p>
    <w:p w:rsidR="00611683" w:rsidRDefault="0071088D">
      <w:pPr>
        <w:pStyle w:val="indexentry0"/>
      </w:pPr>
      <w:hyperlink w:anchor="Section_819694bc9e7c4c2ea06a4f5607c80dde">
        <w:r>
          <w:rPr>
            <w:rStyle w:val="Hyperlink"/>
          </w:rPr>
          <w:t>lineBottomWidth Bottom Line Style property</w:t>
        </w:r>
      </w:hyperlink>
      <w:r>
        <w:t xml:space="preserve"> </w:t>
      </w:r>
      <w:r>
        <w:fldChar w:fldCharType="begin"/>
      </w:r>
      <w:r>
        <w:instrText>PAGEREF Section_819694bc9e7c4c2ea06a4f5607c80dde</w:instrText>
      </w:r>
      <w:r>
        <w:fldChar w:fldCharType="separate"/>
      </w:r>
      <w:r>
        <w:rPr>
          <w:noProof/>
        </w:rPr>
        <w:t>307</w:t>
      </w:r>
      <w:r>
        <w:fldChar w:fldCharType="end"/>
      </w:r>
    </w:p>
    <w:p w:rsidR="00611683" w:rsidRDefault="0071088D">
      <w:pPr>
        <w:pStyle w:val="indexentry0"/>
      </w:pPr>
      <w:hyperlink w:anchor="Section_0adb664c2a1c45039cfba87eb6241acc">
        <w:r>
          <w:rPr>
            <w:rStyle w:val="Hyperlink"/>
          </w:rPr>
          <w:t>lineColor Line Style property</w:t>
        </w:r>
      </w:hyperlink>
      <w:r>
        <w:t xml:space="preserve"> </w:t>
      </w:r>
      <w:r>
        <w:fldChar w:fldCharType="begin"/>
      </w:r>
      <w:r>
        <w:instrText>PAGEREF Section_0adb664c2a1c45039cfba87eb6241acc</w:instrText>
      </w:r>
      <w:r>
        <w:fldChar w:fldCharType="separate"/>
      </w:r>
      <w:r>
        <w:rPr>
          <w:noProof/>
        </w:rPr>
        <w:t>210</w:t>
      </w:r>
      <w:r>
        <w:fldChar w:fldCharType="end"/>
      </w:r>
    </w:p>
    <w:p w:rsidR="00611683" w:rsidRDefault="0071088D">
      <w:pPr>
        <w:pStyle w:val="indexentry0"/>
      </w:pPr>
      <w:hyperlink w:anchor="Section_817dfc09599846448d953abf0d6ec039">
        <w:r>
          <w:rPr>
            <w:rStyle w:val="Hyperlink"/>
          </w:rPr>
          <w:t>lineColorExt Line Style property</w:t>
        </w:r>
      </w:hyperlink>
      <w:r>
        <w:t xml:space="preserve"> </w:t>
      </w:r>
      <w:r>
        <w:fldChar w:fldCharType="begin"/>
      </w:r>
      <w:r>
        <w:instrText>PAGEREF Section_817dfc09599846448d953abf0d6ec039</w:instrText>
      </w:r>
      <w:r>
        <w:fldChar w:fldCharType="separate"/>
      </w:r>
      <w:r>
        <w:rPr>
          <w:noProof/>
        </w:rPr>
        <w:t>226</w:t>
      </w:r>
      <w:r>
        <w:fldChar w:fldCharType="end"/>
      </w:r>
    </w:p>
    <w:p w:rsidR="00611683" w:rsidRDefault="0071088D">
      <w:pPr>
        <w:pStyle w:val="indexentry0"/>
      </w:pPr>
      <w:hyperlink w:anchor="Section_48f43e98b3f649229d536d2834bd3fea">
        <w:r>
          <w:rPr>
            <w:rStyle w:val="Hyperlink"/>
          </w:rPr>
          <w:t>lineColorExtMod Line Style property</w:t>
        </w:r>
      </w:hyperlink>
      <w:r>
        <w:t xml:space="preserve"> </w:t>
      </w:r>
      <w:r>
        <w:fldChar w:fldCharType="begin"/>
      </w:r>
      <w:r>
        <w:instrText>PAGEREF S</w:instrText>
      </w:r>
      <w:r>
        <w:instrText>ection_48f43e98b3f649229d536d2834bd3fea</w:instrText>
      </w:r>
      <w:r>
        <w:fldChar w:fldCharType="separate"/>
      </w:r>
      <w:r>
        <w:rPr>
          <w:noProof/>
        </w:rPr>
        <w:t>227</w:t>
      </w:r>
      <w:r>
        <w:fldChar w:fldCharType="end"/>
      </w:r>
    </w:p>
    <w:p w:rsidR="00611683" w:rsidRDefault="0071088D">
      <w:pPr>
        <w:pStyle w:val="indexentry0"/>
      </w:pPr>
      <w:hyperlink w:anchor="Section_11725e6de2c047b09c39b1787cfc55f5">
        <w:r>
          <w:rPr>
            <w:rStyle w:val="Hyperlink"/>
          </w:rPr>
          <w:t>lineCrMod Line Style property</w:t>
        </w:r>
      </w:hyperlink>
      <w:r>
        <w:t xml:space="preserve"> </w:t>
      </w:r>
      <w:r>
        <w:fldChar w:fldCharType="begin"/>
      </w:r>
      <w:r>
        <w:instrText>PAGEREF Section_11725e6de2c047b09c39b1787cfc55f5</w:instrText>
      </w:r>
      <w:r>
        <w:fldChar w:fldCharType="separate"/>
      </w:r>
      <w:r>
        <w:rPr>
          <w:noProof/>
        </w:rPr>
        <w:t>212</w:t>
      </w:r>
      <w:r>
        <w:fldChar w:fldCharType="end"/>
      </w:r>
    </w:p>
    <w:p w:rsidR="00611683" w:rsidRDefault="0071088D">
      <w:pPr>
        <w:pStyle w:val="indexentry0"/>
      </w:pPr>
      <w:hyperlink w:anchor="Section_6ca2325805184ded8976dc94fefb3795">
        <w:r>
          <w:rPr>
            <w:rStyle w:val="Hyperlink"/>
          </w:rPr>
          <w:t>lineDas</w:t>
        </w:r>
        <w:r>
          <w:rPr>
            <w:rStyle w:val="Hyperlink"/>
          </w:rPr>
          <w:t>hing Line Style property</w:t>
        </w:r>
      </w:hyperlink>
      <w:r>
        <w:t xml:space="preserve"> </w:t>
      </w:r>
      <w:r>
        <w:fldChar w:fldCharType="begin"/>
      </w:r>
      <w:r>
        <w:instrText>PAGEREF Section_6ca2325805184ded8976dc94fefb3795</w:instrText>
      </w:r>
      <w:r>
        <w:fldChar w:fldCharType="separate"/>
      </w:r>
      <w:r>
        <w:rPr>
          <w:noProof/>
        </w:rPr>
        <w:t>220</w:t>
      </w:r>
      <w:r>
        <w:fldChar w:fldCharType="end"/>
      </w:r>
    </w:p>
    <w:p w:rsidR="00611683" w:rsidRDefault="0071088D">
      <w:pPr>
        <w:pStyle w:val="indexentry0"/>
      </w:pPr>
      <w:hyperlink w:anchor="Section_ed02c91a53ca4901ae461e67fa175e2e">
        <w:r>
          <w:rPr>
            <w:rStyle w:val="Hyperlink"/>
          </w:rPr>
          <w:t>lineDashStyle Line Style property</w:t>
        </w:r>
      </w:hyperlink>
      <w:r>
        <w:t xml:space="preserve"> </w:t>
      </w:r>
      <w:r>
        <w:fldChar w:fldCharType="begin"/>
      </w:r>
      <w:r>
        <w:instrText>PAGEREF Section_ed02c91a53ca4901ae461e67fa175e2e</w:instrText>
      </w:r>
      <w:r>
        <w:fldChar w:fldCharType="separate"/>
      </w:r>
      <w:r>
        <w:rPr>
          <w:noProof/>
        </w:rPr>
        <w:t>220</w:t>
      </w:r>
      <w:r>
        <w:fldChar w:fldCharType="end"/>
      </w:r>
    </w:p>
    <w:p w:rsidR="00611683" w:rsidRDefault="0071088D">
      <w:pPr>
        <w:pStyle w:val="indexentry0"/>
      </w:pPr>
      <w:hyperlink w:anchor="Section_b0af6e3d4fcc45adb459126d746c13d9">
        <w:r>
          <w:rPr>
            <w:rStyle w:val="Hyperlink"/>
          </w:rPr>
          <w:t>lineDashStyle_complex Line Style property</w:t>
        </w:r>
      </w:hyperlink>
      <w:r>
        <w:t xml:space="preserve"> </w:t>
      </w:r>
      <w:r>
        <w:fldChar w:fldCharType="begin"/>
      </w:r>
      <w:r>
        <w:instrText>PAGEREF Section_b0af6e3d4fcc45adb459126d746c13d9</w:instrText>
      </w:r>
      <w:r>
        <w:fldChar w:fldCharType="separate"/>
      </w:r>
      <w:r>
        <w:rPr>
          <w:noProof/>
        </w:rPr>
        <w:t>221</w:t>
      </w:r>
      <w:r>
        <w:fldChar w:fldCharType="end"/>
      </w:r>
    </w:p>
    <w:p w:rsidR="00611683" w:rsidRDefault="0071088D">
      <w:pPr>
        <w:pStyle w:val="indexentry0"/>
      </w:pPr>
      <w:hyperlink w:anchor="Section_bc9d2bd799a74d3985279d63468230f3">
        <w:r>
          <w:rPr>
            <w:rStyle w:val="Hyperlink"/>
          </w:rPr>
          <w:t>lineEndArrowhead Line Style property</w:t>
        </w:r>
      </w:hyperlink>
      <w:r>
        <w:t xml:space="preserve"> </w:t>
      </w:r>
      <w:r>
        <w:fldChar w:fldCharType="begin"/>
      </w:r>
      <w:r>
        <w:instrText>PAGEREF Section_bc9d2bd799a</w:instrText>
      </w:r>
      <w:r>
        <w:instrText>74d3985279d63468230f3</w:instrText>
      </w:r>
      <w:r>
        <w:fldChar w:fldCharType="separate"/>
      </w:r>
      <w:r>
        <w:rPr>
          <w:noProof/>
        </w:rPr>
        <w:t>222</w:t>
      </w:r>
      <w:r>
        <w:fldChar w:fldCharType="end"/>
      </w:r>
    </w:p>
    <w:p w:rsidR="00611683" w:rsidRDefault="0071088D">
      <w:pPr>
        <w:pStyle w:val="indexentry0"/>
      </w:pPr>
      <w:hyperlink w:anchor="Section_dfd9329924ed49bc83e96fc7e40f26dc">
        <w:r>
          <w:rPr>
            <w:rStyle w:val="Hyperlink"/>
          </w:rPr>
          <w:t>lineEndArrowLength Line Style property</w:t>
        </w:r>
      </w:hyperlink>
      <w:r>
        <w:t xml:space="preserve"> </w:t>
      </w:r>
      <w:r>
        <w:fldChar w:fldCharType="begin"/>
      </w:r>
      <w:r>
        <w:instrText>PAGEREF Section_dfd9329924ed49bc83e96fc7e40f26dc</w:instrText>
      </w:r>
      <w:r>
        <w:fldChar w:fldCharType="separate"/>
      </w:r>
      <w:r>
        <w:rPr>
          <w:noProof/>
        </w:rPr>
        <w:t>224</w:t>
      </w:r>
      <w:r>
        <w:fldChar w:fldCharType="end"/>
      </w:r>
    </w:p>
    <w:p w:rsidR="00611683" w:rsidRDefault="0071088D">
      <w:pPr>
        <w:pStyle w:val="indexentry0"/>
      </w:pPr>
      <w:hyperlink w:anchor="Section_a6e47e51d59b430a84e6c0afc82a0173">
        <w:r>
          <w:rPr>
            <w:rStyle w:val="Hyperlink"/>
          </w:rPr>
          <w:t>lineEndArrowWidth Line Style property</w:t>
        </w:r>
      </w:hyperlink>
      <w:r>
        <w:t xml:space="preserve"> </w:t>
      </w:r>
      <w:r>
        <w:fldChar w:fldCharType="begin"/>
      </w:r>
      <w:r>
        <w:instrText>PAGEREF Section_a6e47e51d59b430a84e6c0afc82a0173</w:instrText>
      </w:r>
      <w:r>
        <w:fldChar w:fldCharType="separate"/>
      </w:r>
      <w:r>
        <w:rPr>
          <w:noProof/>
        </w:rPr>
        <w:t>223</w:t>
      </w:r>
      <w:r>
        <w:fldChar w:fldCharType="end"/>
      </w:r>
    </w:p>
    <w:p w:rsidR="00611683" w:rsidRDefault="0071088D">
      <w:pPr>
        <w:pStyle w:val="indexentry0"/>
      </w:pPr>
      <w:hyperlink w:anchor="Section_7bc33ac115bf4bbc834834371449faf1">
        <w:r>
          <w:rPr>
            <w:rStyle w:val="Hyperlink"/>
          </w:rPr>
          <w:t>lineEndCapStyle Line Style property</w:t>
        </w:r>
      </w:hyperlink>
      <w:r>
        <w:t xml:space="preserve"> </w:t>
      </w:r>
      <w:r>
        <w:fldChar w:fldCharType="begin"/>
      </w:r>
      <w:r>
        <w:instrText>PAGEREF Section_7bc33ac115bf4bbc834834371449faf1</w:instrText>
      </w:r>
      <w:r>
        <w:fldChar w:fldCharType="separate"/>
      </w:r>
      <w:r>
        <w:rPr>
          <w:noProof/>
        </w:rPr>
        <w:t>225</w:t>
      </w:r>
      <w:r>
        <w:fldChar w:fldCharType="end"/>
      </w:r>
    </w:p>
    <w:p w:rsidR="00611683" w:rsidRDefault="0071088D">
      <w:pPr>
        <w:pStyle w:val="indexentry0"/>
      </w:pPr>
      <w:hyperlink w:anchor="Section_06682cc476f64fd4bf192ac35ca6a0ae">
        <w:r>
          <w:rPr>
            <w:rStyle w:val="Hyperlink"/>
          </w:rPr>
          <w:t>lineFillBlip Line Style property</w:t>
        </w:r>
      </w:hyperlink>
      <w:r>
        <w:t xml:space="preserve"> </w:t>
      </w:r>
      <w:r>
        <w:fldChar w:fldCharType="begin"/>
      </w:r>
      <w:r>
        <w:instrText>PAGEREF Section_06682cc476f64fd4bf192ac35ca6a0ae</w:instrText>
      </w:r>
      <w:r>
        <w:fldChar w:fldCharType="separate"/>
      </w:r>
      <w:r>
        <w:rPr>
          <w:noProof/>
        </w:rPr>
        <w:t>213</w:t>
      </w:r>
      <w:r>
        <w:fldChar w:fldCharType="end"/>
      </w:r>
    </w:p>
    <w:p w:rsidR="00611683" w:rsidRDefault="0071088D">
      <w:pPr>
        <w:pStyle w:val="indexentry0"/>
      </w:pPr>
      <w:hyperlink w:anchor="Section_22808cef8964458cb9f9aa34a5a06ac5">
        <w:r>
          <w:rPr>
            <w:rStyle w:val="Hyperlink"/>
          </w:rPr>
          <w:t>lineFillBlip_complex Line Style property</w:t>
        </w:r>
      </w:hyperlink>
      <w:r>
        <w:t xml:space="preserve"> </w:t>
      </w:r>
      <w:r>
        <w:fldChar w:fldCharType="begin"/>
      </w:r>
      <w:r>
        <w:instrText>PAGEREF Section_2</w:instrText>
      </w:r>
      <w:r>
        <w:instrText>2808cef8964458cb9f9aa34a5a06ac5</w:instrText>
      </w:r>
      <w:r>
        <w:fldChar w:fldCharType="separate"/>
      </w:r>
      <w:r>
        <w:rPr>
          <w:noProof/>
        </w:rPr>
        <w:t>214</w:t>
      </w:r>
      <w:r>
        <w:fldChar w:fldCharType="end"/>
      </w:r>
    </w:p>
    <w:p w:rsidR="00611683" w:rsidRDefault="0071088D">
      <w:pPr>
        <w:pStyle w:val="indexentry0"/>
      </w:pPr>
      <w:hyperlink w:anchor="Section_3ea8a72fff234be8b3cf522884d87787">
        <w:r>
          <w:rPr>
            <w:rStyle w:val="Hyperlink"/>
          </w:rPr>
          <w:t>lineFillBlipFlags Line Style property</w:t>
        </w:r>
      </w:hyperlink>
      <w:r>
        <w:t xml:space="preserve"> </w:t>
      </w:r>
      <w:r>
        <w:fldChar w:fldCharType="begin"/>
      </w:r>
      <w:r>
        <w:instrText>PAGEREF Section_3ea8a72fff234be8b3cf522884d87787</w:instrText>
      </w:r>
      <w:r>
        <w:fldChar w:fldCharType="separate"/>
      </w:r>
      <w:r>
        <w:rPr>
          <w:noProof/>
        </w:rPr>
        <w:t>215</w:t>
      </w:r>
      <w:r>
        <w:fldChar w:fldCharType="end"/>
      </w:r>
    </w:p>
    <w:p w:rsidR="00611683" w:rsidRDefault="0071088D">
      <w:pPr>
        <w:pStyle w:val="indexentry0"/>
      </w:pPr>
      <w:hyperlink w:anchor="Section_77ad131c03b5407da503d022697d183c">
        <w:r>
          <w:rPr>
            <w:rStyle w:val="Hyperlink"/>
          </w:rPr>
          <w:t>lineFil</w:t>
        </w:r>
        <w:r>
          <w:rPr>
            <w:rStyle w:val="Hyperlink"/>
          </w:rPr>
          <w:t>lBlipName Line Style property</w:t>
        </w:r>
      </w:hyperlink>
      <w:r>
        <w:t xml:space="preserve"> </w:t>
      </w:r>
      <w:r>
        <w:fldChar w:fldCharType="begin"/>
      </w:r>
      <w:r>
        <w:instrText>PAGEREF Section_77ad131c03b5407da503d022697d183c</w:instrText>
      </w:r>
      <w:r>
        <w:fldChar w:fldCharType="separate"/>
      </w:r>
      <w:r>
        <w:rPr>
          <w:noProof/>
        </w:rPr>
        <w:t>214</w:t>
      </w:r>
      <w:r>
        <w:fldChar w:fldCharType="end"/>
      </w:r>
    </w:p>
    <w:p w:rsidR="00611683" w:rsidRDefault="0071088D">
      <w:pPr>
        <w:pStyle w:val="indexentry0"/>
      </w:pPr>
      <w:hyperlink w:anchor="Section_9b108ba225d74bdda9365c364f809779">
        <w:r>
          <w:rPr>
            <w:rStyle w:val="Hyperlink"/>
          </w:rPr>
          <w:t>lineFillBlipName_complex Line Style property</w:t>
        </w:r>
      </w:hyperlink>
      <w:r>
        <w:t xml:space="preserve"> </w:t>
      </w:r>
      <w:r>
        <w:fldChar w:fldCharType="begin"/>
      </w:r>
      <w:r>
        <w:instrText>PAGEREF Section_9b108ba225d74bdda9365c364f809779</w:instrText>
      </w:r>
      <w:r>
        <w:fldChar w:fldCharType="separate"/>
      </w:r>
      <w:r>
        <w:rPr>
          <w:noProof/>
        </w:rPr>
        <w:t>215</w:t>
      </w:r>
      <w:r>
        <w:fldChar w:fldCharType="end"/>
      </w:r>
    </w:p>
    <w:p w:rsidR="00611683" w:rsidRDefault="0071088D">
      <w:pPr>
        <w:pStyle w:val="indexentry0"/>
      </w:pPr>
      <w:hyperlink w:anchor="Section_7cbfd7c42b91447ba1cd48097d29b247">
        <w:r>
          <w:rPr>
            <w:rStyle w:val="Hyperlink"/>
          </w:rPr>
          <w:t>lineFillDzType Line Style property</w:t>
        </w:r>
      </w:hyperlink>
      <w:r>
        <w:t xml:space="preserve"> </w:t>
      </w:r>
      <w:r>
        <w:fldChar w:fldCharType="begin"/>
      </w:r>
      <w:r>
        <w:instrText>PAGEREF Section_7cbfd7c42b91447ba1cd48097d29b247</w:instrText>
      </w:r>
      <w:r>
        <w:fldChar w:fldCharType="separate"/>
      </w:r>
      <w:r>
        <w:rPr>
          <w:noProof/>
        </w:rPr>
        <w:t>217</w:t>
      </w:r>
      <w:r>
        <w:fldChar w:fldCharType="end"/>
      </w:r>
    </w:p>
    <w:p w:rsidR="00611683" w:rsidRDefault="0071088D">
      <w:pPr>
        <w:pStyle w:val="indexentry0"/>
      </w:pPr>
      <w:hyperlink w:anchor="Section_5203c97176a248e69031686de2b9b87d">
        <w:r>
          <w:rPr>
            <w:rStyle w:val="Hyperlink"/>
          </w:rPr>
          <w:t>lineFillHeight Line Style property</w:t>
        </w:r>
      </w:hyperlink>
      <w:r>
        <w:t xml:space="preserve"> </w:t>
      </w:r>
      <w:r>
        <w:fldChar w:fldCharType="begin"/>
      </w:r>
      <w:r>
        <w:instrText>PAGEREF Section_5203</w:instrText>
      </w:r>
      <w:r>
        <w:instrText>c97176a248e69031686de2b9b87d</w:instrText>
      </w:r>
      <w:r>
        <w:fldChar w:fldCharType="separate"/>
      </w:r>
      <w:r>
        <w:rPr>
          <w:noProof/>
        </w:rPr>
        <w:t>216</w:t>
      </w:r>
      <w:r>
        <w:fldChar w:fldCharType="end"/>
      </w:r>
    </w:p>
    <w:p w:rsidR="00611683" w:rsidRDefault="0071088D">
      <w:pPr>
        <w:pStyle w:val="indexentry0"/>
      </w:pPr>
      <w:hyperlink w:anchor="Section_151331698d1344de9bbb552d7fdc4897">
        <w:r>
          <w:rPr>
            <w:rStyle w:val="Hyperlink"/>
          </w:rPr>
          <w:t>lineFillWidth Line Style property</w:t>
        </w:r>
      </w:hyperlink>
      <w:r>
        <w:t xml:space="preserve"> </w:t>
      </w:r>
      <w:r>
        <w:fldChar w:fldCharType="begin"/>
      </w:r>
      <w:r>
        <w:instrText>PAGEREF Section_151331698d1344de9bbb552d7fdc4897</w:instrText>
      </w:r>
      <w:r>
        <w:fldChar w:fldCharType="separate"/>
      </w:r>
      <w:r>
        <w:rPr>
          <w:noProof/>
        </w:rPr>
        <w:t>216</w:t>
      </w:r>
      <w:r>
        <w:fldChar w:fldCharType="end"/>
      </w:r>
    </w:p>
    <w:p w:rsidR="00611683" w:rsidRDefault="0071088D">
      <w:pPr>
        <w:pStyle w:val="indexentry0"/>
      </w:pPr>
      <w:hyperlink w:anchor="Section_bd76cb1daac34913a053f3bf4a9ee52b">
        <w:r>
          <w:rPr>
            <w:rStyle w:val="Hyperlink"/>
          </w:rPr>
          <w:t>lineJoinStyle Line Style property</w:t>
        </w:r>
      </w:hyperlink>
      <w:r>
        <w:t xml:space="preserve"> </w:t>
      </w:r>
      <w:r>
        <w:fldChar w:fldCharType="begin"/>
      </w:r>
      <w:r>
        <w:instrText>PAGEREF Section_bd76cb1daac34913a053f3bf4a9ee52b</w:instrText>
      </w:r>
      <w:r>
        <w:fldChar w:fldCharType="separate"/>
      </w:r>
      <w:r>
        <w:rPr>
          <w:noProof/>
        </w:rPr>
        <w:t>225</w:t>
      </w:r>
      <w:r>
        <w:fldChar w:fldCharType="end"/>
      </w:r>
    </w:p>
    <w:p w:rsidR="00611683" w:rsidRDefault="0071088D">
      <w:pPr>
        <w:pStyle w:val="indexentry0"/>
      </w:pPr>
      <w:hyperlink w:anchor="Section_3f8c2df7fd1b49c8b0e6f5535f083195">
        <w:r>
          <w:rPr>
            <w:rStyle w:val="Hyperlink"/>
          </w:rPr>
          <w:t>lineLeftBackColor Left Line Style property</w:t>
        </w:r>
      </w:hyperlink>
      <w:r>
        <w:t xml:space="preserve"> </w:t>
      </w:r>
      <w:r>
        <w:fldChar w:fldCharType="begin"/>
      </w:r>
      <w:r>
        <w:instrText>PAGEREF Section_3f8c2df7fd1b49c8b0e6f5535f083195</w:instrText>
      </w:r>
      <w:r>
        <w:fldChar w:fldCharType="separate"/>
      </w:r>
      <w:r>
        <w:rPr>
          <w:noProof/>
        </w:rPr>
        <w:t>234</w:t>
      </w:r>
      <w:r>
        <w:fldChar w:fldCharType="end"/>
      </w:r>
    </w:p>
    <w:p w:rsidR="00611683" w:rsidRDefault="0071088D">
      <w:pPr>
        <w:pStyle w:val="indexentry0"/>
      </w:pPr>
      <w:hyperlink w:anchor="Section_06b16517328f4efbb3efd48d8ac40316">
        <w:r>
          <w:rPr>
            <w:rStyle w:val="Hyperlink"/>
          </w:rPr>
          <w:t>lineLeftBackColorExt Left Line Style property</w:t>
        </w:r>
      </w:hyperlink>
      <w:r>
        <w:t xml:space="preserve"> </w:t>
      </w:r>
      <w:r>
        <w:fldChar w:fldCharType="begin"/>
      </w:r>
      <w:r>
        <w:instrText>PAGEREF Section_06b16517328f4efbb3efd48d8ac40316</w:instrText>
      </w:r>
      <w:r>
        <w:fldChar w:fldCharType="separate"/>
      </w:r>
      <w:r>
        <w:rPr>
          <w:noProof/>
        </w:rPr>
        <w:t>250</w:t>
      </w:r>
      <w:r>
        <w:fldChar w:fldCharType="end"/>
      </w:r>
    </w:p>
    <w:p w:rsidR="00611683" w:rsidRDefault="0071088D">
      <w:pPr>
        <w:pStyle w:val="indexentry0"/>
      </w:pPr>
      <w:hyperlink w:anchor="Section_50cb20150e394c1bae991cc029c99aa1">
        <w:r>
          <w:rPr>
            <w:rStyle w:val="Hyperlink"/>
          </w:rPr>
          <w:t>lineLeftBackColorExtMod Left Line Style prop</w:t>
        </w:r>
        <w:r>
          <w:rPr>
            <w:rStyle w:val="Hyperlink"/>
          </w:rPr>
          <w:t>erty</w:t>
        </w:r>
      </w:hyperlink>
      <w:r>
        <w:t xml:space="preserve"> </w:t>
      </w:r>
      <w:r>
        <w:fldChar w:fldCharType="begin"/>
      </w:r>
      <w:r>
        <w:instrText>PAGEREF Section_50cb20150e394c1bae991cc029c99aa1</w:instrText>
      </w:r>
      <w:r>
        <w:fldChar w:fldCharType="separate"/>
      </w:r>
      <w:r>
        <w:rPr>
          <w:noProof/>
        </w:rPr>
        <w:t>251</w:t>
      </w:r>
      <w:r>
        <w:fldChar w:fldCharType="end"/>
      </w:r>
    </w:p>
    <w:p w:rsidR="00611683" w:rsidRDefault="0071088D">
      <w:pPr>
        <w:pStyle w:val="indexentry0"/>
      </w:pPr>
      <w:hyperlink w:anchor="Section_dfb702ba5cac46deb6f38f32b9073e93">
        <w:r>
          <w:rPr>
            <w:rStyle w:val="Hyperlink"/>
          </w:rPr>
          <w:t>lineLeftColor Left Line Style property</w:t>
        </w:r>
      </w:hyperlink>
      <w:r>
        <w:t xml:space="preserve"> </w:t>
      </w:r>
      <w:r>
        <w:fldChar w:fldCharType="begin"/>
      </w:r>
      <w:r>
        <w:instrText>PAGEREF Section_dfb702ba5cac46deb6f38f32b9073e93</w:instrText>
      </w:r>
      <w:r>
        <w:fldChar w:fldCharType="separate"/>
      </w:r>
      <w:r>
        <w:rPr>
          <w:noProof/>
        </w:rPr>
        <w:t>233</w:t>
      </w:r>
      <w:r>
        <w:fldChar w:fldCharType="end"/>
      </w:r>
    </w:p>
    <w:p w:rsidR="00611683" w:rsidRDefault="0071088D">
      <w:pPr>
        <w:pStyle w:val="indexentry0"/>
      </w:pPr>
      <w:hyperlink w:anchor="Section_ff4362857e0f4e8e90de80cac1a852d5">
        <w:r>
          <w:rPr>
            <w:rStyle w:val="Hyperlink"/>
          </w:rPr>
          <w:t>lineLeftColorExt Left Line Style property</w:t>
        </w:r>
      </w:hyperlink>
      <w:r>
        <w:t xml:space="preserve"> </w:t>
      </w:r>
      <w:r>
        <w:fldChar w:fldCharType="begin"/>
      </w:r>
      <w:r>
        <w:instrText>PAGEREF Section_ff4362857e0f4e8e90de80cac1a852d5</w:instrText>
      </w:r>
      <w:r>
        <w:fldChar w:fldCharType="separate"/>
      </w:r>
      <w:r>
        <w:rPr>
          <w:noProof/>
        </w:rPr>
        <w:t>248</w:t>
      </w:r>
      <w:r>
        <w:fldChar w:fldCharType="end"/>
      </w:r>
    </w:p>
    <w:p w:rsidR="00611683" w:rsidRDefault="0071088D">
      <w:pPr>
        <w:pStyle w:val="indexentry0"/>
      </w:pPr>
      <w:hyperlink w:anchor="Section_5a3f208d82f148cca9ec5780a9cd3d18">
        <w:r>
          <w:rPr>
            <w:rStyle w:val="Hyperlink"/>
          </w:rPr>
          <w:t>lineLeftColorExtMod Left Line Style property</w:t>
        </w:r>
      </w:hyperlink>
      <w:r>
        <w:t xml:space="preserve"> </w:t>
      </w:r>
      <w:r>
        <w:fldChar w:fldCharType="begin"/>
      </w:r>
      <w:r>
        <w:instrText>PAGEREF Section_5a3f208d82f148cca9</w:instrText>
      </w:r>
      <w:r>
        <w:instrText>ec5780a9cd3d18</w:instrText>
      </w:r>
      <w:r>
        <w:fldChar w:fldCharType="separate"/>
      </w:r>
      <w:r>
        <w:rPr>
          <w:noProof/>
        </w:rPr>
        <w:t>249</w:t>
      </w:r>
      <w:r>
        <w:fldChar w:fldCharType="end"/>
      </w:r>
    </w:p>
    <w:p w:rsidR="00611683" w:rsidRDefault="0071088D">
      <w:pPr>
        <w:pStyle w:val="indexentry0"/>
      </w:pPr>
      <w:hyperlink w:anchor="Section_a677ef07914741229e1e0c4dafa25c2e">
        <w:r>
          <w:rPr>
            <w:rStyle w:val="Hyperlink"/>
          </w:rPr>
          <w:t>lineLeftCrMod Left Line Style property</w:t>
        </w:r>
      </w:hyperlink>
      <w:r>
        <w:t xml:space="preserve"> </w:t>
      </w:r>
      <w:r>
        <w:fldChar w:fldCharType="begin"/>
      </w:r>
      <w:r>
        <w:instrText>PAGEREF Section_a677ef07914741229e1e0c4dafa25c2e</w:instrText>
      </w:r>
      <w:r>
        <w:fldChar w:fldCharType="separate"/>
      </w:r>
      <w:r>
        <w:rPr>
          <w:noProof/>
        </w:rPr>
        <w:t>234</w:t>
      </w:r>
      <w:r>
        <w:fldChar w:fldCharType="end"/>
      </w:r>
    </w:p>
    <w:p w:rsidR="00611683" w:rsidRDefault="0071088D">
      <w:pPr>
        <w:pStyle w:val="indexentry0"/>
      </w:pPr>
      <w:hyperlink w:anchor="Section_0543526270704c149c8fe42ba2d9318e">
        <w:r>
          <w:rPr>
            <w:rStyle w:val="Hyperlink"/>
          </w:rPr>
          <w:t>lineLeftDashing Left Li</w:t>
        </w:r>
        <w:r>
          <w:rPr>
            <w:rStyle w:val="Hyperlink"/>
          </w:rPr>
          <w:t>ne Style property</w:t>
        </w:r>
      </w:hyperlink>
      <w:r>
        <w:t xml:space="preserve"> </w:t>
      </w:r>
      <w:r>
        <w:fldChar w:fldCharType="begin"/>
      </w:r>
      <w:r>
        <w:instrText>PAGEREF Section_0543526270704c149c8fe42ba2d9318e</w:instrText>
      </w:r>
      <w:r>
        <w:fldChar w:fldCharType="separate"/>
      </w:r>
      <w:r>
        <w:rPr>
          <w:noProof/>
        </w:rPr>
        <w:t>242</w:t>
      </w:r>
      <w:r>
        <w:fldChar w:fldCharType="end"/>
      </w:r>
    </w:p>
    <w:p w:rsidR="00611683" w:rsidRDefault="0071088D">
      <w:pPr>
        <w:pStyle w:val="indexentry0"/>
      </w:pPr>
      <w:hyperlink w:anchor="Section_d629dc62a3ac4f86bfbb4d8d416635cb">
        <w:r>
          <w:rPr>
            <w:rStyle w:val="Hyperlink"/>
          </w:rPr>
          <w:t>lineLeftDashStyle Left Line Style property</w:t>
        </w:r>
      </w:hyperlink>
      <w:r>
        <w:t xml:space="preserve"> </w:t>
      </w:r>
      <w:r>
        <w:fldChar w:fldCharType="begin"/>
      </w:r>
      <w:r>
        <w:instrText>PAGEREF Section_d629dc62a3ac4f86bfbb4d8d416635cb</w:instrText>
      </w:r>
      <w:r>
        <w:fldChar w:fldCharType="separate"/>
      </w:r>
      <w:r>
        <w:rPr>
          <w:noProof/>
        </w:rPr>
        <w:t>242</w:t>
      </w:r>
      <w:r>
        <w:fldChar w:fldCharType="end"/>
      </w:r>
    </w:p>
    <w:p w:rsidR="00611683" w:rsidRDefault="0071088D">
      <w:pPr>
        <w:pStyle w:val="indexentry0"/>
      </w:pPr>
      <w:hyperlink w:anchor="Section_8a0237c50e134bcaadb1ad38a91d9799">
        <w:r>
          <w:rPr>
            <w:rStyle w:val="Hyperlink"/>
          </w:rPr>
          <w:t>lineLeftDashStyle_complex Left Line Style property</w:t>
        </w:r>
      </w:hyperlink>
      <w:r>
        <w:t xml:space="preserve"> </w:t>
      </w:r>
      <w:r>
        <w:fldChar w:fldCharType="begin"/>
      </w:r>
      <w:r>
        <w:instrText>PAGEREF Section_8a0237c50e134bcaadb1ad38a91d9799</w:instrText>
      </w:r>
      <w:r>
        <w:fldChar w:fldCharType="separate"/>
      </w:r>
      <w:r>
        <w:rPr>
          <w:noProof/>
        </w:rPr>
        <w:t>243</w:t>
      </w:r>
      <w:r>
        <w:fldChar w:fldCharType="end"/>
      </w:r>
    </w:p>
    <w:p w:rsidR="00611683" w:rsidRDefault="0071088D">
      <w:pPr>
        <w:pStyle w:val="indexentry0"/>
      </w:pPr>
      <w:hyperlink w:anchor="Section_0014d60edbf94759bfde275c0b0571ee">
        <w:r>
          <w:rPr>
            <w:rStyle w:val="Hyperlink"/>
          </w:rPr>
          <w:t>lineLeftEndArrowhead Left Lin</w:t>
        </w:r>
        <w:r>
          <w:rPr>
            <w:rStyle w:val="Hyperlink"/>
          </w:rPr>
          <w:t>e Style property</w:t>
        </w:r>
      </w:hyperlink>
      <w:r>
        <w:t xml:space="preserve"> </w:t>
      </w:r>
      <w:r>
        <w:fldChar w:fldCharType="begin"/>
      </w:r>
      <w:r>
        <w:instrText>PAGEREF Section_0014d60edbf94759bfde275c0b0571ee</w:instrText>
      </w:r>
      <w:r>
        <w:fldChar w:fldCharType="separate"/>
      </w:r>
      <w:r>
        <w:rPr>
          <w:noProof/>
        </w:rPr>
        <w:t>244</w:t>
      </w:r>
      <w:r>
        <w:fldChar w:fldCharType="end"/>
      </w:r>
    </w:p>
    <w:p w:rsidR="00611683" w:rsidRDefault="0071088D">
      <w:pPr>
        <w:pStyle w:val="indexentry0"/>
      </w:pPr>
      <w:hyperlink w:anchor="Section_15ada1ecdf6c4be4917f48a1aa8ae50f">
        <w:r>
          <w:rPr>
            <w:rStyle w:val="Hyperlink"/>
          </w:rPr>
          <w:t>lineLeftEndArrowLength Left Line Style property</w:t>
        </w:r>
      </w:hyperlink>
      <w:r>
        <w:t xml:space="preserve"> </w:t>
      </w:r>
      <w:r>
        <w:fldChar w:fldCharType="begin"/>
      </w:r>
      <w:r>
        <w:instrText>PAGEREF Section_15ada1ecdf6c4be4917f48a1aa8ae50f</w:instrText>
      </w:r>
      <w:r>
        <w:fldChar w:fldCharType="separate"/>
      </w:r>
      <w:r>
        <w:rPr>
          <w:noProof/>
        </w:rPr>
        <w:t>246</w:t>
      </w:r>
      <w:r>
        <w:fldChar w:fldCharType="end"/>
      </w:r>
    </w:p>
    <w:p w:rsidR="00611683" w:rsidRDefault="0071088D">
      <w:pPr>
        <w:pStyle w:val="indexentry0"/>
      </w:pPr>
      <w:hyperlink w:anchor="Section_fd1d609ce4b94133834ad6a99ab02aae">
        <w:r>
          <w:rPr>
            <w:rStyle w:val="Hyperlink"/>
          </w:rPr>
          <w:t>lineLeftEndArrowWidth Left Line Style property</w:t>
        </w:r>
      </w:hyperlink>
      <w:r>
        <w:t xml:space="preserve"> </w:t>
      </w:r>
      <w:r>
        <w:fldChar w:fldCharType="begin"/>
      </w:r>
      <w:r>
        <w:instrText>PAGEREF Section_fd1d609ce4b94133834ad6a99ab02aae</w:instrText>
      </w:r>
      <w:r>
        <w:fldChar w:fldCharType="separate"/>
      </w:r>
      <w:r>
        <w:rPr>
          <w:noProof/>
        </w:rPr>
        <w:t>245</w:t>
      </w:r>
      <w:r>
        <w:fldChar w:fldCharType="end"/>
      </w:r>
    </w:p>
    <w:p w:rsidR="00611683" w:rsidRDefault="0071088D">
      <w:pPr>
        <w:pStyle w:val="indexentry0"/>
      </w:pPr>
      <w:hyperlink w:anchor="Section_3e1202ad32ae4835a3bdf1ece49ddeee">
        <w:r>
          <w:rPr>
            <w:rStyle w:val="Hyperlink"/>
          </w:rPr>
          <w:t>lineLeftEndCapStyle Left Line Style property</w:t>
        </w:r>
      </w:hyperlink>
      <w:r>
        <w:t xml:space="preserve"> </w:t>
      </w:r>
      <w:r>
        <w:fldChar w:fldCharType="begin"/>
      </w:r>
      <w:r>
        <w:instrText xml:space="preserve">PAGEREF </w:instrText>
      </w:r>
      <w:r>
        <w:instrText>Section_3e1202ad32ae4835a3bdf1ece49ddeee</w:instrText>
      </w:r>
      <w:r>
        <w:fldChar w:fldCharType="separate"/>
      </w:r>
      <w:r>
        <w:rPr>
          <w:noProof/>
        </w:rPr>
        <w:t>247</w:t>
      </w:r>
      <w:r>
        <w:fldChar w:fldCharType="end"/>
      </w:r>
    </w:p>
    <w:p w:rsidR="00611683" w:rsidRDefault="0071088D">
      <w:pPr>
        <w:pStyle w:val="indexentry0"/>
      </w:pPr>
      <w:hyperlink w:anchor="Section_0aa2bb6154df47b18ed0510a66b3ce21">
        <w:r>
          <w:rPr>
            <w:rStyle w:val="Hyperlink"/>
          </w:rPr>
          <w:t>lineLeftFillBlip Left Line Style property</w:t>
        </w:r>
      </w:hyperlink>
      <w:r>
        <w:t xml:space="preserve"> </w:t>
      </w:r>
      <w:r>
        <w:fldChar w:fldCharType="begin"/>
      </w:r>
      <w:r>
        <w:instrText>PAGEREF Section_0aa2bb6154df47b18ed0510a66b3ce21</w:instrText>
      </w:r>
      <w:r>
        <w:fldChar w:fldCharType="separate"/>
      </w:r>
      <w:r>
        <w:rPr>
          <w:noProof/>
        </w:rPr>
        <w:t>236</w:t>
      </w:r>
      <w:r>
        <w:fldChar w:fldCharType="end"/>
      </w:r>
    </w:p>
    <w:p w:rsidR="00611683" w:rsidRDefault="0071088D">
      <w:pPr>
        <w:pStyle w:val="indexentry0"/>
      </w:pPr>
      <w:hyperlink w:anchor="Section_7f5075d11eaa4356b5a1496d0c08e119">
        <w:r>
          <w:rPr>
            <w:rStyle w:val="Hyperlink"/>
          </w:rPr>
          <w:t>lineLeftFillBlip_complex Left Line Style property</w:t>
        </w:r>
      </w:hyperlink>
      <w:r>
        <w:t xml:space="preserve"> </w:t>
      </w:r>
      <w:r>
        <w:fldChar w:fldCharType="begin"/>
      </w:r>
      <w:r>
        <w:instrText>PAGEREF Section_7f5075d11eaa4356b5a1496d0c08e119</w:instrText>
      </w:r>
      <w:r>
        <w:fldChar w:fldCharType="separate"/>
      </w:r>
      <w:r>
        <w:rPr>
          <w:noProof/>
        </w:rPr>
        <w:t>236</w:t>
      </w:r>
      <w:r>
        <w:fldChar w:fldCharType="end"/>
      </w:r>
    </w:p>
    <w:p w:rsidR="00611683" w:rsidRDefault="0071088D">
      <w:pPr>
        <w:pStyle w:val="indexentry0"/>
      </w:pPr>
      <w:hyperlink w:anchor="Section_4a243763c2d84a448a0b0f3bda9e546e">
        <w:r>
          <w:rPr>
            <w:rStyle w:val="Hyperlink"/>
          </w:rPr>
          <w:t>lineLeftFillBlipFlags Left Line Style property</w:t>
        </w:r>
      </w:hyperlink>
      <w:r>
        <w:t xml:space="preserve"> </w:t>
      </w:r>
      <w:r>
        <w:fldChar w:fldCharType="begin"/>
      </w:r>
      <w:r>
        <w:instrText>PAGEREF Section_4a243763c2d84a448a0b</w:instrText>
      </w:r>
      <w:r>
        <w:instrText>0f3bda9e546e</w:instrText>
      </w:r>
      <w:r>
        <w:fldChar w:fldCharType="separate"/>
      </w:r>
      <w:r>
        <w:rPr>
          <w:noProof/>
        </w:rPr>
        <w:t>238</w:t>
      </w:r>
      <w:r>
        <w:fldChar w:fldCharType="end"/>
      </w:r>
    </w:p>
    <w:p w:rsidR="00611683" w:rsidRDefault="0071088D">
      <w:pPr>
        <w:pStyle w:val="indexentry0"/>
      </w:pPr>
      <w:hyperlink w:anchor="Section_c19e6d791c8848e99c5dd18029660004">
        <w:r>
          <w:rPr>
            <w:rStyle w:val="Hyperlink"/>
          </w:rPr>
          <w:t>lineLeftFillBlipName Left Line Style property</w:t>
        </w:r>
      </w:hyperlink>
      <w:r>
        <w:t xml:space="preserve"> </w:t>
      </w:r>
      <w:r>
        <w:fldChar w:fldCharType="begin"/>
      </w:r>
      <w:r>
        <w:instrText>PAGEREF Section_c19e6d791c8848e99c5dd18029660004</w:instrText>
      </w:r>
      <w:r>
        <w:fldChar w:fldCharType="separate"/>
      </w:r>
      <w:r>
        <w:rPr>
          <w:noProof/>
        </w:rPr>
        <w:t>237</w:t>
      </w:r>
      <w:r>
        <w:fldChar w:fldCharType="end"/>
      </w:r>
    </w:p>
    <w:p w:rsidR="00611683" w:rsidRDefault="0071088D">
      <w:pPr>
        <w:pStyle w:val="indexentry0"/>
      </w:pPr>
      <w:hyperlink w:anchor="Section_cce464e5b07b4898be33e91ebef30ea0">
        <w:r>
          <w:rPr>
            <w:rStyle w:val="Hyperlink"/>
          </w:rPr>
          <w:t>lineLeftFillBlipNa</w:t>
        </w:r>
        <w:r>
          <w:rPr>
            <w:rStyle w:val="Hyperlink"/>
          </w:rPr>
          <w:t>me_complex Left Line Style property</w:t>
        </w:r>
      </w:hyperlink>
      <w:r>
        <w:t xml:space="preserve"> </w:t>
      </w:r>
      <w:r>
        <w:fldChar w:fldCharType="begin"/>
      </w:r>
      <w:r>
        <w:instrText>PAGEREF Section_cce464e5b07b4898be33e91ebef30ea0</w:instrText>
      </w:r>
      <w:r>
        <w:fldChar w:fldCharType="separate"/>
      </w:r>
      <w:r>
        <w:rPr>
          <w:noProof/>
        </w:rPr>
        <w:t>237</w:t>
      </w:r>
      <w:r>
        <w:fldChar w:fldCharType="end"/>
      </w:r>
    </w:p>
    <w:p w:rsidR="00611683" w:rsidRDefault="0071088D">
      <w:pPr>
        <w:pStyle w:val="indexentry0"/>
      </w:pPr>
      <w:hyperlink w:anchor="Section_588b94bcc6524f45a19689aea5db0f31">
        <w:r>
          <w:rPr>
            <w:rStyle w:val="Hyperlink"/>
          </w:rPr>
          <w:t>lineLeftFillDzType Left Line Style property</w:t>
        </w:r>
      </w:hyperlink>
      <w:r>
        <w:t xml:space="preserve"> </w:t>
      </w:r>
      <w:r>
        <w:fldChar w:fldCharType="begin"/>
      </w:r>
      <w:r>
        <w:instrText>PAGEREF Section_588b94bcc6524f45a19689aea5db0f31</w:instrText>
      </w:r>
      <w:r>
        <w:fldChar w:fldCharType="separate"/>
      </w:r>
      <w:r>
        <w:rPr>
          <w:noProof/>
        </w:rPr>
        <w:t>239</w:t>
      </w:r>
      <w:r>
        <w:fldChar w:fldCharType="end"/>
      </w:r>
    </w:p>
    <w:p w:rsidR="00611683" w:rsidRDefault="0071088D">
      <w:pPr>
        <w:pStyle w:val="indexentry0"/>
      </w:pPr>
      <w:hyperlink w:anchor="Section_e1f45fa36c494ff9bb7ddf78f6faf296">
        <w:r>
          <w:rPr>
            <w:rStyle w:val="Hyperlink"/>
          </w:rPr>
          <w:t>lineLeftFillHeight Left Line Style property</w:t>
        </w:r>
      </w:hyperlink>
      <w:r>
        <w:t xml:space="preserve"> </w:t>
      </w:r>
      <w:r>
        <w:fldChar w:fldCharType="begin"/>
      </w:r>
      <w:r>
        <w:instrText>PAGEREF Section_e1f45fa36c494ff9bb7ddf78f6faf296</w:instrText>
      </w:r>
      <w:r>
        <w:fldChar w:fldCharType="separate"/>
      </w:r>
      <w:r>
        <w:rPr>
          <w:noProof/>
        </w:rPr>
        <w:t>239</w:t>
      </w:r>
      <w:r>
        <w:fldChar w:fldCharType="end"/>
      </w:r>
    </w:p>
    <w:p w:rsidR="00611683" w:rsidRDefault="0071088D">
      <w:pPr>
        <w:pStyle w:val="indexentry0"/>
      </w:pPr>
      <w:hyperlink w:anchor="Section_812140c8b1c948d49c04257a1595b746">
        <w:r>
          <w:rPr>
            <w:rStyle w:val="Hyperlink"/>
          </w:rPr>
          <w:t>lineLeftFillWidth Left Line Style pr</w:t>
        </w:r>
        <w:r>
          <w:rPr>
            <w:rStyle w:val="Hyperlink"/>
          </w:rPr>
          <w:t>operty</w:t>
        </w:r>
      </w:hyperlink>
      <w:r>
        <w:t xml:space="preserve"> </w:t>
      </w:r>
      <w:r>
        <w:fldChar w:fldCharType="begin"/>
      </w:r>
      <w:r>
        <w:instrText>PAGEREF Section_812140c8b1c948d49c04257a1595b746</w:instrText>
      </w:r>
      <w:r>
        <w:fldChar w:fldCharType="separate"/>
      </w:r>
      <w:r>
        <w:rPr>
          <w:noProof/>
        </w:rPr>
        <w:t>238</w:t>
      </w:r>
      <w:r>
        <w:fldChar w:fldCharType="end"/>
      </w:r>
    </w:p>
    <w:p w:rsidR="00611683" w:rsidRDefault="0071088D">
      <w:pPr>
        <w:pStyle w:val="indexentry0"/>
      </w:pPr>
      <w:hyperlink w:anchor="Section_d14f1f7e9cf04df49e07b39dfe2fa258">
        <w:r>
          <w:rPr>
            <w:rStyle w:val="Hyperlink"/>
          </w:rPr>
          <w:t>lineLeftJoinStyle Left Line Style property</w:t>
        </w:r>
      </w:hyperlink>
      <w:r>
        <w:t xml:space="preserve"> </w:t>
      </w:r>
      <w:r>
        <w:fldChar w:fldCharType="begin"/>
      </w:r>
      <w:r>
        <w:instrText>PAGEREF Section_d14f1f7e9cf04df49e07b39dfe2fa258</w:instrText>
      </w:r>
      <w:r>
        <w:fldChar w:fldCharType="separate"/>
      </w:r>
      <w:r>
        <w:rPr>
          <w:noProof/>
        </w:rPr>
        <w:t>246</w:t>
      </w:r>
      <w:r>
        <w:fldChar w:fldCharType="end"/>
      </w:r>
    </w:p>
    <w:p w:rsidR="00611683" w:rsidRDefault="0071088D">
      <w:pPr>
        <w:pStyle w:val="indexentry0"/>
      </w:pPr>
      <w:hyperlink w:anchor="Section_7eef292e079545118f4dfa7a3f59f2ee">
        <w:r>
          <w:rPr>
            <w:rStyle w:val="Hyperlink"/>
          </w:rPr>
          <w:t>lineLeftMiterLimit Left Line Style property</w:t>
        </w:r>
      </w:hyperlink>
      <w:r>
        <w:t xml:space="preserve"> </w:t>
      </w:r>
      <w:r>
        <w:fldChar w:fldCharType="begin"/>
      </w:r>
      <w:r>
        <w:instrText>PAGEREF Section_7eef292e079545118f4dfa7a3f59f2ee</w:instrText>
      </w:r>
      <w:r>
        <w:fldChar w:fldCharType="separate"/>
      </w:r>
      <w:r>
        <w:rPr>
          <w:noProof/>
        </w:rPr>
        <w:t>241</w:t>
      </w:r>
      <w:r>
        <w:fldChar w:fldCharType="end"/>
      </w:r>
    </w:p>
    <w:p w:rsidR="00611683" w:rsidRDefault="0071088D">
      <w:pPr>
        <w:pStyle w:val="indexentry0"/>
      </w:pPr>
      <w:hyperlink w:anchor="Section_276bc362f89f43189c326030f9f4b2fe">
        <w:r>
          <w:rPr>
            <w:rStyle w:val="Hyperlink"/>
          </w:rPr>
          <w:t>lineLeftOpacity Left Line Style property</w:t>
        </w:r>
      </w:hyperlink>
      <w:r>
        <w:t xml:space="preserve"> </w:t>
      </w:r>
      <w:r>
        <w:fldChar w:fldCharType="begin"/>
      </w:r>
      <w:r>
        <w:instrText>PAGEREF Section_276bc362f89f43</w:instrText>
      </w:r>
      <w:r>
        <w:instrText>189c326030f9f4b2fe</w:instrText>
      </w:r>
      <w:r>
        <w:fldChar w:fldCharType="separate"/>
      </w:r>
      <w:r>
        <w:rPr>
          <w:noProof/>
        </w:rPr>
        <w:t>233</w:t>
      </w:r>
      <w:r>
        <w:fldChar w:fldCharType="end"/>
      </w:r>
    </w:p>
    <w:p w:rsidR="00611683" w:rsidRDefault="0071088D">
      <w:pPr>
        <w:pStyle w:val="indexentry0"/>
      </w:pPr>
      <w:hyperlink w:anchor="Section_adb9311a5b954bb1bf68cb76eb710c77">
        <w:r>
          <w:rPr>
            <w:rStyle w:val="Hyperlink"/>
          </w:rPr>
          <w:t>lineLeftStartArrowhead Left Line Style property</w:t>
        </w:r>
      </w:hyperlink>
      <w:r>
        <w:t xml:space="preserve"> </w:t>
      </w:r>
      <w:r>
        <w:fldChar w:fldCharType="begin"/>
      </w:r>
      <w:r>
        <w:instrText>PAGEREF Section_adb9311a5b954bb1bf68cb76eb710c77</w:instrText>
      </w:r>
      <w:r>
        <w:fldChar w:fldCharType="separate"/>
      </w:r>
      <w:r>
        <w:rPr>
          <w:noProof/>
        </w:rPr>
        <w:t>243</w:t>
      </w:r>
      <w:r>
        <w:fldChar w:fldCharType="end"/>
      </w:r>
    </w:p>
    <w:p w:rsidR="00611683" w:rsidRDefault="0071088D">
      <w:pPr>
        <w:pStyle w:val="indexentry0"/>
      </w:pPr>
      <w:hyperlink w:anchor="Section_bc15f1f7007a44b292c61435a6cff930">
        <w:r>
          <w:rPr>
            <w:rStyle w:val="Hyperlink"/>
          </w:rPr>
          <w:t>lineLeftSt</w:t>
        </w:r>
        <w:r>
          <w:rPr>
            <w:rStyle w:val="Hyperlink"/>
          </w:rPr>
          <w:t>artArrowLength Left Line Style property</w:t>
        </w:r>
      </w:hyperlink>
      <w:r>
        <w:t xml:space="preserve"> </w:t>
      </w:r>
      <w:r>
        <w:fldChar w:fldCharType="begin"/>
      </w:r>
      <w:r>
        <w:instrText>PAGEREF Section_bc15f1f7007a44b292c61435a6cff930</w:instrText>
      </w:r>
      <w:r>
        <w:fldChar w:fldCharType="separate"/>
      </w:r>
      <w:r>
        <w:rPr>
          <w:noProof/>
        </w:rPr>
        <w:t>245</w:t>
      </w:r>
      <w:r>
        <w:fldChar w:fldCharType="end"/>
      </w:r>
    </w:p>
    <w:p w:rsidR="00611683" w:rsidRDefault="0071088D">
      <w:pPr>
        <w:pStyle w:val="indexentry0"/>
      </w:pPr>
      <w:hyperlink w:anchor="Section_8a7d81f9894f4a7a81d7053175f6b8a0">
        <w:r>
          <w:rPr>
            <w:rStyle w:val="Hyperlink"/>
          </w:rPr>
          <w:t>lineLeftStartArrowWidth Left Line Style property</w:t>
        </w:r>
      </w:hyperlink>
      <w:r>
        <w:t xml:space="preserve"> </w:t>
      </w:r>
      <w:r>
        <w:fldChar w:fldCharType="begin"/>
      </w:r>
      <w:r>
        <w:instrText>PAGEREF Section_8a7d81f9894f4a7a81d7053175f6b8a0</w:instrText>
      </w:r>
      <w:r>
        <w:fldChar w:fldCharType="separate"/>
      </w:r>
      <w:r>
        <w:rPr>
          <w:noProof/>
        </w:rPr>
        <w:t>244</w:t>
      </w:r>
      <w:r>
        <w:fldChar w:fldCharType="end"/>
      </w:r>
    </w:p>
    <w:p w:rsidR="00611683" w:rsidRDefault="0071088D">
      <w:pPr>
        <w:pStyle w:val="indexentry0"/>
      </w:pPr>
      <w:hyperlink w:anchor="Section_0cc3f5ac19f84e159a26599c90b28dec">
        <w:r>
          <w:rPr>
            <w:rStyle w:val="Hyperlink"/>
          </w:rPr>
          <w:t>lineLeftStyle Left Line Style property</w:t>
        </w:r>
      </w:hyperlink>
      <w:r>
        <w:t xml:space="preserve"> </w:t>
      </w:r>
      <w:r>
        <w:fldChar w:fldCharType="begin"/>
      </w:r>
      <w:r>
        <w:instrText>PAGEREF Section_0cc3f5ac19f84e159a26599c90b28dec</w:instrText>
      </w:r>
      <w:r>
        <w:fldChar w:fldCharType="separate"/>
      </w:r>
      <w:r>
        <w:rPr>
          <w:noProof/>
        </w:rPr>
        <w:t>241</w:t>
      </w:r>
      <w:r>
        <w:fldChar w:fldCharType="end"/>
      </w:r>
    </w:p>
    <w:p w:rsidR="00611683" w:rsidRDefault="0071088D">
      <w:pPr>
        <w:pStyle w:val="indexentry0"/>
      </w:pPr>
      <w:hyperlink w:anchor="Section_1f4fb929bdf343528958914cef0c6588">
        <w:r>
          <w:rPr>
            <w:rStyle w:val="Hyperlink"/>
          </w:rPr>
          <w:t>lineLeftType Left Line Style property</w:t>
        </w:r>
      </w:hyperlink>
      <w:r>
        <w:t xml:space="preserve"> </w:t>
      </w:r>
      <w:r>
        <w:fldChar w:fldCharType="begin"/>
      </w:r>
      <w:r>
        <w:instrText>PAGEREF Section_1f4fb929bdf343528958914cef0c6588</w:instrText>
      </w:r>
      <w:r>
        <w:fldChar w:fldCharType="separate"/>
      </w:r>
      <w:r>
        <w:rPr>
          <w:noProof/>
        </w:rPr>
        <w:t>235</w:t>
      </w:r>
      <w:r>
        <w:fldChar w:fldCharType="end"/>
      </w:r>
    </w:p>
    <w:p w:rsidR="00611683" w:rsidRDefault="0071088D">
      <w:pPr>
        <w:pStyle w:val="indexentry0"/>
      </w:pPr>
      <w:hyperlink w:anchor="Section_b1706398b4484cb6aa5f95d170fe91b2">
        <w:r>
          <w:rPr>
            <w:rStyle w:val="Hyperlink"/>
          </w:rPr>
          <w:t>lineLeftWidth Left Line Style property</w:t>
        </w:r>
      </w:hyperlink>
      <w:r>
        <w:t xml:space="preserve"> </w:t>
      </w:r>
      <w:r>
        <w:fldChar w:fldCharType="begin"/>
      </w:r>
      <w:r>
        <w:instrText>PAGEREF Section_b1706398b4484cb6aa5f95d170fe91b2</w:instrText>
      </w:r>
      <w:r>
        <w:fldChar w:fldCharType="separate"/>
      </w:r>
      <w:r>
        <w:rPr>
          <w:noProof/>
        </w:rPr>
        <w:t>240</w:t>
      </w:r>
      <w:r>
        <w:fldChar w:fldCharType="end"/>
      </w:r>
    </w:p>
    <w:p w:rsidR="00611683" w:rsidRDefault="0071088D">
      <w:pPr>
        <w:pStyle w:val="indexentry0"/>
      </w:pPr>
      <w:hyperlink w:anchor="Section_e3c544348cd943a09bc0f762dbd00011">
        <w:r>
          <w:rPr>
            <w:rStyle w:val="Hyperlink"/>
          </w:rPr>
          <w:t>lineMiterLimit Line Style property</w:t>
        </w:r>
      </w:hyperlink>
      <w:r>
        <w:t xml:space="preserve"> </w:t>
      </w:r>
      <w:r>
        <w:fldChar w:fldCharType="begin"/>
      </w:r>
      <w:r>
        <w:instrText>PAGEREF Section_e3c544348cd943a09bc0f762dbd00011</w:instrText>
      </w:r>
      <w:r>
        <w:fldChar w:fldCharType="separate"/>
      </w:r>
      <w:r>
        <w:rPr>
          <w:noProof/>
        </w:rPr>
        <w:t>218</w:t>
      </w:r>
      <w:r>
        <w:fldChar w:fldCharType="end"/>
      </w:r>
    </w:p>
    <w:p w:rsidR="00611683" w:rsidRDefault="0071088D">
      <w:pPr>
        <w:pStyle w:val="indexentry0"/>
      </w:pPr>
      <w:hyperlink w:anchor="Section_461911592a4d4edd9137371883e62f04">
        <w:r>
          <w:rPr>
            <w:rStyle w:val="Hyperlink"/>
          </w:rPr>
          <w:t>lineOpacity Line Style property</w:t>
        </w:r>
      </w:hyperlink>
      <w:r>
        <w:t xml:space="preserve"> </w:t>
      </w:r>
      <w:r>
        <w:fldChar w:fldCharType="begin"/>
      </w:r>
      <w:r>
        <w:instrText>PAGEREF Sec</w:instrText>
      </w:r>
      <w:r>
        <w:instrText>tion_461911592a4d4edd9137371883e62f04</w:instrText>
      </w:r>
      <w:r>
        <w:fldChar w:fldCharType="separate"/>
      </w:r>
      <w:r>
        <w:rPr>
          <w:noProof/>
        </w:rPr>
        <w:t>211</w:t>
      </w:r>
      <w:r>
        <w:fldChar w:fldCharType="end"/>
      </w:r>
    </w:p>
    <w:p w:rsidR="00611683" w:rsidRDefault="0071088D">
      <w:pPr>
        <w:pStyle w:val="indexentry0"/>
      </w:pPr>
      <w:hyperlink w:anchor="Section_15ab4bfbc7ab411a84820689531108fb">
        <w:r>
          <w:rPr>
            <w:rStyle w:val="Hyperlink"/>
          </w:rPr>
          <w:t>lineRightBackColor Right Line Style property</w:t>
        </w:r>
      </w:hyperlink>
      <w:r>
        <w:t xml:space="preserve"> </w:t>
      </w:r>
      <w:r>
        <w:fldChar w:fldCharType="begin"/>
      </w:r>
      <w:r>
        <w:instrText>PAGEREF Section_15ab4bfbc7ab411a84820689531108fb</w:instrText>
      </w:r>
      <w:r>
        <w:fldChar w:fldCharType="separate"/>
      </w:r>
      <w:r>
        <w:rPr>
          <w:noProof/>
        </w:rPr>
        <w:t>279</w:t>
      </w:r>
      <w:r>
        <w:fldChar w:fldCharType="end"/>
      </w:r>
    </w:p>
    <w:p w:rsidR="00611683" w:rsidRDefault="0071088D">
      <w:pPr>
        <w:pStyle w:val="indexentry0"/>
      </w:pPr>
      <w:hyperlink w:anchor="Section_58ed63d0af74495bb56704ad1b1dee74">
        <w:r>
          <w:rPr>
            <w:rStyle w:val="Hyperlink"/>
          </w:rPr>
          <w:t>lineRightBackColorExt Right Line Style property</w:t>
        </w:r>
      </w:hyperlink>
      <w:r>
        <w:t xml:space="preserve"> </w:t>
      </w:r>
      <w:r>
        <w:fldChar w:fldCharType="begin"/>
      </w:r>
      <w:r>
        <w:instrText>PAGEREF Section_58ed63d0af74495bb56704ad1b1dee74</w:instrText>
      </w:r>
      <w:r>
        <w:fldChar w:fldCharType="separate"/>
      </w:r>
      <w:r>
        <w:rPr>
          <w:noProof/>
        </w:rPr>
        <w:t>294</w:t>
      </w:r>
      <w:r>
        <w:fldChar w:fldCharType="end"/>
      </w:r>
    </w:p>
    <w:p w:rsidR="00611683" w:rsidRDefault="0071088D">
      <w:pPr>
        <w:pStyle w:val="indexentry0"/>
      </w:pPr>
      <w:hyperlink w:anchor="Section_e4c3e2dc8a6d457e92eb5b52363017c5">
        <w:r>
          <w:rPr>
            <w:rStyle w:val="Hyperlink"/>
          </w:rPr>
          <w:t>lineRightBackColorExtMod Right Line Style property</w:t>
        </w:r>
      </w:hyperlink>
      <w:r>
        <w:t xml:space="preserve"> </w:t>
      </w:r>
      <w:r>
        <w:fldChar w:fldCharType="begin"/>
      </w:r>
      <w:r>
        <w:instrText>PAGEREF Section_e4c3e2dc8a6d457e92</w:instrText>
      </w:r>
      <w:r>
        <w:instrText>eb5b52363017c5</w:instrText>
      </w:r>
      <w:r>
        <w:fldChar w:fldCharType="separate"/>
      </w:r>
      <w:r>
        <w:rPr>
          <w:noProof/>
        </w:rPr>
        <w:t>295</w:t>
      </w:r>
      <w:r>
        <w:fldChar w:fldCharType="end"/>
      </w:r>
    </w:p>
    <w:p w:rsidR="00611683" w:rsidRDefault="0071088D">
      <w:pPr>
        <w:pStyle w:val="indexentry0"/>
      </w:pPr>
      <w:hyperlink w:anchor="Section_540a97de229f410ea2ff4204a4064afa">
        <w:r>
          <w:rPr>
            <w:rStyle w:val="Hyperlink"/>
          </w:rPr>
          <w:t>lineRightColor Right Line Style property</w:t>
        </w:r>
      </w:hyperlink>
      <w:r>
        <w:t xml:space="preserve"> </w:t>
      </w:r>
      <w:r>
        <w:fldChar w:fldCharType="begin"/>
      </w:r>
      <w:r>
        <w:instrText>PAGEREF Section_540a97de229f410ea2ff4204a4064afa</w:instrText>
      </w:r>
      <w:r>
        <w:fldChar w:fldCharType="separate"/>
      </w:r>
      <w:r>
        <w:rPr>
          <w:noProof/>
        </w:rPr>
        <w:t>278</w:t>
      </w:r>
      <w:r>
        <w:fldChar w:fldCharType="end"/>
      </w:r>
    </w:p>
    <w:p w:rsidR="00611683" w:rsidRDefault="0071088D">
      <w:pPr>
        <w:pStyle w:val="indexentry0"/>
      </w:pPr>
      <w:hyperlink w:anchor="Section_288ed5379c4842c6b11ee44e9db089e5">
        <w:r>
          <w:rPr>
            <w:rStyle w:val="Hyperlink"/>
          </w:rPr>
          <w:t>lineRightColorExt Rig</w:t>
        </w:r>
        <w:r>
          <w:rPr>
            <w:rStyle w:val="Hyperlink"/>
          </w:rPr>
          <w:t>ht Line Style property</w:t>
        </w:r>
      </w:hyperlink>
      <w:r>
        <w:t xml:space="preserve"> </w:t>
      </w:r>
      <w:r>
        <w:fldChar w:fldCharType="begin"/>
      </w:r>
      <w:r>
        <w:instrText>PAGEREF Section_288ed5379c4842c6b11ee44e9db089e5</w:instrText>
      </w:r>
      <w:r>
        <w:fldChar w:fldCharType="separate"/>
      </w:r>
      <w:r>
        <w:rPr>
          <w:noProof/>
        </w:rPr>
        <w:t>292</w:t>
      </w:r>
      <w:r>
        <w:fldChar w:fldCharType="end"/>
      </w:r>
    </w:p>
    <w:p w:rsidR="00611683" w:rsidRDefault="0071088D">
      <w:pPr>
        <w:pStyle w:val="indexentry0"/>
      </w:pPr>
      <w:hyperlink w:anchor="Section_57b29c718bad499ea49cbec2f183a5ed">
        <w:r>
          <w:rPr>
            <w:rStyle w:val="Hyperlink"/>
          </w:rPr>
          <w:t>lineRightColorExtMod Right Line Style property</w:t>
        </w:r>
      </w:hyperlink>
      <w:r>
        <w:t xml:space="preserve"> </w:t>
      </w:r>
      <w:r>
        <w:fldChar w:fldCharType="begin"/>
      </w:r>
      <w:r>
        <w:instrText>PAGEREF Section_57b29c718bad499ea49cbec2f183a5ed</w:instrText>
      </w:r>
      <w:r>
        <w:fldChar w:fldCharType="separate"/>
      </w:r>
      <w:r>
        <w:rPr>
          <w:noProof/>
        </w:rPr>
        <w:t>293</w:t>
      </w:r>
      <w:r>
        <w:fldChar w:fldCharType="end"/>
      </w:r>
    </w:p>
    <w:p w:rsidR="00611683" w:rsidRDefault="0071088D">
      <w:pPr>
        <w:pStyle w:val="indexentry0"/>
      </w:pPr>
      <w:hyperlink w:anchor="Section_1fb53ec31fe64cfba81a72d26df143d2">
        <w:r>
          <w:rPr>
            <w:rStyle w:val="Hyperlink"/>
          </w:rPr>
          <w:t>lineRightCrMod Right Line Style property</w:t>
        </w:r>
      </w:hyperlink>
      <w:r>
        <w:t xml:space="preserve"> </w:t>
      </w:r>
      <w:r>
        <w:fldChar w:fldCharType="begin"/>
      </w:r>
      <w:r>
        <w:instrText>PAGEREF Section_1fb53ec31fe64cfba81a72d26df143d2</w:instrText>
      </w:r>
      <w:r>
        <w:fldChar w:fldCharType="separate"/>
      </w:r>
      <w:r>
        <w:rPr>
          <w:noProof/>
        </w:rPr>
        <w:t>279</w:t>
      </w:r>
      <w:r>
        <w:fldChar w:fldCharType="end"/>
      </w:r>
    </w:p>
    <w:p w:rsidR="00611683" w:rsidRDefault="0071088D">
      <w:pPr>
        <w:pStyle w:val="indexentry0"/>
      </w:pPr>
      <w:hyperlink w:anchor="Section_bf54b9c87fe24fa4b9939d4d970abdf1">
        <w:r>
          <w:rPr>
            <w:rStyle w:val="Hyperlink"/>
          </w:rPr>
          <w:t>lineRightDashing Right Line Style property</w:t>
        </w:r>
      </w:hyperlink>
      <w:r>
        <w:t xml:space="preserve"> </w:t>
      </w:r>
      <w:r>
        <w:fldChar w:fldCharType="begin"/>
      </w:r>
      <w:r>
        <w:instrText>PAGEREF Section_bf54b9c87fe24fa4b9939d4d970abdf1</w:instrText>
      </w:r>
      <w:r>
        <w:fldChar w:fldCharType="separate"/>
      </w:r>
      <w:r>
        <w:rPr>
          <w:noProof/>
        </w:rPr>
        <w:t>286</w:t>
      </w:r>
      <w:r>
        <w:fldChar w:fldCharType="end"/>
      </w:r>
    </w:p>
    <w:p w:rsidR="00611683" w:rsidRDefault="0071088D">
      <w:pPr>
        <w:pStyle w:val="indexentry0"/>
      </w:pPr>
      <w:hyperlink w:anchor="Section_847566c92a7344ad9fb9e3322100dbd9">
        <w:r>
          <w:rPr>
            <w:rStyle w:val="Hyperlink"/>
          </w:rPr>
          <w:t>lineRightDashStyle Right Line Style property</w:t>
        </w:r>
      </w:hyperlink>
      <w:r>
        <w:t xml:space="preserve"> </w:t>
      </w:r>
      <w:r>
        <w:fldChar w:fldCharType="begin"/>
      </w:r>
      <w:r>
        <w:instrText>PAGEREF Section_847566c92a7344ad9fb9e3322100dbd9</w:instrText>
      </w:r>
      <w:r>
        <w:fldChar w:fldCharType="separate"/>
      </w:r>
      <w:r>
        <w:rPr>
          <w:noProof/>
        </w:rPr>
        <w:t>287</w:t>
      </w:r>
      <w:r>
        <w:fldChar w:fldCharType="end"/>
      </w:r>
    </w:p>
    <w:p w:rsidR="00611683" w:rsidRDefault="0071088D">
      <w:pPr>
        <w:pStyle w:val="indexentry0"/>
      </w:pPr>
      <w:hyperlink w:anchor="Section_0eef1e3cd5f34039b1be6153bf831485">
        <w:r>
          <w:rPr>
            <w:rStyle w:val="Hyperlink"/>
          </w:rPr>
          <w:t>lineRightDashStyle_complex Right Line Style property</w:t>
        </w:r>
      </w:hyperlink>
      <w:r>
        <w:t xml:space="preserve"> </w:t>
      </w:r>
      <w:r>
        <w:fldChar w:fldCharType="begin"/>
      </w:r>
      <w:r>
        <w:instrText>PAGEREF Section_0eef1e3cd5f34039b1be6153bf831485</w:instrText>
      </w:r>
      <w:r>
        <w:fldChar w:fldCharType="separate"/>
      </w:r>
      <w:r>
        <w:rPr>
          <w:noProof/>
        </w:rPr>
        <w:t>288</w:t>
      </w:r>
      <w:r>
        <w:fldChar w:fldCharType="end"/>
      </w:r>
    </w:p>
    <w:p w:rsidR="00611683" w:rsidRDefault="0071088D">
      <w:pPr>
        <w:pStyle w:val="indexentry0"/>
      </w:pPr>
      <w:hyperlink w:anchor="Section_5872fab8154f436cb09fe1c078a7f303">
        <w:r>
          <w:rPr>
            <w:rStyle w:val="Hyperlink"/>
          </w:rPr>
          <w:t>lineRightEndArrowhead Right Line Style property</w:t>
        </w:r>
      </w:hyperlink>
      <w:r>
        <w:t xml:space="preserve"> </w:t>
      </w:r>
      <w:r>
        <w:fldChar w:fldCharType="begin"/>
      </w:r>
      <w:r>
        <w:instrText>PAGEREF Section_5872f</w:instrText>
      </w:r>
      <w:r>
        <w:instrText>ab8154f436cb09fe1c078a7f303</w:instrText>
      </w:r>
      <w:r>
        <w:fldChar w:fldCharType="separate"/>
      </w:r>
      <w:r>
        <w:rPr>
          <w:noProof/>
        </w:rPr>
        <w:t>288</w:t>
      </w:r>
      <w:r>
        <w:fldChar w:fldCharType="end"/>
      </w:r>
    </w:p>
    <w:p w:rsidR="00611683" w:rsidRDefault="0071088D">
      <w:pPr>
        <w:pStyle w:val="indexentry0"/>
      </w:pPr>
      <w:hyperlink w:anchor="Section_68ca85ab1d2c4412841d1479f233ca77">
        <w:r>
          <w:rPr>
            <w:rStyle w:val="Hyperlink"/>
          </w:rPr>
          <w:t>lineRightEndArrowLength Right Line Style property</w:t>
        </w:r>
      </w:hyperlink>
      <w:r>
        <w:t xml:space="preserve"> </w:t>
      </w:r>
      <w:r>
        <w:fldChar w:fldCharType="begin"/>
      </w:r>
      <w:r>
        <w:instrText>PAGEREF Section_68ca85ab1d2c4412841d1479f233ca77</w:instrText>
      </w:r>
      <w:r>
        <w:fldChar w:fldCharType="separate"/>
      </w:r>
      <w:r>
        <w:rPr>
          <w:noProof/>
        </w:rPr>
        <w:t>291</w:t>
      </w:r>
      <w:r>
        <w:fldChar w:fldCharType="end"/>
      </w:r>
    </w:p>
    <w:p w:rsidR="00611683" w:rsidRDefault="0071088D">
      <w:pPr>
        <w:pStyle w:val="indexentry0"/>
      </w:pPr>
      <w:hyperlink w:anchor="Section_e03403b899a146feab6d7dd25f0d5f48">
        <w:r>
          <w:rPr>
            <w:rStyle w:val="Hyperlink"/>
          </w:rPr>
          <w:t>lineRightEndArrowWidth Right Line Style property</w:t>
        </w:r>
      </w:hyperlink>
      <w:r>
        <w:t xml:space="preserve"> </w:t>
      </w:r>
      <w:r>
        <w:fldChar w:fldCharType="begin"/>
      </w:r>
      <w:r>
        <w:instrText>PAGEREF Section_e03403b899a146feab6d7dd25f0d5f48</w:instrText>
      </w:r>
      <w:r>
        <w:fldChar w:fldCharType="separate"/>
      </w:r>
      <w:r>
        <w:rPr>
          <w:noProof/>
        </w:rPr>
        <w:t>290</w:t>
      </w:r>
      <w:r>
        <w:fldChar w:fldCharType="end"/>
      </w:r>
    </w:p>
    <w:p w:rsidR="00611683" w:rsidRDefault="0071088D">
      <w:pPr>
        <w:pStyle w:val="indexentry0"/>
      </w:pPr>
      <w:hyperlink w:anchor="Section_8c31f49720664a999e1859dbe7f4013f">
        <w:r>
          <w:rPr>
            <w:rStyle w:val="Hyperlink"/>
          </w:rPr>
          <w:t>lineRightEndCapStyle Right Line Style property</w:t>
        </w:r>
      </w:hyperlink>
      <w:r>
        <w:t xml:space="preserve"> </w:t>
      </w:r>
      <w:r>
        <w:fldChar w:fldCharType="begin"/>
      </w:r>
      <w:r>
        <w:instrText>PAGEREF Section_8c31f49720664a999e1859dbe7</w:instrText>
      </w:r>
      <w:r>
        <w:instrText>f4013f</w:instrText>
      </w:r>
      <w:r>
        <w:fldChar w:fldCharType="separate"/>
      </w:r>
      <w:r>
        <w:rPr>
          <w:noProof/>
        </w:rPr>
        <w:t>292</w:t>
      </w:r>
      <w:r>
        <w:fldChar w:fldCharType="end"/>
      </w:r>
    </w:p>
    <w:p w:rsidR="00611683" w:rsidRDefault="0071088D">
      <w:pPr>
        <w:pStyle w:val="indexentry0"/>
      </w:pPr>
      <w:hyperlink w:anchor="Section_252621ad2bc44ec6a506d3d1ca59a31f">
        <w:r>
          <w:rPr>
            <w:rStyle w:val="Hyperlink"/>
          </w:rPr>
          <w:t>lineRightFillBlip Right Line Style property</w:t>
        </w:r>
      </w:hyperlink>
      <w:r>
        <w:t xml:space="preserve"> </w:t>
      </w:r>
      <w:r>
        <w:fldChar w:fldCharType="begin"/>
      </w:r>
      <w:r>
        <w:instrText>PAGEREF Section_252621ad2bc44ec6a506d3d1ca59a31f</w:instrText>
      </w:r>
      <w:r>
        <w:fldChar w:fldCharType="separate"/>
      </w:r>
      <w:r>
        <w:rPr>
          <w:noProof/>
        </w:rPr>
        <w:t>280</w:t>
      </w:r>
      <w:r>
        <w:fldChar w:fldCharType="end"/>
      </w:r>
    </w:p>
    <w:p w:rsidR="00611683" w:rsidRDefault="0071088D">
      <w:pPr>
        <w:pStyle w:val="indexentry0"/>
      </w:pPr>
      <w:hyperlink w:anchor="Section_1e722103307d4c92996e12a7b5fc368f">
        <w:r>
          <w:rPr>
            <w:rStyle w:val="Hyperlink"/>
          </w:rPr>
          <w:t xml:space="preserve">lineRightFillBlip_complex </w:t>
        </w:r>
        <w:r>
          <w:rPr>
            <w:rStyle w:val="Hyperlink"/>
          </w:rPr>
          <w:t>Right Line Style property</w:t>
        </w:r>
      </w:hyperlink>
      <w:r>
        <w:t xml:space="preserve"> </w:t>
      </w:r>
      <w:r>
        <w:fldChar w:fldCharType="begin"/>
      </w:r>
      <w:r>
        <w:instrText>PAGEREF Section_1e722103307d4c92996e12a7b5fc368f</w:instrText>
      </w:r>
      <w:r>
        <w:fldChar w:fldCharType="separate"/>
      </w:r>
      <w:r>
        <w:rPr>
          <w:noProof/>
        </w:rPr>
        <w:t>281</w:t>
      </w:r>
      <w:r>
        <w:fldChar w:fldCharType="end"/>
      </w:r>
    </w:p>
    <w:p w:rsidR="00611683" w:rsidRDefault="0071088D">
      <w:pPr>
        <w:pStyle w:val="indexentry0"/>
      </w:pPr>
      <w:hyperlink w:anchor="Section_81f5ba26805b41d0ae837258c38e612a">
        <w:r>
          <w:rPr>
            <w:rStyle w:val="Hyperlink"/>
          </w:rPr>
          <w:t>lineRightFillBlipFlags Right Line Style property</w:t>
        </w:r>
      </w:hyperlink>
      <w:r>
        <w:t xml:space="preserve"> </w:t>
      </w:r>
      <w:r>
        <w:fldChar w:fldCharType="begin"/>
      </w:r>
      <w:r>
        <w:instrText>PAGEREF Section_81f5ba26805b41d0ae837258c38e612a</w:instrText>
      </w:r>
      <w:r>
        <w:fldChar w:fldCharType="separate"/>
      </w:r>
      <w:r>
        <w:rPr>
          <w:noProof/>
        </w:rPr>
        <w:t>282</w:t>
      </w:r>
      <w:r>
        <w:fldChar w:fldCharType="end"/>
      </w:r>
    </w:p>
    <w:p w:rsidR="00611683" w:rsidRDefault="0071088D">
      <w:pPr>
        <w:pStyle w:val="indexentry0"/>
      </w:pPr>
      <w:hyperlink w:anchor="Section_cfdbf89ee577491bb39374891179ec0f">
        <w:r>
          <w:rPr>
            <w:rStyle w:val="Hyperlink"/>
          </w:rPr>
          <w:t>lineRightFillBlipName Right Line Style property</w:t>
        </w:r>
      </w:hyperlink>
      <w:r>
        <w:t xml:space="preserve"> </w:t>
      </w:r>
      <w:r>
        <w:fldChar w:fldCharType="begin"/>
      </w:r>
      <w:r>
        <w:instrText>PAGEREF Section_cfdbf89ee577491bb39374891179ec0f</w:instrText>
      </w:r>
      <w:r>
        <w:fldChar w:fldCharType="separate"/>
      </w:r>
      <w:r>
        <w:rPr>
          <w:noProof/>
        </w:rPr>
        <w:t>282</w:t>
      </w:r>
      <w:r>
        <w:fldChar w:fldCharType="end"/>
      </w:r>
    </w:p>
    <w:p w:rsidR="00611683" w:rsidRDefault="0071088D">
      <w:pPr>
        <w:pStyle w:val="indexentry0"/>
      </w:pPr>
      <w:hyperlink w:anchor="Section_b796ec2aaceb448a9584fbf2230ab4f6">
        <w:r>
          <w:rPr>
            <w:rStyle w:val="Hyperlink"/>
          </w:rPr>
          <w:t>lineRightFillBlipName_complex Right Line Style property</w:t>
        </w:r>
      </w:hyperlink>
      <w:r>
        <w:t xml:space="preserve"> </w:t>
      </w:r>
      <w:r>
        <w:fldChar w:fldCharType="begin"/>
      </w:r>
      <w:r>
        <w:instrText>PAGEREF Section_b796ec2aaceb448a9584fbf2230ab4f6</w:instrText>
      </w:r>
      <w:r>
        <w:fldChar w:fldCharType="separate"/>
      </w:r>
      <w:r>
        <w:rPr>
          <w:noProof/>
        </w:rPr>
        <w:t>282</w:t>
      </w:r>
      <w:r>
        <w:fldChar w:fldCharType="end"/>
      </w:r>
    </w:p>
    <w:p w:rsidR="00611683" w:rsidRDefault="0071088D">
      <w:pPr>
        <w:pStyle w:val="indexentry0"/>
      </w:pPr>
      <w:hyperlink w:anchor="Section_46368ed057cc462aaae180537ba2d581">
        <w:r>
          <w:rPr>
            <w:rStyle w:val="Hyperlink"/>
          </w:rPr>
          <w:t>lineRightFillDzType Right Line Style property</w:t>
        </w:r>
      </w:hyperlink>
      <w:r>
        <w:t xml:space="preserve"> </w:t>
      </w:r>
      <w:r>
        <w:fldChar w:fldCharType="begin"/>
      </w:r>
      <w:r>
        <w:instrText>PAGEREF Section_46368ed057cc462aaae18</w:instrText>
      </w:r>
      <w:r>
        <w:instrText>0537ba2d581</w:instrText>
      </w:r>
      <w:r>
        <w:fldChar w:fldCharType="separate"/>
      </w:r>
      <w:r>
        <w:rPr>
          <w:noProof/>
        </w:rPr>
        <w:t>284</w:t>
      </w:r>
      <w:r>
        <w:fldChar w:fldCharType="end"/>
      </w:r>
    </w:p>
    <w:p w:rsidR="00611683" w:rsidRDefault="0071088D">
      <w:pPr>
        <w:pStyle w:val="indexentry0"/>
      </w:pPr>
      <w:hyperlink w:anchor="Section_91dea0515c0d44cbb8e73474baa23127">
        <w:r>
          <w:rPr>
            <w:rStyle w:val="Hyperlink"/>
          </w:rPr>
          <w:t>lineRightFillHeight Right Line Style property</w:t>
        </w:r>
      </w:hyperlink>
      <w:r>
        <w:t xml:space="preserve"> </w:t>
      </w:r>
      <w:r>
        <w:fldChar w:fldCharType="begin"/>
      </w:r>
      <w:r>
        <w:instrText>PAGEREF Section_91dea0515c0d44cbb8e73474baa23127</w:instrText>
      </w:r>
      <w:r>
        <w:fldChar w:fldCharType="separate"/>
      </w:r>
      <w:r>
        <w:rPr>
          <w:noProof/>
        </w:rPr>
        <w:t>284</w:t>
      </w:r>
      <w:r>
        <w:fldChar w:fldCharType="end"/>
      </w:r>
    </w:p>
    <w:p w:rsidR="00611683" w:rsidRDefault="0071088D">
      <w:pPr>
        <w:pStyle w:val="indexentry0"/>
      </w:pPr>
      <w:hyperlink w:anchor="Section_2dd85556d0ce4ece901e1a8fa98412d5">
        <w:r>
          <w:rPr>
            <w:rStyle w:val="Hyperlink"/>
          </w:rPr>
          <w:t xml:space="preserve">lineRightFillWidth </w:t>
        </w:r>
        <w:r>
          <w:rPr>
            <w:rStyle w:val="Hyperlink"/>
          </w:rPr>
          <w:t>Right Line Style property</w:t>
        </w:r>
      </w:hyperlink>
      <w:r>
        <w:t xml:space="preserve"> </w:t>
      </w:r>
      <w:r>
        <w:fldChar w:fldCharType="begin"/>
      </w:r>
      <w:r>
        <w:instrText>PAGEREF Section_2dd85556d0ce4ece901e1a8fa98412d5</w:instrText>
      </w:r>
      <w:r>
        <w:fldChar w:fldCharType="separate"/>
      </w:r>
      <w:r>
        <w:rPr>
          <w:noProof/>
        </w:rPr>
        <w:t>283</w:t>
      </w:r>
      <w:r>
        <w:fldChar w:fldCharType="end"/>
      </w:r>
    </w:p>
    <w:p w:rsidR="00611683" w:rsidRDefault="0071088D">
      <w:pPr>
        <w:pStyle w:val="indexentry0"/>
      </w:pPr>
      <w:hyperlink w:anchor="Section_24a5c44ae3144052ab5b0ea30cdffc57">
        <w:r>
          <w:rPr>
            <w:rStyle w:val="Hyperlink"/>
          </w:rPr>
          <w:t>lineRightJoinStyle Right Line Style property</w:t>
        </w:r>
      </w:hyperlink>
      <w:r>
        <w:t xml:space="preserve"> </w:t>
      </w:r>
      <w:r>
        <w:fldChar w:fldCharType="begin"/>
      </w:r>
      <w:r>
        <w:instrText>PAGEREF Section_24a5c44ae3144052ab5b0ea30cdffc57</w:instrText>
      </w:r>
      <w:r>
        <w:fldChar w:fldCharType="separate"/>
      </w:r>
      <w:r>
        <w:rPr>
          <w:noProof/>
        </w:rPr>
        <w:t>291</w:t>
      </w:r>
      <w:r>
        <w:fldChar w:fldCharType="end"/>
      </w:r>
    </w:p>
    <w:p w:rsidR="00611683" w:rsidRDefault="0071088D">
      <w:pPr>
        <w:pStyle w:val="indexentry0"/>
      </w:pPr>
      <w:hyperlink w:anchor="Section_0e612a7af0204e87ab2c55b46a537e29">
        <w:r>
          <w:rPr>
            <w:rStyle w:val="Hyperlink"/>
          </w:rPr>
          <w:t>lineRightMiterLimit Right Line Style property</w:t>
        </w:r>
      </w:hyperlink>
      <w:r>
        <w:t xml:space="preserve"> </w:t>
      </w:r>
      <w:r>
        <w:fldChar w:fldCharType="begin"/>
      </w:r>
      <w:r>
        <w:instrText>PAGEREF Section_0e612a7af0204e87ab2c55b46a537e29</w:instrText>
      </w:r>
      <w:r>
        <w:fldChar w:fldCharType="separate"/>
      </w:r>
      <w:r>
        <w:rPr>
          <w:noProof/>
        </w:rPr>
        <w:t>285</w:t>
      </w:r>
      <w:r>
        <w:fldChar w:fldCharType="end"/>
      </w:r>
    </w:p>
    <w:p w:rsidR="00611683" w:rsidRDefault="0071088D">
      <w:pPr>
        <w:pStyle w:val="indexentry0"/>
      </w:pPr>
      <w:hyperlink w:anchor="Section_3f4f1cb9061342498859a1b67c173e96">
        <w:r>
          <w:rPr>
            <w:rStyle w:val="Hyperlink"/>
          </w:rPr>
          <w:t xml:space="preserve">lineRightOpacity Right Line Style </w:t>
        </w:r>
        <w:r>
          <w:rPr>
            <w:rStyle w:val="Hyperlink"/>
          </w:rPr>
          <w:t>property</w:t>
        </w:r>
      </w:hyperlink>
      <w:r>
        <w:t xml:space="preserve"> </w:t>
      </w:r>
      <w:r>
        <w:fldChar w:fldCharType="begin"/>
      </w:r>
      <w:r>
        <w:instrText>PAGEREF Section_3f4f1cb9061342498859a1b67c173e96</w:instrText>
      </w:r>
      <w:r>
        <w:fldChar w:fldCharType="separate"/>
      </w:r>
      <w:r>
        <w:rPr>
          <w:noProof/>
        </w:rPr>
        <w:t>278</w:t>
      </w:r>
      <w:r>
        <w:fldChar w:fldCharType="end"/>
      </w:r>
    </w:p>
    <w:p w:rsidR="00611683" w:rsidRDefault="0071088D">
      <w:pPr>
        <w:pStyle w:val="indexentry0"/>
      </w:pPr>
      <w:hyperlink w:anchor="Section_59f31032d4294039b09cd37df7470a45">
        <w:r>
          <w:rPr>
            <w:rStyle w:val="Hyperlink"/>
          </w:rPr>
          <w:t>lineRightStartArrowhead Right Line Style property</w:t>
        </w:r>
      </w:hyperlink>
      <w:r>
        <w:t xml:space="preserve"> </w:t>
      </w:r>
      <w:r>
        <w:fldChar w:fldCharType="begin"/>
      </w:r>
      <w:r>
        <w:instrText>PAGEREF Section_59f31032d4294039b09cd37df7470a45</w:instrText>
      </w:r>
      <w:r>
        <w:fldChar w:fldCharType="separate"/>
      </w:r>
      <w:r>
        <w:rPr>
          <w:noProof/>
        </w:rPr>
        <w:t>288</w:t>
      </w:r>
      <w:r>
        <w:fldChar w:fldCharType="end"/>
      </w:r>
    </w:p>
    <w:p w:rsidR="00611683" w:rsidRDefault="0071088D">
      <w:pPr>
        <w:pStyle w:val="indexentry0"/>
      </w:pPr>
      <w:hyperlink w:anchor="Section_11fbbd7b77b348c9a1e87da4620ad1ff">
        <w:r>
          <w:rPr>
            <w:rStyle w:val="Hyperlink"/>
          </w:rPr>
          <w:t>lineRightStartArrowLength Right Line Style property</w:t>
        </w:r>
      </w:hyperlink>
      <w:r>
        <w:t xml:space="preserve"> </w:t>
      </w:r>
      <w:r>
        <w:fldChar w:fldCharType="begin"/>
      </w:r>
      <w:r>
        <w:instrText>PAGEREF Section_11fbbd7b77b348c9a1e87da4620ad1ff</w:instrText>
      </w:r>
      <w:r>
        <w:fldChar w:fldCharType="separate"/>
      </w:r>
      <w:r>
        <w:rPr>
          <w:noProof/>
        </w:rPr>
        <w:t>290</w:t>
      </w:r>
      <w:r>
        <w:fldChar w:fldCharType="end"/>
      </w:r>
    </w:p>
    <w:p w:rsidR="00611683" w:rsidRDefault="0071088D">
      <w:pPr>
        <w:pStyle w:val="indexentry0"/>
      </w:pPr>
      <w:hyperlink w:anchor="Section_8c7a8c6b495c4ed399e9cb83d54c4b59">
        <w:r>
          <w:rPr>
            <w:rStyle w:val="Hyperlink"/>
          </w:rPr>
          <w:t>lineRightStartArrowWidth Right Line Style property</w:t>
        </w:r>
      </w:hyperlink>
      <w:r>
        <w:t xml:space="preserve"> </w:t>
      </w:r>
      <w:r>
        <w:fldChar w:fldCharType="begin"/>
      </w:r>
      <w:r>
        <w:instrText>PAG</w:instrText>
      </w:r>
      <w:r>
        <w:instrText>EREF Section_8c7a8c6b495c4ed399e9cb83d54c4b59</w:instrText>
      </w:r>
      <w:r>
        <w:fldChar w:fldCharType="separate"/>
      </w:r>
      <w:r>
        <w:rPr>
          <w:noProof/>
        </w:rPr>
        <w:t>289</w:t>
      </w:r>
      <w:r>
        <w:fldChar w:fldCharType="end"/>
      </w:r>
    </w:p>
    <w:p w:rsidR="00611683" w:rsidRDefault="0071088D">
      <w:pPr>
        <w:pStyle w:val="indexentry0"/>
      </w:pPr>
      <w:hyperlink w:anchor="Section_278e993104b444e49b8f8f1c239dcd12">
        <w:r>
          <w:rPr>
            <w:rStyle w:val="Hyperlink"/>
          </w:rPr>
          <w:t>lineRightStyle Right Line Style property</w:t>
        </w:r>
      </w:hyperlink>
      <w:r>
        <w:t xml:space="preserve"> </w:t>
      </w:r>
      <w:r>
        <w:fldChar w:fldCharType="begin"/>
      </w:r>
      <w:r>
        <w:instrText>PAGEREF Section_278e993104b444e49b8f8f1c239dcd12</w:instrText>
      </w:r>
      <w:r>
        <w:fldChar w:fldCharType="separate"/>
      </w:r>
      <w:r>
        <w:rPr>
          <w:noProof/>
        </w:rPr>
        <w:t>286</w:t>
      </w:r>
      <w:r>
        <w:fldChar w:fldCharType="end"/>
      </w:r>
    </w:p>
    <w:p w:rsidR="00611683" w:rsidRDefault="0071088D">
      <w:pPr>
        <w:pStyle w:val="indexentry0"/>
      </w:pPr>
      <w:hyperlink w:anchor="Section_c20c0b1fa9154442b47ea2564a5c1da0">
        <w:r>
          <w:rPr>
            <w:rStyle w:val="Hyperlink"/>
          </w:rPr>
          <w:t>lineRightType Right Line Style property</w:t>
        </w:r>
      </w:hyperlink>
      <w:r>
        <w:t xml:space="preserve"> </w:t>
      </w:r>
      <w:r>
        <w:fldChar w:fldCharType="begin"/>
      </w:r>
      <w:r>
        <w:instrText>PAGEREF Section_c20c0b1fa9154442b47ea2564a5c1da0</w:instrText>
      </w:r>
      <w:r>
        <w:fldChar w:fldCharType="separate"/>
      </w:r>
      <w:r>
        <w:rPr>
          <w:noProof/>
        </w:rPr>
        <w:t>280</w:t>
      </w:r>
      <w:r>
        <w:fldChar w:fldCharType="end"/>
      </w:r>
    </w:p>
    <w:p w:rsidR="00611683" w:rsidRDefault="0071088D">
      <w:pPr>
        <w:pStyle w:val="indexentry0"/>
      </w:pPr>
      <w:hyperlink w:anchor="Section_430d341bd1cf45d2b4358be2c578b5c4">
        <w:r>
          <w:rPr>
            <w:rStyle w:val="Hyperlink"/>
          </w:rPr>
          <w:t>lineRightWidth Right Line Style property</w:t>
        </w:r>
      </w:hyperlink>
      <w:r>
        <w:t xml:space="preserve"> </w:t>
      </w:r>
      <w:r>
        <w:fldChar w:fldCharType="begin"/>
      </w:r>
      <w:r>
        <w:instrText>PAGEREF Section_430d341bd1cf45d2b4358be2c578b5c4</w:instrText>
      </w:r>
      <w:r>
        <w:fldChar w:fldCharType="separate"/>
      </w:r>
      <w:r>
        <w:rPr>
          <w:noProof/>
        </w:rPr>
        <w:t>285</w:t>
      </w:r>
      <w:r>
        <w:fldChar w:fldCharType="end"/>
      </w:r>
    </w:p>
    <w:p w:rsidR="00611683" w:rsidRDefault="0071088D">
      <w:pPr>
        <w:pStyle w:val="indexentry0"/>
      </w:pPr>
      <w:hyperlink w:anchor="Section_6f922c8bd41840699bb4c043fd47607e">
        <w:r>
          <w:rPr>
            <w:rStyle w:val="Hyperlink"/>
          </w:rPr>
          <w:t>lineStartArrowhead Line Style property</w:t>
        </w:r>
      </w:hyperlink>
      <w:r>
        <w:t xml:space="preserve"> </w:t>
      </w:r>
      <w:r>
        <w:fldChar w:fldCharType="begin"/>
      </w:r>
      <w:r>
        <w:instrText>PAGEREF Section_6f922c8bd41840699bb4c043fd47607e</w:instrText>
      </w:r>
      <w:r>
        <w:fldChar w:fldCharType="separate"/>
      </w:r>
      <w:r>
        <w:rPr>
          <w:noProof/>
        </w:rPr>
        <w:t>221</w:t>
      </w:r>
      <w:r>
        <w:fldChar w:fldCharType="end"/>
      </w:r>
    </w:p>
    <w:p w:rsidR="00611683" w:rsidRDefault="0071088D">
      <w:pPr>
        <w:pStyle w:val="indexentry0"/>
      </w:pPr>
      <w:hyperlink w:anchor="Section_f69030a23fbf4df698256d7d838e716d">
        <w:r>
          <w:rPr>
            <w:rStyle w:val="Hyperlink"/>
          </w:rPr>
          <w:t>lineStartArrowLength Line Style property</w:t>
        </w:r>
      </w:hyperlink>
      <w:r>
        <w:t xml:space="preserve"> </w:t>
      </w:r>
      <w:r>
        <w:fldChar w:fldCharType="begin"/>
      </w:r>
      <w:r>
        <w:instrText>PAGEREF Section_f69030a23fbf4df698256d7d838e716d</w:instrText>
      </w:r>
      <w:r>
        <w:fldChar w:fldCharType="separate"/>
      </w:r>
      <w:r>
        <w:rPr>
          <w:noProof/>
        </w:rPr>
        <w:t>223</w:t>
      </w:r>
      <w:r>
        <w:fldChar w:fldCharType="end"/>
      </w:r>
    </w:p>
    <w:p w:rsidR="00611683" w:rsidRDefault="0071088D">
      <w:pPr>
        <w:pStyle w:val="indexentry0"/>
      </w:pPr>
      <w:hyperlink w:anchor="Section_3847aac0975c4197871ac0f070814000">
        <w:r>
          <w:rPr>
            <w:rStyle w:val="Hyperlink"/>
          </w:rPr>
          <w:t>lineStartArrowWidth Line Style property</w:t>
        </w:r>
      </w:hyperlink>
      <w:r>
        <w:t xml:space="preserve"> </w:t>
      </w:r>
      <w:r>
        <w:fldChar w:fldCharType="begin"/>
      </w:r>
      <w:r>
        <w:instrText>PAGEREF Section_3847aac0975c4197871ac0f07081</w:instrText>
      </w:r>
      <w:r>
        <w:instrText>4000</w:instrText>
      </w:r>
      <w:r>
        <w:fldChar w:fldCharType="separate"/>
      </w:r>
      <w:r>
        <w:rPr>
          <w:noProof/>
        </w:rPr>
        <w:t>222</w:t>
      </w:r>
      <w:r>
        <w:fldChar w:fldCharType="end"/>
      </w:r>
    </w:p>
    <w:p w:rsidR="00611683" w:rsidRDefault="0071088D">
      <w:pPr>
        <w:pStyle w:val="indexentry0"/>
      </w:pPr>
      <w:hyperlink w:anchor="Section_5356921f316e489eb6249a7fbd9705f3">
        <w:r>
          <w:rPr>
            <w:rStyle w:val="Hyperlink"/>
          </w:rPr>
          <w:t>lineStyle Line Style property</w:t>
        </w:r>
      </w:hyperlink>
      <w:r>
        <w:t xml:space="preserve"> </w:t>
      </w:r>
      <w:r>
        <w:fldChar w:fldCharType="begin"/>
      </w:r>
      <w:r>
        <w:instrText>PAGEREF Section_5356921f316e489eb6249a7fbd9705f3</w:instrText>
      </w:r>
      <w:r>
        <w:fldChar w:fldCharType="separate"/>
      </w:r>
      <w:r>
        <w:rPr>
          <w:noProof/>
        </w:rPr>
        <w:t>219</w:t>
      </w:r>
      <w:r>
        <w:fldChar w:fldCharType="end"/>
      </w:r>
    </w:p>
    <w:p w:rsidR="00611683" w:rsidRDefault="0071088D">
      <w:pPr>
        <w:pStyle w:val="indexentry0"/>
      </w:pPr>
      <w:hyperlink w:anchor="Section_daf951e0b1a544d0be58702ea756c446">
        <w:r>
          <w:rPr>
            <w:rStyle w:val="Hyperlink"/>
          </w:rPr>
          <w:t>lineTopBackColor Top Line Style property</w:t>
        </w:r>
      </w:hyperlink>
      <w:r>
        <w:t xml:space="preserve"> </w:t>
      </w:r>
      <w:r>
        <w:fldChar w:fldCharType="begin"/>
      </w:r>
      <w:r>
        <w:instrText>PAGEREF Section_daf951e0b1a544d0be58702ea756c446</w:instrText>
      </w:r>
      <w:r>
        <w:fldChar w:fldCharType="separate"/>
      </w:r>
      <w:r>
        <w:rPr>
          <w:noProof/>
        </w:rPr>
        <w:t>256</w:t>
      </w:r>
      <w:r>
        <w:fldChar w:fldCharType="end"/>
      </w:r>
    </w:p>
    <w:p w:rsidR="00611683" w:rsidRDefault="0071088D">
      <w:pPr>
        <w:pStyle w:val="indexentry0"/>
      </w:pPr>
      <w:hyperlink w:anchor="Section_901b19f6b8f94901841088d6e26bc563">
        <w:r>
          <w:rPr>
            <w:rStyle w:val="Hyperlink"/>
          </w:rPr>
          <w:t>lineTopBackColorExt Top Line Style property</w:t>
        </w:r>
      </w:hyperlink>
      <w:r>
        <w:t xml:space="preserve"> </w:t>
      </w:r>
      <w:r>
        <w:fldChar w:fldCharType="begin"/>
      </w:r>
      <w:r>
        <w:instrText>PAGEREF Section_901b19f6b8f94901841088d6e26bc563</w:instrText>
      </w:r>
      <w:r>
        <w:fldChar w:fldCharType="separate"/>
      </w:r>
      <w:r>
        <w:rPr>
          <w:noProof/>
        </w:rPr>
        <w:t>272</w:t>
      </w:r>
      <w:r>
        <w:fldChar w:fldCharType="end"/>
      </w:r>
    </w:p>
    <w:p w:rsidR="00611683" w:rsidRDefault="0071088D">
      <w:pPr>
        <w:pStyle w:val="indexentry0"/>
      </w:pPr>
      <w:hyperlink w:anchor="Section_94b79d7bf157463d97177c5a4e979c18">
        <w:r>
          <w:rPr>
            <w:rStyle w:val="Hyperlink"/>
          </w:rPr>
          <w:t>lineTopBackColorExtMod Top Line Style property</w:t>
        </w:r>
      </w:hyperlink>
      <w:r>
        <w:t xml:space="preserve"> </w:t>
      </w:r>
      <w:r>
        <w:fldChar w:fldCharType="begin"/>
      </w:r>
      <w:r>
        <w:instrText>PAGEREF Section_94b79d7bf157463d97177c5a4e979c18</w:instrText>
      </w:r>
      <w:r>
        <w:fldChar w:fldCharType="separate"/>
      </w:r>
      <w:r>
        <w:rPr>
          <w:noProof/>
        </w:rPr>
        <w:t>273</w:t>
      </w:r>
      <w:r>
        <w:fldChar w:fldCharType="end"/>
      </w:r>
    </w:p>
    <w:p w:rsidR="00611683" w:rsidRDefault="0071088D">
      <w:pPr>
        <w:pStyle w:val="indexentry0"/>
      </w:pPr>
      <w:hyperlink w:anchor="Section_183b122cb6e64c34a68ebf41303a30bf">
        <w:r>
          <w:rPr>
            <w:rStyle w:val="Hyperlink"/>
          </w:rPr>
          <w:t>lineTopColor Top Line Style property</w:t>
        </w:r>
      </w:hyperlink>
      <w:r>
        <w:t xml:space="preserve"> </w:t>
      </w:r>
      <w:r>
        <w:fldChar w:fldCharType="begin"/>
      </w:r>
      <w:r>
        <w:instrText>PAGEREF Section_183b122cb6e64c34a68ebf41303a30bf</w:instrText>
      </w:r>
      <w:r>
        <w:fldChar w:fldCharType="separate"/>
      </w:r>
      <w:r>
        <w:rPr>
          <w:noProof/>
        </w:rPr>
        <w:t>255</w:t>
      </w:r>
      <w:r>
        <w:fldChar w:fldCharType="end"/>
      </w:r>
    </w:p>
    <w:p w:rsidR="00611683" w:rsidRDefault="0071088D">
      <w:pPr>
        <w:pStyle w:val="indexentry0"/>
      </w:pPr>
      <w:hyperlink w:anchor="Section_5c226467de5d4f4fb189f304f5eca935">
        <w:r>
          <w:rPr>
            <w:rStyle w:val="Hyperlink"/>
          </w:rPr>
          <w:t>lineTopColorExt Top Line Style property</w:t>
        </w:r>
      </w:hyperlink>
      <w:r>
        <w:t xml:space="preserve"> </w:t>
      </w:r>
      <w:r>
        <w:fldChar w:fldCharType="begin"/>
      </w:r>
      <w:r>
        <w:instrText>PAGEREF Section_5c226467de5d4f4fb189f304f5eca935</w:instrText>
      </w:r>
      <w:r>
        <w:fldChar w:fldCharType="separate"/>
      </w:r>
      <w:r>
        <w:rPr>
          <w:noProof/>
        </w:rPr>
        <w:t>270</w:t>
      </w:r>
      <w:r>
        <w:fldChar w:fldCharType="end"/>
      </w:r>
    </w:p>
    <w:p w:rsidR="00611683" w:rsidRDefault="0071088D">
      <w:pPr>
        <w:pStyle w:val="indexentry0"/>
      </w:pPr>
      <w:hyperlink w:anchor="Section_98296063801745299e705a5f5df75b9e">
        <w:r>
          <w:rPr>
            <w:rStyle w:val="Hyperlink"/>
          </w:rPr>
          <w:t>lineTopColorExtMod Top Line Style property</w:t>
        </w:r>
      </w:hyperlink>
      <w:r>
        <w:t xml:space="preserve"> </w:t>
      </w:r>
      <w:r>
        <w:fldChar w:fldCharType="begin"/>
      </w:r>
      <w:r>
        <w:instrText>PAGEREF Section_98296063801745299e705a5f5df75b9e</w:instrText>
      </w:r>
      <w:r>
        <w:fldChar w:fldCharType="separate"/>
      </w:r>
      <w:r>
        <w:rPr>
          <w:noProof/>
        </w:rPr>
        <w:t>271</w:t>
      </w:r>
      <w:r>
        <w:fldChar w:fldCharType="end"/>
      </w:r>
    </w:p>
    <w:p w:rsidR="00611683" w:rsidRDefault="0071088D">
      <w:pPr>
        <w:pStyle w:val="indexentry0"/>
      </w:pPr>
      <w:hyperlink w:anchor="Section_15b38821a9d644bcad03a5bbd4dc660a">
        <w:r>
          <w:rPr>
            <w:rStyle w:val="Hyperlink"/>
          </w:rPr>
          <w:t>lineTopCrMod Top Line Style property</w:t>
        </w:r>
      </w:hyperlink>
      <w:r>
        <w:t xml:space="preserve"> </w:t>
      </w:r>
      <w:r>
        <w:fldChar w:fldCharType="begin"/>
      </w:r>
      <w:r>
        <w:instrText>PAGEREF Section_15b38821a9d644bcad03a5bbd4dc660</w:instrText>
      </w:r>
      <w:r>
        <w:instrText>a</w:instrText>
      </w:r>
      <w:r>
        <w:fldChar w:fldCharType="separate"/>
      </w:r>
      <w:r>
        <w:rPr>
          <w:noProof/>
        </w:rPr>
        <w:t>257</w:t>
      </w:r>
      <w:r>
        <w:fldChar w:fldCharType="end"/>
      </w:r>
    </w:p>
    <w:p w:rsidR="00611683" w:rsidRDefault="0071088D">
      <w:pPr>
        <w:pStyle w:val="indexentry0"/>
      </w:pPr>
      <w:hyperlink w:anchor="Section_14121db732d2489d8ceb2eba17a38fad">
        <w:r>
          <w:rPr>
            <w:rStyle w:val="Hyperlink"/>
          </w:rPr>
          <w:t>lineTopDashing Top Line Style property</w:t>
        </w:r>
      </w:hyperlink>
      <w:r>
        <w:t xml:space="preserve"> </w:t>
      </w:r>
      <w:r>
        <w:fldChar w:fldCharType="begin"/>
      </w:r>
      <w:r>
        <w:instrText>PAGEREF Section_14121db732d2489d8ceb2eba17a38fad</w:instrText>
      </w:r>
      <w:r>
        <w:fldChar w:fldCharType="separate"/>
      </w:r>
      <w:r>
        <w:rPr>
          <w:noProof/>
        </w:rPr>
        <w:t>264</w:t>
      </w:r>
      <w:r>
        <w:fldChar w:fldCharType="end"/>
      </w:r>
    </w:p>
    <w:p w:rsidR="00611683" w:rsidRDefault="0071088D">
      <w:pPr>
        <w:pStyle w:val="indexentry0"/>
      </w:pPr>
      <w:hyperlink w:anchor="Section_bac42101b3224745868abb6a8bfb1b8d">
        <w:r>
          <w:rPr>
            <w:rStyle w:val="Hyperlink"/>
          </w:rPr>
          <w:t>lineTopDashStyle Top Line Style prop</w:t>
        </w:r>
        <w:r>
          <w:rPr>
            <w:rStyle w:val="Hyperlink"/>
          </w:rPr>
          <w:t>erty</w:t>
        </w:r>
      </w:hyperlink>
      <w:r>
        <w:t xml:space="preserve"> </w:t>
      </w:r>
      <w:r>
        <w:fldChar w:fldCharType="begin"/>
      </w:r>
      <w:r>
        <w:instrText>PAGEREF Section_bac42101b3224745868abb6a8bfb1b8d</w:instrText>
      </w:r>
      <w:r>
        <w:fldChar w:fldCharType="separate"/>
      </w:r>
      <w:r>
        <w:rPr>
          <w:noProof/>
        </w:rPr>
        <w:t>265</w:t>
      </w:r>
      <w:r>
        <w:fldChar w:fldCharType="end"/>
      </w:r>
    </w:p>
    <w:p w:rsidR="00611683" w:rsidRDefault="0071088D">
      <w:pPr>
        <w:pStyle w:val="indexentry0"/>
      </w:pPr>
      <w:hyperlink w:anchor="Section_5ed382d3967e4595ab34e7761e9151e3">
        <w:r>
          <w:rPr>
            <w:rStyle w:val="Hyperlink"/>
          </w:rPr>
          <w:t>lineTopDashStyle_complex Top Line Style property</w:t>
        </w:r>
      </w:hyperlink>
      <w:r>
        <w:t xml:space="preserve"> </w:t>
      </w:r>
      <w:r>
        <w:fldChar w:fldCharType="begin"/>
      </w:r>
      <w:r>
        <w:instrText>PAGEREF Section_5ed382d3967e4595ab34e7761e9151e3</w:instrText>
      </w:r>
      <w:r>
        <w:fldChar w:fldCharType="separate"/>
      </w:r>
      <w:r>
        <w:rPr>
          <w:noProof/>
        </w:rPr>
        <w:t>265</w:t>
      </w:r>
      <w:r>
        <w:fldChar w:fldCharType="end"/>
      </w:r>
    </w:p>
    <w:p w:rsidR="00611683" w:rsidRDefault="0071088D">
      <w:pPr>
        <w:pStyle w:val="indexentry0"/>
      </w:pPr>
      <w:hyperlink w:anchor="Section_123daeac05144b41bf71fccfca0791be">
        <w:r>
          <w:rPr>
            <w:rStyle w:val="Hyperlink"/>
          </w:rPr>
          <w:t>lineTopEndArrowhead Top Line Style property</w:t>
        </w:r>
      </w:hyperlink>
      <w:r>
        <w:t xml:space="preserve"> </w:t>
      </w:r>
      <w:r>
        <w:fldChar w:fldCharType="begin"/>
      </w:r>
      <w:r>
        <w:instrText>PAGEREF Section_123daeac05144b41bf71fccfca0791be</w:instrText>
      </w:r>
      <w:r>
        <w:fldChar w:fldCharType="separate"/>
      </w:r>
      <w:r>
        <w:rPr>
          <w:noProof/>
        </w:rPr>
        <w:t>266</w:t>
      </w:r>
      <w:r>
        <w:fldChar w:fldCharType="end"/>
      </w:r>
    </w:p>
    <w:p w:rsidR="00611683" w:rsidRDefault="0071088D">
      <w:pPr>
        <w:pStyle w:val="indexentry0"/>
      </w:pPr>
      <w:hyperlink w:anchor="Section_f04bda29651b4bd1b4598bfc9a574239">
        <w:r>
          <w:rPr>
            <w:rStyle w:val="Hyperlink"/>
          </w:rPr>
          <w:t>lineTopEndArrowLength Top Line Style property</w:t>
        </w:r>
      </w:hyperlink>
      <w:r>
        <w:t xml:space="preserve"> </w:t>
      </w:r>
      <w:r>
        <w:fldChar w:fldCharType="begin"/>
      </w:r>
      <w:r>
        <w:instrText>PAGEREF Section_f04bd</w:instrText>
      </w:r>
      <w:r>
        <w:instrText>a29651b4bd1b4598bfc9a574239</w:instrText>
      </w:r>
      <w:r>
        <w:fldChar w:fldCharType="separate"/>
      </w:r>
      <w:r>
        <w:rPr>
          <w:noProof/>
        </w:rPr>
        <w:t>268</w:t>
      </w:r>
      <w:r>
        <w:fldChar w:fldCharType="end"/>
      </w:r>
    </w:p>
    <w:p w:rsidR="00611683" w:rsidRDefault="0071088D">
      <w:pPr>
        <w:pStyle w:val="indexentry0"/>
      </w:pPr>
      <w:hyperlink w:anchor="Section_b48b0d179d3e4f93a20e3b9f74cd8555">
        <w:r>
          <w:rPr>
            <w:rStyle w:val="Hyperlink"/>
          </w:rPr>
          <w:t>lineTopEndArrowWidth Top Line Style property</w:t>
        </w:r>
      </w:hyperlink>
      <w:r>
        <w:t xml:space="preserve"> </w:t>
      </w:r>
      <w:r>
        <w:fldChar w:fldCharType="begin"/>
      </w:r>
      <w:r>
        <w:instrText>PAGEREF Section_b48b0d179d3e4f93a20e3b9f74cd8555</w:instrText>
      </w:r>
      <w:r>
        <w:fldChar w:fldCharType="separate"/>
      </w:r>
      <w:r>
        <w:rPr>
          <w:noProof/>
        </w:rPr>
        <w:t>268</w:t>
      </w:r>
      <w:r>
        <w:fldChar w:fldCharType="end"/>
      </w:r>
    </w:p>
    <w:p w:rsidR="00611683" w:rsidRDefault="0071088D">
      <w:pPr>
        <w:pStyle w:val="indexentry0"/>
      </w:pPr>
      <w:hyperlink w:anchor="Section_a8b7b384c9f04795991b6e385870907c">
        <w:r>
          <w:rPr>
            <w:rStyle w:val="Hyperlink"/>
          </w:rPr>
          <w:t>line</w:t>
        </w:r>
        <w:r>
          <w:rPr>
            <w:rStyle w:val="Hyperlink"/>
          </w:rPr>
          <w:t>TopEndCapStyle Top Line Style property</w:t>
        </w:r>
      </w:hyperlink>
      <w:r>
        <w:t xml:space="preserve"> </w:t>
      </w:r>
      <w:r>
        <w:fldChar w:fldCharType="begin"/>
      </w:r>
      <w:r>
        <w:instrText>PAGEREF Section_a8b7b384c9f04795991b6e385870907c</w:instrText>
      </w:r>
      <w:r>
        <w:fldChar w:fldCharType="separate"/>
      </w:r>
      <w:r>
        <w:rPr>
          <w:noProof/>
        </w:rPr>
        <w:t>269</w:t>
      </w:r>
      <w:r>
        <w:fldChar w:fldCharType="end"/>
      </w:r>
    </w:p>
    <w:p w:rsidR="00611683" w:rsidRDefault="0071088D">
      <w:pPr>
        <w:pStyle w:val="indexentry0"/>
      </w:pPr>
      <w:hyperlink w:anchor="Section_27768ce026cf4e72936ab25a5b652602">
        <w:r>
          <w:rPr>
            <w:rStyle w:val="Hyperlink"/>
          </w:rPr>
          <w:t>lineTopFillBlip Top Line Style property</w:t>
        </w:r>
      </w:hyperlink>
      <w:r>
        <w:t xml:space="preserve"> </w:t>
      </w:r>
      <w:r>
        <w:fldChar w:fldCharType="begin"/>
      </w:r>
      <w:r>
        <w:instrText>PAGEREF Section_27768ce026cf4e72936ab25a5b652602</w:instrText>
      </w:r>
      <w:r>
        <w:fldChar w:fldCharType="separate"/>
      </w:r>
      <w:r>
        <w:rPr>
          <w:noProof/>
        </w:rPr>
        <w:t>258</w:t>
      </w:r>
      <w:r>
        <w:fldChar w:fldCharType="end"/>
      </w:r>
    </w:p>
    <w:p w:rsidR="00611683" w:rsidRDefault="0071088D">
      <w:pPr>
        <w:pStyle w:val="indexentry0"/>
      </w:pPr>
      <w:hyperlink w:anchor="Section_67ca2907f9784b29a03bb3aa9224a728">
        <w:r>
          <w:rPr>
            <w:rStyle w:val="Hyperlink"/>
          </w:rPr>
          <w:t>lineTopFillBlip_complex Top Line Style property</w:t>
        </w:r>
      </w:hyperlink>
      <w:r>
        <w:t xml:space="preserve"> </w:t>
      </w:r>
      <w:r>
        <w:fldChar w:fldCharType="begin"/>
      </w:r>
      <w:r>
        <w:instrText>PAGEREF Section_67ca2907f9784b29a03bb3aa9224a728</w:instrText>
      </w:r>
      <w:r>
        <w:fldChar w:fldCharType="separate"/>
      </w:r>
      <w:r>
        <w:rPr>
          <w:noProof/>
        </w:rPr>
        <w:t>259</w:t>
      </w:r>
      <w:r>
        <w:fldChar w:fldCharType="end"/>
      </w:r>
    </w:p>
    <w:p w:rsidR="00611683" w:rsidRDefault="0071088D">
      <w:pPr>
        <w:pStyle w:val="indexentry0"/>
      </w:pPr>
      <w:hyperlink w:anchor="Section_8dbb87f246d1472593634e72579d4ba8">
        <w:r>
          <w:rPr>
            <w:rStyle w:val="Hyperlink"/>
          </w:rPr>
          <w:t>lineTopFillBlipFlags Top Line St</w:t>
        </w:r>
        <w:r>
          <w:rPr>
            <w:rStyle w:val="Hyperlink"/>
          </w:rPr>
          <w:t>yle property</w:t>
        </w:r>
      </w:hyperlink>
      <w:r>
        <w:t xml:space="preserve"> </w:t>
      </w:r>
      <w:r>
        <w:fldChar w:fldCharType="begin"/>
      </w:r>
      <w:r>
        <w:instrText>PAGEREF Section_8dbb87f246d1472593634e72579d4ba8</w:instrText>
      </w:r>
      <w:r>
        <w:fldChar w:fldCharType="separate"/>
      </w:r>
      <w:r>
        <w:rPr>
          <w:noProof/>
        </w:rPr>
        <w:t>260</w:t>
      </w:r>
      <w:r>
        <w:fldChar w:fldCharType="end"/>
      </w:r>
    </w:p>
    <w:p w:rsidR="00611683" w:rsidRDefault="0071088D">
      <w:pPr>
        <w:pStyle w:val="indexentry0"/>
      </w:pPr>
      <w:hyperlink w:anchor="Section_25f3acbd8e2d463cbedc6fd0cb2f92bf">
        <w:r>
          <w:rPr>
            <w:rStyle w:val="Hyperlink"/>
          </w:rPr>
          <w:t>lineTopFillBlipName Top Line Style property</w:t>
        </w:r>
      </w:hyperlink>
      <w:r>
        <w:t xml:space="preserve"> </w:t>
      </w:r>
      <w:r>
        <w:fldChar w:fldCharType="begin"/>
      </w:r>
      <w:r>
        <w:instrText>PAGEREF Section_25f3acbd8e2d463cbedc6fd0cb2f92bf</w:instrText>
      </w:r>
      <w:r>
        <w:fldChar w:fldCharType="separate"/>
      </w:r>
      <w:r>
        <w:rPr>
          <w:noProof/>
        </w:rPr>
        <w:t>259</w:t>
      </w:r>
      <w:r>
        <w:fldChar w:fldCharType="end"/>
      </w:r>
    </w:p>
    <w:p w:rsidR="00611683" w:rsidRDefault="0071088D">
      <w:pPr>
        <w:pStyle w:val="indexentry0"/>
      </w:pPr>
      <w:hyperlink w:anchor="Section_3db652894eee4d70be18e70154557571">
        <w:r>
          <w:rPr>
            <w:rStyle w:val="Hyperlink"/>
          </w:rPr>
          <w:t>lineTopFillBlipName_complex Top Line Style property</w:t>
        </w:r>
      </w:hyperlink>
      <w:r>
        <w:t xml:space="preserve"> </w:t>
      </w:r>
      <w:r>
        <w:fldChar w:fldCharType="begin"/>
      </w:r>
      <w:r>
        <w:instrText>PAGEREF Section_3db652894eee4d70be18e70154557571</w:instrText>
      </w:r>
      <w:r>
        <w:fldChar w:fldCharType="separate"/>
      </w:r>
      <w:r>
        <w:rPr>
          <w:noProof/>
        </w:rPr>
        <w:t>260</w:t>
      </w:r>
      <w:r>
        <w:fldChar w:fldCharType="end"/>
      </w:r>
    </w:p>
    <w:p w:rsidR="00611683" w:rsidRDefault="0071088D">
      <w:pPr>
        <w:pStyle w:val="indexentry0"/>
      </w:pPr>
      <w:hyperlink w:anchor="Section_fba63a2d10e946c6953d00213bb0ef63">
        <w:r>
          <w:rPr>
            <w:rStyle w:val="Hyperlink"/>
          </w:rPr>
          <w:t>lineTopFillDzType Top Line S</w:t>
        </w:r>
        <w:r>
          <w:rPr>
            <w:rStyle w:val="Hyperlink"/>
          </w:rPr>
          <w:t>tyle property</w:t>
        </w:r>
      </w:hyperlink>
      <w:r>
        <w:t xml:space="preserve"> </w:t>
      </w:r>
      <w:r>
        <w:fldChar w:fldCharType="begin"/>
      </w:r>
      <w:r>
        <w:instrText>PAGEREF Section_fba63a2d10e946c6953d00213bb0ef63</w:instrText>
      </w:r>
      <w:r>
        <w:fldChar w:fldCharType="separate"/>
      </w:r>
      <w:r>
        <w:rPr>
          <w:noProof/>
        </w:rPr>
        <w:t>262</w:t>
      </w:r>
      <w:r>
        <w:fldChar w:fldCharType="end"/>
      </w:r>
    </w:p>
    <w:p w:rsidR="00611683" w:rsidRDefault="0071088D">
      <w:pPr>
        <w:pStyle w:val="indexentry0"/>
      </w:pPr>
      <w:hyperlink w:anchor="Section_ad4a2c7344474446b3bab0dff0771ac4">
        <w:r>
          <w:rPr>
            <w:rStyle w:val="Hyperlink"/>
          </w:rPr>
          <w:t>lineTopFillHeight Top Line Style property</w:t>
        </w:r>
      </w:hyperlink>
      <w:r>
        <w:t xml:space="preserve"> </w:t>
      </w:r>
      <w:r>
        <w:fldChar w:fldCharType="begin"/>
      </w:r>
      <w:r>
        <w:instrText>PAGEREF Section_ad4a2c7344474446b3bab0dff0771ac4</w:instrText>
      </w:r>
      <w:r>
        <w:fldChar w:fldCharType="separate"/>
      </w:r>
      <w:r>
        <w:rPr>
          <w:noProof/>
        </w:rPr>
        <w:t>261</w:t>
      </w:r>
      <w:r>
        <w:fldChar w:fldCharType="end"/>
      </w:r>
    </w:p>
    <w:p w:rsidR="00611683" w:rsidRDefault="0071088D">
      <w:pPr>
        <w:pStyle w:val="indexentry0"/>
      </w:pPr>
      <w:hyperlink w:anchor="Section_8dc37ae1e1dc4df89f0679b56a1bce81">
        <w:r>
          <w:rPr>
            <w:rStyle w:val="Hyperlink"/>
          </w:rPr>
          <w:t>lineTopFillWidth Top Line Style property</w:t>
        </w:r>
      </w:hyperlink>
      <w:r>
        <w:t xml:space="preserve"> </w:t>
      </w:r>
      <w:r>
        <w:fldChar w:fldCharType="begin"/>
      </w:r>
      <w:r>
        <w:instrText>PAGEREF Section_8dc37ae1e1dc4df89f0679b56a1bce81</w:instrText>
      </w:r>
      <w:r>
        <w:fldChar w:fldCharType="separate"/>
      </w:r>
      <w:r>
        <w:rPr>
          <w:noProof/>
        </w:rPr>
        <w:t>261</w:t>
      </w:r>
      <w:r>
        <w:fldChar w:fldCharType="end"/>
      </w:r>
    </w:p>
    <w:p w:rsidR="00611683" w:rsidRDefault="0071088D">
      <w:pPr>
        <w:pStyle w:val="indexentry0"/>
      </w:pPr>
      <w:hyperlink w:anchor="Section_a0fddb1249324508b39d7e4e31ae27f1">
        <w:r>
          <w:rPr>
            <w:rStyle w:val="Hyperlink"/>
          </w:rPr>
          <w:t>lineTopJoinStyle Top Line Style property</w:t>
        </w:r>
      </w:hyperlink>
      <w:r>
        <w:t xml:space="preserve"> </w:t>
      </w:r>
      <w:r>
        <w:fldChar w:fldCharType="begin"/>
      </w:r>
      <w:r>
        <w:instrText>PAGEREF Section_a0fddb12493</w:instrText>
      </w:r>
      <w:r>
        <w:instrText>24508b39d7e4e31ae27f1</w:instrText>
      </w:r>
      <w:r>
        <w:fldChar w:fldCharType="separate"/>
      </w:r>
      <w:r>
        <w:rPr>
          <w:noProof/>
        </w:rPr>
        <w:t>269</w:t>
      </w:r>
      <w:r>
        <w:fldChar w:fldCharType="end"/>
      </w:r>
    </w:p>
    <w:p w:rsidR="00611683" w:rsidRDefault="0071088D">
      <w:pPr>
        <w:pStyle w:val="indexentry0"/>
      </w:pPr>
      <w:hyperlink w:anchor="Section_b5d144ea89dd4a969fe56edf0b62d03a">
        <w:r>
          <w:rPr>
            <w:rStyle w:val="Hyperlink"/>
          </w:rPr>
          <w:t>lineTopMiterLimit Top Line Style property</w:t>
        </w:r>
      </w:hyperlink>
      <w:r>
        <w:t xml:space="preserve"> </w:t>
      </w:r>
      <w:r>
        <w:fldChar w:fldCharType="begin"/>
      </w:r>
      <w:r>
        <w:instrText>PAGEREF Section_b5d144ea89dd4a969fe56edf0b62d03a</w:instrText>
      </w:r>
      <w:r>
        <w:fldChar w:fldCharType="separate"/>
      </w:r>
      <w:r>
        <w:rPr>
          <w:noProof/>
        </w:rPr>
        <w:t>263</w:t>
      </w:r>
      <w:r>
        <w:fldChar w:fldCharType="end"/>
      </w:r>
    </w:p>
    <w:p w:rsidR="00611683" w:rsidRDefault="0071088D">
      <w:pPr>
        <w:pStyle w:val="indexentry0"/>
      </w:pPr>
      <w:hyperlink w:anchor="Section_e59663b7ef0248cfa17ce05121081ed4">
        <w:r>
          <w:rPr>
            <w:rStyle w:val="Hyperlink"/>
          </w:rPr>
          <w:t>lineTopOpacit</w:t>
        </w:r>
        <w:r>
          <w:rPr>
            <w:rStyle w:val="Hyperlink"/>
          </w:rPr>
          <w:t>y Top Line Style property</w:t>
        </w:r>
      </w:hyperlink>
      <w:r>
        <w:t xml:space="preserve"> </w:t>
      </w:r>
      <w:r>
        <w:fldChar w:fldCharType="begin"/>
      </w:r>
      <w:r>
        <w:instrText>PAGEREF Section_e59663b7ef0248cfa17ce05121081ed4</w:instrText>
      </w:r>
      <w:r>
        <w:fldChar w:fldCharType="separate"/>
      </w:r>
      <w:r>
        <w:rPr>
          <w:noProof/>
        </w:rPr>
        <w:t>256</w:t>
      </w:r>
      <w:r>
        <w:fldChar w:fldCharType="end"/>
      </w:r>
    </w:p>
    <w:p w:rsidR="00611683" w:rsidRDefault="0071088D">
      <w:pPr>
        <w:pStyle w:val="indexentry0"/>
      </w:pPr>
      <w:hyperlink w:anchor="Section_8603bf739b31463683e15de94bfaf853">
        <w:r>
          <w:rPr>
            <w:rStyle w:val="Hyperlink"/>
          </w:rPr>
          <w:t>lineTopStartArrowhead Top Line Style property</w:t>
        </w:r>
      </w:hyperlink>
      <w:r>
        <w:t xml:space="preserve"> </w:t>
      </w:r>
      <w:r>
        <w:fldChar w:fldCharType="begin"/>
      </w:r>
      <w:r>
        <w:instrText>PAGEREF Section_8603bf739b31463683e15de94bfaf853</w:instrText>
      </w:r>
      <w:r>
        <w:fldChar w:fldCharType="separate"/>
      </w:r>
      <w:r>
        <w:rPr>
          <w:noProof/>
        </w:rPr>
        <w:t>266</w:t>
      </w:r>
      <w:r>
        <w:fldChar w:fldCharType="end"/>
      </w:r>
    </w:p>
    <w:p w:rsidR="00611683" w:rsidRDefault="0071088D">
      <w:pPr>
        <w:pStyle w:val="indexentry0"/>
      </w:pPr>
      <w:hyperlink w:anchor="Section_4c0f5ced1a604f8cbca8c0266555f105">
        <w:r>
          <w:rPr>
            <w:rStyle w:val="Hyperlink"/>
          </w:rPr>
          <w:t>lineTopStartArrowLength Top Line Style property</w:t>
        </w:r>
      </w:hyperlink>
      <w:r>
        <w:t xml:space="preserve"> </w:t>
      </w:r>
      <w:r>
        <w:fldChar w:fldCharType="begin"/>
      </w:r>
      <w:r>
        <w:instrText>PAGEREF Section_4c0f5ced1a604f8cbca8c0266555f105</w:instrText>
      </w:r>
      <w:r>
        <w:fldChar w:fldCharType="separate"/>
      </w:r>
      <w:r>
        <w:rPr>
          <w:noProof/>
        </w:rPr>
        <w:t>267</w:t>
      </w:r>
      <w:r>
        <w:fldChar w:fldCharType="end"/>
      </w:r>
    </w:p>
    <w:p w:rsidR="00611683" w:rsidRDefault="0071088D">
      <w:pPr>
        <w:pStyle w:val="indexentry0"/>
      </w:pPr>
      <w:hyperlink w:anchor="Section_2ae1a7c88b70422bbd16c9c5ae93b047">
        <w:r>
          <w:rPr>
            <w:rStyle w:val="Hyperlink"/>
          </w:rPr>
          <w:t xml:space="preserve">lineTopStartArrowWidth Top Line </w:t>
        </w:r>
        <w:r>
          <w:rPr>
            <w:rStyle w:val="Hyperlink"/>
          </w:rPr>
          <w:t>Style property</w:t>
        </w:r>
      </w:hyperlink>
      <w:r>
        <w:t xml:space="preserve"> </w:t>
      </w:r>
      <w:r>
        <w:fldChar w:fldCharType="begin"/>
      </w:r>
      <w:r>
        <w:instrText>PAGEREF Section_2ae1a7c88b70422bbd16c9c5ae93b047</w:instrText>
      </w:r>
      <w:r>
        <w:fldChar w:fldCharType="separate"/>
      </w:r>
      <w:r>
        <w:rPr>
          <w:noProof/>
        </w:rPr>
        <w:t>267</w:t>
      </w:r>
      <w:r>
        <w:fldChar w:fldCharType="end"/>
      </w:r>
    </w:p>
    <w:p w:rsidR="00611683" w:rsidRDefault="0071088D">
      <w:pPr>
        <w:pStyle w:val="indexentry0"/>
      </w:pPr>
      <w:hyperlink w:anchor="Section_5b99822f720c48dea6c1c843ce4380a9">
        <w:r>
          <w:rPr>
            <w:rStyle w:val="Hyperlink"/>
          </w:rPr>
          <w:t>lineTopStyle Top Line Style property</w:t>
        </w:r>
      </w:hyperlink>
      <w:r>
        <w:t xml:space="preserve"> </w:t>
      </w:r>
      <w:r>
        <w:fldChar w:fldCharType="begin"/>
      </w:r>
      <w:r>
        <w:instrText>PAGEREF Section_5b99822f720c48dea6c1c843ce4380a9</w:instrText>
      </w:r>
      <w:r>
        <w:fldChar w:fldCharType="separate"/>
      </w:r>
      <w:r>
        <w:rPr>
          <w:noProof/>
        </w:rPr>
        <w:t>263</w:t>
      </w:r>
      <w:r>
        <w:fldChar w:fldCharType="end"/>
      </w:r>
    </w:p>
    <w:p w:rsidR="00611683" w:rsidRDefault="0071088D">
      <w:pPr>
        <w:pStyle w:val="indexentry0"/>
      </w:pPr>
      <w:hyperlink w:anchor="Section_ee6d95d6bd4b4fc092b3014e3e3c88ab">
        <w:r>
          <w:rPr>
            <w:rStyle w:val="Hyperlink"/>
          </w:rPr>
          <w:t>lineTopType Top Line Style property</w:t>
        </w:r>
      </w:hyperlink>
      <w:r>
        <w:t xml:space="preserve"> </w:t>
      </w:r>
      <w:r>
        <w:fldChar w:fldCharType="begin"/>
      </w:r>
      <w:r>
        <w:instrText>PAGEREF Section_ee6d95d6bd4b4fc092b3014e3e3c88ab</w:instrText>
      </w:r>
      <w:r>
        <w:fldChar w:fldCharType="separate"/>
      </w:r>
      <w:r>
        <w:rPr>
          <w:noProof/>
        </w:rPr>
        <w:t>257</w:t>
      </w:r>
      <w:r>
        <w:fldChar w:fldCharType="end"/>
      </w:r>
    </w:p>
    <w:p w:rsidR="00611683" w:rsidRDefault="0071088D">
      <w:pPr>
        <w:pStyle w:val="indexentry0"/>
      </w:pPr>
      <w:hyperlink w:anchor="Section_0a51703fe9574223a389ef395d3f5343">
        <w:r>
          <w:rPr>
            <w:rStyle w:val="Hyperlink"/>
          </w:rPr>
          <w:t>lineTopWidth Top Line Style property</w:t>
        </w:r>
      </w:hyperlink>
      <w:r>
        <w:t xml:space="preserve"> </w:t>
      </w:r>
      <w:r>
        <w:fldChar w:fldCharType="begin"/>
      </w:r>
      <w:r>
        <w:instrText>PAGEREF Section_0a51703fe9574223a389ef39</w:instrText>
      </w:r>
      <w:r>
        <w:instrText>5d3f5343</w:instrText>
      </w:r>
      <w:r>
        <w:fldChar w:fldCharType="separate"/>
      </w:r>
      <w:r>
        <w:rPr>
          <w:noProof/>
        </w:rPr>
        <w:t>262</w:t>
      </w:r>
      <w:r>
        <w:fldChar w:fldCharType="end"/>
      </w:r>
    </w:p>
    <w:p w:rsidR="00611683" w:rsidRDefault="0071088D">
      <w:pPr>
        <w:pStyle w:val="indexentry0"/>
      </w:pPr>
      <w:hyperlink w:anchor="Section_00b787547b6349c681ac9e3998a4f453">
        <w:r>
          <w:rPr>
            <w:rStyle w:val="Hyperlink"/>
          </w:rPr>
          <w:t>lineType Line Style property</w:t>
        </w:r>
      </w:hyperlink>
      <w:r>
        <w:t xml:space="preserve"> </w:t>
      </w:r>
      <w:r>
        <w:fldChar w:fldCharType="begin"/>
      </w:r>
      <w:r>
        <w:instrText>PAGEREF Section_00b787547b6349c681ac9e3998a4f453</w:instrText>
      </w:r>
      <w:r>
        <w:fldChar w:fldCharType="separate"/>
      </w:r>
      <w:r>
        <w:rPr>
          <w:noProof/>
        </w:rPr>
        <w:t>213</w:t>
      </w:r>
      <w:r>
        <w:fldChar w:fldCharType="end"/>
      </w:r>
    </w:p>
    <w:p w:rsidR="00611683" w:rsidRDefault="0071088D">
      <w:pPr>
        <w:pStyle w:val="indexentry0"/>
      </w:pPr>
      <w:hyperlink w:anchor="Section_fb88b56e2c2d41c2a0c898129e913b89">
        <w:r>
          <w:rPr>
            <w:rStyle w:val="Hyperlink"/>
          </w:rPr>
          <w:t>lineWidth Line Style property</w:t>
        </w:r>
      </w:hyperlink>
      <w:r>
        <w:t xml:space="preserve"> </w:t>
      </w:r>
      <w:r>
        <w:fldChar w:fldCharType="begin"/>
      </w:r>
      <w:r>
        <w:instrText>PAGEREF</w:instrText>
      </w:r>
      <w:r>
        <w:instrText xml:space="preserve"> Section_fb88b56e2c2d41c2a0c898129e913b89</w:instrText>
      </w:r>
      <w:r>
        <w:fldChar w:fldCharType="separate"/>
      </w:r>
      <w:r>
        <w:rPr>
          <w:noProof/>
        </w:rPr>
        <w:t>217</w:t>
      </w:r>
      <w:r>
        <w:fldChar w:fldCharType="end"/>
      </w:r>
    </w:p>
    <w:p w:rsidR="00611683" w:rsidRDefault="0071088D">
      <w:pPr>
        <w:pStyle w:val="indexentry0"/>
      </w:pPr>
      <w:hyperlink w:anchor="section_cd96ef85f41f4996aecec44dd298291c">
        <w:r>
          <w:rPr>
            <w:rStyle w:val="Hyperlink"/>
          </w:rPr>
          <w:t>Localization</w:t>
        </w:r>
      </w:hyperlink>
      <w:r>
        <w:t xml:space="preserve"> </w:t>
      </w:r>
      <w:r>
        <w:fldChar w:fldCharType="begin"/>
      </w:r>
      <w:r>
        <w:instrText>PAGEREF section_cd96ef85f41f4996aecec44dd298291c</w:instrText>
      </w:r>
      <w:r>
        <w:fldChar w:fldCharType="separate"/>
      </w:r>
      <w:r>
        <w:rPr>
          <w:noProof/>
        </w:rPr>
        <w:t>25</w:t>
      </w:r>
      <w:r>
        <w:fldChar w:fldCharType="end"/>
      </w:r>
    </w:p>
    <w:p w:rsidR="00611683" w:rsidRDefault="0071088D">
      <w:pPr>
        <w:pStyle w:val="indexentry0"/>
      </w:pPr>
      <w:hyperlink w:anchor="Section_6f50606e9a414555961f95317c8ed15c">
        <w:r>
          <w:rPr>
            <w:rStyle w:val="Hyperlink"/>
          </w:rPr>
          <w:t>lTxid Text property</w:t>
        </w:r>
      </w:hyperlink>
      <w:r>
        <w:t xml:space="preserve"> </w:t>
      </w:r>
      <w:r>
        <w:fldChar w:fldCharType="begin"/>
      </w:r>
      <w:r>
        <w:instrText>PAGEREF Section_6f50606e9a414555961f95317c8ed15c</w:instrText>
      </w:r>
      <w:r>
        <w:fldChar w:fldCharType="separate"/>
      </w:r>
      <w:r>
        <w:rPr>
          <w:noProof/>
        </w:rPr>
        <w:t>400</w:t>
      </w:r>
      <w:r>
        <w:fldChar w:fldCharType="end"/>
      </w:r>
    </w:p>
    <w:p w:rsidR="00611683" w:rsidRDefault="00611683">
      <w:pPr>
        <w:spacing w:before="0" w:after="0"/>
        <w:rPr>
          <w:sz w:val="16"/>
        </w:rPr>
      </w:pPr>
    </w:p>
    <w:p w:rsidR="00611683" w:rsidRDefault="0071088D">
      <w:pPr>
        <w:pStyle w:val="indexheader"/>
      </w:pPr>
      <w:r>
        <w:t>M</w:t>
      </w:r>
    </w:p>
    <w:p w:rsidR="00611683" w:rsidRDefault="00611683">
      <w:pPr>
        <w:spacing w:before="0" w:after="0"/>
        <w:rPr>
          <w:sz w:val="16"/>
        </w:rPr>
      </w:pPr>
    </w:p>
    <w:p w:rsidR="00611683" w:rsidRDefault="0071088D">
      <w:pPr>
        <w:pStyle w:val="indexentry0"/>
      </w:pPr>
      <w:hyperlink w:anchor="Section_0505b55ff58a4166b57483785d1035c1">
        <w:r>
          <w:rPr>
            <w:rStyle w:val="Hyperlink"/>
          </w:rPr>
          <w:t>metroBlob group shape property</w:t>
        </w:r>
      </w:hyperlink>
      <w:r>
        <w:t xml:space="preserve"> </w:t>
      </w:r>
      <w:r>
        <w:fldChar w:fldCharType="begin"/>
      </w:r>
      <w:r>
        <w:instrText>PAGEREF Section_0505b55ff58a4166b57483785d1035c1</w:instrText>
      </w:r>
      <w:r>
        <w:fldChar w:fldCharType="separate"/>
      </w:r>
      <w:r>
        <w:rPr>
          <w:noProof/>
        </w:rPr>
        <w:t>156</w:t>
      </w:r>
      <w:r>
        <w:fldChar w:fldCharType="end"/>
      </w:r>
    </w:p>
    <w:p w:rsidR="00611683" w:rsidRDefault="0071088D">
      <w:pPr>
        <w:pStyle w:val="indexentry0"/>
      </w:pPr>
      <w:hyperlink w:anchor="Section_8ae55d8f41674421a0911489ca823730">
        <w:r>
          <w:rPr>
            <w:rStyle w:val="Hyperlink"/>
          </w:rPr>
          <w:t>metroBlob_complex group shape property</w:t>
        </w:r>
      </w:hyperlink>
      <w:r>
        <w:t xml:space="preserve"> </w:t>
      </w:r>
      <w:r>
        <w:fldChar w:fldCharType="begin"/>
      </w:r>
      <w:r>
        <w:instrText>PAGEREF Section_8ae55d8f41674421a0911489ca823730</w:instrText>
      </w:r>
      <w:r>
        <w:fldChar w:fldCharType="separate"/>
      </w:r>
      <w:r>
        <w:rPr>
          <w:noProof/>
        </w:rPr>
        <w:t>156</w:t>
      </w:r>
      <w:r>
        <w:fldChar w:fldCharType="end"/>
      </w:r>
    </w:p>
    <w:p w:rsidR="00611683" w:rsidRDefault="0071088D">
      <w:pPr>
        <w:pStyle w:val="indexentry0"/>
      </w:pPr>
      <w:hyperlink w:anchor="Section_2beffff9f1bc4a8b89bf3f1fcc7e35e3">
        <w:r>
          <w:rPr>
            <w:rStyle w:val="Hyperlink"/>
          </w:rPr>
          <w:t>movie Blip property</w:t>
        </w:r>
      </w:hyperlink>
      <w:r>
        <w:t xml:space="preserve"> </w:t>
      </w:r>
      <w:r>
        <w:fldChar w:fldCharType="begin"/>
      </w:r>
      <w:r>
        <w:instrText>PAGEREF Section_2be</w:instrText>
      </w:r>
      <w:r>
        <w:instrText>ffff9f1bc4a8b89bf3f1fcc7e35e3</w:instrText>
      </w:r>
      <w:r>
        <w:fldChar w:fldCharType="separate"/>
      </w:r>
      <w:r>
        <w:rPr>
          <w:noProof/>
        </w:rPr>
        <w:t>430</w:t>
      </w:r>
      <w:r>
        <w:fldChar w:fldCharType="end"/>
      </w:r>
    </w:p>
    <w:p w:rsidR="00611683" w:rsidRDefault="0071088D">
      <w:pPr>
        <w:pStyle w:val="indexentry0"/>
      </w:pPr>
      <w:hyperlink w:anchor="Section_cf02939e829d4f6facd56754f9bd2021">
        <w:r>
          <w:rPr>
            <w:rStyle w:val="Hyperlink"/>
          </w:rPr>
          <w:t>movie_complex Blip property</w:t>
        </w:r>
      </w:hyperlink>
      <w:r>
        <w:t xml:space="preserve"> </w:t>
      </w:r>
      <w:r>
        <w:fldChar w:fldCharType="begin"/>
      </w:r>
      <w:r>
        <w:instrText>PAGEREF Section_cf02939e829d4f6facd56754f9bd2021</w:instrText>
      </w:r>
      <w:r>
        <w:fldChar w:fldCharType="separate"/>
      </w:r>
      <w:r>
        <w:rPr>
          <w:noProof/>
        </w:rPr>
        <w:t>430</w:t>
      </w:r>
      <w:r>
        <w:fldChar w:fldCharType="end"/>
      </w:r>
    </w:p>
    <w:p w:rsidR="00611683" w:rsidRDefault="0071088D">
      <w:pPr>
        <w:pStyle w:val="indexentry0"/>
      </w:pPr>
      <w:hyperlink w:anchor="Section_2f901fe25c1749a99cb74a2cf2a67e48">
        <w:r>
          <w:rPr>
            <w:rStyle w:val="Hyperlink"/>
          </w:rPr>
          <w:t>MSO3DRENDERTYPE enu</w:t>
        </w:r>
        <w:r>
          <w:rPr>
            <w:rStyle w:val="Hyperlink"/>
          </w:rPr>
          <w:t>meration</w:t>
        </w:r>
      </w:hyperlink>
      <w:r>
        <w:t xml:space="preserve"> </w:t>
      </w:r>
      <w:r>
        <w:fldChar w:fldCharType="begin"/>
      </w:r>
      <w:r>
        <w:instrText>PAGEREF Section_2f901fe25c1749a99cb74a2cf2a67e48</w:instrText>
      </w:r>
      <w:r>
        <w:fldChar w:fldCharType="separate"/>
      </w:r>
      <w:r>
        <w:rPr>
          <w:noProof/>
        </w:rPr>
        <w:t>502</w:t>
      </w:r>
      <w:r>
        <w:fldChar w:fldCharType="end"/>
      </w:r>
    </w:p>
    <w:p w:rsidR="00611683" w:rsidRDefault="0071088D">
      <w:pPr>
        <w:pStyle w:val="indexentry0"/>
      </w:pPr>
      <w:hyperlink w:anchor="Section_fabbbc3661b445da9cb65aa695f411c9">
        <w:r>
          <w:rPr>
            <w:rStyle w:val="Hyperlink"/>
          </w:rPr>
          <w:t>MSOANCHOR enumeration</w:t>
        </w:r>
      </w:hyperlink>
      <w:r>
        <w:t xml:space="preserve"> </w:t>
      </w:r>
      <w:r>
        <w:fldChar w:fldCharType="begin"/>
      </w:r>
      <w:r>
        <w:instrText>PAGEREF Section_fabbbc3661b445da9cb65aa695f411c9</w:instrText>
      </w:r>
      <w:r>
        <w:fldChar w:fldCharType="separate"/>
      </w:r>
      <w:r>
        <w:rPr>
          <w:noProof/>
        </w:rPr>
        <w:t>487</w:t>
      </w:r>
      <w:r>
        <w:fldChar w:fldCharType="end"/>
      </w:r>
    </w:p>
    <w:p w:rsidR="00611683" w:rsidRDefault="0071088D">
      <w:pPr>
        <w:pStyle w:val="indexentry0"/>
      </w:pPr>
      <w:hyperlink w:anchor="Section_3192b5fc67ab425593e6c23dae102056">
        <w:r>
          <w:rPr>
            <w:rStyle w:val="Hyperlink"/>
          </w:rPr>
          <w:t>MSOBLIPFLAGS enumeration</w:t>
        </w:r>
      </w:hyperlink>
      <w:r>
        <w:t xml:space="preserve"> </w:t>
      </w:r>
      <w:r>
        <w:fldChar w:fldCharType="begin"/>
      </w:r>
      <w:r>
        <w:instrText>PAGEREF Section_3192b5fc67ab425593e6c23dae102056</w:instrText>
      </w:r>
      <w:r>
        <w:fldChar w:fldCharType="separate"/>
      </w:r>
      <w:r>
        <w:rPr>
          <w:noProof/>
        </w:rPr>
        <w:t>492</w:t>
      </w:r>
      <w:r>
        <w:fldChar w:fldCharType="end"/>
      </w:r>
    </w:p>
    <w:p w:rsidR="00611683" w:rsidRDefault="0071088D">
      <w:pPr>
        <w:pStyle w:val="indexentry0"/>
      </w:pPr>
      <w:hyperlink w:anchor="Section_84e15233f5a04c9fbb31b31bf8795e15">
        <w:r>
          <w:rPr>
            <w:rStyle w:val="Hyperlink"/>
          </w:rPr>
          <w:t>MSOBLIPTYPE enumeration</w:t>
        </w:r>
      </w:hyperlink>
      <w:r>
        <w:t xml:space="preserve"> </w:t>
      </w:r>
      <w:r>
        <w:fldChar w:fldCharType="begin"/>
      </w:r>
      <w:r>
        <w:instrText>PAGEREF Section_84e15233f5a04c9fbb31b31bf8795e15</w:instrText>
      </w:r>
      <w:r>
        <w:fldChar w:fldCharType="separate"/>
      </w:r>
      <w:r>
        <w:rPr>
          <w:noProof/>
        </w:rPr>
        <w:t>465</w:t>
      </w:r>
      <w:r>
        <w:fldChar w:fldCharType="end"/>
      </w:r>
    </w:p>
    <w:p w:rsidR="00611683" w:rsidRDefault="0071088D">
      <w:pPr>
        <w:pStyle w:val="indexentry0"/>
      </w:pPr>
      <w:hyperlink w:anchor="Section_a26ff73ff1cd420b812c797a7d9bed3d">
        <w:r>
          <w:rPr>
            <w:rStyle w:val="Hyperlink"/>
          </w:rPr>
          <w:t>MSOBWMODE enumeration</w:t>
        </w:r>
      </w:hyperlink>
      <w:r>
        <w:t xml:space="preserve"> </w:t>
      </w:r>
      <w:r>
        <w:fldChar w:fldCharType="begin"/>
      </w:r>
      <w:r>
        <w:instrText>PAGEREF Section_a26ff73ff1cd420b812c797a7d9bed3d</w:instrText>
      </w:r>
      <w:r>
        <w:fldChar w:fldCharType="separate"/>
      </w:r>
      <w:r>
        <w:rPr>
          <w:noProof/>
        </w:rPr>
        <w:t>536</w:t>
      </w:r>
      <w:r>
        <w:fldChar w:fldCharType="end"/>
      </w:r>
    </w:p>
    <w:p w:rsidR="00611683" w:rsidRDefault="0071088D">
      <w:pPr>
        <w:pStyle w:val="indexentry0"/>
      </w:pPr>
      <w:hyperlink w:anchor="Section_6851657f38ab49968f4b820b5adc3422">
        <w:r>
          <w:rPr>
            <w:rStyle w:val="Hyperlink"/>
          </w:rPr>
          <w:t>MSOCDIR enumeration</w:t>
        </w:r>
      </w:hyperlink>
      <w:r>
        <w:t xml:space="preserve"> </w:t>
      </w:r>
      <w:r>
        <w:fldChar w:fldCharType="begin"/>
      </w:r>
      <w:r>
        <w:instrText>PAGEREF Section_6851657f38ab49968f4b820b5adc3422</w:instrText>
      </w:r>
      <w:r>
        <w:fldChar w:fldCharType="separate"/>
      </w:r>
      <w:r>
        <w:rPr>
          <w:noProof/>
        </w:rPr>
        <w:t>491</w:t>
      </w:r>
      <w:r>
        <w:fldChar w:fldCharType="end"/>
      </w:r>
    </w:p>
    <w:p w:rsidR="00611683" w:rsidRDefault="0071088D">
      <w:pPr>
        <w:pStyle w:val="indexentry0"/>
      </w:pPr>
      <w:hyperlink w:anchor="Section_ebc39017eaa6472cab3706ae9f0c6594">
        <w:r>
          <w:rPr>
            <w:rStyle w:val="Hyperlink"/>
          </w:rPr>
          <w:t>MSOCOLORMODUNDEFINED OfficeArtRecord type</w:t>
        </w:r>
      </w:hyperlink>
      <w:r>
        <w:t xml:space="preserve"> </w:t>
      </w:r>
      <w:r>
        <w:fldChar w:fldCharType="begin"/>
      </w:r>
      <w:r>
        <w:instrText>PAGEREF Section_ebc39017eaa6472cab3706ae9f0c6594</w:instrText>
      </w:r>
      <w:r>
        <w:fldChar w:fldCharType="separate"/>
      </w:r>
      <w:r>
        <w:rPr>
          <w:noProof/>
        </w:rPr>
        <w:t>31</w:t>
      </w:r>
      <w:r>
        <w:fldChar w:fldCharType="end"/>
      </w:r>
    </w:p>
    <w:p w:rsidR="00611683" w:rsidRDefault="0071088D">
      <w:pPr>
        <w:pStyle w:val="indexentry0"/>
      </w:pPr>
      <w:hyperlink w:anchor="Section_c4d5bcd291c8445ea128124d4a23769a">
        <w:r>
          <w:rPr>
            <w:rStyle w:val="Hyperlink"/>
          </w:rPr>
          <w:t>MSOCR OfficeArtRecord type</w:t>
        </w:r>
      </w:hyperlink>
      <w:r>
        <w:t xml:space="preserve"> </w:t>
      </w:r>
      <w:r>
        <w:fldChar w:fldCharType="begin"/>
      </w:r>
      <w:r>
        <w:instrText>PAGEREF Section_c4d5bcd291c8445ea128124d4a23769a</w:instrText>
      </w:r>
      <w:r>
        <w:fldChar w:fldCharType="separate"/>
      </w:r>
      <w:r>
        <w:rPr>
          <w:noProof/>
        </w:rPr>
        <w:t>78</w:t>
      </w:r>
      <w:r>
        <w:fldChar w:fldCharType="end"/>
      </w:r>
    </w:p>
    <w:p w:rsidR="00611683" w:rsidRDefault="0071088D">
      <w:pPr>
        <w:pStyle w:val="indexentry0"/>
      </w:pPr>
      <w:hyperlink w:anchor="Section_b84bd94b7d964e8eb9bb31051c2cb407">
        <w:r>
          <w:rPr>
            <w:rStyle w:val="Hyperlink"/>
          </w:rPr>
          <w:t>MSOCXK enumeration</w:t>
        </w:r>
      </w:hyperlink>
      <w:r>
        <w:t xml:space="preserve"> </w:t>
      </w:r>
      <w:r>
        <w:fldChar w:fldCharType="begin"/>
      </w:r>
      <w:r>
        <w:instrText>PAGEREF Section_b84bd94b7d964e8eb9bb31051c2cb407</w:instrText>
      </w:r>
      <w:r>
        <w:fldChar w:fldCharType="separate"/>
      </w:r>
      <w:r>
        <w:rPr>
          <w:noProof/>
        </w:rPr>
        <w:t>492</w:t>
      </w:r>
      <w:r>
        <w:fldChar w:fldCharType="end"/>
      </w:r>
    </w:p>
    <w:p w:rsidR="00611683" w:rsidRDefault="0071088D">
      <w:pPr>
        <w:pStyle w:val="indexentry0"/>
      </w:pPr>
      <w:hyperlink w:anchor="Section_0ab410b75a434377b988a620a24dec10">
        <w:r>
          <w:rPr>
            <w:rStyle w:val="Hyperlink"/>
          </w:rPr>
          <w:t>MSOCXSTYLE enumeration</w:t>
        </w:r>
      </w:hyperlink>
      <w:r>
        <w:t xml:space="preserve"> </w:t>
      </w:r>
      <w:r>
        <w:fldChar w:fldCharType="begin"/>
      </w:r>
      <w:r>
        <w:instrText>PAGEREF Section_0ab410b75a434377b988a620a24dec10</w:instrText>
      </w:r>
      <w:r>
        <w:fldChar w:fldCharType="separate"/>
      </w:r>
      <w:r>
        <w:rPr>
          <w:noProof/>
        </w:rPr>
        <w:t>535</w:t>
      </w:r>
      <w:r>
        <w:fldChar w:fldCharType="end"/>
      </w:r>
    </w:p>
    <w:p w:rsidR="00611683" w:rsidRDefault="0071088D">
      <w:pPr>
        <w:pStyle w:val="indexentry0"/>
      </w:pPr>
      <w:hyperlink w:anchor="Section_f7b3f9e2a4094015bf5cdeb7df4e6dd2">
        <w:r>
          <w:rPr>
            <w:rStyle w:val="Hyperlink"/>
          </w:rPr>
          <w:t>MSODGCID enumeration</w:t>
        </w:r>
      </w:hyperlink>
      <w:r>
        <w:t xml:space="preserve"> </w:t>
      </w:r>
      <w:r>
        <w:fldChar w:fldCharType="begin"/>
      </w:r>
      <w:r>
        <w:instrText>PAGEREF Section_f7b3f9e2a4094015bf5cdeb7df4e6dd2</w:instrText>
      </w:r>
      <w:r>
        <w:fldChar w:fldCharType="separate"/>
      </w:r>
      <w:r>
        <w:rPr>
          <w:noProof/>
        </w:rPr>
        <w:t>465</w:t>
      </w:r>
      <w:r>
        <w:fldChar w:fldCharType="end"/>
      </w:r>
    </w:p>
    <w:p w:rsidR="00611683" w:rsidRDefault="0071088D">
      <w:pPr>
        <w:pStyle w:val="indexentry0"/>
      </w:pPr>
      <w:hyperlink w:anchor="Section_ba811f6f77974c24bfab5ce3effa27f0">
        <w:r>
          <w:rPr>
            <w:rStyle w:val="Hyperlink"/>
          </w:rPr>
          <w:t>MSODGID CustomOfficeArt type</w:t>
        </w:r>
      </w:hyperlink>
      <w:r>
        <w:t xml:space="preserve"> </w:t>
      </w:r>
      <w:r>
        <w:fldChar w:fldCharType="begin"/>
      </w:r>
      <w:r>
        <w:instrText>PAGEREF Section_ba811f6f77974c24bfab5ce3effa27f0</w:instrText>
      </w:r>
      <w:r>
        <w:fldChar w:fldCharType="separate"/>
      </w:r>
      <w:r>
        <w:rPr>
          <w:noProof/>
        </w:rPr>
        <w:t>27</w:t>
      </w:r>
      <w:r>
        <w:fldChar w:fldCharType="end"/>
      </w:r>
    </w:p>
    <w:p w:rsidR="00611683" w:rsidRDefault="0071088D">
      <w:pPr>
        <w:pStyle w:val="indexentry0"/>
      </w:pPr>
      <w:hyperlink w:anchor="Section_2ea421630a5a45f1bc300c53aa0b1213">
        <w:r>
          <w:rPr>
            <w:rStyle w:val="Hyperlink"/>
          </w:rPr>
          <w:t>MSODGMLO enumeration</w:t>
        </w:r>
      </w:hyperlink>
      <w:r>
        <w:t xml:space="preserve"> </w:t>
      </w:r>
      <w:r>
        <w:fldChar w:fldCharType="begin"/>
      </w:r>
      <w:r>
        <w:instrText>PAGEREF Section_2ea421630a5a45f1bc300</w:instrText>
      </w:r>
      <w:r>
        <w:instrText>c53aa0b1213</w:instrText>
      </w:r>
      <w:r>
        <w:fldChar w:fldCharType="separate"/>
      </w:r>
      <w:r>
        <w:rPr>
          <w:noProof/>
        </w:rPr>
        <w:t>538</w:t>
      </w:r>
      <w:r>
        <w:fldChar w:fldCharType="end"/>
      </w:r>
    </w:p>
    <w:p w:rsidR="00611683" w:rsidRDefault="0071088D">
      <w:pPr>
        <w:pStyle w:val="indexentry0"/>
      </w:pPr>
      <w:hyperlink w:anchor="Section_e89f9d4924ed485da1faabeeece55c33">
        <w:r>
          <w:rPr>
            <w:rStyle w:val="Hyperlink"/>
          </w:rPr>
          <w:t>MSODGMT enumeration</w:t>
        </w:r>
      </w:hyperlink>
      <w:r>
        <w:t xml:space="preserve"> </w:t>
      </w:r>
      <w:r>
        <w:fldChar w:fldCharType="begin"/>
      </w:r>
      <w:r>
        <w:instrText>PAGEREF Section_e89f9d4924ed485da1faabeeece55c33</w:instrText>
      </w:r>
      <w:r>
        <w:fldChar w:fldCharType="separate"/>
      </w:r>
      <w:r>
        <w:rPr>
          <w:noProof/>
        </w:rPr>
        <w:t>536</w:t>
      </w:r>
      <w:r>
        <w:fldChar w:fldCharType="end"/>
      </w:r>
    </w:p>
    <w:p w:rsidR="00611683" w:rsidRDefault="0071088D">
      <w:pPr>
        <w:pStyle w:val="indexentry0"/>
      </w:pPr>
      <w:hyperlink w:anchor="Section_65f62b3608d846e2b1e2abf7b0aeec89">
        <w:r>
          <w:rPr>
            <w:rStyle w:val="Hyperlink"/>
          </w:rPr>
          <w:t>MSODGSLK enumeration</w:t>
        </w:r>
      </w:hyperlink>
      <w:r>
        <w:t xml:space="preserve"> </w:t>
      </w:r>
      <w:r>
        <w:fldChar w:fldCharType="begin"/>
      </w:r>
      <w:r>
        <w:instrText>PAGEREF Section_65f62b</w:instrText>
      </w:r>
      <w:r>
        <w:instrText>3608d846e2b1e2abf7b0aeec89</w:instrText>
      </w:r>
      <w:r>
        <w:fldChar w:fldCharType="separate"/>
      </w:r>
      <w:r>
        <w:rPr>
          <w:noProof/>
        </w:rPr>
        <w:t>538</w:t>
      </w:r>
      <w:r>
        <w:fldChar w:fldCharType="end"/>
      </w:r>
    </w:p>
    <w:p w:rsidR="00611683" w:rsidRDefault="0071088D">
      <w:pPr>
        <w:pStyle w:val="indexentry0"/>
      </w:pPr>
      <w:hyperlink w:anchor="Section_18f9e36510954586889bacacc6f207b7">
        <w:r>
          <w:rPr>
            <w:rStyle w:val="Hyperlink"/>
          </w:rPr>
          <w:t>MSODZTYPE enumeration</w:t>
        </w:r>
      </w:hyperlink>
      <w:r>
        <w:t xml:space="preserve"> </w:t>
      </w:r>
      <w:r>
        <w:fldChar w:fldCharType="begin"/>
      </w:r>
      <w:r>
        <w:instrText>PAGEREF Section_18f9e36510954586889bacacc6f207b7</w:instrText>
      </w:r>
      <w:r>
        <w:fldChar w:fldCharType="separate"/>
      </w:r>
      <w:r>
        <w:rPr>
          <w:noProof/>
        </w:rPr>
        <w:t>495</w:t>
      </w:r>
      <w:r>
        <w:fldChar w:fldCharType="end"/>
      </w:r>
    </w:p>
    <w:p w:rsidR="00611683" w:rsidRDefault="0071088D">
      <w:pPr>
        <w:pStyle w:val="indexentry0"/>
      </w:pPr>
      <w:hyperlink w:anchor="Section_e96eecf80d2f48a8a5eedc9ffb6c82ab">
        <w:r>
          <w:rPr>
            <w:rStyle w:val="Hyperlink"/>
          </w:rPr>
          <w:t>MSOFILLTYPE enumeration</w:t>
        </w:r>
      </w:hyperlink>
      <w:r>
        <w:t xml:space="preserve"> </w:t>
      </w:r>
      <w:r>
        <w:fldChar w:fldCharType="begin"/>
      </w:r>
      <w:r>
        <w:instrText>PAGEREF Section_e96eecf80d2f48a8a5eedc9ffb6c82ab</w:instrText>
      </w:r>
      <w:r>
        <w:fldChar w:fldCharType="separate"/>
      </w:r>
      <w:r>
        <w:rPr>
          <w:noProof/>
        </w:rPr>
        <w:t>493</w:t>
      </w:r>
      <w:r>
        <w:fldChar w:fldCharType="end"/>
      </w:r>
    </w:p>
    <w:p w:rsidR="00611683" w:rsidRDefault="0071088D">
      <w:pPr>
        <w:pStyle w:val="indexentry0"/>
      </w:pPr>
      <w:hyperlink w:anchor="Section_2552f03e2dd04f7cb87b39f578db9dd6">
        <w:r>
          <w:rPr>
            <w:rStyle w:val="Hyperlink"/>
          </w:rPr>
          <w:t>MSOFO CustomOfficeArt type</w:t>
        </w:r>
      </w:hyperlink>
      <w:r>
        <w:t xml:space="preserve"> </w:t>
      </w:r>
      <w:r>
        <w:fldChar w:fldCharType="begin"/>
      </w:r>
      <w:r>
        <w:instrText>PAGEREF Section_2552f03e2dd04f7cb87b39f578db9dd6</w:instrText>
      </w:r>
      <w:r>
        <w:fldChar w:fldCharType="separate"/>
      </w:r>
      <w:r>
        <w:rPr>
          <w:noProof/>
        </w:rPr>
        <w:t>27</w:t>
      </w:r>
      <w:r>
        <w:fldChar w:fldCharType="end"/>
      </w:r>
    </w:p>
    <w:p w:rsidR="00611683" w:rsidRDefault="0071088D">
      <w:pPr>
        <w:pStyle w:val="indexentry0"/>
      </w:pPr>
      <w:hyperlink w:anchor="Section_2f07fbd0a9ac426ca74fbe57964e68db">
        <w:r>
          <w:rPr>
            <w:rStyle w:val="Hyperlink"/>
          </w:rPr>
          <w:t>M</w:t>
        </w:r>
        <w:r>
          <w:rPr>
            <w:rStyle w:val="Hyperlink"/>
          </w:rPr>
          <w:t>SOLINECAP enumeration</w:t>
        </w:r>
      </w:hyperlink>
      <w:r>
        <w:t xml:space="preserve"> </w:t>
      </w:r>
      <w:r>
        <w:fldChar w:fldCharType="begin"/>
      </w:r>
      <w:r>
        <w:instrText>PAGEREF Section_2f07fbd0a9ac426ca74fbe57964e68db</w:instrText>
      </w:r>
      <w:r>
        <w:fldChar w:fldCharType="separate"/>
      </w:r>
      <w:r>
        <w:rPr>
          <w:noProof/>
        </w:rPr>
        <w:t>500</w:t>
      </w:r>
      <w:r>
        <w:fldChar w:fldCharType="end"/>
      </w:r>
    </w:p>
    <w:p w:rsidR="00611683" w:rsidRDefault="0071088D">
      <w:pPr>
        <w:pStyle w:val="indexentry0"/>
      </w:pPr>
      <w:hyperlink w:anchor="Section_9d6f5dd37c2649e4a95a13af938edfda">
        <w:r>
          <w:rPr>
            <w:rStyle w:val="Hyperlink"/>
          </w:rPr>
          <w:t>MSOLINEDASHING enumeration</w:t>
        </w:r>
      </w:hyperlink>
      <w:r>
        <w:t xml:space="preserve"> </w:t>
      </w:r>
      <w:r>
        <w:fldChar w:fldCharType="begin"/>
      </w:r>
      <w:r>
        <w:instrText>PAGEREF Section_9d6f5dd37c2649e4a95a13af938edfda</w:instrText>
      </w:r>
      <w:r>
        <w:fldChar w:fldCharType="separate"/>
      </w:r>
      <w:r>
        <w:rPr>
          <w:noProof/>
        </w:rPr>
        <w:t>497</w:t>
      </w:r>
      <w:r>
        <w:fldChar w:fldCharType="end"/>
      </w:r>
    </w:p>
    <w:p w:rsidR="00611683" w:rsidRDefault="0071088D">
      <w:pPr>
        <w:pStyle w:val="indexentry0"/>
      </w:pPr>
      <w:hyperlink w:anchor="Section_b9aaf68d5f304350bf09306444b8bc34">
        <w:r>
          <w:rPr>
            <w:rStyle w:val="Hyperlink"/>
          </w:rPr>
          <w:t>MSOLINEEND enumeration</w:t>
        </w:r>
      </w:hyperlink>
      <w:r>
        <w:t xml:space="preserve"> </w:t>
      </w:r>
      <w:r>
        <w:fldChar w:fldCharType="begin"/>
      </w:r>
      <w:r>
        <w:instrText>PAGEREF Section_b9aaf68d5f304350bf09306444b8bc34</w:instrText>
      </w:r>
      <w:r>
        <w:fldChar w:fldCharType="separate"/>
      </w:r>
      <w:r>
        <w:rPr>
          <w:noProof/>
        </w:rPr>
        <w:t>498</w:t>
      </w:r>
      <w:r>
        <w:fldChar w:fldCharType="end"/>
      </w:r>
    </w:p>
    <w:p w:rsidR="00611683" w:rsidRDefault="0071088D">
      <w:pPr>
        <w:pStyle w:val="indexentry0"/>
      </w:pPr>
      <w:hyperlink w:anchor="Section_4fb9e62444824eb79cb37173504d1080">
        <w:r>
          <w:rPr>
            <w:rStyle w:val="Hyperlink"/>
          </w:rPr>
          <w:t>MSOLINEENDLENGTH enumeration</w:t>
        </w:r>
      </w:hyperlink>
      <w:r>
        <w:t xml:space="preserve"> </w:t>
      </w:r>
      <w:r>
        <w:fldChar w:fldCharType="begin"/>
      </w:r>
      <w:r>
        <w:instrText>PAGEREF Section_4fb9e62444824eb79cb37173504d1080</w:instrText>
      </w:r>
      <w:r>
        <w:fldChar w:fldCharType="separate"/>
      </w:r>
      <w:r>
        <w:rPr>
          <w:noProof/>
        </w:rPr>
        <w:t>499</w:t>
      </w:r>
      <w:r>
        <w:fldChar w:fldCharType="end"/>
      </w:r>
    </w:p>
    <w:p w:rsidR="00611683" w:rsidRDefault="0071088D">
      <w:pPr>
        <w:pStyle w:val="indexentry0"/>
      </w:pPr>
      <w:hyperlink w:anchor="Section_304aa56b185d4e5a9596950f093ae983">
        <w:r>
          <w:rPr>
            <w:rStyle w:val="Hyperlink"/>
          </w:rPr>
          <w:t>MSOLINEENDWIDTH enumeration</w:t>
        </w:r>
      </w:hyperlink>
      <w:r>
        <w:t xml:space="preserve"> </w:t>
      </w:r>
      <w:r>
        <w:fldChar w:fldCharType="begin"/>
      </w:r>
      <w:r>
        <w:instrText>PAGEREF Section_304aa56b185d4e5a9596950f093ae983</w:instrText>
      </w:r>
      <w:r>
        <w:fldChar w:fldCharType="separate"/>
      </w:r>
      <w:r>
        <w:rPr>
          <w:noProof/>
        </w:rPr>
        <w:t>498</w:t>
      </w:r>
      <w:r>
        <w:fldChar w:fldCharType="end"/>
      </w:r>
    </w:p>
    <w:p w:rsidR="00611683" w:rsidRDefault="0071088D">
      <w:pPr>
        <w:pStyle w:val="indexentry0"/>
      </w:pPr>
      <w:hyperlink w:anchor="Section_5202d78c421949e197e30d0df235460d">
        <w:r>
          <w:rPr>
            <w:rStyle w:val="Hyperlink"/>
          </w:rPr>
          <w:t>MSOLINEJOIN enumeration</w:t>
        </w:r>
      </w:hyperlink>
      <w:r>
        <w:t xml:space="preserve"> </w:t>
      </w:r>
      <w:r>
        <w:fldChar w:fldCharType="begin"/>
      </w:r>
      <w:r>
        <w:instrText>PAGEREF Section_5202d78c421949e197e30d</w:instrText>
      </w:r>
      <w:r>
        <w:instrText>0df235460d</w:instrText>
      </w:r>
      <w:r>
        <w:fldChar w:fldCharType="separate"/>
      </w:r>
      <w:r>
        <w:rPr>
          <w:noProof/>
        </w:rPr>
        <w:t>499</w:t>
      </w:r>
      <w:r>
        <w:fldChar w:fldCharType="end"/>
      </w:r>
    </w:p>
    <w:p w:rsidR="00611683" w:rsidRDefault="0071088D">
      <w:pPr>
        <w:pStyle w:val="indexentry0"/>
      </w:pPr>
      <w:hyperlink w:anchor="Section_989ff6aba60540ddb6ce5b679a856cb7">
        <w:r>
          <w:rPr>
            <w:rStyle w:val="Hyperlink"/>
          </w:rPr>
          <w:t>MSOLINESTYLE enumeration</w:t>
        </w:r>
      </w:hyperlink>
      <w:r>
        <w:t xml:space="preserve"> </w:t>
      </w:r>
      <w:r>
        <w:fldChar w:fldCharType="begin"/>
      </w:r>
      <w:r>
        <w:instrText>PAGEREF Section_989ff6aba60540ddb6ce5b679a856cb7</w:instrText>
      </w:r>
      <w:r>
        <w:fldChar w:fldCharType="separate"/>
      </w:r>
      <w:r>
        <w:rPr>
          <w:noProof/>
        </w:rPr>
        <w:t>496</w:t>
      </w:r>
      <w:r>
        <w:fldChar w:fldCharType="end"/>
      </w:r>
    </w:p>
    <w:p w:rsidR="00611683" w:rsidRDefault="0071088D">
      <w:pPr>
        <w:pStyle w:val="indexentry0"/>
      </w:pPr>
      <w:hyperlink w:anchor="Section_d64699ab0a044653a7501b3dd2f4e629">
        <w:r>
          <w:rPr>
            <w:rStyle w:val="Hyperlink"/>
          </w:rPr>
          <w:t>MSOLINETYPE enumeration</w:t>
        </w:r>
      </w:hyperlink>
      <w:r>
        <w:t xml:space="preserve"> </w:t>
      </w:r>
      <w:r>
        <w:fldChar w:fldCharType="begin"/>
      </w:r>
      <w:r>
        <w:instrText>PAGEREF Section</w:instrText>
      </w:r>
      <w:r>
        <w:instrText>_d64699ab0a044653a7501b3dd2f4e629</w:instrText>
      </w:r>
      <w:r>
        <w:fldChar w:fldCharType="separate"/>
      </w:r>
      <w:r>
        <w:rPr>
          <w:noProof/>
        </w:rPr>
        <w:t>496</w:t>
      </w:r>
      <w:r>
        <w:fldChar w:fldCharType="end"/>
      </w:r>
    </w:p>
    <w:p w:rsidR="00611683" w:rsidRDefault="0071088D">
      <w:pPr>
        <w:pStyle w:val="indexentry0"/>
      </w:pPr>
      <w:hyperlink w:anchor="Section_37269b237e5f4812ba8df08f745bf505">
        <w:r>
          <w:rPr>
            <w:rStyle w:val="Hyperlink"/>
          </w:rPr>
          <w:t>MSOPATHESCAPE enumeration</w:t>
        </w:r>
      </w:hyperlink>
      <w:r>
        <w:t xml:space="preserve"> </w:t>
      </w:r>
      <w:r>
        <w:fldChar w:fldCharType="begin"/>
      </w:r>
      <w:r>
        <w:instrText>PAGEREF Section_37269b237e5f4812ba8df08f745bf505</w:instrText>
      </w:r>
      <w:r>
        <w:fldChar w:fldCharType="separate"/>
      </w:r>
      <w:r>
        <w:rPr>
          <w:noProof/>
        </w:rPr>
        <w:t>541</w:t>
      </w:r>
      <w:r>
        <w:fldChar w:fldCharType="end"/>
      </w:r>
    </w:p>
    <w:p w:rsidR="00611683" w:rsidRDefault="0071088D">
      <w:pPr>
        <w:pStyle w:val="indexentry0"/>
      </w:pPr>
      <w:hyperlink w:anchor="Section_5b88142df90644f6972f942fcc91e2aa">
        <w:r>
          <w:rPr>
            <w:rStyle w:val="Hyperlink"/>
          </w:rPr>
          <w:t>MSOPATHESCAPEINFO OfficeArtRecord type</w:t>
        </w:r>
      </w:hyperlink>
      <w:r>
        <w:t xml:space="preserve"> </w:t>
      </w:r>
      <w:r>
        <w:fldChar w:fldCharType="begin"/>
      </w:r>
      <w:r>
        <w:instrText>PAGEREF Section_5b88142df90644f6972f942fcc91e2aa</w:instrText>
      </w:r>
      <w:r>
        <w:fldChar w:fldCharType="separate"/>
      </w:r>
      <w:r>
        <w:rPr>
          <w:noProof/>
        </w:rPr>
        <w:t>83</w:t>
      </w:r>
      <w:r>
        <w:fldChar w:fldCharType="end"/>
      </w:r>
    </w:p>
    <w:p w:rsidR="00611683" w:rsidRDefault="0071088D">
      <w:pPr>
        <w:pStyle w:val="indexentry0"/>
      </w:pPr>
      <w:hyperlink w:anchor="Section_daacd823198044099bac879f23463bf9">
        <w:r>
          <w:rPr>
            <w:rStyle w:val="Hyperlink"/>
          </w:rPr>
          <w:t>MSOPATHINFO OfficeArtRecord type</w:t>
        </w:r>
      </w:hyperlink>
      <w:r>
        <w:t xml:space="preserve"> </w:t>
      </w:r>
      <w:r>
        <w:fldChar w:fldCharType="begin"/>
      </w:r>
      <w:r>
        <w:instrText>PAGEREF Section_daacd823198044099bac879f23463bf9</w:instrText>
      </w:r>
      <w:r>
        <w:fldChar w:fldCharType="separate"/>
      </w:r>
      <w:r>
        <w:rPr>
          <w:noProof/>
        </w:rPr>
        <w:t>83</w:t>
      </w:r>
      <w:r>
        <w:fldChar w:fldCharType="end"/>
      </w:r>
    </w:p>
    <w:p w:rsidR="00611683" w:rsidRDefault="0071088D">
      <w:pPr>
        <w:pStyle w:val="indexentry0"/>
      </w:pPr>
      <w:hyperlink w:anchor="Section_54c00b9c22254ed493e4691e4aafeec8">
        <w:r>
          <w:rPr>
            <w:rStyle w:val="Hyperlink"/>
          </w:rPr>
          <w:t>MSOPATHTYPE enumeration</w:t>
        </w:r>
      </w:hyperlink>
      <w:r>
        <w:t xml:space="preserve"> </w:t>
      </w:r>
      <w:r>
        <w:fldChar w:fldCharType="begin"/>
      </w:r>
      <w:r>
        <w:instrText>PAGEREF Section_54c00b9c22254ed493e4691e4aafeec8</w:instrText>
      </w:r>
      <w:r>
        <w:fldChar w:fldCharType="separate"/>
      </w:r>
      <w:r>
        <w:rPr>
          <w:noProof/>
        </w:rPr>
        <w:t>540</w:t>
      </w:r>
      <w:r>
        <w:fldChar w:fldCharType="end"/>
      </w:r>
    </w:p>
    <w:p w:rsidR="00611683" w:rsidRDefault="0071088D">
      <w:pPr>
        <w:pStyle w:val="indexentry0"/>
      </w:pPr>
      <w:hyperlink w:anchor="Section_80ef4662648343d49fa49099d03bc5de">
        <w:r>
          <w:rPr>
            <w:rStyle w:val="Hyperlink"/>
          </w:rPr>
          <w:t>MSOSHADE OfficeArtRecord type</w:t>
        </w:r>
      </w:hyperlink>
      <w:r>
        <w:t xml:space="preserve"> </w:t>
      </w:r>
      <w:r>
        <w:fldChar w:fldCharType="begin"/>
      </w:r>
      <w:r>
        <w:instrText>PAGEREF Section_80ef4662648343d49fa4909</w:instrText>
      </w:r>
      <w:r>
        <w:instrText>9d03bc5de</w:instrText>
      </w:r>
      <w:r>
        <w:fldChar w:fldCharType="separate"/>
      </w:r>
      <w:r>
        <w:rPr>
          <w:noProof/>
        </w:rPr>
        <w:t>31</w:t>
      </w:r>
      <w:r>
        <w:fldChar w:fldCharType="end"/>
      </w:r>
    </w:p>
    <w:p w:rsidR="00611683" w:rsidRDefault="0071088D">
      <w:pPr>
        <w:pStyle w:val="indexentry0"/>
      </w:pPr>
      <w:hyperlink w:anchor="Section_c9b20c21a467462f8f8de3c0f4ab3722">
        <w:r>
          <w:rPr>
            <w:rStyle w:val="Hyperlink"/>
          </w:rPr>
          <w:t>MSOSHADECOLOR OfficeArtRecord type</w:t>
        </w:r>
      </w:hyperlink>
      <w:r>
        <w:t xml:space="preserve"> </w:t>
      </w:r>
      <w:r>
        <w:fldChar w:fldCharType="begin"/>
      </w:r>
      <w:r>
        <w:instrText>PAGEREF Section_c9b20c21a467462f8f8de3c0f4ab3722</w:instrText>
      </w:r>
      <w:r>
        <w:fldChar w:fldCharType="separate"/>
      </w:r>
      <w:r>
        <w:rPr>
          <w:noProof/>
        </w:rPr>
        <w:t>92</w:t>
      </w:r>
      <w:r>
        <w:fldChar w:fldCharType="end"/>
      </w:r>
    </w:p>
    <w:p w:rsidR="00611683" w:rsidRDefault="0071088D">
      <w:pPr>
        <w:pStyle w:val="indexentry0"/>
      </w:pPr>
      <w:hyperlink w:anchor="Section_5e2e83625fd24152a5582f3da83b9a50">
        <w:r>
          <w:rPr>
            <w:rStyle w:val="Hyperlink"/>
          </w:rPr>
          <w:t>MSOSHADETYPE OfficeArtRecord type</w:t>
        </w:r>
      </w:hyperlink>
      <w:r>
        <w:t xml:space="preserve"> </w:t>
      </w:r>
      <w:r>
        <w:fldChar w:fldCharType="begin"/>
      </w:r>
      <w:r>
        <w:instrText>PAGEREF Section_5e2e83625fd24152a5582f3da83b9a50</w:instrText>
      </w:r>
      <w:r>
        <w:fldChar w:fldCharType="separate"/>
      </w:r>
      <w:r>
        <w:rPr>
          <w:noProof/>
        </w:rPr>
        <w:t>81</w:t>
      </w:r>
      <w:r>
        <w:fldChar w:fldCharType="end"/>
      </w:r>
    </w:p>
    <w:p w:rsidR="00611683" w:rsidRDefault="0071088D">
      <w:pPr>
        <w:pStyle w:val="indexentry0"/>
      </w:pPr>
      <w:hyperlink w:anchor="Section_40fea1ce3c4040bcb843a06d756a9f07">
        <w:r>
          <w:rPr>
            <w:rStyle w:val="Hyperlink"/>
          </w:rPr>
          <w:t>MSOSHADOWTYPE enumeration</w:t>
        </w:r>
      </w:hyperlink>
      <w:r>
        <w:t xml:space="preserve"> </w:t>
      </w:r>
      <w:r>
        <w:fldChar w:fldCharType="begin"/>
      </w:r>
      <w:r>
        <w:instrText>PAGEREF Section_40fea1ce3c4040bcb843a06d756a9f07</w:instrText>
      </w:r>
      <w:r>
        <w:fldChar w:fldCharType="separate"/>
      </w:r>
      <w:r>
        <w:rPr>
          <w:noProof/>
        </w:rPr>
        <w:t>500</w:t>
      </w:r>
      <w:r>
        <w:fldChar w:fldCharType="end"/>
      </w:r>
    </w:p>
    <w:p w:rsidR="00611683" w:rsidRDefault="0071088D">
      <w:pPr>
        <w:pStyle w:val="indexentry0"/>
      </w:pPr>
      <w:hyperlink w:anchor="Section_bd6a1621434e41d6a90c42b66863853b">
        <w:r>
          <w:rPr>
            <w:rStyle w:val="Hyperlink"/>
          </w:rPr>
          <w:t>MSOSHAPEPATH enumeration</w:t>
        </w:r>
      </w:hyperlink>
      <w:r>
        <w:t xml:space="preserve"> </w:t>
      </w:r>
      <w:r>
        <w:fldChar w:fldCharType="begin"/>
      </w:r>
      <w:r>
        <w:instrText>PAGEREF Section_bd6a1621434e41d6a90c42b66863853b</w:instrText>
      </w:r>
      <w:r>
        <w:fldChar w:fldCharType="separate"/>
      </w:r>
      <w:r>
        <w:rPr>
          <w:noProof/>
        </w:rPr>
        <w:t>492</w:t>
      </w:r>
      <w:r>
        <w:fldChar w:fldCharType="end"/>
      </w:r>
    </w:p>
    <w:p w:rsidR="00611683" w:rsidRDefault="0071088D">
      <w:pPr>
        <w:pStyle w:val="indexentry0"/>
      </w:pPr>
      <w:hyperlink w:anchor="Section_0dfa7640f63144be8e3511361cc1d0e2">
        <w:r>
          <w:rPr>
            <w:rStyle w:val="Hyperlink"/>
          </w:rPr>
          <w:t>MSOSPID CustomOfficeArt type</w:t>
        </w:r>
      </w:hyperlink>
      <w:r>
        <w:t xml:space="preserve"> </w:t>
      </w:r>
      <w:r>
        <w:fldChar w:fldCharType="begin"/>
      </w:r>
      <w:r>
        <w:instrText>PAGEREF Section_0dfa7640f63144be8e3511361cc1d0e2</w:instrText>
      </w:r>
      <w:r>
        <w:fldChar w:fldCharType="separate"/>
      </w:r>
      <w:r>
        <w:rPr>
          <w:noProof/>
        </w:rPr>
        <w:t>27</w:t>
      </w:r>
      <w:r>
        <w:fldChar w:fldCharType="end"/>
      </w:r>
    </w:p>
    <w:p w:rsidR="00611683" w:rsidRDefault="0071088D">
      <w:pPr>
        <w:pStyle w:val="indexentry0"/>
      </w:pPr>
      <w:hyperlink w:anchor="Section_9c0c5c019e9041aaba15477dacb4cc8e">
        <w:r>
          <w:rPr>
            <w:rStyle w:val="Hyperlink"/>
          </w:rPr>
          <w:t>MSOSPT enumeration</w:t>
        </w:r>
      </w:hyperlink>
      <w:r>
        <w:t xml:space="preserve"> </w:t>
      </w:r>
      <w:r>
        <w:fldChar w:fldCharType="begin"/>
      </w:r>
      <w:r>
        <w:instrText>PAGEREF Section_9c0c5c019e9041aaba15477dacb4cc8e</w:instrText>
      </w:r>
      <w:r>
        <w:fldChar w:fldCharType="separate"/>
      </w:r>
      <w:r>
        <w:rPr>
          <w:noProof/>
        </w:rPr>
        <w:t>502</w:t>
      </w:r>
      <w:r>
        <w:fldChar w:fldCharType="end"/>
      </w:r>
    </w:p>
    <w:p w:rsidR="00611683" w:rsidRDefault="0071088D">
      <w:pPr>
        <w:pStyle w:val="indexentry0"/>
      </w:pPr>
      <w:hyperlink w:anchor="Section_e8fd1e0918c3475fa0b5b5e86f48ba2a">
        <w:r>
          <w:rPr>
            <w:rStyle w:val="Hyperlink"/>
          </w:rPr>
          <w:t>MSOTINT OfficeArtRecord type</w:t>
        </w:r>
      </w:hyperlink>
      <w:r>
        <w:t xml:space="preserve"> </w:t>
      </w:r>
      <w:r>
        <w:fldChar w:fldCharType="begin"/>
      </w:r>
      <w:r>
        <w:instrText>PAGEREF Section_e8fd1e0918c3475fa0b5b5e86f48ba2a</w:instrText>
      </w:r>
      <w:r>
        <w:fldChar w:fldCharType="separate"/>
      </w:r>
      <w:r>
        <w:rPr>
          <w:noProof/>
        </w:rPr>
        <w:t>31</w:t>
      </w:r>
      <w:r>
        <w:fldChar w:fldCharType="end"/>
      </w:r>
    </w:p>
    <w:p w:rsidR="00611683" w:rsidRDefault="0071088D">
      <w:pPr>
        <w:pStyle w:val="indexentry0"/>
      </w:pPr>
      <w:hyperlink w:anchor="Section_14bd5ed2ff604859b332076352cb210d">
        <w:r>
          <w:rPr>
            <w:rStyle w:val="Hyperlink"/>
          </w:rPr>
          <w:t>MSOTINTSHADE OfficeArtRecord type</w:t>
        </w:r>
      </w:hyperlink>
      <w:r>
        <w:t xml:space="preserve"> </w:t>
      </w:r>
      <w:r>
        <w:fldChar w:fldCharType="begin"/>
      </w:r>
      <w:r>
        <w:instrText>PAGEREF Section_14bd5ed2ff604859b332076352cb210d</w:instrText>
      </w:r>
      <w:r>
        <w:fldChar w:fldCharType="separate"/>
      </w:r>
      <w:r>
        <w:rPr>
          <w:noProof/>
        </w:rPr>
        <w:t>31</w:t>
      </w:r>
      <w:r>
        <w:fldChar w:fldCharType="end"/>
      </w:r>
    </w:p>
    <w:p w:rsidR="00611683" w:rsidRDefault="0071088D">
      <w:pPr>
        <w:pStyle w:val="indexentry0"/>
      </w:pPr>
      <w:hyperlink w:anchor="Section_bdcb8babbbdd497583505a64be3ab5fe">
        <w:r>
          <w:rPr>
            <w:rStyle w:val="Hyperlink"/>
          </w:rPr>
          <w:t>MSOTXDIR enumeration</w:t>
        </w:r>
      </w:hyperlink>
      <w:r>
        <w:t xml:space="preserve"> </w:t>
      </w:r>
      <w:r>
        <w:fldChar w:fldCharType="begin"/>
      </w:r>
      <w:r>
        <w:instrText>PAGEREF Section_bdcb8babbbdd497583505a64be3ab5fe</w:instrText>
      </w:r>
      <w:r>
        <w:fldChar w:fldCharType="separate"/>
      </w:r>
      <w:r>
        <w:rPr>
          <w:noProof/>
        </w:rPr>
        <w:t>491</w:t>
      </w:r>
      <w:r>
        <w:fldChar w:fldCharType="end"/>
      </w:r>
    </w:p>
    <w:p w:rsidR="00611683" w:rsidRDefault="0071088D">
      <w:pPr>
        <w:pStyle w:val="indexentry0"/>
      </w:pPr>
      <w:hyperlink w:anchor="Section_7e4ea24f316d45d2aab0f97b9a6fa49f">
        <w:r>
          <w:rPr>
            <w:rStyle w:val="Hyperlink"/>
          </w:rPr>
          <w:t>MSOTXFL enumeration</w:t>
        </w:r>
      </w:hyperlink>
      <w:r>
        <w:t xml:space="preserve"> </w:t>
      </w:r>
      <w:r>
        <w:fldChar w:fldCharType="begin"/>
      </w:r>
      <w:r>
        <w:instrText>PAGEREF Section_7e4ea24f316d45d2aab0f97b9a6fa49f</w:instrText>
      </w:r>
      <w:r>
        <w:fldChar w:fldCharType="separate"/>
      </w:r>
      <w:r>
        <w:rPr>
          <w:noProof/>
        </w:rPr>
        <w:t>490</w:t>
      </w:r>
      <w:r>
        <w:fldChar w:fldCharType="end"/>
      </w:r>
    </w:p>
    <w:p w:rsidR="00611683" w:rsidRDefault="0071088D">
      <w:pPr>
        <w:pStyle w:val="indexentry0"/>
      </w:pPr>
      <w:hyperlink w:anchor="Section_893723db1a0247909418dbfefc30571d">
        <w:r>
          <w:rPr>
            <w:rStyle w:val="Hyperlink"/>
          </w:rPr>
          <w:t>MSOWRAPMODE enumeration</w:t>
        </w:r>
      </w:hyperlink>
      <w:r>
        <w:t xml:space="preserve"> </w:t>
      </w:r>
      <w:r>
        <w:fldChar w:fldCharType="begin"/>
      </w:r>
      <w:r>
        <w:instrText>PAGEREF Section_893723db1a0247909418dbfefc30571d</w:instrText>
      </w:r>
      <w:r>
        <w:fldChar w:fldCharType="separate"/>
      </w:r>
      <w:r>
        <w:rPr>
          <w:noProof/>
        </w:rPr>
        <w:t>487</w:t>
      </w:r>
      <w:r>
        <w:fldChar w:fldCharType="end"/>
      </w:r>
    </w:p>
    <w:p w:rsidR="00611683" w:rsidRDefault="0071088D">
      <w:pPr>
        <w:pStyle w:val="indexentry0"/>
      </w:pPr>
      <w:hyperlink w:anchor="Section_16dc0f77f323411292e10ef8237d4bd8">
        <w:r>
          <w:rPr>
            <w:rStyle w:val="Hyperlink"/>
          </w:rPr>
          <w:t>MSOXFORMTYPE enumeration</w:t>
        </w:r>
      </w:hyperlink>
      <w:r>
        <w:t xml:space="preserve"> </w:t>
      </w:r>
      <w:r>
        <w:fldChar w:fldCharType="begin"/>
      </w:r>
      <w:r>
        <w:instrText>PAGEREF Section_16dc0f77f323411292e10ef8237d4bd8</w:instrText>
      </w:r>
      <w:r>
        <w:fldChar w:fldCharType="separate"/>
      </w:r>
      <w:r>
        <w:rPr>
          <w:noProof/>
        </w:rPr>
        <w:t>502</w:t>
      </w:r>
      <w:r>
        <w:fldChar w:fldCharType="end"/>
      </w:r>
    </w:p>
    <w:p w:rsidR="00611683" w:rsidRDefault="00611683">
      <w:pPr>
        <w:spacing w:before="0" w:after="0"/>
        <w:rPr>
          <w:sz w:val="16"/>
        </w:rPr>
      </w:pPr>
    </w:p>
    <w:p w:rsidR="00611683" w:rsidRDefault="0071088D">
      <w:pPr>
        <w:pStyle w:val="indexheader"/>
      </w:pPr>
      <w:r>
        <w:t>N</w:t>
      </w:r>
    </w:p>
    <w:p w:rsidR="00611683" w:rsidRDefault="00611683">
      <w:pPr>
        <w:spacing w:before="0" w:after="0"/>
        <w:rPr>
          <w:sz w:val="16"/>
        </w:rPr>
      </w:pPr>
    </w:p>
    <w:p w:rsidR="00611683" w:rsidRDefault="0071088D">
      <w:pPr>
        <w:pStyle w:val="indexentry0"/>
      </w:pPr>
      <w:hyperlink w:anchor="section_7e80dee2668b4f019155936b7745c626">
        <w:r>
          <w:rPr>
            <w:rStyle w:val="Hyperlink"/>
          </w:rPr>
          <w:t>Normative references</w:t>
        </w:r>
      </w:hyperlink>
      <w:r>
        <w:t xml:space="preserve"> </w:t>
      </w:r>
      <w:r>
        <w:fldChar w:fldCharType="begin"/>
      </w:r>
      <w:r>
        <w:instrText>PAGEREF section_7e80dee2668b4f019155936b7745c626</w:instrText>
      </w:r>
      <w:r>
        <w:fldChar w:fldCharType="separate"/>
      </w:r>
      <w:r>
        <w:rPr>
          <w:noProof/>
        </w:rPr>
        <w:t>21</w:t>
      </w:r>
      <w:r>
        <w:fldChar w:fldCharType="end"/>
      </w:r>
    </w:p>
    <w:p w:rsidR="00611683" w:rsidRDefault="00611683">
      <w:pPr>
        <w:spacing w:before="0" w:after="0"/>
        <w:rPr>
          <w:sz w:val="16"/>
        </w:rPr>
      </w:pPr>
    </w:p>
    <w:p w:rsidR="00611683" w:rsidRDefault="0071088D">
      <w:pPr>
        <w:pStyle w:val="indexheader"/>
      </w:pPr>
      <w:r>
        <w:t>O</w:t>
      </w:r>
    </w:p>
    <w:p w:rsidR="00611683" w:rsidRDefault="00611683">
      <w:pPr>
        <w:spacing w:before="0" w:after="0"/>
        <w:rPr>
          <w:sz w:val="16"/>
        </w:rPr>
      </w:pPr>
    </w:p>
    <w:p w:rsidR="00611683" w:rsidRDefault="0071088D">
      <w:pPr>
        <w:pStyle w:val="indexentry0"/>
      </w:pPr>
      <w:hyperlink w:anchor="Section_c67b883b81364e91a1a32981d16e934f">
        <w:r>
          <w:rPr>
            <w:rStyle w:val="Hyperlink"/>
          </w:rPr>
          <w:t>OfficeArtBlip OfficeArtRecord type</w:t>
        </w:r>
      </w:hyperlink>
      <w:r>
        <w:t xml:space="preserve"> </w:t>
      </w:r>
      <w:r>
        <w:fldChar w:fldCharType="begin"/>
      </w:r>
      <w:r>
        <w:instrText>PAGEREF Section_c67b883b81364e9</w:instrText>
      </w:r>
      <w:r>
        <w:instrText>1a1a32981d16e934f</w:instrText>
      </w:r>
      <w:r>
        <w:fldChar w:fldCharType="separate"/>
      </w:r>
      <w:r>
        <w:rPr>
          <w:noProof/>
        </w:rPr>
        <w:t>58</w:t>
      </w:r>
      <w:r>
        <w:fldChar w:fldCharType="end"/>
      </w:r>
    </w:p>
    <w:p w:rsidR="00611683" w:rsidRDefault="0071088D">
      <w:pPr>
        <w:pStyle w:val="indexentry0"/>
      </w:pPr>
      <w:hyperlink w:anchor="Section_1393bf5e6fa04665b3ec68199b555656">
        <w:r>
          <w:rPr>
            <w:rStyle w:val="Hyperlink"/>
          </w:rPr>
          <w:t>OfficeArtBlipDIB OfficeArtRecord type</w:t>
        </w:r>
      </w:hyperlink>
      <w:r>
        <w:t xml:space="preserve"> </w:t>
      </w:r>
      <w:r>
        <w:fldChar w:fldCharType="begin"/>
      </w:r>
      <w:r>
        <w:instrText>PAGEREF Section_1393bf5e6fa04665b3ec68199b555656</w:instrText>
      </w:r>
      <w:r>
        <w:fldChar w:fldCharType="separate"/>
      </w:r>
      <w:r>
        <w:rPr>
          <w:noProof/>
        </w:rPr>
        <w:t>65</w:t>
      </w:r>
      <w:r>
        <w:fldChar w:fldCharType="end"/>
      </w:r>
    </w:p>
    <w:p w:rsidR="00611683" w:rsidRDefault="0071088D">
      <w:pPr>
        <w:pStyle w:val="indexentry0"/>
      </w:pPr>
      <w:hyperlink w:anchor="Section_2c09e2c40513419fb5f94feb0a71ef32">
        <w:r>
          <w:rPr>
            <w:rStyle w:val="Hyperlink"/>
          </w:rPr>
          <w:t>OfficeArtBlipEMF OfficeArtRecord type</w:t>
        </w:r>
      </w:hyperlink>
      <w:r>
        <w:t xml:space="preserve"> </w:t>
      </w:r>
      <w:r>
        <w:fldChar w:fldCharType="begin"/>
      </w:r>
      <w:r>
        <w:instrText>PAGEREF Section_2c09e2c40513419fb5f94feb0a71ef32</w:instrText>
      </w:r>
      <w:r>
        <w:fldChar w:fldCharType="separate"/>
      </w:r>
      <w:r>
        <w:rPr>
          <w:noProof/>
        </w:rPr>
        <w:t>59</w:t>
      </w:r>
      <w:r>
        <w:fldChar w:fldCharType="end"/>
      </w:r>
    </w:p>
    <w:p w:rsidR="00611683" w:rsidRDefault="0071088D">
      <w:pPr>
        <w:pStyle w:val="indexentry0"/>
      </w:pPr>
      <w:hyperlink w:anchor="Section_704b3ec53e3f425fb2f7a090cc68e624">
        <w:r>
          <w:rPr>
            <w:rStyle w:val="Hyperlink"/>
          </w:rPr>
          <w:t>OfficeArtBlipJPEG OfficeArtRecord type</w:t>
        </w:r>
      </w:hyperlink>
      <w:r>
        <w:t xml:space="preserve"> </w:t>
      </w:r>
      <w:r>
        <w:fldChar w:fldCharType="begin"/>
      </w:r>
      <w:r>
        <w:instrText>PAGEREF Section_704b3ec53e3f425fb2f7a090cc68e624</w:instrText>
      </w:r>
      <w:r>
        <w:fldChar w:fldCharType="separate"/>
      </w:r>
      <w:r>
        <w:rPr>
          <w:noProof/>
        </w:rPr>
        <w:t>62</w:t>
      </w:r>
      <w:r>
        <w:fldChar w:fldCharType="end"/>
      </w:r>
    </w:p>
    <w:p w:rsidR="00611683" w:rsidRDefault="0071088D">
      <w:pPr>
        <w:pStyle w:val="indexentry0"/>
      </w:pPr>
      <w:hyperlink w:anchor="Section_4b6c5fc598cc445a8ec712b2f2c05b9f">
        <w:r>
          <w:rPr>
            <w:rStyle w:val="Hyperlink"/>
          </w:rPr>
          <w:t>OfficeArtBlipPICT OfficeArtRecord type</w:t>
        </w:r>
      </w:hyperlink>
      <w:r>
        <w:t xml:space="preserve"> </w:t>
      </w:r>
      <w:r>
        <w:fldChar w:fldCharType="begin"/>
      </w:r>
      <w:r>
        <w:instrText>PAGEREF Section_4b6c5fc598cc445a8ec712b2f2c05b9f</w:instrText>
      </w:r>
      <w:r>
        <w:fldChar w:fldCharType="separate"/>
      </w:r>
      <w:r>
        <w:rPr>
          <w:noProof/>
        </w:rPr>
        <w:t>61</w:t>
      </w:r>
      <w:r>
        <w:fldChar w:fldCharType="end"/>
      </w:r>
    </w:p>
    <w:p w:rsidR="00611683" w:rsidRDefault="0071088D">
      <w:pPr>
        <w:pStyle w:val="indexentry0"/>
      </w:pPr>
      <w:hyperlink w:anchor="Section_7af7d17e6ae14c43a3d6691e6b3b4a45">
        <w:r>
          <w:rPr>
            <w:rStyle w:val="Hyperlink"/>
          </w:rPr>
          <w:t>OfficeArtBlipPNG OfficeArtRecord type</w:t>
        </w:r>
      </w:hyperlink>
      <w:r>
        <w:t xml:space="preserve"> </w:t>
      </w:r>
      <w:r>
        <w:fldChar w:fldCharType="begin"/>
      </w:r>
      <w:r>
        <w:instrText>PAGEREF Sec</w:instrText>
      </w:r>
      <w:r>
        <w:instrText>tion_7af7d17e6ae14c43a3d6691e6b3b4a45</w:instrText>
      </w:r>
      <w:r>
        <w:fldChar w:fldCharType="separate"/>
      </w:r>
      <w:r>
        <w:rPr>
          <w:noProof/>
        </w:rPr>
        <w:t>64</w:t>
      </w:r>
      <w:r>
        <w:fldChar w:fldCharType="end"/>
      </w:r>
    </w:p>
    <w:p w:rsidR="00611683" w:rsidRDefault="0071088D">
      <w:pPr>
        <w:pStyle w:val="indexentry0"/>
      </w:pPr>
      <w:hyperlink w:anchor="Section_5e3da984411a447b894411a12ef3c92e">
        <w:r>
          <w:rPr>
            <w:rStyle w:val="Hyperlink"/>
          </w:rPr>
          <w:t>OfficeArtBlipTIFF OfficeArtRecord type</w:t>
        </w:r>
      </w:hyperlink>
      <w:r>
        <w:t xml:space="preserve"> </w:t>
      </w:r>
      <w:r>
        <w:fldChar w:fldCharType="begin"/>
      </w:r>
      <w:r>
        <w:instrText>PAGEREF Section_5e3da984411a447b894411a12ef3c92e</w:instrText>
      </w:r>
      <w:r>
        <w:fldChar w:fldCharType="separate"/>
      </w:r>
      <w:r>
        <w:rPr>
          <w:noProof/>
        </w:rPr>
        <w:t>66</w:t>
      </w:r>
      <w:r>
        <w:fldChar w:fldCharType="end"/>
      </w:r>
    </w:p>
    <w:p w:rsidR="00611683" w:rsidRDefault="0071088D">
      <w:pPr>
        <w:pStyle w:val="indexentry0"/>
      </w:pPr>
      <w:hyperlink w:anchor="Section_ee892f04f0014531a34b67aab3426dcb">
        <w:r>
          <w:rPr>
            <w:rStyle w:val="Hyperlink"/>
          </w:rPr>
          <w:t>OfficeArtBlipWMF OfficeArtRecord type</w:t>
        </w:r>
      </w:hyperlink>
      <w:r>
        <w:t xml:space="preserve"> </w:t>
      </w:r>
      <w:r>
        <w:fldChar w:fldCharType="begin"/>
      </w:r>
      <w:r>
        <w:instrText>PAGEREF Section_ee892f04f0014531a34b67aab3426dcb</w:instrText>
      </w:r>
      <w:r>
        <w:fldChar w:fldCharType="separate"/>
      </w:r>
      <w:r>
        <w:rPr>
          <w:noProof/>
        </w:rPr>
        <w:t>60</w:t>
      </w:r>
      <w:r>
        <w:fldChar w:fldCharType="end"/>
      </w:r>
    </w:p>
    <w:p w:rsidR="00611683" w:rsidRDefault="0071088D">
      <w:pPr>
        <w:pStyle w:val="indexentry0"/>
      </w:pPr>
      <w:hyperlink w:anchor="Section_561cb6d4d38b4666b2b410abc1dce44c">
        <w:r>
          <w:rPr>
            <w:rStyle w:val="Hyperlink"/>
          </w:rPr>
          <w:t>OfficeArtBStoreContainer OfficeArtRecord type</w:t>
        </w:r>
      </w:hyperlink>
      <w:r>
        <w:t xml:space="preserve"> </w:t>
      </w:r>
      <w:r>
        <w:fldChar w:fldCharType="begin"/>
      </w:r>
      <w:r>
        <w:instrText>PAGEREF Section_561cb6d4d38b4666b2b410abc1dce44c</w:instrText>
      </w:r>
      <w:r>
        <w:fldChar w:fldCharType="separate"/>
      </w:r>
      <w:r>
        <w:rPr>
          <w:noProof/>
        </w:rPr>
        <w:t>57</w:t>
      </w:r>
      <w:r>
        <w:fldChar w:fldCharType="end"/>
      </w:r>
    </w:p>
    <w:p w:rsidR="00611683" w:rsidRDefault="0071088D">
      <w:pPr>
        <w:pStyle w:val="indexentry0"/>
      </w:pPr>
      <w:hyperlink w:anchor="Section_a7d7d9676bff489ca2673ec30448344a">
        <w:r>
          <w:rPr>
            <w:rStyle w:val="Hyperlink"/>
          </w:rPr>
          <w:t>OfficeArtBStoreContainerFileBlock OfficeArtRecord type</w:t>
        </w:r>
      </w:hyperlink>
      <w:r>
        <w:t xml:space="preserve"> </w:t>
      </w:r>
      <w:r>
        <w:fldChar w:fldCharType="begin"/>
      </w:r>
      <w:r>
        <w:instrText>PAGEREF Section_a7d7d9676bff489ca2673ec30448344a</w:instrText>
      </w:r>
      <w:r>
        <w:fldChar w:fldCharType="separate"/>
      </w:r>
      <w:r>
        <w:rPr>
          <w:noProof/>
        </w:rPr>
        <w:t>58</w:t>
      </w:r>
      <w:r>
        <w:fldChar w:fldCharType="end"/>
      </w:r>
    </w:p>
    <w:p w:rsidR="00611683" w:rsidRDefault="0071088D">
      <w:pPr>
        <w:pStyle w:val="indexentry0"/>
      </w:pPr>
      <w:hyperlink w:anchor="Section_72d07770c027495c9d15b7d5b4770646">
        <w:r>
          <w:rPr>
            <w:rStyle w:val="Hyperlink"/>
          </w:rPr>
          <w:t>OfficeArtBStoreDelay OfficeArtRecord type</w:t>
        </w:r>
      </w:hyperlink>
      <w:r>
        <w:t xml:space="preserve"> </w:t>
      </w:r>
      <w:r>
        <w:fldChar w:fldCharType="begin"/>
      </w:r>
      <w:r>
        <w:instrText>PAGEREF Section_72d07770c027495c9d15b7d5b4770646</w:instrText>
      </w:r>
      <w:r>
        <w:fldChar w:fldCharType="separate"/>
      </w:r>
      <w:r>
        <w:rPr>
          <w:noProof/>
        </w:rPr>
        <w:t>58</w:t>
      </w:r>
      <w:r>
        <w:fldChar w:fldCharType="end"/>
      </w:r>
    </w:p>
    <w:p w:rsidR="00611683" w:rsidRDefault="0071088D">
      <w:pPr>
        <w:pStyle w:val="indexentry0"/>
      </w:pPr>
      <w:hyperlink w:anchor="Section_33a4459302df4684ab355a7c4a9bcaac">
        <w:r>
          <w:rPr>
            <w:rStyle w:val="Hyperlink"/>
          </w:rPr>
          <w:t>OfficeArtChildAnchor OfficeArtRecord type</w:t>
        </w:r>
      </w:hyperlink>
      <w:r>
        <w:t xml:space="preserve"> </w:t>
      </w:r>
      <w:r>
        <w:fldChar w:fldCharType="begin"/>
      </w:r>
      <w:r>
        <w:instrText>PAGEREF Section_33a4459302df4684ab355a7c4a9bcaac</w:instrText>
      </w:r>
      <w:r>
        <w:fldChar w:fldCharType="separate"/>
      </w:r>
      <w:r>
        <w:rPr>
          <w:noProof/>
        </w:rPr>
        <w:t>74</w:t>
      </w:r>
      <w:r>
        <w:fldChar w:fldCharType="end"/>
      </w:r>
    </w:p>
    <w:p w:rsidR="00611683" w:rsidRDefault="0071088D">
      <w:pPr>
        <w:pStyle w:val="indexentry0"/>
      </w:pPr>
      <w:hyperlink w:anchor="Section_3f5e4785812848a4b1703442a2bbd46e">
        <w:r>
          <w:rPr>
            <w:rStyle w:val="Hyperlink"/>
          </w:rPr>
          <w:t>OfficeArtColorMRUContainer OfficeArtRecord type</w:t>
        </w:r>
      </w:hyperlink>
      <w:r>
        <w:t xml:space="preserve"> </w:t>
      </w:r>
      <w:r>
        <w:fldChar w:fldCharType="begin"/>
      </w:r>
      <w:r>
        <w:instrText>PAGEREF Section_3f5e4785812848a4b1703442a2bbd46e</w:instrText>
      </w:r>
      <w:r>
        <w:fldChar w:fldCharType="separate"/>
      </w:r>
      <w:r>
        <w:rPr>
          <w:noProof/>
        </w:rPr>
        <w:t>77</w:t>
      </w:r>
      <w:r>
        <w:fldChar w:fldCharType="end"/>
      </w:r>
    </w:p>
    <w:p w:rsidR="00611683" w:rsidRDefault="0071088D">
      <w:pPr>
        <w:pStyle w:val="indexentry0"/>
      </w:pPr>
      <w:hyperlink w:anchor="Section_2e0d5d850cbf4d51a612401b891ac103">
        <w:r>
          <w:rPr>
            <w:rStyle w:val="Hyperlink"/>
          </w:rPr>
          <w:t>OfficeArtCOLORREF OfficeArtRecord type</w:t>
        </w:r>
      </w:hyperlink>
      <w:r>
        <w:t xml:space="preserve"> </w:t>
      </w:r>
      <w:r>
        <w:fldChar w:fldCharType="begin"/>
      </w:r>
      <w:r>
        <w:instrText>PAGEREF Section_2e0d5d850cbf4d51a612401b891ac103</w:instrText>
      </w:r>
      <w:r>
        <w:fldChar w:fldCharType="separate"/>
      </w:r>
      <w:r>
        <w:rPr>
          <w:noProof/>
        </w:rPr>
        <w:t>28</w:t>
      </w:r>
      <w:r>
        <w:fldChar w:fldCharType="end"/>
      </w:r>
    </w:p>
    <w:p w:rsidR="00611683" w:rsidRDefault="0071088D">
      <w:pPr>
        <w:pStyle w:val="indexentry0"/>
      </w:pPr>
      <w:hyperlink w:anchor="Section_68976475fcfd44838fc475adc635130d">
        <w:r>
          <w:rPr>
            <w:rStyle w:val="Hyperlink"/>
          </w:rPr>
          <w:t>OfficeArtDgContainer OfficeArtRecord type</w:t>
        </w:r>
      </w:hyperlink>
      <w:r>
        <w:t xml:space="preserve"> </w:t>
      </w:r>
      <w:r>
        <w:fldChar w:fldCharType="begin"/>
      </w:r>
      <w:r>
        <w:instrText>PAGEREF Section_68976475fcfd44838fc475adc635130d</w:instrText>
      </w:r>
      <w:r>
        <w:fldChar w:fldCharType="separate"/>
      </w:r>
      <w:r>
        <w:rPr>
          <w:noProof/>
        </w:rPr>
        <w:t>51</w:t>
      </w:r>
      <w:r>
        <w:fldChar w:fldCharType="end"/>
      </w:r>
    </w:p>
    <w:p w:rsidR="00611683" w:rsidRDefault="0071088D">
      <w:pPr>
        <w:pStyle w:val="indexentry0"/>
      </w:pPr>
      <w:hyperlink w:anchor="Section_dd7133b6ed104bcbbe2967b0544f884f">
        <w:r>
          <w:rPr>
            <w:rStyle w:val="Hyperlink"/>
          </w:rPr>
          <w:t>OfficeArtDggContainer OfficeArtRecord type</w:t>
        </w:r>
      </w:hyperlink>
      <w:r>
        <w:t xml:space="preserve"> </w:t>
      </w:r>
      <w:r>
        <w:fldChar w:fldCharType="begin"/>
      </w:r>
      <w:r>
        <w:instrText>PAGEREF Section_dd7133b6ed104bcbbe2967b0544f884f</w:instrText>
      </w:r>
      <w:r>
        <w:fldChar w:fldCharType="separate"/>
      </w:r>
      <w:r>
        <w:rPr>
          <w:noProof/>
        </w:rPr>
        <w:t>50</w:t>
      </w:r>
      <w:r>
        <w:fldChar w:fldCharType="end"/>
      </w:r>
    </w:p>
    <w:p w:rsidR="00611683" w:rsidRDefault="0071088D">
      <w:pPr>
        <w:pStyle w:val="indexentry0"/>
      </w:pPr>
      <w:hyperlink w:anchor="Section_c3f9f581e7d6416d986c142468f46845">
        <w:r>
          <w:rPr>
            <w:rStyle w:val="Hyperlink"/>
          </w:rPr>
          <w:t>OfficeArtFArcRule OfficeArtRecord type</w:t>
        </w:r>
      </w:hyperlink>
      <w:r>
        <w:t xml:space="preserve"> </w:t>
      </w:r>
      <w:r>
        <w:fldChar w:fldCharType="begin"/>
      </w:r>
      <w:r>
        <w:instrText>PA</w:instrText>
      </w:r>
      <w:r>
        <w:instrText>GEREF Section_c3f9f581e7d6416d986c142468f46845</w:instrText>
      </w:r>
      <w:r>
        <w:fldChar w:fldCharType="separate"/>
      </w:r>
      <w:r>
        <w:rPr>
          <w:noProof/>
        </w:rPr>
        <w:t>71</w:t>
      </w:r>
      <w:r>
        <w:fldChar w:fldCharType="end"/>
      </w:r>
    </w:p>
    <w:p w:rsidR="00611683" w:rsidRDefault="0071088D">
      <w:pPr>
        <w:pStyle w:val="indexentry0"/>
      </w:pPr>
      <w:hyperlink w:anchor="Section_2f2d7f5ed5c44cb7b23059b3fe8f10d6">
        <w:r>
          <w:rPr>
            <w:rStyle w:val="Hyperlink"/>
          </w:rPr>
          <w:t>OfficeArtFBSE OfficeArtRecord type</w:t>
        </w:r>
      </w:hyperlink>
      <w:r>
        <w:t xml:space="preserve"> </w:t>
      </w:r>
      <w:r>
        <w:fldChar w:fldCharType="begin"/>
      </w:r>
      <w:r>
        <w:instrText>PAGEREF Section_2f2d7f5ed5c44cb7b23059b3fe8f10d6</w:instrText>
      </w:r>
      <w:r>
        <w:fldChar w:fldCharType="separate"/>
      </w:r>
      <w:r>
        <w:rPr>
          <w:noProof/>
        </w:rPr>
        <w:t>68</w:t>
      </w:r>
      <w:r>
        <w:fldChar w:fldCharType="end"/>
      </w:r>
    </w:p>
    <w:p w:rsidR="00611683" w:rsidRDefault="0071088D">
      <w:pPr>
        <w:pStyle w:val="indexentry0"/>
      </w:pPr>
      <w:hyperlink w:anchor="Section_3e8c8fe55ce946a29ceb0e8648ec3de2">
        <w:r>
          <w:rPr>
            <w:rStyle w:val="Hyperlink"/>
          </w:rPr>
          <w:t>OfficeArtFCalloutRule OfficeArtRecord type</w:t>
        </w:r>
      </w:hyperlink>
      <w:r>
        <w:t xml:space="preserve"> </w:t>
      </w:r>
      <w:r>
        <w:fldChar w:fldCharType="begin"/>
      </w:r>
      <w:r>
        <w:instrText>PAGEREF Section_3e8c8fe55ce946a29ceb0e8648ec3de2</w:instrText>
      </w:r>
      <w:r>
        <w:fldChar w:fldCharType="separate"/>
      </w:r>
      <w:r>
        <w:rPr>
          <w:noProof/>
        </w:rPr>
        <w:t>70</w:t>
      </w:r>
      <w:r>
        <w:fldChar w:fldCharType="end"/>
      </w:r>
    </w:p>
    <w:p w:rsidR="00611683" w:rsidRDefault="0071088D">
      <w:pPr>
        <w:pStyle w:val="indexentry0"/>
      </w:pPr>
      <w:hyperlink w:anchor="Section_f2debde8cae549bbb203e0737960056d">
        <w:r>
          <w:rPr>
            <w:rStyle w:val="Hyperlink"/>
          </w:rPr>
          <w:t>OfficeArtFConnectorRule OfficeArtRecord type</w:t>
        </w:r>
      </w:hyperlink>
      <w:r>
        <w:t xml:space="preserve"> </w:t>
      </w:r>
      <w:r>
        <w:fldChar w:fldCharType="begin"/>
      </w:r>
      <w:r>
        <w:instrText>PAGEREF Section_f2debde8cae549bbb203e073796005</w:instrText>
      </w:r>
      <w:r>
        <w:instrText>6d</w:instrText>
      </w:r>
      <w:r>
        <w:fldChar w:fldCharType="separate"/>
      </w:r>
      <w:r>
        <w:rPr>
          <w:noProof/>
        </w:rPr>
        <w:t>72</w:t>
      </w:r>
      <w:r>
        <w:fldChar w:fldCharType="end"/>
      </w:r>
    </w:p>
    <w:p w:rsidR="00611683" w:rsidRDefault="0071088D">
      <w:pPr>
        <w:pStyle w:val="indexentry0"/>
      </w:pPr>
      <w:hyperlink w:anchor="section_ba838bbb5f8341ff92674dd83daa7d79">
        <w:r>
          <w:rPr>
            <w:rStyle w:val="Hyperlink"/>
          </w:rPr>
          <w:t>OfficeArtFDG diagram example</w:t>
        </w:r>
      </w:hyperlink>
      <w:r>
        <w:t xml:space="preserve"> </w:t>
      </w:r>
      <w:r>
        <w:fldChar w:fldCharType="begin"/>
      </w:r>
      <w:r>
        <w:instrText>PAGEREF section_ba838bbb5f8341ff92674dd83daa7d79</w:instrText>
      </w:r>
      <w:r>
        <w:fldChar w:fldCharType="separate"/>
      </w:r>
      <w:r>
        <w:rPr>
          <w:noProof/>
        </w:rPr>
        <w:t>545</w:t>
      </w:r>
      <w:r>
        <w:fldChar w:fldCharType="end"/>
      </w:r>
    </w:p>
    <w:p w:rsidR="00611683" w:rsidRDefault="0071088D">
      <w:pPr>
        <w:pStyle w:val="indexentry0"/>
      </w:pPr>
      <w:hyperlink w:anchor="Section_545996dc4fa949a78819770ccab48b2e">
        <w:r>
          <w:rPr>
            <w:rStyle w:val="Hyperlink"/>
          </w:rPr>
          <w:t>OfficeArtFDG OfficeArtRecord type</w:t>
        </w:r>
      </w:hyperlink>
      <w:r>
        <w:t xml:space="preserve"> </w:t>
      </w:r>
      <w:r>
        <w:fldChar w:fldCharType="begin"/>
      </w:r>
      <w:r>
        <w:instrText>PAGEREF S</w:instrText>
      </w:r>
      <w:r>
        <w:instrText>ection_545996dc4fa949a78819770ccab48b2e</w:instrText>
      </w:r>
      <w:r>
        <w:fldChar w:fldCharType="separate"/>
      </w:r>
      <w:r>
        <w:rPr>
          <w:noProof/>
        </w:rPr>
        <w:t>81</w:t>
      </w:r>
      <w:r>
        <w:fldChar w:fldCharType="end"/>
      </w:r>
    </w:p>
    <w:p w:rsidR="00611683" w:rsidRDefault="0071088D">
      <w:pPr>
        <w:pStyle w:val="indexentry0"/>
      </w:pPr>
      <w:hyperlink w:anchor="Section_ed508e0c9ab145398c3c3086d62f7a62">
        <w:r>
          <w:rPr>
            <w:rStyle w:val="Hyperlink"/>
          </w:rPr>
          <w:t>OfficeArtFDGG OfficeArtRecord type</w:t>
        </w:r>
      </w:hyperlink>
      <w:r>
        <w:t xml:space="preserve"> </w:t>
      </w:r>
      <w:r>
        <w:fldChar w:fldCharType="begin"/>
      </w:r>
      <w:r>
        <w:instrText>PAGEREF Section_ed508e0c9ab145398c3c3086d62f7a62</w:instrText>
      </w:r>
      <w:r>
        <w:fldChar w:fldCharType="separate"/>
      </w:r>
      <w:r>
        <w:rPr>
          <w:noProof/>
        </w:rPr>
        <w:t>79</w:t>
      </w:r>
      <w:r>
        <w:fldChar w:fldCharType="end"/>
      </w:r>
    </w:p>
    <w:p w:rsidR="00611683" w:rsidRDefault="0071088D">
      <w:pPr>
        <w:pStyle w:val="indexentry0"/>
      </w:pPr>
      <w:hyperlink w:anchor="Section_a9ff43204fa344088ea485c3cec0b501">
        <w:r>
          <w:rPr>
            <w:rStyle w:val="Hyperlink"/>
          </w:rPr>
          <w:t>OfficeArtFDGGBlock OfficeArtRecord type</w:t>
        </w:r>
      </w:hyperlink>
      <w:r>
        <w:t xml:space="preserve"> </w:t>
      </w:r>
      <w:r>
        <w:fldChar w:fldCharType="begin"/>
      </w:r>
      <w:r>
        <w:instrText>PAGEREF Section_a9ff43204fa344088ea485c3cec0b501</w:instrText>
      </w:r>
      <w:r>
        <w:fldChar w:fldCharType="separate"/>
      </w:r>
      <w:r>
        <w:rPr>
          <w:noProof/>
        </w:rPr>
        <w:t>80</w:t>
      </w:r>
      <w:r>
        <w:fldChar w:fldCharType="end"/>
      </w:r>
    </w:p>
    <w:p w:rsidR="00611683" w:rsidRDefault="0071088D">
      <w:pPr>
        <w:pStyle w:val="indexentry0"/>
      </w:pPr>
      <w:hyperlink w:anchor="Section_376d714a04ee40b1a71273028f96cbe1">
        <w:r>
          <w:rPr>
            <w:rStyle w:val="Hyperlink"/>
          </w:rPr>
          <w:t>OfficeArtFDGSL OfficeArtRecord type</w:t>
        </w:r>
      </w:hyperlink>
      <w:r>
        <w:t xml:space="preserve"> </w:t>
      </w:r>
      <w:r>
        <w:fldChar w:fldCharType="begin"/>
      </w:r>
      <w:r>
        <w:instrText>PAGEREF Section_376d714a04ee40b1a71273028f96cbe1</w:instrText>
      </w:r>
      <w:r>
        <w:fldChar w:fldCharType="separate"/>
      </w:r>
      <w:r>
        <w:rPr>
          <w:noProof/>
        </w:rPr>
        <w:t>69</w:t>
      </w:r>
      <w:r>
        <w:fldChar w:fldCharType="end"/>
      </w:r>
    </w:p>
    <w:p w:rsidR="00611683" w:rsidRDefault="0071088D">
      <w:pPr>
        <w:pStyle w:val="indexentry0"/>
      </w:pPr>
      <w:hyperlink w:anchor="Section_10dc2fe19e6948dca1d12921dfb9c28e">
        <w:r>
          <w:rPr>
            <w:rStyle w:val="Hyperlink"/>
          </w:rPr>
          <w:t>OfficeArtFOPT OfficeArtRecord type</w:t>
        </w:r>
      </w:hyperlink>
      <w:r>
        <w:t xml:space="preserve"> </w:t>
      </w:r>
      <w:r>
        <w:fldChar w:fldCharType="begin"/>
      </w:r>
      <w:r>
        <w:instrText>PAGEREF Section_10dc2fe19e6948dca1d12921dfb9c28e</w:instrText>
      </w:r>
      <w:r>
        <w:fldChar w:fldCharType="separate"/>
      </w:r>
      <w:r>
        <w:rPr>
          <w:noProof/>
        </w:rPr>
        <w:t>34</w:t>
      </w:r>
      <w:r>
        <w:fldChar w:fldCharType="end"/>
      </w:r>
    </w:p>
    <w:p w:rsidR="00611683" w:rsidRDefault="0071088D">
      <w:pPr>
        <w:pStyle w:val="indexentry0"/>
      </w:pPr>
      <w:hyperlink w:anchor="Section_2841bed91ff14981807effb9592c046d">
        <w:r>
          <w:rPr>
            <w:rStyle w:val="Hyperlink"/>
          </w:rPr>
          <w:t>OfficeArtFOPTE OfficeArtRecord type</w:t>
        </w:r>
      </w:hyperlink>
      <w:r>
        <w:t xml:space="preserve"> </w:t>
      </w:r>
      <w:r>
        <w:fldChar w:fldCharType="begin"/>
      </w:r>
      <w:r>
        <w:instrText>PAGEREF Section_28</w:instrText>
      </w:r>
      <w:r>
        <w:instrText>41bed91ff14981807effb9592c046d</w:instrText>
      </w:r>
      <w:r>
        <w:fldChar w:fldCharType="separate"/>
      </w:r>
      <w:r>
        <w:rPr>
          <w:noProof/>
        </w:rPr>
        <w:t>32</w:t>
      </w:r>
      <w:r>
        <w:fldChar w:fldCharType="end"/>
      </w:r>
    </w:p>
    <w:p w:rsidR="00611683" w:rsidRDefault="0071088D">
      <w:pPr>
        <w:pStyle w:val="indexentry0"/>
      </w:pPr>
      <w:hyperlink w:anchor="Section_1de6903590844f769d95701f410bed2e">
        <w:r>
          <w:rPr>
            <w:rStyle w:val="Hyperlink"/>
          </w:rPr>
          <w:t>OfficeArtFOPTEOPID OfficeArtRecord type</w:t>
        </w:r>
      </w:hyperlink>
      <w:r>
        <w:t xml:space="preserve"> </w:t>
      </w:r>
      <w:r>
        <w:fldChar w:fldCharType="begin"/>
      </w:r>
      <w:r>
        <w:instrText>PAGEREF Section_1de6903590844f769d95701f410bed2e</w:instrText>
      </w:r>
      <w:r>
        <w:fldChar w:fldCharType="separate"/>
      </w:r>
      <w:r>
        <w:rPr>
          <w:noProof/>
        </w:rPr>
        <w:t>32</w:t>
      </w:r>
      <w:r>
        <w:fldChar w:fldCharType="end"/>
      </w:r>
    </w:p>
    <w:p w:rsidR="00611683" w:rsidRDefault="0071088D">
      <w:pPr>
        <w:pStyle w:val="indexentry0"/>
      </w:pPr>
      <w:hyperlink w:anchor="Section_7021d09a1c584f3cab406bfbc6a29815">
        <w:r>
          <w:rPr>
            <w:rStyle w:val="Hyperlink"/>
          </w:rPr>
          <w:t>Office</w:t>
        </w:r>
        <w:r>
          <w:rPr>
            <w:rStyle w:val="Hyperlink"/>
          </w:rPr>
          <w:t>ArtFPSPL OfficeArtRecord type</w:t>
        </w:r>
      </w:hyperlink>
      <w:r>
        <w:t xml:space="preserve"> </w:t>
      </w:r>
      <w:r>
        <w:fldChar w:fldCharType="begin"/>
      </w:r>
      <w:r>
        <w:instrText>PAGEREF Section_7021d09a1c584f3cab406bfbc6a29815</w:instrText>
      </w:r>
      <w:r>
        <w:fldChar w:fldCharType="separate"/>
      </w:r>
      <w:r>
        <w:rPr>
          <w:noProof/>
        </w:rPr>
        <w:t>73</w:t>
      </w:r>
      <w:r>
        <w:fldChar w:fldCharType="end"/>
      </w:r>
    </w:p>
    <w:p w:rsidR="00611683" w:rsidRDefault="0071088D">
      <w:pPr>
        <w:pStyle w:val="indexentry0"/>
      </w:pPr>
      <w:hyperlink w:anchor="Section_b261d51f9c964ad391fe90948f4029e0">
        <w:r>
          <w:rPr>
            <w:rStyle w:val="Hyperlink"/>
          </w:rPr>
          <w:t>OfficeArtFRIT OfficeArtRecord type</w:t>
        </w:r>
      </w:hyperlink>
      <w:r>
        <w:t xml:space="preserve"> </w:t>
      </w:r>
      <w:r>
        <w:fldChar w:fldCharType="begin"/>
      </w:r>
      <w:r>
        <w:instrText>PAGEREF Section_b261d51f9c964ad391fe90948f4029e0</w:instrText>
      </w:r>
      <w:r>
        <w:fldChar w:fldCharType="separate"/>
      </w:r>
      <w:r>
        <w:rPr>
          <w:noProof/>
        </w:rPr>
        <w:t>77</w:t>
      </w:r>
      <w:r>
        <w:fldChar w:fldCharType="end"/>
      </w:r>
    </w:p>
    <w:p w:rsidR="00611683" w:rsidRDefault="0071088D">
      <w:pPr>
        <w:pStyle w:val="indexentry0"/>
      </w:pPr>
      <w:hyperlink w:anchor="Section_de2bab1096084b72991ed9c7a972360e">
        <w:r>
          <w:rPr>
            <w:rStyle w:val="Hyperlink"/>
          </w:rPr>
          <w:t>OfficeArtFRITContainer OfficeArtRecord type</w:t>
        </w:r>
      </w:hyperlink>
      <w:r>
        <w:t xml:space="preserve"> </w:t>
      </w:r>
      <w:r>
        <w:fldChar w:fldCharType="begin"/>
      </w:r>
      <w:r>
        <w:instrText>PAGEREF Section_de2bab1096084b72991ed9c7a972360e</w:instrText>
      </w:r>
      <w:r>
        <w:fldChar w:fldCharType="separate"/>
      </w:r>
      <w:r>
        <w:rPr>
          <w:noProof/>
        </w:rPr>
        <w:t>76</w:t>
      </w:r>
      <w:r>
        <w:fldChar w:fldCharType="end"/>
      </w:r>
    </w:p>
    <w:p w:rsidR="00611683" w:rsidRDefault="0071088D">
      <w:pPr>
        <w:pStyle w:val="indexentry0"/>
      </w:pPr>
      <w:hyperlink w:anchor="Section_8a7e7be305824461940029d7eda8497d">
        <w:r>
          <w:rPr>
            <w:rStyle w:val="Hyperlink"/>
          </w:rPr>
          <w:t>OfficeArtFSP OfficeArtRecord type</w:t>
        </w:r>
      </w:hyperlink>
      <w:r>
        <w:t xml:space="preserve"> </w:t>
      </w:r>
      <w:r>
        <w:fldChar w:fldCharType="begin"/>
      </w:r>
      <w:r>
        <w:instrText>PAGEREF Section_8a7e7b</w:instrText>
      </w:r>
      <w:r>
        <w:instrText>e305824461940029d7eda8497d</w:instrText>
      </w:r>
      <w:r>
        <w:fldChar w:fldCharType="separate"/>
      </w:r>
      <w:r>
        <w:rPr>
          <w:noProof/>
        </w:rPr>
        <w:t>75</w:t>
      </w:r>
      <w:r>
        <w:fldChar w:fldCharType="end"/>
      </w:r>
    </w:p>
    <w:p w:rsidR="00611683" w:rsidRDefault="0071088D">
      <w:pPr>
        <w:pStyle w:val="indexentry0"/>
      </w:pPr>
      <w:hyperlink w:anchor="Section_82d2d6a13a7a4d15980333145a76545a">
        <w:r>
          <w:rPr>
            <w:rStyle w:val="Hyperlink"/>
          </w:rPr>
          <w:t>OfficeArtFSPGR OfficeArtRecord type</w:t>
        </w:r>
      </w:hyperlink>
      <w:r>
        <w:t xml:space="preserve"> </w:t>
      </w:r>
      <w:r>
        <w:fldChar w:fldCharType="begin"/>
      </w:r>
      <w:r>
        <w:instrText>PAGEREF Section_82d2d6a13a7a4d15980333145a76545a</w:instrText>
      </w:r>
      <w:r>
        <w:fldChar w:fldCharType="separate"/>
      </w:r>
      <w:r>
        <w:rPr>
          <w:noProof/>
        </w:rPr>
        <w:t>73</w:t>
      </w:r>
      <w:r>
        <w:fldChar w:fldCharType="end"/>
      </w:r>
    </w:p>
    <w:p w:rsidR="00611683" w:rsidRDefault="0071088D">
      <w:pPr>
        <w:pStyle w:val="indexentry0"/>
      </w:pPr>
      <w:hyperlink w:anchor="Section_2335d2f8109b4cd6ac8d40b1237283f3">
        <w:r>
          <w:rPr>
            <w:rStyle w:val="Hyperlink"/>
          </w:rPr>
          <w:t xml:space="preserve">OfficeArtIDCL </w:t>
        </w:r>
        <w:r>
          <w:rPr>
            <w:rStyle w:val="Hyperlink"/>
          </w:rPr>
          <w:t>OfficeArtRecord type</w:t>
        </w:r>
      </w:hyperlink>
      <w:r>
        <w:t xml:space="preserve"> </w:t>
      </w:r>
      <w:r>
        <w:fldChar w:fldCharType="begin"/>
      </w:r>
      <w:r>
        <w:instrText>PAGEREF Section_2335d2f8109b4cd6ac8d40b1237283f3</w:instrText>
      </w:r>
      <w:r>
        <w:fldChar w:fldCharType="separate"/>
      </w:r>
      <w:r>
        <w:rPr>
          <w:noProof/>
        </w:rPr>
        <w:t>79</w:t>
      </w:r>
      <w:r>
        <w:fldChar w:fldCharType="end"/>
      </w:r>
    </w:p>
    <w:p w:rsidR="00611683" w:rsidRDefault="0071088D">
      <w:pPr>
        <w:pStyle w:val="indexentry0"/>
      </w:pPr>
      <w:hyperlink w:anchor="Section_d634b55c99164d93a270c109f14ed794">
        <w:r>
          <w:rPr>
            <w:rStyle w:val="Hyperlink"/>
          </w:rPr>
          <w:t>OfficeArtInlineSpContainer OfficeArtRecord type</w:t>
        </w:r>
      </w:hyperlink>
      <w:r>
        <w:t xml:space="preserve"> </w:t>
      </w:r>
      <w:r>
        <w:fldChar w:fldCharType="begin"/>
      </w:r>
      <w:r>
        <w:instrText>PAGEREF Section_d634b55c99164d93a270c109f14ed794</w:instrText>
      </w:r>
      <w:r>
        <w:fldChar w:fldCharType="separate"/>
      </w:r>
      <w:r>
        <w:rPr>
          <w:noProof/>
        </w:rPr>
        <w:t>55</w:t>
      </w:r>
      <w:r>
        <w:fldChar w:fldCharType="end"/>
      </w:r>
    </w:p>
    <w:p w:rsidR="00611683" w:rsidRDefault="0071088D">
      <w:pPr>
        <w:pStyle w:val="indexentry0"/>
      </w:pPr>
      <w:hyperlink w:anchor="Section_ffdcc2b898fd46b2921e6bb6693d05e5">
        <w:r>
          <w:rPr>
            <w:rStyle w:val="Hyperlink"/>
          </w:rPr>
          <w:t>OfficeArtMetafileHeader OfficeArtRecord type</w:t>
        </w:r>
      </w:hyperlink>
      <w:r>
        <w:t xml:space="preserve"> </w:t>
      </w:r>
      <w:r>
        <w:fldChar w:fldCharType="begin"/>
      </w:r>
      <w:r>
        <w:instrText>PAGEREF Section_ffdcc2b898fd46b2921e6bb6693d05e5</w:instrText>
      </w:r>
      <w:r>
        <w:fldChar w:fldCharType="separate"/>
      </w:r>
      <w:r>
        <w:rPr>
          <w:noProof/>
        </w:rPr>
        <w:t>67</w:t>
      </w:r>
      <w:r>
        <w:fldChar w:fldCharType="end"/>
      </w:r>
    </w:p>
    <w:p w:rsidR="00611683" w:rsidRDefault="0071088D">
      <w:pPr>
        <w:pStyle w:val="indexentry0"/>
      </w:pPr>
      <w:r>
        <w:t>OfficeArtRecord type</w:t>
      </w:r>
    </w:p>
    <w:p w:rsidR="00611683" w:rsidRDefault="0071088D">
      <w:pPr>
        <w:pStyle w:val="indexentry0"/>
      </w:pPr>
      <w:r>
        <w:t xml:space="preserve">   </w:t>
      </w:r>
      <w:hyperlink w:anchor="Section_1f88d99cd0494eee91ec3489c824f120">
        <w:r>
          <w:rPr>
            <w:rStyle w:val="Hyperlink"/>
          </w:rPr>
          <w:t>ADJH</w:t>
        </w:r>
      </w:hyperlink>
      <w:r>
        <w:t xml:space="preserve"> </w:t>
      </w:r>
      <w:r>
        <w:fldChar w:fldCharType="begin"/>
      </w:r>
      <w:r>
        <w:instrText>PAGE</w:instrText>
      </w:r>
      <w:r>
        <w:instrText>REF Section_1f88d99cd0494eee91ec3489c824f120</w:instrText>
      </w:r>
      <w:r>
        <w:fldChar w:fldCharType="separate"/>
      </w:r>
      <w:r>
        <w:rPr>
          <w:noProof/>
        </w:rPr>
        <w:t>85</w:t>
      </w:r>
      <w:r>
        <w:fldChar w:fldCharType="end"/>
      </w:r>
    </w:p>
    <w:p w:rsidR="00611683" w:rsidRDefault="0071088D">
      <w:pPr>
        <w:pStyle w:val="indexentry0"/>
      </w:pPr>
      <w:r>
        <w:t xml:space="preserve">   </w:t>
      </w:r>
      <w:hyperlink w:anchor="Section_95e024af470e4a5b96ca0b8dca95144d">
        <w:r>
          <w:rPr>
            <w:rStyle w:val="Hyperlink"/>
          </w:rPr>
          <w:t>IHlink</w:t>
        </w:r>
      </w:hyperlink>
      <w:r>
        <w:t xml:space="preserve"> </w:t>
      </w:r>
      <w:r>
        <w:fldChar w:fldCharType="begin"/>
      </w:r>
      <w:r>
        <w:instrText>PAGEREF Section_95e024af470e4a5b96ca0b8dca95144d</w:instrText>
      </w:r>
      <w:r>
        <w:fldChar w:fldCharType="separate"/>
      </w:r>
      <w:r>
        <w:rPr>
          <w:noProof/>
        </w:rPr>
        <w:t>91</w:t>
      </w:r>
      <w:r>
        <w:fldChar w:fldCharType="end"/>
      </w:r>
    </w:p>
    <w:p w:rsidR="00611683" w:rsidRDefault="0071088D">
      <w:pPr>
        <w:pStyle w:val="indexentry0"/>
      </w:pPr>
      <w:r>
        <w:t xml:space="preserve">   </w:t>
      </w:r>
      <w:hyperlink w:anchor="Section_f68b7770f7fb4b1abafad46054ee0435">
        <w:r>
          <w:rPr>
            <w:rStyle w:val="Hyperlink"/>
          </w:rPr>
          <w:t>IMsoArray</w:t>
        </w:r>
      </w:hyperlink>
      <w:r>
        <w:t xml:space="preserve"> </w:t>
      </w:r>
      <w:r>
        <w:fldChar w:fldCharType="begin"/>
      </w:r>
      <w:r>
        <w:instrText>PAGEREF Section_f68b7770f7fb4b1abafad46054ee0435</w:instrText>
      </w:r>
      <w:r>
        <w:fldChar w:fldCharType="separate"/>
      </w:r>
      <w:r>
        <w:rPr>
          <w:noProof/>
        </w:rPr>
        <w:t>82</w:t>
      </w:r>
      <w:r>
        <w:fldChar w:fldCharType="end"/>
      </w:r>
    </w:p>
    <w:p w:rsidR="00611683" w:rsidRDefault="0071088D">
      <w:pPr>
        <w:pStyle w:val="indexentry0"/>
      </w:pPr>
      <w:r>
        <w:t xml:space="preserve">   </w:t>
      </w:r>
      <w:hyperlink w:anchor="Section_75eca54d0b104796969f6ab349fa1fec">
        <w:r>
          <w:rPr>
            <w:rStyle w:val="Hyperlink"/>
          </w:rPr>
          <w:t>IMsoInkData</w:t>
        </w:r>
      </w:hyperlink>
      <w:r>
        <w:t xml:space="preserve"> </w:t>
      </w:r>
      <w:r>
        <w:fldChar w:fldCharType="begin"/>
      </w:r>
      <w:r>
        <w:instrText>PAGEREF Section_75eca54d0b104796969f6ab349fa1fec</w:instrText>
      </w:r>
      <w:r>
        <w:fldChar w:fldCharType="separate"/>
      </w:r>
      <w:r>
        <w:rPr>
          <w:noProof/>
        </w:rPr>
        <w:t>83</w:t>
      </w:r>
      <w:r>
        <w:fldChar w:fldCharType="end"/>
      </w:r>
    </w:p>
    <w:p w:rsidR="00611683" w:rsidRDefault="0071088D">
      <w:pPr>
        <w:pStyle w:val="indexentry0"/>
      </w:pPr>
      <w:r>
        <w:t xml:space="preserve">   </w:t>
      </w:r>
      <w:hyperlink w:anchor="Section_ebc39017eaa6472cab3706ae9f0c6594">
        <w:r>
          <w:rPr>
            <w:rStyle w:val="Hyperlink"/>
          </w:rPr>
          <w:t>MSOCOLORMO</w:t>
        </w:r>
        <w:r>
          <w:rPr>
            <w:rStyle w:val="Hyperlink"/>
          </w:rPr>
          <w:t>DUNDEFINED</w:t>
        </w:r>
      </w:hyperlink>
      <w:r>
        <w:t xml:space="preserve"> </w:t>
      </w:r>
      <w:r>
        <w:fldChar w:fldCharType="begin"/>
      </w:r>
      <w:r>
        <w:instrText>PAGEREF Section_ebc39017eaa6472cab3706ae9f0c6594</w:instrText>
      </w:r>
      <w:r>
        <w:fldChar w:fldCharType="separate"/>
      </w:r>
      <w:r>
        <w:rPr>
          <w:noProof/>
        </w:rPr>
        <w:t>31</w:t>
      </w:r>
      <w:r>
        <w:fldChar w:fldCharType="end"/>
      </w:r>
    </w:p>
    <w:p w:rsidR="00611683" w:rsidRDefault="0071088D">
      <w:pPr>
        <w:pStyle w:val="indexentry0"/>
      </w:pPr>
      <w:r>
        <w:t xml:space="preserve">   </w:t>
      </w:r>
      <w:hyperlink w:anchor="Section_c4d5bcd291c8445ea128124d4a23769a">
        <w:r>
          <w:rPr>
            <w:rStyle w:val="Hyperlink"/>
          </w:rPr>
          <w:t>MSOCR</w:t>
        </w:r>
      </w:hyperlink>
      <w:r>
        <w:t xml:space="preserve"> </w:t>
      </w:r>
      <w:r>
        <w:fldChar w:fldCharType="begin"/>
      </w:r>
      <w:r>
        <w:instrText>PAGEREF Section_c4d5bcd291c8445ea128124d4a23769a</w:instrText>
      </w:r>
      <w:r>
        <w:fldChar w:fldCharType="separate"/>
      </w:r>
      <w:r>
        <w:rPr>
          <w:noProof/>
        </w:rPr>
        <w:t>78</w:t>
      </w:r>
      <w:r>
        <w:fldChar w:fldCharType="end"/>
      </w:r>
    </w:p>
    <w:p w:rsidR="00611683" w:rsidRDefault="0071088D">
      <w:pPr>
        <w:pStyle w:val="indexentry0"/>
      </w:pPr>
      <w:r>
        <w:t xml:space="preserve">   </w:t>
      </w:r>
      <w:hyperlink w:anchor="Section_5b88142df90644f6972f942fcc91e2aa">
        <w:r>
          <w:rPr>
            <w:rStyle w:val="Hyperlink"/>
          </w:rPr>
          <w:t>MSO</w:t>
        </w:r>
        <w:r>
          <w:rPr>
            <w:rStyle w:val="Hyperlink"/>
          </w:rPr>
          <w:t>PATHESCAPEINFO</w:t>
        </w:r>
      </w:hyperlink>
      <w:r>
        <w:t xml:space="preserve"> </w:t>
      </w:r>
      <w:r>
        <w:fldChar w:fldCharType="begin"/>
      </w:r>
      <w:r>
        <w:instrText>PAGEREF Section_5b88142df90644f6972f942fcc91e2aa</w:instrText>
      </w:r>
      <w:r>
        <w:fldChar w:fldCharType="separate"/>
      </w:r>
      <w:r>
        <w:rPr>
          <w:noProof/>
        </w:rPr>
        <w:t>83</w:t>
      </w:r>
      <w:r>
        <w:fldChar w:fldCharType="end"/>
      </w:r>
    </w:p>
    <w:p w:rsidR="00611683" w:rsidRDefault="0071088D">
      <w:pPr>
        <w:pStyle w:val="indexentry0"/>
      </w:pPr>
      <w:r>
        <w:t xml:space="preserve">   </w:t>
      </w:r>
      <w:hyperlink w:anchor="Section_daacd823198044099bac879f23463bf9">
        <w:r>
          <w:rPr>
            <w:rStyle w:val="Hyperlink"/>
          </w:rPr>
          <w:t>MSOPATHINFO</w:t>
        </w:r>
      </w:hyperlink>
      <w:r>
        <w:t xml:space="preserve"> </w:t>
      </w:r>
      <w:r>
        <w:fldChar w:fldCharType="begin"/>
      </w:r>
      <w:r>
        <w:instrText>PAGEREF Section_daacd823198044099bac879f23463bf9</w:instrText>
      </w:r>
      <w:r>
        <w:fldChar w:fldCharType="separate"/>
      </w:r>
      <w:r>
        <w:rPr>
          <w:noProof/>
        </w:rPr>
        <w:t>83</w:t>
      </w:r>
      <w:r>
        <w:fldChar w:fldCharType="end"/>
      </w:r>
    </w:p>
    <w:p w:rsidR="00611683" w:rsidRDefault="0071088D">
      <w:pPr>
        <w:pStyle w:val="indexentry0"/>
      </w:pPr>
      <w:r>
        <w:t xml:space="preserve">   </w:t>
      </w:r>
      <w:hyperlink w:anchor="Section_80ef4662648343d49fa49099d03bc5de">
        <w:r>
          <w:rPr>
            <w:rStyle w:val="Hyperlink"/>
          </w:rPr>
          <w:t>MSOSHADE</w:t>
        </w:r>
      </w:hyperlink>
      <w:r>
        <w:t xml:space="preserve"> </w:t>
      </w:r>
      <w:r>
        <w:fldChar w:fldCharType="begin"/>
      </w:r>
      <w:r>
        <w:instrText>PAGEREF Section_80ef4662648343d49fa49099d03bc5de</w:instrText>
      </w:r>
      <w:r>
        <w:fldChar w:fldCharType="separate"/>
      </w:r>
      <w:r>
        <w:rPr>
          <w:noProof/>
        </w:rPr>
        <w:t>31</w:t>
      </w:r>
      <w:r>
        <w:fldChar w:fldCharType="end"/>
      </w:r>
    </w:p>
    <w:p w:rsidR="00611683" w:rsidRDefault="0071088D">
      <w:pPr>
        <w:pStyle w:val="indexentry0"/>
      </w:pPr>
      <w:r>
        <w:t xml:space="preserve">   </w:t>
      </w:r>
      <w:hyperlink w:anchor="Section_c9b20c21a467462f8f8de3c0f4ab3722">
        <w:r>
          <w:rPr>
            <w:rStyle w:val="Hyperlink"/>
          </w:rPr>
          <w:t>MSOSHADECOLOR</w:t>
        </w:r>
      </w:hyperlink>
      <w:r>
        <w:t xml:space="preserve"> </w:t>
      </w:r>
      <w:r>
        <w:fldChar w:fldCharType="begin"/>
      </w:r>
      <w:r>
        <w:instrText>PAGEREF Section_c9b20c21a467462f8f8de3c0f4ab3722</w:instrText>
      </w:r>
      <w:r>
        <w:fldChar w:fldCharType="separate"/>
      </w:r>
      <w:r>
        <w:rPr>
          <w:noProof/>
        </w:rPr>
        <w:t>92</w:t>
      </w:r>
      <w:r>
        <w:fldChar w:fldCharType="end"/>
      </w:r>
    </w:p>
    <w:p w:rsidR="00611683" w:rsidRDefault="0071088D">
      <w:pPr>
        <w:pStyle w:val="indexentry0"/>
      </w:pPr>
      <w:r>
        <w:t xml:space="preserve">  </w:t>
      </w:r>
      <w:r>
        <w:t xml:space="preserve"> </w:t>
      </w:r>
      <w:hyperlink w:anchor="Section_5e2e83625fd24152a5582f3da83b9a50">
        <w:r>
          <w:rPr>
            <w:rStyle w:val="Hyperlink"/>
          </w:rPr>
          <w:t>MSOSHADETYPE</w:t>
        </w:r>
      </w:hyperlink>
      <w:r>
        <w:t xml:space="preserve"> </w:t>
      </w:r>
      <w:r>
        <w:fldChar w:fldCharType="begin"/>
      </w:r>
      <w:r>
        <w:instrText>PAGEREF Section_5e2e83625fd24152a5582f3da83b9a50</w:instrText>
      </w:r>
      <w:r>
        <w:fldChar w:fldCharType="separate"/>
      </w:r>
      <w:r>
        <w:rPr>
          <w:noProof/>
        </w:rPr>
        <w:t>81</w:t>
      </w:r>
      <w:r>
        <w:fldChar w:fldCharType="end"/>
      </w:r>
    </w:p>
    <w:p w:rsidR="00611683" w:rsidRDefault="0071088D">
      <w:pPr>
        <w:pStyle w:val="indexentry0"/>
      </w:pPr>
      <w:r>
        <w:t xml:space="preserve">   </w:t>
      </w:r>
      <w:hyperlink w:anchor="Section_e8fd1e0918c3475fa0b5b5e86f48ba2a">
        <w:r>
          <w:rPr>
            <w:rStyle w:val="Hyperlink"/>
          </w:rPr>
          <w:t>MSOTINT</w:t>
        </w:r>
      </w:hyperlink>
      <w:r>
        <w:t xml:space="preserve"> </w:t>
      </w:r>
      <w:r>
        <w:fldChar w:fldCharType="begin"/>
      </w:r>
      <w:r>
        <w:instrText>PAGEREF Section_e8fd1e0918c3475fa0b5b5e86f48ba2a</w:instrText>
      </w:r>
      <w:r>
        <w:fldChar w:fldCharType="separate"/>
      </w:r>
      <w:r>
        <w:rPr>
          <w:noProof/>
        </w:rPr>
        <w:t>31</w:t>
      </w:r>
      <w:r>
        <w:fldChar w:fldCharType="end"/>
      </w:r>
    </w:p>
    <w:p w:rsidR="00611683" w:rsidRDefault="0071088D">
      <w:pPr>
        <w:pStyle w:val="indexentry0"/>
      </w:pPr>
      <w:r>
        <w:t xml:space="preserve"> </w:t>
      </w:r>
      <w:r>
        <w:t xml:space="preserve">  </w:t>
      </w:r>
      <w:hyperlink w:anchor="Section_14bd5ed2ff604859b332076352cb210d">
        <w:r>
          <w:rPr>
            <w:rStyle w:val="Hyperlink"/>
          </w:rPr>
          <w:t>MSOTINTSHADE</w:t>
        </w:r>
      </w:hyperlink>
      <w:r>
        <w:t xml:space="preserve"> </w:t>
      </w:r>
      <w:r>
        <w:fldChar w:fldCharType="begin"/>
      </w:r>
      <w:r>
        <w:instrText>PAGEREF Section_14bd5ed2ff604859b332076352cb210d</w:instrText>
      </w:r>
      <w:r>
        <w:fldChar w:fldCharType="separate"/>
      </w:r>
      <w:r>
        <w:rPr>
          <w:noProof/>
        </w:rPr>
        <w:t>31</w:t>
      </w:r>
      <w:r>
        <w:fldChar w:fldCharType="end"/>
      </w:r>
    </w:p>
    <w:p w:rsidR="00611683" w:rsidRDefault="0071088D">
      <w:pPr>
        <w:pStyle w:val="indexentry0"/>
      </w:pPr>
      <w:r>
        <w:t xml:space="preserve">   </w:t>
      </w:r>
      <w:hyperlink w:anchor="Section_c67b883b81364e91a1a32981d16e934f">
        <w:r>
          <w:rPr>
            <w:rStyle w:val="Hyperlink"/>
          </w:rPr>
          <w:t>OfficeArtBlip</w:t>
        </w:r>
      </w:hyperlink>
      <w:r>
        <w:t xml:space="preserve"> </w:t>
      </w:r>
      <w:r>
        <w:fldChar w:fldCharType="begin"/>
      </w:r>
      <w:r>
        <w:instrText>PAGEREF Section_c67b883b81364e91a1a32981d16e</w:instrText>
      </w:r>
      <w:r>
        <w:instrText>934f</w:instrText>
      </w:r>
      <w:r>
        <w:fldChar w:fldCharType="separate"/>
      </w:r>
      <w:r>
        <w:rPr>
          <w:noProof/>
        </w:rPr>
        <w:t>58</w:t>
      </w:r>
      <w:r>
        <w:fldChar w:fldCharType="end"/>
      </w:r>
    </w:p>
    <w:p w:rsidR="00611683" w:rsidRDefault="0071088D">
      <w:pPr>
        <w:pStyle w:val="indexentry0"/>
      </w:pPr>
      <w:r>
        <w:t xml:space="preserve">   </w:t>
      </w:r>
      <w:hyperlink w:anchor="Section_1393bf5e6fa04665b3ec68199b555656">
        <w:r>
          <w:rPr>
            <w:rStyle w:val="Hyperlink"/>
          </w:rPr>
          <w:t>OfficeArtBlipDIB</w:t>
        </w:r>
      </w:hyperlink>
      <w:r>
        <w:t xml:space="preserve"> </w:t>
      </w:r>
      <w:r>
        <w:fldChar w:fldCharType="begin"/>
      </w:r>
      <w:r>
        <w:instrText>PAGEREF Section_1393bf5e6fa04665b3ec68199b555656</w:instrText>
      </w:r>
      <w:r>
        <w:fldChar w:fldCharType="separate"/>
      </w:r>
      <w:r>
        <w:rPr>
          <w:noProof/>
        </w:rPr>
        <w:t>65</w:t>
      </w:r>
      <w:r>
        <w:fldChar w:fldCharType="end"/>
      </w:r>
    </w:p>
    <w:p w:rsidR="00611683" w:rsidRDefault="0071088D">
      <w:pPr>
        <w:pStyle w:val="indexentry0"/>
      </w:pPr>
      <w:r>
        <w:t xml:space="preserve">   </w:t>
      </w:r>
      <w:hyperlink w:anchor="Section_2c09e2c40513419fb5f94feb0a71ef32">
        <w:r>
          <w:rPr>
            <w:rStyle w:val="Hyperlink"/>
          </w:rPr>
          <w:t>OfficeArtBlipEMF</w:t>
        </w:r>
      </w:hyperlink>
      <w:r>
        <w:t xml:space="preserve"> </w:t>
      </w:r>
      <w:r>
        <w:fldChar w:fldCharType="begin"/>
      </w:r>
      <w:r>
        <w:instrText>PAGEREF Section_2c09e2c4051341</w:instrText>
      </w:r>
      <w:r>
        <w:instrText>9fb5f94feb0a71ef32</w:instrText>
      </w:r>
      <w:r>
        <w:fldChar w:fldCharType="separate"/>
      </w:r>
      <w:r>
        <w:rPr>
          <w:noProof/>
        </w:rPr>
        <w:t>59</w:t>
      </w:r>
      <w:r>
        <w:fldChar w:fldCharType="end"/>
      </w:r>
    </w:p>
    <w:p w:rsidR="00611683" w:rsidRDefault="0071088D">
      <w:pPr>
        <w:pStyle w:val="indexentry0"/>
      </w:pPr>
      <w:r>
        <w:t xml:space="preserve">   </w:t>
      </w:r>
      <w:hyperlink w:anchor="Section_704b3ec53e3f425fb2f7a090cc68e624">
        <w:r>
          <w:rPr>
            <w:rStyle w:val="Hyperlink"/>
          </w:rPr>
          <w:t>OfficeArtBlipJPEG</w:t>
        </w:r>
      </w:hyperlink>
      <w:r>
        <w:t xml:space="preserve"> </w:t>
      </w:r>
      <w:r>
        <w:fldChar w:fldCharType="begin"/>
      </w:r>
      <w:r>
        <w:instrText>PAGEREF Section_704b3ec53e3f425fb2f7a090cc68e624</w:instrText>
      </w:r>
      <w:r>
        <w:fldChar w:fldCharType="separate"/>
      </w:r>
      <w:r>
        <w:rPr>
          <w:noProof/>
        </w:rPr>
        <w:t>62</w:t>
      </w:r>
      <w:r>
        <w:fldChar w:fldCharType="end"/>
      </w:r>
    </w:p>
    <w:p w:rsidR="00611683" w:rsidRDefault="0071088D">
      <w:pPr>
        <w:pStyle w:val="indexentry0"/>
      </w:pPr>
      <w:r>
        <w:t xml:space="preserve">   </w:t>
      </w:r>
      <w:hyperlink w:anchor="Section_4b6c5fc598cc445a8ec712b2f2c05b9f">
        <w:r>
          <w:rPr>
            <w:rStyle w:val="Hyperlink"/>
          </w:rPr>
          <w:t>OfficeArtBlipPICT</w:t>
        </w:r>
      </w:hyperlink>
      <w:r>
        <w:t xml:space="preserve"> </w:t>
      </w:r>
      <w:r>
        <w:fldChar w:fldCharType="begin"/>
      </w:r>
      <w:r>
        <w:instrText>PAGEREF Section_4b6c5fc598cc445a8ec712b2f2c05b9f</w:instrText>
      </w:r>
      <w:r>
        <w:fldChar w:fldCharType="separate"/>
      </w:r>
      <w:r>
        <w:rPr>
          <w:noProof/>
        </w:rPr>
        <w:t>61</w:t>
      </w:r>
      <w:r>
        <w:fldChar w:fldCharType="end"/>
      </w:r>
    </w:p>
    <w:p w:rsidR="00611683" w:rsidRDefault="0071088D">
      <w:pPr>
        <w:pStyle w:val="indexentry0"/>
      </w:pPr>
      <w:r>
        <w:t xml:space="preserve">   </w:t>
      </w:r>
      <w:hyperlink w:anchor="Section_7af7d17e6ae14c43a3d6691e6b3b4a45">
        <w:r>
          <w:rPr>
            <w:rStyle w:val="Hyperlink"/>
          </w:rPr>
          <w:t>OfficeArtBlipPNG</w:t>
        </w:r>
      </w:hyperlink>
      <w:r>
        <w:t xml:space="preserve"> </w:t>
      </w:r>
      <w:r>
        <w:fldChar w:fldCharType="begin"/>
      </w:r>
      <w:r>
        <w:instrText>PAGEREF Section_7af7d17e6ae14c43a3d6691e6b3b4a45</w:instrText>
      </w:r>
      <w:r>
        <w:fldChar w:fldCharType="separate"/>
      </w:r>
      <w:r>
        <w:rPr>
          <w:noProof/>
        </w:rPr>
        <w:t>64</w:t>
      </w:r>
      <w:r>
        <w:fldChar w:fldCharType="end"/>
      </w:r>
    </w:p>
    <w:p w:rsidR="00611683" w:rsidRDefault="0071088D">
      <w:pPr>
        <w:pStyle w:val="indexentry0"/>
      </w:pPr>
      <w:r>
        <w:t xml:space="preserve">   </w:t>
      </w:r>
      <w:hyperlink w:anchor="Section_5e3da984411a447b894411a12ef3c92e">
        <w:r>
          <w:rPr>
            <w:rStyle w:val="Hyperlink"/>
          </w:rPr>
          <w:t>Offic</w:t>
        </w:r>
        <w:r>
          <w:rPr>
            <w:rStyle w:val="Hyperlink"/>
          </w:rPr>
          <w:t>eArtBlipTIFF</w:t>
        </w:r>
      </w:hyperlink>
      <w:r>
        <w:t xml:space="preserve"> </w:t>
      </w:r>
      <w:r>
        <w:fldChar w:fldCharType="begin"/>
      </w:r>
      <w:r>
        <w:instrText>PAGEREF Section_5e3da984411a447b894411a12ef3c92e</w:instrText>
      </w:r>
      <w:r>
        <w:fldChar w:fldCharType="separate"/>
      </w:r>
      <w:r>
        <w:rPr>
          <w:noProof/>
        </w:rPr>
        <w:t>66</w:t>
      </w:r>
      <w:r>
        <w:fldChar w:fldCharType="end"/>
      </w:r>
    </w:p>
    <w:p w:rsidR="00611683" w:rsidRDefault="0071088D">
      <w:pPr>
        <w:pStyle w:val="indexentry0"/>
      </w:pPr>
      <w:r>
        <w:t xml:space="preserve">   </w:t>
      </w:r>
      <w:hyperlink w:anchor="Section_ee892f04f0014531a34b67aab3426dcb">
        <w:r>
          <w:rPr>
            <w:rStyle w:val="Hyperlink"/>
          </w:rPr>
          <w:t>OfficeArtBlipWMF</w:t>
        </w:r>
      </w:hyperlink>
      <w:r>
        <w:t xml:space="preserve"> </w:t>
      </w:r>
      <w:r>
        <w:fldChar w:fldCharType="begin"/>
      </w:r>
      <w:r>
        <w:instrText>PAGEREF Section_ee892f04f0014531a34b67aab3426dcb</w:instrText>
      </w:r>
      <w:r>
        <w:fldChar w:fldCharType="separate"/>
      </w:r>
      <w:r>
        <w:rPr>
          <w:noProof/>
        </w:rPr>
        <w:t>60</w:t>
      </w:r>
      <w:r>
        <w:fldChar w:fldCharType="end"/>
      </w:r>
    </w:p>
    <w:p w:rsidR="00611683" w:rsidRDefault="0071088D">
      <w:pPr>
        <w:pStyle w:val="indexentry0"/>
      </w:pPr>
      <w:r>
        <w:t xml:space="preserve">   </w:t>
      </w:r>
      <w:hyperlink w:anchor="Section_561cb6d4d38b4666b2b410abc1dce44c">
        <w:r>
          <w:rPr>
            <w:rStyle w:val="Hyperlink"/>
          </w:rPr>
          <w:t>OfficeArtBStoreContainer</w:t>
        </w:r>
      </w:hyperlink>
      <w:r>
        <w:t xml:space="preserve"> </w:t>
      </w:r>
      <w:r>
        <w:fldChar w:fldCharType="begin"/>
      </w:r>
      <w:r>
        <w:instrText>PAGEREF Section_561cb6d4d38b4666b2b410abc1dce44c</w:instrText>
      </w:r>
      <w:r>
        <w:fldChar w:fldCharType="separate"/>
      </w:r>
      <w:r>
        <w:rPr>
          <w:noProof/>
        </w:rPr>
        <w:t>57</w:t>
      </w:r>
      <w:r>
        <w:fldChar w:fldCharType="end"/>
      </w:r>
    </w:p>
    <w:p w:rsidR="00611683" w:rsidRDefault="0071088D">
      <w:pPr>
        <w:pStyle w:val="indexentry0"/>
      </w:pPr>
      <w:r>
        <w:t xml:space="preserve">   </w:t>
      </w:r>
      <w:hyperlink w:anchor="Section_a7d7d9676bff489ca2673ec30448344a">
        <w:r>
          <w:rPr>
            <w:rStyle w:val="Hyperlink"/>
          </w:rPr>
          <w:t>OfficeArtBStoreContainerFileBlock</w:t>
        </w:r>
      </w:hyperlink>
      <w:r>
        <w:t xml:space="preserve"> </w:t>
      </w:r>
      <w:r>
        <w:fldChar w:fldCharType="begin"/>
      </w:r>
      <w:r>
        <w:instrText>PAGEREF Section_a7d7d9676bff489ca2673ec30448344a</w:instrText>
      </w:r>
      <w:r>
        <w:fldChar w:fldCharType="separate"/>
      </w:r>
      <w:r>
        <w:rPr>
          <w:noProof/>
        </w:rPr>
        <w:t>58</w:t>
      </w:r>
      <w:r>
        <w:fldChar w:fldCharType="end"/>
      </w:r>
    </w:p>
    <w:p w:rsidR="00611683" w:rsidRDefault="0071088D">
      <w:pPr>
        <w:pStyle w:val="indexentry0"/>
      </w:pPr>
      <w:r>
        <w:t xml:space="preserve">   </w:t>
      </w:r>
      <w:hyperlink w:anchor="Section_72d07770c027495c9d15b7d5b4770646">
        <w:r>
          <w:rPr>
            <w:rStyle w:val="Hyperlink"/>
          </w:rPr>
          <w:t>OfficeArtBStoreDelay</w:t>
        </w:r>
      </w:hyperlink>
      <w:r>
        <w:t xml:space="preserve"> </w:t>
      </w:r>
      <w:r>
        <w:fldChar w:fldCharType="begin"/>
      </w:r>
      <w:r>
        <w:instrText>PAGEREF Section_72d07770c027495c9d15b7d5b4770646</w:instrText>
      </w:r>
      <w:r>
        <w:fldChar w:fldCharType="separate"/>
      </w:r>
      <w:r>
        <w:rPr>
          <w:noProof/>
        </w:rPr>
        <w:t>58</w:t>
      </w:r>
      <w:r>
        <w:fldChar w:fldCharType="end"/>
      </w:r>
    </w:p>
    <w:p w:rsidR="00611683" w:rsidRDefault="0071088D">
      <w:pPr>
        <w:pStyle w:val="indexentry0"/>
      </w:pPr>
      <w:r>
        <w:t xml:space="preserve">   </w:t>
      </w:r>
      <w:hyperlink w:anchor="Section_33a4459302df4684ab355a7c4a9bcaac">
        <w:r>
          <w:rPr>
            <w:rStyle w:val="Hyperlink"/>
          </w:rPr>
          <w:t>OfficeArtChildAnchor</w:t>
        </w:r>
      </w:hyperlink>
      <w:r>
        <w:t xml:space="preserve"> </w:t>
      </w:r>
      <w:r>
        <w:fldChar w:fldCharType="begin"/>
      </w:r>
      <w:r>
        <w:instrText>PAGEREF Section_33a4459302df4684ab355a7c4a9bc</w:instrText>
      </w:r>
      <w:r>
        <w:instrText>aac</w:instrText>
      </w:r>
      <w:r>
        <w:fldChar w:fldCharType="separate"/>
      </w:r>
      <w:r>
        <w:rPr>
          <w:noProof/>
        </w:rPr>
        <w:t>74</w:t>
      </w:r>
      <w:r>
        <w:fldChar w:fldCharType="end"/>
      </w:r>
    </w:p>
    <w:p w:rsidR="00611683" w:rsidRDefault="0071088D">
      <w:pPr>
        <w:pStyle w:val="indexentry0"/>
      </w:pPr>
      <w:r>
        <w:t xml:space="preserve">   </w:t>
      </w:r>
      <w:hyperlink w:anchor="Section_3f5e4785812848a4b1703442a2bbd46e">
        <w:r>
          <w:rPr>
            <w:rStyle w:val="Hyperlink"/>
          </w:rPr>
          <w:t>OfficeArtColorMRUContainer</w:t>
        </w:r>
      </w:hyperlink>
      <w:r>
        <w:t xml:space="preserve"> </w:t>
      </w:r>
      <w:r>
        <w:fldChar w:fldCharType="begin"/>
      </w:r>
      <w:r>
        <w:instrText>PAGEREF Section_3f5e4785812848a4b1703442a2bbd46e</w:instrText>
      </w:r>
      <w:r>
        <w:fldChar w:fldCharType="separate"/>
      </w:r>
      <w:r>
        <w:rPr>
          <w:noProof/>
        </w:rPr>
        <w:t>77</w:t>
      </w:r>
      <w:r>
        <w:fldChar w:fldCharType="end"/>
      </w:r>
    </w:p>
    <w:p w:rsidR="00611683" w:rsidRDefault="0071088D">
      <w:pPr>
        <w:pStyle w:val="indexentry0"/>
      </w:pPr>
      <w:r>
        <w:t xml:space="preserve">   </w:t>
      </w:r>
      <w:hyperlink w:anchor="Section_2e0d5d850cbf4d51a612401b891ac103">
        <w:r>
          <w:rPr>
            <w:rStyle w:val="Hyperlink"/>
          </w:rPr>
          <w:t>OfficeArtCOLORREF</w:t>
        </w:r>
      </w:hyperlink>
      <w:r>
        <w:t xml:space="preserve"> </w:t>
      </w:r>
      <w:r>
        <w:fldChar w:fldCharType="begin"/>
      </w:r>
      <w:r>
        <w:instrText>PAGEREF Section_2e0d5d850cbf4d51a612401b891ac103</w:instrText>
      </w:r>
      <w:r>
        <w:fldChar w:fldCharType="separate"/>
      </w:r>
      <w:r>
        <w:rPr>
          <w:noProof/>
        </w:rPr>
        <w:t>28</w:t>
      </w:r>
      <w:r>
        <w:fldChar w:fldCharType="end"/>
      </w:r>
    </w:p>
    <w:p w:rsidR="00611683" w:rsidRDefault="0071088D">
      <w:pPr>
        <w:pStyle w:val="indexentry0"/>
      </w:pPr>
      <w:r>
        <w:t xml:space="preserve">   </w:t>
      </w:r>
      <w:hyperlink w:anchor="Section_68976475fcfd44838fc475adc635130d">
        <w:r>
          <w:rPr>
            <w:rStyle w:val="Hyperlink"/>
          </w:rPr>
          <w:t>OfficeArtDgContainer</w:t>
        </w:r>
      </w:hyperlink>
      <w:r>
        <w:t xml:space="preserve"> </w:t>
      </w:r>
      <w:r>
        <w:fldChar w:fldCharType="begin"/>
      </w:r>
      <w:r>
        <w:instrText>PAGEREF Section_68976475fcfd44838fc475adc635130d</w:instrText>
      </w:r>
      <w:r>
        <w:fldChar w:fldCharType="separate"/>
      </w:r>
      <w:r>
        <w:rPr>
          <w:noProof/>
        </w:rPr>
        <w:t>51</w:t>
      </w:r>
      <w:r>
        <w:fldChar w:fldCharType="end"/>
      </w:r>
    </w:p>
    <w:p w:rsidR="00611683" w:rsidRDefault="0071088D">
      <w:pPr>
        <w:pStyle w:val="indexentry0"/>
      </w:pPr>
      <w:r>
        <w:t xml:space="preserve">   </w:t>
      </w:r>
      <w:hyperlink w:anchor="Section_dd7133b6ed104bcbbe2967b0544f884f">
        <w:r>
          <w:rPr>
            <w:rStyle w:val="Hyperlink"/>
          </w:rPr>
          <w:t>O</w:t>
        </w:r>
        <w:r>
          <w:rPr>
            <w:rStyle w:val="Hyperlink"/>
          </w:rPr>
          <w:t>fficeArtDggContainer</w:t>
        </w:r>
      </w:hyperlink>
      <w:r>
        <w:t xml:space="preserve"> </w:t>
      </w:r>
      <w:r>
        <w:fldChar w:fldCharType="begin"/>
      </w:r>
      <w:r>
        <w:instrText>PAGEREF Section_dd7133b6ed104bcbbe2967b0544f884f</w:instrText>
      </w:r>
      <w:r>
        <w:fldChar w:fldCharType="separate"/>
      </w:r>
      <w:r>
        <w:rPr>
          <w:noProof/>
        </w:rPr>
        <w:t>50</w:t>
      </w:r>
      <w:r>
        <w:fldChar w:fldCharType="end"/>
      </w:r>
    </w:p>
    <w:p w:rsidR="00611683" w:rsidRDefault="0071088D">
      <w:pPr>
        <w:pStyle w:val="indexentry0"/>
      </w:pPr>
      <w:r>
        <w:t xml:space="preserve">   </w:t>
      </w:r>
      <w:hyperlink w:anchor="Section_c3f9f581e7d6416d986c142468f46845">
        <w:r>
          <w:rPr>
            <w:rStyle w:val="Hyperlink"/>
          </w:rPr>
          <w:t>OfficeArtFArcRule</w:t>
        </w:r>
      </w:hyperlink>
      <w:r>
        <w:t xml:space="preserve"> </w:t>
      </w:r>
      <w:r>
        <w:fldChar w:fldCharType="begin"/>
      </w:r>
      <w:r>
        <w:instrText>PAGEREF Section_c3f9f581e7d6416d986c142468f46845</w:instrText>
      </w:r>
      <w:r>
        <w:fldChar w:fldCharType="separate"/>
      </w:r>
      <w:r>
        <w:rPr>
          <w:noProof/>
        </w:rPr>
        <w:t>71</w:t>
      </w:r>
      <w:r>
        <w:fldChar w:fldCharType="end"/>
      </w:r>
    </w:p>
    <w:p w:rsidR="00611683" w:rsidRDefault="0071088D">
      <w:pPr>
        <w:pStyle w:val="indexentry0"/>
      </w:pPr>
      <w:r>
        <w:t xml:space="preserve">   </w:t>
      </w:r>
      <w:hyperlink w:anchor="Section_2f2d7f5ed5c44cb7b23059b3fe8f10d6">
        <w:r>
          <w:rPr>
            <w:rStyle w:val="Hyperlink"/>
          </w:rPr>
          <w:t>OfficeArtFBSE</w:t>
        </w:r>
      </w:hyperlink>
      <w:r>
        <w:t xml:space="preserve"> </w:t>
      </w:r>
      <w:r>
        <w:fldChar w:fldCharType="begin"/>
      </w:r>
      <w:r>
        <w:instrText>PAGEREF Section_2f2d7f5ed5c44cb7b23059b3fe8f10d6</w:instrText>
      </w:r>
      <w:r>
        <w:fldChar w:fldCharType="separate"/>
      </w:r>
      <w:r>
        <w:rPr>
          <w:noProof/>
        </w:rPr>
        <w:t>68</w:t>
      </w:r>
      <w:r>
        <w:fldChar w:fldCharType="end"/>
      </w:r>
    </w:p>
    <w:p w:rsidR="00611683" w:rsidRDefault="0071088D">
      <w:pPr>
        <w:pStyle w:val="indexentry0"/>
      </w:pPr>
      <w:r>
        <w:t xml:space="preserve">   </w:t>
      </w:r>
      <w:hyperlink w:anchor="Section_3e8c8fe55ce946a29ceb0e8648ec3de2">
        <w:r>
          <w:rPr>
            <w:rStyle w:val="Hyperlink"/>
          </w:rPr>
          <w:t>OfficeArtFCalloutRule</w:t>
        </w:r>
      </w:hyperlink>
      <w:r>
        <w:t xml:space="preserve"> </w:t>
      </w:r>
      <w:r>
        <w:fldChar w:fldCharType="begin"/>
      </w:r>
      <w:r>
        <w:instrText>PAGEREF Section_3e8c8fe55ce946a29ceb0e8648ec3de2</w:instrText>
      </w:r>
      <w:r>
        <w:fldChar w:fldCharType="separate"/>
      </w:r>
      <w:r>
        <w:rPr>
          <w:noProof/>
        </w:rPr>
        <w:t>70</w:t>
      </w:r>
      <w:r>
        <w:fldChar w:fldCharType="end"/>
      </w:r>
    </w:p>
    <w:p w:rsidR="00611683" w:rsidRDefault="0071088D">
      <w:pPr>
        <w:pStyle w:val="indexentry0"/>
      </w:pPr>
      <w:r>
        <w:t xml:space="preserve">   </w:t>
      </w:r>
      <w:hyperlink w:anchor="Section_f2debde8cae549bbb203e0737960056d">
        <w:r>
          <w:rPr>
            <w:rStyle w:val="Hyperlink"/>
          </w:rPr>
          <w:t>OfficeArtFConnectorRule</w:t>
        </w:r>
      </w:hyperlink>
      <w:r>
        <w:t xml:space="preserve"> </w:t>
      </w:r>
      <w:r>
        <w:fldChar w:fldCharType="begin"/>
      </w:r>
      <w:r>
        <w:instrText>PAGEREF Section_f2debde8cae549bbb203e0737960056d</w:instrText>
      </w:r>
      <w:r>
        <w:fldChar w:fldCharType="separate"/>
      </w:r>
      <w:r>
        <w:rPr>
          <w:noProof/>
        </w:rPr>
        <w:t>72</w:t>
      </w:r>
      <w:r>
        <w:fldChar w:fldCharType="end"/>
      </w:r>
    </w:p>
    <w:p w:rsidR="00611683" w:rsidRDefault="0071088D">
      <w:pPr>
        <w:pStyle w:val="indexentry0"/>
      </w:pPr>
      <w:r>
        <w:t xml:space="preserve">   </w:t>
      </w:r>
      <w:hyperlink w:anchor="Section_545996dc4fa949a78819770ccab48b2e">
        <w:r>
          <w:rPr>
            <w:rStyle w:val="Hyperlink"/>
          </w:rPr>
          <w:t>OfficeArtFDG</w:t>
        </w:r>
      </w:hyperlink>
      <w:r>
        <w:t xml:space="preserve"> </w:t>
      </w:r>
      <w:r>
        <w:fldChar w:fldCharType="begin"/>
      </w:r>
      <w:r>
        <w:instrText>PAGEREF Section_545996dc4fa949a7881977</w:instrText>
      </w:r>
      <w:r>
        <w:instrText>0ccab48b2e</w:instrText>
      </w:r>
      <w:r>
        <w:fldChar w:fldCharType="separate"/>
      </w:r>
      <w:r>
        <w:rPr>
          <w:noProof/>
        </w:rPr>
        <w:t>81</w:t>
      </w:r>
      <w:r>
        <w:fldChar w:fldCharType="end"/>
      </w:r>
    </w:p>
    <w:p w:rsidR="00611683" w:rsidRDefault="0071088D">
      <w:pPr>
        <w:pStyle w:val="indexentry0"/>
      </w:pPr>
      <w:r>
        <w:t xml:space="preserve">   </w:t>
      </w:r>
      <w:hyperlink w:anchor="Section_ed508e0c9ab145398c3c3086d62f7a62">
        <w:r>
          <w:rPr>
            <w:rStyle w:val="Hyperlink"/>
          </w:rPr>
          <w:t>OfficeArtFDGG</w:t>
        </w:r>
      </w:hyperlink>
      <w:r>
        <w:t xml:space="preserve"> </w:t>
      </w:r>
      <w:r>
        <w:fldChar w:fldCharType="begin"/>
      </w:r>
      <w:r>
        <w:instrText>PAGEREF Section_ed508e0c9ab145398c3c3086d62f7a62</w:instrText>
      </w:r>
      <w:r>
        <w:fldChar w:fldCharType="separate"/>
      </w:r>
      <w:r>
        <w:rPr>
          <w:noProof/>
        </w:rPr>
        <w:t>79</w:t>
      </w:r>
      <w:r>
        <w:fldChar w:fldCharType="end"/>
      </w:r>
    </w:p>
    <w:p w:rsidR="00611683" w:rsidRDefault="0071088D">
      <w:pPr>
        <w:pStyle w:val="indexentry0"/>
      </w:pPr>
      <w:r>
        <w:t xml:space="preserve">   </w:t>
      </w:r>
      <w:hyperlink w:anchor="Section_a9ff43204fa344088ea485c3cec0b501">
        <w:r>
          <w:rPr>
            <w:rStyle w:val="Hyperlink"/>
          </w:rPr>
          <w:t>OfficeArtFDGGBlock</w:t>
        </w:r>
      </w:hyperlink>
      <w:r>
        <w:t xml:space="preserve"> </w:t>
      </w:r>
      <w:r>
        <w:fldChar w:fldCharType="begin"/>
      </w:r>
      <w:r>
        <w:instrText>PAGEREF Section_a9ff43204fa344088ea485c3cec0b501</w:instrText>
      </w:r>
      <w:r>
        <w:fldChar w:fldCharType="separate"/>
      </w:r>
      <w:r>
        <w:rPr>
          <w:noProof/>
        </w:rPr>
        <w:t>80</w:t>
      </w:r>
      <w:r>
        <w:fldChar w:fldCharType="end"/>
      </w:r>
    </w:p>
    <w:p w:rsidR="00611683" w:rsidRDefault="0071088D">
      <w:pPr>
        <w:pStyle w:val="indexentry0"/>
      </w:pPr>
      <w:r>
        <w:t xml:space="preserve">   </w:t>
      </w:r>
      <w:hyperlink w:anchor="Section_376d714a04ee40b1a71273028f96cbe1">
        <w:r>
          <w:rPr>
            <w:rStyle w:val="Hyperlink"/>
          </w:rPr>
          <w:t>OfficeArtFDGSL</w:t>
        </w:r>
      </w:hyperlink>
      <w:r>
        <w:t xml:space="preserve"> </w:t>
      </w:r>
      <w:r>
        <w:fldChar w:fldCharType="begin"/>
      </w:r>
      <w:r>
        <w:instrText>PAGEREF Section_376d714a04ee40b1a71273028f96cbe1</w:instrText>
      </w:r>
      <w:r>
        <w:fldChar w:fldCharType="separate"/>
      </w:r>
      <w:r>
        <w:rPr>
          <w:noProof/>
        </w:rPr>
        <w:t>69</w:t>
      </w:r>
      <w:r>
        <w:fldChar w:fldCharType="end"/>
      </w:r>
    </w:p>
    <w:p w:rsidR="00611683" w:rsidRDefault="0071088D">
      <w:pPr>
        <w:pStyle w:val="indexentry0"/>
      </w:pPr>
      <w:r>
        <w:t xml:space="preserve">   </w:t>
      </w:r>
      <w:hyperlink w:anchor="Section_10dc2fe19e6948dca1d12921dfb9c28e">
        <w:r>
          <w:rPr>
            <w:rStyle w:val="Hyperlink"/>
          </w:rPr>
          <w:t>OfficeA</w:t>
        </w:r>
        <w:r>
          <w:rPr>
            <w:rStyle w:val="Hyperlink"/>
          </w:rPr>
          <w:t>rtFOPT</w:t>
        </w:r>
      </w:hyperlink>
      <w:r>
        <w:t xml:space="preserve"> </w:t>
      </w:r>
      <w:r>
        <w:fldChar w:fldCharType="begin"/>
      </w:r>
      <w:r>
        <w:instrText>PAGEREF Section_10dc2fe19e6948dca1d12921dfb9c28e</w:instrText>
      </w:r>
      <w:r>
        <w:fldChar w:fldCharType="separate"/>
      </w:r>
      <w:r>
        <w:rPr>
          <w:noProof/>
        </w:rPr>
        <w:t>34</w:t>
      </w:r>
      <w:r>
        <w:fldChar w:fldCharType="end"/>
      </w:r>
    </w:p>
    <w:p w:rsidR="00611683" w:rsidRDefault="0071088D">
      <w:pPr>
        <w:pStyle w:val="indexentry0"/>
      </w:pPr>
      <w:r>
        <w:t xml:space="preserve">   </w:t>
      </w:r>
      <w:hyperlink w:anchor="Section_2841bed91ff14981807effb9592c046d">
        <w:r>
          <w:rPr>
            <w:rStyle w:val="Hyperlink"/>
          </w:rPr>
          <w:t>OfficeArtFOPTE</w:t>
        </w:r>
      </w:hyperlink>
      <w:r>
        <w:t xml:space="preserve"> </w:t>
      </w:r>
      <w:r>
        <w:fldChar w:fldCharType="begin"/>
      </w:r>
      <w:r>
        <w:instrText>PAGEREF Section_2841bed91ff14981807effb9592c046d</w:instrText>
      </w:r>
      <w:r>
        <w:fldChar w:fldCharType="separate"/>
      </w:r>
      <w:r>
        <w:rPr>
          <w:noProof/>
        </w:rPr>
        <w:t>32</w:t>
      </w:r>
      <w:r>
        <w:fldChar w:fldCharType="end"/>
      </w:r>
    </w:p>
    <w:p w:rsidR="00611683" w:rsidRDefault="0071088D">
      <w:pPr>
        <w:pStyle w:val="indexentry0"/>
      </w:pPr>
      <w:r>
        <w:t xml:space="preserve">   </w:t>
      </w:r>
      <w:hyperlink w:anchor="Section_1de6903590844f769d95701f410bed2e">
        <w:r>
          <w:rPr>
            <w:rStyle w:val="Hyperlink"/>
          </w:rPr>
          <w:t>OfficeArtFOPTEOPID</w:t>
        </w:r>
      </w:hyperlink>
      <w:r>
        <w:t xml:space="preserve"> </w:t>
      </w:r>
      <w:r>
        <w:fldChar w:fldCharType="begin"/>
      </w:r>
      <w:r>
        <w:instrText>PAGEREF Section_1de6903590844f769d95701f410bed2e</w:instrText>
      </w:r>
      <w:r>
        <w:fldChar w:fldCharType="separate"/>
      </w:r>
      <w:r>
        <w:rPr>
          <w:noProof/>
        </w:rPr>
        <w:t>32</w:t>
      </w:r>
      <w:r>
        <w:fldChar w:fldCharType="end"/>
      </w:r>
    </w:p>
    <w:p w:rsidR="00611683" w:rsidRDefault="0071088D">
      <w:pPr>
        <w:pStyle w:val="indexentry0"/>
      </w:pPr>
      <w:r>
        <w:t xml:space="preserve">   </w:t>
      </w:r>
      <w:hyperlink w:anchor="Section_7021d09a1c584f3cab406bfbc6a29815">
        <w:r>
          <w:rPr>
            <w:rStyle w:val="Hyperlink"/>
          </w:rPr>
          <w:t>OfficeArtFPSPL</w:t>
        </w:r>
      </w:hyperlink>
      <w:r>
        <w:t xml:space="preserve"> </w:t>
      </w:r>
      <w:r>
        <w:fldChar w:fldCharType="begin"/>
      </w:r>
      <w:r>
        <w:instrText>PAGEREF Section_7021d09a1c584f3cab406bfbc6a29815</w:instrText>
      </w:r>
      <w:r>
        <w:fldChar w:fldCharType="separate"/>
      </w:r>
      <w:r>
        <w:rPr>
          <w:noProof/>
        </w:rPr>
        <w:t>73</w:t>
      </w:r>
      <w:r>
        <w:fldChar w:fldCharType="end"/>
      </w:r>
    </w:p>
    <w:p w:rsidR="00611683" w:rsidRDefault="0071088D">
      <w:pPr>
        <w:pStyle w:val="indexentry0"/>
      </w:pPr>
      <w:r>
        <w:t xml:space="preserve">   </w:t>
      </w:r>
      <w:hyperlink w:anchor="Section_b261d51f9c964ad391fe90948f4029e0">
        <w:r>
          <w:rPr>
            <w:rStyle w:val="Hyperlink"/>
          </w:rPr>
          <w:t>OfficeArtFRIT</w:t>
        </w:r>
      </w:hyperlink>
      <w:r>
        <w:t xml:space="preserve"> </w:t>
      </w:r>
      <w:r>
        <w:fldChar w:fldCharType="begin"/>
      </w:r>
      <w:r>
        <w:instrText>PAGEREF Section_b261d51f9c964ad391fe90948f4029e0</w:instrText>
      </w:r>
      <w:r>
        <w:fldChar w:fldCharType="separate"/>
      </w:r>
      <w:r>
        <w:rPr>
          <w:noProof/>
        </w:rPr>
        <w:t>77</w:t>
      </w:r>
      <w:r>
        <w:fldChar w:fldCharType="end"/>
      </w:r>
    </w:p>
    <w:p w:rsidR="00611683" w:rsidRDefault="0071088D">
      <w:pPr>
        <w:pStyle w:val="indexentry0"/>
      </w:pPr>
      <w:r>
        <w:t xml:space="preserve">   </w:t>
      </w:r>
      <w:hyperlink w:anchor="Section_de2bab1096084b72991ed9c7a972360e">
        <w:r>
          <w:rPr>
            <w:rStyle w:val="Hyperlink"/>
          </w:rPr>
          <w:t>OfficeArtFRITContainer</w:t>
        </w:r>
      </w:hyperlink>
      <w:r>
        <w:t xml:space="preserve"> </w:t>
      </w:r>
      <w:r>
        <w:fldChar w:fldCharType="begin"/>
      </w:r>
      <w:r>
        <w:instrText>PAGEREF Section_de2bab1096084b72991ed9c7a972360e</w:instrText>
      </w:r>
      <w:r>
        <w:fldChar w:fldCharType="separate"/>
      </w:r>
      <w:r>
        <w:rPr>
          <w:noProof/>
        </w:rPr>
        <w:t>76</w:t>
      </w:r>
      <w:r>
        <w:fldChar w:fldCharType="end"/>
      </w:r>
    </w:p>
    <w:p w:rsidR="00611683" w:rsidRDefault="0071088D">
      <w:pPr>
        <w:pStyle w:val="indexentry0"/>
      </w:pPr>
      <w:r>
        <w:t xml:space="preserve">   </w:t>
      </w:r>
      <w:hyperlink w:anchor="Section_8a7e7be305824461940029d7eda8497d">
        <w:r>
          <w:rPr>
            <w:rStyle w:val="Hyperlink"/>
          </w:rPr>
          <w:t>OfficeArtFSP</w:t>
        </w:r>
      </w:hyperlink>
      <w:r>
        <w:t xml:space="preserve"> </w:t>
      </w:r>
      <w:r>
        <w:fldChar w:fldCharType="begin"/>
      </w:r>
      <w:r>
        <w:instrText>PAGEREF Section_8a7e7be305824461940029d7eda8497d</w:instrText>
      </w:r>
      <w:r>
        <w:fldChar w:fldCharType="separate"/>
      </w:r>
      <w:r>
        <w:rPr>
          <w:noProof/>
        </w:rPr>
        <w:t>75</w:t>
      </w:r>
      <w:r>
        <w:fldChar w:fldCharType="end"/>
      </w:r>
    </w:p>
    <w:p w:rsidR="00611683" w:rsidRDefault="0071088D">
      <w:pPr>
        <w:pStyle w:val="indexentry0"/>
      </w:pPr>
      <w:r>
        <w:t xml:space="preserve">   </w:t>
      </w:r>
      <w:hyperlink w:anchor="Section_82d2d6a13a7a4d15980333145a76545a">
        <w:r>
          <w:rPr>
            <w:rStyle w:val="Hyperlink"/>
          </w:rPr>
          <w:t>OfficeArtFSPGR</w:t>
        </w:r>
      </w:hyperlink>
      <w:r>
        <w:t xml:space="preserve"> </w:t>
      </w:r>
      <w:r>
        <w:fldChar w:fldCharType="begin"/>
      </w:r>
      <w:r>
        <w:instrText>PAGEREF Section_82d2d6a13a7a4d15980333145a76545a</w:instrText>
      </w:r>
      <w:r>
        <w:fldChar w:fldCharType="separate"/>
      </w:r>
      <w:r>
        <w:rPr>
          <w:noProof/>
        </w:rPr>
        <w:t>73</w:t>
      </w:r>
      <w:r>
        <w:fldChar w:fldCharType="end"/>
      </w:r>
    </w:p>
    <w:p w:rsidR="00611683" w:rsidRDefault="0071088D">
      <w:pPr>
        <w:pStyle w:val="indexentry0"/>
      </w:pPr>
      <w:r>
        <w:t xml:space="preserve">   </w:t>
      </w:r>
      <w:hyperlink w:anchor="Section_2335d2f8109b4cd6ac8d40b1237283f3">
        <w:r>
          <w:rPr>
            <w:rStyle w:val="Hyperlink"/>
          </w:rPr>
          <w:t>OfficeArtIDCL</w:t>
        </w:r>
      </w:hyperlink>
      <w:r>
        <w:t xml:space="preserve"> </w:t>
      </w:r>
      <w:r>
        <w:fldChar w:fldCharType="begin"/>
      </w:r>
      <w:r>
        <w:instrText>PAGEREF Section_2335d2f8109b4cd6ac8d40b1237283f3</w:instrText>
      </w:r>
      <w:r>
        <w:fldChar w:fldCharType="separate"/>
      </w:r>
      <w:r>
        <w:rPr>
          <w:noProof/>
        </w:rPr>
        <w:t>79</w:t>
      </w:r>
      <w:r>
        <w:fldChar w:fldCharType="end"/>
      </w:r>
    </w:p>
    <w:p w:rsidR="00611683" w:rsidRDefault="0071088D">
      <w:pPr>
        <w:pStyle w:val="indexentry0"/>
      </w:pPr>
      <w:r>
        <w:t xml:space="preserve">   </w:t>
      </w:r>
      <w:hyperlink w:anchor="Section_d634b55c99164d93a270c109f14ed794">
        <w:r>
          <w:rPr>
            <w:rStyle w:val="Hyperlink"/>
          </w:rPr>
          <w:t>OfficeArtInlineSpContainer</w:t>
        </w:r>
      </w:hyperlink>
      <w:r>
        <w:t xml:space="preserve"> </w:t>
      </w:r>
      <w:r>
        <w:fldChar w:fldCharType="begin"/>
      </w:r>
      <w:r>
        <w:instrText>PAGEREF Section_d634b55c99164d93a2</w:instrText>
      </w:r>
      <w:r>
        <w:instrText>70c109f14ed794</w:instrText>
      </w:r>
      <w:r>
        <w:fldChar w:fldCharType="separate"/>
      </w:r>
      <w:r>
        <w:rPr>
          <w:noProof/>
        </w:rPr>
        <w:t>55</w:t>
      </w:r>
      <w:r>
        <w:fldChar w:fldCharType="end"/>
      </w:r>
    </w:p>
    <w:p w:rsidR="00611683" w:rsidRDefault="0071088D">
      <w:pPr>
        <w:pStyle w:val="indexentry0"/>
      </w:pPr>
      <w:r>
        <w:t xml:space="preserve">   </w:t>
      </w:r>
      <w:hyperlink w:anchor="Section_ffdcc2b898fd46b2921e6bb6693d05e5">
        <w:r>
          <w:rPr>
            <w:rStyle w:val="Hyperlink"/>
          </w:rPr>
          <w:t>OfficeArtMetafileHeader</w:t>
        </w:r>
      </w:hyperlink>
      <w:r>
        <w:t xml:space="preserve"> </w:t>
      </w:r>
      <w:r>
        <w:fldChar w:fldCharType="begin"/>
      </w:r>
      <w:r>
        <w:instrText>PAGEREF Section_ffdcc2b898fd46b2921e6bb6693d05e5</w:instrText>
      </w:r>
      <w:r>
        <w:fldChar w:fldCharType="separate"/>
      </w:r>
      <w:r>
        <w:rPr>
          <w:noProof/>
        </w:rPr>
        <w:t>67</w:t>
      </w:r>
      <w:r>
        <w:fldChar w:fldCharType="end"/>
      </w:r>
    </w:p>
    <w:p w:rsidR="00611683" w:rsidRDefault="0071088D">
      <w:pPr>
        <w:pStyle w:val="indexentry0"/>
      </w:pPr>
      <w:r>
        <w:t xml:space="preserve">   </w:t>
      </w:r>
      <w:hyperlink w:anchor="Section_5dc1b9ed818c436f8a4f905a7ebb1ba9">
        <w:r>
          <w:rPr>
            <w:rStyle w:val="Hyperlink"/>
          </w:rPr>
          <w:t>OfficeArtRecordHeader</w:t>
        </w:r>
      </w:hyperlink>
      <w:r>
        <w:t xml:space="preserve"> </w:t>
      </w:r>
      <w:r>
        <w:fldChar w:fldCharType="begin"/>
      </w:r>
      <w:r>
        <w:instrText xml:space="preserve">PAGEREF </w:instrText>
      </w:r>
      <w:r>
        <w:instrText>Section_5dc1b9ed818c436f8a4f905a7ebb1ba9</w:instrText>
      </w:r>
      <w:r>
        <w:fldChar w:fldCharType="separate"/>
      </w:r>
      <w:r>
        <w:rPr>
          <w:noProof/>
        </w:rPr>
        <w:t>27</w:t>
      </w:r>
      <w:r>
        <w:fldChar w:fldCharType="end"/>
      </w:r>
    </w:p>
    <w:p w:rsidR="00611683" w:rsidRDefault="0071088D">
      <w:pPr>
        <w:pStyle w:val="indexentry0"/>
      </w:pPr>
      <w:r>
        <w:t xml:space="preserve">   </w:t>
      </w:r>
      <w:hyperlink w:anchor="Section_a7b26490a8c74087904e417b10839f77">
        <w:r>
          <w:rPr>
            <w:rStyle w:val="Hyperlink"/>
          </w:rPr>
          <w:t>OfficeArtSecondaryFOPT</w:t>
        </w:r>
      </w:hyperlink>
      <w:r>
        <w:t xml:space="preserve"> </w:t>
      </w:r>
      <w:r>
        <w:fldChar w:fldCharType="begin"/>
      </w:r>
      <w:r>
        <w:instrText>PAGEREF Section_a7b26490a8c74087904e417b10839f77</w:instrText>
      </w:r>
      <w:r>
        <w:fldChar w:fldCharType="separate"/>
      </w:r>
      <w:r>
        <w:rPr>
          <w:noProof/>
        </w:rPr>
        <w:t>41</w:t>
      </w:r>
      <w:r>
        <w:fldChar w:fldCharType="end"/>
      </w:r>
    </w:p>
    <w:p w:rsidR="00611683" w:rsidRDefault="0071088D">
      <w:pPr>
        <w:pStyle w:val="indexentry0"/>
      </w:pPr>
      <w:r>
        <w:t xml:space="preserve">   </w:t>
      </w:r>
      <w:hyperlink w:anchor="Section_6c3377eae09a4d58a497cbcb12ba38b0">
        <w:r>
          <w:rPr>
            <w:rStyle w:val="Hyperlink"/>
          </w:rPr>
          <w:t>OfficeA</w:t>
        </w:r>
        <w:r>
          <w:rPr>
            <w:rStyle w:val="Hyperlink"/>
          </w:rPr>
          <w:t>rtSolverContainer</w:t>
        </w:r>
      </w:hyperlink>
      <w:r>
        <w:t xml:space="preserve"> </w:t>
      </w:r>
      <w:r>
        <w:fldChar w:fldCharType="begin"/>
      </w:r>
      <w:r>
        <w:instrText>PAGEREF Section_6c3377eae09a4d58a497cbcb12ba38b0</w:instrText>
      </w:r>
      <w:r>
        <w:fldChar w:fldCharType="separate"/>
      </w:r>
      <w:r>
        <w:rPr>
          <w:noProof/>
        </w:rPr>
        <w:t>56</w:t>
      </w:r>
      <w:r>
        <w:fldChar w:fldCharType="end"/>
      </w:r>
    </w:p>
    <w:p w:rsidR="00611683" w:rsidRDefault="0071088D">
      <w:pPr>
        <w:pStyle w:val="indexentry0"/>
      </w:pPr>
      <w:r>
        <w:t xml:space="preserve">   </w:t>
      </w:r>
      <w:hyperlink w:anchor="Section_2200bdbe11a04e93aa40f6efc711bc78">
        <w:r>
          <w:rPr>
            <w:rStyle w:val="Hyperlink"/>
          </w:rPr>
          <w:t>OfficeArtSolverContainerFileBlock</w:t>
        </w:r>
      </w:hyperlink>
      <w:r>
        <w:t xml:space="preserve"> </w:t>
      </w:r>
      <w:r>
        <w:fldChar w:fldCharType="begin"/>
      </w:r>
      <w:r>
        <w:instrText>PAGEREF Section_2200bdbe11a04e93aa40f6efc711bc78</w:instrText>
      </w:r>
      <w:r>
        <w:fldChar w:fldCharType="separate"/>
      </w:r>
      <w:r>
        <w:rPr>
          <w:noProof/>
        </w:rPr>
        <w:t>57</w:t>
      </w:r>
      <w:r>
        <w:fldChar w:fldCharType="end"/>
      </w:r>
    </w:p>
    <w:p w:rsidR="00611683" w:rsidRDefault="0071088D">
      <w:pPr>
        <w:pStyle w:val="indexentry0"/>
      </w:pPr>
      <w:r>
        <w:t xml:space="preserve">   </w:t>
      </w:r>
      <w:hyperlink w:anchor="Section_16194cb9b4b0476c9678a6ac1f06b034">
        <w:r>
          <w:rPr>
            <w:rStyle w:val="Hyperlink"/>
          </w:rPr>
          <w:t>OfficeArtSpContainer</w:t>
        </w:r>
      </w:hyperlink>
      <w:r>
        <w:t xml:space="preserve"> </w:t>
      </w:r>
      <w:r>
        <w:fldChar w:fldCharType="begin"/>
      </w:r>
      <w:r>
        <w:instrText>PAGEREF Section_16194cb9b4b0476c9678a6ac1f06b034</w:instrText>
      </w:r>
      <w:r>
        <w:fldChar w:fldCharType="separate"/>
      </w:r>
      <w:r>
        <w:rPr>
          <w:noProof/>
        </w:rPr>
        <w:t>52</w:t>
      </w:r>
      <w:r>
        <w:fldChar w:fldCharType="end"/>
      </w:r>
    </w:p>
    <w:p w:rsidR="00611683" w:rsidRDefault="0071088D">
      <w:pPr>
        <w:pStyle w:val="indexentry0"/>
      </w:pPr>
      <w:r>
        <w:t xml:space="preserve">   </w:t>
      </w:r>
      <w:hyperlink w:anchor="Section_e42f26e5c0eb4d10a708eef5958af44d">
        <w:r>
          <w:rPr>
            <w:rStyle w:val="Hyperlink"/>
          </w:rPr>
          <w:t>OfficeArtSpgrContainer</w:t>
        </w:r>
      </w:hyperlink>
      <w:r>
        <w:t xml:space="preserve"> </w:t>
      </w:r>
      <w:r>
        <w:fldChar w:fldCharType="begin"/>
      </w:r>
      <w:r>
        <w:instrText>PAGEREF Section_e42f26e5c0eb4d10a708eef5958af44d</w:instrText>
      </w:r>
      <w:r>
        <w:fldChar w:fldCharType="separate"/>
      </w:r>
      <w:r>
        <w:rPr>
          <w:noProof/>
        </w:rPr>
        <w:t>55</w:t>
      </w:r>
      <w:r>
        <w:fldChar w:fldCharType="end"/>
      </w:r>
    </w:p>
    <w:p w:rsidR="00611683" w:rsidRDefault="0071088D">
      <w:pPr>
        <w:pStyle w:val="indexentry0"/>
      </w:pPr>
      <w:r>
        <w:t xml:space="preserve">   </w:t>
      </w:r>
      <w:hyperlink w:anchor="Section_cb0b5e1edacb4b3ebf7c1607ac20f8bf">
        <w:r>
          <w:rPr>
            <w:rStyle w:val="Hyperlink"/>
          </w:rPr>
          <w:t>OfficeArtSpgrContainerFileBlock</w:t>
        </w:r>
      </w:hyperlink>
      <w:r>
        <w:t xml:space="preserve"> </w:t>
      </w:r>
      <w:r>
        <w:fldChar w:fldCharType="begin"/>
      </w:r>
      <w:r>
        <w:instrText>PAGEREF Section_cb0b5e1edacb4b3ebf7c1607ac20f8bf</w:instrText>
      </w:r>
      <w:r>
        <w:fldChar w:fldCharType="separate"/>
      </w:r>
      <w:r>
        <w:rPr>
          <w:noProof/>
        </w:rPr>
        <w:t>56</w:t>
      </w:r>
      <w:r>
        <w:fldChar w:fldCharType="end"/>
      </w:r>
    </w:p>
    <w:p w:rsidR="00611683" w:rsidRDefault="0071088D">
      <w:pPr>
        <w:pStyle w:val="indexentry0"/>
      </w:pPr>
      <w:r>
        <w:t xml:space="preserve">   </w:t>
      </w:r>
      <w:hyperlink w:anchor="Section_9ec5eac506904526ae60fed701133495">
        <w:r>
          <w:rPr>
            <w:rStyle w:val="Hyperlink"/>
          </w:rPr>
          <w:t>OfficeArtSplitMenuColorContainer</w:t>
        </w:r>
      </w:hyperlink>
      <w:r>
        <w:t xml:space="preserve"> </w:t>
      </w:r>
      <w:r>
        <w:fldChar w:fldCharType="begin"/>
      </w:r>
      <w:r>
        <w:instrText>PAGEREF Se</w:instrText>
      </w:r>
      <w:r>
        <w:instrText>ction_9ec5eac506904526ae60fed701133495</w:instrText>
      </w:r>
      <w:r>
        <w:fldChar w:fldCharType="separate"/>
      </w:r>
      <w:r>
        <w:rPr>
          <w:noProof/>
        </w:rPr>
        <w:t>78</w:t>
      </w:r>
      <w:r>
        <w:fldChar w:fldCharType="end"/>
      </w:r>
    </w:p>
    <w:p w:rsidR="00611683" w:rsidRDefault="0071088D">
      <w:pPr>
        <w:pStyle w:val="indexentry0"/>
      </w:pPr>
      <w:r>
        <w:t xml:space="preserve">   </w:t>
      </w:r>
      <w:hyperlink w:anchor="Section_a687e90c17484f578758be31cfb36185">
        <w:r>
          <w:rPr>
            <w:rStyle w:val="Hyperlink"/>
          </w:rPr>
          <w:t>OfficeArtTertiaryFOPT</w:t>
        </w:r>
      </w:hyperlink>
      <w:r>
        <w:t xml:space="preserve"> </w:t>
      </w:r>
      <w:r>
        <w:fldChar w:fldCharType="begin"/>
      </w:r>
      <w:r>
        <w:instrText>PAGEREF Section_a687e90c17484f578758be31cfb36185</w:instrText>
      </w:r>
      <w:r>
        <w:fldChar w:fldCharType="separate"/>
      </w:r>
      <w:r>
        <w:rPr>
          <w:noProof/>
        </w:rPr>
        <w:t>42</w:t>
      </w:r>
      <w:r>
        <w:fldChar w:fldCharType="end"/>
      </w:r>
    </w:p>
    <w:p w:rsidR="00611683" w:rsidRDefault="0071088D">
      <w:pPr>
        <w:pStyle w:val="indexentry0"/>
      </w:pPr>
      <w:r>
        <w:t xml:space="preserve">   </w:t>
      </w:r>
      <w:hyperlink w:anchor="Section_00ef2edf455247c5bfd9475292847e49">
        <w:r>
          <w:rPr>
            <w:rStyle w:val="Hyperlink"/>
          </w:rPr>
          <w:t>POINT</w:t>
        </w:r>
      </w:hyperlink>
      <w:r>
        <w:t xml:space="preserve"> </w:t>
      </w:r>
      <w:r>
        <w:fldChar w:fldCharType="begin"/>
      </w:r>
      <w:r>
        <w:instrText>PA</w:instrText>
      </w:r>
      <w:r>
        <w:instrText>GEREF Section_00ef2edf455247c5bfd9475292847e49</w:instrText>
      </w:r>
      <w:r>
        <w:fldChar w:fldCharType="separate"/>
      </w:r>
      <w:r>
        <w:rPr>
          <w:noProof/>
        </w:rPr>
        <w:t>84</w:t>
      </w:r>
      <w:r>
        <w:fldChar w:fldCharType="end"/>
      </w:r>
    </w:p>
    <w:p w:rsidR="00611683" w:rsidRDefault="0071088D">
      <w:pPr>
        <w:pStyle w:val="indexentry0"/>
      </w:pPr>
      <w:r>
        <w:t xml:space="preserve">   </w:t>
      </w:r>
      <w:hyperlink w:anchor="Section_8f0582bb249946069cb6d2f17f0d2a80">
        <w:r>
          <w:rPr>
            <w:rStyle w:val="Hyperlink"/>
          </w:rPr>
          <w:t>RECT</w:t>
        </w:r>
      </w:hyperlink>
      <w:r>
        <w:t xml:space="preserve"> </w:t>
      </w:r>
      <w:r>
        <w:fldChar w:fldCharType="begin"/>
      </w:r>
      <w:r>
        <w:instrText>PAGEREF Section_8f0582bb249946069cb6d2f17f0d2a80</w:instrText>
      </w:r>
      <w:r>
        <w:fldChar w:fldCharType="separate"/>
      </w:r>
      <w:r>
        <w:rPr>
          <w:noProof/>
        </w:rPr>
        <w:t>84</w:t>
      </w:r>
      <w:r>
        <w:fldChar w:fldCharType="end"/>
      </w:r>
    </w:p>
    <w:p w:rsidR="00611683" w:rsidRDefault="0071088D">
      <w:pPr>
        <w:pStyle w:val="indexentry0"/>
      </w:pPr>
      <w:r>
        <w:t xml:space="preserve">   </w:t>
      </w:r>
      <w:hyperlink w:anchor="Section_b492de2fd3fd40b68d9d940fba9a6697">
        <w:r>
          <w:rPr>
            <w:rStyle w:val="Hyperlink"/>
          </w:rPr>
          <w:t>SG</w:t>
        </w:r>
      </w:hyperlink>
      <w:r>
        <w:t xml:space="preserve"> </w:t>
      </w:r>
      <w:r>
        <w:fldChar w:fldCharType="begin"/>
      </w:r>
      <w:r>
        <w:instrText>PAGEREF Sectio</w:instrText>
      </w:r>
      <w:r>
        <w:instrText>n_b492de2fd3fd40b68d9d940fba9a6697</w:instrText>
      </w:r>
      <w:r>
        <w:fldChar w:fldCharType="separate"/>
      </w:r>
      <w:r>
        <w:rPr>
          <w:noProof/>
        </w:rPr>
        <w:t>88</w:t>
      </w:r>
      <w:r>
        <w:fldChar w:fldCharType="end"/>
      </w:r>
    </w:p>
    <w:p w:rsidR="00611683" w:rsidRDefault="0071088D">
      <w:pPr>
        <w:pStyle w:val="indexentry0"/>
      </w:pPr>
      <w:r>
        <w:t xml:space="preserve">   </w:t>
      </w:r>
      <w:hyperlink w:anchor="Section_346608a3bca24607b98b5f3c77f607d2">
        <w:r>
          <w:rPr>
            <w:rStyle w:val="Hyperlink"/>
          </w:rPr>
          <w:t>TABLEFLAGS</w:t>
        </w:r>
      </w:hyperlink>
      <w:r>
        <w:t xml:space="preserve"> </w:t>
      </w:r>
      <w:r>
        <w:fldChar w:fldCharType="begin"/>
      </w:r>
      <w:r>
        <w:instrText>PAGEREF Section_346608a3bca24607b98b5f3c77f607d2</w:instrText>
      </w:r>
      <w:r>
        <w:fldChar w:fldCharType="separate"/>
      </w:r>
      <w:r>
        <w:rPr>
          <w:noProof/>
        </w:rPr>
        <w:t>91</w:t>
      </w:r>
      <w:r>
        <w:fldChar w:fldCharType="end"/>
      </w:r>
    </w:p>
    <w:p w:rsidR="00611683" w:rsidRDefault="0071088D">
      <w:pPr>
        <w:pStyle w:val="indexentry0"/>
      </w:pPr>
      <w:hyperlink w:anchor="Section_5dc1b9ed818c436f8a4f905a7ebb1ba9">
        <w:r>
          <w:rPr>
            <w:rStyle w:val="Hyperlink"/>
          </w:rPr>
          <w:t>OfficeArtRecordHeader OfficeArtRecord type</w:t>
        </w:r>
      </w:hyperlink>
      <w:r>
        <w:t xml:space="preserve"> </w:t>
      </w:r>
      <w:r>
        <w:fldChar w:fldCharType="begin"/>
      </w:r>
      <w:r>
        <w:instrText>PAGEREF Section_5dc1b9ed818c436f8a4f905a7ebb1ba9</w:instrText>
      </w:r>
      <w:r>
        <w:fldChar w:fldCharType="separate"/>
      </w:r>
      <w:r>
        <w:rPr>
          <w:noProof/>
        </w:rPr>
        <w:t>27</w:t>
      </w:r>
      <w:r>
        <w:fldChar w:fldCharType="end"/>
      </w:r>
    </w:p>
    <w:p w:rsidR="00611683" w:rsidRDefault="0071088D">
      <w:pPr>
        <w:pStyle w:val="indexentry0"/>
      </w:pPr>
      <w:hyperlink w:anchor="Section_a7ea6419bdb84faf844dfa4acbeb9ecd">
        <w:r>
          <w:rPr>
            <w:rStyle w:val="Hyperlink"/>
          </w:rPr>
          <w:t>OfficeArtRGFOPTE properties</w:t>
        </w:r>
      </w:hyperlink>
      <w:r>
        <w:t xml:space="preserve"> </w:t>
      </w:r>
      <w:r>
        <w:fldChar w:fldCharType="begin"/>
      </w:r>
      <w:r>
        <w:instrText>PAGEREF Section_a7ea6419bdb84faf844dfa4acbeb9ecd</w:instrText>
      </w:r>
      <w:r>
        <w:fldChar w:fldCharType="separate"/>
      </w:r>
      <w:r>
        <w:rPr>
          <w:noProof/>
        </w:rPr>
        <w:t>95</w:t>
      </w:r>
      <w:r>
        <w:fldChar w:fldCharType="end"/>
      </w:r>
    </w:p>
    <w:p w:rsidR="00611683" w:rsidRDefault="0071088D">
      <w:pPr>
        <w:pStyle w:val="indexentry0"/>
      </w:pPr>
      <w:hyperlink w:anchor="Section_a7b26490a8c74087904e417b10839f77">
        <w:r>
          <w:rPr>
            <w:rStyle w:val="Hyperlink"/>
          </w:rPr>
          <w:t>OfficeArtSecondaryFOPT OfficeArtRecord type</w:t>
        </w:r>
      </w:hyperlink>
      <w:r>
        <w:t xml:space="preserve"> </w:t>
      </w:r>
      <w:r>
        <w:fldChar w:fldCharType="begin"/>
      </w:r>
      <w:r>
        <w:instrText>PAGEREF Section_a7b26490a8c74087904e417b10839f77</w:instrText>
      </w:r>
      <w:r>
        <w:fldChar w:fldCharType="separate"/>
      </w:r>
      <w:r>
        <w:rPr>
          <w:noProof/>
        </w:rPr>
        <w:t>41</w:t>
      </w:r>
      <w:r>
        <w:fldChar w:fldCharType="end"/>
      </w:r>
    </w:p>
    <w:p w:rsidR="00611683" w:rsidRDefault="0071088D">
      <w:pPr>
        <w:pStyle w:val="indexentry0"/>
      </w:pPr>
      <w:hyperlink w:anchor="section_c236280417f14e02b2936e7aa8c4df96">
        <w:r>
          <w:rPr>
            <w:rStyle w:val="Hyperlink"/>
          </w:rPr>
          <w:t>OfficeArtSolverContainer diagram example</w:t>
        </w:r>
      </w:hyperlink>
      <w:r>
        <w:t xml:space="preserve"> </w:t>
      </w:r>
      <w:r>
        <w:fldChar w:fldCharType="begin"/>
      </w:r>
      <w:r>
        <w:instrText>PAGEREF section_c236280417f14e02b2936e7aa8c4df96</w:instrText>
      </w:r>
      <w:r>
        <w:fldChar w:fldCharType="separate"/>
      </w:r>
      <w:r>
        <w:rPr>
          <w:noProof/>
        </w:rPr>
        <w:t>580</w:t>
      </w:r>
      <w:r>
        <w:fldChar w:fldCharType="end"/>
      </w:r>
    </w:p>
    <w:p w:rsidR="00611683" w:rsidRDefault="0071088D">
      <w:pPr>
        <w:pStyle w:val="indexentry0"/>
      </w:pPr>
      <w:hyperlink w:anchor="Section_6c3377eae09a4d58a497cbcb12ba38b0">
        <w:r>
          <w:rPr>
            <w:rStyle w:val="Hyperlink"/>
          </w:rPr>
          <w:t>OfficeArtSolverContainer OfficeArtRecord type</w:t>
        </w:r>
      </w:hyperlink>
      <w:r>
        <w:t xml:space="preserve"> </w:t>
      </w:r>
      <w:r>
        <w:fldChar w:fldCharType="begin"/>
      </w:r>
      <w:r>
        <w:instrText>PAGEREF Section_6c3377eae09a4d58a497cbcb12ba38b0</w:instrText>
      </w:r>
      <w:r>
        <w:fldChar w:fldCharType="separate"/>
      </w:r>
      <w:r>
        <w:rPr>
          <w:noProof/>
        </w:rPr>
        <w:t>56</w:t>
      </w:r>
      <w:r>
        <w:fldChar w:fldCharType="end"/>
      </w:r>
    </w:p>
    <w:p w:rsidR="00611683" w:rsidRDefault="0071088D">
      <w:pPr>
        <w:pStyle w:val="indexentry0"/>
      </w:pPr>
      <w:hyperlink w:anchor="Section_2200bdbe11a04e93aa40f6efc711bc78">
        <w:r>
          <w:rPr>
            <w:rStyle w:val="Hyperlink"/>
          </w:rPr>
          <w:t>OfficeArtSolverContainerFileBlock OfficeArtRecord type</w:t>
        </w:r>
      </w:hyperlink>
      <w:r>
        <w:t xml:space="preserve"> </w:t>
      </w:r>
      <w:r>
        <w:fldChar w:fldCharType="begin"/>
      </w:r>
      <w:r>
        <w:instrText>PAGEREF Section_2200bdbe11a04e93aa40f6efc711bc78</w:instrText>
      </w:r>
      <w:r>
        <w:fldChar w:fldCharType="separate"/>
      </w:r>
      <w:r>
        <w:rPr>
          <w:noProof/>
        </w:rPr>
        <w:t>57</w:t>
      </w:r>
      <w:r>
        <w:fldChar w:fldCharType="end"/>
      </w:r>
    </w:p>
    <w:p w:rsidR="00611683" w:rsidRDefault="0071088D">
      <w:pPr>
        <w:pStyle w:val="indexentry0"/>
      </w:pPr>
      <w:hyperlink w:anchor="section_831422c40758444891c8cfad7f4184d0">
        <w:r>
          <w:rPr>
            <w:rStyle w:val="Hyperlink"/>
          </w:rPr>
          <w:t>OfficeArtSpContainer diagram example</w:t>
        </w:r>
      </w:hyperlink>
      <w:r>
        <w:t xml:space="preserve"> </w:t>
      </w:r>
      <w:r>
        <w:fldChar w:fldCharType="begin"/>
      </w:r>
      <w:r>
        <w:instrText>PAGEREF section_831422c407584</w:instrText>
      </w:r>
      <w:r>
        <w:instrText>44891c8cfad7f4184d0</w:instrText>
      </w:r>
      <w:r>
        <w:fldChar w:fldCharType="separate"/>
      </w:r>
      <w:r>
        <w:rPr>
          <w:noProof/>
        </w:rPr>
        <w:t>578</w:t>
      </w:r>
      <w:r>
        <w:fldChar w:fldCharType="end"/>
      </w:r>
    </w:p>
    <w:p w:rsidR="00611683" w:rsidRDefault="0071088D">
      <w:pPr>
        <w:pStyle w:val="indexentry0"/>
      </w:pPr>
      <w:hyperlink w:anchor="Section_16194cb9b4b0476c9678a6ac1f06b034">
        <w:r>
          <w:rPr>
            <w:rStyle w:val="Hyperlink"/>
          </w:rPr>
          <w:t>OfficeArtSpContainer OfficeArtRecord type</w:t>
        </w:r>
      </w:hyperlink>
      <w:r>
        <w:t xml:space="preserve"> </w:t>
      </w:r>
      <w:r>
        <w:fldChar w:fldCharType="begin"/>
      </w:r>
      <w:r>
        <w:instrText>PAGEREF Section_16194cb9b4b0476c9678a6ac1f06b034</w:instrText>
      </w:r>
      <w:r>
        <w:fldChar w:fldCharType="separate"/>
      </w:r>
      <w:r>
        <w:rPr>
          <w:noProof/>
        </w:rPr>
        <w:t>52</w:t>
      </w:r>
      <w:r>
        <w:fldChar w:fldCharType="end"/>
      </w:r>
    </w:p>
    <w:p w:rsidR="00611683" w:rsidRDefault="0071088D">
      <w:pPr>
        <w:pStyle w:val="indexentry0"/>
      </w:pPr>
      <w:hyperlink w:anchor="section_ba1b1f9791284b9a85e8ba01c91983de">
        <w:r>
          <w:rPr>
            <w:rStyle w:val="Hyperlink"/>
          </w:rPr>
          <w:t>OfficeArtSpgrCo</w:t>
        </w:r>
        <w:r>
          <w:rPr>
            <w:rStyle w:val="Hyperlink"/>
          </w:rPr>
          <w:t>ntainer diagram example</w:t>
        </w:r>
      </w:hyperlink>
      <w:r>
        <w:t xml:space="preserve"> </w:t>
      </w:r>
      <w:r>
        <w:fldChar w:fldCharType="begin"/>
      </w:r>
      <w:r>
        <w:instrText>PAGEREF section_ba1b1f9791284b9a85e8ba01c91983de</w:instrText>
      </w:r>
      <w:r>
        <w:fldChar w:fldCharType="separate"/>
      </w:r>
      <w:r>
        <w:rPr>
          <w:noProof/>
        </w:rPr>
        <w:t>546</w:t>
      </w:r>
      <w:r>
        <w:fldChar w:fldCharType="end"/>
      </w:r>
    </w:p>
    <w:p w:rsidR="00611683" w:rsidRDefault="0071088D">
      <w:pPr>
        <w:pStyle w:val="indexentry0"/>
      </w:pPr>
      <w:hyperlink w:anchor="Section_e42f26e5c0eb4d10a708eef5958af44d">
        <w:r>
          <w:rPr>
            <w:rStyle w:val="Hyperlink"/>
          </w:rPr>
          <w:t>OfficeArtSpgrContainer OfficeArtRecord type</w:t>
        </w:r>
      </w:hyperlink>
      <w:r>
        <w:t xml:space="preserve"> </w:t>
      </w:r>
      <w:r>
        <w:fldChar w:fldCharType="begin"/>
      </w:r>
      <w:r>
        <w:instrText>PAGEREF Section_e42f26e5c0eb4d10a708eef5958af44d</w:instrText>
      </w:r>
      <w:r>
        <w:fldChar w:fldCharType="separate"/>
      </w:r>
      <w:r>
        <w:rPr>
          <w:noProof/>
        </w:rPr>
        <w:t>55</w:t>
      </w:r>
      <w:r>
        <w:fldChar w:fldCharType="end"/>
      </w:r>
    </w:p>
    <w:p w:rsidR="00611683" w:rsidRDefault="0071088D">
      <w:pPr>
        <w:pStyle w:val="indexentry0"/>
      </w:pPr>
      <w:hyperlink w:anchor="Section_cb0b5e1edacb4b3ebf7c1607ac20f8bf">
        <w:r>
          <w:rPr>
            <w:rStyle w:val="Hyperlink"/>
          </w:rPr>
          <w:t>OfficeArtSpgrContainerFileBlock OfficeArtRecord type</w:t>
        </w:r>
      </w:hyperlink>
      <w:r>
        <w:t xml:space="preserve"> </w:t>
      </w:r>
      <w:r>
        <w:fldChar w:fldCharType="begin"/>
      </w:r>
      <w:r>
        <w:instrText>PAGEREF Section_cb0b5e1edacb4b3ebf7c1607ac20f8bf</w:instrText>
      </w:r>
      <w:r>
        <w:fldChar w:fldCharType="separate"/>
      </w:r>
      <w:r>
        <w:rPr>
          <w:noProof/>
        </w:rPr>
        <w:t>56</w:t>
      </w:r>
      <w:r>
        <w:fldChar w:fldCharType="end"/>
      </w:r>
    </w:p>
    <w:p w:rsidR="00611683" w:rsidRDefault="0071088D">
      <w:pPr>
        <w:pStyle w:val="indexentry0"/>
      </w:pPr>
      <w:hyperlink w:anchor="Section_9ec5eac506904526ae60fed701133495">
        <w:r>
          <w:rPr>
            <w:rStyle w:val="Hyperlink"/>
          </w:rPr>
          <w:t>OfficeArtSplitMenuColorContainer OfficeArtReco</w:t>
        </w:r>
        <w:r>
          <w:rPr>
            <w:rStyle w:val="Hyperlink"/>
          </w:rPr>
          <w:t>rd type</w:t>
        </w:r>
      </w:hyperlink>
      <w:r>
        <w:t xml:space="preserve"> </w:t>
      </w:r>
      <w:r>
        <w:fldChar w:fldCharType="begin"/>
      </w:r>
      <w:r>
        <w:instrText>PAGEREF Section_9ec5eac506904526ae60fed701133495</w:instrText>
      </w:r>
      <w:r>
        <w:fldChar w:fldCharType="separate"/>
      </w:r>
      <w:r>
        <w:rPr>
          <w:noProof/>
        </w:rPr>
        <w:t>78</w:t>
      </w:r>
      <w:r>
        <w:fldChar w:fldCharType="end"/>
      </w:r>
    </w:p>
    <w:p w:rsidR="00611683" w:rsidRDefault="0071088D">
      <w:pPr>
        <w:pStyle w:val="indexentry0"/>
      </w:pPr>
      <w:hyperlink w:anchor="Section_a687e90c17484f578758be31cfb36185">
        <w:r>
          <w:rPr>
            <w:rStyle w:val="Hyperlink"/>
          </w:rPr>
          <w:t>OfficeArtTertiaryFOPT OfficeArtRecord type</w:t>
        </w:r>
      </w:hyperlink>
      <w:r>
        <w:t xml:space="preserve"> </w:t>
      </w:r>
      <w:r>
        <w:fldChar w:fldCharType="begin"/>
      </w:r>
      <w:r>
        <w:instrText>PAGEREF Section_a687e90c17484f578758be31cfb36185</w:instrText>
      </w:r>
      <w:r>
        <w:fldChar w:fldCharType="separate"/>
      </w:r>
      <w:r>
        <w:rPr>
          <w:noProof/>
        </w:rPr>
        <w:t>42</w:t>
      </w:r>
      <w:r>
        <w:fldChar w:fldCharType="end"/>
      </w:r>
    </w:p>
    <w:p w:rsidR="00611683" w:rsidRDefault="0071088D">
      <w:pPr>
        <w:pStyle w:val="indexentry0"/>
      </w:pPr>
      <w:r>
        <w:t>Overview</w:t>
      </w:r>
    </w:p>
    <w:p w:rsidR="00611683" w:rsidRDefault="0071088D">
      <w:pPr>
        <w:pStyle w:val="indexentry0"/>
      </w:pPr>
      <w:r>
        <w:t xml:space="preserve">   </w:t>
      </w:r>
      <w:hyperlink w:anchor="section_758eaf99bf424674adcae7fa6296e9c6">
        <w:r>
          <w:rPr>
            <w:rStyle w:val="Hyperlink"/>
          </w:rPr>
          <w:t>bit format</w:t>
        </w:r>
      </w:hyperlink>
      <w:r>
        <w:t xml:space="preserve"> </w:t>
      </w:r>
      <w:r>
        <w:fldChar w:fldCharType="begin"/>
      </w:r>
      <w:r>
        <w:instrText>PAGEREF section_758eaf99bf424674adcae7fa6296e9c6</w:instrText>
      </w:r>
      <w:r>
        <w:fldChar w:fldCharType="separate"/>
      </w:r>
      <w:r>
        <w:rPr>
          <w:noProof/>
        </w:rPr>
        <w:t>24</w:t>
      </w:r>
      <w:r>
        <w:fldChar w:fldCharType="end"/>
      </w:r>
    </w:p>
    <w:p w:rsidR="00611683" w:rsidRDefault="0071088D">
      <w:pPr>
        <w:pStyle w:val="indexentry0"/>
      </w:pPr>
      <w:r>
        <w:t xml:space="preserve">   </w:t>
      </w:r>
      <w:hyperlink w:anchor="section_58bcab3e4216420aaf772646eccaab6c">
        <w:r>
          <w:rPr>
            <w:rStyle w:val="Hyperlink"/>
          </w:rPr>
          <w:t>container</w:t>
        </w:r>
      </w:hyperlink>
      <w:r>
        <w:t xml:space="preserve"> </w:t>
      </w:r>
      <w:r>
        <w:fldChar w:fldCharType="begin"/>
      </w:r>
      <w:r>
        <w:instrText>PAGEREF section_58bcab3e4216420aaf772646eccaab6c</w:instrText>
      </w:r>
      <w:r>
        <w:fldChar w:fldCharType="separate"/>
      </w:r>
      <w:r>
        <w:rPr>
          <w:noProof/>
        </w:rPr>
        <w:t>24</w:t>
      </w:r>
      <w:r>
        <w:fldChar w:fldCharType="end"/>
      </w:r>
    </w:p>
    <w:p w:rsidR="00611683" w:rsidRDefault="0071088D">
      <w:pPr>
        <w:pStyle w:val="indexentry0"/>
      </w:pPr>
      <w:r>
        <w:t xml:space="preserve">   </w:t>
      </w:r>
      <w:hyperlink w:anchor="section_6f6f54dada564c6899990a0a388e3aa6">
        <w:r>
          <w:rPr>
            <w:rStyle w:val="Hyperlink"/>
          </w:rPr>
          <w:t>extended colors</w:t>
        </w:r>
      </w:hyperlink>
      <w:r>
        <w:t xml:space="preserve"> </w:t>
      </w:r>
      <w:r>
        <w:fldChar w:fldCharType="begin"/>
      </w:r>
      <w:r>
        <w:instrText>PAGEREF section_6f6f54dada564c6899990a0a388e3aa6</w:instrText>
      </w:r>
      <w:r>
        <w:fldChar w:fldCharType="separate"/>
      </w:r>
      <w:r>
        <w:rPr>
          <w:noProof/>
        </w:rPr>
        <w:t>24</w:t>
      </w:r>
      <w:r>
        <w:fldChar w:fldCharType="end"/>
      </w:r>
    </w:p>
    <w:p w:rsidR="00611683" w:rsidRDefault="0071088D">
      <w:pPr>
        <w:pStyle w:val="indexentry0"/>
      </w:pPr>
      <w:r>
        <w:t xml:space="preserve">   </w:t>
      </w:r>
      <w:hyperlink w:anchor="section_aa2663662a844b45b4c519e0307f2109">
        <w:r>
          <w:rPr>
            <w:rStyle w:val="Hyperlink"/>
          </w:rPr>
          <w:t>properties</w:t>
        </w:r>
      </w:hyperlink>
      <w:r>
        <w:t xml:space="preserve"> </w:t>
      </w:r>
      <w:r>
        <w:fldChar w:fldCharType="begin"/>
      </w:r>
      <w:r>
        <w:instrText>PAGEREF section_aa2663662a844b45b4c519e0307f210</w:instrText>
      </w:r>
      <w:r>
        <w:instrText>9</w:instrText>
      </w:r>
      <w:r>
        <w:fldChar w:fldCharType="separate"/>
      </w:r>
      <w:r>
        <w:rPr>
          <w:noProof/>
        </w:rPr>
        <w:t>24</w:t>
      </w:r>
      <w:r>
        <w:fldChar w:fldCharType="end"/>
      </w:r>
    </w:p>
    <w:p w:rsidR="00611683" w:rsidRDefault="0071088D">
      <w:pPr>
        <w:pStyle w:val="indexentry0"/>
      </w:pPr>
      <w:r>
        <w:t xml:space="preserve">   </w:t>
      </w:r>
      <w:hyperlink w:anchor="section_fecfa355f214415b81d774759afcd410">
        <w:r>
          <w:rPr>
            <w:rStyle w:val="Hyperlink"/>
          </w:rPr>
          <w:t>record header</w:t>
        </w:r>
      </w:hyperlink>
      <w:r>
        <w:t xml:space="preserve"> </w:t>
      </w:r>
      <w:r>
        <w:fldChar w:fldCharType="begin"/>
      </w:r>
      <w:r>
        <w:instrText>PAGEREF section_fecfa355f214415b81d774759afcd410</w:instrText>
      </w:r>
      <w:r>
        <w:fldChar w:fldCharType="separate"/>
      </w:r>
      <w:r>
        <w:rPr>
          <w:noProof/>
        </w:rPr>
        <w:t>24</w:t>
      </w:r>
      <w:r>
        <w:fldChar w:fldCharType="end"/>
      </w:r>
    </w:p>
    <w:p w:rsidR="00611683" w:rsidRDefault="0071088D">
      <w:pPr>
        <w:pStyle w:val="indexentry0"/>
      </w:pPr>
      <w:r>
        <w:t xml:space="preserve">   </w:t>
      </w:r>
      <w:hyperlink w:anchor="section_23b79166ab6042b9b71843d8e369f9db">
        <w:r>
          <w:rPr>
            <w:rStyle w:val="Hyperlink"/>
          </w:rPr>
          <w:t>records</w:t>
        </w:r>
      </w:hyperlink>
      <w:r>
        <w:t xml:space="preserve"> </w:t>
      </w:r>
      <w:r>
        <w:fldChar w:fldCharType="begin"/>
      </w:r>
      <w:r>
        <w:instrText>PAGEREF section_23b79166ab6042b9b71843d8e369f</w:instrText>
      </w:r>
      <w:r>
        <w:instrText>9db</w:instrText>
      </w:r>
      <w:r>
        <w:fldChar w:fldCharType="separate"/>
      </w:r>
      <w:r>
        <w:rPr>
          <w:noProof/>
        </w:rPr>
        <w:t>23</w:t>
      </w:r>
      <w:r>
        <w:fldChar w:fldCharType="end"/>
      </w:r>
    </w:p>
    <w:p w:rsidR="00611683" w:rsidRDefault="0071088D">
      <w:pPr>
        <w:pStyle w:val="indexentry0"/>
      </w:pPr>
      <w:hyperlink w:anchor="section_119fd7ce1fc147aabe050b00efb28c41">
        <w:r>
          <w:rPr>
            <w:rStyle w:val="Hyperlink"/>
          </w:rPr>
          <w:t>Overview (synopsis)</w:t>
        </w:r>
      </w:hyperlink>
      <w:r>
        <w:t xml:space="preserve"> </w:t>
      </w:r>
      <w:r>
        <w:fldChar w:fldCharType="begin"/>
      </w:r>
      <w:r>
        <w:instrText>PAGEREF section_119fd7ce1fc147aabe050b00efb28c41</w:instrText>
      </w:r>
      <w:r>
        <w:fldChar w:fldCharType="separate"/>
      </w:r>
      <w:r>
        <w:rPr>
          <w:noProof/>
        </w:rPr>
        <w:t>22</w:t>
      </w:r>
      <w:r>
        <w:fldChar w:fldCharType="end"/>
      </w:r>
    </w:p>
    <w:p w:rsidR="00611683" w:rsidRDefault="00611683">
      <w:pPr>
        <w:spacing w:before="0" w:after="0"/>
        <w:rPr>
          <w:sz w:val="16"/>
        </w:rPr>
      </w:pPr>
    </w:p>
    <w:p w:rsidR="00611683" w:rsidRDefault="0071088D">
      <w:pPr>
        <w:pStyle w:val="indexheader"/>
      </w:pPr>
      <w:r>
        <w:t>P</w:t>
      </w:r>
    </w:p>
    <w:p w:rsidR="00611683" w:rsidRDefault="00611683">
      <w:pPr>
        <w:spacing w:before="0" w:after="0"/>
        <w:rPr>
          <w:sz w:val="16"/>
        </w:rPr>
      </w:pPr>
    </w:p>
    <w:p w:rsidR="00611683" w:rsidRDefault="0071088D">
      <w:pPr>
        <w:pStyle w:val="indexentry0"/>
      </w:pPr>
      <w:hyperlink w:anchor="Section_0f7072304d5241ab8dad70a9de257983">
        <w:r>
          <w:rPr>
            <w:rStyle w:val="Hyperlink"/>
          </w:rPr>
          <w:t>pAdjustHandles geometry property</w:t>
        </w:r>
      </w:hyperlink>
      <w:r>
        <w:t xml:space="preserve"> </w:t>
      </w:r>
      <w:r>
        <w:fldChar w:fldCharType="begin"/>
      </w:r>
      <w:r>
        <w:instrText>PAGEREF Sectio</w:instrText>
      </w:r>
      <w:r>
        <w:instrText>n_0f7072304d5241ab8dad70a9de257983</w:instrText>
      </w:r>
      <w:r>
        <w:fldChar w:fldCharType="separate"/>
      </w:r>
      <w:r>
        <w:rPr>
          <w:noProof/>
        </w:rPr>
        <w:t>179</w:t>
      </w:r>
      <w:r>
        <w:fldChar w:fldCharType="end"/>
      </w:r>
    </w:p>
    <w:p w:rsidR="00611683" w:rsidRDefault="0071088D">
      <w:pPr>
        <w:pStyle w:val="indexentry0"/>
      </w:pPr>
      <w:hyperlink w:anchor="Section_b00d10ad85ad40eb9b852632c3fc702e">
        <w:r>
          <w:rPr>
            <w:rStyle w:val="Hyperlink"/>
          </w:rPr>
          <w:t>pAdjustHandles_complex geometry property</w:t>
        </w:r>
      </w:hyperlink>
      <w:r>
        <w:t xml:space="preserve"> </w:t>
      </w:r>
      <w:r>
        <w:fldChar w:fldCharType="begin"/>
      </w:r>
      <w:r>
        <w:instrText>PAGEREF Section_b00d10ad85ad40eb9b852632c3fc702e</w:instrText>
      </w:r>
      <w:r>
        <w:fldChar w:fldCharType="separate"/>
      </w:r>
      <w:r>
        <w:rPr>
          <w:noProof/>
        </w:rPr>
        <w:t>180</w:t>
      </w:r>
      <w:r>
        <w:fldChar w:fldCharType="end"/>
      </w:r>
    </w:p>
    <w:p w:rsidR="00611683" w:rsidRDefault="0071088D">
      <w:pPr>
        <w:pStyle w:val="indexentry0"/>
      </w:pPr>
      <w:hyperlink w:anchor="Section_d92ea7343fe24e4fb358c09be14dea38">
        <w:r>
          <w:rPr>
            <w:rStyle w:val="Hyperlink"/>
          </w:rPr>
          <w:t>pConnectionSites geometry property</w:t>
        </w:r>
      </w:hyperlink>
      <w:r>
        <w:t xml:space="preserve"> </w:t>
      </w:r>
      <w:r>
        <w:fldChar w:fldCharType="begin"/>
      </w:r>
      <w:r>
        <w:instrText>PAGEREF Section_d92ea7343fe24e4fb358c09be14dea38</w:instrText>
      </w:r>
      <w:r>
        <w:fldChar w:fldCharType="separate"/>
      </w:r>
      <w:r>
        <w:rPr>
          <w:noProof/>
        </w:rPr>
        <w:t>174</w:t>
      </w:r>
      <w:r>
        <w:fldChar w:fldCharType="end"/>
      </w:r>
    </w:p>
    <w:p w:rsidR="00611683" w:rsidRDefault="0071088D">
      <w:pPr>
        <w:pStyle w:val="indexentry0"/>
      </w:pPr>
      <w:hyperlink w:anchor="Section_54a94a26d57044009f4c9ef4ea723bc6">
        <w:r>
          <w:rPr>
            <w:rStyle w:val="Hyperlink"/>
          </w:rPr>
          <w:t>pConnectionSites_complex geometry property</w:t>
        </w:r>
      </w:hyperlink>
      <w:r>
        <w:t xml:space="preserve"> </w:t>
      </w:r>
      <w:r>
        <w:fldChar w:fldCharType="begin"/>
      </w:r>
      <w:r>
        <w:instrText>PAGEREF Section_54a94a26d57044009f4c9ef4ea723bc6</w:instrText>
      </w:r>
      <w:r>
        <w:fldChar w:fldCharType="separate"/>
      </w:r>
      <w:r>
        <w:rPr>
          <w:noProof/>
        </w:rPr>
        <w:t>175</w:t>
      </w:r>
      <w:r>
        <w:fldChar w:fldCharType="end"/>
      </w:r>
    </w:p>
    <w:p w:rsidR="00611683" w:rsidRDefault="0071088D">
      <w:pPr>
        <w:pStyle w:val="indexentry0"/>
      </w:pPr>
      <w:hyperlink w:anchor="Section_cb91fb1680e84fffae65ecf8ec0318d7">
        <w:r>
          <w:rPr>
            <w:rStyle w:val="Hyperlink"/>
          </w:rPr>
          <w:t>pConnectionSitesDir geometry property</w:t>
        </w:r>
      </w:hyperlink>
      <w:r>
        <w:t xml:space="preserve"> </w:t>
      </w:r>
      <w:r>
        <w:fldChar w:fldCharType="begin"/>
      </w:r>
      <w:r>
        <w:instrText>PAGEREF Section_cb91fb1680e84fffae65ecf8ec0318d7</w:instrText>
      </w:r>
      <w:r>
        <w:fldChar w:fldCharType="separate"/>
      </w:r>
      <w:r>
        <w:rPr>
          <w:noProof/>
        </w:rPr>
        <w:t>175</w:t>
      </w:r>
      <w:r>
        <w:fldChar w:fldCharType="end"/>
      </w:r>
    </w:p>
    <w:p w:rsidR="00611683" w:rsidRDefault="0071088D">
      <w:pPr>
        <w:pStyle w:val="indexentry0"/>
      </w:pPr>
      <w:hyperlink w:anchor="Section_8b3be2a149af445c9f832e3c7341645c">
        <w:r>
          <w:rPr>
            <w:rStyle w:val="Hyperlink"/>
          </w:rPr>
          <w:t>pConnectionSitesDir_complex geometry prope</w:t>
        </w:r>
        <w:r>
          <w:rPr>
            <w:rStyle w:val="Hyperlink"/>
          </w:rPr>
          <w:t>rty</w:t>
        </w:r>
      </w:hyperlink>
      <w:r>
        <w:t xml:space="preserve"> </w:t>
      </w:r>
      <w:r>
        <w:fldChar w:fldCharType="begin"/>
      </w:r>
      <w:r>
        <w:instrText>PAGEREF Section_8b3be2a149af445c9f832e3c7341645c</w:instrText>
      </w:r>
      <w:r>
        <w:fldChar w:fldCharType="separate"/>
      </w:r>
      <w:r>
        <w:rPr>
          <w:noProof/>
        </w:rPr>
        <w:t>176</w:t>
      </w:r>
      <w:r>
        <w:fldChar w:fldCharType="end"/>
      </w:r>
    </w:p>
    <w:p w:rsidR="00611683" w:rsidRDefault="0071088D">
      <w:pPr>
        <w:pStyle w:val="indexentry0"/>
      </w:pPr>
      <w:hyperlink w:anchor="Section_8f19928d6902435fb959c43735b58702">
        <w:r>
          <w:rPr>
            <w:rStyle w:val="Hyperlink"/>
          </w:rPr>
          <w:t>pctHoriz group shape 2 property</w:t>
        </w:r>
      </w:hyperlink>
      <w:r>
        <w:t xml:space="preserve"> </w:t>
      </w:r>
      <w:r>
        <w:fldChar w:fldCharType="begin"/>
      </w:r>
      <w:r>
        <w:instrText>PAGEREF Section_8f19928d6902435fb959c43735b58702</w:instrText>
      </w:r>
      <w:r>
        <w:fldChar w:fldCharType="separate"/>
      </w:r>
      <w:r>
        <w:rPr>
          <w:noProof/>
        </w:rPr>
        <w:t>160</w:t>
      </w:r>
      <w:r>
        <w:fldChar w:fldCharType="end"/>
      </w:r>
    </w:p>
    <w:p w:rsidR="00611683" w:rsidRDefault="0071088D">
      <w:pPr>
        <w:pStyle w:val="indexentry0"/>
      </w:pPr>
      <w:hyperlink w:anchor="Section_5d1e553b55f54ea2a5e9bd21ae6e698d">
        <w:r>
          <w:rPr>
            <w:rStyle w:val="Hyperlink"/>
          </w:rPr>
          <w:t>pctHorizPos group shape 2 property</w:t>
        </w:r>
      </w:hyperlink>
      <w:r>
        <w:t xml:space="preserve"> </w:t>
      </w:r>
      <w:r>
        <w:fldChar w:fldCharType="begin"/>
      </w:r>
      <w:r>
        <w:instrText>PAGEREF Section_5d1e553b55f54ea2a5e9bd21ae6e698d</w:instrText>
      </w:r>
      <w:r>
        <w:fldChar w:fldCharType="separate"/>
      </w:r>
      <w:r>
        <w:rPr>
          <w:noProof/>
        </w:rPr>
        <w:t>161</w:t>
      </w:r>
      <w:r>
        <w:fldChar w:fldCharType="end"/>
      </w:r>
    </w:p>
    <w:p w:rsidR="00611683" w:rsidRDefault="0071088D">
      <w:pPr>
        <w:pStyle w:val="indexentry0"/>
      </w:pPr>
      <w:hyperlink w:anchor="Section_8434a5b9f3a4487c90349a3d9f258973">
        <w:r>
          <w:rPr>
            <w:rStyle w:val="Hyperlink"/>
          </w:rPr>
          <w:t>pctHR group shape property</w:t>
        </w:r>
      </w:hyperlink>
      <w:r>
        <w:t xml:space="preserve"> </w:t>
      </w:r>
      <w:r>
        <w:fldChar w:fldCharType="begin"/>
      </w:r>
      <w:r>
        <w:instrText>PAGEREF Section_8434a5b9f3a4487c90349a3d9f258973</w:instrText>
      </w:r>
      <w:r>
        <w:fldChar w:fldCharType="separate"/>
      </w:r>
      <w:r>
        <w:rPr>
          <w:noProof/>
        </w:rPr>
        <w:t>145</w:t>
      </w:r>
      <w:r>
        <w:fldChar w:fldCharType="end"/>
      </w:r>
    </w:p>
    <w:p w:rsidR="00611683" w:rsidRDefault="0071088D">
      <w:pPr>
        <w:pStyle w:val="indexentry0"/>
      </w:pPr>
      <w:hyperlink w:anchor="Section_288d5aab93534dac8ea93d0f59acff18">
        <w:r>
          <w:rPr>
            <w:rStyle w:val="Hyperlink"/>
          </w:rPr>
          <w:t>pctVert group shape 2 property</w:t>
        </w:r>
      </w:hyperlink>
      <w:r>
        <w:t xml:space="preserve"> </w:t>
      </w:r>
      <w:r>
        <w:fldChar w:fldCharType="begin"/>
      </w:r>
      <w:r>
        <w:instrText>PAGEREF Section_288d5aab93534dac8ea93d0f59acff18</w:instrText>
      </w:r>
      <w:r>
        <w:fldChar w:fldCharType="separate"/>
      </w:r>
      <w:r>
        <w:rPr>
          <w:noProof/>
        </w:rPr>
        <w:t>160</w:t>
      </w:r>
      <w:r>
        <w:fldChar w:fldCharType="end"/>
      </w:r>
    </w:p>
    <w:p w:rsidR="00611683" w:rsidRDefault="0071088D">
      <w:pPr>
        <w:pStyle w:val="indexentry0"/>
      </w:pPr>
      <w:hyperlink w:anchor="Section_fb21de12d79f48a9b08fb292876095b2">
        <w:r>
          <w:rPr>
            <w:rStyle w:val="Hyperlink"/>
          </w:rPr>
          <w:t>pctVertPos group shape 2 property</w:t>
        </w:r>
      </w:hyperlink>
      <w:r>
        <w:t xml:space="preserve"> </w:t>
      </w:r>
      <w:r>
        <w:fldChar w:fldCharType="begin"/>
      </w:r>
      <w:r>
        <w:instrText>PAGEREF Section_fb21de12d79f</w:instrText>
      </w:r>
      <w:r>
        <w:instrText>48a9b08fb292876095b2</w:instrText>
      </w:r>
      <w:r>
        <w:fldChar w:fldCharType="separate"/>
      </w:r>
      <w:r>
        <w:rPr>
          <w:noProof/>
        </w:rPr>
        <w:t>162</w:t>
      </w:r>
      <w:r>
        <w:fldChar w:fldCharType="end"/>
      </w:r>
    </w:p>
    <w:p w:rsidR="00611683" w:rsidRDefault="0071088D">
      <w:pPr>
        <w:pStyle w:val="indexentry0"/>
      </w:pP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611683" w:rsidRDefault="0071088D">
      <w:pPr>
        <w:pStyle w:val="indexentry0"/>
      </w:pPr>
      <w:r>
        <w:t>Perspective Style property</w:t>
      </w:r>
    </w:p>
    <w:p w:rsidR="00611683" w:rsidRDefault="0071088D">
      <w:pPr>
        <w:pStyle w:val="indexentry0"/>
      </w:pPr>
      <w:r>
        <w:t xml:space="preserve">   </w:t>
      </w: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611683" w:rsidRDefault="0071088D">
      <w:pPr>
        <w:pStyle w:val="indexentry0"/>
      </w:pPr>
      <w:r>
        <w:t xml:space="preserve">   </w:t>
      </w:r>
      <w:hyperlink w:anchor="Section_190be90e30dc4e788c6f121be531f6bb">
        <w:r>
          <w:rPr>
            <w:rStyle w:val="Hyperlink"/>
          </w:rPr>
          <w:t>perspectiveOffsetX</w:t>
        </w:r>
      </w:hyperlink>
      <w:r>
        <w:t xml:space="preserve"> </w:t>
      </w:r>
      <w:r>
        <w:fldChar w:fldCharType="begin"/>
      </w:r>
      <w:r>
        <w:instrText>PAGEREF Section_190</w:instrText>
      </w:r>
      <w:r>
        <w:instrText>be90e30dc4e788c6f121be531f6bb</w:instrText>
      </w:r>
      <w:r>
        <w:fldChar w:fldCharType="separate"/>
      </w:r>
      <w:r>
        <w:rPr>
          <w:noProof/>
        </w:rPr>
        <w:t>337</w:t>
      </w:r>
      <w:r>
        <w:fldChar w:fldCharType="end"/>
      </w:r>
    </w:p>
    <w:p w:rsidR="00611683" w:rsidRDefault="0071088D">
      <w:pPr>
        <w:pStyle w:val="indexentry0"/>
      </w:pPr>
      <w:r>
        <w:t xml:space="preserve">   </w:t>
      </w:r>
      <w:hyperlink w:anchor="Section_2089694e214b4ba28b7b5293b444dab1">
        <w:r>
          <w:rPr>
            <w:rStyle w:val="Hyperlink"/>
          </w:rPr>
          <w:t>perspectiveOffsetY</w:t>
        </w:r>
      </w:hyperlink>
      <w:r>
        <w:t xml:space="preserve"> </w:t>
      </w:r>
      <w:r>
        <w:fldChar w:fldCharType="begin"/>
      </w:r>
      <w:r>
        <w:instrText>PAGEREF Section_2089694e214b4ba28b7b5293b444dab1</w:instrText>
      </w:r>
      <w:r>
        <w:fldChar w:fldCharType="separate"/>
      </w:r>
      <w:r>
        <w:rPr>
          <w:noProof/>
        </w:rPr>
        <w:t>337</w:t>
      </w:r>
      <w:r>
        <w:fldChar w:fldCharType="end"/>
      </w:r>
    </w:p>
    <w:p w:rsidR="00611683" w:rsidRDefault="0071088D">
      <w:pPr>
        <w:pStyle w:val="indexentry0"/>
      </w:pPr>
      <w:r>
        <w:t xml:space="preserve">   </w:t>
      </w:r>
      <w:hyperlink w:anchor="Section_c8150b599e9346bdb827bc1839f889d4">
        <w:r>
          <w:rPr>
            <w:rStyle w:val="Hyperlink"/>
          </w:rPr>
          <w:t>perspectiveOriginX</w:t>
        </w:r>
      </w:hyperlink>
      <w:r>
        <w:t xml:space="preserve"> </w:t>
      </w:r>
      <w:r>
        <w:fldChar w:fldCharType="begin"/>
      </w:r>
      <w:r>
        <w:instrText>P</w:instrText>
      </w:r>
      <w:r>
        <w:instrText>AGEREF Section_c8150b599e9346bdb827bc1839f889d4</w:instrText>
      </w:r>
      <w:r>
        <w:fldChar w:fldCharType="separate"/>
      </w:r>
      <w:r>
        <w:rPr>
          <w:noProof/>
        </w:rPr>
        <w:t>342</w:t>
      </w:r>
      <w:r>
        <w:fldChar w:fldCharType="end"/>
      </w:r>
    </w:p>
    <w:p w:rsidR="00611683" w:rsidRDefault="0071088D">
      <w:pPr>
        <w:pStyle w:val="indexentry0"/>
      </w:pPr>
      <w:r>
        <w:t xml:space="preserve">   </w:t>
      </w:r>
      <w:hyperlink w:anchor="Section_e4849294a7504eefb5e0bcb90f1e7879">
        <w:r>
          <w:rPr>
            <w:rStyle w:val="Hyperlink"/>
          </w:rPr>
          <w:t>perspectiveOriginY</w:t>
        </w:r>
      </w:hyperlink>
      <w:r>
        <w:t xml:space="preserve"> </w:t>
      </w:r>
      <w:r>
        <w:fldChar w:fldCharType="begin"/>
      </w:r>
      <w:r>
        <w:instrText>PAGEREF Section_e4849294a7504eefb5e0bcb90f1e7879</w:instrText>
      </w:r>
      <w:r>
        <w:fldChar w:fldCharType="separate"/>
      </w:r>
      <w:r>
        <w:rPr>
          <w:noProof/>
        </w:rPr>
        <w:t>342</w:t>
      </w:r>
      <w:r>
        <w:fldChar w:fldCharType="end"/>
      </w:r>
    </w:p>
    <w:p w:rsidR="00611683" w:rsidRDefault="0071088D">
      <w:pPr>
        <w:pStyle w:val="indexentry0"/>
      </w:pPr>
      <w:r>
        <w:t xml:space="preserve">   </w:t>
      </w:r>
      <w:hyperlink w:anchor="Section_30d6210bd1a94d34ad6f4890145e522d">
        <w:r>
          <w:rPr>
            <w:rStyle w:val="Hyperlink"/>
          </w:rPr>
          <w:t>pers</w:t>
        </w:r>
        <w:r>
          <w:rPr>
            <w:rStyle w:val="Hyperlink"/>
          </w:rPr>
          <w:t>pectivePerspectiveX</w:t>
        </w:r>
      </w:hyperlink>
      <w:r>
        <w:t xml:space="preserve"> </w:t>
      </w:r>
      <w:r>
        <w:fldChar w:fldCharType="begin"/>
      </w:r>
      <w:r>
        <w:instrText>PAGEREF Section_30d6210bd1a94d34ad6f4890145e522d</w:instrText>
      </w:r>
      <w:r>
        <w:fldChar w:fldCharType="separate"/>
      </w:r>
      <w:r>
        <w:rPr>
          <w:noProof/>
        </w:rPr>
        <w:t>340</w:t>
      </w:r>
      <w:r>
        <w:fldChar w:fldCharType="end"/>
      </w:r>
    </w:p>
    <w:p w:rsidR="00611683" w:rsidRDefault="0071088D">
      <w:pPr>
        <w:pStyle w:val="indexentry0"/>
      </w:pPr>
      <w:r>
        <w:t xml:space="preserve">   </w:t>
      </w:r>
      <w:hyperlink w:anchor="Section_a8e9d82e4f6140c88c471727aa9e30f4">
        <w:r>
          <w:rPr>
            <w:rStyle w:val="Hyperlink"/>
          </w:rPr>
          <w:t>perspectivePerspectiveY</w:t>
        </w:r>
      </w:hyperlink>
      <w:r>
        <w:t xml:space="preserve"> </w:t>
      </w:r>
      <w:r>
        <w:fldChar w:fldCharType="begin"/>
      </w:r>
      <w:r>
        <w:instrText>PAGEREF Section_a8e9d82e4f6140c88c471727aa9e30f4</w:instrText>
      </w:r>
      <w:r>
        <w:fldChar w:fldCharType="separate"/>
      </w:r>
      <w:r>
        <w:rPr>
          <w:noProof/>
        </w:rPr>
        <w:t>341</w:t>
      </w:r>
      <w:r>
        <w:fldChar w:fldCharType="end"/>
      </w:r>
    </w:p>
    <w:p w:rsidR="00611683" w:rsidRDefault="0071088D">
      <w:pPr>
        <w:pStyle w:val="indexentry0"/>
      </w:pPr>
      <w:r>
        <w:t xml:space="preserve">   </w:t>
      </w:r>
      <w:hyperlink w:anchor="Section_03c807413fef41539d992b3679a43165">
        <w:r>
          <w:rPr>
            <w:rStyle w:val="Hyperlink"/>
          </w:rPr>
          <w:t>perspectiveScaleXToX</w:t>
        </w:r>
      </w:hyperlink>
      <w:r>
        <w:t xml:space="preserve"> </w:t>
      </w:r>
      <w:r>
        <w:fldChar w:fldCharType="begin"/>
      </w:r>
      <w:r>
        <w:instrText>PAGEREF Section_03c807413fef41539d992b3679a43165</w:instrText>
      </w:r>
      <w:r>
        <w:fldChar w:fldCharType="separate"/>
      </w:r>
      <w:r>
        <w:rPr>
          <w:noProof/>
        </w:rPr>
        <w:t>338</w:t>
      </w:r>
      <w:r>
        <w:fldChar w:fldCharType="end"/>
      </w:r>
    </w:p>
    <w:p w:rsidR="00611683" w:rsidRDefault="0071088D">
      <w:pPr>
        <w:pStyle w:val="indexentry0"/>
      </w:pPr>
      <w:r>
        <w:t xml:space="preserve">   </w:t>
      </w:r>
      <w:hyperlink w:anchor="Section_23be679886464b219b23efdaa58ec840">
        <w:r>
          <w:rPr>
            <w:rStyle w:val="Hyperlink"/>
          </w:rPr>
          <w:t>perspectiveScaleXToY</w:t>
        </w:r>
      </w:hyperlink>
      <w:r>
        <w:t xml:space="preserve"> </w:t>
      </w:r>
      <w:r>
        <w:fldChar w:fldCharType="begin"/>
      </w:r>
      <w:r>
        <w:instrText>PAGEREF Section_23be679886464b219b23efdaa58ec840</w:instrText>
      </w:r>
      <w:r>
        <w:fldChar w:fldCharType="separate"/>
      </w:r>
      <w:r>
        <w:rPr>
          <w:noProof/>
        </w:rPr>
        <w:t>339</w:t>
      </w:r>
      <w:r>
        <w:fldChar w:fldCharType="end"/>
      </w:r>
    </w:p>
    <w:p w:rsidR="00611683" w:rsidRDefault="0071088D">
      <w:pPr>
        <w:pStyle w:val="indexentry0"/>
      </w:pPr>
      <w:r>
        <w:t xml:space="preserve">   </w:t>
      </w:r>
      <w:hyperlink w:anchor="Section_feecf03b07e04a0da1a43d7285fa4f0d">
        <w:r>
          <w:rPr>
            <w:rStyle w:val="Hyperlink"/>
          </w:rPr>
          <w:t>perspectiveScaleYToX</w:t>
        </w:r>
      </w:hyperlink>
      <w:r>
        <w:t xml:space="preserve"> </w:t>
      </w:r>
      <w:r>
        <w:fldChar w:fldCharType="begin"/>
      </w:r>
      <w:r>
        <w:instrText>PAGEREF Section_feecf03b07e04a0da1a43d7285fa4f0d</w:instrText>
      </w:r>
      <w:r>
        <w:fldChar w:fldCharType="separate"/>
      </w:r>
      <w:r>
        <w:rPr>
          <w:noProof/>
        </w:rPr>
        <w:t>338</w:t>
      </w:r>
      <w:r>
        <w:fldChar w:fldCharType="end"/>
      </w:r>
    </w:p>
    <w:p w:rsidR="00611683" w:rsidRDefault="0071088D">
      <w:pPr>
        <w:pStyle w:val="indexentry0"/>
      </w:pPr>
      <w:r>
        <w:t xml:space="preserve">   </w:t>
      </w:r>
      <w:hyperlink w:anchor="Section_c2f71a67452841eaa3d93cf1a1b76dbb">
        <w:r>
          <w:rPr>
            <w:rStyle w:val="Hyperlink"/>
          </w:rPr>
          <w:t>perspectiveScaleYToY</w:t>
        </w:r>
      </w:hyperlink>
      <w:r>
        <w:t xml:space="preserve"> </w:t>
      </w:r>
      <w:r>
        <w:fldChar w:fldCharType="begin"/>
      </w:r>
      <w:r>
        <w:instrText>PAGEREF Section_c2f71a67452841eaa3d93cf1a1b76dbb</w:instrText>
      </w:r>
      <w:r>
        <w:fldChar w:fldCharType="separate"/>
      </w:r>
      <w:r>
        <w:rPr>
          <w:noProof/>
        </w:rPr>
        <w:t>340</w:t>
      </w:r>
      <w:r>
        <w:fldChar w:fldCharType="end"/>
      </w:r>
    </w:p>
    <w:p w:rsidR="00611683" w:rsidRDefault="0071088D">
      <w:pPr>
        <w:pStyle w:val="indexentry0"/>
      </w:pPr>
      <w:r>
        <w:t xml:space="preserve">   </w:t>
      </w:r>
      <w:hyperlink w:anchor="Section_853cef2e07714fde83285f27d1acfeab">
        <w:r>
          <w:rPr>
            <w:rStyle w:val="Hyperlink"/>
          </w:rPr>
          <w:t>perspectiveType</w:t>
        </w:r>
      </w:hyperlink>
      <w:r>
        <w:t xml:space="preserve"> </w:t>
      </w:r>
      <w:r>
        <w:fldChar w:fldCharType="begin"/>
      </w:r>
      <w:r>
        <w:instrText>PAGEREF Section_853cef2e07714fde83285f27d1acfeab</w:instrText>
      </w:r>
      <w:r>
        <w:fldChar w:fldCharType="separate"/>
      </w:r>
      <w:r>
        <w:rPr>
          <w:noProof/>
        </w:rPr>
        <w:t>336</w:t>
      </w:r>
      <w:r>
        <w:fldChar w:fldCharType="end"/>
      </w:r>
    </w:p>
    <w:p w:rsidR="00611683" w:rsidRDefault="0071088D">
      <w:pPr>
        <w:pStyle w:val="indexentry0"/>
      </w:pPr>
      <w:r>
        <w:t xml:space="preserve">   </w:t>
      </w:r>
      <w:hyperlink w:anchor="Section_3488b12e084e4e909050f5733b2b8f07">
        <w:r>
          <w:rPr>
            <w:rStyle w:val="Hyperlink"/>
          </w:rPr>
          <w:t>perspectiveWeight</w:t>
        </w:r>
      </w:hyperlink>
      <w:r>
        <w:t xml:space="preserve"> </w:t>
      </w:r>
      <w:r>
        <w:fldChar w:fldCharType="begin"/>
      </w:r>
      <w:r>
        <w:instrText>PAGEREF Section_3488b12e084e4e9090</w:instrText>
      </w:r>
      <w:r>
        <w:instrText>50f5733b2b8f07</w:instrText>
      </w:r>
      <w:r>
        <w:fldChar w:fldCharType="separate"/>
      </w:r>
      <w:r>
        <w:rPr>
          <w:noProof/>
        </w:rPr>
        <w:t>341</w:t>
      </w:r>
      <w:r>
        <w:fldChar w:fldCharType="end"/>
      </w:r>
    </w:p>
    <w:p w:rsidR="00611683" w:rsidRDefault="0071088D">
      <w:pPr>
        <w:pStyle w:val="indexentry0"/>
      </w:pPr>
      <w:hyperlink w:anchor="Section_190be90e30dc4e788c6f121be531f6bb">
        <w:r>
          <w:rPr>
            <w:rStyle w:val="Hyperlink"/>
          </w:rPr>
          <w:t>perspectiveOffsetX Perspective Style property</w:t>
        </w:r>
      </w:hyperlink>
      <w:r>
        <w:t xml:space="preserve"> </w:t>
      </w:r>
      <w:r>
        <w:fldChar w:fldCharType="begin"/>
      </w:r>
      <w:r>
        <w:instrText>PAGEREF Section_190be90e30dc4e788c6f121be531f6bb</w:instrText>
      </w:r>
      <w:r>
        <w:fldChar w:fldCharType="separate"/>
      </w:r>
      <w:r>
        <w:rPr>
          <w:noProof/>
        </w:rPr>
        <w:t>337</w:t>
      </w:r>
      <w:r>
        <w:fldChar w:fldCharType="end"/>
      </w:r>
    </w:p>
    <w:p w:rsidR="00611683" w:rsidRDefault="0071088D">
      <w:pPr>
        <w:pStyle w:val="indexentry0"/>
      </w:pPr>
      <w:hyperlink w:anchor="Section_2089694e214b4ba28b7b5293b444dab1">
        <w:r>
          <w:rPr>
            <w:rStyle w:val="Hyperlink"/>
          </w:rPr>
          <w:t>perspectiveOffse</w:t>
        </w:r>
        <w:r>
          <w:rPr>
            <w:rStyle w:val="Hyperlink"/>
          </w:rPr>
          <w:t>tY Perspective Style property</w:t>
        </w:r>
      </w:hyperlink>
      <w:r>
        <w:t xml:space="preserve"> </w:t>
      </w:r>
      <w:r>
        <w:fldChar w:fldCharType="begin"/>
      </w:r>
      <w:r>
        <w:instrText>PAGEREF Section_2089694e214b4ba28b7b5293b444dab1</w:instrText>
      </w:r>
      <w:r>
        <w:fldChar w:fldCharType="separate"/>
      </w:r>
      <w:r>
        <w:rPr>
          <w:noProof/>
        </w:rPr>
        <w:t>337</w:t>
      </w:r>
      <w:r>
        <w:fldChar w:fldCharType="end"/>
      </w:r>
    </w:p>
    <w:p w:rsidR="00611683" w:rsidRDefault="0071088D">
      <w:pPr>
        <w:pStyle w:val="indexentry0"/>
      </w:pPr>
      <w:hyperlink w:anchor="Section_c8150b599e9346bdb827bc1839f889d4">
        <w:r>
          <w:rPr>
            <w:rStyle w:val="Hyperlink"/>
          </w:rPr>
          <w:t>perspectiveOriginX Perspective Style property</w:t>
        </w:r>
      </w:hyperlink>
      <w:r>
        <w:t xml:space="preserve"> </w:t>
      </w:r>
      <w:r>
        <w:fldChar w:fldCharType="begin"/>
      </w:r>
      <w:r>
        <w:instrText>PAGEREF Section_c8150b599e9346bdb827bc1839f889d4</w:instrText>
      </w:r>
      <w:r>
        <w:fldChar w:fldCharType="separate"/>
      </w:r>
      <w:r>
        <w:rPr>
          <w:noProof/>
        </w:rPr>
        <w:t>342</w:t>
      </w:r>
      <w:r>
        <w:fldChar w:fldCharType="end"/>
      </w:r>
    </w:p>
    <w:p w:rsidR="00611683" w:rsidRDefault="0071088D">
      <w:pPr>
        <w:pStyle w:val="indexentry0"/>
      </w:pPr>
      <w:hyperlink w:anchor="Section_e4849294a7504eefb5e0bcb90f1e7879">
        <w:r>
          <w:rPr>
            <w:rStyle w:val="Hyperlink"/>
          </w:rPr>
          <w:t>perspectiveOriginY Perspective Style property</w:t>
        </w:r>
      </w:hyperlink>
      <w:r>
        <w:t xml:space="preserve"> </w:t>
      </w:r>
      <w:r>
        <w:fldChar w:fldCharType="begin"/>
      </w:r>
      <w:r>
        <w:instrText>PAGEREF Section_e4849294a7504eefb5e0bcb90f1e7879</w:instrText>
      </w:r>
      <w:r>
        <w:fldChar w:fldCharType="separate"/>
      </w:r>
      <w:r>
        <w:rPr>
          <w:noProof/>
        </w:rPr>
        <w:t>342</w:t>
      </w:r>
      <w:r>
        <w:fldChar w:fldCharType="end"/>
      </w:r>
    </w:p>
    <w:p w:rsidR="00611683" w:rsidRDefault="0071088D">
      <w:pPr>
        <w:pStyle w:val="indexentry0"/>
      </w:pPr>
      <w:hyperlink w:anchor="Section_30d6210bd1a94d34ad6f4890145e522d">
        <w:r>
          <w:rPr>
            <w:rStyle w:val="Hyperlink"/>
          </w:rPr>
          <w:t>perspectivePerspectiveX Perspective Style pro</w:t>
        </w:r>
        <w:r>
          <w:rPr>
            <w:rStyle w:val="Hyperlink"/>
          </w:rPr>
          <w:t>perty</w:t>
        </w:r>
      </w:hyperlink>
      <w:r>
        <w:t xml:space="preserve"> </w:t>
      </w:r>
      <w:r>
        <w:fldChar w:fldCharType="begin"/>
      </w:r>
      <w:r>
        <w:instrText>PAGEREF Section_30d6210bd1a94d34ad6f4890145e522d</w:instrText>
      </w:r>
      <w:r>
        <w:fldChar w:fldCharType="separate"/>
      </w:r>
      <w:r>
        <w:rPr>
          <w:noProof/>
        </w:rPr>
        <w:t>340</w:t>
      </w:r>
      <w:r>
        <w:fldChar w:fldCharType="end"/>
      </w:r>
    </w:p>
    <w:p w:rsidR="00611683" w:rsidRDefault="0071088D">
      <w:pPr>
        <w:pStyle w:val="indexentry0"/>
      </w:pPr>
      <w:hyperlink w:anchor="Section_a8e9d82e4f6140c88c471727aa9e30f4">
        <w:r>
          <w:rPr>
            <w:rStyle w:val="Hyperlink"/>
          </w:rPr>
          <w:t>perspectivePerspectiveY Perspective Style property</w:t>
        </w:r>
      </w:hyperlink>
      <w:r>
        <w:t xml:space="preserve"> </w:t>
      </w:r>
      <w:r>
        <w:fldChar w:fldCharType="begin"/>
      </w:r>
      <w:r>
        <w:instrText>PAGEREF Section_a8e9d82e4f6140c88c471727aa9e30f4</w:instrText>
      </w:r>
      <w:r>
        <w:fldChar w:fldCharType="separate"/>
      </w:r>
      <w:r>
        <w:rPr>
          <w:noProof/>
        </w:rPr>
        <w:t>341</w:t>
      </w:r>
      <w:r>
        <w:fldChar w:fldCharType="end"/>
      </w:r>
    </w:p>
    <w:p w:rsidR="00611683" w:rsidRDefault="0071088D">
      <w:pPr>
        <w:pStyle w:val="indexentry0"/>
      </w:pPr>
      <w:hyperlink w:anchor="Section_03c807413fef41539d992b3679a43165">
        <w:r>
          <w:rPr>
            <w:rStyle w:val="Hyperlink"/>
          </w:rPr>
          <w:t>perspectiveScaleXToX Perspective Style property</w:t>
        </w:r>
      </w:hyperlink>
      <w:r>
        <w:t xml:space="preserve"> </w:t>
      </w:r>
      <w:r>
        <w:fldChar w:fldCharType="begin"/>
      </w:r>
      <w:r>
        <w:instrText>PAGEREF Section_03c807413fef41539d992b3679a43165</w:instrText>
      </w:r>
      <w:r>
        <w:fldChar w:fldCharType="separate"/>
      </w:r>
      <w:r>
        <w:rPr>
          <w:noProof/>
        </w:rPr>
        <w:t>338</w:t>
      </w:r>
      <w:r>
        <w:fldChar w:fldCharType="end"/>
      </w:r>
    </w:p>
    <w:p w:rsidR="00611683" w:rsidRDefault="0071088D">
      <w:pPr>
        <w:pStyle w:val="indexentry0"/>
      </w:pPr>
      <w:hyperlink w:anchor="Section_23be679886464b219b23efdaa58ec840">
        <w:r>
          <w:rPr>
            <w:rStyle w:val="Hyperlink"/>
          </w:rPr>
          <w:t>perspectiveScaleXToY Perspective Style property</w:t>
        </w:r>
      </w:hyperlink>
      <w:r>
        <w:t xml:space="preserve"> </w:t>
      </w:r>
      <w:r>
        <w:fldChar w:fldCharType="begin"/>
      </w:r>
      <w:r>
        <w:instrText>PAGEREF Section_23be679886464b219b23efdaa58ec840</w:instrText>
      </w:r>
      <w:r>
        <w:fldChar w:fldCharType="separate"/>
      </w:r>
      <w:r>
        <w:rPr>
          <w:noProof/>
        </w:rPr>
        <w:t>339</w:t>
      </w:r>
      <w:r>
        <w:fldChar w:fldCharType="end"/>
      </w:r>
    </w:p>
    <w:p w:rsidR="00611683" w:rsidRDefault="0071088D">
      <w:pPr>
        <w:pStyle w:val="indexentry0"/>
      </w:pPr>
      <w:hyperlink w:anchor="Section_feecf03b07e04a0da1a43d7285fa4f0d">
        <w:r>
          <w:rPr>
            <w:rStyle w:val="Hyperlink"/>
          </w:rPr>
          <w:t>perspectiveScaleYToX Perspective Style property</w:t>
        </w:r>
      </w:hyperlink>
      <w:r>
        <w:t xml:space="preserve"> </w:t>
      </w:r>
      <w:r>
        <w:fldChar w:fldCharType="begin"/>
      </w:r>
      <w:r>
        <w:instrText>PAGEREF Section_feecf03b07e04a0da1a43d7285f</w:instrText>
      </w:r>
      <w:r>
        <w:instrText>a4f0d</w:instrText>
      </w:r>
      <w:r>
        <w:fldChar w:fldCharType="separate"/>
      </w:r>
      <w:r>
        <w:rPr>
          <w:noProof/>
        </w:rPr>
        <w:t>338</w:t>
      </w:r>
      <w:r>
        <w:fldChar w:fldCharType="end"/>
      </w:r>
    </w:p>
    <w:p w:rsidR="00611683" w:rsidRDefault="0071088D">
      <w:pPr>
        <w:pStyle w:val="indexentry0"/>
      </w:pPr>
      <w:hyperlink w:anchor="Section_c2f71a67452841eaa3d93cf1a1b76dbb">
        <w:r>
          <w:rPr>
            <w:rStyle w:val="Hyperlink"/>
          </w:rPr>
          <w:t>perspectiveScaleYToY Perspective Style property</w:t>
        </w:r>
      </w:hyperlink>
      <w:r>
        <w:t xml:space="preserve"> </w:t>
      </w:r>
      <w:r>
        <w:fldChar w:fldCharType="begin"/>
      </w:r>
      <w:r>
        <w:instrText>PAGEREF Section_c2f71a67452841eaa3d93cf1a1b76dbb</w:instrText>
      </w:r>
      <w:r>
        <w:fldChar w:fldCharType="separate"/>
      </w:r>
      <w:r>
        <w:rPr>
          <w:noProof/>
        </w:rPr>
        <w:t>340</w:t>
      </w:r>
      <w:r>
        <w:fldChar w:fldCharType="end"/>
      </w:r>
    </w:p>
    <w:p w:rsidR="00611683" w:rsidRDefault="0071088D">
      <w:pPr>
        <w:pStyle w:val="indexentry0"/>
      </w:pPr>
      <w:hyperlink w:anchor="Section_853cef2e07714fde83285f27d1acfeab">
        <w:r>
          <w:rPr>
            <w:rStyle w:val="Hyperlink"/>
          </w:rPr>
          <w:t>perspectiveType Perspec</w:t>
        </w:r>
        <w:r>
          <w:rPr>
            <w:rStyle w:val="Hyperlink"/>
          </w:rPr>
          <w:t>tive Style property</w:t>
        </w:r>
      </w:hyperlink>
      <w:r>
        <w:t xml:space="preserve"> </w:t>
      </w:r>
      <w:r>
        <w:fldChar w:fldCharType="begin"/>
      </w:r>
      <w:r>
        <w:instrText>PAGEREF Section_853cef2e07714fde83285f27d1acfeab</w:instrText>
      </w:r>
      <w:r>
        <w:fldChar w:fldCharType="separate"/>
      </w:r>
      <w:r>
        <w:rPr>
          <w:noProof/>
        </w:rPr>
        <w:t>336</w:t>
      </w:r>
      <w:r>
        <w:fldChar w:fldCharType="end"/>
      </w:r>
    </w:p>
    <w:p w:rsidR="00611683" w:rsidRDefault="0071088D">
      <w:pPr>
        <w:pStyle w:val="indexentry0"/>
      </w:pPr>
      <w:hyperlink w:anchor="Section_3488b12e084e4e909050f5733b2b8f07">
        <w:r>
          <w:rPr>
            <w:rStyle w:val="Hyperlink"/>
          </w:rPr>
          <w:t>perspectiveWeight Perspective Style property</w:t>
        </w:r>
      </w:hyperlink>
      <w:r>
        <w:t xml:space="preserve"> </w:t>
      </w:r>
      <w:r>
        <w:fldChar w:fldCharType="begin"/>
      </w:r>
      <w:r>
        <w:instrText>PAGEREF Section_3488b12e084e4e909050f5733b2b8f07</w:instrText>
      </w:r>
      <w:r>
        <w:fldChar w:fldCharType="separate"/>
      </w:r>
      <w:r>
        <w:rPr>
          <w:noProof/>
        </w:rPr>
        <w:t>341</w:t>
      </w:r>
      <w:r>
        <w:fldChar w:fldCharType="end"/>
      </w:r>
    </w:p>
    <w:p w:rsidR="00611683" w:rsidRDefault="0071088D">
      <w:pPr>
        <w:pStyle w:val="indexentry0"/>
      </w:pPr>
      <w:hyperlink w:anchor="Section_ec417453274a4f11bcb3fbef9a6ffb5e">
        <w:r>
          <w:rPr>
            <w:rStyle w:val="Hyperlink"/>
          </w:rPr>
          <w:t>pGuides geometry property</w:t>
        </w:r>
      </w:hyperlink>
      <w:r>
        <w:t xml:space="preserve"> </w:t>
      </w:r>
      <w:r>
        <w:fldChar w:fldCharType="begin"/>
      </w:r>
      <w:r>
        <w:instrText>PAGEREF Section_ec417453274a4f11bcb3fbef9a6ffb5e</w:instrText>
      </w:r>
      <w:r>
        <w:fldChar w:fldCharType="separate"/>
      </w:r>
      <w:r>
        <w:rPr>
          <w:noProof/>
        </w:rPr>
        <w:t>180</w:t>
      </w:r>
      <w:r>
        <w:fldChar w:fldCharType="end"/>
      </w:r>
    </w:p>
    <w:p w:rsidR="00611683" w:rsidRDefault="0071088D">
      <w:pPr>
        <w:pStyle w:val="indexentry0"/>
      </w:pPr>
      <w:hyperlink w:anchor="Section_7660463feaa747eb884ab7f0cc3bdb5b">
        <w:r>
          <w:rPr>
            <w:rStyle w:val="Hyperlink"/>
          </w:rPr>
          <w:t>pGuides_complex geometry property</w:t>
        </w:r>
      </w:hyperlink>
      <w:r>
        <w:t xml:space="preserve"> </w:t>
      </w:r>
      <w:r>
        <w:fldChar w:fldCharType="begin"/>
      </w:r>
      <w:r>
        <w:instrText>PAGEREF Section_7660463feaa747eb884ab7f0</w:instrText>
      </w:r>
      <w:r>
        <w:instrText>cc3bdb5b</w:instrText>
      </w:r>
      <w:r>
        <w:fldChar w:fldCharType="separate"/>
      </w:r>
      <w:r>
        <w:rPr>
          <w:noProof/>
        </w:rPr>
        <w:t>180</w:t>
      </w:r>
      <w:r>
        <w:fldChar w:fldCharType="end"/>
      </w:r>
    </w:p>
    <w:p w:rsidR="00611683" w:rsidRDefault="0071088D">
      <w:pPr>
        <w:pStyle w:val="indexentry0"/>
      </w:pPr>
      <w:hyperlink w:anchor="Section_a12e8c5ea76449d5b407c27bf933920d">
        <w:r>
          <w:rPr>
            <w:rStyle w:val="Hyperlink"/>
          </w:rPr>
          <w:t>pib Blip property</w:t>
        </w:r>
      </w:hyperlink>
      <w:r>
        <w:t xml:space="preserve"> </w:t>
      </w:r>
      <w:r>
        <w:fldChar w:fldCharType="begin"/>
      </w:r>
      <w:r>
        <w:instrText>PAGEREF Section_a12e8c5ea76449d5b407c27bf933920d</w:instrText>
      </w:r>
      <w:r>
        <w:fldChar w:fldCharType="separate"/>
      </w:r>
      <w:r>
        <w:rPr>
          <w:noProof/>
        </w:rPr>
        <w:t>421</w:t>
      </w:r>
      <w:r>
        <w:fldChar w:fldCharType="end"/>
      </w:r>
    </w:p>
    <w:p w:rsidR="00611683" w:rsidRDefault="0071088D">
      <w:pPr>
        <w:pStyle w:val="indexentry0"/>
      </w:pPr>
      <w:hyperlink w:anchor="Section_e933bacaaeba4d65badcb491928a42c1">
        <w:r>
          <w:rPr>
            <w:rStyle w:val="Hyperlink"/>
          </w:rPr>
          <w:t>pib_complex Blip property</w:t>
        </w:r>
      </w:hyperlink>
      <w:r>
        <w:t xml:space="preserve"> </w:t>
      </w:r>
      <w:r>
        <w:fldChar w:fldCharType="begin"/>
      </w:r>
      <w:r>
        <w:instrText>PAGEREF Section_e933ba</w:instrText>
      </w:r>
      <w:r>
        <w:instrText>caaeba4d65badcb491928a42c1</w:instrText>
      </w:r>
      <w:r>
        <w:fldChar w:fldCharType="separate"/>
      </w:r>
      <w:r>
        <w:rPr>
          <w:noProof/>
        </w:rPr>
        <w:t>422</w:t>
      </w:r>
      <w:r>
        <w:fldChar w:fldCharType="end"/>
      </w:r>
    </w:p>
    <w:p w:rsidR="00611683" w:rsidRDefault="0071088D">
      <w:pPr>
        <w:pStyle w:val="indexentry0"/>
      </w:pPr>
      <w:hyperlink w:anchor="Section_89cc0b80316e4716b26c5f48ae4543a3">
        <w:r>
          <w:rPr>
            <w:rStyle w:val="Hyperlink"/>
          </w:rPr>
          <w:t>pibFlags Blip property</w:t>
        </w:r>
      </w:hyperlink>
      <w:r>
        <w:t xml:space="preserve"> </w:t>
      </w:r>
      <w:r>
        <w:fldChar w:fldCharType="begin"/>
      </w:r>
      <w:r>
        <w:instrText>PAGEREF Section_89cc0b80316e4716b26c5f48ae4543a3</w:instrText>
      </w:r>
      <w:r>
        <w:fldChar w:fldCharType="separate"/>
      </w:r>
      <w:r>
        <w:rPr>
          <w:noProof/>
        </w:rPr>
        <w:t>423</w:t>
      </w:r>
      <w:r>
        <w:fldChar w:fldCharType="end"/>
      </w:r>
    </w:p>
    <w:p w:rsidR="00611683" w:rsidRDefault="0071088D">
      <w:pPr>
        <w:pStyle w:val="indexentry0"/>
      </w:pPr>
      <w:hyperlink w:anchor="Section_429e3263f29a4bd59713ec7de3869fed">
        <w:r>
          <w:rPr>
            <w:rStyle w:val="Hyperlink"/>
          </w:rPr>
          <w:t>pibName Blip property</w:t>
        </w:r>
      </w:hyperlink>
      <w:r>
        <w:t xml:space="preserve"> </w:t>
      </w:r>
      <w:r>
        <w:fldChar w:fldCharType="begin"/>
      </w:r>
      <w:r>
        <w:instrText>PAGEREF Section_429e3263f29a4bd59713ec7de3869fed</w:instrText>
      </w:r>
      <w:r>
        <w:fldChar w:fldCharType="separate"/>
      </w:r>
      <w:r>
        <w:rPr>
          <w:noProof/>
        </w:rPr>
        <w:t>422</w:t>
      </w:r>
      <w:r>
        <w:fldChar w:fldCharType="end"/>
      </w:r>
    </w:p>
    <w:p w:rsidR="00611683" w:rsidRDefault="0071088D">
      <w:pPr>
        <w:pStyle w:val="indexentry0"/>
      </w:pPr>
      <w:hyperlink w:anchor="Section_2cf360e0164a42458e293c25efb423f0">
        <w:r>
          <w:rPr>
            <w:rStyle w:val="Hyperlink"/>
          </w:rPr>
          <w:t>pibName_complex Blip property</w:t>
        </w:r>
      </w:hyperlink>
      <w:r>
        <w:t xml:space="preserve"> </w:t>
      </w:r>
      <w:r>
        <w:fldChar w:fldCharType="begin"/>
      </w:r>
      <w:r>
        <w:instrText>PAGEREF Section_2cf360e0164a42458e293c25efb423f0</w:instrText>
      </w:r>
      <w:r>
        <w:fldChar w:fldCharType="separate"/>
      </w:r>
      <w:r>
        <w:rPr>
          <w:noProof/>
        </w:rPr>
        <w:t>423</w:t>
      </w:r>
      <w:r>
        <w:fldChar w:fldCharType="end"/>
      </w:r>
    </w:p>
    <w:p w:rsidR="00611683" w:rsidRDefault="0071088D">
      <w:pPr>
        <w:pStyle w:val="indexentry0"/>
      </w:pPr>
      <w:hyperlink w:anchor="Section_bd19f7d34b254e8aaa092ea7b6241b46">
        <w:r>
          <w:rPr>
            <w:rStyle w:val="Hyperlink"/>
          </w:rPr>
          <w:t>pibPrint Blip property</w:t>
        </w:r>
      </w:hyperlink>
      <w:r>
        <w:t xml:space="preserve"> </w:t>
      </w:r>
      <w:r>
        <w:fldChar w:fldCharType="begin"/>
      </w:r>
      <w:r>
        <w:instrText>PAGEREF Section_bd19f7d34b254e8aaa092ea7b6241b46</w:instrText>
      </w:r>
      <w:r>
        <w:fldChar w:fldCharType="separate"/>
      </w:r>
      <w:r>
        <w:rPr>
          <w:noProof/>
        </w:rPr>
        <w:t>427</w:t>
      </w:r>
      <w:r>
        <w:fldChar w:fldCharType="end"/>
      </w:r>
    </w:p>
    <w:p w:rsidR="00611683" w:rsidRDefault="0071088D">
      <w:pPr>
        <w:pStyle w:val="indexentry0"/>
      </w:pPr>
      <w:hyperlink w:anchor="Section_6aea6c413c97411d8d934aa458ed274d">
        <w:r>
          <w:rPr>
            <w:rStyle w:val="Hyperlink"/>
          </w:rPr>
          <w:t>pibPrint_complex Blip property</w:t>
        </w:r>
      </w:hyperlink>
      <w:r>
        <w:t xml:space="preserve"> </w:t>
      </w:r>
      <w:r>
        <w:fldChar w:fldCharType="begin"/>
      </w:r>
      <w:r>
        <w:instrText>PAGEREF Section_6aea6c413c97411d8d934aa458ed274d</w:instrText>
      </w:r>
      <w:r>
        <w:fldChar w:fldCharType="separate"/>
      </w:r>
      <w:r>
        <w:rPr>
          <w:noProof/>
        </w:rPr>
        <w:t>428</w:t>
      </w:r>
      <w:r>
        <w:fldChar w:fldCharType="end"/>
      </w:r>
    </w:p>
    <w:p w:rsidR="00611683" w:rsidRDefault="0071088D">
      <w:pPr>
        <w:pStyle w:val="indexentry0"/>
      </w:pPr>
      <w:hyperlink w:anchor="Section_25f8a33277a34846a806e7d16cd932da">
        <w:r>
          <w:rPr>
            <w:rStyle w:val="Hyperlink"/>
          </w:rPr>
          <w:t>pibPrintFlags Blip property</w:t>
        </w:r>
      </w:hyperlink>
      <w:r>
        <w:t xml:space="preserve"> </w:t>
      </w:r>
      <w:r>
        <w:fldChar w:fldCharType="begin"/>
      </w:r>
      <w:r>
        <w:instrText>PAGEREF Section_25f8a33277a34846a806e7d16cd932da</w:instrText>
      </w:r>
      <w:r>
        <w:fldChar w:fldCharType="separate"/>
      </w:r>
      <w:r>
        <w:rPr>
          <w:noProof/>
        </w:rPr>
        <w:t>429</w:t>
      </w:r>
      <w:r>
        <w:fldChar w:fldCharType="end"/>
      </w:r>
    </w:p>
    <w:p w:rsidR="00611683" w:rsidRDefault="0071088D">
      <w:pPr>
        <w:pStyle w:val="indexentry0"/>
      </w:pPr>
      <w:hyperlink w:anchor="Section_1aa742542a9746b49e1fae0825ba2e76">
        <w:r>
          <w:rPr>
            <w:rStyle w:val="Hyperlink"/>
          </w:rPr>
          <w:t>pibPrintName Blip property</w:t>
        </w:r>
      </w:hyperlink>
      <w:r>
        <w:t xml:space="preserve"> </w:t>
      </w:r>
      <w:r>
        <w:fldChar w:fldCharType="begin"/>
      </w:r>
      <w:r>
        <w:instrText>PAGEREF Section_1aa742542a9746b49e1fae0825ba2e76</w:instrText>
      </w:r>
      <w:r>
        <w:fldChar w:fldCharType="separate"/>
      </w:r>
      <w:r>
        <w:rPr>
          <w:noProof/>
        </w:rPr>
        <w:t>428</w:t>
      </w:r>
      <w:r>
        <w:fldChar w:fldCharType="end"/>
      </w:r>
    </w:p>
    <w:p w:rsidR="00611683" w:rsidRDefault="0071088D">
      <w:pPr>
        <w:pStyle w:val="indexentry0"/>
      </w:pPr>
      <w:hyperlink w:anchor="Section_88b4f6b2c81545ccacb18d61afd0adcc">
        <w:r>
          <w:rPr>
            <w:rStyle w:val="Hyperlink"/>
          </w:rPr>
          <w:t>pibPrintName_complex Blip property</w:t>
        </w:r>
      </w:hyperlink>
      <w:r>
        <w:t xml:space="preserve"> </w:t>
      </w:r>
      <w:r>
        <w:fldChar w:fldCharType="begin"/>
      </w:r>
      <w:r>
        <w:instrText>PAGEREF Section_88b4f6b2c81545ccacb18d61afd0adcc</w:instrText>
      </w:r>
      <w:r>
        <w:fldChar w:fldCharType="separate"/>
      </w:r>
      <w:r>
        <w:rPr>
          <w:noProof/>
        </w:rPr>
        <w:t>429</w:t>
      </w:r>
      <w:r>
        <w:fldChar w:fldCharType="end"/>
      </w:r>
    </w:p>
    <w:p w:rsidR="00611683" w:rsidRDefault="0071088D">
      <w:pPr>
        <w:pStyle w:val="indexentry0"/>
      </w:pPr>
      <w:hyperlink w:anchor="Section_456353c8f5df44929581c9869cf99459">
        <w:r>
          <w:rPr>
            <w:rStyle w:val="Hyperlink"/>
          </w:rPr>
          <w:t>pictureBrightness Blip property</w:t>
        </w:r>
      </w:hyperlink>
      <w:r>
        <w:t xml:space="preserve"> </w:t>
      </w:r>
      <w:r>
        <w:fldChar w:fldCharType="begin"/>
      </w:r>
      <w:r>
        <w:instrText>PAGEREF Secti</w:instrText>
      </w:r>
      <w:r>
        <w:instrText>on_456353c8f5df44929581c9869cf99459</w:instrText>
      </w:r>
      <w:r>
        <w:fldChar w:fldCharType="separate"/>
      </w:r>
      <w:r>
        <w:rPr>
          <w:noProof/>
        </w:rPr>
        <w:t>424</w:t>
      </w:r>
      <w:r>
        <w:fldChar w:fldCharType="end"/>
      </w:r>
    </w:p>
    <w:p w:rsidR="00611683" w:rsidRDefault="0071088D">
      <w:pPr>
        <w:pStyle w:val="indexentry0"/>
      </w:pPr>
      <w:hyperlink w:anchor="Section_0d26d65014284dad9ff8089ffd6a963f">
        <w:r>
          <w:rPr>
            <w:rStyle w:val="Hyperlink"/>
          </w:rPr>
          <w:t>pictureContrast Blip property</w:t>
        </w:r>
      </w:hyperlink>
      <w:r>
        <w:t xml:space="preserve"> </w:t>
      </w:r>
      <w:r>
        <w:fldChar w:fldCharType="begin"/>
      </w:r>
      <w:r>
        <w:instrText>PAGEREF Section_0d26d65014284dad9ff8089ffd6a963f</w:instrText>
      </w:r>
      <w:r>
        <w:fldChar w:fldCharType="separate"/>
      </w:r>
      <w:r>
        <w:rPr>
          <w:noProof/>
        </w:rPr>
        <w:t>424</w:t>
      </w:r>
      <w:r>
        <w:fldChar w:fldCharType="end"/>
      </w:r>
    </w:p>
    <w:p w:rsidR="00611683" w:rsidRDefault="0071088D">
      <w:pPr>
        <w:pStyle w:val="indexentry0"/>
      </w:pPr>
      <w:hyperlink w:anchor="Section_cd449b6450c14e08a0520f0f776e4381">
        <w:r>
          <w:rPr>
            <w:rStyle w:val="Hyperlink"/>
          </w:rPr>
          <w:t>pictureDblC</w:t>
        </w:r>
        <w:r>
          <w:rPr>
            <w:rStyle w:val="Hyperlink"/>
          </w:rPr>
          <w:t>rMod Blip property</w:t>
        </w:r>
      </w:hyperlink>
      <w:r>
        <w:t xml:space="preserve"> </w:t>
      </w:r>
      <w:r>
        <w:fldChar w:fldCharType="begin"/>
      </w:r>
      <w:r>
        <w:instrText>PAGEREF Section_cd449b6450c14e08a0520f0f776e4381</w:instrText>
      </w:r>
      <w:r>
        <w:fldChar w:fldCharType="separate"/>
      </w:r>
      <w:r>
        <w:rPr>
          <w:noProof/>
        </w:rPr>
        <w:t>426</w:t>
      </w:r>
      <w:r>
        <w:fldChar w:fldCharType="end"/>
      </w:r>
    </w:p>
    <w:p w:rsidR="00611683" w:rsidRDefault="0071088D">
      <w:pPr>
        <w:pStyle w:val="indexentry0"/>
      </w:pPr>
      <w:hyperlink w:anchor="Section_684009ac5b1f4e2babd7c5139afb8409">
        <w:r>
          <w:rPr>
            <w:rStyle w:val="Hyperlink"/>
          </w:rPr>
          <w:t>pictureFillCrMod Blip property</w:t>
        </w:r>
      </w:hyperlink>
      <w:r>
        <w:t xml:space="preserve"> </w:t>
      </w:r>
      <w:r>
        <w:fldChar w:fldCharType="begin"/>
      </w:r>
      <w:r>
        <w:instrText>PAGEREF Section_684009ac5b1f4e2babd7c5139afb8409</w:instrText>
      </w:r>
      <w:r>
        <w:fldChar w:fldCharType="separate"/>
      </w:r>
      <w:r>
        <w:rPr>
          <w:noProof/>
        </w:rPr>
        <w:t>426</w:t>
      </w:r>
      <w:r>
        <w:fldChar w:fldCharType="end"/>
      </w:r>
    </w:p>
    <w:p w:rsidR="00611683" w:rsidRDefault="0071088D">
      <w:pPr>
        <w:pStyle w:val="indexentry0"/>
      </w:pPr>
      <w:hyperlink w:anchor="Section_44d7c9ea6bef4a29aeb7528e223b9f11">
        <w:r>
          <w:rPr>
            <w:rStyle w:val="Hyperlink"/>
          </w:rPr>
          <w:t>pictureId Blip property</w:t>
        </w:r>
      </w:hyperlink>
      <w:r>
        <w:t xml:space="preserve"> </w:t>
      </w:r>
      <w:r>
        <w:fldChar w:fldCharType="begin"/>
      </w:r>
      <w:r>
        <w:instrText>PAGEREF Section_44d7c9ea6bef4a29aeb7528e223b9f11</w:instrText>
      </w:r>
      <w:r>
        <w:fldChar w:fldCharType="separate"/>
      </w:r>
      <w:r>
        <w:rPr>
          <w:noProof/>
        </w:rPr>
        <w:t>425</w:t>
      </w:r>
      <w:r>
        <w:fldChar w:fldCharType="end"/>
      </w:r>
    </w:p>
    <w:p w:rsidR="00611683" w:rsidRDefault="0071088D">
      <w:pPr>
        <w:pStyle w:val="indexentry0"/>
      </w:pPr>
      <w:hyperlink w:anchor="Section_90b80f61bca449abb779faae7ab56ed9">
        <w:r>
          <w:rPr>
            <w:rStyle w:val="Hyperlink"/>
          </w:rPr>
          <w:t>pictureLineCrMod Blip property</w:t>
        </w:r>
      </w:hyperlink>
      <w:r>
        <w:t xml:space="preserve"> </w:t>
      </w:r>
      <w:r>
        <w:fldChar w:fldCharType="begin"/>
      </w:r>
      <w:r>
        <w:instrText>PAGEREF Section_90b80f6</w:instrText>
      </w:r>
      <w:r>
        <w:instrText>1bca449abb779faae7ab56ed9</w:instrText>
      </w:r>
      <w:r>
        <w:fldChar w:fldCharType="separate"/>
      </w:r>
      <w:r>
        <w:rPr>
          <w:noProof/>
        </w:rPr>
        <w:t>427</w:t>
      </w:r>
      <w:r>
        <w:fldChar w:fldCharType="end"/>
      </w:r>
    </w:p>
    <w:p w:rsidR="00611683" w:rsidRDefault="0071088D">
      <w:pPr>
        <w:pStyle w:val="indexentry0"/>
      </w:pPr>
      <w:hyperlink w:anchor="Section_72a02c182f8e40c89a15177cbd79080b">
        <w:r>
          <w:rPr>
            <w:rStyle w:val="Hyperlink"/>
          </w:rPr>
          <w:t>pictureRecolor Blip property</w:t>
        </w:r>
      </w:hyperlink>
      <w:r>
        <w:t xml:space="preserve"> </w:t>
      </w:r>
      <w:r>
        <w:fldChar w:fldCharType="begin"/>
      </w:r>
      <w:r>
        <w:instrText>PAGEREF Section_72a02c182f8e40c89a15177cbd79080b</w:instrText>
      </w:r>
      <w:r>
        <w:fldChar w:fldCharType="separate"/>
      </w:r>
      <w:r>
        <w:rPr>
          <w:noProof/>
        </w:rPr>
        <w:t>433</w:t>
      </w:r>
      <w:r>
        <w:fldChar w:fldCharType="end"/>
      </w:r>
    </w:p>
    <w:p w:rsidR="00611683" w:rsidRDefault="0071088D">
      <w:pPr>
        <w:pStyle w:val="indexentry0"/>
      </w:pPr>
      <w:hyperlink w:anchor="Section_122b05c95183499c86fd9e8d1aff8db7">
        <w:r>
          <w:rPr>
            <w:rStyle w:val="Hyperlink"/>
          </w:rPr>
          <w:t>pictureRecolorExt Blip</w:t>
        </w:r>
        <w:r>
          <w:rPr>
            <w:rStyle w:val="Hyperlink"/>
          </w:rPr>
          <w:t xml:space="preserve"> property</w:t>
        </w:r>
      </w:hyperlink>
      <w:r>
        <w:t xml:space="preserve"> </w:t>
      </w:r>
      <w:r>
        <w:fldChar w:fldCharType="begin"/>
      </w:r>
      <w:r>
        <w:instrText>PAGEREF Section_122b05c95183499c86fd9e8d1aff8db7</w:instrText>
      </w:r>
      <w:r>
        <w:fldChar w:fldCharType="separate"/>
      </w:r>
      <w:r>
        <w:rPr>
          <w:noProof/>
        </w:rPr>
        <w:t>434</w:t>
      </w:r>
      <w:r>
        <w:fldChar w:fldCharType="end"/>
      </w:r>
    </w:p>
    <w:p w:rsidR="00611683" w:rsidRDefault="0071088D">
      <w:pPr>
        <w:pStyle w:val="indexentry0"/>
      </w:pPr>
      <w:hyperlink w:anchor="Section_36089e5353cc457f833829c1e8d81b22">
        <w:r>
          <w:rPr>
            <w:rStyle w:val="Hyperlink"/>
          </w:rPr>
          <w:t>pictureRecolorExtMod Blip property</w:t>
        </w:r>
      </w:hyperlink>
      <w:r>
        <w:t xml:space="preserve"> </w:t>
      </w:r>
      <w:r>
        <w:fldChar w:fldCharType="begin"/>
      </w:r>
      <w:r>
        <w:instrText>PAGEREF Section_36089e5353cc457f833829c1e8d81b22</w:instrText>
      </w:r>
      <w:r>
        <w:fldChar w:fldCharType="separate"/>
      </w:r>
      <w:r>
        <w:rPr>
          <w:noProof/>
        </w:rPr>
        <w:t>435</w:t>
      </w:r>
      <w:r>
        <w:fldChar w:fldCharType="end"/>
      </w:r>
    </w:p>
    <w:p w:rsidR="00611683" w:rsidRDefault="0071088D">
      <w:pPr>
        <w:pStyle w:val="indexentry0"/>
      </w:pPr>
      <w:hyperlink w:anchor="Section_5a70b584d821441389daf5b87a7a9469">
        <w:r>
          <w:rPr>
            <w:rStyle w:val="Hyperlink"/>
          </w:rPr>
          <w:t>pictureTransparent Blip property</w:t>
        </w:r>
      </w:hyperlink>
      <w:r>
        <w:t xml:space="preserve"> </w:t>
      </w:r>
      <w:r>
        <w:fldChar w:fldCharType="begin"/>
      </w:r>
      <w:r>
        <w:instrText>PAGEREF Section_5a70b584d821441389daf5b87a7a9469</w:instrText>
      </w:r>
      <w:r>
        <w:fldChar w:fldCharType="separate"/>
      </w:r>
      <w:r>
        <w:rPr>
          <w:noProof/>
        </w:rPr>
        <w:t>423</w:t>
      </w:r>
      <w:r>
        <w:fldChar w:fldCharType="end"/>
      </w:r>
    </w:p>
    <w:p w:rsidR="00611683" w:rsidRDefault="0071088D">
      <w:pPr>
        <w:pStyle w:val="indexentry0"/>
      </w:pPr>
      <w:hyperlink w:anchor="Section_5f3b2c0f357940c38935951eed2b39bf">
        <w:r>
          <w:rPr>
            <w:rStyle w:val="Hyperlink"/>
          </w:rPr>
          <w:t>pictureTransparentExt Blip property</w:t>
        </w:r>
      </w:hyperlink>
      <w:r>
        <w:t xml:space="preserve"> </w:t>
      </w:r>
      <w:r>
        <w:fldChar w:fldCharType="begin"/>
      </w:r>
      <w:r>
        <w:instrText>PAGEREF Section_5f3b2c0f357940c38935951eed2b39bf</w:instrText>
      </w:r>
      <w:r>
        <w:fldChar w:fldCharType="separate"/>
      </w:r>
      <w:r>
        <w:rPr>
          <w:noProof/>
        </w:rPr>
        <w:t>431</w:t>
      </w:r>
      <w:r>
        <w:fldChar w:fldCharType="end"/>
      </w:r>
    </w:p>
    <w:p w:rsidR="00611683" w:rsidRDefault="0071088D">
      <w:pPr>
        <w:pStyle w:val="indexentry0"/>
      </w:pPr>
      <w:hyperlink w:anchor="Section_4525c51f2fee434caf7e720867f9d883">
        <w:r>
          <w:rPr>
            <w:rStyle w:val="Hyperlink"/>
          </w:rPr>
          <w:t>pictureTransparentExtMod Blip property</w:t>
        </w:r>
      </w:hyperlink>
      <w:r>
        <w:t xml:space="preserve"> </w:t>
      </w:r>
      <w:r>
        <w:fldChar w:fldCharType="begin"/>
      </w:r>
      <w:r>
        <w:instrText>PAGEREF Section_4525c51f2fee434caf7e720867f9d883</w:instrText>
      </w:r>
      <w:r>
        <w:fldChar w:fldCharType="separate"/>
      </w:r>
      <w:r>
        <w:rPr>
          <w:noProof/>
        </w:rPr>
        <w:t>432</w:t>
      </w:r>
      <w:r>
        <w:fldChar w:fldCharType="end"/>
      </w:r>
    </w:p>
    <w:p w:rsidR="00611683" w:rsidRDefault="0071088D">
      <w:pPr>
        <w:pStyle w:val="indexentry0"/>
      </w:pPr>
      <w:hyperlink w:anchor="Section_8e9e5139e6ab4bc28325886219d87f76">
        <w:r>
          <w:rPr>
            <w:rStyle w:val="Hyperlink"/>
          </w:rPr>
          <w:t>pihlShape group shape property</w:t>
        </w:r>
      </w:hyperlink>
      <w:r>
        <w:t xml:space="preserve"> </w:t>
      </w:r>
      <w:r>
        <w:fldChar w:fldCharType="begin"/>
      </w:r>
      <w:r>
        <w:instrText>PAGEREF</w:instrText>
      </w:r>
      <w:r>
        <w:instrText xml:space="preserve"> Section_8e9e5139e6ab4bc28325886219d87f76</w:instrText>
      </w:r>
      <w:r>
        <w:fldChar w:fldCharType="separate"/>
      </w:r>
      <w:r>
        <w:rPr>
          <w:noProof/>
        </w:rPr>
        <w:t>113</w:t>
      </w:r>
      <w:r>
        <w:fldChar w:fldCharType="end"/>
      </w:r>
    </w:p>
    <w:p w:rsidR="00611683" w:rsidRDefault="0071088D">
      <w:pPr>
        <w:pStyle w:val="indexentry0"/>
      </w:pPr>
      <w:hyperlink w:anchor="Section_c50b2132d4bd46e2b23ee0e00a7b6033">
        <w:r>
          <w:rPr>
            <w:rStyle w:val="Hyperlink"/>
          </w:rPr>
          <w:t>pihlShape_complex group shape property</w:t>
        </w:r>
      </w:hyperlink>
      <w:r>
        <w:t xml:space="preserve"> </w:t>
      </w:r>
      <w:r>
        <w:fldChar w:fldCharType="begin"/>
      </w:r>
      <w:r>
        <w:instrText>PAGEREF Section_c50b2132d4bd46e2b23ee0e00a7b6033</w:instrText>
      </w:r>
      <w:r>
        <w:fldChar w:fldCharType="separate"/>
      </w:r>
      <w:r>
        <w:rPr>
          <w:noProof/>
        </w:rPr>
        <w:t>113</w:t>
      </w:r>
      <w:r>
        <w:fldChar w:fldCharType="end"/>
      </w:r>
    </w:p>
    <w:p w:rsidR="00611683" w:rsidRDefault="0071088D">
      <w:pPr>
        <w:pStyle w:val="indexentry0"/>
      </w:pPr>
      <w:hyperlink w:anchor="Section_27649c8d894d45e393043c7c85be2267">
        <w:r>
          <w:rPr>
            <w:rStyle w:val="Hyperlink"/>
          </w:rPr>
          <w:t>pInkData Ink property</w:t>
        </w:r>
      </w:hyperlink>
      <w:r>
        <w:t xml:space="preserve"> </w:t>
      </w:r>
      <w:r>
        <w:fldChar w:fldCharType="begin"/>
      </w:r>
      <w:r>
        <w:instrText>PAGEREF Section_27649c8d894d45e393043c7c85be2267</w:instrText>
      </w:r>
      <w:r>
        <w:fldChar w:fldCharType="separate"/>
      </w:r>
      <w:r>
        <w:rPr>
          <w:noProof/>
        </w:rPr>
        <w:t>454</w:t>
      </w:r>
      <w:r>
        <w:fldChar w:fldCharType="end"/>
      </w:r>
    </w:p>
    <w:p w:rsidR="00611683" w:rsidRDefault="0071088D">
      <w:pPr>
        <w:pStyle w:val="indexentry0"/>
      </w:pPr>
      <w:hyperlink w:anchor="Section_f0376ccb2d34431b8ff5d07e1c528a6f">
        <w:r>
          <w:rPr>
            <w:rStyle w:val="Hyperlink"/>
          </w:rPr>
          <w:t>pInkData_complex Ink property</w:t>
        </w:r>
      </w:hyperlink>
      <w:r>
        <w:t xml:space="preserve"> </w:t>
      </w:r>
      <w:r>
        <w:fldChar w:fldCharType="begin"/>
      </w:r>
      <w:r>
        <w:instrText>PAGEREF Section_f0376ccb2d</w:instrText>
      </w:r>
      <w:r>
        <w:instrText>34431b8ff5d07e1c528a6f</w:instrText>
      </w:r>
      <w:r>
        <w:fldChar w:fldCharType="separate"/>
      </w:r>
      <w:r>
        <w:rPr>
          <w:noProof/>
        </w:rPr>
        <w:t>455</w:t>
      </w:r>
      <w:r>
        <w:fldChar w:fldCharType="end"/>
      </w:r>
    </w:p>
    <w:p w:rsidR="00611683" w:rsidRDefault="0071088D">
      <w:pPr>
        <w:pStyle w:val="indexentry0"/>
      </w:pPr>
      <w:hyperlink w:anchor="Section_0180ab14a591492ab354ddacc541feb3">
        <w:r>
          <w:rPr>
            <w:rStyle w:val="Hyperlink"/>
          </w:rPr>
          <w:t>pInscribe geometry property</w:t>
        </w:r>
      </w:hyperlink>
      <w:r>
        <w:t xml:space="preserve"> </w:t>
      </w:r>
      <w:r>
        <w:fldChar w:fldCharType="begin"/>
      </w:r>
      <w:r>
        <w:instrText>PAGEREF Section_0180ab14a591492ab354ddacc541feb3</w:instrText>
      </w:r>
      <w:r>
        <w:fldChar w:fldCharType="separate"/>
      </w:r>
      <w:r>
        <w:rPr>
          <w:noProof/>
        </w:rPr>
        <w:t>181</w:t>
      </w:r>
      <w:r>
        <w:fldChar w:fldCharType="end"/>
      </w:r>
    </w:p>
    <w:p w:rsidR="00611683" w:rsidRDefault="0071088D">
      <w:pPr>
        <w:pStyle w:val="indexentry0"/>
      </w:pPr>
      <w:hyperlink w:anchor="Section_10694e95c6e84b27bd8d1d99fffac8d5">
        <w:r>
          <w:rPr>
            <w:rStyle w:val="Hyperlink"/>
          </w:rPr>
          <w:t>pInscribe_complex geometry</w:t>
        </w:r>
        <w:r>
          <w:rPr>
            <w:rStyle w:val="Hyperlink"/>
          </w:rPr>
          <w:t xml:space="preserve"> property</w:t>
        </w:r>
      </w:hyperlink>
      <w:r>
        <w:t xml:space="preserve"> </w:t>
      </w:r>
      <w:r>
        <w:fldChar w:fldCharType="begin"/>
      </w:r>
      <w:r>
        <w:instrText>PAGEREF Section_10694e95c6e84b27bd8d1d99fffac8d5</w:instrText>
      </w:r>
      <w:r>
        <w:fldChar w:fldCharType="separate"/>
      </w:r>
      <w:r>
        <w:rPr>
          <w:noProof/>
        </w:rPr>
        <w:t>181</w:t>
      </w:r>
      <w:r>
        <w:fldChar w:fldCharType="end"/>
      </w:r>
    </w:p>
    <w:p w:rsidR="00611683" w:rsidRDefault="0071088D">
      <w:pPr>
        <w:pStyle w:val="indexentry0"/>
      </w:pPr>
      <w:hyperlink w:anchor="Section_00ef2edf455247c5bfd9475292847e49">
        <w:r>
          <w:rPr>
            <w:rStyle w:val="Hyperlink"/>
          </w:rPr>
          <w:t>POINT OfficeArtRecord type</w:t>
        </w:r>
      </w:hyperlink>
      <w:r>
        <w:t xml:space="preserve"> </w:t>
      </w:r>
      <w:r>
        <w:fldChar w:fldCharType="begin"/>
      </w:r>
      <w:r>
        <w:instrText>PAGEREF Section_00ef2edf455247c5bfd9475292847e49</w:instrText>
      </w:r>
      <w:r>
        <w:fldChar w:fldCharType="separate"/>
      </w:r>
      <w:r>
        <w:rPr>
          <w:noProof/>
        </w:rPr>
        <w:t>84</w:t>
      </w:r>
      <w:r>
        <w:fldChar w:fldCharType="end"/>
      </w:r>
    </w:p>
    <w:p w:rsidR="00611683" w:rsidRDefault="0071088D">
      <w:pPr>
        <w:pStyle w:val="indexentry0"/>
      </w:pPr>
      <w:hyperlink w:anchor="Section_4fa5d9493bc949b0aa3cad6286ef01bc">
        <w:r>
          <w:rPr>
            <w:rStyle w:val="Hyperlink"/>
          </w:rPr>
          <w:t>posh group shape property</w:t>
        </w:r>
      </w:hyperlink>
      <w:r>
        <w:t xml:space="preserve"> </w:t>
      </w:r>
      <w:r>
        <w:fldChar w:fldCharType="begin"/>
      </w:r>
      <w:r>
        <w:instrText>PAGEREF Section_4fa5d9493bc949b0aa3cad6286ef01bc</w:instrText>
      </w:r>
      <w:r>
        <w:fldChar w:fldCharType="separate"/>
      </w:r>
      <w:r>
        <w:rPr>
          <w:noProof/>
        </w:rPr>
        <w:t>119</w:t>
      </w:r>
      <w:r>
        <w:fldChar w:fldCharType="end"/>
      </w:r>
    </w:p>
    <w:p w:rsidR="00611683" w:rsidRDefault="0071088D">
      <w:pPr>
        <w:pStyle w:val="indexentry0"/>
      </w:pPr>
      <w:hyperlink w:anchor="Section_e6d6737b189d4ce9ada13fff4c4e7512">
        <w:r>
          <w:rPr>
            <w:rStyle w:val="Hyperlink"/>
          </w:rPr>
          <w:t>posrelh group shape property</w:t>
        </w:r>
      </w:hyperlink>
      <w:r>
        <w:t xml:space="preserve"> </w:t>
      </w:r>
      <w:r>
        <w:fldChar w:fldCharType="begin"/>
      </w:r>
      <w:r>
        <w:instrText>PAGEREF Section_e6d6737b189d4ce9ada13fff4c4e7512</w:instrText>
      </w:r>
      <w:r>
        <w:fldChar w:fldCharType="separate"/>
      </w:r>
      <w:r>
        <w:rPr>
          <w:noProof/>
        </w:rPr>
        <w:t>120</w:t>
      </w:r>
      <w:r>
        <w:fldChar w:fldCharType="end"/>
      </w:r>
    </w:p>
    <w:p w:rsidR="00611683" w:rsidRDefault="0071088D">
      <w:pPr>
        <w:pStyle w:val="indexentry0"/>
      </w:pPr>
      <w:hyperlink w:anchor="Section_e8351af1c7364e348bf11a7497b6cd41">
        <w:r>
          <w:rPr>
            <w:rStyle w:val="Hyperlink"/>
          </w:rPr>
          <w:t>posrelv group shape property</w:t>
        </w:r>
      </w:hyperlink>
      <w:r>
        <w:t xml:space="preserve"> </w:t>
      </w:r>
      <w:r>
        <w:fldChar w:fldCharType="begin"/>
      </w:r>
      <w:r>
        <w:instrText>PAGEREF Section_e8351af1c7364e348bf11a7497b6cd41</w:instrText>
      </w:r>
      <w:r>
        <w:fldChar w:fldCharType="separate"/>
      </w:r>
      <w:r>
        <w:rPr>
          <w:noProof/>
        </w:rPr>
        <w:t>133</w:t>
      </w:r>
      <w:r>
        <w:fldChar w:fldCharType="end"/>
      </w:r>
    </w:p>
    <w:p w:rsidR="00611683" w:rsidRDefault="0071088D">
      <w:pPr>
        <w:pStyle w:val="indexentry0"/>
      </w:pPr>
      <w:hyperlink w:anchor="Section_3823e6c3c2e94cb7a6004be6cf9a198d">
        <w:r>
          <w:rPr>
            <w:rStyle w:val="Hyperlink"/>
          </w:rPr>
          <w:t>posv group shape property</w:t>
        </w:r>
      </w:hyperlink>
      <w:r>
        <w:t xml:space="preserve"> </w:t>
      </w:r>
      <w:r>
        <w:fldChar w:fldCharType="begin"/>
      </w:r>
      <w:r>
        <w:instrText>PAGEREF Section_3823e6c3c2e94cb7a6004be6cf9a</w:instrText>
      </w:r>
      <w:r>
        <w:instrText>198d</w:instrText>
      </w:r>
      <w:r>
        <w:fldChar w:fldCharType="separate"/>
      </w:r>
      <w:r>
        <w:rPr>
          <w:noProof/>
        </w:rPr>
        <w:t>132</w:t>
      </w:r>
      <w:r>
        <w:fldChar w:fldCharType="end"/>
      </w:r>
    </w:p>
    <w:p w:rsidR="00611683" w:rsidRDefault="0071088D">
      <w:pPr>
        <w:pStyle w:val="indexentry0"/>
      </w:pPr>
      <w:hyperlink w:anchor="Section_943a3b3bde124ae08cf810b12e20edca">
        <w:r>
          <w:rPr>
            <w:rStyle w:val="Hyperlink"/>
          </w:rPr>
          <w:t>pRelationTbl Diagram property</w:t>
        </w:r>
      </w:hyperlink>
      <w:r>
        <w:t xml:space="preserve"> </w:t>
      </w:r>
      <w:r>
        <w:fldChar w:fldCharType="begin"/>
      </w:r>
      <w:r>
        <w:instrText>PAGEREF Section_943a3b3bde124ae08cf810b12e20edca</w:instrText>
      </w:r>
      <w:r>
        <w:fldChar w:fldCharType="separate"/>
      </w:r>
      <w:r>
        <w:rPr>
          <w:noProof/>
        </w:rPr>
        <w:t>385</w:t>
      </w:r>
      <w:r>
        <w:fldChar w:fldCharType="end"/>
      </w:r>
    </w:p>
    <w:p w:rsidR="00611683" w:rsidRDefault="0071088D">
      <w:pPr>
        <w:pStyle w:val="indexentry0"/>
      </w:pPr>
      <w:hyperlink w:anchor="Section_ef3943c9a42d4e3a9a5835c257960ec7">
        <w:r>
          <w:rPr>
            <w:rStyle w:val="Hyperlink"/>
          </w:rPr>
          <w:t>pRelationTbl_complex Diagram property</w:t>
        </w:r>
      </w:hyperlink>
      <w:r>
        <w:t xml:space="preserve"> </w:t>
      </w:r>
      <w:r>
        <w:fldChar w:fldCharType="begin"/>
      </w:r>
      <w:r>
        <w:instrText>PAGEREF Section_ef3943c9a42d4e3a9a5835c257960ec7</w:instrText>
      </w:r>
      <w:r>
        <w:fldChar w:fldCharType="separate"/>
      </w:r>
      <w:r>
        <w:rPr>
          <w:noProof/>
        </w:rPr>
        <w:t>385</w:t>
      </w:r>
      <w:r>
        <w:fldChar w:fldCharType="end"/>
      </w:r>
    </w:p>
    <w:p w:rsidR="00611683" w:rsidRDefault="0071088D">
      <w:pPr>
        <w:pStyle w:val="indexentry0"/>
      </w:pPr>
      <w:hyperlink w:anchor="section_88d4a826a5d7490c88eaacdd68cbe446">
        <w:r>
          <w:rPr>
            <w:rStyle w:val="Hyperlink"/>
          </w:rPr>
          <w:t>Product behavior</w:t>
        </w:r>
      </w:hyperlink>
      <w:r>
        <w:t xml:space="preserve"> </w:t>
      </w:r>
      <w:r>
        <w:fldChar w:fldCharType="begin"/>
      </w:r>
      <w:r>
        <w:instrText>PAGEREF section_88d4a826a5d7490c88eaacdd68cbe446</w:instrText>
      </w:r>
      <w:r>
        <w:fldChar w:fldCharType="separate"/>
      </w:r>
      <w:r>
        <w:rPr>
          <w:noProof/>
        </w:rPr>
        <w:t>592</w:t>
      </w:r>
      <w:r>
        <w:fldChar w:fldCharType="end"/>
      </w:r>
    </w:p>
    <w:p w:rsidR="00611683" w:rsidRDefault="0071088D">
      <w:pPr>
        <w:pStyle w:val="indexentry0"/>
      </w:pPr>
      <w:r>
        <w:t>Properties</w:t>
      </w:r>
    </w:p>
    <w:p w:rsidR="00611683" w:rsidRDefault="0071088D">
      <w:pPr>
        <w:pStyle w:val="indexentry0"/>
      </w:pPr>
      <w:r>
        <w:t xml:space="preserve">   </w:t>
      </w:r>
      <w:hyperlink w:anchor="Section_a7ea6419bdb84faf844dfa4acbeb9ecd">
        <w:r>
          <w:rPr>
            <w:rStyle w:val="Hyperlink"/>
          </w:rPr>
          <w:t>OfficeArtRGFOPTE</w:t>
        </w:r>
      </w:hyperlink>
      <w:r>
        <w:t xml:space="preserve"> </w:t>
      </w:r>
      <w:r>
        <w:fldChar w:fldCharType="begin"/>
      </w:r>
      <w:r>
        <w:instrText>PAGEREF Section_a7ea6419bdb84faf844dfa4acbeb9ecd</w:instrText>
      </w:r>
      <w:r>
        <w:fldChar w:fldCharType="separate"/>
      </w:r>
      <w:r>
        <w:rPr>
          <w:noProof/>
        </w:rPr>
        <w:t>95</w:t>
      </w:r>
      <w:r>
        <w:fldChar w:fldCharType="end"/>
      </w:r>
    </w:p>
    <w:p w:rsidR="00611683" w:rsidRDefault="0071088D">
      <w:pPr>
        <w:pStyle w:val="indexentry0"/>
      </w:pPr>
      <w:hyperlink w:anchor="section_aa2663662a844b45b4c519e0307f2109">
        <w:r>
          <w:rPr>
            <w:rStyle w:val="Hyperlink"/>
          </w:rPr>
          <w:t>Properties overview</w:t>
        </w:r>
      </w:hyperlink>
      <w:r>
        <w:t xml:space="preserve"> </w:t>
      </w:r>
      <w:r>
        <w:fldChar w:fldCharType="begin"/>
      </w:r>
      <w:r>
        <w:instrText>PAGEREF section_aa2663662a844b45b4c519e0307f2109</w:instrText>
      </w:r>
      <w:r>
        <w:fldChar w:fldCharType="separate"/>
      </w:r>
      <w:r>
        <w:rPr>
          <w:noProof/>
        </w:rPr>
        <w:t>24</w:t>
      </w:r>
      <w:r>
        <w:fldChar w:fldCharType="end"/>
      </w:r>
    </w:p>
    <w:p w:rsidR="00611683" w:rsidRDefault="0071088D">
      <w:pPr>
        <w:pStyle w:val="indexentry0"/>
      </w:pPr>
      <w:hyperlink w:anchor="Section_962b54998ae14375baaaa8a46b2e9bc6">
        <w:r>
          <w:rPr>
            <w:rStyle w:val="Hyperlink"/>
          </w:rPr>
          <w:t>Protection Boolean properties</w:t>
        </w:r>
      </w:hyperlink>
      <w:r>
        <w:t xml:space="preserve"> </w:t>
      </w:r>
      <w:r>
        <w:fldChar w:fldCharType="begin"/>
      </w:r>
      <w:r>
        <w:instrText>PAGEREF Section_962b54998ae14375baaaa8a46b2e9bc6</w:instrText>
      </w:r>
      <w:r>
        <w:fldChar w:fldCharType="separate"/>
      </w:r>
      <w:r>
        <w:rPr>
          <w:noProof/>
        </w:rPr>
        <w:t>398</w:t>
      </w:r>
      <w:r>
        <w:fldChar w:fldCharType="end"/>
      </w:r>
    </w:p>
    <w:p w:rsidR="00611683" w:rsidRDefault="0071088D">
      <w:pPr>
        <w:pStyle w:val="indexentry0"/>
      </w:pPr>
      <w:hyperlink w:anchor="Section_0f4c693888fa48108a89a5956370ab83">
        <w:r>
          <w:rPr>
            <w:rStyle w:val="Hyperlink"/>
          </w:rPr>
          <w:t>pSegmentInfo geometry property</w:t>
        </w:r>
      </w:hyperlink>
      <w:r>
        <w:t xml:space="preserve"> </w:t>
      </w:r>
      <w:r>
        <w:fldChar w:fldCharType="begin"/>
      </w:r>
      <w:r>
        <w:instrText>PAGEREF Section_0f4c693888fa48108a89a5956370ab83</w:instrText>
      </w:r>
      <w:r>
        <w:fldChar w:fldCharType="separate"/>
      </w:r>
      <w:r>
        <w:rPr>
          <w:noProof/>
        </w:rPr>
        <w:t>168</w:t>
      </w:r>
      <w:r>
        <w:fldChar w:fldCharType="end"/>
      </w:r>
    </w:p>
    <w:p w:rsidR="00611683" w:rsidRDefault="0071088D">
      <w:pPr>
        <w:pStyle w:val="indexentry0"/>
      </w:pPr>
      <w:hyperlink w:anchor="Section_d5c02c8357134bb19f9737ee5834eb1d">
        <w:r>
          <w:rPr>
            <w:rStyle w:val="Hyperlink"/>
          </w:rPr>
          <w:t>pSegmentInfo_complex geometry property</w:t>
        </w:r>
      </w:hyperlink>
      <w:r>
        <w:t xml:space="preserve"> </w:t>
      </w:r>
      <w:r>
        <w:fldChar w:fldCharType="begin"/>
      </w:r>
      <w:r>
        <w:instrText>PAGEREF Section_d5c02c8357134bb19f9737ee5834eb1d</w:instrText>
      </w:r>
      <w:r>
        <w:fldChar w:fldCharType="separate"/>
      </w:r>
      <w:r>
        <w:rPr>
          <w:noProof/>
        </w:rPr>
        <w:t>169</w:t>
      </w:r>
      <w:r>
        <w:fldChar w:fldCharType="end"/>
      </w:r>
    </w:p>
    <w:p w:rsidR="00611683" w:rsidRDefault="0071088D">
      <w:pPr>
        <w:pStyle w:val="indexentry0"/>
      </w:pPr>
      <w:hyperlink w:anchor="Section_a0d1827039f148daa5dedc977f28df17">
        <w:r>
          <w:rPr>
            <w:rStyle w:val="Hyperlink"/>
          </w:rPr>
          <w:t>pVertices geometry property</w:t>
        </w:r>
      </w:hyperlink>
      <w:r>
        <w:t xml:space="preserve"> </w:t>
      </w:r>
      <w:r>
        <w:fldChar w:fldCharType="begin"/>
      </w:r>
      <w:r>
        <w:instrText>PAGEREF Section_a0d1827</w:instrText>
      </w:r>
      <w:r>
        <w:instrText>039f148daa5dedc977f28df17</w:instrText>
      </w:r>
      <w:r>
        <w:fldChar w:fldCharType="separate"/>
      </w:r>
      <w:r>
        <w:rPr>
          <w:noProof/>
        </w:rPr>
        <w:t>167</w:t>
      </w:r>
      <w:r>
        <w:fldChar w:fldCharType="end"/>
      </w:r>
    </w:p>
    <w:p w:rsidR="00611683" w:rsidRDefault="0071088D">
      <w:pPr>
        <w:pStyle w:val="indexentry0"/>
      </w:pPr>
      <w:hyperlink w:anchor="Section_eb873e59e90b408ca20eacf654f1d23c">
        <w:r>
          <w:rPr>
            <w:rStyle w:val="Hyperlink"/>
          </w:rPr>
          <w:t>pVertices_complex geometry property</w:t>
        </w:r>
      </w:hyperlink>
      <w:r>
        <w:t xml:space="preserve"> </w:t>
      </w:r>
      <w:r>
        <w:fldChar w:fldCharType="begin"/>
      </w:r>
      <w:r>
        <w:instrText>PAGEREF Section_eb873e59e90b408ca20eacf654f1d23c</w:instrText>
      </w:r>
      <w:r>
        <w:fldChar w:fldCharType="separate"/>
      </w:r>
      <w:r>
        <w:rPr>
          <w:noProof/>
        </w:rPr>
        <w:t>168</w:t>
      </w:r>
      <w:r>
        <w:fldChar w:fldCharType="end"/>
      </w:r>
    </w:p>
    <w:p w:rsidR="00611683" w:rsidRDefault="0071088D">
      <w:pPr>
        <w:pStyle w:val="indexentry0"/>
      </w:pPr>
      <w:hyperlink w:anchor="Section_ee0ba3edcb63487c97f0b5513bd48974">
        <w:r>
          <w:rPr>
            <w:rStyle w:val="Hyperlink"/>
          </w:rPr>
          <w:t>pWrapPolygonVer</w:t>
        </w:r>
        <w:r>
          <w:rPr>
            <w:rStyle w:val="Hyperlink"/>
          </w:rPr>
          <w:t>tices group shape property</w:t>
        </w:r>
      </w:hyperlink>
      <w:r>
        <w:t xml:space="preserve"> </w:t>
      </w:r>
      <w:r>
        <w:fldChar w:fldCharType="begin"/>
      </w:r>
      <w:r>
        <w:instrText>PAGEREF Section_ee0ba3edcb63487c97f0b5513bd48974</w:instrText>
      </w:r>
      <w:r>
        <w:fldChar w:fldCharType="separate"/>
      </w:r>
      <w:r>
        <w:rPr>
          <w:noProof/>
        </w:rPr>
        <w:t>114</w:t>
      </w:r>
      <w:r>
        <w:fldChar w:fldCharType="end"/>
      </w:r>
    </w:p>
    <w:p w:rsidR="00611683" w:rsidRDefault="0071088D">
      <w:pPr>
        <w:pStyle w:val="indexentry0"/>
      </w:pPr>
      <w:hyperlink w:anchor="Section_0a243e1e52b743e3bf525ca06a7ba4c2">
        <w:r>
          <w:rPr>
            <w:rStyle w:val="Hyperlink"/>
          </w:rPr>
          <w:t>pWrapPolygonVertices_complex group shape property</w:t>
        </w:r>
      </w:hyperlink>
      <w:r>
        <w:t xml:space="preserve"> </w:t>
      </w:r>
      <w:r>
        <w:fldChar w:fldCharType="begin"/>
      </w:r>
      <w:r>
        <w:instrText>PAGEREF Section_0a243e1e52b743e3bf525ca06a7ba4c2</w:instrText>
      </w:r>
      <w:r>
        <w:fldChar w:fldCharType="separate"/>
      </w:r>
      <w:r>
        <w:rPr>
          <w:noProof/>
        </w:rPr>
        <w:t>114</w:t>
      </w:r>
      <w:r>
        <w:fldChar w:fldCharType="end"/>
      </w:r>
    </w:p>
    <w:p w:rsidR="00611683" w:rsidRDefault="00611683">
      <w:pPr>
        <w:spacing w:before="0" w:after="0"/>
        <w:rPr>
          <w:sz w:val="16"/>
        </w:rPr>
      </w:pPr>
    </w:p>
    <w:p w:rsidR="00611683" w:rsidRDefault="0071088D">
      <w:pPr>
        <w:pStyle w:val="indexheader"/>
      </w:pPr>
      <w:r>
        <w:t>R</w:t>
      </w:r>
    </w:p>
    <w:p w:rsidR="00611683" w:rsidRDefault="00611683">
      <w:pPr>
        <w:spacing w:before="0" w:after="0"/>
        <w:rPr>
          <w:sz w:val="16"/>
        </w:rPr>
      </w:pPr>
    </w:p>
    <w:p w:rsidR="00611683" w:rsidRDefault="0071088D">
      <w:pPr>
        <w:pStyle w:val="indexentry0"/>
      </w:pPr>
      <w:hyperlink w:anchor="section_fecfa355f214415b81d774759afcd410">
        <w:r>
          <w:rPr>
            <w:rStyle w:val="Hyperlink"/>
          </w:rPr>
          <w:t>Record header overview</w:t>
        </w:r>
      </w:hyperlink>
      <w:r>
        <w:t xml:space="preserve"> </w:t>
      </w:r>
      <w:r>
        <w:fldChar w:fldCharType="begin"/>
      </w:r>
      <w:r>
        <w:instrText>PAGEREF section_fecfa355f214415b81d774759afcd410</w:instrText>
      </w:r>
      <w:r>
        <w:fldChar w:fldCharType="separate"/>
      </w:r>
      <w:r>
        <w:rPr>
          <w:noProof/>
        </w:rPr>
        <w:t>24</w:t>
      </w:r>
      <w:r>
        <w:fldChar w:fldCharType="end"/>
      </w:r>
    </w:p>
    <w:p w:rsidR="00611683" w:rsidRDefault="0071088D">
      <w:pPr>
        <w:pStyle w:val="indexentry0"/>
      </w:pPr>
      <w:hyperlink w:anchor="section_23b79166ab6042b9b71843d8e369f9db">
        <w:r>
          <w:rPr>
            <w:rStyle w:val="Hyperlink"/>
          </w:rPr>
          <w:t>Records overview</w:t>
        </w:r>
      </w:hyperlink>
      <w:r>
        <w:t xml:space="preserve"> </w:t>
      </w:r>
      <w:r>
        <w:fldChar w:fldCharType="begin"/>
      </w:r>
      <w:r>
        <w:instrText>PAGEREF section_23b79166ab6042b9b71843</w:instrText>
      </w:r>
      <w:r>
        <w:instrText>d8e369f9db</w:instrText>
      </w:r>
      <w:r>
        <w:fldChar w:fldCharType="separate"/>
      </w:r>
      <w:r>
        <w:rPr>
          <w:noProof/>
        </w:rPr>
        <w:t>23</w:t>
      </w:r>
      <w:r>
        <w:fldChar w:fldCharType="end"/>
      </w:r>
    </w:p>
    <w:p w:rsidR="00611683" w:rsidRDefault="0071088D">
      <w:pPr>
        <w:pStyle w:val="indexentry0"/>
      </w:pPr>
      <w:hyperlink w:anchor="Section_8f0582bb249946069cb6d2f17f0d2a80">
        <w:r>
          <w:rPr>
            <w:rStyle w:val="Hyperlink"/>
          </w:rPr>
          <w:t>RECT OfficeArtRecord type</w:t>
        </w:r>
      </w:hyperlink>
      <w:r>
        <w:t xml:space="preserve"> </w:t>
      </w:r>
      <w:r>
        <w:fldChar w:fldCharType="begin"/>
      </w:r>
      <w:r>
        <w:instrText>PAGEREF Section_8f0582bb249946069cb6d2f17f0d2a80</w:instrText>
      </w:r>
      <w:r>
        <w:fldChar w:fldCharType="separate"/>
      </w:r>
      <w:r>
        <w:rPr>
          <w:noProof/>
        </w:rPr>
        <w:t>84</w:t>
      </w:r>
      <w:r>
        <w:fldChar w:fldCharType="end"/>
      </w:r>
    </w:p>
    <w:p w:rsidR="00611683" w:rsidRDefault="0071088D">
      <w:pPr>
        <w:pStyle w:val="indexentry0"/>
      </w:pPr>
      <w:hyperlink w:anchor="section_d6baea8a2e0c4c53a0bb25d27768dfbc">
        <w:r>
          <w:rPr>
            <w:rStyle w:val="Hyperlink"/>
          </w:rPr>
          <w:t>References</w:t>
        </w:r>
      </w:hyperlink>
      <w:r>
        <w:t xml:space="preserve"> </w:t>
      </w:r>
      <w:r>
        <w:fldChar w:fldCharType="begin"/>
      </w:r>
      <w:r>
        <w:instrText>PAGEREF section_d6baea8a2e0</w:instrText>
      </w:r>
      <w:r>
        <w:instrText>c4c53a0bb25d27768dfbc</w:instrText>
      </w:r>
      <w:r>
        <w:fldChar w:fldCharType="separate"/>
      </w:r>
      <w:r>
        <w:rPr>
          <w:noProof/>
        </w:rPr>
        <w:t>21</w:t>
      </w:r>
      <w:r>
        <w:fldChar w:fldCharType="end"/>
      </w:r>
    </w:p>
    <w:p w:rsidR="00611683" w:rsidRDefault="0071088D">
      <w:pPr>
        <w:pStyle w:val="indexentry0"/>
      </w:pPr>
      <w:r>
        <w:t xml:space="preserve">   </w:t>
      </w:r>
      <w:hyperlink w:anchor="section_b737cc28696c4d32a832dca5d527f4ea">
        <w:r>
          <w:rPr>
            <w:rStyle w:val="Hyperlink"/>
          </w:rPr>
          <w:t>informative</w:t>
        </w:r>
      </w:hyperlink>
      <w:r>
        <w:t xml:space="preserve"> </w:t>
      </w:r>
      <w:r>
        <w:fldChar w:fldCharType="begin"/>
      </w:r>
      <w:r>
        <w:instrText>PAGEREF section_b737cc28696c4d32a832dca5d527f4ea</w:instrText>
      </w:r>
      <w:r>
        <w:fldChar w:fldCharType="separate"/>
      </w:r>
      <w:r>
        <w:rPr>
          <w:noProof/>
        </w:rPr>
        <w:t>22</w:t>
      </w:r>
      <w:r>
        <w:fldChar w:fldCharType="end"/>
      </w:r>
    </w:p>
    <w:p w:rsidR="00611683" w:rsidRDefault="0071088D">
      <w:pPr>
        <w:pStyle w:val="indexentry0"/>
      </w:pPr>
      <w:r>
        <w:t xml:space="preserve">   </w:t>
      </w:r>
      <w:hyperlink w:anchor="section_7e80dee2668b4f019155936b7745c626">
        <w:r>
          <w:rPr>
            <w:rStyle w:val="Hyperlink"/>
          </w:rPr>
          <w:t>normative</w:t>
        </w:r>
      </w:hyperlink>
      <w:r>
        <w:t xml:space="preserve"> </w:t>
      </w:r>
      <w:r>
        <w:fldChar w:fldCharType="begin"/>
      </w:r>
      <w:r>
        <w:instrText>PAGEREF section_7e80dee26</w:instrText>
      </w:r>
      <w:r>
        <w:instrText>68b4f019155936b7745c626</w:instrText>
      </w:r>
      <w:r>
        <w:fldChar w:fldCharType="separate"/>
      </w:r>
      <w:r>
        <w:rPr>
          <w:noProof/>
        </w:rPr>
        <w:t>21</w:t>
      </w:r>
      <w:r>
        <w:fldChar w:fldCharType="end"/>
      </w:r>
    </w:p>
    <w:p w:rsidR="00611683" w:rsidRDefault="0071088D">
      <w:pPr>
        <w:pStyle w:val="indexentry0"/>
      </w:pPr>
      <w:hyperlink w:anchor="section_c64ed4fe247644cf908acc0812b3bca6">
        <w:r>
          <w:rPr>
            <w:rStyle w:val="Hyperlink"/>
          </w:rPr>
          <w:t>Relationship to protocols and other structures</w:t>
        </w:r>
      </w:hyperlink>
      <w:r>
        <w:t xml:space="preserve"> </w:t>
      </w:r>
      <w:r>
        <w:fldChar w:fldCharType="begin"/>
      </w:r>
      <w:r>
        <w:instrText>PAGEREF section_c64ed4fe247644cf908acc0812b3bca6</w:instrText>
      </w:r>
      <w:r>
        <w:fldChar w:fldCharType="separate"/>
      </w:r>
      <w:r>
        <w:rPr>
          <w:noProof/>
        </w:rPr>
        <w:t>25</w:t>
      </w:r>
      <w:r>
        <w:fldChar w:fldCharType="end"/>
      </w:r>
    </w:p>
    <w:p w:rsidR="00611683" w:rsidRDefault="0071088D">
      <w:pPr>
        <w:pStyle w:val="indexentry0"/>
      </w:pPr>
      <w:hyperlink w:anchor="Section_9740e6457a2b4c248d368ff2162afd22">
        <w:r>
          <w:rPr>
            <w:rStyle w:val="Hyperlink"/>
          </w:rPr>
          <w:t>Relati</w:t>
        </w:r>
        <w:r>
          <w:rPr>
            <w:rStyle w:val="Hyperlink"/>
          </w:rPr>
          <w:t>ve Transform Boolean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611683" w:rsidRDefault="0071088D">
      <w:pPr>
        <w:pStyle w:val="indexentry0"/>
      </w:pPr>
      <w:r>
        <w:t>Relative Transform property</w:t>
      </w:r>
    </w:p>
    <w:p w:rsidR="00611683" w:rsidRDefault="0071088D">
      <w:pPr>
        <w:pStyle w:val="indexentry0"/>
      </w:pPr>
      <w:r>
        <w:t xml:space="preserve">   </w:t>
      </w:r>
      <w:hyperlink w:anchor="Section_665c0c5c2b904408bc1b1b735cce35fe">
        <w:r>
          <w:rPr>
            <w:rStyle w:val="Hyperlink"/>
          </w:rPr>
          <w:t>gvRelPage</w:t>
        </w:r>
      </w:hyperlink>
      <w:r>
        <w:t xml:space="preserve"> </w:t>
      </w:r>
      <w:r>
        <w:fldChar w:fldCharType="begin"/>
      </w:r>
      <w:r>
        <w:instrText>PAGEREF Section_665c0c5c2b904408bc1b1b735cce35fe</w:instrText>
      </w:r>
      <w:r>
        <w:fldChar w:fldCharType="separate"/>
      </w:r>
      <w:r>
        <w:rPr>
          <w:noProof/>
        </w:rPr>
        <w:t>397</w:t>
      </w:r>
      <w:r>
        <w:fldChar w:fldCharType="end"/>
      </w:r>
    </w:p>
    <w:p w:rsidR="00611683" w:rsidRDefault="0071088D">
      <w:pPr>
        <w:pStyle w:val="indexentry0"/>
      </w:pPr>
      <w:r>
        <w:t xml:space="preserve">   </w:t>
      </w:r>
      <w:hyperlink w:anchor="Section_9740e6457a2b4c248d368ff2162afd22">
        <w:r>
          <w:rPr>
            <w:rStyle w:val="Hyperlink"/>
          </w:rPr>
          <w:t>Relative Transform Boolean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611683" w:rsidRDefault="0071088D">
      <w:pPr>
        <w:pStyle w:val="indexentry0"/>
      </w:pPr>
      <w:r>
        <w:t xml:space="preserve">   </w:t>
      </w:r>
      <w:hyperlink w:anchor="Section_e54ab653ba504c02911c910f335391bc">
        <w:r>
          <w:rPr>
            <w:rStyle w:val="Hyperlink"/>
          </w:rPr>
          <w:t>relBottom</w:t>
        </w:r>
      </w:hyperlink>
      <w:r>
        <w:t xml:space="preserve"> </w:t>
      </w:r>
      <w:r>
        <w:fldChar w:fldCharType="begin"/>
      </w:r>
      <w:r>
        <w:instrText>PAGEREF Section_e54ab653ba5</w:instrText>
      </w:r>
      <w:r>
        <w:instrText>04c02911c910f335391bc</w:instrText>
      </w:r>
      <w:r>
        <w:fldChar w:fldCharType="separate"/>
      </w:r>
      <w:r>
        <w:rPr>
          <w:noProof/>
        </w:rPr>
        <w:t>396</w:t>
      </w:r>
      <w:r>
        <w:fldChar w:fldCharType="end"/>
      </w:r>
    </w:p>
    <w:p w:rsidR="00611683" w:rsidRDefault="0071088D">
      <w:pPr>
        <w:pStyle w:val="indexentry0"/>
      </w:pPr>
      <w:r>
        <w:t xml:space="preserve">   </w:t>
      </w:r>
      <w:hyperlink w:anchor="Section_580949d35ad84548965d62c734d7128f">
        <w:r>
          <w:rPr>
            <w:rStyle w:val="Hyperlink"/>
          </w:rPr>
          <w:t>relLeft</w:t>
        </w:r>
      </w:hyperlink>
      <w:r>
        <w:t xml:space="preserve"> </w:t>
      </w:r>
      <w:r>
        <w:fldChar w:fldCharType="begin"/>
      </w:r>
      <w:r>
        <w:instrText>PAGEREF Section_580949d35ad84548965d62c734d7128f</w:instrText>
      </w:r>
      <w:r>
        <w:fldChar w:fldCharType="separate"/>
      </w:r>
      <w:r>
        <w:rPr>
          <w:noProof/>
        </w:rPr>
        <w:t>394</w:t>
      </w:r>
      <w:r>
        <w:fldChar w:fldCharType="end"/>
      </w:r>
    </w:p>
    <w:p w:rsidR="00611683" w:rsidRDefault="0071088D">
      <w:pPr>
        <w:pStyle w:val="indexentry0"/>
      </w:pPr>
      <w:r>
        <w:t xml:space="preserve">   </w:t>
      </w:r>
      <w:hyperlink w:anchor="Section_4338a9a914b6450991e86b3a7b28ab38">
        <w:r>
          <w:rPr>
            <w:rStyle w:val="Hyperlink"/>
          </w:rPr>
          <w:t>relRight</w:t>
        </w:r>
      </w:hyperlink>
      <w:r>
        <w:t xml:space="preserve"> </w:t>
      </w:r>
      <w:r>
        <w:fldChar w:fldCharType="begin"/>
      </w:r>
      <w:r>
        <w:instrText>PAGEREF Section_4338a9a914b645</w:instrText>
      </w:r>
      <w:r>
        <w:instrText>0991e86b3a7b28ab38</w:instrText>
      </w:r>
      <w:r>
        <w:fldChar w:fldCharType="separate"/>
      </w:r>
      <w:r>
        <w:rPr>
          <w:noProof/>
        </w:rPr>
        <w:t>395</w:t>
      </w:r>
      <w:r>
        <w:fldChar w:fldCharType="end"/>
      </w:r>
    </w:p>
    <w:p w:rsidR="00611683" w:rsidRDefault="0071088D">
      <w:pPr>
        <w:pStyle w:val="indexentry0"/>
      </w:pPr>
      <w:r>
        <w:t xml:space="preserve">   </w:t>
      </w:r>
      <w:hyperlink w:anchor="Section_f09fc536f0ff4cdf8196cc9748a7a56b">
        <w:r>
          <w:rPr>
            <w:rStyle w:val="Hyperlink"/>
          </w:rPr>
          <w:t>relRotation</w:t>
        </w:r>
      </w:hyperlink>
      <w:r>
        <w:t xml:space="preserve"> </w:t>
      </w:r>
      <w:r>
        <w:fldChar w:fldCharType="begin"/>
      </w:r>
      <w:r>
        <w:instrText>PAGEREF Section_f09fc536f0ff4cdf8196cc9748a7a56b</w:instrText>
      </w:r>
      <w:r>
        <w:fldChar w:fldCharType="separate"/>
      </w:r>
      <w:r>
        <w:rPr>
          <w:noProof/>
        </w:rPr>
        <w:t>396</w:t>
      </w:r>
      <w:r>
        <w:fldChar w:fldCharType="end"/>
      </w:r>
    </w:p>
    <w:p w:rsidR="00611683" w:rsidRDefault="0071088D">
      <w:pPr>
        <w:pStyle w:val="indexentry0"/>
      </w:pPr>
      <w:r>
        <w:t xml:space="preserve">   </w:t>
      </w:r>
      <w:hyperlink w:anchor="Section_e479c30e220246c7904dec6ac11b026c">
        <w:r>
          <w:rPr>
            <w:rStyle w:val="Hyperlink"/>
          </w:rPr>
          <w:t>relTop</w:t>
        </w:r>
      </w:hyperlink>
      <w:r>
        <w:t xml:space="preserve"> </w:t>
      </w:r>
      <w:r>
        <w:fldChar w:fldCharType="begin"/>
      </w:r>
      <w:r>
        <w:instrText>PAGEREF Section_e479c30e220246c</w:instrText>
      </w:r>
      <w:r>
        <w:instrText>7904dec6ac11b026c</w:instrText>
      </w:r>
      <w:r>
        <w:fldChar w:fldCharType="separate"/>
      </w:r>
      <w:r>
        <w:rPr>
          <w:noProof/>
        </w:rPr>
        <w:t>394</w:t>
      </w:r>
      <w:r>
        <w:fldChar w:fldCharType="end"/>
      </w:r>
    </w:p>
    <w:p w:rsidR="00611683" w:rsidRDefault="0071088D">
      <w:pPr>
        <w:pStyle w:val="indexentry0"/>
      </w:pPr>
      <w:hyperlink w:anchor="Section_e54ab653ba504c02911c910f335391bc">
        <w:r>
          <w:rPr>
            <w:rStyle w:val="Hyperlink"/>
          </w:rPr>
          <w:t>relBottom Relative Transform property</w:t>
        </w:r>
      </w:hyperlink>
      <w:r>
        <w:t xml:space="preserve"> </w:t>
      </w:r>
      <w:r>
        <w:fldChar w:fldCharType="begin"/>
      </w:r>
      <w:r>
        <w:instrText>PAGEREF Section_e54ab653ba504c02911c910f335391bc</w:instrText>
      </w:r>
      <w:r>
        <w:fldChar w:fldCharType="separate"/>
      </w:r>
      <w:r>
        <w:rPr>
          <w:noProof/>
        </w:rPr>
        <w:t>396</w:t>
      </w:r>
      <w:r>
        <w:fldChar w:fldCharType="end"/>
      </w:r>
    </w:p>
    <w:p w:rsidR="00611683" w:rsidRDefault="0071088D">
      <w:pPr>
        <w:pStyle w:val="indexentry0"/>
      </w:pPr>
      <w:hyperlink w:anchor="Section_580949d35ad84548965d62c734d7128f">
        <w:r>
          <w:rPr>
            <w:rStyle w:val="Hyperlink"/>
          </w:rPr>
          <w:t>relLeft Relative Tran</w:t>
        </w:r>
        <w:r>
          <w:rPr>
            <w:rStyle w:val="Hyperlink"/>
          </w:rPr>
          <w:t>sform property</w:t>
        </w:r>
      </w:hyperlink>
      <w:r>
        <w:t xml:space="preserve"> </w:t>
      </w:r>
      <w:r>
        <w:fldChar w:fldCharType="begin"/>
      </w:r>
      <w:r>
        <w:instrText>PAGEREF Section_580949d35ad84548965d62c734d7128f</w:instrText>
      </w:r>
      <w:r>
        <w:fldChar w:fldCharType="separate"/>
      </w:r>
      <w:r>
        <w:rPr>
          <w:noProof/>
        </w:rPr>
        <w:t>394</w:t>
      </w:r>
      <w:r>
        <w:fldChar w:fldCharType="end"/>
      </w:r>
    </w:p>
    <w:p w:rsidR="00611683" w:rsidRDefault="0071088D">
      <w:pPr>
        <w:pStyle w:val="indexentry0"/>
      </w:pPr>
      <w:hyperlink w:anchor="Section_4338a9a914b6450991e86b3a7b28ab38">
        <w:r>
          <w:rPr>
            <w:rStyle w:val="Hyperlink"/>
          </w:rPr>
          <w:t>relRight Relative Transform property</w:t>
        </w:r>
      </w:hyperlink>
      <w:r>
        <w:t xml:space="preserve"> </w:t>
      </w:r>
      <w:r>
        <w:fldChar w:fldCharType="begin"/>
      </w:r>
      <w:r>
        <w:instrText>PAGEREF Section_4338a9a914b6450991e86b3a7b28ab38</w:instrText>
      </w:r>
      <w:r>
        <w:fldChar w:fldCharType="separate"/>
      </w:r>
      <w:r>
        <w:rPr>
          <w:noProof/>
        </w:rPr>
        <w:t>395</w:t>
      </w:r>
      <w:r>
        <w:fldChar w:fldCharType="end"/>
      </w:r>
    </w:p>
    <w:p w:rsidR="00611683" w:rsidRDefault="0071088D">
      <w:pPr>
        <w:pStyle w:val="indexentry0"/>
      </w:pPr>
      <w:hyperlink w:anchor="Section_f09fc536f0ff4cdf8196cc9748a7a56b">
        <w:r>
          <w:rPr>
            <w:rStyle w:val="Hyperlink"/>
          </w:rPr>
          <w:t>relRotation Relative Transform property</w:t>
        </w:r>
      </w:hyperlink>
      <w:r>
        <w:t xml:space="preserve"> </w:t>
      </w:r>
      <w:r>
        <w:fldChar w:fldCharType="begin"/>
      </w:r>
      <w:r>
        <w:instrText>PAGEREF Section_f09fc536f0ff4cdf8196cc9748a7a56b</w:instrText>
      </w:r>
      <w:r>
        <w:fldChar w:fldCharType="separate"/>
      </w:r>
      <w:r>
        <w:rPr>
          <w:noProof/>
        </w:rPr>
        <w:t>396</w:t>
      </w:r>
      <w:r>
        <w:fldChar w:fldCharType="end"/>
      </w:r>
    </w:p>
    <w:p w:rsidR="00611683" w:rsidRDefault="0071088D">
      <w:pPr>
        <w:pStyle w:val="indexentry0"/>
      </w:pPr>
      <w:hyperlink w:anchor="Section_e479c30e220246c7904dec6ac11b026c">
        <w:r>
          <w:rPr>
            <w:rStyle w:val="Hyperlink"/>
          </w:rPr>
          <w:t>relTop Relative Transform property</w:t>
        </w:r>
      </w:hyperlink>
      <w:r>
        <w:t xml:space="preserve"> </w:t>
      </w:r>
      <w:r>
        <w:fldChar w:fldCharType="begin"/>
      </w:r>
      <w:r>
        <w:instrText>PAGEREF Section_e479c30e220246c7904dec6ac11b026c</w:instrText>
      </w:r>
      <w:r>
        <w:fldChar w:fldCharType="separate"/>
      </w:r>
      <w:r>
        <w:rPr>
          <w:noProof/>
        </w:rPr>
        <w:t>394</w:t>
      </w:r>
      <w:r>
        <w:fldChar w:fldCharType="end"/>
      </w:r>
    </w:p>
    <w:p w:rsidR="00611683" w:rsidRDefault="0071088D">
      <w:pPr>
        <w:pStyle w:val="indexentry0"/>
      </w:pPr>
      <w:hyperlink w:anchor="Section_f62883732621451f81bae5d641f852fc">
        <w:r>
          <w:rPr>
            <w:rStyle w:val="Hyperlink"/>
          </w:rPr>
          <w:t>reserved1370 Line Style property</w:t>
        </w:r>
      </w:hyperlink>
      <w:r>
        <w:t xml:space="preserve"> </w:t>
      </w:r>
      <w:r>
        <w:fldChar w:fldCharType="begin"/>
      </w:r>
      <w:r>
        <w:instrText>PAGEREF Section_f62883732621451f81bae5d641f852fc</w:instrText>
      </w:r>
      <w:r>
        <w:fldChar w:fldCharType="separate"/>
      </w:r>
      <w:r>
        <w:rPr>
          <w:noProof/>
        </w:rPr>
        <w:t>248</w:t>
      </w:r>
      <w:r>
        <w:fldChar w:fldCharType="end"/>
      </w:r>
    </w:p>
    <w:p w:rsidR="00611683" w:rsidRDefault="0071088D">
      <w:pPr>
        <w:pStyle w:val="indexentry0"/>
      </w:pPr>
      <w:hyperlink w:anchor="Section_f2a4a42f0f564fddb9d7316df138401b">
        <w:r>
          <w:rPr>
            <w:rStyle w:val="Hyperlink"/>
          </w:rPr>
          <w:t>reserved1372 Line Style property</w:t>
        </w:r>
      </w:hyperlink>
      <w:r>
        <w:t xml:space="preserve"> </w:t>
      </w:r>
      <w:r>
        <w:fldChar w:fldCharType="begin"/>
      </w:r>
      <w:r>
        <w:instrText>PAGEREF Section_f2a4a42f0f564fddb9d7316df138401b</w:instrText>
      </w:r>
      <w:r>
        <w:fldChar w:fldCharType="separate"/>
      </w:r>
      <w:r>
        <w:rPr>
          <w:noProof/>
        </w:rPr>
        <w:t>249</w:t>
      </w:r>
      <w:r>
        <w:fldChar w:fldCharType="end"/>
      </w:r>
    </w:p>
    <w:p w:rsidR="00611683" w:rsidRDefault="0071088D">
      <w:pPr>
        <w:pStyle w:val="indexentry0"/>
      </w:pPr>
      <w:hyperlink w:anchor="Section_99d1360423214fc983c44bcce5b96d80">
        <w:r>
          <w:rPr>
            <w:rStyle w:val="Hyperlink"/>
          </w:rPr>
          <w:t>reserved1374 Line Style property</w:t>
        </w:r>
      </w:hyperlink>
      <w:r>
        <w:t xml:space="preserve"> </w:t>
      </w:r>
      <w:r>
        <w:fldChar w:fldCharType="begin"/>
      </w:r>
      <w:r>
        <w:instrText>PAGEREF Section_99d1360423214fc983c44bcce5b96d80</w:instrText>
      </w:r>
      <w:r>
        <w:fldChar w:fldCharType="separate"/>
      </w:r>
      <w:r>
        <w:rPr>
          <w:noProof/>
        </w:rPr>
        <w:t>250</w:t>
      </w:r>
      <w:r>
        <w:fldChar w:fldCharType="end"/>
      </w:r>
    </w:p>
    <w:p w:rsidR="00611683" w:rsidRDefault="0071088D">
      <w:pPr>
        <w:pStyle w:val="indexentry0"/>
      </w:pPr>
      <w:hyperlink w:anchor="Section_219b871c865843f692b9585791c2d18d">
        <w:r>
          <w:rPr>
            <w:rStyle w:val="Hyperlink"/>
          </w:rPr>
          <w:t>reserved1376 Line Style property</w:t>
        </w:r>
      </w:hyperlink>
      <w:r>
        <w:t xml:space="preserve"> </w:t>
      </w:r>
      <w:r>
        <w:fldChar w:fldCharType="begin"/>
      </w:r>
      <w:r>
        <w:instrText>PAGEREF Section_219b871c865843f692b9585791c2d18d</w:instrText>
      </w:r>
      <w:r>
        <w:fldChar w:fldCharType="separate"/>
      </w:r>
      <w:r>
        <w:rPr>
          <w:noProof/>
        </w:rPr>
        <w:t>251</w:t>
      </w:r>
      <w:r>
        <w:fldChar w:fldCharType="end"/>
      </w:r>
    </w:p>
    <w:p w:rsidR="00611683" w:rsidRDefault="0071088D">
      <w:pPr>
        <w:pStyle w:val="indexentry0"/>
      </w:pPr>
      <w:hyperlink w:anchor="Section_e30d5d3d4a754d46b0a5b0f766ea796f">
        <w:r>
          <w:rPr>
            <w:rStyle w:val="Hyperlink"/>
          </w:rPr>
          <w:t>reserved1377 Line Style property</w:t>
        </w:r>
      </w:hyperlink>
      <w:r>
        <w:t xml:space="preserve"> </w:t>
      </w:r>
      <w:r>
        <w:fldChar w:fldCharType="begin"/>
      </w:r>
      <w:r>
        <w:instrText>PAGEREF Section_e30d5d3d4a75</w:instrText>
      </w:r>
      <w:r>
        <w:instrText>4d46b0a5b0f766ea796f</w:instrText>
      </w:r>
      <w:r>
        <w:fldChar w:fldCharType="separate"/>
      </w:r>
      <w:r>
        <w:rPr>
          <w:noProof/>
        </w:rPr>
        <w:t>252</w:t>
      </w:r>
      <w:r>
        <w:fldChar w:fldCharType="end"/>
      </w:r>
    </w:p>
    <w:p w:rsidR="00611683" w:rsidRDefault="0071088D">
      <w:pPr>
        <w:pStyle w:val="indexentry0"/>
      </w:pPr>
      <w:hyperlink w:anchor="Section_834ea12727e0400f812ef8704e8c4682">
        <w:r>
          <w:rPr>
            <w:rStyle w:val="Hyperlink"/>
          </w:rPr>
          <w:t>reserved1378 Line Style property</w:t>
        </w:r>
      </w:hyperlink>
      <w:r>
        <w:t xml:space="preserve"> </w:t>
      </w:r>
      <w:r>
        <w:fldChar w:fldCharType="begin"/>
      </w:r>
      <w:r>
        <w:instrText>PAGEREF Section_834ea12727e0400f812ef8704e8c4682</w:instrText>
      </w:r>
      <w:r>
        <w:fldChar w:fldCharType="separate"/>
      </w:r>
      <w:r>
        <w:rPr>
          <w:noProof/>
        </w:rPr>
        <w:t>252</w:t>
      </w:r>
      <w:r>
        <w:fldChar w:fldCharType="end"/>
      </w:r>
    </w:p>
    <w:p w:rsidR="00611683" w:rsidRDefault="0071088D">
      <w:pPr>
        <w:pStyle w:val="indexentry0"/>
      </w:pPr>
      <w:hyperlink w:anchor="Section_dabbeb7b86c2458f9f82a34be20a4ec4">
        <w:r>
          <w:rPr>
            <w:rStyle w:val="Hyperlink"/>
          </w:rPr>
          <w:t>reserved1434 Top Line S</w:t>
        </w:r>
        <w:r>
          <w:rPr>
            <w:rStyle w:val="Hyperlink"/>
          </w:rPr>
          <w:t>tyle property</w:t>
        </w:r>
      </w:hyperlink>
      <w:r>
        <w:t xml:space="preserve"> </w:t>
      </w:r>
      <w:r>
        <w:fldChar w:fldCharType="begin"/>
      </w:r>
      <w:r>
        <w:instrText>PAGEREF Section_dabbeb7b86c2458f9f82a34be20a4ec4</w:instrText>
      </w:r>
      <w:r>
        <w:fldChar w:fldCharType="separate"/>
      </w:r>
      <w:r>
        <w:rPr>
          <w:noProof/>
        </w:rPr>
        <w:t>270</w:t>
      </w:r>
      <w:r>
        <w:fldChar w:fldCharType="end"/>
      </w:r>
    </w:p>
    <w:p w:rsidR="00611683" w:rsidRDefault="0071088D">
      <w:pPr>
        <w:pStyle w:val="indexentry0"/>
      </w:pPr>
      <w:hyperlink w:anchor="Section_8afab61e710a4a7da69197810e496d5a">
        <w:r>
          <w:rPr>
            <w:rStyle w:val="Hyperlink"/>
          </w:rPr>
          <w:t>reserved1436 Top Line Style property</w:t>
        </w:r>
      </w:hyperlink>
      <w:r>
        <w:t xml:space="preserve"> </w:t>
      </w:r>
      <w:r>
        <w:fldChar w:fldCharType="begin"/>
      </w:r>
      <w:r>
        <w:instrText>PAGEREF Section_8afab61e710a4a7da69197810e496d5a</w:instrText>
      </w:r>
      <w:r>
        <w:fldChar w:fldCharType="separate"/>
      </w:r>
      <w:r>
        <w:rPr>
          <w:noProof/>
        </w:rPr>
        <w:t>272</w:t>
      </w:r>
      <w:r>
        <w:fldChar w:fldCharType="end"/>
      </w:r>
    </w:p>
    <w:p w:rsidR="00611683" w:rsidRDefault="0071088D">
      <w:pPr>
        <w:pStyle w:val="indexentry0"/>
      </w:pPr>
      <w:hyperlink w:anchor="Section_c34bdcb2a073445b8d0bed0740871150">
        <w:r>
          <w:rPr>
            <w:rStyle w:val="Hyperlink"/>
          </w:rPr>
          <w:t>reserved1438 Top Line Style property</w:t>
        </w:r>
      </w:hyperlink>
      <w:r>
        <w:t xml:space="preserve"> </w:t>
      </w:r>
      <w:r>
        <w:fldChar w:fldCharType="begin"/>
      </w:r>
      <w:r>
        <w:instrText>PAGEREF Section_c34bdcb2a073445b8d0bed0740871150</w:instrText>
      </w:r>
      <w:r>
        <w:fldChar w:fldCharType="separate"/>
      </w:r>
      <w:r>
        <w:rPr>
          <w:noProof/>
        </w:rPr>
        <w:t>273</w:t>
      </w:r>
      <w:r>
        <w:fldChar w:fldCharType="end"/>
      </w:r>
    </w:p>
    <w:p w:rsidR="00611683" w:rsidRDefault="0071088D">
      <w:pPr>
        <w:pStyle w:val="indexentry0"/>
      </w:pPr>
      <w:hyperlink w:anchor="Section_4e20f6f619ce41e392dd23ba10e90695">
        <w:r>
          <w:rPr>
            <w:rStyle w:val="Hyperlink"/>
          </w:rPr>
          <w:t>reserved1440 Top Line Style property</w:t>
        </w:r>
      </w:hyperlink>
      <w:r>
        <w:t xml:space="preserve"> </w:t>
      </w:r>
      <w:r>
        <w:fldChar w:fldCharType="begin"/>
      </w:r>
      <w:r>
        <w:instrText>PAGEREF Section_4e20f6f619ce41e392dd23ba10e90695</w:instrText>
      </w:r>
      <w:r>
        <w:fldChar w:fldCharType="separate"/>
      </w:r>
      <w:r>
        <w:rPr>
          <w:noProof/>
        </w:rPr>
        <w:t>274</w:t>
      </w:r>
      <w:r>
        <w:fldChar w:fldCharType="end"/>
      </w:r>
    </w:p>
    <w:p w:rsidR="00611683" w:rsidRDefault="0071088D">
      <w:pPr>
        <w:pStyle w:val="indexentry0"/>
      </w:pPr>
      <w:hyperlink w:anchor="Section_39225c6cc0d34a71b1fb497b63c1fd82">
        <w:r>
          <w:rPr>
            <w:rStyle w:val="Hyperlink"/>
          </w:rPr>
          <w:t>reserved1441 Top Line Style property</w:t>
        </w:r>
      </w:hyperlink>
      <w:r>
        <w:t xml:space="preserve"> </w:t>
      </w:r>
      <w:r>
        <w:fldChar w:fldCharType="begin"/>
      </w:r>
      <w:r>
        <w:instrText>PAGEREF Section_39225c6cc0d34a71b1fb497b63c1fd82</w:instrText>
      </w:r>
      <w:r>
        <w:fldChar w:fldCharType="separate"/>
      </w:r>
      <w:r>
        <w:rPr>
          <w:noProof/>
        </w:rPr>
        <w:t>274</w:t>
      </w:r>
      <w:r>
        <w:fldChar w:fldCharType="end"/>
      </w:r>
    </w:p>
    <w:p w:rsidR="00611683" w:rsidRDefault="0071088D">
      <w:pPr>
        <w:pStyle w:val="indexentry0"/>
      </w:pPr>
      <w:hyperlink w:anchor="Section_bd08b9c7973747cab089acb9187dd49a">
        <w:r>
          <w:rPr>
            <w:rStyle w:val="Hyperlink"/>
          </w:rPr>
          <w:t>reserved1442 Top Line Style property</w:t>
        </w:r>
      </w:hyperlink>
      <w:r>
        <w:t xml:space="preserve"> </w:t>
      </w:r>
      <w:r>
        <w:fldChar w:fldCharType="begin"/>
      </w:r>
      <w:r>
        <w:instrText>PAGEREF Section_bd08b9c7973747cab089acb9187dd49a</w:instrText>
      </w:r>
      <w:r>
        <w:fldChar w:fldCharType="separate"/>
      </w:r>
      <w:r>
        <w:rPr>
          <w:noProof/>
        </w:rPr>
        <w:t>275</w:t>
      </w:r>
      <w:r>
        <w:fldChar w:fldCharType="end"/>
      </w:r>
    </w:p>
    <w:p w:rsidR="00611683" w:rsidRDefault="0071088D">
      <w:pPr>
        <w:pStyle w:val="indexentry0"/>
      </w:pPr>
      <w:hyperlink w:anchor="Section_b1423569059549d49fb2e923da156721">
        <w:r>
          <w:rPr>
            <w:rStyle w:val="Hyperlink"/>
          </w:rPr>
          <w:t>reserved1498 Right Line Style property</w:t>
        </w:r>
      </w:hyperlink>
      <w:r>
        <w:t xml:space="preserve"> </w:t>
      </w:r>
      <w:r>
        <w:fldChar w:fldCharType="begin"/>
      </w:r>
      <w:r>
        <w:instrText>PAGEREF Section_b1423569059549d49fb2e923da156721</w:instrText>
      </w:r>
      <w:r>
        <w:fldChar w:fldCharType="separate"/>
      </w:r>
      <w:r>
        <w:rPr>
          <w:noProof/>
        </w:rPr>
        <w:t>293</w:t>
      </w:r>
      <w:r>
        <w:fldChar w:fldCharType="end"/>
      </w:r>
    </w:p>
    <w:p w:rsidR="00611683" w:rsidRDefault="0071088D">
      <w:pPr>
        <w:pStyle w:val="indexentry0"/>
      </w:pPr>
      <w:r>
        <w:t>rese</w:t>
      </w:r>
      <w:r>
        <w:t>rved1500 Right Line 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w:instrText>
      </w:r>
      <w:r>
        <w:instrText>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w:t>
        </w:r>
        <w:r>
          <w:rPr>
            <w:rStyle w:val="Hyperlink"/>
          </w:rPr>
          <w:t>.31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Section_66efddc21b194889a5738774356bbe01</w:instrText>
      </w:r>
      <w:r>
        <w:fldChar w:fldCharType="separate"/>
      </w:r>
      <w:r>
        <w:rPr>
          <w:noProof/>
        </w:rPr>
        <w:t>294</w:t>
      </w:r>
      <w:r>
        <w:fldChar w:fldCharType="end"/>
      </w:r>
      <w:r>
        <w:t xml:space="preserve">, </w:t>
      </w:r>
      <w:hyperlink w:anchor="Section_8cac44cc781b464e98254b564047eefd">
        <w:r>
          <w:rPr>
            <w:rStyle w:val="Hyperlink"/>
          </w:rPr>
          <w:t>se</w:t>
        </w:r>
        <w:r>
          <w:rPr>
            <w:rStyle w:val="Hyperlink"/>
          </w:rPr>
          <w:t>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611683" w:rsidRDefault="0071088D">
      <w:pPr>
        <w:pStyle w:val="indexentry0"/>
      </w:pPr>
      <w:hyperlink w:anchor="Section_ad98c4fe182d44a592f99d8c3a288233">
        <w:r>
          <w:rPr>
            <w:rStyle w:val="Hyperlink"/>
          </w:rPr>
          <w:t>reserved1502 Right Line Style property</w:t>
        </w:r>
      </w:hyperlink>
      <w:r>
        <w:t xml:space="preserve"> </w:t>
      </w:r>
      <w:r>
        <w:fldChar w:fldCharType="begin"/>
      </w:r>
      <w:r>
        <w:instrText>PAGEREF Section_ad98c4fe182d44a592f99d8c3a288233</w:instrText>
      </w:r>
      <w:r>
        <w:fldChar w:fldCharType="separate"/>
      </w:r>
      <w:r>
        <w:rPr>
          <w:noProof/>
        </w:rPr>
        <w:t>295</w:t>
      </w:r>
      <w:r>
        <w:fldChar w:fldCharType="end"/>
      </w:r>
    </w:p>
    <w:p w:rsidR="00611683" w:rsidRDefault="0071088D">
      <w:pPr>
        <w:pStyle w:val="indexentry0"/>
      </w:pPr>
      <w:r>
        <w:t>reserved1504 Right Line 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w:instrText>
      </w:r>
      <w:r>
        <w:instrText>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w:t>
        </w:r>
        <w:r>
          <w:rPr>
            <w:rStyle w:val="Hyperlink"/>
          </w:rPr>
          <w:t>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611683" w:rsidRDefault="0071088D">
      <w:pPr>
        <w:pStyle w:val="indexentry0"/>
      </w:pPr>
      <w:hyperlink w:anchor="Section_013d0135a3f34cd38a993441b7848823">
        <w:r>
          <w:rPr>
            <w:rStyle w:val="Hyperlink"/>
          </w:rPr>
          <w:t>reserved1505 Right Line Style property</w:t>
        </w:r>
      </w:hyperlink>
      <w:r>
        <w:t xml:space="preserve"> </w:t>
      </w:r>
      <w:r>
        <w:fldChar w:fldCharType="begin"/>
      </w:r>
      <w:r>
        <w:instrText>PAGEREF Section_013d0135a3f34cd38a993441b7848823</w:instrText>
      </w:r>
      <w:r>
        <w:fldChar w:fldCharType="separate"/>
      </w:r>
      <w:r>
        <w:rPr>
          <w:noProof/>
        </w:rPr>
        <w:t>297</w:t>
      </w:r>
      <w:r>
        <w:fldChar w:fldCharType="end"/>
      </w:r>
    </w:p>
    <w:p w:rsidR="00611683" w:rsidRDefault="0071088D">
      <w:pPr>
        <w:pStyle w:val="indexentry0"/>
      </w:pPr>
      <w:hyperlink w:anchor="Section_7db3b07ed5054426b924d95e6162e120">
        <w:r>
          <w:rPr>
            <w:rStyle w:val="Hyperlink"/>
          </w:rPr>
          <w:t>reserved1506 Right Line Style property</w:t>
        </w:r>
      </w:hyperlink>
      <w:r>
        <w:t xml:space="preserve"> </w:t>
      </w:r>
      <w:r>
        <w:fldChar w:fldCharType="begin"/>
      </w:r>
      <w:r>
        <w:instrText>PAGEREF Section_7db3b07ed5054426b924d95e6162e120</w:instrText>
      </w:r>
      <w:r>
        <w:fldChar w:fldCharType="separate"/>
      </w:r>
      <w:r>
        <w:rPr>
          <w:noProof/>
        </w:rPr>
        <w:t>297</w:t>
      </w:r>
      <w:r>
        <w:fldChar w:fldCharType="end"/>
      </w:r>
    </w:p>
    <w:p w:rsidR="00611683" w:rsidRDefault="0071088D">
      <w:pPr>
        <w:pStyle w:val="indexentry0"/>
      </w:pPr>
      <w:hyperlink w:anchor="Section_b81ad57bf75b432ead25f2efaf2ab6f0">
        <w:r>
          <w:rPr>
            <w:rStyle w:val="Hyperlink"/>
          </w:rPr>
          <w:t>reserved1562 Bottom Line Style property</w:t>
        </w:r>
      </w:hyperlink>
      <w:r>
        <w:t xml:space="preserve"> </w:t>
      </w:r>
      <w:r>
        <w:fldChar w:fldCharType="begin"/>
      </w:r>
      <w:r>
        <w:instrText>PAGEREF Section_b81ad57bf75b432ead25f2efaf2ab6f0</w:instrText>
      </w:r>
      <w:r>
        <w:fldChar w:fldCharType="separate"/>
      </w:r>
      <w:r>
        <w:rPr>
          <w:noProof/>
        </w:rPr>
        <w:t>315</w:t>
      </w:r>
      <w:r>
        <w:fldChar w:fldCharType="end"/>
      </w:r>
    </w:p>
    <w:p w:rsidR="00611683" w:rsidRDefault="0071088D">
      <w:pPr>
        <w:pStyle w:val="indexentry0"/>
      </w:pPr>
      <w:hyperlink w:anchor="Section_046c9db1e3a74a9e8a6336b4de7f572d">
        <w:r>
          <w:rPr>
            <w:rStyle w:val="Hyperlink"/>
          </w:rPr>
          <w:t>reserved1564 Bottom Line Style property</w:t>
        </w:r>
      </w:hyperlink>
      <w:r>
        <w:t xml:space="preserve"> </w:t>
      </w:r>
      <w:r>
        <w:fldChar w:fldCharType="begin"/>
      </w:r>
      <w:r>
        <w:instrText>PAGER</w:instrText>
      </w:r>
      <w:r>
        <w:instrText>EF Section_046c9db1e3a74a9e8a6336b4de7f572d</w:instrText>
      </w:r>
      <w:r>
        <w:fldChar w:fldCharType="separate"/>
      </w:r>
      <w:r>
        <w:rPr>
          <w:noProof/>
        </w:rPr>
        <w:t>316</w:t>
      </w:r>
      <w:r>
        <w:fldChar w:fldCharType="end"/>
      </w:r>
    </w:p>
    <w:p w:rsidR="00611683" w:rsidRDefault="0071088D">
      <w:pPr>
        <w:pStyle w:val="indexentry0"/>
      </w:pPr>
      <w:hyperlink w:anchor="Section_01b6209029c8490ea7ff256c1ee7c9b3">
        <w:r>
          <w:rPr>
            <w:rStyle w:val="Hyperlink"/>
          </w:rPr>
          <w:t>reserved1566 Bottom Line Style property</w:t>
        </w:r>
      </w:hyperlink>
      <w:r>
        <w:t xml:space="preserve"> </w:t>
      </w:r>
      <w:r>
        <w:fldChar w:fldCharType="begin"/>
      </w:r>
      <w:r>
        <w:instrText>PAGEREF Section_01b6209029c8490ea7ff256c1ee7c9b3</w:instrText>
      </w:r>
      <w:r>
        <w:fldChar w:fldCharType="separate"/>
      </w:r>
      <w:r>
        <w:rPr>
          <w:noProof/>
        </w:rPr>
        <w:t>317</w:t>
      </w:r>
      <w:r>
        <w:fldChar w:fldCharType="end"/>
      </w:r>
    </w:p>
    <w:p w:rsidR="00611683" w:rsidRDefault="0071088D">
      <w:pPr>
        <w:pStyle w:val="indexentry0"/>
      </w:pPr>
      <w:hyperlink w:anchor="Section_cbb2afa434a640e4a7267e11a6e50ff0">
        <w:r>
          <w:rPr>
            <w:rStyle w:val="Hyperlink"/>
          </w:rPr>
          <w:t>reserved1568 Bottom Line Style property</w:t>
        </w:r>
      </w:hyperlink>
      <w:r>
        <w:t xml:space="preserve"> </w:t>
      </w:r>
      <w:r>
        <w:fldChar w:fldCharType="begin"/>
      </w:r>
      <w:r>
        <w:instrText>PAGEREF Section_cbb2afa434a640e4a7267e11a6e50ff0</w:instrText>
      </w:r>
      <w:r>
        <w:fldChar w:fldCharType="separate"/>
      </w:r>
      <w:r>
        <w:rPr>
          <w:noProof/>
        </w:rPr>
        <w:t>318</w:t>
      </w:r>
      <w:r>
        <w:fldChar w:fldCharType="end"/>
      </w:r>
    </w:p>
    <w:p w:rsidR="00611683" w:rsidRDefault="0071088D">
      <w:pPr>
        <w:pStyle w:val="indexentry0"/>
      </w:pPr>
      <w:hyperlink w:anchor="Section_06792fcfdca04a5881092efb28c7fba0">
        <w:r>
          <w:rPr>
            <w:rStyle w:val="Hyperlink"/>
          </w:rPr>
          <w:t>reserved1569 Bottom Line Style property</w:t>
        </w:r>
      </w:hyperlink>
      <w:r>
        <w:t xml:space="preserve"> </w:t>
      </w:r>
      <w:r>
        <w:fldChar w:fldCharType="begin"/>
      </w:r>
      <w:r>
        <w:instrText>PAGEREF Section_06792fcfdca04a5881092efb28c7fba0</w:instrText>
      </w:r>
      <w:r>
        <w:fldChar w:fldCharType="separate"/>
      </w:r>
      <w:r>
        <w:rPr>
          <w:noProof/>
        </w:rPr>
        <w:t>319</w:t>
      </w:r>
      <w:r>
        <w:fldChar w:fldCharType="end"/>
      </w:r>
    </w:p>
    <w:p w:rsidR="00611683" w:rsidRDefault="0071088D">
      <w:pPr>
        <w:pStyle w:val="indexentry0"/>
      </w:pPr>
      <w:hyperlink w:anchor="Section_d3b4b34f82e44ec7ac074bae0ea6e217">
        <w:r>
          <w:rPr>
            <w:rStyle w:val="Hyperlink"/>
          </w:rPr>
          <w:t>reserved1570 Bottom Line Style property</w:t>
        </w:r>
      </w:hyperlink>
      <w:r>
        <w:t xml:space="preserve"> </w:t>
      </w:r>
      <w:r>
        <w:fldChar w:fldCharType="begin"/>
      </w:r>
      <w:r>
        <w:instrText>PAGEREF Section_d3b4b34f82e44ec7ac074bae0ea6e217</w:instrText>
      </w:r>
      <w:r>
        <w:fldChar w:fldCharType="separate"/>
      </w:r>
      <w:r>
        <w:rPr>
          <w:noProof/>
        </w:rPr>
        <w:t>320</w:t>
      </w:r>
      <w:r>
        <w:fldChar w:fldCharType="end"/>
      </w:r>
    </w:p>
    <w:p w:rsidR="00611683" w:rsidRDefault="0071088D">
      <w:pPr>
        <w:pStyle w:val="indexentry0"/>
      </w:pPr>
      <w:hyperlink w:anchor="Section_40d868c3a0bc4ebf9a26ba907325dbbe">
        <w:r>
          <w:rPr>
            <w:rStyle w:val="Hyperlink"/>
          </w:rPr>
          <w:t>reserved278 Blip property</w:t>
        </w:r>
      </w:hyperlink>
      <w:r>
        <w:t xml:space="preserve"> </w:t>
      </w:r>
      <w:r>
        <w:fldChar w:fldCharType="begin"/>
      </w:r>
      <w:r>
        <w:instrText>PAGEREF Section_40d868c3a0bc4ebf9a26ba907325dbbe</w:instrText>
      </w:r>
      <w:r>
        <w:fldChar w:fldCharType="separate"/>
      </w:r>
      <w:r>
        <w:rPr>
          <w:noProof/>
        </w:rPr>
        <w:t>431</w:t>
      </w:r>
      <w:r>
        <w:fldChar w:fldCharType="end"/>
      </w:r>
    </w:p>
    <w:p w:rsidR="00611683" w:rsidRDefault="0071088D">
      <w:pPr>
        <w:pStyle w:val="indexentry0"/>
      </w:pPr>
      <w:hyperlink w:anchor="Section_e2e86ff3046a482db19a29a2c4113033">
        <w:r>
          <w:rPr>
            <w:rStyle w:val="Hyperlink"/>
          </w:rPr>
          <w:t>reserved280 Blip property</w:t>
        </w:r>
      </w:hyperlink>
      <w:r>
        <w:t xml:space="preserve"> </w:t>
      </w:r>
      <w:r>
        <w:fldChar w:fldCharType="begin"/>
      </w:r>
      <w:r>
        <w:instrText>PAGEREF Section_e2e86ff3046a482db19a29a2c4113033</w:instrText>
      </w:r>
      <w:r>
        <w:fldChar w:fldCharType="separate"/>
      </w:r>
      <w:r>
        <w:rPr>
          <w:noProof/>
        </w:rPr>
        <w:t>432</w:t>
      </w:r>
      <w:r>
        <w:fldChar w:fldCharType="end"/>
      </w:r>
    </w:p>
    <w:p w:rsidR="00611683" w:rsidRDefault="0071088D">
      <w:pPr>
        <w:pStyle w:val="indexentry0"/>
      </w:pPr>
      <w:hyperlink w:anchor="Section_4643f062f5824ad7a4e93fb812780325">
        <w:r>
          <w:rPr>
            <w:rStyle w:val="Hyperlink"/>
          </w:rPr>
          <w:t>reserved281 Blip property</w:t>
        </w:r>
      </w:hyperlink>
      <w:r>
        <w:t xml:space="preserve"> </w:t>
      </w:r>
      <w:r>
        <w:fldChar w:fldCharType="begin"/>
      </w:r>
      <w:r>
        <w:instrText>PAGEREF Section_4643f062f5824ad7a4e93fb812780325</w:instrText>
      </w:r>
      <w:r>
        <w:fldChar w:fldCharType="separate"/>
      </w:r>
      <w:r>
        <w:rPr>
          <w:noProof/>
        </w:rPr>
        <w:t>433</w:t>
      </w:r>
      <w:r>
        <w:fldChar w:fldCharType="end"/>
      </w:r>
    </w:p>
    <w:p w:rsidR="00611683" w:rsidRDefault="0071088D">
      <w:pPr>
        <w:pStyle w:val="indexentry0"/>
      </w:pPr>
      <w:hyperlink w:anchor="Section_624498e8be124d00b529e0f7f53cc735">
        <w:r>
          <w:rPr>
            <w:rStyle w:val="Hyperlink"/>
          </w:rPr>
          <w:t>reserved284 Blip property</w:t>
        </w:r>
      </w:hyperlink>
      <w:r>
        <w:t xml:space="preserve"> </w:t>
      </w:r>
      <w:r>
        <w:fldChar w:fldCharType="begin"/>
      </w:r>
      <w:r>
        <w:instrText>PAGEREF Section_624498e8be124d00b529e0f7f53cc73</w:instrText>
      </w:r>
      <w:r>
        <w:instrText>5</w:instrText>
      </w:r>
      <w:r>
        <w:fldChar w:fldCharType="separate"/>
      </w:r>
      <w:r>
        <w:rPr>
          <w:noProof/>
        </w:rPr>
        <w:t>434</w:t>
      </w:r>
      <w:r>
        <w:fldChar w:fldCharType="end"/>
      </w:r>
    </w:p>
    <w:p w:rsidR="00611683" w:rsidRDefault="0071088D">
      <w:pPr>
        <w:pStyle w:val="indexentry0"/>
      </w:pPr>
      <w:hyperlink w:anchor="Section_44135ff191ae4e699a59bc15209fc98c">
        <w:r>
          <w:rPr>
            <w:rStyle w:val="Hyperlink"/>
          </w:rPr>
          <w:t>reserved286 Blip property</w:t>
        </w:r>
      </w:hyperlink>
      <w:r>
        <w:t xml:space="preserve"> </w:t>
      </w:r>
      <w:r>
        <w:fldChar w:fldCharType="begin"/>
      </w:r>
      <w:r>
        <w:instrText>PAGEREF Section_44135ff191ae4e699a59bc15209fc98c</w:instrText>
      </w:r>
      <w:r>
        <w:fldChar w:fldCharType="separate"/>
      </w:r>
      <w:r>
        <w:rPr>
          <w:noProof/>
        </w:rPr>
        <w:t>435</w:t>
      </w:r>
      <w:r>
        <w:fldChar w:fldCharType="end"/>
      </w:r>
    </w:p>
    <w:p w:rsidR="00611683" w:rsidRDefault="0071088D">
      <w:pPr>
        <w:pStyle w:val="indexentry0"/>
      </w:pPr>
      <w:hyperlink w:anchor="Section_b32f340517b94d30a858631835c8e913">
        <w:r>
          <w:rPr>
            <w:rStyle w:val="Hyperlink"/>
          </w:rPr>
          <w:t>reserved287 Blip property</w:t>
        </w:r>
      </w:hyperlink>
      <w:r>
        <w:t xml:space="preserve"> </w:t>
      </w:r>
      <w:r>
        <w:fldChar w:fldCharType="begin"/>
      </w:r>
      <w:r>
        <w:instrText>PAGEREF Section_b32f3</w:instrText>
      </w:r>
      <w:r>
        <w:instrText>40517b94d30a858631835c8e913</w:instrText>
      </w:r>
      <w:r>
        <w:fldChar w:fldCharType="separate"/>
      </w:r>
      <w:r>
        <w:rPr>
          <w:noProof/>
        </w:rPr>
        <w:t>436</w:t>
      </w:r>
      <w:r>
        <w:fldChar w:fldCharType="end"/>
      </w:r>
    </w:p>
    <w:p w:rsidR="00611683" w:rsidRDefault="0071088D">
      <w:pPr>
        <w:pStyle w:val="indexentry0"/>
      </w:pPr>
      <w:hyperlink w:anchor="Section_6cc08ad8867a400cb26d45ab5d578fe9">
        <w:r>
          <w:rPr>
            <w:rStyle w:val="Hyperlink"/>
          </w:rPr>
          <w:t>reserved415 Fill Style property</w:t>
        </w:r>
      </w:hyperlink>
      <w:r>
        <w:t xml:space="preserve"> </w:t>
      </w:r>
      <w:r>
        <w:fldChar w:fldCharType="begin"/>
      </w:r>
      <w:r>
        <w:instrText>PAGEREF Section_6cc08ad8867a400cb26d45ab5d578fe9</w:instrText>
      </w:r>
      <w:r>
        <w:fldChar w:fldCharType="separate"/>
      </w:r>
      <w:r>
        <w:rPr>
          <w:noProof/>
        </w:rPr>
        <w:t>204</w:t>
      </w:r>
      <w:r>
        <w:fldChar w:fldCharType="end"/>
      </w:r>
    </w:p>
    <w:p w:rsidR="00611683" w:rsidRDefault="0071088D">
      <w:pPr>
        <w:pStyle w:val="indexentry0"/>
      </w:pPr>
      <w:hyperlink w:anchor="Section_7fa5323bce8e475a97206b9888bafaa9">
        <w:r>
          <w:rPr>
            <w:rStyle w:val="Hyperlink"/>
          </w:rPr>
          <w:t>reserved417 Fill Style property</w:t>
        </w:r>
      </w:hyperlink>
      <w:r>
        <w:t xml:space="preserve"> </w:t>
      </w:r>
      <w:r>
        <w:fldChar w:fldCharType="begin"/>
      </w:r>
      <w:r>
        <w:instrText>PAGEREF Section_7fa5323bce8e475a97206b9888bafaa9</w:instrText>
      </w:r>
      <w:r>
        <w:fldChar w:fldCharType="separate"/>
      </w:r>
      <w:r>
        <w:rPr>
          <w:noProof/>
        </w:rPr>
        <w:t>205</w:t>
      </w:r>
      <w:r>
        <w:fldChar w:fldCharType="end"/>
      </w:r>
    </w:p>
    <w:p w:rsidR="00611683" w:rsidRDefault="0071088D">
      <w:pPr>
        <w:pStyle w:val="indexentry0"/>
      </w:pPr>
      <w:hyperlink w:anchor="Section_b8c0d5df93214db9a10dc991ad42e67f">
        <w:r>
          <w:rPr>
            <w:rStyle w:val="Hyperlink"/>
          </w:rPr>
          <w:t>reserved419 Fill Style property</w:t>
        </w:r>
      </w:hyperlink>
      <w:r>
        <w:t xml:space="preserve"> </w:t>
      </w:r>
      <w:r>
        <w:fldChar w:fldCharType="begin"/>
      </w:r>
      <w:r>
        <w:instrText>PAGEREF Section_b8c0d5df93214db9a10dc991ad42e67f</w:instrText>
      </w:r>
      <w:r>
        <w:fldChar w:fldCharType="separate"/>
      </w:r>
      <w:r>
        <w:rPr>
          <w:noProof/>
        </w:rPr>
        <w:t>206</w:t>
      </w:r>
      <w:r>
        <w:fldChar w:fldCharType="end"/>
      </w:r>
    </w:p>
    <w:p w:rsidR="00611683" w:rsidRDefault="0071088D">
      <w:pPr>
        <w:pStyle w:val="indexentry0"/>
      </w:pPr>
      <w:hyperlink w:anchor="Section_4744352486ba4555ac5b055301abbdad">
        <w:r>
          <w:rPr>
            <w:rStyle w:val="Hyperlink"/>
          </w:rPr>
          <w:t>reserved421 Fill Style property</w:t>
        </w:r>
      </w:hyperlink>
      <w:r>
        <w:t xml:space="preserve"> </w:t>
      </w:r>
      <w:r>
        <w:fldChar w:fldCharType="begin"/>
      </w:r>
      <w:r>
        <w:instrText>PAGEREF Section_4744352486ba4555ac5b055301abbdad</w:instrText>
      </w:r>
      <w:r>
        <w:fldChar w:fldCharType="separate"/>
      </w:r>
      <w:r>
        <w:rPr>
          <w:noProof/>
        </w:rPr>
        <w:t>207</w:t>
      </w:r>
      <w:r>
        <w:fldChar w:fldCharType="end"/>
      </w:r>
    </w:p>
    <w:p w:rsidR="00611683" w:rsidRDefault="0071088D">
      <w:pPr>
        <w:pStyle w:val="indexentry0"/>
      </w:pPr>
      <w:hyperlink w:anchor="Section_ed8f818fbdd744faadbdaaa7d6acb965">
        <w:r>
          <w:rPr>
            <w:rStyle w:val="Hyperlink"/>
          </w:rPr>
          <w:t>reserved422 Fill Style property</w:t>
        </w:r>
      </w:hyperlink>
      <w:r>
        <w:t xml:space="preserve"> </w:t>
      </w:r>
      <w:r>
        <w:fldChar w:fldCharType="begin"/>
      </w:r>
      <w:r>
        <w:instrText>PAGEREF Section_ed8f818fbdd744faadbda</w:instrText>
      </w:r>
      <w:r>
        <w:instrText>aa7d6acb965</w:instrText>
      </w:r>
      <w:r>
        <w:fldChar w:fldCharType="separate"/>
      </w:r>
      <w:r>
        <w:rPr>
          <w:noProof/>
        </w:rPr>
        <w:t>208</w:t>
      </w:r>
      <w:r>
        <w:fldChar w:fldCharType="end"/>
      </w:r>
    </w:p>
    <w:p w:rsidR="00611683" w:rsidRDefault="0071088D">
      <w:pPr>
        <w:pStyle w:val="indexentry0"/>
      </w:pPr>
      <w:hyperlink w:anchor="Section_c9c1678be5744f44b84a5638641ef99f">
        <w:r>
          <w:rPr>
            <w:rStyle w:val="Hyperlink"/>
          </w:rPr>
          <w:t>reserved423 Fill Style property</w:t>
        </w:r>
      </w:hyperlink>
      <w:r>
        <w:t xml:space="preserve"> </w:t>
      </w:r>
      <w:r>
        <w:fldChar w:fldCharType="begin"/>
      </w:r>
      <w:r>
        <w:instrText>PAGEREF Section_c9c1678be5744f44b84a5638641ef99f</w:instrText>
      </w:r>
      <w:r>
        <w:fldChar w:fldCharType="separate"/>
      </w:r>
      <w:r>
        <w:rPr>
          <w:noProof/>
        </w:rPr>
        <w:t>208</w:t>
      </w:r>
      <w:r>
        <w:fldChar w:fldCharType="end"/>
      </w:r>
    </w:p>
    <w:p w:rsidR="00611683" w:rsidRDefault="0071088D">
      <w:pPr>
        <w:pStyle w:val="indexentry0"/>
      </w:pPr>
      <w:hyperlink w:anchor="Section_54f22d8a0c8143eca764abc344c01ed0">
        <w:r>
          <w:rPr>
            <w:rStyle w:val="Hyperlink"/>
          </w:rPr>
          <w:t>reserved474 Line Style property</w:t>
        </w:r>
      </w:hyperlink>
      <w:r>
        <w:t xml:space="preserve"> </w:t>
      </w:r>
      <w:r>
        <w:fldChar w:fldCharType="begin"/>
      </w:r>
      <w:r>
        <w:instrText>PAGEREF Section_54f22d8a0c8143eca764abc344c01ed0</w:instrText>
      </w:r>
      <w:r>
        <w:fldChar w:fldCharType="separate"/>
      </w:r>
      <w:r>
        <w:rPr>
          <w:noProof/>
        </w:rPr>
        <w:t>226</w:t>
      </w:r>
      <w:r>
        <w:fldChar w:fldCharType="end"/>
      </w:r>
    </w:p>
    <w:p w:rsidR="00611683" w:rsidRDefault="0071088D">
      <w:pPr>
        <w:pStyle w:val="indexentry0"/>
      </w:pPr>
      <w:r>
        <w:t>reserved476 Line Style property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w:t>
      </w:r>
    </w:p>
    <w:p w:rsidR="00611683" w:rsidRDefault="0071088D">
      <w:pPr>
        <w:pStyle w:val="indexentry0"/>
      </w:pPr>
      <w:hyperlink w:anchor="Section_0c88e32f33254def894afcd64d1ec861">
        <w:r>
          <w:rPr>
            <w:rStyle w:val="Hyperlink"/>
          </w:rPr>
          <w:t>reserved478 Line Style property</w:t>
        </w:r>
      </w:hyperlink>
      <w:r>
        <w:t xml:space="preserve"> </w:t>
      </w:r>
      <w:r>
        <w:fldChar w:fldCharType="begin"/>
      </w:r>
      <w:r>
        <w:instrText>PAGEREF Section_0c88e32f332</w:instrText>
      </w:r>
      <w:r>
        <w:instrText>54def894afcd64d1ec861</w:instrText>
      </w:r>
      <w:r>
        <w:fldChar w:fldCharType="separate"/>
      </w:r>
      <w:r>
        <w:rPr>
          <w:noProof/>
        </w:rPr>
        <w:t>228</w:t>
      </w:r>
      <w:r>
        <w:fldChar w:fldCharType="end"/>
      </w:r>
    </w:p>
    <w:p w:rsidR="00611683" w:rsidRDefault="0071088D">
      <w:pPr>
        <w:pStyle w:val="indexentry0"/>
      </w:pPr>
      <w:hyperlink w:anchor="Section_6e51878ec175465480d6889c5b0ebdb7">
        <w:r>
          <w:rPr>
            <w:rStyle w:val="Hyperlink"/>
          </w:rPr>
          <w:t>reserved480 Line Style property</w:t>
        </w:r>
      </w:hyperlink>
      <w:r>
        <w:t xml:space="preserve"> </w:t>
      </w:r>
      <w:r>
        <w:fldChar w:fldCharType="begin"/>
      </w:r>
      <w:r>
        <w:instrText>PAGEREF Section_6e51878ec175465480d6889c5b0ebdb7</w:instrText>
      </w:r>
      <w:r>
        <w:fldChar w:fldCharType="separate"/>
      </w:r>
      <w:r>
        <w:rPr>
          <w:noProof/>
        </w:rPr>
        <w:t>229</w:t>
      </w:r>
      <w:r>
        <w:fldChar w:fldCharType="end"/>
      </w:r>
    </w:p>
    <w:p w:rsidR="00611683" w:rsidRDefault="0071088D">
      <w:pPr>
        <w:pStyle w:val="indexentry0"/>
      </w:pPr>
      <w:hyperlink w:anchor="Section_e2cb14d0ddc14f048a9b389226e97490">
        <w:r>
          <w:rPr>
            <w:rStyle w:val="Hyperlink"/>
          </w:rPr>
          <w:t>reserved481 Line Style property</w:t>
        </w:r>
      </w:hyperlink>
      <w:r>
        <w:t xml:space="preserve"> </w:t>
      </w:r>
      <w:r>
        <w:fldChar w:fldCharType="begin"/>
      </w:r>
      <w:r>
        <w:instrText>PAGEREF Section_e2cb14d0ddc14f048a9b389226e97490</w:instrText>
      </w:r>
      <w:r>
        <w:fldChar w:fldCharType="separate"/>
      </w:r>
      <w:r>
        <w:rPr>
          <w:noProof/>
        </w:rPr>
        <w:t>230</w:t>
      </w:r>
      <w:r>
        <w:fldChar w:fldCharType="end"/>
      </w:r>
    </w:p>
    <w:p w:rsidR="00611683" w:rsidRDefault="0071088D">
      <w:pPr>
        <w:pStyle w:val="indexentry0"/>
      </w:pPr>
      <w:hyperlink w:anchor="Section_2c802de347d64f9eb494f03c80a1df11">
        <w:r>
          <w:rPr>
            <w:rStyle w:val="Hyperlink"/>
          </w:rPr>
          <w:t>reserved482 Line Style property</w:t>
        </w:r>
      </w:hyperlink>
      <w:r>
        <w:t xml:space="preserve"> </w:t>
      </w:r>
      <w:r>
        <w:fldChar w:fldCharType="begin"/>
      </w:r>
      <w:r>
        <w:instrText>PAGEREF Section_2c802de347d64f9eb494f03c80a1df11</w:instrText>
      </w:r>
      <w:r>
        <w:fldChar w:fldCharType="separate"/>
      </w:r>
      <w:r>
        <w:rPr>
          <w:noProof/>
        </w:rPr>
        <w:t>230</w:t>
      </w:r>
      <w:r>
        <w:fldChar w:fldCharType="end"/>
      </w:r>
    </w:p>
    <w:p w:rsidR="00611683" w:rsidRDefault="0071088D">
      <w:pPr>
        <w:pStyle w:val="indexentry0"/>
      </w:pPr>
      <w:hyperlink w:anchor="Section_d8103875479f465da90bc967e0d9d0af">
        <w:r>
          <w:rPr>
            <w:rStyle w:val="Hyperlink"/>
          </w:rPr>
          <w:t>reserved531 Shadow Style property</w:t>
        </w:r>
      </w:hyperlink>
      <w:r>
        <w:t xml:space="preserve"> </w:t>
      </w:r>
      <w:r>
        <w:fldChar w:fldCharType="begin"/>
      </w:r>
      <w:r>
        <w:instrText>PAGEREF Section_d8103875479f465da90bc967e0d9d0af</w:instrText>
      </w:r>
      <w:r>
        <w:fldChar w:fldCharType="separate"/>
      </w:r>
      <w:r>
        <w:rPr>
          <w:noProof/>
        </w:rPr>
        <w:t>329</w:t>
      </w:r>
      <w:r>
        <w:fldChar w:fldCharType="end"/>
      </w:r>
    </w:p>
    <w:p w:rsidR="00611683" w:rsidRDefault="0071088D">
      <w:pPr>
        <w:pStyle w:val="indexentry0"/>
      </w:pPr>
      <w:r>
        <w:t>reserved533 Shadow Style property (</w:t>
      </w:r>
      <w:hyperlink w:anchor="Section_7fa5323bce8e475a97206b9888bafaa9">
        <w:r>
          <w:rPr>
            <w:rStyle w:val="Hyperlink"/>
          </w:rPr>
          <w:t>section 2.3.7.36</w:t>
        </w:r>
      </w:hyperlink>
      <w:r>
        <w:t xml:space="preserve"> </w:t>
      </w:r>
      <w:r>
        <w:fldChar w:fldCharType="begin"/>
      </w:r>
      <w:r>
        <w:instrText>PAGEREF Section</w:instrText>
      </w:r>
      <w:r>
        <w:instrText>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w:instrText>
      </w:r>
      <w:r>
        <w:instrText>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39e94cdb733b4b42bf31c50b8557ab40">
        <w:r>
          <w:rPr>
            <w:rStyle w:val="Hyperlink"/>
          </w:rPr>
          <w:t>section 2.3.1</w:t>
        </w:r>
        <w:r>
          <w:rPr>
            <w:rStyle w:val="Hyperlink"/>
          </w:rPr>
          <w:t>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611683" w:rsidRDefault="0071088D">
      <w:pPr>
        <w:pStyle w:val="indexentry0"/>
      </w:pPr>
      <w:hyperlink w:anchor="Section_a13b09c8122d4ba99ab1436d9da97ed4">
        <w:r>
          <w:rPr>
            <w:rStyle w:val="Hyperlink"/>
          </w:rPr>
          <w:t>reserved535 Shadow Style property</w:t>
        </w:r>
      </w:hyperlink>
      <w:r>
        <w:t xml:space="preserve"> </w:t>
      </w:r>
      <w:r>
        <w:fldChar w:fldCharType="begin"/>
      </w:r>
      <w:r>
        <w:instrText>PAGEREF Section_a13b09c8122d4ba99ab1436d9da97ed4</w:instrText>
      </w:r>
      <w:r>
        <w:fldChar w:fldCharType="separate"/>
      </w:r>
      <w:r>
        <w:rPr>
          <w:noProof/>
        </w:rPr>
        <w:t>332</w:t>
      </w:r>
      <w:r>
        <w:fldChar w:fldCharType="end"/>
      </w:r>
    </w:p>
    <w:p w:rsidR="00611683" w:rsidRDefault="0071088D">
      <w:pPr>
        <w:pStyle w:val="indexentry0"/>
      </w:pPr>
      <w:hyperlink w:anchor="Section_380d3ae3244140a98e850d65c38b9843">
        <w:r>
          <w:rPr>
            <w:rStyle w:val="Hyperlink"/>
          </w:rPr>
          <w:t>reserved537 Shadow Style property</w:t>
        </w:r>
      </w:hyperlink>
      <w:r>
        <w:t xml:space="preserve"> </w:t>
      </w:r>
      <w:r>
        <w:fldChar w:fldCharType="begin"/>
      </w:r>
      <w:r>
        <w:instrText>PAGEREF Section_380d3ae3244140a98e850d65c38b9843</w:instrText>
      </w:r>
      <w:r>
        <w:fldChar w:fldCharType="separate"/>
      </w:r>
      <w:r>
        <w:rPr>
          <w:noProof/>
        </w:rPr>
        <w:t>333</w:t>
      </w:r>
      <w:r>
        <w:fldChar w:fldCharType="end"/>
      </w:r>
    </w:p>
    <w:p w:rsidR="00611683" w:rsidRDefault="0071088D">
      <w:pPr>
        <w:pStyle w:val="indexentry0"/>
      </w:pPr>
      <w:hyperlink w:anchor="Section_5d8156b27e3247e1abfc0357890bde39">
        <w:r>
          <w:rPr>
            <w:rStyle w:val="Hyperlink"/>
          </w:rPr>
          <w:t>reserved538 Shadow Style property</w:t>
        </w:r>
      </w:hyperlink>
      <w:r>
        <w:t xml:space="preserve"> </w:t>
      </w:r>
      <w:r>
        <w:fldChar w:fldCharType="begin"/>
      </w:r>
      <w:r>
        <w:instrText>PAGEREF Section_5d8156b27e3247e1abfc0357890bde39</w:instrText>
      </w:r>
      <w:r>
        <w:fldChar w:fldCharType="separate"/>
      </w:r>
      <w:r>
        <w:rPr>
          <w:noProof/>
        </w:rPr>
        <w:t>333</w:t>
      </w:r>
      <w:r>
        <w:fldChar w:fldCharType="end"/>
      </w:r>
    </w:p>
    <w:p w:rsidR="00611683" w:rsidRDefault="0071088D">
      <w:pPr>
        <w:pStyle w:val="indexentry0"/>
      </w:pPr>
      <w:hyperlink w:anchor="Section_bdc8498cce7e4c39b55824ac91ac75e1">
        <w:r>
          <w:rPr>
            <w:rStyle w:val="Hyperlink"/>
          </w:rPr>
          <w:t>reserved539 Shadow Style property</w:t>
        </w:r>
      </w:hyperlink>
      <w:r>
        <w:t xml:space="preserve"> </w:t>
      </w:r>
      <w:r>
        <w:fldChar w:fldCharType="begin"/>
      </w:r>
      <w:r>
        <w:instrText>PAGEREF Section_bdc8498cce7e4c39b55824ac91ac75e1</w:instrText>
      </w:r>
      <w:r>
        <w:fldChar w:fldCharType="separate"/>
      </w:r>
      <w:r>
        <w:rPr>
          <w:noProof/>
        </w:rPr>
        <w:t>334</w:t>
      </w:r>
      <w:r>
        <w:fldChar w:fldCharType="end"/>
      </w:r>
    </w:p>
    <w:p w:rsidR="00611683" w:rsidRDefault="0071088D">
      <w:pPr>
        <w:pStyle w:val="indexentry0"/>
      </w:pPr>
      <w:hyperlink w:anchor="Section_a9066818a6ae440ea9b76d9959cee020">
        <w:r>
          <w:rPr>
            <w:rStyle w:val="Hyperlink"/>
          </w:rPr>
          <w:t>reserved646 3D Object Style property</w:t>
        </w:r>
      </w:hyperlink>
      <w:r>
        <w:t xml:space="preserve"> </w:t>
      </w:r>
      <w:r>
        <w:fldChar w:fldCharType="begin"/>
      </w:r>
      <w:r>
        <w:instrText>PAGEREF</w:instrText>
      </w:r>
      <w:r>
        <w:instrText xml:space="preserve"> Section_a9066818a6ae440ea9b76d9959cee020</w:instrText>
      </w:r>
      <w:r>
        <w:fldChar w:fldCharType="separate"/>
      </w:r>
      <w:r>
        <w:rPr>
          <w:noProof/>
        </w:rPr>
        <w:t>347</w:t>
      </w:r>
      <w:r>
        <w:fldChar w:fldCharType="end"/>
      </w:r>
    </w:p>
    <w:p w:rsidR="00611683" w:rsidRDefault="0071088D">
      <w:pPr>
        <w:pStyle w:val="indexentry0"/>
      </w:pPr>
      <w:hyperlink w:anchor="Section_87cb400d73d9455aa80b7d84cd4c1d53">
        <w:r>
          <w:rPr>
            <w:rStyle w:val="Hyperlink"/>
          </w:rPr>
          <w:t>reserved650 3D Object Style property</w:t>
        </w:r>
      </w:hyperlink>
      <w:r>
        <w:t xml:space="preserve"> </w:t>
      </w:r>
      <w:r>
        <w:fldChar w:fldCharType="begin"/>
      </w:r>
      <w:r>
        <w:instrText>PAGEREF Section_87cb400d73d9455aa80b7d84cd4c1d53</w:instrText>
      </w:r>
      <w:r>
        <w:fldChar w:fldCharType="separate"/>
      </w:r>
      <w:r>
        <w:rPr>
          <w:noProof/>
        </w:rPr>
        <w:t>349</w:t>
      </w:r>
      <w:r>
        <w:fldChar w:fldCharType="end"/>
      </w:r>
    </w:p>
    <w:p w:rsidR="00611683" w:rsidRDefault="0071088D">
      <w:pPr>
        <w:pStyle w:val="indexentry0"/>
      </w:pPr>
      <w:hyperlink w:anchor="Section_75704f6ef3fd4498a18267d042eaeed4">
        <w:r>
          <w:rPr>
            <w:rStyle w:val="Hyperlink"/>
          </w:rPr>
          <w:t>reserved652 3D Object Style property</w:t>
        </w:r>
      </w:hyperlink>
      <w:r>
        <w:t xml:space="preserve"> </w:t>
      </w:r>
      <w:r>
        <w:fldChar w:fldCharType="begin"/>
      </w:r>
      <w:r>
        <w:instrText>PAGEREF Section_75704f6ef3fd4498a18267d042eaeed4</w:instrText>
      </w:r>
      <w:r>
        <w:fldChar w:fldCharType="separate"/>
      </w:r>
      <w:r>
        <w:rPr>
          <w:noProof/>
        </w:rPr>
        <w:t>350</w:t>
      </w:r>
      <w:r>
        <w:fldChar w:fldCharType="end"/>
      </w:r>
    </w:p>
    <w:p w:rsidR="00611683" w:rsidRDefault="0071088D">
      <w:pPr>
        <w:pStyle w:val="indexentry0"/>
      </w:pPr>
      <w:hyperlink w:anchor="Section_49177d21a4b941838ec969c1abd186f6">
        <w:r>
          <w:rPr>
            <w:rStyle w:val="Hyperlink"/>
          </w:rPr>
          <w:t>reserved653 3D Object Style property</w:t>
        </w:r>
      </w:hyperlink>
      <w:r>
        <w:t xml:space="preserve"> </w:t>
      </w:r>
      <w:r>
        <w:fldChar w:fldCharType="begin"/>
      </w:r>
      <w:r>
        <w:instrText>PAGEREF Section_49177d21a4b941838ec969c1abd186f6</w:instrText>
      </w:r>
      <w:r>
        <w:fldChar w:fldCharType="separate"/>
      </w:r>
      <w:r>
        <w:rPr>
          <w:noProof/>
        </w:rPr>
        <w:t>351</w:t>
      </w:r>
      <w:r>
        <w:fldChar w:fldCharType="end"/>
      </w:r>
    </w:p>
    <w:p w:rsidR="00611683" w:rsidRDefault="0071088D">
      <w:pPr>
        <w:pStyle w:val="indexentry0"/>
      </w:pP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298</w:t>
      </w:r>
      <w:r>
        <w:fldChar w:fldCharType="end"/>
      </w:r>
    </w:p>
    <w:p w:rsidR="00611683" w:rsidRDefault="0071088D">
      <w:pPr>
        <w:pStyle w:val="indexentry0"/>
      </w:pPr>
      <w:r>
        <w:t>Right Line Style property</w:t>
      </w:r>
    </w:p>
    <w:p w:rsidR="00611683" w:rsidRDefault="0071088D">
      <w:pPr>
        <w:pStyle w:val="indexentry0"/>
      </w:pPr>
      <w:r>
        <w:t xml:space="preserve">   </w:t>
      </w:r>
      <w:hyperlink w:anchor="Section_15ab4bfbc7ab411a84820689531108fb">
        <w:r>
          <w:rPr>
            <w:rStyle w:val="Hyperlink"/>
          </w:rPr>
          <w:t>lineRightBackColor</w:t>
        </w:r>
      </w:hyperlink>
      <w:r>
        <w:t xml:space="preserve"> </w:t>
      </w:r>
      <w:r>
        <w:fldChar w:fldCharType="begin"/>
      </w:r>
      <w:r>
        <w:instrText>PAGER</w:instrText>
      </w:r>
      <w:r>
        <w:instrText>EF Section_15ab4bfbc7ab411a84820689531108fb</w:instrText>
      </w:r>
      <w:r>
        <w:fldChar w:fldCharType="separate"/>
      </w:r>
      <w:r>
        <w:rPr>
          <w:noProof/>
        </w:rPr>
        <w:t>279</w:t>
      </w:r>
      <w:r>
        <w:fldChar w:fldCharType="end"/>
      </w:r>
    </w:p>
    <w:p w:rsidR="00611683" w:rsidRDefault="0071088D">
      <w:pPr>
        <w:pStyle w:val="indexentry0"/>
      </w:pPr>
      <w:r>
        <w:t xml:space="preserve">   </w:t>
      </w:r>
      <w:hyperlink w:anchor="Section_58ed63d0af74495bb56704ad1b1dee74">
        <w:r>
          <w:rPr>
            <w:rStyle w:val="Hyperlink"/>
          </w:rPr>
          <w:t>lineRightBackColorExt</w:t>
        </w:r>
      </w:hyperlink>
      <w:r>
        <w:t xml:space="preserve"> </w:t>
      </w:r>
      <w:r>
        <w:fldChar w:fldCharType="begin"/>
      </w:r>
      <w:r>
        <w:instrText>PAGEREF Section_58ed63d0af74495bb56704ad1b1dee74</w:instrText>
      </w:r>
      <w:r>
        <w:fldChar w:fldCharType="separate"/>
      </w:r>
      <w:r>
        <w:rPr>
          <w:noProof/>
        </w:rPr>
        <w:t>294</w:t>
      </w:r>
      <w:r>
        <w:fldChar w:fldCharType="end"/>
      </w:r>
    </w:p>
    <w:p w:rsidR="00611683" w:rsidRDefault="0071088D">
      <w:pPr>
        <w:pStyle w:val="indexentry0"/>
      </w:pPr>
      <w:r>
        <w:t xml:space="preserve">   </w:t>
      </w:r>
      <w:hyperlink w:anchor="Section_e4c3e2dc8a6d457e92eb5b52363017c5">
        <w:r>
          <w:rPr>
            <w:rStyle w:val="Hyperlink"/>
          </w:rPr>
          <w:t>lineR</w:t>
        </w:r>
        <w:r>
          <w:rPr>
            <w:rStyle w:val="Hyperlink"/>
          </w:rPr>
          <w:t>ightBackColorExtMod</w:t>
        </w:r>
      </w:hyperlink>
      <w:r>
        <w:t xml:space="preserve"> </w:t>
      </w:r>
      <w:r>
        <w:fldChar w:fldCharType="begin"/>
      </w:r>
      <w:r>
        <w:instrText>PAGEREF Section_e4c3e2dc8a6d457e92eb5b52363017c5</w:instrText>
      </w:r>
      <w:r>
        <w:fldChar w:fldCharType="separate"/>
      </w:r>
      <w:r>
        <w:rPr>
          <w:noProof/>
        </w:rPr>
        <w:t>295</w:t>
      </w:r>
      <w:r>
        <w:fldChar w:fldCharType="end"/>
      </w:r>
    </w:p>
    <w:p w:rsidR="00611683" w:rsidRDefault="0071088D">
      <w:pPr>
        <w:pStyle w:val="indexentry0"/>
      </w:pPr>
      <w:r>
        <w:t xml:space="preserve">   </w:t>
      </w:r>
      <w:hyperlink w:anchor="Section_540a97de229f410ea2ff4204a4064afa">
        <w:r>
          <w:rPr>
            <w:rStyle w:val="Hyperlink"/>
          </w:rPr>
          <w:t>lineRightColor</w:t>
        </w:r>
      </w:hyperlink>
      <w:r>
        <w:t xml:space="preserve"> </w:t>
      </w:r>
      <w:r>
        <w:fldChar w:fldCharType="begin"/>
      </w:r>
      <w:r>
        <w:instrText>PAGEREF Section_540a97de229f410ea2ff4204a4064afa</w:instrText>
      </w:r>
      <w:r>
        <w:fldChar w:fldCharType="separate"/>
      </w:r>
      <w:r>
        <w:rPr>
          <w:noProof/>
        </w:rPr>
        <w:t>278</w:t>
      </w:r>
      <w:r>
        <w:fldChar w:fldCharType="end"/>
      </w:r>
    </w:p>
    <w:p w:rsidR="00611683" w:rsidRDefault="0071088D">
      <w:pPr>
        <w:pStyle w:val="indexentry0"/>
      </w:pPr>
      <w:r>
        <w:t xml:space="preserve">   </w:t>
      </w:r>
      <w:hyperlink w:anchor="Section_288ed5379c4842c6b11ee44e9db089e5">
        <w:r>
          <w:rPr>
            <w:rStyle w:val="Hyperlink"/>
          </w:rPr>
          <w:t>lineRightColorExt</w:t>
        </w:r>
      </w:hyperlink>
      <w:r>
        <w:t xml:space="preserve"> </w:t>
      </w:r>
      <w:r>
        <w:fldChar w:fldCharType="begin"/>
      </w:r>
      <w:r>
        <w:instrText>PAGEREF Section_288ed5379c4842c6b11ee44e9db089e5</w:instrText>
      </w:r>
      <w:r>
        <w:fldChar w:fldCharType="separate"/>
      </w:r>
      <w:r>
        <w:rPr>
          <w:noProof/>
        </w:rPr>
        <w:t>292</w:t>
      </w:r>
      <w:r>
        <w:fldChar w:fldCharType="end"/>
      </w:r>
    </w:p>
    <w:p w:rsidR="00611683" w:rsidRDefault="0071088D">
      <w:pPr>
        <w:pStyle w:val="indexentry0"/>
      </w:pPr>
      <w:r>
        <w:t xml:space="preserve">   </w:t>
      </w:r>
      <w:hyperlink w:anchor="Section_57b29c718bad499ea49cbec2f183a5ed">
        <w:r>
          <w:rPr>
            <w:rStyle w:val="Hyperlink"/>
          </w:rPr>
          <w:t>lineRightColorExtMod</w:t>
        </w:r>
      </w:hyperlink>
      <w:r>
        <w:t xml:space="preserve"> </w:t>
      </w:r>
      <w:r>
        <w:fldChar w:fldCharType="begin"/>
      </w:r>
      <w:r>
        <w:instrText>PAGEREF Section_57b29c718bad499ea49c</w:instrText>
      </w:r>
      <w:r>
        <w:instrText>bec2f183a5ed</w:instrText>
      </w:r>
      <w:r>
        <w:fldChar w:fldCharType="separate"/>
      </w:r>
      <w:r>
        <w:rPr>
          <w:noProof/>
        </w:rPr>
        <w:t>293</w:t>
      </w:r>
      <w:r>
        <w:fldChar w:fldCharType="end"/>
      </w:r>
    </w:p>
    <w:p w:rsidR="00611683" w:rsidRDefault="0071088D">
      <w:pPr>
        <w:pStyle w:val="indexentry0"/>
      </w:pPr>
      <w:r>
        <w:t xml:space="preserve">   </w:t>
      </w:r>
      <w:hyperlink w:anchor="Section_1fb53ec31fe64cfba81a72d26df143d2">
        <w:r>
          <w:rPr>
            <w:rStyle w:val="Hyperlink"/>
          </w:rPr>
          <w:t>lineRightCrMod</w:t>
        </w:r>
      </w:hyperlink>
      <w:r>
        <w:t xml:space="preserve"> </w:t>
      </w:r>
      <w:r>
        <w:fldChar w:fldCharType="begin"/>
      </w:r>
      <w:r>
        <w:instrText>PAGEREF Section_1fb53ec31fe64cfba81a72d26df143d2</w:instrText>
      </w:r>
      <w:r>
        <w:fldChar w:fldCharType="separate"/>
      </w:r>
      <w:r>
        <w:rPr>
          <w:noProof/>
        </w:rPr>
        <w:t>279</w:t>
      </w:r>
      <w:r>
        <w:fldChar w:fldCharType="end"/>
      </w:r>
    </w:p>
    <w:p w:rsidR="00611683" w:rsidRDefault="0071088D">
      <w:pPr>
        <w:pStyle w:val="indexentry0"/>
      </w:pPr>
      <w:r>
        <w:t xml:space="preserve">   </w:t>
      </w:r>
      <w:hyperlink w:anchor="Section_bf54b9c87fe24fa4b9939d4d970abdf1">
        <w:r>
          <w:rPr>
            <w:rStyle w:val="Hyperlink"/>
          </w:rPr>
          <w:t>lineRightDashing</w:t>
        </w:r>
      </w:hyperlink>
      <w:r>
        <w:t xml:space="preserve"> </w:t>
      </w:r>
      <w:r>
        <w:fldChar w:fldCharType="begin"/>
      </w:r>
      <w:r>
        <w:instrText>PAGEREF Section_bf54b9c8</w:instrText>
      </w:r>
      <w:r>
        <w:instrText>7fe24fa4b9939d4d970abdf1</w:instrText>
      </w:r>
      <w:r>
        <w:fldChar w:fldCharType="separate"/>
      </w:r>
      <w:r>
        <w:rPr>
          <w:noProof/>
        </w:rPr>
        <w:t>286</w:t>
      </w:r>
      <w:r>
        <w:fldChar w:fldCharType="end"/>
      </w:r>
    </w:p>
    <w:p w:rsidR="00611683" w:rsidRDefault="0071088D">
      <w:pPr>
        <w:pStyle w:val="indexentry0"/>
      </w:pPr>
      <w:r>
        <w:t xml:space="preserve">   </w:t>
      </w:r>
      <w:hyperlink w:anchor="Section_847566c92a7344ad9fb9e3322100dbd9">
        <w:r>
          <w:rPr>
            <w:rStyle w:val="Hyperlink"/>
          </w:rPr>
          <w:t>lineRightDashStyle</w:t>
        </w:r>
      </w:hyperlink>
      <w:r>
        <w:t xml:space="preserve"> </w:t>
      </w:r>
      <w:r>
        <w:fldChar w:fldCharType="begin"/>
      </w:r>
      <w:r>
        <w:instrText>PAGEREF Section_847566c92a7344ad9fb9e3322100dbd9</w:instrText>
      </w:r>
      <w:r>
        <w:fldChar w:fldCharType="separate"/>
      </w:r>
      <w:r>
        <w:rPr>
          <w:noProof/>
        </w:rPr>
        <w:t>287</w:t>
      </w:r>
      <w:r>
        <w:fldChar w:fldCharType="end"/>
      </w:r>
    </w:p>
    <w:p w:rsidR="00611683" w:rsidRDefault="0071088D">
      <w:pPr>
        <w:pStyle w:val="indexentry0"/>
      </w:pPr>
      <w:r>
        <w:t xml:space="preserve">   </w:t>
      </w:r>
      <w:hyperlink w:anchor="Section_0eef1e3cd5f34039b1be6153bf831485">
        <w:r>
          <w:rPr>
            <w:rStyle w:val="Hyperlink"/>
          </w:rPr>
          <w:t>lineRightDashStyle_complex</w:t>
        </w:r>
      </w:hyperlink>
      <w:r>
        <w:t xml:space="preserve"> </w:t>
      </w:r>
      <w:r>
        <w:fldChar w:fldCharType="begin"/>
      </w:r>
      <w:r>
        <w:instrText>PAGEREF Section_0eef1e3cd5f34039b1be6153bf831485</w:instrText>
      </w:r>
      <w:r>
        <w:fldChar w:fldCharType="separate"/>
      </w:r>
      <w:r>
        <w:rPr>
          <w:noProof/>
        </w:rPr>
        <w:t>288</w:t>
      </w:r>
      <w:r>
        <w:fldChar w:fldCharType="end"/>
      </w:r>
    </w:p>
    <w:p w:rsidR="00611683" w:rsidRDefault="0071088D">
      <w:pPr>
        <w:pStyle w:val="indexentry0"/>
      </w:pPr>
      <w:r>
        <w:t xml:space="preserve">   </w:t>
      </w:r>
      <w:hyperlink w:anchor="Section_5872fab8154f436cb09fe1c078a7f303">
        <w:r>
          <w:rPr>
            <w:rStyle w:val="Hyperlink"/>
          </w:rPr>
          <w:t>lineRightEndArrowhead</w:t>
        </w:r>
      </w:hyperlink>
      <w:r>
        <w:t xml:space="preserve"> </w:t>
      </w:r>
      <w:r>
        <w:fldChar w:fldCharType="begin"/>
      </w:r>
      <w:r>
        <w:instrText>PAGEREF Section_5872fab8154f436cb09fe1c078a7f303</w:instrText>
      </w:r>
      <w:r>
        <w:fldChar w:fldCharType="separate"/>
      </w:r>
      <w:r>
        <w:rPr>
          <w:noProof/>
        </w:rPr>
        <w:t>288</w:t>
      </w:r>
      <w:r>
        <w:fldChar w:fldCharType="end"/>
      </w:r>
    </w:p>
    <w:p w:rsidR="00611683" w:rsidRDefault="0071088D">
      <w:pPr>
        <w:pStyle w:val="indexentry0"/>
      </w:pPr>
      <w:r>
        <w:t xml:space="preserve">   </w:t>
      </w:r>
      <w:hyperlink w:anchor="Section_68ca85ab1d2c4412841d1479f233ca77">
        <w:r>
          <w:rPr>
            <w:rStyle w:val="Hyperlink"/>
          </w:rPr>
          <w:t>lineRightEndArrowLength</w:t>
        </w:r>
      </w:hyperlink>
      <w:r>
        <w:t xml:space="preserve"> </w:t>
      </w:r>
      <w:r>
        <w:fldChar w:fldCharType="begin"/>
      </w:r>
      <w:r>
        <w:instrText>PAGEREF Section_68ca85ab1d2c4412841d1479f233ca77</w:instrText>
      </w:r>
      <w:r>
        <w:fldChar w:fldCharType="separate"/>
      </w:r>
      <w:r>
        <w:rPr>
          <w:noProof/>
        </w:rPr>
        <w:t>291</w:t>
      </w:r>
      <w:r>
        <w:fldChar w:fldCharType="end"/>
      </w:r>
    </w:p>
    <w:p w:rsidR="00611683" w:rsidRDefault="0071088D">
      <w:pPr>
        <w:pStyle w:val="indexentry0"/>
      </w:pPr>
      <w:r>
        <w:t xml:space="preserve">   </w:t>
      </w:r>
      <w:hyperlink w:anchor="Section_e03403b899a146feab6d7dd25f0d5f48">
        <w:r>
          <w:rPr>
            <w:rStyle w:val="Hyperlink"/>
          </w:rPr>
          <w:t>lineRightEndArrowWidth</w:t>
        </w:r>
      </w:hyperlink>
      <w:r>
        <w:t xml:space="preserve"> </w:t>
      </w:r>
      <w:r>
        <w:fldChar w:fldCharType="begin"/>
      </w:r>
      <w:r>
        <w:instrText>PAGEREF Section_e03403b899a146feab6d7dd25f0d5f48</w:instrText>
      </w:r>
      <w:r>
        <w:fldChar w:fldCharType="separate"/>
      </w:r>
      <w:r>
        <w:rPr>
          <w:noProof/>
        </w:rPr>
        <w:t>290</w:t>
      </w:r>
      <w:r>
        <w:fldChar w:fldCharType="end"/>
      </w:r>
    </w:p>
    <w:p w:rsidR="00611683" w:rsidRDefault="0071088D">
      <w:pPr>
        <w:pStyle w:val="indexentry0"/>
      </w:pPr>
      <w:r>
        <w:t xml:space="preserve">   </w:t>
      </w:r>
      <w:hyperlink w:anchor="Section_8c31f49720664a999e1859dbe7f4013f">
        <w:r>
          <w:rPr>
            <w:rStyle w:val="Hyperlink"/>
          </w:rPr>
          <w:t>lineRightEndCapStyle</w:t>
        </w:r>
      </w:hyperlink>
      <w:r>
        <w:t xml:space="preserve"> </w:t>
      </w:r>
      <w:r>
        <w:fldChar w:fldCharType="begin"/>
      </w:r>
      <w:r>
        <w:instrText>PAGEREF Section_8c31f49720664a999e1859dbe7f4013f</w:instrText>
      </w:r>
      <w:r>
        <w:fldChar w:fldCharType="separate"/>
      </w:r>
      <w:r>
        <w:rPr>
          <w:noProof/>
        </w:rPr>
        <w:t>292</w:t>
      </w:r>
      <w:r>
        <w:fldChar w:fldCharType="end"/>
      </w:r>
    </w:p>
    <w:p w:rsidR="00611683" w:rsidRDefault="0071088D">
      <w:pPr>
        <w:pStyle w:val="indexentry0"/>
      </w:pPr>
      <w:r>
        <w:t xml:space="preserve">   </w:t>
      </w:r>
      <w:hyperlink w:anchor="Section_252621ad2bc44ec6a506d3d1ca59a31f">
        <w:r>
          <w:rPr>
            <w:rStyle w:val="Hyperlink"/>
          </w:rPr>
          <w:t>lineRightFillBlip</w:t>
        </w:r>
      </w:hyperlink>
      <w:r>
        <w:t xml:space="preserve"> </w:t>
      </w:r>
      <w:r>
        <w:fldChar w:fldCharType="begin"/>
      </w:r>
      <w:r>
        <w:instrText>PAGEREF Section_252621ad2bc44ec6a506</w:instrText>
      </w:r>
      <w:r>
        <w:instrText>d3d1ca59a31f</w:instrText>
      </w:r>
      <w:r>
        <w:fldChar w:fldCharType="separate"/>
      </w:r>
      <w:r>
        <w:rPr>
          <w:noProof/>
        </w:rPr>
        <w:t>280</w:t>
      </w:r>
      <w:r>
        <w:fldChar w:fldCharType="end"/>
      </w:r>
    </w:p>
    <w:p w:rsidR="00611683" w:rsidRDefault="0071088D">
      <w:pPr>
        <w:pStyle w:val="indexentry0"/>
      </w:pPr>
      <w:r>
        <w:t xml:space="preserve">   </w:t>
      </w:r>
      <w:hyperlink w:anchor="Section_1e722103307d4c92996e12a7b5fc368f">
        <w:r>
          <w:rPr>
            <w:rStyle w:val="Hyperlink"/>
          </w:rPr>
          <w:t>lineRightFillBlip_complex</w:t>
        </w:r>
      </w:hyperlink>
      <w:r>
        <w:t xml:space="preserve"> </w:t>
      </w:r>
      <w:r>
        <w:fldChar w:fldCharType="begin"/>
      </w:r>
      <w:r>
        <w:instrText>PAGEREF Section_1e722103307d4c92996e12a7b5fc368f</w:instrText>
      </w:r>
      <w:r>
        <w:fldChar w:fldCharType="separate"/>
      </w:r>
      <w:r>
        <w:rPr>
          <w:noProof/>
        </w:rPr>
        <w:t>281</w:t>
      </w:r>
      <w:r>
        <w:fldChar w:fldCharType="end"/>
      </w:r>
    </w:p>
    <w:p w:rsidR="00611683" w:rsidRDefault="0071088D">
      <w:pPr>
        <w:pStyle w:val="indexentry0"/>
      </w:pPr>
      <w:r>
        <w:t xml:space="preserve">   </w:t>
      </w:r>
      <w:hyperlink w:anchor="Section_81f5ba26805b41d0ae837258c38e612a">
        <w:r>
          <w:rPr>
            <w:rStyle w:val="Hyperlink"/>
          </w:rPr>
          <w:t>lineRightFillBlipFlags</w:t>
        </w:r>
      </w:hyperlink>
      <w:r>
        <w:t xml:space="preserve"> </w:t>
      </w:r>
      <w:r>
        <w:fldChar w:fldCharType="begin"/>
      </w:r>
      <w:r>
        <w:instrText>PAGEREF</w:instrText>
      </w:r>
      <w:r>
        <w:instrText xml:space="preserve"> Section_81f5ba26805b41d0ae837258c38e612a</w:instrText>
      </w:r>
      <w:r>
        <w:fldChar w:fldCharType="separate"/>
      </w:r>
      <w:r>
        <w:rPr>
          <w:noProof/>
        </w:rPr>
        <w:t>282</w:t>
      </w:r>
      <w:r>
        <w:fldChar w:fldCharType="end"/>
      </w:r>
    </w:p>
    <w:p w:rsidR="00611683" w:rsidRDefault="0071088D">
      <w:pPr>
        <w:pStyle w:val="indexentry0"/>
      </w:pPr>
      <w:r>
        <w:t xml:space="preserve">   </w:t>
      </w:r>
      <w:hyperlink w:anchor="Section_cfdbf89ee577491bb39374891179ec0f">
        <w:r>
          <w:rPr>
            <w:rStyle w:val="Hyperlink"/>
          </w:rPr>
          <w:t>lineRightFillBlipName</w:t>
        </w:r>
      </w:hyperlink>
      <w:r>
        <w:t xml:space="preserve"> </w:t>
      </w:r>
      <w:r>
        <w:fldChar w:fldCharType="begin"/>
      </w:r>
      <w:r>
        <w:instrText>PAGEREF Section_cfdbf89ee577491bb39374891179ec0f</w:instrText>
      </w:r>
      <w:r>
        <w:fldChar w:fldCharType="separate"/>
      </w:r>
      <w:r>
        <w:rPr>
          <w:noProof/>
        </w:rPr>
        <w:t>282</w:t>
      </w:r>
      <w:r>
        <w:fldChar w:fldCharType="end"/>
      </w:r>
    </w:p>
    <w:p w:rsidR="00611683" w:rsidRDefault="0071088D">
      <w:pPr>
        <w:pStyle w:val="indexentry0"/>
      </w:pPr>
      <w:r>
        <w:t xml:space="preserve">   </w:t>
      </w:r>
      <w:hyperlink w:anchor="Section_b796ec2aaceb448a9584fbf2230ab4f6">
        <w:r>
          <w:rPr>
            <w:rStyle w:val="Hyperlink"/>
          </w:rPr>
          <w:t>lineRig</w:t>
        </w:r>
        <w:r>
          <w:rPr>
            <w:rStyle w:val="Hyperlink"/>
          </w:rPr>
          <w:t>htFillBlipName_complex</w:t>
        </w:r>
      </w:hyperlink>
      <w:r>
        <w:t xml:space="preserve"> </w:t>
      </w:r>
      <w:r>
        <w:fldChar w:fldCharType="begin"/>
      </w:r>
      <w:r>
        <w:instrText>PAGEREF Section_b796ec2aaceb448a9584fbf2230ab4f6</w:instrText>
      </w:r>
      <w:r>
        <w:fldChar w:fldCharType="separate"/>
      </w:r>
      <w:r>
        <w:rPr>
          <w:noProof/>
        </w:rPr>
        <w:t>282</w:t>
      </w:r>
      <w:r>
        <w:fldChar w:fldCharType="end"/>
      </w:r>
    </w:p>
    <w:p w:rsidR="00611683" w:rsidRDefault="0071088D">
      <w:pPr>
        <w:pStyle w:val="indexentry0"/>
      </w:pPr>
      <w:r>
        <w:t xml:space="preserve">   </w:t>
      </w:r>
      <w:hyperlink w:anchor="Section_46368ed057cc462aaae180537ba2d581">
        <w:r>
          <w:rPr>
            <w:rStyle w:val="Hyperlink"/>
          </w:rPr>
          <w:t>lineRightFillDzType</w:t>
        </w:r>
      </w:hyperlink>
      <w:r>
        <w:t xml:space="preserve"> </w:t>
      </w:r>
      <w:r>
        <w:fldChar w:fldCharType="begin"/>
      </w:r>
      <w:r>
        <w:instrText>PAGEREF Section_46368ed057cc462aaae180537ba2d581</w:instrText>
      </w:r>
      <w:r>
        <w:fldChar w:fldCharType="separate"/>
      </w:r>
      <w:r>
        <w:rPr>
          <w:noProof/>
        </w:rPr>
        <w:t>284</w:t>
      </w:r>
      <w:r>
        <w:fldChar w:fldCharType="end"/>
      </w:r>
    </w:p>
    <w:p w:rsidR="00611683" w:rsidRDefault="0071088D">
      <w:pPr>
        <w:pStyle w:val="indexentry0"/>
      </w:pPr>
      <w:r>
        <w:t xml:space="preserve">   </w:t>
      </w:r>
      <w:hyperlink w:anchor="Section_91dea0515c0d44cbb8e73474baa23127">
        <w:r>
          <w:rPr>
            <w:rStyle w:val="Hyperlink"/>
          </w:rPr>
          <w:t>lineRightFillHeight</w:t>
        </w:r>
      </w:hyperlink>
      <w:r>
        <w:t xml:space="preserve"> </w:t>
      </w:r>
      <w:r>
        <w:fldChar w:fldCharType="begin"/>
      </w:r>
      <w:r>
        <w:instrText>PAGEREF Section_91dea0515c0d44cbb8e73474baa23127</w:instrText>
      </w:r>
      <w:r>
        <w:fldChar w:fldCharType="separate"/>
      </w:r>
      <w:r>
        <w:rPr>
          <w:noProof/>
        </w:rPr>
        <w:t>284</w:t>
      </w:r>
      <w:r>
        <w:fldChar w:fldCharType="end"/>
      </w:r>
    </w:p>
    <w:p w:rsidR="00611683" w:rsidRDefault="0071088D">
      <w:pPr>
        <w:pStyle w:val="indexentry0"/>
      </w:pPr>
      <w:r>
        <w:t xml:space="preserve">   </w:t>
      </w:r>
      <w:hyperlink w:anchor="Section_2dd85556d0ce4ece901e1a8fa98412d5">
        <w:r>
          <w:rPr>
            <w:rStyle w:val="Hyperlink"/>
          </w:rPr>
          <w:t>lineRightFillWidth</w:t>
        </w:r>
      </w:hyperlink>
      <w:r>
        <w:t xml:space="preserve"> </w:t>
      </w:r>
      <w:r>
        <w:fldChar w:fldCharType="begin"/>
      </w:r>
      <w:r>
        <w:instrText>PAGEREF Section_2dd85556d0ce4ece901e1a8fa98412d5</w:instrText>
      </w:r>
      <w:r>
        <w:fldChar w:fldCharType="separate"/>
      </w:r>
      <w:r>
        <w:rPr>
          <w:noProof/>
        </w:rPr>
        <w:t>283</w:t>
      </w:r>
      <w:r>
        <w:fldChar w:fldCharType="end"/>
      </w:r>
    </w:p>
    <w:p w:rsidR="00611683" w:rsidRDefault="0071088D">
      <w:pPr>
        <w:pStyle w:val="indexentry0"/>
      </w:pPr>
      <w:r>
        <w:t xml:space="preserve">   </w:t>
      </w:r>
      <w:hyperlink w:anchor="Section_24a5c44ae3144052ab5b0ea30cdffc57">
        <w:r>
          <w:rPr>
            <w:rStyle w:val="Hyperlink"/>
          </w:rPr>
          <w:t>lineRightJoinStyle</w:t>
        </w:r>
      </w:hyperlink>
      <w:r>
        <w:t xml:space="preserve"> </w:t>
      </w:r>
      <w:r>
        <w:fldChar w:fldCharType="begin"/>
      </w:r>
      <w:r>
        <w:instrText>PAGEREF Section_24a5c44ae3144052ab5b0ea30cdffc57</w:instrText>
      </w:r>
      <w:r>
        <w:fldChar w:fldCharType="separate"/>
      </w:r>
      <w:r>
        <w:rPr>
          <w:noProof/>
        </w:rPr>
        <w:t>291</w:t>
      </w:r>
      <w:r>
        <w:fldChar w:fldCharType="end"/>
      </w:r>
    </w:p>
    <w:p w:rsidR="00611683" w:rsidRDefault="0071088D">
      <w:pPr>
        <w:pStyle w:val="indexentry0"/>
      </w:pPr>
      <w:r>
        <w:t xml:space="preserve">   </w:t>
      </w:r>
      <w:hyperlink w:anchor="Section_0e612a7af0204e87ab2c55b46a537e29">
        <w:r>
          <w:rPr>
            <w:rStyle w:val="Hyperlink"/>
          </w:rPr>
          <w:t>lineRightMiterLimit</w:t>
        </w:r>
      </w:hyperlink>
      <w:r>
        <w:t xml:space="preserve"> </w:t>
      </w:r>
      <w:r>
        <w:fldChar w:fldCharType="begin"/>
      </w:r>
      <w:r>
        <w:instrText>PAGEREF Section_0e612a7af0204e87ab2c</w:instrText>
      </w:r>
      <w:r>
        <w:instrText>55b46a537e29</w:instrText>
      </w:r>
      <w:r>
        <w:fldChar w:fldCharType="separate"/>
      </w:r>
      <w:r>
        <w:rPr>
          <w:noProof/>
        </w:rPr>
        <w:t>285</w:t>
      </w:r>
      <w:r>
        <w:fldChar w:fldCharType="end"/>
      </w:r>
    </w:p>
    <w:p w:rsidR="00611683" w:rsidRDefault="0071088D">
      <w:pPr>
        <w:pStyle w:val="indexentry0"/>
      </w:pPr>
      <w:r>
        <w:t xml:space="preserve">   </w:t>
      </w:r>
      <w:hyperlink w:anchor="Section_3f4f1cb9061342498859a1b67c173e96">
        <w:r>
          <w:rPr>
            <w:rStyle w:val="Hyperlink"/>
          </w:rPr>
          <w:t>lineRightOpacity</w:t>
        </w:r>
      </w:hyperlink>
      <w:r>
        <w:t xml:space="preserve"> </w:t>
      </w:r>
      <w:r>
        <w:fldChar w:fldCharType="begin"/>
      </w:r>
      <w:r>
        <w:instrText>PAGEREF Section_3f4f1cb9061342498859a1b67c173e96</w:instrText>
      </w:r>
      <w:r>
        <w:fldChar w:fldCharType="separate"/>
      </w:r>
      <w:r>
        <w:rPr>
          <w:noProof/>
        </w:rPr>
        <w:t>278</w:t>
      </w:r>
      <w:r>
        <w:fldChar w:fldCharType="end"/>
      </w:r>
    </w:p>
    <w:p w:rsidR="00611683" w:rsidRDefault="0071088D">
      <w:pPr>
        <w:pStyle w:val="indexentry0"/>
      </w:pPr>
      <w:r>
        <w:t xml:space="preserve">   </w:t>
      </w:r>
      <w:hyperlink w:anchor="Section_59f31032d4294039b09cd37df7470a45">
        <w:r>
          <w:rPr>
            <w:rStyle w:val="Hyperlink"/>
          </w:rPr>
          <w:t>lineRightStartArrowhead</w:t>
        </w:r>
      </w:hyperlink>
      <w:r>
        <w:t xml:space="preserve"> </w:t>
      </w:r>
      <w:r>
        <w:fldChar w:fldCharType="begin"/>
      </w:r>
      <w:r>
        <w:instrText>PAGEREF Section</w:instrText>
      </w:r>
      <w:r>
        <w:instrText>_59f31032d4294039b09cd37df7470a45</w:instrText>
      </w:r>
      <w:r>
        <w:fldChar w:fldCharType="separate"/>
      </w:r>
      <w:r>
        <w:rPr>
          <w:noProof/>
        </w:rPr>
        <w:t>288</w:t>
      </w:r>
      <w:r>
        <w:fldChar w:fldCharType="end"/>
      </w:r>
    </w:p>
    <w:p w:rsidR="00611683" w:rsidRDefault="0071088D">
      <w:pPr>
        <w:pStyle w:val="indexentry0"/>
      </w:pPr>
      <w:r>
        <w:t xml:space="preserve">   </w:t>
      </w:r>
      <w:hyperlink w:anchor="Section_11fbbd7b77b348c9a1e87da4620ad1ff">
        <w:r>
          <w:rPr>
            <w:rStyle w:val="Hyperlink"/>
          </w:rPr>
          <w:t>lineRightStartArrowLength</w:t>
        </w:r>
      </w:hyperlink>
      <w:r>
        <w:t xml:space="preserve"> </w:t>
      </w:r>
      <w:r>
        <w:fldChar w:fldCharType="begin"/>
      </w:r>
      <w:r>
        <w:instrText>PAGEREF Section_11fbbd7b77b348c9a1e87da4620ad1ff</w:instrText>
      </w:r>
      <w:r>
        <w:fldChar w:fldCharType="separate"/>
      </w:r>
      <w:r>
        <w:rPr>
          <w:noProof/>
        </w:rPr>
        <w:t>290</w:t>
      </w:r>
      <w:r>
        <w:fldChar w:fldCharType="end"/>
      </w:r>
    </w:p>
    <w:p w:rsidR="00611683" w:rsidRDefault="0071088D">
      <w:pPr>
        <w:pStyle w:val="indexentry0"/>
      </w:pPr>
      <w:r>
        <w:t xml:space="preserve">   </w:t>
      </w:r>
      <w:hyperlink w:anchor="Section_8c7a8c6b495c4ed399e9cb83d54c4b59">
        <w:r>
          <w:rPr>
            <w:rStyle w:val="Hyperlink"/>
          </w:rPr>
          <w:t>lineRightSt</w:t>
        </w:r>
        <w:r>
          <w:rPr>
            <w:rStyle w:val="Hyperlink"/>
          </w:rPr>
          <w:t>artArrowWidth</w:t>
        </w:r>
      </w:hyperlink>
      <w:r>
        <w:t xml:space="preserve"> </w:t>
      </w:r>
      <w:r>
        <w:fldChar w:fldCharType="begin"/>
      </w:r>
      <w:r>
        <w:instrText>PAGEREF Section_8c7a8c6b495c4ed399e9cb83d54c4b59</w:instrText>
      </w:r>
      <w:r>
        <w:fldChar w:fldCharType="separate"/>
      </w:r>
      <w:r>
        <w:rPr>
          <w:noProof/>
        </w:rPr>
        <w:t>289</w:t>
      </w:r>
      <w:r>
        <w:fldChar w:fldCharType="end"/>
      </w:r>
    </w:p>
    <w:p w:rsidR="00611683" w:rsidRDefault="0071088D">
      <w:pPr>
        <w:pStyle w:val="indexentry0"/>
      </w:pPr>
      <w:r>
        <w:t xml:space="preserve">   </w:t>
      </w:r>
      <w:hyperlink w:anchor="Section_278e993104b444e49b8f8f1c239dcd12">
        <w:r>
          <w:rPr>
            <w:rStyle w:val="Hyperlink"/>
          </w:rPr>
          <w:t>lineRightStyle</w:t>
        </w:r>
      </w:hyperlink>
      <w:r>
        <w:t xml:space="preserve"> </w:t>
      </w:r>
      <w:r>
        <w:fldChar w:fldCharType="begin"/>
      </w:r>
      <w:r>
        <w:instrText>PAGEREF Section_278e993104b444e49b8f8f1c239dcd12</w:instrText>
      </w:r>
      <w:r>
        <w:fldChar w:fldCharType="separate"/>
      </w:r>
      <w:r>
        <w:rPr>
          <w:noProof/>
        </w:rPr>
        <w:t>286</w:t>
      </w:r>
      <w:r>
        <w:fldChar w:fldCharType="end"/>
      </w:r>
    </w:p>
    <w:p w:rsidR="00611683" w:rsidRDefault="0071088D">
      <w:pPr>
        <w:pStyle w:val="indexentry0"/>
      </w:pPr>
      <w:r>
        <w:t xml:space="preserve">   </w:t>
      </w:r>
      <w:hyperlink w:anchor="Section_c20c0b1fa9154442b47ea2564a5c1da0">
        <w:r>
          <w:rPr>
            <w:rStyle w:val="Hyperlink"/>
          </w:rPr>
          <w:t>lineRightType</w:t>
        </w:r>
      </w:hyperlink>
      <w:r>
        <w:t xml:space="preserve"> </w:t>
      </w:r>
      <w:r>
        <w:fldChar w:fldCharType="begin"/>
      </w:r>
      <w:r>
        <w:instrText>PAGEREF Section_c20c0b1fa9154442b47ea2564a5c1da0</w:instrText>
      </w:r>
      <w:r>
        <w:fldChar w:fldCharType="separate"/>
      </w:r>
      <w:r>
        <w:rPr>
          <w:noProof/>
        </w:rPr>
        <w:t>280</w:t>
      </w:r>
      <w:r>
        <w:fldChar w:fldCharType="end"/>
      </w:r>
    </w:p>
    <w:p w:rsidR="00611683" w:rsidRDefault="0071088D">
      <w:pPr>
        <w:pStyle w:val="indexentry0"/>
      </w:pPr>
      <w:r>
        <w:t xml:space="preserve">   </w:t>
      </w:r>
      <w:hyperlink w:anchor="Section_430d341bd1cf45d2b4358be2c578b5c4">
        <w:r>
          <w:rPr>
            <w:rStyle w:val="Hyperlink"/>
          </w:rPr>
          <w:t>lineRightWidth</w:t>
        </w:r>
      </w:hyperlink>
      <w:r>
        <w:t xml:space="preserve"> </w:t>
      </w:r>
      <w:r>
        <w:fldChar w:fldCharType="begin"/>
      </w:r>
      <w:r>
        <w:instrText>PAGEREF Section_430d341bd1cf45d2b4358be2c578b5c4</w:instrText>
      </w:r>
      <w:r>
        <w:fldChar w:fldCharType="separate"/>
      </w:r>
      <w:r>
        <w:rPr>
          <w:noProof/>
        </w:rPr>
        <w:t>285</w:t>
      </w:r>
      <w:r>
        <w:fldChar w:fldCharType="end"/>
      </w:r>
    </w:p>
    <w:p w:rsidR="00611683" w:rsidRDefault="0071088D">
      <w:pPr>
        <w:pStyle w:val="indexentry0"/>
      </w:pPr>
      <w:r>
        <w:t xml:space="preserve">   </w:t>
      </w:r>
      <w:hyperlink w:anchor="Section_b1423569059549d49fb2e923da156721">
        <w:r>
          <w:rPr>
            <w:rStyle w:val="Hyperlink"/>
          </w:rPr>
          <w:t>reserved1498</w:t>
        </w:r>
      </w:hyperlink>
      <w:r>
        <w:t xml:space="preserve"> </w:t>
      </w:r>
      <w:r>
        <w:fldChar w:fldCharType="begin"/>
      </w:r>
      <w:r>
        <w:instrText>PAGEREF Section_b1423569059549d49fb2e923da156721</w:instrText>
      </w:r>
      <w:r>
        <w:fldChar w:fldCharType="separate"/>
      </w:r>
      <w:r>
        <w:rPr>
          <w:noProof/>
        </w:rPr>
        <w:t>293</w:t>
      </w:r>
      <w:r>
        <w:fldChar w:fldCharType="end"/>
      </w:r>
    </w:p>
    <w:p w:rsidR="00611683" w:rsidRDefault="0071088D">
      <w:pPr>
        <w:pStyle w:val="indexentry0"/>
      </w:pPr>
      <w:r>
        <w:t xml:space="preserve">   reserved1500 (</w:t>
      </w:r>
      <w:hyperlink w:anchor="Section_7fa5323bce8e475a97206b9888bafaa9">
        <w:r>
          <w:rPr>
            <w:rStyle w:val="Hyperlink"/>
          </w:rPr>
          <w:t>section 2.3.7.36</w:t>
        </w:r>
      </w:hyperlink>
      <w:r>
        <w:t xml:space="preserve"> </w:t>
      </w:r>
      <w:r>
        <w:fldChar w:fldCharType="begin"/>
      </w:r>
      <w:r>
        <w:instrText>PAGEREF Section_7fa5323bce8e475</w:instrText>
      </w:r>
      <w:r>
        <w:instrText>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w:instrText>
      </w:r>
      <w:r>
        <w:instrText>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w:instrText>
      </w:r>
      <w:r>
        <w:instrText>ection_66efddc21b194889a5738774356bbe01</w:instrText>
      </w:r>
      <w:r>
        <w:fldChar w:fldCharType="separate"/>
      </w:r>
      <w:r>
        <w:rPr>
          <w:noProof/>
        </w:rPr>
        <w:t>294</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611683" w:rsidRDefault="0071088D">
      <w:pPr>
        <w:pStyle w:val="indexentry0"/>
      </w:pPr>
      <w:r>
        <w:t xml:space="preserve">   </w:t>
      </w:r>
      <w:hyperlink w:anchor="Section_ad98c4fe182d44a592f99d8c3a288233">
        <w:r>
          <w:rPr>
            <w:rStyle w:val="Hyperlink"/>
          </w:rPr>
          <w:t>reserved1502</w:t>
        </w:r>
      </w:hyperlink>
      <w:r>
        <w:t xml:space="preserve"> </w:t>
      </w:r>
      <w:r>
        <w:fldChar w:fldCharType="begin"/>
      </w:r>
      <w:r>
        <w:instrText>PAGEREF Section_ad98c4fe182d44a592f99d8c3a288233</w:instrText>
      </w:r>
      <w:r>
        <w:fldChar w:fldCharType="separate"/>
      </w:r>
      <w:r>
        <w:rPr>
          <w:noProof/>
        </w:rPr>
        <w:t>295</w:t>
      </w:r>
      <w:r>
        <w:fldChar w:fldCharType="end"/>
      </w:r>
    </w:p>
    <w:p w:rsidR="00611683" w:rsidRDefault="0071088D">
      <w:pPr>
        <w:pStyle w:val="indexentry0"/>
      </w:pPr>
      <w:r>
        <w:t xml:space="preserve">   reserved1504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w:instrText>
      </w:r>
      <w:r>
        <w:instrText>047eefd</w:instrText>
      </w:r>
      <w:r>
        <w:fldChar w:fldCharType="separate"/>
      </w:r>
      <w:r>
        <w:rPr>
          <w:noProof/>
        </w:rPr>
        <w:t>296</w:t>
      </w:r>
      <w:r>
        <w:fldChar w:fldCharType="end"/>
      </w:r>
      <w:r>
        <w:t>)</w:t>
      </w:r>
    </w:p>
    <w:p w:rsidR="00611683" w:rsidRDefault="0071088D">
      <w:pPr>
        <w:pStyle w:val="indexentry0"/>
      </w:pPr>
      <w:r>
        <w:t xml:space="preserve">   </w:t>
      </w:r>
      <w:hyperlink w:anchor="Section_013d0135a3f34cd38a993441b7848823">
        <w:r>
          <w:rPr>
            <w:rStyle w:val="Hyperlink"/>
          </w:rPr>
          <w:t>reserved1505</w:t>
        </w:r>
      </w:hyperlink>
      <w:r>
        <w:t xml:space="preserve"> </w:t>
      </w:r>
      <w:r>
        <w:fldChar w:fldCharType="begin"/>
      </w:r>
      <w:r>
        <w:instrText>PAGEREF Section_013d0135a3f34cd38a993441b7848823</w:instrText>
      </w:r>
      <w:r>
        <w:fldChar w:fldCharType="separate"/>
      </w:r>
      <w:r>
        <w:rPr>
          <w:noProof/>
        </w:rPr>
        <w:t>297</w:t>
      </w:r>
      <w:r>
        <w:fldChar w:fldCharType="end"/>
      </w:r>
    </w:p>
    <w:p w:rsidR="00611683" w:rsidRDefault="0071088D">
      <w:pPr>
        <w:pStyle w:val="indexentry0"/>
      </w:pPr>
      <w:r>
        <w:t xml:space="preserve">   </w:t>
      </w:r>
      <w:hyperlink w:anchor="Section_7db3b07ed5054426b924d95e6162e120">
        <w:r>
          <w:rPr>
            <w:rStyle w:val="Hyperlink"/>
          </w:rPr>
          <w:t>reserved1506</w:t>
        </w:r>
      </w:hyperlink>
      <w:r>
        <w:t xml:space="preserve"> </w:t>
      </w:r>
      <w:r>
        <w:fldChar w:fldCharType="begin"/>
      </w:r>
      <w:r>
        <w:instrText>PAGEREF Section_7db3b07ed5054426b9</w:instrText>
      </w:r>
      <w:r>
        <w:instrText>24d95e6162e120</w:instrText>
      </w:r>
      <w:r>
        <w:fldChar w:fldCharType="separate"/>
      </w:r>
      <w:r>
        <w:rPr>
          <w:noProof/>
        </w:rPr>
        <w:t>297</w:t>
      </w:r>
      <w:r>
        <w:fldChar w:fldCharType="end"/>
      </w:r>
    </w:p>
    <w:p w:rsidR="00611683" w:rsidRDefault="0071088D">
      <w:pPr>
        <w:pStyle w:val="indexentry0"/>
      </w:pPr>
      <w:r>
        <w:t xml:space="preserve">   </w:t>
      </w: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298</w:t>
      </w:r>
      <w:r>
        <w:fldChar w:fldCharType="end"/>
      </w:r>
    </w:p>
    <w:p w:rsidR="00611683" w:rsidRDefault="0071088D">
      <w:pPr>
        <w:pStyle w:val="indexentry0"/>
      </w:pPr>
      <w:hyperlink w:anchor="Section_01e321a5999845ac9c23ad8f1ddb1e32">
        <w:r>
          <w:rPr>
            <w:rStyle w:val="Hyperlink"/>
          </w:rPr>
          <w:t>right Transform propert</w:t>
        </w:r>
        <w:r>
          <w:rPr>
            <w:rStyle w:val="Hyperlink"/>
          </w:rPr>
          <w:t>y</w:t>
        </w:r>
      </w:hyperlink>
      <w:r>
        <w:t xml:space="preserve"> </w:t>
      </w:r>
      <w:r>
        <w:fldChar w:fldCharType="begin"/>
      </w:r>
      <w:r>
        <w:instrText>PAGEREF Section_01e321a5999845ac9c23ad8f1ddb1e32</w:instrText>
      </w:r>
      <w:r>
        <w:fldChar w:fldCharType="separate"/>
      </w:r>
      <w:r>
        <w:rPr>
          <w:noProof/>
        </w:rPr>
        <w:t>391</w:t>
      </w:r>
      <w:r>
        <w:fldChar w:fldCharType="end"/>
      </w:r>
    </w:p>
    <w:p w:rsidR="00611683" w:rsidRDefault="0071088D">
      <w:pPr>
        <w:pStyle w:val="indexentry0"/>
      </w:pPr>
      <w:hyperlink w:anchor="Section_9ecbf9c99774466994b155c2eb365901">
        <w:r>
          <w:rPr>
            <w:rStyle w:val="Hyperlink"/>
          </w:rPr>
          <w:t>rotation Transform property</w:t>
        </w:r>
      </w:hyperlink>
      <w:r>
        <w:t xml:space="preserve"> </w:t>
      </w:r>
      <w:r>
        <w:fldChar w:fldCharType="begin"/>
      </w:r>
      <w:r>
        <w:instrText>PAGEREF Section_9ecbf9c99774466994b155c2eb365901</w:instrText>
      </w:r>
      <w:r>
        <w:fldChar w:fldCharType="separate"/>
      </w:r>
      <w:r>
        <w:rPr>
          <w:noProof/>
        </w:rPr>
        <w:t>392</w:t>
      </w:r>
      <w:r>
        <w:fldChar w:fldCharType="end"/>
      </w:r>
    </w:p>
    <w:p w:rsidR="00611683" w:rsidRDefault="00611683">
      <w:pPr>
        <w:spacing w:before="0" w:after="0"/>
        <w:rPr>
          <w:sz w:val="16"/>
        </w:rPr>
      </w:pPr>
    </w:p>
    <w:p w:rsidR="00611683" w:rsidRDefault="0071088D">
      <w:pPr>
        <w:pStyle w:val="indexheader"/>
      </w:pPr>
      <w:r>
        <w:t>S</w:t>
      </w:r>
    </w:p>
    <w:p w:rsidR="00611683" w:rsidRDefault="00611683">
      <w:pPr>
        <w:spacing w:before="0" w:after="0"/>
        <w:rPr>
          <w:sz w:val="16"/>
        </w:rPr>
      </w:pPr>
    </w:p>
    <w:p w:rsidR="00611683" w:rsidRDefault="0071088D">
      <w:pPr>
        <w:pStyle w:val="indexentry0"/>
      </w:pPr>
      <w:hyperlink w:anchor="Section_e7d1c0844e2d4e00ad3f2f3ed0a73eed">
        <w:r>
          <w:rPr>
            <w:rStyle w:val="Hyperlink"/>
          </w:rPr>
          <w:t>scriptLang group shape property</w:t>
        </w:r>
      </w:hyperlink>
      <w:r>
        <w:t xml:space="preserve"> </w:t>
      </w:r>
      <w:r>
        <w:fldChar w:fldCharType="begin"/>
      </w:r>
      <w:r>
        <w:instrText>PAGEREF Section_e7d1c0844e2d4e00ad3f2f3ed0a73eed</w:instrText>
      </w:r>
      <w:r>
        <w:fldChar w:fldCharType="separate"/>
      </w:r>
      <w:r>
        <w:rPr>
          <w:noProof/>
        </w:rPr>
        <w:t>150</w:t>
      </w:r>
      <w:r>
        <w:fldChar w:fldCharType="end"/>
      </w:r>
    </w:p>
    <w:p w:rsidR="00611683" w:rsidRDefault="0071088D">
      <w:pPr>
        <w:pStyle w:val="indexentry0"/>
      </w:pPr>
      <w:hyperlink w:anchor="section_2caf71a67b964f75908379486726c87b">
        <w:r>
          <w:rPr>
            <w:rStyle w:val="Hyperlink"/>
          </w:rPr>
          <w:t>Security - implementer considerations</w:t>
        </w:r>
      </w:hyperlink>
      <w:r>
        <w:t xml:space="preserve"> </w:t>
      </w:r>
      <w:r>
        <w:fldChar w:fldCharType="begin"/>
      </w:r>
      <w:r>
        <w:instrText>PAGEREF section_2caf71a67b964f75908379486726c87b</w:instrText>
      </w:r>
      <w:r>
        <w:fldChar w:fldCharType="separate"/>
      </w:r>
      <w:r>
        <w:rPr>
          <w:noProof/>
        </w:rPr>
        <w:t>591</w:t>
      </w:r>
      <w:r>
        <w:fldChar w:fldCharType="end"/>
      </w:r>
    </w:p>
    <w:p w:rsidR="00611683" w:rsidRDefault="0071088D">
      <w:pPr>
        <w:pStyle w:val="indexentry0"/>
      </w:pPr>
      <w:hyperlink w:anchor="Section_b492de2fd3fd40b68d9d940fba9a6697">
        <w:r>
          <w:rPr>
            <w:rStyle w:val="Hyperlink"/>
          </w:rPr>
          <w:t>SG OfficeArtRecord type</w:t>
        </w:r>
      </w:hyperlink>
      <w:r>
        <w:t xml:space="preserve"> </w:t>
      </w:r>
      <w:r>
        <w:fldChar w:fldCharType="begin"/>
      </w:r>
      <w:r>
        <w:instrText>PAGEREF Section_b492de2fd3fd40b68d9d940fba9a6697</w:instrText>
      </w:r>
      <w:r>
        <w:fldChar w:fldCharType="separate"/>
      </w:r>
      <w:r>
        <w:rPr>
          <w:noProof/>
        </w:rPr>
        <w:t>88</w:t>
      </w:r>
      <w:r>
        <w:fldChar w:fldCharType="end"/>
      </w:r>
    </w:p>
    <w:p w:rsidR="00611683" w:rsidRDefault="0071088D">
      <w:pPr>
        <w:pStyle w:val="indexentry0"/>
      </w:pPr>
      <w:hyperlink w:anchor="Section_802363c27656486d84d39eab26fb36cc">
        <w:r>
          <w:rPr>
            <w:rStyle w:val="Hyperlink"/>
          </w:rPr>
          <w:t>Shad</w:t>
        </w:r>
        <w:r>
          <w:rPr>
            <w:rStyle w:val="Hyperlink"/>
          </w:rPr>
          <w:t>ow Style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611683" w:rsidRDefault="0071088D">
      <w:pPr>
        <w:pStyle w:val="indexentry0"/>
      </w:pPr>
      <w:r>
        <w:t>Shadow Style property</w:t>
      </w:r>
    </w:p>
    <w:p w:rsidR="00611683" w:rsidRDefault="0071088D">
      <w:pPr>
        <w:pStyle w:val="indexentry0"/>
      </w:pPr>
      <w:r>
        <w:t xml:space="preserve">   </w:t>
      </w:r>
      <w:hyperlink w:anchor="Section_d8103875479f465da90bc967e0d9d0af">
        <w:r>
          <w:rPr>
            <w:rStyle w:val="Hyperlink"/>
          </w:rPr>
          <w:t>reserved531</w:t>
        </w:r>
      </w:hyperlink>
      <w:r>
        <w:t xml:space="preserve"> </w:t>
      </w:r>
      <w:r>
        <w:fldChar w:fldCharType="begin"/>
      </w:r>
      <w:r>
        <w:instrText>PAGEREF Section_d8103875479f465da90bc967e0d9d0af</w:instrText>
      </w:r>
      <w:r>
        <w:fldChar w:fldCharType="separate"/>
      </w:r>
      <w:r>
        <w:rPr>
          <w:noProof/>
        </w:rPr>
        <w:t>329</w:t>
      </w:r>
      <w:r>
        <w:fldChar w:fldCharType="end"/>
      </w:r>
    </w:p>
    <w:p w:rsidR="00611683" w:rsidRDefault="0071088D">
      <w:pPr>
        <w:pStyle w:val="indexentry0"/>
      </w:pPr>
      <w:r>
        <w:t xml:space="preserve">   reserved533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w:instrText>
      </w:r>
      <w:r>
        <w:instrText>810e496d5a</w:instrText>
      </w:r>
      <w:r>
        <w:fldChar w:fldCharType="separate"/>
      </w:r>
      <w:r>
        <w:rPr>
          <w:noProof/>
        </w:rPr>
        <w:t>272</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611683" w:rsidRDefault="0071088D">
      <w:pPr>
        <w:pStyle w:val="indexentry0"/>
      </w:pPr>
      <w:r>
        <w:t xml:space="preserve">   </w:t>
      </w:r>
      <w:hyperlink w:anchor="Section_a13b09c8122d4ba99ab1436d9da97ed4">
        <w:r>
          <w:rPr>
            <w:rStyle w:val="Hyperlink"/>
          </w:rPr>
          <w:t>reserved535</w:t>
        </w:r>
      </w:hyperlink>
      <w:r>
        <w:t xml:space="preserve"> </w:t>
      </w:r>
      <w:r>
        <w:fldChar w:fldCharType="begin"/>
      </w:r>
      <w:r>
        <w:instrText>PAGEREF Section_a13b09c8122d4</w:instrText>
      </w:r>
      <w:r>
        <w:instrText>ba99ab1436d9da97ed4</w:instrText>
      </w:r>
      <w:r>
        <w:fldChar w:fldCharType="separate"/>
      </w:r>
      <w:r>
        <w:rPr>
          <w:noProof/>
        </w:rPr>
        <w:t>332</w:t>
      </w:r>
      <w:r>
        <w:fldChar w:fldCharType="end"/>
      </w:r>
    </w:p>
    <w:p w:rsidR="00611683" w:rsidRDefault="0071088D">
      <w:pPr>
        <w:pStyle w:val="indexentry0"/>
      </w:pPr>
      <w:r>
        <w:t xml:space="preserve">   </w:t>
      </w:r>
      <w:hyperlink w:anchor="Section_380d3ae3244140a98e850d65c38b9843">
        <w:r>
          <w:rPr>
            <w:rStyle w:val="Hyperlink"/>
          </w:rPr>
          <w:t>reserved537</w:t>
        </w:r>
      </w:hyperlink>
      <w:r>
        <w:t xml:space="preserve"> </w:t>
      </w:r>
      <w:r>
        <w:fldChar w:fldCharType="begin"/>
      </w:r>
      <w:r>
        <w:instrText>PAGEREF Section_380d3ae3244140a98e850d65c38b9843</w:instrText>
      </w:r>
      <w:r>
        <w:fldChar w:fldCharType="separate"/>
      </w:r>
      <w:r>
        <w:rPr>
          <w:noProof/>
        </w:rPr>
        <w:t>333</w:t>
      </w:r>
      <w:r>
        <w:fldChar w:fldCharType="end"/>
      </w:r>
    </w:p>
    <w:p w:rsidR="00611683" w:rsidRDefault="0071088D">
      <w:pPr>
        <w:pStyle w:val="indexentry0"/>
      </w:pPr>
      <w:r>
        <w:t xml:space="preserve">   </w:t>
      </w:r>
      <w:hyperlink w:anchor="Section_5d8156b27e3247e1abfc0357890bde39">
        <w:r>
          <w:rPr>
            <w:rStyle w:val="Hyperlink"/>
          </w:rPr>
          <w:t>reserved538</w:t>
        </w:r>
      </w:hyperlink>
      <w:r>
        <w:t xml:space="preserve"> </w:t>
      </w:r>
      <w:r>
        <w:fldChar w:fldCharType="begin"/>
      </w:r>
      <w:r>
        <w:instrText>PAGEREF Section_5d8156b27e3247e1abfc0357890bde39</w:instrText>
      </w:r>
      <w:r>
        <w:fldChar w:fldCharType="separate"/>
      </w:r>
      <w:r>
        <w:rPr>
          <w:noProof/>
        </w:rPr>
        <w:t>333</w:t>
      </w:r>
      <w:r>
        <w:fldChar w:fldCharType="end"/>
      </w:r>
    </w:p>
    <w:p w:rsidR="00611683" w:rsidRDefault="0071088D">
      <w:pPr>
        <w:pStyle w:val="indexentry0"/>
      </w:pPr>
      <w:r>
        <w:t xml:space="preserve">   </w:t>
      </w:r>
      <w:hyperlink w:anchor="Section_bdc8498cce7e4c39b55824ac91ac75e1">
        <w:r>
          <w:rPr>
            <w:rStyle w:val="Hyperlink"/>
          </w:rPr>
          <w:t>reserved539</w:t>
        </w:r>
      </w:hyperlink>
      <w:r>
        <w:t xml:space="preserve"> </w:t>
      </w:r>
      <w:r>
        <w:fldChar w:fldCharType="begin"/>
      </w:r>
      <w:r>
        <w:instrText>PAGEREF Section_bdc8498cce7e4c39b55824ac91ac75e1</w:instrText>
      </w:r>
      <w:r>
        <w:fldChar w:fldCharType="separate"/>
      </w:r>
      <w:r>
        <w:rPr>
          <w:noProof/>
        </w:rPr>
        <w:t>334</w:t>
      </w:r>
      <w:r>
        <w:fldChar w:fldCharType="end"/>
      </w:r>
    </w:p>
    <w:p w:rsidR="00611683" w:rsidRDefault="0071088D">
      <w:pPr>
        <w:pStyle w:val="indexentry0"/>
      </w:pPr>
      <w:r>
        <w:t xml:space="preserve">   </w:t>
      </w:r>
      <w:hyperlink w:anchor="Section_802363c27656486d84d39eab26fb36cc">
        <w:r>
          <w:rPr>
            <w:rStyle w:val="Hyperlink"/>
          </w:rPr>
          <w:t>Shadow Sty</w:t>
        </w:r>
        <w:r>
          <w:rPr>
            <w:rStyle w:val="Hyperlink"/>
          </w:rPr>
          <w:t>le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611683" w:rsidRDefault="0071088D">
      <w:pPr>
        <w:pStyle w:val="indexentry0"/>
      </w:pPr>
      <w:r>
        <w:t xml:space="preserve">   </w:t>
      </w:r>
      <w:hyperlink w:anchor="Section_46b6e94a611346d6bba9072bc45583b4">
        <w:r>
          <w:rPr>
            <w:rStyle w:val="Hyperlink"/>
          </w:rPr>
          <w:t>shadowColor</w:t>
        </w:r>
      </w:hyperlink>
      <w:r>
        <w:t xml:space="preserve"> </w:t>
      </w:r>
      <w:r>
        <w:fldChar w:fldCharType="begin"/>
      </w:r>
      <w:r>
        <w:instrText>PAGEREF Section_46b6e94a611346d6bba9072bc45583b4</w:instrText>
      </w:r>
      <w:r>
        <w:fldChar w:fldCharType="separate"/>
      </w:r>
      <w:r>
        <w:rPr>
          <w:noProof/>
        </w:rPr>
        <w:t>323</w:t>
      </w:r>
      <w:r>
        <w:fldChar w:fldCharType="end"/>
      </w:r>
    </w:p>
    <w:p w:rsidR="00611683" w:rsidRDefault="0071088D">
      <w:pPr>
        <w:pStyle w:val="indexentry0"/>
      </w:pPr>
      <w:r>
        <w:t xml:space="preserve">   </w:t>
      </w:r>
      <w:hyperlink w:anchor="Section_51932b3f615c4829a6f0a8d3e58325d2">
        <w:r>
          <w:rPr>
            <w:rStyle w:val="Hyperlink"/>
          </w:rPr>
          <w:t>shadowColorExt</w:t>
        </w:r>
      </w:hyperlink>
      <w:r>
        <w:t xml:space="preserve"> </w:t>
      </w:r>
      <w:r>
        <w:fldChar w:fldCharType="begin"/>
      </w:r>
      <w:r>
        <w:instrText>PAGEREF Section_51932b3f615c4829a6f0a8d3e58325d2</w:instrText>
      </w:r>
      <w:r>
        <w:fldChar w:fldCharType="separate"/>
      </w:r>
      <w:r>
        <w:rPr>
          <w:noProof/>
        </w:rPr>
        <w:t>329</w:t>
      </w:r>
      <w:r>
        <w:fldChar w:fldCharType="end"/>
      </w:r>
    </w:p>
    <w:p w:rsidR="00611683" w:rsidRDefault="0071088D">
      <w:pPr>
        <w:pStyle w:val="indexentry0"/>
      </w:pPr>
      <w:r>
        <w:t xml:space="preserve">   </w:t>
      </w:r>
      <w:hyperlink w:anchor="Section_8eb7e95bdb83465084a73252431fdd88">
        <w:r>
          <w:rPr>
            <w:rStyle w:val="Hyperlink"/>
          </w:rPr>
          <w:t>shadowColorExtMod</w:t>
        </w:r>
      </w:hyperlink>
      <w:r>
        <w:t xml:space="preserve"> </w:t>
      </w:r>
      <w:r>
        <w:fldChar w:fldCharType="begin"/>
      </w:r>
      <w:r>
        <w:instrText>PAGEREF Section_8eb7e95bdb83465084a73252431fdd88</w:instrText>
      </w:r>
      <w:r>
        <w:fldChar w:fldCharType="separate"/>
      </w:r>
      <w:r>
        <w:rPr>
          <w:noProof/>
        </w:rPr>
        <w:t>330</w:t>
      </w:r>
      <w:r>
        <w:fldChar w:fldCharType="end"/>
      </w:r>
    </w:p>
    <w:p w:rsidR="00611683" w:rsidRDefault="0071088D">
      <w:pPr>
        <w:pStyle w:val="indexentry0"/>
      </w:pPr>
      <w:r>
        <w:t xml:space="preserve">   </w:t>
      </w:r>
      <w:hyperlink w:anchor="Section_c2017382a2d249cf85b0fda6bff4a250">
        <w:r>
          <w:rPr>
            <w:rStyle w:val="Hyperlink"/>
          </w:rPr>
          <w:t>shadowCrMod</w:t>
        </w:r>
      </w:hyperlink>
      <w:r>
        <w:t xml:space="preserve"> </w:t>
      </w:r>
      <w:r>
        <w:fldChar w:fldCharType="begin"/>
      </w:r>
      <w:r>
        <w:instrText>PAGEREF Section_c2017382a2d249cf85b0fda6bff4a250</w:instrText>
      </w:r>
      <w:r>
        <w:fldChar w:fldCharType="separate"/>
      </w:r>
      <w:r>
        <w:rPr>
          <w:noProof/>
        </w:rPr>
        <w:t>324</w:t>
      </w:r>
      <w:r>
        <w:fldChar w:fldCharType="end"/>
      </w:r>
    </w:p>
    <w:p w:rsidR="00611683" w:rsidRDefault="0071088D">
      <w:pPr>
        <w:pStyle w:val="indexentry0"/>
      </w:pPr>
      <w:r>
        <w:t xml:space="preserve">   </w:t>
      </w:r>
      <w:hyperlink w:anchor="Section_7b828e16c66f4f0fb8deb9c1d683e8c4">
        <w:r>
          <w:rPr>
            <w:rStyle w:val="Hyperlink"/>
          </w:rPr>
          <w:t>shadowHighlight</w:t>
        </w:r>
      </w:hyperlink>
      <w:r>
        <w:t xml:space="preserve"> </w:t>
      </w:r>
      <w:r>
        <w:fldChar w:fldCharType="begin"/>
      </w:r>
      <w:r>
        <w:instrText>PAGEREF Section_7b828e16c66f4f0fb8deb9c1d683e8c4</w:instrText>
      </w:r>
      <w:r>
        <w:fldChar w:fldCharType="separate"/>
      </w:r>
      <w:r>
        <w:rPr>
          <w:noProof/>
        </w:rPr>
        <w:t>324</w:t>
      </w:r>
      <w:r>
        <w:fldChar w:fldCharType="end"/>
      </w:r>
    </w:p>
    <w:p w:rsidR="00611683" w:rsidRDefault="0071088D">
      <w:pPr>
        <w:pStyle w:val="indexentry0"/>
      </w:pPr>
      <w:r>
        <w:t xml:space="preserve">   </w:t>
      </w:r>
      <w:hyperlink w:anchor="Section_013fbf5ca67f419091b4ff02fea5be66">
        <w:r>
          <w:rPr>
            <w:rStyle w:val="Hyperlink"/>
          </w:rPr>
          <w:t>shadowHighlightExt</w:t>
        </w:r>
      </w:hyperlink>
      <w:r>
        <w:t xml:space="preserve"> </w:t>
      </w:r>
      <w:r>
        <w:fldChar w:fldCharType="begin"/>
      </w:r>
      <w:r>
        <w:instrText>PAGEREF Section_013fbf5ca67f419091b4ff02fea5be66</w:instrText>
      </w:r>
      <w:r>
        <w:fldChar w:fldCharType="separate"/>
      </w:r>
      <w:r>
        <w:rPr>
          <w:noProof/>
        </w:rPr>
        <w:t>331</w:t>
      </w:r>
      <w:r>
        <w:fldChar w:fldCharType="end"/>
      </w:r>
    </w:p>
    <w:p w:rsidR="00611683" w:rsidRDefault="0071088D">
      <w:pPr>
        <w:pStyle w:val="indexentry0"/>
      </w:pPr>
      <w:r>
        <w:t xml:space="preserve">   </w:t>
      </w:r>
      <w:hyperlink w:anchor="Section_bf4371ebfe3349a382c472a1cbd6f822">
        <w:r>
          <w:rPr>
            <w:rStyle w:val="Hyperlink"/>
          </w:rPr>
          <w:t>shadowHighlightExtMod</w:t>
        </w:r>
      </w:hyperlink>
      <w:r>
        <w:t xml:space="preserve"> </w:t>
      </w:r>
      <w:r>
        <w:fldChar w:fldCharType="begin"/>
      </w:r>
      <w:r>
        <w:instrText>PAGEREF Section_bf4371ebfe3349a382c472a1cbd6f822</w:instrText>
      </w:r>
      <w:r>
        <w:fldChar w:fldCharType="separate"/>
      </w:r>
      <w:r>
        <w:rPr>
          <w:noProof/>
        </w:rPr>
        <w:t>332</w:t>
      </w:r>
      <w:r>
        <w:fldChar w:fldCharType="end"/>
      </w:r>
    </w:p>
    <w:p w:rsidR="00611683" w:rsidRDefault="0071088D">
      <w:pPr>
        <w:pStyle w:val="indexentry0"/>
      </w:pPr>
      <w:r>
        <w:t xml:space="preserve">   </w:t>
      </w:r>
      <w:hyperlink w:anchor="Section_364ecedd9a504f78bc9c20718d2e621b">
        <w:r>
          <w:rPr>
            <w:rStyle w:val="Hyperlink"/>
          </w:rPr>
          <w:t>shadowOffsetX</w:t>
        </w:r>
      </w:hyperlink>
      <w:r>
        <w:t xml:space="preserve"> </w:t>
      </w:r>
      <w:r>
        <w:fldChar w:fldCharType="begin"/>
      </w:r>
      <w:r>
        <w:instrText>PAGEREF Section_364ecedd9a504f78bc9c20718d2e621b</w:instrText>
      </w:r>
      <w:r>
        <w:fldChar w:fldCharType="separate"/>
      </w:r>
      <w:r>
        <w:rPr>
          <w:noProof/>
        </w:rPr>
        <w:t>325</w:t>
      </w:r>
      <w:r>
        <w:fldChar w:fldCharType="end"/>
      </w:r>
    </w:p>
    <w:p w:rsidR="00611683" w:rsidRDefault="0071088D">
      <w:pPr>
        <w:pStyle w:val="indexentry0"/>
      </w:pPr>
      <w:r>
        <w:t xml:space="preserve">   </w:t>
      </w:r>
      <w:hyperlink w:anchor="Section_6af2b764718542e18ea03cb664c3d424">
        <w:r>
          <w:rPr>
            <w:rStyle w:val="Hyperlink"/>
          </w:rPr>
          <w:t>shadowOffsetY</w:t>
        </w:r>
      </w:hyperlink>
      <w:r>
        <w:t xml:space="preserve"> </w:t>
      </w:r>
      <w:r>
        <w:fldChar w:fldCharType="begin"/>
      </w:r>
      <w:r>
        <w:instrText>PAGEREF Section_6af2b764718542e18ea03cb664c3d42</w:instrText>
      </w:r>
      <w:r>
        <w:instrText>4</w:instrText>
      </w:r>
      <w:r>
        <w:fldChar w:fldCharType="separate"/>
      </w:r>
      <w:r>
        <w:rPr>
          <w:noProof/>
        </w:rPr>
        <w:t>326</w:t>
      </w:r>
      <w:r>
        <w:fldChar w:fldCharType="end"/>
      </w:r>
    </w:p>
    <w:p w:rsidR="00611683" w:rsidRDefault="0071088D">
      <w:pPr>
        <w:pStyle w:val="indexentry0"/>
      </w:pPr>
      <w:r>
        <w:t xml:space="preserve">   </w:t>
      </w:r>
      <w:hyperlink w:anchor="Section_143fca4f651146c2aada6c2e90660d62">
        <w:r>
          <w:rPr>
            <w:rStyle w:val="Hyperlink"/>
          </w:rPr>
          <w:t>shadowOpacity</w:t>
        </w:r>
      </w:hyperlink>
      <w:r>
        <w:t xml:space="preserve"> </w:t>
      </w:r>
      <w:r>
        <w:fldChar w:fldCharType="begin"/>
      </w:r>
      <w:r>
        <w:instrText>PAGEREF Section_143fca4f651146c2aada6c2e90660d62</w:instrText>
      </w:r>
      <w:r>
        <w:fldChar w:fldCharType="separate"/>
      </w:r>
      <w:r>
        <w:rPr>
          <w:noProof/>
        </w:rPr>
        <w:t>325</w:t>
      </w:r>
      <w:r>
        <w:fldChar w:fldCharType="end"/>
      </w:r>
    </w:p>
    <w:p w:rsidR="00611683" w:rsidRDefault="0071088D">
      <w:pPr>
        <w:pStyle w:val="indexentry0"/>
      </w:pPr>
      <w:r>
        <w:t xml:space="preserve">   </w:t>
      </w:r>
      <w:hyperlink w:anchor="Section_237b5e036d7847ab9cb70accd3273d5f">
        <w:r>
          <w:rPr>
            <w:rStyle w:val="Hyperlink"/>
          </w:rPr>
          <w:t>shadowOriginX</w:t>
        </w:r>
      </w:hyperlink>
      <w:r>
        <w:t xml:space="preserve"> </w:t>
      </w:r>
      <w:r>
        <w:fldChar w:fldCharType="begin"/>
      </w:r>
      <w:r>
        <w:instrText>PAGEREF Section_237b5e036d7847ab9cb70ac</w:instrText>
      </w:r>
      <w:r>
        <w:instrText>cd3273d5f</w:instrText>
      </w:r>
      <w:r>
        <w:fldChar w:fldCharType="separate"/>
      </w:r>
      <w:r>
        <w:rPr>
          <w:noProof/>
        </w:rPr>
        <w:t>328</w:t>
      </w:r>
      <w:r>
        <w:fldChar w:fldCharType="end"/>
      </w:r>
    </w:p>
    <w:p w:rsidR="00611683" w:rsidRDefault="0071088D">
      <w:pPr>
        <w:pStyle w:val="indexentry0"/>
      </w:pPr>
      <w:r>
        <w:t xml:space="preserve">   </w:t>
      </w:r>
      <w:hyperlink w:anchor="Section_424d8efa1536481fa297fc044a8fe13f">
        <w:r>
          <w:rPr>
            <w:rStyle w:val="Hyperlink"/>
          </w:rPr>
          <w:t>shadowOriginY</w:t>
        </w:r>
      </w:hyperlink>
      <w:r>
        <w:t xml:space="preserve"> </w:t>
      </w:r>
      <w:r>
        <w:fldChar w:fldCharType="begin"/>
      </w:r>
      <w:r>
        <w:instrText>PAGEREF Section_424d8efa1536481fa297fc044a8fe13f</w:instrText>
      </w:r>
      <w:r>
        <w:fldChar w:fldCharType="separate"/>
      </w:r>
      <w:r>
        <w:rPr>
          <w:noProof/>
        </w:rPr>
        <w:t>328</w:t>
      </w:r>
      <w:r>
        <w:fldChar w:fldCharType="end"/>
      </w:r>
    </w:p>
    <w:p w:rsidR="00611683" w:rsidRDefault="0071088D">
      <w:pPr>
        <w:pStyle w:val="indexentry0"/>
      </w:pPr>
      <w:r>
        <w:t xml:space="preserve">   </w:t>
      </w:r>
      <w:hyperlink w:anchor="Section_c33bc504f5f942e19f2ed51a4d1c89b0">
        <w:r>
          <w:rPr>
            <w:rStyle w:val="Hyperlink"/>
          </w:rPr>
          <w:t>shadowSecondOffsetX</w:t>
        </w:r>
      </w:hyperlink>
      <w:r>
        <w:t xml:space="preserve"> </w:t>
      </w:r>
      <w:r>
        <w:fldChar w:fldCharType="begin"/>
      </w:r>
      <w:r>
        <w:instrText>PAGEREF Section_c33bc504f</w:instrText>
      </w:r>
      <w:r>
        <w:instrText>5f942e19f2ed51a4d1c89b0</w:instrText>
      </w:r>
      <w:r>
        <w:fldChar w:fldCharType="separate"/>
      </w:r>
      <w:r>
        <w:rPr>
          <w:noProof/>
        </w:rPr>
        <w:t>326</w:t>
      </w:r>
      <w:r>
        <w:fldChar w:fldCharType="end"/>
      </w:r>
    </w:p>
    <w:p w:rsidR="00611683" w:rsidRDefault="0071088D">
      <w:pPr>
        <w:pStyle w:val="indexentry0"/>
      </w:pPr>
      <w:r>
        <w:t xml:space="preserve">   </w:t>
      </w:r>
      <w:hyperlink w:anchor="Section_7ef5233901a4435d8249b98be0b5bf1e">
        <w:r>
          <w:rPr>
            <w:rStyle w:val="Hyperlink"/>
          </w:rPr>
          <w:t>shadowSecondOffsetY</w:t>
        </w:r>
      </w:hyperlink>
      <w:r>
        <w:t xml:space="preserve"> </w:t>
      </w:r>
      <w:r>
        <w:fldChar w:fldCharType="begin"/>
      </w:r>
      <w:r>
        <w:instrText>PAGEREF Section_7ef5233901a4435d8249b98be0b5bf1e</w:instrText>
      </w:r>
      <w:r>
        <w:fldChar w:fldCharType="separate"/>
      </w:r>
      <w:r>
        <w:rPr>
          <w:noProof/>
        </w:rPr>
        <w:t>327</w:t>
      </w:r>
      <w:r>
        <w:fldChar w:fldCharType="end"/>
      </w:r>
    </w:p>
    <w:p w:rsidR="00611683" w:rsidRDefault="0071088D">
      <w:pPr>
        <w:pStyle w:val="indexentry0"/>
      </w:pPr>
      <w:r>
        <w:t xml:space="preserve">   </w:t>
      </w:r>
      <w:hyperlink w:anchor="Section_fe67deaf6cde4198a0007a2aeca23176">
        <w:r>
          <w:rPr>
            <w:rStyle w:val="Hyperlink"/>
          </w:rPr>
          <w:t>shadowSoftness</w:t>
        </w:r>
      </w:hyperlink>
      <w:r>
        <w:t xml:space="preserve"> </w:t>
      </w:r>
      <w:r>
        <w:fldChar w:fldCharType="begin"/>
      </w:r>
      <w:r>
        <w:instrText>PAGEREF Section_fe67deaf6cde4198a0007a2aeca23176</w:instrText>
      </w:r>
      <w:r>
        <w:fldChar w:fldCharType="separate"/>
      </w:r>
      <w:r>
        <w:rPr>
          <w:noProof/>
        </w:rPr>
        <w:t>334</w:t>
      </w:r>
      <w:r>
        <w:fldChar w:fldCharType="end"/>
      </w:r>
    </w:p>
    <w:p w:rsidR="00611683" w:rsidRDefault="0071088D">
      <w:pPr>
        <w:pStyle w:val="indexentry0"/>
      </w:pPr>
      <w:r>
        <w:t xml:space="preserve">   </w:t>
      </w:r>
      <w:hyperlink w:anchor="Section_6561d213b83b4799a613ac9296ed76af">
        <w:r>
          <w:rPr>
            <w:rStyle w:val="Hyperlink"/>
          </w:rPr>
          <w:t>shadowType</w:t>
        </w:r>
      </w:hyperlink>
      <w:r>
        <w:t xml:space="preserve"> </w:t>
      </w:r>
      <w:r>
        <w:fldChar w:fldCharType="begin"/>
      </w:r>
      <w:r>
        <w:instrText>PAGEREF Section_6561d213b83b4799a613ac9296ed76af</w:instrText>
      </w:r>
      <w:r>
        <w:fldChar w:fldCharType="separate"/>
      </w:r>
      <w:r>
        <w:rPr>
          <w:noProof/>
        </w:rPr>
        <w:t>323</w:t>
      </w:r>
      <w:r>
        <w:fldChar w:fldCharType="end"/>
      </w:r>
    </w:p>
    <w:p w:rsidR="00611683" w:rsidRDefault="0071088D">
      <w:pPr>
        <w:pStyle w:val="indexentry0"/>
      </w:pPr>
      <w:hyperlink w:anchor="Section_46b6e94a611346d6bba9072bc45583b4">
        <w:r>
          <w:rPr>
            <w:rStyle w:val="Hyperlink"/>
          </w:rPr>
          <w:t>shadowColor Shadow Style property</w:t>
        </w:r>
      </w:hyperlink>
      <w:r>
        <w:t xml:space="preserve"> </w:t>
      </w:r>
      <w:r>
        <w:fldChar w:fldCharType="begin"/>
      </w:r>
      <w:r>
        <w:instrText>PAGEREF Section_46b6e94a611346d6bba9072bc45583b4</w:instrText>
      </w:r>
      <w:r>
        <w:fldChar w:fldCharType="separate"/>
      </w:r>
      <w:r>
        <w:rPr>
          <w:noProof/>
        </w:rPr>
        <w:t>323</w:t>
      </w:r>
      <w:r>
        <w:fldChar w:fldCharType="end"/>
      </w:r>
    </w:p>
    <w:p w:rsidR="00611683" w:rsidRDefault="0071088D">
      <w:pPr>
        <w:pStyle w:val="indexentry0"/>
      </w:pPr>
      <w:hyperlink w:anchor="Section_51932b3f615c4829a6f0a8d3e58325d2">
        <w:r>
          <w:rPr>
            <w:rStyle w:val="Hyperlink"/>
          </w:rPr>
          <w:t>shadowColorExt Shadow Style property</w:t>
        </w:r>
      </w:hyperlink>
      <w:r>
        <w:t xml:space="preserve"> </w:t>
      </w:r>
      <w:r>
        <w:fldChar w:fldCharType="begin"/>
      </w:r>
      <w:r>
        <w:instrText>PAGEREF Section_51932b3f615c4829a6f0a8d3e58325d2</w:instrText>
      </w:r>
      <w:r>
        <w:fldChar w:fldCharType="separate"/>
      </w:r>
      <w:r>
        <w:rPr>
          <w:noProof/>
        </w:rPr>
        <w:t>329</w:t>
      </w:r>
      <w:r>
        <w:fldChar w:fldCharType="end"/>
      </w:r>
    </w:p>
    <w:p w:rsidR="00611683" w:rsidRDefault="0071088D">
      <w:pPr>
        <w:pStyle w:val="indexentry0"/>
      </w:pPr>
      <w:hyperlink w:anchor="Section_8eb7e95bdb83465084a73252431fdd88">
        <w:r>
          <w:rPr>
            <w:rStyle w:val="Hyperlink"/>
          </w:rPr>
          <w:t>shadowColorExtMod Shadow Style property</w:t>
        </w:r>
      </w:hyperlink>
      <w:r>
        <w:t xml:space="preserve"> </w:t>
      </w:r>
      <w:r>
        <w:fldChar w:fldCharType="begin"/>
      </w:r>
      <w:r>
        <w:instrText>PAGEREF Section_8eb7e95bdb83465084a73252431fdd88</w:instrText>
      </w:r>
      <w:r>
        <w:fldChar w:fldCharType="separate"/>
      </w:r>
      <w:r>
        <w:rPr>
          <w:noProof/>
        </w:rPr>
        <w:t>330</w:t>
      </w:r>
      <w:r>
        <w:fldChar w:fldCharType="end"/>
      </w:r>
    </w:p>
    <w:p w:rsidR="00611683" w:rsidRDefault="0071088D">
      <w:pPr>
        <w:pStyle w:val="indexentry0"/>
      </w:pPr>
      <w:hyperlink w:anchor="Section_c2017382a2d249cf85b0fda6bff4a250">
        <w:r>
          <w:rPr>
            <w:rStyle w:val="Hyperlink"/>
          </w:rPr>
          <w:t>shadowCrMod Shadow Style property</w:t>
        </w:r>
      </w:hyperlink>
      <w:r>
        <w:t xml:space="preserve"> </w:t>
      </w:r>
      <w:r>
        <w:fldChar w:fldCharType="begin"/>
      </w:r>
      <w:r>
        <w:instrText>PAGEREF Section_c201</w:instrText>
      </w:r>
      <w:r>
        <w:instrText>7382a2d249cf85b0fda6bff4a250</w:instrText>
      </w:r>
      <w:r>
        <w:fldChar w:fldCharType="separate"/>
      </w:r>
      <w:r>
        <w:rPr>
          <w:noProof/>
        </w:rPr>
        <w:t>324</w:t>
      </w:r>
      <w:r>
        <w:fldChar w:fldCharType="end"/>
      </w:r>
    </w:p>
    <w:p w:rsidR="00611683" w:rsidRDefault="0071088D">
      <w:pPr>
        <w:pStyle w:val="indexentry0"/>
      </w:pPr>
      <w:hyperlink w:anchor="Section_7b828e16c66f4f0fb8deb9c1d683e8c4">
        <w:r>
          <w:rPr>
            <w:rStyle w:val="Hyperlink"/>
          </w:rPr>
          <w:t>shadowHighlight Shadow Style property</w:t>
        </w:r>
      </w:hyperlink>
      <w:r>
        <w:t xml:space="preserve"> </w:t>
      </w:r>
      <w:r>
        <w:fldChar w:fldCharType="begin"/>
      </w:r>
      <w:r>
        <w:instrText>PAGEREF Section_7b828e16c66f4f0fb8deb9c1d683e8c4</w:instrText>
      </w:r>
      <w:r>
        <w:fldChar w:fldCharType="separate"/>
      </w:r>
      <w:r>
        <w:rPr>
          <w:noProof/>
        </w:rPr>
        <w:t>324</w:t>
      </w:r>
      <w:r>
        <w:fldChar w:fldCharType="end"/>
      </w:r>
    </w:p>
    <w:p w:rsidR="00611683" w:rsidRDefault="0071088D">
      <w:pPr>
        <w:pStyle w:val="indexentry0"/>
      </w:pPr>
      <w:hyperlink w:anchor="Section_013fbf5ca67f419091b4ff02fea5be66">
        <w:r>
          <w:rPr>
            <w:rStyle w:val="Hyperlink"/>
          </w:rPr>
          <w:t>shadowHigh</w:t>
        </w:r>
        <w:r>
          <w:rPr>
            <w:rStyle w:val="Hyperlink"/>
          </w:rPr>
          <w:t>lightExt Shadow Style property</w:t>
        </w:r>
      </w:hyperlink>
      <w:r>
        <w:t xml:space="preserve"> </w:t>
      </w:r>
      <w:r>
        <w:fldChar w:fldCharType="begin"/>
      </w:r>
      <w:r>
        <w:instrText>PAGEREF Section_013fbf5ca67f419091b4ff02fea5be66</w:instrText>
      </w:r>
      <w:r>
        <w:fldChar w:fldCharType="separate"/>
      </w:r>
      <w:r>
        <w:rPr>
          <w:noProof/>
        </w:rPr>
        <w:t>331</w:t>
      </w:r>
      <w:r>
        <w:fldChar w:fldCharType="end"/>
      </w:r>
    </w:p>
    <w:p w:rsidR="00611683" w:rsidRDefault="0071088D">
      <w:pPr>
        <w:pStyle w:val="indexentry0"/>
      </w:pPr>
      <w:hyperlink w:anchor="Section_bf4371ebfe3349a382c472a1cbd6f822">
        <w:r>
          <w:rPr>
            <w:rStyle w:val="Hyperlink"/>
          </w:rPr>
          <w:t>shadowHighlightExtMod Shadow Style property</w:t>
        </w:r>
      </w:hyperlink>
      <w:r>
        <w:t xml:space="preserve"> </w:t>
      </w:r>
      <w:r>
        <w:fldChar w:fldCharType="begin"/>
      </w:r>
      <w:r>
        <w:instrText>PAGEREF Section_bf4371ebfe3349a382c472a1cbd6f822</w:instrText>
      </w:r>
      <w:r>
        <w:fldChar w:fldCharType="separate"/>
      </w:r>
      <w:r>
        <w:rPr>
          <w:noProof/>
        </w:rPr>
        <w:t>332</w:t>
      </w:r>
      <w:r>
        <w:fldChar w:fldCharType="end"/>
      </w:r>
    </w:p>
    <w:p w:rsidR="00611683" w:rsidRDefault="0071088D">
      <w:pPr>
        <w:pStyle w:val="indexentry0"/>
      </w:pPr>
      <w:hyperlink w:anchor="Section_364ecedd9a504f78bc9c20718d2e621b">
        <w:r>
          <w:rPr>
            <w:rStyle w:val="Hyperlink"/>
          </w:rPr>
          <w:t>shadowOffsetX Shadow Style property</w:t>
        </w:r>
      </w:hyperlink>
      <w:r>
        <w:t xml:space="preserve"> </w:t>
      </w:r>
      <w:r>
        <w:fldChar w:fldCharType="begin"/>
      </w:r>
      <w:r>
        <w:instrText>PAGEREF Section_364ecedd9a504f78bc9c20718d2e621b</w:instrText>
      </w:r>
      <w:r>
        <w:fldChar w:fldCharType="separate"/>
      </w:r>
      <w:r>
        <w:rPr>
          <w:noProof/>
        </w:rPr>
        <w:t>325</w:t>
      </w:r>
      <w:r>
        <w:fldChar w:fldCharType="end"/>
      </w:r>
    </w:p>
    <w:p w:rsidR="00611683" w:rsidRDefault="0071088D">
      <w:pPr>
        <w:pStyle w:val="indexentry0"/>
      </w:pPr>
      <w:hyperlink w:anchor="Section_6af2b764718542e18ea03cb664c3d424">
        <w:r>
          <w:rPr>
            <w:rStyle w:val="Hyperlink"/>
          </w:rPr>
          <w:t>shadowOffsetY Shadow Style property</w:t>
        </w:r>
      </w:hyperlink>
      <w:r>
        <w:t xml:space="preserve"> </w:t>
      </w:r>
      <w:r>
        <w:fldChar w:fldCharType="begin"/>
      </w:r>
      <w:r>
        <w:instrText>PAGEREF Section_6a</w:instrText>
      </w:r>
      <w:r>
        <w:instrText>f2b764718542e18ea03cb664c3d424</w:instrText>
      </w:r>
      <w:r>
        <w:fldChar w:fldCharType="separate"/>
      </w:r>
      <w:r>
        <w:rPr>
          <w:noProof/>
        </w:rPr>
        <w:t>326</w:t>
      </w:r>
      <w:r>
        <w:fldChar w:fldCharType="end"/>
      </w:r>
    </w:p>
    <w:p w:rsidR="00611683" w:rsidRDefault="0071088D">
      <w:pPr>
        <w:pStyle w:val="indexentry0"/>
      </w:pPr>
      <w:hyperlink w:anchor="Section_143fca4f651146c2aada6c2e90660d62">
        <w:r>
          <w:rPr>
            <w:rStyle w:val="Hyperlink"/>
          </w:rPr>
          <w:t>shadowOpacity Shadow Style property</w:t>
        </w:r>
      </w:hyperlink>
      <w:r>
        <w:t xml:space="preserve"> </w:t>
      </w:r>
      <w:r>
        <w:fldChar w:fldCharType="begin"/>
      </w:r>
      <w:r>
        <w:instrText>PAGEREF Section_143fca4f651146c2aada6c2e90660d62</w:instrText>
      </w:r>
      <w:r>
        <w:fldChar w:fldCharType="separate"/>
      </w:r>
      <w:r>
        <w:rPr>
          <w:noProof/>
        </w:rPr>
        <w:t>325</w:t>
      </w:r>
      <w:r>
        <w:fldChar w:fldCharType="end"/>
      </w:r>
    </w:p>
    <w:p w:rsidR="00611683" w:rsidRDefault="0071088D">
      <w:pPr>
        <w:pStyle w:val="indexentry0"/>
      </w:pPr>
      <w:hyperlink w:anchor="Section_237b5e036d7847ab9cb70accd3273d5f">
        <w:r>
          <w:rPr>
            <w:rStyle w:val="Hyperlink"/>
          </w:rPr>
          <w:t>shadowOriginX Shadow Style property</w:t>
        </w:r>
      </w:hyperlink>
      <w:r>
        <w:t xml:space="preserve"> </w:t>
      </w:r>
      <w:r>
        <w:fldChar w:fldCharType="begin"/>
      </w:r>
      <w:r>
        <w:instrText>PAGEREF Section_237b5e036d7847ab9cb70accd3273d5f</w:instrText>
      </w:r>
      <w:r>
        <w:fldChar w:fldCharType="separate"/>
      </w:r>
      <w:r>
        <w:rPr>
          <w:noProof/>
        </w:rPr>
        <w:t>328</w:t>
      </w:r>
      <w:r>
        <w:fldChar w:fldCharType="end"/>
      </w:r>
    </w:p>
    <w:p w:rsidR="00611683" w:rsidRDefault="0071088D">
      <w:pPr>
        <w:pStyle w:val="indexentry0"/>
      </w:pPr>
      <w:hyperlink w:anchor="Section_424d8efa1536481fa297fc044a8fe13f">
        <w:r>
          <w:rPr>
            <w:rStyle w:val="Hyperlink"/>
          </w:rPr>
          <w:t>shadowOriginY Shadow Style property</w:t>
        </w:r>
      </w:hyperlink>
      <w:r>
        <w:t xml:space="preserve"> </w:t>
      </w:r>
      <w:r>
        <w:fldChar w:fldCharType="begin"/>
      </w:r>
      <w:r>
        <w:instrText>PAGEREF Section_424d8efa1536481fa297fc044a8fe13f</w:instrText>
      </w:r>
      <w:r>
        <w:fldChar w:fldCharType="separate"/>
      </w:r>
      <w:r>
        <w:rPr>
          <w:noProof/>
        </w:rPr>
        <w:t>328</w:t>
      </w:r>
      <w:r>
        <w:fldChar w:fldCharType="end"/>
      </w:r>
    </w:p>
    <w:p w:rsidR="00611683" w:rsidRDefault="0071088D">
      <w:pPr>
        <w:pStyle w:val="indexentry0"/>
      </w:pPr>
      <w:hyperlink w:anchor="Section_c33bc504f5f942e19f2ed51a4d1c89b0">
        <w:r>
          <w:rPr>
            <w:rStyle w:val="Hyperlink"/>
          </w:rPr>
          <w:t>shadowSecondOffsetX Shadow Style property</w:t>
        </w:r>
      </w:hyperlink>
      <w:r>
        <w:t xml:space="preserve"> </w:t>
      </w:r>
      <w:r>
        <w:fldChar w:fldCharType="begin"/>
      </w:r>
      <w:r>
        <w:instrText>PAGEREF Section_c33bc504f5f942e19f2ed51a4d1c89b0</w:instrText>
      </w:r>
      <w:r>
        <w:fldChar w:fldCharType="separate"/>
      </w:r>
      <w:r>
        <w:rPr>
          <w:noProof/>
        </w:rPr>
        <w:t>326</w:t>
      </w:r>
      <w:r>
        <w:fldChar w:fldCharType="end"/>
      </w:r>
    </w:p>
    <w:p w:rsidR="00611683" w:rsidRDefault="0071088D">
      <w:pPr>
        <w:pStyle w:val="indexentry0"/>
      </w:pPr>
      <w:hyperlink w:anchor="Section_7ef5233901a4435d8249b98be0b5bf1e">
        <w:r>
          <w:rPr>
            <w:rStyle w:val="Hyperlink"/>
          </w:rPr>
          <w:t>shadowSecondOffsetY Shadow Style property</w:t>
        </w:r>
      </w:hyperlink>
      <w:r>
        <w:t xml:space="preserve"> </w:t>
      </w:r>
      <w:r>
        <w:fldChar w:fldCharType="begin"/>
      </w:r>
      <w:r>
        <w:instrText>PAGEREF S</w:instrText>
      </w:r>
      <w:r>
        <w:instrText>ection_7ef5233901a4435d8249b98be0b5bf1e</w:instrText>
      </w:r>
      <w:r>
        <w:fldChar w:fldCharType="separate"/>
      </w:r>
      <w:r>
        <w:rPr>
          <w:noProof/>
        </w:rPr>
        <w:t>327</w:t>
      </w:r>
      <w:r>
        <w:fldChar w:fldCharType="end"/>
      </w:r>
    </w:p>
    <w:p w:rsidR="00611683" w:rsidRDefault="0071088D">
      <w:pPr>
        <w:pStyle w:val="indexentry0"/>
      </w:pPr>
      <w:hyperlink w:anchor="Section_fe67deaf6cde4198a0007a2aeca23176">
        <w:r>
          <w:rPr>
            <w:rStyle w:val="Hyperlink"/>
          </w:rPr>
          <w:t>shadowSoftness Shadow Style property</w:t>
        </w:r>
      </w:hyperlink>
      <w:r>
        <w:t xml:space="preserve"> </w:t>
      </w:r>
      <w:r>
        <w:fldChar w:fldCharType="begin"/>
      </w:r>
      <w:r>
        <w:instrText>PAGEREF Section_fe67deaf6cde4198a0007a2aeca23176</w:instrText>
      </w:r>
      <w:r>
        <w:fldChar w:fldCharType="separate"/>
      </w:r>
      <w:r>
        <w:rPr>
          <w:noProof/>
        </w:rPr>
        <w:t>334</w:t>
      </w:r>
      <w:r>
        <w:fldChar w:fldCharType="end"/>
      </w:r>
    </w:p>
    <w:p w:rsidR="00611683" w:rsidRDefault="0071088D">
      <w:pPr>
        <w:pStyle w:val="indexentry0"/>
      </w:pPr>
      <w:hyperlink w:anchor="Section_6561d213b83b4799a613ac9296ed76af">
        <w:r>
          <w:rPr>
            <w:rStyle w:val="Hyperlink"/>
          </w:rPr>
          <w:t>shadowType Shadow Style property</w:t>
        </w:r>
      </w:hyperlink>
      <w:r>
        <w:t xml:space="preserve"> </w:t>
      </w:r>
      <w:r>
        <w:fldChar w:fldCharType="begin"/>
      </w:r>
      <w:r>
        <w:instrText>PAGEREF Section_6561d213b83b4799a613ac9296ed76af</w:instrText>
      </w:r>
      <w:r>
        <w:fldChar w:fldCharType="separate"/>
      </w:r>
      <w:r>
        <w:rPr>
          <w:noProof/>
        </w:rPr>
        <w:t>323</w:t>
      </w:r>
      <w:r>
        <w:fldChar w:fldCharType="end"/>
      </w:r>
    </w:p>
    <w:p w:rsidR="00611683" w:rsidRDefault="0071088D">
      <w:pPr>
        <w:pStyle w:val="indexentry0"/>
      </w:pP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611683" w:rsidRDefault="0071088D">
      <w:pPr>
        <w:pStyle w:val="indexentry0"/>
      </w:pPr>
      <w:hyperlink w:anchor="section_d603e1cb84c04827907ee2754575247d">
        <w:r>
          <w:rPr>
            <w:rStyle w:val="Hyperlink"/>
          </w:rPr>
          <w:t>Shape Properties example</w:t>
        </w:r>
      </w:hyperlink>
      <w:r>
        <w:t xml:space="preserve"> </w:t>
      </w:r>
      <w:r>
        <w:fldChar w:fldCharType="begin"/>
      </w:r>
      <w:r>
        <w:instrText>PAGEREF section_d603e1cb84c04827907ee2754575247d</w:instrText>
      </w:r>
      <w:r>
        <w:fldChar w:fldCharType="separate"/>
      </w:r>
      <w:r>
        <w:rPr>
          <w:noProof/>
        </w:rPr>
        <w:t>581</w:t>
      </w:r>
      <w:r>
        <w:fldChar w:fldCharType="end"/>
      </w:r>
    </w:p>
    <w:p w:rsidR="00611683" w:rsidRDefault="0071088D">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section_d603e1cb84c04827907ee2754575247d</w:instrText>
      </w:r>
      <w:r>
        <w:fldChar w:fldCharType="separate"/>
      </w:r>
      <w:r>
        <w:rPr>
          <w:noProof/>
        </w:rPr>
        <w:t>581</w:t>
      </w:r>
      <w:r>
        <w:fldChar w:fldCharType="end"/>
      </w:r>
    </w:p>
    <w:p w:rsidR="00611683" w:rsidRDefault="0071088D">
      <w:pPr>
        <w:pStyle w:val="indexentry0"/>
      </w:pPr>
      <w:r>
        <w:t xml:space="preserve">   </w:t>
      </w:r>
      <w:hyperlink w:anchor="section_cb60031ae8dc4f2d8fa279a0f62cdd81">
        <w:r>
          <w:rPr>
            <w:rStyle w:val="Hyperlink"/>
          </w:rPr>
          <w:t>shape primary options</w:t>
        </w:r>
      </w:hyperlink>
      <w:r>
        <w:t xml:space="preserve"> </w:t>
      </w:r>
      <w:r>
        <w:fldChar w:fldCharType="begin"/>
      </w:r>
      <w:r>
        <w:instrText>PAGEREF section_cb60031ae8dc4f2d8fa279a0f62cdd81</w:instrText>
      </w:r>
      <w:r>
        <w:fldChar w:fldCharType="separate"/>
      </w:r>
      <w:r>
        <w:rPr>
          <w:noProof/>
        </w:rPr>
        <w:t>583</w:t>
      </w:r>
      <w:r>
        <w:fldChar w:fldCharType="end"/>
      </w:r>
    </w:p>
    <w:p w:rsidR="00611683" w:rsidRDefault="0071088D">
      <w:pPr>
        <w:pStyle w:val="indexentry0"/>
      </w:pPr>
      <w:r>
        <w:t xml:space="preserve">   </w:t>
      </w:r>
      <w:hyperlink w:anchor="section_5e5f0ff05a964f2988e4ad738d4f4bae">
        <w:r>
          <w:rPr>
            <w:rStyle w:val="Hyperlink"/>
          </w:rPr>
          <w:t>shape text properties</w:t>
        </w:r>
      </w:hyperlink>
      <w:r>
        <w:t xml:space="preserve"> </w:t>
      </w:r>
      <w:r>
        <w:fldChar w:fldCharType="begin"/>
      </w:r>
      <w:r>
        <w:instrText>PAGEREF section_5e5f0ff05a964f2988e4ad738d4f4bae</w:instrText>
      </w:r>
      <w:r>
        <w:fldChar w:fldCharType="separate"/>
      </w:r>
      <w:r>
        <w:rPr>
          <w:noProof/>
        </w:rPr>
        <w:t>588</w:t>
      </w:r>
      <w:r>
        <w:fldChar w:fldCharType="end"/>
      </w:r>
    </w:p>
    <w:p w:rsidR="00611683" w:rsidRDefault="0071088D">
      <w:pPr>
        <w:pStyle w:val="indexentry0"/>
      </w:pPr>
      <w:r>
        <w:t xml:space="preserve">   </w:t>
      </w:r>
      <w:hyperlink w:anchor="section_feee32df69234e25926db6d904bef34f">
        <w:r>
          <w:rPr>
            <w:rStyle w:val="Hyperlink"/>
          </w:rPr>
          <w:t>shape type properties</w:t>
        </w:r>
      </w:hyperlink>
      <w:r>
        <w:t xml:space="preserve"> </w:t>
      </w:r>
      <w:r>
        <w:fldChar w:fldCharType="begin"/>
      </w:r>
      <w:r>
        <w:instrText>PAGEREF section_feee32df69234e25926db6d904bef34f</w:instrText>
      </w:r>
      <w:r>
        <w:fldChar w:fldCharType="separate"/>
      </w:r>
      <w:r>
        <w:rPr>
          <w:noProof/>
        </w:rPr>
        <w:t>582</w:t>
      </w:r>
      <w:r>
        <w:fldChar w:fldCharType="end"/>
      </w:r>
    </w:p>
    <w:p w:rsidR="00611683" w:rsidRDefault="0071088D">
      <w:pPr>
        <w:pStyle w:val="indexentry0"/>
      </w:pPr>
      <w:r>
        <w:t>Shape property</w:t>
      </w:r>
    </w:p>
    <w:p w:rsidR="00611683" w:rsidRDefault="0071088D">
      <w:pPr>
        <w:pStyle w:val="indexentry0"/>
      </w:pPr>
      <w:r>
        <w:t xml:space="preserve">   </w:t>
      </w:r>
      <w:hyperlink w:anchor="Section_77c6d43f28f6498f81c1c156365c8656">
        <w:r>
          <w:rPr>
            <w:rStyle w:val="Hyperlink"/>
          </w:rPr>
          <w:t>bWMode</w:t>
        </w:r>
      </w:hyperlink>
      <w:r>
        <w:t xml:space="preserve"> </w:t>
      </w:r>
      <w:r>
        <w:fldChar w:fldCharType="begin"/>
      </w:r>
      <w:r>
        <w:instrText>PAGEREF Section_77c6d43f28f6498f81c1c156365c8656</w:instrText>
      </w:r>
      <w:r>
        <w:fldChar w:fldCharType="separate"/>
      </w:r>
      <w:r>
        <w:rPr>
          <w:noProof/>
        </w:rPr>
        <w:t>97</w:t>
      </w:r>
      <w:r>
        <w:fldChar w:fldCharType="end"/>
      </w:r>
    </w:p>
    <w:p w:rsidR="00611683" w:rsidRDefault="0071088D">
      <w:pPr>
        <w:pStyle w:val="indexentry0"/>
      </w:pPr>
      <w:r>
        <w:t xml:space="preserve">   </w:t>
      </w:r>
      <w:hyperlink w:anchor="Section_c80f79f01b42439b94f35b884244510f">
        <w:r>
          <w:rPr>
            <w:rStyle w:val="Hyperlink"/>
          </w:rPr>
          <w:t>bWModeBW</w:t>
        </w:r>
      </w:hyperlink>
      <w:r>
        <w:t xml:space="preserve"> </w:t>
      </w:r>
      <w:r>
        <w:fldChar w:fldCharType="begin"/>
      </w:r>
      <w:r>
        <w:instrText>PAGEREF Section_c80f79f01b42439b94f35b884244510f</w:instrText>
      </w:r>
      <w:r>
        <w:fldChar w:fldCharType="separate"/>
      </w:r>
      <w:r>
        <w:rPr>
          <w:noProof/>
        </w:rPr>
        <w:t>98</w:t>
      </w:r>
      <w:r>
        <w:fldChar w:fldCharType="end"/>
      </w:r>
    </w:p>
    <w:p w:rsidR="00611683" w:rsidRDefault="0071088D">
      <w:pPr>
        <w:pStyle w:val="indexentry0"/>
      </w:pPr>
      <w:r>
        <w:t xml:space="preserve">   </w:t>
      </w:r>
      <w:hyperlink w:anchor="Section_5fac573ed2434e5fb6f98f7916812e6e">
        <w:r>
          <w:rPr>
            <w:rStyle w:val="Hyperlink"/>
          </w:rPr>
          <w:t>bWModePureBW</w:t>
        </w:r>
      </w:hyperlink>
      <w:r>
        <w:t xml:space="preserve"> </w:t>
      </w:r>
      <w:r>
        <w:fldChar w:fldCharType="begin"/>
      </w:r>
      <w:r>
        <w:instrText>PAGEREF Section_5fac573ed2434e5fb6f98f7916812e6e</w:instrText>
      </w:r>
      <w:r>
        <w:fldChar w:fldCharType="separate"/>
      </w:r>
      <w:r>
        <w:rPr>
          <w:noProof/>
        </w:rPr>
        <w:t>97</w:t>
      </w:r>
      <w:r>
        <w:fldChar w:fldCharType="end"/>
      </w:r>
    </w:p>
    <w:p w:rsidR="00611683" w:rsidRDefault="0071088D">
      <w:pPr>
        <w:pStyle w:val="indexentry0"/>
      </w:pPr>
      <w:r>
        <w:t xml:space="preserve">   </w:t>
      </w:r>
      <w:hyperlink w:anchor="Section_39af0ecbfcec43f29a13bff74c9dd0d7">
        <w:r>
          <w:rPr>
            <w:rStyle w:val="Hyperlink"/>
          </w:rPr>
          <w:t>cxstyle</w:t>
        </w:r>
      </w:hyperlink>
      <w:r>
        <w:t xml:space="preserve"> </w:t>
      </w:r>
      <w:r>
        <w:fldChar w:fldCharType="begin"/>
      </w:r>
      <w:r>
        <w:instrText>PAGEREF Section_39af0ecbfcec43f29a13bff74c9dd0d7</w:instrText>
      </w:r>
      <w:r>
        <w:fldChar w:fldCharType="separate"/>
      </w:r>
      <w:r>
        <w:rPr>
          <w:noProof/>
        </w:rPr>
        <w:t>96</w:t>
      </w:r>
      <w:r>
        <w:fldChar w:fldCharType="end"/>
      </w:r>
    </w:p>
    <w:p w:rsidR="00611683" w:rsidRDefault="0071088D">
      <w:pPr>
        <w:pStyle w:val="indexentry0"/>
      </w:pPr>
      <w:r>
        <w:t xml:space="preserve">   </w:t>
      </w:r>
      <w:hyperlink w:anchor="Section_3895f7360f9a428d82ca8db961716d4e">
        <w:r>
          <w:rPr>
            <w:rStyle w:val="Hyperlink"/>
          </w:rPr>
          <w:t>dgmlayout</w:t>
        </w:r>
      </w:hyperlink>
      <w:r>
        <w:t xml:space="preserve"> </w:t>
      </w:r>
      <w:r>
        <w:fldChar w:fldCharType="begin"/>
      </w:r>
      <w:r>
        <w:instrText>PAGEREF Section_3895f7360f9a428d82ca8db961716d4e</w:instrText>
      </w:r>
      <w:r>
        <w:fldChar w:fldCharType="separate"/>
      </w:r>
      <w:r>
        <w:rPr>
          <w:noProof/>
        </w:rPr>
        <w:t>99</w:t>
      </w:r>
      <w:r>
        <w:fldChar w:fldCharType="end"/>
      </w:r>
    </w:p>
    <w:p w:rsidR="00611683" w:rsidRDefault="0071088D">
      <w:pPr>
        <w:pStyle w:val="indexentry0"/>
      </w:pPr>
      <w:r>
        <w:t xml:space="preserve">   </w:t>
      </w:r>
      <w:hyperlink w:anchor="Section_715ea0293f7f47c381f9ebdabb372dc3">
        <w:r>
          <w:rPr>
            <w:rStyle w:val="Hyperlink"/>
          </w:rPr>
          <w:t>dgmLayoutMRU</w:t>
        </w:r>
      </w:hyperlink>
      <w:r>
        <w:t xml:space="preserve"> </w:t>
      </w:r>
      <w:r>
        <w:fldChar w:fldCharType="begin"/>
      </w:r>
      <w:r>
        <w:instrText>PAGEREF Section_715ea0293f7f47c381f9ebdabb372dc3</w:instrText>
      </w:r>
      <w:r>
        <w:fldChar w:fldCharType="separate"/>
      </w:r>
      <w:r>
        <w:rPr>
          <w:noProof/>
        </w:rPr>
        <w:t>101</w:t>
      </w:r>
      <w:r>
        <w:fldChar w:fldCharType="end"/>
      </w:r>
    </w:p>
    <w:p w:rsidR="00611683" w:rsidRDefault="0071088D">
      <w:pPr>
        <w:pStyle w:val="indexentry0"/>
      </w:pPr>
      <w:r>
        <w:t xml:space="preserve">  </w:t>
      </w:r>
      <w:r>
        <w:t xml:space="preserve"> </w:t>
      </w:r>
      <w:hyperlink w:anchor="Section_5c0c6229fc4b4b8085be084845fea15c">
        <w:r>
          <w:rPr>
            <w:rStyle w:val="Hyperlink"/>
          </w:rPr>
          <w:t>dgmNodeKind</w:t>
        </w:r>
      </w:hyperlink>
      <w:r>
        <w:t xml:space="preserve"> </w:t>
      </w:r>
      <w:r>
        <w:fldChar w:fldCharType="begin"/>
      </w:r>
      <w:r>
        <w:instrText>PAGEREF Section_5c0c6229fc4b4b8085be084845fea15c</w:instrText>
      </w:r>
      <w:r>
        <w:fldChar w:fldCharType="separate"/>
      </w:r>
      <w:r>
        <w:rPr>
          <w:noProof/>
        </w:rPr>
        <w:t>99</w:t>
      </w:r>
      <w:r>
        <w:fldChar w:fldCharType="end"/>
      </w:r>
    </w:p>
    <w:p w:rsidR="00611683" w:rsidRDefault="0071088D">
      <w:pPr>
        <w:pStyle w:val="indexentry0"/>
      </w:pPr>
      <w:r>
        <w:t xml:space="preserve">   </w:t>
      </w:r>
      <w:hyperlink w:anchor="Section_80c5cbc0c9dc4f4789abfbab33ab5451">
        <w:r>
          <w:rPr>
            <w:rStyle w:val="Hyperlink"/>
          </w:rPr>
          <w:t>equationXML</w:t>
        </w:r>
      </w:hyperlink>
      <w:r>
        <w:t xml:space="preserve"> </w:t>
      </w:r>
      <w:r>
        <w:fldChar w:fldCharType="begin"/>
      </w:r>
      <w:r>
        <w:instrText>PAGEREF Section_80c5cbc0c9dc4f4789abfbab33ab5451</w:instrText>
      </w:r>
      <w:r>
        <w:fldChar w:fldCharType="separate"/>
      </w:r>
      <w:r>
        <w:rPr>
          <w:noProof/>
        </w:rPr>
        <w:t>102</w:t>
      </w:r>
      <w:r>
        <w:fldChar w:fldCharType="end"/>
      </w:r>
    </w:p>
    <w:p w:rsidR="00611683" w:rsidRDefault="0071088D">
      <w:pPr>
        <w:pStyle w:val="indexentry0"/>
      </w:pPr>
      <w:r>
        <w:t xml:space="preserve">   </w:t>
      </w:r>
      <w:hyperlink w:anchor="Section_d001d15fb566413b898965762c5dc660">
        <w:r>
          <w:rPr>
            <w:rStyle w:val="Hyperlink"/>
          </w:rPr>
          <w:t>equationXML_complex</w:t>
        </w:r>
      </w:hyperlink>
      <w:r>
        <w:t xml:space="preserve"> </w:t>
      </w:r>
      <w:r>
        <w:fldChar w:fldCharType="begin"/>
      </w:r>
      <w:r>
        <w:instrText>PAGEREF Section_d001d15fb566413b898965762c5dc660</w:instrText>
      </w:r>
      <w:r>
        <w:fldChar w:fldCharType="separate"/>
      </w:r>
      <w:r>
        <w:rPr>
          <w:noProof/>
        </w:rPr>
        <w:t>102</w:t>
      </w:r>
      <w:r>
        <w:fldChar w:fldCharType="end"/>
      </w:r>
    </w:p>
    <w:p w:rsidR="00611683" w:rsidRDefault="0071088D">
      <w:pPr>
        <w:pStyle w:val="indexentry0"/>
      </w:pPr>
      <w:r>
        <w:t xml:space="preserve">   </w:t>
      </w:r>
      <w:hyperlink w:anchor="Section_a0ae6aa516e4455087a2b8ca180c7fd7">
        <w:r>
          <w:rPr>
            <w:rStyle w:val="Hyperlink"/>
          </w:rPr>
          <w:t>Group Shape Boolean properties</w:t>
        </w:r>
      </w:hyperlink>
      <w:r>
        <w:t xml:space="preserve"> </w:t>
      </w:r>
      <w:r>
        <w:fldChar w:fldCharType="begin"/>
      </w:r>
      <w:r>
        <w:instrText>PAGEREF Section_a</w:instrText>
      </w:r>
      <w:r>
        <w:instrText>0ae6aa516e4455087a2b8ca180c7fd7</w:instrText>
      </w:r>
      <w:r>
        <w:fldChar w:fldCharType="separate"/>
      </w:r>
      <w:r>
        <w:rPr>
          <w:noProof/>
        </w:rPr>
        <w:t>157</w:t>
      </w:r>
      <w:r>
        <w:fldChar w:fldCharType="end"/>
      </w:r>
    </w:p>
    <w:p w:rsidR="00611683" w:rsidRDefault="0071088D">
      <w:pPr>
        <w:pStyle w:val="indexentry0"/>
      </w:pPr>
      <w:r>
        <w:t xml:space="preserve">   </w:t>
      </w:r>
      <w:hyperlink w:anchor="Section_60e1c8ca01be47ebb593725fb0ef3194">
        <w:r>
          <w:rPr>
            <w:rStyle w:val="Hyperlink"/>
          </w:rPr>
          <w:t>hspMaster</w:t>
        </w:r>
      </w:hyperlink>
      <w:r>
        <w:t xml:space="preserve"> </w:t>
      </w:r>
      <w:r>
        <w:fldChar w:fldCharType="begin"/>
      </w:r>
      <w:r>
        <w:instrText>PAGEREF Section_60e1c8ca01be47ebb593725fb0ef3194</w:instrText>
      </w:r>
      <w:r>
        <w:fldChar w:fldCharType="separate"/>
      </w:r>
      <w:r>
        <w:rPr>
          <w:noProof/>
        </w:rPr>
        <w:t>96</w:t>
      </w:r>
      <w:r>
        <w:fldChar w:fldCharType="end"/>
      </w:r>
    </w:p>
    <w:p w:rsidR="00611683" w:rsidRDefault="0071088D">
      <w:pPr>
        <w:pStyle w:val="indexentry0"/>
      </w:pPr>
      <w:r>
        <w:t xml:space="preserve">   </w:t>
      </w:r>
      <w:hyperlink w:anchor="Section_b81344c591754b0ca53049c5c59fcc6b">
        <w:r>
          <w:rPr>
            <w:rStyle w:val="Hyperlink"/>
          </w:rPr>
          <w:t>idDiscussAnchor</w:t>
        </w:r>
      </w:hyperlink>
      <w:r>
        <w:t xml:space="preserve"> </w:t>
      </w:r>
      <w:r>
        <w:fldChar w:fldCharType="begin"/>
      </w:r>
      <w:r>
        <w:instrText>PAGEREF Sec</w:instrText>
      </w:r>
      <w:r>
        <w:instrText>tion_b81344c591754b0ca53049c5c59fcc6b</w:instrText>
      </w:r>
      <w:r>
        <w:fldChar w:fldCharType="separate"/>
      </w:r>
      <w:r>
        <w:rPr>
          <w:noProof/>
        </w:rPr>
        <w:t>98</w:t>
      </w:r>
      <w:r>
        <w:fldChar w:fldCharType="end"/>
      </w:r>
    </w:p>
    <w:p w:rsidR="00611683" w:rsidRDefault="0071088D">
      <w:pPr>
        <w:pStyle w:val="indexentry0"/>
      </w:pPr>
      <w:r>
        <w:t xml:space="preserve">   </w:t>
      </w: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611683" w:rsidRDefault="0071088D">
      <w:pPr>
        <w:pStyle w:val="indexentry0"/>
      </w:pPr>
      <w:hyperlink w:anchor="Section_34decfc71f3e4c74807879bb0cb75fdd">
        <w:r>
          <w:rPr>
            <w:rStyle w:val="Hyperlink"/>
          </w:rPr>
          <w:t>shapePath g</w:t>
        </w:r>
        <w:r>
          <w:rPr>
            <w:rStyle w:val="Hyperlink"/>
          </w:rPr>
          <w:t>eometry property</w:t>
        </w:r>
      </w:hyperlink>
      <w:r>
        <w:t xml:space="preserve"> </w:t>
      </w:r>
      <w:r>
        <w:fldChar w:fldCharType="begin"/>
      </w:r>
      <w:r>
        <w:instrText>PAGEREF Section_34decfc71f3e4c74807879bb0cb75fdd</w:instrText>
      </w:r>
      <w:r>
        <w:fldChar w:fldCharType="separate"/>
      </w:r>
      <w:r>
        <w:rPr>
          <w:noProof/>
        </w:rPr>
        <w:t>166</w:t>
      </w:r>
      <w:r>
        <w:fldChar w:fldCharType="end"/>
      </w:r>
    </w:p>
    <w:p w:rsidR="00611683" w:rsidRDefault="0071088D">
      <w:pPr>
        <w:pStyle w:val="indexentry0"/>
      </w:pP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611683" w:rsidRDefault="0071088D">
      <w:pPr>
        <w:pStyle w:val="indexentry0"/>
      </w:pPr>
      <w:r>
        <w:t>Signature Line property</w:t>
      </w:r>
    </w:p>
    <w:p w:rsidR="00611683" w:rsidRDefault="0071088D">
      <w:pPr>
        <w:pStyle w:val="indexentry0"/>
      </w:pPr>
      <w:r>
        <w:t xml:space="preserve">   </w:t>
      </w: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611683" w:rsidRDefault="0071088D">
      <w:pPr>
        <w:pStyle w:val="indexentry0"/>
      </w:pPr>
      <w:r>
        <w:t xml:space="preserve">   </w:t>
      </w:r>
      <w:hyperlink w:anchor="Section_6e86a920c0cd4ed6bf31d789a4264a83">
        <w:r>
          <w:rPr>
            <w:rStyle w:val="Hyperlink"/>
          </w:rPr>
          <w:t>wzSigSetupAddlXml</w:t>
        </w:r>
      </w:hyperlink>
      <w:r>
        <w:t xml:space="preserve"> </w:t>
      </w:r>
      <w:r>
        <w:fldChar w:fldCharType="begin"/>
      </w:r>
      <w:r>
        <w:instrText>PAGEREF Section_6e86a920c0cd4ed6bf31d789a4264a83</w:instrText>
      </w:r>
      <w:r>
        <w:fldChar w:fldCharType="separate"/>
      </w:r>
      <w:r>
        <w:rPr>
          <w:noProof/>
        </w:rPr>
        <w:t>462</w:t>
      </w:r>
      <w:r>
        <w:fldChar w:fldCharType="end"/>
      </w:r>
    </w:p>
    <w:p w:rsidR="00611683" w:rsidRDefault="0071088D">
      <w:pPr>
        <w:pStyle w:val="indexentry0"/>
      </w:pPr>
      <w:r>
        <w:t xml:space="preserve">   </w:t>
      </w:r>
      <w:hyperlink w:anchor="Section_360d5441a49244c9a385be6c8c13d842">
        <w:r>
          <w:rPr>
            <w:rStyle w:val="Hyperlink"/>
          </w:rPr>
          <w:t>wzSigSetupAddlXml_complex</w:t>
        </w:r>
      </w:hyperlink>
      <w:r>
        <w:t xml:space="preserve"> </w:t>
      </w:r>
      <w:r>
        <w:fldChar w:fldCharType="begin"/>
      </w:r>
      <w:r>
        <w:instrText>PAGEREF Section_360d5441a49244c9a385be6c8c13d842</w:instrText>
      </w:r>
      <w:r>
        <w:fldChar w:fldCharType="separate"/>
      </w:r>
      <w:r>
        <w:rPr>
          <w:noProof/>
        </w:rPr>
        <w:t>462</w:t>
      </w:r>
      <w:r>
        <w:fldChar w:fldCharType="end"/>
      </w:r>
    </w:p>
    <w:p w:rsidR="00611683" w:rsidRDefault="0071088D">
      <w:pPr>
        <w:pStyle w:val="indexentry0"/>
      </w:pPr>
      <w:r>
        <w:t xml:space="preserve">   </w:t>
      </w:r>
      <w:hyperlink w:anchor="Section_dba74b238767407999d92f2f35ed5d90">
        <w:r>
          <w:rPr>
            <w:rStyle w:val="Hyperlink"/>
          </w:rPr>
          <w:t>wzSigSetupId</w:t>
        </w:r>
      </w:hyperlink>
      <w:r>
        <w:t xml:space="preserve"> </w:t>
      </w:r>
      <w:r>
        <w:fldChar w:fldCharType="begin"/>
      </w:r>
      <w:r>
        <w:instrText>PAGEREF Section_dba74b238767407999d92f2f35ed5d90</w:instrText>
      </w:r>
      <w:r>
        <w:fldChar w:fldCharType="separate"/>
      </w:r>
      <w:r>
        <w:rPr>
          <w:noProof/>
        </w:rPr>
        <w:t>456</w:t>
      </w:r>
      <w:r>
        <w:fldChar w:fldCharType="end"/>
      </w:r>
    </w:p>
    <w:p w:rsidR="00611683" w:rsidRDefault="0071088D">
      <w:pPr>
        <w:pStyle w:val="indexentry0"/>
      </w:pPr>
      <w:r>
        <w:t xml:space="preserve">   </w:t>
      </w:r>
      <w:hyperlink w:anchor="Section_50d1681efd5742ad87e3ab6ad482c4db">
        <w:r>
          <w:rPr>
            <w:rStyle w:val="Hyperlink"/>
          </w:rPr>
          <w:t>wzSigSetupId_complex</w:t>
        </w:r>
      </w:hyperlink>
      <w:r>
        <w:t xml:space="preserve"> </w:t>
      </w:r>
      <w:r>
        <w:fldChar w:fldCharType="begin"/>
      </w:r>
      <w:r>
        <w:instrText>PAGEREF Section_50d1681efd5742ad87e3ab6ad482c4db</w:instrText>
      </w:r>
      <w:r>
        <w:fldChar w:fldCharType="separate"/>
      </w:r>
      <w:r>
        <w:rPr>
          <w:noProof/>
        </w:rPr>
        <w:t>457</w:t>
      </w:r>
      <w:r>
        <w:fldChar w:fldCharType="end"/>
      </w:r>
    </w:p>
    <w:p w:rsidR="00611683" w:rsidRDefault="0071088D">
      <w:pPr>
        <w:pStyle w:val="indexentry0"/>
      </w:pPr>
      <w:r>
        <w:t xml:space="preserve">   </w:t>
      </w:r>
      <w:hyperlink w:anchor="Section_c2f70ea15e6843158d1517984ef5b32b">
        <w:r>
          <w:rPr>
            <w:rStyle w:val="Hyperlink"/>
          </w:rPr>
          <w:t>wzSigSetupProvId</w:t>
        </w:r>
      </w:hyperlink>
      <w:r>
        <w:t xml:space="preserve"> </w:t>
      </w:r>
      <w:r>
        <w:fldChar w:fldCharType="begin"/>
      </w:r>
      <w:r>
        <w:instrText>PAGEREF Section_c2f70ea15e6843158d1517984ef5b32b</w:instrText>
      </w:r>
      <w:r>
        <w:fldChar w:fldCharType="separate"/>
      </w:r>
      <w:r>
        <w:rPr>
          <w:noProof/>
        </w:rPr>
        <w:t>457</w:t>
      </w:r>
      <w:r>
        <w:fldChar w:fldCharType="end"/>
      </w:r>
    </w:p>
    <w:p w:rsidR="00611683" w:rsidRDefault="0071088D">
      <w:pPr>
        <w:pStyle w:val="indexentry0"/>
      </w:pPr>
      <w:r>
        <w:t xml:space="preserve">   </w:t>
      </w:r>
      <w:hyperlink w:anchor="Section_0ce7cfe707e840b09ee5e2fcff770d0b">
        <w:r>
          <w:rPr>
            <w:rStyle w:val="Hyperlink"/>
          </w:rPr>
          <w:t>wzSigSetupProvId_complex</w:t>
        </w:r>
      </w:hyperlink>
      <w:r>
        <w:t xml:space="preserve"> </w:t>
      </w:r>
      <w:r>
        <w:fldChar w:fldCharType="begin"/>
      </w:r>
      <w:r>
        <w:instrText>PAGEREF Section_0ce7cfe707e840b09ee5e2fcff770d0b</w:instrText>
      </w:r>
      <w:r>
        <w:fldChar w:fldCharType="separate"/>
      </w:r>
      <w:r>
        <w:rPr>
          <w:noProof/>
        </w:rPr>
        <w:t>458</w:t>
      </w:r>
      <w:r>
        <w:fldChar w:fldCharType="end"/>
      </w:r>
    </w:p>
    <w:p w:rsidR="00611683" w:rsidRDefault="0071088D">
      <w:pPr>
        <w:pStyle w:val="indexentry0"/>
      </w:pPr>
      <w:r>
        <w:t xml:space="preserve">   </w:t>
      </w:r>
      <w:hyperlink w:anchor="Section_9b8a6edf9ccf4bb1a34dfdb664832dff">
        <w:r>
          <w:rPr>
            <w:rStyle w:val="Hyperlink"/>
          </w:rPr>
          <w:t>wzSigSetupProvUrl</w:t>
        </w:r>
      </w:hyperlink>
      <w:r>
        <w:t xml:space="preserve"> </w:t>
      </w:r>
      <w:r>
        <w:fldChar w:fldCharType="begin"/>
      </w:r>
      <w:r>
        <w:instrText>PAGEREF Section_9b8a6edf9ccf4bb1a34dfdb664832dff</w:instrText>
      </w:r>
      <w:r>
        <w:fldChar w:fldCharType="separate"/>
      </w:r>
      <w:r>
        <w:rPr>
          <w:noProof/>
        </w:rPr>
        <w:t>463</w:t>
      </w:r>
      <w:r>
        <w:fldChar w:fldCharType="end"/>
      </w:r>
    </w:p>
    <w:p w:rsidR="00611683" w:rsidRDefault="0071088D">
      <w:pPr>
        <w:pStyle w:val="indexentry0"/>
      </w:pPr>
      <w:r>
        <w:t xml:space="preserve">   </w:t>
      </w:r>
      <w:hyperlink w:anchor="Section_539874307cdb44e1996cce503429895f">
        <w:r>
          <w:rPr>
            <w:rStyle w:val="Hyperlink"/>
          </w:rPr>
          <w:t>wzSigSetupProvUrl_complex</w:t>
        </w:r>
      </w:hyperlink>
      <w:r>
        <w:t xml:space="preserve"> </w:t>
      </w:r>
      <w:r>
        <w:fldChar w:fldCharType="begin"/>
      </w:r>
      <w:r>
        <w:instrText>PAGEREF Section_539874307cdb44e1996cce503429895f</w:instrText>
      </w:r>
      <w:r>
        <w:fldChar w:fldCharType="separate"/>
      </w:r>
      <w:r>
        <w:rPr>
          <w:noProof/>
        </w:rPr>
        <w:t>463</w:t>
      </w:r>
      <w:r>
        <w:fldChar w:fldCharType="end"/>
      </w:r>
    </w:p>
    <w:p w:rsidR="00611683" w:rsidRDefault="0071088D">
      <w:pPr>
        <w:pStyle w:val="indexentry0"/>
      </w:pPr>
      <w:r>
        <w:t xml:space="preserve">  </w:t>
      </w:r>
      <w:r>
        <w:t xml:space="preserve"> </w:t>
      </w:r>
      <w:hyperlink w:anchor="Section_0f6f476e431b49fea1d6c9740d9e23f6">
        <w:r>
          <w:rPr>
            <w:rStyle w:val="Hyperlink"/>
          </w:rPr>
          <w:t>wzSigSetupSignInst</w:t>
        </w:r>
      </w:hyperlink>
      <w:r>
        <w:t xml:space="preserve"> </w:t>
      </w:r>
      <w:r>
        <w:fldChar w:fldCharType="begin"/>
      </w:r>
      <w:r>
        <w:instrText>PAGEREF Section_0f6f476e431b49fea1d6c9740d9e23f6</w:instrText>
      </w:r>
      <w:r>
        <w:fldChar w:fldCharType="separate"/>
      </w:r>
      <w:r>
        <w:rPr>
          <w:noProof/>
        </w:rPr>
        <w:t>461</w:t>
      </w:r>
      <w:r>
        <w:fldChar w:fldCharType="end"/>
      </w:r>
    </w:p>
    <w:p w:rsidR="00611683" w:rsidRDefault="0071088D">
      <w:pPr>
        <w:pStyle w:val="indexentry0"/>
      </w:pPr>
      <w:r>
        <w:t xml:space="preserve">   </w:t>
      </w:r>
      <w:hyperlink w:anchor="Section_5ab84c149564432c989af355b3f15be0">
        <w:r>
          <w:rPr>
            <w:rStyle w:val="Hyperlink"/>
          </w:rPr>
          <w:t>wzSigSetupSignInst_complex</w:t>
        </w:r>
      </w:hyperlink>
      <w:r>
        <w:t xml:space="preserve"> </w:t>
      </w:r>
      <w:r>
        <w:fldChar w:fldCharType="begin"/>
      </w:r>
      <w:r>
        <w:instrText>PAGEREF Section_5ab84c149564432c989af355b3f15be0</w:instrText>
      </w:r>
      <w:r>
        <w:fldChar w:fldCharType="separate"/>
      </w:r>
      <w:r>
        <w:rPr>
          <w:noProof/>
        </w:rPr>
        <w:t>461</w:t>
      </w:r>
      <w:r>
        <w:fldChar w:fldCharType="end"/>
      </w:r>
    </w:p>
    <w:p w:rsidR="00611683" w:rsidRDefault="0071088D">
      <w:pPr>
        <w:pStyle w:val="indexentry0"/>
      </w:pPr>
      <w:r>
        <w:t xml:space="preserve">   </w:t>
      </w:r>
      <w:hyperlink w:anchor="Section_b4acd5a4861e429ea5daf1b839cb1173">
        <w:r>
          <w:rPr>
            <w:rStyle w:val="Hyperlink"/>
          </w:rPr>
          <w:t>wzSigSetupSuggSigner</w:t>
        </w:r>
      </w:hyperlink>
      <w:r>
        <w:t xml:space="preserve"> </w:t>
      </w:r>
      <w:r>
        <w:fldChar w:fldCharType="begin"/>
      </w:r>
      <w:r>
        <w:instrText>PAGEREF Section_b4acd5a4861e429ea5daf1b839cb1173</w:instrText>
      </w:r>
      <w:r>
        <w:fldChar w:fldCharType="separate"/>
      </w:r>
      <w:r>
        <w:rPr>
          <w:noProof/>
        </w:rPr>
        <w:t>458</w:t>
      </w:r>
      <w:r>
        <w:fldChar w:fldCharType="end"/>
      </w:r>
    </w:p>
    <w:p w:rsidR="00611683" w:rsidRDefault="0071088D">
      <w:pPr>
        <w:pStyle w:val="indexentry0"/>
      </w:pPr>
      <w:r>
        <w:t xml:space="preserve">   </w:t>
      </w:r>
      <w:hyperlink w:anchor="Section_cd357cd354a8467abe1d458f547c325a">
        <w:r>
          <w:rPr>
            <w:rStyle w:val="Hyperlink"/>
          </w:rPr>
          <w:t>w</w:t>
        </w:r>
        <w:r>
          <w:rPr>
            <w:rStyle w:val="Hyperlink"/>
          </w:rPr>
          <w:t>zSigSetupSuggSigner_complex</w:t>
        </w:r>
      </w:hyperlink>
      <w:r>
        <w:t xml:space="preserve"> </w:t>
      </w:r>
      <w:r>
        <w:fldChar w:fldCharType="begin"/>
      </w:r>
      <w:r>
        <w:instrText>PAGEREF Section_cd357cd354a8467abe1d458f547c325a</w:instrText>
      </w:r>
      <w:r>
        <w:fldChar w:fldCharType="separate"/>
      </w:r>
      <w:r>
        <w:rPr>
          <w:noProof/>
        </w:rPr>
        <w:t>459</w:t>
      </w:r>
      <w:r>
        <w:fldChar w:fldCharType="end"/>
      </w:r>
    </w:p>
    <w:p w:rsidR="00611683" w:rsidRDefault="0071088D">
      <w:pPr>
        <w:pStyle w:val="indexentry0"/>
      </w:pPr>
      <w:r>
        <w:t xml:space="preserve">   </w:t>
      </w:r>
      <w:hyperlink w:anchor="Section_37a2fb28236c43ef86720c275d525d04">
        <w:r>
          <w:rPr>
            <w:rStyle w:val="Hyperlink"/>
          </w:rPr>
          <w:t>wzSigSetupSuggSigner2</w:t>
        </w:r>
      </w:hyperlink>
      <w:r>
        <w:t xml:space="preserve"> </w:t>
      </w:r>
      <w:r>
        <w:fldChar w:fldCharType="begin"/>
      </w:r>
      <w:r>
        <w:instrText>PAGEREF Section_37a2fb28236c43ef86720c275d525d04</w:instrText>
      </w:r>
      <w:r>
        <w:fldChar w:fldCharType="separate"/>
      </w:r>
      <w:r>
        <w:rPr>
          <w:noProof/>
        </w:rPr>
        <w:t>459</w:t>
      </w:r>
      <w:r>
        <w:fldChar w:fldCharType="end"/>
      </w:r>
    </w:p>
    <w:p w:rsidR="00611683" w:rsidRDefault="0071088D">
      <w:pPr>
        <w:pStyle w:val="indexentry0"/>
      </w:pPr>
      <w:r>
        <w:t xml:space="preserve">   </w:t>
      </w:r>
      <w:hyperlink w:anchor="Section_d00a9ff0297b48308641ca7669e8f51c">
        <w:r>
          <w:rPr>
            <w:rStyle w:val="Hyperlink"/>
          </w:rPr>
          <w:t>wzSigSetupSuggSigner2_complex</w:t>
        </w:r>
      </w:hyperlink>
      <w:r>
        <w:t xml:space="preserve"> </w:t>
      </w:r>
      <w:r>
        <w:fldChar w:fldCharType="begin"/>
      </w:r>
      <w:r>
        <w:instrText>PAGEREF Section_d00a9ff0297b48308641ca7669e8f51c</w:instrText>
      </w:r>
      <w:r>
        <w:fldChar w:fldCharType="separate"/>
      </w:r>
      <w:r>
        <w:rPr>
          <w:noProof/>
        </w:rPr>
        <w:t>460</w:t>
      </w:r>
      <w:r>
        <w:fldChar w:fldCharType="end"/>
      </w:r>
    </w:p>
    <w:p w:rsidR="00611683" w:rsidRDefault="0071088D">
      <w:pPr>
        <w:pStyle w:val="indexentry0"/>
      </w:pPr>
      <w:r>
        <w:t xml:space="preserve">   </w:t>
      </w:r>
      <w:hyperlink w:anchor="Section_b6f21018d23849e9a0885605f1ac75a4">
        <w:r>
          <w:rPr>
            <w:rStyle w:val="Hyperlink"/>
          </w:rPr>
          <w:t>wzSigSetupSuggSignerEmail</w:t>
        </w:r>
      </w:hyperlink>
      <w:r>
        <w:t xml:space="preserve"> </w:t>
      </w:r>
      <w:r>
        <w:fldChar w:fldCharType="begin"/>
      </w:r>
      <w:r>
        <w:instrText>PAGEREF Section_b6f21018d23849e9a0885605f1ac75a4</w:instrText>
      </w:r>
      <w:r>
        <w:fldChar w:fldCharType="separate"/>
      </w:r>
      <w:r>
        <w:rPr>
          <w:noProof/>
        </w:rPr>
        <w:t>460</w:t>
      </w:r>
      <w:r>
        <w:fldChar w:fldCharType="end"/>
      </w:r>
    </w:p>
    <w:p w:rsidR="00611683" w:rsidRDefault="0071088D">
      <w:pPr>
        <w:pStyle w:val="indexentry0"/>
      </w:pPr>
      <w:r>
        <w:t xml:space="preserve">   </w:t>
      </w:r>
      <w:hyperlink w:anchor="Section_05478f9b3a614e1fae73638eaf28bd73">
        <w:r>
          <w:rPr>
            <w:rStyle w:val="Hyperlink"/>
          </w:rPr>
          <w:t>wzSigSetupSuggSignerEmail_complex</w:t>
        </w:r>
      </w:hyperlink>
      <w:r>
        <w:t xml:space="preserve"> </w:t>
      </w:r>
      <w:r>
        <w:fldChar w:fldCharType="begin"/>
      </w:r>
      <w:r>
        <w:instrText>PAGEREF Section_05478f9b3a614e1fae73638eaf28bd73</w:instrText>
      </w:r>
      <w:r>
        <w:fldChar w:fldCharType="separate"/>
      </w:r>
      <w:r>
        <w:rPr>
          <w:noProof/>
        </w:rPr>
        <w:t>461</w:t>
      </w:r>
      <w:r>
        <w:fldChar w:fldCharType="end"/>
      </w:r>
    </w:p>
    <w:p w:rsidR="00611683" w:rsidRDefault="0071088D">
      <w:pPr>
        <w:pStyle w:val="indexentry0"/>
      </w:pPr>
      <w:hyperlink w:anchor="Section_92c58c3ec6d945dab06b1a5e79eef98a">
        <w:r>
          <w:rPr>
            <w:rStyle w:val="Hyperlink"/>
          </w:rPr>
          <w:t>sizerelh group shape 2 property</w:t>
        </w:r>
      </w:hyperlink>
      <w:r>
        <w:t xml:space="preserve"> </w:t>
      </w:r>
      <w:r>
        <w:fldChar w:fldCharType="begin"/>
      </w:r>
      <w:r>
        <w:instrText>PAGEREF</w:instrText>
      </w:r>
      <w:r>
        <w:instrText xml:space="preserve"> Section_92c58c3ec6d945dab06b1a5e79eef98a</w:instrText>
      </w:r>
      <w:r>
        <w:fldChar w:fldCharType="separate"/>
      </w:r>
      <w:r>
        <w:rPr>
          <w:noProof/>
        </w:rPr>
        <w:t>162</w:t>
      </w:r>
      <w:r>
        <w:fldChar w:fldCharType="end"/>
      </w:r>
    </w:p>
    <w:p w:rsidR="00611683" w:rsidRDefault="0071088D">
      <w:pPr>
        <w:pStyle w:val="indexentry0"/>
      </w:pPr>
      <w:hyperlink w:anchor="Section_6f849a8638e1491bbb32053d7c295545">
        <w:r>
          <w:rPr>
            <w:rStyle w:val="Hyperlink"/>
          </w:rPr>
          <w:t>sizerelv group shape 2 property</w:t>
        </w:r>
      </w:hyperlink>
      <w:r>
        <w:t xml:space="preserve"> </w:t>
      </w:r>
      <w:r>
        <w:fldChar w:fldCharType="begin"/>
      </w:r>
      <w:r>
        <w:instrText>PAGEREF Section_6f849a8638e1491bbb32053d7c295545</w:instrText>
      </w:r>
      <w:r>
        <w:fldChar w:fldCharType="separate"/>
      </w:r>
      <w:r>
        <w:rPr>
          <w:noProof/>
        </w:rPr>
        <w:t>163</w:t>
      </w:r>
      <w:r>
        <w:fldChar w:fldCharType="end"/>
      </w:r>
    </w:p>
    <w:p w:rsidR="00611683" w:rsidRDefault="0071088D">
      <w:pPr>
        <w:pStyle w:val="indexentry0"/>
      </w:pPr>
      <w:hyperlink w:anchor="Section_1aee43f2e58a49e080fee2a6c6ac3a60">
        <w:r>
          <w:rPr>
            <w:rStyle w:val="Hyperlink"/>
          </w:rPr>
          <w:t>spc</w:t>
        </w:r>
        <w:r>
          <w:rPr>
            <w:rStyle w:val="Hyperlink"/>
          </w:rPr>
          <w:t>oa callout property</w:t>
        </w:r>
      </w:hyperlink>
      <w:r>
        <w:t xml:space="preserve"> </w:t>
      </w:r>
      <w:r>
        <w:fldChar w:fldCharType="begin"/>
      </w:r>
      <w:r>
        <w:instrText>PAGEREF Section_1aee43f2e58a49e080fee2a6c6ac3a60</w:instrText>
      </w:r>
      <w:r>
        <w:fldChar w:fldCharType="separate"/>
      </w:r>
      <w:r>
        <w:rPr>
          <w:noProof/>
        </w:rPr>
        <w:t>106</w:t>
      </w:r>
      <w:r>
        <w:fldChar w:fldCharType="end"/>
      </w:r>
    </w:p>
    <w:p w:rsidR="00611683" w:rsidRDefault="0071088D">
      <w:pPr>
        <w:pStyle w:val="indexentry0"/>
      </w:pPr>
      <w:hyperlink w:anchor="Section_6871c7b25eae44379cddefb2f60fc005">
        <w:r>
          <w:rPr>
            <w:rStyle w:val="Hyperlink"/>
          </w:rPr>
          <w:t>spcod callout property</w:t>
        </w:r>
      </w:hyperlink>
      <w:r>
        <w:t xml:space="preserve"> </w:t>
      </w:r>
      <w:r>
        <w:fldChar w:fldCharType="begin"/>
      </w:r>
      <w:r>
        <w:instrText>PAGEREF Section_6871c7b25eae44379cddefb2f60fc005</w:instrText>
      </w:r>
      <w:r>
        <w:fldChar w:fldCharType="separate"/>
      </w:r>
      <w:r>
        <w:rPr>
          <w:noProof/>
        </w:rPr>
        <w:t>107</w:t>
      </w:r>
      <w:r>
        <w:fldChar w:fldCharType="end"/>
      </w:r>
    </w:p>
    <w:p w:rsidR="00611683" w:rsidRDefault="00611683">
      <w:pPr>
        <w:spacing w:before="0" w:after="0"/>
        <w:rPr>
          <w:sz w:val="16"/>
        </w:rPr>
      </w:pPr>
    </w:p>
    <w:p w:rsidR="00611683" w:rsidRDefault="0071088D">
      <w:pPr>
        <w:pStyle w:val="indexheader"/>
      </w:pPr>
      <w:r>
        <w:t>T</w:t>
      </w:r>
    </w:p>
    <w:p w:rsidR="00611683" w:rsidRDefault="00611683">
      <w:pPr>
        <w:spacing w:before="0" w:after="0"/>
        <w:rPr>
          <w:sz w:val="16"/>
        </w:rPr>
      </w:pPr>
    </w:p>
    <w:p w:rsidR="00611683" w:rsidRDefault="0071088D">
      <w:pPr>
        <w:pStyle w:val="indexentry0"/>
      </w:pPr>
      <w:hyperlink w:anchor="Section_346608a3bca24607b98b5f3c77f607d2">
        <w:r>
          <w:rPr>
            <w:rStyle w:val="Hyperlink"/>
          </w:rPr>
          <w:t>TABLEFLAGS OfficeArtRecord type</w:t>
        </w:r>
      </w:hyperlink>
      <w:r>
        <w:t xml:space="preserve"> </w:t>
      </w:r>
      <w:r>
        <w:fldChar w:fldCharType="begin"/>
      </w:r>
      <w:r>
        <w:instrText>PAGEREF Section_346608a3bca24607b98b5f3c77f607d2</w:instrText>
      </w:r>
      <w:r>
        <w:fldChar w:fldCharType="separate"/>
      </w:r>
      <w:r>
        <w:rPr>
          <w:noProof/>
        </w:rPr>
        <w:t>91</w:t>
      </w:r>
      <w:r>
        <w:fldChar w:fldCharType="end"/>
      </w:r>
    </w:p>
    <w:p w:rsidR="00611683" w:rsidRDefault="0071088D">
      <w:pPr>
        <w:pStyle w:val="indexentry0"/>
      </w:pPr>
      <w:hyperlink w:anchor="Section_376e9c9716df45f2bd6ba67ba657ef4c">
        <w:r>
          <w:rPr>
            <w:rStyle w:val="Hyperlink"/>
          </w:rPr>
          <w:t>tableProperties group shape property</w:t>
        </w:r>
      </w:hyperlink>
      <w:r>
        <w:t xml:space="preserve"> </w:t>
      </w:r>
      <w:r>
        <w:fldChar w:fldCharType="begin"/>
      </w:r>
      <w:r>
        <w:instrText>PAGEREF S</w:instrText>
      </w:r>
      <w:r>
        <w:instrText>ection_376e9c9716df45f2bd6ba67ba657ef4c</w:instrText>
      </w:r>
      <w:r>
        <w:fldChar w:fldCharType="separate"/>
      </w:r>
      <w:r>
        <w:rPr>
          <w:noProof/>
        </w:rPr>
        <w:t>153</w:t>
      </w:r>
      <w:r>
        <w:fldChar w:fldCharType="end"/>
      </w:r>
    </w:p>
    <w:p w:rsidR="00611683" w:rsidRDefault="0071088D">
      <w:pPr>
        <w:pStyle w:val="indexentry0"/>
      </w:pPr>
      <w:hyperlink w:anchor="Section_45891407a4b14f2693a8ded15531c62c">
        <w:r>
          <w:rPr>
            <w:rStyle w:val="Hyperlink"/>
          </w:rPr>
          <w:t>tableRowProperties group shape property</w:t>
        </w:r>
      </w:hyperlink>
      <w:r>
        <w:t xml:space="preserve"> </w:t>
      </w:r>
      <w:r>
        <w:fldChar w:fldCharType="begin"/>
      </w:r>
      <w:r>
        <w:instrText>PAGEREF Section_45891407a4b14f2693a8ded15531c62c</w:instrText>
      </w:r>
      <w:r>
        <w:fldChar w:fldCharType="separate"/>
      </w:r>
      <w:r>
        <w:rPr>
          <w:noProof/>
        </w:rPr>
        <w:t>154</w:t>
      </w:r>
      <w:r>
        <w:fldChar w:fldCharType="end"/>
      </w:r>
    </w:p>
    <w:p w:rsidR="00611683" w:rsidRDefault="0071088D">
      <w:pPr>
        <w:pStyle w:val="indexentry0"/>
      </w:pPr>
      <w:hyperlink w:anchor="Section_102f9c9918f94bb0acf5a12f8c23ec23">
        <w:r>
          <w:rPr>
            <w:rStyle w:val="Hyperlink"/>
          </w:rPr>
          <w:t>tableRowProperties_complex group shape property</w:t>
        </w:r>
      </w:hyperlink>
      <w:r>
        <w:t xml:space="preserve"> </w:t>
      </w:r>
      <w:r>
        <w:fldChar w:fldCharType="begin"/>
      </w:r>
      <w:r>
        <w:instrText>PAGEREF Section_102f9c9918f94bb0acf5a12f8c23ec23</w:instrText>
      </w:r>
      <w:r>
        <w:fldChar w:fldCharType="separate"/>
      </w:r>
      <w:r>
        <w:rPr>
          <w:noProof/>
        </w:rPr>
        <w:t>154</w:t>
      </w:r>
      <w:r>
        <w:fldChar w:fldCharType="end"/>
      </w:r>
    </w:p>
    <w:p w:rsidR="00611683" w:rsidRDefault="0071088D">
      <w:pPr>
        <w:pStyle w:val="indexentry0"/>
      </w:pPr>
      <w:hyperlink w:anchor="Section_ab9e4283a47f429c8c2b683a3a7f16d1">
        <w:r>
          <w:rPr>
            <w:rStyle w:val="Hyperlink"/>
          </w:rPr>
          <w:t>Text Boolean properties</w:t>
        </w:r>
      </w:hyperlink>
      <w:r>
        <w:t xml:space="preserve"> </w:t>
      </w:r>
      <w:r>
        <w:fldChar w:fldCharType="begin"/>
      </w:r>
      <w:r>
        <w:instrText>PAGEREF Section_ab9e4283a47f429c8c2b683a3a7f16d1</w:instrText>
      </w:r>
      <w:r>
        <w:fldChar w:fldCharType="separate"/>
      </w:r>
      <w:r>
        <w:rPr>
          <w:noProof/>
        </w:rPr>
        <w:t>408</w:t>
      </w:r>
      <w:r>
        <w:fldChar w:fldCharType="end"/>
      </w:r>
    </w:p>
    <w:p w:rsidR="00611683" w:rsidRDefault="0071088D">
      <w:pPr>
        <w:pStyle w:val="indexentry0"/>
      </w:pPr>
      <w:r>
        <w:t>Text property</w:t>
      </w:r>
    </w:p>
    <w:p w:rsidR="00611683" w:rsidRDefault="0071088D">
      <w:pPr>
        <w:pStyle w:val="indexentry0"/>
      </w:pPr>
      <w:r>
        <w:t xml:space="preserve">   </w:t>
      </w:r>
      <w:hyperlink w:anchor="Section_908585b249d547aab2e05436025a7ad4">
        <w:r>
          <w:rPr>
            <w:rStyle w:val="Hyperlink"/>
          </w:rPr>
          <w:t>anchorText</w:t>
        </w:r>
      </w:hyperlink>
      <w:r>
        <w:t xml:space="preserve"> </w:t>
      </w:r>
      <w:r>
        <w:fldChar w:fldCharType="begin"/>
      </w:r>
      <w:r>
        <w:instrText>PAGEREF Section_908585b249d547aab2e05436025a7ad4</w:instrText>
      </w:r>
      <w:r>
        <w:fldChar w:fldCharType="separate"/>
      </w:r>
      <w:r>
        <w:rPr>
          <w:noProof/>
        </w:rPr>
        <w:t>404</w:t>
      </w:r>
      <w:r>
        <w:fldChar w:fldCharType="end"/>
      </w:r>
    </w:p>
    <w:p w:rsidR="00611683" w:rsidRDefault="0071088D">
      <w:pPr>
        <w:pStyle w:val="indexentry0"/>
      </w:pPr>
      <w:r>
        <w:t xml:space="preserve">   </w:t>
      </w:r>
      <w:hyperlink w:anchor="Section_0f71ad6360e1490cb1e92a9a463de476">
        <w:r>
          <w:rPr>
            <w:rStyle w:val="Hyperlink"/>
          </w:rPr>
          <w:t>cdirFont</w:t>
        </w:r>
      </w:hyperlink>
      <w:r>
        <w:t xml:space="preserve"> </w:t>
      </w:r>
      <w:r>
        <w:fldChar w:fldCharType="begin"/>
      </w:r>
      <w:r>
        <w:instrText>PAGEREF Section_0f71ad6360e1490cb1e92a9a463de476</w:instrText>
      </w:r>
      <w:r>
        <w:fldChar w:fldCharType="separate"/>
      </w:r>
      <w:r>
        <w:rPr>
          <w:noProof/>
        </w:rPr>
        <w:t>405</w:t>
      </w:r>
      <w:r>
        <w:fldChar w:fldCharType="end"/>
      </w:r>
    </w:p>
    <w:p w:rsidR="00611683" w:rsidRDefault="0071088D">
      <w:pPr>
        <w:pStyle w:val="indexentry0"/>
      </w:pPr>
      <w:r>
        <w:t xml:space="preserve">   </w:t>
      </w:r>
      <w:hyperlink w:anchor="Section_a1e315f3bec7418ab872379cf08bbeba">
        <w:r>
          <w:rPr>
            <w:rStyle w:val="Hyperlink"/>
          </w:rPr>
          <w:t>dxTextBottom</w:t>
        </w:r>
      </w:hyperlink>
      <w:r>
        <w:t xml:space="preserve"> </w:t>
      </w:r>
      <w:r>
        <w:fldChar w:fldCharType="begin"/>
      </w:r>
      <w:r>
        <w:instrText>PAGEREF Section_a1e315f3bec7418ab872379cf08bbeba</w:instrText>
      </w:r>
      <w:r>
        <w:fldChar w:fldCharType="separate"/>
      </w:r>
      <w:r>
        <w:rPr>
          <w:noProof/>
        </w:rPr>
        <w:t>402</w:t>
      </w:r>
      <w:r>
        <w:fldChar w:fldCharType="end"/>
      </w:r>
    </w:p>
    <w:p w:rsidR="00611683" w:rsidRDefault="0071088D">
      <w:pPr>
        <w:pStyle w:val="indexentry0"/>
      </w:pPr>
      <w:r>
        <w:t xml:space="preserve">   </w:t>
      </w:r>
      <w:hyperlink w:anchor="Section_e89d660e4f084786a159ee90cc76c9ac">
        <w:r>
          <w:rPr>
            <w:rStyle w:val="Hyperlink"/>
          </w:rPr>
          <w:t>dxTextLeft</w:t>
        </w:r>
      </w:hyperlink>
      <w:r>
        <w:t xml:space="preserve"> </w:t>
      </w:r>
      <w:r>
        <w:fldChar w:fldCharType="begin"/>
      </w:r>
      <w:r>
        <w:instrText>PAGEREF Section_e89d660e4f084786a159ee90cc76c9ac</w:instrText>
      </w:r>
      <w:r>
        <w:fldChar w:fldCharType="separate"/>
      </w:r>
      <w:r>
        <w:rPr>
          <w:noProof/>
        </w:rPr>
        <w:t>401</w:t>
      </w:r>
      <w:r>
        <w:fldChar w:fldCharType="end"/>
      </w:r>
    </w:p>
    <w:p w:rsidR="00611683" w:rsidRDefault="0071088D">
      <w:pPr>
        <w:pStyle w:val="indexentry0"/>
      </w:pPr>
      <w:r>
        <w:t xml:space="preserve">   </w:t>
      </w:r>
      <w:hyperlink w:anchor="Section_4d1d87bde76f4f26a86f82b26f2c1b9b">
        <w:r>
          <w:rPr>
            <w:rStyle w:val="Hyperlink"/>
          </w:rPr>
          <w:t>dxTextRight</w:t>
        </w:r>
      </w:hyperlink>
      <w:r>
        <w:t xml:space="preserve"> </w:t>
      </w:r>
      <w:r>
        <w:fldChar w:fldCharType="begin"/>
      </w:r>
      <w:r>
        <w:instrText>PAGEREF Section_4d1d87bde76f4f26a86f82b26f2c1b9b</w:instrText>
      </w:r>
      <w:r>
        <w:fldChar w:fldCharType="separate"/>
      </w:r>
      <w:r>
        <w:rPr>
          <w:noProof/>
        </w:rPr>
        <w:t>402</w:t>
      </w:r>
      <w:r>
        <w:fldChar w:fldCharType="end"/>
      </w:r>
    </w:p>
    <w:p w:rsidR="00611683" w:rsidRDefault="0071088D">
      <w:pPr>
        <w:pStyle w:val="indexentry0"/>
      </w:pPr>
      <w:r>
        <w:t xml:space="preserve">   </w:t>
      </w:r>
      <w:hyperlink w:anchor="Section_7bb231df17ce41118eba9a8337e96563">
        <w:r>
          <w:rPr>
            <w:rStyle w:val="Hyperlink"/>
          </w:rPr>
          <w:t>dyTextTop</w:t>
        </w:r>
      </w:hyperlink>
      <w:r>
        <w:t xml:space="preserve"> </w:t>
      </w:r>
      <w:r>
        <w:fldChar w:fldCharType="begin"/>
      </w:r>
      <w:r>
        <w:instrText>PAGEREF Section_7bb231df17ce41118eba9a8337e96563</w:instrText>
      </w:r>
      <w:r>
        <w:fldChar w:fldCharType="separate"/>
      </w:r>
      <w:r>
        <w:rPr>
          <w:noProof/>
        </w:rPr>
        <w:t>401</w:t>
      </w:r>
      <w:r>
        <w:fldChar w:fldCharType="end"/>
      </w:r>
    </w:p>
    <w:p w:rsidR="00611683" w:rsidRDefault="0071088D">
      <w:pPr>
        <w:pStyle w:val="indexentry0"/>
      </w:pPr>
      <w:r>
        <w:t xml:space="preserve">   </w:t>
      </w:r>
      <w:hyperlink w:anchor="Section_720d88e934ef486a817a888d1de31b06">
        <w:r>
          <w:rPr>
            <w:rStyle w:val="Hyperlink"/>
          </w:rPr>
          <w:t>hspNext</w:t>
        </w:r>
      </w:hyperlink>
      <w:r>
        <w:t xml:space="preserve"> </w:t>
      </w:r>
      <w:r>
        <w:fldChar w:fldCharType="begin"/>
      </w:r>
      <w:r>
        <w:instrText>PAGEREF Section_720d88e934ef486a817a888d1de31b06</w:instrText>
      </w:r>
      <w:r>
        <w:fldChar w:fldCharType="separate"/>
      </w:r>
      <w:r>
        <w:rPr>
          <w:noProof/>
        </w:rPr>
        <w:t>405</w:t>
      </w:r>
      <w:r>
        <w:fldChar w:fldCharType="end"/>
      </w:r>
    </w:p>
    <w:p w:rsidR="00611683" w:rsidRDefault="0071088D">
      <w:pPr>
        <w:pStyle w:val="indexentry0"/>
      </w:pPr>
      <w:r>
        <w:t xml:space="preserve">   </w:t>
      </w:r>
      <w:hyperlink w:anchor="Section_6f50606e9a414555961f95317c8ed15c">
        <w:r>
          <w:rPr>
            <w:rStyle w:val="Hyperlink"/>
          </w:rPr>
          <w:t>lTxid</w:t>
        </w:r>
      </w:hyperlink>
      <w:r>
        <w:t xml:space="preserve"> </w:t>
      </w:r>
      <w:r>
        <w:fldChar w:fldCharType="begin"/>
      </w:r>
      <w:r>
        <w:instrText>PAGE</w:instrText>
      </w:r>
      <w:r>
        <w:instrText>REF Section_6f50606e9a414555961f95317c8ed15c</w:instrText>
      </w:r>
      <w:r>
        <w:fldChar w:fldCharType="separate"/>
      </w:r>
      <w:r>
        <w:rPr>
          <w:noProof/>
        </w:rPr>
        <w:t>400</w:t>
      </w:r>
      <w:r>
        <w:fldChar w:fldCharType="end"/>
      </w:r>
    </w:p>
    <w:p w:rsidR="00611683" w:rsidRDefault="0071088D">
      <w:pPr>
        <w:pStyle w:val="indexentry0"/>
      </w:pPr>
      <w:r>
        <w:t xml:space="preserve">   </w:t>
      </w:r>
      <w:hyperlink w:anchor="Section_ab9e4283a47f429c8c2b683a3a7f16d1">
        <w:r>
          <w:rPr>
            <w:rStyle w:val="Hyperlink"/>
          </w:rPr>
          <w:t>Text Boolean properties</w:t>
        </w:r>
      </w:hyperlink>
      <w:r>
        <w:t xml:space="preserve"> </w:t>
      </w:r>
      <w:r>
        <w:fldChar w:fldCharType="begin"/>
      </w:r>
      <w:r>
        <w:instrText>PAGEREF Section_ab9e4283a47f429c8c2b683a3a7f16d1</w:instrText>
      </w:r>
      <w:r>
        <w:fldChar w:fldCharType="separate"/>
      </w:r>
      <w:r>
        <w:rPr>
          <w:noProof/>
        </w:rPr>
        <w:t>408</w:t>
      </w:r>
      <w:r>
        <w:fldChar w:fldCharType="end"/>
      </w:r>
    </w:p>
    <w:p w:rsidR="00611683" w:rsidRDefault="0071088D">
      <w:pPr>
        <w:pStyle w:val="indexentry0"/>
      </w:pPr>
      <w:r>
        <w:t xml:space="preserve">   </w:t>
      </w:r>
      <w:hyperlink w:anchor="Section_14be074d962940aaa8689da9f3e08d03">
        <w:r>
          <w:rPr>
            <w:rStyle w:val="Hyperlink"/>
          </w:rPr>
          <w:t>tx</w:t>
        </w:r>
        <w:r>
          <w:rPr>
            <w:rStyle w:val="Hyperlink"/>
          </w:rPr>
          <w:t>dir</w:t>
        </w:r>
      </w:hyperlink>
      <w:r>
        <w:t xml:space="preserve"> </w:t>
      </w:r>
      <w:r>
        <w:fldChar w:fldCharType="begin"/>
      </w:r>
      <w:r>
        <w:instrText>PAGEREF Section_14be074d962940aaa8689da9f3e08d03</w:instrText>
      </w:r>
      <w:r>
        <w:fldChar w:fldCharType="separate"/>
      </w:r>
      <w:r>
        <w:rPr>
          <w:noProof/>
        </w:rPr>
        <w:t>406</w:t>
      </w:r>
      <w:r>
        <w:fldChar w:fldCharType="end"/>
      </w:r>
    </w:p>
    <w:p w:rsidR="00611683" w:rsidRDefault="0071088D">
      <w:pPr>
        <w:pStyle w:val="indexentry0"/>
      </w:pPr>
      <w:r>
        <w:t xml:space="preserve">   </w:t>
      </w:r>
      <w:hyperlink w:anchor="Section_8234eb61396340eea025a80cc7c4f628">
        <w:r>
          <w:rPr>
            <w:rStyle w:val="Hyperlink"/>
          </w:rPr>
          <w:t>txflTextFlow</w:t>
        </w:r>
      </w:hyperlink>
      <w:r>
        <w:t xml:space="preserve"> </w:t>
      </w:r>
      <w:r>
        <w:fldChar w:fldCharType="begin"/>
      </w:r>
      <w:r>
        <w:instrText>PAGEREF Section_8234eb61396340eea025a80cc7c4f628</w:instrText>
      </w:r>
      <w:r>
        <w:fldChar w:fldCharType="separate"/>
      </w:r>
      <w:r>
        <w:rPr>
          <w:noProof/>
        </w:rPr>
        <w:t>404</w:t>
      </w:r>
      <w:r>
        <w:fldChar w:fldCharType="end"/>
      </w:r>
    </w:p>
    <w:p w:rsidR="00611683" w:rsidRDefault="0071088D">
      <w:pPr>
        <w:pStyle w:val="indexentry0"/>
      </w:pPr>
      <w:r>
        <w:t xml:space="preserve">   </w:t>
      </w:r>
      <w:hyperlink w:anchor="Section_86c644d0408945b8a17b1ff865ffc1ff">
        <w:r>
          <w:rPr>
            <w:rStyle w:val="Hyperlink"/>
          </w:rPr>
          <w:t>unu</w:t>
        </w:r>
        <w:r>
          <w:rPr>
            <w:rStyle w:val="Hyperlink"/>
          </w:rPr>
          <w:t>sed134</w:t>
        </w:r>
      </w:hyperlink>
      <w:r>
        <w:t xml:space="preserve"> </w:t>
      </w:r>
      <w:r>
        <w:fldChar w:fldCharType="begin"/>
      </w:r>
      <w:r>
        <w:instrText>PAGEREF Section_86c644d0408945b8a17b1ff865ffc1ff</w:instrText>
      </w:r>
      <w:r>
        <w:fldChar w:fldCharType="separate"/>
      </w:r>
      <w:r>
        <w:rPr>
          <w:noProof/>
        </w:rPr>
        <w:t>403</w:t>
      </w:r>
      <w:r>
        <w:fldChar w:fldCharType="end"/>
      </w:r>
    </w:p>
    <w:p w:rsidR="00611683" w:rsidRDefault="0071088D">
      <w:pPr>
        <w:pStyle w:val="indexentry0"/>
      </w:pPr>
      <w:r>
        <w:t xml:space="preserve">   </w:t>
      </w:r>
      <w:hyperlink w:anchor="Section_7e19a6337be2438abed75401d24bb5bf">
        <w:r>
          <w:rPr>
            <w:rStyle w:val="Hyperlink"/>
          </w:rPr>
          <w:t>unused140</w:t>
        </w:r>
      </w:hyperlink>
      <w:r>
        <w:t xml:space="preserve"> </w:t>
      </w:r>
      <w:r>
        <w:fldChar w:fldCharType="begin"/>
      </w:r>
      <w:r>
        <w:instrText>PAGEREF Section_7e19a6337be2438abed75401d24bb5bf</w:instrText>
      </w:r>
      <w:r>
        <w:fldChar w:fldCharType="separate"/>
      </w:r>
      <w:r>
        <w:rPr>
          <w:noProof/>
        </w:rPr>
        <w:t>407</w:t>
      </w:r>
      <w:r>
        <w:fldChar w:fldCharType="end"/>
      </w:r>
    </w:p>
    <w:p w:rsidR="00611683" w:rsidRDefault="0071088D">
      <w:pPr>
        <w:pStyle w:val="indexentry0"/>
      </w:pPr>
      <w:r>
        <w:t xml:space="preserve">   </w:t>
      </w:r>
      <w:hyperlink w:anchor="Section_dccd7089cfb04c00a420d57b0188868c">
        <w:r>
          <w:rPr>
            <w:rStyle w:val="Hyperlink"/>
          </w:rPr>
          <w:t>unused141</w:t>
        </w:r>
      </w:hyperlink>
      <w:r>
        <w:t xml:space="preserve"> </w:t>
      </w:r>
      <w:r>
        <w:fldChar w:fldCharType="begin"/>
      </w:r>
      <w:r>
        <w:instrText>PAGEREF Section_dccd7089cfb04c00a420d57b0188868c</w:instrText>
      </w:r>
      <w:r>
        <w:fldChar w:fldCharType="separate"/>
      </w:r>
      <w:r>
        <w:rPr>
          <w:noProof/>
        </w:rPr>
        <w:t>407</w:t>
      </w:r>
      <w:r>
        <w:fldChar w:fldCharType="end"/>
      </w:r>
    </w:p>
    <w:p w:rsidR="00611683" w:rsidRDefault="0071088D">
      <w:pPr>
        <w:pStyle w:val="indexentry0"/>
      </w:pPr>
      <w:r>
        <w:t xml:space="preserve">   </w:t>
      </w:r>
      <w:hyperlink w:anchor="Section_749ffcd2b8f243119f9fbec3231bdc73">
        <w:r>
          <w:rPr>
            <w:rStyle w:val="Hyperlink"/>
          </w:rPr>
          <w:t>WrapText</w:t>
        </w:r>
      </w:hyperlink>
      <w:r>
        <w:t xml:space="preserve"> </w:t>
      </w:r>
      <w:r>
        <w:fldChar w:fldCharType="begin"/>
      </w:r>
      <w:r>
        <w:instrText>PAGEREF Section_749ffcd2b8f243119f9fbec3231bdc73</w:instrText>
      </w:r>
      <w:r>
        <w:fldChar w:fldCharType="separate"/>
      </w:r>
      <w:r>
        <w:rPr>
          <w:noProof/>
        </w:rPr>
        <w:t>403</w:t>
      </w:r>
      <w:r>
        <w:fldChar w:fldCharType="end"/>
      </w:r>
    </w:p>
    <w:p w:rsidR="00611683" w:rsidRDefault="0071088D">
      <w:pPr>
        <w:pStyle w:val="indexentry0"/>
      </w:pPr>
      <w:hyperlink w:anchor="Section_e57882b7d0234e57b4de198b4ccc0661">
        <w:r>
          <w:rPr>
            <w:rStyle w:val="Hyperlink"/>
          </w:rPr>
          <w:t>Top Line Style Boolean properties</w:t>
        </w:r>
      </w:hyperlink>
      <w:r>
        <w:t xml:space="preserve"> </w:t>
      </w:r>
      <w:r>
        <w:fldChar w:fldCharType="begin"/>
      </w:r>
      <w:r>
        <w:instrText>PAGEREF Section_e57882b7d0234e57b4de198b4ccc0661</w:instrText>
      </w:r>
      <w:r>
        <w:fldChar w:fldCharType="separate"/>
      </w:r>
      <w:r>
        <w:rPr>
          <w:noProof/>
        </w:rPr>
        <w:t>275</w:t>
      </w:r>
      <w:r>
        <w:fldChar w:fldCharType="end"/>
      </w:r>
    </w:p>
    <w:p w:rsidR="00611683" w:rsidRDefault="0071088D">
      <w:pPr>
        <w:pStyle w:val="indexentry0"/>
      </w:pPr>
      <w:r>
        <w:t>Top Line Style property</w:t>
      </w:r>
    </w:p>
    <w:p w:rsidR="00611683" w:rsidRDefault="0071088D">
      <w:pPr>
        <w:pStyle w:val="indexentry0"/>
      </w:pPr>
      <w:r>
        <w:t xml:space="preserve">   </w:t>
      </w:r>
      <w:hyperlink w:anchor="Section_daf951e0b1a544d0be58702ea756c446">
        <w:r>
          <w:rPr>
            <w:rStyle w:val="Hyperlink"/>
          </w:rPr>
          <w:t>lineTopBackColor</w:t>
        </w:r>
      </w:hyperlink>
      <w:r>
        <w:t xml:space="preserve"> </w:t>
      </w:r>
      <w:r>
        <w:fldChar w:fldCharType="begin"/>
      </w:r>
      <w:r>
        <w:instrText>PAGEREF Section_daf951e0b1a544d0be58702ea756c446</w:instrText>
      </w:r>
      <w:r>
        <w:fldChar w:fldCharType="separate"/>
      </w:r>
      <w:r>
        <w:rPr>
          <w:noProof/>
        </w:rPr>
        <w:t>256</w:t>
      </w:r>
      <w:r>
        <w:fldChar w:fldCharType="end"/>
      </w:r>
    </w:p>
    <w:p w:rsidR="00611683" w:rsidRDefault="0071088D">
      <w:pPr>
        <w:pStyle w:val="indexentry0"/>
      </w:pPr>
      <w:r>
        <w:t xml:space="preserve">   </w:t>
      </w:r>
      <w:hyperlink w:anchor="Section_901b19f6b8f94901841088d6e26bc563">
        <w:r>
          <w:rPr>
            <w:rStyle w:val="Hyperlink"/>
          </w:rPr>
          <w:t>lineTopBackColorExt</w:t>
        </w:r>
      </w:hyperlink>
      <w:r>
        <w:t xml:space="preserve"> </w:t>
      </w:r>
      <w:r>
        <w:fldChar w:fldCharType="begin"/>
      </w:r>
      <w:r>
        <w:instrText>PAGEREF Section_901b19f6b8f94901841088d6e26bc563</w:instrText>
      </w:r>
      <w:r>
        <w:fldChar w:fldCharType="separate"/>
      </w:r>
      <w:r>
        <w:rPr>
          <w:noProof/>
        </w:rPr>
        <w:t>272</w:t>
      </w:r>
      <w:r>
        <w:fldChar w:fldCharType="end"/>
      </w:r>
    </w:p>
    <w:p w:rsidR="00611683" w:rsidRDefault="0071088D">
      <w:pPr>
        <w:pStyle w:val="indexentry0"/>
      </w:pPr>
      <w:r>
        <w:t xml:space="preserve">   </w:t>
      </w:r>
      <w:hyperlink w:anchor="Section_94b79d7bf157463d97177c5a4e979c18">
        <w:r>
          <w:rPr>
            <w:rStyle w:val="Hyperlink"/>
          </w:rPr>
          <w:t>lineTopBackColorExtMod</w:t>
        </w:r>
      </w:hyperlink>
      <w:r>
        <w:t xml:space="preserve"> </w:t>
      </w:r>
      <w:r>
        <w:fldChar w:fldCharType="begin"/>
      </w:r>
      <w:r>
        <w:instrText>PAGEREF Section_94b79d7bf157463d97177c</w:instrText>
      </w:r>
      <w:r>
        <w:instrText>5a4e979c18</w:instrText>
      </w:r>
      <w:r>
        <w:fldChar w:fldCharType="separate"/>
      </w:r>
      <w:r>
        <w:rPr>
          <w:noProof/>
        </w:rPr>
        <w:t>273</w:t>
      </w:r>
      <w:r>
        <w:fldChar w:fldCharType="end"/>
      </w:r>
    </w:p>
    <w:p w:rsidR="00611683" w:rsidRDefault="0071088D">
      <w:pPr>
        <w:pStyle w:val="indexentry0"/>
      </w:pPr>
      <w:r>
        <w:t xml:space="preserve">   </w:t>
      </w:r>
      <w:hyperlink w:anchor="Section_183b122cb6e64c34a68ebf41303a30bf">
        <w:r>
          <w:rPr>
            <w:rStyle w:val="Hyperlink"/>
          </w:rPr>
          <w:t>lineTopColor</w:t>
        </w:r>
      </w:hyperlink>
      <w:r>
        <w:t xml:space="preserve"> </w:t>
      </w:r>
      <w:r>
        <w:fldChar w:fldCharType="begin"/>
      </w:r>
      <w:r>
        <w:instrText>PAGEREF Section_183b122cb6e64c34a68ebf41303a30bf</w:instrText>
      </w:r>
      <w:r>
        <w:fldChar w:fldCharType="separate"/>
      </w:r>
      <w:r>
        <w:rPr>
          <w:noProof/>
        </w:rPr>
        <w:t>255</w:t>
      </w:r>
      <w:r>
        <w:fldChar w:fldCharType="end"/>
      </w:r>
    </w:p>
    <w:p w:rsidR="00611683" w:rsidRDefault="0071088D">
      <w:pPr>
        <w:pStyle w:val="indexentry0"/>
      </w:pPr>
      <w:r>
        <w:t xml:space="preserve">   </w:t>
      </w:r>
      <w:hyperlink w:anchor="Section_5c226467de5d4f4fb189f304f5eca935">
        <w:r>
          <w:rPr>
            <w:rStyle w:val="Hyperlink"/>
          </w:rPr>
          <w:t>lineTopColorExt</w:t>
        </w:r>
      </w:hyperlink>
      <w:r>
        <w:t xml:space="preserve"> </w:t>
      </w:r>
      <w:r>
        <w:fldChar w:fldCharType="begin"/>
      </w:r>
      <w:r>
        <w:instrText>PAGEREF Section_5c226467de5d4</w:instrText>
      </w:r>
      <w:r>
        <w:instrText>f4fb189f304f5eca935</w:instrText>
      </w:r>
      <w:r>
        <w:fldChar w:fldCharType="separate"/>
      </w:r>
      <w:r>
        <w:rPr>
          <w:noProof/>
        </w:rPr>
        <w:t>270</w:t>
      </w:r>
      <w:r>
        <w:fldChar w:fldCharType="end"/>
      </w:r>
    </w:p>
    <w:p w:rsidR="00611683" w:rsidRDefault="0071088D">
      <w:pPr>
        <w:pStyle w:val="indexentry0"/>
      </w:pPr>
      <w:r>
        <w:t xml:space="preserve">   </w:t>
      </w:r>
      <w:hyperlink w:anchor="Section_98296063801745299e705a5f5df75b9e">
        <w:r>
          <w:rPr>
            <w:rStyle w:val="Hyperlink"/>
          </w:rPr>
          <w:t>lineTopColorExtMod</w:t>
        </w:r>
      </w:hyperlink>
      <w:r>
        <w:t xml:space="preserve"> </w:t>
      </w:r>
      <w:r>
        <w:fldChar w:fldCharType="begin"/>
      </w:r>
      <w:r>
        <w:instrText>PAGEREF Section_98296063801745299e705a5f5df75b9e</w:instrText>
      </w:r>
      <w:r>
        <w:fldChar w:fldCharType="separate"/>
      </w:r>
      <w:r>
        <w:rPr>
          <w:noProof/>
        </w:rPr>
        <w:t>271</w:t>
      </w:r>
      <w:r>
        <w:fldChar w:fldCharType="end"/>
      </w:r>
    </w:p>
    <w:p w:rsidR="00611683" w:rsidRDefault="0071088D">
      <w:pPr>
        <w:pStyle w:val="indexentry0"/>
      </w:pPr>
      <w:r>
        <w:t xml:space="preserve">   </w:t>
      </w:r>
      <w:hyperlink w:anchor="Section_15b38821a9d644bcad03a5bbd4dc660a">
        <w:r>
          <w:rPr>
            <w:rStyle w:val="Hyperlink"/>
          </w:rPr>
          <w:t>lineTopCrMod</w:t>
        </w:r>
      </w:hyperlink>
      <w:r>
        <w:t xml:space="preserve"> </w:t>
      </w:r>
      <w:r>
        <w:fldChar w:fldCharType="begin"/>
      </w:r>
      <w:r>
        <w:instrText>PAGEREF Section_15b38821a9d644bcad03a5bbd4dc660a</w:instrText>
      </w:r>
      <w:r>
        <w:fldChar w:fldCharType="separate"/>
      </w:r>
      <w:r>
        <w:rPr>
          <w:noProof/>
        </w:rPr>
        <w:t>257</w:t>
      </w:r>
      <w:r>
        <w:fldChar w:fldCharType="end"/>
      </w:r>
    </w:p>
    <w:p w:rsidR="00611683" w:rsidRDefault="0071088D">
      <w:pPr>
        <w:pStyle w:val="indexentry0"/>
      </w:pPr>
      <w:r>
        <w:t xml:space="preserve">   </w:t>
      </w:r>
      <w:hyperlink w:anchor="Section_14121db732d2489d8ceb2eba17a38fad">
        <w:r>
          <w:rPr>
            <w:rStyle w:val="Hyperlink"/>
          </w:rPr>
          <w:t>lineTopDashing</w:t>
        </w:r>
      </w:hyperlink>
      <w:r>
        <w:t xml:space="preserve"> </w:t>
      </w:r>
      <w:r>
        <w:fldChar w:fldCharType="begin"/>
      </w:r>
      <w:r>
        <w:instrText>PAGEREF Section_14121db732d2489d8ceb2eba17a38fad</w:instrText>
      </w:r>
      <w:r>
        <w:fldChar w:fldCharType="separate"/>
      </w:r>
      <w:r>
        <w:rPr>
          <w:noProof/>
        </w:rPr>
        <w:t>264</w:t>
      </w:r>
      <w:r>
        <w:fldChar w:fldCharType="end"/>
      </w:r>
    </w:p>
    <w:p w:rsidR="00611683" w:rsidRDefault="0071088D">
      <w:pPr>
        <w:pStyle w:val="indexentry0"/>
      </w:pPr>
      <w:r>
        <w:t xml:space="preserve">   </w:t>
      </w:r>
      <w:hyperlink w:anchor="Section_bac42101b3224745868abb6a8bfb1b8d">
        <w:r>
          <w:rPr>
            <w:rStyle w:val="Hyperlink"/>
          </w:rPr>
          <w:t>lineTop</w:t>
        </w:r>
        <w:r>
          <w:rPr>
            <w:rStyle w:val="Hyperlink"/>
          </w:rPr>
          <w:t>DashStyle</w:t>
        </w:r>
      </w:hyperlink>
      <w:r>
        <w:t xml:space="preserve"> </w:t>
      </w:r>
      <w:r>
        <w:fldChar w:fldCharType="begin"/>
      </w:r>
      <w:r>
        <w:instrText>PAGEREF Section_bac42101b3224745868abb6a8bfb1b8d</w:instrText>
      </w:r>
      <w:r>
        <w:fldChar w:fldCharType="separate"/>
      </w:r>
      <w:r>
        <w:rPr>
          <w:noProof/>
        </w:rPr>
        <w:t>265</w:t>
      </w:r>
      <w:r>
        <w:fldChar w:fldCharType="end"/>
      </w:r>
    </w:p>
    <w:p w:rsidR="00611683" w:rsidRDefault="0071088D">
      <w:pPr>
        <w:pStyle w:val="indexentry0"/>
      </w:pPr>
      <w:r>
        <w:t xml:space="preserve">   </w:t>
      </w:r>
      <w:hyperlink w:anchor="Section_5ed382d3967e4595ab34e7761e9151e3">
        <w:r>
          <w:rPr>
            <w:rStyle w:val="Hyperlink"/>
          </w:rPr>
          <w:t>lineTopDashStyle_complex</w:t>
        </w:r>
      </w:hyperlink>
      <w:r>
        <w:t xml:space="preserve"> </w:t>
      </w:r>
      <w:r>
        <w:fldChar w:fldCharType="begin"/>
      </w:r>
      <w:r>
        <w:instrText>PAGEREF Section_5ed382d3967e4595ab34e7761e9151e3</w:instrText>
      </w:r>
      <w:r>
        <w:fldChar w:fldCharType="separate"/>
      </w:r>
      <w:r>
        <w:rPr>
          <w:noProof/>
        </w:rPr>
        <w:t>265</w:t>
      </w:r>
      <w:r>
        <w:fldChar w:fldCharType="end"/>
      </w:r>
    </w:p>
    <w:p w:rsidR="00611683" w:rsidRDefault="0071088D">
      <w:pPr>
        <w:pStyle w:val="indexentry0"/>
      </w:pPr>
      <w:r>
        <w:t xml:space="preserve">   </w:t>
      </w:r>
      <w:hyperlink w:anchor="Section_123daeac05144b41bf71fccfca0791be">
        <w:r>
          <w:rPr>
            <w:rStyle w:val="Hyperlink"/>
          </w:rPr>
          <w:t>lineTopEndArrowhead</w:t>
        </w:r>
      </w:hyperlink>
      <w:r>
        <w:t xml:space="preserve"> </w:t>
      </w:r>
      <w:r>
        <w:fldChar w:fldCharType="begin"/>
      </w:r>
      <w:r>
        <w:instrText>PAGEREF Section_123daeac05144b41bf71fccfca0791be</w:instrText>
      </w:r>
      <w:r>
        <w:fldChar w:fldCharType="separate"/>
      </w:r>
      <w:r>
        <w:rPr>
          <w:noProof/>
        </w:rPr>
        <w:t>266</w:t>
      </w:r>
      <w:r>
        <w:fldChar w:fldCharType="end"/>
      </w:r>
    </w:p>
    <w:p w:rsidR="00611683" w:rsidRDefault="0071088D">
      <w:pPr>
        <w:pStyle w:val="indexentry0"/>
      </w:pPr>
      <w:r>
        <w:t xml:space="preserve">   </w:t>
      </w:r>
      <w:hyperlink w:anchor="Section_f04bda29651b4bd1b4598bfc9a574239">
        <w:r>
          <w:rPr>
            <w:rStyle w:val="Hyperlink"/>
          </w:rPr>
          <w:t>lineTopEndArrowLength</w:t>
        </w:r>
      </w:hyperlink>
      <w:r>
        <w:t xml:space="preserve"> </w:t>
      </w:r>
      <w:r>
        <w:fldChar w:fldCharType="begin"/>
      </w:r>
      <w:r>
        <w:instrText>PAGEREF Section_f04bda29651b4bd1b4598bfc9a574239</w:instrText>
      </w:r>
      <w:r>
        <w:fldChar w:fldCharType="separate"/>
      </w:r>
      <w:r>
        <w:rPr>
          <w:noProof/>
        </w:rPr>
        <w:t>268</w:t>
      </w:r>
      <w:r>
        <w:fldChar w:fldCharType="end"/>
      </w:r>
    </w:p>
    <w:p w:rsidR="00611683" w:rsidRDefault="0071088D">
      <w:pPr>
        <w:pStyle w:val="indexentry0"/>
      </w:pPr>
      <w:r>
        <w:t xml:space="preserve">   </w:t>
      </w:r>
      <w:hyperlink w:anchor="Section_b48b0d179d3e4f93a20e3b9f74cd8555">
        <w:r>
          <w:rPr>
            <w:rStyle w:val="Hyperlink"/>
          </w:rPr>
          <w:t>lineTopEndArrowWidth</w:t>
        </w:r>
      </w:hyperlink>
      <w:r>
        <w:t xml:space="preserve"> </w:t>
      </w:r>
      <w:r>
        <w:fldChar w:fldCharType="begin"/>
      </w:r>
      <w:r>
        <w:instrText>PAGEREF Section_b48b0d179d3e4f93a20e3b9f74cd8555</w:instrText>
      </w:r>
      <w:r>
        <w:fldChar w:fldCharType="separate"/>
      </w:r>
      <w:r>
        <w:rPr>
          <w:noProof/>
        </w:rPr>
        <w:t>268</w:t>
      </w:r>
      <w:r>
        <w:fldChar w:fldCharType="end"/>
      </w:r>
    </w:p>
    <w:p w:rsidR="00611683" w:rsidRDefault="0071088D">
      <w:pPr>
        <w:pStyle w:val="indexentry0"/>
      </w:pPr>
      <w:r>
        <w:t xml:space="preserve">   </w:t>
      </w:r>
      <w:hyperlink w:anchor="Section_a8b7b384c9f04795991b6e385870907c">
        <w:r>
          <w:rPr>
            <w:rStyle w:val="Hyperlink"/>
          </w:rPr>
          <w:t>lineTopEndCapStyle</w:t>
        </w:r>
      </w:hyperlink>
      <w:r>
        <w:t xml:space="preserve"> </w:t>
      </w:r>
      <w:r>
        <w:fldChar w:fldCharType="begin"/>
      </w:r>
      <w:r>
        <w:instrText>PAGEREF Section_a8b7b384c9f04795991b6e385870907c</w:instrText>
      </w:r>
      <w:r>
        <w:fldChar w:fldCharType="separate"/>
      </w:r>
      <w:r>
        <w:rPr>
          <w:noProof/>
        </w:rPr>
        <w:t>269</w:t>
      </w:r>
      <w:r>
        <w:fldChar w:fldCharType="end"/>
      </w:r>
    </w:p>
    <w:p w:rsidR="00611683" w:rsidRDefault="0071088D">
      <w:pPr>
        <w:pStyle w:val="indexentry0"/>
      </w:pPr>
      <w:r>
        <w:t xml:space="preserve">   </w:t>
      </w:r>
      <w:hyperlink w:anchor="Section_27768ce026cf4e72936ab25a5b652602">
        <w:r>
          <w:rPr>
            <w:rStyle w:val="Hyperlink"/>
          </w:rPr>
          <w:t>lineTopFillBlip</w:t>
        </w:r>
      </w:hyperlink>
      <w:r>
        <w:t xml:space="preserve"> </w:t>
      </w:r>
      <w:r>
        <w:fldChar w:fldCharType="begin"/>
      </w:r>
      <w:r>
        <w:instrText>PAGEREF Section_27768ce026cf4e72936ab25a5b652602</w:instrText>
      </w:r>
      <w:r>
        <w:fldChar w:fldCharType="separate"/>
      </w:r>
      <w:r>
        <w:rPr>
          <w:noProof/>
        </w:rPr>
        <w:t>258</w:t>
      </w:r>
      <w:r>
        <w:fldChar w:fldCharType="end"/>
      </w:r>
    </w:p>
    <w:p w:rsidR="00611683" w:rsidRDefault="0071088D">
      <w:pPr>
        <w:pStyle w:val="indexentry0"/>
      </w:pPr>
      <w:r>
        <w:t xml:space="preserve">   </w:t>
      </w:r>
      <w:hyperlink w:anchor="Section_67ca2907f9784b29a03bb3aa9224a728">
        <w:r>
          <w:rPr>
            <w:rStyle w:val="Hyperlink"/>
          </w:rPr>
          <w:t>lineTopFillBlip_complex</w:t>
        </w:r>
      </w:hyperlink>
      <w:r>
        <w:t xml:space="preserve"> </w:t>
      </w:r>
      <w:r>
        <w:fldChar w:fldCharType="begin"/>
      </w:r>
      <w:r>
        <w:instrText>PAGEREF Section_67ca2907f9784b29a03bb3aa9224a728</w:instrText>
      </w:r>
      <w:r>
        <w:fldChar w:fldCharType="separate"/>
      </w:r>
      <w:r>
        <w:rPr>
          <w:noProof/>
        </w:rPr>
        <w:t>259</w:t>
      </w:r>
      <w:r>
        <w:fldChar w:fldCharType="end"/>
      </w:r>
    </w:p>
    <w:p w:rsidR="00611683" w:rsidRDefault="0071088D">
      <w:pPr>
        <w:pStyle w:val="indexentry0"/>
      </w:pPr>
      <w:r>
        <w:t xml:space="preserve">   </w:t>
      </w:r>
      <w:hyperlink w:anchor="Section_8dbb87f246d1472593634e72579d4ba8">
        <w:r>
          <w:rPr>
            <w:rStyle w:val="Hyperlink"/>
          </w:rPr>
          <w:t>lineTopFillBlipFlags</w:t>
        </w:r>
      </w:hyperlink>
      <w:r>
        <w:t xml:space="preserve"> </w:t>
      </w:r>
      <w:r>
        <w:fldChar w:fldCharType="begin"/>
      </w:r>
      <w:r>
        <w:instrText>PAGEREF Section_8dbb87f246d1472593634e72579d4ba8</w:instrText>
      </w:r>
      <w:r>
        <w:fldChar w:fldCharType="separate"/>
      </w:r>
      <w:r>
        <w:rPr>
          <w:noProof/>
        </w:rPr>
        <w:t>260</w:t>
      </w:r>
      <w:r>
        <w:fldChar w:fldCharType="end"/>
      </w:r>
    </w:p>
    <w:p w:rsidR="00611683" w:rsidRDefault="0071088D">
      <w:pPr>
        <w:pStyle w:val="indexentry0"/>
      </w:pPr>
      <w:r>
        <w:t xml:space="preserve">   </w:t>
      </w:r>
      <w:hyperlink w:anchor="Section_25f3acbd8e2d463cbedc6fd0cb2f92bf">
        <w:r>
          <w:rPr>
            <w:rStyle w:val="Hyperlink"/>
          </w:rPr>
          <w:t>l</w:t>
        </w:r>
        <w:r>
          <w:rPr>
            <w:rStyle w:val="Hyperlink"/>
          </w:rPr>
          <w:t>ineTopFillBlipName</w:t>
        </w:r>
      </w:hyperlink>
      <w:r>
        <w:t xml:space="preserve"> </w:t>
      </w:r>
      <w:r>
        <w:fldChar w:fldCharType="begin"/>
      </w:r>
      <w:r>
        <w:instrText>PAGEREF Section_25f3acbd8e2d463cbedc6fd0cb2f92bf</w:instrText>
      </w:r>
      <w:r>
        <w:fldChar w:fldCharType="separate"/>
      </w:r>
      <w:r>
        <w:rPr>
          <w:noProof/>
        </w:rPr>
        <w:t>259</w:t>
      </w:r>
      <w:r>
        <w:fldChar w:fldCharType="end"/>
      </w:r>
    </w:p>
    <w:p w:rsidR="00611683" w:rsidRDefault="0071088D">
      <w:pPr>
        <w:pStyle w:val="indexentry0"/>
      </w:pPr>
      <w:r>
        <w:t xml:space="preserve">   </w:t>
      </w:r>
      <w:hyperlink w:anchor="Section_3db652894eee4d70be18e70154557571">
        <w:r>
          <w:rPr>
            <w:rStyle w:val="Hyperlink"/>
          </w:rPr>
          <w:t>lineTopFillBlipName_complex</w:t>
        </w:r>
      </w:hyperlink>
      <w:r>
        <w:t xml:space="preserve"> </w:t>
      </w:r>
      <w:r>
        <w:fldChar w:fldCharType="begin"/>
      </w:r>
      <w:r>
        <w:instrText>PAGEREF Section_3db652894eee4d70be18e70154557571</w:instrText>
      </w:r>
      <w:r>
        <w:fldChar w:fldCharType="separate"/>
      </w:r>
      <w:r>
        <w:rPr>
          <w:noProof/>
        </w:rPr>
        <w:t>260</w:t>
      </w:r>
      <w:r>
        <w:fldChar w:fldCharType="end"/>
      </w:r>
    </w:p>
    <w:p w:rsidR="00611683" w:rsidRDefault="0071088D">
      <w:pPr>
        <w:pStyle w:val="indexentry0"/>
      </w:pPr>
      <w:r>
        <w:t xml:space="preserve">   </w:t>
      </w:r>
      <w:hyperlink w:anchor="Section_fba63a2d10e946c6953d00213bb0ef63">
        <w:r>
          <w:rPr>
            <w:rStyle w:val="Hyperlink"/>
          </w:rPr>
          <w:t>lineTopFillDzType</w:t>
        </w:r>
      </w:hyperlink>
      <w:r>
        <w:t xml:space="preserve"> </w:t>
      </w:r>
      <w:r>
        <w:fldChar w:fldCharType="begin"/>
      </w:r>
      <w:r>
        <w:instrText>PAGEREF Section_fba63a2d10e946c6953d00213bb0ef63</w:instrText>
      </w:r>
      <w:r>
        <w:fldChar w:fldCharType="separate"/>
      </w:r>
      <w:r>
        <w:rPr>
          <w:noProof/>
        </w:rPr>
        <w:t>262</w:t>
      </w:r>
      <w:r>
        <w:fldChar w:fldCharType="end"/>
      </w:r>
    </w:p>
    <w:p w:rsidR="00611683" w:rsidRDefault="0071088D">
      <w:pPr>
        <w:pStyle w:val="indexentry0"/>
      </w:pPr>
      <w:r>
        <w:t xml:space="preserve">   </w:t>
      </w:r>
      <w:hyperlink w:anchor="Section_ad4a2c7344474446b3bab0dff0771ac4">
        <w:r>
          <w:rPr>
            <w:rStyle w:val="Hyperlink"/>
          </w:rPr>
          <w:t>lineTopFillHeight</w:t>
        </w:r>
      </w:hyperlink>
      <w:r>
        <w:t xml:space="preserve"> </w:t>
      </w:r>
      <w:r>
        <w:fldChar w:fldCharType="begin"/>
      </w:r>
      <w:r>
        <w:instrText>PAGEREF Section_ad4a2c7344474446b3bab0dff0771ac4</w:instrText>
      </w:r>
      <w:r>
        <w:fldChar w:fldCharType="separate"/>
      </w:r>
      <w:r>
        <w:rPr>
          <w:noProof/>
        </w:rPr>
        <w:t>261</w:t>
      </w:r>
      <w:r>
        <w:fldChar w:fldCharType="end"/>
      </w:r>
    </w:p>
    <w:p w:rsidR="00611683" w:rsidRDefault="0071088D">
      <w:pPr>
        <w:pStyle w:val="indexentry0"/>
      </w:pPr>
      <w:r>
        <w:t xml:space="preserve">   </w:t>
      </w:r>
      <w:hyperlink w:anchor="Section_8dc37ae1e1dc4df89f0679b56a1bce81">
        <w:r>
          <w:rPr>
            <w:rStyle w:val="Hyperlink"/>
          </w:rPr>
          <w:t>lineTopFillWidth</w:t>
        </w:r>
      </w:hyperlink>
      <w:r>
        <w:t xml:space="preserve"> </w:t>
      </w:r>
      <w:r>
        <w:fldChar w:fldCharType="begin"/>
      </w:r>
      <w:r>
        <w:instrText>PAGEREF Section_8dc37ae1e1dc4df89f0679b56a1bce81</w:instrText>
      </w:r>
      <w:r>
        <w:fldChar w:fldCharType="separate"/>
      </w:r>
      <w:r>
        <w:rPr>
          <w:noProof/>
        </w:rPr>
        <w:t>261</w:t>
      </w:r>
      <w:r>
        <w:fldChar w:fldCharType="end"/>
      </w:r>
    </w:p>
    <w:p w:rsidR="00611683" w:rsidRDefault="0071088D">
      <w:pPr>
        <w:pStyle w:val="indexentry0"/>
      </w:pPr>
      <w:r>
        <w:t xml:space="preserve">   </w:t>
      </w:r>
      <w:hyperlink w:anchor="Section_a0fddb1249324508b39d7e4e31ae27f1">
        <w:r>
          <w:rPr>
            <w:rStyle w:val="Hyperlink"/>
          </w:rPr>
          <w:t>lineTopJoinStyle</w:t>
        </w:r>
      </w:hyperlink>
      <w:r>
        <w:t xml:space="preserve"> </w:t>
      </w:r>
      <w:r>
        <w:fldChar w:fldCharType="begin"/>
      </w:r>
      <w:r>
        <w:instrText>PAGEREF Section_a0fddb1249324508b39d7e4e31ae27f1</w:instrText>
      </w:r>
      <w:r>
        <w:fldChar w:fldCharType="separate"/>
      </w:r>
      <w:r>
        <w:rPr>
          <w:noProof/>
        </w:rPr>
        <w:t>269</w:t>
      </w:r>
      <w:r>
        <w:fldChar w:fldCharType="end"/>
      </w:r>
    </w:p>
    <w:p w:rsidR="00611683" w:rsidRDefault="0071088D">
      <w:pPr>
        <w:pStyle w:val="indexentry0"/>
      </w:pPr>
      <w:r>
        <w:t xml:space="preserve">   </w:t>
      </w:r>
      <w:hyperlink w:anchor="Section_b5d144ea89dd4a969fe56edf0b62d03a">
        <w:r>
          <w:rPr>
            <w:rStyle w:val="Hyperlink"/>
          </w:rPr>
          <w:t>lineTopMiterLimit</w:t>
        </w:r>
      </w:hyperlink>
      <w:r>
        <w:t xml:space="preserve"> </w:t>
      </w:r>
      <w:r>
        <w:fldChar w:fldCharType="begin"/>
      </w:r>
      <w:r>
        <w:instrText>PAGEREF Section_b5d144ea89dd4a969fe56edf0b62d03a</w:instrText>
      </w:r>
      <w:r>
        <w:fldChar w:fldCharType="separate"/>
      </w:r>
      <w:r>
        <w:rPr>
          <w:noProof/>
        </w:rPr>
        <w:t>263</w:t>
      </w:r>
      <w:r>
        <w:fldChar w:fldCharType="end"/>
      </w:r>
    </w:p>
    <w:p w:rsidR="00611683" w:rsidRDefault="0071088D">
      <w:pPr>
        <w:pStyle w:val="indexentry0"/>
      </w:pPr>
      <w:r>
        <w:t xml:space="preserve">   </w:t>
      </w:r>
      <w:hyperlink w:anchor="Section_e59663b7ef0248cfa17ce05121081ed4">
        <w:r>
          <w:rPr>
            <w:rStyle w:val="Hyperlink"/>
          </w:rPr>
          <w:t>lineTopOpacity</w:t>
        </w:r>
      </w:hyperlink>
      <w:r>
        <w:t xml:space="preserve"> </w:t>
      </w:r>
      <w:r>
        <w:fldChar w:fldCharType="begin"/>
      </w:r>
      <w:r>
        <w:instrText>PAGEREF Section_e59663b7ef0248cfa17ce05121081ed4</w:instrText>
      </w:r>
      <w:r>
        <w:fldChar w:fldCharType="separate"/>
      </w:r>
      <w:r>
        <w:rPr>
          <w:noProof/>
        </w:rPr>
        <w:t>256</w:t>
      </w:r>
      <w:r>
        <w:fldChar w:fldCharType="end"/>
      </w:r>
    </w:p>
    <w:p w:rsidR="00611683" w:rsidRDefault="0071088D">
      <w:pPr>
        <w:pStyle w:val="indexentry0"/>
      </w:pPr>
      <w:r>
        <w:t xml:space="preserve">   </w:t>
      </w:r>
      <w:hyperlink w:anchor="Section_8603bf739b31463683e15de94bfaf853">
        <w:r>
          <w:rPr>
            <w:rStyle w:val="Hyperlink"/>
          </w:rPr>
          <w:t>lineTopStartArrowhead</w:t>
        </w:r>
      </w:hyperlink>
      <w:r>
        <w:t xml:space="preserve"> </w:t>
      </w:r>
      <w:r>
        <w:fldChar w:fldCharType="begin"/>
      </w:r>
      <w:r>
        <w:instrText>PAGEREF Section_8603bf739b31463683e15de94bfaf853</w:instrText>
      </w:r>
      <w:r>
        <w:fldChar w:fldCharType="separate"/>
      </w:r>
      <w:r>
        <w:rPr>
          <w:noProof/>
        </w:rPr>
        <w:t>266</w:t>
      </w:r>
      <w:r>
        <w:fldChar w:fldCharType="end"/>
      </w:r>
    </w:p>
    <w:p w:rsidR="00611683" w:rsidRDefault="0071088D">
      <w:pPr>
        <w:pStyle w:val="indexentry0"/>
      </w:pPr>
      <w:r>
        <w:t xml:space="preserve">   </w:t>
      </w:r>
      <w:hyperlink w:anchor="Section_4c0f5ced1a604f8cbca8c0266555f105">
        <w:r>
          <w:rPr>
            <w:rStyle w:val="Hyperlink"/>
          </w:rPr>
          <w:t>lineTopStartArrowLength</w:t>
        </w:r>
      </w:hyperlink>
      <w:r>
        <w:t xml:space="preserve"> </w:t>
      </w:r>
      <w:r>
        <w:fldChar w:fldCharType="begin"/>
      </w:r>
      <w:r>
        <w:instrText>PAGEREF Section_4c0f5ced1a604f8cbca8c0266555f105</w:instrText>
      </w:r>
      <w:r>
        <w:fldChar w:fldCharType="separate"/>
      </w:r>
      <w:r>
        <w:rPr>
          <w:noProof/>
        </w:rPr>
        <w:t>267</w:t>
      </w:r>
      <w:r>
        <w:fldChar w:fldCharType="end"/>
      </w:r>
    </w:p>
    <w:p w:rsidR="00611683" w:rsidRDefault="0071088D">
      <w:pPr>
        <w:pStyle w:val="indexentry0"/>
      </w:pPr>
      <w:r>
        <w:t xml:space="preserve">   </w:t>
      </w:r>
      <w:hyperlink w:anchor="Section_2ae1a7c88b70422bbd16c9c5ae93b047">
        <w:r>
          <w:rPr>
            <w:rStyle w:val="Hyperlink"/>
          </w:rPr>
          <w:t>lineTopStartArrowWidth</w:t>
        </w:r>
      </w:hyperlink>
      <w:r>
        <w:t xml:space="preserve"> </w:t>
      </w:r>
      <w:r>
        <w:fldChar w:fldCharType="begin"/>
      </w:r>
      <w:r>
        <w:instrText>PAGEREF Section_2ae1a7c88b70422bbd16c9c5ae93b047</w:instrText>
      </w:r>
      <w:r>
        <w:fldChar w:fldCharType="separate"/>
      </w:r>
      <w:r>
        <w:rPr>
          <w:noProof/>
        </w:rPr>
        <w:t>267</w:t>
      </w:r>
      <w:r>
        <w:fldChar w:fldCharType="end"/>
      </w:r>
    </w:p>
    <w:p w:rsidR="00611683" w:rsidRDefault="0071088D">
      <w:pPr>
        <w:pStyle w:val="indexentry0"/>
      </w:pPr>
      <w:r>
        <w:t xml:space="preserve">   </w:t>
      </w:r>
      <w:hyperlink w:anchor="Section_5b99822f720c48dea6c1c843ce4380a9">
        <w:r>
          <w:rPr>
            <w:rStyle w:val="Hyperlink"/>
          </w:rPr>
          <w:t>lineTopStyle</w:t>
        </w:r>
      </w:hyperlink>
      <w:r>
        <w:t xml:space="preserve"> </w:t>
      </w:r>
      <w:r>
        <w:fldChar w:fldCharType="begin"/>
      </w:r>
      <w:r>
        <w:instrText>PAGEREF Section_5b99822f720c48dea6c1c843ce4380a9</w:instrText>
      </w:r>
      <w:r>
        <w:fldChar w:fldCharType="separate"/>
      </w:r>
      <w:r>
        <w:rPr>
          <w:noProof/>
        </w:rPr>
        <w:t>263</w:t>
      </w:r>
      <w:r>
        <w:fldChar w:fldCharType="end"/>
      </w:r>
    </w:p>
    <w:p w:rsidR="00611683" w:rsidRDefault="0071088D">
      <w:pPr>
        <w:pStyle w:val="indexentry0"/>
      </w:pPr>
      <w:r>
        <w:t xml:space="preserve">   </w:t>
      </w:r>
      <w:hyperlink w:anchor="Section_ee6d95d6bd4b4fc092b3014e3e3c88ab">
        <w:r>
          <w:rPr>
            <w:rStyle w:val="Hyperlink"/>
          </w:rPr>
          <w:t>lineTopType</w:t>
        </w:r>
      </w:hyperlink>
      <w:r>
        <w:t xml:space="preserve"> </w:t>
      </w:r>
      <w:r>
        <w:fldChar w:fldCharType="begin"/>
      </w:r>
      <w:r>
        <w:instrText>PAGEREF Section_ee6d95d6bd4b4fc092b3014e3e3c88ab</w:instrText>
      </w:r>
      <w:r>
        <w:fldChar w:fldCharType="separate"/>
      </w:r>
      <w:r>
        <w:rPr>
          <w:noProof/>
        </w:rPr>
        <w:t>257</w:t>
      </w:r>
      <w:r>
        <w:fldChar w:fldCharType="end"/>
      </w:r>
    </w:p>
    <w:p w:rsidR="00611683" w:rsidRDefault="0071088D">
      <w:pPr>
        <w:pStyle w:val="indexentry0"/>
      </w:pPr>
      <w:r>
        <w:t xml:space="preserve">   </w:t>
      </w:r>
      <w:hyperlink w:anchor="Section_0a51703fe9574223a389ef395d3f5343">
        <w:r>
          <w:rPr>
            <w:rStyle w:val="Hyperlink"/>
          </w:rPr>
          <w:t>lineTopWidth</w:t>
        </w:r>
      </w:hyperlink>
      <w:r>
        <w:t xml:space="preserve"> </w:t>
      </w:r>
      <w:r>
        <w:fldChar w:fldCharType="begin"/>
      </w:r>
      <w:r>
        <w:instrText>PAGEREF Section_0a51703fe9574223a389ef395d3f5343</w:instrText>
      </w:r>
      <w:r>
        <w:fldChar w:fldCharType="separate"/>
      </w:r>
      <w:r>
        <w:rPr>
          <w:noProof/>
        </w:rPr>
        <w:t>262</w:t>
      </w:r>
      <w:r>
        <w:fldChar w:fldCharType="end"/>
      </w:r>
    </w:p>
    <w:p w:rsidR="00611683" w:rsidRDefault="0071088D">
      <w:pPr>
        <w:pStyle w:val="indexentry0"/>
      </w:pPr>
      <w:r>
        <w:t xml:space="preserve">   </w:t>
      </w:r>
      <w:hyperlink w:anchor="Section_dabbeb7b86c2458f9f82a34be20a4ec4">
        <w:r>
          <w:rPr>
            <w:rStyle w:val="Hyperlink"/>
          </w:rPr>
          <w:t>reserved1434</w:t>
        </w:r>
      </w:hyperlink>
      <w:r>
        <w:t xml:space="preserve"> </w:t>
      </w:r>
      <w:r>
        <w:fldChar w:fldCharType="begin"/>
      </w:r>
      <w:r>
        <w:instrText>PAGEREF Section_dabbeb7b86c2458f9f82a34be20a4ec4</w:instrText>
      </w:r>
      <w:r>
        <w:fldChar w:fldCharType="separate"/>
      </w:r>
      <w:r>
        <w:rPr>
          <w:noProof/>
        </w:rPr>
        <w:t>270</w:t>
      </w:r>
      <w:r>
        <w:fldChar w:fldCharType="end"/>
      </w:r>
    </w:p>
    <w:p w:rsidR="00611683" w:rsidRDefault="0071088D">
      <w:pPr>
        <w:pStyle w:val="indexentry0"/>
      </w:pPr>
      <w:r>
        <w:t xml:space="preserve">   </w:t>
      </w:r>
      <w:hyperlink w:anchor="Section_8afab61e710a4a7da69197810e496d5a">
        <w:r>
          <w:rPr>
            <w:rStyle w:val="Hyperlink"/>
          </w:rPr>
          <w:t>reserved1436</w:t>
        </w:r>
      </w:hyperlink>
      <w:r>
        <w:t xml:space="preserve"> </w:t>
      </w:r>
      <w:r>
        <w:fldChar w:fldCharType="begin"/>
      </w:r>
      <w:r>
        <w:instrText>PAGEREF Section_8afab61e710a4a7da69197810e496d5a</w:instrText>
      </w:r>
      <w:r>
        <w:fldChar w:fldCharType="separate"/>
      </w:r>
      <w:r>
        <w:rPr>
          <w:noProof/>
        </w:rPr>
        <w:t>272</w:t>
      </w:r>
      <w:r>
        <w:fldChar w:fldCharType="end"/>
      </w:r>
    </w:p>
    <w:p w:rsidR="00611683" w:rsidRDefault="0071088D">
      <w:pPr>
        <w:pStyle w:val="indexentry0"/>
      </w:pPr>
      <w:r>
        <w:t xml:space="preserve">   </w:t>
      </w:r>
      <w:hyperlink w:anchor="Section_c34bdcb2a073445b8d0bed0740871150">
        <w:r>
          <w:rPr>
            <w:rStyle w:val="Hyperlink"/>
          </w:rPr>
          <w:t>reserved1438</w:t>
        </w:r>
      </w:hyperlink>
      <w:r>
        <w:t xml:space="preserve"> </w:t>
      </w:r>
      <w:r>
        <w:fldChar w:fldCharType="begin"/>
      </w:r>
      <w:r>
        <w:instrText>PAGEREF Section_c34bdcb2a073445b8d0bed0740871150</w:instrText>
      </w:r>
      <w:r>
        <w:fldChar w:fldCharType="separate"/>
      </w:r>
      <w:r>
        <w:rPr>
          <w:noProof/>
        </w:rPr>
        <w:t>273</w:t>
      </w:r>
      <w:r>
        <w:fldChar w:fldCharType="end"/>
      </w:r>
    </w:p>
    <w:p w:rsidR="00611683" w:rsidRDefault="0071088D">
      <w:pPr>
        <w:pStyle w:val="indexentry0"/>
      </w:pPr>
      <w:r>
        <w:t xml:space="preserve">   </w:t>
      </w:r>
      <w:hyperlink w:anchor="Section_4e20f6f619ce41e392dd23ba10e90695">
        <w:r>
          <w:rPr>
            <w:rStyle w:val="Hyperlink"/>
          </w:rPr>
          <w:t>reserved1440</w:t>
        </w:r>
      </w:hyperlink>
      <w:r>
        <w:t xml:space="preserve"> </w:t>
      </w:r>
      <w:r>
        <w:fldChar w:fldCharType="begin"/>
      </w:r>
      <w:r>
        <w:instrText>PAGEREF Section_4e20f6f619ce41e392dd23ba10e90695</w:instrText>
      </w:r>
      <w:r>
        <w:fldChar w:fldCharType="separate"/>
      </w:r>
      <w:r>
        <w:rPr>
          <w:noProof/>
        </w:rPr>
        <w:t>274</w:t>
      </w:r>
      <w:r>
        <w:fldChar w:fldCharType="end"/>
      </w:r>
    </w:p>
    <w:p w:rsidR="00611683" w:rsidRDefault="0071088D">
      <w:pPr>
        <w:pStyle w:val="indexentry0"/>
      </w:pPr>
      <w:r>
        <w:t xml:space="preserve">   </w:t>
      </w:r>
      <w:hyperlink w:anchor="Section_39225c6cc0d34a71b1fb497b63c1fd82">
        <w:r>
          <w:rPr>
            <w:rStyle w:val="Hyperlink"/>
          </w:rPr>
          <w:t>reserved1441</w:t>
        </w:r>
      </w:hyperlink>
      <w:r>
        <w:t xml:space="preserve"> </w:t>
      </w:r>
      <w:r>
        <w:fldChar w:fldCharType="begin"/>
      </w:r>
      <w:r>
        <w:instrText>PAGEREF Section_39225c6cc0d34a71b1fb497b63c1fd82</w:instrText>
      </w:r>
      <w:r>
        <w:fldChar w:fldCharType="separate"/>
      </w:r>
      <w:r>
        <w:rPr>
          <w:noProof/>
        </w:rPr>
        <w:t>274</w:t>
      </w:r>
      <w:r>
        <w:fldChar w:fldCharType="end"/>
      </w:r>
    </w:p>
    <w:p w:rsidR="00611683" w:rsidRDefault="0071088D">
      <w:pPr>
        <w:pStyle w:val="indexentry0"/>
      </w:pPr>
      <w:r>
        <w:t xml:space="preserve">   </w:t>
      </w:r>
      <w:hyperlink w:anchor="Section_bd08b9c7973747cab089acb9187dd49a">
        <w:r>
          <w:rPr>
            <w:rStyle w:val="Hyperlink"/>
          </w:rPr>
          <w:t>reserved1442</w:t>
        </w:r>
      </w:hyperlink>
      <w:r>
        <w:t xml:space="preserve"> </w:t>
      </w:r>
      <w:r>
        <w:fldChar w:fldCharType="begin"/>
      </w:r>
      <w:r>
        <w:instrText>PAGEREF Section_bd08b9c7973747cab089acb9187dd49a</w:instrText>
      </w:r>
      <w:r>
        <w:fldChar w:fldCharType="separate"/>
      </w:r>
      <w:r>
        <w:rPr>
          <w:noProof/>
        </w:rPr>
        <w:t>275</w:t>
      </w:r>
      <w:r>
        <w:fldChar w:fldCharType="end"/>
      </w:r>
    </w:p>
    <w:p w:rsidR="00611683" w:rsidRDefault="0071088D">
      <w:pPr>
        <w:pStyle w:val="indexentry0"/>
      </w:pPr>
      <w:r>
        <w:t xml:space="preserve">   </w:t>
      </w:r>
      <w:hyperlink w:anchor="Section_e57882b7d0234e57b4de198b4ccc0661">
        <w:r>
          <w:rPr>
            <w:rStyle w:val="Hyperlink"/>
          </w:rPr>
          <w:t>Top Line Style Boolean properties</w:t>
        </w:r>
      </w:hyperlink>
      <w:r>
        <w:t xml:space="preserve"> </w:t>
      </w:r>
      <w:r>
        <w:fldChar w:fldCharType="begin"/>
      </w:r>
      <w:r>
        <w:instrText>PAGEREF Section_e57882</w:instrText>
      </w:r>
      <w:r>
        <w:instrText>b7d0234e57b4de198b4ccc0661</w:instrText>
      </w:r>
      <w:r>
        <w:fldChar w:fldCharType="separate"/>
      </w:r>
      <w:r>
        <w:rPr>
          <w:noProof/>
        </w:rPr>
        <w:t>275</w:t>
      </w:r>
      <w:r>
        <w:fldChar w:fldCharType="end"/>
      </w:r>
    </w:p>
    <w:p w:rsidR="00611683" w:rsidRDefault="0071088D">
      <w:pPr>
        <w:pStyle w:val="indexentry0"/>
      </w:pPr>
      <w:hyperlink w:anchor="Section_efa774b2990d4cc3bba25ae8cdac72be">
        <w:r>
          <w:rPr>
            <w:rStyle w:val="Hyperlink"/>
          </w:rPr>
          <w:t>top Transform property</w:t>
        </w:r>
      </w:hyperlink>
      <w:r>
        <w:t xml:space="preserve"> </w:t>
      </w:r>
      <w:r>
        <w:fldChar w:fldCharType="begin"/>
      </w:r>
      <w:r>
        <w:instrText>PAGEREF Section_efa774b2990d4cc3bba25ae8cdac72be</w:instrText>
      </w:r>
      <w:r>
        <w:fldChar w:fldCharType="separate"/>
      </w:r>
      <w:r>
        <w:rPr>
          <w:noProof/>
        </w:rPr>
        <w:t>390</w:t>
      </w:r>
      <w:r>
        <w:fldChar w:fldCharType="end"/>
      </w:r>
    </w:p>
    <w:p w:rsidR="00611683" w:rsidRDefault="0071088D">
      <w:pPr>
        <w:pStyle w:val="indexentry0"/>
      </w:pPr>
      <w:hyperlink w:anchor="section_3a1a000d60f84c01a812dddb66121fd6">
        <w:r>
          <w:rPr>
            <w:rStyle w:val="Hyperlink"/>
          </w:rPr>
          <w:t>Tracking changes</w:t>
        </w:r>
      </w:hyperlink>
      <w:r>
        <w:t xml:space="preserve"> </w:t>
      </w:r>
      <w:r>
        <w:fldChar w:fldCharType="begin"/>
      </w:r>
      <w:r>
        <w:instrText xml:space="preserve">PAGEREF </w:instrText>
      </w:r>
      <w:r>
        <w:instrText>section_3a1a000d60f84c01a812dddb66121fd6</w:instrText>
      </w:r>
      <w:r>
        <w:fldChar w:fldCharType="separate"/>
      </w:r>
      <w:r>
        <w:rPr>
          <w:noProof/>
        </w:rPr>
        <w:t>599</w:t>
      </w:r>
      <w:r>
        <w:fldChar w:fldCharType="end"/>
      </w:r>
    </w:p>
    <w:p w:rsidR="00611683" w:rsidRDefault="0071088D">
      <w:pPr>
        <w:pStyle w:val="indexentry0"/>
      </w:pPr>
      <w:hyperlink w:anchor="Section_e45989e9fb8144249ff48c3167f5fb21">
        <w:r>
          <w:rPr>
            <w:rStyle w:val="Hyperlink"/>
          </w:rPr>
          <w:t>Transform Boolean properties</w:t>
        </w:r>
      </w:hyperlink>
      <w:r>
        <w:t xml:space="preserve"> </w:t>
      </w:r>
      <w:r>
        <w:fldChar w:fldCharType="begin"/>
      </w:r>
      <w:r>
        <w:instrText>PAGEREF Section_e45989e9fb8144249ff48c3167f5fb21</w:instrText>
      </w:r>
      <w:r>
        <w:fldChar w:fldCharType="separate"/>
      </w:r>
      <w:r>
        <w:rPr>
          <w:noProof/>
        </w:rPr>
        <w:t>393</w:t>
      </w:r>
      <w:r>
        <w:fldChar w:fldCharType="end"/>
      </w:r>
    </w:p>
    <w:p w:rsidR="00611683" w:rsidRDefault="0071088D">
      <w:pPr>
        <w:pStyle w:val="indexentry0"/>
      </w:pPr>
      <w:r>
        <w:t>Transform property</w:t>
      </w:r>
    </w:p>
    <w:p w:rsidR="00611683" w:rsidRDefault="0071088D">
      <w:pPr>
        <w:pStyle w:val="indexentry0"/>
      </w:pPr>
      <w:r>
        <w:t xml:space="preserve">   </w:t>
      </w:r>
      <w:hyperlink w:anchor="Section_dad74c160b9044b5986cc7656e366a4a">
        <w:r>
          <w:rPr>
            <w:rStyle w:val="Hyperlink"/>
          </w:rPr>
          <w:t>bottom</w:t>
        </w:r>
      </w:hyperlink>
      <w:r>
        <w:t xml:space="preserve"> </w:t>
      </w:r>
      <w:r>
        <w:fldChar w:fldCharType="begin"/>
      </w:r>
      <w:r>
        <w:instrText>PAGEREF Section_dad74c160b9044b5986cc7656e366a4a</w:instrText>
      </w:r>
      <w:r>
        <w:fldChar w:fldCharType="separate"/>
      </w:r>
      <w:r>
        <w:rPr>
          <w:noProof/>
        </w:rPr>
        <w:t>391</w:t>
      </w:r>
      <w:r>
        <w:fldChar w:fldCharType="end"/>
      </w:r>
    </w:p>
    <w:p w:rsidR="00611683" w:rsidRDefault="0071088D">
      <w:pPr>
        <w:pStyle w:val="indexentry0"/>
      </w:pPr>
      <w:r>
        <w:t xml:space="preserve">   </w:t>
      </w:r>
      <w:hyperlink w:anchor="Section_ca3d577f44bb4f2fb392e54b7f6eb537">
        <w:r>
          <w:rPr>
            <w:rStyle w:val="Hyperlink"/>
          </w:rPr>
          <w:t>gvPage</w:t>
        </w:r>
      </w:hyperlink>
      <w:r>
        <w:t xml:space="preserve"> </w:t>
      </w:r>
      <w:r>
        <w:fldChar w:fldCharType="begin"/>
      </w:r>
      <w:r>
        <w:instrText>PAGEREF Section_ca3d577f44bb4f2fb392e54b7f6eb537</w:instrText>
      </w:r>
      <w:r>
        <w:fldChar w:fldCharType="separate"/>
      </w:r>
      <w:r>
        <w:rPr>
          <w:noProof/>
        </w:rPr>
        <w:t>392</w:t>
      </w:r>
      <w:r>
        <w:fldChar w:fldCharType="end"/>
      </w:r>
    </w:p>
    <w:p w:rsidR="00611683" w:rsidRDefault="0071088D">
      <w:pPr>
        <w:pStyle w:val="indexentry0"/>
      </w:pPr>
      <w:r>
        <w:t xml:space="preserve">   </w:t>
      </w:r>
      <w:hyperlink w:anchor="Section_0861d9b2c4b8476fbd7974c9222daba0">
        <w:r>
          <w:rPr>
            <w:rStyle w:val="Hyperlink"/>
          </w:rPr>
          <w:t>left</w:t>
        </w:r>
      </w:hyperlink>
      <w:r>
        <w:t xml:space="preserve"> </w:t>
      </w:r>
      <w:r>
        <w:fldChar w:fldCharType="begin"/>
      </w:r>
      <w:r>
        <w:instrText>PAGEREF Section_0861d9b2c4b8476fbd7974c9222daba0</w:instrText>
      </w:r>
      <w:r>
        <w:fldChar w:fldCharType="separate"/>
      </w:r>
      <w:r>
        <w:rPr>
          <w:noProof/>
        </w:rPr>
        <w:t>390</w:t>
      </w:r>
      <w:r>
        <w:fldChar w:fldCharType="end"/>
      </w:r>
    </w:p>
    <w:p w:rsidR="00611683" w:rsidRDefault="0071088D">
      <w:pPr>
        <w:pStyle w:val="indexentry0"/>
      </w:pPr>
      <w:r>
        <w:t xml:space="preserve">   </w:t>
      </w:r>
      <w:hyperlink w:anchor="Section_01e321a5999845ac9c23ad8f1ddb1e32">
        <w:r>
          <w:rPr>
            <w:rStyle w:val="Hyperlink"/>
          </w:rPr>
          <w:t>right</w:t>
        </w:r>
      </w:hyperlink>
      <w:r>
        <w:t xml:space="preserve"> </w:t>
      </w:r>
      <w:r>
        <w:fldChar w:fldCharType="begin"/>
      </w:r>
      <w:r>
        <w:instrText>PAGEREF Section_01e321a5999845ac9c23ad8f1ddb1e32</w:instrText>
      </w:r>
      <w:r>
        <w:fldChar w:fldCharType="separate"/>
      </w:r>
      <w:r>
        <w:rPr>
          <w:noProof/>
        </w:rPr>
        <w:t>391</w:t>
      </w:r>
      <w:r>
        <w:fldChar w:fldCharType="end"/>
      </w:r>
    </w:p>
    <w:p w:rsidR="00611683" w:rsidRDefault="0071088D">
      <w:pPr>
        <w:pStyle w:val="indexentry0"/>
      </w:pPr>
      <w:r>
        <w:t xml:space="preserve">   </w:t>
      </w:r>
      <w:hyperlink w:anchor="Section_9ecbf9c99774466994b155c2eb365901">
        <w:r>
          <w:rPr>
            <w:rStyle w:val="Hyperlink"/>
          </w:rPr>
          <w:t>rotation</w:t>
        </w:r>
      </w:hyperlink>
      <w:r>
        <w:t xml:space="preserve"> </w:t>
      </w:r>
      <w:r>
        <w:fldChar w:fldCharType="begin"/>
      </w:r>
      <w:r>
        <w:instrText>PAGEREF Section_9ecbf9c99774466994b155c2eb365901</w:instrText>
      </w:r>
      <w:r>
        <w:fldChar w:fldCharType="separate"/>
      </w:r>
      <w:r>
        <w:rPr>
          <w:noProof/>
        </w:rPr>
        <w:t>392</w:t>
      </w:r>
      <w:r>
        <w:fldChar w:fldCharType="end"/>
      </w:r>
    </w:p>
    <w:p w:rsidR="00611683" w:rsidRDefault="0071088D">
      <w:pPr>
        <w:pStyle w:val="indexentry0"/>
      </w:pPr>
      <w:r>
        <w:t xml:space="preserve">   </w:t>
      </w:r>
      <w:hyperlink w:anchor="Section_efa774b2990d4cc3bba25ae8cdac72be">
        <w:r>
          <w:rPr>
            <w:rStyle w:val="Hyperlink"/>
          </w:rPr>
          <w:t>top</w:t>
        </w:r>
      </w:hyperlink>
      <w:r>
        <w:t xml:space="preserve"> </w:t>
      </w:r>
      <w:r>
        <w:fldChar w:fldCharType="begin"/>
      </w:r>
      <w:r>
        <w:instrText>PAGEREF Section_efa774b2990d4cc3bba25ae8cdac72be</w:instrText>
      </w:r>
      <w:r>
        <w:fldChar w:fldCharType="separate"/>
      </w:r>
      <w:r>
        <w:rPr>
          <w:noProof/>
        </w:rPr>
        <w:t>390</w:t>
      </w:r>
      <w:r>
        <w:fldChar w:fldCharType="end"/>
      </w:r>
    </w:p>
    <w:p w:rsidR="00611683" w:rsidRDefault="0071088D">
      <w:pPr>
        <w:pStyle w:val="indexentry0"/>
      </w:pPr>
      <w:r>
        <w:t xml:space="preserve">   </w:t>
      </w:r>
      <w:hyperlink w:anchor="Section_e45989e9fb8144249ff48c3167f5fb21">
        <w:r>
          <w:rPr>
            <w:rStyle w:val="Hyperlink"/>
          </w:rPr>
          <w:t>Transfo</w:t>
        </w:r>
        <w:r>
          <w:rPr>
            <w:rStyle w:val="Hyperlink"/>
          </w:rPr>
          <w:t>rm Boolean properties</w:t>
        </w:r>
      </w:hyperlink>
      <w:r>
        <w:t xml:space="preserve"> </w:t>
      </w:r>
      <w:r>
        <w:fldChar w:fldCharType="begin"/>
      </w:r>
      <w:r>
        <w:instrText>PAGEREF Section_e45989e9fb8144249ff48c3167f5fb21</w:instrText>
      </w:r>
      <w:r>
        <w:fldChar w:fldCharType="separate"/>
      </w:r>
      <w:r>
        <w:rPr>
          <w:noProof/>
        </w:rPr>
        <w:t>393</w:t>
      </w:r>
      <w:r>
        <w:fldChar w:fldCharType="end"/>
      </w:r>
    </w:p>
    <w:p w:rsidR="00611683" w:rsidRDefault="0071088D">
      <w:pPr>
        <w:pStyle w:val="indexentry0"/>
      </w:pPr>
      <w:hyperlink w:anchor="Section_14be074d962940aaa8689da9f3e08d03">
        <w:r>
          <w:rPr>
            <w:rStyle w:val="Hyperlink"/>
          </w:rPr>
          <w:t>txdir Text property</w:t>
        </w:r>
      </w:hyperlink>
      <w:r>
        <w:t xml:space="preserve"> </w:t>
      </w:r>
      <w:r>
        <w:fldChar w:fldCharType="begin"/>
      </w:r>
      <w:r>
        <w:instrText>PAGEREF Section_14be074d962940aaa8689da9f3e08d03</w:instrText>
      </w:r>
      <w:r>
        <w:fldChar w:fldCharType="separate"/>
      </w:r>
      <w:r>
        <w:rPr>
          <w:noProof/>
        </w:rPr>
        <w:t>406</w:t>
      </w:r>
      <w:r>
        <w:fldChar w:fldCharType="end"/>
      </w:r>
    </w:p>
    <w:p w:rsidR="00611683" w:rsidRDefault="0071088D">
      <w:pPr>
        <w:pStyle w:val="indexentry0"/>
      </w:pPr>
      <w:hyperlink w:anchor="Section_8234eb61396340eea025a80cc7c4f628">
        <w:r>
          <w:rPr>
            <w:rStyle w:val="Hyperlink"/>
          </w:rPr>
          <w:t>txflTextFlow Text property</w:t>
        </w:r>
      </w:hyperlink>
      <w:r>
        <w:t xml:space="preserve"> </w:t>
      </w:r>
      <w:r>
        <w:fldChar w:fldCharType="begin"/>
      </w:r>
      <w:r>
        <w:instrText>PAGEREF Section_8234eb61396340eea025a80cc7c4f628</w:instrText>
      </w:r>
      <w:r>
        <w:fldChar w:fldCharType="separate"/>
      </w:r>
      <w:r>
        <w:rPr>
          <w:noProof/>
        </w:rPr>
        <w:t>404</w:t>
      </w:r>
      <w:r>
        <w:fldChar w:fldCharType="end"/>
      </w:r>
    </w:p>
    <w:p w:rsidR="00611683" w:rsidRDefault="00611683">
      <w:pPr>
        <w:spacing w:before="0" w:after="0"/>
        <w:rPr>
          <w:sz w:val="16"/>
        </w:rPr>
      </w:pPr>
    </w:p>
    <w:p w:rsidR="00611683" w:rsidRDefault="0071088D">
      <w:pPr>
        <w:pStyle w:val="indexheader"/>
      </w:pPr>
      <w:r>
        <w:t>U</w:t>
      </w:r>
    </w:p>
    <w:p w:rsidR="00611683" w:rsidRDefault="00611683">
      <w:pPr>
        <w:spacing w:before="0" w:after="0"/>
        <w:rPr>
          <w:sz w:val="16"/>
        </w:rPr>
      </w:pPr>
    </w:p>
    <w:p w:rsidR="00611683" w:rsidRDefault="0071088D">
      <w:pPr>
        <w:pStyle w:val="indexentry0"/>
      </w:pP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611683" w:rsidRDefault="0071088D">
      <w:pPr>
        <w:pStyle w:val="indexentry0"/>
      </w:pPr>
      <w:r>
        <w:t>Unknown HTML property</w:t>
      </w:r>
    </w:p>
    <w:p w:rsidR="00611683" w:rsidRDefault="0071088D">
      <w:pPr>
        <w:pStyle w:val="indexentry0"/>
      </w:pPr>
      <w:r>
        <w:lastRenderedPageBreak/>
        <w:t xml:space="preserve">   </w:t>
      </w: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611683" w:rsidRDefault="0071088D">
      <w:pPr>
        <w:pStyle w:val="indexentry0"/>
      </w:pPr>
      <w:r>
        <w:t xml:space="preserve">   </w:t>
      </w:r>
      <w:hyperlink w:anchor="Section_44c1c14ef15841518a38febe249d0029">
        <w:r>
          <w:rPr>
            <w:rStyle w:val="Hyperlink"/>
          </w:rPr>
          <w:t>wzCalloutId</w:t>
        </w:r>
      </w:hyperlink>
      <w:r>
        <w:t xml:space="preserve"> </w:t>
      </w:r>
      <w:r>
        <w:fldChar w:fldCharType="begin"/>
      </w:r>
      <w:r>
        <w:instrText>PAGEREF Section_44c1c14ef15841518a38febe249d0029</w:instrText>
      </w:r>
      <w:r>
        <w:fldChar w:fldCharType="separate"/>
      </w:r>
      <w:r>
        <w:rPr>
          <w:noProof/>
        </w:rPr>
        <w:t>446</w:t>
      </w:r>
      <w:r>
        <w:fldChar w:fldCharType="end"/>
      </w:r>
    </w:p>
    <w:p w:rsidR="00611683" w:rsidRDefault="0071088D">
      <w:pPr>
        <w:pStyle w:val="indexentry0"/>
      </w:pPr>
      <w:r>
        <w:t xml:space="preserve">   </w:t>
      </w:r>
      <w:hyperlink w:anchor="Section_080ff2e41ff7415fb264c5a9c365576c">
        <w:r>
          <w:rPr>
            <w:rStyle w:val="Hyperlink"/>
          </w:rPr>
          <w:t>wzCalloutId_complex</w:t>
        </w:r>
      </w:hyperlink>
      <w:r>
        <w:t xml:space="preserve"> </w:t>
      </w:r>
      <w:r>
        <w:fldChar w:fldCharType="begin"/>
      </w:r>
      <w:r>
        <w:instrText>PAGEREF Section_080ff2e41ff7415fb264c5a9c365576c</w:instrText>
      </w:r>
      <w:r>
        <w:fldChar w:fldCharType="separate"/>
      </w:r>
      <w:r>
        <w:rPr>
          <w:noProof/>
        </w:rPr>
        <w:t>447</w:t>
      </w:r>
      <w:r>
        <w:fldChar w:fldCharType="end"/>
      </w:r>
    </w:p>
    <w:p w:rsidR="00611683" w:rsidRDefault="0071088D">
      <w:pPr>
        <w:pStyle w:val="indexentry0"/>
      </w:pPr>
      <w:r>
        <w:t xml:space="preserve">   </w:t>
      </w:r>
      <w:hyperlink w:anchor="Section_b377a6f28bb34f64b3dd13deb31e54ac">
        <w:r>
          <w:rPr>
            <w:rStyle w:val="Hyperlink"/>
          </w:rPr>
          <w:t>wz</w:t>
        </w:r>
        <w:r>
          <w:rPr>
            <w:rStyle w:val="Hyperlink"/>
          </w:rPr>
          <w:t>FillId</w:t>
        </w:r>
      </w:hyperlink>
      <w:r>
        <w:t xml:space="preserve"> </w:t>
      </w:r>
      <w:r>
        <w:fldChar w:fldCharType="begin"/>
      </w:r>
      <w:r>
        <w:instrText>PAGEREF Section_b377a6f28bb34f64b3dd13deb31e54ac</w:instrText>
      </w:r>
      <w:r>
        <w:fldChar w:fldCharType="separate"/>
      </w:r>
      <w:r>
        <w:rPr>
          <w:noProof/>
        </w:rPr>
        <w:t>439</w:t>
      </w:r>
      <w:r>
        <w:fldChar w:fldCharType="end"/>
      </w:r>
    </w:p>
    <w:p w:rsidR="00611683" w:rsidRDefault="0071088D">
      <w:pPr>
        <w:pStyle w:val="indexentry0"/>
      </w:pPr>
      <w:r>
        <w:t xml:space="preserve">   </w:t>
      </w:r>
      <w:hyperlink w:anchor="Section_7540ca318076455c848f7fa399d22fd0">
        <w:r>
          <w:rPr>
            <w:rStyle w:val="Hyperlink"/>
          </w:rPr>
          <w:t>wzFillId_complex</w:t>
        </w:r>
      </w:hyperlink>
      <w:r>
        <w:t xml:space="preserve"> </w:t>
      </w:r>
      <w:r>
        <w:fldChar w:fldCharType="begin"/>
      </w:r>
      <w:r>
        <w:instrText>PAGEREF Section_7540ca318076455c848f7fa399d22fd0</w:instrText>
      </w:r>
      <w:r>
        <w:fldChar w:fldCharType="separate"/>
      </w:r>
      <w:r>
        <w:rPr>
          <w:noProof/>
        </w:rPr>
        <w:t>440</w:t>
      </w:r>
      <w:r>
        <w:fldChar w:fldCharType="end"/>
      </w:r>
    </w:p>
    <w:p w:rsidR="00611683" w:rsidRDefault="0071088D">
      <w:pPr>
        <w:pStyle w:val="indexentry0"/>
      </w:pPr>
      <w:r>
        <w:t xml:space="preserve">   </w:t>
      </w:r>
      <w:hyperlink w:anchor="Section_30732e32892446b08c0f24820f8e38b9">
        <w:r>
          <w:rPr>
            <w:rStyle w:val="Hyperlink"/>
          </w:rPr>
          <w:t>wzFormulaeId</w:t>
        </w:r>
      </w:hyperlink>
      <w:r>
        <w:t xml:space="preserve"> </w:t>
      </w:r>
      <w:r>
        <w:fldChar w:fldCharType="begin"/>
      </w:r>
      <w:r>
        <w:instrText>PAGEREF Section_30732e32892446b08c0f24820f8e38b9</w:instrText>
      </w:r>
      <w:r>
        <w:fldChar w:fldCharType="separate"/>
      </w:r>
      <w:r>
        <w:rPr>
          <w:noProof/>
        </w:rPr>
        <w:t>444</w:t>
      </w:r>
      <w:r>
        <w:fldChar w:fldCharType="end"/>
      </w:r>
    </w:p>
    <w:p w:rsidR="00611683" w:rsidRDefault="0071088D">
      <w:pPr>
        <w:pStyle w:val="indexentry0"/>
      </w:pPr>
      <w:r>
        <w:t xml:space="preserve">   </w:t>
      </w:r>
      <w:hyperlink w:anchor="Section_1e60cd3d8dd540ccabd52fb7a3d7241f">
        <w:r>
          <w:rPr>
            <w:rStyle w:val="Hyperlink"/>
          </w:rPr>
          <w:t>wzFormulaeId_complex</w:t>
        </w:r>
      </w:hyperlink>
      <w:r>
        <w:t xml:space="preserve"> </w:t>
      </w:r>
      <w:r>
        <w:fldChar w:fldCharType="begin"/>
      </w:r>
      <w:r>
        <w:instrText>PAGEREF Section_1e60cd3d8dd540ccabd52fb7a3d7241f</w:instrText>
      </w:r>
      <w:r>
        <w:fldChar w:fldCharType="separate"/>
      </w:r>
      <w:r>
        <w:rPr>
          <w:noProof/>
        </w:rPr>
        <w:t>445</w:t>
      </w:r>
      <w:r>
        <w:fldChar w:fldCharType="end"/>
      </w:r>
    </w:p>
    <w:p w:rsidR="00611683" w:rsidRDefault="0071088D">
      <w:pPr>
        <w:pStyle w:val="indexentry0"/>
      </w:pPr>
      <w:r>
        <w:t xml:space="preserve">   </w:t>
      </w:r>
      <w:hyperlink w:anchor="Section_21dd893b5038463c9ac1b623c20e3330">
        <w:r>
          <w:rPr>
            <w:rStyle w:val="Hyperlink"/>
          </w:rPr>
          <w:t>wzGTextId</w:t>
        </w:r>
      </w:hyperlink>
      <w:r>
        <w:t xml:space="preserve"> </w:t>
      </w:r>
      <w:r>
        <w:fldChar w:fldCharType="begin"/>
      </w:r>
      <w:r>
        <w:instrText>PAGEREF Section_21dd893b5038463c9ac1b623c20e3330</w:instrText>
      </w:r>
      <w:r>
        <w:fldChar w:fldCharType="separate"/>
      </w:r>
      <w:r>
        <w:rPr>
          <w:noProof/>
        </w:rPr>
        <w:t>443</w:t>
      </w:r>
      <w:r>
        <w:fldChar w:fldCharType="end"/>
      </w:r>
    </w:p>
    <w:p w:rsidR="00611683" w:rsidRDefault="0071088D">
      <w:pPr>
        <w:pStyle w:val="indexentry0"/>
      </w:pPr>
      <w:r>
        <w:t xml:space="preserve">   </w:t>
      </w:r>
      <w:hyperlink w:anchor="Section_957a43a084434256bf7c6f46ade9d9d2">
        <w:r>
          <w:rPr>
            <w:rStyle w:val="Hyperlink"/>
          </w:rPr>
          <w:t>wzGtextId_complex</w:t>
        </w:r>
      </w:hyperlink>
      <w:r>
        <w:t xml:space="preserve"> </w:t>
      </w:r>
      <w:r>
        <w:fldChar w:fldCharType="begin"/>
      </w:r>
      <w:r>
        <w:instrText>PAGEREF Section_957a43a084434256bf7c6f46ade9d9d2</w:instrText>
      </w:r>
      <w:r>
        <w:fldChar w:fldCharType="separate"/>
      </w:r>
      <w:r>
        <w:rPr>
          <w:noProof/>
        </w:rPr>
        <w:t>444</w:t>
      </w:r>
      <w:r>
        <w:fldChar w:fldCharType="end"/>
      </w:r>
    </w:p>
    <w:p w:rsidR="00611683" w:rsidRDefault="0071088D">
      <w:pPr>
        <w:pStyle w:val="indexentry0"/>
      </w:pPr>
      <w:r>
        <w:t xml:space="preserve">   </w:t>
      </w:r>
      <w:hyperlink w:anchor="Section_193ea39667b84088a3bab4ef35456ffd">
        <w:r>
          <w:rPr>
            <w:rStyle w:val="Hyperlink"/>
          </w:rPr>
          <w:t>wzHandlesId</w:t>
        </w:r>
      </w:hyperlink>
      <w:r>
        <w:t xml:space="preserve"> </w:t>
      </w:r>
      <w:r>
        <w:fldChar w:fldCharType="begin"/>
      </w:r>
      <w:r>
        <w:instrText>PAGEREF Section_193ea39667b84088a3bab4ef35456ffd</w:instrText>
      </w:r>
      <w:r>
        <w:fldChar w:fldCharType="separate"/>
      </w:r>
      <w:r>
        <w:rPr>
          <w:noProof/>
        </w:rPr>
        <w:t>445</w:t>
      </w:r>
      <w:r>
        <w:fldChar w:fldCharType="end"/>
      </w:r>
    </w:p>
    <w:p w:rsidR="00611683" w:rsidRDefault="0071088D">
      <w:pPr>
        <w:pStyle w:val="indexentry0"/>
      </w:pPr>
      <w:r>
        <w:t xml:space="preserve">   </w:t>
      </w:r>
      <w:hyperlink w:anchor="Section_a388cc2e1ba249c6a5251eaab67c459e">
        <w:r>
          <w:rPr>
            <w:rStyle w:val="Hyperlink"/>
          </w:rPr>
          <w:t>wzHandlesId_complex</w:t>
        </w:r>
      </w:hyperlink>
      <w:r>
        <w:t xml:space="preserve"> </w:t>
      </w:r>
      <w:r>
        <w:fldChar w:fldCharType="begin"/>
      </w:r>
      <w:r>
        <w:instrText>PAGEREF Section_a388cc2e1ba249c6a5251eaab67c459e</w:instrText>
      </w:r>
      <w:r>
        <w:fldChar w:fldCharType="separate"/>
      </w:r>
      <w:r>
        <w:rPr>
          <w:noProof/>
        </w:rPr>
        <w:t>446</w:t>
      </w:r>
      <w:r>
        <w:fldChar w:fldCharType="end"/>
      </w:r>
    </w:p>
    <w:p w:rsidR="00611683" w:rsidRDefault="0071088D">
      <w:pPr>
        <w:pStyle w:val="indexentry0"/>
      </w:pPr>
      <w:r>
        <w:t xml:space="preserve">   </w:t>
      </w:r>
      <w:hyperlink w:anchor="Section_ff55b66865cd461a8898fbb3f7ec7686">
        <w:r>
          <w:rPr>
            <w:rStyle w:val="Hyperlink"/>
          </w:rPr>
          <w:t>wzLineId</w:t>
        </w:r>
      </w:hyperlink>
      <w:r>
        <w:t xml:space="preserve"> </w:t>
      </w:r>
      <w:r>
        <w:fldChar w:fldCharType="begin"/>
      </w:r>
      <w:r>
        <w:instrText>PAGEREF Section_ff55b66865cd461a8898fbb3f7ec7686</w:instrText>
      </w:r>
      <w:r>
        <w:fldChar w:fldCharType="separate"/>
      </w:r>
      <w:r>
        <w:rPr>
          <w:noProof/>
        </w:rPr>
        <w:t>438</w:t>
      </w:r>
      <w:r>
        <w:fldChar w:fldCharType="end"/>
      </w:r>
    </w:p>
    <w:p w:rsidR="00611683" w:rsidRDefault="0071088D">
      <w:pPr>
        <w:pStyle w:val="indexentry0"/>
      </w:pPr>
      <w:r>
        <w:t xml:space="preserve">   </w:t>
      </w:r>
      <w:hyperlink w:anchor="Section_7d66ec49633442018d93d3c00b33392c">
        <w:r>
          <w:rPr>
            <w:rStyle w:val="Hyperlink"/>
          </w:rPr>
          <w:t>wzLineId_complex</w:t>
        </w:r>
      </w:hyperlink>
      <w:r>
        <w:t xml:space="preserve"> </w:t>
      </w:r>
      <w:r>
        <w:fldChar w:fldCharType="begin"/>
      </w:r>
      <w:r>
        <w:instrText>PAGEREF Section_7d66ec49633442018d93d3c00b33392c</w:instrText>
      </w:r>
      <w:r>
        <w:fldChar w:fldCharType="separate"/>
      </w:r>
      <w:r>
        <w:rPr>
          <w:noProof/>
        </w:rPr>
        <w:t>439</w:t>
      </w:r>
      <w:r>
        <w:fldChar w:fldCharType="end"/>
      </w:r>
    </w:p>
    <w:p w:rsidR="00611683" w:rsidRDefault="0071088D">
      <w:pPr>
        <w:pStyle w:val="indexentry0"/>
      </w:pPr>
      <w:r>
        <w:t xml:space="preserve">   </w:t>
      </w:r>
      <w:hyperlink w:anchor="Section_57538aaffe6d44a4bf690a7ce9932aed">
        <w:r>
          <w:rPr>
            <w:rStyle w:val="Hyperlink"/>
          </w:rPr>
          <w:t>wzLockId</w:t>
        </w:r>
      </w:hyperlink>
      <w:r>
        <w:t xml:space="preserve"> </w:t>
      </w:r>
      <w:r>
        <w:fldChar w:fldCharType="begin"/>
      </w:r>
      <w:r>
        <w:instrText>PAGEREF Section_57538aaffe6d44a4bf690a7ce9932aed</w:instrText>
      </w:r>
      <w:r>
        <w:fldChar w:fldCharType="separate"/>
      </w:r>
      <w:r>
        <w:rPr>
          <w:noProof/>
        </w:rPr>
        <w:t>447</w:t>
      </w:r>
      <w:r>
        <w:fldChar w:fldCharType="end"/>
      </w:r>
    </w:p>
    <w:p w:rsidR="00611683" w:rsidRDefault="0071088D">
      <w:pPr>
        <w:pStyle w:val="indexentry0"/>
      </w:pPr>
      <w:r>
        <w:t xml:space="preserve">   </w:t>
      </w:r>
      <w:hyperlink w:anchor="Section_eb6ad3014fc24d728bb5ee986d4bfb7e">
        <w:r>
          <w:rPr>
            <w:rStyle w:val="Hyperlink"/>
          </w:rPr>
          <w:t>wzLockId_complex</w:t>
        </w:r>
      </w:hyperlink>
      <w:r>
        <w:t xml:space="preserve"> </w:t>
      </w:r>
      <w:r>
        <w:fldChar w:fldCharType="begin"/>
      </w:r>
      <w:r>
        <w:instrText>PAGEREF Section_eb6ad3014fc24d728bb5ee986d4</w:instrText>
      </w:r>
      <w:r>
        <w:instrText>bfb7e</w:instrText>
      </w:r>
      <w:r>
        <w:fldChar w:fldCharType="separate"/>
      </w:r>
      <w:r>
        <w:rPr>
          <w:noProof/>
        </w:rPr>
        <w:t>447</w:t>
      </w:r>
      <w:r>
        <w:fldChar w:fldCharType="end"/>
      </w:r>
    </w:p>
    <w:p w:rsidR="00611683" w:rsidRDefault="0071088D">
      <w:pPr>
        <w:pStyle w:val="indexentry0"/>
      </w:pPr>
      <w:r>
        <w:t xml:space="preserve">   </w:t>
      </w:r>
      <w:hyperlink w:anchor="Section_7d7e96f1cda64ae18158bb3febaadc1c">
        <w:r>
          <w:rPr>
            <w:rStyle w:val="Hyperlink"/>
          </w:rPr>
          <w:t>wzPathId</w:t>
        </w:r>
      </w:hyperlink>
      <w:r>
        <w:t xml:space="preserve"> </w:t>
      </w:r>
      <w:r>
        <w:fldChar w:fldCharType="begin"/>
      </w:r>
      <w:r>
        <w:instrText>PAGEREF Section_7d7e96f1cda64ae18158bb3febaadc1c</w:instrText>
      </w:r>
      <w:r>
        <w:fldChar w:fldCharType="separate"/>
      </w:r>
      <w:r>
        <w:rPr>
          <w:noProof/>
        </w:rPr>
        <w:t>441</w:t>
      </w:r>
      <w:r>
        <w:fldChar w:fldCharType="end"/>
      </w:r>
    </w:p>
    <w:p w:rsidR="00611683" w:rsidRDefault="0071088D">
      <w:pPr>
        <w:pStyle w:val="indexentry0"/>
      </w:pPr>
      <w:r>
        <w:t xml:space="preserve">   </w:t>
      </w:r>
      <w:hyperlink w:anchor="Section_c283afa1294a4b5d9820034f3b2ac9c3">
        <w:r>
          <w:rPr>
            <w:rStyle w:val="Hyperlink"/>
          </w:rPr>
          <w:t>wzPathId_complex</w:t>
        </w:r>
      </w:hyperlink>
      <w:r>
        <w:t xml:space="preserve"> </w:t>
      </w:r>
      <w:r>
        <w:fldChar w:fldCharType="begin"/>
      </w:r>
      <w:r>
        <w:instrText>PAGEREF Section_c283afa1294a4b5d98200</w:instrText>
      </w:r>
      <w:r>
        <w:instrText>34f3b2ac9c3</w:instrText>
      </w:r>
      <w:r>
        <w:fldChar w:fldCharType="separate"/>
      </w:r>
      <w:r>
        <w:rPr>
          <w:noProof/>
        </w:rPr>
        <w:t>441</w:t>
      </w:r>
      <w:r>
        <w:fldChar w:fldCharType="end"/>
      </w:r>
    </w:p>
    <w:p w:rsidR="00611683" w:rsidRDefault="0071088D">
      <w:pPr>
        <w:pStyle w:val="indexentry0"/>
      </w:pPr>
      <w:r>
        <w:t xml:space="preserve">   </w:t>
      </w:r>
      <w:hyperlink w:anchor="Section_b42ffba06d464576891079542c2d8c60">
        <w:r>
          <w:rPr>
            <w:rStyle w:val="Hyperlink"/>
          </w:rPr>
          <w:t>wzPerspectiveId</w:t>
        </w:r>
      </w:hyperlink>
      <w:r>
        <w:t xml:space="preserve"> </w:t>
      </w:r>
      <w:r>
        <w:fldChar w:fldCharType="begin"/>
      </w:r>
      <w:r>
        <w:instrText>PAGEREF Section_b42ffba06d464576891079542c2d8c60</w:instrText>
      </w:r>
      <w:r>
        <w:fldChar w:fldCharType="separate"/>
      </w:r>
      <w:r>
        <w:rPr>
          <w:noProof/>
        </w:rPr>
        <w:t>442</w:t>
      </w:r>
      <w:r>
        <w:fldChar w:fldCharType="end"/>
      </w:r>
    </w:p>
    <w:p w:rsidR="00611683" w:rsidRDefault="0071088D">
      <w:pPr>
        <w:pStyle w:val="indexentry0"/>
      </w:pPr>
      <w:r>
        <w:t xml:space="preserve">   </w:t>
      </w:r>
      <w:hyperlink w:anchor="Section_cb59d84fe4fe4f3c98143030745037d7">
        <w:r>
          <w:rPr>
            <w:rStyle w:val="Hyperlink"/>
          </w:rPr>
          <w:t>wzPerspectiveId_complex</w:t>
        </w:r>
      </w:hyperlink>
      <w:r>
        <w:t xml:space="preserve"> </w:t>
      </w:r>
      <w:r>
        <w:fldChar w:fldCharType="begin"/>
      </w:r>
      <w:r>
        <w:instrText>PAGEREF Section_c</w:instrText>
      </w:r>
      <w:r>
        <w:instrText>b59d84fe4fe4f3c98143030745037d7</w:instrText>
      </w:r>
      <w:r>
        <w:fldChar w:fldCharType="separate"/>
      </w:r>
      <w:r>
        <w:rPr>
          <w:noProof/>
        </w:rPr>
        <w:t>443</w:t>
      </w:r>
      <w:r>
        <w:fldChar w:fldCharType="end"/>
      </w:r>
    </w:p>
    <w:p w:rsidR="00611683" w:rsidRDefault="0071088D">
      <w:pPr>
        <w:pStyle w:val="indexentry0"/>
      </w:pPr>
      <w:r>
        <w:t xml:space="preserve">   </w:t>
      </w:r>
      <w:hyperlink w:anchor="Section_81053930635741e58bbf0e37e6db93dd">
        <w:r>
          <w:rPr>
            <w:rStyle w:val="Hyperlink"/>
          </w:rPr>
          <w:t>wzPictureId</w:t>
        </w:r>
      </w:hyperlink>
      <w:r>
        <w:t xml:space="preserve"> </w:t>
      </w:r>
      <w:r>
        <w:fldChar w:fldCharType="begin"/>
      </w:r>
      <w:r>
        <w:instrText>PAGEREF Section_81053930635741e58bbf0e37e6db93dd</w:instrText>
      </w:r>
      <w:r>
        <w:fldChar w:fldCharType="separate"/>
      </w:r>
      <w:r>
        <w:rPr>
          <w:noProof/>
        </w:rPr>
        <w:t>440</w:t>
      </w:r>
      <w:r>
        <w:fldChar w:fldCharType="end"/>
      </w:r>
    </w:p>
    <w:p w:rsidR="00611683" w:rsidRDefault="0071088D">
      <w:pPr>
        <w:pStyle w:val="indexentry0"/>
      </w:pPr>
      <w:r>
        <w:t xml:space="preserve">   </w:t>
      </w:r>
      <w:hyperlink w:anchor="Section_674740f0dc5547bb977986cdef28a7bc">
        <w:r>
          <w:rPr>
            <w:rStyle w:val="Hyperlink"/>
          </w:rPr>
          <w:t>wzPictureId_complex</w:t>
        </w:r>
      </w:hyperlink>
      <w:r>
        <w:t xml:space="preserve"> </w:t>
      </w:r>
      <w:r>
        <w:fldChar w:fldCharType="begin"/>
      </w:r>
      <w:r>
        <w:instrText>PAGEREF Section_674740f0dc5547bb977986cdef28a7bc</w:instrText>
      </w:r>
      <w:r>
        <w:fldChar w:fldCharType="separate"/>
      </w:r>
      <w:r>
        <w:rPr>
          <w:noProof/>
        </w:rPr>
        <w:t>440</w:t>
      </w:r>
      <w:r>
        <w:fldChar w:fldCharType="end"/>
      </w:r>
    </w:p>
    <w:p w:rsidR="00611683" w:rsidRDefault="0071088D">
      <w:pPr>
        <w:pStyle w:val="indexentry0"/>
      </w:pPr>
      <w:r>
        <w:t xml:space="preserve">   </w:t>
      </w:r>
      <w:hyperlink w:anchor="Section_15e6148a00704462a15556820e442a62">
        <w:r>
          <w:rPr>
            <w:rStyle w:val="Hyperlink"/>
          </w:rPr>
          <w:t>wzShadowId</w:t>
        </w:r>
      </w:hyperlink>
      <w:r>
        <w:t xml:space="preserve"> </w:t>
      </w:r>
      <w:r>
        <w:fldChar w:fldCharType="begin"/>
      </w:r>
      <w:r>
        <w:instrText>PAGEREF Section_15e6148a00704462a15556820e442a62</w:instrText>
      </w:r>
      <w:r>
        <w:fldChar w:fldCharType="separate"/>
      </w:r>
      <w:r>
        <w:rPr>
          <w:noProof/>
        </w:rPr>
        <w:t>442</w:t>
      </w:r>
      <w:r>
        <w:fldChar w:fldCharType="end"/>
      </w:r>
    </w:p>
    <w:p w:rsidR="00611683" w:rsidRDefault="0071088D">
      <w:pPr>
        <w:pStyle w:val="indexentry0"/>
      </w:pPr>
      <w:r>
        <w:t xml:space="preserve">   </w:t>
      </w:r>
      <w:hyperlink w:anchor="Section_4e6638ec14724c4a82eda7ca3e80f075">
        <w:r>
          <w:rPr>
            <w:rStyle w:val="Hyperlink"/>
          </w:rPr>
          <w:t>wzShadowId_</w:t>
        </w:r>
        <w:r>
          <w:rPr>
            <w:rStyle w:val="Hyperlink"/>
          </w:rPr>
          <w:t>complex</w:t>
        </w:r>
      </w:hyperlink>
      <w:r>
        <w:t xml:space="preserve"> </w:t>
      </w:r>
      <w:r>
        <w:fldChar w:fldCharType="begin"/>
      </w:r>
      <w:r>
        <w:instrText>PAGEREF Section_4e6638ec14724c4a82eda7ca3e80f075</w:instrText>
      </w:r>
      <w:r>
        <w:fldChar w:fldCharType="separate"/>
      </w:r>
      <w:r>
        <w:rPr>
          <w:noProof/>
        </w:rPr>
        <w:t>442</w:t>
      </w:r>
      <w:r>
        <w:fldChar w:fldCharType="end"/>
      </w:r>
    </w:p>
    <w:p w:rsidR="00611683" w:rsidRDefault="0071088D">
      <w:pPr>
        <w:pStyle w:val="indexentry0"/>
      </w:pPr>
      <w:r>
        <w:t xml:space="preserve">   </w:t>
      </w:r>
      <w:hyperlink w:anchor="Section_a0fea0dfa89f4cb0a29604132e4ef234">
        <w:r>
          <w:rPr>
            <w:rStyle w:val="Hyperlink"/>
          </w:rPr>
          <w:t>wzTextId</w:t>
        </w:r>
      </w:hyperlink>
      <w:r>
        <w:t xml:space="preserve"> </w:t>
      </w:r>
      <w:r>
        <w:fldChar w:fldCharType="begin"/>
      </w:r>
      <w:r>
        <w:instrText>PAGEREF Section_a0fea0dfa89f4cb0a29604132e4ef234</w:instrText>
      </w:r>
      <w:r>
        <w:fldChar w:fldCharType="separate"/>
      </w:r>
      <w:r>
        <w:rPr>
          <w:noProof/>
        </w:rPr>
        <w:t>448</w:t>
      </w:r>
      <w:r>
        <w:fldChar w:fldCharType="end"/>
      </w:r>
    </w:p>
    <w:p w:rsidR="00611683" w:rsidRDefault="0071088D">
      <w:pPr>
        <w:pStyle w:val="indexentry0"/>
      </w:pPr>
      <w:r>
        <w:t xml:space="preserve">   </w:t>
      </w:r>
      <w:hyperlink w:anchor="Section_d63f2cae7b8c43bc8eae27abde31f17b">
        <w:r>
          <w:rPr>
            <w:rStyle w:val="Hyperlink"/>
          </w:rPr>
          <w:t>wzT</w:t>
        </w:r>
        <w:r>
          <w:rPr>
            <w:rStyle w:val="Hyperlink"/>
          </w:rPr>
          <w:t>extId_complex</w:t>
        </w:r>
      </w:hyperlink>
      <w:r>
        <w:t xml:space="preserve"> </w:t>
      </w:r>
      <w:r>
        <w:fldChar w:fldCharType="begin"/>
      </w:r>
      <w:r>
        <w:instrText>PAGEREF Section_d63f2cae7b8c43bc8eae27abde31f17b</w:instrText>
      </w:r>
      <w:r>
        <w:fldChar w:fldCharType="separate"/>
      </w:r>
      <w:r>
        <w:rPr>
          <w:noProof/>
        </w:rPr>
        <w:t>448</w:t>
      </w:r>
      <w:r>
        <w:fldChar w:fldCharType="end"/>
      </w:r>
    </w:p>
    <w:p w:rsidR="00611683" w:rsidRDefault="0071088D">
      <w:pPr>
        <w:pStyle w:val="indexentry0"/>
      </w:pPr>
      <w:r>
        <w:t xml:space="preserve">   </w:t>
      </w:r>
      <w:hyperlink w:anchor="Section_7ee287a77eff4cdf9adbaf13a318a4a0">
        <w:r>
          <w:rPr>
            <w:rStyle w:val="Hyperlink"/>
          </w:rPr>
          <w:t>wzThreeDId</w:t>
        </w:r>
      </w:hyperlink>
      <w:r>
        <w:t xml:space="preserve"> </w:t>
      </w:r>
      <w:r>
        <w:fldChar w:fldCharType="begin"/>
      </w:r>
      <w:r>
        <w:instrText>PAGEREF Section_7ee287a77eff4cdf9adbaf13a318a4a0</w:instrText>
      </w:r>
      <w:r>
        <w:fldChar w:fldCharType="separate"/>
      </w:r>
      <w:r>
        <w:rPr>
          <w:noProof/>
        </w:rPr>
        <w:t>449</w:t>
      </w:r>
      <w:r>
        <w:fldChar w:fldCharType="end"/>
      </w:r>
    </w:p>
    <w:p w:rsidR="00611683" w:rsidRDefault="0071088D">
      <w:pPr>
        <w:pStyle w:val="indexentry0"/>
      </w:pPr>
      <w:r>
        <w:t xml:space="preserve">   </w:t>
      </w:r>
      <w:hyperlink w:anchor="Section_8bd52fce4e0e4ab8bb59ed61d7e0fd10">
        <w:r>
          <w:rPr>
            <w:rStyle w:val="Hyperlink"/>
          </w:rPr>
          <w:t>wzThreeDId_complex</w:t>
        </w:r>
      </w:hyperlink>
      <w:r>
        <w:t xml:space="preserve"> </w:t>
      </w:r>
      <w:r>
        <w:fldChar w:fldCharType="begin"/>
      </w:r>
      <w:r>
        <w:instrText>PAGEREF Section_8bd52fce4e0e4ab8bb59ed61d7e0fd10</w:instrText>
      </w:r>
      <w:r>
        <w:fldChar w:fldCharType="separate"/>
      </w:r>
      <w:r>
        <w:rPr>
          <w:noProof/>
        </w:rPr>
        <w:t>449</w:t>
      </w:r>
      <w:r>
        <w:fldChar w:fldCharType="end"/>
      </w:r>
    </w:p>
    <w:p w:rsidR="00611683" w:rsidRDefault="0071088D">
      <w:pPr>
        <w:pStyle w:val="indexentry0"/>
      </w:pPr>
      <w:hyperlink w:anchor="Section_86c644d0408945b8a17b1ff865ffc1ff">
        <w:r>
          <w:rPr>
            <w:rStyle w:val="Hyperlink"/>
          </w:rPr>
          <w:t>unused134 Text property</w:t>
        </w:r>
      </w:hyperlink>
      <w:r>
        <w:t xml:space="preserve"> </w:t>
      </w:r>
      <w:r>
        <w:fldChar w:fldCharType="begin"/>
      </w:r>
      <w:r>
        <w:instrText>PAGEREF Section_86c644d0408945b8a17b1ff865ffc1ff</w:instrText>
      </w:r>
      <w:r>
        <w:fldChar w:fldCharType="separate"/>
      </w:r>
      <w:r>
        <w:rPr>
          <w:noProof/>
        </w:rPr>
        <w:t>403</w:t>
      </w:r>
      <w:r>
        <w:fldChar w:fldCharType="end"/>
      </w:r>
    </w:p>
    <w:p w:rsidR="00611683" w:rsidRDefault="0071088D">
      <w:pPr>
        <w:pStyle w:val="indexentry0"/>
      </w:pPr>
      <w:hyperlink w:anchor="Section_7e19a6337be2438abed75401d24bb5bf">
        <w:r>
          <w:rPr>
            <w:rStyle w:val="Hyperlink"/>
          </w:rPr>
          <w:t>unused140 Text property</w:t>
        </w:r>
      </w:hyperlink>
      <w:r>
        <w:t xml:space="preserve"> </w:t>
      </w:r>
      <w:r>
        <w:fldChar w:fldCharType="begin"/>
      </w:r>
      <w:r>
        <w:instrText>PAGEREF Section_7e19a6337be2438abed75401d24bb5bf</w:instrText>
      </w:r>
      <w:r>
        <w:fldChar w:fldCharType="separate"/>
      </w:r>
      <w:r>
        <w:rPr>
          <w:noProof/>
        </w:rPr>
        <w:t>407</w:t>
      </w:r>
      <w:r>
        <w:fldChar w:fldCharType="end"/>
      </w:r>
    </w:p>
    <w:p w:rsidR="00611683" w:rsidRDefault="0071088D">
      <w:pPr>
        <w:pStyle w:val="indexentry0"/>
      </w:pPr>
      <w:hyperlink w:anchor="Section_dccd7089cfb04c00a420d57b0188868c">
        <w:r>
          <w:rPr>
            <w:rStyle w:val="Hyperlink"/>
          </w:rPr>
          <w:t>unused141 Text property</w:t>
        </w:r>
      </w:hyperlink>
      <w:r>
        <w:t xml:space="preserve"> </w:t>
      </w:r>
      <w:r>
        <w:fldChar w:fldCharType="begin"/>
      </w:r>
      <w:r>
        <w:instrText>PAGEREF Section_dccd7089cfb04c</w:instrText>
      </w:r>
      <w:r>
        <w:instrText>00a420d57b0188868c</w:instrText>
      </w:r>
      <w:r>
        <w:fldChar w:fldCharType="separate"/>
      </w:r>
      <w:r>
        <w:rPr>
          <w:noProof/>
        </w:rPr>
        <w:t>407</w:t>
      </w:r>
      <w:r>
        <w:fldChar w:fldCharType="end"/>
      </w:r>
    </w:p>
    <w:p w:rsidR="00611683" w:rsidRDefault="0071088D">
      <w:pPr>
        <w:pStyle w:val="indexentry0"/>
      </w:pPr>
      <w:hyperlink w:anchor="Section_9e03500bdef3421897961169f9170835">
        <w:r>
          <w:rPr>
            <w:rStyle w:val="Hyperlink"/>
          </w:rPr>
          <w:t>unused832 callout property</w:t>
        </w:r>
      </w:hyperlink>
      <w:r>
        <w:t xml:space="preserve"> </w:t>
      </w:r>
      <w:r>
        <w:fldChar w:fldCharType="begin"/>
      </w:r>
      <w:r>
        <w:instrText>PAGEREF Section_9e03500bdef3421897961169f9170835</w:instrText>
      </w:r>
      <w:r>
        <w:fldChar w:fldCharType="separate"/>
      </w:r>
      <w:r>
        <w:rPr>
          <w:noProof/>
        </w:rPr>
        <w:t>105</w:t>
      </w:r>
      <w:r>
        <w:fldChar w:fldCharType="end"/>
      </w:r>
    </w:p>
    <w:p w:rsidR="00611683" w:rsidRDefault="0071088D">
      <w:pPr>
        <w:pStyle w:val="indexentry0"/>
      </w:pPr>
      <w:hyperlink w:anchor="Section_ef70ee98329e41e2965433904449fe14">
        <w:r>
          <w:rPr>
            <w:rStyle w:val="Hyperlink"/>
          </w:rPr>
          <w:t>unused906 group shape property</w:t>
        </w:r>
      </w:hyperlink>
      <w:r>
        <w:t xml:space="preserve"> </w:t>
      </w:r>
      <w:r>
        <w:fldChar w:fldCharType="begin"/>
      </w:r>
      <w:r>
        <w:instrText>PAGEREF Section_ef70ee98329e41e2965433904449fe14</w:instrText>
      </w:r>
      <w:r>
        <w:fldChar w:fldCharType="separate"/>
      </w:r>
      <w:r>
        <w:rPr>
          <w:noProof/>
        </w:rPr>
        <w:t>117</w:t>
      </w:r>
      <w:r>
        <w:fldChar w:fldCharType="end"/>
      </w:r>
    </w:p>
    <w:p w:rsidR="00611683" w:rsidRDefault="00611683">
      <w:pPr>
        <w:spacing w:before="0" w:after="0"/>
        <w:rPr>
          <w:sz w:val="16"/>
        </w:rPr>
      </w:pPr>
    </w:p>
    <w:p w:rsidR="00611683" w:rsidRDefault="0071088D">
      <w:pPr>
        <w:pStyle w:val="indexheader"/>
      </w:pPr>
      <w:r>
        <w:t>V</w:t>
      </w:r>
    </w:p>
    <w:p w:rsidR="00611683" w:rsidRDefault="00611683">
      <w:pPr>
        <w:spacing w:before="0" w:after="0"/>
        <w:rPr>
          <w:sz w:val="16"/>
        </w:rPr>
      </w:pPr>
    </w:p>
    <w:p w:rsidR="00611683" w:rsidRDefault="0071088D">
      <w:pPr>
        <w:pStyle w:val="indexentry0"/>
      </w:pPr>
      <w:hyperlink w:anchor="section_14d9968ef142405fa2ea4a01569208eb">
        <w:r>
          <w:rPr>
            <w:rStyle w:val="Hyperlink"/>
          </w:rPr>
          <w:t>Vendor-extensible fields</w:t>
        </w:r>
      </w:hyperlink>
      <w:r>
        <w:t xml:space="preserve"> </w:t>
      </w:r>
      <w:r>
        <w:fldChar w:fldCharType="begin"/>
      </w:r>
      <w:r>
        <w:instrText>PAGEREF section_14d9968ef142405fa2ea4a01569208eb</w:instrText>
      </w:r>
      <w:r>
        <w:fldChar w:fldCharType="separate"/>
      </w:r>
      <w:r>
        <w:rPr>
          <w:noProof/>
        </w:rPr>
        <w:t>26</w:t>
      </w:r>
      <w:r>
        <w:fldChar w:fldCharType="end"/>
      </w:r>
    </w:p>
    <w:p w:rsidR="00611683" w:rsidRDefault="0071088D">
      <w:pPr>
        <w:pStyle w:val="indexentry0"/>
      </w:pPr>
      <w:hyperlink w:anchor="section_cd96ef85f41f4996aecec44dd298291c">
        <w:r>
          <w:rPr>
            <w:rStyle w:val="Hyperlink"/>
          </w:rPr>
          <w:t>Versioning</w:t>
        </w:r>
      </w:hyperlink>
      <w:r>
        <w:t xml:space="preserve"> </w:t>
      </w:r>
      <w:r>
        <w:fldChar w:fldCharType="begin"/>
      </w:r>
      <w:r>
        <w:instrText>PAGEREF section_cd96ef85f41f4996aecec44dd298291c</w:instrText>
      </w:r>
      <w:r>
        <w:fldChar w:fldCharType="separate"/>
      </w:r>
      <w:r>
        <w:rPr>
          <w:noProof/>
        </w:rPr>
        <w:t>25</w:t>
      </w:r>
      <w:r>
        <w:fldChar w:fldCharType="end"/>
      </w:r>
    </w:p>
    <w:p w:rsidR="00611683" w:rsidRDefault="00611683">
      <w:pPr>
        <w:spacing w:before="0" w:after="0"/>
        <w:rPr>
          <w:sz w:val="16"/>
        </w:rPr>
      </w:pPr>
    </w:p>
    <w:p w:rsidR="00611683" w:rsidRDefault="0071088D">
      <w:pPr>
        <w:pStyle w:val="indexheader"/>
      </w:pPr>
      <w:r>
        <w:t>W</w:t>
      </w:r>
    </w:p>
    <w:p w:rsidR="00611683" w:rsidRDefault="00611683">
      <w:pPr>
        <w:spacing w:before="0" w:after="0"/>
        <w:rPr>
          <w:sz w:val="16"/>
        </w:rPr>
      </w:pPr>
    </w:p>
    <w:p w:rsidR="00611683" w:rsidRDefault="0071088D">
      <w:pPr>
        <w:pStyle w:val="indexentry0"/>
      </w:pP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611683" w:rsidRDefault="0071088D">
      <w:pPr>
        <w:pStyle w:val="indexentry0"/>
      </w:pPr>
      <w:r>
        <w:t>Web Component property</w:t>
      </w:r>
    </w:p>
    <w:p w:rsidR="00611683" w:rsidRDefault="0071088D">
      <w:pPr>
        <w:pStyle w:val="indexentry0"/>
      </w:pPr>
      <w:r>
        <w:t xml:space="preserve">   </w:t>
      </w: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611683" w:rsidRDefault="0071088D">
      <w:pPr>
        <w:pStyle w:val="indexentry0"/>
      </w:pPr>
      <w:r>
        <w:t xml:space="preserve">   </w:t>
      </w:r>
      <w:hyperlink w:anchor="Section_6e0298a891f84c61b289ea0ff420993e">
        <w:r>
          <w:rPr>
            <w:rStyle w:val="Hyperlink"/>
          </w:rPr>
          <w:t>wzHtml</w:t>
        </w:r>
      </w:hyperlink>
      <w:r>
        <w:t xml:space="preserve"> </w:t>
      </w:r>
      <w:r>
        <w:fldChar w:fldCharType="begin"/>
      </w:r>
      <w:r>
        <w:instrText>PAGEREF Section_6e0298a891f84c61b289ea0ff4209</w:instrText>
      </w:r>
      <w:r>
        <w:instrText>93e</w:instrText>
      </w:r>
      <w:r>
        <w:fldChar w:fldCharType="separate"/>
      </w:r>
      <w:r>
        <w:rPr>
          <w:noProof/>
        </w:rPr>
        <w:t>451</w:t>
      </w:r>
      <w:r>
        <w:fldChar w:fldCharType="end"/>
      </w:r>
    </w:p>
    <w:p w:rsidR="00611683" w:rsidRDefault="0071088D">
      <w:pPr>
        <w:pStyle w:val="indexentry0"/>
      </w:pPr>
      <w:r>
        <w:t xml:space="preserve">   </w:t>
      </w:r>
      <w:hyperlink w:anchor="Section_a81ab04a8d6a479982ef11b2e66cae0e">
        <w:r>
          <w:rPr>
            <w:rStyle w:val="Hyperlink"/>
          </w:rPr>
          <w:t>wzHtml_complex</w:t>
        </w:r>
      </w:hyperlink>
      <w:r>
        <w:t xml:space="preserve"> </w:t>
      </w:r>
      <w:r>
        <w:fldChar w:fldCharType="begin"/>
      </w:r>
      <w:r>
        <w:instrText>PAGEREF Section_a81ab04a8d6a479982ef11b2e66cae0e</w:instrText>
      </w:r>
      <w:r>
        <w:fldChar w:fldCharType="separate"/>
      </w:r>
      <w:r>
        <w:rPr>
          <w:noProof/>
        </w:rPr>
        <w:t>451</w:t>
      </w:r>
      <w:r>
        <w:fldChar w:fldCharType="end"/>
      </w:r>
    </w:p>
    <w:p w:rsidR="00611683" w:rsidRDefault="0071088D">
      <w:pPr>
        <w:pStyle w:val="indexentry0"/>
      </w:pPr>
      <w:r>
        <w:t xml:space="preserve">   </w:t>
      </w:r>
      <w:hyperlink w:anchor="Section_8dbd619806e2494ab34a8c7cf9b64bd3">
        <w:r>
          <w:rPr>
            <w:rStyle w:val="Hyperlink"/>
          </w:rPr>
          <w:t>wzName</w:t>
        </w:r>
      </w:hyperlink>
      <w:r>
        <w:t xml:space="preserve"> </w:t>
      </w:r>
      <w:r>
        <w:fldChar w:fldCharType="begin"/>
      </w:r>
      <w:r>
        <w:instrText>PAGEREF Section_8dbd619806e2494ab34a8c7cf9b64bd3</w:instrText>
      </w:r>
      <w:r>
        <w:fldChar w:fldCharType="separate"/>
      </w:r>
      <w:r>
        <w:rPr>
          <w:noProof/>
        </w:rPr>
        <w:t>451</w:t>
      </w:r>
      <w:r>
        <w:fldChar w:fldCharType="end"/>
      </w:r>
    </w:p>
    <w:p w:rsidR="00611683" w:rsidRDefault="0071088D">
      <w:pPr>
        <w:pStyle w:val="indexentry0"/>
      </w:pPr>
      <w:r>
        <w:t xml:space="preserve">   </w:t>
      </w:r>
      <w:hyperlink w:anchor="Section_80a8fbe33e9a455ea18be3619ef6a23c">
        <w:r>
          <w:rPr>
            <w:rStyle w:val="Hyperlink"/>
          </w:rPr>
          <w:t>wzName_complex</w:t>
        </w:r>
      </w:hyperlink>
      <w:r>
        <w:t xml:space="preserve"> </w:t>
      </w:r>
      <w:r>
        <w:fldChar w:fldCharType="begin"/>
      </w:r>
      <w:r>
        <w:instrText>PAGEREF Section_80a8fbe33e9a455ea18be3619ef6a23c</w:instrText>
      </w:r>
      <w:r>
        <w:fldChar w:fldCharType="separate"/>
      </w:r>
      <w:r>
        <w:rPr>
          <w:noProof/>
        </w:rPr>
        <w:t>452</w:t>
      </w:r>
      <w:r>
        <w:fldChar w:fldCharType="end"/>
      </w:r>
    </w:p>
    <w:p w:rsidR="00611683" w:rsidRDefault="0071088D">
      <w:pPr>
        <w:pStyle w:val="indexentry0"/>
      </w:pPr>
      <w:r>
        <w:t xml:space="preserve">   </w:t>
      </w:r>
      <w:hyperlink w:anchor="Section_c4ee5254275f49e29ae973ea0c1801d4">
        <w:r>
          <w:rPr>
            <w:rStyle w:val="Hyperlink"/>
          </w:rPr>
          <w:t>wzUrl</w:t>
        </w:r>
      </w:hyperlink>
      <w:r>
        <w:t xml:space="preserve"> </w:t>
      </w:r>
      <w:r>
        <w:fldChar w:fldCharType="begin"/>
      </w:r>
      <w:r>
        <w:instrText>PAGEREF Section_c4ee5254275f49e29ae973ea0c1801d4</w:instrText>
      </w:r>
      <w:r>
        <w:fldChar w:fldCharType="separate"/>
      </w:r>
      <w:r>
        <w:rPr>
          <w:noProof/>
        </w:rPr>
        <w:t>452</w:t>
      </w:r>
      <w:r>
        <w:fldChar w:fldCharType="end"/>
      </w:r>
    </w:p>
    <w:p w:rsidR="00611683" w:rsidRDefault="0071088D">
      <w:pPr>
        <w:pStyle w:val="indexentry0"/>
      </w:pPr>
      <w:r>
        <w:t xml:space="preserve">   </w:t>
      </w:r>
      <w:hyperlink w:anchor="Section_2065152f28cd4526a634d688c7ffe6d5">
        <w:r>
          <w:rPr>
            <w:rStyle w:val="Hyperlink"/>
          </w:rPr>
          <w:t>wzUrl_complex</w:t>
        </w:r>
      </w:hyperlink>
      <w:r>
        <w:t xml:space="preserve"> </w:t>
      </w:r>
      <w:r>
        <w:fldChar w:fldCharType="begin"/>
      </w:r>
      <w:r>
        <w:instrText>PAGEREF Section_2065152f28cd4526a634d688c7ffe6d5</w:instrText>
      </w:r>
      <w:r>
        <w:fldChar w:fldCharType="separate"/>
      </w:r>
      <w:r>
        <w:rPr>
          <w:noProof/>
        </w:rPr>
        <w:t>453</w:t>
      </w:r>
      <w:r>
        <w:fldChar w:fldCharType="end"/>
      </w:r>
    </w:p>
    <w:p w:rsidR="00611683" w:rsidRDefault="0071088D">
      <w:pPr>
        <w:pStyle w:val="indexentry0"/>
      </w:pPr>
      <w:hyperlink w:anchor="Section_749ffcd2b8f243119f9fbec3231bdc73">
        <w:r>
          <w:rPr>
            <w:rStyle w:val="Hyperlink"/>
          </w:rPr>
          <w:t>WrapText T</w:t>
        </w:r>
        <w:r>
          <w:rPr>
            <w:rStyle w:val="Hyperlink"/>
          </w:rPr>
          <w:t>ext property</w:t>
        </w:r>
      </w:hyperlink>
      <w:r>
        <w:t xml:space="preserve"> </w:t>
      </w:r>
      <w:r>
        <w:fldChar w:fldCharType="begin"/>
      </w:r>
      <w:r>
        <w:instrText>PAGEREF Section_749ffcd2b8f243119f9fbec3231bdc73</w:instrText>
      </w:r>
      <w:r>
        <w:fldChar w:fldCharType="separate"/>
      </w:r>
      <w:r>
        <w:rPr>
          <w:noProof/>
        </w:rPr>
        <w:t>403</w:t>
      </w:r>
      <w:r>
        <w:fldChar w:fldCharType="end"/>
      </w:r>
    </w:p>
    <w:p w:rsidR="00611683" w:rsidRDefault="0071088D">
      <w:pPr>
        <w:pStyle w:val="indexentry0"/>
      </w:pPr>
      <w:hyperlink w:anchor="Section_44c1c14ef15841518a38febe249d0029">
        <w:r>
          <w:rPr>
            <w:rStyle w:val="Hyperlink"/>
          </w:rPr>
          <w:t>wzCalloutId Unknown HTML property</w:t>
        </w:r>
      </w:hyperlink>
      <w:r>
        <w:t xml:space="preserve"> </w:t>
      </w:r>
      <w:r>
        <w:fldChar w:fldCharType="begin"/>
      </w:r>
      <w:r>
        <w:instrText>PAGEREF Section_44c1c14ef15841518a38febe249d0029</w:instrText>
      </w:r>
      <w:r>
        <w:fldChar w:fldCharType="separate"/>
      </w:r>
      <w:r>
        <w:rPr>
          <w:noProof/>
        </w:rPr>
        <w:t>446</w:t>
      </w:r>
      <w:r>
        <w:fldChar w:fldCharType="end"/>
      </w:r>
    </w:p>
    <w:p w:rsidR="00611683" w:rsidRDefault="0071088D">
      <w:pPr>
        <w:pStyle w:val="indexentry0"/>
      </w:pPr>
      <w:hyperlink w:anchor="Section_080ff2e41ff7415fb264c5a9c365576c">
        <w:r>
          <w:rPr>
            <w:rStyle w:val="Hyperlink"/>
          </w:rPr>
          <w:t>wzCalloutId_complex Unknown HTML property</w:t>
        </w:r>
      </w:hyperlink>
      <w:r>
        <w:t xml:space="preserve"> </w:t>
      </w:r>
      <w:r>
        <w:fldChar w:fldCharType="begin"/>
      </w:r>
      <w:r>
        <w:instrText>PAGEREF Section_080ff2e41ff7415fb264c5a9c365576c</w:instrText>
      </w:r>
      <w:r>
        <w:fldChar w:fldCharType="separate"/>
      </w:r>
      <w:r>
        <w:rPr>
          <w:noProof/>
        </w:rPr>
        <w:t>447</w:t>
      </w:r>
      <w:r>
        <w:fldChar w:fldCharType="end"/>
      </w:r>
    </w:p>
    <w:p w:rsidR="00611683" w:rsidRDefault="0071088D">
      <w:pPr>
        <w:pStyle w:val="indexentry0"/>
      </w:pPr>
      <w:hyperlink w:anchor="Section_3fcb6cc3b8c2481baa47078898d87c78">
        <w:r>
          <w:rPr>
            <w:rStyle w:val="Hyperlink"/>
          </w:rPr>
          <w:t>wzDescription group shape property</w:t>
        </w:r>
      </w:hyperlink>
      <w:r>
        <w:t xml:space="preserve"> </w:t>
      </w:r>
      <w:r>
        <w:fldChar w:fldCharType="begin"/>
      </w:r>
      <w:r>
        <w:instrText>PAGEREF Section_3fcb6cc3b8c2481baa4707889</w:instrText>
      </w:r>
      <w:r>
        <w:instrText>8d87c78</w:instrText>
      </w:r>
      <w:r>
        <w:fldChar w:fldCharType="separate"/>
      </w:r>
      <w:r>
        <w:rPr>
          <w:noProof/>
        </w:rPr>
        <w:t>112</w:t>
      </w:r>
      <w:r>
        <w:fldChar w:fldCharType="end"/>
      </w:r>
    </w:p>
    <w:p w:rsidR="00611683" w:rsidRDefault="0071088D">
      <w:pPr>
        <w:pStyle w:val="indexentry0"/>
      </w:pPr>
      <w:hyperlink w:anchor="Section_fe845e7de95747dcad1edc72ec323c03">
        <w:r>
          <w:rPr>
            <w:rStyle w:val="Hyperlink"/>
          </w:rPr>
          <w:t>wzDescription_complex group shape property</w:t>
        </w:r>
      </w:hyperlink>
      <w:r>
        <w:t xml:space="preserve"> </w:t>
      </w:r>
      <w:r>
        <w:fldChar w:fldCharType="begin"/>
      </w:r>
      <w:r>
        <w:instrText>PAGEREF Section_fe845e7de95747dcad1edc72ec323c03</w:instrText>
      </w:r>
      <w:r>
        <w:fldChar w:fldCharType="separate"/>
      </w:r>
      <w:r>
        <w:rPr>
          <w:noProof/>
        </w:rPr>
        <w:t>112</w:t>
      </w:r>
      <w:r>
        <w:fldChar w:fldCharType="end"/>
      </w:r>
    </w:p>
    <w:p w:rsidR="00611683" w:rsidRDefault="0071088D">
      <w:pPr>
        <w:pStyle w:val="indexentry0"/>
      </w:pPr>
      <w:hyperlink w:anchor="Section_b377a6f28bb34f64b3dd13deb31e54ac">
        <w:r>
          <w:rPr>
            <w:rStyle w:val="Hyperlink"/>
          </w:rPr>
          <w:t>wzFillId Unknown HTML prop</w:t>
        </w:r>
        <w:r>
          <w:rPr>
            <w:rStyle w:val="Hyperlink"/>
          </w:rPr>
          <w:t>erty</w:t>
        </w:r>
      </w:hyperlink>
      <w:r>
        <w:t xml:space="preserve"> </w:t>
      </w:r>
      <w:r>
        <w:fldChar w:fldCharType="begin"/>
      </w:r>
      <w:r>
        <w:instrText>PAGEREF Section_b377a6f28bb34f64b3dd13deb31e54ac</w:instrText>
      </w:r>
      <w:r>
        <w:fldChar w:fldCharType="separate"/>
      </w:r>
      <w:r>
        <w:rPr>
          <w:noProof/>
        </w:rPr>
        <w:t>439</w:t>
      </w:r>
      <w:r>
        <w:fldChar w:fldCharType="end"/>
      </w:r>
    </w:p>
    <w:p w:rsidR="00611683" w:rsidRDefault="0071088D">
      <w:pPr>
        <w:pStyle w:val="indexentry0"/>
      </w:pPr>
      <w:hyperlink w:anchor="Section_7540ca318076455c848f7fa399d22fd0">
        <w:r>
          <w:rPr>
            <w:rStyle w:val="Hyperlink"/>
          </w:rPr>
          <w:t>wzFillId_complex Unknown HTML property</w:t>
        </w:r>
      </w:hyperlink>
      <w:r>
        <w:t xml:space="preserve"> </w:t>
      </w:r>
      <w:r>
        <w:fldChar w:fldCharType="begin"/>
      </w:r>
      <w:r>
        <w:instrText>PAGEREF Section_7540ca318076455c848f7fa399d22fd0</w:instrText>
      </w:r>
      <w:r>
        <w:fldChar w:fldCharType="separate"/>
      </w:r>
      <w:r>
        <w:rPr>
          <w:noProof/>
        </w:rPr>
        <w:t>440</w:t>
      </w:r>
      <w:r>
        <w:fldChar w:fldCharType="end"/>
      </w:r>
    </w:p>
    <w:p w:rsidR="00611683" w:rsidRDefault="0071088D">
      <w:pPr>
        <w:pStyle w:val="indexentry0"/>
      </w:pPr>
      <w:hyperlink w:anchor="Section_30732e32892446b08c0f24820f8e38b9">
        <w:r>
          <w:rPr>
            <w:rStyle w:val="Hyperlink"/>
          </w:rPr>
          <w:t>wzFormulaeId Unknown HTML property</w:t>
        </w:r>
      </w:hyperlink>
      <w:r>
        <w:t xml:space="preserve"> </w:t>
      </w:r>
      <w:r>
        <w:fldChar w:fldCharType="begin"/>
      </w:r>
      <w:r>
        <w:instrText>PAGEREF Section_30732e32892446b08c0f24820f8e38b9</w:instrText>
      </w:r>
      <w:r>
        <w:fldChar w:fldCharType="separate"/>
      </w:r>
      <w:r>
        <w:rPr>
          <w:noProof/>
        </w:rPr>
        <w:t>444</w:t>
      </w:r>
      <w:r>
        <w:fldChar w:fldCharType="end"/>
      </w:r>
    </w:p>
    <w:p w:rsidR="00611683" w:rsidRDefault="0071088D">
      <w:pPr>
        <w:pStyle w:val="indexentry0"/>
      </w:pPr>
      <w:hyperlink w:anchor="Section_1e60cd3d8dd540ccabd52fb7a3d7241f">
        <w:r>
          <w:rPr>
            <w:rStyle w:val="Hyperlink"/>
          </w:rPr>
          <w:t>wzFormulaeId_complex Unknown HTML property</w:t>
        </w:r>
      </w:hyperlink>
      <w:r>
        <w:t xml:space="preserve"> </w:t>
      </w:r>
      <w:r>
        <w:fldChar w:fldCharType="begin"/>
      </w:r>
      <w:r>
        <w:instrText>PAGEREF Section_1e60cd3d8dd540ccabd52fb7a3d7241f</w:instrText>
      </w:r>
      <w:r>
        <w:fldChar w:fldCharType="separate"/>
      </w:r>
      <w:r>
        <w:rPr>
          <w:noProof/>
        </w:rPr>
        <w:t>445</w:t>
      </w:r>
      <w:r>
        <w:fldChar w:fldCharType="end"/>
      </w:r>
    </w:p>
    <w:p w:rsidR="00611683" w:rsidRDefault="0071088D">
      <w:pPr>
        <w:pStyle w:val="indexentry0"/>
      </w:pPr>
      <w:hyperlink w:anchor="Section_21dd893b5038463c9ac1b623c20e3330">
        <w:r>
          <w:rPr>
            <w:rStyle w:val="Hyperlink"/>
          </w:rPr>
          <w:t>wzGtextId Unknown HTML property</w:t>
        </w:r>
      </w:hyperlink>
      <w:r>
        <w:t xml:space="preserve"> </w:t>
      </w:r>
      <w:r>
        <w:fldChar w:fldCharType="begin"/>
      </w:r>
      <w:r>
        <w:instrText>PAGEREF Section_21dd893b5038463c9ac1b623c20e3330</w:instrText>
      </w:r>
      <w:r>
        <w:fldChar w:fldCharType="separate"/>
      </w:r>
      <w:r>
        <w:rPr>
          <w:noProof/>
        </w:rPr>
        <w:t>443</w:t>
      </w:r>
      <w:r>
        <w:fldChar w:fldCharType="end"/>
      </w:r>
    </w:p>
    <w:p w:rsidR="00611683" w:rsidRDefault="0071088D">
      <w:pPr>
        <w:pStyle w:val="indexentry0"/>
      </w:pPr>
      <w:hyperlink w:anchor="Section_957a43a084434256bf7c6f46ade9d9d2">
        <w:r>
          <w:rPr>
            <w:rStyle w:val="Hyperlink"/>
          </w:rPr>
          <w:t>wzGtextId_complex Unknown HTML property</w:t>
        </w:r>
      </w:hyperlink>
      <w:r>
        <w:t xml:space="preserve"> </w:t>
      </w:r>
      <w:r>
        <w:fldChar w:fldCharType="begin"/>
      </w:r>
      <w:r>
        <w:instrText>PAGEREF Section_957a43a084434256bf7c6f46ade9d9d2</w:instrText>
      </w:r>
      <w:r>
        <w:fldChar w:fldCharType="separate"/>
      </w:r>
      <w:r>
        <w:rPr>
          <w:noProof/>
        </w:rPr>
        <w:t>444</w:t>
      </w:r>
      <w:r>
        <w:fldChar w:fldCharType="end"/>
      </w:r>
    </w:p>
    <w:p w:rsidR="00611683" w:rsidRDefault="0071088D">
      <w:pPr>
        <w:pStyle w:val="indexentry0"/>
      </w:pPr>
      <w:hyperlink w:anchor="Section_193ea39667b84088a3bab4ef35456ffd">
        <w:r>
          <w:rPr>
            <w:rStyle w:val="Hyperlink"/>
          </w:rPr>
          <w:t>wzHandlesId Unknown HTML property</w:t>
        </w:r>
      </w:hyperlink>
      <w:r>
        <w:t xml:space="preserve"> </w:t>
      </w:r>
      <w:r>
        <w:fldChar w:fldCharType="begin"/>
      </w:r>
      <w:r>
        <w:instrText>PAGEREF Section_193ea39667b84088a3bab4ef35456ffd</w:instrText>
      </w:r>
      <w:r>
        <w:fldChar w:fldCharType="separate"/>
      </w:r>
      <w:r>
        <w:rPr>
          <w:noProof/>
        </w:rPr>
        <w:t>445</w:t>
      </w:r>
      <w:r>
        <w:fldChar w:fldCharType="end"/>
      </w:r>
    </w:p>
    <w:p w:rsidR="00611683" w:rsidRDefault="0071088D">
      <w:pPr>
        <w:pStyle w:val="indexentry0"/>
      </w:pPr>
      <w:hyperlink w:anchor="Section_a388cc2e1ba249c6a5251eaab67c459e">
        <w:r>
          <w:rPr>
            <w:rStyle w:val="Hyperlink"/>
          </w:rPr>
          <w:t>wzHandlesId_complex Unknown HTML property</w:t>
        </w:r>
      </w:hyperlink>
      <w:r>
        <w:t xml:space="preserve"> </w:t>
      </w:r>
      <w:r>
        <w:fldChar w:fldCharType="begin"/>
      </w:r>
      <w:r>
        <w:instrText>PAGEREF Section_a388cc2e1ba249c6a5251eaab67c459e</w:instrText>
      </w:r>
      <w:r>
        <w:fldChar w:fldCharType="separate"/>
      </w:r>
      <w:r>
        <w:rPr>
          <w:noProof/>
        </w:rPr>
        <w:t>446</w:t>
      </w:r>
      <w:r>
        <w:fldChar w:fldCharType="end"/>
      </w:r>
    </w:p>
    <w:p w:rsidR="00611683" w:rsidRDefault="0071088D">
      <w:pPr>
        <w:pStyle w:val="indexentry0"/>
      </w:pPr>
      <w:hyperlink w:anchor="Section_6e0298a891f84c61b289ea0ff420993e">
        <w:r>
          <w:rPr>
            <w:rStyle w:val="Hyperlink"/>
          </w:rPr>
          <w:t>wzHtml Web Component property</w:t>
        </w:r>
      </w:hyperlink>
      <w:r>
        <w:t xml:space="preserve"> </w:t>
      </w:r>
      <w:r>
        <w:fldChar w:fldCharType="begin"/>
      </w:r>
      <w:r>
        <w:instrText>PAGEREF Section</w:instrText>
      </w:r>
      <w:r>
        <w:instrText>_6e0298a891f84c61b289ea0ff420993e</w:instrText>
      </w:r>
      <w:r>
        <w:fldChar w:fldCharType="separate"/>
      </w:r>
      <w:r>
        <w:rPr>
          <w:noProof/>
        </w:rPr>
        <w:t>451</w:t>
      </w:r>
      <w:r>
        <w:fldChar w:fldCharType="end"/>
      </w:r>
    </w:p>
    <w:p w:rsidR="00611683" w:rsidRDefault="0071088D">
      <w:pPr>
        <w:pStyle w:val="indexentry0"/>
      </w:pPr>
      <w:hyperlink w:anchor="Section_a81ab04a8d6a479982ef11b2e66cae0e">
        <w:r>
          <w:rPr>
            <w:rStyle w:val="Hyperlink"/>
          </w:rPr>
          <w:t>wzHtml_complex Web Component property</w:t>
        </w:r>
      </w:hyperlink>
      <w:r>
        <w:t xml:space="preserve"> </w:t>
      </w:r>
      <w:r>
        <w:fldChar w:fldCharType="begin"/>
      </w:r>
      <w:r>
        <w:instrText>PAGEREF Section_a81ab04a8d6a479982ef11b2e66cae0e</w:instrText>
      </w:r>
      <w:r>
        <w:fldChar w:fldCharType="separate"/>
      </w:r>
      <w:r>
        <w:rPr>
          <w:noProof/>
        </w:rPr>
        <w:t>451</w:t>
      </w:r>
      <w:r>
        <w:fldChar w:fldCharType="end"/>
      </w:r>
    </w:p>
    <w:p w:rsidR="00611683" w:rsidRDefault="0071088D">
      <w:pPr>
        <w:pStyle w:val="indexentry0"/>
      </w:pPr>
      <w:hyperlink w:anchor="Section_ff55b66865cd461a8898fbb3f7ec7686">
        <w:r>
          <w:rPr>
            <w:rStyle w:val="Hyperlink"/>
          </w:rPr>
          <w:t>wzLin</w:t>
        </w:r>
        <w:r>
          <w:rPr>
            <w:rStyle w:val="Hyperlink"/>
          </w:rPr>
          <w:t>eId Unknown HTML property</w:t>
        </w:r>
      </w:hyperlink>
      <w:r>
        <w:t xml:space="preserve"> </w:t>
      </w:r>
      <w:r>
        <w:fldChar w:fldCharType="begin"/>
      </w:r>
      <w:r>
        <w:instrText>PAGEREF Section_ff55b66865cd461a8898fbb3f7ec7686</w:instrText>
      </w:r>
      <w:r>
        <w:fldChar w:fldCharType="separate"/>
      </w:r>
      <w:r>
        <w:rPr>
          <w:noProof/>
        </w:rPr>
        <w:t>438</w:t>
      </w:r>
      <w:r>
        <w:fldChar w:fldCharType="end"/>
      </w:r>
    </w:p>
    <w:p w:rsidR="00611683" w:rsidRDefault="0071088D">
      <w:pPr>
        <w:pStyle w:val="indexentry0"/>
      </w:pPr>
      <w:hyperlink w:anchor="Section_7d66ec49633442018d93d3c00b33392c">
        <w:r>
          <w:rPr>
            <w:rStyle w:val="Hyperlink"/>
          </w:rPr>
          <w:t>wzLineId_complex Unknown HTML property</w:t>
        </w:r>
      </w:hyperlink>
      <w:r>
        <w:t xml:space="preserve"> </w:t>
      </w:r>
      <w:r>
        <w:fldChar w:fldCharType="begin"/>
      </w:r>
      <w:r>
        <w:instrText>PAGEREF Section_7d66ec49633442018d93d3c00b33392c</w:instrText>
      </w:r>
      <w:r>
        <w:fldChar w:fldCharType="separate"/>
      </w:r>
      <w:r>
        <w:rPr>
          <w:noProof/>
        </w:rPr>
        <w:t>439</w:t>
      </w:r>
      <w:r>
        <w:fldChar w:fldCharType="end"/>
      </w:r>
    </w:p>
    <w:p w:rsidR="00611683" w:rsidRDefault="0071088D">
      <w:pPr>
        <w:pStyle w:val="indexentry0"/>
      </w:pPr>
      <w:hyperlink w:anchor="Section_57538aaffe6d44a4bf690a7ce9932aed">
        <w:r>
          <w:rPr>
            <w:rStyle w:val="Hyperlink"/>
          </w:rPr>
          <w:t>wzLockId Unknown HTML property</w:t>
        </w:r>
      </w:hyperlink>
      <w:r>
        <w:t xml:space="preserve"> </w:t>
      </w:r>
      <w:r>
        <w:fldChar w:fldCharType="begin"/>
      </w:r>
      <w:r>
        <w:instrText>PAGEREF Section_57538aaffe6d44a4bf690a7ce9932aed</w:instrText>
      </w:r>
      <w:r>
        <w:fldChar w:fldCharType="separate"/>
      </w:r>
      <w:r>
        <w:rPr>
          <w:noProof/>
        </w:rPr>
        <w:t>447</w:t>
      </w:r>
      <w:r>
        <w:fldChar w:fldCharType="end"/>
      </w:r>
    </w:p>
    <w:p w:rsidR="00611683" w:rsidRDefault="0071088D">
      <w:pPr>
        <w:pStyle w:val="indexentry0"/>
      </w:pPr>
      <w:hyperlink w:anchor="Section_eb6ad3014fc24d728bb5ee986d4bfb7e">
        <w:r>
          <w:rPr>
            <w:rStyle w:val="Hyperlink"/>
          </w:rPr>
          <w:t>wzLockId_complex Unknown HTML property</w:t>
        </w:r>
      </w:hyperlink>
      <w:r>
        <w:t xml:space="preserve"> </w:t>
      </w:r>
      <w:r>
        <w:fldChar w:fldCharType="begin"/>
      </w:r>
      <w:r>
        <w:instrText xml:space="preserve">PAGEREF </w:instrText>
      </w:r>
      <w:r>
        <w:instrText>Section_eb6ad3014fc24d728bb5ee986d4bfb7e</w:instrText>
      </w:r>
      <w:r>
        <w:fldChar w:fldCharType="separate"/>
      </w:r>
      <w:r>
        <w:rPr>
          <w:noProof/>
        </w:rPr>
        <w:t>447</w:t>
      </w:r>
      <w:r>
        <w:fldChar w:fldCharType="end"/>
      </w:r>
    </w:p>
    <w:p w:rsidR="00611683" w:rsidRDefault="0071088D">
      <w:pPr>
        <w:pStyle w:val="indexentry0"/>
      </w:pPr>
      <w:hyperlink w:anchor="Section_aaa94f58eab74e88ba37de97d319c2e7">
        <w:r>
          <w:rPr>
            <w:rStyle w:val="Hyperlink"/>
          </w:rPr>
          <w:t>wzName group shape property</w:t>
        </w:r>
      </w:hyperlink>
      <w:r>
        <w:t xml:space="preserve"> </w:t>
      </w:r>
      <w:r>
        <w:fldChar w:fldCharType="begin"/>
      </w:r>
      <w:r>
        <w:instrText>PAGEREF Section_aaa94f58eab74e88ba37de97d319c2e7</w:instrText>
      </w:r>
      <w:r>
        <w:fldChar w:fldCharType="separate"/>
      </w:r>
      <w:r>
        <w:rPr>
          <w:noProof/>
        </w:rPr>
        <w:t>111</w:t>
      </w:r>
      <w:r>
        <w:fldChar w:fldCharType="end"/>
      </w:r>
    </w:p>
    <w:p w:rsidR="00611683" w:rsidRDefault="0071088D">
      <w:pPr>
        <w:pStyle w:val="indexentry0"/>
      </w:pPr>
      <w:hyperlink w:anchor="Section_8dbd619806e2494ab34a8c7cf9b64bd3">
        <w:r>
          <w:rPr>
            <w:rStyle w:val="Hyperlink"/>
          </w:rPr>
          <w:t>wzName W</w:t>
        </w:r>
        <w:r>
          <w:rPr>
            <w:rStyle w:val="Hyperlink"/>
          </w:rPr>
          <w:t>eb Component property</w:t>
        </w:r>
      </w:hyperlink>
      <w:r>
        <w:t xml:space="preserve"> </w:t>
      </w:r>
      <w:r>
        <w:fldChar w:fldCharType="begin"/>
      </w:r>
      <w:r>
        <w:instrText>PAGEREF Section_8dbd619806e2494ab34a8c7cf9b64bd3</w:instrText>
      </w:r>
      <w:r>
        <w:fldChar w:fldCharType="separate"/>
      </w:r>
      <w:r>
        <w:rPr>
          <w:noProof/>
        </w:rPr>
        <w:t>451</w:t>
      </w:r>
      <w:r>
        <w:fldChar w:fldCharType="end"/>
      </w:r>
    </w:p>
    <w:p w:rsidR="00611683" w:rsidRDefault="0071088D">
      <w:pPr>
        <w:pStyle w:val="indexentry0"/>
      </w:pPr>
      <w:hyperlink w:anchor="Section_5611fe54d6b3432599381b4f47b19ee1">
        <w:r>
          <w:rPr>
            <w:rStyle w:val="Hyperlink"/>
          </w:rPr>
          <w:t>wzName_complex group shape property</w:t>
        </w:r>
      </w:hyperlink>
      <w:r>
        <w:t xml:space="preserve"> </w:t>
      </w:r>
      <w:r>
        <w:fldChar w:fldCharType="begin"/>
      </w:r>
      <w:r>
        <w:instrText>PAGEREF Section_5611fe54d6b3432599381b4f47b19ee1</w:instrText>
      </w:r>
      <w:r>
        <w:fldChar w:fldCharType="separate"/>
      </w:r>
      <w:r>
        <w:rPr>
          <w:noProof/>
        </w:rPr>
        <w:t>112</w:t>
      </w:r>
      <w:r>
        <w:fldChar w:fldCharType="end"/>
      </w:r>
    </w:p>
    <w:p w:rsidR="00611683" w:rsidRDefault="0071088D">
      <w:pPr>
        <w:pStyle w:val="indexentry0"/>
      </w:pPr>
      <w:hyperlink w:anchor="Section_80a8fbe33e9a455ea18be3619ef6a23c">
        <w:r>
          <w:rPr>
            <w:rStyle w:val="Hyperlink"/>
          </w:rPr>
          <w:t>wzName_complex Web Component property</w:t>
        </w:r>
      </w:hyperlink>
      <w:r>
        <w:t xml:space="preserve"> </w:t>
      </w:r>
      <w:r>
        <w:fldChar w:fldCharType="begin"/>
      </w:r>
      <w:r>
        <w:instrText>PAGEREF Section_80a8fbe33e9a455ea18be3619ef6a23c</w:instrText>
      </w:r>
      <w:r>
        <w:fldChar w:fldCharType="separate"/>
      </w:r>
      <w:r>
        <w:rPr>
          <w:noProof/>
        </w:rPr>
        <w:t>452</w:t>
      </w:r>
      <w:r>
        <w:fldChar w:fldCharType="end"/>
      </w:r>
    </w:p>
    <w:p w:rsidR="00611683" w:rsidRDefault="0071088D">
      <w:pPr>
        <w:pStyle w:val="indexentry0"/>
      </w:pPr>
      <w:hyperlink w:anchor="Section_7d7e96f1cda64ae18158bb3febaadc1c">
        <w:r>
          <w:rPr>
            <w:rStyle w:val="Hyperlink"/>
          </w:rPr>
          <w:t>wzPathId Unknown HTML property</w:t>
        </w:r>
      </w:hyperlink>
      <w:r>
        <w:t xml:space="preserve"> </w:t>
      </w:r>
      <w:r>
        <w:fldChar w:fldCharType="begin"/>
      </w:r>
      <w:r>
        <w:instrText>PAGEREF Section_7d7e96f1cda64ae18158bb</w:instrText>
      </w:r>
      <w:r>
        <w:instrText>3febaadc1c</w:instrText>
      </w:r>
      <w:r>
        <w:fldChar w:fldCharType="separate"/>
      </w:r>
      <w:r>
        <w:rPr>
          <w:noProof/>
        </w:rPr>
        <w:t>441</w:t>
      </w:r>
      <w:r>
        <w:fldChar w:fldCharType="end"/>
      </w:r>
    </w:p>
    <w:p w:rsidR="00611683" w:rsidRDefault="0071088D">
      <w:pPr>
        <w:pStyle w:val="indexentry0"/>
      </w:pPr>
      <w:hyperlink w:anchor="Section_c283afa1294a4b5d9820034f3b2ac9c3">
        <w:r>
          <w:rPr>
            <w:rStyle w:val="Hyperlink"/>
          </w:rPr>
          <w:t>wzPathId_complex Unknown HTML property</w:t>
        </w:r>
      </w:hyperlink>
      <w:r>
        <w:t xml:space="preserve"> </w:t>
      </w:r>
      <w:r>
        <w:fldChar w:fldCharType="begin"/>
      </w:r>
      <w:r>
        <w:instrText>PAGEREF Section_c283afa1294a4b5d9820034f3b2ac9c3</w:instrText>
      </w:r>
      <w:r>
        <w:fldChar w:fldCharType="separate"/>
      </w:r>
      <w:r>
        <w:rPr>
          <w:noProof/>
        </w:rPr>
        <w:t>441</w:t>
      </w:r>
      <w:r>
        <w:fldChar w:fldCharType="end"/>
      </w:r>
    </w:p>
    <w:p w:rsidR="00611683" w:rsidRDefault="0071088D">
      <w:pPr>
        <w:pStyle w:val="indexentry0"/>
      </w:pPr>
      <w:hyperlink w:anchor="Section_b42ffba06d464576891079542c2d8c60">
        <w:r>
          <w:rPr>
            <w:rStyle w:val="Hyperlink"/>
          </w:rPr>
          <w:t>wzPerspectiveId Unknown HTM</w:t>
        </w:r>
        <w:r>
          <w:rPr>
            <w:rStyle w:val="Hyperlink"/>
          </w:rPr>
          <w:t>L property</w:t>
        </w:r>
      </w:hyperlink>
      <w:r>
        <w:t xml:space="preserve"> </w:t>
      </w:r>
      <w:r>
        <w:fldChar w:fldCharType="begin"/>
      </w:r>
      <w:r>
        <w:instrText>PAGEREF Section_b42ffba06d464576891079542c2d8c60</w:instrText>
      </w:r>
      <w:r>
        <w:fldChar w:fldCharType="separate"/>
      </w:r>
      <w:r>
        <w:rPr>
          <w:noProof/>
        </w:rPr>
        <w:t>442</w:t>
      </w:r>
      <w:r>
        <w:fldChar w:fldCharType="end"/>
      </w:r>
    </w:p>
    <w:p w:rsidR="00611683" w:rsidRDefault="0071088D">
      <w:pPr>
        <w:pStyle w:val="indexentry0"/>
      </w:pPr>
      <w:hyperlink w:anchor="Section_cb59d84fe4fe4f3c98143030745037d7">
        <w:r>
          <w:rPr>
            <w:rStyle w:val="Hyperlink"/>
          </w:rPr>
          <w:t>wzPerspectiveId_complex Unknown HTML property</w:t>
        </w:r>
      </w:hyperlink>
      <w:r>
        <w:t xml:space="preserve"> </w:t>
      </w:r>
      <w:r>
        <w:fldChar w:fldCharType="begin"/>
      </w:r>
      <w:r>
        <w:instrText>PAGEREF Section_cb59d84fe4fe4f3c98143030745037d7</w:instrText>
      </w:r>
      <w:r>
        <w:fldChar w:fldCharType="separate"/>
      </w:r>
      <w:r>
        <w:rPr>
          <w:noProof/>
        </w:rPr>
        <w:t>443</w:t>
      </w:r>
      <w:r>
        <w:fldChar w:fldCharType="end"/>
      </w:r>
    </w:p>
    <w:p w:rsidR="00611683" w:rsidRDefault="0071088D">
      <w:pPr>
        <w:pStyle w:val="indexentry0"/>
      </w:pPr>
      <w:hyperlink w:anchor="Section_81053930635741e58bbf0e37e6db93dd">
        <w:r>
          <w:rPr>
            <w:rStyle w:val="Hyperlink"/>
          </w:rPr>
          <w:t>wzPictureId Unknown HTML property</w:t>
        </w:r>
      </w:hyperlink>
      <w:r>
        <w:t xml:space="preserve"> </w:t>
      </w:r>
      <w:r>
        <w:fldChar w:fldCharType="begin"/>
      </w:r>
      <w:r>
        <w:instrText>PAGEREF Section_81053930635741e58bbf0e37e6db93dd</w:instrText>
      </w:r>
      <w:r>
        <w:fldChar w:fldCharType="separate"/>
      </w:r>
      <w:r>
        <w:rPr>
          <w:noProof/>
        </w:rPr>
        <w:t>440</w:t>
      </w:r>
      <w:r>
        <w:fldChar w:fldCharType="end"/>
      </w:r>
    </w:p>
    <w:p w:rsidR="00611683" w:rsidRDefault="0071088D">
      <w:pPr>
        <w:pStyle w:val="indexentry0"/>
      </w:pPr>
      <w:hyperlink w:anchor="Section_674740f0dc5547bb977986cdef28a7bc">
        <w:r>
          <w:rPr>
            <w:rStyle w:val="Hyperlink"/>
          </w:rPr>
          <w:t>wzPictureId_complex Unknown HTML property</w:t>
        </w:r>
      </w:hyperlink>
      <w:r>
        <w:t xml:space="preserve"> </w:t>
      </w:r>
      <w:r>
        <w:fldChar w:fldCharType="begin"/>
      </w:r>
      <w:r>
        <w:instrText>PAGEREF Section_674740f0dc5547bb977986cdef28a7bc</w:instrText>
      </w:r>
      <w:r>
        <w:fldChar w:fldCharType="separate"/>
      </w:r>
      <w:r>
        <w:rPr>
          <w:noProof/>
        </w:rPr>
        <w:t>440</w:t>
      </w:r>
      <w:r>
        <w:fldChar w:fldCharType="end"/>
      </w:r>
    </w:p>
    <w:p w:rsidR="00611683" w:rsidRDefault="0071088D">
      <w:pPr>
        <w:pStyle w:val="indexentry0"/>
      </w:pPr>
      <w:hyperlink w:anchor="Section_a4bf537842264ff99d64ecbf02bf493b">
        <w:r>
          <w:rPr>
            <w:rStyle w:val="Hyperlink"/>
          </w:rPr>
          <w:t>wzScript group shape property</w:t>
        </w:r>
      </w:hyperlink>
      <w:r>
        <w:t xml:space="preserve"> </w:t>
      </w:r>
      <w:r>
        <w:fldChar w:fldCharType="begin"/>
      </w:r>
      <w:r>
        <w:instrText>PAGEREF Section_a4bf537842264ff99d64ecbf02bf493b</w:instrText>
      </w:r>
      <w:r>
        <w:fldChar w:fldCharType="separate"/>
      </w:r>
      <w:r>
        <w:rPr>
          <w:noProof/>
        </w:rPr>
        <w:t>119</w:t>
      </w:r>
      <w:r>
        <w:fldChar w:fldCharType="end"/>
      </w:r>
    </w:p>
    <w:p w:rsidR="00611683" w:rsidRDefault="0071088D">
      <w:pPr>
        <w:pStyle w:val="indexentry0"/>
      </w:pPr>
      <w:hyperlink w:anchor="Section_c2bfd662b8c341dd994db3885862046c">
        <w:r>
          <w:rPr>
            <w:rStyle w:val="Hyperlink"/>
          </w:rPr>
          <w:t>wzScript_complex group shape property</w:t>
        </w:r>
      </w:hyperlink>
      <w:r>
        <w:t xml:space="preserve"> </w:t>
      </w:r>
      <w:r>
        <w:fldChar w:fldCharType="begin"/>
      </w:r>
      <w:r>
        <w:instrText>PAGEREF Section_c2bfd662b8c341dd994db3885862046c</w:instrText>
      </w:r>
      <w:r>
        <w:fldChar w:fldCharType="separate"/>
      </w:r>
      <w:r>
        <w:rPr>
          <w:noProof/>
        </w:rPr>
        <w:t>119</w:t>
      </w:r>
      <w:r>
        <w:fldChar w:fldCharType="end"/>
      </w:r>
    </w:p>
    <w:p w:rsidR="00611683" w:rsidRDefault="0071088D">
      <w:pPr>
        <w:pStyle w:val="indexentry0"/>
      </w:pPr>
      <w:hyperlink w:anchor="Section_14ff0dec286847b391aeb8ed323dc503">
        <w:r>
          <w:rPr>
            <w:rStyle w:val="Hyperlink"/>
          </w:rPr>
          <w:t>wzScriptExtAttr group shape property</w:t>
        </w:r>
      </w:hyperlink>
      <w:r>
        <w:t xml:space="preserve"> </w:t>
      </w:r>
      <w:r>
        <w:fldChar w:fldCharType="begin"/>
      </w:r>
      <w:r>
        <w:instrText>PAGEREF Section_14ff0dec286847b391aeb8ed323dc503</w:instrText>
      </w:r>
      <w:r>
        <w:fldChar w:fldCharType="separate"/>
      </w:r>
      <w:r>
        <w:rPr>
          <w:noProof/>
        </w:rPr>
        <w:t>149</w:t>
      </w:r>
      <w:r>
        <w:fldChar w:fldCharType="end"/>
      </w:r>
    </w:p>
    <w:p w:rsidR="00611683" w:rsidRDefault="0071088D">
      <w:pPr>
        <w:pStyle w:val="indexentry0"/>
      </w:pPr>
      <w:hyperlink w:anchor="Section_b4f810cfc9f341dcbccfc0fa2dd7c3fa">
        <w:r>
          <w:rPr>
            <w:rStyle w:val="Hyperlink"/>
          </w:rPr>
          <w:t>wzScriptExtAttr_complex group shape property</w:t>
        </w:r>
      </w:hyperlink>
      <w:r>
        <w:t xml:space="preserve"> </w:t>
      </w:r>
      <w:r>
        <w:fldChar w:fldCharType="begin"/>
      </w:r>
      <w:r>
        <w:instrText>PAGEREF Section_b4f810cfc9f341dcbccfc0fa2dd7c3fa</w:instrText>
      </w:r>
      <w:r>
        <w:fldChar w:fldCharType="separate"/>
      </w:r>
      <w:r>
        <w:rPr>
          <w:noProof/>
        </w:rPr>
        <w:t>149</w:t>
      </w:r>
      <w:r>
        <w:fldChar w:fldCharType="end"/>
      </w:r>
    </w:p>
    <w:p w:rsidR="00611683" w:rsidRDefault="0071088D">
      <w:pPr>
        <w:pStyle w:val="indexentry0"/>
      </w:pPr>
      <w:hyperlink w:anchor="Section_33890dd74fc140c1ba851c67e6bee68d">
        <w:r>
          <w:rPr>
            <w:rStyle w:val="Hyperlink"/>
          </w:rPr>
          <w:t>wzScriptLangAttr group shape property</w:t>
        </w:r>
      </w:hyperlink>
      <w:r>
        <w:t xml:space="preserve"> </w:t>
      </w:r>
      <w:r>
        <w:fldChar w:fldCharType="begin"/>
      </w:r>
      <w:r>
        <w:instrText>PAGER</w:instrText>
      </w:r>
      <w:r>
        <w:instrText>EF Section_33890dd74fc140c1ba851c67e6bee68d</w:instrText>
      </w:r>
      <w:r>
        <w:fldChar w:fldCharType="separate"/>
      </w:r>
      <w:r>
        <w:rPr>
          <w:noProof/>
        </w:rPr>
        <w:t>150</w:t>
      </w:r>
      <w:r>
        <w:fldChar w:fldCharType="end"/>
      </w:r>
    </w:p>
    <w:p w:rsidR="00611683" w:rsidRDefault="0071088D">
      <w:pPr>
        <w:pStyle w:val="indexentry0"/>
      </w:pPr>
      <w:hyperlink w:anchor="Section_09aaa441119f48a7af423b64f2c54d45">
        <w:r>
          <w:rPr>
            <w:rStyle w:val="Hyperlink"/>
          </w:rPr>
          <w:t>wzScriptLangAttr_complex group shape property</w:t>
        </w:r>
      </w:hyperlink>
      <w:r>
        <w:t xml:space="preserve"> </w:t>
      </w:r>
      <w:r>
        <w:fldChar w:fldCharType="begin"/>
      </w:r>
      <w:r>
        <w:instrText>PAGEREF Section_09aaa441119f48a7af423b64f2c54d45</w:instrText>
      </w:r>
      <w:r>
        <w:fldChar w:fldCharType="separate"/>
      </w:r>
      <w:r>
        <w:rPr>
          <w:noProof/>
        </w:rPr>
        <w:t>151</w:t>
      </w:r>
      <w:r>
        <w:fldChar w:fldCharType="end"/>
      </w:r>
    </w:p>
    <w:p w:rsidR="00611683" w:rsidRDefault="0071088D">
      <w:pPr>
        <w:pStyle w:val="indexentry0"/>
      </w:pPr>
      <w:hyperlink w:anchor="Section_15e6148a00704462a15556820e442a62">
        <w:r>
          <w:rPr>
            <w:rStyle w:val="Hyperlink"/>
          </w:rPr>
          <w:t>wzShadowId Unknown HTML property</w:t>
        </w:r>
      </w:hyperlink>
      <w:r>
        <w:t xml:space="preserve"> </w:t>
      </w:r>
      <w:r>
        <w:fldChar w:fldCharType="begin"/>
      </w:r>
      <w:r>
        <w:instrText>PAGEREF Section_15e6148a00704462a15556820e442a62</w:instrText>
      </w:r>
      <w:r>
        <w:fldChar w:fldCharType="separate"/>
      </w:r>
      <w:r>
        <w:rPr>
          <w:noProof/>
        </w:rPr>
        <w:t>442</w:t>
      </w:r>
      <w:r>
        <w:fldChar w:fldCharType="end"/>
      </w:r>
    </w:p>
    <w:p w:rsidR="00611683" w:rsidRDefault="0071088D">
      <w:pPr>
        <w:pStyle w:val="indexentry0"/>
      </w:pPr>
      <w:hyperlink w:anchor="Section_4e6638ec14724c4a82eda7ca3e80f075">
        <w:r>
          <w:rPr>
            <w:rStyle w:val="Hyperlink"/>
          </w:rPr>
          <w:t>wzShadowId_complex Unknown HTML property</w:t>
        </w:r>
      </w:hyperlink>
      <w:r>
        <w:t xml:space="preserve"> </w:t>
      </w:r>
      <w:r>
        <w:fldChar w:fldCharType="begin"/>
      </w:r>
      <w:r>
        <w:instrText>PAGE</w:instrText>
      </w:r>
      <w:r>
        <w:instrText>REF Section_4e6638ec14724c4a82eda7ca3e80f075</w:instrText>
      </w:r>
      <w:r>
        <w:fldChar w:fldCharType="separate"/>
      </w:r>
      <w:r>
        <w:rPr>
          <w:noProof/>
        </w:rPr>
        <w:t>442</w:t>
      </w:r>
      <w:r>
        <w:fldChar w:fldCharType="end"/>
      </w:r>
    </w:p>
    <w:p w:rsidR="00611683" w:rsidRDefault="0071088D">
      <w:pPr>
        <w:pStyle w:val="indexentry0"/>
      </w:pPr>
      <w:hyperlink w:anchor="Section_6e86a920c0cd4ed6bf31d789a4264a83">
        <w:r>
          <w:rPr>
            <w:rStyle w:val="Hyperlink"/>
          </w:rPr>
          <w:t>wzSigSetupAddlXml Signature Line property</w:t>
        </w:r>
      </w:hyperlink>
      <w:r>
        <w:t xml:space="preserve"> </w:t>
      </w:r>
      <w:r>
        <w:fldChar w:fldCharType="begin"/>
      </w:r>
      <w:r>
        <w:instrText>PAGEREF Section_6e86a920c0cd4ed6bf31d789a4264a83</w:instrText>
      </w:r>
      <w:r>
        <w:fldChar w:fldCharType="separate"/>
      </w:r>
      <w:r>
        <w:rPr>
          <w:noProof/>
        </w:rPr>
        <w:t>462</w:t>
      </w:r>
      <w:r>
        <w:fldChar w:fldCharType="end"/>
      </w:r>
    </w:p>
    <w:p w:rsidR="00611683" w:rsidRDefault="0071088D">
      <w:pPr>
        <w:pStyle w:val="indexentry0"/>
      </w:pPr>
      <w:hyperlink w:anchor="Section_360d5441a49244c9a385be6c8c13d842">
        <w:r>
          <w:rPr>
            <w:rStyle w:val="Hyperlink"/>
          </w:rPr>
          <w:t>wzSigSetupAddlXml_complex Signature Line property</w:t>
        </w:r>
      </w:hyperlink>
      <w:r>
        <w:t xml:space="preserve"> </w:t>
      </w:r>
      <w:r>
        <w:fldChar w:fldCharType="begin"/>
      </w:r>
      <w:r>
        <w:instrText>PAGEREF Section_360d5441a49244c9a385be6c8c13d842</w:instrText>
      </w:r>
      <w:r>
        <w:fldChar w:fldCharType="separate"/>
      </w:r>
      <w:r>
        <w:rPr>
          <w:noProof/>
        </w:rPr>
        <w:t>462</w:t>
      </w:r>
      <w:r>
        <w:fldChar w:fldCharType="end"/>
      </w:r>
    </w:p>
    <w:p w:rsidR="00611683" w:rsidRDefault="0071088D">
      <w:pPr>
        <w:pStyle w:val="indexentry0"/>
      </w:pPr>
      <w:hyperlink w:anchor="Section_dba74b238767407999d92f2f35ed5d90">
        <w:r>
          <w:rPr>
            <w:rStyle w:val="Hyperlink"/>
          </w:rPr>
          <w:t>wzSigSetupId Signature Line pr</w:t>
        </w:r>
        <w:r>
          <w:rPr>
            <w:rStyle w:val="Hyperlink"/>
          </w:rPr>
          <w:t>operty</w:t>
        </w:r>
      </w:hyperlink>
      <w:r>
        <w:t xml:space="preserve"> </w:t>
      </w:r>
      <w:r>
        <w:fldChar w:fldCharType="begin"/>
      </w:r>
      <w:r>
        <w:instrText>PAGEREF Section_dba74b238767407999d92f2f35ed5d90</w:instrText>
      </w:r>
      <w:r>
        <w:fldChar w:fldCharType="separate"/>
      </w:r>
      <w:r>
        <w:rPr>
          <w:noProof/>
        </w:rPr>
        <w:t>456</w:t>
      </w:r>
      <w:r>
        <w:fldChar w:fldCharType="end"/>
      </w:r>
    </w:p>
    <w:p w:rsidR="00611683" w:rsidRDefault="0071088D">
      <w:pPr>
        <w:pStyle w:val="indexentry0"/>
      </w:pPr>
      <w:hyperlink w:anchor="Section_50d1681efd5742ad87e3ab6ad482c4db">
        <w:r>
          <w:rPr>
            <w:rStyle w:val="Hyperlink"/>
          </w:rPr>
          <w:t>wzSigSetupId_complex Signature Line property</w:t>
        </w:r>
      </w:hyperlink>
      <w:r>
        <w:t xml:space="preserve"> </w:t>
      </w:r>
      <w:r>
        <w:fldChar w:fldCharType="begin"/>
      </w:r>
      <w:r>
        <w:instrText>PAGEREF Section_50d1681efd5742ad87e3ab6ad482c4db</w:instrText>
      </w:r>
      <w:r>
        <w:fldChar w:fldCharType="separate"/>
      </w:r>
      <w:r>
        <w:rPr>
          <w:noProof/>
        </w:rPr>
        <w:t>457</w:t>
      </w:r>
      <w:r>
        <w:fldChar w:fldCharType="end"/>
      </w:r>
    </w:p>
    <w:p w:rsidR="00611683" w:rsidRDefault="0071088D">
      <w:pPr>
        <w:pStyle w:val="indexentry0"/>
      </w:pPr>
      <w:hyperlink w:anchor="Section_c2f70ea15e6843158d1517984ef5b32b">
        <w:r>
          <w:rPr>
            <w:rStyle w:val="Hyperlink"/>
          </w:rPr>
          <w:t>wzSigSetupProvId Signature Line property</w:t>
        </w:r>
      </w:hyperlink>
      <w:r>
        <w:t xml:space="preserve"> </w:t>
      </w:r>
      <w:r>
        <w:fldChar w:fldCharType="begin"/>
      </w:r>
      <w:r>
        <w:instrText>PAGEREF Section_c2f70ea15e6843158d1517984ef5b32b</w:instrText>
      </w:r>
      <w:r>
        <w:fldChar w:fldCharType="separate"/>
      </w:r>
      <w:r>
        <w:rPr>
          <w:noProof/>
        </w:rPr>
        <w:t>457</w:t>
      </w:r>
      <w:r>
        <w:fldChar w:fldCharType="end"/>
      </w:r>
    </w:p>
    <w:p w:rsidR="00611683" w:rsidRDefault="0071088D">
      <w:pPr>
        <w:pStyle w:val="indexentry0"/>
      </w:pPr>
      <w:hyperlink w:anchor="Section_0ce7cfe707e840b09ee5e2fcff770d0b">
        <w:r>
          <w:rPr>
            <w:rStyle w:val="Hyperlink"/>
          </w:rPr>
          <w:t>wzSigSetupProvId_complex Signature Line property</w:t>
        </w:r>
      </w:hyperlink>
      <w:r>
        <w:t xml:space="preserve"> </w:t>
      </w:r>
      <w:r>
        <w:fldChar w:fldCharType="begin"/>
      </w:r>
      <w:r>
        <w:instrText>PAGEREF Section_0ce7cfe</w:instrText>
      </w:r>
      <w:r>
        <w:instrText>707e840b09ee5e2fcff770d0b</w:instrText>
      </w:r>
      <w:r>
        <w:fldChar w:fldCharType="separate"/>
      </w:r>
      <w:r>
        <w:rPr>
          <w:noProof/>
        </w:rPr>
        <w:t>458</w:t>
      </w:r>
      <w:r>
        <w:fldChar w:fldCharType="end"/>
      </w:r>
    </w:p>
    <w:p w:rsidR="00611683" w:rsidRDefault="0071088D">
      <w:pPr>
        <w:pStyle w:val="indexentry0"/>
      </w:pPr>
      <w:hyperlink w:anchor="Section_9b8a6edf9ccf4bb1a34dfdb664832dff">
        <w:r>
          <w:rPr>
            <w:rStyle w:val="Hyperlink"/>
          </w:rPr>
          <w:t>wzSigSetupProvUrl Signature Line property</w:t>
        </w:r>
      </w:hyperlink>
      <w:r>
        <w:t xml:space="preserve"> </w:t>
      </w:r>
      <w:r>
        <w:fldChar w:fldCharType="begin"/>
      </w:r>
      <w:r>
        <w:instrText>PAGEREF Section_9b8a6edf9ccf4bb1a34dfdb664832dff</w:instrText>
      </w:r>
      <w:r>
        <w:fldChar w:fldCharType="separate"/>
      </w:r>
      <w:r>
        <w:rPr>
          <w:noProof/>
        </w:rPr>
        <w:t>463</w:t>
      </w:r>
      <w:r>
        <w:fldChar w:fldCharType="end"/>
      </w:r>
    </w:p>
    <w:p w:rsidR="00611683" w:rsidRDefault="0071088D">
      <w:pPr>
        <w:pStyle w:val="indexentry0"/>
      </w:pPr>
      <w:hyperlink w:anchor="Section_539874307cdb44e1996cce503429895f">
        <w:r>
          <w:rPr>
            <w:rStyle w:val="Hyperlink"/>
          </w:rPr>
          <w:t>wzSigSetu</w:t>
        </w:r>
        <w:r>
          <w:rPr>
            <w:rStyle w:val="Hyperlink"/>
          </w:rPr>
          <w:t>pProvUrl_complex Signature Line property</w:t>
        </w:r>
      </w:hyperlink>
      <w:r>
        <w:t xml:space="preserve"> </w:t>
      </w:r>
      <w:r>
        <w:fldChar w:fldCharType="begin"/>
      </w:r>
      <w:r>
        <w:instrText>PAGEREF Section_539874307cdb44e1996cce503429895f</w:instrText>
      </w:r>
      <w:r>
        <w:fldChar w:fldCharType="separate"/>
      </w:r>
      <w:r>
        <w:rPr>
          <w:noProof/>
        </w:rPr>
        <w:t>463</w:t>
      </w:r>
      <w:r>
        <w:fldChar w:fldCharType="end"/>
      </w:r>
    </w:p>
    <w:p w:rsidR="00611683" w:rsidRDefault="0071088D">
      <w:pPr>
        <w:pStyle w:val="indexentry0"/>
      </w:pPr>
      <w:hyperlink w:anchor="Section_0f6f476e431b49fea1d6c9740d9e23f6">
        <w:r>
          <w:rPr>
            <w:rStyle w:val="Hyperlink"/>
          </w:rPr>
          <w:t>wzSigSetupSignInst Signature Line property</w:t>
        </w:r>
      </w:hyperlink>
      <w:r>
        <w:t xml:space="preserve"> </w:t>
      </w:r>
      <w:r>
        <w:fldChar w:fldCharType="begin"/>
      </w:r>
      <w:r>
        <w:instrText>PAGEREF Section_0f6f476e431b49fea1d6c9740d9e23f6</w:instrText>
      </w:r>
      <w:r>
        <w:fldChar w:fldCharType="separate"/>
      </w:r>
      <w:r>
        <w:rPr>
          <w:noProof/>
        </w:rPr>
        <w:t>461</w:t>
      </w:r>
      <w:r>
        <w:fldChar w:fldCharType="end"/>
      </w:r>
    </w:p>
    <w:p w:rsidR="00611683" w:rsidRDefault="0071088D">
      <w:pPr>
        <w:pStyle w:val="indexentry0"/>
      </w:pPr>
      <w:hyperlink w:anchor="Section_5ab84c149564432c989af355b3f15be0">
        <w:r>
          <w:rPr>
            <w:rStyle w:val="Hyperlink"/>
          </w:rPr>
          <w:t>wzSigSetupSignInst_complex Signature Line property</w:t>
        </w:r>
      </w:hyperlink>
      <w:r>
        <w:t xml:space="preserve"> </w:t>
      </w:r>
      <w:r>
        <w:fldChar w:fldCharType="begin"/>
      </w:r>
      <w:r>
        <w:instrText>PAGEREF Section_5ab84c149564432c989af355b3f15be0</w:instrText>
      </w:r>
      <w:r>
        <w:fldChar w:fldCharType="separate"/>
      </w:r>
      <w:r>
        <w:rPr>
          <w:noProof/>
        </w:rPr>
        <w:t>461</w:t>
      </w:r>
      <w:r>
        <w:fldChar w:fldCharType="end"/>
      </w:r>
    </w:p>
    <w:p w:rsidR="00611683" w:rsidRDefault="0071088D">
      <w:pPr>
        <w:pStyle w:val="indexentry0"/>
      </w:pPr>
      <w:hyperlink w:anchor="Section_b4acd5a4861e429ea5daf1b839cb1173">
        <w:r>
          <w:rPr>
            <w:rStyle w:val="Hyperlink"/>
          </w:rPr>
          <w:t>wzSigSetupSuggSigner Signature L</w:t>
        </w:r>
        <w:r>
          <w:rPr>
            <w:rStyle w:val="Hyperlink"/>
          </w:rPr>
          <w:t>ine property</w:t>
        </w:r>
      </w:hyperlink>
      <w:r>
        <w:t xml:space="preserve"> </w:t>
      </w:r>
      <w:r>
        <w:fldChar w:fldCharType="begin"/>
      </w:r>
      <w:r>
        <w:instrText>PAGEREF Section_b4acd5a4861e429ea5daf1b839cb1173</w:instrText>
      </w:r>
      <w:r>
        <w:fldChar w:fldCharType="separate"/>
      </w:r>
      <w:r>
        <w:rPr>
          <w:noProof/>
        </w:rPr>
        <w:t>458</w:t>
      </w:r>
      <w:r>
        <w:fldChar w:fldCharType="end"/>
      </w:r>
    </w:p>
    <w:p w:rsidR="00611683" w:rsidRDefault="0071088D">
      <w:pPr>
        <w:pStyle w:val="indexentry0"/>
      </w:pPr>
      <w:hyperlink w:anchor="Section_cd357cd354a8467abe1d458f547c325a">
        <w:r>
          <w:rPr>
            <w:rStyle w:val="Hyperlink"/>
          </w:rPr>
          <w:t>wzSigSetupSuggSigner_complex Signature Line property</w:t>
        </w:r>
      </w:hyperlink>
      <w:r>
        <w:t xml:space="preserve"> </w:t>
      </w:r>
      <w:r>
        <w:fldChar w:fldCharType="begin"/>
      </w:r>
      <w:r>
        <w:instrText>PAGEREF Section_cd357cd354a8467abe1d458f547c325a</w:instrText>
      </w:r>
      <w:r>
        <w:fldChar w:fldCharType="separate"/>
      </w:r>
      <w:r>
        <w:rPr>
          <w:noProof/>
        </w:rPr>
        <w:t>459</w:t>
      </w:r>
      <w:r>
        <w:fldChar w:fldCharType="end"/>
      </w:r>
    </w:p>
    <w:p w:rsidR="00611683" w:rsidRDefault="0071088D">
      <w:pPr>
        <w:pStyle w:val="indexentry0"/>
      </w:pPr>
      <w:hyperlink w:anchor="Section_37a2fb28236c43ef86720c275d525d04">
        <w:r>
          <w:rPr>
            <w:rStyle w:val="Hyperlink"/>
          </w:rPr>
          <w:t>wzSigSetupSuggSigner2 Signature Line property</w:t>
        </w:r>
      </w:hyperlink>
      <w:r>
        <w:t xml:space="preserve"> </w:t>
      </w:r>
      <w:r>
        <w:fldChar w:fldCharType="begin"/>
      </w:r>
      <w:r>
        <w:instrText>PAGEREF Section_37a2fb28236c43ef86720c275d525d04</w:instrText>
      </w:r>
      <w:r>
        <w:fldChar w:fldCharType="separate"/>
      </w:r>
      <w:r>
        <w:rPr>
          <w:noProof/>
        </w:rPr>
        <w:t>459</w:t>
      </w:r>
      <w:r>
        <w:fldChar w:fldCharType="end"/>
      </w:r>
    </w:p>
    <w:p w:rsidR="00611683" w:rsidRDefault="0071088D">
      <w:pPr>
        <w:pStyle w:val="indexentry0"/>
      </w:pPr>
      <w:hyperlink w:anchor="Section_d00a9ff0297b48308641ca7669e8f51c">
        <w:r>
          <w:rPr>
            <w:rStyle w:val="Hyperlink"/>
          </w:rPr>
          <w:t>wzSigSetupSuggSigner2_complex Sign</w:t>
        </w:r>
        <w:r>
          <w:rPr>
            <w:rStyle w:val="Hyperlink"/>
          </w:rPr>
          <w:t>ature Line property</w:t>
        </w:r>
      </w:hyperlink>
      <w:r>
        <w:t xml:space="preserve"> </w:t>
      </w:r>
      <w:r>
        <w:fldChar w:fldCharType="begin"/>
      </w:r>
      <w:r>
        <w:instrText>PAGEREF Section_d00a9ff0297b48308641ca7669e8f51c</w:instrText>
      </w:r>
      <w:r>
        <w:fldChar w:fldCharType="separate"/>
      </w:r>
      <w:r>
        <w:rPr>
          <w:noProof/>
        </w:rPr>
        <w:t>460</w:t>
      </w:r>
      <w:r>
        <w:fldChar w:fldCharType="end"/>
      </w:r>
    </w:p>
    <w:p w:rsidR="00611683" w:rsidRDefault="0071088D">
      <w:pPr>
        <w:pStyle w:val="indexentry0"/>
      </w:pPr>
      <w:hyperlink w:anchor="Section_b6f21018d23849e9a0885605f1ac75a4">
        <w:r>
          <w:rPr>
            <w:rStyle w:val="Hyperlink"/>
          </w:rPr>
          <w:t>wzSigSetupSuggSignerEmail Signature Line property</w:t>
        </w:r>
      </w:hyperlink>
      <w:r>
        <w:t xml:space="preserve"> </w:t>
      </w:r>
      <w:r>
        <w:fldChar w:fldCharType="begin"/>
      </w:r>
      <w:r>
        <w:instrText>PAGEREF Section_b6f21018d23849e9a0885605f1ac75a4</w:instrText>
      </w:r>
      <w:r>
        <w:fldChar w:fldCharType="separate"/>
      </w:r>
      <w:r>
        <w:rPr>
          <w:noProof/>
        </w:rPr>
        <w:t>460</w:t>
      </w:r>
      <w:r>
        <w:fldChar w:fldCharType="end"/>
      </w:r>
    </w:p>
    <w:p w:rsidR="00611683" w:rsidRDefault="0071088D">
      <w:pPr>
        <w:pStyle w:val="indexentry0"/>
      </w:pPr>
      <w:hyperlink w:anchor="Section_05478f9b3a614e1fae73638eaf28bd73">
        <w:r>
          <w:rPr>
            <w:rStyle w:val="Hyperlink"/>
          </w:rPr>
          <w:t>wzSigSetupSuggSignerEmail_complex Signature Line property</w:t>
        </w:r>
      </w:hyperlink>
      <w:r>
        <w:t xml:space="preserve"> </w:t>
      </w:r>
      <w:r>
        <w:fldChar w:fldCharType="begin"/>
      </w:r>
      <w:r>
        <w:instrText>PAGEREF Section_05478f9b3a614e1fae73638eaf28bd73</w:instrText>
      </w:r>
      <w:r>
        <w:fldChar w:fldCharType="separate"/>
      </w:r>
      <w:r>
        <w:rPr>
          <w:noProof/>
        </w:rPr>
        <w:t>461</w:t>
      </w:r>
      <w:r>
        <w:fldChar w:fldCharType="end"/>
      </w:r>
    </w:p>
    <w:p w:rsidR="00611683" w:rsidRDefault="0071088D">
      <w:pPr>
        <w:pStyle w:val="indexentry0"/>
      </w:pPr>
      <w:hyperlink w:anchor="Section_a0fea0dfa89f4cb0a29604132e4ef234">
        <w:r>
          <w:rPr>
            <w:rStyle w:val="Hyperlink"/>
          </w:rPr>
          <w:t>wzTextId Unknown HTML property</w:t>
        </w:r>
      </w:hyperlink>
      <w:r>
        <w:t xml:space="preserve"> </w:t>
      </w:r>
      <w:r>
        <w:fldChar w:fldCharType="begin"/>
      </w:r>
      <w:r>
        <w:instrText>PAGERE</w:instrText>
      </w:r>
      <w:r>
        <w:instrText>F Section_a0fea0dfa89f4cb0a29604132e4ef234</w:instrText>
      </w:r>
      <w:r>
        <w:fldChar w:fldCharType="separate"/>
      </w:r>
      <w:r>
        <w:rPr>
          <w:noProof/>
        </w:rPr>
        <w:t>448</w:t>
      </w:r>
      <w:r>
        <w:fldChar w:fldCharType="end"/>
      </w:r>
    </w:p>
    <w:p w:rsidR="00611683" w:rsidRDefault="0071088D">
      <w:pPr>
        <w:pStyle w:val="indexentry0"/>
      </w:pPr>
      <w:hyperlink w:anchor="Section_d63f2cae7b8c43bc8eae27abde31f17b">
        <w:r>
          <w:rPr>
            <w:rStyle w:val="Hyperlink"/>
          </w:rPr>
          <w:t>wzTextId_complex Unknown HTML property</w:t>
        </w:r>
      </w:hyperlink>
      <w:r>
        <w:t xml:space="preserve"> </w:t>
      </w:r>
      <w:r>
        <w:fldChar w:fldCharType="begin"/>
      </w:r>
      <w:r>
        <w:instrText>PAGEREF Section_d63f2cae7b8c43bc8eae27abde31f17b</w:instrText>
      </w:r>
      <w:r>
        <w:fldChar w:fldCharType="separate"/>
      </w:r>
      <w:r>
        <w:rPr>
          <w:noProof/>
        </w:rPr>
        <w:t>448</w:t>
      </w:r>
      <w:r>
        <w:fldChar w:fldCharType="end"/>
      </w:r>
    </w:p>
    <w:p w:rsidR="00611683" w:rsidRDefault="0071088D">
      <w:pPr>
        <w:pStyle w:val="indexentry0"/>
      </w:pPr>
      <w:hyperlink w:anchor="Section_7ee287a77eff4cdf9adbaf13a318a4a0">
        <w:r>
          <w:rPr>
            <w:rStyle w:val="Hyperlink"/>
          </w:rPr>
          <w:t>wzThreeDId Unknown HTML property</w:t>
        </w:r>
      </w:hyperlink>
      <w:r>
        <w:t xml:space="preserve"> </w:t>
      </w:r>
      <w:r>
        <w:fldChar w:fldCharType="begin"/>
      </w:r>
      <w:r>
        <w:instrText>PAGEREF Section_7ee287a77eff4cdf9adbaf13a318a4a0</w:instrText>
      </w:r>
      <w:r>
        <w:fldChar w:fldCharType="separate"/>
      </w:r>
      <w:r>
        <w:rPr>
          <w:noProof/>
        </w:rPr>
        <w:t>449</w:t>
      </w:r>
      <w:r>
        <w:fldChar w:fldCharType="end"/>
      </w:r>
    </w:p>
    <w:p w:rsidR="00611683" w:rsidRDefault="0071088D">
      <w:pPr>
        <w:pStyle w:val="indexentry0"/>
      </w:pPr>
      <w:hyperlink w:anchor="Section_8bd52fce4e0e4ab8bb59ed61d7e0fd10">
        <w:r>
          <w:rPr>
            <w:rStyle w:val="Hyperlink"/>
          </w:rPr>
          <w:t>wzThreeDId_complex Unknown HTML property</w:t>
        </w:r>
      </w:hyperlink>
      <w:r>
        <w:t xml:space="preserve"> </w:t>
      </w:r>
      <w:r>
        <w:fldChar w:fldCharType="begin"/>
      </w:r>
      <w:r>
        <w:instrText>PAGEREF Section_8bd52fce4e0e4ab8bb59ed61d7e0fd10</w:instrText>
      </w:r>
      <w:r>
        <w:fldChar w:fldCharType="separate"/>
      </w:r>
      <w:r>
        <w:rPr>
          <w:noProof/>
        </w:rPr>
        <w:t>449</w:t>
      </w:r>
      <w:r>
        <w:fldChar w:fldCharType="end"/>
      </w:r>
    </w:p>
    <w:p w:rsidR="00611683" w:rsidRDefault="0071088D">
      <w:pPr>
        <w:pStyle w:val="indexentry0"/>
      </w:pPr>
      <w:hyperlink w:anchor="Section_78074ce7772c4f90a99236636a293275">
        <w:r>
          <w:rPr>
            <w:rStyle w:val="Hyperlink"/>
          </w:rPr>
          <w:t>wzTooltip group shape property</w:t>
        </w:r>
      </w:hyperlink>
      <w:r>
        <w:t xml:space="preserve"> </w:t>
      </w:r>
      <w:r>
        <w:fldChar w:fldCharType="begin"/>
      </w:r>
      <w:r>
        <w:instrText>PAGEREF Section_78074ce7772c4f90a99236636a293275</w:instrText>
      </w:r>
      <w:r>
        <w:fldChar w:fldCharType="separate"/>
      </w:r>
      <w:r>
        <w:rPr>
          <w:noProof/>
        </w:rPr>
        <w:t>118</w:t>
      </w:r>
      <w:r>
        <w:fldChar w:fldCharType="end"/>
      </w:r>
    </w:p>
    <w:p w:rsidR="00611683" w:rsidRDefault="0071088D">
      <w:pPr>
        <w:pStyle w:val="indexentry0"/>
      </w:pPr>
      <w:hyperlink w:anchor="Section_050f802e2b5f4f7e83d41272ddcf81a3">
        <w:r>
          <w:rPr>
            <w:rStyle w:val="Hyperlink"/>
          </w:rPr>
          <w:t>wzTooltip_complex group shape property</w:t>
        </w:r>
      </w:hyperlink>
      <w:r>
        <w:t xml:space="preserve"> </w:t>
      </w:r>
      <w:r>
        <w:fldChar w:fldCharType="begin"/>
      </w:r>
      <w:r>
        <w:instrText>PAGEREF Section_</w:instrText>
      </w:r>
      <w:r>
        <w:instrText>050f802e2b5f4f7e83d41272ddcf81a3</w:instrText>
      </w:r>
      <w:r>
        <w:fldChar w:fldCharType="separate"/>
      </w:r>
      <w:r>
        <w:rPr>
          <w:noProof/>
        </w:rPr>
        <w:t>118</w:t>
      </w:r>
      <w:r>
        <w:fldChar w:fldCharType="end"/>
      </w:r>
    </w:p>
    <w:p w:rsidR="00611683" w:rsidRDefault="0071088D">
      <w:pPr>
        <w:pStyle w:val="indexentry0"/>
      </w:pPr>
      <w:hyperlink w:anchor="Section_c4ee5254275f49e29ae973ea0c1801d4">
        <w:r>
          <w:rPr>
            <w:rStyle w:val="Hyperlink"/>
          </w:rPr>
          <w:t>wzUrl Web Component property</w:t>
        </w:r>
      </w:hyperlink>
      <w:r>
        <w:t xml:space="preserve"> </w:t>
      </w:r>
      <w:r>
        <w:fldChar w:fldCharType="begin"/>
      </w:r>
      <w:r>
        <w:instrText>PAGEREF Section_c4ee5254275f49e29ae973ea0c1801d4</w:instrText>
      </w:r>
      <w:r>
        <w:fldChar w:fldCharType="separate"/>
      </w:r>
      <w:r>
        <w:rPr>
          <w:noProof/>
        </w:rPr>
        <w:t>452</w:t>
      </w:r>
      <w:r>
        <w:fldChar w:fldCharType="end"/>
      </w:r>
    </w:p>
    <w:p w:rsidR="00611683" w:rsidRDefault="0071088D">
      <w:pPr>
        <w:pStyle w:val="indexentry0"/>
      </w:pPr>
      <w:hyperlink w:anchor="Section_2065152f28cd4526a634d688c7ffe6d5">
        <w:r>
          <w:rPr>
            <w:rStyle w:val="Hyperlink"/>
          </w:rPr>
          <w:t>wzUrl_complex Web Component property</w:t>
        </w:r>
      </w:hyperlink>
      <w:r>
        <w:t xml:space="preserve"> </w:t>
      </w:r>
      <w:r>
        <w:fldChar w:fldCharType="begin"/>
      </w:r>
      <w:r>
        <w:instrText>PAGEREF Section_2065152f28cd4526a634d688c7ffe6d5</w:instrText>
      </w:r>
      <w:r>
        <w:fldChar w:fldCharType="separate"/>
      </w:r>
      <w:r>
        <w:rPr>
          <w:noProof/>
        </w:rPr>
        <w:t>453</w:t>
      </w:r>
      <w:r>
        <w:fldChar w:fldCharType="end"/>
      </w:r>
    </w:p>
    <w:p w:rsidR="00611683" w:rsidRDefault="0071088D">
      <w:pPr>
        <w:pStyle w:val="indexentry0"/>
      </w:pPr>
      <w:hyperlink w:anchor="Section_5df8642801a64895bd3f3eff7ecf61d3">
        <w:r>
          <w:rPr>
            <w:rStyle w:val="Hyperlink"/>
          </w:rPr>
          <w:t>wzWebBot group shape property</w:t>
        </w:r>
      </w:hyperlink>
      <w:r>
        <w:t xml:space="preserve"> </w:t>
      </w:r>
      <w:r>
        <w:fldChar w:fldCharType="begin"/>
      </w:r>
      <w:r>
        <w:instrText>PAGEREF Section_5df8642801a64895bd3f3eff7ecf61d3</w:instrText>
      </w:r>
      <w:r>
        <w:fldChar w:fldCharType="separate"/>
      </w:r>
      <w:r>
        <w:rPr>
          <w:noProof/>
        </w:rPr>
        <w:t>155</w:t>
      </w:r>
      <w:r>
        <w:fldChar w:fldCharType="end"/>
      </w:r>
    </w:p>
    <w:p w:rsidR="00611683" w:rsidRDefault="0071088D">
      <w:pPr>
        <w:pStyle w:val="indexentry0"/>
      </w:pPr>
      <w:hyperlink w:anchor="Section_409d51d35beb498cb297455d37aa607a">
        <w:r>
          <w:rPr>
            <w:rStyle w:val="Hyperlink"/>
          </w:rPr>
          <w:t>wzWebBot_complex group shape property</w:t>
        </w:r>
      </w:hyperlink>
      <w:r>
        <w:t xml:space="preserve"> </w:t>
      </w:r>
      <w:r>
        <w:fldChar w:fldCharType="begin"/>
      </w:r>
      <w:r>
        <w:instrText>PAGEREF Section_409d51d35beb498cb297455d37aa607a</w:instrText>
      </w:r>
      <w:r>
        <w:fldChar w:fldCharType="separate"/>
      </w:r>
      <w:r>
        <w:rPr>
          <w:noProof/>
        </w:rPr>
        <w:t>155</w:t>
      </w:r>
      <w:r>
        <w:fldChar w:fldCharType="end"/>
      </w:r>
    </w:p>
    <w:p w:rsidR="00611683" w:rsidRDefault="00611683">
      <w:pPr>
        <w:spacing w:before="0" w:after="0"/>
        <w:rPr>
          <w:sz w:val="16"/>
        </w:rPr>
      </w:pPr>
    </w:p>
    <w:p w:rsidR="00611683" w:rsidRDefault="0071088D">
      <w:pPr>
        <w:pStyle w:val="indexheader"/>
      </w:pPr>
      <w:r>
        <w:t>X</w:t>
      </w:r>
    </w:p>
    <w:p w:rsidR="00611683" w:rsidRDefault="00611683">
      <w:pPr>
        <w:spacing w:before="0" w:after="0"/>
        <w:rPr>
          <w:sz w:val="16"/>
        </w:rPr>
      </w:pPr>
    </w:p>
    <w:p w:rsidR="00611683" w:rsidRDefault="0071088D">
      <w:pPr>
        <w:pStyle w:val="indexentry0"/>
      </w:pPr>
      <w:hyperlink w:anchor="Section_916dca18b3e44e4fb99e3fd058c8eb08">
        <w:r>
          <w:rPr>
            <w:rStyle w:val="Hyperlink"/>
          </w:rPr>
          <w:t>xLimo geometry property</w:t>
        </w:r>
      </w:hyperlink>
      <w:r>
        <w:t xml:space="preserve"> </w:t>
      </w:r>
      <w:r>
        <w:fldChar w:fldCharType="begin"/>
      </w:r>
      <w:r>
        <w:instrText>PAGEREF Section_916dca18b3e44e4fb99e3fd058c8eb08</w:instrText>
      </w:r>
      <w:r>
        <w:fldChar w:fldCharType="separate"/>
      </w:r>
      <w:r>
        <w:rPr>
          <w:noProof/>
        </w:rPr>
        <w:t>176</w:t>
      </w:r>
      <w:r>
        <w:fldChar w:fldCharType="end"/>
      </w:r>
    </w:p>
    <w:p w:rsidR="00611683" w:rsidRDefault="00611683">
      <w:pPr>
        <w:spacing w:before="0" w:after="0"/>
        <w:rPr>
          <w:sz w:val="16"/>
        </w:rPr>
      </w:pPr>
    </w:p>
    <w:p w:rsidR="00611683" w:rsidRDefault="0071088D">
      <w:pPr>
        <w:pStyle w:val="indexheader"/>
      </w:pPr>
      <w:r>
        <w:t>Y</w:t>
      </w:r>
    </w:p>
    <w:p w:rsidR="00611683" w:rsidRDefault="00611683">
      <w:pPr>
        <w:spacing w:before="0" w:after="0"/>
        <w:rPr>
          <w:sz w:val="16"/>
        </w:rPr>
      </w:pPr>
    </w:p>
    <w:p w:rsidR="00611683" w:rsidRDefault="0071088D">
      <w:pPr>
        <w:pStyle w:val="indexentry0"/>
      </w:pPr>
      <w:hyperlink w:anchor="Section_09809a0ce7954677bd1f1061b22f1883">
        <w:r>
          <w:rPr>
            <w:rStyle w:val="Hyperlink"/>
          </w:rPr>
          <w:t>yLimo geometry property</w:t>
        </w:r>
      </w:hyperlink>
      <w:r>
        <w:t xml:space="preserve"> </w:t>
      </w:r>
      <w:r>
        <w:fldChar w:fldCharType="begin"/>
      </w:r>
      <w:r>
        <w:instrText>PAGEREF Section_09809a0ce7954677bd1f1061b22f1883</w:instrText>
      </w:r>
      <w:r>
        <w:fldChar w:fldCharType="separate"/>
      </w:r>
      <w:r>
        <w:rPr>
          <w:noProof/>
        </w:rPr>
        <w:t>177</w:t>
      </w:r>
      <w:r>
        <w:fldChar w:fldCharType="end"/>
      </w:r>
    </w:p>
    <w:p w:rsidR="00611683" w:rsidRDefault="00611683">
      <w:pPr>
        <w:rPr>
          <w:rStyle w:val="InlineCode"/>
        </w:rPr>
      </w:pPr>
      <w:bookmarkStart w:id="3420" w:name="EndOfDocument_ST"/>
      <w:bookmarkEnd w:id="3420"/>
    </w:p>
    <w:sectPr w:rsidR="00611683">
      <w:footerReference w:type="default" r:id="rId58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683" w:rsidRDefault="0071088D">
      <w:r>
        <w:separator/>
      </w:r>
    </w:p>
    <w:p w:rsidR="00611683" w:rsidRDefault="00611683"/>
  </w:endnote>
  <w:endnote w:type="continuationSeparator" w:id="0">
    <w:p w:rsidR="00611683" w:rsidRDefault="0071088D">
      <w:r>
        <w:continuationSeparator/>
      </w:r>
    </w:p>
    <w:p w:rsidR="00611683" w:rsidRDefault="006116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83" w:rsidRDefault="0071088D">
    <w:pPr>
      <w:pStyle w:val="Footer"/>
      <w:jc w:val="right"/>
    </w:pPr>
    <w:r>
      <w:fldChar w:fldCharType="begin"/>
    </w:r>
    <w:r>
      <w:instrText xml:space="preserve"> PAGE </w:instrText>
    </w:r>
    <w:r>
      <w:fldChar w:fldCharType="separate"/>
    </w:r>
    <w:r>
      <w:rPr>
        <w:noProof/>
      </w:rPr>
      <w:t>599</w:t>
    </w:r>
    <w:r>
      <w:fldChar w:fldCharType="end"/>
    </w:r>
    <w:r>
      <w:t xml:space="preserve"> / </w:t>
    </w:r>
    <w:r>
      <w:fldChar w:fldCharType="begin"/>
    </w:r>
    <w:r>
      <w:instrText xml:space="preserve"> NUMPAGES </w:instrText>
    </w:r>
    <w:r>
      <w:fldChar w:fldCharType="separate"/>
    </w:r>
    <w:r>
      <w:rPr>
        <w:noProof/>
      </w:rPr>
      <w:t>611</w:t>
    </w:r>
    <w:r>
      <w:fldChar w:fldCharType="end"/>
    </w:r>
  </w:p>
  <w:p w:rsidR="00611683" w:rsidRDefault="0071088D">
    <w:pPr>
      <w:pStyle w:val="PageFooter"/>
    </w:pPr>
    <w:r>
      <w:t>[MS-ODRAW] - v20240820</w:t>
    </w:r>
  </w:p>
  <w:p w:rsidR="00611683" w:rsidRDefault="0071088D">
    <w:pPr>
      <w:pStyle w:val="PageFooter"/>
    </w:pPr>
    <w:r>
      <w:t>Office Drawing Binary File Format</w:t>
    </w:r>
  </w:p>
  <w:p w:rsidR="00611683" w:rsidRDefault="0071088D">
    <w:pPr>
      <w:pStyle w:val="PageFooter"/>
    </w:pPr>
    <w:r>
      <w:t>Copyright © 2024 Microsoft Corporation</w:t>
    </w:r>
  </w:p>
  <w:p w:rsidR="00611683" w:rsidRDefault="0071088D">
    <w:pPr>
      <w:pStyle w:val="PageFooter"/>
    </w:pPr>
    <w:r>
      <w:t>Release: August 20,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83" w:rsidRDefault="0071088D">
    <w:pPr>
      <w:pStyle w:val="Footer"/>
      <w:jc w:val="right"/>
    </w:pPr>
    <w:r>
      <w:fldChar w:fldCharType="begin"/>
    </w:r>
    <w:r>
      <w:instrText xml:space="preserve"> PAGE </w:instrText>
    </w:r>
    <w:r>
      <w:fldChar w:fldCharType="separate"/>
    </w:r>
    <w:r>
      <w:rPr>
        <w:noProof/>
      </w:rPr>
      <w:t>611</w:t>
    </w:r>
    <w:r>
      <w:fldChar w:fldCharType="end"/>
    </w:r>
    <w:r>
      <w:t xml:space="preserve"> / </w:t>
    </w:r>
    <w:r>
      <w:fldChar w:fldCharType="begin"/>
    </w:r>
    <w:r>
      <w:instrText xml:space="preserve"> NUMPAGES </w:instrText>
    </w:r>
    <w:r>
      <w:fldChar w:fldCharType="separate"/>
    </w:r>
    <w:r>
      <w:rPr>
        <w:noProof/>
      </w:rPr>
      <w:t>611</w:t>
    </w:r>
    <w:r>
      <w:fldChar w:fldCharType="end"/>
    </w:r>
  </w:p>
  <w:p w:rsidR="00611683" w:rsidRDefault="0071088D">
    <w:pPr>
      <w:pStyle w:val="PageFooter"/>
    </w:pPr>
    <w:r>
      <w:t>[MS-ODRAW] - v20240820</w:t>
    </w:r>
  </w:p>
  <w:p w:rsidR="00611683" w:rsidRDefault="0071088D">
    <w:pPr>
      <w:pStyle w:val="PageFooter"/>
    </w:pPr>
    <w:r>
      <w:t>Office Draw</w:t>
    </w:r>
    <w:r>
      <w:t>ing Binary File Format</w:t>
    </w:r>
  </w:p>
  <w:p w:rsidR="00611683" w:rsidRDefault="0071088D">
    <w:pPr>
      <w:pStyle w:val="PageFooter"/>
    </w:pPr>
    <w:r>
      <w:t>Copyright © 2024 Microsoft Corporation</w:t>
    </w:r>
  </w:p>
  <w:p w:rsidR="00611683" w:rsidRDefault="0071088D">
    <w:pPr>
      <w:pStyle w:val="PageFooter"/>
    </w:pPr>
    <w:r>
      <w:t>Release: August 20,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683" w:rsidRDefault="0071088D">
      <w:r>
        <w:separator/>
      </w:r>
    </w:p>
    <w:p w:rsidR="00611683" w:rsidRDefault="00611683"/>
  </w:footnote>
  <w:footnote w:type="continuationSeparator" w:id="0">
    <w:p w:rsidR="00611683" w:rsidRDefault="0071088D">
      <w:r>
        <w:continuationSeparator/>
      </w:r>
    </w:p>
    <w:p w:rsidR="00611683" w:rsidRDefault="0061168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82A5D5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 w15:restartNumberingAfterBreak="0">
    <w:nsid w:val="0D4B3088"/>
    <w:multiLevelType w:val="hybridMultilevel"/>
    <w:tmpl w:val="2D1CD7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E4D4C98"/>
    <w:multiLevelType w:val="hybridMultilevel"/>
    <w:tmpl w:val="892AA9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E63308C"/>
    <w:multiLevelType w:val="hybridMultilevel"/>
    <w:tmpl w:val="5B3EAF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BBF00A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0" w15:restartNumberingAfterBreak="0">
    <w:nsid w:val="2E924FB4"/>
    <w:multiLevelType w:val="hybridMultilevel"/>
    <w:tmpl w:val="0F4658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9AF2F0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408C7832"/>
    <w:multiLevelType w:val="hybridMultilevel"/>
    <w:tmpl w:val="E38E697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468107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9" w15:restartNumberingAfterBreak="0">
    <w:nsid w:val="457260F3"/>
    <w:multiLevelType w:val="hybridMultilevel"/>
    <w:tmpl w:val="2FA8C8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45D70F5B"/>
    <w:multiLevelType w:val="hybridMultilevel"/>
    <w:tmpl w:val="A45007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73B6634"/>
    <w:multiLevelType w:val="hybridMultilevel"/>
    <w:tmpl w:val="27507D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4C1D2854"/>
    <w:multiLevelType w:val="hybridMultilevel"/>
    <w:tmpl w:val="A66020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4771B3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8" w15:restartNumberingAfterBreak="0">
    <w:nsid w:val="58197D7C"/>
    <w:multiLevelType w:val="hybridMultilevel"/>
    <w:tmpl w:val="B060C6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5C53173C"/>
    <w:multiLevelType w:val="hybridMultilevel"/>
    <w:tmpl w:val="38768A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FC972BF"/>
    <w:multiLevelType w:val="hybridMultilevel"/>
    <w:tmpl w:val="C074CC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63B1388D"/>
    <w:multiLevelType w:val="hybridMultilevel"/>
    <w:tmpl w:val="728493B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6F231F1"/>
    <w:multiLevelType w:val="hybridMultilevel"/>
    <w:tmpl w:val="68C4BDC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5" w15:restartNumberingAfterBreak="0">
    <w:nsid w:val="76196179"/>
    <w:multiLevelType w:val="hybridMultilevel"/>
    <w:tmpl w:val="454A77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8825CDB"/>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7"/>
  </w:num>
  <w:num w:numId="2">
    <w:abstractNumId w:val="18"/>
  </w:num>
  <w:num w:numId="3">
    <w:abstractNumId w:val="13"/>
  </w:num>
  <w:num w:numId="4">
    <w:abstractNumId w:val="58"/>
  </w:num>
  <w:num w:numId="5">
    <w:abstractNumId w:val="21"/>
  </w:num>
  <w:num w:numId="6">
    <w:abstractNumId w:val="15"/>
  </w:num>
  <w:num w:numId="7">
    <w:abstractNumId w:val="53"/>
  </w:num>
  <w:num w:numId="8">
    <w:abstractNumId w:val="14"/>
  </w:num>
  <w:num w:numId="9">
    <w:abstractNumId w:val="1"/>
  </w:num>
  <w:num w:numId="10">
    <w:abstractNumId w:val="37"/>
  </w:num>
  <w:num w:numId="11">
    <w:abstractNumId w:val="22"/>
  </w:num>
  <w:num w:numId="12">
    <w:abstractNumId w:val="11"/>
  </w:num>
  <w:num w:numId="13">
    <w:abstractNumId w:val="54"/>
  </w:num>
  <w:num w:numId="14">
    <w:abstractNumId w:val="0"/>
  </w:num>
  <w:num w:numId="15">
    <w:abstractNumId w:val="46"/>
  </w:num>
  <w:num w:numId="16">
    <w:abstractNumId w:val="46"/>
  </w:num>
  <w:num w:numId="17">
    <w:abstractNumId w:val="46"/>
  </w:num>
  <w:num w:numId="18">
    <w:abstractNumId w:val="46"/>
  </w:num>
  <w:num w:numId="19">
    <w:abstractNumId w:val="46"/>
  </w:num>
  <w:num w:numId="20">
    <w:abstractNumId w:val="46"/>
  </w:num>
  <w:num w:numId="21">
    <w:abstractNumId w:val="46"/>
  </w:num>
  <w:num w:numId="22">
    <w:abstractNumId w:val="46"/>
  </w:num>
  <w:num w:numId="23">
    <w:abstractNumId w:val="46"/>
  </w:num>
  <w:num w:numId="24">
    <w:abstractNumId w:val="23"/>
  </w:num>
  <w:num w:numId="25">
    <w:abstractNumId w:val="52"/>
  </w:num>
  <w:num w:numId="26">
    <w:abstractNumId w:val="6"/>
  </w:num>
  <w:num w:numId="27">
    <w:abstractNumId w:val="31"/>
  </w:num>
  <w:num w:numId="28">
    <w:abstractNumId w:val="26"/>
  </w:num>
  <w:num w:numId="29">
    <w:abstractNumId w:val="7"/>
  </w:num>
  <w:num w:numId="30">
    <w:abstractNumId w:val="8"/>
  </w:num>
  <w:num w:numId="31">
    <w:abstractNumId w:val="17"/>
  </w:num>
  <w:num w:numId="32">
    <w:abstractNumId w:val="35"/>
  </w:num>
  <w:num w:numId="33">
    <w:abstractNumId w:val="10"/>
  </w:num>
  <w:num w:numId="34">
    <w:abstractNumId w:val="50"/>
  </w:num>
  <w:num w:numId="35">
    <w:abstractNumId w:val="41"/>
  </w:num>
  <w:num w:numId="36">
    <w:abstractNumId w:val="48"/>
  </w:num>
  <w:num w:numId="37">
    <w:abstractNumId w:val="12"/>
  </w:num>
  <w:num w:numId="38">
    <w:abstractNumId w:val="16"/>
  </w:num>
  <w:num w:numId="39">
    <w:abstractNumId w:val="40"/>
  </w:num>
  <w:num w:numId="40">
    <w:abstractNumId w:val="32"/>
  </w:num>
  <w:num w:numId="41">
    <w:abstractNumId w:val="27"/>
  </w:num>
  <w:num w:numId="42">
    <w:abstractNumId w:val="44"/>
  </w:num>
  <w:num w:numId="43">
    <w:abstractNumId w:val="51"/>
  </w:num>
  <w:num w:numId="44">
    <w:abstractNumId w:val="57"/>
  </w:num>
  <w:num w:numId="45">
    <w:abstractNumId w:val="49"/>
  </w:num>
  <w:num w:numId="46">
    <w:abstractNumId w:val="9"/>
  </w:num>
  <w:num w:numId="47">
    <w:abstractNumId w:val="20"/>
  </w:num>
  <w:num w:numId="48">
    <w:abstractNumId w:val="25"/>
  </w:num>
  <w:num w:numId="49">
    <w:abstractNumId w:val="45"/>
  </w:num>
  <w:num w:numId="50">
    <w:abstractNumId w:val="43"/>
  </w:num>
  <w:num w:numId="51">
    <w:abstractNumId w:val="3"/>
  </w:num>
  <w:num w:numId="52">
    <w:abstractNumId w:val="42"/>
  </w:num>
  <w:num w:numId="53">
    <w:abstractNumId w:val="33"/>
  </w:num>
  <w:num w:numId="54">
    <w:abstractNumId w:val="34"/>
  </w:num>
  <w:num w:numId="55">
    <w:abstractNumId w:val="29"/>
  </w:num>
  <w:num w:numId="56">
    <w:abstractNumId w:val="5"/>
  </w:num>
  <w:num w:numId="57">
    <w:abstractNumId w:val="39"/>
  </w:num>
  <w:num w:numId="58">
    <w:abstractNumId w:val="4"/>
  </w:num>
  <w:num w:numId="59">
    <w:abstractNumId w:val="55"/>
  </w:num>
  <w:num w:numId="60">
    <w:abstractNumId w:val="30"/>
  </w:num>
  <w:num w:numId="61">
    <w:abstractNumId w:val="38"/>
  </w:num>
  <w:num w:numId="62">
    <w:abstractNumId w:val="36"/>
  </w:num>
  <w:num w:numId="63">
    <w:abstractNumId w:val="19"/>
  </w:num>
  <w:num w:numId="64">
    <w:abstractNumId w:val="56"/>
  </w:num>
  <w:num w:numId="65">
    <w:abstractNumId w:val="28"/>
  </w:num>
  <w:num w:numId="66">
    <w:abstractNumId w:val="2"/>
  </w:num>
  <w:num w:numId="67">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611683"/>
    <w:rsid w:val="00611683"/>
    <w:rsid w:val="00710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bin"/><Relationship Id="rId21" Type="http://schemas.openxmlformats.org/officeDocument/2006/relationships/hyperlink" Target="https://go.microsoft.com/fwlink/?linkid=850906" TargetMode="External"/><Relationship Id="rId324" Type="http://schemas.openxmlformats.org/officeDocument/2006/relationships/image" Target="media/image162.bin"/><Relationship Id="rId531" Type="http://schemas.openxmlformats.org/officeDocument/2006/relationships/image" Target="media/image368.bin"/><Relationship Id="rId170" Type="http://schemas.openxmlformats.org/officeDocument/2006/relationships/hyperlink" Target="%5bMS-OSHARED%5d.pdf" TargetMode="External"/><Relationship Id="rId268" Type="http://schemas.openxmlformats.org/officeDocument/2006/relationships/image" Target="media/image139.bin"/><Relationship Id="rId475" Type="http://schemas.openxmlformats.org/officeDocument/2006/relationships/image" Target="media/image312.bin"/><Relationship Id="rId32" Type="http://schemas.openxmlformats.org/officeDocument/2006/relationships/hyperlink" Target="https://go.microsoft.com/fwlink/?LinkId=90274" TargetMode="External"/><Relationship Id="rId128" Type="http://schemas.openxmlformats.org/officeDocument/2006/relationships/hyperlink" Target="%5bMS-OSHARED%5d.pdf" TargetMode="External"/><Relationship Id="rId335" Type="http://schemas.openxmlformats.org/officeDocument/2006/relationships/image" Target="media/image172.bin"/><Relationship Id="rId542" Type="http://schemas.openxmlformats.org/officeDocument/2006/relationships/image" Target="media/image379.bin"/><Relationship Id="rId181" Type="http://schemas.openxmlformats.org/officeDocument/2006/relationships/hyperlink" Target="%5bMS-OSHARED%5d.pdf" TargetMode="External"/><Relationship Id="rId402" Type="http://schemas.openxmlformats.org/officeDocument/2006/relationships/image" Target="media/image239.bin"/><Relationship Id="rId279" Type="http://schemas.openxmlformats.org/officeDocument/2006/relationships/hyperlink" Target="https://go.microsoft.com/fwlink/?LinkId=330293" TargetMode="External"/><Relationship Id="rId486" Type="http://schemas.openxmlformats.org/officeDocument/2006/relationships/image" Target="media/image323.bin"/><Relationship Id="rId43" Type="http://schemas.openxmlformats.org/officeDocument/2006/relationships/hyperlink" Target="https://go.microsoft.com/fwlink/?LinkId=120479" TargetMode="External"/><Relationship Id="rId139" Type="http://schemas.openxmlformats.org/officeDocument/2006/relationships/hyperlink" Target="%5bMS-OSHARED%5d.pdf" TargetMode="External"/><Relationship Id="rId346" Type="http://schemas.openxmlformats.org/officeDocument/2006/relationships/image" Target="media/image183.bin"/><Relationship Id="rId553" Type="http://schemas.openxmlformats.org/officeDocument/2006/relationships/image" Target="media/image390.bin"/><Relationship Id="rId192" Type="http://schemas.openxmlformats.org/officeDocument/2006/relationships/image" Target="media/image71.bin"/><Relationship Id="rId206" Type="http://schemas.openxmlformats.org/officeDocument/2006/relationships/image" Target="media/image85.bin"/><Relationship Id="rId413" Type="http://schemas.openxmlformats.org/officeDocument/2006/relationships/image" Target="media/image250.bin"/><Relationship Id="rId497" Type="http://schemas.openxmlformats.org/officeDocument/2006/relationships/image" Target="media/image334.bin"/><Relationship Id="rId357" Type="http://schemas.openxmlformats.org/officeDocument/2006/relationships/image" Target="media/image194.bin"/><Relationship Id="rId54" Type="http://schemas.openxmlformats.org/officeDocument/2006/relationships/hyperlink" Target="https://go.microsoft.com/fwlink/?LinkId=90274" TargetMode="External"/><Relationship Id="rId217" Type="http://schemas.openxmlformats.org/officeDocument/2006/relationships/image" Target="media/image96.bin"/><Relationship Id="rId564" Type="http://schemas.openxmlformats.org/officeDocument/2006/relationships/image" Target="media/image401.bin"/><Relationship Id="rId424" Type="http://schemas.openxmlformats.org/officeDocument/2006/relationships/image" Target="media/image261.bin"/><Relationship Id="rId270" Type="http://schemas.openxmlformats.org/officeDocument/2006/relationships/image" Target="media/image141.bin"/><Relationship Id="rId65" Type="http://schemas.openxmlformats.org/officeDocument/2006/relationships/image" Target="media/image6.bin"/><Relationship Id="rId130" Type="http://schemas.openxmlformats.org/officeDocument/2006/relationships/hyperlink" Target="%5bMS-OSHARED%5d.pdf" TargetMode="External"/><Relationship Id="rId368" Type="http://schemas.openxmlformats.org/officeDocument/2006/relationships/image" Target="media/image205.bin"/><Relationship Id="rId575" Type="http://schemas.openxmlformats.org/officeDocument/2006/relationships/image" Target="media/image412.bin"/><Relationship Id="rId228" Type="http://schemas.openxmlformats.org/officeDocument/2006/relationships/image" Target="media/image107.bin"/><Relationship Id="rId435" Type="http://schemas.openxmlformats.org/officeDocument/2006/relationships/image" Target="media/image272.bin"/><Relationship Id="rId281" Type="http://schemas.openxmlformats.org/officeDocument/2006/relationships/hyperlink" Target="https://go.microsoft.com/fwlink/?LinkId=330293" TargetMode="External"/><Relationship Id="rId502" Type="http://schemas.openxmlformats.org/officeDocument/2006/relationships/image" Target="media/image339.bin"/><Relationship Id="rId76" Type="http://schemas.openxmlformats.org/officeDocument/2006/relationships/image" Target="media/image16.bin"/><Relationship Id="rId141" Type="http://schemas.openxmlformats.org/officeDocument/2006/relationships/hyperlink" Target="%5bMS-OSHARED%5d.pdf" TargetMode="External"/><Relationship Id="rId379" Type="http://schemas.openxmlformats.org/officeDocument/2006/relationships/image" Target="media/image216.bin"/><Relationship Id="rId586" Type="http://schemas.openxmlformats.org/officeDocument/2006/relationships/footer" Target="footer2.xml"/><Relationship Id="rId7" Type="http://schemas.openxmlformats.org/officeDocument/2006/relationships/footnotes" Target="footnotes.xml"/><Relationship Id="rId239" Type="http://schemas.openxmlformats.org/officeDocument/2006/relationships/image" Target="media/image118.bin"/><Relationship Id="rId446" Type="http://schemas.openxmlformats.org/officeDocument/2006/relationships/image" Target="media/image283.bin"/><Relationship Id="rId250" Type="http://schemas.openxmlformats.org/officeDocument/2006/relationships/hyperlink" Target="%5bMS-OSHARED%5d.pdf" TargetMode="External"/><Relationship Id="rId292" Type="http://schemas.openxmlformats.org/officeDocument/2006/relationships/hyperlink" Target="https://go.microsoft.com/fwlink/?LinkId=330293" TargetMode="External"/><Relationship Id="rId306" Type="http://schemas.openxmlformats.org/officeDocument/2006/relationships/image" Target="media/image144.bin"/><Relationship Id="rId488" Type="http://schemas.openxmlformats.org/officeDocument/2006/relationships/image" Target="media/image325.bin"/><Relationship Id="rId45" Type="http://schemas.openxmlformats.org/officeDocument/2006/relationships/hyperlink" Target="%5bMS-DOC%5d.pdf" TargetMode="External"/><Relationship Id="rId87" Type="http://schemas.openxmlformats.org/officeDocument/2006/relationships/image" Target="media/image27.bin"/><Relationship Id="rId110" Type="http://schemas.openxmlformats.org/officeDocument/2006/relationships/image" Target="media/image50.bin"/><Relationship Id="rId348" Type="http://schemas.openxmlformats.org/officeDocument/2006/relationships/image" Target="media/image185.bin"/><Relationship Id="rId513" Type="http://schemas.openxmlformats.org/officeDocument/2006/relationships/image" Target="media/image350.bin"/><Relationship Id="rId555" Type="http://schemas.openxmlformats.org/officeDocument/2006/relationships/image" Target="media/image392.bin"/><Relationship Id="rId152" Type="http://schemas.openxmlformats.org/officeDocument/2006/relationships/hyperlink" Target="%5bMS-OSHARED%5d.pdf" TargetMode="External"/><Relationship Id="rId194" Type="http://schemas.openxmlformats.org/officeDocument/2006/relationships/image" Target="media/image73.bin"/><Relationship Id="rId208" Type="http://schemas.openxmlformats.org/officeDocument/2006/relationships/image" Target="media/image87.bin"/><Relationship Id="rId415" Type="http://schemas.openxmlformats.org/officeDocument/2006/relationships/image" Target="media/image252.bin"/><Relationship Id="rId457" Type="http://schemas.openxmlformats.org/officeDocument/2006/relationships/image" Target="media/image294.bin"/><Relationship Id="rId261" Type="http://schemas.openxmlformats.org/officeDocument/2006/relationships/hyperlink" Target="%5bMS-OSHARED%5d.pdf" TargetMode="External"/><Relationship Id="rId499" Type="http://schemas.openxmlformats.org/officeDocument/2006/relationships/image" Target="media/image336.bin"/><Relationship Id="rId14" Type="http://schemas.openxmlformats.org/officeDocument/2006/relationships/hyperlink" Target="mailto:dochelp@microsoft.com" TargetMode="External"/><Relationship Id="rId56" Type="http://schemas.openxmlformats.org/officeDocument/2006/relationships/hyperlink" Target="%5bMC-ISF%5d.pdf" TargetMode="External"/><Relationship Id="rId317" Type="http://schemas.openxmlformats.org/officeDocument/2006/relationships/image" Target="media/image155.bin"/><Relationship Id="rId359" Type="http://schemas.openxmlformats.org/officeDocument/2006/relationships/image" Target="media/image196.bin"/><Relationship Id="rId524" Type="http://schemas.openxmlformats.org/officeDocument/2006/relationships/image" Target="media/image361.bin"/><Relationship Id="rId566" Type="http://schemas.openxmlformats.org/officeDocument/2006/relationships/image" Target="media/image403.bin"/><Relationship Id="rId98" Type="http://schemas.openxmlformats.org/officeDocument/2006/relationships/image" Target="media/image38.bin"/><Relationship Id="rId121" Type="http://schemas.openxmlformats.org/officeDocument/2006/relationships/hyperlink" Target="%5bMS-OSHARED%5d.pdf" TargetMode="External"/><Relationship Id="rId163" Type="http://schemas.openxmlformats.org/officeDocument/2006/relationships/hyperlink" Target="%5bMS-OSHARED%5d.pdf" TargetMode="External"/><Relationship Id="rId219" Type="http://schemas.openxmlformats.org/officeDocument/2006/relationships/image" Target="media/image98.bin"/><Relationship Id="rId370" Type="http://schemas.openxmlformats.org/officeDocument/2006/relationships/image" Target="media/image207.bin"/><Relationship Id="rId426" Type="http://schemas.openxmlformats.org/officeDocument/2006/relationships/image" Target="media/image263.bin"/><Relationship Id="rId230" Type="http://schemas.openxmlformats.org/officeDocument/2006/relationships/image" Target="media/image109.bin"/><Relationship Id="rId468" Type="http://schemas.openxmlformats.org/officeDocument/2006/relationships/image" Target="media/image305.bin"/><Relationship Id="rId25" Type="http://schemas.openxmlformats.org/officeDocument/2006/relationships/hyperlink" Target="https://go.microsoft.com/fwlink/?LinkId=330293" TargetMode="External"/><Relationship Id="rId67" Type="http://schemas.openxmlformats.org/officeDocument/2006/relationships/image" Target="media/image8.bin"/><Relationship Id="rId272" Type="http://schemas.openxmlformats.org/officeDocument/2006/relationships/hyperlink" Target="%5bMS-OSHARED%5d.pdf" TargetMode="External"/><Relationship Id="rId328" Type="http://schemas.openxmlformats.org/officeDocument/2006/relationships/image" Target="media/image165.bin"/><Relationship Id="rId535" Type="http://schemas.openxmlformats.org/officeDocument/2006/relationships/image" Target="media/image372.bin"/><Relationship Id="rId577" Type="http://schemas.openxmlformats.org/officeDocument/2006/relationships/hyperlink" Target="%5bMS-OSHARED%5d.pdf" TargetMode="External"/><Relationship Id="rId132" Type="http://schemas.openxmlformats.org/officeDocument/2006/relationships/hyperlink" Target="%5bMS-OSHARED%5d.pdf" TargetMode="External"/><Relationship Id="rId174" Type="http://schemas.openxmlformats.org/officeDocument/2006/relationships/hyperlink" Target="%5bMS-OSHARED%5d.pdf" TargetMode="External"/><Relationship Id="rId381" Type="http://schemas.openxmlformats.org/officeDocument/2006/relationships/image" Target="media/image218.bin"/><Relationship Id="rId241" Type="http://schemas.openxmlformats.org/officeDocument/2006/relationships/image" Target="media/image120.bin"/><Relationship Id="rId437" Type="http://schemas.openxmlformats.org/officeDocument/2006/relationships/image" Target="media/image274.bin"/><Relationship Id="rId479" Type="http://schemas.openxmlformats.org/officeDocument/2006/relationships/image" Target="media/image316.bin"/><Relationship Id="rId36" Type="http://schemas.openxmlformats.org/officeDocument/2006/relationships/hyperlink" Target="https://go.microsoft.com/fwlink/?LinkId=120479" TargetMode="External"/><Relationship Id="rId283" Type="http://schemas.openxmlformats.org/officeDocument/2006/relationships/hyperlink" Target="https://go.microsoft.com/fwlink/?LinkId=330293" TargetMode="External"/><Relationship Id="rId339" Type="http://schemas.openxmlformats.org/officeDocument/2006/relationships/image" Target="media/image176.bin"/><Relationship Id="rId490" Type="http://schemas.openxmlformats.org/officeDocument/2006/relationships/image" Target="media/image327.bin"/><Relationship Id="rId504" Type="http://schemas.openxmlformats.org/officeDocument/2006/relationships/image" Target="media/image341.bin"/><Relationship Id="rId546" Type="http://schemas.openxmlformats.org/officeDocument/2006/relationships/image" Target="media/image383.bin"/><Relationship Id="rId78" Type="http://schemas.openxmlformats.org/officeDocument/2006/relationships/image" Target="media/image18.bin"/><Relationship Id="rId101" Type="http://schemas.openxmlformats.org/officeDocument/2006/relationships/image" Target="media/image41.bin"/><Relationship Id="rId143" Type="http://schemas.openxmlformats.org/officeDocument/2006/relationships/image" Target="media/image59.bin"/><Relationship Id="rId185" Type="http://schemas.openxmlformats.org/officeDocument/2006/relationships/image" Target="media/image64.bin"/><Relationship Id="rId350" Type="http://schemas.openxmlformats.org/officeDocument/2006/relationships/image" Target="media/image187.bin"/><Relationship Id="rId406" Type="http://schemas.openxmlformats.org/officeDocument/2006/relationships/image" Target="media/image243.bin"/><Relationship Id="rId588" Type="http://schemas.openxmlformats.org/officeDocument/2006/relationships/theme" Target="theme/theme1.xml"/><Relationship Id="rId9" Type="http://schemas.openxmlformats.org/officeDocument/2006/relationships/hyperlink" Target="https://go.microsoft.com/fwlink/?LinkId=214445" TargetMode="External"/><Relationship Id="rId210" Type="http://schemas.openxmlformats.org/officeDocument/2006/relationships/image" Target="media/image89.bin"/><Relationship Id="rId392" Type="http://schemas.openxmlformats.org/officeDocument/2006/relationships/image" Target="media/image229.bin"/><Relationship Id="rId448" Type="http://schemas.openxmlformats.org/officeDocument/2006/relationships/image" Target="media/image285.bin"/><Relationship Id="rId252" Type="http://schemas.openxmlformats.org/officeDocument/2006/relationships/hyperlink" Target="%5bMS-OSHARED%5d.pdf" TargetMode="External"/><Relationship Id="rId294" Type="http://schemas.openxmlformats.org/officeDocument/2006/relationships/hyperlink" Target="https://go.microsoft.com/fwlink/?LinkId=330293" TargetMode="External"/><Relationship Id="rId308" Type="http://schemas.openxmlformats.org/officeDocument/2006/relationships/image" Target="media/image146.bin"/><Relationship Id="rId515" Type="http://schemas.openxmlformats.org/officeDocument/2006/relationships/image" Target="media/image352.bin"/><Relationship Id="rId47" Type="http://schemas.openxmlformats.org/officeDocument/2006/relationships/hyperlink" Target="https://go.microsoft.com/fwlink/?LinkId=90274" TargetMode="External"/><Relationship Id="rId89" Type="http://schemas.openxmlformats.org/officeDocument/2006/relationships/image" Target="media/image29.bin"/><Relationship Id="rId112" Type="http://schemas.openxmlformats.org/officeDocument/2006/relationships/hyperlink" Target="https://go.microsoft.com/fwlink/?LinkID=330448" TargetMode="External"/><Relationship Id="rId154" Type="http://schemas.openxmlformats.org/officeDocument/2006/relationships/hyperlink" Target="%5bMS-OSHARED%5d.pdf" TargetMode="External"/><Relationship Id="rId361" Type="http://schemas.openxmlformats.org/officeDocument/2006/relationships/image" Target="media/image198.bin"/><Relationship Id="rId557" Type="http://schemas.openxmlformats.org/officeDocument/2006/relationships/image" Target="media/image394.bin"/><Relationship Id="rId196" Type="http://schemas.openxmlformats.org/officeDocument/2006/relationships/image" Target="media/image75.bin"/><Relationship Id="rId417" Type="http://schemas.openxmlformats.org/officeDocument/2006/relationships/image" Target="media/image254.bin"/><Relationship Id="rId459" Type="http://schemas.openxmlformats.org/officeDocument/2006/relationships/image" Target="media/image296.bin"/><Relationship Id="rId16" Type="http://schemas.openxmlformats.org/officeDocument/2006/relationships/hyperlink" Target="https://go.microsoft.com/fwlink/?LinkId=89880" TargetMode="External"/><Relationship Id="rId221" Type="http://schemas.openxmlformats.org/officeDocument/2006/relationships/image" Target="media/image100.bin"/><Relationship Id="rId263" Type="http://schemas.openxmlformats.org/officeDocument/2006/relationships/hyperlink" Target="https://go.microsoft.com/fwlink/?LinkId=114090" TargetMode="External"/><Relationship Id="rId319" Type="http://schemas.openxmlformats.org/officeDocument/2006/relationships/image" Target="media/image157.bin"/><Relationship Id="rId470" Type="http://schemas.openxmlformats.org/officeDocument/2006/relationships/image" Target="media/image307.bin"/><Relationship Id="rId526" Type="http://schemas.openxmlformats.org/officeDocument/2006/relationships/image" Target="media/image363.bin"/><Relationship Id="rId58" Type="http://schemas.openxmlformats.org/officeDocument/2006/relationships/hyperlink" Target="%5bMS-OSHARED%5d.pdf" TargetMode="External"/><Relationship Id="rId123" Type="http://schemas.openxmlformats.org/officeDocument/2006/relationships/image" Target="media/image55.bin"/><Relationship Id="rId330" Type="http://schemas.openxmlformats.org/officeDocument/2006/relationships/image" Target="media/image167.bin"/><Relationship Id="rId568" Type="http://schemas.openxmlformats.org/officeDocument/2006/relationships/image" Target="media/image405.bin"/><Relationship Id="rId165" Type="http://schemas.openxmlformats.org/officeDocument/2006/relationships/hyperlink" Target="%5bMS-OSHARED%5d.pdf" TargetMode="External"/><Relationship Id="rId372" Type="http://schemas.openxmlformats.org/officeDocument/2006/relationships/image" Target="media/image209.bin"/><Relationship Id="rId428" Type="http://schemas.openxmlformats.org/officeDocument/2006/relationships/image" Target="media/image265.bin"/><Relationship Id="rId232" Type="http://schemas.openxmlformats.org/officeDocument/2006/relationships/image" Target="media/image111.bin"/><Relationship Id="rId274" Type="http://schemas.openxmlformats.org/officeDocument/2006/relationships/hyperlink" Target="%5bMS-OSHARED%5d.pdf" TargetMode="External"/><Relationship Id="rId481" Type="http://schemas.openxmlformats.org/officeDocument/2006/relationships/image" Target="media/image318.bin"/><Relationship Id="rId27" Type="http://schemas.openxmlformats.org/officeDocument/2006/relationships/hyperlink" Target="https://go.microsoft.com/fwlink/?LinkId=114456" TargetMode="External"/><Relationship Id="rId69" Type="http://schemas.openxmlformats.org/officeDocument/2006/relationships/image" Target="media/image9.bin"/><Relationship Id="rId134" Type="http://schemas.openxmlformats.org/officeDocument/2006/relationships/image" Target="media/image58.bin"/><Relationship Id="rId537" Type="http://schemas.openxmlformats.org/officeDocument/2006/relationships/image" Target="media/image374.bin"/><Relationship Id="rId579" Type="http://schemas.openxmlformats.org/officeDocument/2006/relationships/hyperlink" Target="%5bMS-PPT%5d.pdf" TargetMode="External"/><Relationship Id="rId80" Type="http://schemas.openxmlformats.org/officeDocument/2006/relationships/image" Target="media/image20.bin"/><Relationship Id="rId176" Type="http://schemas.openxmlformats.org/officeDocument/2006/relationships/hyperlink" Target="%5bMS-OSHARED%5d.pdf" TargetMode="External"/><Relationship Id="rId341" Type="http://schemas.openxmlformats.org/officeDocument/2006/relationships/image" Target="media/image178.bin"/><Relationship Id="rId383" Type="http://schemas.openxmlformats.org/officeDocument/2006/relationships/image" Target="media/image220.bin"/><Relationship Id="rId439" Type="http://schemas.openxmlformats.org/officeDocument/2006/relationships/image" Target="media/image276.bin"/><Relationship Id="rId201" Type="http://schemas.openxmlformats.org/officeDocument/2006/relationships/image" Target="media/image80.bin"/><Relationship Id="rId243" Type="http://schemas.openxmlformats.org/officeDocument/2006/relationships/image" Target="media/image122.bin"/><Relationship Id="rId285" Type="http://schemas.openxmlformats.org/officeDocument/2006/relationships/hyperlink" Target="https://go.microsoft.com/fwlink/?LinkId=330293" TargetMode="External"/><Relationship Id="rId450" Type="http://schemas.openxmlformats.org/officeDocument/2006/relationships/image" Target="media/image287.bin"/><Relationship Id="rId506" Type="http://schemas.openxmlformats.org/officeDocument/2006/relationships/image" Target="media/image343.bin"/><Relationship Id="rId38" Type="http://schemas.openxmlformats.org/officeDocument/2006/relationships/image" Target="media/image1.bin"/><Relationship Id="rId103" Type="http://schemas.openxmlformats.org/officeDocument/2006/relationships/image" Target="media/image43.bin"/><Relationship Id="rId310" Type="http://schemas.openxmlformats.org/officeDocument/2006/relationships/image" Target="media/image148.bin"/><Relationship Id="rId492" Type="http://schemas.openxmlformats.org/officeDocument/2006/relationships/image" Target="media/image329.bin"/><Relationship Id="rId548" Type="http://schemas.openxmlformats.org/officeDocument/2006/relationships/image" Target="media/image385.bin"/><Relationship Id="rId91" Type="http://schemas.openxmlformats.org/officeDocument/2006/relationships/image" Target="media/image31.bin"/><Relationship Id="rId145" Type="http://schemas.openxmlformats.org/officeDocument/2006/relationships/image" Target="media/image61.bin"/><Relationship Id="rId187" Type="http://schemas.openxmlformats.org/officeDocument/2006/relationships/image" Target="media/image66.bin"/><Relationship Id="rId352" Type="http://schemas.openxmlformats.org/officeDocument/2006/relationships/image" Target="media/image189.bin"/><Relationship Id="rId394" Type="http://schemas.openxmlformats.org/officeDocument/2006/relationships/image" Target="media/image231.bin"/><Relationship Id="rId408" Type="http://schemas.openxmlformats.org/officeDocument/2006/relationships/image" Target="media/image245.bin"/><Relationship Id="rId212" Type="http://schemas.openxmlformats.org/officeDocument/2006/relationships/image" Target="media/image91.bin"/><Relationship Id="rId254" Type="http://schemas.openxmlformats.org/officeDocument/2006/relationships/hyperlink" Target="%5bMS-OSHARED%5d.pdf" TargetMode="External"/><Relationship Id="rId49" Type="http://schemas.openxmlformats.org/officeDocument/2006/relationships/hyperlink" Target="https://go.microsoft.com/fwlink/?LinkId=90274" TargetMode="External"/><Relationship Id="rId114" Type="http://schemas.openxmlformats.org/officeDocument/2006/relationships/hyperlink" Target="https://go.microsoft.com/fwlink/?LinkID=330448" TargetMode="External"/><Relationship Id="rId296" Type="http://schemas.openxmlformats.org/officeDocument/2006/relationships/hyperlink" Target="https://go.microsoft.com/fwlink/?LinkId=330293" TargetMode="External"/><Relationship Id="rId461" Type="http://schemas.openxmlformats.org/officeDocument/2006/relationships/image" Target="media/image298.bin"/><Relationship Id="rId517" Type="http://schemas.openxmlformats.org/officeDocument/2006/relationships/image" Target="media/image354.bin"/><Relationship Id="rId559" Type="http://schemas.openxmlformats.org/officeDocument/2006/relationships/image" Target="media/image396.bin"/><Relationship Id="rId60" Type="http://schemas.openxmlformats.org/officeDocument/2006/relationships/hyperlink" Target="%5bMS-OSHARED%5d.pdf" TargetMode="External"/><Relationship Id="rId156" Type="http://schemas.openxmlformats.org/officeDocument/2006/relationships/hyperlink" Target="%5bMS-OSHARED%5d.pdf" TargetMode="External"/><Relationship Id="rId198" Type="http://schemas.openxmlformats.org/officeDocument/2006/relationships/image" Target="media/image77.bin"/><Relationship Id="rId321" Type="http://schemas.openxmlformats.org/officeDocument/2006/relationships/image" Target="media/image159.bin"/><Relationship Id="rId363" Type="http://schemas.openxmlformats.org/officeDocument/2006/relationships/image" Target="media/image200.bin"/><Relationship Id="rId419" Type="http://schemas.openxmlformats.org/officeDocument/2006/relationships/image" Target="media/image256.bin"/><Relationship Id="rId570" Type="http://schemas.openxmlformats.org/officeDocument/2006/relationships/image" Target="media/image407.bin"/><Relationship Id="rId223" Type="http://schemas.openxmlformats.org/officeDocument/2006/relationships/image" Target="media/image102.bin"/><Relationship Id="rId430" Type="http://schemas.openxmlformats.org/officeDocument/2006/relationships/image" Target="media/image267.bin"/><Relationship Id="rId18" Type="http://schemas.openxmlformats.org/officeDocument/2006/relationships/hyperlink" Target="https://go.microsoft.com/fwlink/?LinkId=90287" TargetMode="External"/><Relationship Id="rId265" Type="http://schemas.openxmlformats.org/officeDocument/2006/relationships/image" Target="media/image136.bin"/><Relationship Id="rId472" Type="http://schemas.openxmlformats.org/officeDocument/2006/relationships/image" Target="media/image309.bin"/><Relationship Id="rId528" Type="http://schemas.openxmlformats.org/officeDocument/2006/relationships/image" Target="media/image365.bin"/><Relationship Id="rId125" Type="http://schemas.openxmlformats.org/officeDocument/2006/relationships/hyperlink" Target="%5bMS-OSHARED%5d.pdf" TargetMode="External"/><Relationship Id="rId167" Type="http://schemas.openxmlformats.org/officeDocument/2006/relationships/hyperlink" Target="%5bMS-OSHARED%5d.pdf" TargetMode="External"/><Relationship Id="rId332" Type="http://schemas.openxmlformats.org/officeDocument/2006/relationships/image" Target="media/image169.bin"/><Relationship Id="rId374" Type="http://schemas.openxmlformats.org/officeDocument/2006/relationships/image" Target="media/image211.bin"/><Relationship Id="rId581" Type="http://schemas.openxmlformats.org/officeDocument/2006/relationships/image" Target="media/image415.bin"/><Relationship Id="rId71" Type="http://schemas.openxmlformats.org/officeDocument/2006/relationships/image" Target="media/image11.bin"/><Relationship Id="rId234" Type="http://schemas.openxmlformats.org/officeDocument/2006/relationships/image" Target="media/image113.bin"/><Relationship Id="rId2" Type="http://schemas.openxmlformats.org/officeDocument/2006/relationships/customXml" Target="../customXml/item2.xml"/><Relationship Id="rId29" Type="http://schemas.openxmlformats.org/officeDocument/2006/relationships/hyperlink" Target="%5bMS-OSHARED%5d.pdf" TargetMode="External"/><Relationship Id="rId276" Type="http://schemas.openxmlformats.org/officeDocument/2006/relationships/hyperlink" Target="https://go.microsoft.com/fwlink/?LinkID=330450" TargetMode="External"/><Relationship Id="rId441" Type="http://schemas.openxmlformats.org/officeDocument/2006/relationships/image" Target="media/image278.bin"/><Relationship Id="rId483" Type="http://schemas.openxmlformats.org/officeDocument/2006/relationships/image" Target="media/image320.bin"/><Relationship Id="rId539" Type="http://schemas.openxmlformats.org/officeDocument/2006/relationships/image" Target="media/image376.bin"/><Relationship Id="rId40" Type="http://schemas.openxmlformats.org/officeDocument/2006/relationships/hyperlink" Target="%5bMS-XLS%5d.pdf" TargetMode="External"/><Relationship Id="rId136" Type="http://schemas.openxmlformats.org/officeDocument/2006/relationships/hyperlink" Target="%5bMS-OSHARED%5d.pdf" TargetMode="External"/><Relationship Id="rId178" Type="http://schemas.openxmlformats.org/officeDocument/2006/relationships/hyperlink" Target="%5bMS-OSHARED%5d.pdf" TargetMode="External"/><Relationship Id="rId301" Type="http://schemas.openxmlformats.org/officeDocument/2006/relationships/hyperlink" Target="https://go.microsoft.com/fwlink/?LinkId=330293" TargetMode="External"/><Relationship Id="rId343" Type="http://schemas.openxmlformats.org/officeDocument/2006/relationships/image" Target="media/image180.bin"/><Relationship Id="rId550" Type="http://schemas.openxmlformats.org/officeDocument/2006/relationships/image" Target="media/image387.bin"/><Relationship Id="rId82" Type="http://schemas.openxmlformats.org/officeDocument/2006/relationships/image" Target="media/image22.bin"/><Relationship Id="rId203" Type="http://schemas.openxmlformats.org/officeDocument/2006/relationships/image" Target="media/image82.bin"/><Relationship Id="rId385" Type="http://schemas.openxmlformats.org/officeDocument/2006/relationships/image" Target="media/image222.bin"/><Relationship Id="rId245" Type="http://schemas.openxmlformats.org/officeDocument/2006/relationships/image" Target="media/image124.bin"/><Relationship Id="rId287" Type="http://schemas.openxmlformats.org/officeDocument/2006/relationships/hyperlink" Target="https://go.microsoft.com/fwlink/?LinkId=330293" TargetMode="External"/><Relationship Id="rId410" Type="http://schemas.openxmlformats.org/officeDocument/2006/relationships/image" Target="media/image247.bin"/><Relationship Id="rId452" Type="http://schemas.openxmlformats.org/officeDocument/2006/relationships/image" Target="media/image289.bin"/><Relationship Id="rId494" Type="http://schemas.openxmlformats.org/officeDocument/2006/relationships/image" Target="media/image331.bin"/><Relationship Id="rId508" Type="http://schemas.openxmlformats.org/officeDocument/2006/relationships/image" Target="media/image345.bin"/><Relationship Id="rId105" Type="http://schemas.openxmlformats.org/officeDocument/2006/relationships/image" Target="media/image45.bin"/><Relationship Id="rId147" Type="http://schemas.openxmlformats.org/officeDocument/2006/relationships/hyperlink" Target="%5bMS-OSHARED%5d.pdf" TargetMode="External"/><Relationship Id="rId312" Type="http://schemas.openxmlformats.org/officeDocument/2006/relationships/image" Target="media/image150.bin"/><Relationship Id="rId354" Type="http://schemas.openxmlformats.org/officeDocument/2006/relationships/image" Target="media/image191.bin"/><Relationship Id="rId51" Type="http://schemas.openxmlformats.org/officeDocument/2006/relationships/hyperlink" Target="https://go.microsoft.com/fwlink/?LinkId=90274" TargetMode="External"/><Relationship Id="rId93" Type="http://schemas.openxmlformats.org/officeDocument/2006/relationships/image" Target="media/image33.bin"/><Relationship Id="rId189" Type="http://schemas.openxmlformats.org/officeDocument/2006/relationships/image" Target="media/image68.bin"/><Relationship Id="rId396" Type="http://schemas.openxmlformats.org/officeDocument/2006/relationships/image" Target="media/image233.bin"/><Relationship Id="rId561" Type="http://schemas.openxmlformats.org/officeDocument/2006/relationships/image" Target="media/image398.bin"/><Relationship Id="rId214" Type="http://schemas.openxmlformats.org/officeDocument/2006/relationships/image" Target="media/image93.bin"/><Relationship Id="rId256" Type="http://schemas.openxmlformats.org/officeDocument/2006/relationships/image" Target="media/image130.bin"/><Relationship Id="rId298" Type="http://schemas.openxmlformats.org/officeDocument/2006/relationships/hyperlink" Target="https://go.microsoft.com/fwlink/?LinkId=330293" TargetMode="External"/><Relationship Id="rId421" Type="http://schemas.openxmlformats.org/officeDocument/2006/relationships/image" Target="media/image258.bin"/><Relationship Id="rId463" Type="http://schemas.openxmlformats.org/officeDocument/2006/relationships/image" Target="media/image300.bin"/><Relationship Id="rId519" Type="http://schemas.openxmlformats.org/officeDocument/2006/relationships/image" Target="media/image356.bin"/><Relationship Id="rId116" Type="http://schemas.openxmlformats.org/officeDocument/2006/relationships/image" Target="media/image51.bin"/><Relationship Id="rId158" Type="http://schemas.openxmlformats.org/officeDocument/2006/relationships/hyperlink" Target="%5bMS-OSHARED%5d.pdf" TargetMode="External"/><Relationship Id="rId323" Type="http://schemas.openxmlformats.org/officeDocument/2006/relationships/image" Target="media/image161.bin"/><Relationship Id="rId530" Type="http://schemas.openxmlformats.org/officeDocument/2006/relationships/image" Target="media/image367.bin"/><Relationship Id="rId20" Type="http://schemas.openxmlformats.org/officeDocument/2006/relationships/hyperlink" Target="https://go.microsoft.com/fwlink/?LinkId=90317" TargetMode="External"/><Relationship Id="rId62" Type="http://schemas.openxmlformats.org/officeDocument/2006/relationships/image" Target="media/image3.bin"/><Relationship Id="rId365" Type="http://schemas.openxmlformats.org/officeDocument/2006/relationships/image" Target="media/image202.bin"/><Relationship Id="rId572" Type="http://schemas.openxmlformats.org/officeDocument/2006/relationships/image" Target="media/image409.bin"/><Relationship Id="rId225" Type="http://schemas.openxmlformats.org/officeDocument/2006/relationships/image" Target="media/image104.bin"/><Relationship Id="rId267" Type="http://schemas.openxmlformats.org/officeDocument/2006/relationships/image" Target="media/image138.bin"/><Relationship Id="rId432" Type="http://schemas.openxmlformats.org/officeDocument/2006/relationships/image" Target="media/image269.bin"/><Relationship Id="rId474" Type="http://schemas.openxmlformats.org/officeDocument/2006/relationships/image" Target="media/image311.bin"/><Relationship Id="rId127" Type="http://schemas.openxmlformats.org/officeDocument/2006/relationships/hyperlink" Target="%5bMS-OSHARED%5d.pdf" TargetMode="External"/><Relationship Id="rId31" Type="http://schemas.openxmlformats.org/officeDocument/2006/relationships/hyperlink" Target="%5bMS-XLS%5d.pdf" TargetMode="External"/><Relationship Id="rId73" Type="http://schemas.openxmlformats.org/officeDocument/2006/relationships/image" Target="media/image13.bin"/><Relationship Id="rId169" Type="http://schemas.openxmlformats.org/officeDocument/2006/relationships/hyperlink" Target="%5bMS-OSHARED%5d.pdf" TargetMode="External"/><Relationship Id="rId334" Type="http://schemas.openxmlformats.org/officeDocument/2006/relationships/image" Target="media/image171.bin"/><Relationship Id="rId376" Type="http://schemas.openxmlformats.org/officeDocument/2006/relationships/image" Target="media/image213.bin"/><Relationship Id="rId541" Type="http://schemas.openxmlformats.org/officeDocument/2006/relationships/image" Target="media/image378.bin"/><Relationship Id="rId583" Type="http://schemas.openxmlformats.org/officeDocument/2006/relationships/hyperlink" Target="%5bMS-XLS%5d.pdf" TargetMode="External"/><Relationship Id="rId4" Type="http://schemas.openxmlformats.org/officeDocument/2006/relationships/styles" Target="styles.xml"/><Relationship Id="rId180" Type="http://schemas.openxmlformats.org/officeDocument/2006/relationships/hyperlink" Target="%5bMS-OSHARED%5d.pdf" TargetMode="External"/><Relationship Id="rId236" Type="http://schemas.openxmlformats.org/officeDocument/2006/relationships/image" Target="media/image115.bin"/><Relationship Id="rId278" Type="http://schemas.openxmlformats.org/officeDocument/2006/relationships/hyperlink" Target="https://go.microsoft.com/fwlink/?LinkId=330293" TargetMode="External"/><Relationship Id="rId401" Type="http://schemas.openxmlformats.org/officeDocument/2006/relationships/image" Target="media/image238.bin"/><Relationship Id="rId443" Type="http://schemas.openxmlformats.org/officeDocument/2006/relationships/image" Target="media/image280.bin"/><Relationship Id="rId303" Type="http://schemas.openxmlformats.org/officeDocument/2006/relationships/hyperlink" Target="%5bMC-ISF%5d.pdf" TargetMode="External"/><Relationship Id="rId485" Type="http://schemas.openxmlformats.org/officeDocument/2006/relationships/image" Target="media/image322.bin"/><Relationship Id="rId42" Type="http://schemas.openxmlformats.org/officeDocument/2006/relationships/hyperlink" Target="%5bMS-OGRAPH%5d.pdf" TargetMode="External"/><Relationship Id="rId84" Type="http://schemas.openxmlformats.org/officeDocument/2006/relationships/image" Target="media/image24.bin"/><Relationship Id="rId138" Type="http://schemas.openxmlformats.org/officeDocument/2006/relationships/hyperlink" Target="%5bMS-OSHARED%5d.pdf" TargetMode="External"/><Relationship Id="rId345" Type="http://schemas.openxmlformats.org/officeDocument/2006/relationships/image" Target="media/image182.bin"/><Relationship Id="rId387" Type="http://schemas.openxmlformats.org/officeDocument/2006/relationships/image" Target="media/image224.bin"/><Relationship Id="rId510" Type="http://schemas.openxmlformats.org/officeDocument/2006/relationships/image" Target="media/image347.bin"/><Relationship Id="rId552" Type="http://schemas.openxmlformats.org/officeDocument/2006/relationships/image" Target="media/image389.bin"/><Relationship Id="rId191" Type="http://schemas.openxmlformats.org/officeDocument/2006/relationships/image" Target="media/image70.bin"/><Relationship Id="rId205" Type="http://schemas.openxmlformats.org/officeDocument/2006/relationships/image" Target="media/image84.bin"/><Relationship Id="rId247" Type="http://schemas.openxmlformats.org/officeDocument/2006/relationships/image" Target="media/image126.bin"/><Relationship Id="rId412" Type="http://schemas.openxmlformats.org/officeDocument/2006/relationships/image" Target="media/image249.bin"/><Relationship Id="rId107" Type="http://schemas.openxmlformats.org/officeDocument/2006/relationships/image" Target="media/image47.bin"/><Relationship Id="rId289" Type="http://schemas.openxmlformats.org/officeDocument/2006/relationships/hyperlink" Target="https://go.microsoft.com/fwlink/?LinkId=330293" TargetMode="External"/><Relationship Id="rId454" Type="http://schemas.openxmlformats.org/officeDocument/2006/relationships/image" Target="media/image291.bin"/><Relationship Id="rId496" Type="http://schemas.openxmlformats.org/officeDocument/2006/relationships/image" Target="media/image333.bin"/><Relationship Id="rId11" Type="http://schemas.openxmlformats.org/officeDocument/2006/relationships/hyperlink" Target="mailto:iplg@microsoft.com" TargetMode="External"/><Relationship Id="rId53" Type="http://schemas.openxmlformats.org/officeDocument/2006/relationships/hyperlink" Target="https://go.microsoft.com/fwlink/?LinkId=90301" TargetMode="External"/><Relationship Id="rId149" Type="http://schemas.openxmlformats.org/officeDocument/2006/relationships/hyperlink" Target="%5bMS-OSHARED%5d.pdf" TargetMode="External"/><Relationship Id="rId314" Type="http://schemas.openxmlformats.org/officeDocument/2006/relationships/image" Target="media/image152.bin"/><Relationship Id="rId356" Type="http://schemas.openxmlformats.org/officeDocument/2006/relationships/image" Target="media/image193.bin"/><Relationship Id="rId398" Type="http://schemas.openxmlformats.org/officeDocument/2006/relationships/image" Target="media/image235.bin"/><Relationship Id="rId521" Type="http://schemas.openxmlformats.org/officeDocument/2006/relationships/image" Target="media/image358.bin"/><Relationship Id="rId563" Type="http://schemas.openxmlformats.org/officeDocument/2006/relationships/image" Target="media/image400.bin"/><Relationship Id="rId95" Type="http://schemas.openxmlformats.org/officeDocument/2006/relationships/image" Target="media/image35.bin"/><Relationship Id="rId160" Type="http://schemas.openxmlformats.org/officeDocument/2006/relationships/hyperlink" Target="%5bMS-OSHARED%5d.pdf" TargetMode="External"/><Relationship Id="rId216" Type="http://schemas.openxmlformats.org/officeDocument/2006/relationships/image" Target="media/image95.bin"/><Relationship Id="rId423" Type="http://schemas.openxmlformats.org/officeDocument/2006/relationships/image" Target="media/image260.bin"/><Relationship Id="rId258" Type="http://schemas.openxmlformats.org/officeDocument/2006/relationships/image" Target="media/image132.bin"/><Relationship Id="rId465" Type="http://schemas.openxmlformats.org/officeDocument/2006/relationships/image" Target="media/image302.bin"/><Relationship Id="rId22" Type="http://schemas.openxmlformats.org/officeDocument/2006/relationships/hyperlink" Target="mailto:dochelp@microsoft.com" TargetMode="External"/><Relationship Id="rId64" Type="http://schemas.openxmlformats.org/officeDocument/2006/relationships/image" Target="media/image5.bin"/><Relationship Id="rId118" Type="http://schemas.openxmlformats.org/officeDocument/2006/relationships/image" Target="media/image53.bin"/><Relationship Id="rId325" Type="http://schemas.openxmlformats.org/officeDocument/2006/relationships/image" Target="media/image163.bin"/><Relationship Id="rId367" Type="http://schemas.openxmlformats.org/officeDocument/2006/relationships/image" Target="media/image204.bin"/><Relationship Id="rId532" Type="http://schemas.openxmlformats.org/officeDocument/2006/relationships/image" Target="media/image369.bin"/><Relationship Id="rId574" Type="http://schemas.openxmlformats.org/officeDocument/2006/relationships/image" Target="media/image411.bin"/><Relationship Id="rId171" Type="http://schemas.openxmlformats.org/officeDocument/2006/relationships/hyperlink" Target="%5bMS-OSHARED%5d.pdf" TargetMode="External"/><Relationship Id="rId227" Type="http://schemas.openxmlformats.org/officeDocument/2006/relationships/image" Target="media/image106.bin"/><Relationship Id="rId269" Type="http://schemas.openxmlformats.org/officeDocument/2006/relationships/image" Target="media/image140.bin"/><Relationship Id="rId434" Type="http://schemas.openxmlformats.org/officeDocument/2006/relationships/image" Target="media/image271.bin"/><Relationship Id="rId476" Type="http://schemas.openxmlformats.org/officeDocument/2006/relationships/image" Target="media/image313.bin"/><Relationship Id="rId33" Type="http://schemas.openxmlformats.org/officeDocument/2006/relationships/hyperlink" Target="https://go.microsoft.com/fwlink/?LinkId=90301" TargetMode="External"/><Relationship Id="rId129" Type="http://schemas.openxmlformats.org/officeDocument/2006/relationships/hyperlink" Target="%5bMS-OSHARED%5d.pdf" TargetMode="External"/><Relationship Id="rId280" Type="http://schemas.openxmlformats.org/officeDocument/2006/relationships/hyperlink" Target="https://go.microsoft.com/fwlink/?LinkId=330293" TargetMode="External"/><Relationship Id="rId336" Type="http://schemas.openxmlformats.org/officeDocument/2006/relationships/image" Target="media/image173.bin"/><Relationship Id="rId501" Type="http://schemas.openxmlformats.org/officeDocument/2006/relationships/image" Target="media/image338.bin"/><Relationship Id="rId543" Type="http://schemas.openxmlformats.org/officeDocument/2006/relationships/image" Target="media/image380.bin"/><Relationship Id="rId75" Type="http://schemas.openxmlformats.org/officeDocument/2006/relationships/image" Target="media/image15.bin"/><Relationship Id="rId140" Type="http://schemas.openxmlformats.org/officeDocument/2006/relationships/hyperlink" Target="%5bMS-OSHARED%5d.pdf" TargetMode="External"/><Relationship Id="rId182" Type="http://schemas.openxmlformats.org/officeDocument/2006/relationships/hyperlink" Target="%5bMS-OSHARED%5d.pdf" TargetMode="External"/><Relationship Id="rId378" Type="http://schemas.openxmlformats.org/officeDocument/2006/relationships/image" Target="media/image215.bin"/><Relationship Id="rId403" Type="http://schemas.openxmlformats.org/officeDocument/2006/relationships/image" Target="media/image240.bin"/><Relationship Id="rId585" Type="http://schemas.openxmlformats.org/officeDocument/2006/relationships/footer" Target="footer1.xml"/><Relationship Id="rId6" Type="http://schemas.openxmlformats.org/officeDocument/2006/relationships/webSettings" Target="webSettings.xml"/><Relationship Id="rId238" Type="http://schemas.openxmlformats.org/officeDocument/2006/relationships/image" Target="media/image117.bin"/><Relationship Id="rId445" Type="http://schemas.openxmlformats.org/officeDocument/2006/relationships/image" Target="media/image282.bin"/><Relationship Id="rId487" Type="http://schemas.openxmlformats.org/officeDocument/2006/relationships/image" Target="media/image324.bin"/><Relationship Id="rId291" Type="http://schemas.openxmlformats.org/officeDocument/2006/relationships/hyperlink" Target="https://go.microsoft.com/fwlink/?LinkId=330293" TargetMode="External"/><Relationship Id="rId305" Type="http://schemas.openxmlformats.org/officeDocument/2006/relationships/image" Target="media/image143.bin"/><Relationship Id="rId347" Type="http://schemas.openxmlformats.org/officeDocument/2006/relationships/image" Target="media/image184.bin"/><Relationship Id="rId512" Type="http://schemas.openxmlformats.org/officeDocument/2006/relationships/image" Target="media/image349.bin"/><Relationship Id="rId44" Type="http://schemas.openxmlformats.org/officeDocument/2006/relationships/hyperlink" Target="%5bMS-PPT%5d.pdf" TargetMode="External"/><Relationship Id="rId86" Type="http://schemas.openxmlformats.org/officeDocument/2006/relationships/image" Target="media/image26.bin"/><Relationship Id="rId151" Type="http://schemas.openxmlformats.org/officeDocument/2006/relationships/hyperlink" Target="%5bMS-OSHARED%5d.pdf" TargetMode="External"/><Relationship Id="rId389" Type="http://schemas.openxmlformats.org/officeDocument/2006/relationships/image" Target="media/image226.bin"/><Relationship Id="rId554" Type="http://schemas.openxmlformats.org/officeDocument/2006/relationships/image" Target="media/image391.bin"/><Relationship Id="rId193" Type="http://schemas.openxmlformats.org/officeDocument/2006/relationships/image" Target="media/image72.bin"/><Relationship Id="rId207" Type="http://schemas.openxmlformats.org/officeDocument/2006/relationships/image" Target="media/image86.bin"/><Relationship Id="rId249" Type="http://schemas.openxmlformats.org/officeDocument/2006/relationships/image" Target="media/image128.bin"/><Relationship Id="rId414" Type="http://schemas.openxmlformats.org/officeDocument/2006/relationships/image" Target="media/image251.bin"/><Relationship Id="rId456" Type="http://schemas.openxmlformats.org/officeDocument/2006/relationships/image" Target="media/image293.bin"/><Relationship Id="rId498" Type="http://schemas.openxmlformats.org/officeDocument/2006/relationships/image" Target="media/image335.bin"/><Relationship Id="rId13" Type="http://schemas.openxmlformats.org/officeDocument/2006/relationships/hyperlink" Target="https://www.microsoft.com/trademarks" TargetMode="External"/><Relationship Id="rId109" Type="http://schemas.openxmlformats.org/officeDocument/2006/relationships/image" Target="media/image49.bin"/><Relationship Id="rId260" Type="http://schemas.openxmlformats.org/officeDocument/2006/relationships/image" Target="media/image134.bin"/><Relationship Id="rId316" Type="http://schemas.openxmlformats.org/officeDocument/2006/relationships/image" Target="media/image154.bin"/><Relationship Id="rId523" Type="http://schemas.openxmlformats.org/officeDocument/2006/relationships/image" Target="media/image360.bin"/><Relationship Id="rId55" Type="http://schemas.openxmlformats.org/officeDocument/2006/relationships/hyperlink" Target="%5bMS-XLS%5d.pdf" TargetMode="External"/><Relationship Id="rId97" Type="http://schemas.openxmlformats.org/officeDocument/2006/relationships/image" Target="media/image37.bin"/><Relationship Id="rId120" Type="http://schemas.openxmlformats.org/officeDocument/2006/relationships/hyperlink" Target="%5bMS-OSHARED%5d.pdf" TargetMode="External"/><Relationship Id="rId358" Type="http://schemas.openxmlformats.org/officeDocument/2006/relationships/image" Target="media/image195.bin"/><Relationship Id="rId565" Type="http://schemas.openxmlformats.org/officeDocument/2006/relationships/image" Target="media/image402.bin"/><Relationship Id="rId162" Type="http://schemas.openxmlformats.org/officeDocument/2006/relationships/hyperlink" Target="%5bMS-OSHARED%5d.pdf" TargetMode="External"/><Relationship Id="rId218" Type="http://schemas.openxmlformats.org/officeDocument/2006/relationships/image" Target="media/image97.bin"/><Relationship Id="rId425" Type="http://schemas.openxmlformats.org/officeDocument/2006/relationships/image" Target="media/image262.bin"/><Relationship Id="rId467" Type="http://schemas.openxmlformats.org/officeDocument/2006/relationships/image" Target="media/image304.bin"/><Relationship Id="rId271" Type="http://schemas.openxmlformats.org/officeDocument/2006/relationships/hyperlink" Target="%5bMS-OSHARED%5d.pdf" TargetMode="External"/><Relationship Id="rId24" Type="http://schemas.openxmlformats.org/officeDocument/2006/relationships/hyperlink" Target="https://go.microsoft.com/fwlink/?LinkID=330448" TargetMode="External"/><Relationship Id="rId66" Type="http://schemas.openxmlformats.org/officeDocument/2006/relationships/image" Target="media/image7.bin"/><Relationship Id="rId131" Type="http://schemas.openxmlformats.org/officeDocument/2006/relationships/hyperlink" Target="%5bMS-OSHARED%5d.pdf" TargetMode="External"/><Relationship Id="rId327" Type="http://schemas.openxmlformats.org/officeDocument/2006/relationships/hyperlink" Target="%5bMS-OSHARED%5d.pdf" TargetMode="External"/><Relationship Id="rId369" Type="http://schemas.openxmlformats.org/officeDocument/2006/relationships/image" Target="media/image206.bin"/><Relationship Id="rId534" Type="http://schemas.openxmlformats.org/officeDocument/2006/relationships/image" Target="media/image371.bin"/><Relationship Id="rId576" Type="http://schemas.openxmlformats.org/officeDocument/2006/relationships/image" Target="media/image413.bin"/><Relationship Id="rId173" Type="http://schemas.openxmlformats.org/officeDocument/2006/relationships/hyperlink" Target="%5bMS-OSHARED%5d.pdf" TargetMode="External"/><Relationship Id="rId229" Type="http://schemas.openxmlformats.org/officeDocument/2006/relationships/image" Target="media/image108.bin"/><Relationship Id="rId380" Type="http://schemas.openxmlformats.org/officeDocument/2006/relationships/image" Target="media/image217.bin"/><Relationship Id="rId436" Type="http://schemas.openxmlformats.org/officeDocument/2006/relationships/image" Target="media/image273.bin"/><Relationship Id="rId240" Type="http://schemas.openxmlformats.org/officeDocument/2006/relationships/image" Target="media/image119.bin"/><Relationship Id="rId478" Type="http://schemas.openxmlformats.org/officeDocument/2006/relationships/image" Target="media/image315.bin"/><Relationship Id="rId35" Type="http://schemas.openxmlformats.org/officeDocument/2006/relationships/hyperlink" Target="%5bMS-OGRAPH%5d.pdf" TargetMode="External"/><Relationship Id="rId77" Type="http://schemas.openxmlformats.org/officeDocument/2006/relationships/image" Target="media/image17.bin"/><Relationship Id="rId100" Type="http://schemas.openxmlformats.org/officeDocument/2006/relationships/image" Target="media/image40.bin"/><Relationship Id="rId282" Type="http://schemas.openxmlformats.org/officeDocument/2006/relationships/hyperlink" Target="https://go.microsoft.com/fwlink/?LinkId=330293" TargetMode="External"/><Relationship Id="rId338" Type="http://schemas.openxmlformats.org/officeDocument/2006/relationships/image" Target="media/image175.bin"/><Relationship Id="rId503" Type="http://schemas.openxmlformats.org/officeDocument/2006/relationships/image" Target="media/image340.bin"/><Relationship Id="rId545" Type="http://schemas.openxmlformats.org/officeDocument/2006/relationships/image" Target="media/image382.bin"/><Relationship Id="rId587" Type="http://schemas.openxmlformats.org/officeDocument/2006/relationships/fontTable" Target="fontTable.xml"/><Relationship Id="rId8" Type="http://schemas.openxmlformats.org/officeDocument/2006/relationships/endnotes" Target="endnotes.xml"/><Relationship Id="rId142" Type="http://schemas.openxmlformats.org/officeDocument/2006/relationships/hyperlink" Target="%5bMS-OSHARED%5d.pdf" TargetMode="External"/><Relationship Id="rId184" Type="http://schemas.openxmlformats.org/officeDocument/2006/relationships/image" Target="media/image63.bin"/><Relationship Id="rId391" Type="http://schemas.openxmlformats.org/officeDocument/2006/relationships/image" Target="media/image228.bin"/><Relationship Id="rId405" Type="http://schemas.openxmlformats.org/officeDocument/2006/relationships/image" Target="media/image242.bin"/><Relationship Id="rId447" Type="http://schemas.openxmlformats.org/officeDocument/2006/relationships/image" Target="media/image284.bin"/><Relationship Id="rId251" Type="http://schemas.openxmlformats.org/officeDocument/2006/relationships/hyperlink" Target="%5bMS-OSHARED%5d.pdf" TargetMode="External"/><Relationship Id="rId489" Type="http://schemas.openxmlformats.org/officeDocument/2006/relationships/image" Target="media/image326.bin"/><Relationship Id="rId46" Type="http://schemas.openxmlformats.org/officeDocument/2006/relationships/hyperlink" Target="https://go.microsoft.com/fwlink/?LinkId=90274" TargetMode="External"/><Relationship Id="rId293" Type="http://schemas.openxmlformats.org/officeDocument/2006/relationships/hyperlink" Target="https://go.microsoft.com/fwlink/?LinkId=330293" TargetMode="External"/><Relationship Id="rId307" Type="http://schemas.openxmlformats.org/officeDocument/2006/relationships/image" Target="media/image145.bin"/><Relationship Id="rId349" Type="http://schemas.openxmlformats.org/officeDocument/2006/relationships/image" Target="media/image186.bin"/><Relationship Id="rId514" Type="http://schemas.openxmlformats.org/officeDocument/2006/relationships/image" Target="media/image351.bin"/><Relationship Id="rId556" Type="http://schemas.openxmlformats.org/officeDocument/2006/relationships/image" Target="media/image393.bin"/><Relationship Id="rId88" Type="http://schemas.openxmlformats.org/officeDocument/2006/relationships/image" Target="media/image28.bin"/><Relationship Id="rId111" Type="http://schemas.openxmlformats.org/officeDocument/2006/relationships/hyperlink" Target="https://go.microsoft.com/fwlink/?LinkId=119129" TargetMode="External"/><Relationship Id="rId153" Type="http://schemas.openxmlformats.org/officeDocument/2006/relationships/hyperlink" Target="%5bMS-OSHARED%5d.pdf" TargetMode="External"/><Relationship Id="rId195" Type="http://schemas.openxmlformats.org/officeDocument/2006/relationships/image" Target="media/image74.bin"/><Relationship Id="rId209" Type="http://schemas.openxmlformats.org/officeDocument/2006/relationships/image" Target="media/image88.bin"/><Relationship Id="rId360" Type="http://schemas.openxmlformats.org/officeDocument/2006/relationships/image" Target="media/image197.bin"/><Relationship Id="rId416" Type="http://schemas.openxmlformats.org/officeDocument/2006/relationships/image" Target="media/image253.bin"/><Relationship Id="rId220" Type="http://schemas.openxmlformats.org/officeDocument/2006/relationships/image" Target="media/image99.bin"/><Relationship Id="rId458" Type="http://schemas.openxmlformats.org/officeDocument/2006/relationships/image" Target="media/image295.bin"/><Relationship Id="rId15" Type="http://schemas.openxmlformats.org/officeDocument/2006/relationships/hyperlink" Target="https://go.microsoft.com/fwlink/?LinkId=90296" TargetMode="External"/><Relationship Id="rId57" Type="http://schemas.openxmlformats.org/officeDocument/2006/relationships/hyperlink" Target="%5bMS-OSHARED%5d.pdf" TargetMode="External"/><Relationship Id="rId262" Type="http://schemas.openxmlformats.org/officeDocument/2006/relationships/hyperlink" Target="%5bMS-OSHARED%5d.pdf" TargetMode="External"/><Relationship Id="rId318" Type="http://schemas.openxmlformats.org/officeDocument/2006/relationships/image" Target="media/image156.bin"/><Relationship Id="rId525" Type="http://schemas.openxmlformats.org/officeDocument/2006/relationships/image" Target="media/image362.bin"/><Relationship Id="rId567" Type="http://schemas.openxmlformats.org/officeDocument/2006/relationships/image" Target="media/image404.bin"/><Relationship Id="rId99" Type="http://schemas.openxmlformats.org/officeDocument/2006/relationships/image" Target="media/image39.bin"/><Relationship Id="rId122" Type="http://schemas.openxmlformats.org/officeDocument/2006/relationships/hyperlink" Target="%5bMS-OSHARED%5d.pdf" TargetMode="External"/><Relationship Id="rId164" Type="http://schemas.openxmlformats.org/officeDocument/2006/relationships/hyperlink" Target="%5bMS-OSHARED%5d.pdf" TargetMode="External"/><Relationship Id="rId371" Type="http://schemas.openxmlformats.org/officeDocument/2006/relationships/image" Target="media/image208.bin"/><Relationship Id="rId427" Type="http://schemas.openxmlformats.org/officeDocument/2006/relationships/image" Target="media/image264.bin"/><Relationship Id="rId469" Type="http://schemas.openxmlformats.org/officeDocument/2006/relationships/image" Target="media/image306.bin"/><Relationship Id="rId26" Type="http://schemas.openxmlformats.org/officeDocument/2006/relationships/hyperlink" Target="https://go.microsoft.com/fwlink/?LinkID=330450" TargetMode="External"/><Relationship Id="rId231" Type="http://schemas.openxmlformats.org/officeDocument/2006/relationships/image" Target="media/image110.bin"/><Relationship Id="rId273" Type="http://schemas.openxmlformats.org/officeDocument/2006/relationships/hyperlink" Target="%5bMS-OSHARED%5d.pdf" TargetMode="External"/><Relationship Id="rId329" Type="http://schemas.openxmlformats.org/officeDocument/2006/relationships/image" Target="media/image166.bin"/><Relationship Id="rId480" Type="http://schemas.openxmlformats.org/officeDocument/2006/relationships/image" Target="media/image317.bin"/><Relationship Id="rId536" Type="http://schemas.openxmlformats.org/officeDocument/2006/relationships/image" Target="media/image373.bin"/><Relationship Id="rId68" Type="http://schemas.openxmlformats.org/officeDocument/2006/relationships/hyperlink" Target="https://go.microsoft.com/fwlink/?LinkID=330450" TargetMode="External"/><Relationship Id="rId133" Type="http://schemas.openxmlformats.org/officeDocument/2006/relationships/image" Target="media/image57.bin"/><Relationship Id="rId175" Type="http://schemas.openxmlformats.org/officeDocument/2006/relationships/hyperlink" Target="%5bMS-OSHARED%5d.pdf" TargetMode="External"/><Relationship Id="rId340" Type="http://schemas.openxmlformats.org/officeDocument/2006/relationships/image" Target="media/image177.bin"/><Relationship Id="rId578" Type="http://schemas.openxmlformats.org/officeDocument/2006/relationships/image" Target="media/image414.bin"/><Relationship Id="rId200" Type="http://schemas.openxmlformats.org/officeDocument/2006/relationships/image" Target="media/image79.bin"/><Relationship Id="rId382" Type="http://schemas.openxmlformats.org/officeDocument/2006/relationships/image" Target="media/image219.bin"/><Relationship Id="rId438" Type="http://schemas.openxmlformats.org/officeDocument/2006/relationships/image" Target="media/image275.bin"/><Relationship Id="rId242" Type="http://schemas.openxmlformats.org/officeDocument/2006/relationships/image" Target="media/image121.bin"/><Relationship Id="rId284" Type="http://schemas.openxmlformats.org/officeDocument/2006/relationships/hyperlink" Target="https://go.microsoft.com/fwlink/?LinkId=330293" TargetMode="External"/><Relationship Id="rId491" Type="http://schemas.openxmlformats.org/officeDocument/2006/relationships/image" Target="media/image328.bin"/><Relationship Id="rId505" Type="http://schemas.openxmlformats.org/officeDocument/2006/relationships/image" Target="media/image342.bin"/><Relationship Id="rId37" Type="http://schemas.openxmlformats.org/officeDocument/2006/relationships/hyperlink" Target="https://go.microsoft.com/fwlink/?LinkId=119129" TargetMode="External"/><Relationship Id="rId79" Type="http://schemas.openxmlformats.org/officeDocument/2006/relationships/image" Target="media/image19.bin"/><Relationship Id="rId102" Type="http://schemas.openxmlformats.org/officeDocument/2006/relationships/image" Target="media/image42.bin"/><Relationship Id="rId144" Type="http://schemas.openxmlformats.org/officeDocument/2006/relationships/image" Target="media/image60.bin"/><Relationship Id="rId547" Type="http://schemas.openxmlformats.org/officeDocument/2006/relationships/image" Target="media/image384.bin"/><Relationship Id="rId90" Type="http://schemas.openxmlformats.org/officeDocument/2006/relationships/image" Target="media/image30.bin"/><Relationship Id="rId186" Type="http://schemas.openxmlformats.org/officeDocument/2006/relationships/image" Target="media/image65.bin"/><Relationship Id="rId351" Type="http://schemas.openxmlformats.org/officeDocument/2006/relationships/image" Target="media/image188.bin"/><Relationship Id="rId393" Type="http://schemas.openxmlformats.org/officeDocument/2006/relationships/image" Target="media/image230.bin"/><Relationship Id="rId407" Type="http://schemas.openxmlformats.org/officeDocument/2006/relationships/image" Target="media/image244.bin"/><Relationship Id="rId449" Type="http://schemas.openxmlformats.org/officeDocument/2006/relationships/image" Target="media/image286.bin"/><Relationship Id="rId211" Type="http://schemas.openxmlformats.org/officeDocument/2006/relationships/image" Target="media/image90.bin"/><Relationship Id="rId253" Type="http://schemas.openxmlformats.org/officeDocument/2006/relationships/hyperlink" Target="%5bMS-OSHARED%5d.pdf" TargetMode="External"/><Relationship Id="rId295" Type="http://schemas.openxmlformats.org/officeDocument/2006/relationships/hyperlink" Target="https://go.microsoft.com/fwlink/?LinkId=330293" TargetMode="External"/><Relationship Id="rId309" Type="http://schemas.openxmlformats.org/officeDocument/2006/relationships/image" Target="media/image147.bin"/><Relationship Id="rId460" Type="http://schemas.openxmlformats.org/officeDocument/2006/relationships/image" Target="media/image297.bin"/><Relationship Id="rId516" Type="http://schemas.openxmlformats.org/officeDocument/2006/relationships/image" Target="media/image353.bin"/><Relationship Id="rId48" Type="http://schemas.openxmlformats.org/officeDocument/2006/relationships/hyperlink" Target="https://go.microsoft.com/fwlink/?LinkId=90274" TargetMode="External"/><Relationship Id="rId113" Type="http://schemas.openxmlformats.org/officeDocument/2006/relationships/hyperlink" Target="https://go.microsoft.com/fwlink/?LinkId=330293" TargetMode="External"/><Relationship Id="rId320" Type="http://schemas.openxmlformats.org/officeDocument/2006/relationships/image" Target="media/image158.bin"/><Relationship Id="rId558" Type="http://schemas.openxmlformats.org/officeDocument/2006/relationships/image" Target="media/image395.bin"/><Relationship Id="rId155" Type="http://schemas.openxmlformats.org/officeDocument/2006/relationships/hyperlink" Target="%5bMS-OSHARED%5d.pdf" TargetMode="External"/><Relationship Id="rId197" Type="http://schemas.openxmlformats.org/officeDocument/2006/relationships/image" Target="media/image76.bin"/><Relationship Id="rId362" Type="http://schemas.openxmlformats.org/officeDocument/2006/relationships/image" Target="media/image199.bin"/><Relationship Id="rId418" Type="http://schemas.openxmlformats.org/officeDocument/2006/relationships/image" Target="media/image255.bin"/><Relationship Id="rId222" Type="http://schemas.openxmlformats.org/officeDocument/2006/relationships/image" Target="media/image101.bin"/><Relationship Id="rId264" Type="http://schemas.openxmlformats.org/officeDocument/2006/relationships/image" Target="media/image135.bin"/><Relationship Id="rId471" Type="http://schemas.openxmlformats.org/officeDocument/2006/relationships/image" Target="media/image308.bin"/><Relationship Id="rId17" Type="http://schemas.openxmlformats.org/officeDocument/2006/relationships/hyperlink" Target="https://go.microsoft.com/fwlink/?LinkId=154659" TargetMode="External"/><Relationship Id="rId59" Type="http://schemas.openxmlformats.org/officeDocument/2006/relationships/hyperlink" Target="%5bMS-OSHARED%5d.pdf" TargetMode="External"/><Relationship Id="rId124" Type="http://schemas.openxmlformats.org/officeDocument/2006/relationships/image" Target="media/image56.bin"/><Relationship Id="rId527" Type="http://schemas.openxmlformats.org/officeDocument/2006/relationships/image" Target="media/image364.bin"/><Relationship Id="rId569" Type="http://schemas.openxmlformats.org/officeDocument/2006/relationships/image" Target="media/image406.bin"/><Relationship Id="rId70" Type="http://schemas.openxmlformats.org/officeDocument/2006/relationships/image" Target="media/image10.bin"/><Relationship Id="rId166" Type="http://schemas.openxmlformats.org/officeDocument/2006/relationships/hyperlink" Target="%5bMS-OSHARED%5d.pdf" TargetMode="External"/><Relationship Id="rId331" Type="http://schemas.openxmlformats.org/officeDocument/2006/relationships/image" Target="media/image168.bin"/><Relationship Id="rId373" Type="http://schemas.openxmlformats.org/officeDocument/2006/relationships/image" Target="media/image210.bin"/><Relationship Id="rId429" Type="http://schemas.openxmlformats.org/officeDocument/2006/relationships/image" Target="media/image266.bin"/><Relationship Id="rId580" Type="http://schemas.openxmlformats.org/officeDocument/2006/relationships/hyperlink" Target="%5bMS-PPT%5d.pdf" TargetMode="External"/><Relationship Id="rId1" Type="http://schemas.openxmlformats.org/officeDocument/2006/relationships/customXml" Target="../customXml/item1.xml"/><Relationship Id="rId233" Type="http://schemas.openxmlformats.org/officeDocument/2006/relationships/image" Target="media/image112.bin"/><Relationship Id="rId440" Type="http://schemas.openxmlformats.org/officeDocument/2006/relationships/image" Target="media/image277.bin"/><Relationship Id="rId28" Type="http://schemas.openxmlformats.org/officeDocument/2006/relationships/hyperlink" Target="%5bMS-DOC%5d.pdf" TargetMode="External"/><Relationship Id="rId275" Type="http://schemas.openxmlformats.org/officeDocument/2006/relationships/hyperlink" Target="https://go.microsoft.com/fwlink/?LinkID=330450" TargetMode="External"/><Relationship Id="rId300" Type="http://schemas.openxmlformats.org/officeDocument/2006/relationships/hyperlink" Target="https://go.microsoft.com/fwlink/?LinkId=330293" TargetMode="External"/><Relationship Id="rId482" Type="http://schemas.openxmlformats.org/officeDocument/2006/relationships/image" Target="media/image319.bin"/><Relationship Id="rId538" Type="http://schemas.openxmlformats.org/officeDocument/2006/relationships/image" Target="media/image375.bin"/><Relationship Id="rId81" Type="http://schemas.openxmlformats.org/officeDocument/2006/relationships/image" Target="media/image21.bin"/><Relationship Id="rId135" Type="http://schemas.openxmlformats.org/officeDocument/2006/relationships/hyperlink" Target="%5bMS-OSHARED%5d.pdf" TargetMode="External"/><Relationship Id="rId177" Type="http://schemas.openxmlformats.org/officeDocument/2006/relationships/hyperlink" Target="%5bMS-OSHARED%5d.pdf" TargetMode="External"/><Relationship Id="rId342" Type="http://schemas.openxmlformats.org/officeDocument/2006/relationships/image" Target="media/image179.bin"/><Relationship Id="rId384" Type="http://schemas.openxmlformats.org/officeDocument/2006/relationships/image" Target="media/image221.bin"/><Relationship Id="rId202" Type="http://schemas.openxmlformats.org/officeDocument/2006/relationships/image" Target="media/image81.bin"/><Relationship Id="rId244" Type="http://schemas.openxmlformats.org/officeDocument/2006/relationships/image" Target="media/image123.bin"/><Relationship Id="rId39" Type="http://schemas.openxmlformats.org/officeDocument/2006/relationships/hyperlink" Target="%5bMS-DOC%5d.pdf" TargetMode="External"/><Relationship Id="rId286" Type="http://schemas.openxmlformats.org/officeDocument/2006/relationships/hyperlink" Target="https://go.microsoft.com/fwlink/?LinkId=330293" TargetMode="External"/><Relationship Id="rId451" Type="http://schemas.openxmlformats.org/officeDocument/2006/relationships/image" Target="media/image288.bin"/><Relationship Id="rId493" Type="http://schemas.openxmlformats.org/officeDocument/2006/relationships/image" Target="media/image330.bin"/><Relationship Id="rId507" Type="http://schemas.openxmlformats.org/officeDocument/2006/relationships/image" Target="media/image344.bin"/><Relationship Id="rId549" Type="http://schemas.openxmlformats.org/officeDocument/2006/relationships/image" Target="media/image386.bin"/><Relationship Id="rId50" Type="http://schemas.openxmlformats.org/officeDocument/2006/relationships/hyperlink" Target="https://go.microsoft.com/fwlink/?LinkId=90274" TargetMode="External"/><Relationship Id="rId104" Type="http://schemas.openxmlformats.org/officeDocument/2006/relationships/image" Target="media/image44.bin"/><Relationship Id="rId146" Type="http://schemas.openxmlformats.org/officeDocument/2006/relationships/hyperlink" Target="%5bMS-OSHARED%5d.pdf" TargetMode="External"/><Relationship Id="rId188" Type="http://schemas.openxmlformats.org/officeDocument/2006/relationships/image" Target="media/image67.bin"/><Relationship Id="rId311" Type="http://schemas.openxmlformats.org/officeDocument/2006/relationships/image" Target="media/image149.bin"/><Relationship Id="rId353" Type="http://schemas.openxmlformats.org/officeDocument/2006/relationships/image" Target="media/image190.bin"/><Relationship Id="rId395" Type="http://schemas.openxmlformats.org/officeDocument/2006/relationships/image" Target="media/image232.bin"/><Relationship Id="rId409" Type="http://schemas.openxmlformats.org/officeDocument/2006/relationships/image" Target="media/image246.bin"/><Relationship Id="rId560" Type="http://schemas.openxmlformats.org/officeDocument/2006/relationships/image" Target="media/image397.bin"/><Relationship Id="rId92" Type="http://schemas.openxmlformats.org/officeDocument/2006/relationships/image" Target="media/image32.bin"/><Relationship Id="rId213" Type="http://schemas.openxmlformats.org/officeDocument/2006/relationships/image" Target="media/image92.bin"/><Relationship Id="rId420" Type="http://schemas.openxmlformats.org/officeDocument/2006/relationships/image" Target="media/image257.bin"/><Relationship Id="rId255" Type="http://schemas.openxmlformats.org/officeDocument/2006/relationships/image" Target="media/image129.bin"/><Relationship Id="rId297" Type="http://schemas.openxmlformats.org/officeDocument/2006/relationships/hyperlink" Target="https://go.microsoft.com/fwlink/?LinkId=330293" TargetMode="External"/><Relationship Id="rId462" Type="http://schemas.openxmlformats.org/officeDocument/2006/relationships/image" Target="media/image299.bin"/><Relationship Id="rId518" Type="http://schemas.openxmlformats.org/officeDocument/2006/relationships/image" Target="media/image355.bin"/><Relationship Id="rId115" Type="http://schemas.openxmlformats.org/officeDocument/2006/relationships/hyperlink" Target="%5bMS-OSHARED%5d.pdf" TargetMode="External"/><Relationship Id="rId157" Type="http://schemas.openxmlformats.org/officeDocument/2006/relationships/hyperlink" Target="%5bMS-OSHARED%5d.pdf" TargetMode="External"/><Relationship Id="rId322" Type="http://schemas.openxmlformats.org/officeDocument/2006/relationships/image" Target="media/image160.bin"/><Relationship Id="rId364" Type="http://schemas.openxmlformats.org/officeDocument/2006/relationships/image" Target="media/image201.bin"/><Relationship Id="rId61" Type="http://schemas.openxmlformats.org/officeDocument/2006/relationships/image" Target="media/image2.bin"/><Relationship Id="rId199" Type="http://schemas.openxmlformats.org/officeDocument/2006/relationships/image" Target="media/image78.bin"/><Relationship Id="rId571" Type="http://schemas.openxmlformats.org/officeDocument/2006/relationships/image" Target="media/image408.bin"/><Relationship Id="rId19" Type="http://schemas.openxmlformats.org/officeDocument/2006/relationships/hyperlink" Target="https://go.microsoft.com/fwlink/?LinkId=90599" TargetMode="External"/><Relationship Id="rId224" Type="http://schemas.openxmlformats.org/officeDocument/2006/relationships/image" Target="media/image103.bin"/><Relationship Id="rId266" Type="http://schemas.openxmlformats.org/officeDocument/2006/relationships/image" Target="media/image137.bin"/><Relationship Id="rId431" Type="http://schemas.openxmlformats.org/officeDocument/2006/relationships/image" Target="media/image268.bin"/><Relationship Id="rId473" Type="http://schemas.openxmlformats.org/officeDocument/2006/relationships/image" Target="media/image310.bin"/><Relationship Id="rId529" Type="http://schemas.openxmlformats.org/officeDocument/2006/relationships/image" Target="media/image366.bin"/><Relationship Id="rId30" Type="http://schemas.openxmlformats.org/officeDocument/2006/relationships/hyperlink" Target="%5bMS-PPT%5d.pdf" TargetMode="External"/><Relationship Id="rId126" Type="http://schemas.openxmlformats.org/officeDocument/2006/relationships/hyperlink" Target="%5bMS-OSHARED%5d.pdf" TargetMode="External"/><Relationship Id="rId168" Type="http://schemas.openxmlformats.org/officeDocument/2006/relationships/hyperlink" Target="%5bMS-OSHARED%5d.pdf" TargetMode="External"/><Relationship Id="rId333" Type="http://schemas.openxmlformats.org/officeDocument/2006/relationships/image" Target="media/image170.bin"/><Relationship Id="rId540" Type="http://schemas.openxmlformats.org/officeDocument/2006/relationships/image" Target="media/image377.bin"/><Relationship Id="rId72" Type="http://schemas.openxmlformats.org/officeDocument/2006/relationships/image" Target="media/image12.bin"/><Relationship Id="rId375" Type="http://schemas.openxmlformats.org/officeDocument/2006/relationships/image" Target="media/image212.bin"/><Relationship Id="rId582" Type="http://schemas.openxmlformats.org/officeDocument/2006/relationships/hyperlink" Target="%5bMS-PPT%5d.pdf" TargetMode="External"/><Relationship Id="rId3" Type="http://schemas.openxmlformats.org/officeDocument/2006/relationships/numbering" Target="numbering.xml"/><Relationship Id="rId235" Type="http://schemas.openxmlformats.org/officeDocument/2006/relationships/image" Target="media/image114.bin"/><Relationship Id="rId277" Type="http://schemas.openxmlformats.org/officeDocument/2006/relationships/hyperlink" Target="https://go.microsoft.com/fwlink/?LinkId=330293" TargetMode="External"/><Relationship Id="rId400" Type="http://schemas.openxmlformats.org/officeDocument/2006/relationships/image" Target="media/image237.bin"/><Relationship Id="rId442" Type="http://schemas.openxmlformats.org/officeDocument/2006/relationships/image" Target="media/image279.bin"/><Relationship Id="rId484" Type="http://schemas.openxmlformats.org/officeDocument/2006/relationships/image" Target="media/image321.bin"/><Relationship Id="rId137" Type="http://schemas.openxmlformats.org/officeDocument/2006/relationships/hyperlink" Target="%5bMS-OSHARED%5d.pdf" TargetMode="External"/><Relationship Id="rId302" Type="http://schemas.openxmlformats.org/officeDocument/2006/relationships/hyperlink" Target="https://go.microsoft.com/fwlink/?LinkId=330293" TargetMode="External"/><Relationship Id="rId344" Type="http://schemas.openxmlformats.org/officeDocument/2006/relationships/image" Target="media/image181.bin"/><Relationship Id="rId41" Type="http://schemas.openxmlformats.org/officeDocument/2006/relationships/hyperlink" Target="%5bMS-PPT%5d.pdf" TargetMode="External"/><Relationship Id="rId83" Type="http://schemas.openxmlformats.org/officeDocument/2006/relationships/image" Target="media/image23.bin"/><Relationship Id="rId179" Type="http://schemas.openxmlformats.org/officeDocument/2006/relationships/hyperlink" Target="%5bMS-OSHARED%5d.pdf" TargetMode="External"/><Relationship Id="rId386" Type="http://schemas.openxmlformats.org/officeDocument/2006/relationships/image" Target="media/image223.bin"/><Relationship Id="rId551" Type="http://schemas.openxmlformats.org/officeDocument/2006/relationships/image" Target="media/image388.bin"/><Relationship Id="rId190" Type="http://schemas.openxmlformats.org/officeDocument/2006/relationships/image" Target="media/image69.bin"/><Relationship Id="rId204" Type="http://schemas.openxmlformats.org/officeDocument/2006/relationships/image" Target="media/image83.bin"/><Relationship Id="rId246" Type="http://schemas.openxmlformats.org/officeDocument/2006/relationships/image" Target="media/image125.bin"/><Relationship Id="rId288" Type="http://schemas.openxmlformats.org/officeDocument/2006/relationships/hyperlink" Target="https://go.microsoft.com/fwlink/?LinkId=330293" TargetMode="External"/><Relationship Id="rId411" Type="http://schemas.openxmlformats.org/officeDocument/2006/relationships/image" Target="media/image248.bin"/><Relationship Id="rId453" Type="http://schemas.openxmlformats.org/officeDocument/2006/relationships/image" Target="media/image290.bin"/><Relationship Id="rId509" Type="http://schemas.openxmlformats.org/officeDocument/2006/relationships/image" Target="media/image346.bin"/><Relationship Id="rId106" Type="http://schemas.openxmlformats.org/officeDocument/2006/relationships/image" Target="media/image46.bin"/><Relationship Id="rId313" Type="http://schemas.openxmlformats.org/officeDocument/2006/relationships/image" Target="media/image151.bin"/><Relationship Id="rId495" Type="http://schemas.openxmlformats.org/officeDocument/2006/relationships/image" Target="media/image332.bin"/><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90274" TargetMode="External"/><Relationship Id="rId94" Type="http://schemas.openxmlformats.org/officeDocument/2006/relationships/image" Target="media/image34.bin"/><Relationship Id="rId148" Type="http://schemas.openxmlformats.org/officeDocument/2006/relationships/hyperlink" Target="%5bMS-OSHARED%5d.pdf" TargetMode="External"/><Relationship Id="rId355" Type="http://schemas.openxmlformats.org/officeDocument/2006/relationships/image" Target="media/image192.bin"/><Relationship Id="rId397" Type="http://schemas.openxmlformats.org/officeDocument/2006/relationships/image" Target="media/image234.bin"/><Relationship Id="rId520" Type="http://schemas.openxmlformats.org/officeDocument/2006/relationships/image" Target="media/image357.bin"/><Relationship Id="rId562" Type="http://schemas.openxmlformats.org/officeDocument/2006/relationships/image" Target="media/image399.bin"/><Relationship Id="rId215" Type="http://schemas.openxmlformats.org/officeDocument/2006/relationships/image" Target="media/image94.bin"/><Relationship Id="rId257" Type="http://schemas.openxmlformats.org/officeDocument/2006/relationships/image" Target="media/image131.bin"/><Relationship Id="rId422" Type="http://schemas.openxmlformats.org/officeDocument/2006/relationships/image" Target="media/image259.bin"/><Relationship Id="rId464" Type="http://schemas.openxmlformats.org/officeDocument/2006/relationships/image" Target="media/image301.bin"/><Relationship Id="rId299" Type="http://schemas.openxmlformats.org/officeDocument/2006/relationships/hyperlink" Target="https://go.microsoft.com/fwlink/?LinkId=330293" TargetMode="External"/><Relationship Id="rId63" Type="http://schemas.openxmlformats.org/officeDocument/2006/relationships/image" Target="media/image4.bin"/><Relationship Id="rId159" Type="http://schemas.openxmlformats.org/officeDocument/2006/relationships/hyperlink" Target="%5bMS-OSHARED%5d.pdf" TargetMode="External"/><Relationship Id="rId366" Type="http://schemas.openxmlformats.org/officeDocument/2006/relationships/image" Target="media/image203.bin"/><Relationship Id="rId573" Type="http://schemas.openxmlformats.org/officeDocument/2006/relationships/image" Target="media/image410.bin"/><Relationship Id="rId226" Type="http://schemas.openxmlformats.org/officeDocument/2006/relationships/image" Target="media/image105.bin"/><Relationship Id="rId433" Type="http://schemas.openxmlformats.org/officeDocument/2006/relationships/image" Target="media/image270.bin"/><Relationship Id="rId74" Type="http://schemas.openxmlformats.org/officeDocument/2006/relationships/image" Target="media/image14.bin"/><Relationship Id="rId377" Type="http://schemas.openxmlformats.org/officeDocument/2006/relationships/image" Target="media/image214.bin"/><Relationship Id="rId500" Type="http://schemas.openxmlformats.org/officeDocument/2006/relationships/image" Target="media/image337.bin"/><Relationship Id="rId584" Type="http://schemas.openxmlformats.org/officeDocument/2006/relationships/hyperlink" Target="mailto:dochelp@microsoft.com" TargetMode="External"/><Relationship Id="rId5" Type="http://schemas.openxmlformats.org/officeDocument/2006/relationships/settings" Target="settings.xml"/><Relationship Id="rId237" Type="http://schemas.openxmlformats.org/officeDocument/2006/relationships/image" Target="media/image116.bin"/><Relationship Id="rId444" Type="http://schemas.openxmlformats.org/officeDocument/2006/relationships/image" Target="media/image281.bin"/><Relationship Id="rId290" Type="http://schemas.openxmlformats.org/officeDocument/2006/relationships/hyperlink" Target="https://go.microsoft.com/fwlink/?LinkId=330293" TargetMode="External"/><Relationship Id="rId304" Type="http://schemas.openxmlformats.org/officeDocument/2006/relationships/image" Target="media/image142.bin"/><Relationship Id="rId388" Type="http://schemas.openxmlformats.org/officeDocument/2006/relationships/image" Target="media/image225.bin"/><Relationship Id="rId511" Type="http://schemas.openxmlformats.org/officeDocument/2006/relationships/image" Target="media/image348.bin"/><Relationship Id="rId85" Type="http://schemas.openxmlformats.org/officeDocument/2006/relationships/image" Target="media/image25.bin"/><Relationship Id="rId150" Type="http://schemas.openxmlformats.org/officeDocument/2006/relationships/hyperlink" Target="%5bMS-OSHARED%5d.pdf" TargetMode="External"/><Relationship Id="rId248" Type="http://schemas.openxmlformats.org/officeDocument/2006/relationships/image" Target="media/image127.bin"/><Relationship Id="rId455" Type="http://schemas.openxmlformats.org/officeDocument/2006/relationships/image" Target="media/image292.bin"/><Relationship Id="rId12" Type="http://schemas.openxmlformats.org/officeDocument/2006/relationships/hyperlink" Target="https://aka.ms/AA9ufj8" TargetMode="External"/><Relationship Id="rId108" Type="http://schemas.openxmlformats.org/officeDocument/2006/relationships/image" Target="media/image48.bin"/><Relationship Id="rId315" Type="http://schemas.openxmlformats.org/officeDocument/2006/relationships/image" Target="media/image153.bin"/><Relationship Id="rId522" Type="http://schemas.openxmlformats.org/officeDocument/2006/relationships/image" Target="media/image359.bin"/><Relationship Id="rId96" Type="http://schemas.openxmlformats.org/officeDocument/2006/relationships/image" Target="media/image36.bin"/><Relationship Id="rId161" Type="http://schemas.openxmlformats.org/officeDocument/2006/relationships/hyperlink" Target="%5bMS-OSHARED%5d.pdf" TargetMode="External"/><Relationship Id="rId399" Type="http://schemas.openxmlformats.org/officeDocument/2006/relationships/image" Target="media/image236.bin"/><Relationship Id="rId259" Type="http://schemas.openxmlformats.org/officeDocument/2006/relationships/image" Target="media/image133.bin"/><Relationship Id="rId466" Type="http://schemas.openxmlformats.org/officeDocument/2006/relationships/image" Target="media/image303.bin"/><Relationship Id="rId23" Type="http://schemas.openxmlformats.org/officeDocument/2006/relationships/hyperlink" Target="https://go.microsoft.com/fwlink/?LinkId=114090" TargetMode="External"/><Relationship Id="rId119" Type="http://schemas.openxmlformats.org/officeDocument/2006/relationships/image" Target="media/image54.bin"/><Relationship Id="rId326" Type="http://schemas.openxmlformats.org/officeDocument/2006/relationships/image" Target="media/image164.bin"/><Relationship Id="rId533" Type="http://schemas.openxmlformats.org/officeDocument/2006/relationships/image" Target="media/image370.bin"/><Relationship Id="rId172" Type="http://schemas.openxmlformats.org/officeDocument/2006/relationships/hyperlink" Target="%5bMS-OSHARED%5d.pdf" TargetMode="External"/><Relationship Id="rId477" Type="http://schemas.openxmlformats.org/officeDocument/2006/relationships/image" Target="media/image314.bin"/><Relationship Id="rId337" Type="http://schemas.openxmlformats.org/officeDocument/2006/relationships/image" Target="media/image174.bin"/><Relationship Id="rId34" Type="http://schemas.openxmlformats.org/officeDocument/2006/relationships/hyperlink" Target="https://go.microsoft.com/fwlink/?LinkId=90317" TargetMode="External"/><Relationship Id="rId544" Type="http://schemas.openxmlformats.org/officeDocument/2006/relationships/image" Target="media/image381.bin"/><Relationship Id="rId183" Type="http://schemas.openxmlformats.org/officeDocument/2006/relationships/image" Target="media/image62.bin"/><Relationship Id="rId390" Type="http://schemas.openxmlformats.org/officeDocument/2006/relationships/image" Target="media/image227.bin"/><Relationship Id="rId404" Type="http://schemas.openxmlformats.org/officeDocument/2006/relationships/image" Target="media/image24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A1940850-C05E-4843-A246-43583476F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222042</Words>
  <Characters>1265645</Characters>
  <Application>Microsoft Office Word</Application>
  <DocSecurity>0</DocSecurity>
  <Lines>10547</Lines>
  <Paragraphs>2969</Paragraphs>
  <ScaleCrop>false</ScaleCrop>
  <Company/>
  <LinksUpToDate>false</LinksUpToDate>
  <CharactersWithSpaces>1484718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2024-08-16T14:26:00Z</dcterms:created>
  <dcterms:modified xsi:type="dcterms:W3CDTF">2024-08-16T14:26:00Z</dcterms:modified>
</cp:coreProperties>
</file>