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6E" w:rsidRDefault="00054E20">
      <w:bookmarkStart w:id="0" w:name="_GoBack"/>
      <w:bookmarkEnd w:id="0"/>
      <w:r>
        <w:rPr>
          <w:b/>
          <w:sz w:val="28"/>
        </w:rPr>
        <w:t xml:space="preserve">[MS-FQL2]: </w:t>
      </w:r>
    </w:p>
    <w:p w:rsidR="00731A6E" w:rsidRDefault="00054E20">
      <w:r>
        <w:rPr>
          <w:b/>
          <w:sz w:val="28"/>
        </w:rPr>
        <w:t>Fast Query Language Version 2 Protocol</w:t>
      </w:r>
    </w:p>
    <w:p w:rsidR="00731A6E" w:rsidRDefault="00731A6E">
      <w:pPr>
        <w:pStyle w:val="CoverHR"/>
      </w:pPr>
    </w:p>
    <w:p w:rsidR="00B346DF" w:rsidRPr="00893F99" w:rsidRDefault="00054E20" w:rsidP="00B346DF">
      <w:pPr>
        <w:pStyle w:val="MSDNH2"/>
        <w:spacing w:line="288" w:lineRule="auto"/>
        <w:textAlignment w:val="top"/>
      </w:pPr>
      <w:r>
        <w:t>Intellectual Property Rights Notice for Open Specifications Documentation</w:t>
      </w:r>
    </w:p>
    <w:p w:rsidR="00B346DF" w:rsidRDefault="00054E2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4E2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4E2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54E2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4E2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4E2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4E2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4E2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4E2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1A6E" w:rsidRDefault="00054E2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1A6E" w:rsidRDefault="00054E2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0" w:type="auto"/>
          </w:tcPr>
          <w:p w:rsidR="00731A6E" w:rsidRDefault="00054E20">
            <w:pPr>
              <w:pStyle w:val="TableHeaderText"/>
            </w:pPr>
            <w:r>
              <w:t>Date</w:t>
            </w:r>
          </w:p>
        </w:tc>
        <w:tc>
          <w:tcPr>
            <w:tcW w:w="0" w:type="auto"/>
          </w:tcPr>
          <w:p w:rsidR="00731A6E" w:rsidRDefault="00054E20">
            <w:pPr>
              <w:pStyle w:val="TableHeaderText"/>
            </w:pPr>
            <w:r>
              <w:t>Revision History</w:t>
            </w:r>
          </w:p>
        </w:tc>
        <w:tc>
          <w:tcPr>
            <w:tcW w:w="0" w:type="auto"/>
          </w:tcPr>
          <w:p w:rsidR="00731A6E" w:rsidRDefault="00054E20">
            <w:pPr>
              <w:pStyle w:val="TableHeaderText"/>
            </w:pPr>
            <w:r>
              <w:t>Revision Class</w:t>
            </w:r>
          </w:p>
        </w:tc>
        <w:tc>
          <w:tcPr>
            <w:tcW w:w="0" w:type="auto"/>
          </w:tcPr>
          <w:p w:rsidR="00731A6E" w:rsidRDefault="00054E20">
            <w:pPr>
              <w:pStyle w:val="TableHeaderText"/>
            </w:pPr>
            <w:r>
              <w:t>Comments</w:t>
            </w:r>
          </w:p>
        </w:tc>
      </w:tr>
      <w:tr w:rsidR="00731A6E" w:rsidTr="00731A6E">
        <w:tc>
          <w:tcPr>
            <w:tcW w:w="0" w:type="auto"/>
            <w:vAlign w:val="center"/>
          </w:tcPr>
          <w:p w:rsidR="00731A6E" w:rsidRDefault="00054E20">
            <w:pPr>
              <w:pStyle w:val="TableBodyText"/>
            </w:pPr>
            <w:r>
              <w:t>1/20/2012</w:t>
            </w:r>
          </w:p>
        </w:tc>
        <w:tc>
          <w:tcPr>
            <w:tcW w:w="0" w:type="auto"/>
            <w:vAlign w:val="center"/>
          </w:tcPr>
          <w:p w:rsidR="00731A6E" w:rsidRDefault="00054E20">
            <w:pPr>
              <w:pStyle w:val="TableBodyText"/>
            </w:pPr>
            <w:r>
              <w:t>0.1</w:t>
            </w:r>
          </w:p>
        </w:tc>
        <w:tc>
          <w:tcPr>
            <w:tcW w:w="0" w:type="auto"/>
            <w:vAlign w:val="center"/>
          </w:tcPr>
          <w:p w:rsidR="00731A6E" w:rsidRDefault="00054E20">
            <w:pPr>
              <w:pStyle w:val="TableBodyText"/>
            </w:pPr>
            <w:r>
              <w:t>New</w:t>
            </w:r>
          </w:p>
        </w:tc>
        <w:tc>
          <w:tcPr>
            <w:tcW w:w="0" w:type="auto"/>
            <w:vAlign w:val="center"/>
          </w:tcPr>
          <w:p w:rsidR="00731A6E" w:rsidRDefault="00054E20">
            <w:pPr>
              <w:pStyle w:val="TableBodyText"/>
            </w:pPr>
            <w:r>
              <w:t>Released new document.</w:t>
            </w:r>
          </w:p>
        </w:tc>
      </w:tr>
      <w:tr w:rsidR="00731A6E" w:rsidTr="00731A6E">
        <w:tc>
          <w:tcPr>
            <w:tcW w:w="0" w:type="auto"/>
            <w:vAlign w:val="center"/>
          </w:tcPr>
          <w:p w:rsidR="00731A6E" w:rsidRDefault="00054E20">
            <w:pPr>
              <w:pStyle w:val="TableBodyText"/>
            </w:pPr>
            <w:r>
              <w:t>4/11/2012</w:t>
            </w:r>
          </w:p>
        </w:tc>
        <w:tc>
          <w:tcPr>
            <w:tcW w:w="0" w:type="auto"/>
            <w:vAlign w:val="center"/>
          </w:tcPr>
          <w:p w:rsidR="00731A6E" w:rsidRDefault="00054E20">
            <w:pPr>
              <w:pStyle w:val="TableBodyText"/>
            </w:pPr>
            <w:r>
              <w:t>0.1</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7/16/2012</w:t>
            </w:r>
          </w:p>
        </w:tc>
        <w:tc>
          <w:tcPr>
            <w:tcW w:w="0" w:type="auto"/>
            <w:vAlign w:val="center"/>
          </w:tcPr>
          <w:p w:rsidR="00731A6E" w:rsidRDefault="00054E20">
            <w:pPr>
              <w:pStyle w:val="TableBodyText"/>
            </w:pPr>
            <w:r>
              <w:t>0.1</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9/12/2012</w:t>
            </w:r>
          </w:p>
        </w:tc>
        <w:tc>
          <w:tcPr>
            <w:tcW w:w="0" w:type="auto"/>
            <w:vAlign w:val="center"/>
          </w:tcPr>
          <w:p w:rsidR="00731A6E" w:rsidRDefault="00054E20">
            <w:pPr>
              <w:pStyle w:val="TableBodyText"/>
            </w:pPr>
            <w:r>
              <w:t>0.1</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10/8/2012</w:t>
            </w:r>
          </w:p>
        </w:tc>
        <w:tc>
          <w:tcPr>
            <w:tcW w:w="0" w:type="auto"/>
            <w:vAlign w:val="center"/>
          </w:tcPr>
          <w:p w:rsidR="00731A6E" w:rsidRDefault="00054E20">
            <w:pPr>
              <w:pStyle w:val="TableBodyText"/>
            </w:pPr>
            <w:r>
              <w:t>1.0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2/11/2013</w:t>
            </w:r>
          </w:p>
        </w:tc>
        <w:tc>
          <w:tcPr>
            <w:tcW w:w="0" w:type="auto"/>
            <w:vAlign w:val="center"/>
          </w:tcPr>
          <w:p w:rsidR="00731A6E" w:rsidRDefault="00054E20">
            <w:pPr>
              <w:pStyle w:val="TableBodyText"/>
            </w:pPr>
            <w:r>
              <w:t>1.1</w:t>
            </w:r>
          </w:p>
        </w:tc>
        <w:tc>
          <w:tcPr>
            <w:tcW w:w="0" w:type="auto"/>
            <w:vAlign w:val="center"/>
          </w:tcPr>
          <w:p w:rsidR="00731A6E" w:rsidRDefault="00054E20">
            <w:pPr>
              <w:pStyle w:val="TableBodyText"/>
            </w:pPr>
            <w:r>
              <w:t>Minor</w:t>
            </w:r>
          </w:p>
        </w:tc>
        <w:tc>
          <w:tcPr>
            <w:tcW w:w="0" w:type="auto"/>
            <w:vAlign w:val="center"/>
          </w:tcPr>
          <w:p w:rsidR="00731A6E" w:rsidRDefault="00054E20">
            <w:pPr>
              <w:pStyle w:val="TableBodyText"/>
            </w:pPr>
            <w:r>
              <w:t>Clarified the meaning of the technical content.</w:t>
            </w:r>
          </w:p>
        </w:tc>
      </w:tr>
      <w:tr w:rsidR="00731A6E" w:rsidTr="00731A6E">
        <w:tc>
          <w:tcPr>
            <w:tcW w:w="0" w:type="auto"/>
            <w:vAlign w:val="center"/>
          </w:tcPr>
          <w:p w:rsidR="00731A6E" w:rsidRDefault="00054E20">
            <w:pPr>
              <w:pStyle w:val="TableBodyText"/>
            </w:pPr>
            <w:r>
              <w:t>7/30/2013</w:t>
            </w:r>
          </w:p>
        </w:tc>
        <w:tc>
          <w:tcPr>
            <w:tcW w:w="0" w:type="auto"/>
            <w:vAlign w:val="center"/>
          </w:tcPr>
          <w:p w:rsidR="00731A6E" w:rsidRDefault="00054E20">
            <w:pPr>
              <w:pStyle w:val="TableBodyText"/>
            </w:pPr>
            <w:r>
              <w:t>1.2</w:t>
            </w:r>
          </w:p>
        </w:tc>
        <w:tc>
          <w:tcPr>
            <w:tcW w:w="0" w:type="auto"/>
            <w:vAlign w:val="center"/>
          </w:tcPr>
          <w:p w:rsidR="00731A6E" w:rsidRDefault="00054E20">
            <w:pPr>
              <w:pStyle w:val="TableBodyText"/>
            </w:pPr>
            <w:r>
              <w:t>Minor</w:t>
            </w:r>
          </w:p>
        </w:tc>
        <w:tc>
          <w:tcPr>
            <w:tcW w:w="0" w:type="auto"/>
            <w:vAlign w:val="center"/>
          </w:tcPr>
          <w:p w:rsidR="00731A6E" w:rsidRDefault="00054E20">
            <w:pPr>
              <w:pStyle w:val="TableBodyText"/>
            </w:pPr>
            <w:r>
              <w:t>Clarified the meaning o</w:t>
            </w:r>
            <w:r>
              <w:t>f the technical content.</w:t>
            </w:r>
          </w:p>
        </w:tc>
      </w:tr>
      <w:tr w:rsidR="00731A6E" w:rsidTr="00731A6E">
        <w:tc>
          <w:tcPr>
            <w:tcW w:w="0" w:type="auto"/>
            <w:vAlign w:val="center"/>
          </w:tcPr>
          <w:p w:rsidR="00731A6E" w:rsidRDefault="00054E20">
            <w:pPr>
              <w:pStyle w:val="TableBodyText"/>
            </w:pPr>
            <w:r>
              <w:t>11/18/2013</w:t>
            </w:r>
          </w:p>
        </w:tc>
        <w:tc>
          <w:tcPr>
            <w:tcW w:w="0" w:type="auto"/>
            <w:vAlign w:val="center"/>
          </w:tcPr>
          <w:p w:rsidR="00731A6E" w:rsidRDefault="00054E20">
            <w:pPr>
              <w:pStyle w:val="TableBodyText"/>
            </w:pPr>
            <w:r>
              <w:t>1.2</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2/10/2014</w:t>
            </w:r>
          </w:p>
        </w:tc>
        <w:tc>
          <w:tcPr>
            <w:tcW w:w="0" w:type="auto"/>
            <w:vAlign w:val="center"/>
          </w:tcPr>
          <w:p w:rsidR="00731A6E" w:rsidRDefault="00054E20">
            <w:pPr>
              <w:pStyle w:val="TableBodyText"/>
            </w:pPr>
            <w:r>
              <w:t>1.2</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4/30/2014</w:t>
            </w:r>
          </w:p>
        </w:tc>
        <w:tc>
          <w:tcPr>
            <w:tcW w:w="0" w:type="auto"/>
            <w:vAlign w:val="center"/>
          </w:tcPr>
          <w:p w:rsidR="00731A6E" w:rsidRDefault="00054E20">
            <w:pPr>
              <w:pStyle w:val="TableBodyText"/>
            </w:pPr>
            <w:r>
              <w:t>1.3</w:t>
            </w:r>
          </w:p>
        </w:tc>
        <w:tc>
          <w:tcPr>
            <w:tcW w:w="0" w:type="auto"/>
            <w:vAlign w:val="center"/>
          </w:tcPr>
          <w:p w:rsidR="00731A6E" w:rsidRDefault="00054E20">
            <w:pPr>
              <w:pStyle w:val="TableBodyText"/>
            </w:pPr>
            <w:r>
              <w:t>Minor</w:t>
            </w:r>
          </w:p>
        </w:tc>
        <w:tc>
          <w:tcPr>
            <w:tcW w:w="0" w:type="auto"/>
            <w:vAlign w:val="center"/>
          </w:tcPr>
          <w:p w:rsidR="00731A6E" w:rsidRDefault="00054E20">
            <w:pPr>
              <w:pStyle w:val="TableBodyText"/>
            </w:pPr>
            <w:r>
              <w:t>Clarified the meaning of the technical content.</w:t>
            </w:r>
          </w:p>
        </w:tc>
      </w:tr>
      <w:tr w:rsidR="00731A6E" w:rsidTr="00731A6E">
        <w:tc>
          <w:tcPr>
            <w:tcW w:w="0" w:type="auto"/>
            <w:vAlign w:val="center"/>
          </w:tcPr>
          <w:p w:rsidR="00731A6E" w:rsidRDefault="00054E20">
            <w:pPr>
              <w:pStyle w:val="TableBodyText"/>
            </w:pPr>
            <w:r>
              <w:t>7/31/2014</w:t>
            </w:r>
          </w:p>
        </w:tc>
        <w:tc>
          <w:tcPr>
            <w:tcW w:w="0" w:type="auto"/>
            <w:vAlign w:val="center"/>
          </w:tcPr>
          <w:p w:rsidR="00731A6E" w:rsidRDefault="00054E20">
            <w:pPr>
              <w:pStyle w:val="TableBodyText"/>
            </w:pPr>
            <w:r>
              <w:t>1.3</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10/30/2014</w:t>
            </w:r>
          </w:p>
        </w:tc>
        <w:tc>
          <w:tcPr>
            <w:tcW w:w="0" w:type="auto"/>
            <w:vAlign w:val="center"/>
          </w:tcPr>
          <w:p w:rsidR="00731A6E" w:rsidRDefault="00054E20">
            <w:pPr>
              <w:pStyle w:val="TableBodyText"/>
            </w:pPr>
            <w:r>
              <w:t>1.3</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2/26/2016</w:t>
            </w:r>
          </w:p>
        </w:tc>
        <w:tc>
          <w:tcPr>
            <w:tcW w:w="0" w:type="auto"/>
            <w:vAlign w:val="center"/>
          </w:tcPr>
          <w:p w:rsidR="00731A6E" w:rsidRDefault="00054E20">
            <w:pPr>
              <w:pStyle w:val="TableBodyText"/>
            </w:pPr>
            <w:r>
              <w:t>2.0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7/15/2016</w:t>
            </w:r>
          </w:p>
        </w:tc>
        <w:tc>
          <w:tcPr>
            <w:tcW w:w="0" w:type="auto"/>
            <w:vAlign w:val="center"/>
          </w:tcPr>
          <w:p w:rsidR="00731A6E" w:rsidRDefault="00054E20">
            <w:pPr>
              <w:pStyle w:val="TableBodyText"/>
            </w:pPr>
            <w:r>
              <w:t>2.0</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9/14/2016</w:t>
            </w:r>
          </w:p>
        </w:tc>
        <w:tc>
          <w:tcPr>
            <w:tcW w:w="0" w:type="auto"/>
            <w:vAlign w:val="center"/>
          </w:tcPr>
          <w:p w:rsidR="00731A6E" w:rsidRDefault="00054E20">
            <w:pPr>
              <w:pStyle w:val="TableBodyText"/>
            </w:pPr>
            <w:r>
              <w:t>2.0</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10/17/</w:t>
            </w:r>
            <w:r>
              <w:t>2016</w:t>
            </w:r>
          </w:p>
        </w:tc>
        <w:tc>
          <w:tcPr>
            <w:tcW w:w="0" w:type="auto"/>
            <w:vAlign w:val="center"/>
          </w:tcPr>
          <w:p w:rsidR="00731A6E" w:rsidRDefault="00054E20">
            <w:pPr>
              <w:pStyle w:val="TableBodyText"/>
            </w:pPr>
            <w:r>
              <w:t>2.0</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r w:rsidR="00731A6E" w:rsidTr="00731A6E">
        <w:tc>
          <w:tcPr>
            <w:tcW w:w="0" w:type="auto"/>
            <w:vAlign w:val="center"/>
          </w:tcPr>
          <w:p w:rsidR="00731A6E" w:rsidRDefault="00054E20">
            <w:pPr>
              <w:pStyle w:val="TableBodyText"/>
            </w:pPr>
            <w:r>
              <w:t>7/24/2018</w:t>
            </w:r>
          </w:p>
        </w:tc>
        <w:tc>
          <w:tcPr>
            <w:tcW w:w="0" w:type="auto"/>
            <w:vAlign w:val="center"/>
          </w:tcPr>
          <w:p w:rsidR="00731A6E" w:rsidRDefault="00054E20">
            <w:pPr>
              <w:pStyle w:val="TableBodyText"/>
            </w:pPr>
            <w:r>
              <w:t>3.0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10/1/2018</w:t>
            </w:r>
          </w:p>
        </w:tc>
        <w:tc>
          <w:tcPr>
            <w:tcW w:w="0" w:type="auto"/>
            <w:vAlign w:val="center"/>
          </w:tcPr>
          <w:p w:rsidR="00731A6E" w:rsidRDefault="00054E20">
            <w:pPr>
              <w:pStyle w:val="TableBodyText"/>
            </w:pPr>
            <w:r>
              <w:t>4.0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7/20/2021</w:t>
            </w:r>
          </w:p>
        </w:tc>
        <w:tc>
          <w:tcPr>
            <w:tcW w:w="0" w:type="auto"/>
            <w:vAlign w:val="center"/>
          </w:tcPr>
          <w:p w:rsidR="00731A6E" w:rsidRDefault="00054E20">
            <w:pPr>
              <w:pStyle w:val="TableBodyText"/>
            </w:pPr>
            <w:r>
              <w:t>5.0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10/5/2021</w:t>
            </w:r>
          </w:p>
        </w:tc>
        <w:tc>
          <w:tcPr>
            <w:tcW w:w="0" w:type="auto"/>
            <w:vAlign w:val="center"/>
          </w:tcPr>
          <w:p w:rsidR="00731A6E" w:rsidRDefault="00054E20">
            <w:pPr>
              <w:pStyle w:val="TableBodyText"/>
            </w:pPr>
            <w:r>
              <w:t>6.0</w:t>
            </w:r>
          </w:p>
        </w:tc>
        <w:tc>
          <w:tcPr>
            <w:tcW w:w="0" w:type="auto"/>
            <w:vAlign w:val="center"/>
          </w:tcPr>
          <w:p w:rsidR="00731A6E" w:rsidRDefault="00054E20">
            <w:pPr>
              <w:pStyle w:val="TableBodyText"/>
            </w:pPr>
            <w:r>
              <w:t>Major</w:t>
            </w:r>
          </w:p>
        </w:tc>
        <w:tc>
          <w:tcPr>
            <w:tcW w:w="0" w:type="auto"/>
            <w:vAlign w:val="center"/>
          </w:tcPr>
          <w:p w:rsidR="00731A6E" w:rsidRDefault="00054E20">
            <w:pPr>
              <w:pStyle w:val="TableBodyText"/>
            </w:pPr>
            <w:r>
              <w:t>Significantly changed the technical content.</w:t>
            </w:r>
          </w:p>
        </w:tc>
      </w:tr>
      <w:tr w:rsidR="00731A6E" w:rsidTr="00731A6E">
        <w:tc>
          <w:tcPr>
            <w:tcW w:w="0" w:type="auto"/>
            <w:vAlign w:val="center"/>
          </w:tcPr>
          <w:p w:rsidR="00731A6E" w:rsidRDefault="00054E20">
            <w:pPr>
              <w:pStyle w:val="TableBodyText"/>
            </w:pPr>
            <w:r>
              <w:t>2/15/2022</w:t>
            </w:r>
          </w:p>
        </w:tc>
        <w:tc>
          <w:tcPr>
            <w:tcW w:w="0" w:type="auto"/>
            <w:vAlign w:val="center"/>
          </w:tcPr>
          <w:p w:rsidR="00731A6E" w:rsidRDefault="00054E20">
            <w:pPr>
              <w:pStyle w:val="TableBodyText"/>
            </w:pPr>
            <w:r>
              <w:t>6.0</w:t>
            </w:r>
          </w:p>
        </w:tc>
        <w:tc>
          <w:tcPr>
            <w:tcW w:w="0" w:type="auto"/>
            <w:vAlign w:val="center"/>
          </w:tcPr>
          <w:p w:rsidR="00731A6E" w:rsidRDefault="00054E20">
            <w:pPr>
              <w:pStyle w:val="TableBodyText"/>
            </w:pPr>
            <w:r>
              <w:t>None</w:t>
            </w:r>
          </w:p>
        </w:tc>
        <w:tc>
          <w:tcPr>
            <w:tcW w:w="0" w:type="auto"/>
            <w:vAlign w:val="center"/>
          </w:tcPr>
          <w:p w:rsidR="00731A6E" w:rsidRDefault="00054E20">
            <w:pPr>
              <w:pStyle w:val="TableBodyText"/>
            </w:pPr>
            <w:r>
              <w:t>No changes to the meaning, language, or formatting of the technical content.</w:t>
            </w:r>
          </w:p>
        </w:tc>
      </w:tr>
    </w:tbl>
    <w:p w:rsidR="00731A6E" w:rsidRDefault="00054E20">
      <w:pPr>
        <w:pStyle w:val="TOCHeading"/>
      </w:pPr>
      <w:r>
        <w:lastRenderedPageBreak/>
        <w:t>Table of Contents</w:t>
      </w:r>
    </w:p>
    <w:p w:rsidR="00054E20" w:rsidRDefault="00054E2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15" w:history="1">
        <w:r w:rsidRPr="004D499A">
          <w:rPr>
            <w:rStyle w:val="Hyperlink"/>
            <w:noProof/>
          </w:rPr>
          <w:t>1</w:t>
        </w:r>
        <w:r>
          <w:rPr>
            <w:rFonts w:asciiTheme="minorHAnsi" w:eastAsiaTheme="minorEastAsia" w:hAnsiTheme="minorHAnsi" w:cstheme="minorBidi"/>
            <w:b w:val="0"/>
            <w:bCs w:val="0"/>
            <w:noProof/>
            <w:sz w:val="22"/>
            <w:szCs w:val="22"/>
          </w:rPr>
          <w:tab/>
        </w:r>
        <w:r w:rsidRPr="004D499A">
          <w:rPr>
            <w:rStyle w:val="Hyperlink"/>
            <w:noProof/>
          </w:rPr>
          <w:t>Introduction</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5</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16" w:history="1">
        <w:r w:rsidRPr="004D499A">
          <w:rPr>
            <w:rStyle w:val="Hyperlink"/>
            <w:noProof/>
          </w:rPr>
          <w:t>1.1</w:t>
        </w:r>
        <w:r>
          <w:rPr>
            <w:rFonts w:asciiTheme="minorHAnsi" w:eastAsiaTheme="minorEastAsia" w:hAnsiTheme="minorHAnsi" w:cstheme="minorBidi"/>
            <w:noProof/>
            <w:sz w:val="22"/>
            <w:szCs w:val="22"/>
          </w:rPr>
          <w:tab/>
        </w:r>
        <w:r w:rsidRPr="004D499A">
          <w:rPr>
            <w:rStyle w:val="Hyperlink"/>
            <w:noProof/>
          </w:rPr>
          <w:t>Glossary</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5</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17" w:history="1">
        <w:r w:rsidRPr="004D499A">
          <w:rPr>
            <w:rStyle w:val="Hyperlink"/>
            <w:noProof/>
          </w:rPr>
          <w:t>1.2</w:t>
        </w:r>
        <w:r>
          <w:rPr>
            <w:rFonts w:asciiTheme="minorHAnsi" w:eastAsiaTheme="minorEastAsia" w:hAnsiTheme="minorHAnsi" w:cstheme="minorBidi"/>
            <w:noProof/>
            <w:sz w:val="22"/>
            <w:szCs w:val="22"/>
          </w:rPr>
          <w:tab/>
        </w:r>
        <w:r w:rsidRPr="004D499A">
          <w:rPr>
            <w:rStyle w:val="Hyperlink"/>
            <w:noProof/>
          </w:rPr>
          <w:t>References</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6</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18" w:history="1">
        <w:r w:rsidRPr="004D499A">
          <w:rPr>
            <w:rStyle w:val="Hyperlink"/>
            <w:noProof/>
          </w:rPr>
          <w:t>1.2.1</w:t>
        </w:r>
        <w:r>
          <w:rPr>
            <w:rFonts w:asciiTheme="minorHAnsi" w:eastAsiaTheme="minorEastAsia" w:hAnsiTheme="minorHAnsi" w:cstheme="minorBidi"/>
            <w:noProof/>
            <w:sz w:val="22"/>
            <w:szCs w:val="22"/>
          </w:rPr>
          <w:tab/>
        </w:r>
        <w:r w:rsidRPr="004D499A">
          <w:rPr>
            <w:rStyle w:val="Hyperlink"/>
            <w:noProof/>
          </w:rPr>
          <w:t>Normative References</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6</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19" w:history="1">
        <w:r w:rsidRPr="004D499A">
          <w:rPr>
            <w:rStyle w:val="Hyperlink"/>
            <w:noProof/>
          </w:rPr>
          <w:t>1.2.2</w:t>
        </w:r>
        <w:r>
          <w:rPr>
            <w:rFonts w:asciiTheme="minorHAnsi" w:eastAsiaTheme="minorEastAsia" w:hAnsiTheme="minorHAnsi" w:cstheme="minorBidi"/>
            <w:noProof/>
            <w:sz w:val="22"/>
            <w:szCs w:val="22"/>
          </w:rPr>
          <w:tab/>
        </w:r>
        <w:r w:rsidRPr="004D499A">
          <w:rPr>
            <w:rStyle w:val="Hyperlink"/>
            <w:noProof/>
          </w:rPr>
          <w:t>Informative References</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6</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0" w:history="1">
        <w:r w:rsidRPr="004D499A">
          <w:rPr>
            <w:rStyle w:val="Hyperlink"/>
            <w:noProof/>
          </w:rPr>
          <w:t>1.3</w:t>
        </w:r>
        <w:r>
          <w:rPr>
            <w:rFonts w:asciiTheme="minorHAnsi" w:eastAsiaTheme="minorEastAsia" w:hAnsiTheme="minorHAnsi" w:cstheme="minorBidi"/>
            <w:noProof/>
            <w:sz w:val="22"/>
            <w:szCs w:val="22"/>
          </w:rPr>
          <w:tab/>
        </w:r>
        <w:r w:rsidRPr="004D499A">
          <w:rPr>
            <w:rStyle w:val="Hyperlink"/>
            <w:noProof/>
          </w:rPr>
          <w:t>Overview</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6</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1" w:history="1">
        <w:r w:rsidRPr="004D499A">
          <w:rPr>
            <w:rStyle w:val="Hyperlink"/>
            <w:noProof/>
          </w:rPr>
          <w:t>1.4</w:t>
        </w:r>
        <w:r>
          <w:rPr>
            <w:rFonts w:asciiTheme="minorHAnsi" w:eastAsiaTheme="minorEastAsia" w:hAnsiTheme="minorHAnsi" w:cstheme="minorBidi"/>
            <w:noProof/>
            <w:sz w:val="22"/>
            <w:szCs w:val="22"/>
          </w:rPr>
          <w:tab/>
        </w:r>
        <w:r w:rsidRPr="004D499A">
          <w:rPr>
            <w:rStyle w:val="Hyperlink"/>
            <w:noProof/>
          </w:rPr>
          <w:t>Relationship to Protocols and Other Structures</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6</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2" w:history="1">
        <w:r w:rsidRPr="004D499A">
          <w:rPr>
            <w:rStyle w:val="Hyperlink"/>
            <w:noProof/>
          </w:rPr>
          <w:t>1.5</w:t>
        </w:r>
        <w:r>
          <w:rPr>
            <w:rFonts w:asciiTheme="minorHAnsi" w:eastAsiaTheme="minorEastAsia" w:hAnsiTheme="minorHAnsi" w:cstheme="minorBidi"/>
            <w:noProof/>
            <w:sz w:val="22"/>
            <w:szCs w:val="22"/>
          </w:rPr>
          <w:tab/>
        </w:r>
        <w:r w:rsidRPr="004D499A">
          <w:rPr>
            <w:rStyle w:val="Hyperlink"/>
            <w:noProof/>
          </w:rPr>
          <w:t>Applicability Statement</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7</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3" w:history="1">
        <w:r w:rsidRPr="004D499A">
          <w:rPr>
            <w:rStyle w:val="Hyperlink"/>
            <w:noProof/>
          </w:rPr>
          <w:t>1.6</w:t>
        </w:r>
        <w:r>
          <w:rPr>
            <w:rFonts w:asciiTheme="minorHAnsi" w:eastAsiaTheme="minorEastAsia" w:hAnsiTheme="minorHAnsi" w:cstheme="minorBidi"/>
            <w:noProof/>
            <w:sz w:val="22"/>
            <w:szCs w:val="22"/>
          </w:rPr>
          <w:tab/>
        </w:r>
        <w:r w:rsidRPr="004D499A">
          <w:rPr>
            <w:rStyle w:val="Hyperlink"/>
            <w:noProof/>
          </w:rPr>
          <w:t>Versioning and Localization</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7</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4" w:history="1">
        <w:r w:rsidRPr="004D499A">
          <w:rPr>
            <w:rStyle w:val="Hyperlink"/>
            <w:noProof/>
          </w:rPr>
          <w:t>1.7</w:t>
        </w:r>
        <w:r>
          <w:rPr>
            <w:rFonts w:asciiTheme="minorHAnsi" w:eastAsiaTheme="minorEastAsia" w:hAnsiTheme="minorHAnsi" w:cstheme="minorBidi"/>
            <w:noProof/>
            <w:sz w:val="22"/>
            <w:szCs w:val="22"/>
          </w:rPr>
          <w:tab/>
        </w:r>
        <w:r w:rsidRPr="004D499A">
          <w:rPr>
            <w:rStyle w:val="Hyperlink"/>
            <w:noProof/>
          </w:rPr>
          <w:t>Vendor-Extensible Fields</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7</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25" w:history="1">
        <w:r w:rsidRPr="004D499A">
          <w:rPr>
            <w:rStyle w:val="Hyperlink"/>
            <w:noProof/>
          </w:rPr>
          <w:t>2</w:t>
        </w:r>
        <w:r>
          <w:rPr>
            <w:rFonts w:asciiTheme="minorHAnsi" w:eastAsiaTheme="minorEastAsia" w:hAnsiTheme="minorHAnsi" w:cstheme="minorBidi"/>
            <w:b w:val="0"/>
            <w:bCs w:val="0"/>
            <w:noProof/>
            <w:sz w:val="22"/>
            <w:szCs w:val="22"/>
          </w:rPr>
          <w:tab/>
        </w:r>
        <w:r w:rsidRPr="004D499A">
          <w:rPr>
            <w:rStyle w:val="Hyperlink"/>
            <w:noProof/>
          </w:rPr>
          <w:t>Structures</w:t>
        </w:r>
        <w:r>
          <w:rPr>
            <w:noProof/>
            <w:webHidden/>
          </w:rPr>
          <w:tab/>
        </w:r>
        <w:r>
          <w:rPr>
            <w:noProof/>
            <w:webHidden/>
          </w:rPr>
          <w:fldChar w:fldCharType="begin"/>
        </w:r>
        <w:r>
          <w:rPr>
            <w:noProof/>
            <w:webHidden/>
          </w:rPr>
          <w:instrText xml:space="preserve"> PAGEREF _Toc95367825 \h </w:instrText>
        </w:r>
        <w:r>
          <w:rPr>
            <w:noProof/>
            <w:webHidden/>
          </w:rPr>
        </w:r>
        <w:r>
          <w:rPr>
            <w:noProof/>
            <w:webHidden/>
          </w:rPr>
          <w:fldChar w:fldCharType="separate"/>
        </w:r>
        <w:r>
          <w:rPr>
            <w:noProof/>
            <w:webHidden/>
          </w:rPr>
          <w:t>8</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26" w:history="1">
        <w:r w:rsidRPr="004D499A">
          <w:rPr>
            <w:rStyle w:val="Hyperlink"/>
            <w:noProof/>
          </w:rPr>
          <w:t>2.1</w:t>
        </w:r>
        <w:r>
          <w:rPr>
            <w:rFonts w:asciiTheme="minorHAnsi" w:eastAsiaTheme="minorEastAsia" w:hAnsiTheme="minorHAnsi" w:cstheme="minorBidi"/>
            <w:noProof/>
            <w:sz w:val="22"/>
            <w:szCs w:val="22"/>
          </w:rPr>
          <w:tab/>
        </w:r>
        <w:r w:rsidRPr="004D499A">
          <w:rPr>
            <w:rStyle w:val="Hyperlink"/>
            <w:noProof/>
          </w:rPr>
          <w:t>Operators</w:t>
        </w:r>
        <w:r>
          <w:rPr>
            <w:noProof/>
            <w:webHidden/>
          </w:rPr>
          <w:tab/>
        </w:r>
        <w:r>
          <w:rPr>
            <w:noProof/>
            <w:webHidden/>
          </w:rPr>
          <w:fldChar w:fldCharType="begin"/>
        </w:r>
        <w:r>
          <w:rPr>
            <w:noProof/>
            <w:webHidden/>
          </w:rPr>
          <w:instrText xml:space="preserve"> PAGEREF _Toc95367826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27" w:history="1">
        <w:r w:rsidRPr="004D499A">
          <w:rPr>
            <w:rStyle w:val="Hyperlink"/>
            <w:noProof/>
          </w:rPr>
          <w:t>2.1.1</w:t>
        </w:r>
        <w:r>
          <w:rPr>
            <w:rFonts w:asciiTheme="minorHAnsi" w:eastAsiaTheme="minorEastAsia" w:hAnsiTheme="minorHAnsi" w:cstheme="minorBidi"/>
            <w:noProof/>
            <w:sz w:val="22"/>
            <w:szCs w:val="22"/>
          </w:rPr>
          <w:tab/>
        </w:r>
        <w:r w:rsidRPr="004D499A">
          <w:rPr>
            <w:rStyle w:val="Hyperlink"/>
            <w:noProof/>
          </w:rPr>
          <w:t>: Operator</w:t>
        </w:r>
        <w:r>
          <w:rPr>
            <w:noProof/>
            <w:webHidden/>
          </w:rPr>
          <w:tab/>
        </w:r>
        <w:r>
          <w:rPr>
            <w:noProof/>
            <w:webHidden/>
          </w:rPr>
          <w:fldChar w:fldCharType="begin"/>
        </w:r>
        <w:r>
          <w:rPr>
            <w:noProof/>
            <w:webHidden/>
          </w:rPr>
          <w:instrText xml:space="preserve"> PAGEREF _Toc95367827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28" w:history="1">
        <w:r w:rsidRPr="004D499A">
          <w:rPr>
            <w:rStyle w:val="Hyperlink"/>
            <w:noProof/>
          </w:rPr>
          <w:t>2.1.2</w:t>
        </w:r>
        <w:r>
          <w:rPr>
            <w:rFonts w:asciiTheme="minorHAnsi" w:eastAsiaTheme="minorEastAsia" w:hAnsiTheme="minorHAnsi" w:cstheme="minorBidi"/>
            <w:noProof/>
            <w:sz w:val="22"/>
            <w:szCs w:val="22"/>
          </w:rPr>
          <w:tab/>
        </w:r>
        <w:r w:rsidRPr="004D499A">
          <w:rPr>
            <w:rStyle w:val="Hyperlink"/>
            <w:noProof/>
          </w:rPr>
          <w:t>and Operator</w:t>
        </w:r>
        <w:r>
          <w:rPr>
            <w:noProof/>
            <w:webHidden/>
          </w:rPr>
          <w:tab/>
        </w:r>
        <w:r>
          <w:rPr>
            <w:noProof/>
            <w:webHidden/>
          </w:rPr>
          <w:fldChar w:fldCharType="begin"/>
        </w:r>
        <w:r>
          <w:rPr>
            <w:noProof/>
            <w:webHidden/>
          </w:rPr>
          <w:instrText xml:space="preserve"> PAGEREF _Toc95367828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29" w:history="1">
        <w:r w:rsidRPr="004D499A">
          <w:rPr>
            <w:rStyle w:val="Hyperlink"/>
            <w:noProof/>
          </w:rPr>
          <w:t>2.1.3</w:t>
        </w:r>
        <w:r>
          <w:rPr>
            <w:rFonts w:asciiTheme="minorHAnsi" w:eastAsiaTheme="minorEastAsia" w:hAnsiTheme="minorHAnsi" w:cstheme="minorBidi"/>
            <w:noProof/>
            <w:sz w:val="22"/>
            <w:szCs w:val="22"/>
          </w:rPr>
          <w:tab/>
        </w:r>
        <w:r w:rsidRPr="004D499A">
          <w:rPr>
            <w:rStyle w:val="Hyperlink"/>
            <w:noProof/>
          </w:rPr>
          <w:t>andnot Operator</w:t>
        </w:r>
        <w:r>
          <w:rPr>
            <w:noProof/>
            <w:webHidden/>
          </w:rPr>
          <w:tab/>
        </w:r>
        <w:r>
          <w:rPr>
            <w:noProof/>
            <w:webHidden/>
          </w:rPr>
          <w:fldChar w:fldCharType="begin"/>
        </w:r>
        <w:r>
          <w:rPr>
            <w:noProof/>
            <w:webHidden/>
          </w:rPr>
          <w:instrText xml:space="preserve"> PAGEREF _Toc95367829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0" w:history="1">
        <w:r w:rsidRPr="004D499A">
          <w:rPr>
            <w:rStyle w:val="Hyperlink"/>
            <w:noProof/>
          </w:rPr>
          <w:t>2.1.4</w:t>
        </w:r>
        <w:r>
          <w:rPr>
            <w:rFonts w:asciiTheme="minorHAnsi" w:eastAsiaTheme="minorEastAsia" w:hAnsiTheme="minorHAnsi" w:cstheme="minorBidi"/>
            <w:noProof/>
            <w:sz w:val="22"/>
            <w:szCs w:val="22"/>
          </w:rPr>
          <w:tab/>
        </w:r>
        <w:r w:rsidRPr="004D499A">
          <w:rPr>
            <w:rStyle w:val="Hyperlink"/>
            <w:noProof/>
          </w:rPr>
          <w:t>any Operator</w:t>
        </w:r>
        <w:r>
          <w:rPr>
            <w:noProof/>
            <w:webHidden/>
          </w:rPr>
          <w:tab/>
        </w:r>
        <w:r>
          <w:rPr>
            <w:noProof/>
            <w:webHidden/>
          </w:rPr>
          <w:fldChar w:fldCharType="begin"/>
        </w:r>
        <w:r>
          <w:rPr>
            <w:noProof/>
            <w:webHidden/>
          </w:rPr>
          <w:instrText xml:space="preserve"> PAGEREF _Toc95367830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1" w:history="1">
        <w:r w:rsidRPr="004D499A">
          <w:rPr>
            <w:rStyle w:val="Hyperlink"/>
            <w:noProof/>
          </w:rPr>
          <w:t>2.1.5</w:t>
        </w:r>
        <w:r>
          <w:rPr>
            <w:rFonts w:asciiTheme="minorHAnsi" w:eastAsiaTheme="minorEastAsia" w:hAnsiTheme="minorHAnsi" w:cstheme="minorBidi"/>
            <w:noProof/>
            <w:sz w:val="22"/>
            <w:szCs w:val="22"/>
          </w:rPr>
          <w:tab/>
        </w:r>
        <w:r w:rsidRPr="004D499A">
          <w:rPr>
            <w:rStyle w:val="Hyperlink"/>
            <w:noProof/>
          </w:rPr>
          <w:t>count Operator</w:t>
        </w:r>
        <w:r>
          <w:rPr>
            <w:noProof/>
            <w:webHidden/>
          </w:rPr>
          <w:tab/>
        </w:r>
        <w:r>
          <w:rPr>
            <w:noProof/>
            <w:webHidden/>
          </w:rPr>
          <w:fldChar w:fldCharType="begin"/>
        </w:r>
        <w:r>
          <w:rPr>
            <w:noProof/>
            <w:webHidden/>
          </w:rPr>
          <w:instrText xml:space="preserve"> PAGEREF _Toc95367831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2" w:history="1">
        <w:r w:rsidRPr="004D499A">
          <w:rPr>
            <w:rStyle w:val="Hyperlink"/>
            <w:noProof/>
          </w:rPr>
          <w:t>2.1.6</w:t>
        </w:r>
        <w:r>
          <w:rPr>
            <w:rFonts w:asciiTheme="minorHAnsi" w:eastAsiaTheme="minorEastAsia" w:hAnsiTheme="minorHAnsi" w:cstheme="minorBidi"/>
            <w:noProof/>
            <w:sz w:val="22"/>
            <w:szCs w:val="22"/>
          </w:rPr>
          <w:tab/>
        </w:r>
        <w:r w:rsidRPr="004D499A">
          <w:rPr>
            <w:rStyle w:val="Hyperlink"/>
            <w:noProof/>
          </w:rPr>
          <w:t>ends-with Operator</w:t>
        </w:r>
        <w:r>
          <w:rPr>
            <w:noProof/>
            <w:webHidden/>
          </w:rPr>
          <w:tab/>
        </w:r>
        <w:r>
          <w:rPr>
            <w:noProof/>
            <w:webHidden/>
          </w:rPr>
          <w:fldChar w:fldCharType="begin"/>
        </w:r>
        <w:r>
          <w:rPr>
            <w:noProof/>
            <w:webHidden/>
          </w:rPr>
          <w:instrText xml:space="preserve"> PAGEREF _Toc95367832 \h </w:instrText>
        </w:r>
        <w:r>
          <w:rPr>
            <w:noProof/>
            <w:webHidden/>
          </w:rPr>
        </w:r>
        <w:r>
          <w:rPr>
            <w:noProof/>
            <w:webHidden/>
          </w:rPr>
          <w:fldChar w:fldCharType="separate"/>
        </w:r>
        <w:r>
          <w:rPr>
            <w:noProof/>
            <w:webHidden/>
          </w:rPr>
          <w:t>12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3" w:history="1">
        <w:r w:rsidRPr="004D499A">
          <w:rPr>
            <w:rStyle w:val="Hyperlink"/>
            <w:noProof/>
          </w:rPr>
          <w:t>2.1.7</w:t>
        </w:r>
        <w:r>
          <w:rPr>
            <w:rFonts w:asciiTheme="minorHAnsi" w:eastAsiaTheme="minorEastAsia" w:hAnsiTheme="minorHAnsi" w:cstheme="minorBidi"/>
            <w:noProof/>
            <w:sz w:val="22"/>
            <w:szCs w:val="22"/>
          </w:rPr>
          <w:tab/>
        </w:r>
        <w:r w:rsidRPr="004D499A">
          <w:rPr>
            <w:rStyle w:val="Hyperlink"/>
            <w:noProof/>
          </w:rPr>
          <w:t>equals Operator</w:t>
        </w:r>
        <w:r>
          <w:rPr>
            <w:noProof/>
            <w:webHidden/>
          </w:rPr>
          <w:tab/>
        </w:r>
        <w:r>
          <w:rPr>
            <w:noProof/>
            <w:webHidden/>
          </w:rPr>
          <w:fldChar w:fldCharType="begin"/>
        </w:r>
        <w:r>
          <w:rPr>
            <w:noProof/>
            <w:webHidden/>
          </w:rPr>
          <w:instrText xml:space="preserve"> PAGEREF _Toc95367833 \h </w:instrText>
        </w:r>
        <w:r>
          <w:rPr>
            <w:noProof/>
            <w:webHidden/>
          </w:rPr>
        </w:r>
        <w:r>
          <w:rPr>
            <w:noProof/>
            <w:webHidden/>
          </w:rPr>
          <w:fldChar w:fldCharType="separate"/>
        </w:r>
        <w:r>
          <w:rPr>
            <w:noProof/>
            <w:webHidden/>
          </w:rPr>
          <w:t>13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4" w:history="1">
        <w:r w:rsidRPr="004D499A">
          <w:rPr>
            <w:rStyle w:val="Hyperlink"/>
            <w:noProof/>
          </w:rPr>
          <w:t>2.1.8</w:t>
        </w:r>
        <w:r>
          <w:rPr>
            <w:rFonts w:asciiTheme="minorHAnsi" w:eastAsiaTheme="minorEastAsia" w:hAnsiTheme="minorHAnsi" w:cstheme="minorBidi"/>
            <w:noProof/>
            <w:sz w:val="22"/>
            <w:szCs w:val="22"/>
          </w:rPr>
          <w:tab/>
        </w:r>
        <w:r w:rsidRPr="004D499A">
          <w:rPr>
            <w:rStyle w:val="Hyperlink"/>
            <w:noProof/>
          </w:rPr>
          <w:t>filter Operator</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13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5" w:history="1">
        <w:r w:rsidRPr="004D499A">
          <w:rPr>
            <w:rStyle w:val="Hyperlink"/>
            <w:noProof/>
          </w:rPr>
          <w:t>2.1.9</w:t>
        </w:r>
        <w:r>
          <w:rPr>
            <w:rFonts w:asciiTheme="minorHAnsi" w:eastAsiaTheme="minorEastAsia" w:hAnsiTheme="minorHAnsi" w:cstheme="minorBidi"/>
            <w:noProof/>
            <w:sz w:val="22"/>
            <w:szCs w:val="22"/>
          </w:rPr>
          <w:tab/>
        </w:r>
        <w:r w:rsidRPr="004D499A">
          <w:rPr>
            <w:rStyle w:val="Hyperlink"/>
            <w:noProof/>
          </w:rPr>
          <w:t>near Operator</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13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6" w:history="1">
        <w:r w:rsidRPr="004D499A">
          <w:rPr>
            <w:rStyle w:val="Hyperlink"/>
            <w:noProof/>
          </w:rPr>
          <w:t>2.1.10</w:t>
        </w:r>
        <w:r>
          <w:rPr>
            <w:rFonts w:asciiTheme="minorHAnsi" w:eastAsiaTheme="minorEastAsia" w:hAnsiTheme="minorHAnsi" w:cstheme="minorBidi"/>
            <w:noProof/>
            <w:sz w:val="22"/>
            <w:szCs w:val="22"/>
          </w:rPr>
          <w:tab/>
        </w:r>
        <w:r w:rsidRPr="004D499A">
          <w:rPr>
            <w:rStyle w:val="Hyperlink"/>
            <w:noProof/>
          </w:rPr>
          <w:t>not Operator</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13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7" w:history="1">
        <w:r w:rsidRPr="004D499A">
          <w:rPr>
            <w:rStyle w:val="Hyperlink"/>
            <w:noProof/>
          </w:rPr>
          <w:t>2.1.11</w:t>
        </w:r>
        <w:r>
          <w:rPr>
            <w:rFonts w:asciiTheme="minorHAnsi" w:eastAsiaTheme="minorEastAsia" w:hAnsiTheme="minorHAnsi" w:cstheme="minorBidi"/>
            <w:noProof/>
            <w:sz w:val="22"/>
            <w:szCs w:val="22"/>
          </w:rPr>
          <w:tab/>
        </w:r>
        <w:r w:rsidRPr="004D499A">
          <w:rPr>
            <w:rStyle w:val="Hyperlink"/>
            <w:noProof/>
          </w:rPr>
          <w:t>onear Operator</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8" w:history="1">
        <w:r w:rsidRPr="004D499A">
          <w:rPr>
            <w:rStyle w:val="Hyperlink"/>
            <w:noProof/>
          </w:rPr>
          <w:t>2.1.12</w:t>
        </w:r>
        <w:r>
          <w:rPr>
            <w:rFonts w:asciiTheme="minorHAnsi" w:eastAsiaTheme="minorEastAsia" w:hAnsiTheme="minorHAnsi" w:cstheme="minorBidi"/>
            <w:noProof/>
            <w:sz w:val="22"/>
            <w:szCs w:val="22"/>
          </w:rPr>
          <w:tab/>
        </w:r>
        <w:r w:rsidRPr="004D499A">
          <w:rPr>
            <w:rStyle w:val="Hyperlink"/>
            <w:noProof/>
          </w:rPr>
          <w:t>or Operator</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39" w:history="1">
        <w:r w:rsidRPr="004D499A">
          <w:rPr>
            <w:rStyle w:val="Hyperlink"/>
            <w:noProof/>
          </w:rPr>
          <w:t>2.1.13</w:t>
        </w:r>
        <w:r>
          <w:rPr>
            <w:rFonts w:asciiTheme="minorHAnsi" w:eastAsiaTheme="minorEastAsia" w:hAnsiTheme="minorHAnsi" w:cstheme="minorBidi"/>
            <w:noProof/>
            <w:sz w:val="22"/>
            <w:szCs w:val="22"/>
          </w:rPr>
          <w:tab/>
        </w:r>
        <w:r w:rsidRPr="004D499A">
          <w:rPr>
            <w:rStyle w:val="Hyperlink"/>
            <w:noProof/>
          </w:rPr>
          <w:t>rank Operator</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40" w:history="1">
        <w:r w:rsidRPr="004D499A">
          <w:rPr>
            <w:rStyle w:val="Hyperlink"/>
            <w:noProof/>
          </w:rPr>
          <w:t>2.1.14</w:t>
        </w:r>
        <w:r>
          <w:rPr>
            <w:rFonts w:asciiTheme="minorHAnsi" w:eastAsiaTheme="minorEastAsia" w:hAnsiTheme="minorHAnsi" w:cstheme="minorBidi"/>
            <w:noProof/>
            <w:sz w:val="22"/>
            <w:szCs w:val="22"/>
          </w:rPr>
          <w:tab/>
        </w:r>
        <w:r w:rsidRPr="004D499A">
          <w:rPr>
            <w:rStyle w:val="Hyperlink"/>
            <w:noProof/>
          </w:rPr>
          <w:t>starts-with Operator</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41" w:history="1">
        <w:r w:rsidRPr="004D499A">
          <w:rPr>
            <w:rStyle w:val="Hyperlink"/>
            <w:noProof/>
          </w:rPr>
          <w:t>2.1.15</w:t>
        </w:r>
        <w:r>
          <w:rPr>
            <w:rFonts w:asciiTheme="minorHAnsi" w:eastAsiaTheme="minorEastAsia" w:hAnsiTheme="minorHAnsi" w:cstheme="minorBidi"/>
            <w:noProof/>
            <w:sz w:val="22"/>
            <w:szCs w:val="22"/>
          </w:rPr>
          <w:tab/>
        </w:r>
        <w:r w:rsidRPr="004D499A">
          <w:rPr>
            <w:rStyle w:val="Hyperlink"/>
            <w:noProof/>
          </w:rPr>
          <w:t>words Operator</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42" w:history="1">
        <w:r w:rsidRPr="004D499A">
          <w:rPr>
            <w:rStyle w:val="Hyperlink"/>
            <w:noProof/>
          </w:rPr>
          <w:t>2.1.16</w:t>
        </w:r>
        <w:r>
          <w:rPr>
            <w:rFonts w:asciiTheme="minorHAnsi" w:eastAsiaTheme="minorEastAsia" w:hAnsiTheme="minorHAnsi" w:cstheme="minorBidi"/>
            <w:noProof/>
            <w:sz w:val="22"/>
            <w:szCs w:val="22"/>
          </w:rPr>
          <w:tab/>
        </w:r>
        <w:r w:rsidRPr="004D499A">
          <w:rPr>
            <w:rStyle w:val="Hyperlink"/>
            <w:noProof/>
          </w:rPr>
          <w:t>xrank Operator</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14</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3" w:history="1">
        <w:r w:rsidRPr="004D499A">
          <w:rPr>
            <w:rStyle w:val="Hyperlink"/>
            <w:noProof/>
          </w:rPr>
          <w:t>2.1.16.1</w:t>
        </w:r>
        <w:r>
          <w:rPr>
            <w:rFonts w:asciiTheme="minorHAnsi" w:eastAsiaTheme="minorEastAsia" w:hAnsiTheme="minorHAnsi" w:cstheme="minorBidi"/>
            <w:noProof/>
            <w:sz w:val="22"/>
            <w:szCs w:val="22"/>
          </w:rPr>
          <w:tab/>
        </w:r>
        <w:r w:rsidRPr="004D499A">
          <w:rPr>
            <w:rStyle w:val="Hyperlink"/>
            <w:noProof/>
          </w:rPr>
          <w:t>xrank Formula</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15</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4" w:history="1">
        <w:r w:rsidRPr="004D499A">
          <w:rPr>
            <w:rStyle w:val="Hyperlink"/>
            <w:noProof/>
          </w:rPr>
          <w:t>2.1.16.2</w:t>
        </w:r>
        <w:r>
          <w:rPr>
            <w:rFonts w:asciiTheme="minorHAnsi" w:eastAsiaTheme="minorEastAsia" w:hAnsiTheme="minorHAnsi" w:cstheme="minorBidi"/>
            <w:noProof/>
            <w:sz w:val="22"/>
            <w:szCs w:val="22"/>
          </w:rPr>
          <w:tab/>
        </w:r>
        <w:r w:rsidRPr="004D499A">
          <w:rPr>
            <w:rStyle w:val="Hyperlink"/>
            <w:noProof/>
          </w:rPr>
          <w:t>xrank Legacy Syntax</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15</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45" w:history="1">
        <w:r w:rsidRPr="004D499A">
          <w:rPr>
            <w:rStyle w:val="Hyperlink"/>
            <w:noProof/>
          </w:rPr>
          <w:t>2.1.17</w:t>
        </w:r>
        <w:r>
          <w:rPr>
            <w:rFonts w:asciiTheme="minorHAnsi" w:eastAsiaTheme="minorEastAsia" w:hAnsiTheme="minorHAnsi" w:cstheme="minorBidi"/>
            <w:noProof/>
            <w:sz w:val="22"/>
            <w:szCs w:val="22"/>
          </w:rPr>
          <w:tab/>
        </w:r>
        <w:r w:rsidRPr="004D499A">
          <w:rPr>
            <w:rStyle w:val="Hyperlink"/>
            <w:noProof/>
          </w:rPr>
          <w:t>Token Operators</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6" w:history="1">
        <w:r w:rsidRPr="004D499A">
          <w:rPr>
            <w:rStyle w:val="Hyperlink"/>
            <w:noProof/>
          </w:rPr>
          <w:t>2.1.17.1</w:t>
        </w:r>
        <w:r>
          <w:rPr>
            <w:rFonts w:asciiTheme="minorHAnsi" w:eastAsiaTheme="minorEastAsia" w:hAnsiTheme="minorHAnsi" w:cstheme="minorBidi"/>
            <w:noProof/>
            <w:sz w:val="22"/>
            <w:szCs w:val="22"/>
          </w:rPr>
          <w:tab/>
        </w:r>
        <w:r w:rsidRPr="004D499A">
          <w:rPr>
            <w:rStyle w:val="Hyperlink"/>
            <w:noProof/>
          </w:rPr>
          <w:t>datetime Token Operator</w:t>
        </w:r>
        <w:r>
          <w:rPr>
            <w:noProof/>
            <w:webHidden/>
          </w:rPr>
          <w:tab/>
        </w:r>
        <w:r>
          <w:rPr>
            <w:noProof/>
            <w:webHidden/>
          </w:rPr>
          <w:fldChar w:fldCharType="begin"/>
        </w:r>
        <w:r>
          <w:rPr>
            <w:noProof/>
            <w:webHidden/>
          </w:rPr>
          <w:instrText xml:space="preserve"> PAGEREF _Toc95367846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7" w:history="1">
        <w:r w:rsidRPr="004D499A">
          <w:rPr>
            <w:rStyle w:val="Hyperlink"/>
            <w:noProof/>
          </w:rPr>
          <w:t>2.1.17.2</w:t>
        </w:r>
        <w:r>
          <w:rPr>
            <w:rFonts w:asciiTheme="minorHAnsi" w:eastAsiaTheme="minorEastAsia" w:hAnsiTheme="minorHAnsi" w:cstheme="minorBidi"/>
            <w:noProof/>
            <w:sz w:val="22"/>
            <w:szCs w:val="22"/>
          </w:rPr>
          <w:tab/>
        </w:r>
        <w:r w:rsidRPr="004D499A">
          <w:rPr>
            <w:rStyle w:val="Hyperlink"/>
            <w:noProof/>
          </w:rPr>
          <w:t>decimal Token Operator</w:t>
        </w:r>
        <w:r>
          <w:rPr>
            <w:noProof/>
            <w:webHidden/>
          </w:rPr>
          <w:tab/>
        </w:r>
        <w:r>
          <w:rPr>
            <w:noProof/>
            <w:webHidden/>
          </w:rPr>
          <w:fldChar w:fldCharType="begin"/>
        </w:r>
        <w:r>
          <w:rPr>
            <w:noProof/>
            <w:webHidden/>
          </w:rPr>
          <w:instrText xml:space="preserve"> PAGEREF _Toc95367847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8" w:history="1">
        <w:r w:rsidRPr="004D499A">
          <w:rPr>
            <w:rStyle w:val="Hyperlink"/>
            <w:noProof/>
          </w:rPr>
          <w:t>2.1.17.3</w:t>
        </w:r>
        <w:r>
          <w:rPr>
            <w:rFonts w:asciiTheme="minorHAnsi" w:eastAsiaTheme="minorEastAsia" w:hAnsiTheme="minorHAnsi" w:cstheme="minorBidi"/>
            <w:noProof/>
            <w:sz w:val="22"/>
            <w:szCs w:val="22"/>
          </w:rPr>
          <w:tab/>
        </w:r>
        <w:r w:rsidRPr="004D499A">
          <w:rPr>
            <w:rStyle w:val="Hyperlink"/>
            <w:noProof/>
          </w:rPr>
          <w:t>float Token Operator</w:t>
        </w:r>
        <w:r>
          <w:rPr>
            <w:noProof/>
            <w:webHidden/>
          </w:rPr>
          <w:tab/>
        </w:r>
        <w:r>
          <w:rPr>
            <w:noProof/>
            <w:webHidden/>
          </w:rPr>
          <w:fldChar w:fldCharType="begin"/>
        </w:r>
        <w:r>
          <w:rPr>
            <w:noProof/>
            <w:webHidden/>
          </w:rPr>
          <w:instrText xml:space="preserve"> PAGEREF _Toc95367848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49" w:history="1">
        <w:r w:rsidRPr="004D499A">
          <w:rPr>
            <w:rStyle w:val="Hyperlink"/>
            <w:noProof/>
          </w:rPr>
          <w:t>2.1.17.4</w:t>
        </w:r>
        <w:r>
          <w:rPr>
            <w:rFonts w:asciiTheme="minorHAnsi" w:eastAsiaTheme="minorEastAsia" w:hAnsiTheme="minorHAnsi" w:cstheme="minorBidi"/>
            <w:noProof/>
            <w:sz w:val="22"/>
            <w:szCs w:val="22"/>
          </w:rPr>
          <w:tab/>
        </w:r>
        <w:r w:rsidRPr="004D499A">
          <w:rPr>
            <w:rStyle w:val="Hyperlink"/>
            <w:noProof/>
          </w:rPr>
          <w:t>int Token Operator</w:t>
        </w:r>
        <w:r>
          <w:rPr>
            <w:noProof/>
            <w:webHidden/>
          </w:rPr>
          <w:tab/>
        </w:r>
        <w:r>
          <w:rPr>
            <w:noProof/>
            <w:webHidden/>
          </w:rPr>
          <w:fldChar w:fldCharType="begin"/>
        </w:r>
        <w:r>
          <w:rPr>
            <w:noProof/>
            <w:webHidden/>
          </w:rPr>
          <w:instrText xml:space="preserve"> PAGEREF _Toc95367849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50" w:history="1">
        <w:r w:rsidRPr="004D499A">
          <w:rPr>
            <w:rStyle w:val="Hyperlink"/>
            <w:noProof/>
          </w:rPr>
          <w:t>2.1.17.5</w:t>
        </w:r>
        <w:r>
          <w:rPr>
            <w:rFonts w:asciiTheme="minorHAnsi" w:eastAsiaTheme="minorEastAsia" w:hAnsiTheme="minorHAnsi" w:cstheme="minorBidi"/>
            <w:noProof/>
            <w:sz w:val="22"/>
            <w:szCs w:val="22"/>
          </w:rPr>
          <w:tab/>
        </w:r>
        <w:r w:rsidRPr="004D499A">
          <w:rPr>
            <w:rStyle w:val="Hyperlink"/>
            <w:noProof/>
          </w:rPr>
          <w:t>phrase Token Operator</w:t>
        </w:r>
        <w:r>
          <w:rPr>
            <w:noProof/>
            <w:webHidden/>
          </w:rPr>
          <w:tab/>
        </w:r>
        <w:r>
          <w:rPr>
            <w:noProof/>
            <w:webHidden/>
          </w:rPr>
          <w:fldChar w:fldCharType="begin"/>
        </w:r>
        <w:r>
          <w:rPr>
            <w:noProof/>
            <w:webHidden/>
          </w:rPr>
          <w:instrText xml:space="preserve"> PAGEREF _Toc95367850 \h </w:instrText>
        </w:r>
        <w:r>
          <w:rPr>
            <w:noProof/>
            <w:webHidden/>
          </w:rPr>
        </w:r>
        <w:r>
          <w:rPr>
            <w:noProof/>
            <w:webHidden/>
          </w:rPr>
          <w:fldChar w:fldCharType="separate"/>
        </w:r>
        <w:r>
          <w:rPr>
            <w:noProof/>
            <w:webHidden/>
          </w:rPr>
          <w:t>16</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51" w:history="1">
        <w:r w:rsidRPr="004D499A">
          <w:rPr>
            <w:rStyle w:val="Hyperlink"/>
            <w:noProof/>
          </w:rPr>
          <w:t>2.1.17.6</w:t>
        </w:r>
        <w:r>
          <w:rPr>
            <w:rFonts w:asciiTheme="minorHAnsi" w:eastAsiaTheme="minorEastAsia" w:hAnsiTheme="minorHAnsi" w:cstheme="minorBidi"/>
            <w:noProof/>
            <w:sz w:val="22"/>
            <w:szCs w:val="22"/>
          </w:rPr>
          <w:tab/>
        </w:r>
        <w:r w:rsidRPr="004D499A">
          <w:rPr>
            <w:rStyle w:val="Hyperlink"/>
            <w:noProof/>
          </w:rPr>
          <w:t>range Token Operator</w:t>
        </w:r>
        <w:r>
          <w:rPr>
            <w:noProof/>
            <w:webHidden/>
          </w:rPr>
          <w:tab/>
        </w:r>
        <w:r>
          <w:rPr>
            <w:noProof/>
            <w:webHidden/>
          </w:rPr>
          <w:fldChar w:fldCharType="begin"/>
        </w:r>
        <w:r>
          <w:rPr>
            <w:noProof/>
            <w:webHidden/>
          </w:rPr>
          <w:instrText xml:space="preserve"> PAGEREF _Toc95367851 \h </w:instrText>
        </w:r>
        <w:r>
          <w:rPr>
            <w:noProof/>
            <w:webHidden/>
          </w:rPr>
        </w:r>
        <w:r>
          <w:rPr>
            <w:noProof/>
            <w:webHidden/>
          </w:rPr>
          <w:fldChar w:fldCharType="separate"/>
        </w:r>
        <w:r>
          <w:rPr>
            <w:noProof/>
            <w:webHidden/>
          </w:rPr>
          <w:t>17</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52" w:history="1">
        <w:r w:rsidRPr="004D499A">
          <w:rPr>
            <w:rStyle w:val="Hyperlink"/>
            <w:noProof/>
          </w:rPr>
          <w:t>2.1.17.7</w:t>
        </w:r>
        <w:r>
          <w:rPr>
            <w:rFonts w:asciiTheme="minorHAnsi" w:eastAsiaTheme="minorEastAsia" w:hAnsiTheme="minorHAnsi" w:cstheme="minorBidi"/>
            <w:noProof/>
            <w:sz w:val="22"/>
            <w:szCs w:val="22"/>
          </w:rPr>
          <w:tab/>
        </w:r>
        <w:r w:rsidRPr="004D499A">
          <w:rPr>
            <w:rStyle w:val="Hyperlink"/>
            <w:noProof/>
          </w:rPr>
          <w:t>string Token Operator</w:t>
        </w:r>
        <w:r>
          <w:rPr>
            <w:noProof/>
            <w:webHidden/>
          </w:rPr>
          <w:tab/>
        </w:r>
        <w:r>
          <w:rPr>
            <w:noProof/>
            <w:webHidden/>
          </w:rPr>
          <w:fldChar w:fldCharType="begin"/>
        </w:r>
        <w:r>
          <w:rPr>
            <w:noProof/>
            <w:webHidden/>
          </w:rPr>
          <w:instrText xml:space="preserve"> PAGEREF _Toc95367852 \h </w:instrText>
        </w:r>
        <w:r>
          <w:rPr>
            <w:noProof/>
            <w:webHidden/>
          </w:rPr>
        </w:r>
        <w:r>
          <w:rPr>
            <w:noProof/>
            <w:webHidden/>
          </w:rPr>
          <w:fldChar w:fldCharType="separate"/>
        </w:r>
        <w:r>
          <w:rPr>
            <w:noProof/>
            <w:webHidden/>
          </w:rPr>
          <w:t>17</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53" w:history="1">
        <w:r w:rsidRPr="004D499A">
          <w:rPr>
            <w:rStyle w:val="Hyperlink"/>
            <w:noProof/>
          </w:rPr>
          <w:t>2.2</w:t>
        </w:r>
        <w:r>
          <w:rPr>
            <w:rFonts w:asciiTheme="minorHAnsi" w:eastAsiaTheme="minorEastAsia" w:hAnsiTheme="minorHAnsi" w:cstheme="minorBidi"/>
            <w:noProof/>
            <w:sz w:val="22"/>
            <w:szCs w:val="22"/>
          </w:rPr>
          <w:tab/>
        </w:r>
        <w:r w:rsidRPr="004D499A">
          <w:rPr>
            <w:rStyle w:val="Hyperlink"/>
            <w:noProof/>
          </w:rPr>
          <w:t>Keywords</w:t>
        </w:r>
        <w:r>
          <w:rPr>
            <w:noProof/>
            <w:webHidden/>
          </w:rPr>
          <w:tab/>
        </w:r>
        <w:r>
          <w:rPr>
            <w:noProof/>
            <w:webHidden/>
          </w:rPr>
          <w:fldChar w:fldCharType="begin"/>
        </w:r>
        <w:r>
          <w:rPr>
            <w:noProof/>
            <w:webHidden/>
          </w:rPr>
          <w:instrText xml:space="preserve"> PAGEREF _Toc95367853 \h </w:instrText>
        </w:r>
        <w:r>
          <w:rPr>
            <w:noProof/>
            <w:webHidden/>
          </w:rPr>
        </w:r>
        <w:r>
          <w:rPr>
            <w:noProof/>
            <w:webHidden/>
          </w:rPr>
          <w:fldChar w:fldCharType="separate"/>
        </w:r>
        <w:r>
          <w:rPr>
            <w:noProof/>
            <w:webHidden/>
          </w:rPr>
          <w:t>19</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54" w:history="1">
        <w:r w:rsidRPr="004D499A">
          <w:rPr>
            <w:rStyle w:val="Hyperlink"/>
            <w:noProof/>
          </w:rPr>
          <w:t>2.2.1</w:t>
        </w:r>
        <w:r>
          <w:rPr>
            <w:rFonts w:asciiTheme="minorHAnsi" w:eastAsiaTheme="minorEastAsia" w:hAnsiTheme="minorHAnsi" w:cstheme="minorBidi"/>
            <w:noProof/>
            <w:sz w:val="22"/>
            <w:szCs w:val="22"/>
          </w:rPr>
          <w:tab/>
        </w:r>
        <w:r w:rsidRPr="004D499A">
          <w:rPr>
            <w:rStyle w:val="Hyperlink"/>
            <w:noProof/>
          </w:rPr>
          <w:t>max Keyword</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19</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55" w:history="1">
        <w:r w:rsidRPr="004D499A">
          <w:rPr>
            <w:rStyle w:val="Hyperlink"/>
            <w:noProof/>
          </w:rPr>
          <w:t>2.2.2</w:t>
        </w:r>
        <w:r>
          <w:rPr>
            <w:rFonts w:asciiTheme="minorHAnsi" w:eastAsiaTheme="minorEastAsia" w:hAnsiTheme="minorHAnsi" w:cstheme="minorBidi"/>
            <w:noProof/>
            <w:sz w:val="22"/>
            <w:szCs w:val="22"/>
          </w:rPr>
          <w:tab/>
        </w:r>
        <w:r w:rsidRPr="004D499A">
          <w:rPr>
            <w:rStyle w:val="Hyperlink"/>
            <w:noProof/>
          </w:rPr>
          <w:t>min Keyword</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19</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56" w:history="1">
        <w:r w:rsidRPr="004D499A">
          <w:rPr>
            <w:rStyle w:val="Hyperlink"/>
            <w:noProof/>
          </w:rPr>
          <w:t>3</w:t>
        </w:r>
        <w:r>
          <w:rPr>
            <w:rFonts w:asciiTheme="minorHAnsi" w:eastAsiaTheme="minorEastAsia" w:hAnsiTheme="minorHAnsi" w:cstheme="minorBidi"/>
            <w:b w:val="0"/>
            <w:bCs w:val="0"/>
            <w:noProof/>
            <w:sz w:val="22"/>
            <w:szCs w:val="22"/>
          </w:rPr>
          <w:tab/>
        </w:r>
        <w:r w:rsidRPr="004D499A">
          <w:rPr>
            <w:rStyle w:val="Hyperlink"/>
            <w:noProof/>
          </w:rPr>
          <w:t>Structure Examples</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57" w:history="1">
        <w:r w:rsidRPr="004D499A">
          <w:rPr>
            <w:rStyle w:val="Hyperlink"/>
            <w:noProof/>
          </w:rPr>
          <w:t>3.1</w:t>
        </w:r>
        <w:r>
          <w:rPr>
            <w:rFonts w:asciiTheme="minorHAnsi" w:eastAsiaTheme="minorEastAsia" w:hAnsiTheme="minorHAnsi" w:cstheme="minorBidi"/>
            <w:noProof/>
            <w:sz w:val="22"/>
            <w:szCs w:val="22"/>
          </w:rPr>
          <w:tab/>
        </w:r>
        <w:r w:rsidRPr="004D499A">
          <w:rPr>
            <w:rStyle w:val="Hyperlink"/>
            <w:noProof/>
          </w:rPr>
          <w:t>Operators</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58" w:history="1">
        <w:r w:rsidRPr="004D499A">
          <w:rPr>
            <w:rStyle w:val="Hyperlink"/>
            <w:noProof/>
          </w:rPr>
          <w:t>3.1.1</w:t>
        </w:r>
        <w:r>
          <w:rPr>
            <w:rFonts w:asciiTheme="minorHAnsi" w:eastAsiaTheme="minorEastAsia" w:hAnsiTheme="minorHAnsi" w:cstheme="minorBidi"/>
            <w:noProof/>
            <w:sz w:val="22"/>
            <w:szCs w:val="22"/>
          </w:rPr>
          <w:tab/>
        </w:r>
        <w:r w:rsidRPr="004D499A">
          <w:rPr>
            <w:rStyle w:val="Hyperlink"/>
            <w:noProof/>
          </w:rPr>
          <w:t>: Operator</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59" w:history="1">
        <w:r w:rsidRPr="004D499A">
          <w:rPr>
            <w:rStyle w:val="Hyperlink"/>
            <w:noProof/>
          </w:rPr>
          <w:t>3.1.2</w:t>
        </w:r>
        <w:r>
          <w:rPr>
            <w:rFonts w:asciiTheme="minorHAnsi" w:eastAsiaTheme="minorEastAsia" w:hAnsiTheme="minorHAnsi" w:cstheme="minorBidi"/>
            <w:noProof/>
            <w:sz w:val="22"/>
            <w:szCs w:val="22"/>
          </w:rPr>
          <w:tab/>
        </w:r>
        <w:r w:rsidRPr="004D499A">
          <w:rPr>
            <w:rStyle w:val="Hyperlink"/>
            <w:noProof/>
          </w:rPr>
          <w:t>and Operator</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0" w:history="1">
        <w:r w:rsidRPr="004D499A">
          <w:rPr>
            <w:rStyle w:val="Hyperlink"/>
            <w:noProof/>
          </w:rPr>
          <w:t>3.1.3</w:t>
        </w:r>
        <w:r>
          <w:rPr>
            <w:rFonts w:asciiTheme="minorHAnsi" w:eastAsiaTheme="minorEastAsia" w:hAnsiTheme="minorHAnsi" w:cstheme="minorBidi"/>
            <w:noProof/>
            <w:sz w:val="22"/>
            <w:szCs w:val="22"/>
          </w:rPr>
          <w:tab/>
        </w:r>
        <w:r w:rsidRPr="004D499A">
          <w:rPr>
            <w:rStyle w:val="Hyperlink"/>
            <w:noProof/>
          </w:rPr>
          <w:t>andnot Operator</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1" w:history="1">
        <w:r w:rsidRPr="004D499A">
          <w:rPr>
            <w:rStyle w:val="Hyperlink"/>
            <w:noProof/>
          </w:rPr>
          <w:t>3.1.4</w:t>
        </w:r>
        <w:r>
          <w:rPr>
            <w:rFonts w:asciiTheme="minorHAnsi" w:eastAsiaTheme="minorEastAsia" w:hAnsiTheme="minorHAnsi" w:cstheme="minorBidi"/>
            <w:noProof/>
            <w:sz w:val="22"/>
            <w:szCs w:val="22"/>
          </w:rPr>
          <w:tab/>
        </w:r>
        <w:r w:rsidRPr="004D499A">
          <w:rPr>
            <w:rStyle w:val="Hyperlink"/>
            <w:noProof/>
          </w:rPr>
          <w:t>any Operator</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2" w:history="1">
        <w:r w:rsidRPr="004D499A">
          <w:rPr>
            <w:rStyle w:val="Hyperlink"/>
            <w:noProof/>
          </w:rPr>
          <w:t>3.1.5</w:t>
        </w:r>
        <w:r>
          <w:rPr>
            <w:rFonts w:asciiTheme="minorHAnsi" w:eastAsiaTheme="minorEastAsia" w:hAnsiTheme="minorHAnsi" w:cstheme="minorBidi"/>
            <w:noProof/>
            <w:sz w:val="22"/>
            <w:szCs w:val="22"/>
          </w:rPr>
          <w:tab/>
        </w:r>
        <w:r w:rsidRPr="004D499A">
          <w:rPr>
            <w:rStyle w:val="Hyperlink"/>
            <w:noProof/>
          </w:rPr>
          <w:t>count Operator</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20</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3" w:history="1">
        <w:r w:rsidRPr="004D499A">
          <w:rPr>
            <w:rStyle w:val="Hyperlink"/>
            <w:noProof/>
          </w:rPr>
          <w:t>3.1.6</w:t>
        </w:r>
        <w:r>
          <w:rPr>
            <w:rFonts w:asciiTheme="minorHAnsi" w:eastAsiaTheme="minorEastAsia" w:hAnsiTheme="minorHAnsi" w:cstheme="minorBidi"/>
            <w:noProof/>
            <w:sz w:val="22"/>
            <w:szCs w:val="22"/>
          </w:rPr>
          <w:tab/>
        </w:r>
        <w:r w:rsidRPr="004D499A">
          <w:rPr>
            <w:rStyle w:val="Hyperlink"/>
            <w:noProof/>
          </w:rPr>
          <w:t>ends-with Operator</w:t>
        </w:r>
        <w:r>
          <w:rPr>
            <w:noProof/>
            <w:webHidden/>
          </w:rPr>
          <w:tab/>
        </w:r>
        <w:r>
          <w:rPr>
            <w:noProof/>
            <w:webHidden/>
          </w:rPr>
          <w:fldChar w:fldCharType="begin"/>
        </w:r>
        <w:r>
          <w:rPr>
            <w:noProof/>
            <w:webHidden/>
          </w:rPr>
          <w:instrText xml:space="preserve"> PAGEREF _Toc95367863 \h </w:instrText>
        </w:r>
        <w:r>
          <w:rPr>
            <w:noProof/>
            <w:webHidden/>
          </w:rPr>
        </w:r>
        <w:r>
          <w:rPr>
            <w:noProof/>
            <w:webHidden/>
          </w:rPr>
          <w:fldChar w:fldCharType="separate"/>
        </w:r>
        <w:r>
          <w:rPr>
            <w:noProof/>
            <w:webHidden/>
          </w:rPr>
          <w:t>21</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4" w:history="1">
        <w:r w:rsidRPr="004D499A">
          <w:rPr>
            <w:rStyle w:val="Hyperlink"/>
            <w:noProof/>
          </w:rPr>
          <w:t>3.1.7</w:t>
        </w:r>
        <w:r>
          <w:rPr>
            <w:rFonts w:asciiTheme="minorHAnsi" w:eastAsiaTheme="minorEastAsia" w:hAnsiTheme="minorHAnsi" w:cstheme="minorBidi"/>
            <w:noProof/>
            <w:sz w:val="22"/>
            <w:szCs w:val="22"/>
          </w:rPr>
          <w:tab/>
        </w:r>
        <w:r w:rsidRPr="004D499A">
          <w:rPr>
            <w:rStyle w:val="Hyperlink"/>
            <w:noProof/>
          </w:rPr>
          <w:t>equals Operator</w:t>
        </w:r>
        <w:r>
          <w:rPr>
            <w:noProof/>
            <w:webHidden/>
          </w:rPr>
          <w:tab/>
        </w:r>
        <w:r>
          <w:rPr>
            <w:noProof/>
            <w:webHidden/>
          </w:rPr>
          <w:fldChar w:fldCharType="begin"/>
        </w:r>
        <w:r>
          <w:rPr>
            <w:noProof/>
            <w:webHidden/>
          </w:rPr>
          <w:instrText xml:space="preserve"> PAGEREF _Toc95367864 \h </w:instrText>
        </w:r>
        <w:r>
          <w:rPr>
            <w:noProof/>
            <w:webHidden/>
          </w:rPr>
        </w:r>
        <w:r>
          <w:rPr>
            <w:noProof/>
            <w:webHidden/>
          </w:rPr>
          <w:fldChar w:fldCharType="separate"/>
        </w:r>
        <w:r>
          <w:rPr>
            <w:noProof/>
            <w:webHidden/>
          </w:rPr>
          <w:t>21</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5" w:history="1">
        <w:r w:rsidRPr="004D499A">
          <w:rPr>
            <w:rStyle w:val="Hyperlink"/>
            <w:noProof/>
          </w:rPr>
          <w:t>3.1.8</w:t>
        </w:r>
        <w:r>
          <w:rPr>
            <w:rFonts w:asciiTheme="minorHAnsi" w:eastAsiaTheme="minorEastAsia" w:hAnsiTheme="minorHAnsi" w:cstheme="minorBidi"/>
            <w:noProof/>
            <w:sz w:val="22"/>
            <w:szCs w:val="22"/>
          </w:rPr>
          <w:tab/>
        </w:r>
        <w:r w:rsidRPr="004D499A">
          <w:rPr>
            <w:rStyle w:val="Hyperlink"/>
            <w:noProof/>
          </w:rPr>
          <w:t>filter Operator</w:t>
        </w:r>
        <w:r>
          <w:rPr>
            <w:noProof/>
            <w:webHidden/>
          </w:rPr>
          <w:tab/>
        </w:r>
        <w:r>
          <w:rPr>
            <w:noProof/>
            <w:webHidden/>
          </w:rPr>
          <w:fldChar w:fldCharType="begin"/>
        </w:r>
        <w:r>
          <w:rPr>
            <w:noProof/>
            <w:webHidden/>
          </w:rPr>
          <w:instrText xml:space="preserve"> PAGEREF _Toc95367865 \h </w:instrText>
        </w:r>
        <w:r>
          <w:rPr>
            <w:noProof/>
            <w:webHidden/>
          </w:rPr>
        </w:r>
        <w:r>
          <w:rPr>
            <w:noProof/>
            <w:webHidden/>
          </w:rPr>
          <w:fldChar w:fldCharType="separate"/>
        </w:r>
        <w:r>
          <w:rPr>
            <w:noProof/>
            <w:webHidden/>
          </w:rPr>
          <w:t>21</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6" w:history="1">
        <w:r w:rsidRPr="004D499A">
          <w:rPr>
            <w:rStyle w:val="Hyperlink"/>
            <w:noProof/>
          </w:rPr>
          <w:t>3.1.9</w:t>
        </w:r>
        <w:r>
          <w:rPr>
            <w:rFonts w:asciiTheme="minorHAnsi" w:eastAsiaTheme="minorEastAsia" w:hAnsiTheme="minorHAnsi" w:cstheme="minorBidi"/>
            <w:noProof/>
            <w:sz w:val="22"/>
            <w:szCs w:val="22"/>
          </w:rPr>
          <w:tab/>
        </w:r>
        <w:r w:rsidRPr="004D499A">
          <w:rPr>
            <w:rStyle w:val="Hyperlink"/>
            <w:noProof/>
          </w:rPr>
          <w:t>near Operator</w:t>
        </w:r>
        <w:r>
          <w:rPr>
            <w:noProof/>
            <w:webHidden/>
          </w:rPr>
          <w:tab/>
        </w:r>
        <w:r>
          <w:rPr>
            <w:noProof/>
            <w:webHidden/>
          </w:rPr>
          <w:fldChar w:fldCharType="begin"/>
        </w:r>
        <w:r>
          <w:rPr>
            <w:noProof/>
            <w:webHidden/>
          </w:rPr>
          <w:instrText xml:space="preserve"> PAGEREF _Toc95367866 \h </w:instrText>
        </w:r>
        <w:r>
          <w:rPr>
            <w:noProof/>
            <w:webHidden/>
          </w:rPr>
        </w:r>
        <w:r>
          <w:rPr>
            <w:noProof/>
            <w:webHidden/>
          </w:rPr>
          <w:fldChar w:fldCharType="separate"/>
        </w:r>
        <w:r>
          <w:rPr>
            <w:noProof/>
            <w:webHidden/>
          </w:rPr>
          <w:t>21</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7" w:history="1">
        <w:r w:rsidRPr="004D499A">
          <w:rPr>
            <w:rStyle w:val="Hyperlink"/>
            <w:noProof/>
          </w:rPr>
          <w:t>3.1.10</w:t>
        </w:r>
        <w:r>
          <w:rPr>
            <w:rFonts w:asciiTheme="minorHAnsi" w:eastAsiaTheme="minorEastAsia" w:hAnsiTheme="minorHAnsi" w:cstheme="minorBidi"/>
            <w:noProof/>
            <w:sz w:val="22"/>
            <w:szCs w:val="22"/>
          </w:rPr>
          <w:tab/>
        </w:r>
        <w:r w:rsidRPr="004D499A">
          <w:rPr>
            <w:rStyle w:val="Hyperlink"/>
            <w:noProof/>
          </w:rPr>
          <w:t>not Operator</w:t>
        </w:r>
        <w:r>
          <w:rPr>
            <w:noProof/>
            <w:webHidden/>
          </w:rPr>
          <w:tab/>
        </w:r>
        <w:r>
          <w:rPr>
            <w:noProof/>
            <w:webHidden/>
          </w:rPr>
          <w:fldChar w:fldCharType="begin"/>
        </w:r>
        <w:r>
          <w:rPr>
            <w:noProof/>
            <w:webHidden/>
          </w:rPr>
          <w:instrText xml:space="preserve"> PAGEREF _Toc95367867 \h </w:instrText>
        </w:r>
        <w:r>
          <w:rPr>
            <w:noProof/>
            <w:webHidden/>
          </w:rPr>
        </w:r>
        <w:r>
          <w:rPr>
            <w:noProof/>
            <w:webHidden/>
          </w:rPr>
          <w:fldChar w:fldCharType="separate"/>
        </w:r>
        <w:r>
          <w:rPr>
            <w:noProof/>
            <w:webHidden/>
          </w:rPr>
          <w:t>22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8" w:history="1">
        <w:r w:rsidRPr="004D499A">
          <w:rPr>
            <w:rStyle w:val="Hyperlink"/>
            <w:noProof/>
          </w:rPr>
          <w:t>3.1.11</w:t>
        </w:r>
        <w:r>
          <w:rPr>
            <w:rFonts w:asciiTheme="minorHAnsi" w:eastAsiaTheme="minorEastAsia" w:hAnsiTheme="minorHAnsi" w:cstheme="minorBidi"/>
            <w:noProof/>
            <w:sz w:val="22"/>
            <w:szCs w:val="22"/>
          </w:rPr>
          <w:tab/>
        </w:r>
        <w:r w:rsidRPr="004D499A">
          <w:rPr>
            <w:rStyle w:val="Hyperlink"/>
            <w:noProof/>
          </w:rPr>
          <w:t>onear Operator</w:t>
        </w:r>
        <w:r>
          <w:rPr>
            <w:noProof/>
            <w:webHidden/>
          </w:rPr>
          <w:tab/>
        </w:r>
        <w:r>
          <w:rPr>
            <w:noProof/>
            <w:webHidden/>
          </w:rPr>
          <w:fldChar w:fldCharType="begin"/>
        </w:r>
        <w:r>
          <w:rPr>
            <w:noProof/>
            <w:webHidden/>
          </w:rPr>
          <w:instrText xml:space="preserve"> PAGEREF _Toc95367868 \h </w:instrText>
        </w:r>
        <w:r>
          <w:rPr>
            <w:noProof/>
            <w:webHidden/>
          </w:rPr>
        </w:r>
        <w:r>
          <w:rPr>
            <w:noProof/>
            <w:webHidden/>
          </w:rPr>
          <w:fldChar w:fldCharType="separate"/>
        </w:r>
        <w:r>
          <w:rPr>
            <w:noProof/>
            <w:webHidden/>
          </w:rPr>
          <w:t>22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69" w:history="1">
        <w:r w:rsidRPr="004D499A">
          <w:rPr>
            <w:rStyle w:val="Hyperlink"/>
            <w:noProof/>
          </w:rPr>
          <w:t>3.1.12</w:t>
        </w:r>
        <w:r>
          <w:rPr>
            <w:rFonts w:asciiTheme="minorHAnsi" w:eastAsiaTheme="minorEastAsia" w:hAnsiTheme="minorHAnsi" w:cstheme="minorBidi"/>
            <w:noProof/>
            <w:sz w:val="22"/>
            <w:szCs w:val="22"/>
          </w:rPr>
          <w:tab/>
        </w:r>
        <w:r w:rsidRPr="004D499A">
          <w:rPr>
            <w:rStyle w:val="Hyperlink"/>
            <w:noProof/>
          </w:rPr>
          <w:t>or Operator</w:t>
        </w:r>
        <w:r>
          <w:rPr>
            <w:noProof/>
            <w:webHidden/>
          </w:rPr>
          <w:tab/>
        </w:r>
        <w:r>
          <w:rPr>
            <w:noProof/>
            <w:webHidden/>
          </w:rPr>
          <w:fldChar w:fldCharType="begin"/>
        </w:r>
        <w:r>
          <w:rPr>
            <w:noProof/>
            <w:webHidden/>
          </w:rPr>
          <w:instrText xml:space="preserve"> PAGEREF _Toc95367869 \h </w:instrText>
        </w:r>
        <w:r>
          <w:rPr>
            <w:noProof/>
            <w:webHidden/>
          </w:rPr>
        </w:r>
        <w:r>
          <w:rPr>
            <w:noProof/>
            <w:webHidden/>
          </w:rPr>
          <w:fldChar w:fldCharType="separate"/>
        </w:r>
        <w:r>
          <w:rPr>
            <w:noProof/>
            <w:webHidden/>
          </w:rPr>
          <w:t>22</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70" w:history="1">
        <w:r w:rsidRPr="004D499A">
          <w:rPr>
            <w:rStyle w:val="Hyperlink"/>
            <w:noProof/>
          </w:rPr>
          <w:t>3.1.13</w:t>
        </w:r>
        <w:r>
          <w:rPr>
            <w:rFonts w:asciiTheme="minorHAnsi" w:eastAsiaTheme="minorEastAsia" w:hAnsiTheme="minorHAnsi" w:cstheme="minorBidi"/>
            <w:noProof/>
            <w:sz w:val="22"/>
            <w:szCs w:val="22"/>
          </w:rPr>
          <w:tab/>
        </w:r>
        <w:r w:rsidRPr="004D499A">
          <w:rPr>
            <w:rStyle w:val="Hyperlink"/>
            <w:noProof/>
          </w:rPr>
          <w:t>rank Operator</w:t>
        </w:r>
        <w:r>
          <w:rPr>
            <w:noProof/>
            <w:webHidden/>
          </w:rPr>
          <w:tab/>
        </w:r>
        <w:r>
          <w:rPr>
            <w:noProof/>
            <w:webHidden/>
          </w:rPr>
          <w:fldChar w:fldCharType="begin"/>
        </w:r>
        <w:r>
          <w:rPr>
            <w:noProof/>
            <w:webHidden/>
          </w:rPr>
          <w:instrText xml:space="preserve"> PAGEREF _Toc95367870 \h </w:instrText>
        </w:r>
        <w:r>
          <w:rPr>
            <w:noProof/>
            <w:webHidden/>
          </w:rPr>
        </w:r>
        <w:r>
          <w:rPr>
            <w:noProof/>
            <w:webHidden/>
          </w:rPr>
          <w:fldChar w:fldCharType="separate"/>
        </w:r>
        <w:r>
          <w:rPr>
            <w:noProof/>
            <w:webHidden/>
          </w:rPr>
          <w:t>23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71" w:history="1">
        <w:r w:rsidRPr="004D499A">
          <w:rPr>
            <w:rStyle w:val="Hyperlink"/>
            <w:noProof/>
          </w:rPr>
          <w:t>3.1.14</w:t>
        </w:r>
        <w:r>
          <w:rPr>
            <w:rFonts w:asciiTheme="minorHAnsi" w:eastAsiaTheme="minorEastAsia" w:hAnsiTheme="minorHAnsi" w:cstheme="minorBidi"/>
            <w:noProof/>
            <w:sz w:val="22"/>
            <w:szCs w:val="22"/>
          </w:rPr>
          <w:tab/>
        </w:r>
        <w:r w:rsidRPr="004D499A">
          <w:rPr>
            <w:rStyle w:val="Hyperlink"/>
            <w:noProof/>
          </w:rPr>
          <w:t>starts-with Operator</w:t>
        </w:r>
        <w:r>
          <w:rPr>
            <w:noProof/>
            <w:webHidden/>
          </w:rPr>
          <w:tab/>
        </w:r>
        <w:r>
          <w:rPr>
            <w:noProof/>
            <w:webHidden/>
          </w:rPr>
          <w:fldChar w:fldCharType="begin"/>
        </w:r>
        <w:r>
          <w:rPr>
            <w:noProof/>
            <w:webHidden/>
          </w:rPr>
          <w:instrText xml:space="preserve"> PAGEREF _Toc95367871 \h </w:instrText>
        </w:r>
        <w:r>
          <w:rPr>
            <w:noProof/>
            <w:webHidden/>
          </w:rPr>
        </w:r>
        <w:r>
          <w:rPr>
            <w:noProof/>
            <w:webHidden/>
          </w:rPr>
          <w:fldChar w:fldCharType="separate"/>
        </w:r>
        <w:r>
          <w:rPr>
            <w:noProof/>
            <w:webHidden/>
          </w:rPr>
          <w:t>23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72" w:history="1">
        <w:r w:rsidRPr="004D499A">
          <w:rPr>
            <w:rStyle w:val="Hyperlink"/>
            <w:noProof/>
          </w:rPr>
          <w:t>3.1.15</w:t>
        </w:r>
        <w:r>
          <w:rPr>
            <w:rFonts w:asciiTheme="minorHAnsi" w:eastAsiaTheme="minorEastAsia" w:hAnsiTheme="minorHAnsi" w:cstheme="minorBidi"/>
            <w:noProof/>
            <w:sz w:val="22"/>
            <w:szCs w:val="22"/>
          </w:rPr>
          <w:tab/>
        </w:r>
        <w:r w:rsidRPr="004D499A">
          <w:rPr>
            <w:rStyle w:val="Hyperlink"/>
            <w:noProof/>
          </w:rPr>
          <w:t>words Operator</w:t>
        </w:r>
        <w:r>
          <w:rPr>
            <w:noProof/>
            <w:webHidden/>
          </w:rPr>
          <w:tab/>
        </w:r>
        <w:r>
          <w:rPr>
            <w:noProof/>
            <w:webHidden/>
          </w:rPr>
          <w:fldChar w:fldCharType="begin"/>
        </w:r>
        <w:r>
          <w:rPr>
            <w:noProof/>
            <w:webHidden/>
          </w:rPr>
          <w:instrText xml:space="preserve"> PAGEREF _Toc95367872 \h </w:instrText>
        </w:r>
        <w:r>
          <w:rPr>
            <w:noProof/>
            <w:webHidden/>
          </w:rPr>
        </w:r>
        <w:r>
          <w:rPr>
            <w:noProof/>
            <w:webHidden/>
          </w:rPr>
          <w:fldChar w:fldCharType="separate"/>
        </w:r>
        <w:r>
          <w:rPr>
            <w:noProof/>
            <w:webHidden/>
          </w:rPr>
          <w:t>23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73" w:history="1">
        <w:r w:rsidRPr="004D499A">
          <w:rPr>
            <w:rStyle w:val="Hyperlink"/>
            <w:noProof/>
          </w:rPr>
          <w:t>3.1.16</w:t>
        </w:r>
        <w:r>
          <w:rPr>
            <w:rFonts w:asciiTheme="minorHAnsi" w:eastAsiaTheme="minorEastAsia" w:hAnsiTheme="minorHAnsi" w:cstheme="minorBidi"/>
            <w:noProof/>
            <w:sz w:val="22"/>
            <w:szCs w:val="22"/>
          </w:rPr>
          <w:tab/>
        </w:r>
        <w:r w:rsidRPr="004D499A">
          <w:rPr>
            <w:rStyle w:val="Hyperlink"/>
            <w:noProof/>
          </w:rPr>
          <w:t>xrank Operator</w:t>
        </w:r>
        <w:r>
          <w:rPr>
            <w:noProof/>
            <w:webHidden/>
          </w:rPr>
          <w:tab/>
        </w:r>
        <w:r>
          <w:rPr>
            <w:noProof/>
            <w:webHidden/>
          </w:rPr>
          <w:fldChar w:fldCharType="begin"/>
        </w:r>
        <w:r>
          <w:rPr>
            <w:noProof/>
            <w:webHidden/>
          </w:rPr>
          <w:instrText xml:space="preserve"> PAGEREF _Toc95367873 \h </w:instrText>
        </w:r>
        <w:r>
          <w:rPr>
            <w:noProof/>
            <w:webHidden/>
          </w:rPr>
        </w:r>
        <w:r>
          <w:rPr>
            <w:noProof/>
            <w:webHidden/>
          </w:rPr>
          <w:fldChar w:fldCharType="separate"/>
        </w:r>
        <w:r>
          <w:rPr>
            <w:noProof/>
            <w:webHidden/>
          </w:rPr>
          <w:t>23</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74" w:history="1">
        <w:r w:rsidRPr="004D499A">
          <w:rPr>
            <w:rStyle w:val="Hyperlink"/>
            <w:noProof/>
          </w:rPr>
          <w:t>3.1.16.1</w:t>
        </w:r>
        <w:r>
          <w:rPr>
            <w:rFonts w:asciiTheme="minorHAnsi" w:eastAsiaTheme="minorEastAsia" w:hAnsiTheme="minorHAnsi" w:cstheme="minorBidi"/>
            <w:noProof/>
            <w:sz w:val="22"/>
            <w:szCs w:val="22"/>
          </w:rPr>
          <w:tab/>
        </w:r>
        <w:r w:rsidRPr="004D499A">
          <w:rPr>
            <w:rStyle w:val="Hyperlink"/>
            <w:noProof/>
          </w:rPr>
          <w:t>xrank Legacy Syntax</w:t>
        </w:r>
        <w:r>
          <w:rPr>
            <w:noProof/>
            <w:webHidden/>
          </w:rPr>
          <w:tab/>
        </w:r>
        <w:r>
          <w:rPr>
            <w:noProof/>
            <w:webHidden/>
          </w:rPr>
          <w:fldChar w:fldCharType="begin"/>
        </w:r>
        <w:r>
          <w:rPr>
            <w:noProof/>
            <w:webHidden/>
          </w:rPr>
          <w:instrText xml:space="preserve"> PAGEREF _Toc95367874 \h </w:instrText>
        </w:r>
        <w:r>
          <w:rPr>
            <w:noProof/>
            <w:webHidden/>
          </w:rPr>
        </w:r>
        <w:r>
          <w:rPr>
            <w:noProof/>
            <w:webHidden/>
          </w:rPr>
          <w:fldChar w:fldCharType="separate"/>
        </w:r>
        <w:r>
          <w:rPr>
            <w:noProof/>
            <w:webHidden/>
          </w:rPr>
          <w:t>23</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75" w:history="1">
        <w:r w:rsidRPr="004D499A">
          <w:rPr>
            <w:rStyle w:val="Hyperlink"/>
            <w:noProof/>
          </w:rPr>
          <w:t>3.1.17</w:t>
        </w:r>
        <w:r>
          <w:rPr>
            <w:rFonts w:asciiTheme="minorHAnsi" w:eastAsiaTheme="minorEastAsia" w:hAnsiTheme="minorHAnsi" w:cstheme="minorBidi"/>
            <w:noProof/>
            <w:sz w:val="22"/>
            <w:szCs w:val="22"/>
          </w:rPr>
          <w:tab/>
        </w:r>
        <w:r w:rsidRPr="004D499A">
          <w:rPr>
            <w:rStyle w:val="Hyperlink"/>
            <w:noProof/>
          </w:rPr>
          <w:t>Token Operator</w:t>
        </w:r>
        <w:r>
          <w:rPr>
            <w:noProof/>
            <w:webHidden/>
          </w:rPr>
          <w:tab/>
        </w:r>
        <w:r>
          <w:rPr>
            <w:noProof/>
            <w:webHidden/>
          </w:rPr>
          <w:fldChar w:fldCharType="begin"/>
        </w:r>
        <w:r>
          <w:rPr>
            <w:noProof/>
            <w:webHidden/>
          </w:rPr>
          <w:instrText xml:space="preserve"> PAGEREF _Toc95367875 \h </w:instrText>
        </w:r>
        <w:r>
          <w:rPr>
            <w:noProof/>
            <w:webHidden/>
          </w:rPr>
        </w:r>
        <w:r>
          <w:rPr>
            <w:noProof/>
            <w:webHidden/>
          </w:rPr>
          <w:fldChar w:fldCharType="separate"/>
        </w:r>
        <w:r>
          <w:rPr>
            <w:noProof/>
            <w:webHidden/>
          </w:rPr>
          <w:t>24</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76" w:history="1">
        <w:r w:rsidRPr="004D499A">
          <w:rPr>
            <w:rStyle w:val="Hyperlink"/>
            <w:noProof/>
          </w:rPr>
          <w:t>3.1.17.1</w:t>
        </w:r>
        <w:r>
          <w:rPr>
            <w:rFonts w:asciiTheme="minorHAnsi" w:eastAsiaTheme="minorEastAsia" w:hAnsiTheme="minorHAnsi" w:cstheme="minorBidi"/>
            <w:noProof/>
            <w:sz w:val="22"/>
            <w:szCs w:val="22"/>
          </w:rPr>
          <w:tab/>
        </w:r>
        <w:r w:rsidRPr="004D499A">
          <w:rPr>
            <w:rStyle w:val="Hyperlink"/>
            <w:noProof/>
          </w:rPr>
          <w:t>datetime Token Operator</w:t>
        </w:r>
        <w:r>
          <w:rPr>
            <w:noProof/>
            <w:webHidden/>
          </w:rPr>
          <w:tab/>
        </w:r>
        <w:r>
          <w:rPr>
            <w:noProof/>
            <w:webHidden/>
          </w:rPr>
          <w:fldChar w:fldCharType="begin"/>
        </w:r>
        <w:r>
          <w:rPr>
            <w:noProof/>
            <w:webHidden/>
          </w:rPr>
          <w:instrText xml:space="preserve"> PAGEREF _Toc95367876 \h </w:instrText>
        </w:r>
        <w:r>
          <w:rPr>
            <w:noProof/>
            <w:webHidden/>
          </w:rPr>
        </w:r>
        <w:r>
          <w:rPr>
            <w:noProof/>
            <w:webHidden/>
          </w:rPr>
          <w:fldChar w:fldCharType="separate"/>
        </w:r>
        <w:r>
          <w:rPr>
            <w:noProof/>
            <w:webHidden/>
          </w:rPr>
          <w:t>24</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77" w:history="1">
        <w:r w:rsidRPr="004D499A">
          <w:rPr>
            <w:rStyle w:val="Hyperlink"/>
            <w:noProof/>
          </w:rPr>
          <w:t>3.1.17.2</w:t>
        </w:r>
        <w:r>
          <w:rPr>
            <w:rFonts w:asciiTheme="minorHAnsi" w:eastAsiaTheme="minorEastAsia" w:hAnsiTheme="minorHAnsi" w:cstheme="minorBidi"/>
            <w:noProof/>
            <w:sz w:val="22"/>
            <w:szCs w:val="22"/>
          </w:rPr>
          <w:tab/>
        </w:r>
        <w:r w:rsidRPr="004D499A">
          <w:rPr>
            <w:rStyle w:val="Hyperlink"/>
            <w:noProof/>
          </w:rPr>
          <w:t>decimal Token Operator</w:t>
        </w:r>
        <w:r>
          <w:rPr>
            <w:noProof/>
            <w:webHidden/>
          </w:rPr>
          <w:tab/>
        </w:r>
        <w:r>
          <w:rPr>
            <w:noProof/>
            <w:webHidden/>
          </w:rPr>
          <w:fldChar w:fldCharType="begin"/>
        </w:r>
        <w:r>
          <w:rPr>
            <w:noProof/>
            <w:webHidden/>
          </w:rPr>
          <w:instrText xml:space="preserve"> PAGEREF _Toc95367877 \h </w:instrText>
        </w:r>
        <w:r>
          <w:rPr>
            <w:noProof/>
            <w:webHidden/>
          </w:rPr>
        </w:r>
        <w:r>
          <w:rPr>
            <w:noProof/>
            <w:webHidden/>
          </w:rPr>
          <w:fldChar w:fldCharType="separate"/>
        </w:r>
        <w:r>
          <w:rPr>
            <w:noProof/>
            <w:webHidden/>
          </w:rPr>
          <w:t>24</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78" w:history="1">
        <w:r w:rsidRPr="004D499A">
          <w:rPr>
            <w:rStyle w:val="Hyperlink"/>
            <w:noProof/>
          </w:rPr>
          <w:t>3.1.17.3</w:t>
        </w:r>
        <w:r>
          <w:rPr>
            <w:rFonts w:asciiTheme="minorHAnsi" w:eastAsiaTheme="minorEastAsia" w:hAnsiTheme="minorHAnsi" w:cstheme="minorBidi"/>
            <w:noProof/>
            <w:sz w:val="22"/>
            <w:szCs w:val="22"/>
          </w:rPr>
          <w:tab/>
        </w:r>
        <w:r w:rsidRPr="004D499A">
          <w:rPr>
            <w:rStyle w:val="Hyperlink"/>
            <w:noProof/>
          </w:rPr>
          <w:t>float Token Operator</w:t>
        </w:r>
        <w:r>
          <w:rPr>
            <w:noProof/>
            <w:webHidden/>
          </w:rPr>
          <w:tab/>
        </w:r>
        <w:r>
          <w:rPr>
            <w:noProof/>
            <w:webHidden/>
          </w:rPr>
          <w:fldChar w:fldCharType="begin"/>
        </w:r>
        <w:r>
          <w:rPr>
            <w:noProof/>
            <w:webHidden/>
          </w:rPr>
          <w:instrText xml:space="preserve"> PAGEREF _Toc95367878 \h </w:instrText>
        </w:r>
        <w:r>
          <w:rPr>
            <w:noProof/>
            <w:webHidden/>
          </w:rPr>
        </w:r>
        <w:r>
          <w:rPr>
            <w:noProof/>
            <w:webHidden/>
          </w:rPr>
          <w:fldChar w:fldCharType="separate"/>
        </w:r>
        <w:r>
          <w:rPr>
            <w:noProof/>
            <w:webHidden/>
          </w:rPr>
          <w:t>24</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79" w:history="1">
        <w:r w:rsidRPr="004D499A">
          <w:rPr>
            <w:rStyle w:val="Hyperlink"/>
            <w:noProof/>
          </w:rPr>
          <w:t>3.1.17.4</w:t>
        </w:r>
        <w:r>
          <w:rPr>
            <w:rFonts w:asciiTheme="minorHAnsi" w:eastAsiaTheme="minorEastAsia" w:hAnsiTheme="minorHAnsi" w:cstheme="minorBidi"/>
            <w:noProof/>
            <w:sz w:val="22"/>
            <w:szCs w:val="22"/>
          </w:rPr>
          <w:tab/>
        </w:r>
        <w:r w:rsidRPr="004D499A">
          <w:rPr>
            <w:rStyle w:val="Hyperlink"/>
            <w:noProof/>
          </w:rPr>
          <w:t>int Token Operator</w:t>
        </w:r>
        <w:r>
          <w:rPr>
            <w:noProof/>
            <w:webHidden/>
          </w:rPr>
          <w:tab/>
        </w:r>
        <w:r>
          <w:rPr>
            <w:noProof/>
            <w:webHidden/>
          </w:rPr>
          <w:fldChar w:fldCharType="begin"/>
        </w:r>
        <w:r>
          <w:rPr>
            <w:noProof/>
            <w:webHidden/>
          </w:rPr>
          <w:instrText xml:space="preserve"> PAGEREF _Toc95367879 \h </w:instrText>
        </w:r>
        <w:r>
          <w:rPr>
            <w:noProof/>
            <w:webHidden/>
          </w:rPr>
        </w:r>
        <w:r>
          <w:rPr>
            <w:noProof/>
            <w:webHidden/>
          </w:rPr>
          <w:fldChar w:fldCharType="separate"/>
        </w:r>
        <w:r>
          <w:rPr>
            <w:noProof/>
            <w:webHidden/>
          </w:rPr>
          <w:t>25</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80" w:history="1">
        <w:r w:rsidRPr="004D499A">
          <w:rPr>
            <w:rStyle w:val="Hyperlink"/>
            <w:noProof/>
          </w:rPr>
          <w:t>3.1.17.5</w:t>
        </w:r>
        <w:r>
          <w:rPr>
            <w:rFonts w:asciiTheme="minorHAnsi" w:eastAsiaTheme="minorEastAsia" w:hAnsiTheme="minorHAnsi" w:cstheme="minorBidi"/>
            <w:noProof/>
            <w:sz w:val="22"/>
            <w:szCs w:val="22"/>
          </w:rPr>
          <w:tab/>
        </w:r>
        <w:r w:rsidRPr="004D499A">
          <w:rPr>
            <w:rStyle w:val="Hyperlink"/>
            <w:noProof/>
          </w:rPr>
          <w:t>phrase Token Operator</w:t>
        </w:r>
        <w:r>
          <w:rPr>
            <w:noProof/>
            <w:webHidden/>
          </w:rPr>
          <w:tab/>
        </w:r>
        <w:r>
          <w:rPr>
            <w:noProof/>
            <w:webHidden/>
          </w:rPr>
          <w:fldChar w:fldCharType="begin"/>
        </w:r>
        <w:r>
          <w:rPr>
            <w:noProof/>
            <w:webHidden/>
          </w:rPr>
          <w:instrText xml:space="preserve"> PAGEREF _Toc95367880 \h </w:instrText>
        </w:r>
        <w:r>
          <w:rPr>
            <w:noProof/>
            <w:webHidden/>
          </w:rPr>
        </w:r>
        <w:r>
          <w:rPr>
            <w:noProof/>
            <w:webHidden/>
          </w:rPr>
          <w:fldChar w:fldCharType="separate"/>
        </w:r>
        <w:r>
          <w:rPr>
            <w:noProof/>
            <w:webHidden/>
          </w:rPr>
          <w:t>25</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81" w:history="1">
        <w:r w:rsidRPr="004D499A">
          <w:rPr>
            <w:rStyle w:val="Hyperlink"/>
            <w:noProof/>
          </w:rPr>
          <w:t>3.1.17.6</w:t>
        </w:r>
        <w:r>
          <w:rPr>
            <w:rFonts w:asciiTheme="minorHAnsi" w:eastAsiaTheme="minorEastAsia" w:hAnsiTheme="minorHAnsi" w:cstheme="minorBidi"/>
            <w:noProof/>
            <w:sz w:val="22"/>
            <w:szCs w:val="22"/>
          </w:rPr>
          <w:tab/>
        </w:r>
        <w:r w:rsidRPr="004D499A">
          <w:rPr>
            <w:rStyle w:val="Hyperlink"/>
            <w:noProof/>
          </w:rPr>
          <w:t>range Token Operator</w:t>
        </w:r>
        <w:r>
          <w:rPr>
            <w:noProof/>
            <w:webHidden/>
          </w:rPr>
          <w:tab/>
        </w:r>
        <w:r>
          <w:rPr>
            <w:noProof/>
            <w:webHidden/>
          </w:rPr>
          <w:fldChar w:fldCharType="begin"/>
        </w:r>
        <w:r>
          <w:rPr>
            <w:noProof/>
            <w:webHidden/>
          </w:rPr>
          <w:instrText xml:space="preserve"> PAGEREF _Toc95367881 \h </w:instrText>
        </w:r>
        <w:r>
          <w:rPr>
            <w:noProof/>
            <w:webHidden/>
          </w:rPr>
        </w:r>
        <w:r>
          <w:rPr>
            <w:noProof/>
            <w:webHidden/>
          </w:rPr>
          <w:fldChar w:fldCharType="separate"/>
        </w:r>
        <w:r>
          <w:rPr>
            <w:noProof/>
            <w:webHidden/>
          </w:rPr>
          <w:t>25</w:t>
        </w:r>
        <w:r>
          <w:rPr>
            <w:noProof/>
            <w:webHidden/>
          </w:rPr>
          <w:fldChar w:fldCharType="end"/>
        </w:r>
      </w:hyperlink>
    </w:p>
    <w:p w:rsidR="00054E20" w:rsidRDefault="00054E20">
      <w:pPr>
        <w:pStyle w:val="TOC4"/>
        <w:rPr>
          <w:rFonts w:asciiTheme="minorHAnsi" w:eastAsiaTheme="minorEastAsia" w:hAnsiTheme="minorHAnsi" w:cstheme="minorBidi"/>
          <w:noProof/>
          <w:sz w:val="22"/>
          <w:szCs w:val="22"/>
        </w:rPr>
      </w:pPr>
      <w:hyperlink w:anchor="_Toc95367882" w:history="1">
        <w:r w:rsidRPr="004D499A">
          <w:rPr>
            <w:rStyle w:val="Hyperlink"/>
            <w:noProof/>
          </w:rPr>
          <w:t>3.1.17.7</w:t>
        </w:r>
        <w:r>
          <w:rPr>
            <w:rFonts w:asciiTheme="minorHAnsi" w:eastAsiaTheme="minorEastAsia" w:hAnsiTheme="minorHAnsi" w:cstheme="minorBidi"/>
            <w:noProof/>
            <w:sz w:val="22"/>
            <w:szCs w:val="22"/>
          </w:rPr>
          <w:tab/>
        </w:r>
        <w:r w:rsidRPr="004D499A">
          <w:rPr>
            <w:rStyle w:val="Hyperlink"/>
            <w:noProof/>
          </w:rPr>
          <w:t>string Token Operator</w:t>
        </w:r>
        <w:r>
          <w:rPr>
            <w:noProof/>
            <w:webHidden/>
          </w:rPr>
          <w:tab/>
        </w:r>
        <w:r>
          <w:rPr>
            <w:noProof/>
            <w:webHidden/>
          </w:rPr>
          <w:fldChar w:fldCharType="begin"/>
        </w:r>
        <w:r>
          <w:rPr>
            <w:noProof/>
            <w:webHidden/>
          </w:rPr>
          <w:instrText xml:space="preserve"> PAGEREF _Toc95367882 \h </w:instrText>
        </w:r>
        <w:r>
          <w:rPr>
            <w:noProof/>
            <w:webHidden/>
          </w:rPr>
        </w:r>
        <w:r>
          <w:rPr>
            <w:noProof/>
            <w:webHidden/>
          </w:rPr>
          <w:fldChar w:fldCharType="separate"/>
        </w:r>
        <w:r>
          <w:rPr>
            <w:noProof/>
            <w:webHidden/>
          </w:rPr>
          <w:t>25</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83" w:history="1">
        <w:r w:rsidRPr="004D499A">
          <w:rPr>
            <w:rStyle w:val="Hyperlink"/>
            <w:noProof/>
          </w:rPr>
          <w:t>3.2</w:t>
        </w:r>
        <w:r>
          <w:rPr>
            <w:rFonts w:asciiTheme="minorHAnsi" w:eastAsiaTheme="minorEastAsia" w:hAnsiTheme="minorHAnsi" w:cstheme="minorBidi"/>
            <w:noProof/>
            <w:sz w:val="22"/>
            <w:szCs w:val="22"/>
          </w:rPr>
          <w:tab/>
        </w:r>
        <w:r w:rsidRPr="004D499A">
          <w:rPr>
            <w:rStyle w:val="Hyperlink"/>
            <w:noProof/>
          </w:rPr>
          <w:t>Keywords</w:t>
        </w:r>
        <w:r>
          <w:rPr>
            <w:noProof/>
            <w:webHidden/>
          </w:rPr>
          <w:tab/>
        </w:r>
        <w:r>
          <w:rPr>
            <w:noProof/>
            <w:webHidden/>
          </w:rPr>
          <w:fldChar w:fldCharType="begin"/>
        </w:r>
        <w:r>
          <w:rPr>
            <w:noProof/>
            <w:webHidden/>
          </w:rPr>
          <w:instrText xml:space="preserve"> PAGEREF _Toc95367883 \h </w:instrText>
        </w:r>
        <w:r>
          <w:rPr>
            <w:noProof/>
            <w:webHidden/>
          </w:rPr>
        </w:r>
        <w:r>
          <w:rPr>
            <w:noProof/>
            <w:webHidden/>
          </w:rPr>
          <w:fldChar w:fldCharType="separate"/>
        </w:r>
        <w:r>
          <w:rPr>
            <w:noProof/>
            <w:webHidden/>
          </w:rPr>
          <w:t>26</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84" w:history="1">
        <w:r w:rsidRPr="004D499A">
          <w:rPr>
            <w:rStyle w:val="Hyperlink"/>
            <w:noProof/>
          </w:rPr>
          <w:t>3.2.1</w:t>
        </w:r>
        <w:r>
          <w:rPr>
            <w:rFonts w:asciiTheme="minorHAnsi" w:eastAsiaTheme="minorEastAsia" w:hAnsiTheme="minorHAnsi" w:cstheme="minorBidi"/>
            <w:noProof/>
            <w:sz w:val="22"/>
            <w:szCs w:val="22"/>
          </w:rPr>
          <w:tab/>
        </w:r>
        <w:r w:rsidRPr="004D499A">
          <w:rPr>
            <w:rStyle w:val="Hyperlink"/>
            <w:noProof/>
          </w:rPr>
          <w:t>max Keyword</w:t>
        </w:r>
        <w:r>
          <w:rPr>
            <w:noProof/>
            <w:webHidden/>
          </w:rPr>
          <w:tab/>
        </w:r>
        <w:r>
          <w:rPr>
            <w:noProof/>
            <w:webHidden/>
          </w:rPr>
          <w:fldChar w:fldCharType="begin"/>
        </w:r>
        <w:r>
          <w:rPr>
            <w:noProof/>
            <w:webHidden/>
          </w:rPr>
          <w:instrText xml:space="preserve"> PAGEREF _Toc95367884 \h </w:instrText>
        </w:r>
        <w:r>
          <w:rPr>
            <w:noProof/>
            <w:webHidden/>
          </w:rPr>
        </w:r>
        <w:r>
          <w:rPr>
            <w:noProof/>
            <w:webHidden/>
          </w:rPr>
          <w:fldChar w:fldCharType="separate"/>
        </w:r>
        <w:r>
          <w:rPr>
            <w:noProof/>
            <w:webHidden/>
          </w:rPr>
          <w:t>26</w:t>
        </w:r>
        <w:r>
          <w:rPr>
            <w:noProof/>
            <w:webHidden/>
          </w:rPr>
          <w:fldChar w:fldCharType="end"/>
        </w:r>
      </w:hyperlink>
    </w:p>
    <w:p w:rsidR="00054E20" w:rsidRDefault="00054E20">
      <w:pPr>
        <w:pStyle w:val="TOC3"/>
        <w:rPr>
          <w:rFonts w:asciiTheme="minorHAnsi" w:eastAsiaTheme="minorEastAsia" w:hAnsiTheme="minorHAnsi" w:cstheme="minorBidi"/>
          <w:noProof/>
          <w:sz w:val="22"/>
          <w:szCs w:val="22"/>
        </w:rPr>
      </w:pPr>
      <w:hyperlink w:anchor="_Toc95367885" w:history="1">
        <w:r w:rsidRPr="004D499A">
          <w:rPr>
            <w:rStyle w:val="Hyperlink"/>
            <w:noProof/>
          </w:rPr>
          <w:t>3.2.2</w:t>
        </w:r>
        <w:r>
          <w:rPr>
            <w:rFonts w:asciiTheme="minorHAnsi" w:eastAsiaTheme="minorEastAsia" w:hAnsiTheme="minorHAnsi" w:cstheme="minorBidi"/>
            <w:noProof/>
            <w:sz w:val="22"/>
            <w:szCs w:val="22"/>
          </w:rPr>
          <w:tab/>
        </w:r>
        <w:r w:rsidRPr="004D499A">
          <w:rPr>
            <w:rStyle w:val="Hyperlink"/>
            <w:noProof/>
          </w:rPr>
          <w:t>min Keyword</w:t>
        </w:r>
        <w:r>
          <w:rPr>
            <w:noProof/>
            <w:webHidden/>
          </w:rPr>
          <w:tab/>
        </w:r>
        <w:r>
          <w:rPr>
            <w:noProof/>
            <w:webHidden/>
          </w:rPr>
          <w:fldChar w:fldCharType="begin"/>
        </w:r>
        <w:r>
          <w:rPr>
            <w:noProof/>
            <w:webHidden/>
          </w:rPr>
          <w:instrText xml:space="preserve"> PAGEREF _Toc95367885 \h </w:instrText>
        </w:r>
        <w:r>
          <w:rPr>
            <w:noProof/>
            <w:webHidden/>
          </w:rPr>
        </w:r>
        <w:r>
          <w:rPr>
            <w:noProof/>
            <w:webHidden/>
          </w:rPr>
          <w:fldChar w:fldCharType="separate"/>
        </w:r>
        <w:r>
          <w:rPr>
            <w:noProof/>
            <w:webHidden/>
          </w:rPr>
          <w:t>27</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86" w:history="1">
        <w:r w:rsidRPr="004D499A">
          <w:rPr>
            <w:rStyle w:val="Hyperlink"/>
            <w:noProof/>
          </w:rPr>
          <w:t>4</w:t>
        </w:r>
        <w:r>
          <w:rPr>
            <w:rFonts w:asciiTheme="minorHAnsi" w:eastAsiaTheme="minorEastAsia" w:hAnsiTheme="minorHAnsi" w:cstheme="minorBidi"/>
            <w:b w:val="0"/>
            <w:bCs w:val="0"/>
            <w:noProof/>
            <w:sz w:val="22"/>
            <w:szCs w:val="22"/>
          </w:rPr>
          <w:tab/>
        </w:r>
        <w:r w:rsidRPr="004D499A">
          <w:rPr>
            <w:rStyle w:val="Hyperlink"/>
            <w:noProof/>
          </w:rPr>
          <w:t>Security</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28</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87" w:history="1">
        <w:r w:rsidRPr="004D499A">
          <w:rPr>
            <w:rStyle w:val="Hyperlink"/>
            <w:noProof/>
          </w:rPr>
          <w:t>4.1</w:t>
        </w:r>
        <w:r>
          <w:rPr>
            <w:rFonts w:asciiTheme="minorHAnsi" w:eastAsiaTheme="minorEastAsia" w:hAnsiTheme="minorHAnsi" w:cstheme="minorBidi"/>
            <w:noProof/>
            <w:sz w:val="22"/>
            <w:szCs w:val="22"/>
          </w:rPr>
          <w:tab/>
        </w:r>
        <w:r w:rsidRPr="004D499A">
          <w:rPr>
            <w:rStyle w:val="Hyperlink"/>
            <w:noProof/>
          </w:rPr>
          <w:t>Security Considerations for Implementers</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28</w:t>
        </w:r>
        <w:r>
          <w:rPr>
            <w:noProof/>
            <w:webHidden/>
          </w:rPr>
          <w:fldChar w:fldCharType="end"/>
        </w:r>
      </w:hyperlink>
    </w:p>
    <w:p w:rsidR="00054E20" w:rsidRDefault="00054E20">
      <w:pPr>
        <w:pStyle w:val="TOC2"/>
        <w:rPr>
          <w:rFonts w:asciiTheme="minorHAnsi" w:eastAsiaTheme="minorEastAsia" w:hAnsiTheme="minorHAnsi" w:cstheme="minorBidi"/>
          <w:noProof/>
          <w:sz w:val="22"/>
          <w:szCs w:val="22"/>
        </w:rPr>
      </w:pPr>
      <w:hyperlink w:anchor="_Toc95367888" w:history="1">
        <w:r w:rsidRPr="004D499A">
          <w:rPr>
            <w:rStyle w:val="Hyperlink"/>
            <w:noProof/>
          </w:rPr>
          <w:t>4.2</w:t>
        </w:r>
        <w:r>
          <w:rPr>
            <w:rFonts w:asciiTheme="minorHAnsi" w:eastAsiaTheme="minorEastAsia" w:hAnsiTheme="minorHAnsi" w:cstheme="minorBidi"/>
            <w:noProof/>
            <w:sz w:val="22"/>
            <w:szCs w:val="22"/>
          </w:rPr>
          <w:tab/>
        </w:r>
        <w:r w:rsidRPr="004D499A">
          <w:rPr>
            <w:rStyle w:val="Hyperlink"/>
            <w:noProof/>
          </w:rPr>
          <w:t>Index of Security Fields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28</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89" w:history="1">
        <w:r w:rsidRPr="004D499A">
          <w:rPr>
            <w:rStyle w:val="Hyperlink"/>
            <w:noProof/>
          </w:rPr>
          <w:t>5</w:t>
        </w:r>
        <w:r>
          <w:rPr>
            <w:rFonts w:asciiTheme="minorHAnsi" w:eastAsiaTheme="minorEastAsia" w:hAnsiTheme="minorHAnsi" w:cstheme="minorBidi"/>
            <w:b w:val="0"/>
            <w:bCs w:val="0"/>
            <w:noProof/>
            <w:sz w:val="22"/>
            <w:szCs w:val="22"/>
          </w:rPr>
          <w:tab/>
        </w:r>
        <w:r w:rsidRPr="004D499A">
          <w:rPr>
            <w:rStyle w:val="Hyperlink"/>
            <w:noProof/>
          </w:rPr>
          <w:t>Appendix A: Product Behavior</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29</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90" w:history="1">
        <w:r w:rsidRPr="004D499A">
          <w:rPr>
            <w:rStyle w:val="Hyperlink"/>
            <w:noProof/>
          </w:rPr>
          <w:t>6</w:t>
        </w:r>
        <w:r>
          <w:rPr>
            <w:rFonts w:asciiTheme="minorHAnsi" w:eastAsiaTheme="minorEastAsia" w:hAnsiTheme="minorHAnsi" w:cstheme="minorBidi"/>
            <w:b w:val="0"/>
            <w:bCs w:val="0"/>
            <w:noProof/>
            <w:sz w:val="22"/>
            <w:szCs w:val="22"/>
          </w:rPr>
          <w:tab/>
        </w:r>
        <w:r w:rsidRPr="004D499A">
          <w:rPr>
            <w:rStyle w:val="Hyperlink"/>
            <w:noProof/>
          </w:rPr>
          <w:t>Change Tracking</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30</w:t>
        </w:r>
        <w:r>
          <w:rPr>
            <w:noProof/>
            <w:webHidden/>
          </w:rPr>
          <w:fldChar w:fldCharType="end"/>
        </w:r>
      </w:hyperlink>
    </w:p>
    <w:p w:rsidR="00054E20" w:rsidRDefault="00054E20">
      <w:pPr>
        <w:pStyle w:val="TOC1"/>
        <w:rPr>
          <w:rFonts w:asciiTheme="minorHAnsi" w:eastAsiaTheme="minorEastAsia" w:hAnsiTheme="minorHAnsi" w:cstheme="minorBidi"/>
          <w:b w:val="0"/>
          <w:bCs w:val="0"/>
          <w:noProof/>
          <w:sz w:val="22"/>
          <w:szCs w:val="22"/>
        </w:rPr>
      </w:pPr>
      <w:hyperlink w:anchor="_Toc95367891" w:history="1">
        <w:r w:rsidRPr="004D499A">
          <w:rPr>
            <w:rStyle w:val="Hyperlink"/>
            <w:noProof/>
          </w:rPr>
          <w:t>7</w:t>
        </w:r>
        <w:r>
          <w:rPr>
            <w:rFonts w:asciiTheme="minorHAnsi" w:eastAsiaTheme="minorEastAsia" w:hAnsiTheme="minorHAnsi" w:cstheme="minorBidi"/>
            <w:b w:val="0"/>
            <w:bCs w:val="0"/>
            <w:noProof/>
            <w:sz w:val="22"/>
            <w:szCs w:val="22"/>
          </w:rPr>
          <w:tab/>
        </w:r>
        <w:r w:rsidRPr="004D499A">
          <w:rPr>
            <w:rStyle w:val="Hyperlink"/>
            <w:noProof/>
          </w:rPr>
          <w:t>Index</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31</w:t>
        </w:r>
        <w:r>
          <w:rPr>
            <w:noProof/>
            <w:webHidden/>
          </w:rPr>
          <w:fldChar w:fldCharType="end"/>
        </w:r>
      </w:hyperlink>
    </w:p>
    <w:p w:rsidR="00731A6E" w:rsidRDefault="00054E20">
      <w:r>
        <w:fldChar w:fldCharType="end"/>
      </w:r>
    </w:p>
    <w:p w:rsidR="00731A6E" w:rsidRDefault="00054E20">
      <w:pPr>
        <w:pStyle w:val="Heading1"/>
      </w:pPr>
      <w:bookmarkStart w:id="1" w:name="section_0c7ce18bb91748b7a1cb8ca924ec0c4a"/>
      <w:bookmarkStart w:id="2" w:name="_Toc95367815"/>
      <w:r>
        <w:lastRenderedPageBreak/>
        <w:t>Introduction</w:t>
      </w:r>
      <w:bookmarkEnd w:id="1"/>
      <w:bookmarkEnd w:id="2"/>
      <w:r>
        <w:fldChar w:fldCharType="begin"/>
      </w:r>
      <w:r>
        <w:instrText xml:space="preserve"> XE "Introduction" </w:instrText>
      </w:r>
      <w:r>
        <w:fldChar w:fldCharType="end"/>
      </w:r>
    </w:p>
    <w:p w:rsidR="00731A6E" w:rsidRDefault="00054E20">
      <w:r>
        <w:t>The Fast Query Language (FQL) structure specifies a language for expressing search criteria.</w:t>
      </w:r>
    </w:p>
    <w:p w:rsidR="00731A6E" w:rsidRDefault="00054E20">
      <w:r>
        <w:t>Sections 1.7 and 2 of this specification are normative. All other sections and examples in this specification are</w:t>
      </w:r>
      <w:r>
        <w:t xml:space="preserve"> informative.</w:t>
      </w:r>
    </w:p>
    <w:p w:rsidR="00731A6E" w:rsidRDefault="00054E20">
      <w:pPr>
        <w:pStyle w:val="Heading2"/>
      </w:pPr>
      <w:bookmarkStart w:id="3" w:name="section_954fe8f66e774f62bc0f6a00a5b41954"/>
      <w:bookmarkStart w:id="4" w:name="_Toc95367816"/>
      <w:r>
        <w:t>Glossary</w:t>
      </w:r>
      <w:bookmarkEnd w:id="3"/>
      <w:bookmarkEnd w:id="4"/>
      <w:r>
        <w:fldChar w:fldCharType="begin"/>
      </w:r>
      <w:r>
        <w:instrText xml:space="preserve"> XE "Glossary" </w:instrText>
      </w:r>
      <w:r>
        <w:fldChar w:fldCharType="end"/>
      </w:r>
    </w:p>
    <w:p w:rsidR="00731A6E" w:rsidRDefault="00054E20">
      <w:r>
        <w:t>This document uses the following terms:</w:t>
      </w:r>
    </w:p>
    <w:p w:rsidR="00731A6E" w:rsidRDefault="00054E20">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w:t>
      </w:r>
      <w:r>
        <w:t xml:space="preserve">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731A6E" w:rsidRDefault="00054E20">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w:t>
      </w:r>
      <w:r>
        <w:t>nd negative offsets from UTC. In this role, it is also referred to as Zulu time (Z) and Greenwich Mean Time (GMT). In these specifications, all references to UTC refer to the time at UTC-0 (or GMT).</w:t>
      </w:r>
      <w:bookmarkEnd w:id="6"/>
    </w:p>
    <w:p w:rsidR="00731A6E" w:rsidRDefault="00054E20">
      <w:pPr>
        <w:ind w:left="548" w:hanging="274"/>
      </w:pPr>
      <w:bookmarkStart w:id="7" w:name="gt_2e969221-c996-4d1b-ae27-dab42638ca18"/>
      <w:r>
        <w:rPr>
          <w:b/>
        </w:rPr>
        <w:t>default index</w:t>
      </w:r>
      <w:r>
        <w:t xml:space="preserve">: The full-text index field that is used to </w:t>
      </w:r>
      <w:r>
        <w:t>evaluate search queries that do not specify a managed property or full-text index field.</w:t>
      </w:r>
      <w:bookmarkEnd w:id="7"/>
    </w:p>
    <w:p w:rsidR="00731A6E" w:rsidRDefault="00054E20">
      <w:pPr>
        <w:ind w:left="548" w:hanging="274"/>
      </w:pPr>
      <w:bookmarkStart w:id="8" w:name="gt_61f6bff2-73f1-4bf1-814a-64f5558395c3"/>
      <w:r>
        <w:rPr>
          <w:b/>
        </w:rPr>
        <w:t>dynamic rank</w:t>
      </w:r>
      <w:r>
        <w:t>: A rank component that indicates how well query text matches an indexed item. See also static rank.</w:t>
      </w:r>
      <w:bookmarkEnd w:id="8"/>
    </w:p>
    <w:p w:rsidR="00731A6E" w:rsidRDefault="00054E20">
      <w:pPr>
        <w:ind w:left="548" w:hanging="274"/>
      </w:pPr>
      <w:bookmarkStart w:id="9" w:name="gt_80268534-51cd-48fb-a07f-a1977a064be7"/>
      <w:r>
        <w:rPr>
          <w:b/>
        </w:rPr>
        <w:t>dynamic teaser</w:t>
      </w:r>
      <w:r>
        <w:t>: See hit highlighted summary.</w:t>
      </w:r>
      <w:bookmarkEnd w:id="9"/>
    </w:p>
    <w:p w:rsidR="00731A6E" w:rsidRDefault="00054E20">
      <w:pPr>
        <w:ind w:left="548" w:hanging="274"/>
      </w:pPr>
      <w:bookmarkStart w:id="10" w:name="gt_38108599-9efb-485d-815d-5a7ae415ad84"/>
      <w:r>
        <w:rPr>
          <w:b/>
        </w:rPr>
        <w:t xml:space="preserve">internal </w:t>
      </w:r>
      <w:r>
        <w:rPr>
          <w:b/>
        </w:rPr>
        <w:t>property</w:t>
      </w:r>
      <w:r>
        <w:t>: A predefined, searchable field that can appear in query results and cannot be modified by changing the configuration settings for managed properties.</w:t>
      </w:r>
      <w:bookmarkEnd w:id="10"/>
    </w:p>
    <w:p w:rsidR="00731A6E" w:rsidRDefault="00054E20">
      <w:pPr>
        <w:ind w:left="548" w:hanging="274"/>
      </w:pPr>
      <w:bookmarkStart w:id="11" w:name="gt_3b8aea0c-047d-43c4-9111-29ddf69c9af2"/>
      <w:r>
        <w:rPr>
          <w:b/>
        </w:rPr>
        <w:t>managed property</w:t>
      </w:r>
      <w:r>
        <w:t>: A specific property that is part of a metadata schema. It can be exposed for u</w:t>
      </w:r>
      <w:r>
        <w:t>se in search queries that are executed from the user interface.</w:t>
      </w:r>
      <w:bookmarkEnd w:id="11"/>
    </w:p>
    <w:p w:rsidR="00731A6E" w:rsidRDefault="00054E20">
      <w:pPr>
        <w:ind w:left="548" w:hanging="274"/>
      </w:pPr>
      <w:bookmarkStart w:id="12" w:name="gt_ec3fa1a8-26ee-4201-9727-68205be631ed"/>
      <w:r>
        <w:rPr>
          <w:b/>
        </w:rPr>
        <w:t>query processing</w:t>
      </w:r>
      <w:r>
        <w:t xml:space="preserve">: In a search service application, a series of operations, such as applying synonym and stemming expansion rules to the query text, that are performed before a search query is </w:t>
      </w:r>
      <w:r>
        <w:t>executed against a search index.</w:t>
      </w:r>
      <w:bookmarkEnd w:id="12"/>
    </w:p>
    <w:p w:rsidR="00731A6E" w:rsidRDefault="00054E20">
      <w:pPr>
        <w:ind w:left="548" w:hanging="274"/>
      </w:pPr>
      <w:bookmarkStart w:id="13" w:name="gt_c8a27238-8ccc-442b-9604-75f74d3e6b3d"/>
      <w:r>
        <w:rPr>
          <w:b/>
        </w:rPr>
        <w:t>result set</w:t>
      </w:r>
      <w:r>
        <w:t>: A list of records that results from running a stored procedure or query, or applying a filter. The structure and content of the data in a result set varies according to the implementation.</w:t>
      </w:r>
      <w:bookmarkEnd w:id="13"/>
    </w:p>
    <w:p w:rsidR="00731A6E" w:rsidRDefault="00054E20">
      <w:pPr>
        <w:ind w:left="548" w:hanging="274"/>
      </w:pPr>
      <w:bookmarkStart w:id="14" w:name="gt_61bf935e-b431-4243-a6c5-7004fc864afb"/>
      <w:r>
        <w:rPr>
          <w:b/>
        </w:rPr>
        <w:t>search service applica</w:t>
      </w:r>
      <w:r>
        <w:rPr>
          <w:b/>
        </w:rPr>
        <w:t>tion</w:t>
      </w:r>
      <w:r>
        <w:t>: A shared service application that provides indexing and querying capabilities.</w:t>
      </w:r>
      <w:bookmarkEnd w:id="14"/>
    </w:p>
    <w:p w:rsidR="00731A6E" w:rsidRDefault="00054E20">
      <w:pPr>
        <w:ind w:left="548" w:hanging="274"/>
      </w:pPr>
      <w:bookmarkStart w:id="15" w:name="gt_daa91976-2af2-4491-98ec-24ce8507fd4b"/>
      <w:r>
        <w:rPr>
          <w:b/>
        </w:rPr>
        <w:t>stemming</w:t>
      </w:r>
      <w:r>
        <w:t>: A type of query expansion that factors relationships between words by reducing inflected words to their stem form or expanding stems to their inflected forms. Fo</w:t>
      </w:r>
      <w:r>
        <w:t>r example, the words "swimming" and "swam" can be associated with the stem "swim."</w:t>
      </w:r>
      <w:bookmarkEnd w:id="15"/>
    </w:p>
    <w:p w:rsidR="00731A6E" w:rsidRDefault="00054E20">
      <w:pPr>
        <w:ind w:left="548" w:hanging="274"/>
      </w:pPr>
      <w:bookmarkStart w:id="16" w:name="gt_95f17071-c8f1-403a-8a92-cf87aa7d40f5"/>
      <w:r>
        <w:rPr>
          <w:b/>
        </w:rPr>
        <w:t>token</w:t>
      </w:r>
      <w:r>
        <w:t>: A word in an item or a search query that translates into a meaningful word or number in written text. A token is the smallest textual unit that can be matched in a se</w:t>
      </w:r>
      <w:r>
        <w:t>arch query. Examples include "cat", "AB14", or "42".</w:t>
      </w:r>
      <w:bookmarkEnd w:id="16"/>
    </w:p>
    <w:p w:rsidR="00731A6E" w:rsidRDefault="00054E20">
      <w:pPr>
        <w:ind w:left="548" w:hanging="274"/>
      </w:pPr>
      <w:bookmarkStart w:id="17"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16">
        <w:r>
          <w:rPr>
            <w:rStyle w:val="Hyperlink"/>
          </w:rPr>
          <w:t>[UNICODE5.0.0/2007]</w:t>
        </w:r>
      </w:hyperlink>
      <w:r>
        <w:t xml:space="preserve"> section 3.9.</w:t>
      </w:r>
      <w:bookmarkEnd w:id="17"/>
    </w:p>
    <w:p w:rsidR="00731A6E" w:rsidRDefault="00054E20">
      <w:pPr>
        <w:ind w:left="548" w:hanging="274"/>
      </w:pPr>
      <w:r>
        <w:rPr>
          <w:b/>
        </w:rPr>
        <w:lastRenderedPageBreak/>
        <w:t>MAY, SHOULD, MUST, SHOULD NOT, MUST NOT:</w:t>
      </w:r>
      <w:r>
        <w:t xml:space="preserve"> These terms (in all caps) are used as defined in </w:t>
      </w:r>
      <w:hyperlink r:id="rId17">
        <w:r>
          <w:rPr>
            <w:rStyle w:val="Hyperlink"/>
          </w:rPr>
          <w:t>[RFC2119]</w:t>
        </w:r>
      </w:hyperlink>
      <w:r>
        <w:t>. All stateme</w:t>
      </w:r>
      <w:r>
        <w:t>nts of optional behavior use either MAY, SHOULD, or SHOULD NOT.</w:t>
      </w:r>
    </w:p>
    <w:p w:rsidR="00731A6E" w:rsidRDefault="00054E20">
      <w:pPr>
        <w:pStyle w:val="Heading2"/>
      </w:pPr>
      <w:bookmarkStart w:id="18" w:name="section_80f9707d82c3497c8f8e7ca19784626f"/>
      <w:bookmarkStart w:id="19" w:name="_Toc95367817"/>
      <w:r>
        <w:t>References</w:t>
      </w:r>
      <w:bookmarkEnd w:id="18"/>
      <w:bookmarkEnd w:id="19"/>
      <w:r>
        <w:fldChar w:fldCharType="begin"/>
      </w:r>
      <w:r>
        <w:instrText xml:space="preserve"> XE "References" </w:instrText>
      </w:r>
      <w:r>
        <w:fldChar w:fldCharType="end"/>
      </w:r>
    </w:p>
    <w:p w:rsidR="00731A6E" w:rsidRDefault="00054E20">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731A6E" w:rsidRDefault="00054E20">
      <w:pPr>
        <w:pStyle w:val="Heading3"/>
      </w:pPr>
      <w:bookmarkStart w:id="20" w:name="section_8ad4935d03814f70a5d722697bba8e04"/>
      <w:bookmarkStart w:id="21" w:name="_Toc95367818"/>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1A6E" w:rsidRDefault="00054E20">
      <w:r>
        <w:t>We conduct frequent surveys of the normative references to assure their continued availability. If you have any issue with finding a normative reference, please</w:t>
      </w:r>
      <w:r>
        <w:t xml:space="preserve"> contact </w:t>
      </w:r>
      <w:hyperlink r:id="rId19" w:history="1">
        <w:r>
          <w:rPr>
            <w:rStyle w:val="Hyperlink"/>
          </w:rPr>
          <w:t>dochelp@microsoft.com</w:t>
        </w:r>
      </w:hyperlink>
      <w:r>
        <w:t xml:space="preserve">. We will assist you in finding the relevant information. </w:t>
      </w:r>
    </w:p>
    <w:p w:rsidR="00731A6E" w:rsidRDefault="00054E20">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731A6E" w:rsidRDefault="00054E20">
      <w:pPr>
        <w:spacing w:after="200"/>
      </w:pPr>
      <w:r>
        <w:t xml:space="preserve">[RFC5234] Crocker, D., Ed., and Overell, P., "Augmented BNF for Syntax Specifications: ABNF", STD 68, RFC 5234, January 2008, </w:t>
      </w:r>
      <w:hyperlink r:id="rId21">
        <w:r>
          <w:rPr>
            <w:rStyle w:val="Hyperlink"/>
          </w:rPr>
          <w:t>http://www.rfc-editor.org/rfc/rfc5234.txt</w:t>
        </w:r>
      </w:hyperlink>
    </w:p>
    <w:p w:rsidR="00731A6E" w:rsidRDefault="00054E20">
      <w:pPr>
        <w:pStyle w:val="Heading3"/>
      </w:pPr>
      <w:bookmarkStart w:id="22" w:name="section_5e73df8d73974dbb801d3c22eff54ddf"/>
      <w:bookmarkStart w:id="23" w:name="_Toc95367819"/>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31A6E" w:rsidRDefault="00054E20">
      <w:pPr>
        <w:spacing w:after="200"/>
      </w:pPr>
      <w:r>
        <w:t>[MS-KQL] Microsoft Corporation, "</w:t>
      </w:r>
      <w:hyperlink r:id="rId22" w:anchor="Section_3bbf06cd8fc14277bd928661ccd3c9b0">
        <w:r>
          <w:rPr>
            <w:rStyle w:val="Hyperlink"/>
          </w:rPr>
          <w:t>Keyword Query Language Structure Protocol</w:t>
        </w:r>
      </w:hyperlink>
      <w:r>
        <w:t>".</w:t>
      </w:r>
    </w:p>
    <w:p w:rsidR="00731A6E" w:rsidRDefault="00054E20">
      <w:pPr>
        <w:spacing w:after="200"/>
      </w:pPr>
      <w:r>
        <w:t>[MS-SEARCH] Microsoft Corporation, "</w:t>
      </w:r>
      <w:hyperlink r:id="rId23" w:anchor="Section_8bf07b214094481cb26b8a405a25ccff">
        <w:r>
          <w:rPr>
            <w:rStyle w:val="Hyperlink"/>
          </w:rPr>
          <w:t>Search Protocol</w:t>
        </w:r>
      </w:hyperlink>
      <w:r>
        <w:t>".</w:t>
      </w:r>
    </w:p>
    <w:p w:rsidR="00731A6E" w:rsidRDefault="00054E20">
      <w:pPr>
        <w:pStyle w:val="Heading2"/>
      </w:pPr>
      <w:bookmarkStart w:id="24" w:name="section_9847416c469c4645834b1b613222ba21"/>
      <w:bookmarkStart w:id="25" w:name="_Toc95367820"/>
      <w:r>
        <w:t>Overview</w:t>
      </w:r>
      <w:bookmarkEnd w:id="24"/>
      <w:bookmarkEnd w:id="25"/>
      <w:r>
        <w:fldChar w:fldCharType="begin"/>
      </w:r>
      <w:r>
        <w:instrText xml:space="preserve"> XE "Overview (synopsis)" </w:instrText>
      </w:r>
      <w:r>
        <w:fldChar w:fldCharType="end"/>
      </w:r>
    </w:p>
    <w:p w:rsidR="00731A6E" w:rsidRDefault="00054E20">
      <w:r>
        <w:t xml:space="preserve">Application </w:t>
      </w:r>
      <w:r>
        <w:t>implementers use FQL to express criteria for searching. A typical scenario for using FQL is an application that enables users to search for items and browse results.</w:t>
      </w:r>
    </w:p>
    <w:p w:rsidR="00731A6E" w:rsidRDefault="00054E20">
      <w:r>
        <w:t xml:space="preserve">An FQL expression consists of search </w:t>
      </w:r>
      <w:hyperlink w:anchor="gt_95f17071-c8f1-403a-8a92-cf87aa7d40f5">
        <w:r>
          <w:rPr>
            <w:rStyle w:val="HyperlinkGreen"/>
            <w:b/>
          </w:rPr>
          <w:t>token</w:t>
        </w:r>
      </w:hyperlink>
      <w:r>
        <w:t xml:space="preserve">s and operators. A search token consists of a value or range of values to search for, and an operator specifies how to include, exclude, and rank the search results. Examples of operators include </w:t>
      </w:r>
      <w:r>
        <w:rPr>
          <w:b/>
        </w:rPr>
        <w:t>and</w:t>
      </w:r>
      <w:r>
        <w:t xml:space="preserve">, </w:t>
      </w:r>
      <w:r>
        <w:rPr>
          <w:b/>
        </w:rPr>
        <w:t>andnot</w:t>
      </w:r>
      <w:r>
        <w:t xml:space="preserve">, </w:t>
      </w:r>
      <w:r>
        <w:rPr>
          <w:b/>
        </w:rPr>
        <w:t>or</w:t>
      </w:r>
      <w:r>
        <w:t xml:space="preserve">, </w:t>
      </w:r>
      <w:r>
        <w:rPr>
          <w:b/>
        </w:rPr>
        <w:t>not</w:t>
      </w:r>
      <w:r>
        <w:t xml:space="preserve">, and </w:t>
      </w:r>
      <w:r>
        <w:rPr>
          <w:b/>
        </w:rPr>
        <w:t>near</w:t>
      </w:r>
      <w:r>
        <w:t>.</w:t>
      </w:r>
    </w:p>
    <w:p w:rsidR="00731A6E" w:rsidRDefault="00054E20">
      <w:r>
        <w:t xml:space="preserve">The </w:t>
      </w:r>
      <w:r>
        <w:rPr>
          <w:b/>
        </w:rPr>
        <w:t>and</w:t>
      </w:r>
      <w:r>
        <w:t xml:space="preserve"> operat</w:t>
      </w:r>
      <w:r>
        <w:t>or applies when the user wants items that match all operands.</w:t>
      </w:r>
    </w:p>
    <w:p w:rsidR="00731A6E" w:rsidRDefault="00054E20">
      <w:r>
        <w:t xml:space="preserve">A search query that uses the </w:t>
      </w:r>
      <w:r>
        <w:rPr>
          <w:b/>
        </w:rPr>
        <w:t>andnot</w:t>
      </w:r>
      <w:r>
        <w:t xml:space="preserve"> operator returns items that match only the first operand, and it excludes items that match subsequent operands.</w:t>
      </w:r>
    </w:p>
    <w:p w:rsidR="00731A6E" w:rsidRDefault="00054E20">
      <w:r>
        <w:t xml:space="preserve">An </w:t>
      </w:r>
      <w:r>
        <w:rPr>
          <w:b/>
        </w:rPr>
        <w:t>or</w:t>
      </w:r>
      <w:r>
        <w:t xml:space="preserve"> operator expression returns items that m</w:t>
      </w:r>
      <w:r>
        <w:t>atch any of the operands.</w:t>
      </w:r>
    </w:p>
    <w:p w:rsidR="00731A6E" w:rsidRDefault="00054E20">
      <w:r>
        <w:t xml:space="preserve">The </w:t>
      </w:r>
      <w:r>
        <w:rPr>
          <w:b/>
        </w:rPr>
        <w:t>not</w:t>
      </w:r>
      <w:r>
        <w:t xml:space="preserve"> operator excludes items that match the operand.</w:t>
      </w:r>
    </w:p>
    <w:p w:rsidR="00731A6E" w:rsidRDefault="00054E20">
      <w:r>
        <w:t xml:space="preserve">The </w:t>
      </w:r>
      <w:r>
        <w:rPr>
          <w:b/>
        </w:rPr>
        <w:t>near</w:t>
      </w:r>
      <w:r>
        <w:t xml:space="preserve"> operator matches items based on the proximity of indexed tokens that match the operands.</w:t>
      </w:r>
    </w:p>
    <w:p w:rsidR="00731A6E" w:rsidRDefault="00054E20">
      <w:r>
        <w:t>An FQL expression can just consist of either a single search token or a sing</w:t>
      </w:r>
      <w:r>
        <w:t>le operator expression. Many operators can also accept FQL expressions as operands, which permits FQL expressions to be nested.</w:t>
      </w:r>
    </w:p>
    <w:p w:rsidR="00731A6E" w:rsidRDefault="00054E20">
      <w:pPr>
        <w:pStyle w:val="Heading2"/>
      </w:pPr>
      <w:bookmarkStart w:id="26" w:name="section_ce2d42fbf72e4a2a92e6b70fc38a22d9"/>
      <w:bookmarkStart w:id="27" w:name="_Toc95367821"/>
      <w:r>
        <w:t>Relationship to Protocols and Other Structures</w:t>
      </w:r>
      <w:bookmarkEnd w:id="26"/>
      <w:bookmarkEnd w:id="27"/>
      <w:r>
        <w:fldChar w:fldCharType="begin"/>
      </w:r>
      <w:r>
        <w:instrText xml:space="preserve"> XE "Relationship to protocols and other structures" </w:instrText>
      </w:r>
      <w:r>
        <w:fldChar w:fldCharType="end"/>
      </w:r>
    </w:p>
    <w:p w:rsidR="00731A6E" w:rsidRDefault="00054E20">
      <w:r>
        <w:t>The Search Protocol uses F</w:t>
      </w:r>
      <w:r>
        <w:t xml:space="preserve">QL as described in </w:t>
      </w:r>
      <w:hyperlink r:id="rId24" w:anchor="Section_8bf07b214094481cb26b8a405a25ccff">
        <w:r>
          <w:rPr>
            <w:rStyle w:val="Hyperlink"/>
          </w:rPr>
          <w:t>[MS-SEARCH]</w:t>
        </w:r>
      </w:hyperlink>
      <w:r>
        <w:t>.</w:t>
      </w:r>
    </w:p>
    <w:p w:rsidR="00731A6E" w:rsidRDefault="00054E20">
      <w:r>
        <w:t xml:space="preserve">An FQL string token supports a Keyword Query Language (KQL) mode as described in </w:t>
      </w:r>
      <w:hyperlink r:id="rId25" w:anchor="Section_3bbf06cd8fc14277bd928661ccd3c9b0">
        <w:r>
          <w:rPr>
            <w:rStyle w:val="Hyperlink"/>
          </w:rPr>
          <w:t>[MS-KQL]</w:t>
        </w:r>
      </w:hyperlink>
      <w:r>
        <w:t>.</w:t>
      </w:r>
    </w:p>
    <w:p w:rsidR="00731A6E" w:rsidRDefault="00054E20">
      <w:pPr>
        <w:pStyle w:val="Heading2"/>
      </w:pPr>
      <w:bookmarkStart w:id="28" w:name="section_6718c0738da14b62bcd67364233beae2"/>
      <w:bookmarkStart w:id="29" w:name="_Toc95367822"/>
      <w:r>
        <w:lastRenderedPageBreak/>
        <w:t>Applicability Statement</w:t>
      </w:r>
      <w:bookmarkEnd w:id="28"/>
      <w:bookmarkEnd w:id="29"/>
      <w:r>
        <w:fldChar w:fldCharType="begin"/>
      </w:r>
      <w:r>
        <w:instrText xml:space="preserve"> XE "Applicability" </w:instrText>
      </w:r>
      <w:r>
        <w:fldChar w:fldCharType="end"/>
      </w:r>
    </w:p>
    <w:p w:rsidR="00731A6E" w:rsidRDefault="00054E20">
      <w:r>
        <w:t xml:space="preserve">Application implementers use FQL for searches when they use the Search Protocol (as described in </w:t>
      </w:r>
      <w:hyperlink r:id="rId26" w:anchor="Section_8bf07b214094481cb26b8a405a25ccff">
        <w:r>
          <w:rPr>
            <w:rStyle w:val="Hyperlink"/>
          </w:rPr>
          <w:t>[MS-SEARCH]</w:t>
        </w:r>
      </w:hyperlink>
      <w:r>
        <w:t xml:space="preserve">) if the Keyword Query Language (as described in </w:t>
      </w:r>
      <w:hyperlink r:id="rId27" w:anchor="Section_3bbf06cd8fc14277bd928661ccd3c9b0">
        <w:r>
          <w:rPr>
            <w:rStyle w:val="Hyperlink"/>
          </w:rPr>
          <w:t>[MS-KQL]</w:t>
        </w:r>
      </w:hyperlink>
      <w:r>
        <w:t>) does not provide the capabilities that they need. FQL is not a search language for end users.</w:t>
      </w:r>
    </w:p>
    <w:p w:rsidR="00731A6E" w:rsidRDefault="00054E20">
      <w:pPr>
        <w:pStyle w:val="Heading2"/>
      </w:pPr>
      <w:bookmarkStart w:id="30" w:name="section_375d72d9a7114948bbcf97f03a6adddf"/>
      <w:bookmarkStart w:id="31" w:name="_Toc95367823"/>
      <w:r>
        <w:t>Versioning and</w:t>
      </w:r>
      <w:r>
        <w:t xml:space="preserve">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731A6E" w:rsidRDefault="00054E20">
      <w:r>
        <w:t>None.</w:t>
      </w:r>
    </w:p>
    <w:p w:rsidR="00731A6E" w:rsidRDefault="00054E20">
      <w:pPr>
        <w:pStyle w:val="Heading2"/>
      </w:pPr>
      <w:bookmarkStart w:id="32" w:name="section_32fd9d28350a40b9ab6b65c5cebc22f8"/>
      <w:bookmarkStart w:id="33" w:name="_Toc95367824"/>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1A6E" w:rsidRDefault="00054E20">
      <w:r>
        <w:t>None.</w:t>
      </w:r>
    </w:p>
    <w:p w:rsidR="00731A6E" w:rsidRDefault="00054E20">
      <w:pPr>
        <w:pStyle w:val="Heading1"/>
      </w:pPr>
      <w:bookmarkStart w:id="34" w:name="section_361e0c0ba19440b38ddaed19b7a57961"/>
      <w:bookmarkStart w:id="35" w:name="_Toc95367825"/>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w:instrText>
      </w:r>
      <w:r>
        <w:instrText xml:space="preserve">es and fields" </w:instrText>
      </w:r>
      <w:r>
        <w:fldChar w:fldCharType="end"/>
      </w:r>
      <w:r>
        <w:fldChar w:fldCharType="begin"/>
      </w:r>
      <w:r>
        <w:instrText xml:space="preserve"> XE "Details:common data types and fields" </w:instrText>
      </w:r>
      <w:r>
        <w:fldChar w:fldCharType="end"/>
      </w:r>
    </w:p>
    <w:p w:rsidR="00731A6E" w:rsidRDefault="00054E20">
      <w:r>
        <w:t xml:space="preserve">An FQL expression consists of search tokens and operators. A search token consists of a value or a range of values to search for, and an operator specifies how to include, exclude, or rank the </w:t>
      </w:r>
      <w:r>
        <w:t>search results.</w:t>
      </w:r>
    </w:p>
    <w:p w:rsidR="00731A6E" w:rsidRDefault="00054E20">
      <w:r>
        <w:t xml:space="preserve">The </w:t>
      </w:r>
      <w:hyperlink w:anchor="gt_ec3fa1a8-26ee-4201-9727-68205be631ed">
        <w:r>
          <w:rPr>
            <w:rStyle w:val="HyperlinkGreen"/>
            <w:b/>
          </w:rPr>
          <w:t>query processing</w:t>
        </w:r>
      </w:hyperlink>
      <w:r>
        <w:t xml:space="preserve"> component evaluates each token according to its type, which is expressed either implicitly or explicitly.</w:t>
      </w:r>
    </w:p>
    <w:p w:rsidR="00731A6E" w:rsidRDefault="00054E20">
      <w:r>
        <w:t>An operator MUST precede its operands. The operands</w:t>
      </w:r>
      <w:r>
        <w:t xml:space="preserve"> MUST be comma-delimited and contained within parentheses. Where noted in the following subsections, operands can have named parameters that consist of a name and value separated by an equal sign.</w:t>
      </w:r>
    </w:p>
    <w:p w:rsidR="00731A6E" w:rsidRDefault="00054E20">
      <w:r>
        <w:t xml:space="preserve">Although FQL keywords are not case sensitive, lowercase is </w:t>
      </w:r>
      <w:r>
        <w:t>suggested for future compatibility. To be interpreted as a search token, a keyword MUST be contained within double quotation marks. Any word that is not a keyword MUST be interpreted as a search token.</w:t>
      </w:r>
    </w:p>
    <w:p w:rsidR="00731A6E" w:rsidRDefault="00054E20">
      <w:r>
        <w:t>The following list contains the FQL operators and keyw</w:t>
      </w:r>
      <w:r>
        <w:t>ords:</w:t>
      </w:r>
    </w:p>
    <w:p w:rsidR="00731A6E" w:rsidRDefault="00054E20">
      <w:pPr>
        <w:numPr>
          <w:ilvl w:val="0"/>
          <w:numId w:val="47"/>
        </w:numPr>
        <w:rPr>
          <w:b/>
        </w:rPr>
      </w:pPr>
      <w:r>
        <w:rPr>
          <w:b/>
        </w:rPr>
        <w:t>:</w:t>
      </w:r>
    </w:p>
    <w:p w:rsidR="00731A6E" w:rsidRDefault="00054E20">
      <w:pPr>
        <w:numPr>
          <w:ilvl w:val="0"/>
          <w:numId w:val="47"/>
        </w:numPr>
        <w:rPr>
          <w:b/>
        </w:rPr>
      </w:pPr>
      <w:r>
        <w:rPr>
          <w:b/>
        </w:rPr>
        <w:t>and</w:t>
      </w:r>
    </w:p>
    <w:p w:rsidR="00731A6E" w:rsidRDefault="00054E20">
      <w:pPr>
        <w:numPr>
          <w:ilvl w:val="0"/>
          <w:numId w:val="47"/>
        </w:numPr>
        <w:rPr>
          <w:b/>
        </w:rPr>
      </w:pPr>
      <w:r>
        <w:rPr>
          <w:b/>
        </w:rPr>
        <w:t>andnot</w:t>
      </w:r>
    </w:p>
    <w:p w:rsidR="00731A6E" w:rsidRDefault="00054E20">
      <w:pPr>
        <w:numPr>
          <w:ilvl w:val="0"/>
          <w:numId w:val="47"/>
        </w:numPr>
        <w:rPr>
          <w:b/>
        </w:rPr>
      </w:pPr>
      <w:r>
        <w:rPr>
          <w:b/>
        </w:rPr>
        <w:t>any</w:t>
      </w:r>
    </w:p>
    <w:p w:rsidR="00731A6E" w:rsidRDefault="00054E20">
      <w:pPr>
        <w:numPr>
          <w:ilvl w:val="0"/>
          <w:numId w:val="47"/>
        </w:numPr>
        <w:rPr>
          <w:b/>
        </w:rPr>
      </w:pPr>
      <w:r>
        <w:rPr>
          <w:b/>
        </w:rPr>
        <w:t>count</w:t>
      </w:r>
    </w:p>
    <w:p w:rsidR="00731A6E" w:rsidRDefault="00054E20">
      <w:pPr>
        <w:numPr>
          <w:ilvl w:val="0"/>
          <w:numId w:val="47"/>
        </w:numPr>
        <w:rPr>
          <w:b/>
        </w:rPr>
      </w:pPr>
      <w:r>
        <w:rPr>
          <w:b/>
        </w:rPr>
        <w:t>datetime</w:t>
      </w:r>
    </w:p>
    <w:p w:rsidR="00731A6E" w:rsidRDefault="00054E20">
      <w:pPr>
        <w:numPr>
          <w:ilvl w:val="0"/>
          <w:numId w:val="47"/>
        </w:numPr>
        <w:rPr>
          <w:b/>
        </w:rPr>
      </w:pPr>
      <w:r>
        <w:rPr>
          <w:b/>
        </w:rPr>
        <w:t>decimal</w:t>
      </w:r>
    </w:p>
    <w:p w:rsidR="00731A6E" w:rsidRDefault="00054E20">
      <w:pPr>
        <w:numPr>
          <w:ilvl w:val="0"/>
          <w:numId w:val="47"/>
        </w:numPr>
      </w:pPr>
      <w:r>
        <w:rPr>
          <w:b/>
        </w:rPr>
        <w:t>ends-with</w:t>
      </w:r>
    </w:p>
    <w:p w:rsidR="00731A6E" w:rsidRDefault="00054E20">
      <w:pPr>
        <w:numPr>
          <w:ilvl w:val="0"/>
          <w:numId w:val="47"/>
        </w:numPr>
        <w:rPr>
          <w:b/>
        </w:rPr>
      </w:pPr>
      <w:r>
        <w:rPr>
          <w:b/>
        </w:rPr>
        <w:t>equals</w:t>
      </w:r>
    </w:p>
    <w:p w:rsidR="00731A6E" w:rsidRDefault="00054E20">
      <w:pPr>
        <w:numPr>
          <w:ilvl w:val="0"/>
          <w:numId w:val="47"/>
        </w:numPr>
        <w:rPr>
          <w:b/>
        </w:rPr>
      </w:pPr>
      <w:r>
        <w:rPr>
          <w:b/>
        </w:rPr>
        <w:t>filter</w:t>
      </w:r>
    </w:p>
    <w:p w:rsidR="00731A6E" w:rsidRDefault="00054E20">
      <w:pPr>
        <w:numPr>
          <w:ilvl w:val="0"/>
          <w:numId w:val="47"/>
        </w:numPr>
        <w:rPr>
          <w:b/>
        </w:rPr>
      </w:pPr>
      <w:r>
        <w:rPr>
          <w:b/>
        </w:rPr>
        <w:t>float</w:t>
      </w:r>
    </w:p>
    <w:p w:rsidR="00731A6E" w:rsidRDefault="00054E20">
      <w:pPr>
        <w:numPr>
          <w:ilvl w:val="0"/>
          <w:numId w:val="47"/>
        </w:numPr>
        <w:rPr>
          <w:b/>
        </w:rPr>
      </w:pPr>
      <w:r>
        <w:rPr>
          <w:b/>
        </w:rPr>
        <w:t>int</w:t>
      </w:r>
    </w:p>
    <w:p w:rsidR="00731A6E" w:rsidRDefault="00054E20">
      <w:pPr>
        <w:numPr>
          <w:ilvl w:val="0"/>
          <w:numId w:val="47"/>
        </w:numPr>
        <w:rPr>
          <w:b/>
        </w:rPr>
      </w:pPr>
      <w:r>
        <w:rPr>
          <w:b/>
        </w:rPr>
        <w:t>max</w:t>
      </w:r>
    </w:p>
    <w:p w:rsidR="00731A6E" w:rsidRDefault="00054E20">
      <w:pPr>
        <w:numPr>
          <w:ilvl w:val="0"/>
          <w:numId w:val="47"/>
        </w:numPr>
        <w:rPr>
          <w:b/>
        </w:rPr>
      </w:pPr>
      <w:r>
        <w:rPr>
          <w:b/>
        </w:rPr>
        <w:t>min</w:t>
      </w:r>
    </w:p>
    <w:p w:rsidR="00731A6E" w:rsidRDefault="00054E20">
      <w:pPr>
        <w:numPr>
          <w:ilvl w:val="0"/>
          <w:numId w:val="47"/>
        </w:numPr>
        <w:rPr>
          <w:b/>
        </w:rPr>
      </w:pPr>
      <w:r>
        <w:rPr>
          <w:b/>
        </w:rPr>
        <w:t>near</w:t>
      </w:r>
    </w:p>
    <w:p w:rsidR="00731A6E" w:rsidRDefault="00054E20">
      <w:pPr>
        <w:numPr>
          <w:ilvl w:val="0"/>
          <w:numId w:val="47"/>
        </w:numPr>
        <w:rPr>
          <w:b/>
        </w:rPr>
      </w:pPr>
      <w:r>
        <w:rPr>
          <w:b/>
        </w:rPr>
        <w:t>not</w:t>
      </w:r>
    </w:p>
    <w:p w:rsidR="00731A6E" w:rsidRDefault="00054E20">
      <w:pPr>
        <w:numPr>
          <w:ilvl w:val="0"/>
          <w:numId w:val="47"/>
        </w:numPr>
        <w:rPr>
          <w:b/>
        </w:rPr>
      </w:pPr>
      <w:r>
        <w:rPr>
          <w:b/>
        </w:rPr>
        <w:t>onear</w:t>
      </w:r>
    </w:p>
    <w:p w:rsidR="00731A6E" w:rsidRDefault="00054E20">
      <w:pPr>
        <w:numPr>
          <w:ilvl w:val="0"/>
          <w:numId w:val="47"/>
        </w:numPr>
        <w:rPr>
          <w:b/>
        </w:rPr>
      </w:pPr>
      <w:r>
        <w:rPr>
          <w:b/>
        </w:rPr>
        <w:t>or</w:t>
      </w:r>
    </w:p>
    <w:p w:rsidR="00731A6E" w:rsidRDefault="00054E20">
      <w:pPr>
        <w:numPr>
          <w:ilvl w:val="0"/>
          <w:numId w:val="47"/>
        </w:numPr>
        <w:rPr>
          <w:b/>
        </w:rPr>
      </w:pPr>
      <w:r>
        <w:rPr>
          <w:b/>
        </w:rPr>
        <w:t>phrase</w:t>
      </w:r>
    </w:p>
    <w:p w:rsidR="00731A6E" w:rsidRDefault="00054E20">
      <w:pPr>
        <w:numPr>
          <w:ilvl w:val="0"/>
          <w:numId w:val="47"/>
        </w:numPr>
        <w:rPr>
          <w:b/>
        </w:rPr>
      </w:pPr>
      <w:r>
        <w:rPr>
          <w:b/>
        </w:rPr>
        <w:t>range</w:t>
      </w:r>
    </w:p>
    <w:p w:rsidR="00731A6E" w:rsidRDefault="00054E20">
      <w:pPr>
        <w:numPr>
          <w:ilvl w:val="0"/>
          <w:numId w:val="47"/>
        </w:numPr>
        <w:rPr>
          <w:b/>
        </w:rPr>
      </w:pPr>
      <w:r>
        <w:rPr>
          <w:b/>
        </w:rPr>
        <w:t>rank</w:t>
      </w:r>
    </w:p>
    <w:p w:rsidR="00731A6E" w:rsidRDefault="00054E20">
      <w:pPr>
        <w:numPr>
          <w:ilvl w:val="0"/>
          <w:numId w:val="47"/>
        </w:numPr>
        <w:rPr>
          <w:b/>
        </w:rPr>
      </w:pPr>
      <w:r>
        <w:rPr>
          <w:b/>
        </w:rPr>
        <w:t>starts-with</w:t>
      </w:r>
    </w:p>
    <w:p w:rsidR="00731A6E" w:rsidRDefault="00054E20">
      <w:pPr>
        <w:numPr>
          <w:ilvl w:val="0"/>
          <w:numId w:val="47"/>
        </w:numPr>
        <w:rPr>
          <w:b/>
        </w:rPr>
      </w:pPr>
      <w:r>
        <w:rPr>
          <w:b/>
        </w:rPr>
        <w:lastRenderedPageBreak/>
        <w:t>string</w:t>
      </w:r>
    </w:p>
    <w:p w:rsidR="00731A6E" w:rsidRDefault="00054E20">
      <w:pPr>
        <w:numPr>
          <w:ilvl w:val="0"/>
          <w:numId w:val="47"/>
        </w:numPr>
        <w:rPr>
          <w:b/>
        </w:rPr>
      </w:pPr>
      <w:r>
        <w:rPr>
          <w:b/>
        </w:rPr>
        <w:t>words</w:t>
      </w:r>
    </w:p>
    <w:p w:rsidR="00731A6E" w:rsidRDefault="00054E20">
      <w:pPr>
        <w:numPr>
          <w:ilvl w:val="0"/>
          <w:numId w:val="47"/>
        </w:numPr>
        <w:rPr>
          <w:b/>
        </w:rPr>
      </w:pPr>
      <w:r>
        <w:rPr>
          <w:b/>
        </w:rPr>
        <w:t>xrank</w:t>
      </w:r>
    </w:p>
    <w:p w:rsidR="00731A6E" w:rsidRDefault="00054E20">
      <w:r>
        <w:t xml:space="preserve">Unless an FQL expression is qualified with the </w:t>
      </w:r>
      <w:r>
        <w:rPr>
          <w:b/>
        </w:rPr>
        <w:t>:</w:t>
      </w:r>
      <w:r>
        <w:t xml:space="preserve"> operator as specified in section </w:t>
      </w:r>
      <w:hyperlink w:anchor="Section_e23ec01681bb45d18e47ab6d14486f41" w:history="1">
        <w:r>
          <w:rPr>
            <w:rStyle w:val="Hyperlink"/>
          </w:rPr>
          <w:t>2.1.1</w:t>
        </w:r>
      </w:hyperlink>
      <w:r>
        <w:t xml:space="preserve">, the </w:t>
      </w:r>
      <w:hyperlink w:anchor="gt_61bf935e-b431-4243-a6c5-7004fc864afb">
        <w:r>
          <w:rPr>
            <w:rStyle w:val="HyperlinkGreen"/>
            <w:b/>
          </w:rPr>
          <w:t>search service application</w:t>
        </w:r>
      </w:hyperlink>
      <w:r>
        <w:t xml:space="preserve"> MUST search the </w:t>
      </w:r>
      <w:hyperlink w:anchor="gt_2e969221-c996-4d1b-ae27-dab42638ca18">
        <w:r>
          <w:rPr>
            <w:rStyle w:val="HyperlinkGreen"/>
            <w:b/>
          </w:rPr>
          <w:t>default index</w:t>
        </w:r>
      </w:hyperlink>
      <w:r>
        <w:t>.</w:t>
      </w:r>
    </w:p>
    <w:p w:rsidR="00731A6E" w:rsidRDefault="00054E20">
      <w:r>
        <w:t>The s</w:t>
      </w:r>
      <w:r>
        <w:t xml:space="preserve">tructure of an FQL expression corresponds to the following rules, which themselves conform to </w:t>
      </w:r>
      <w:hyperlink w:anchor="gt_24ddbbb4-b79e-4419-96ec-0fdd229c9ebf">
        <w:r>
          <w:rPr>
            <w:rStyle w:val="HyperlinkGreen"/>
            <w:b/>
          </w:rPr>
          <w:t>Augmented Backus-Naur Form (ABNF)</w:t>
        </w:r>
      </w:hyperlink>
      <w:r>
        <w:t xml:space="preserve"> as specified in </w:t>
      </w:r>
      <w:hyperlink r:id="rId28">
        <w:r>
          <w:rPr>
            <w:rStyle w:val="Hyperlink"/>
          </w:rPr>
          <w:t>[RFC5234]</w:t>
        </w:r>
      </w:hyperlink>
      <w:r>
        <w:t>.</w:t>
      </w:r>
    </w:p>
    <w:p w:rsidR="00731A6E" w:rsidRDefault="00054E20">
      <w:pPr>
        <w:pStyle w:val="Code"/>
      </w:pPr>
      <w:r>
        <w:t>fql-expression = (operator-expression / paren-expression / token)</w:t>
      </w:r>
    </w:p>
    <w:p w:rsidR="00731A6E" w:rsidRDefault="00731A6E">
      <w:pPr>
        <w:pStyle w:val="Code"/>
      </w:pPr>
    </w:p>
    <w:p w:rsidR="00731A6E" w:rsidRDefault="00054E20">
      <w:pPr>
        <w:pStyle w:val="Code"/>
      </w:pPr>
      <w:r>
        <w:t>operator-expression = [in-expression] (and / andnot / any / or / words</w:t>
      </w:r>
    </w:p>
    <w:p w:rsidR="00731A6E" w:rsidRDefault="00054E20">
      <w:pPr>
        <w:pStyle w:val="Code"/>
      </w:pPr>
      <w:r>
        <w:t xml:space="preserve">    / rank / xrank / near / onear / not / equals / filter / starts-with </w:t>
      </w:r>
    </w:p>
    <w:p w:rsidR="00731A6E" w:rsidRDefault="00054E20">
      <w:pPr>
        <w:pStyle w:val="Code"/>
      </w:pPr>
      <w:r>
        <w:t xml:space="preserve">    / ends-with / count)</w:t>
      </w:r>
    </w:p>
    <w:p w:rsidR="00731A6E" w:rsidRDefault="00731A6E">
      <w:pPr>
        <w:pStyle w:val="Code"/>
      </w:pPr>
    </w:p>
    <w:p w:rsidR="00731A6E" w:rsidRDefault="00054E20">
      <w:pPr>
        <w:pStyle w:val="Code"/>
      </w:pPr>
      <w:r>
        <w:t>paren-expression = [in-expression] "(" fql-expression ")"</w:t>
      </w:r>
    </w:p>
    <w:p w:rsidR="00731A6E" w:rsidRDefault="00731A6E">
      <w:pPr>
        <w:pStyle w:val="Code"/>
      </w:pPr>
    </w:p>
    <w:p w:rsidR="00731A6E" w:rsidRDefault="00054E20">
      <w:pPr>
        <w:pStyle w:val="Code"/>
      </w:pPr>
      <w:r>
        <w:t xml:space="preserve">token = [in-expression] (datetime-token / decimal-token / float-token </w:t>
      </w:r>
    </w:p>
    <w:p w:rsidR="00731A6E" w:rsidRDefault="00054E20">
      <w:pPr>
        <w:pStyle w:val="Code"/>
      </w:pPr>
      <w:r>
        <w:t xml:space="preserve">    / int-token / phrase-token / range-token / string-token)</w:t>
      </w:r>
    </w:p>
    <w:p w:rsidR="00731A6E" w:rsidRDefault="00731A6E">
      <w:pPr>
        <w:pStyle w:val="Code"/>
      </w:pPr>
    </w:p>
    <w:p w:rsidR="00731A6E" w:rsidRDefault="00054E20">
      <w:pPr>
        <w:pStyle w:val="Code"/>
      </w:pPr>
      <w:r>
        <w:t>; Operator expressions</w:t>
      </w:r>
    </w:p>
    <w:p w:rsidR="00731A6E" w:rsidRDefault="00054E20">
      <w:pPr>
        <w:pStyle w:val="Code"/>
      </w:pPr>
      <w:r>
        <w:t>and = "and" "("</w:t>
      </w:r>
      <w:r>
        <w:t xml:space="preserve"> multiple-fql-params ")"</w:t>
      </w:r>
    </w:p>
    <w:p w:rsidR="00731A6E" w:rsidRDefault="00054E20">
      <w:pPr>
        <w:pStyle w:val="Code"/>
      </w:pPr>
      <w:r>
        <w:t>andnot = "andnot" "(" multiple-fql-params ")"</w:t>
      </w:r>
    </w:p>
    <w:p w:rsidR="00731A6E" w:rsidRDefault="00054E20">
      <w:pPr>
        <w:pStyle w:val="Code"/>
      </w:pPr>
      <w:r>
        <w:t>any = "any" "(" multiple-fql-params ")"</w:t>
      </w:r>
    </w:p>
    <w:p w:rsidR="00731A6E" w:rsidRDefault="00054E20">
      <w:pPr>
        <w:pStyle w:val="Code"/>
      </w:pPr>
      <w:r>
        <w:t>or = "or" "(" multiple-fql-params ")"</w:t>
      </w:r>
    </w:p>
    <w:p w:rsidR="00731A6E" w:rsidRDefault="00054E20">
      <w:pPr>
        <w:pStyle w:val="Code"/>
      </w:pPr>
      <w:r>
        <w:t>words = "words" "(" multiple-fql-params ")"</w:t>
      </w:r>
    </w:p>
    <w:p w:rsidR="00731A6E" w:rsidRDefault="00731A6E">
      <w:pPr>
        <w:pStyle w:val="Code"/>
      </w:pPr>
    </w:p>
    <w:p w:rsidR="00731A6E" w:rsidRDefault="00054E20">
      <w:pPr>
        <w:pStyle w:val="Code"/>
      </w:pPr>
      <w:r>
        <w:t>rank = "rank" "(" rank-param *("," rank-param) ")"</w:t>
      </w:r>
    </w:p>
    <w:p w:rsidR="00731A6E" w:rsidRDefault="00054E20">
      <w:pPr>
        <w:pStyle w:val="Code"/>
      </w:pPr>
      <w:r>
        <w:t xml:space="preserve">rank-param </w:t>
      </w:r>
      <w:r>
        <w:t>= fql-expression</w:t>
      </w:r>
    </w:p>
    <w:p w:rsidR="00731A6E" w:rsidRDefault="00731A6E">
      <w:pPr>
        <w:pStyle w:val="Code"/>
      </w:pPr>
    </w:p>
    <w:p w:rsidR="00731A6E" w:rsidRDefault="00054E20">
      <w:pPr>
        <w:pStyle w:val="Code"/>
      </w:pPr>
      <w:r>
        <w:t>xrank = "xrank" "(" xrank-param *("," xrank-param) ")"</w:t>
      </w:r>
    </w:p>
    <w:p w:rsidR="00731A6E" w:rsidRDefault="00054E20">
      <w:pPr>
        <w:pStyle w:val="Code"/>
      </w:pPr>
      <w:r>
        <w:t>xrank-param = ("pb" "=" float-value)</w:t>
      </w:r>
    </w:p>
    <w:p w:rsidR="00731A6E" w:rsidRDefault="00054E20">
      <w:pPr>
        <w:pStyle w:val="Code"/>
      </w:pPr>
      <w:r>
        <w:t xml:space="preserve">    / ("rb" "=" float-value)</w:t>
      </w:r>
    </w:p>
    <w:p w:rsidR="00731A6E" w:rsidRDefault="00054E20">
      <w:pPr>
        <w:pStyle w:val="Code"/>
      </w:pPr>
      <w:r>
        <w:t xml:space="preserve">    / ("cb" "=" float-value)</w:t>
      </w:r>
    </w:p>
    <w:p w:rsidR="00731A6E" w:rsidRDefault="00054E20">
      <w:pPr>
        <w:pStyle w:val="Code"/>
      </w:pPr>
      <w:r>
        <w:t xml:space="preserve">    / ("avgb" "=" float-value)</w:t>
      </w:r>
    </w:p>
    <w:p w:rsidR="00731A6E" w:rsidRDefault="00054E20">
      <w:pPr>
        <w:pStyle w:val="Code"/>
      </w:pPr>
      <w:r>
        <w:t xml:space="preserve">    / ("stdb" "=" float-value)</w:t>
      </w:r>
    </w:p>
    <w:p w:rsidR="00731A6E" w:rsidRDefault="00054E20">
      <w:pPr>
        <w:pStyle w:val="Code"/>
      </w:pPr>
      <w:r>
        <w:t xml:space="preserve">    / ("nb" "=" float-valu</w:t>
      </w:r>
      <w:r>
        <w:t>e)</w:t>
      </w:r>
    </w:p>
    <w:p w:rsidR="00731A6E" w:rsidRDefault="00054E20">
      <w:pPr>
        <w:pStyle w:val="Code"/>
      </w:pPr>
      <w:r>
        <w:t xml:space="preserve">    / ("n" "=" integer-value)</w:t>
      </w:r>
    </w:p>
    <w:p w:rsidR="00731A6E" w:rsidRDefault="00054E20">
      <w:pPr>
        <w:pStyle w:val="Code"/>
      </w:pPr>
      <w:r>
        <w:t xml:space="preserve">    / ("boost" "=" integer-value)</w:t>
      </w:r>
    </w:p>
    <w:p w:rsidR="00731A6E" w:rsidRDefault="00054E20">
      <w:pPr>
        <w:pStyle w:val="Code"/>
      </w:pPr>
      <w:r>
        <w:t xml:space="preserve">    / ("boostall" "=" yesno-value)</w:t>
      </w:r>
    </w:p>
    <w:p w:rsidR="00731A6E" w:rsidRDefault="00054E20">
      <w:pPr>
        <w:pStyle w:val="Code"/>
      </w:pPr>
      <w:r>
        <w:t xml:space="preserve">    / fql-expression</w:t>
      </w:r>
    </w:p>
    <w:p w:rsidR="00731A6E" w:rsidRDefault="00731A6E">
      <w:pPr>
        <w:pStyle w:val="Code"/>
      </w:pPr>
    </w:p>
    <w:p w:rsidR="00731A6E" w:rsidRDefault="00054E20">
      <w:pPr>
        <w:pStyle w:val="Code"/>
      </w:pPr>
      <w:r>
        <w:t>near = "near" "(" near-param *("," near-param) ")"</w:t>
      </w:r>
    </w:p>
    <w:p w:rsidR="00731A6E" w:rsidRDefault="00054E20">
      <w:pPr>
        <w:pStyle w:val="Code"/>
      </w:pPr>
      <w:r>
        <w:t>near-param = ("N" "=" token-distance) / fql-expression</w:t>
      </w:r>
    </w:p>
    <w:p w:rsidR="00731A6E" w:rsidRDefault="00731A6E">
      <w:pPr>
        <w:pStyle w:val="Code"/>
      </w:pPr>
    </w:p>
    <w:p w:rsidR="00731A6E" w:rsidRDefault="00054E20">
      <w:pPr>
        <w:pStyle w:val="Code"/>
      </w:pPr>
      <w:r>
        <w:t xml:space="preserve">onear = "onear" "(" </w:t>
      </w:r>
      <w:r>
        <w:t>onear-param *("," onear-param) ")"</w:t>
      </w:r>
    </w:p>
    <w:p w:rsidR="00731A6E" w:rsidRDefault="00054E20">
      <w:pPr>
        <w:pStyle w:val="Code"/>
      </w:pPr>
      <w:r>
        <w:t>onear-param = ("N" "=" token-distance) / fql-expression</w:t>
      </w:r>
    </w:p>
    <w:p w:rsidR="00731A6E" w:rsidRDefault="00731A6E">
      <w:pPr>
        <w:pStyle w:val="Code"/>
      </w:pPr>
    </w:p>
    <w:p w:rsidR="00731A6E" w:rsidRDefault="00054E20">
      <w:pPr>
        <w:pStyle w:val="Code"/>
      </w:pPr>
      <w:r>
        <w:t>not = "not" "(" fql-expression ")"</w:t>
      </w:r>
    </w:p>
    <w:p w:rsidR="00731A6E" w:rsidRDefault="00731A6E">
      <w:pPr>
        <w:pStyle w:val="Code"/>
      </w:pPr>
    </w:p>
    <w:p w:rsidR="00731A6E" w:rsidRDefault="00054E20">
      <w:pPr>
        <w:pStyle w:val="Code"/>
      </w:pPr>
      <w:r>
        <w:t xml:space="preserve">count = "count" "(" token </w:t>
      </w:r>
    </w:p>
    <w:p w:rsidR="00731A6E" w:rsidRDefault="00054E20">
      <w:pPr>
        <w:pStyle w:val="Code"/>
      </w:pPr>
      <w:r>
        <w:t xml:space="preserve">    1*("," (("from" "=" int-token) / ("to" "=" int-token))) ")"</w:t>
      </w:r>
    </w:p>
    <w:p w:rsidR="00731A6E" w:rsidRDefault="00731A6E">
      <w:pPr>
        <w:pStyle w:val="Code"/>
      </w:pPr>
    </w:p>
    <w:p w:rsidR="00731A6E" w:rsidRDefault="00054E20">
      <w:pPr>
        <w:pStyle w:val="Code"/>
      </w:pPr>
      <w:r>
        <w:t xml:space="preserve">equals = "equals" "(" </w:t>
      </w:r>
    </w:p>
    <w:p w:rsidR="00731A6E" w:rsidRDefault="00054E20">
      <w:pPr>
        <w:pStyle w:val="Code"/>
      </w:pPr>
      <w:r>
        <w:t xml:space="preserve">    [in-expre</w:t>
      </w:r>
      <w:r>
        <w:t>ssion] (string-token / phrase-token) ")"</w:t>
      </w:r>
    </w:p>
    <w:p w:rsidR="00731A6E" w:rsidRDefault="00054E20">
      <w:pPr>
        <w:pStyle w:val="Code"/>
      </w:pPr>
      <w:r>
        <w:t xml:space="preserve">starts-with = "starts-with" "(" </w:t>
      </w:r>
    </w:p>
    <w:p w:rsidR="00731A6E" w:rsidRDefault="00054E20">
      <w:pPr>
        <w:pStyle w:val="Code"/>
      </w:pPr>
      <w:r>
        <w:t xml:space="preserve">    [in-expression] (string-token / phrase-token) ")"</w:t>
      </w:r>
    </w:p>
    <w:p w:rsidR="00731A6E" w:rsidRDefault="00054E20">
      <w:pPr>
        <w:pStyle w:val="Code"/>
      </w:pPr>
      <w:r>
        <w:t xml:space="preserve">ends-with = "ends-with" "(" </w:t>
      </w:r>
    </w:p>
    <w:p w:rsidR="00731A6E" w:rsidRDefault="00054E20">
      <w:pPr>
        <w:pStyle w:val="Code"/>
      </w:pPr>
      <w:r>
        <w:t xml:space="preserve">    [in-expression] (string-token / phrase-token) ")"</w:t>
      </w:r>
    </w:p>
    <w:p w:rsidR="00731A6E" w:rsidRDefault="00054E20">
      <w:pPr>
        <w:pStyle w:val="Code"/>
      </w:pPr>
      <w:r>
        <w:t>filter = "filter" "(" fql-expression ")"</w:t>
      </w:r>
    </w:p>
    <w:p w:rsidR="00731A6E" w:rsidRDefault="00731A6E">
      <w:pPr>
        <w:pStyle w:val="Code"/>
      </w:pPr>
    </w:p>
    <w:p w:rsidR="00731A6E" w:rsidRDefault="00054E20">
      <w:pPr>
        <w:pStyle w:val="Code"/>
      </w:pPr>
      <w:r>
        <w:t>; T</w:t>
      </w:r>
      <w:r>
        <w:t>oken operator expressions</w:t>
      </w:r>
    </w:p>
    <w:p w:rsidR="00731A6E" w:rsidRDefault="00054E20">
      <w:pPr>
        <w:pStyle w:val="Code"/>
      </w:pPr>
      <w:r>
        <w:t xml:space="preserve">phrase-token = "phrase" "(" phrase-token-param </w:t>
      </w:r>
    </w:p>
    <w:p w:rsidR="00731A6E" w:rsidRDefault="00054E20">
      <w:pPr>
        <w:pStyle w:val="Code"/>
      </w:pPr>
      <w:r>
        <w:t xml:space="preserve">    *("," phrase-token-param) ")"</w:t>
      </w:r>
    </w:p>
    <w:p w:rsidR="00731A6E" w:rsidRDefault="00054E20">
      <w:pPr>
        <w:pStyle w:val="Code"/>
      </w:pPr>
      <w:r>
        <w:t>phrase-token-param = ("weight" "=" unsigned-integer-value)</w:t>
      </w:r>
    </w:p>
    <w:p w:rsidR="00731A6E" w:rsidRDefault="00054E20">
      <w:pPr>
        <w:pStyle w:val="Code"/>
      </w:pPr>
      <w:r>
        <w:lastRenderedPageBreak/>
        <w:t xml:space="preserve">    / ("linguistics" "=" onoff-value)</w:t>
      </w:r>
    </w:p>
    <w:p w:rsidR="00731A6E" w:rsidRDefault="00054E20">
      <w:pPr>
        <w:pStyle w:val="Code"/>
      </w:pPr>
      <w:r>
        <w:t xml:space="preserve">    / ("wildcard" "=" onoff-value)</w:t>
      </w:r>
    </w:p>
    <w:p w:rsidR="00731A6E" w:rsidRDefault="00054E20">
      <w:pPr>
        <w:pStyle w:val="Code"/>
      </w:pPr>
      <w:r>
        <w:t xml:space="preserve">    / token</w:t>
      </w:r>
    </w:p>
    <w:p w:rsidR="00731A6E" w:rsidRDefault="00731A6E">
      <w:pPr>
        <w:pStyle w:val="Code"/>
      </w:pPr>
    </w:p>
    <w:p w:rsidR="00731A6E" w:rsidRDefault="00054E20">
      <w:pPr>
        <w:pStyle w:val="Code"/>
      </w:pPr>
      <w:r>
        <w:t>str</w:t>
      </w:r>
      <w:r>
        <w:t>ing-token = explicit-string-token / implicit-string-token</w:t>
      </w:r>
    </w:p>
    <w:p w:rsidR="00731A6E" w:rsidRDefault="00054E20">
      <w:pPr>
        <w:pStyle w:val="Code"/>
      </w:pPr>
      <w:r>
        <w:t xml:space="preserve">explicit-string-token = "string" "(" string-token-param </w:t>
      </w:r>
    </w:p>
    <w:p w:rsidR="00731A6E" w:rsidRDefault="00054E20">
      <w:pPr>
        <w:pStyle w:val="Code"/>
      </w:pPr>
      <w:r>
        <w:t xml:space="preserve">    *("," string-token-param) ")"</w:t>
      </w:r>
    </w:p>
    <w:p w:rsidR="00731A6E" w:rsidRDefault="00054E20">
      <w:pPr>
        <w:pStyle w:val="Code"/>
      </w:pPr>
      <w:r>
        <w:t>string-token-param = ("mode" "=" mode-value)</w:t>
      </w:r>
    </w:p>
    <w:p w:rsidR="00731A6E" w:rsidRDefault="00054E20">
      <w:pPr>
        <w:pStyle w:val="Code"/>
      </w:pPr>
      <w:r>
        <w:t xml:space="preserve">    / ("N" "=" token-distance)</w:t>
      </w:r>
    </w:p>
    <w:p w:rsidR="00731A6E" w:rsidRDefault="00054E20">
      <w:pPr>
        <w:pStyle w:val="Code"/>
      </w:pPr>
      <w:r>
        <w:t xml:space="preserve">    / ("weight" "=" integer-value)</w:t>
      </w:r>
    </w:p>
    <w:p w:rsidR="00731A6E" w:rsidRDefault="00054E20">
      <w:pPr>
        <w:pStyle w:val="Code"/>
      </w:pPr>
      <w:r>
        <w:t xml:space="preserve">    / ("linguistics" "=" onoff-value)</w:t>
      </w:r>
    </w:p>
    <w:p w:rsidR="00731A6E" w:rsidRDefault="00054E20">
      <w:pPr>
        <w:pStyle w:val="Code"/>
      </w:pPr>
      <w:r>
        <w:t xml:space="preserve">    / ("wildcard" "=" onoff-value)</w:t>
      </w:r>
    </w:p>
    <w:p w:rsidR="00731A6E" w:rsidRDefault="00054E20">
      <w:pPr>
        <w:pStyle w:val="Code"/>
      </w:pPr>
      <w:r>
        <w:t xml:space="preserve">    / token</w:t>
      </w:r>
    </w:p>
    <w:p w:rsidR="00731A6E" w:rsidRDefault="00054E20">
      <w:pPr>
        <w:pStyle w:val="Code"/>
      </w:pPr>
      <w:r>
        <w:t>implicit-string-token = string-value</w:t>
      </w:r>
    </w:p>
    <w:p w:rsidR="00731A6E" w:rsidRDefault="00731A6E">
      <w:pPr>
        <w:pStyle w:val="Code"/>
      </w:pPr>
    </w:p>
    <w:p w:rsidR="00731A6E" w:rsidRDefault="00054E20">
      <w:pPr>
        <w:pStyle w:val="Code"/>
      </w:pPr>
      <w:r>
        <w:t>float-token = explicit-float-token / implicit-float-token</w:t>
      </w:r>
    </w:p>
    <w:p w:rsidR="00731A6E" w:rsidRDefault="00054E20">
      <w:pPr>
        <w:pStyle w:val="Code"/>
      </w:pPr>
      <w:r>
        <w:t>explicit-float-token = "float" "(" (floa</w:t>
      </w:r>
      <w:r>
        <w:t xml:space="preserve">t-value </w:t>
      </w:r>
    </w:p>
    <w:p w:rsidR="00731A6E" w:rsidRDefault="00054E20">
      <w:pPr>
        <w:pStyle w:val="Code"/>
      </w:pPr>
      <w:r>
        <w:t xml:space="preserve">    / (DQUOTE float-value DQUOTE) / "min" / "max") ")"</w:t>
      </w:r>
    </w:p>
    <w:p w:rsidR="00731A6E" w:rsidRDefault="00054E20">
      <w:pPr>
        <w:pStyle w:val="Code"/>
      </w:pPr>
      <w:r>
        <w:t>implicit-float-token = float-value</w:t>
      </w:r>
    </w:p>
    <w:p w:rsidR="00731A6E" w:rsidRDefault="00731A6E">
      <w:pPr>
        <w:pStyle w:val="Code"/>
      </w:pPr>
    </w:p>
    <w:p w:rsidR="00731A6E" w:rsidRDefault="00054E20">
      <w:pPr>
        <w:pStyle w:val="Code"/>
      </w:pPr>
      <w:r>
        <w:t>int-token = explicit-int-token / implicit-int-token</w:t>
      </w:r>
    </w:p>
    <w:p w:rsidR="00731A6E" w:rsidRDefault="00054E20">
      <w:pPr>
        <w:pStyle w:val="Code"/>
      </w:pPr>
      <w:r>
        <w:t>explicit-int-token = "int" "(" (integer-value</w:t>
      </w:r>
    </w:p>
    <w:p w:rsidR="00731A6E" w:rsidRDefault="00054E20">
      <w:pPr>
        <w:pStyle w:val="Code"/>
      </w:pPr>
      <w:r>
        <w:t xml:space="preserve">    / (DQUOTE integer-value DQUOTE) / "min" / "max"</w:t>
      </w:r>
    </w:p>
    <w:p w:rsidR="00731A6E" w:rsidRDefault="00054E20">
      <w:pPr>
        <w:pStyle w:val="Code"/>
      </w:pPr>
      <w:r>
        <w:t xml:space="preserve">    / </w:t>
      </w:r>
      <w:r>
        <w:t>(DQUOTE integer-value *(SP integer-value) DQUOTE "," numeric-or-mode)</w:t>
      </w:r>
    </w:p>
    <w:p w:rsidR="00731A6E" w:rsidRDefault="00054E20">
      <w:pPr>
        <w:pStyle w:val="Code"/>
      </w:pPr>
      <w:r>
        <w:t xml:space="preserve">    / (numeric-or-mode "," DQUOTE integer-value *(SP integer-value) DQUOTE))</w:t>
      </w:r>
    </w:p>
    <w:p w:rsidR="00731A6E" w:rsidRDefault="00054E20">
      <w:pPr>
        <w:pStyle w:val="Code"/>
      </w:pPr>
      <w:r>
        <w:t xml:space="preserve">    ")"</w:t>
      </w:r>
    </w:p>
    <w:p w:rsidR="00731A6E" w:rsidRDefault="00054E20">
      <w:pPr>
        <w:pStyle w:val="Code"/>
      </w:pPr>
      <w:r>
        <w:t>implicit-int-token = integer-value</w:t>
      </w:r>
    </w:p>
    <w:p w:rsidR="00731A6E" w:rsidRDefault="00731A6E">
      <w:pPr>
        <w:pStyle w:val="Code"/>
      </w:pPr>
    </w:p>
    <w:p w:rsidR="00731A6E" w:rsidRDefault="00054E20">
      <w:pPr>
        <w:pStyle w:val="Code"/>
      </w:pPr>
      <w:r>
        <w:t>datetime-token = explicit-datetime-token / implicit-datetime-toke</w:t>
      </w:r>
      <w:r>
        <w:t>n</w:t>
      </w:r>
    </w:p>
    <w:p w:rsidR="00731A6E" w:rsidRDefault="00054E20">
      <w:pPr>
        <w:pStyle w:val="Code"/>
      </w:pPr>
      <w:r>
        <w:t>explicit-datetime-token = "datetime" "(" (datetime-value</w:t>
      </w:r>
    </w:p>
    <w:p w:rsidR="00731A6E" w:rsidRDefault="00054E20">
      <w:pPr>
        <w:pStyle w:val="Code"/>
      </w:pPr>
      <w:r>
        <w:t xml:space="preserve">    / (DQUOTE datetime-value DQUOTE) / "min" / "max") ")"</w:t>
      </w:r>
    </w:p>
    <w:p w:rsidR="00731A6E" w:rsidRDefault="00054E20">
      <w:pPr>
        <w:pStyle w:val="Code"/>
      </w:pPr>
      <w:r>
        <w:t>implicit-datetime-token = datetime-value</w:t>
      </w:r>
    </w:p>
    <w:p w:rsidR="00731A6E" w:rsidRDefault="00731A6E">
      <w:pPr>
        <w:pStyle w:val="Code"/>
      </w:pPr>
    </w:p>
    <w:p w:rsidR="00731A6E" w:rsidRDefault="00054E20">
      <w:pPr>
        <w:pStyle w:val="Code"/>
      </w:pPr>
      <w:r>
        <w:t>decimal-token = explicit-decimal-token / implicit-decimal-token</w:t>
      </w:r>
    </w:p>
    <w:p w:rsidR="00731A6E" w:rsidRDefault="00054E20">
      <w:pPr>
        <w:pStyle w:val="Code"/>
      </w:pPr>
      <w:r>
        <w:t xml:space="preserve">explicit-decimal-token = "decimal" "(" (decimal-value </w:t>
      </w:r>
    </w:p>
    <w:p w:rsidR="00731A6E" w:rsidRDefault="00054E20">
      <w:pPr>
        <w:pStyle w:val="Code"/>
      </w:pPr>
      <w:r>
        <w:t xml:space="preserve">    / (DQUOTE decimal-value DQUOTE) / "min" / "max") ")"</w:t>
      </w:r>
    </w:p>
    <w:p w:rsidR="00731A6E" w:rsidRDefault="00054E20">
      <w:pPr>
        <w:pStyle w:val="Code"/>
      </w:pPr>
      <w:r>
        <w:t>implicit-decimal-token = decimal-value</w:t>
      </w:r>
    </w:p>
    <w:p w:rsidR="00731A6E" w:rsidRDefault="00731A6E">
      <w:pPr>
        <w:pStyle w:val="Code"/>
      </w:pPr>
    </w:p>
    <w:p w:rsidR="00731A6E" w:rsidRDefault="00054E20">
      <w:pPr>
        <w:pStyle w:val="Code"/>
      </w:pPr>
      <w:r>
        <w:t xml:space="preserve">range-token = "range" "(" range-token-param *("," range-token-param) </w:t>
      </w:r>
    </w:p>
    <w:p w:rsidR="00731A6E" w:rsidRDefault="00054E20">
      <w:pPr>
        <w:pStyle w:val="Code"/>
      </w:pPr>
      <w:r>
        <w:t xml:space="preserve">    ")"</w:t>
      </w:r>
    </w:p>
    <w:p w:rsidR="00731A6E" w:rsidRDefault="00054E20">
      <w:pPr>
        <w:pStyle w:val="Code"/>
      </w:pPr>
      <w:r>
        <w:t xml:space="preserve">range-token-param = </w:t>
      </w:r>
      <w:r>
        <w:t>("from" "=" from-condition)</w:t>
      </w:r>
    </w:p>
    <w:p w:rsidR="00731A6E" w:rsidRDefault="00054E20">
      <w:pPr>
        <w:pStyle w:val="Code"/>
      </w:pPr>
      <w:r>
        <w:t xml:space="preserve">    / ("to" "=" to-condition)</w:t>
      </w:r>
    </w:p>
    <w:p w:rsidR="00731A6E" w:rsidRDefault="00054E20">
      <w:pPr>
        <w:pStyle w:val="Code"/>
      </w:pPr>
      <w:r>
        <w:t xml:space="preserve">    / range-limit</w:t>
      </w:r>
    </w:p>
    <w:p w:rsidR="00731A6E" w:rsidRDefault="00054E20">
      <w:pPr>
        <w:pStyle w:val="Code"/>
      </w:pPr>
      <w:r>
        <w:t xml:space="preserve">range-limit = datetime-token / float-token / int-token </w:t>
      </w:r>
    </w:p>
    <w:p w:rsidR="00731A6E" w:rsidRDefault="00054E20">
      <w:pPr>
        <w:pStyle w:val="Code"/>
      </w:pPr>
      <w:r>
        <w:t xml:space="preserve">    / "min" / "max"</w:t>
      </w:r>
    </w:p>
    <w:p w:rsidR="00731A6E" w:rsidRDefault="00054E20">
      <w:pPr>
        <w:pStyle w:val="Code"/>
      </w:pPr>
      <w:r>
        <w:t>from-condition = unquoted-from-condition</w:t>
      </w:r>
    </w:p>
    <w:p w:rsidR="00731A6E" w:rsidRDefault="00054E20">
      <w:pPr>
        <w:pStyle w:val="Code"/>
      </w:pPr>
      <w:r>
        <w:t xml:space="preserve">    / (DQUOTE unquoted-from-condition DQUOTE)</w:t>
      </w:r>
    </w:p>
    <w:p w:rsidR="00731A6E" w:rsidRDefault="00054E20">
      <w:pPr>
        <w:pStyle w:val="Code"/>
      </w:pPr>
      <w:r>
        <w:t>unquoted-from-con</w:t>
      </w:r>
      <w:r>
        <w:t>dition = "GE" / "GT"</w:t>
      </w:r>
    </w:p>
    <w:p w:rsidR="00731A6E" w:rsidRDefault="00054E20">
      <w:pPr>
        <w:pStyle w:val="Code"/>
      </w:pPr>
      <w:r>
        <w:t>to-condition = unquoted-to-condition</w:t>
      </w:r>
    </w:p>
    <w:p w:rsidR="00731A6E" w:rsidRDefault="00054E20">
      <w:pPr>
        <w:pStyle w:val="Code"/>
      </w:pPr>
      <w:r>
        <w:t xml:space="preserve">    / (DQUOTE unquoted-to-condition DQUOTE)</w:t>
      </w:r>
    </w:p>
    <w:p w:rsidR="00731A6E" w:rsidRDefault="00054E20">
      <w:pPr>
        <w:pStyle w:val="Code"/>
      </w:pPr>
      <w:r>
        <w:t>unquoted-to-condition = "LE" / "LT"</w:t>
      </w:r>
    </w:p>
    <w:p w:rsidR="00731A6E" w:rsidRDefault="00731A6E">
      <w:pPr>
        <w:pStyle w:val="Code"/>
      </w:pPr>
    </w:p>
    <w:p w:rsidR="00731A6E" w:rsidRDefault="00054E20">
      <w:pPr>
        <w:pStyle w:val="Code"/>
      </w:pPr>
      <w:r>
        <w:t>; Data types</w:t>
      </w:r>
    </w:p>
    <w:p w:rsidR="00731A6E" w:rsidRDefault="00054E20">
      <w:pPr>
        <w:pStyle w:val="Code"/>
      </w:pPr>
      <w:r>
        <w:t>string-value = quoted-string-value / unquoted-string-value</w:t>
      </w:r>
    </w:p>
    <w:p w:rsidR="00731A6E" w:rsidRDefault="00731A6E">
      <w:pPr>
        <w:pStyle w:val="Code"/>
      </w:pPr>
    </w:p>
    <w:p w:rsidR="00731A6E" w:rsidRDefault="00054E20">
      <w:pPr>
        <w:pStyle w:val="Code"/>
      </w:pPr>
      <w:r>
        <w:t>; &lt;quoted-string-value&gt; can contain any char</w:t>
      </w:r>
      <w:r>
        <w:t>acters</w:t>
      </w:r>
    </w:p>
    <w:p w:rsidR="00731A6E" w:rsidRDefault="00054E20">
      <w:pPr>
        <w:pStyle w:val="Code"/>
      </w:pPr>
      <w:r>
        <w:t>; (including wide characters) that are not control</w:t>
      </w:r>
    </w:p>
    <w:p w:rsidR="00731A6E" w:rsidRDefault="00054E20">
      <w:pPr>
        <w:pStyle w:val="Code"/>
      </w:pPr>
      <w:r>
        <w:t>; characters, except for backslash and double quotation marks</w:t>
      </w:r>
    </w:p>
    <w:p w:rsidR="00731A6E" w:rsidRDefault="00054E20">
      <w:pPr>
        <w:pStyle w:val="Code"/>
      </w:pPr>
      <w:r>
        <w:t>quoted-string-value = DQUOTE 1*(quoted-escaped-character</w:t>
      </w:r>
    </w:p>
    <w:p w:rsidR="00731A6E" w:rsidRDefault="00054E20">
      <w:pPr>
        <w:pStyle w:val="Code"/>
      </w:pPr>
      <w:r>
        <w:t xml:space="preserve">    / %x20-21 / %x23-5b / %x5d-ffffffff) DQUOTE</w:t>
      </w:r>
    </w:p>
    <w:p w:rsidR="00731A6E" w:rsidRDefault="00054E20">
      <w:pPr>
        <w:pStyle w:val="Code"/>
      </w:pPr>
      <w:r>
        <w:t>quoted-escaped-character =</w:t>
      </w:r>
    </w:p>
    <w:p w:rsidR="00731A6E" w:rsidRDefault="00054E20">
      <w:pPr>
        <w:pStyle w:val="Code"/>
      </w:pPr>
      <w:r>
        <w:t xml:space="preserve">    </w:t>
      </w:r>
      <w:r>
        <w:t>quoted-escaped-backslash</w:t>
      </w:r>
    </w:p>
    <w:p w:rsidR="00731A6E" w:rsidRDefault="00054E20">
      <w:pPr>
        <w:pStyle w:val="Code"/>
      </w:pPr>
      <w:r>
        <w:t xml:space="preserve">    / quoted-escaped-newline</w:t>
      </w:r>
    </w:p>
    <w:p w:rsidR="00731A6E" w:rsidRDefault="00054E20">
      <w:pPr>
        <w:pStyle w:val="Code"/>
      </w:pPr>
      <w:r>
        <w:t xml:space="preserve">    / quoted-escaped-carriage-return</w:t>
      </w:r>
    </w:p>
    <w:p w:rsidR="00731A6E" w:rsidRDefault="00054E20">
      <w:pPr>
        <w:pStyle w:val="Code"/>
      </w:pPr>
      <w:r>
        <w:t xml:space="preserve">    / quoted-escaped-tab</w:t>
      </w:r>
    </w:p>
    <w:p w:rsidR="00731A6E" w:rsidRDefault="00054E20">
      <w:pPr>
        <w:pStyle w:val="Code"/>
      </w:pPr>
      <w:r>
        <w:t xml:space="preserve">    / quoted-escaped-backspace</w:t>
      </w:r>
    </w:p>
    <w:p w:rsidR="00731A6E" w:rsidRDefault="00054E20">
      <w:pPr>
        <w:pStyle w:val="Code"/>
      </w:pPr>
      <w:r>
        <w:t xml:space="preserve">    / quoted-escaped-form-feed</w:t>
      </w:r>
    </w:p>
    <w:p w:rsidR="00731A6E" w:rsidRDefault="00054E20">
      <w:pPr>
        <w:pStyle w:val="Code"/>
      </w:pPr>
      <w:r>
        <w:t xml:space="preserve">    / quoted-escaped-double-quote</w:t>
      </w:r>
    </w:p>
    <w:p w:rsidR="00731A6E" w:rsidRDefault="00054E20">
      <w:pPr>
        <w:pStyle w:val="Code"/>
      </w:pPr>
      <w:r>
        <w:t xml:space="preserve">    / quoted-escaped-single-quote</w:t>
      </w:r>
    </w:p>
    <w:p w:rsidR="00731A6E" w:rsidRDefault="00731A6E">
      <w:pPr>
        <w:pStyle w:val="Code"/>
      </w:pPr>
    </w:p>
    <w:p w:rsidR="00731A6E" w:rsidRDefault="00054E20">
      <w:pPr>
        <w:pStyle w:val="Code"/>
      </w:pPr>
      <w:r>
        <w:t>quoted-escaped-backslash = "\\"</w:t>
      </w:r>
    </w:p>
    <w:p w:rsidR="00731A6E" w:rsidRDefault="00054E20">
      <w:pPr>
        <w:pStyle w:val="Code"/>
      </w:pPr>
      <w:r>
        <w:t>quoted-escaped-newline = "\n"</w:t>
      </w:r>
    </w:p>
    <w:p w:rsidR="00731A6E" w:rsidRDefault="00054E20">
      <w:pPr>
        <w:pStyle w:val="Code"/>
      </w:pPr>
      <w:r>
        <w:t>quoted-escaped-carriage-return = "\r"</w:t>
      </w:r>
    </w:p>
    <w:p w:rsidR="00731A6E" w:rsidRDefault="00054E20">
      <w:pPr>
        <w:pStyle w:val="Code"/>
      </w:pPr>
      <w:r>
        <w:t>quoted-escaped-tab = "\t"</w:t>
      </w:r>
    </w:p>
    <w:p w:rsidR="00731A6E" w:rsidRDefault="00054E20">
      <w:pPr>
        <w:pStyle w:val="Code"/>
      </w:pPr>
      <w:r>
        <w:t>quoted-escaped-backspace = "\b"</w:t>
      </w:r>
    </w:p>
    <w:p w:rsidR="00731A6E" w:rsidRDefault="00054E20">
      <w:pPr>
        <w:pStyle w:val="Code"/>
      </w:pPr>
      <w:r>
        <w:t>quoted-escaped-form-feed = "\f"</w:t>
      </w:r>
    </w:p>
    <w:p w:rsidR="00731A6E" w:rsidRDefault="00054E20">
      <w:pPr>
        <w:pStyle w:val="Code"/>
      </w:pPr>
      <w:r>
        <w:t>quoted-escaped-double-quote = "\" DQUOTE</w:t>
      </w:r>
    </w:p>
    <w:p w:rsidR="00731A6E" w:rsidRDefault="00054E20">
      <w:pPr>
        <w:pStyle w:val="Code"/>
      </w:pPr>
      <w:r>
        <w:t>quoted-escaped-single-quo</w:t>
      </w:r>
      <w:r>
        <w:t>te = "\'"</w:t>
      </w:r>
    </w:p>
    <w:p w:rsidR="00731A6E" w:rsidRDefault="00731A6E">
      <w:pPr>
        <w:pStyle w:val="Code"/>
      </w:pPr>
    </w:p>
    <w:p w:rsidR="00731A6E" w:rsidRDefault="00054E20">
      <w:pPr>
        <w:pStyle w:val="Code"/>
      </w:pPr>
      <w:r>
        <w:t>; &lt;unquoted-string-value&gt; can contain any characters (including wide</w:t>
      </w:r>
    </w:p>
    <w:p w:rsidR="00731A6E" w:rsidRDefault="00054E20">
      <w:pPr>
        <w:pStyle w:val="Code"/>
      </w:pPr>
      <w:r>
        <w:t>; characters) that are not control characters, except for spaces, commas,</w:t>
      </w:r>
    </w:p>
    <w:p w:rsidR="00731A6E" w:rsidRDefault="00054E20">
      <w:pPr>
        <w:pStyle w:val="Code"/>
      </w:pPr>
      <w:r>
        <w:t>; double quotation marks, parentheses, colons, and equals signs.</w:t>
      </w:r>
    </w:p>
    <w:p w:rsidR="00731A6E" w:rsidRDefault="00054E20">
      <w:pPr>
        <w:pStyle w:val="Code"/>
      </w:pPr>
      <w:r>
        <w:t xml:space="preserve">unquoted-string-value = </w:t>
      </w:r>
    </w:p>
    <w:p w:rsidR="00731A6E" w:rsidRDefault="00054E20">
      <w:pPr>
        <w:pStyle w:val="Code"/>
      </w:pPr>
      <w:r>
        <w:t xml:space="preserve">    1*(%x21 </w:t>
      </w:r>
      <w:r>
        <w:t>/ %x23-27 / %x2a-2b / %x2d-39 / %x3b-3c / %x3e-ffffffff)</w:t>
      </w:r>
    </w:p>
    <w:p w:rsidR="00731A6E" w:rsidRDefault="00054E20">
      <w:pPr>
        <w:pStyle w:val="Code"/>
      </w:pPr>
      <w:r>
        <w:t>integer-value = ["-" / "+"] 1*DIGIT</w:t>
      </w:r>
    </w:p>
    <w:p w:rsidR="00731A6E" w:rsidRDefault="00054E20">
      <w:pPr>
        <w:pStyle w:val="Code"/>
      </w:pPr>
      <w:r>
        <w:t>unsigned-integer-value = 1*DIGIT</w:t>
      </w:r>
    </w:p>
    <w:p w:rsidR="00731A6E" w:rsidRDefault="00054E20">
      <w:pPr>
        <w:pStyle w:val="Code"/>
      </w:pPr>
      <w:r>
        <w:t>float-value = ["-" / "+"] (*DIGIT "." 1*DIGIT) / 1*DIGIT</w:t>
      </w:r>
    </w:p>
    <w:p w:rsidR="00731A6E" w:rsidRDefault="00054E20">
      <w:pPr>
        <w:pStyle w:val="Code"/>
      </w:pPr>
      <w:r>
        <w:t>decimal-value = float-value ["m" / "M"]</w:t>
      </w:r>
    </w:p>
    <w:p w:rsidR="00731A6E" w:rsidRDefault="00731A6E">
      <w:pPr>
        <w:pStyle w:val="Code"/>
      </w:pPr>
    </w:p>
    <w:p w:rsidR="00731A6E" w:rsidRDefault="00054E20">
      <w:pPr>
        <w:pStyle w:val="Code"/>
      </w:pPr>
      <w:r>
        <w:t xml:space="preserve">datetime-value = year "-" month </w:t>
      </w:r>
      <w:r>
        <w:t>"-" day</w:t>
      </w:r>
    </w:p>
    <w:p w:rsidR="00731A6E" w:rsidRDefault="00054E20">
      <w:pPr>
        <w:pStyle w:val="Code"/>
      </w:pPr>
      <w:r>
        <w:t xml:space="preserve">    ["T" hour ":" minute ":" second ["." fraction] ["Z"]]</w:t>
      </w:r>
    </w:p>
    <w:p w:rsidR="00731A6E" w:rsidRDefault="00054E20">
      <w:pPr>
        <w:pStyle w:val="Code"/>
      </w:pPr>
      <w:r>
        <w:t>year = 4DIGIT             ; four-digit year</w:t>
      </w:r>
    </w:p>
    <w:p w:rsidR="00731A6E" w:rsidRDefault="00054E20">
      <w:pPr>
        <w:pStyle w:val="Code"/>
      </w:pPr>
      <w:r>
        <w:t>month = ("0" DIGIT)       ; two-digit month (00-09)</w:t>
      </w:r>
    </w:p>
    <w:p w:rsidR="00731A6E" w:rsidRDefault="00054E20">
      <w:pPr>
        <w:pStyle w:val="Code"/>
      </w:pPr>
      <w:r>
        <w:t xml:space="preserve">    / ("1" %x30-32)       ; two digit month (10-12)</w:t>
      </w:r>
    </w:p>
    <w:p w:rsidR="00731A6E" w:rsidRDefault="00054E20">
      <w:pPr>
        <w:pStyle w:val="Code"/>
      </w:pPr>
      <w:r>
        <w:t xml:space="preserve">day = (%x30-32 DIGIT)     ; two-digit day </w:t>
      </w:r>
      <w:r>
        <w:t>(00-29)</w:t>
      </w:r>
    </w:p>
    <w:p w:rsidR="00731A6E" w:rsidRDefault="00054E20">
      <w:pPr>
        <w:pStyle w:val="Code"/>
      </w:pPr>
      <w:r>
        <w:t xml:space="preserve">    / ("3" %x30-31)       ; two-digit day (30-31)</w:t>
      </w:r>
    </w:p>
    <w:p w:rsidR="00731A6E" w:rsidRDefault="00054E20">
      <w:pPr>
        <w:pStyle w:val="Code"/>
      </w:pPr>
      <w:r>
        <w:t>hour = (%x30-31 DIGIT)    ; two-digit hour (00-19)</w:t>
      </w:r>
    </w:p>
    <w:p w:rsidR="00731A6E" w:rsidRDefault="00054E20">
      <w:pPr>
        <w:pStyle w:val="Code"/>
      </w:pPr>
      <w:r>
        <w:t xml:space="preserve">    / ("2" %x30-33)       ; two-digit hour (20-23)</w:t>
      </w:r>
    </w:p>
    <w:p w:rsidR="00731A6E" w:rsidRDefault="00054E20">
      <w:pPr>
        <w:pStyle w:val="Code"/>
      </w:pPr>
      <w:r>
        <w:t>minute = (%x30-35 DIGIT)  ; two-digit minute (00-59)</w:t>
      </w:r>
    </w:p>
    <w:p w:rsidR="00731A6E" w:rsidRDefault="00054E20">
      <w:pPr>
        <w:pStyle w:val="Code"/>
      </w:pPr>
      <w:r>
        <w:t>second = (%x30-35 DIGIT)  ; two-digit secon</w:t>
      </w:r>
      <w:r>
        <w:t>d (00-59)</w:t>
      </w:r>
    </w:p>
    <w:p w:rsidR="00731A6E" w:rsidRDefault="00054E20">
      <w:pPr>
        <w:pStyle w:val="Code"/>
      </w:pPr>
      <w:r>
        <w:t>fraction = 1*7DIGIT       ; 1-7 digit second fractions</w:t>
      </w:r>
    </w:p>
    <w:p w:rsidR="00731A6E" w:rsidRDefault="00731A6E">
      <w:pPr>
        <w:pStyle w:val="Code"/>
      </w:pPr>
    </w:p>
    <w:p w:rsidR="00731A6E" w:rsidRDefault="00054E20">
      <w:pPr>
        <w:pStyle w:val="Code"/>
      </w:pPr>
      <w:r>
        <w:t>yesno-value = quoted-yesno-value / unquoted-yesno-value</w:t>
      </w:r>
    </w:p>
    <w:p w:rsidR="00731A6E" w:rsidRDefault="00054E20">
      <w:pPr>
        <w:pStyle w:val="Code"/>
      </w:pPr>
      <w:r>
        <w:t>quoted-yesno-value = DQUOTE unquoted-yesno-value DQUOTE</w:t>
      </w:r>
    </w:p>
    <w:p w:rsidR="00731A6E" w:rsidRDefault="00054E20">
      <w:pPr>
        <w:pStyle w:val="Code"/>
      </w:pPr>
      <w:r>
        <w:t>unquoted-yesno-value = "YES" / "NO"</w:t>
      </w:r>
    </w:p>
    <w:p w:rsidR="00731A6E" w:rsidRDefault="00731A6E">
      <w:pPr>
        <w:pStyle w:val="Code"/>
      </w:pPr>
    </w:p>
    <w:p w:rsidR="00731A6E" w:rsidRDefault="00054E20">
      <w:pPr>
        <w:pStyle w:val="Code"/>
      </w:pPr>
      <w:r>
        <w:t>onoff-value = quoted-onoff-value / unquot</w:t>
      </w:r>
      <w:r>
        <w:t>ed-onoff-value</w:t>
      </w:r>
    </w:p>
    <w:p w:rsidR="00731A6E" w:rsidRDefault="00054E20">
      <w:pPr>
        <w:pStyle w:val="Code"/>
      </w:pPr>
      <w:r>
        <w:t>quoted-onoff-value = DQUOTE unquoted-onoff-value DQUOTE</w:t>
      </w:r>
    </w:p>
    <w:p w:rsidR="00731A6E" w:rsidRDefault="00054E20">
      <w:pPr>
        <w:pStyle w:val="Code"/>
      </w:pPr>
      <w:r>
        <w:t>unquoted-onoff-value = "ON" / "OFF"</w:t>
      </w:r>
    </w:p>
    <w:p w:rsidR="00731A6E" w:rsidRDefault="00731A6E">
      <w:pPr>
        <w:pStyle w:val="Code"/>
      </w:pPr>
    </w:p>
    <w:p w:rsidR="00731A6E" w:rsidRDefault="00054E20">
      <w:pPr>
        <w:pStyle w:val="Code"/>
      </w:pPr>
      <w:r>
        <w:t>; &lt;mode-value&gt; MUST be inside double quotation marks.</w:t>
      </w:r>
    </w:p>
    <w:p w:rsidR="00731A6E" w:rsidRDefault="00054E20">
      <w:pPr>
        <w:pStyle w:val="Code"/>
      </w:pPr>
      <w:r>
        <w:t>mode-value = DQUOTE ("PHRASE" / "AND" / "OR" / "ANY" / "NEAR"</w:t>
      </w:r>
    </w:p>
    <w:p w:rsidR="00731A6E" w:rsidRDefault="00054E20">
      <w:pPr>
        <w:pStyle w:val="Code"/>
      </w:pPr>
      <w:r>
        <w:t xml:space="preserve">    / "ONEAR" / "SIMPLEANY" / "S</w:t>
      </w:r>
      <w:r>
        <w:t>IMPLEALL" / "KQL") DQUOTE</w:t>
      </w:r>
    </w:p>
    <w:p w:rsidR="00731A6E" w:rsidRDefault="00731A6E">
      <w:pPr>
        <w:pStyle w:val="Code"/>
      </w:pPr>
    </w:p>
    <w:p w:rsidR="00731A6E" w:rsidRDefault="00054E20">
      <w:pPr>
        <w:pStyle w:val="Code"/>
      </w:pPr>
      <w:r>
        <w:t>; General syntax elements</w:t>
      </w:r>
    </w:p>
    <w:p w:rsidR="00731A6E" w:rsidRDefault="00054E20">
      <w:pPr>
        <w:pStyle w:val="Code"/>
      </w:pPr>
      <w:r>
        <w:t>in-expression = ((internal-property-name / property-name) ":")</w:t>
      </w:r>
    </w:p>
    <w:p w:rsidR="00731A6E" w:rsidRDefault="00054E20">
      <w:pPr>
        <w:pStyle w:val="Code"/>
      </w:pPr>
      <w:r>
        <w:t xml:space="preserve">    / (DQUOTE (internal-property-name / property-name) DQUOTE ":")</w:t>
      </w:r>
    </w:p>
    <w:p w:rsidR="00731A6E" w:rsidRDefault="00054E20">
      <w:pPr>
        <w:pStyle w:val="Code"/>
      </w:pPr>
      <w:r>
        <w:t>numeric-or-mode = "mode" "=" DQUOTE "OR" DQUOTE</w:t>
      </w:r>
    </w:p>
    <w:p w:rsidR="00731A6E" w:rsidRDefault="00054E20">
      <w:pPr>
        <w:pStyle w:val="Code"/>
      </w:pPr>
      <w:r>
        <w:t>token-distance = unsigned</w:t>
      </w:r>
      <w:r>
        <w:t>-integer-value</w:t>
      </w:r>
    </w:p>
    <w:p w:rsidR="00731A6E" w:rsidRDefault="00054E20">
      <w:pPr>
        <w:pStyle w:val="Code"/>
      </w:pPr>
      <w:r>
        <w:t>internal-property-name = property-name "." property-name</w:t>
      </w:r>
    </w:p>
    <w:p w:rsidR="00731A6E" w:rsidRDefault="00054E20">
      <w:pPr>
        <w:pStyle w:val="Code"/>
      </w:pPr>
      <w:r>
        <w:t>property-name = 1*(ALPHA / DIGIT)</w:t>
      </w:r>
    </w:p>
    <w:p w:rsidR="00731A6E" w:rsidRDefault="00054E20">
      <w:pPr>
        <w:pStyle w:val="Code"/>
      </w:pPr>
      <w:r>
        <w:t>multiple-fql-params = fql-expression 1*("," fql-expression)</w:t>
      </w:r>
    </w:p>
    <w:p w:rsidR="00731A6E" w:rsidRDefault="00054E20">
      <w:r>
        <w:t xml:space="preserve">For readability, the preceding rules assume that no extra white space exists in the FQL </w:t>
      </w:r>
      <w:r>
        <w:t>expression. However, FQL does permit white space to immediately precede and follow parentheses, commas, operators, keywords, and tokens.</w:t>
      </w:r>
    </w:p>
    <w:p w:rsidR="00731A6E" w:rsidRDefault="00054E20">
      <w:r>
        <w:t xml:space="preserve">Also, although ABNF [RFC5234] does not explicitly support any encoding other than US-ASCII, the </w:t>
      </w:r>
      <w:r>
        <w:rPr>
          <w:b/>
        </w:rPr>
        <w:t>quoted-string-value</w:t>
      </w:r>
      <w:r>
        <w:t xml:space="preserve"> and</w:t>
      </w:r>
      <w:r>
        <w:t xml:space="preserve"> </w:t>
      </w:r>
      <w:r>
        <w:rPr>
          <w:b/>
        </w:rPr>
        <w:t>unquoted-string-value</w:t>
      </w:r>
      <w:r>
        <w:t xml:space="preserve"> elements support wide character values that have </w:t>
      </w:r>
      <w:hyperlink w:anchor="gt_409411c4-b4ed-4ab6-b0ee-6d7815f85a35">
        <w:r>
          <w:rPr>
            <w:rStyle w:val="HyperlinkGreen"/>
            <w:b/>
          </w:rPr>
          <w:t>UTF-8</w:t>
        </w:r>
      </w:hyperlink>
      <w:r>
        <w:t xml:space="preserve"> encoding.</w:t>
      </w:r>
    </w:p>
    <w:p w:rsidR="00731A6E" w:rsidRDefault="00054E20">
      <w:pPr>
        <w:pStyle w:val="Heading2"/>
      </w:pPr>
      <w:bookmarkStart w:id="36" w:name="section_74f1ab35606944e7b31abcd1be05debc"/>
      <w:bookmarkStart w:id="37" w:name="_Toc95367826"/>
      <w:r>
        <w:lastRenderedPageBreak/>
        <w:t>Operators</w:t>
      </w:r>
      <w:bookmarkEnd w:id="36"/>
      <w:bookmarkEnd w:id="37"/>
    </w:p>
    <w:p w:rsidR="00731A6E" w:rsidRDefault="00054E20">
      <w:pPr>
        <w:pStyle w:val="Heading3"/>
      </w:pPr>
      <w:bookmarkStart w:id="38" w:name="section_e23ec01681bb45d18e47ab6d14486f41"/>
      <w:bookmarkStart w:id="39" w:name="_Toc95367827"/>
      <w:r>
        <w:t>: Operator</w:t>
      </w:r>
      <w:bookmarkEnd w:id="38"/>
      <w:bookmarkEnd w:id="39"/>
      <w:r>
        <w:fldChar w:fldCharType="begin"/>
      </w:r>
      <w:r>
        <w:instrText xml:space="preserve"> XE "Details:: operator" </w:instrText>
      </w:r>
      <w:r>
        <w:fldChar w:fldCharType="end"/>
      </w:r>
      <w:r>
        <w:fldChar w:fldCharType="begin"/>
      </w:r>
      <w:r>
        <w:instrText xml:space="preserve"> XE ": operator" </w:instrText>
      </w:r>
      <w:r>
        <w:fldChar w:fldCharType="end"/>
      </w:r>
      <w:r>
        <w:fldChar w:fldCharType="begin"/>
      </w:r>
      <w:r>
        <w:instrText xml:space="preserve"> XE "Structures:: operator" </w:instrText>
      </w:r>
      <w:r>
        <w:fldChar w:fldCharType="end"/>
      </w:r>
      <w:r>
        <w:fldChar w:fldCharType="begin"/>
      </w:r>
      <w:r>
        <w:instrText xml:space="preserve"> XE "Opera</w:instrText>
      </w:r>
      <w:r>
        <w:instrText xml:space="preserve">tors::" </w:instrText>
      </w:r>
      <w:r>
        <w:fldChar w:fldCharType="end"/>
      </w:r>
    </w:p>
    <w:p w:rsidR="00731A6E" w:rsidRDefault="00054E20">
      <w:r>
        <w:t xml:space="preserve">The </w:t>
      </w:r>
      <w:r>
        <w:rPr>
          <w:b/>
        </w:rPr>
        <w:t>:</w:t>
      </w:r>
      <w:r>
        <w:t xml:space="preserve"> operator functions as an "in" operator. The name of a </w:t>
      </w:r>
      <w:hyperlink w:anchor="gt_3b8aea0c-047d-43c4-9111-29ddf69c9af2">
        <w:r>
          <w:rPr>
            <w:rStyle w:val="HyperlinkGreen"/>
            <w:b/>
          </w:rPr>
          <w:t>managed property</w:t>
        </w:r>
      </w:hyperlink>
      <w:r>
        <w:t xml:space="preserve"> or an </w:t>
      </w:r>
      <w:hyperlink w:anchor="gt_38108599-9efb-485d-815d-5a7ae415ad84">
        <w:r>
          <w:rPr>
            <w:rStyle w:val="HyperlinkGreen"/>
            <w:b/>
          </w:rPr>
          <w:t>internal property</w:t>
        </w:r>
      </w:hyperlink>
      <w:r>
        <w:t xml:space="preserve"> MUST precede the </w:t>
      </w:r>
      <w:r>
        <w:rPr>
          <w:b/>
        </w:rPr>
        <w:t>:</w:t>
      </w:r>
      <w:r>
        <w:t xml:space="preserve"> o</w:t>
      </w:r>
      <w:r>
        <w:t xml:space="preserve">perator, and an operator expression, a </w:t>
      </w:r>
      <w:hyperlink w:anchor="gt_95f17071-c8f1-403a-8a92-cf87aa7d40f5">
        <w:r>
          <w:rPr>
            <w:rStyle w:val="HyperlinkGreen"/>
            <w:b/>
          </w:rPr>
          <w:t>token</w:t>
        </w:r>
      </w:hyperlink>
      <w:r>
        <w:t xml:space="preserve">, or a parenthetical expression MUST follow the </w:t>
      </w:r>
      <w:r>
        <w:rPr>
          <w:b/>
        </w:rPr>
        <w:t>:</w:t>
      </w:r>
      <w:r>
        <w:t xml:space="preserve"> operator. The </w:t>
      </w:r>
      <w:r>
        <w:rPr>
          <w:b/>
        </w:rPr>
        <w:t>:</w:t>
      </w:r>
      <w:r>
        <w:t xml:space="preserve"> operator specifies that the subsequent operator expression, token, or parenthetical expression MUST match the specified managed property or internal property (unless another </w:t>
      </w:r>
      <w:r>
        <w:rPr>
          <w:b/>
        </w:rPr>
        <w:t>:</w:t>
      </w:r>
      <w:r>
        <w:t xml:space="preserve"> operator overrides that </w:t>
      </w:r>
      <w:r>
        <w:rPr>
          <w:b/>
        </w:rPr>
        <w:t>:</w:t>
      </w:r>
      <w:r>
        <w:t xml:space="preserve"> operator). An ":" operator is overridden if one of th</w:t>
      </w:r>
      <w:r>
        <w:t>e subsequent operators is another ":" operator with a different managed property or internal property preceding the ":" operator.</w:t>
      </w:r>
    </w:p>
    <w:p w:rsidR="00731A6E" w:rsidRDefault="00054E20">
      <w:pPr>
        <w:pStyle w:val="Heading3"/>
      </w:pPr>
      <w:bookmarkStart w:id="40" w:name="section_26b7703c54fa422a9f40543a337223ea"/>
      <w:bookmarkStart w:id="41" w:name="_Toc95367828"/>
      <w:r>
        <w:t>and Operator</w:t>
      </w:r>
      <w:bookmarkEnd w:id="40"/>
      <w:bookmarkEnd w:id="41"/>
      <w:r>
        <w:fldChar w:fldCharType="begin"/>
      </w:r>
      <w:r>
        <w:instrText xml:space="preserve"> XE "Details:and operator" </w:instrText>
      </w:r>
      <w:r>
        <w:fldChar w:fldCharType="end"/>
      </w:r>
      <w:r>
        <w:fldChar w:fldCharType="begin"/>
      </w:r>
      <w:r>
        <w:instrText xml:space="preserve"> XE "and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731A6E" w:rsidRDefault="00054E20">
      <w:r>
        <w:t xml:space="preserve">The </w:t>
      </w:r>
      <w:r>
        <w:rPr>
          <w:b/>
        </w:rPr>
        <w:t>and</w:t>
      </w:r>
      <w:r>
        <w:t xml:space="preserve"> o</w:t>
      </w:r>
      <w:r>
        <w:t>perator MUST specify two or more FQL expression operands. To be returned as a match, an item MUST match all of the operands.</w:t>
      </w:r>
    </w:p>
    <w:p w:rsidR="00731A6E" w:rsidRDefault="00054E20">
      <w:pPr>
        <w:pStyle w:val="Heading3"/>
      </w:pPr>
      <w:bookmarkStart w:id="42" w:name="section_4d58e33520f34f9bbd5e9bcbe584fd91"/>
      <w:bookmarkStart w:id="43" w:name="_Toc95367829"/>
      <w:r>
        <w:t>andnot Operator</w:t>
      </w:r>
      <w:bookmarkEnd w:id="42"/>
      <w:bookmarkEnd w:id="43"/>
      <w:r>
        <w:fldChar w:fldCharType="begin"/>
      </w:r>
      <w:r>
        <w:instrText xml:space="preserve"> XE "Details:andnot operator" </w:instrText>
      </w:r>
      <w:r>
        <w:fldChar w:fldCharType="end"/>
      </w:r>
      <w:r>
        <w:fldChar w:fldCharType="begin"/>
      </w:r>
      <w:r>
        <w:instrText xml:space="preserve"> XE "andnot operator" </w:instrText>
      </w:r>
      <w:r>
        <w:fldChar w:fldCharType="end"/>
      </w:r>
      <w:r>
        <w:fldChar w:fldCharType="begin"/>
      </w:r>
      <w:r>
        <w:instrText xml:space="preserve"> XE "Structures:andnot operator" </w:instrText>
      </w:r>
      <w:r>
        <w:fldChar w:fldCharType="end"/>
      </w:r>
      <w:r>
        <w:fldChar w:fldCharType="begin"/>
      </w:r>
      <w:r>
        <w:instrText xml:space="preserve"> XE "Operators:andnot" </w:instrText>
      </w:r>
      <w:r>
        <w:fldChar w:fldCharType="end"/>
      </w:r>
    </w:p>
    <w:p w:rsidR="00731A6E" w:rsidRDefault="00054E20">
      <w:r>
        <w:t xml:space="preserve">The </w:t>
      </w:r>
      <w:r>
        <w:rPr>
          <w:b/>
        </w:rPr>
        <w:t>andnot</w:t>
      </w:r>
      <w:r>
        <w:t xml:space="preserve"> operator MUST specify two or more FQL expression operands. To be returned as a match, an item MUST match the first operand but MUST NOT match any of the subsequent operands.</w:t>
      </w:r>
    </w:p>
    <w:p w:rsidR="00731A6E" w:rsidRDefault="00054E20">
      <w:pPr>
        <w:pStyle w:val="Heading3"/>
      </w:pPr>
      <w:bookmarkStart w:id="44" w:name="section_19d84cd749534f529deb975711d4c20b"/>
      <w:bookmarkStart w:id="45" w:name="_Toc95367830"/>
      <w:r>
        <w:t>any Operator</w:t>
      </w:r>
      <w:bookmarkEnd w:id="44"/>
      <w:bookmarkEnd w:id="45"/>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w:instrText>
      </w:r>
      <w:r>
        <w:instrText xml:space="preserve">uctures:any operator" </w:instrText>
      </w:r>
      <w:r>
        <w:fldChar w:fldCharType="end"/>
      </w:r>
      <w:r>
        <w:fldChar w:fldCharType="begin"/>
      </w:r>
      <w:r>
        <w:instrText xml:space="preserve"> XE "Operators:any" </w:instrText>
      </w:r>
      <w:r>
        <w:fldChar w:fldCharType="end"/>
      </w:r>
    </w:p>
    <w:p w:rsidR="00731A6E" w:rsidRDefault="00054E20">
      <w:r>
        <w:t xml:space="preserve">The </w:t>
      </w:r>
      <w:r>
        <w:rPr>
          <w:b/>
        </w:rPr>
        <w:t>any</w:t>
      </w:r>
      <w:r>
        <w:t xml:space="preserve"> operator is deprecated, and could be removed in a future version of this specification. It is not recommended for use. Use the </w:t>
      </w:r>
      <w:r>
        <w:rPr>
          <w:b/>
        </w:rPr>
        <w:t>words</w:t>
      </w:r>
      <w:r>
        <w:t xml:space="preserve"> (section </w:t>
      </w:r>
      <w:hyperlink w:anchor="Section_bd3bfd9fb54c42dd886055a75c0e7881" w:history="1">
        <w:r>
          <w:rPr>
            <w:rStyle w:val="Hyperlink"/>
          </w:rPr>
          <w:t>2.1.15</w:t>
        </w:r>
      </w:hyperlink>
      <w:r>
        <w:t xml:space="preserve">) operator instead. The </w:t>
      </w:r>
      <w:r>
        <w:rPr>
          <w:b/>
        </w:rPr>
        <w:t>any</w:t>
      </w:r>
      <w:r>
        <w:t xml:space="preserve"> operator MUST be mapped to the </w:t>
      </w:r>
      <w:r>
        <w:rPr>
          <w:b/>
        </w:rPr>
        <w:t>or</w:t>
      </w:r>
      <w:r>
        <w:t xml:space="preserve"> operator.</w:t>
      </w:r>
    </w:p>
    <w:p w:rsidR="00731A6E" w:rsidRDefault="00054E20">
      <w:r>
        <w:t xml:space="preserve">The </w:t>
      </w:r>
      <w:r>
        <w:rPr>
          <w:b/>
        </w:rPr>
        <w:t>any</w:t>
      </w:r>
      <w:r>
        <w:t xml:space="preserve"> operator MUST specify two or more FQL expression operands. To be returned as a match, an item MUST match at least one of the operands.</w:t>
      </w:r>
    </w:p>
    <w:p w:rsidR="00731A6E" w:rsidRDefault="00054E20">
      <w:pPr>
        <w:pStyle w:val="Heading3"/>
      </w:pPr>
      <w:bookmarkStart w:id="46" w:name="section_3e23119e0ee64770bc295b38e7899235"/>
      <w:bookmarkStart w:id="47" w:name="_Toc95367831"/>
      <w:r>
        <w:t>count Operator</w:t>
      </w:r>
      <w:bookmarkEnd w:id="46"/>
      <w:bookmarkEnd w:id="47"/>
      <w:r>
        <w:fldChar w:fldCharType="begin"/>
      </w:r>
      <w:r>
        <w:instrText xml:space="preserve"> XE "Details:count o</w:instrText>
      </w:r>
      <w:r>
        <w:instrText xml:space="preserve">perator" </w:instrText>
      </w:r>
      <w:r>
        <w:fldChar w:fldCharType="end"/>
      </w:r>
      <w:r>
        <w:fldChar w:fldCharType="begin"/>
      </w:r>
      <w:r>
        <w:instrText xml:space="preserve"> XE "count operator" </w:instrText>
      </w:r>
      <w:r>
        <w:fldChar w:fldCharType="end"/>
      </w:r>
      <w:r>
        <w:fldChar w:fldCharType="begin"/>
      </w:r>
      <w:r>
        <w:instrText xml:space="preserve"> XE "Structures:count operator" </w:instrText>
      </w:r>
      <w:r>
        <w:fldChar w:fldCharType="end"/>
      </w:r>
      <w:r>
        <w:fldChar w:fldCharType="begin"/>
      </w:r>
      <w:r>
        <w:instrText xml:space="preserve"> XE "Operators:count" </w:instrText>
      </w:r>
      <w:r>
        <w:fldChar w:fldCharType="end"/>
      </w:r>
    </w:p>
    <w:p w:rsidR="00731A6E" w:rsidRDefault="00054E20">
      <w:r>
        <w:t xml:space="preserve">The </w:t>
      </w:r>
      <w:r>
        <w:rPr>
          <w:b/>
        </w:rPr>
        <w:t>count</w:t>
      </w:r>
      <w:r>
        <w:t xml:space="preserve"> operator MUST specify exactly one operand, which in turn MUST specify a string </w:t>
      </w:r>
      <w:hyperlink w:anchor="gt_95f17071-c8f1-403a-8a92-cf87aa7d40f5">
        <w:r>
          <w:rPr>
            <w:rStyle w:val="HyperlinkGreen"/>
            <w:b/>
          </w:rPr>
          <w:t>token</w:t>
        </w:r>
      </w:hyperlink>
      <w:r>
        <w:t xml:space="preserve"> or phr</w:t>
      </w:r>
      <w:r>
        <w:t xml:space="preserve">ase token to be matched. In addition, one or both of the named parameters </w:t>
      </w:r>
      <w:r>
        <w:rPr>
          <w:i/>
        </w:rPr>
        <w:t>from</w:t>
      </w:r>
      <w:r>
        <w:t xml:space="preserve"> and </w:t>
      </w:r>
      <w:r>
        <w:rPr>
          <w:i/>
        </w:rPr>
        <w:t>to</w:t>
      </w:r>
      <w:r>
        <w:t xml:space="preserve"> MUST be specified.</w:t>
      </w:r>
    </w:p>
    <w:p w:rsidR="00731A6E" w:rsidRDefault="00054E20">
      <w:r>
        <w:t xml:space="preserve">The value of the </w:t>
      </w:r>
      <w:r>
        <w:rPr>
          <w:i/>
        </w:rPr>
        <w:t>from</w:t>
      </w:r>
      <w:r>
        <w:t xml:space="preserve"> named parameter MUST be a positive integer that specifies the inclusive minimum number of times that the specified string token o</w:t>
      </w:r>
      <w:r>
        <w:t xml:space="preserve">r phrase token MUST be matched. If the </w:t>
      </w:r>
      <w:r>
        <w:rPr>
          <w:i/>
        </w:rPr>
        <w:t>from</w:t>
      </w:r>
      <w:r>
        <w:t xml:space="preserve"> parameter is not specified, no lower limit will exist.</w:t>
      </w:r>
    </w:p>
    <w:p w:rsidR="00731A6E" w:rsidRDefault="00054E20">
      <w:r>
        <w:t xml:space="preserve">The value of the </w:t>
      </w:r>
      <w:r>
        <w:rPr>
          <w:i/>
        </w:rPr>
        <w:t>to</w:t>
      </w:r>
      <w:r>
        <w:t xml:space="preserve"> named parameter MUST be a positive integer that specifies the non-inclusive maximum number of times that the specified string token or phrase token MUST be matched. For example, a </w:t>
      </w:r>
      <w:r>
        <w:rPr>
          <w:i/>
        </w:rPr>
        <w:t>to</w:t>
      </w:r>
      <w:r>
        <w:t xml:space="preserve"> value of 11 specifies 10 times or fewer. If the </w:t>
      </w:r>
      <w:r>
        <w:rPr>
          <w:i/>
        </w:rPr>
        <w:t>to</w:t>
      </w:r>
      <w:r>
        <w:t xml:space="preserve"> parameter is not spec</w:t>
      </w:r>
      <w:r>
        <w:t xml:space="preserve">ified, no upper limit will exist. </w:t>
      </w:r>
    </w:p>
    <w:p w:rsidR="00731A6E" w:rsidRDefault="00054E20">
      <w:pPr>
        <w:pStyle w:val="Heading3"/>
      </w:pPr>
      <w:bookmarkStart w:id="48" w:name="section_d10736ab472c42ee968e87bf7c7bfeb0"/>
      <w:bookmarkStart w:id="49" w:name="_Toc95367832"/>
      <w:r>
        <w:t>ends-with Operator</w:t>
      </w:r>
      <w:bookmarkEnd w:id="48"/>
      <w:bookmarkEnd w:id="49"/>
      <w:r>
        <w:fldChar w:fldCharType="begin"/>
      </w:r>
      <w:r>
        <w:instrText xml:space="preserve"> XE "Details:ends-with operator" </w:instrText>
      </w:r>
      <w:r>
        <w:fldChar w:fldCharType="end"/>
      </w:r>
      <w:r>
        <w:fldChar w:fldCharType="begin"/>
      </w:r>
      <w:r>
        <w:instrText xml:space="preserve"> XE "ends-with operator" </w:instrText>
      </w:r>
      <w:r>
        <w:fldChar w:fldCharType="end"/>
      </w:r>
      <w:r>
        <w:fldChar w:fldCharType="begin"/>
      </w:r>
      <w:r>
        <w:instrText xml:space="preserve"> XE "Structures:ends-with operator" </w:instrText>
      </w:r>
      <w:r>
        <w:fldChar w:fldCharType="end"/>
      </w:r>
      <w:r>
        <w:fldChar w:fldCharType="begin"/>
      </w:r>
      <w:r>
        <w:instrText xml:space="preserve"> XE "Operators:ends-with" </w:instrText>
      </w:r>
      <w:r>
        <w:fldChar w:fldCharType="end"/>
      </w:r>
    </w:p>
    <w:p w:rsidR="00731A6E" w:rsidRDefault="00054E20">
      <w:r>
        <w:t xml:space="preserve">The </w:t>
      </w:r>
      <w:r>
        <w:rPr>
          <w:b/>
        </w:rPr>
        <w:t>ends-with</w:t>
      </w:r>
      <w:r>
        <w:t xml:space="preserve"> operator MUST specify exactly one operand, which in turn MUS</w:t>
      </w:r>
      <w:r>
        <w:t xml:space="preserve">T specify a string </w:t>
      </w:r>
      <w:hyperlink w:anchor="gt_95f17071-c8f1-403a-8a92-cf87aa7d40f5">
        <w:r>
          <w:rPr>
            <w:rStyle w:val="HyperlinkGreen"/>
            <w:b/>
          </w:rPr>
          <w:t>token</w:t>
        </w:r>
      </w:hyperlink>
      <w:r>
        <w:t xml:space="preserve"> or a phrase token. The </w:t>
      </w:r>
      <w:r>
        <w:rPr>
          <w:b/>
        </w:rPr>
        <w:t>ends-with</w:t>
      </w:r>
      <w:r>
        <w:t xml:space="preserve"> operator MUST match only </w:t>
      </w:r>
      <w:hyperlink w:anchor="gt_3b8aea0c-047d-43c4-9111-29ddf69c9af2">
        <w:r>
          <w:rPr>
            <w:rStyle w:val="HyperlinkGreen"/>
            <w:b/>
          </w:rPr>
          <w:t>managed properties</w:t>
        </w:r>
      </w:hyperlink>
      <w:r>
        <w:t xml:space="preserve"> that end with the specified st</w:t>
      </w:r>
      <w:r>
        <w:t>ring token or phrase token.</w:t>
      </w:r>
    </w:p>
    <w:p w:rsidR="00731A6E" w:rsidRDefault="00054E20">
      <w:pPr>
        <w:pStyle w:val="Heading3"/>
      </w:pPr>
      <w:bookmarkStart w:id="50" w:name="section_4857b786934049f28f0882ac9e5279b0"/>
      <w:bookmarkStart w:id="51" w:name="_Toc95367833"/>
      <w:r>
        <w:lastRenderedPageBreak/>
        <w:t>equals Operator</w:t>
      </w:r>
      <w:bookmarkEnd w:id="50"/>
      <w:bookmarkEnd w:id="51"/>
      <w:r>
        <w:fldChar w:fldCharType="begin"/>
      </w:r>
      <w:r>
        <w:instrText xml:space="preserve"> XE "Details:equals operator" </w:instrText>
      </w:r>
      <w:r>
        <w:fldChar w:fldCharType="end"/>
      </w:r>
      <w:r>
        <w:fldChar w:fldCharType="begin"/>
      </w:r>
      <w:r>
        <w:instrText xml:space="preserve"> XE "equals operator" </w:instrText>
      </w:r>
      <w:r>
        <w:fldChar w:fldCharType="end"/>
      </w:r>
      <w:r>
        <w:fldChar w:fldCharType="begin"/>
      </w:r>
      <w:r>
        <w:instrText xml:space="preserve"> XE "Structures:equals operator" </w:instrText>
      </w:r>
      <w:r>
        <w:fldChar w:fldCharType="end"/>
      </w:r>
      <w:r>
        <w:fldChar w:fldCharType="begin"/>
      </w:r>
      <w:r>
        <w:instrText xml:space="preserve"> XE "Operators:equals" </w:instrText>
      </w:r>
      <w:r>
        <w:fldChar w:fldCharType="end"/>
      </w:r>
    </w:p>
    <w:p w:rsidR="00731A6E" w:rsidRDefault="00054E20">
      <w:r>
        <w:t xml:space="preserve">The </w:t>
      </w:r>
      <w:r>
        <w:rPr>
          <w:b/>
        </w:rPr>
        <w:t>equals</w:t>
      </w:r>
      <w:r>
        <w:t xml:space="preserve"> operator MUST specify exactly one operand, which in turn MUST specify a string </w:t>
      </w:r>
      <w:hyperlink w:anchor="gt_95f17071-c8f1-403a-8a92-cf87aa7d40f5">
        <w:r>
          <w:rPr>
            <w:rStyle w:val="HyperlinkGreen"/>
            <w:b/>
          </w:rPr>
          <w:t>token</w:t>
        </w:r>
      </w:hyperlink>
      <w:r>
        <w:t xml:space="preserve"> or a phrase token. The </w:t>
      </w:r>
      <w:r>
        <w:rPr>
          <w:b/>
        </w:rPr>
        <w:t>equals</w:t>
      </w:r>
      <w:r>
        <w:t xml:space="preserve"> operator MUST match only </w:t>
      </w:r>
      <w:hyperlink w:anchor="gt_3b8aea0c-047d-43c4-9111-29ddf69c9af2">
        <w:r>
          <w:rPr>
            <w:rStyle w:val="HyperlinkGreen"/>
            <w:b/>
          </w:rPr>
          <w:t>managed properties</w:t>
        </w:r>
      </w:hyperlink>
      <w:r>
        <w:t xml:space="preserve"> that contain the specified string token or phrase token an</w:t>
      </w:r>
      <w:r>
        <w:t>d that do not contain any extra indexed tokens.</w:t>
      </w:r>
    </w:p>
    <w:p w:rsidR="00731A6E" w:rsidRDefault="00054E20">
      <w:pPr>
        <w:pStyle w:val="Heading3"/>
      </w:pPr>
      <w:bookmarkStart w:id="52" w:name="section_a198fc36ba5f4b148c1b38fb335131ce"/>
      <w:bookmarkStart w:id="53" w:name="_Toc95367834"/>
      <w:r>
        <w:t>filter Operator</w:t>
      </w:r>
      <w:bookmarkEnd w:id="52"/>
      <w:bookmarkEnd w:id="53"/>
      <w:r>
        <w:fldChar w:fldCharType="begin"/>
      </w:r>
      <w:r>
        <w:instrText xml:space="preserve"> XE "Details:filter operator" </w:instrText>
      </w:r>
      <w:r>
        <w:fldChar w:fldCharType="end"/>
      </w:r>
      <w:r>
        <w:fldChar w:fldCharType="begin"/>
      </w:r>
      <w:r>
        <w:instrText xml:space="preserve"> XE "filter operator" </w:instrText>
      </w:r>
      <w:r>
        <w:fldChar w:fldCharType="end"/>
      </w:r>
      <w:r>
        <w:fldChar w:fldCharType="begin"/>
      </w:r>
      <w:r>
        <w:instrText xml:space="preserve"> XE "Structures:filter operator" </w:instrText>
      </w:r>
      <w:r>
        <w:fldChar w:fldCharType="end"/>
      </w:r>
      <w:r>
        <w:fldChar w:fldCharType="begin"/>
      </w:r>
      <w:r>
        <w:instrText xml:space="preserve"> XE "Operators:filter" </w:instrText>
      </w:r>
      <w:r>
        <w:fldChar w:fldCharType="end"/>
      </w:r>
    </w:p>
    <w:p w:rsidR="00731A6E" w:rsidRDefault="00054E20">
      <w:r>
        <w:t xml:space="preserve">The </w:t>
      </w:r>
      <w:r>
        <w:rPr>
          <w:b/>
        </w:rPr>
        <w:t>filter</w:t>
      </w:r>
      <w:r>
        <w:t xml:space="preserve"> operator MUST specify exactly one operand. The </w:t>
      </w:r>
      <w:r>
        <w:rPr>
          <w:b/>
        </w:rPr>
        <w:t>filter</w:t>
      </w:r>
      <w:r>
        <w:t xml:space="preserve"> operator is</w:t>
      </w:r>
      <w:r>
        <w:t xml:space="preserve"> for querying metadata or other structured data.</w:t>
      </w:r>
    </w:p>
    <w:p w:rsidR="00731A6E" w:rsidRDefault="00054E20">
      <w:r>
        <w:t xml:space="preserve">When a query processing component evaluates the </w:t>
      </w:r>
      <w:r>
        <w:rPr>
          <w:b/>
        </w:rPr>
        <w:t>filter</w:t>
      </w:r>
      <w:r>
        <w:t xml:space="preserve"> operator, the following applies for the </w:t>
      </w:r>
      <w:r>
        <w:rPr>
          <w:b/>
        </w:rPr>
        <w:t>filter</w:t>
      </w:r>
      <w:r>
        <w:t xml:space="preserve"> operand (but not any part of the query outside the </w:t>
      </w:r>
      <w:r>
        <w:rPr>
          <w:b/>
        </w:rPr>
        <w:t>filter</w:t>
      </w:r>
      <w:r>
        <w:t xml:space="preserve"> operator): </w:t>
      </w:r>
    </w:p>
    <w:p w:rsidR="00731A6E" w:rsidRDefault="00054E20">
      <w:pPr>
        <w:pStyle w:val="ListParagraph"/>
        <w:numPr>
          <w:ilvl w:val="0"/>
          <w:numId w:val="48"/>
        </w:numPr>
      </w:pPr>
      <w:r>
        <w:t>The linguistic features MUST be off</w:t>
      </w:r>
      <w:r>
        <w:t xml:space="preserve"> by default. </w:t>
      </w:r>
    </w:p>
    <w:p w:rsidR="00731A6E" w:rsidRDefault="00054E20">
      <w:pPr>
        <w:pStyle w:val="ListParagraph"/>
        <w:numPr>
          <w:ilvl w:val="0"/>
          <w:numId w:val="48"/>
        </w:numPr>
      </w:pPr>
      <w:r>
        <w:t>Ranking MUST be disabled.</w:t>
      </w:r>
    </w:p>
    <w:p w:rsidR="00731A6E" w:rsidRDefault="00054E20">
      <w:pPr>
        <w:pStyle w:val="ListParagraph"/>
        <w:numPr>
          <w:ilvl w:val="0"/>
          <w:numId w:val="48"/>
        </w:numPr>
      </w:pPr>
      <w:r>
        <w:t xml:space="preserve">Highlighting MUST NOT be applied to the </w:t>
      </w:r>
      <w:hyperlink w:anchor="gt_80268534-51cd-48fb-a07f-a1977a064be7">
        <w:r>
          <w:rPr>
            <w:rStyle w:val="HyperlinkGreen"/>
            <w:b/>
          </w:rPr>
          <w:t>dynamic teaser</w:t>
        </w:r>
      </w:hyperlink>
      <w:r>
        <w:t xml:space="preserve">. </w:t>
      </w:r>
    </w:p>
    <w:p w:rsidR="00731A6E" w:rsidRDefault="00054E20">
      <w:r>
        <w:t xml:space="preserve">Linguistic features can be explicitly enabled for tokens in a </w:t>
      </w:r>
      <w:r>
        <w:rPr>
          <w:b/>
        </w:rPr>
        <w:t>filter</w:t>
      </w:r>
      <w:r>
        <w:t xml:space="preserve"> operand, see the </w:t>
      </w:r>
      <w:r>
        <w:rPr>
          <w:i/>
        </w:rPr>
        <w:t>linguistics</w:t>
      </w:r>
      <w:r>
        <w:t xml:space="preserve"> named parameter specified in section </w:t>
      </w:r>
      <w:hyperlink w:anchor="Section_ed064005baa24d88932005d0f5fe6215" w:history="1">
        <w:r>
          <w:rPr>
            <w:rStyle w:val="Hyperlink"/>
          </w:rPr>
          <w:t>2.1.17.5</w:t>
        </w:r>
      </w:hyperlink>
      <w:r>
        <w:t xml:space="preserve"> and section </w:t>
      </w:r>
      <w:hyperlink w:anchor="Section_57ebc85370654e90a966f45303c3c89e" w:history="1">
        <w:r>
          <w:rPr>
            <w:rStyle w:val="Hyperlink"/>
          </w:rPr>
          <w:t>2.1.17.7</w:t>
        </w:r>
      </w:hyperlink>
      <w:r>
        <w:t xml:space="preserve">. Linguistic features are features used to improve search relevancy, </w:t>
      </w:r>
      <w:r>
        <w:t>like lemmatization, synonyms, and spell checking.</w:t>
      </w:r>
    </w:p>
    <w:p w:rsidR="00731A6E" w:rsidRDefault="00054E20">
      <w:pPr>
        <w:pStyle w:val="Heading3"/>
      </w:pPr>
      <w:bookmarkStart w:id="54" w:name="section_93559cb6186a442eb67a7daa4bca84d8"/>
      <w:bookmarkStart w:id="55" w:name="_Toc95367835"/>
      <w:r>
        <w:t>near Operator</w:t>
      </w:r>
      <w:bookmarkEnd w:id="54"/>
      <w:bookmarkEnd w:id="55"/>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731A6E" w:rsidRDefault="00054E20">
      <w:r>
        <w:t xml:space="preserve">The </w:t>
      </w:r>
      <w:r>
        <w:rPr>
          <w:b/>
        </w:rPr>
        <w:t>near</w:t>
      </w:r>
      <w:r>
        <w:t xml:space="preserve"> operator MUST specify two or more operands, which in turn MUST each specify an expression to be matched.</w:t>
      </w:r>
    </w:p>
    <w:p w:rsidR="00731A6E" w:rsidRDefault="00054E20">
      <w:r>
        <w:t xml:space="preserve">If the </w:t>
      </w:r>
      <w:r>
        <w:rPr>
          <w:i/>
        </w:rPr>
        <w:t>N</w:t>
      </w:r>
      <w:r>
        <w:t xml:space="preserve"> named parameter is specified, it specifies the maximum number of interspersed, unmatched, indexed tokens. If </w:t>
      </w:r>
      <w:r>
        <w:rPr>
          <w:i/>
        </w:rPr>
        <w:t>N</w:t>
      </w:r>
      <w:r>
        <w:t xml:space="preserve"> is not specified, the maximum </w:t>
      </w:r>
      <w:r>
        <w:t>number is set to 4.</w:t>
      </w:r>
    </w:p>
    <w:p w:rsidR="00731A6E" w:rsidRDefault="00054E20">
      <w:r>
        <w:t xml:space="preserve">To match the operands of the </w:t>
      </w:r>
      <w:r>
        <w:rPr>
          <w:b/>
        </w:rPr>
        <w:t>near</w:t>
      </w:r>
      <w:r>
        <w:t xml:space="preserve"> operator, the </w:t>
      </w:r>
      <w:hyperlink w:anchor="gt_3b8aea0c-047d-43c4-9111-29ddf69c9af2">
        <w:r>
          <w:rPr>
            <w:rStyle w:val="HyperlinkGreen"/>
            <w:b/>
          </w:rPr>
          <w:t>managed property</w:t>
        </w:r>
      </w:hyperlink>
      <w:r>
        <w:t xml:space="preserve"> MUST match all of the specified expressions, with no more than the specified number of interspersed, unmatche</w:t>
      </w:r>
      <w:r>
        <w:t xml:space="preserve">d, indexed </w:t>
      </w:r>
      <w:hyperlink w:anchor="gt_95f17071-c8f1-403a-8a92-cf87aa7d40f5">
        <w:r>
          <w:rPr>
            <w:rStyle w:val="HyperlinkGreen"/>
            <w:b/>
          </w:rPr>
          <w:t>tokens</w:t>
        </w:r>
      </w:hyperlink>
      <w:r>
        <w:t>.</w:t>
      </w:r>
    </w:p>
    <w:p w:rsidR="00731A6E" w:rsidRDefault="00054E20">
      <w:r>
        <w:t xml:space="preserve">The following MUST be accepted as legal operands of the </w:t>
      </w:r>
      <w:r>
        <w:rPr>
          <w:b/>
        </w:rPr>
        <w:t>near</w:t>
      </w:r>
      <w:r>
        <w:t xml:space="preserve"> operator:</w:t>
      </w:r>
    </w:p>
    <w:p w:rsidR="00731A6E" w:rsidRDefault="00054E20">
      <w:pPr>
        <w:numPr>
          <w:ilvl w:val="0"/>
          <w:numId w:val="49"/>
        </w:numPr>
      </w:pPr>
      <w:r>
        <w:rPr>
          <w:b/>
        </w:rPr>
        <w:t>string</w:t>
      </w:r>
      <w:r>
        <w:t xml:space="preserve"> token operator (section </w:t>
      </w:r>
      <w:hyperlink w:anchor="Section_57ebc85370654e90a966f45303c3c89e" w:history="1">
        <w:r>
          <w:rPr>
            <w:rStyle w:val="Hyperlink"/>
          </w:rPr>
          <w:t>2.1.17.7</w:t>
        </w:r>
      </w:hyperlink>
      <w:r>
        <w:t>) exp</w:t>
      </w:r>
      <w:r>
        <w:t>ression</w:t>
      </w:r>
    </w:p>
    <w:p w:rsidR="00731A6E" w:rsidRDefault="00054E20">
      <w:pPr>
        <w:numPr>
          <w:ilvl w:val="0"/>
          <w:numId w:val="49"/>
        </w:numPr>
      </w:pPr>
      <w:r>
        <w:rPr>
          <w:b/>
        </w:rPr>
        <w:t>phrase</w:t>
      </w:r>
      <w:r>
        <w:t xml:space="preserve"> token operator (section </w:t>
      </w:r>
      <w:hyperlink w:anchor="Section_ed064005baa24d88932005d0f5fe6215" w:history="1">
        <w:r>
          <w:rPr>
            <w:rStyle w:val="Hyperlink"/>
          </w:rPr>
          <w:t>2.1.17.5</w:t>
        </w:r>
      </w:hyperlink>
      <w:r>
        <w:t>) expression</w:t>
      </w:r>
    </w:p>
    <w:p w:rsidR="00731A6E" w:rsidRDefault="00054E20">
      <w:pPr>
        <w:numPr>
          <w:ilvl w:val="0"/>
          <w:numId w:val="49"/>
        </w:numPr>
      </w:pPr>
      <w:r>
        <w:rPr>
          <w:b/>
        </w:rPr>
        <w:t>any</w:t>
      </w:r>
      <w:r>
        <w:t xml:space="preserve"> operator (section </w:t>
      </w:r>
      <w:hyperlink w:anchor="Section_19d84cd749534f529deb975711d4c20b" w:history="1">
        <w:r>
          <w:rPr>
            <w:rStyle w:val="Hyperlink"/>
          </w:rPr>
          <w:t>2.1.4</w:t>
        </w:r>
      </w:hyperlink>
      <w:r>
        <w:t>) expression</w:t>
      </w:r>
    </w:p>
    <w:p w:rsidR="00731A6E" w:rsidRDefault="00054E20">
      <w:pPr>
        <w:numPr>
          <w:ilvl w:val="0"/>
          <w:numId w:val="49"/>
        </w:numPr>
      </w:pPr>
      <w:r>
        <w:rPr>
          <w:b/>
        </w:rPr>
        <w:t>or</w:t>
      </w:r>
      <w:r>
        <w:t xml:space="preserve"> operator (section </w:t>
      </w:r>
      <w:hyperlink w:anchor="Section_fb74f5e2940e4afaab0f2849b95bdd7a" w:history="1">
        <w:r>
          <w:rPr>
            <w:rStyle w:val="Hyperlink"/>
          </w:rPr>
          <w:t>2.1.12</w:t>
        </w:r>
      </w:hyperlink>
      <w:r>
        <w:t>) expression</w:t>
      </w:r>
    </w:p>
    <w:p w:rsidR="00731A6E" w:rsidRDefault="00054E20">
      <w:pPr>
        <w:numPr>
          <w:ilvl w:val="0"/>
          <w:numId w:val="49"/>
        </w:numPr>
      </w:pPr>
      <w:r>
        <w:rPr>
          <w:b/>
        </w:rPr>
        <w:t>near</w:t>
      </w:r>
      <w:r>
        <w:t xml:space="preserve"> operator (section 2.1.9) expression</w:t>
      </w:r>
    </w:p>
    <w:p w:rsidR="00731A6E" w:rsidRDefault="00054E20">
      <w:pPr>
        <w:numPr>
          <w:ilvl w:val="0"/>
          <w:numId w:val="49"/>
        </w:numPr>
      </w:pPr>
      <w:r>
        <w:rPr>
          <w:b/>
        </w:rPr>
        <w:t>words</w:t>
      </w:r>
      <w:r>
        <w:t xml:space="preserve"> operator (section </w:t>
      </w:r>
      <w:hyperlink w:anchor="Section_bd3bfd9fb54c42dd886055a75c0e7881" w:history="1">
        <w:r>
          <w:rPr>
            <w:rStyle w:val="Hyperlink"/>
          </w:rPr>
          <w:t>2.1.15</w:t>
        </w:r>
      </w:hyperlink>
      <w:r>
        <w:t>) expression</w:t>
      </w:r>
    </w:p>
    <w:p w:rsidR="00731A6E" w:rsidRDefault="00054E20">
      <w:r>
        <w:t xml:space="preserve">Other expressions MUST NOT be accepted as legal </w:t>
      </w:r>
      <w:r>
        <w:t>operands.</w:t>
      </w:r>
    </w:p>
    <w:p w:rsidR="00731A6E" w:rsidRDefault="00054E20">
      <w:r>
        <w:t>If two operands match the same indexed token, the matches MUST be considered near each other.</w:t>
      </w:r>
    </w:p>
    <w:p w:rsidR="00731A6E" w:rsidRDefault="00054E20">
      <w:pPr>
        <w:pStyle w:val="Heading3"/>
      </w:pPr>
      <w:bookmarkStart w:id="56" w:name="section_9826f0eb4d3b438d9d98ab8117f32a6a"/>
      <w:bookmarkStart w:id="57" w:name="_Toc95367836"/>
      <w:r>
        <w:t>not Operator</w:t>
      </w:r>
      <w:bookmarkEnd w:id="56"/>
      <w:bookmarkEnd w:id="57"/>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"Operators:not" </w:instrText>
      </w:r>
      <w:r>
        <w:fldChar w:fldCharType="end"/>
      </w:r>
    </w:p>
    <w:p w:rsidR="00731A6E" w:rsidRDefault="00054E20">
      <w:r>
        <w:t xml:space="preserve">The </w:t>
      </w:r>
      <w:r>
        <w:rPr>
          <w:b/>
        </w:rPr>
        <w:t>not</w:t>
      </w:r>
      <w:r>
        <w:t xml:space="preserve"> operator MUST specify exact</w:t>
      </w:r>
      <w:r>
        <w:t>ly one FQL expression operand. To be returned as a match, an item MUST NOT match the operand.</w:t>
      </w:r>
    </w:p>
    <w:p w:rsidR="00731A6E" w:rsidRDefault="00054E20">
      <w:pPr>
        <w:pStyle w:val="Heading3"/>
      </w:pPr>
      <w:bookmarkStart w:id="58" w:name="section_33dcd87255034b47b4d1bdf85116e320"/>
      <w:bookmarkStart w:id="59" w:name="_Toc95367837"/>
      <w:r>
        <w:lastRenderedPageBreak/>
        <w:t>onear Operator</w:t>
      </w:r>
      <w:bookmarkEnd w:id="58"/>
      <w:bookmarkEnd w:id="59"/>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"Operators:onear" </w:instrText>
      </w:r>
      <w:r>
        <w:fldChar w:fldCharType="end"/>
      </w:r>
    </w:p>
    <w:p w:rsidR="00731A6E" w:rsidRDefault="00054E20">
      <w:r>
        <w:t xml:space="preserve">The </w:t>
      </w:r>
      <w:r>
        <w:rPr>
          <w:b/>
        </w:rPr>
        <w:t>onear</w:t>
      </w:r>
      <w:r>
        <w:t xml:space="preserve"> (ordered near) operator f</w:t>
      </w:r>
      <w:r>
        <w:t xml:space="preserve">unctions in the same way that the </w:t>
      </w:r>
      <w:r>
        <w:rPr>
          <w:b/>
        </w:rPr>
        <w:t>near</w:t>
      </w:r>
      <w:r>
        <w:t xml:space="preserve"> operator does (as specified in section </w:t>
      </w:r>
      <w:hyperlink w:anchor="Section_93559cb6186a442eb67a7daa4bca84d8" w:history="1">
        <w:r>
          <w:rPr>
            <w:rStyle w:val="Hyperlink"/>
          </w:rPr>
          <w:t>2.1.9</w:t>
        </w:r>
      </w:hyperlink>
      <w:r>
        <w:t>), except that each operand MUST match the searched items in the specified order.</w:t>
      </w:r>
    </w:p>
    <w:p w:rsidR="00731A6E" w:rsidRDefault="00054E20">
      <w:r>
        <w:t xml:space="preserve">For example, an </w:t>
      </w:r>
      <w:r>
        <w:rPr>
          <w:b/>
        </w:rPr>
        <w:t>onear</w:t>
      </w:r>
      <w:r>
        <w:t xml:space="preserve"> operation</w:t>
      </w:r>
      <w:r>
        <w:t xml:space="preserve"> on the string </w:t>
      </w:r>
      <w:hyperlink w:anchor="gt_95f17071-c8f1-403a-8a92-cf87aa7d40f5">
        <w:r>
          <w:rPr>
            <w:rStyle w:val="HyperlinkGreen"/>
            <w:b/>
          </w:rPr>
          <w:t>tokens</w:t>
        </w:r>
      </w:hyperlink>
      <w:r>
        <w:t xml:space="preserve"> "string1" and "string2" with the parameter </w:t>
      </w:r>
      <w:r>
        <w:rPr>
          <w:i/>
        </w:rPr>
        <w:t>N</w:t>
      </w:r>
      <w:r>
        <w:t xml:space="preserve"> (token distance) set to 1 matches "string1 string2", but does not match "string2 string1".</w:t>
      </w:r>
    </w:p>
    <w:p w:rsidR="00731A6E" w:rsidRDefault="00054E20">
      <w:pPr>
        <w:pStyle w:val="Heading3"/>
      </w:pPr>
      <w:bookmarkStart w:id="60" w:name="section_fb74f5e2940e4afaab0f2849b95bdd7a"/>
      <w:bookmarkStart w:id="61" w:name="_Toc95367838"/>
      <w:r>
        <w:t>or Operator</w:t>
      </w:r>
      <w:bookmarkEnd w:id="60"/>
      <w:bookmarkEnd w:id="61"/>
      <w:r>
        <w:fldChar w:fldCharType="begin"/>
      </w:r>
      <w:r>
        <w:instrText xml:space="preserve"> XE "Details:or operator"</w:instrText>
      </w:r>
      <w:r>
        <w:instrText xml:space="preserve"> </w:instrText>
      </w:r>
      <w:r>
        <w:fldChar w:fldCharType="end"/>
      </w:r>
      <w:r>
        <w:fldChar w:fldCharType="begin"/>
      </w:r>
      <w:r>
        <w:instrText xml:space="preserve"> XE "or operator"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731A6E" w:rsidRDefault="00054E20">
      <w:r>
        <w:t xml:space="preserve">The </w:t>
      </w:r>
      <w:r>
        <w:rPr>
          <w:b/>
        </w:rPr>
        <w:t>or</w:t>
      </w:r>
      <w:r>
        <w:t xml:space="preserve"> operator MUST specify two or more FQL expression operands. To be returned as a match, an item MUST match at least one of the operands. Each matching operand SHOULD increase </w:t>
      </w:r>
      <w:r>
        <w:t xml:space="preserve">the item’s </w:t>
      </w:r>
      <w:hyperlink w:anchor="gt_61f6bff2-73f1-4bf1-814a-64f5558395c3">
        <w:r>
          <w:rPr>
            <w:rStyle w:val="HyperlinkGreen"/>
            <w:b/>
          </w:rPr>
          <w:t>dynamic rank</w:t>
        </w:r>
      </w:hyperlink>
      <w:r>
        <w:t>. The degree of increase is implementation-specific.</w:t>
      </w:r>
    </w:p>
    <w:p w:rsidR="00731A6E" w:rsidRDefault="00054E20">
      <w:pPr>
        <w:pStyle w:val="Heading3"/>
      </w:pPr>
      <w:bookmarkStart w:id="62" w:name="section_cb6c463bec8541898b0a10f68a0c6c87"/>
      <w:bookmarkStart w:id="63" w:name="_Toc95367839"/>
      <w:r>
        <w:t>rank Operator</w:t>
      </w:r>
      <w:bookmarkEnd w:id="62"/>
      <w:bookmarkEnd w:id="63"/>
      <w:r>
        <w:fldChar w:fldCharType="begin"/>
      </w:r>
      <w:r>
        <w:instrText xml:space="preserve"> XE "Details:rank operator" </w:instrText>
      </w:r>
      <w:r>
        <w:fldChar w:fldCharType="end"/>
      </w:r>
      <w:r>
        <w:fldChar w:fldCharType="begin"/>
      </w:r>
      <w:r>
        <w:instrText xml:space="preserve"> XE "rank operator" </w:instrText>
      </w:r>
      <w:r>
        <w:fldChar w:fldCharType="end"/>
      </w:r>
      <w:r>
        <w:fldChar w:fldCharType="begin"/>
      </w:r>
      <w:r>
        <w:instrText xml:space="preserve"> XE "Structures:rank operator" </w:instrText>
      </w:r>
      <w:r>
        <w:fldChar w:fldCharType="end"/>
      </w:r>
      <w:r>
        <w:fldChar w:fldCharType="begin"/>
      </w:r>
      <w:r>
        <w:instrText xml:space="preserve"> XE "Operators:rank"</w:instrText>
      </w:r>
      <w:r>
        <w:instrText xml:space="preserve"> </w:instrText>
      </w:r>
      <w:r>
        <w:fldChar w:fldCharType="end"/>
      </w:r>
    </w:p>
    <w:p w:rsidR="00731A6E" w:rsidRDefault="00054E20">
      <w:r>
        <w:t xml:space="preserve">The </w:t>
      </w:r>
      <w:r>
        <w:rPr>
          <w:b/>
        </w:rPr>
        <w:t>rank</w:t>
      </w:r>
      <w:r>
        <w:t xml:space="preserve"> operator is deprecated, and could be removed in a future version of this specification. It is not recommended for use. Use the </w:t>
      </w:r>
      <w:r>
        <w:rPr>
          <w:b/>
        </w:rPr>
        <w:t>xrank</w:t>
      </w:r>
      <w:r>
        <w:t xml:space="preserve"> (section </w:t>
      </w:r>
      <w:hyperlink w:anchor="Section_9c13178d12e744528e08f7b0850cfa28" w:history="1">
        <w:r>
          <w:rPr>
            <w:rStyle w:val="Hyperlink"/>
          </w:rPr>
          <w:t>2.1.16</w:t>
        </w:r>
      </w:hyperlink>
      <w:r>
        <w:t>) operator instead. The rank operat</w:t>
      </w:r>
      <w:r>
        <w:t>or MUST be ignored.</w:t>
      </w:r>
    </w:p>
    <w:p w:rsidR="00731A6E" w:rsidRDefault="00054E20">
      <w:pPr>
        <w:pStyle w:val="Heading3"/>
      </w:pPr>
      <w:bookmarkStart w:id="64" w:name="section_91e0de4240494553bd8cac601918dec7"/>
      <w:bookmarkStart w:id="65" w:name="_Toc95367840"/>
      <w:r>
        <w:t>starts-with Operator</w:t>
      </w:r>
      <w:bookmarkEnd w:id="64"/>
      <w:bookmarkEnd w:id="65"/>
      <w:r>
        <w:fldChar w:fldCharType="begin"/>
      </w:r>
      <w:r>
        <w:instrText xml:space="preserve"> XE "Details:starts-with operator" </w:instrText>
      </w:r>
      <w:r>
        <w:fldChar w:fldCharType="end"/>
      </w:r>
      <w:r>
        <w:fldChar w:fldCharType="begin"/>
      </w:r>
      <w:r>
        <w:instrText xml:space="preserve"> XE "starts-with operator" </w:instrText>
      </w:r>
      <w:r>
        <w:fldChar w:fldCharType="end"/>
      </w:r>
      <w:r>
        <w:fldChar w:fldCharType="begin"/>
      </w:r>
      <w:r>
        <w:instrText xml:space="preserve"> XE "Structures:starts-with operator" </w:instrText>
      </w:r>
      <w:r>
        <w:fldChar w:fldCharType="end"/>
      </w:r>
      <w:r>
        <w:fldChar w:fldCharType="begin"/>
      </w:r>
      <w:r>
        <w:instrText xml:space="preserve"> XE "Operators:starts-with" </w:instrText>
      </w:r>
      <w:r>
        <w:fldChar w:fldCharType="end"/>
      </w:r>
    </w:p>
    <w:p w:rsidR="00731A6E" w:rsidRDefault="00054E20">
      <w:r>
        <w:t xml:space="preserve">The </w:t>
      </w:r>
      <w:r>
        <w:rPr>
          <w:b/>
        </w:rPr>
        <w:t>starts-with</w:t>
      </w:r>
      <w:r>
        <w:t xml:space="preserve"> operator MUST specify exactly one operand, which in turn MUST specify a string </w:t>
      </w:r>
      <w:hyperlink w:anchor="gt_95f17071-c8f1-403a-8a92-cf87aa7d40f5">
        <w:r>
          <w:rPr>
            <w:rStyle w:val="HyperlinkGreen"/>
            <w:b/>
          </w:rPr>
          <w:t>token</w:t>
        </w:r>
      </w:hyperlink>
      <w:r>
        <w:t xml:space="preserve"> or phrase token to be matched. The </w:t>
      </w:r>
      <w:r>
        <w:rPr>
          <w:b/>
        </w:rPr>
        <w:t>starts-with</w:t>
      </w:r>
      <w:r>
        <w:t xml:space="preserve"> operator MUST match only </w:t>
      </w:r>
      <w:hyperlink w:anchor="gt_3b8aea0c-047d-43c4-9111-29ddf69c9af2">
        <w:r>
          <w:rPr>
            <w:rStyle w:val="HyperlinkGreen"/>
            <w:b/>
          </w:rPr>
          <w:t>managed properties</w:t>
        </w:r>
      </w:hyperlink>
      <w:r>
        <w:t xml:space="preserve"> that start with the specified string token or phrase token.</w:t>
      </w:r>
    </w:p>
    <w:p w:rsidR="00731A6E" w:rsidRDefault="00054E20">
      <w:pPr>
        <w:pStyle w:val="Heading3"/>
      </w:pPr>
      <w:bookmarkStart w:id="66" w:name="section_bd3bfd9fb54c42dd886055a75c0e7881"/>
      <w:bookmarkStart w:id="67" w:name="_Toc95367841"/>
      <w:r>
        <w:t>words Operator</w:t>
      </w:r>
      <w:bookmarkEnd w:id="66"/>
      <w:bookmarkEnd w:id="67"/>
      <w:r>
        <w:fldChar w:fldCharType="begin"/>
      </w:r>
      <w:r>
        <w:instrText xml:space="preserve"> XE "Details:words operator" </w:instrText>
      </w:r>
      <w:r>
        <w:fldChar w:fldCharType="end"/>
      </w:r>
      <w:r>
        <w:fldChar w:fldCharType="begin"/>
      </w:r>
      <w:r>
        <w:instrText xml:space="preserve"> XE "words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731A6E" w:rsidRDefault="00054E20">
      <w:r>
        <w:t xml:space="preserve">The </w:t>
      </w:r>
      <w:r>
        <w:rPr>
          <w:b/>
        </w:rPr>
        <w:t>words</w:t>
      </w:r>
      <w:r>
        <w:t xml:space="preserve"> operator MUST </w:t>
      </w:r>
      <w:r>
        <w:t xml:space="preserve">specify two or more string or phrase </w:t>
      </w:r>
      <w:hyperlink w:anchor="gt_95f17071-c8f1-403a-8a92-cf87aa7d40f5">
        <w:r>
          <w:rPr>
            <w:rStyle w:val="HyperlinkGreen"/>
            <w:b/>
          </w:rPr>
          <w:t>token</w:t>
        </w:r>
      </w:hyperlink>
      <w:r>
        <w:t xml:space="preserve"> operands. To be returned as a match, an item MUST match at least one of the operands. The </w:t>
      </w:r>
      <w:r>
        <w:rPr>
          <w:b/>
        </w:rPr>
        <w:t>words</w:t>
      </w:r>
      <w:r>
        <w:t xml:space="preserve"> operator differs from the </w:t>
      </w:r>
      <w:r>
        <w:rPr>
          <w:b/>
        </w:rPr>
        <w:t>or</w:t>
      </w:r>
      <w:r>
        <w:t xml:space="preserve"> (section </w:t>
      </w:r>
      <w:hyperlink w:anchor="Section_fb74f5e2940e4afaab0f2849b95bdd7a" w:history="1">
        <w:r>
          <w:rPr>
            <w:rStyle w:val="Hyperlink"/>
          </w:rPr>
          <w:t>2.1.12</w:t>
        </w:r>
      </w:hyperlink>
      <w:r>
        <w:t xml:space="preserve">) operator in the way results are ranked, and for </w:t>
      </w:r>
      <w:r>
        <w:rPr>
          <w:b/>
        </w:rPr>
        <w:t>words</w:t>
      </w:r>
      <w:r>
        <w:t xml:space="preserve"> the operands are treated as synonyms.</w:t>
      </w:r>
    </w:p>
    <w:p w:rsidR="00731A6E" w:rsidRDefault="00054E20">
      <w:pPr>
        <w:pStyle w:val="Heading3"/>
      </w:pPr>
      <w:bookmarkStart w:id="68" w:name="section_9c13178d12e744528e08f7b0850cfa28"/>
      <w:bookmarkStart w:id="69" w:name="_Toc95367842"/>
      <w:r>
        <w:t>xrank Operator</w:t>
      </w:r>
      <w:bookmarkEnd w:id="68"/>
      <w:bookmarkEnd w:id="69"/>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w:instrText>
      </w:r>
      <w:r>
        <w:instrText xml:space="preserve">ors:xrank" </w:instrText>
      </w:r>
      <w:r>
        <w:fldChar w:fldCharType="end"/>
      </w:r>
    </w:p>
    <w:p w:rsidR="00731A6E" w:rsidRDefault="00054E20">
      <w:r>
        <w:t xml:space="preserve">The </w:t>
      </w:r>
      <w:r>
        <w:rPr>
          <w:b/>
        </w:rPr>
        <w:t>xrank</w:t>
      </w:r>
      <w:r>
        <w:t xml:space="preserve"> operator allows dynamic control over ranking. It boosts the </w:t>
      </w:r>
      <w:hyperlink w:anchor="gt_61f6bff2-73f1-4bf1-814a-64f5558395c3">
        <w:r>
          <w:rPr>
            <w:rStyle w:val="HyperlinkGreen"/>
            <w:b/>
          </w:rPr>
          <w:t>dynamic rank</w:t>
        </w:r>
      </w:hyperlink>
      <w:r>
        <w:t xml:space="preserve"> of items based on certain term occurrences without changing which items match the query. </w:t>
      </w:r>
    </w:p>
    <w:p w:rsidR="00731A6E" w:rsidRDefault="00054E20">
      <w:r>
        <w:t xml:space="preserve">An </w:t>
      </w:r>
      <w:r>
        <w:rPr>
          <w:b/>
        </w:rPr>
        <w:t>xran</w:t>
      </w:r>
      <w:r>
        <w:rPr>
          <w:b/>
        </w:rPr>
        <w:t>k</w:t>
      </w:r>
      <w:r>
        <w:t xml:space="preserve"> expression MUST contain one expression operand to be matched (called the match expression), and zero or more expression operands (called rank expressions) that contribute only to dynamic rank and MUST NOT affect which items are returned as matches. Each </w:t>
      </w:r>
      <w:r>
        <w:t>matching rank expression will add a boost value to the item’s total rank. If no rank expression is explicitly provided, then the match expression will implicitly be used as the rank expression.</w:t>
      </w:r>
    </w:p>
    <w:p w:rsidR="00731A6E" w:rsidRDefault="00054E20">
      <w:r>
        <w:t xml:space="preserve">The named parameters in the following table are valid with the </w:t>
      </w:r>
      <w:r>
        <w:rPr>
          <w:b/>
        </w:rPr>
        <w:t>xrank</w:t>
      </w:r>
      <w:r>
        <w:t xml:space="preserve"> operator:</w:t>
      </w:r>
    </w:p>
    <w:tbl>
      <w:tblPr>
        <w:tblStyle w:val="Table-ShadedHeader"/>
        <w:tblW w:w="0" w:type="auto"/>
        <w:tblLook w:val="04A0" w:firstRow="1" w:lastRow="0" w:firstColumn="1" w:lastColumn="0" w:noHBand="0" w:noVBand="1"/>
      </w:tblPr>
      <w:tblGrid>
        <w:gridCol w:w="1412"/>
        <w:gridCol w:w="2117"/>
        <w:gridCol w:w="5946"/>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Named parameter</w:t>
            </w:r>
          </w:p>
        </w:tc>
        <w:tc>
          <w:tcPr>
            <w:tcW w:w="2117" w:type="dxa"/>
            <w:shd w:val="clear" w:color="auto" w:fill="D9D9D9"/>
          </w:tcPr>
          <w:p w:rsidR="00731A6E" w:rsidRDefault="00054E20">
            <w:pPr>
              <w:pStyle w:val="TableBodyText"/>
              <w:rPr>
                <w:b/>
              </w:rPr>
            </w:pPr>
            <w:r>
              <w:rPr>
                <w:b/>
              </w:rPr>
              <w:t>Default value</w:t>
            </w:r>
          </w:p>
        </w:tc>
        <w:tc>
          <w:tcPr>
            <w:tcW w:w="0" w:type="auto"/>
            <w:shd w:val="clear" w:color="auto" w:fill="D9D9D9"/>
          </w:tcPr>
          <w:p w:rsidR="00731A6E" w:rsidRDefault="00054E20">
            <w:pPr>
              <w:pStyle w:val="TableBodyText"/>
              <w:rPr>
                <w:b/>
              </w:rPr>
            </w:pPr>
            <w:r>
              <w:rPr>
                <w:b/>
              </w:rPr>
              <w:t>Description</w:t>
            </w:r>
          </w:p>
        </w:tc>
      </w:tr>
      <w:tr w:rsidR="00731A6E" w:rsidTr="00731A6E">
        <w:trPr>
          <w:cantSplit/>
        </w:trPr>
        <w:tc>
          <w:tcPr>
            <w:tcW w:w="1412" w:type="dxa"/>
          </w:tcPr>
          <w:p w:rsidR="00731A6E" w:rsidRDefault="00054E20">
            <w:pPr>
              <w:pStyle w:val="TableBodyText"/>
              <w:rPr>
                <w:i/>
              </w:rPr>
            </w:pPr>
            <w:r>
              <w:rPr>
                <w:i/>
              </w:rPr>
              <w:t>cb</w:t>
            </w:r>
          </w:p>
        </w:tc>
        <w:tc>
          <w:tcPr>
            <w:tcW w:w="2117" w:type="dxa"/>
          </w:tcPr>
          <w:p w:rsidR="00731A6E" w:rsidRDefault="00054E20">
            <w:pPr>
              <w:pStyle w:val="TableBodyText"/>
            </w:pPr>
            <w:r>
              <w:t>0</w:t>
            </w:r>
          </w:p>
        </w:tc>
        <w:tc>
          <w:tcPr>
            <w:tcW w:w="0" w:type="auto"/>
          </w:tcPr>
          <w:p w:rsidR="00731A6E" w:rsidRDefault="00054E20">
            <w:pPr>
              <w:pStyle w:val="TableBodyText"/>
            </w:pPr>
            <w:r>
              <w:t xml:space="preserve">Specifies the constant boost, corresponds to </w:t>
            </w:r>
            <w:r>
              <w:rPr>
                <w:i/>
              </w:rPr>
              <w:t>a</w:t>
            </w:r>
            <w:r>
              <w:t xml:space="preserve"> in the </w:t>
            </w:r>
            <w:r>
              <w:rPr>
                <w:b/>
              </w:rPr>
              <w:t>xrank</w:t>
            </w:r>
            <w:r>
              <w:t xml:space="preserve"> formula (see section </w:t>
            </w:r>
            <w:hyperlink w:anchor="Section_6ecf5a4c30d24e97aca3496afec9537f" w:history="1">
              <w:r>
                <w:rPr>
                  <w:rStyle w:val="Hyperlink"/>
                </w:rPr>
                <w:t>2.1.16.1</w:t>
              </w:r>
            </w:hyperlink>
            <w:r>
              <w:t>).</w:t>
            </w:r>
          </w:p>
        </w:tc>
      </w:tr>
      <w:tr w:rsidR="00731A6E" w:rsidTr="00731A6E">
        <w:trPr>
          <w:cantSplit/>
        </w:trPr>
        <w:tc>
          <w:tcPr>
            <w:tcW w:w="1412" w:type="dxa"/>
          </w:tcPr>
          <w:p w:rsidR="00731A6E" w:rsidRDefault="00054E20">
            <w:pPr>
              <w:pStyle w:val="TableBodyText"/>
              <w:rPr>
                <w:i/>
              </w:rPr>
            </w:pPr>
            <w:r>
              <w:rPr>
                <w:i/>
              </w:rPr>
              <w:t>rb</w:t>
            </w:r>
          </w:p>
        </w:tc>
        <w:tc>
          <w:tcPr>
            <w:tcW w:w="2117" w:type="dxa"/>
          </w:tcPr>
          <w:p w:rsidR="00731A6E" w:rsidRDefault="00054E20">
            <w:pPr>
              <w:pStyle w:val="TableBodyText"/>
            </w:pPr>
            <w:r>
              <w:t>0</w:t>
            </w:r>
          </w:p>
        </w:tc>
        <w:tc>
          <w:tcPr>
            <w:tcW w:w="0" w:type="auto"/>
          </w:tcPr>
          <w:p w:rsidR="00731A6E" w:rsidRDefault="00054E20">
            <w:pPr>
              <w:pStyle w:val="TableBodyText"/>
            </w:pPr>
            <w:r>
              <w:t xml:space="preserve">Specifies the range boost, which corresponds to </w:t>
            </w:r>
            <w:r>
              <w:rPr>
                <w:i/>
              </w:rPr>
              <w:t>b</w:t>
            </w:r>
            <w:r>
              <w:t xml:space="preserve"> in the </w:t>
            </w:r>
            <w:r>
              <w:rPr>
                <w:b/>
              </w:rPr>
              <w:t>xrank</w:t>
            </w:r>
            <w:r>
              <w:t xml:space="preserve"> formula. This factor is multiplied with the range of rank values in the </w:t>
            </w:r>
            <w:hyperlink w:anchor="gt_c8a27238-8ccc-442b-9604-75f74d3e6b3d">
              <w:r>
                <w:rPr>
                  <w:rStyle w:val="HyperlinkGreen"/>
                  <w:b/>
                </w:rPr>
                <w:t>result set</w:t>
              </w:r>
            </w:hyperlink>
            <w:r>
              <w:t>.</w:t>
            </w:r>
          </w:p>
        </w:tc>
      </w:tr>
      <w:tr w:rsidR="00731A6E" w:rsidTr="00731A6E">
        <w:trPr>
          <w:cantSplit/>
        </w:trPr>
        <w:tc>
          <w:tcPr>
            <w:tcW w:w="1412" w:type="dxa"/>
          </w:tcPr>
          <w:p w:rsidR="00731A6E" w:rsidRDefault="00054E20">
            <w:pPr>
              <w:pStyle w:val="TableBodyText"/>
              <w:rPr>
                <w:i/>
              </w:rPr>
            </w:pPr>
            <w:r>
              <w:rPr>
                <w:i/>
              </w:rPr>
              <w:lastRenderedPageBreak/>
              <w:t>pb</w:t>
            </w:r>
          </w:p>
        </w:tc>
        <w:tc>
          <w:tcPr>
            <w:tcW w:w="2117" w:type="dxa"/>
          </w:tcPr>
          <w:p w:rsidR="00731A6E" w:rsidRDefault="00054E20">
            <w:pPr>
              <w:pStyle w:val="TableBodyText"/>
            </w:pPr>
            <w:r>
              <w:t>0</w:t>
            </w:r>
          </w:p>
        </w:tc>
        <w:tc>
          <w:tcPr>
            <w:tcW w:w="0" w:type="auto"/>
          </w:tcPr>
          <w:p w:rsidR="00731A6E" w:rsidRDefault="00054E20">
            <w:pPr>
              <w:pStyle w:val="TableBodyText"/>
            </w:pPr>
            <w:r>
              <w:t xml:space="preserve">Specifies the percentage boost, which corresponds to </w:t>
            </w:r>
            <w:r>
              <w:rPr>
                <w:i/>
              </w:rPr>
              <w:t>c</w:t>
            </w:r>
            <w:r>
              <w:t xml:space="preserve"> in the </w:t>
            </w:r>
            <w:r>
              <w:rPr>
                <w:b/>
              </w:rPr>
              <w:t>xrank</w:t>
            </w:r>
            <w:r>
              <w:t xml:space="preserve"> formula. This factor is multiplied with the item’s own rank compared to the minimum value in the result set.</w:t>
            </w:r>
          </w:p>
        </w:tc>
      </w:tr>
      <w:tr w:rsidR="00731A6E" w:rsidTr="00731A6E">
        <w:trPr>
          <w:cantSplit/>
        </w:trPr>
        <w:tc>
          <w:tcPr>
            <w:tcW w:w="1412" w:type="dxa"/>
          </w:tcPr>
          <w:p w:rsidR="00731A6E" w:rsidRDefault="00054E20">
            <w:pPr>
              <w:pStyle w:val="TableBodyText"/>
              <w:rPr>
                <w:i/>
              </w:rPr>
            </w:pPr>
            <w:r>
              <w:rPr>
                <w:i/>
              </w:rPr>
              <w:t>avgb</w:t>
            </w:r>
          </w:p>
        </w:tc>
        <w:tc>
          <w:tcPr>
            <w:tcW w:w="2117" w:type="dxa"/>
          </w:tcPr>
          <w:p w:rsidR="00731A6E" w:rsidRDefault="00054E20">
            <w:pPr>
              <w:pStyle w:val="TableBodyText"/>
            </w:pPr>
            <w:r>
              <w:t>0</w:t>
            </w:r>
          </w:p>
        </w:tc>
        <w:tc>
          <w:tcPr>
            <w:tcW w:w="0" w:type="auto"/>
          </w:tcPr>
          <w:p w:rsidR="00731A6E" w:rsidRDefault="00054E20">
            <w:pPr>
              <w:pStyle w:val="TableBodyText"/>
            </w:pPr>
            <w:r>
              <w:t xml:space="preserve">Specifies the average boost, which corresponds to </w:t>
            </w:r>
            <w:r>
              <w:rPr>
                <w:i/>
              </w:rPr>
              <w:t>d</w:t>
            </w:r>
            <w:r>
              <w:t xml:space="preserve"> in the </w:t>
            </w:r>
            <w:r>
              <w:rPr>
                <w:b/>
              </w:rPr>
              <w:t>xrank</w:t>
            </w:r>
            <w:r>
              <w:t xml:space="preserve"> formula. This factor is multiplied with the average rank value of the result set.</w:t>
            </w:r>
          </w:p>
        </w:tc>
      </w:tr>
      <w:tr w:rsidR="00731A6E" w:rsidTr="00731A6E">
        <w:trPr>
          <w:cantSplit/>
        </w:trPr>
        <w:tc>
          <w:tcPr>
            <w:tcW w:w="1412" w:type="dxa"/>
          </w:tcPr>
          <w:p w:rsidR="00731A6E" w:rsidRDefault="00054E20">
            <w:pPr>
              <w:pStyle w:val="TableBodyText"/>
              <w:rPr>
                <w:i/>
              </w:rPr>
            </w:pPr>
            <w:r>
              <w:rPr>
                <w:i/>
              </w:rPr>
              <w:t>stdb</w:t>
            </w:r>
          </w:p>
        </w:tc>
        <w:tc>
          <w:tcPr>
            <w:tcW w:w="2117" w:type="dxa"/>
          </w:tcPr>
          <w:p w:rsidR="00731A6E" w:rsidRDefault="00054E20">
            <w:pPr>
              <w:pStyle w:val="TableBodyText"/>
            </w:pPr>
            <w:r>
              <w:t>0</w:t>
            </w:r>
          </w:p>
        </w:tc>
        <w:tc>
          <w:tcPr>
            <w:tcW w:w="0" w:type="auto"/>
          </w:tcPr>
          <w:p w:rsidR="00731A6E" w:rsidRDefault="00054E20">
            <w:pPr>
              <w:pStyle w:val="TableBodyText"/>
            </w:pPr>
            <w:r>
              <w:t xml:space="preserve">Standard deviation boost, which corresponds to </w:t>
            </w:r>
            <w:r>
              <w:rPr>
                <w:i/>
              </w:rPr>
              <w:t>e</w:t>
            </w:r>
            <w:r>
              <w:t xml:space="preserve"> in the </w:t>
            </w:r>
            <w:r>
              <w:rPr>
                <w:b/>
              </w:rPr>
              <w:t>xrank</w:t>
            </w:r>
            <w:r>
              <w:t xml:space="preserve"> formula. This factor is multiplied with</w:t>
            </w:r>
            <w:r>
              <w:t xml:space="preserve"> the standard deviation of the rank values of the result set.</w:t>
            </w:r>
          </w:p>
        </w:tc>
      </w:tr>
      <w:tr w:rsidR="00731A6E" w:rsidTr="00731A6E">
        <w:trPr>
          <w:cantSplit/>
        </w:trPr>
        <w:tc>
          <w:tcPr>
            <w:tcW w:w="1412" w:type="dxa"/>
          </w:tcPr>
          <w:p w:rsidR="00731A6E" w:rsidRDefault="00054E20">
            <w:pPr>
              <w:pStyle w:val="TableBodyText"/>
              <w:rPr>
                <w:i/>
              </w:rPr>
            </w:pPr>
            <w:r>
              <w:rPr>
                <w:i/>
              </w:rPr>
              <w:t>nb</w:t>
            </w:r>
          </w:p>
        </w:tc>
        <w:tc>
          <w:tcPr>
            <w:tcW w:w="2117" w:type="dxa"/>
          </w:tcPr>
          <w:p w:rsidR="00731A6E" w:rsidRDefault="00054E20">
            <w:pPr>
              <w:pStyle w:val="TableBodyText"/>
            </w:pPr>
            <w:r>
              <w:t>0</w:t>
            </w:r>
          </w:p>
        </w:tc>
        <w:tc>
          <w:tcPr>
            <w:tcW w:w="0" w:type="auto"/>
          </w:tcPr>
          <w:p w:rsidR="00731A6E" w:rsidRDefault="00054E20">
            <w:pPr>
              <w:pStyle w:val="TableBodyText"/>
            </w:pPr>
            <w:r>
              <w:t xml:space="preserve">Normalized boost, which corresponds to </w:t>
            </w:r>
            <w:r>
              <w:rPr>
                <w:i/>
              </w:rPr>
              <w:t>f</w:t>
            </w:r>
            <w:r>
              <w:t xml:space="preserve"> in the </w:t>
            </w:r>
            <w:r>
              <w:rPr>
                <w:b/>
              </w:rPr>
              <w:t>xrank</w:t>
            </w:r>
            <w:r>
              <w:t xml:space="preserve"> formula. This factor is multiplied with the product of the variance and average score of the rank values of the result set.</w:t>
            </w:r>
          </w:p>
        </w:tc>
      </w:tr>
      <w:tr w:rsidR="00731A6E" w:rsidTr="00731A6E">
        <w:trPr>
          <w:cantSplit/>
        </w:trPr>
        <w:tc>
          <w:tcPr>
            <w:tcW w:w="1412" w:type="dxa"/>
          </w:tcPr>
          <w:p w:rsidR="00731A6E" w:rsidRDefault="00054E20">
            <w:pPr>
              <w:pStyle w:val="TableBodyText"/>
              <w:rPr>
                <w:i/>
              </w:rPr>
            </w:pPr>
            <w:r>
              <w:rPr>
                <w:i/>
              </w:rPr>
              <w:t>n</w:t>
            </w:r>
          </w:p>
        </w:tc>
        <w:tc>
          <w:tcPr>
            <w:tcW w:w="2117" w:type="dxa"/>
          </w:tcPr>
          <w:p w:rsidR="00731A6E" w:rsidRDefault="00054E20">
            <w:pPr>
              <w:pStyle w:val="TableBodyText"/>
            </w:pPr>
            <w:r>
              <w:t>0</w:t>
            </w:r>
          </w:p>
        </w:tc>
        <w:tc>
          <w:tcPr>
            <w:tcW w:w="0" w:type="auto"/>
          </w:tcPr>
          <w:p w:rsidR="00731A6E" w:rsidRDefault="00054E20">
            <w:pPr>
              <w:pStyle w:val="TableBodyText"/>
            </w:pPr>
            <w:r>
              <w:t>Numbe</w:t>
            </w:r>
            <w:r>
              <w:t>r of results from which to compute statistics. This parameter does not affect the number of results to which the xrank contributes; it is just a means to exclude "irrelevant" documents from the statistics calculations.</w:t>
            </w:r>
          </w:p>
        </w:tc>
      </w:tr>
    </w:tbl>
    <w:p w:rsidR="00731A6E" w:rsidRDefault="00054E20">
      <w:r>
        <w:t xml:space="preserve">If an </w:t>
      </w:r>
      <w:r>
        <w:rPr>
          <w:b/>
        </w:rPr>
        <w:t>xrank</w:t>
      </w:r>
      <w:r>
        <w:t xml:space="preserve"> operator expression is u</w:t>
      </w:r>
      <w:r>
        <w:t xml:space="preserve">sing the current syntax, 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731A6E" w:rsidRDefault="00054E20">
      <w:r>
        <w:t xml:space="preserve">If an </w:t>
      </w:r>
      <w:r>
        <w:rPr>
          <w:b/>
        </w:rPr>
        <w:t>xrank</w:t>
      </w:r>
      <w:r>
        <w:t xml:space="preserve"> operator expression is using the legacy syntax,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and </w:t>
      </w:r>
      <w:r>
        <w:rPr>
          <w:i/>
        </w:rPr>
        <w:t>nb</w:t>
      </w:r>
      <w:r>
        <w:t xml:space="preserve"> MUST NOT be specified.</w:t>
      </w:r>
    </w:p>
    <w:p w:rsidR="00731A6E" w:rsidRDefault="00054E20">
      <w:pPr>
        <w:pStyle w:val="Heading4"/>
      </w:pPr>
      <w:bookmarkStart w:id="70" w:name="section_6ecf5a4c30d24e97aca3496afec9537f"/>
      <w:bookmarkStart w:id="71" w:name="_Toc95367843"/>
      <w:r>
        <w:t>xrank Formula</w:t>
      </w:r>
      <w:bookmarkEnd w:id="70"/>
      <w:bookmarkEnd w:id="71"/>
    </w:p>
    <w:p w:rsidR="00731A6E" w:rsidRDefault="00054E20">
      <w:r>
        <w:t xml:space="preserve">The </w:t>
      </w:r>
      <w:r>
        <w:t>following formula is used for calculating rank values:</w:t>
      </w:r>
    </w:p>
    <w:p w:rsidR="00731A6E" w:rsidRDefault="00054E20">
      <w:r>
        <w:rPr>
          <w:noProof/>
        </w:rPr>
        <w:drawing>
          <wp:inline distT="0" distB="0" distL="0" distR="0">
            <wp:extent cx="3282696" cy="274320"/>
            <wp:effectExtent l="0" t="0" r="0" b="0"/>
            <wp:docPr id="1" name="Picture 1"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55c3dfe-94d3-4af2-8a9b-89fa62b6fc67"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pic:cNvPicPr/>
                  </pic:nvPicPr>
                  <pic:blipFill>
                    <a:blip r:embed="rId29"/>
                    <a:stretch>
                      <a:fillRect/>
                    </a:stretch>
                  </pic:blipFill>
                  <pic:spPr>
                    <a:xfrm>
                      <a:off x="0" y="0"/>
                      <a:ext cx="3282696" cy="274320"/>
                    </a:xfrm>
                    <a:prstGeom prst="rect">
                      <a:avLst/>
                    </a:prstGeom>
                  </pic:spPr>
                </pic:pic>
              </a:graphicData>
            </a:graphic>
          </wp:inline>
        </w:drawing>
      </w:r>
    </w:p>
    <w:p w:rsidR="00731A6E" w:rsidRDefault="00054E20">
      <w:r>
        <w:t>Where the following holds:</w:t>
      </w:r>
    </w:p>
    <w:p w:rsidR="00731A6E" w:rsidRDefault="00054E20">
      <w:r>
        <w:rPr>
          <w:noProof/>
        </w:rPr>
        <w:drawing>
          <wp:inline distT="0" distB="0" distL="0" distR="0">
            <wp:extent cx="3227832" cy="1152144"/>
            <wp:effectExtent l="0" t="0" r="0" b="0"/>
            <wp:docPr id="5" name="Picture 5"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31a887-4a1f-4aeb-bdfa-7163a82cdf28"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pic:cNvPicPr/>
                  </pic:nvPicPr>
                  <pic:blipFill>
                    <a:blip r:embed="rId30"/>
                    <a:stretch>
                      <a:fillRect/>
                    </a:stretch>
                  </pic:blipFill>
                  <pic:spPr>
                    <a:xfrm>
                      <a:off x="0" y="0"/>
                      <a:ext cx="3227832" cy="1152144"/>
                    </a:xfrm>
                    <a:prstGeom prst="rect">
                      <a:avLst/>
                    </a:prstGeom>
                  </pic:spPr>
                </pic:pic>
              </a:graphicData>
            </a:graphic>
          </wp:inline>
        </w:drawing>
      </w:r>
    </w:p>
    <w:p w:rsidR="00731A6E" w:rsidRDefault="00054E20">
      <w:pPr>
        <w:pStyle w:val="Heading4"/>
      </w:pPr>
      <w:bookmarkStart w:id="72" w:name="section_22848d32d80e4c71877ef7a630097f9f"/>
      <w:bookmarkStart w:id="73" w:name="_Toc95367844"/>
      <w:r>
        <w:t>xrank Legacy Syntax</w:t>
      </w:r>
      <w:bookmarkEnd w:id="72"/>
      <w:bookmarkEnd w:id="73"/>
    </w:p>
    <w:p w:rsidR="00731A6E" w:rsidRDefault="00054E20">
      <w:r>
        <w:t xml:space="preserve">The </w:t>
      </w:r>
      <w:r>
        <w:rPr>
          <w:b/>
        </w:rPr>
        <w:t>xrank</w:t>
      </w:r>
      <w:r>
        <w:t xml:space="preserve"> operator has legacy syntax. This legacy syntax SHOULD be supported as well as the new syntax.</w:t>
      </w:r>
    </w:p>
    <w:p w:rsidR="00731A6E" w:rsidRDefault="00054E20">
      <w:r>
        <w:t xml:space="preserve">The named parameters in the following table are used in the legacy </w:t>
      </w:r>
      <w:r>
        <w:rPr>
          <w:b/>
        </w:rPr>
        <w:t>xrank</w:t>
      </w:r>
      <w:r>
        <w:t xml:space="preserve"> syntax. They are deprecated, and could be removed in a future version of this specification. It is recommended to not use the legacy named parameters. These parameters MUST NOT be use</w:t>
      </w:r>
      <w:r>
        <w:t xml:space="preserve">d in combination with the parameters for the current syntax (see the table of named parameters in section </w:t>
      </w:r>
      <w:hyperlink w:anchor="Section_9c13178d12e744528e08f7b0850cfa28" w:history="1">
        <w:r>
          <w:rPr>
            <w:rStyle w:val="Hyperlink"/>
          </w:rPr>
          <w:t>2.1.16</w:t>
        </w:r>
      </w:hyperlink>
      <w:r>
        <w:t>).</w:t>
      </w:r>
    </w:p>
    <w:tbl>
      <w:tblPr>
        <w:tblStyle w:val="Table-ShadedHeader"/>
        <w:tblW w:w="0" w:type="auto"/>
        <w:tblLook w:val="04A0" w:firstRow="1" w:lastRow="0" w:firstColumn="1" w:lastColumn="0" w:noHBand="0" w:noVBand="1"/>
      </w:tblPr>
      <w:tblGrid>
        <w:gridCol w:w="1412"/>
        <w:gridCol w:w="2117"/>
        <w:gridCol w:w="5946"/>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lastRenderedPageBreak/>
              <w:t>Named parameter</w:t>
            </w:r>
          </w:p>
        </w:tc>
        <w:tc>
          <w:tcPr>
            <w:tcW w:w="2117" w:type="dxa"/>
            <w:shd w:val="clear" w:color="auto" w:fill="D9D9D9"/>
          </w:tcPr>
          <w:p w:rsidR="00731A6E" w:rsidRDefault="00054E20">
            <w:pPr>
              <w:pStyle w:val="TableBodyText"/>
              <w:rPr>
                <w:b/>
              </w:rPr>
            </w:pPr>
            <w:r>
              <w:rPr>
                <w:b/>
              </w:rPr>
              <w:t>Default value</w:t>
            </w:r>
          </w:p>
        </w:tc>
        <w:tc>
          <w:tcPr>
            <w:tcW w:w="0" w:type="auto"/>
            <w:shd w:val="clear" w:color="auto" w:fill="D9D9D9"/>
          </w:tcPr>
          <w:p w:rsidR="00731A6E" w:rsidRDefault="00054E20">
            <w:pPr>
              <w:pStyle w:val="TableBodyText"/>
              <w:rPr>
                <w:b/>
              </w:rPr>
            </w:pPr>
            <w:r>
              <w:rPr>
                <w:b/>
              </w:rPr>
              <w:t>Description</w:t>
            </w:r>
          </w:p>
        </w:tc>
      </w:tr>
      <w:tr w:rsidR="00731A6E" w:rsidTr="00731A6E">
        <w:trPr>
          <w:cantSplit/>
        </w:trPr>
        <w:tc>
          <w:tcPr>
            <w:tcW w:w="1412" w:type="dxa"/>
          </w:tcPr>
          <w:p w:rsidR="00731A6E" w:rsidRDefault="00054E20">
            <w:pPr>
              <w:pStyle w:val="TableBodyText"/>
              <w:rPr>
                <w:i/>
              </w:rPr>
            </w:pPr>
            <w:r>
              <w:rPr>
                <w:i/>
              </w:rPr>
              <w:t>boost</w:t>
            </w:r>
          </w:p>
        </w:tc>
        <w:tc>
          <w:tcPr>
            <w:tcW w:w="2117" w:type="dxa"/>
          </w:tcPr>
          <w:p w:rsidR="00731A6E" w:rsidRDefault="00054E20">
            <w:pPr>
              <w:pStyle w:val="TableBodyText"/>
            </w:pPr>
            <w:r>
              <w:t>100</w:t>
            </w:r>
          </w:p>
        </w:tc>
        <w:tc>
          <w:tcPr>
            <w:tcW w:w="0" w:type="auto"/>
          </w:tcPr>
          <w:p w:rsidR="00731A6E" w:rsidRDefault="00054E20">
            <w:pPr>
              <w:pStyle w:val="TableBodyText"/>
            </w:pPr>
            <w:r>
              <w:t>This value SHOULD be directl</w:t>
            </w:r>
            <w:r>
              <w:t xml:space="preserve">y mapped to </w:t>
            </w:r>
            <w:r>
              <w:rPr>
                <w:i/>
              </w:rPr>
              <w:t>cb</w:t>
            </w:r>
            <w:r>
              <w:t>, the constant boost. Mapping is a data type conversion from integer to float, and no normalization is applied. Normalization here means normalizing a floating-point number to a number that is expressed in exponential notation.</w:t>
            </w:r>
          </w:p>
        </w:tc>
      </w:tr>
      <w:tr w:rsidR="00731A6E" w:rsidTr="00731A6E">
        <w:trPr>
          <w:cantSplit/>
        </w:trPr>
        <w:tc>
          <w:tcPr>
            <w:tcW w:w="1412" w:type="dxa"/>
          </w:tcPr>
          <w:p w:rsidR="00731A6E" w:rsidRDefault="00054E20">
            <w:pPr>
              <w:pStyle w:val="TableBodyText"/>
              <w:rPr>
                <w:i/>
              </w:rPr>
            </w:pPr>
            <w:r>
              <w:rPr>
                <w:i/>
              </w:rPr>
              <w:t>boostall</w:t>
            </w:r>
          </w:p>
        </w:tc>
        <w:tc>
          <w:tcPr>
            <w:tcW w:w="2117" w:type="dxa"/>
          </w:tcPr>
          <w:p w:rsidR="00731A6E" w:rsidRDefault="00054E20">
            <w:pPr>
              <w:pStyle w:val="TableBodyText"/>
            </w:pPr>
            <w:r>
              <w:t>"no"</w:t>
            </w:r>
          </w:p>
        </w:tc>
        <w:tc>
          <w:tcPr>
            <w:tcW w:w="0" w:type="auto"/>
          </w:tcPr>
          <w:p w:rsidR="00731A6E" w:rsidRDefault="00054E20">
            <w:pPr>
              <w:pStyle w:val="TableBodyText"/>
            </w:pPr>
            <w:r>
              <w:t>This value SHOULD be ignored.</w:t>
            </w:r>
          </w:p>
        </w:tc>
      </w:tr>
    </w:tbl>
    <w:p w:rsidR="00731A6E" w:rsidRDefault="00054E20">
      <w:r>
        <w:t xml:space="preserve">If no named parameter is specified for the </w:t>
      </w:r>
      <w:r>
        <w:rPr>
          <w:b/>
        </w:rPr>
        <w:t>xrank</w:t>
      </w:r>
      <w:r>
        <w:t xml:space="preserve"> operator, then the query SHOULD be handled as according to the legacy syntax with </w:t>
      </w:r>
      <w:r>
        <w:rPr>
          <w:i/>
        </w:rPr>
        <w:t>boost</w:t>
      </w:r>
      <w:r>
        <w:t xml:space="preserve"> having the default value 100.</w:t>
      </w:r>
    </w:p>
    <w:p w:rsidR="00731A6E" w:rsidRDefault="00054E20">
      <w:pPr>
        <w:pStyle w:val="Heading3"/>
      </w:pPr>
      <w:bookmarkStart w:id="74" w:name="section_14c7cfaeebfa47539b9e010af2d1babe"/>
      <w:bookmarkStart w:id="75" w:name="_Toc95367845"/>
      <w:r>
        <w:t>Token Operators</w:t>
      </w:r>
      <w:bookmarkEnd w:id="74"/>
      <w:bookmarkEnd w:id="75"/>
      <w:r>
        <w:fldChar w:fldCharType="begin"/>
      </w:r>
      <w:r>
        <w:instrText xml:space="preserve"> XE "Details:token operators" </w:instrText>
      </w:r>
      <w:r>
        <w:fldChar w:fldCharType="end"/>
      </w:r>
      <w:r>
        <w:fldChar w:fldCharType="begin"/>
      </w:r>
      <w:r>
        <w:instrText xml:space="preserve"> XE "Token</w:instrText>
      </w:r>
      <w:r>
        <w:instrText xml:space="preserve"> operators" </w:instrText>
      </w:r>
      <w:r>
        <w:fldChar w:fldCharType="end"/>
      </w:r>
      <w:r>
        <w:fldChar w:fldCharType="begin"/>
      </w:r>
      <w:r>
        <w:instrText xml:space="preserve"> XE "Structures:token operators" </w:instrText>
      </w:r>
      <w:r>
        <w:fldChar w:fldCharType="end"/>
      </w:r>
      <w:r>
        <w:fldChar w:fldCharType="begin"/>
      </w:r>
      <w:r>
        <w:instrText xml:space="preserve"> XE "Operators:token" </w:instrText>
      </w:r>
      <w:r>
        <w:fldChar w:fldCharType="end"/>
      </w:r>
    </w:p>
    <w:p w:rsidR="00731A6E" w:rsidRDefault="00054E20">
      <w:pPr>
        <w:pStyle w:val="Heading4"/>
      </w:pPr>
      <w:bookmarkStart w:id="76" w:name="section_0bd6799c430d4918821062c5084400ad"/>
      <w:bookmarkStart w:id="77" w:name="_Toc95367846"/>
      <w:r>
        <w:t>datetime Token Operator</w:t>
      </w:r>
      <w:bookmarkEnd w:id="76"/>
      <w:bookmarkEnd w:id="77"/>
    </w:p>
    <w:p w:rsidR="00731A6E" w:rsidRDefault="00054E20">
      <w:pPr>
        <w:rPr>
          <w:b/>
        </w:rPr>
      </w:pPr>
      <w:r>
        <w:t xml:space="preserve">The </w:t>
      </w:r>
      <w:r>
        <w:rPr>
          <w:b/>
        </w:rPr>
        <w:t>datetime</w:t>
      </w:r>
      <w:r>
        <w:t xml:space="preserve"> </w:t>
      </w:r>
      <w:hyperlink w:anchor="gt_95f17071-c8f1-403a-8a92-cf87aa7d40f5">
        <w:r>
          <w:rPr>
            <w:rStyle w:val="HyperlinkGreen"/>
            <w:b/>
          </w:rPr>
          <w:t>token</w:t>
        </w:r>
      </w:hyperlink>
      <w:r>
        <w:t xml:space="preserve"> operator MUST specify exactly one operand, which in turn MUST specify a token value. The token value MUST be a valid </w:t>
      </w:r>
      <w:r>
        <w:rPr>
          <w:b/>
        </w:rPr>
        <w:t>datetime-value</w:t>
      </w:r>
      <w:r>
        <w:t xml:space="preserve"> as specified by the </w:t>
      </w:r>
      <w:hyperlink w:anchor="gt_24ddbbb4-b79e-4419-96ec-0fdd229c9ebf">
        <w:r>
          <w:rPr>
            <w:rStyle w:val="HyperlinkGreen"/>
            <w:b/>
          </w:rPr>
          <w:t>ABNF</w:t>
        </w:r>
      </w:hyperlink>
      <w:r>
        <w:t xml:space="preserve"> rules in section </w:t>
      </w:r>
      <w:hyperlink w:anchor="Section_361e0c0ba19440b38ddaed19b7a57961" w:history="1">
        <w:r>
          <w:rPr>
            <w:rStyle w:val="Hyperlink"/>
          </w:rPr>
          <w:t>2</w:t>
        </w:r>
      </w:hyperlink>
      <w:r>
        <w:t>.</w:t>
      </w:r>
    </w:p>
    <w:p w:rsidR="00731A6E" w:rsidRDefault="00054E20">
      <w:r>
        <w:t>The</w:t>
      </w:r>
      <w:r>
        <w:rPr>
          <w:b/>
        </w:rPr>
        <w:t xml:space="preserve"> datetime</w:t>
      </w:r>
      <w:r>
        <w:t xml:space="preserve"> token operator MUST be assumed for any valid </w:t>
      </w:r>
      <w:r>
        <w:rPr>
          <w:b/>
        </w:rPr>
        <w:t>datetime-value</w:t>
      </w:r>
      <w:r>
        <w:t xml:space="preserve"> that is not enclosed in double quotation marks.</w:t>
      </w:r>
    </w:p>
    <w:p w:rsidR="00731A6E" w:rsidRDefault="00054E20">
      <w:r>
        <w:t xml:space="preserve">Every </w:t>
      </w:r>
      <w:r>
        <w:rPr>
          <w:b/>
        </w:rPr>
        <w:t>datetime-value</w:t>
      </w:r>
      <w:r>
        <w:t xml:space="preserve"> MUST be specified according to </w:t>
      </w:r>
      <w:hyperlink w:anchor="gt_f2369991-a884-4843-a8fa-1505b6d5ece7">
        <w:r>
          <w:rPr>
            <w:rStyle w:val="HyperlinkGreen"/>
            <w:b/>
          </w:rPr>
          <w:t>Coordinated Universal Time (UTC)</w:t>
        </w:r>
      </w:hyperlink>
      <w:r>
        <w:t>.</w:t>
      </w:r>
    </w:p>
    <w:p w:rsidR="00731A6E" w:rsidRDefault="00054E20">
      <w:pPr>
        <w:pStyle w:val="Heading4"/>
      </w:pPr>
      <w:bookmarkStart w:id="78" w:name="section_94d45d7f132b4ba5949bd292078bc46e"/>
      <w:bookmarkStart w:id="79" w:name="_Toc95367847"/>
      <w:r>
        <w:t>decimal Token Operator</w:t>
      </w:r>
      <w:bookmarkEnd w:id="78"/>
      <w:bookmarkEnd w:id="79"/>
    </w:p>
    <w:p w:rsidR="00731A6E" w:rsidRDefault="00054E20">
      <w:pPr>
        <w:rPr>
          <w:rStyle w:val="PlaceholderText"/>
        </w:rPr>
      </w:pPr>
      <w:r>
        <w:rPr>
          <w:rStyle w:val="PlaceholderText"/>
        </w:rPr>
        <w:t xml:space="preserve">The </w:t>
      </w:r>
      <w:r>
        <w:rPr>
          <w:rStyle w:val="PlaceholderText"/>
          <w:b/>
        </w:rPr>
        <w:t>decimal</w:t>
      </w:r>
      <w:r>
        <w:rPr>
          <w:rStyle w:val="PlaceholderText"/>
        </w:rPr>
        <w:t xml:space="preserve"> </w:t>
      </w:r>
      <w:hyperlink w:anchor="gt_95f17071-c8f1-403a-8a92-cf87aa7d40f5">
        <w:r>
          <w:rPr>
            <w:rStyle w:val="HyperlinkGreen"/>
            <w:b/>
          </w:rPr>
          <w:t>token</w:t>
        </w:r>
      </w:hyperlink>
      <w:r>
        <w:rPr>
          <w:rStyle w:val="PlaceholderText"/>
        </w:rPr>
        <w:t xml:space="preserve"> operator MUST specify exactly one operand, which in turn MUST specify a token value.</w:t>
      </w:r>
    </w:p>
    <w:p w:rsidR="00731A6E" w:rsidRDefault="00054E20">
      <w:r>
        <w:rPr>
          <w:rStyle w:val="PlaceholderText"/>
        </w:rPr>
        <w:t xml:space="preserve">The </w:t>
      </w:r>
      <w:r>
        <w:rPr>
          <w:rStyle w:val="PlaceholderText"/>
          <w:b/>
        </w:rPr>
        <w:t>decimal</w:t>
      </w:r>
      <w:r>
        <w:rPr>
          <w:rStyle w:val="PlaceholderText"/>
        </w:rPr>
        <w:t xml:space="preserve"> token operator MUST be assumed for numeric text (a valid </w:t>
      </w:r>
      <w:r>
        <w:rPr>
          <w:rStyle w:val="PlaceholderText"/>
          <w:b/>
        </w:rPr>
        <w:t>decimal-value</w:t>
      </w:r>
      <w:r>
        <w:rPr>
          <w:rStyle w:val="PlaceholderText"/>
        </w:rPr>
        <w:t xml:space="preserve">) that has the </w:t>
      </w:r>
      <w:r>
        <w:t>"</w:t>
      </w:r>
      <w:r>
        <w:rPr>
          <w:rStyle w:val="PlaceholderText"/>
        </w:rPr>
        <w:t>m</w:t>
      </w:r>
      <w:r>
        <w:t>"</w:t>
      </w:r>
      <w:r>
        <w:rPr>
          <w:rStyle w:val="PlaceholderText"/>
        </w:rPr>
        <w:t xml:space="preserve"> or </w:t>
      </w:r>
      <w:r>
        <w:t>"</w:t>
      </w:r>
      <w:r>
        <w:rPr>
          <w:rStyle w:val="PlaceholderText"/>
        </w:rPr>
        <w:t>M</w:t>
      </w:r>
      <w:r>
        <w:t>" suffix, unless that text is enclosed in double quotation marks.</w:t>
      </w:r>
      <w:r>
        <w:rPr>
          <w:rStyle w:val="PlaceholderText"/>
        </w:rPr>
        <w:t xml:space="preserve"> </w:t>
      </w:r>
    </w:p>
    <w:p w:rsidR="00731A6E" w:rsidRDefault="00054E20">
      <w:pPr>
        <w:pStyle w:val="Heading4"/>
      </w:pPr>
      <w:bookmarkStart w:id="80" w:name="section_d5ba5d1bdc604f0ab6d6d60f025faefc"/>
      <w:bookmarkStart w:id="81" w:name="_Toc95367848"/>
      <w:r>
        <w:t>float Token Operator</w:t>
      </w:r>
      <w:bookmarkEnd w:id="80"/>
      <w:bookmarkEnd w:id="81"/>
    </w:p>
    <w:p w:rsidR="00731A6E" w:rsidRDefault="00054E20">
      <w:r>
        <w:t xml:space="preserve">The </w:t>
      </w:r>
      <w:r>
        <w:rPr>
          <w:b/>
        </w:rPr>
        <w:t>float</w:t>
      </w:r>
      <w:r>
        <w:t xml:space="preserve"> </w:t>
      </w:r>
      <w:hyperlink w:anchor="gt_95f17071-c8f1-403a-8a92-cf87aa7d40f5">
        <w:r>
          <w:rPr>
            <w:rStyle w:val="HyperlinkGreen"/>
            <w:b/>
          </w:rPr>
          <w:t>t</w:t>
        </w:r>
        <w:r>
          <w:rPr>
            <w:rStyle w:val="HyperlinkGreen"/>
            <w:b/>
          </w:rPr>
          <w:t>oken</w:t>
        </w:r>
      </w:hyperlink>
      <w:r>
        <w:t xml:space="preserve"> operator MUST specify exactly one operand, which in turn MUST specify a token value.</w:t>
      </w:r>
    </w:p>
    <w:p w:rsidR="00731A6E" w:rsidRDefault="00054E20">
      <w:r>
        <w:t xml:space="preserve">The </w:t>
      </w:r>
      <w:r>
        <w:rPr>
          <w:b/>
        </w:rPr>
        <w:t>float</w:t>
      </w:r>
      <w:r>
        <w:t xml:space="preserve"> token operator MUST be assumed for numeric text (a valid </w:t>
      </w:r>
      <w:r>
        <w:rPr>
          <w:b/>
        </w:rPr>
        <w:t>float-value</w:t>
      </w:r>
      <w:r>
        <w:t>) that contains a decimal point, unless that text is enclosed in double quotation marks.</w:t>
      </w:r>
    </w:p>
    <w:p w:rsidR="00731A6E" w:rsidRDefault="00054E20">
      <w:pPr>
        <w:pStyle w:val="Heading4"/>
      </w:pPr>
      <w:bookmarkStart w:id="82" w:name="section_bd620b8ba52742fcb1d1e3092c431e5e"/>
      <w:bookmarkStart w:id="83" w:name="_Toc95367849"/>
      <w:r>
        <w:t>int Token Operator</w:t>
      </w:r>
      <w:bookmarkEnd w:id="82"/>
      <w:bookmarkEnd w:id="83"/>
    </w:p>
    <w:p w:rsidR="00731A6E" w:rsidRDefault="00054E20">
      <w:r>
        <w:t xml:space="preserve">The </w:t>
      </w:r>
      <w:r>
        <w:rPr>
          <w:b/>
        </w:rPr>
        <w:t>int</w:t>
      </w:r>
      <w:r>
        <w:t xml:space="preserve"> </w:t>
      </w:r>
      <w:hyperlink w:anchor="gt_95f17071-c8f1-403a-8a92-cf87aa7d40f5">
        <w:r>
          <w:rPr>
            <w:rStyle w:val="HyperlinkGreen"/>
            <w:b/>
          </w:rPr>
          <w:t>token</w:t>
        </w:r>
      </w:hyperlink>
      <w:r>
        <w:t xml:space="preserve"> operator MUST specify exactly one operand, which in turn MUST specify a token value.</w:t>
      </w:r>
    </w:p>
    <w:p w:rsidR="00731A6E" w:rsidRDefault="00054E20">
      <w:r>
        <w:t xml:space="preserve">If the </w:t>
      </w:r>
      <w:r>
        <w:rPr>
          <w:i/>
        </w:rPr>
        <w:t>mode</w:t>
      </w:r>
      <w:r>
        <w:t xml:space="preserve"> named parameter is specified and equals the value "OR", the tok</w:t>
      </w:r>
      <w:r>
        <w:t xml:space="preserve">en value MUST be a space-delimited list of token values that are enclosed in double quotation marks and MUST be evaluated as if the values were operands for an </w:t>
      </w:r>
      <w:r>
        <w:rPr>
          <w:b/>
        </w:rPr>
        <w:t>or</w:t>
      </w:r>
      <w:r>
        <w:t xml:space="preserve"> (section </w:t>
      </w:r>
      <w:hyperlink w:anchor="Section_fb74f5e2940e4afaab0f2849b95bdd7a" w:history="1">
        <w:r>
          <w:rPr>
            <w:rStyle w:val="Hyperlink"/>
          </w:rPr>
          <w:t>2.1.12</w:t>
        </w:r>
      </w:hyperlink>
      <w:r>
        <w:t>) operator.</w:t>
      </w:r>
    </w:p>
    <w:p w:rsidR="00731A6E" w:rsidRDefault="00054E20">
      <w:r>
        <w:t xml:space="preserve">The </w:t>
      </w:r>
      <w:r>
        <w:rPr>
          <w:b/>
        </w:rPr>
        <w:t>int</w:t>
      </w:r>
      <w:r>
        <w:t xml:space="preserve"> token operator MUST be assumed for numeric text (a valid </w:t>
      </w:r>
      <w:r>
        <w:rPr>
          <w:b/>
        </w:rPr>
        <w:t>integer-value</w:t>
      </w:r>
      <w:r>
        <w:t>) that is not enclosed in double quotation marks, unless that text contains a decimal point.</w:t>
      </w:r>
    </w:p>
    <w:p w:rsidR="00731A6E" w:rsidRDefault="00054E20">
      <w:pPr>
        <w:pStyle w:val="Heading4"/>
      </w:pPr>
      <w:bookmarkStart w:id="84" w:name="section_ed064005baa24d88932005d0f5fe6215"/>
      <w:bookmarkStart w:id="85" w:name="_Toc95367850"/>
      <w:r>
        <w:t>phrase Token Operator</w:t>
      </w:r>
      <w:bookmarkEnd w:id="84"/>
      <w:bookmarkEnd w:id="85"/>
    </w:p>
    <w:p w:rsidR="00731A6E" w:rsidRDefault="00054E20">
      <w:r>
        <w:t xml:space="preserve">The </w:t>
      </w:r>
      <w:r>
        <w:rPr>
          <w:b/>
        </w:rPr>
        <w:t>phrase</w:t>
      </w:r>
      <w:r>
        <w:t xml:space="preserve"> </w:t>
      </w:r>
      <w:hyperlink w:anchor="gt_95f17071-c8f1-403a-8a92-cf87aa7d40f5">
        <w:r>
          <w:rPr>
            <w:rStyle w:val="HyperlinkGreen"/>
            <w:b/>
          </w:rPr>
          <w:t>token</w:t>
        </w:r>
      </w:hyperlink>
      <w:r>
        <w:t xml:space="preserve"> operator MUST specify one or more string token operands.</w:t>
      </w:r>
    </w:p>
    <w:p w:rsidR="00731A6E" w:rsidRDefault="00054E20">
      <w:r>
        <w:lastRenderedPageBreak/>
        <w:t xml:space="preserve">The </w:t>
      </w:r>
      <w:r>
        <w:rPr>
          <w:b/>
        </w:rPr>
        <w:t>phrase</w:t>
      </w:r>
      <w:r>
        <w:t xml:space="preserve"> operator MUST match items that contain indexed tokens that match the operands, uninterrupted and in the exact order in which they are specified.</w:t>
      </w:r>
    </w:p>
    <w:p w:rsidR="00731A6E" w:rsidRDefault="00054E20">
      <w:r>
        <w:t xml:space="preserve">The </w:t>
      </w:r>
      <w:r>
        <w:rPr>
          <w:b/>
        </w:rPr>
        <w:t>phrase</w:t>
      </w:r>
      <w:r>
        <w:t xml:space="preserve"> operator supports the </w:t>
      </w:r>
      <w:r>
        <w:rPr>
          <w:i/>
        </w:rPr>
        <w:t>weight</w:t>
      </w:r>
      <w:r>
        <w:t xml:space="preserve">, </w:t>
      </w:r>
      <w:r>
        <w:rPr>
          <w:i/>
        </w:rPr>
        <w:t>linguistics</w:t>
      </w:r>
      <w:r>
        <w:t xml:space="preserve">, and </w:t>
      </w:r>
      <w:r>
        <w:rPr>
          <w:i/>
        </w:rPr>
        <w:t>wildcard</w:t>
      </w:r>
      <w:r>
        <w:t xml:space="preserve"> named parameters as specified in section </w:t>
      </w:r>
      <w:hyperlink w:anchor="Section_57ebc85370654e90a966f45303c3c89e" w:history="1">
        <w:r>
          <w:rPr>
            <w:rStyle w:val="Hyperlink"/>
          </w:rPr>
          <w:t>2.1.17.7</w:t>
        </w:r>
      </w:hyperlink>
      <w:r>
        <w:t>.</w:t>
      </w:r>
    </w:p>
    <w:p w:rsidR="00731A6E" w:rsidRDefault="00054E20">
      <w:pPr>
        <w:pStyle w:val="Heading4"/>
      </w:pPr>
      <w:bookmarkStart w:id="86" w:name="section_80b1dd373ec44f739e0f65d1d7551be7"/>
      <w:bookmarkStart w:id="87" w:name="_Toc95367851"/>
      <w:r>
        <w:t>range Token Operator</w:t>
      </w:r>
      <w:bookmarkEnd w:id="86"/>
      <w:bookmarkEnd w:id="87"/>
    </w:p>
    <w:p w:rsidR="00731A6E" w:rsidRDefault="00054E20">
      <w:r>
        <w:t xml:space="preserve">The </w:t>
      </w:r>
      <w:r>
        <w:rPr>
          <w:b/>
        </w:rPr>
        <w:t>range</w:t>
      </w:r>
      <w:r>
        <w:t xml:space="preserve"> </w:t>
      </w:r>
      <w:hyperlink w:anchor="gt_95f17071-c8f1-403a-8a92-cf87aa7d40f5">
        <w:r>
          <w:rPr>
            <w:rStyle w:val="HyperlinkGreen"/>
            <w:b/>
          </w:rPr>
          <w:t>token</w:t>
        </w:r>
      </w:hyperlink>
      <w:r>
        <w:t xml:space="preserve"> operator MUST specify two numeric operands of the same type (</w:t>
      </w:r>
      <w:r>
        <w:rPr>
          <w:b/>
        </w:rPr>
        <w:t>float</w:t>
      </w:r>
      <w:r>
        <w:t xml:space="preserve">, </w:t>
      </w:r>
      <w:r>
        <w:rPr>
          <w:b/>
        </w:rPr>
        <w:t>int</w:t>
      </w:r>
      <w:r>
        <w:t xml:space="preserve">, or </w:t>
      </w:r>
      <w:r>
        <w:rPr>
          <w:b/>
        </w:rPr>
        <w:t>datetime</w:t>
      </w:r>
      <w:r>
        <w:t xml:space="preserve">). The first operand specifies the range start, and the second operand specifies the range end. If the </w:t>
      </w:r>
      <w:r>
        <w:rPr>
          <w:b/>
        </w:rPr>
        <w:t>range</w:t>
      </w:r>
      <w:r>
        <w:t xml:space="preserve"> operator is used to query for a </w:t>
      </w:r>
      <w:hyperlink w:anchor="gt_3b8aea0c-047d-43c4-9111-29ddf69c9af2">
        <w:r>
          <w:rPr>
            <w:rStyle w:val="HyperlinkGreen"/>
            <w:b/>
          </w:rPr>
          <w:t>managed property</w:t>
        </w:r>
      </w:hyperlink>
      <w:r>
        <w:t xml:space="preserve"> (using the </w:t>
      </w:r>
      <w:r>
        <w:rPr>
          <w:b/>
        </w:rPr>
        <w:t>:</w:t>
      </w:r>
      <w:r>
        <w:t xml:space="preserve"> operator (section </w:t>
      </w:r>
      <w:hyperlink w:anchor="Section_e23ec01681bb45d18e47ab6d14486f41" w:history="1">
        <w:r>
          <w:rPr>
            <w:rStyle w:val="Hyperlink"/>
          </w:rPr>
          <w:t>2.1.1</w:t>
        </w:r>
      </w:hyperlink>
      <w:r>
        <w:t>)), the managed property MUST be of a compatible type.</w:t>
      </w:r>
    </w:p>
    <w:p w:rsidR="00731A6E" w:rsidRDefault="00054E20">
      <w:r>
        <w:t>The named parameters in the following table ar</w:t>
      </w:r>
      <w:r>
        <w:t xml:space="preserve">e valid with the </w:t>
      </w:r>
      <w:r>
        <w:rPr>
          <w:b/>
        </w:rPr>
        <w:t>range</w:t>
      </w:r>
      <w:r>
        <w:t xml:space="preserve"> operator.</w:t>
      </w:r>
    </w:p>
    <w:tbl>
      <w:tblPr>
        <w:tblStyle w:val="Table-ShadedHeader"/>
        <w:tblW w:w="0" w:type="auto"/>
        <w:tblLook w:val="04A0" w:firstRow="1" w:lastRow="0" w:firstColumn="1" w:lastColumn="0" w:noHBand="0" w:noVBand="1"/>
      </w:tblPr>
      <w:tblGrid>
        <w:gridCol w:w="1412"/>
        <w:gridCol w:w="2117"/>
        <w:gridCol w:w="4731"/>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Named parameter</w:t>
            </w:r>
          </w:p>
        </w:tc>
        <w:tc>
          <w:tcPr>
            <w:tcW w:w="2117" w:type="dxa"/>
            <w:shd w:val="clear" w:color="auto" w:fill="D9D9D9"/>
          </w:tcPr>
          <w:p w:rsidR="00731A6E" w:rsidRDefault="00054E20">
            <w:pPr>
              <w:pStyle w:val="TableBodyText"/>
              <w:rPr>
                <w:b/>
              </w:rPr>
            </w:pPr>
            <w:r>
              <w:rPr>
                <w:b/>
              </w:rPr>
              <w:t>Default value</w:t>
            </w:r>
          </w:p>
        </w:tc>
        <w:tc>
          <w:tcPr>
            <w:tcW w:w="0" w:type="auto"/>
            <w:shd w:val="clear" w:color="auto" w:fill="D9D9D9"/>
          </w:tcPr>
          <w:p w:rsidR="00731A6E" w:rsidRDefault="00054E20">
            <w:pPr>
              <w:pStyle w:val="TableBodyText"/>
              <w:rPr>
                <w:b/>
              </w:rPr>
            </w:pPr>
            <w:r>
              <w:rPr>
                <w:b/>
              </w:rPr>
              <w:t>Description</w:t>
            </w:r>
          </w:p>
        </w:tc>
      </w:tr>
      <w:tr w:rsidR="00731A6E" w:rsidTr="00731A6E">
        <w:trPr>
          <w:cantSplit/>
        </w:trPr>
        <w:tc>
          <w:tcPr>
            <w:tcW w:w="1412" w:type="dxa"/>
          </w:tcPr>
          <w:p w:rsidR="00731A6E" w:rsidRDefault="00054E20">
            <w:pPr>
              <w:pStyle w:val="TableBodyText"/>
              <w:rPr>
                <w:i/>
              </w:rPr>
            </w:pPr>
            <w:r>
              <w:rPr>
                <w:i/>
              </w:rPr>
              <w:t>from</w:t>
            </w:r>
          </w:p>
        </w:tc>
        <w:tc>
          <w:tcPr>
            <w:tcW w:w="2117" w:type="dxa"/>
          </w:tcPr>
          <w:p w:rsidR="00731A6E" w:rsidRDefault="00054E20">
            <w:pPr>
              <w:pStyle w:val="TableBodyText"/>
            </w:pPr>
            <w:r>
              <w:t>"GE"</w:t>
            </w:r>
          </w:p>
        </w:tc>
        <w:tc>
          <w:tcPr>
            <w:tcW w:w="0" w:type="auto"/>
          </w:tcPr>
          <w:p w:rsidR="00731A6E" w:rsidRDefault="00054E20">
            <w:pPr>
              <w:pStyle w:val="TableBodyText"/>
            </w:pPr>
            <w:r>
              <w:t xml:space="preserve">Specifies the condition for evaluating the </w:t>
            </w:r>
            <w:r>
              <w:rPr>
                <w:i/>
              </w:rPr>
              <w:t>start</w:t>
            </w:r>
            <w:r>
              <w:t xml:space="preserve"> operand.</w:t>
            </w:r>
          </w:p>
        </w:tc>
      </w:tr>
      <w:tr w:rsidR="00731A6E" w:rsidTr="00731A6E">
        <w:trPr>
          <w:cantSplit/>
        </w:trPr>
        <w:tc>
          <w:tcPr>
            <w:tcW w:w="1412" w:type="dxa"/>
          </w:tcPr>
          <w:p w:rsidR="00731A6E" w:rsidRDefault="00054E20">
            <w:pPr>
              <w:pStyle w:val="TableBodyText"/>
              <w:rPr>
                <w:i/>
              </w:rPr>
            </w:pPr>
            <w:r>
              <w:rPr>
                <w:i/>
              </w:rPr>
              <w:t>to</w:t>
            </w:r>
          </w:p>
        </w:tc>
        <w:tc>
          <w:tcPr>
            <w:tcW w:w="2117" w:type="dxa"/>
          </w:tcPr>
          <w:p w:rsidR="00731A6E" w:rsidRDefault="00054E20">
            <w:pPr>
              <w:pStyle w:val="TableBodyText"/>
            </w:pPr>
            <w:r>
              <w:t>"LT"</w:t>
            </w:r>
          </w:p>
        </w:tc>
        <w:tc>
          <w:tcPr>
            <w:tcW w:w="0" w:type="auto"/>
          </w:tcPr>
          <w:p w:rsidR="00731A6E" w:rsidRDefault="00054E20">
            <w:pPr>
              <w:pStyle w:val="TableBodyText"/>
            </w:pPr>
            <w:r>
              <w:t xml:space="preserve">Specifies the condition for evaluating the </w:t>
            </w:r>
            <w:r>
              <w:rPr>
                <w:i/>
              </w:rPr>
              <w:t>end</w:t>
            </w:r>
            <w:r>
              <w:t xml:space="preserve"> operand.</w:t>
            </w:r>
          </w:p>
        </w:tc>
      </w:tr>
    </w:tbl>
    <w:p w:rsidR="00731A6E" w:rsidRDefault="00054E20">
      <w:r>
        <w:t xml:space="preserve">The values in the following table are valid for the </w:t>
      </w:r>
      <w:r>
        <w:rPr>
          <w:i/>
        </w:rPr>
        <w:t>from</w:t>
      </w:r>
      <w:r>
        <w:t xml:space="preserve"> named parameter.</w:t>
      </w:r>
    </w:p>
    <w:tbl>
      <w:tblPr>
        <w:tblStyle w:val="Table-ShadedHeader"/>
        <w:tblW w:w="0" w:type="auto"/>
        <w:tblLook w:val="04A0" w:firstRow="1" w:lastRow="0" w:firstColumn="1" w:lastColumn="0" w:noHBand="0" w:noVBand="1"/>
      </w:tblPr>
      <w:tblGrid>
        <w:gridCol w:w="1412"/>
        <w:gridCol w:w="7981"/>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Value</w:t>
            </w:r>
          </w:p>
        </w:tc>
        <w:tc>
          <w:tcPr>
            <w:tcW w:w="0" w:type="auto"/>
            <w:shd w:val="clear" w:color="auto" w:fill="D9D9D9"/>
          </w:tcPr>
          <w:p w:rsidR="00731A6E" w:rsidRDefault="00054E20">
            <w:pPr>
              <w:pStyle w:val="TableBodyText"/>
              <w:rPr>
                <w:b/>
              </w:rPr>
            </w:pPr>
            <w:r>
              <w:rPr>
                <w:b/>
              </w:rPr>
              <w:t>Description</w:t>
            </w:r>
          </w:p>
        </w:tc>
      </w:tr>
      <w:tr w:rsidR="00731A6E" w:rsidTr="00731A6E">
        <w:tc>
          <w:tcPr>
            <w:tcW w:w="1412" w:type="dxa"/>
          </w:tcPr>
          <w:p w:rsidR="00731A6E" w:rsidRDefault="00054E20">
            <w:pPr>
              <w:pStyle w:val="TableBodyText"/>
            </w:pPr>
            <w:r>
              <w:t>"GE"</w:t>
            </w:r>
          </w:p>
        </w:tc>
        <w:tc>
          <w:tcPr>
            <w:tcW w:w="0" w:type="auto"/>
          </w:tcPr>
          <w:p w:rsidR="00731A6E" w:rsidRDefault="00054E20">
            <w:pPr>
              <w:pStyle w:val="TableBodyText"/>
            </w:pPr>
            <w:r>
              <w:t xml:space="preserve">Specifies that matching values MUST be greater than or equal to the value of the </w:t>
            </w:r>
            <w:r>
              <w:rPr>
                <w:i/>
              </w:rPr>
              <w:t>start</w:t>
            </w:r>
            <w:r>
              <w:t xml:space="preserve"> operand.</w:t>
            </w:r>
          </w:p>
        </w:tc>
      </w:tr>
      <w:tr w:rsidR="00731A6E" w:rsidTr="00731A6E">
        <w:tc>
          <w:tcPr>
            <w:tcW w:w="1412" w:type="dxa"/>
          </w:tcPr>
          <w:p w:rsidR="00731A6E" w:rsidRDefault="00054E20">
            <w:pPr>
              <w:pStyle w:val="TableBodyText"/>
            </w:pPr>
            <w:r>
              <w:t>"GT"</w:t>
            </w:r>
          </w:p>
        </w:tc>
        <w:tc>
          <w:tcPr>
            <w:tcW w:w="0" w:type="auto"/>
          </w:tcPr>
          <w:p w:rsidR="00731A6E" w:rsidRDefault="00054E20">
            <w:pPr>
              <w:pStyle w:val="TableBodyText"/>
            </w:pPr>
            <w:r>
              <w:t xml:space="preserve">Specifies that matching values MUST be greater than the </w:t>
            </w:r>
            <w:r>
              <w:t xml:space="preserve">value of the </w:t>
            </w:r>
            <w:r>
              <w:rPr>
                <w:i/>
              </w:rPr>
              <w:t>start</w:t>
            </w:r>
            <w:r>
              <w:t xml:space="preserve"> operand.</w:t>
            </w:r>
          </w:p>
        </w:tc>
      </w:tr>
    </w:tbl>
    <w:p w:rsidR="00731A6E" w:rsidRDefault="00054E20">
      <w:r>
        <w:t xml:space="preserve">The values in the following table are valid for the </w:t>
      </w:r>
      <w:r>
        <w:rPr>
          <w:i/>
        </w:rPr>
        <w:t>to</w:t>
      </w:r>
      <w:r>
        <w:t xml:space="preserve"> named parameter.</w:t>
      </w:r>
    </w:p>
    <w:tbl>
      <w:tblPr>
        <w:tblStyle w:val="Table-ShadedHeader"/>
        <w:tblW w:w="0" w:type="auto"/>
        <w:tblLook w:val="04A0" w:firstRow="1" w:lastRow="0" w:firstColumn="1" w:lastColumn="0" w:noHBand="0" w:noVBand="1"/>
      </w:tblPr>
      <w:tblGrid>
        <w:gridCol w:w="1412"/>
        <w:gridCol w:w="7623"/>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Value</w:t>
            </w:r>
          </w:p>
        </w:tc>
        <w:tc>
          <w:tcPr>
            <w:tcW w:w="0" w:type="auto"/>
            <w:shd w:val="clear" w:color="auto" w:fill="D9D9D9"/>
          </w:tcPr>
          <w:p w:rsidR="00731A6E" w:rsidRDefault="00054E20">
            <w:pPr>
              <w:pStyle w:val="TableBodyText"/>
              <w:rPr>
                <w:b/>
              </w:rPr>
            </w:pPr>
            <w:r>
              <w:rPr>
                <w:b/>
              </w:rPr>
              <w:t>Description</w:t>
            </w:r>
          </w:p>
        </w:tc>
      </w:tr>
      <w:tr w:rsidR="00731A6E" w:rsidTr="00731A6E">
        <w:tc>
          <w:tcPr>
            <w:tcW w:w="1412" w:type="dxa"/>
          </w:tcPr>
          <w:p w:rsidR="00731A6E" w:rsidRDefault="00054E20">
            <w:pPr>
              <w:pStyle w:val="TableBodyText"/>
            </w:pPr>
            <w:r>
              <w:t>"LE"</w:t>
            </w:r>
          </w:p>
        </w:tc>
        <w:tc>
          <w:tcPr>
            <w:tcW w:w="0" w:type="auto"/>
          </w:tcPr>
          <w:p w:rsidR="00731A6E" w:rsidRDefault="00054E20">
            <w:pPr>
              <w:pStyle w:val="TableBodyText"/>
            </w:pPr>
            <w:r>
              <w:t xml:space="preserve">Specifies that matching values MUST be less than or equal to the value of the </w:t>
            </w:r>
            <w:r>
              <w:rPr>
                <w:i/>
              </w:rPr>
              <w:t>end</w:t>
            </w:r>
            <w:r>
              <w:t xml:space="preserve"> operand.</w:t>
            </w:r>
          </w:p>
        </w:tc>
      </w:tr>
      <w:tr w:rsidR="00731A6E" w:rsidTr="00731A6E">
        <w:tc>
          <w:tcPr>
            <w:tcW w:w="1412" w:type="dxa"/>
          </w:tcPr>
          <w:p w:rsidR="00731A6E" w:rsidRDefault="00054E20">
            <w:pPr>
              <w:pStyle w:val="TableBodyText"/>
            </w:pPr>
            <w:r>
              <w:t>"LT"</w:t>
            </w:r>
          </w:p>
        </w:tc>
        <w:tc>
          <w:tcPr>
            <w:tcW w:w="0" w:type="auto"/>
          </w:tcPr>
          <w:p w:rsidR="00731A6E" w:rsidRDefault="00054E20">
            <w:pPr>
              <w:pStyle w:val="TableBodyText"/>
            </w:pPr>
            <w:r>
              <w:t xml:space="preserve">Specifies that matching values MUST be less than the value of the </w:t>
            </w:r>
            <w:r>
              <w:rPr>
                <w:i/>
              </w:rPr>
              <w:t>end</w:t>
            </w:r>
            <w:r>
              <w:t xml:space="preserve"> operand.</w:t>
            </w:r>
          </w:p>
        </w:tc>
      </w:tr>
    </w:tbl>
    <w:p w:rsidR="00731A6E" w:rsidRDefault="00731A6E"/>
    <w:p w:rsidR="00731A6E" w:rsidRDefault="00054E20">
      <w:pPr>
        <w:pStyle w:val="Heading4"/>
      </w:pPr>
      <w:bookmarkStart w:id="88" w:name="section_57ebc85370654e90a966f45303c3c89e"/>
      <w:bookmarkStart w:id="89" w:name="_Toc95367852"/>
      <w:r>
        <w:t>string Token Operator</w:t>
      </w:r>
      <w:bookmarkEnd w:id="88"/>
      <w:bookmarkEnd w:id="89"/>
    </w:p>
    <w:p w:rsidR="00731A6E" w:rsidRDefault="00054E20">
      <w:r>
        <w:t xml:space="preserve">The </w:t>
      </w:r>
      <w:r>
        <w:rPr>
          <w:b/>
        </w:rPr>
        <w:t>string</w:t>
      </w:r>
      <w:r>
        <w:t xml:space="preserve"> </w:t>
      </w:r>
      <w:hyperlink w:anchor="gt_95f17071-c8f1-403a-8a92-cf87aa7d40f5">
        <w:r>
          <w:rPr>
            <w:rStyle w:val="HyperlinkGreen"/>
            <w:b/>
          </w:rPr>
          <w:t>token</w:t>
        </w:r>
      </w:hyperlink>
      <w:r>
        <w:t xml:space="preserve"> operator MUST specify exactly one operand, which in turn MUST specify a to</w:t>
      </w:r>
      <w:r>
        <w:t>ken value. The operand is case insensitive. That is, a query processing component MUST ignore case when it compares the operand to the searched items.</w:t>
      </w:r>
    </w:p>
    <w:p w:rsidR="00731A6E" w:rsidRDefault="00054E20">
      <w:r>
        <w:t>If the operand is numeric, it MUST be converted to a string and evaluated as such.</w:t>
      </w:r>
    </w:p>
    <w:p w:rsidR="00731A6E" w:rsidRDefault="00054E20">
      <w:r>
        <w:t xml:space="preserve">The </w:t>
      </w:r>
      <w:r>
        <w:rPr>
          <w:b/>
        </w:rPr>
        <w:t>string</w:t>
      </w:r>
      <w:r>
        <w:t xml:space="preserve"> token opera</w:t>
      </w:r>
      <w:r>
        <w:t xml:space="preserve">tor MUST be assumed for text that is not enclosed in double quotation marks, unless that text is a keyword or contains another explicit token operator. The </w:t>
      </w:r>
      <w:r>
        <w:rPr>
          <w:b/>
        </w:rPr>
        <w:t>string</w:t>
      </w:r>
      <w:r>
        <w:t xml:space="preserve"> token operator MUST be assumed for all text that is enclosed in double quotation marks.</w:t>
      </w:r>
    </w:p>
    <w:p w:rsidR="00731A6E" w:rsidRDefault="00054E20">
      <w:r>
        <w:t>The n</w:t>
      </w:r>
      <w:r>
        <w:t xml:space="preserve">amed parameters in the following table are valid with the </w:t>
      </w:r>
      <w:r>
        <w:rPr>
          <w:b/>
        </w:rPr>
        <w:t>string</w:t>
      </w:r>
      <w:r>
        <w:t xml:space="preserve"> token operator.</w:t>
      </w:r>
    </w:p>
    <w:tbl>
      <w:tblPr>
        <w:tblStyle w:val="Table-ShadedHeader"/>
        <w:tblW w:w="0" w:type="auto"/>
        <w:tblLook w:val="04A0" w:firstRow="1" w:lastRow="0" w:firstColumn="1" w:lastColumn="0" w:noHBand="0" w:noVBand="1"/>
      </w:tblPr>
      <w:tblGrid>
        <w:gridCol w:w="1412"/>
        <w:gridCol w:w="2117"/>
        <w:gridCol w:w="5946"/>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lastRenderedPageBreak/>
              <w:t>Named parameter</w:t>
            </w:r>
          </w:p>
        </w:tc>
        <w:tc>
          <w:tcPr>
            <w:tcW w:w="2117" w:type="dxa"/>
            <w:shd w:val="clear" w:color="auto" w:fill="D9D9D9"/>
          </w:tcPr>
          <w:p w:rsidR="00731A6E" w:rsidRDefault="00054E20">
            <w:pPr>
              <w:pStyle w:val="TableBodyText"/>
              <w:rPr>
                <w:b/>
              </w:rPr>
            </w:pPr>
            <w:r>
              <w:rPr>
                <w:b/>
              </w:rPr>
              <w:t>Default value</w:t>
            </w:r>
          </w:p>
        </w:tc>
        <w:tc>
          <w:tcPr>
            <w:tcW w:w="0" w:type="auto"/>
            <w:shd w:val="clear" w:color="auto" w:fill="D9D9D9"/>
          </w:tcPr>
          <w:p w:rsidR="00731A6E" w:rsidRDefault="00054E20">
            <w:pPr>
              <w:pStyle w:val="TableBodyText"/>
              <w:rPr>
                <w:b/>
              </w:rPr>
            </w:pPr>
            <w:r>
              <w:rPr>
                <w:b/>
              </w:rPr>
              <w:t>Description</w:t>
            </w:r>
          </w:p>
        </w:tc>
      </w:tr>
      <w:tr w:rsidR="00731A6E" w:rsidTr="00731A6E">
        <w:trPr>
          <w:cantSplit/>
        </w:trPr>
        <w:tc>
          <w:tcPr>
            <w:tcW w:w="1412" w:type="dxa"/>
          </w:tcPr>
          <w:p w:rsidR="00731A6E" w:rsidRDefault="00054E20">
            <w:pPr>
              <w:pStyle w:val="TableBodyText"/>
              <w:rPr>
                <w:i/>
              </w:rPr>
            </w:pPr>
            <w:r>
              <w:rPr>
                <w:i/>
              </w:rPr>
              <w:t>mode</w:t>
            </w:r>
          </w:p>
        </w:tc>
        <w:tc>
          <w:tcPr>
            <w:tcW w:w="2117" w:type="dxa"/>
          </w:tcPr>
          <w:p w:rsidR="00731A6E" w:rsidRDefault="00054E20">
            <w:pPr>
              <w:pStyle w:val="TableBodyText"/>
            </w:pPr>
            <w:r>
              <w:t>"PHRASE"</w:t>
            </w:r>
          </w:p>
        </w:tc>
        <w:tc>
          <w:tcPr>
            <w:tcW w:w="0" w:type="auto"/>
          </w:tcPr>
          <w:p w:rsidR="00731A6E" w:rsidRDefault="00054E20">
            <w:pPr>
              <w:pStyle w:val="TableBodyText"/>
            </w:pPr>
            <w:r>
              <w:t xml:space="preserve">Specifies how the </w:t>
            </w:r>
            <w:r>
              <w:rPr>
                <w:i/>
              </w:rPr>
              <w:t>text</w:t>
            </w:r>
            <w:r>
              <w:t xml:space="preserve"> operand MUST be evaluated. The value of the </w:t>
            </w:r>
            <w:r>
              <w:rPr>
                <w:i/>
              </w:rPr>
              <w:t>mode</w:t>
            </w:r>
            <w:r>
              <w:t xml:space="preserve"> named parameter MUST be enclosed within double quotation marks.</w:t>
            </w:r>
          </w:p>
        </w:tc>
      </w:tr>
      <w:tr w:rsidR="00731A6E" w:rsidTr="00731A6E">
        <w:trPr>
          <w:cantSplit/>
        </w:trPr>
        <w:tc>
          <w:tcPr>
            <w:tcW w:w="1412" w:type="dxa"/>
          </w:tcPr>
          <w:p w:rsidR="00731A6E" w:rsidRDefault="00054E20">
            <w:pPr>
              <w:pStyle w:val="TableBodyText"/>
              <w:rPr>
                <w:i/>
              </w:rPr>
            </w:pPr>
            <w:r>
              <w:rPr>
                <w:i/>
              </w:rPr>
              <w:t>N</w:t>
            </w:r>
          </w:p>
        </w:tc>
        <w:tc>
          <w:tcPr>
            <w:tcW w:w="2117" w:type="dxa"/>
          </w:tcPr>
          <w:p w:rsidR="00731A6E" w:rsidRDefault="00054E20">
            <w:pPr>
              <w:pStyle w:val="TableBodyText"/>
            </w:pPr>
            <w:r>
              <w:t>4</w:t>
            </w:r>
          </w:p>
        </w:tc>
        <w:tc>
          <w:tcPr>
            <w:tcW w:w="0" w:type="auto"/>
          </w:tcPr>
          <w:p w:rsidR="00731A6E" w:rsidRDefault="00054E20">
            <w:pPr>
              <w:pStyle w:val="TableBodyText"/>
            </w:pPr>
            <w:r>
              <w:t>This parameter is deprecated, and could be removed in a future version of this specification. It is recommended not to use it. The parameter MUST be ignored.</w:t>
            </w:r>
          </w:p>
        </w:tc>
      </w:tr>
      <w:tr w:rsidR="00731A6E" w:rsidTr="00731A6E">
        <w:trPr>
          <w:cantSplit/>
        </w:trPr>
        <w:tc>
          <w:tcPr>
            <w:tcW w:w="1412" w:type="dxa"/>
          </w:tcPr>
          <w:p w:rsidR="00731A6E" w:rsidRDefault="00054E20">
            <w:pPr>
              <w:pStyle w:val="TableBodyText"/>
              <w:rPr>
                <w:i/>
              </w:rPr>
            </w:pPr>
            <w:r>
              <w:rPr>
                <w:i/>
              </w:rPr>
              <w:t>weight</w:t>
            </w:r>
          </w:p>
        </w:tc>
        <w:tc>
          <w:tcPr>
            <w:tcW w:w="2117" w:type="dxa"/>
          </w:tcPr>
          <w:p w:rsidR="00731A6E" w:rsidRDefault="00054E20">
            <w:pPr>
              <w:pStyle w:val="TableBodyText"/>
            </w:pPr>
            <w:r>
              <w:t>100</w:t>
            </w:r>
          </w:p>
        </w:tc>
        <w:tc>
          <w:tcPr>
            <w:tcW w:w="0" w:type="auto"/>
          </w:tcPr>
          <w:p w:rsidR="00731A6E" w:rsidRDefault="00054E20">
            <w:pPr>
              <w:pStyle w:val="TableBodyText"/>
            </w:pPr>
            <w:r>
              <w:t>Specifies a posi</w:t>
            </w:r>
            <w:r>
              <w:t xml:space="preserve">tive integer, which in turn specifies the relative weight of the </w:t>
            </w:r>
            <w:hyperlink w:anchor="gt_61f6bff2-73f1-4bf1-814a-64f5558395c3">
              <w:r>
                <w:rPr>
                  <w:rStyle w:val="HyperlinkGreen"/>
                  <w:b/>
                </w:rPr>
                <w:t>dynamic rank</w:t>
              </w:r>
            </w:hyperlink>
            <w:r>
              <w:t xml:space="preserve"> of this string token.</w:t>
            </w:r>
          </w:p>
        </w:tc>
      </w:tr>
      <w:tr w:rsidR="00731A6E" w:rsidTr="00731A6E">
        <w:trPr>
          <w:cantSplit/>
        </w:trPr>
        <w:tc>
          <w:tcPr>
            <w:tcW w:w="1412" w:type="dxa"/>
          </w:tcPr>
          <w:p w:rsidR="00731A6E" w:rsidRDefault="00054E20">
            <w:pPr>
              <w:pStyle w:val="TableBodyText"/>
              <w:rPr>
                <w:i/>
              </w:rPr>
            </w:pPr>
            <w:r>
              <w:rPr>
                <w:i/>
              </w:rPr>
              <w:t>linguistics</w:t>
            </w:r>
          </w:p>
        </w:tc>
        <w:tc>
          <w:tcPr>
            <w:tcW w:w="2117" w:type="dxa"/>
          </w:tcPr>
          <w:p w:rsidR="00731A6E" w:rsidRDefault="00054E20">
            <w:pPr>
              <w:pStyle w:val="TableBodyText"/>
            </w:pPr>
            <w:r>
              <w:t>"ON"</w:t>
            </w:r>
          </w:p>
        </w:tc>
        <w:tc>
          <w:tcPr>
            <w:tcW w:w="0" w:type="auto"/>
          </w:tcPr>
          <w:p w:rsidR="00731A6E" w:rsidRDefault="00054E20">
            <w:pPr>
              <w:pStyle w:val="TableBodyText"/>
            </w:pPr>
            <w:r>
              <w:t>Specifies whether linguistic features will be enabled when a query processin</w:t>
            </w:r>
            <w:r>
              <w:t>g component evaluates the string.</w:t>
            </w:r>
          </w:p>
        </w:tc>
      </w:tr>
      <w:tr w:rsidR="00731A6E" w:rsidTr="00731A6E">
        <w:trPr>
          <w:cantSplit/>
        </w:trPr>
        <w:tc>
          <w:tcPr>
            <w:tcW w:w="1412" w:type="dxa"/>
          </w:tcPr>
          <w:p w:rsidR="00731A6E" w:rsidRDefault="00054E20">
            <w:pPr>
              <w:pStyle w:val="TableBodyText"/>
              <w:rPr>
                <w:i/>
              </w:rPr>
            </w:pPr>
            <w:r>
              <w:rPr>
                <w:i/>
              </w:rPr>
              <w:t>wildcard</w:t>
            </w:r>
          </w:p>
        </w:tc>
        <w:tc>
          <w:tcPr>
            <w:tcW w:w="2117" w:type="dxa"/>
          </w:tcPr>
          <w:p w:rsidR="00731A6E" w:rsidRDefault="00054E20">
            <w:pPr>
              <w:pStyle w:val="TableBodyText"/>
            </w:pPr>
            <w:r>
              <w:t>"ON"</w:t>
            </w:r>
          </w:p>
        </w:tc>
        <w:tc>
          <w:tcPr>
            <w:tcW w:w="0" w:type="auto"/>
          </w:tcPr>
          <w:p w:rsidR="00731A6E" w:rsidRDefault="00054E20">
            <w:pPr>
              <w:pStyle w:val="TableBodyText"/>
            </w:pPr>
            <w:r>
              <w:t>Specifies whether to support wildcards in the string.</w:t>
            </w:r>
          </w:p>
        </w:tc>
      </w:tr>
    </w:tbl>
    <w:p w:rsidR="00731A6E" w:rsidRDefault="00054E20">
      <w:r>
        <w:t xml:space="preserve">The values in the following table are valid for the </w:t>
      </w:r>
      <w:r>
        <w:rPr>
          <w:i/>
        </w:rPr>
        <w:t>mode</w:t>
      </w:r>
      <w:r>
        <w:t xml:space="preserve"> named parameter.</w:t>
      </w:r>
    </w:p>
    <w:tbl>
      <w:tblPr>
        <w:tblStyle w:val="Table-ShadedHeader"/>
        <w:tblW w:w="0" w:type="auto"/>
        <w:tblLook w:val="04A0" w:firstRow="1" w:lastRow="0" w:firstColumn="1" w:lastColumn="0" w:noHBand="0" w:noVBand="1"/>
      </w:tblPr>
      <w:tblGrid>
        <w:gridCol w:w="1412"/>
        <w:gridCol w:w="8063"/>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Value</w:t>
            </w:r>
          </w:p>
        </w:tc>
        <w:tc>
          <w:tcPr>
            <w:tcW w:w="0" w:type="auto"/>
            <w:shd w:val="clear" w:color="auto" w:fill="D9D9D9"/>
          </w:tcPr>
          <w:p w:rsidR="00731A6E" w:rsidRDefault="00054E20">
            <w:pPr>
              <w:pStyle w:val="TableBodyText"/>
              <w:rPr>
                <w:b/>
              </w:rPr>
            </w:pPr>
            <w:r>
              <w:rPr>
                <w:b/>
              </w:rPr>
              <w:t>Description</w:t>
            </w:r>
          </w:p>
        </w:tc>
      </w:tr>
      <w:tr w:rsidR="00731A6E" w:rsidTr="00731A6E">
        <w:tc>
          <w:tcPr>
            <w:tcW w:w="1412" w:type="dxa"/>
          </w:tcPr>
          <w:p w:rsidR="00731A6E" w:rsidRDefault="00054E20">
            <w:pPr>
              <w:pStyle w:val="TableBodyText"/>
            </w:pPr>
            <w:r>
              <w:t>"PHRASE"</w:t>
            </w:r>
          </w:p>
        </w:tc>
        <w:tc>
          <w:tcPr>
            <w:tcW w:w="0" w:type="auto"/>
          </w:tcPr>
          <w:p w:rsidR="00731A6E" w:rsidRDefault="00054E20">
            <w:pPr>
              <w:pStyle w:val="TableBodyText"/>
            </w:pPr>
            <w:r>
              <w:t xml:space="preserve">Specifies that the text MUST be evaluated as a phrase. Using this value is equivalent to using the </w:t>
            </w:r>
            <w:r>
              <w:rPr>
                <w:b/>
              </w:rPr>
              <w:t>phrase</w:t>
            </w:r>
            <w:r>
              <w:t xml:space="preserve"> (section </w:t>
            </w:r>
            <w:hyperlink w:anchor="Section_ed064005baa24d88932005d0f5fe6215" w:history="1">
              <w:r>
                <w:rPr>
                  <w:rStyle w:val="Hyperlink"/>
                </w:rPr>
                <w:t>2.1.17.5</w:t>
              </w:r>
            </w:hyperlink>
            <w:r>
              <w:t>) operator.</w:t>
            </w:r>
          </w:p>
        </w:tc>
      </w:tr>
      <w:tr w:rsidR="00731A6E" w:rsidTr="00731A6E">
        <w:tc>
          <w:tcPr>
            <w:tcW w:w="1412" w:type="dxa"/>
          </w:tcPr>
          <w:p w:rsidR="00731A6E" w:rsidRDefault="00054E20">
            <w:pPr>
              <w:pStyle w:val="TableBodyText"/>
            </w:pPr>
            <w:r>
              <w:t>"AND"</w:t>
            </w:r>
          </w:p>
        </w:tc>
        <w:tc>
          <w:tcPr>
            <w:tcW w:w="0" w:type="auto"/>
          </w:tcPr>
          <w:p w:rsidR="00731A6E" w:rsidRDefault="00054E20">
            <w:pPr>
              <w:pStyle w:val="TableBodyText"/>
            </w:pPr>
            <w:r>
              <w:t xml:space="preserve">Specifies that the text MUST be evaluated as a list of tokens provided to the </w:t>
            </w:r>
            <w:r>
              <w:rPr>
                <w:b/>
              </w:rPr>
              <w:t>and</w:t>
            </w:r>
            <w:r>
              <w:t xml:space="preserve"> (section </w:t>
            </w:r>
            <w:hyperlink w:anchor="Section_26b7703c54fa422a9f40543a337223ea" w:history="1">
              <w:r>
                <w:rPr>
                  <w:rStyle w:val="Hyperlink"/>
                </w:rPr>
                <w:t>2.1.2</w:t>
              </w:r>
            </w:hyperlink>
            <w:r>
              <w:t>) operator.</w:t>
            </w:r>
          </w:p>
        </w:tc>
      </w:tr>
      <w:tr w:rsidR="00731A6E" w:rsidTr="00731A6E">
        <w:tc>
          <w:tcPr>
            <w:tcW w:w="1412" w:type="dxa"/>
          </w:tcPr>
          <w:p w:rsidR="00731A6E" w:rsidRDefault="00054E20">
            <w:pPr>
              <w:pStyle w:val="TableBodyText"/>
            </w:pPr>
            <w:r>
              <w:t>"OR"</w:t>
            </w:r>
          </w:p>
        </w:tc>
        <w:tc>
          <w:tcPr>
            <w:tcW w:w="0" w:type="auto"/>
          </w:tcPr>
          <w:p w:rsidR="00731A6E" w:rsidRDefault="00054E20">
            <w:pPr>
              <w:pStyle w:val="TableBodyText"/>
            </w:pPr>
            <w:r>
              <w:t xml:space="preserve">Specifies that the text MUST be evaluated as a list of tokens provided to the </w:t>
            </w:r>
            <w:r>
              <w:rPr>
                <w:b/>
              </w:rPr>
              <w:t>or</w:t>
            </w:r>
            <w:r>
              <w:t xml:space="preserve"> (</w:t>
            </w:r>
            <w:r>
              <w:t xml:space="preserve">section </w:t>
            </w:r>
            <w:hyperlink w:anchor="Section_fb74f5e2940e4afaab0f2849b95bdd7a" w:history="1">
              <w:r>
                <w:rPr>
                  <w:rStyle w:val="Hyperlink"/>
                </w:rPr>
                <w:t>2.1.12</w:t>
              </w:r>
            </w:hyperlink>
            <w:r>
              <w:t>) operator.</w:t>
            </w:r>
          </w:p>
        </w:tc>
      </w:tr>
      <w:tr w:rsidR="00731A6E" w:rsidTr="00731A6E">
        <w:tc>
          <w:tcPr>
            <w:tcW w:w="1412" w:type="dxa"/>
          </w:tcPr>
          <w:p w:rsidR="00731A6E" w:rsidRDefault="00054E20">
            <w:pPr>
              <w:pStyle w:val="TableBodyText"/>
            </w:pPr>
            <w:r>
              <w:t>"ANY"</w:t>
            </w:r>
          </w:p>
        </w:tc>
        <w:tc>
          <w:tcPr>
            <w:tcW w:w="0" w:type="auto"/>
          </w:tcPr>
          <w:p w:rsidR="00731A6E" w:rsidRDefault="00054E20">
            <w:pPr>
              <w:pStyle w:val="TableBodyText"/>
            </w:pPr>
            <w:r>
              <w:t xml:space="preserve">Specifies that the text MUST be evaluated as a list of tokens provided to the </w:t>
            </w:r>
            <w:r>
              <w:rPr>
                <w:b/>
              </w:rPr>
              <w:t>any</w:t>
            </w:r>
            <w:r>
              <w:t xml:space="preserve"> (section </w:t>
            </w:r>
            <w:hyperlink w:anchor="Section_19d84cd749534f529deb975711d4c20b" w:history="1">
              <w:r>
                <w:rPr>
                  <w:rStyle w:val="Hyperlink"/>
                </w:rPr>
                <w:t>2.1.4</w:t>
              </w:r>
            </w:hyperlink>
            <w:r>
              <w:t>) opera</w:t>
            </w:r>
            <w:r>
              <w:t>tor.</w:t>
            </w:r>
          </w:p>
        </w:tc>
      </w:tr>
      <w:tr w:rsidR="00731A6E" w:rsidTr="00731A6E">
        <w:tc>
          <w:tcPr>
            <w:tcW w:w="1412" w:type="dxa"/>
          </w:tcPr>
          <w:p w:rsidR="00731A6E" w:rsidRDefault="00054E20">
            <w:pPr>
              <w:pStyle w:val="TableBodyText"/>
            </w:pPr>
            <w:r>
              <w:t>"KQL"</w:t>
            </w:r>
          </w:p>
        </w:tc>
        <w:tc>
          <w:tcPr>
            <w:tcW w:w="0" w:type="auto"/>
          </w:tcPr>
          <w:p w:rsidR="00731A6E" w:rsidRDefault="00054E20">
            <w:pPr>
              <w:pStyle w:val="TableBodyText"/>
            </w:pPr>
            <w:r>
              <w:t xml:space="preserve">Specifies that the text MUST be evaluated as a query according to the KQL syntax as described in </w:t>
            </w:r>
            <w:hyperlink r:id="rId31" w:anchor="Section_3bbf06cd8fc14277bd928661ccd3c9b0">
              <w:r>
                <w:rPr>
                  <w:rStyle w:val="Hyperlink"/>
                </w:rPr>
                <w:t>[MS-KQL]</w:t>
              </w:r>
            </w:hyperlink>
            <w:r>
              <w:t>.</w:t>
            </w:r>
          </w:p>
        </w:tc>
      </w:tr>
      <w:tr w:rsidR="00731A6E" w:rsidTr="00731A6E">
        <w:tc>
          <w:tcPr>
            <w:tcW w:w="1412" w:type="dxa"/>
          </w:tcPr>
          <w:p w:rsidR="00731A6E" w:rsidRDefault="00054E20">
            <w:pPr>
              <w:pStyle w:val="TableBodyText"/>
            </w:pPr>
            <w:r>
              <w:t>"NEAR"</w:t>
            </w:r>
          </w:p>
        </w:tc>
        <w:tc>
          <w:tcPr>
            <w:tcW w:w="0" w:type="auto"/>
          </w:tcPr>
          <w:p w:rsidR="00731A6E" w:rsidRDefault="00054E20">
            <w:pPr>
              <w:pStyle w:val="TableBodyText"/>
            </w:pPr>
            <w:r>
              <w:t xml:space="preserve">This mode is deprecated, and could be removed in a future version of this specification. It is not recommended for use; use the </w:t>
            </w:r>
            <w:r>
              <w:rPr>
                <w:b/>
              </w:rPr>
              <w:t>near</w:t>
            </w:r>
            <w:r>
              <w:t xml:space="preserve"> (section </w:t>
            </w:r>
            <w:hyperlink w:anchor="Section_93559cb6186a442eb67a7daa4bca84d8" w:history="1">
              <w:r>
                <w:rPr>
                  <w:rStyle w:val="Hyperlink"/>
                </w:rPr>
                <w:t>2.1.9</w:t>
              </w:r>
            </w:hyperlink>
            <w:r>
              <w:t>) operator explicitly instead. This value MUST be</w:t>
            </w:r>
            <w:r>
              <w:t xml:space="preserve"> mapped to the "AND" mode.</w:t>
            </w:r>
          </w:p>
        </w:tc>
      </w:tr>
      <w:tr w:rsidR="00731A6E" w:rsidTr="00731A6E">
        <w:tc>
          <w:tcPr>
            <w:tcW w:w="1412" w:type="dxa"/>
          </w:tcPr>
          <w:p w:rsidR="00731A6E" w:rsidRDefault="00054E20">
            <w:pPr>
              <w:pStyle w:val="TableBodyText"/>
            </w:pPr>
            <w:r>
              <w:t>"ONEAR"</w:t>
            </w:r>
          </w:p>
        </w:tc>
        <w:tc>
          <w:tcPr>
            <w:tcW w:w="0" w:type="auto"/>
          </w:tcPr>
          <w:p w:rsidR="00731A6E" w:rsidRDefault="00054E20">
            <w:pPr>
              <w:pStyle w:val="TableBodyText"/>
            </w:pPr>
            <w:r>
              <w:t xml:space="preserve">This mode is deprecated, and could be removed in a future version of this specification. It is not recommended for use; use the </w:t>
            </w:r>
            <w:r>
              <w:rPr>
                <w:b/>
              </w:rPr>
              <w:t>onear</w:t>
            </w:r>
            <w:r>
              <w:t xml:space="preserve"> (section </w:t>
            </w:r>
            <w:hyperlink w:anchor="Section_33dcd87255034b47b4d1bdf85116e320" w:history="1">
              <w:r>
                <w:rPr>
                  <w:rStyle w:val="Hyperlink"/>
                </w:rPr>
                <w:t>2.1.11</w:t>
              </w:r>
            </w:hyperlink>
            <w:r>
              <w:t xml:space="preserve">) operator </w:t>
            </w:r>
            <w:r>
              <w:t>explicitly instead. This value MUST be mapped to the "AND" mode.</w:t>
            </w:r>
          </w:p>
        </w:tc>
      </w:tr>
      <w:tr w:rsidR="00731A6E" w:rsidTr="00731A6E">
        <w:tc>
          <w:tcPr>
            <w:tcW w:w="1412" w:type="dxa"/>
          </w:tcPr>
          <w:p w:rsidR="00731A6E" w:rsidRDefault="00054E20">
            <w:pPr>
              <w:pStyle w:val="TableBodyText"/>
            </w:pPr>
            <w:r>
              <w:t>"SIMPLEALL"</w:t>
            </w:r>
          </w:p>
        </w:tc>
        <w:tc>
          <w:tcPr>
            <w:tcW w:w="0" w:type="auto"/>
          </w:tcPr>
          <w:p w:rsidR="00731A6E" w:rsidRDefault="00054E20">
            <w:pPr>
              <w:pStyle w:val="TableBodyText"/>
            </w:pPr>
            <w:r>
              <w:t>This mode is deprecated, and could be removed in a future version of this specification. It is not recommended for use; use the "KQL" mode instead. This value MUST be mapped to t</w:t>
            </w:r>
            <w:r>
              <w:t>he "KQL" mode.</w:t>
            </w:r>
          </w:p>
        </w:tc>
      </w:tr>
      <w:tr w:rsidR="00731A6E" w:rsidTr="00731A6E">
        <w:tc>
          <w:tcPr>
            <w:tcW w:w="1412" w:type="dxa"/>
          </w:tcPr>
          <w:p w:rsidR="00731A6E" w:rsidRDefault="00054E20">
            <w:pPr>
              <w:pStyle w:val="TableBodyText"/>
            </w:pPr>
            <w:r>
              <w:t>"SIMPLEANY"</w:t>
            </w:r>
          </w:p>
        </w:tc>
        <w:tc>
          <w:tcPr>
            <w:tcW w:w="0" w:type="auto"/>
          </w:tcPr>
          <w:p w:rsidR="00731A6E" w:rsidRDefault="00054E20">
            <w:pPr>
              <w:pStyle w:val="TableBodyText"/>
            </w:pPr>
            <w:r>
              <w:t>This mode is deprecated, and could be removed in a future version of this specification. It is not recommended for use; use the "KQL" mode instead. This value MUST be mapped to the "KQL" mode.</w:t>
            </w:r>
          </w:p>
        </w:tc>
      </w:tr>
    </w:tbl>
    <w:p w:rsidR="00731A6E" w:rsidRDefault="00054E20">
      <w:r>
        <w:t xml:space="preserve">The values in the following table </w:t>
      </w:r>
      <w:r>
        <w:t xml:space="preserve">are valid for the </w:t>
      </w:r>
      <w:r>
        <w:rPr>
          <w:i/>
        </w:rPr>
        <w:t>linguistics</w:t>
      </w:r>
      <w:r>
        <w:t xml:space="preserve"> named parameter.</w:t>
      </w:r>
    </w:p>
    <w:tbl>
      <w:tblPr>
        <w:tblStyle w:val="Table-ShadedHeader"/>
        <w:tblW w:w="0" w:type="auto"/>
        <w:tblLook w:val="04A0" w:firstRow="1" w:lastRow="0" w:firstColumn="1" w:lastColumn="0" w:noHBand="0" w:noVBand="1"/>
      </w:tblPr>
      <w:tblGrid>
        <w:gridCol w:w="1412"/>
        <w:gridCol w:w="4660"/>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Value</w:t>
            </w:r>
          </w:p>
        </w:tc>
        <w:tc>
          <w:tcPr>
            <w:tcW w:w="0" w:type="auto"/>
            <w:shd w:val="clear" w:color="auto" w:fill="D9D9D9"/>
          </w:tcPr>
          <w:p w:rsidR="00731A6E" w:rsidRDefault="00054E20">
            <w:pPr>
              <w:pStyle w:val="TableBodyText"/>
              <w:rPr>
                <w:b/>
              </w:rPr>
            </w:pPr>
            <w:r>
              <w:rPr>
                <w:b/>
              </w:rPr>
              <w:t>Description</w:t>
            </w:r>
          </w:p>
        </w:tc>
      </w:tr>
      <w:tr w:rsidR="00731A6E" w:rsidTr="00731A6E">
        <w:tc>
          <w:tcPr>
            <w:tcW w:w="1412" w:type="dxa"/>
          </w:tcPr>
          <w:p w:rsidR="00731A6E" w:rsidRDefault="00054E20">
            <w:pPr>
              <w:pStyle w:val="TableBodyText"/>
            </w:pPr>
            <w:r>
              <w:t>"ON"</w:t>
            </w:r>
          </w:p>
        </w:tc>
        <w:tc>
          <w:tcPr>
            <w:tcW w:w="0" w:type="auto"/>
          </w:tcPr>
          <w:p w:rsidR="00731A6E" w:rsidRDefault="00054E20">
            <w:pPr>
              <w:pStyle w:val="TableBodyText"/>
            </w:pPr>
            <w:r>
              <w:t>Specifies that linguistic features MUST be applied.</w:t>
            </w:r>
          </w:p>
        </w:tc>
      </w:tr>
      <w:tr w:rsidR="00731A6E" w:rsidTr="00731A6E">
        <w:tc>
          <w:tcPr>
            <w:tcW w:w="1412" w:type="dxa"/>
          </w:tcPr>
          <w:p w:rsidR="00731A6E" w:rsidRDefault="00054E20">
            <w:pPr>
              <w:pStyle w:val="TableBodyText"/>
            </w:pPr>
            <w:r>
              <w:t>"OFF"</w:t>
            </w:r>
          </w:p>
        </w:tc>
        <w:tc>
          <w:tcPr>
            <w:tcW w:w="0" w:type="auto"/>
          </w:tcPr>
          <w:p w:rsidR="00731A6E" w:rsidRDefault="00054E20">
            <w:pPr>
              <w:pStyle w:val="TableBodyText"/>
            </w:pPr>
            <w:r>
              <w:t>Specifies that linguistic features MUST NOT be applied.</w:t>
            </w:r>
          </w:p>
        </w:tc>
      </w:tr>
    </w:tbl>
    <w:p w:rsidR="00731A6E" w:rsidRDefault="00054E20">
      <w:r>
        <w:t xml:space="preserve">The values in the following table are valid for the </w:t>
      </w:r>
      <w:r>
        <w:rPr>
          <w:i/>
        </w:rPr>
        <w:t>wildcard</w:t>
      </w:r>
      <w:r>
        <w:t xml:space="preserve"> named parameter.</w:t>
      </w:r>
    </w:p>
    <w:tbl>
      <w:tblPr>
        <w:tblStyle w:val="Table-ShadedHeader"/>
        <w:tblW w:w="0" w:type="auto"/>
        <w:tblLook w:val="04A0" w:firstRow="1" w:lastRow="0" w:firstColumn="1" w:lastColumn="0" w:noHBand="0" w:noVBand="1"/>
      </w:tblPr>
      <w:tblGrid>
        <w:gridCol w:w="1412"/>
        <w:gridCol w:w="8063"/>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lastRenderedPageBreak/>
              <w:t>Value</w:t>
            </w:r>
          </w:p>
        </w:tc>
        <w:tc>
          <w:tcPr>
            <w:tcW w:w="0" w:type="auto"/>
            <w:shd w:val="clear" w:color="auto" w:fill="D9D9D9"/>
          </w:tcPr>
          <w:p w:rsidR="00731A6E" w:rsidRDefault="00054E20">
            <w:pPr>
              <w:pStyle w:val="TableBodyText"/>
              <w:rPr>
                <w:b/>
              </w:rPr>
            </w:pPr>
            <w:r>
              <w:rPr>
                <w:b/>
              </w:rPr>
              <w:t>Description</w:t>
            </w:r>
          </w:p>
        </w:tc>
      </w:tr>
      <w:tr w:rsidR="00731A6E" w:rsidTr="00731A6E">
        <w:tc>
          <w:tcPr>
            <w:tcW w:w="1412" w:type="dxa"/>
          </w:tcPr>
          <w:p w:rsidR="00731A6E" w:rsidRDefault="00054E20">
            <w:pPr>
              <w:pStyle w:val="TableBodyText"/>
            </w:pPr>
            <w:r>
              <w:t>"ON"</w:t>
            </w:r>
          </w:p>
        </w:tc>
        <w:tc>
          <w:tcPr>
            <w:tcW w:w="0" w:type="auto"/>
          </w:tcPr>
          <w:p w:rsidR="00731A6E" w:rsidRDefault="00054E20">
            <w:pPr>
              <w:pStyle w:val="TableBodyText"/>
            </w:pPr>
            <w:r>
              <w:t>Specifies that the character "*" MUST be evaluated as a wildcard. A "*" character matches zero or more characters. Prefix searching (a "*" at the end of the string token) MUST be supported, infix and suffix searchi</w:t>
            </w:r>
            <w:r>
              <w:t>ng MAY be supported.</w:t>
            </w:r>
          </w:p>
        </w:tc>
      </w:tr>
      <w:tr w:rsidR="00731A6E" w:rsidTr="00731A6E">
        <w:tc>
          <w:tcPr>
            <w:tcW w:w="1412" w:type="dxa"/>
          </w:tcPr>
          <w:p w:rsidR="00731A6E" w:rsidRDefault="00054E20">
            <w:pPr>
              <w:pStyle w:val="TableBodyText"/>
            </w:pPr>
            <w:r>
              <w:t>"OFF"</w:t>
            </w:r>
          </w:p>
        </w:tc>
        <w:tc>
          <w:tcPr>
            <w:tcW w:w="0" w:type="auto"/>
          </w:tcPr>
          <w:p w:rsidR="00731A6E" w:rsidRDefault="00054E20">
            <w:pPr>
              <w:pStyle w:val="TableBodyText"/>
            </w:pPr>
            <w:r>
              <w:t>Specifies that the character "*" MUST NOT be evaluated as a wildcard.</w:t>
            </w:r>
          </w:p>
        </w:tc>
      </w:tr>
    </w:tbl>
    <w:p w:rsidR="00731A6E" w:rsidRDefault="00054E20">
      <w:r>
        <w:t>The escaped strings in the following table are valid within quoted strings to represent reserved characters.</w:t>
      </w:r>
    </w:p>
    <w:tbl>
      <w:tblPr>
        <w:tblStyle w:val="Table-ShadedHeader"/>
        <w:tblW w:w="0" w:type="auto"/>
        <w:tblLook w:val="04A0" w:firstRow="1" w:lastRow="0" w:firstColumn="1" w:lastColumn="0" w:noHBand="0" w:noVBand="1"/>
      </w:tblPr>
      <w:tblGrid>
        <w:gridCol w:w="1412"/>
        <w:gridCol w:w="2117"/>
        <w:gridCol w:w="3251"/>
      </w:tblGrid>
      <w:tr w:rsidR="00731A6E" w:rsidTr="00731A6E">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731A6E" w:rsidRDefault="00054E20">
            <w:pPr>
              <w:pStyle w:val="TableBodyText"/>
              <w:rPr>
                <w:b/>
              </w:rPr>
            </w:pPr>
            <w:r>
              <w:rPr>
                <w:b/>
              </w:rPr>
              <w:t>Escaped string</w:t>
            </w:r>
          </w:p>
        </w:tc>
        <w:tc>
          <w:tcPr>
            <w:tcW w:w="2117" w:type="dxa"/>
            <w:shd w:val="clear" w:color="auto" w:fill="D9D9D9"/>
          </w:tcPr>
          <w:p w:rsidR="00731A6E" w:rsidRDefault="00054E20">
            <w:pPr>
              <w:pStyle w:val="TableBodyText"/>
              <w:rPr>
                <w:b/>
              </w:rPr>
            </w:pPr>
            <w:r>
              <w:rPr>
                <w:b/>
              </w:rPr>
              <w:t>Hexadecimal character code</w:t>
            </w:r>
          </w:p>
        </w:tc>
        <w:tc>
          <w:tcPr>
            <w:tcW w:w="0" w:type="auto"/>
            <w:shd w:val="clear" w:color="auto" w:fill="D9D9D9"/>
          </w:tcPr>
          <w:p w:rsidR="00731A6E" w:rsidRDefault="00054E20">
            <w:pPr>
              <w:pStyle w:val="TableBodyText"/>
              <w:rPr>
                <w:b/>
              </w:rPr>
            </w:pPr>
            <w:r>
              <w:rPr>
                <w:b/>
              </w:rPr>
              <w:t>Description</w:t>
            </w:r>
          </w:p>
        </w:tc>
      </w:tr>
      <w:tr w:rsidR="00731A6E" w:rsidTr="00731A6E">
        <w:trPr>
          <w:cantSplit/>
        </w:trPr>
        <w:tc>
          <w:tcPr>
            <w:tcW w:w="1412" w:type="dxa"/>
          </w:tcPr>
          <w:p w:rsidR="00731A6E" w:rsidRDefault="00054E20">
            <w:pPr>
              <w:pStyle w:val="TableBodyText"/>
            </w:pPr>
            <w:r>
              <w:t>\\</w:t>
            </w:r>
          </w:p>
        </w:tc>
        <w:tc>
          <w:tcPr>
            <w:tcW w:w="2117" w:type="dxa"/>
          </w:tcPr>
          <w:p w:rsidR="00731A6E" w:rsidRDefault="00054E20">
            <w:pPr>
              <w:pStyle w:val="TableBodyText"/>
            </w:pPr>
            <w:r>
              <w:t>5C</w:t>
            </w:r>
          </w:p>
        </w:tc>
        <w:tc>
          <w:tcPr>
            <w:tcW w:w="0" w:type="auto"/>
          </w:tcPr>
          <w:p w:rsidR="00731A6E" w:rsidRDefault="00054E20">
            <w:pPr>
              <w:pStyle w:val="TableBodyText"/>
            </w:pPr>
            <w:r>
              <w:t>Backslash.</w:t>
            </w:r>
          </w:p>
        </w:tc>
      </w:tr>
      <w:tr w:rsidR="00731A6E" w:rsidTr="00731A6E">
        <w:trPr>
          <w:cantSplit/>
        </w:trPr>
        <w:tc>
          <w:tcPr>
            <w:tcW w:w="1412" w:type="dxa"/>
          </w:tcPr>
          <w:p w:rsidR="00731A6E" w:rsidRDefault="00054E20">
            <w:pPr>
              <w:pStyle w:val="TableBodyText"/>
            </w:pPr>
            <w:r>
              <w:t>\n</w:t>
            </w:r>
          </w:p>
        </w:tc>
        <w:tc>
          <w:tcPr>
            <w:tcW w:w="2117" w:type="dxa"/>
          </w:tcPr>
          <w:p w:rsidR="00731A6E" w:rsidRDefault="00054E20">
            <w:pPr>
              <w:pStyle w:val="TableBodyText"/>
            </w:pPr>
            <w:r>
              <w:t>0A</w:t>
            </w:r>
          </w:p>
        </w:tc>
        <w:tc>
          <w:tcPr>
            <w:tcW w:w="0" w:type="auto"/>
          </w:tcPr>
          <w:p w:rsidR="00731A6E" w:rsidRDefault="00054E20">
            <w:pPr>
              <w:pStyle w:val="TableBodyText"/>
            </w:pPr>
            <w:r>
              <w:t>Line feed or newline.</w:t>
            </w:r>
          </w:p>
        </w:tc>
      </w:tr>
      <w:tr w:rsidR="00731A6E" w:rsidTr="00731A6E">
        <w:trPr>
          <w:cantSplit/>
        </w:trPr>
        <w:tc>
          <w:tcPr>
            <w:tcW w:w="1412" w:type="dxa"/>
          </w:tcPr>
          <w:p w:rsidR="00731A6E" w:rsidRDefault="00054E20">
            <w:pPr>
              <w:pStyle w:val="TableBodyText"/>
            </w:pPr>
            <w:r>
              <w:t>\r</w:t>
            </w:r>
          </w:p>
        </w:tc>
        <w:tc>
          <w:tcPr>
            <w:tcW w:w="2117" w:type="dxa"/>
          </w:tcPr>
          <w:p w:rsidR="00731A6E" w:rsidRDefault="00054E20">
            <w:pPr>
              <w:pStyle w:val="TableBodyText"/>
            </w:pPr>
            <w:r>
              <w:t>0D</w:t>
            </w:r>
          </w:p>
        </w:tc>
        <w:tc>
          <w:tcPr>
            <w:tcW w:w="0" w:type="auto"/>
          </w:tcPr>
          <w:p w:rsidR="00731A6E" w:rsidRDefault="00054E20">
            <w:pPr>
              <w:pStyle w:val="TableBodyText"/>
            </w:pPr>
            <w:r>
              <w:t>Carriage return.</w:t>
            </w:r>
          </w:p>
        </w:tc>
      </w:tr>
      <w:tr w:rsidR="00731A6E" w:rsidTr="00731A6E">
        <w:trPr>
          <w:cantSplit/>
        </w:trPr>
        <w:tc>
          <w:tcPr>
            <w:tcW w:w="1412" w:type="dxa"/>
          </w:tcPr>
          <w:p w:rsidR="00731A6E" w:rsidRDefault="00054E20">
            <w:pPr>
              <w:pStyle w:val="TableBodyText"/>
            </w:pPr>
            <w:r>
              <w:t>\t</w:t>
            </w:r>
          </w:p>
        </w:tc>
        <w:tc>
          <w:tcPr>
            <w:tcW w:w="2117" w:type="dxa"/>
          </w:tcPr>
          <w:p w:rsidR="00731A6E" w:rsidRDefault="00054E20">
            <w:pPr>
              <w:pStyle w:val="TableBodyText"/>
            </w:pPr>
            <w:r>
              <w:t>09</w:t>
            </w:r>
          </w:p>
        </w:tc>
        <w:tc>
          <w:tcPr>
            <w:tcW w:w="0" w:type="auto"/>
          </w:tcPr>
          <w:p w:rsidR="00731A6E" w:rsidRDefault="00054E20">
            <w:pPr>
              <w:pStyle w:val="TableBodyText"/>
            </w:pPr>
            <w:r>
              <w:t>Tab.</w:t>
            </w:r>
          </w:p>
        </w:tc>
      </w:tr>
      <w:tr w:rsidR="00731A6E" w:rsidTr="00731A6E">
        <w:trPr>
          <w:cantSplit/>
        </w:trPr>
        <w:tc>
          <w:tcPr>
            <w:tcW w:w="1412" w:type="dxa"/>
          </w:tcPr>
          <w:p w:rsidR="00731A6E" w:rsidRDefault="00054E20">
            <w:pPr>
              <w:pStyle w:val="TableBodyText"/>
            </w:pPr>
            <w:r>
              <w:t>\b</w:t>
            </w:r>
          </w:p>
        </w:tc>
        <w:tc>
          <w:tcPr>
            <w:tcW w:w="2117" w:type="dxa"/>
          </w:tcPr>
          <w:p w:rsidR="00731A6E" w:rsidRDefault="00054E20">
            <w:pPr>
              <w:pStyle w:val="TableBodyText"/>
            </w:pPr>
            <w:r>
              <w:t>08</w:t>
            </w:r>
          </w:p>
        </w:tc>
        <w:tc>
          <w:tcPr>
            <w:tcW w:w="0" w:type="auto"/>
          </w:tcPr>
          <w:p w:rsidR="00731A6E" w:rsidRDefault="00054E20">
            <w:pPr>
              <w:pStyle w:val="TableBodyText"/>
            </w:pPr>
            <w:r>
              <w:t>Backspace.</w:t>
            </w:r>
          </w:p>
        </w:tc>
      </w:tr>
      <w:tr w:rsidR="00731A6E" w:rsidTr="00731A6E">
        <w:trPr>
          <w:cantSplit/>
        </w:trPr>
        <w:tc>
          <w:tcPr>
            <w:tcW w:w="1412" w:type="dxa"/>
          </w:tcPr>
          <w:p w:rsidR="00731A6E" w:rsidRDefault="00054E20">
            <w:pPr>
              <w:pStyle w:val="TableBodyText"/>
            </w:pPr>
            <w:r>
              <w:t>\f</w:t>
            </w:r>
          </w:p>
        </w:tc>
        <w:tc>
          <w:tcPr>
            <w:tcW w:w="2117" w:type="dxa"/>
          </w:tcPr>
          <w:p w:rsidR="00731A6E" w:rsidRDefault="00054E20">
            <w:pPr>
              <w:pStyle w:val="TableBodyText"/>
            </w:pPr>
            <w:r>
              <w:t>0C</w:t>
            </w:r>
          </w:p>
        </w:tc>
        <w:tc>
          <w:tcPr>
            <w:tcW w:w="0" w:type="auto"/>
          </w:tcPr>
          <w:p w:rsidR="00731A6E" w:rsidRDefault="00054E20">
            <w:pPr>
              <w:pStyle w:val="TableBodyText"/>
            </w:pPr>
            <w:r>
              <w:t>Form feed.</w:t>
            </w:r>
          </w:p>
        </w:tc>
      </w:tr>
      <w:tr w:rsidR="00731A6E" w:rsidTr="00731A6E">
        <w:trPr>
          <w:cantSplit/>
        </w:trPr>
        <w:tc>
          <w:tcPr>
            <w:tcW w:w="1412" w:type="dxa"/>
          </w:tcPr>
          <w:p w:rsidR="00731A6E" w:rsidRDefault="00054E20">
            <w:pPr>
              <w:pStyle w:val="TableBodyText"/>
            </w:pPr>
            <w:r>
              <w:t>\"</w:t>
            </w:r>
          </w:p>
        </w:tc>
        <w:tc>
          <w:tcPr>
            <w:tcW w:w="2117" w:type="dxa"/>
          </w:tcPr>
          <w:p w:rsidR="00731A6E" w:rsidRDefault="00054E20">
            <w:pPr>
              <w:pStyle w:val="TableBodyText"/>
            </w:pPr>
            <w:r>
              <w:t>22</w:t>
            </w:r>
          </w:p>
        </w:tc>
        <w:tc>
          <w:tcPr>
            <w:tcW w:w="0" w:type="auto"/>
          </w:tcPr>
          <w:p w:rsidR="00731A6E" w:rsidRDefault="00054E20">
            <w:pPr>
              <w:pStyle w:val="TableBodyText"/>
            </w:pPr>
            <w:r>
              <w:t>Double quotation mark.</w:t>
            </w:r>
          </w:p>
        </w:tc>
      </w:tr>
      <w:tr w:rsidR="00731A6E" w:rsidTr="00731A6E">
        <w:trPr>
          <w:cantSplit/>
        </w:trPr>
        <w:tc>
          <w:tcPr>
            <w:tcW w:w="1412" w:type="dxa"/>
          </w:tcPr>
          <w:p w:rsidR="00731A6E" w:rsidRDefault="00054E20">
            <w:pPr>
              <w:pStyle w:val="TableBodyText"/>
            </w:pPr>
            <w:r>
              <w:t>\'</w:t>
            </w:r>
          </w:p>
        </w:tc>
        <w:tc>
          <w:tcPr>
            <w:tcW w:w="2117" w:type="dxa"/>
          </w:tcPr>
          <w:p w:rsidR="00731A6E" w:rsidRDefault="00054E20">
            <w:pPr>
              <w:pStyle w:val="TableBodyText"/>
            </w:pPr>
            <w:r>
              <w:t>27</w:t>
            </w:r>
          </w:p>
        </w:tc>
        <w:tc>
          <w:tcPr>
            <w:tcW w:w="0" w:type="auto"/>
          </w:tcPr>
          <w:p w:rsidR="00731A6E" w:rsidRDefault="00054E20">
            <w:pPr>
              <w:pStyle w:val="TableBodyText"/>
            </w:pPr>
            <w:r>
              <w:t>Single quotation mark or apostrophe.</w:t>
            </w:r>
          </w:p>
        </w:tc>
      </w:tr>
    </w:tbl>
    <w:p w:rsidR="00731A6E" w:rsidRDefault="00731A6E"/>
    <w:p w:rsidR="00731A6E" w:rsidRDefault="00054E20">
      <w:pPr>
        <w:pStyle w:val="Heading2"/>
      </w:pPr>
      <w:bookmarkStart w:id="90" w:name="section_917add4fd3904ac38ddbe31a6f58f8ea"/>
      <w:bookmarkStart w:id="91" w:name="_Toc95367853"/>
      <w:r>
        <w:t>Keywords</w:t>
      </w:r>
      <w:bookmarkEnd w:id="90"/>
      <w:bookmarkEnd w:id="91"/>
    </w:p>
    <w:p w:rsidR="00731A6E" w:rsidRDefault="00054E20">
      <w:pPr>
        <w:pStyle w:val="Heading3"/>
      </w:pPr>
      <w:bookmarkStart w:id="92" w:name="section_f74673f31a6f4a34a77fbacdee8504f2"/>
      <w:bookmarkStart w:id="93" w:name="_Toc95367854"/>
      <w:r>
        <w:t>max Keyword</w:t>
      </w:r>
      <w:bookmarkEnd w:id="92"/>
      <w:bookmarkEnd w:id="93"/>
      <w:r>
        <w:fldChar w:fldCharType="begin"/>
      </w:r>
      <w:r>
        <w:instrText xml:space="preserve"> XE "Details:max keyword" </w:instrText>
      </w:r>
      <w:r>
        <w:fldChar w:fldCharType="end"/>
      </w:r>
      <w:r>
        <w:fldChar w:fldCharType="begin"/>
      </w:r>
      <w:r>
        <w:instrText xml:space="preserve"> XE "max keyword" </w:instrText>
      </w:r>
      <w:r>
        <w:fldChar w:fldCharType="end"/>
      </w:r>
      <w:r>
        <w:fldChar w:fldCharType="begin"/>
      </w:r>
      <w:r>
        <w:instrText xml:space="preserve"> XE "Structures:max keyword" </w:instrText>
      </w:r>
      <w:r>
        <w:fldChar w:fldCharType="end"/>
      </w:r>
      <w:r>
        <w:fldChar w:fldCharType="begin"/>
      </w:r>
      <w:r>
        <w:instrText xml:space="preserve"> XE "Keywords:max" </w:instrText>
      </w:r>
      <w:r>
        <w:fldChar w:fldCharType="end"/>
      </w:r>
    </w:p>
    <w:p w:rsidR="00731A6E" w:rsidRDefault="00054E20">
      <w:r>
        <w:t xml:space="preserve">When specified as a </w:t>
      </w:r>
      <w:r>
        <w:rPr>
          <w:b/>
        </w:rPr>
        <w:t>range</w:t>
      </w:r>
      <w:r>
        <w:t xml:space="preserve"> operand in place of a numeric value, the </w:t>
      </w:r>
      <w:r>
        <w:rPr>
          <w:b/>
        </w:rPr>
        <w:t>max</w:t>
      </w:r>
      <w:r>
        <w:t xml:space="preserve"> keyword MUST represent the maximum value for the expected type.</w:t>
      </w:r>
    </w:p>
    <w:p w:rsidR="00731A6E" w:rsidRDefault="00054E20">
      <w:r>
        <w:t xml:space="preserve">When specified as an operand for the </w:t>
      </w:r>
      <w:r>
        <w:rPr>
          <w:b/>
        </w:rPr>
        <w:t xml:space="preserve">datetime </w:t>
      </w:r>
      <w:r>
        <w:t>(s</w:t>
      </w:r>
      <w:r>
        <w:t xml:space="preserve">ection </w:t>
      </w:r>
      <w:hyperlink w:anchor="Section_0bd6799c430d4918821062c5084400ad" w:history="1">
        <w:r>
          <w:rPr>
            <w:rStyle w:val="Hyperlink"/>
          </w:rPr>
          <w:t>2.1.17.1</w:t>
        </w:r>
      </w:hyperlink>
      <w:r>
        <w:t xml:space="preserve">), </w:t>
      </w:r>
      <w:r>
        <w:rPr>
          <w:b/>
        </w:rPr>
        <w:t xml:space="preserve">decimal </w:t>
      </w:r>
      <w:r>
        <w:t xml:space="preserve">(section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w:t>
      </w:r>
      <w:r>
        <w:rPr>
          <w:b/>
        </w:rPr>
        <w:t>nt</w:t>
      </w:r>
      <w:r>
        <w:t xml:space="preserve"> (section </w:t>
      </w:r>
      <w:hyperlink w:anchor="Section_bd620b8ba52742fcb1d1e3092c431e5e" w:history="1">
        <w:r>
          <w:rPr>
            <w:rStyle w:val="Hyperlink"/>
          </w:rPr>
          <w:t>2.1.17.4</w:t>
        </w:r>
      </w:hyperlink>
      <w:r>
        <w:t xml:space="preserve">) token operators, the </w:t>
      </w:r>
      <w:r>
        <w:rPr>
          <w:b/>
        </w:rPr>
        <w:t>max</w:t>
      </w:r>
      <w:r>
        <w:t xml:space="preserve"> keyword MUST represent the maximum value for the given operator.</w:t>
      </w:r>
    </w:p>
    <w:p w:rsidR="00731A6E" w:rsidRDefault="00054E20">
      <w:pPr>
        <w:pStyle w:val="Heading3"/>
      </w:pPr>
      <w:bookmarkStart w:id="94" w:name="section_785cfab628ed4369aa1c8a377acea7f1"/>
      <w:bookmarkStart w:id="95" w:name="_Toc95367855"/>
      <w:r>
        <w:t>min Keyword</w:t>
      </w:r>
      <w:bookmarkEnd w:id="94"/>
      <w:bookmarkEnd w:id="95"/>
      <w:r>
        <w:fldChar w:fldCharType="begin"/>
      </w:r>
      <w:r>
        <w:instrText xml:space="preserve"> XE "Details:min keyword" </w:instrText>
      </w:r>
      <w:r>
        <w:fldChar w:fldCharType="end"/>
      </w:r>
      <w:r>
        <w:fldChar w:fldCharType="begin"/>
      </w:r>
      <w:r>
        <w:instrText xml:space="preserve"> XE "min keyword" </w:instrText>
      </w:r>
      <w:r>
        <w:fldChar w:fldCharType="end"/>
      </w:r>
      <w:r>
        <w:fldChar w:fldCharType="begin"/>
      </w:r>
      <w:r>
        <w:instrText xml:space="preserve"> XE "Structures:min keywo</w:instrText>
      </w:r>
      <w:r>
        <w:instrText xml:space="preserve">rd" </w:instrText>
      </w:r>
      <w:r>
        <w:fldChar w:fldCharType="end"/>
      </w:r>
      <w:r>
        <w:fldChar w:fldCharType="begin"/>
      </w:r>
      <w:r>
        <w:instrText xml:space="preserve"> XE "Keywords:min" </w:instrText>
      </w:r>
      <w:r>
        <w:fldChar w:fldCharType="end"/>
      </w:r>
    </w:p>
    <w:p w:rsidR="00731A6E" w:rsidRDefault="00054E20">
      <w:r>
        <w:t xml:space="preserve">When specified as a </w:t>
      </w:r>
      <w:r>
        <w:rPr>
          <w:b/>
        </w:rPr>
        <w:t>range</w:t>
      </w:r>
      <w:r>
        <w:t xml:space="preserve"> operand in place of a numeric value, the </w:t>
      </w:r>
      <w:r>
        <w:rPr>
          <w:b/>
        </w:rPr>
        <w:t>min</w:t>
      </w:r>
      <w:r>
        <w:t xml:space="preserve"> keyword MUST represent the minimum value for the expected type.</w:t>
      </w:r>
    </w:p>
    <w:p w:rsidR="00731A6E" w:rsidRDefault="00054E20">
      <w:r>
        <w:t xml:space="preserve">When specified as an operand for the </w:t>
      </w:r>
      <w:r>
        <w:rPr>
          <w:b/>
        </w:rPr>
        <w:t>datetime</w:t>
      </w:r>
      <w:r>
        <w:t xml:space="preserve"> (section </w:t>
      </w:r>
      <w:hyperlink w:anchor="Section_0bd6799c430d4918821062c5084400ad" w:history="1">
        <w:r>
          <w:rPr>
            <w:rStyle w:val="Hyperlink"/>
          </w:rPr>
          <w:t>2.1.17.1</w:t>
        </w:r>
      </w:hyperlink>
      <w:r>
        <w:t xml:space="preserve">), </w:t>
      </w:r>
      <w:r>
        <w:rPr>
          <w:b/>
        </w:rPr>
        <w:t>decimal</w:t>
      </w:r>
      <w:r>
        <w:t xml:space="preserve"> (section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int</w:t>
      </w:r>
      <w:r>
        <w:t xml:space="preserve"> (secti</w:t>
      </w:r>
      <w:r>
        <w:t xml:space="preserve">on </w:t>
      </w:r>
      <w:hyperlink w:anchor="Section_bd620b8ba52742fcb1d1e3092c431e5e" w:history="1">
        <w:r>
          <w:rPr>
            <w:rStyle w:val="Hyperlink"/>
          </w:rPr>
          <w:t>2.1.17.4</w:t>
        </w:r>
      </w:hyperlink>
      <w:r>
        <w:t xml:space="preserve">) token operator, the </w:t>
      </w:r>
      <w:r>
        <w:rPr>
          <w:b/>
        </w:rPr>
        <w:t>min</w:t>
      </w:r>
      <w:r>
        <w:t xml:space="preserve"> keyword MUST represent the minimum value for the given operator.</w:t>
      </w:r>
    </w:p>
    <w:p w:rsidR="00731A6E" w:rsidRDefault="00054E20">
      <w:pPr>
        <w:pStyle w:val="Heading1"/>
      </w:pPr>
      <w:bookmarkStart w:id="96" w:name="section_e7471d0cb9ed465b92c43b83230cd624"/>
      <w:bookmarkStart w:id="97" w:name="_Toc95367856"/>
      <w:r>
        <w:lastRenderedPageBreak/>
        <w:t>Structure Examples</w:t>
      </w:r>
      <w:bookmarkEnd w:id="96"/>
      <w:bookmarkEnd w:id="97"/>
    </w:p>
    <w:p w:rsidR="00731A6E" w:rsidRDefault="00054E20">
      <w:pPr>
        <w:pStyle w:val="Heading2"/>
      </w:pPr>
      <w:bookmarkStart w:id="98" w:name="section_1105ab95f44d492fb4f1452eaf6e9eb2"/>
      <w:bookmarkStart w:id="99" w:name="_Toc95367857"/>
      <w:r>
        <w:t>Operators</w:t>
      </w:r>
      <w:bookmarkEnd w:id="98"/>
      <w:bookmarkEnd w:id="99"/>
    </w:p>
    <w:p w:rsidR="00731A6E" w:rsidRDefault="00054E20">
      <w:pPr>
        <w:pStyle w:val="Heading3"/>
      </w:pPr>
      <w:bookmarkStart w:id="100" w:name="section_fb548ac8d6db4515b9a690baa3c2e02c"/>
      <w:bookmarkStart w:id="101" w:name="_Toc95367858"/>
      <w:r>
        <w:t>: Operator</w:t>
      </w:r>
      <w:bookmarkEnd w:id="100"/>
      <w:bookmarkEnd w:id="101"/>
      <w:r>
        <w:fldChar w:fldCharType="begin"/>
      </w:r>
      <w:r>
        <w:instrText xml:space="preserve"> XE ": operator example" </w:instrText>
      </w:r>
      <w:r>
        <w:fldChar w:fldCharType="end"/>
      </w:r>
      <w:r>
        <w:fldChar w:fldCharType="begin"/>
      </w:r>
      <w:r>
        <w:instrText xml:space="preserve"> XE "Examples:Operators::" </w:instrText>
      </w:r>
      <w:r>
        <w:fldChar w:fldCharType="end"/>
      </w:r>
    </w:p>
    <w:p w:rsidR="00731A6E" w:rsidRDefault="00054E20">
      <w:r>
        <w:t xml:space="preserve">Each of the following expressions matches items that have both "much" and "nothing" in the title </w:t>
      </w:r>
      <w:hyperlink w:anchor="gt_3b8aea0c-047d-43c4-9111-29ddf69c9af2">
        <w:r>
          <w:rPr>
            <w:rStyle w:val="HyperlinkGreen"/>
            <w:b/>
          </w:rPr>
          <w:t>managed property</w:t>
        </w:r>
      </w:hyperlink>
      <w:r>
        <w:t>.</w:t>
      </w:r>
    </w:p>
    <w:p w:rsidR="00731A6E" w:rsidRDefault="00054E20">
      <w:pPr>
        <w:pStyle w:val="Code"/>
      </w:pPr>
      <w:r>
        <w:t>title:and(much, nothing)</w:t>
      </w:r>
    </w:p>
    <w:p w:rsidR="00731A6E" w:rsidRDefault="00054E20">
      <w:pPr>
        <w:pStyle w:val="Code"/>
      </w:pPr>
      <w:r>
        <w:t>and(title:much, title:nothing)</w:t>
      </w:r>
    </w:p>
    <w:p w:rsidR="00731A6E" w:rsidRDefault="00054E20">
      <w:pPr>
        <w:pStyle w:val="Code"/>
      </w:pPr>
      <w:r>
        <w:t>title:string("much no</w:t>
      </w:r>
      <w:r>
        <w:t>thing", mode="and")</w:t>
      </w:r>
    </w:p>
    <w:p w:rsidR="00731A6E" w:rsidRDefault="00054E20">
      <w:pPr>
        <w:pStyle w:val="Heading3"/>
      </w:pPr>
      <w:bookmarkStart w:id="102" w:name="section_a0c32544c95443919bb711e7a390ca37"/>
      <w:bookmarkStart w:id="103" w:name="_Toc95367859"/>
      <w:r>
        <w:t>and Operator</w:t>
      </w:r>
      <w:bookmarkEnd w:id="102"/>
      <w:bookmarkEnd w:id="103"/>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731A6E" w:rsidRDefault="00054E20">
      <w:r>
        <w:t xml:space="preserve">The following expression matches items for which the </w:t>
      </w:r>
      <w:hyperlink w:anchor="gt_2e969221-c996-4d1b-ae27-dab42638ca18">
        <w:r>
          <w:rPr>
            <w:rStyle w:val="HyperlinkGreen"/>
            <w:b/>
          </w:rPr>
          <w:t>default index</w:t>
        </w:r>
      </w:hyperlink>
      <w:r>
        <w:t xml:space="preserve"> contains "cat", "dog", and "fox".</w:t>
      </w:r>
    </w:p>
    <w:p w:rsidR="00731A6E" w:rsidRDefault="00054E20">
      <w:pPr>
        <w:pStyle w:val="Code"/>
      </w:pPr>
      <w:r>
        <w:t>and(cat, dog, fox)</w:t>
      </w:r>
    </w:p>
    <w:p w:rsidR="00731A6E" w:rsidRDefault="00054E20">
      <w:pPr>
        <w:pStyle w:val="Heading3"/>
      </w:pPr>
      <w:bookmarkStart w:id="104" w:name="section_b108e5766bdf4e7cb0a593702b321b9e"/>
      <w:bookmarkStart w:id="105" w:name="_Toc95367860"/>
      <w:r>
        <w:t>andnot Operator</w:t>
      </w:r>
      <w:bookmarkEnd w:id="104"/>
      <w:bookmarkEnd w:id="105"/>
      <w:r>
        <w:fldChar w:fldCharType="begin"/>
      </w:r>
      <w:r>
        <w:instrText xml:space="preserve"> XE "andnot operator example" </w:instrText>
      </w:r>
      <w:r>
        <w:fldChar w:fldCharType="end"/>
      </w:r>
      <w:r>
        <w:fldChar w:fldCharType="begin"/>
      </w:r>
      <w:r>
        <w:instrText xml:space="preserve"> XE "Examples:Operators:andnot" </w:instrText>
      </w:r>
      <w:r>
        <w:fldChar w:fldCharType="end"/>
      </w:r>
    </w:p>
    <w:p w:rsidR="00731A6E" w:rsidRDefault="00054E20">
      <w:r>
        <w:t xml:space="preserve">The following expression matches items for which the </w:t>
      </w:r>
      <w:hyperlink w:anchor="gt_2e969221-c996-4d1b-ae27-dab42638ca18">
        <w:r>
          <w:rPr>
            <w:rStyle w:val="HyperlinkGreen"/>
            <w:b/>
          </w:rPr>
          <w:t>default index</w:t>
        </w:r>
      </w:hyperlink>
      <w:r>
        <w:t xml:space="preserve"> contains "cat" but not "dog".</w:t>
      </w:r>
    </w:p>
    <w:p w:rsidR="00731A6E" w:rsidRDefault="00054E20">
      <w:pPr>
        <w:pStyle w:val="Code"/>
      </w:pPr>
      <w:r>
        <w:t>andnot(cat, dog)</w:t>
      </w:r>
    </w:p>
    <w:p w:rsidR="00731A6E" w:rsidRDefault="00054E20">
      <w:r>
        <w:t>The following expression matches items for which the default index contains "dog" but neither "beagle" nor "chihuahua".</w:t>
      </w:r>
    </w:p>
    <w:p w:rsidR="00731A6E" w:rsidRDefault="00054E20">
      <w:pPr>
        <w:pStyle w:val="Code"/>
      </w:pPr>
      <w:r>
        <w:t>andnot(dog, beagle, chihuahua)</w:t>
      </w:r>
    </w:p>
    <w:p w:rsidR="00731A6E" w:rsidRDefault="00054E20">
      <w:pPr>
        <w:pStyle w:val="Heading3"/>
      </w:pPr>
      <w:bookmarkStart w:id="106" w:name="section_9054f8addb444949a658e08c9be62a0c"/>
      <w:bookmarkStart w:id="107" w:name="_Toc95367861"/>
      <w:r>
        <w:t>any Operator</w:t>
      </w:r>
      <w:bookmarkEnd w:id="106"/>
      <w:bookmarkEnd w:id="107"/>
      <w:r>
        <w:fldChar w:fldCharType="begin"/>
      </w:r>
      <w:r>
        <w:instrText xml:space="preserve"> XE "any operator example" </w:instrText>
      </w:r>
      <w:r>
        <w:fldChar w:fldCharType="end"/>
      </w:r>
      <w:r>
        <w:fldChar w:fldCharType="begin"/>
      </w:r>
      <w:r>
        <w:instrText xml:space="preserve"> XE "Examples:Op</w:instrText>
      </w:r>
      <w:r>
        <w:instrText xml:space="preserve">erators:any" </w:instrText>
      </w:r>
      <w:r>
        <w:fldChar w:fldCharType="end"/>
      </w:r>
    </w:p>
    <w:p w:rsidR="00731A6E" w:rsidRDefault="00054E20">
      <w:r>
        <w:t xml:space="preserve">The following expression matches items for which the </w:t>
      </w:r>
      <w:hyperlink w:anchor="gt_2e969221-c996-4d1b-ae27-dab42638ca18">
        <w:r>
          <w:rPr>
            <w:rStyle w:val="HyperlinkGreen"/>
            <w:b/>
          </w:rPr>
          <w:t>default index</w:t>
        </w:r>
      </w:hyperlink>
      <w:r>
        <w:t xml:space="preserve"> contains "cat" or "dog".</w:t>
      </w:r>
    </w:p>
    <w:p w:rsidR="00731A6E" w:rsidRDefault="00054E20">
      <w:pPr>
        <w:pStyle w:val="Code"/>
      </w:pPr>
      <w:r>
        <w:t>any(cat, dog)</w:t>
      </w:r>
    </w:p>
    <w:p w:rsidR="00731A6E" w:rsidRDefault="00054E20">
      <w:pPr>
        <w:pStyle w:val="Heading3"/>
      </w:pPr>
      <w:bookmarkStart w:id="108" w:name="section_5693227544e34470a0e8b98b955c2140"/>
      <w:bookmarkStart w:id="109" w:name="_Toc95367862"/>
      <w:r>
        <w:t>count Operator</w:t>
      </w:r>
      <w:bookmarkEnd w:id="108"/>
      <w:bookmarkEnd w:id="109"/>
      <w:r>
        <w:fldChar w:fldCharType="begin"/>
      </w:r>
      <w:r>
        <w:instrText xml:space="preserve"> XE "count operator example" </w:instrText>
      </w:r>
      <w:r>
        <w:fldChar w:fldCharType="end"/>
      </w:r>
      <w:r>
        <w:fldChar w:fldCharType="begin"/>
      </w:r>
      <w:r>
        <w:instrText xml:space="preserve"> XE "Examples:Operators:count" </w:instrText>
      </w:r>
      <w:r>
        <w:fldChar w:fldCharType="end"/>
      </w:r>
    </w:p>
    <w:p w:rsidR="00731A6E" w:rsidRDefault="00054E20">
      <w:r>
        <w:t>The following expression matches at least 5 occurrences of the word "cat".</w:t>
      </w:r>
    </w:p>
    <w:p w:rsidR="00731A6E" w:rsidRDefault="00054E20">
      <w:pPr>
        <w:pStyle w:val="Code"/>
      </w:pPr>
      <w:r>
        <w:t>count(cat, from=5)</w:t>
      </w:r>
    </w:p>
    <w:p w:rsidR="00731A6E" w:rsidRDefault="00054E20">
      <w:r>
        <w:t>The following expression matches at least 5 but not 10 or more occurrences of the word "cat".</w:t>
      </w:r>
    </w:p>
    <w:p w:rsidR="00731A6E" w:rsidRDefault="00054E20">
      <w:pPr>
        <w:pStyle w:val="Code"/>
      </w:pPr>
      <w:r>
        <w:t>count(cat, from=5, to=10)</w:t>
      </w:r>
    </w:p>
    <w:p w:rsidR="00731A6E" w:rsidRDefault="00054E20">
      <w:pPr>
        <w:pStyle w:val="Heading3"/>
      </w:pPr>
      <w:bookmarkStart w:id="110" w:name="section_5b0dccf2e85244428619e0ea7c8eed71"/>
      <w:bookmarkStart w:id="111" w:name="_Toc95367863"/>
      <w:r>
        <w:lastRenderedPageBreak/>
        <w:t>ends-wit</w:t>
      </w:r>
      <w:r>
        <w:t>h Operator</w:t>
      </w:r>
      <w:bookmarkEnd w:id="110"/>
      <w:bookmarkEnd w:id="111"/>
      <w:r>
        <w:fldChar w:fldCharType="begin"/>
      </w:r>
      <w:r>
        <w:instrText xml:space="preserve"> XE "ends-with operator example" </w:instrText>
      </w:r>
      <w:r>
        <w:fldChar w:fldCharType="end"/>
      </w:r>
      <w:r>
        <w:fldChar w:fldCharType="begin"/>
      </w:r>
      <w:r>
        <w:instrText xml:space="preserve"> XE "Examples:Operators:ends-with" </w:instrText>
      </w:r>
      <w:r>
        <w:fldChar w:fldCharType="end"/>
      </w:r>
    </w:p>
    <w:p w:rsidR="00731A6E" w:rsidRDefault="00054E20">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ends with "Odyssey".</w:t>
      </w:r>
    </w:p>
    <w:p w:rsidR="00731A6E" w:rsidRDefault="00054E20">
      <w:pPr>
        <w:pStyle w:val="Code"/>
      </w:pPr>
      <w:r>
        <w:t>title:</w:t>
      </w:r>
      <w:r>
        <w:t>ends-with("Odyssey")</w:t>
      </w:r>
    </w:p>
    <w:p w:rsidR="00731A6E" w:rsidRDefault="00054E20">
      <w:pPr>
        <w:pStyle w:val="Heading3"/>
      </w:pPr>
      <w:bookmarkStart w:id="112" w:name="section_4d1bb69f6ac649fab82068a0715bdf75"/>
      <w:bookmarkStart w:id="113" w:name="_Toc95367864"/>
      <w:r>
        <w:t>equals Operator</w:t>
      </w:r>
      <w:bookmarkEnd w:id="112"/>
      <w:bookmarkEnd w:id="113"/>
      <w:r>
        <w:fldChar w:fldCharType="begin"/>
      </w:r>
      <w:r>
        <w:instrText xml:space="preserve"> XE "equals operator example" </w:instrText>
      </w:r>
      <w:r>
        <w:fldChar w:fldCharType="end"/>
      </w:r>
      <w:r>
        <w:fldChar w:fldCharType="begin"/>
      </w:r>
      <w:r>
        <w:instrText xml:space="preserve"> XE "Examples:Operators:equals" </w:instrText>
      </w:r>
      <w:r>
        <w:fldChar w:fldCharType="end"/>
      </w:r>
    </w:p>
    <w:p w:rsidR="00731A6E" w:rsidRDefault="00054E20">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is "The</w:t>
      </w:r>
      <w:r>
        <w:t xml:space="preserve"> Iliad" and for which no extra indexed </w:t>
      </w:r>
      <w:hyperlink w:anchor="gt_95f17071-c8f1-403a-8a92-cf87aa7d40f5">
        <w:r>
          <w:rPr>
            <w:rStyle w:val="HyperlinkGreen"/>
            <w:b/>
          </w:rPr>
          <w:t>tokens</w:t>
        </w:r>
      </w:hyperlink>
      <w:r>
        <w:t xml:space="preserve"> exist.</w:t>
      </w:r>
    </w:p>
    <w:p w:rsidR="00731A6E" w:rsidRDefault="00054E20">
      <w:pPr>
        <w:pStyle w:val="Code"/>
      </w:pPr>
      <w:r>
        <w:t>title:equals("The Iliad")</w:t>
      </w:r>
    </w:p>
    <w:p w:rsidR="00731A6E" w:rsidRDefault="00054E20">
      <w:pPr>
        <w:pStyle w:val="Heading3"/>
      </w:pPr>
      <w:bookmarkStart w:id="114" w:name="section_f1bec5bed69141dbbb4a0ae77940f0da"/>
      <w:bookmarkStart w:id="115" w:name="_Toc95367865"/>
      <w:r>
        <w:t>filter Operator</w:t>
      </w:r>
      <w:bookmarkEnd w:id="114"/>
      <w:bookmarkEnd w:id="115"/>
      <w:r>
        <w:fldChar w:fldCharType="begin"/>
      </w:r>
      <w:r>
        <w:instrText xml:space="preserve"> XE "filter operator example" </w:instrText>
      </w:r>
      <w:r>
        <w:fldChar w:fldCharType="end"/>
      </w:r>
      <w:r>
        <w:fldChar w:fldCharType="begin"/>
      </w:r>
      <w:r>
        <w:instrText xml:space="preserve"> XE "Examples:Operators:filter" </w:instrText>
      </w:r>
      <w:r>
        <w:fldChar w:fldCharType="end"/>
      </w:r>
    </w:p>
    <w:p w:rsidR="00731A6E" w:rsidRDefault="00054E20">
      <w:r>
        <w:t xml:space="preserve">The following expression matches </w:t>
      </w:r>
      <w:r>
        <w:t xml:space="preserve">items that have a </w:t>
      </w:r>
      <w:r>
        <w:rPr>
          <w:b/>
        </w:rPr>
        <w:t>title</w:t>
      </w:r>
      <w:r>
        <w:t xml:space="preserve"> </w:t>
      </w:r>
      <w:hyperlink w:anchor="gt_3b8aea0c-047d-43c4-9111-29ddf69c9af2">
        <w:r>
          <w:rPr>
            <w:rStyle w:val="HyperlinkGreen"/>
            <w:b/>
          </w:rPr>
          <w:t>managed property</w:t>
        </w:r>
      </w:hyperlink>
      <w:r>
        <w:t xml:space="preserve"> that contains "sonata" and a </w:t>
      </w:r>
      <w:r>
        <w:rPr>
          <w:b/>
        </w:rPr>
        <w:t>doctype</w:t>
      </w:r>
      <w:r>
        <w:t xml:space="preserve"> managed property that contains only the </w:t>
      </w:r>
      <w:hyperlink w:anchor="gt_95f17071-c8f1-403a-8a92-cf87aa7d40f5">
        <w:r>
          <w:rPr>
            <w:rStyle w:val="HyperlinkGreen"/>
            <w:b/>
          </w:rPr>
          <w:t>token</w:t>
        </w:r>
      </w:hyperlink>
      <w:r>
        <w:t xml:space="preserve"> "audio".</w:t>
      </w:r>
    </w:p>
    <w:p w:rsidR="00731A6E" w:rsidRDefault="00054E20">
      <w:pPr>
        <w:pStyle w:val="Code"/>
      </w:pPr>
      <w:r>
        <w:t>and(title:sonata, filter(doctype:equals("audio")))</w:t>
      </w:r>
    </w:p>
    <w:p w:rsidR="00731A6E" w:rsidRDefault="00054E20">
      <w:r>
        <w:t xml:space="preserve">For the preceding expression, no linguistic processing will be performed on "audio". And because the </w:t>
      </w:r>
      <w:r>
        <w:rPr>
          <w:b/>
        </w:rPr>
        <w:t>filter</w:t>
      </w:r>
      <w:r>
        <w:t xml:space="preserve"> operator will be used to match "audio", that text will not be highlighted in the </w:t>
      </w:r>
      <w:hyperlink w:anchor="gt_80268534-51cd-48fb-a07f-a1977a064be7">
        <w:r>
          <w:rPr>
            <w:rStyle w:val="HyperlinkGreen"/>
            <w:b/>
          </w:rPr>
          <w:t>dynamic teaser</w:t>
        </w:r>
      </w:hyperlink>
      <w:r>
        <w:t>.</w:t>
      </w:r>
    </w:p>
    <w:p w:rsidR="00731A6E" w:rsidRDefault="00054E20">
      <w:pPr>
        <w:pStyle w:val="Heading3"/>
      </w:pPr>
      <w:bookmarkStart w:id="116" w:name="section_0a0d8a4059d44416abc9e4d7e6f5f377"/>
      <w:bookmarkStart w:id="117" w:name="_Toc95367866"/>
      <w:r>
        <w:t>near Operator</w:t>
      </w:r>
      <w:bookmarkEnd w:id="116"/>
      <w:bookmarkEnd w:id="117"/>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731A6E" w:rsidRDefault="00054E20">
      <w:r>
        <w:t xml:space="preserve">The following expression matches strings that contain both "cat" and "dog" as long as no more than four (the default number) indexed </w:t>
      </w:r>
      <w:hyperlink w:anchor="gt_95f17071-c8f1-403a-8a92-cf87aa7d40f5">
        <w:r>
          <w:rPr>
            <w:rStyle w:val="HyperlinkGreen"/>
            <w:b/>
          </w:rPr>
          <w:t>tokens</w:t>
        </w:r>
      </w:hyperlink>
      <w:r>
        <w:t xml:space="preserve"> separate them.</w:t>
      </w:r>
    </w:p>
    <w:p w:rsidR="00731A6E" w:rsidRDefault="00054E20">
      <w:pPr>
        <w:pStyle w:val="Code"/>
      </w:pPr>
      <w:r>
        <w:t>near(cat, dog)</w:t>
      </w:r>
    </w:p>
    <w:p w:rsidR="00731A6E" w:rsidRDefault="00054E20">
      <w:r>
        <w:t>The following expression</w:t>
      </w:r>
      <w:r>
        <w:t xml:space="preserve"> matches strings that contain "cat", "dog", "fox", and "wolf" as long as no more than four indexed tokens separate them.</w:t>
      </w:r>
    </w:p>
    <w:p w:rsidR="00731A6E" w:rsidRDefault="00054E20">
      <w:pPr>
        <w:pStyle w:val="Code"/>
      </w:pPr>
      <w:r>
        <w:t>near(cat, dog, fox, wolf)</w:t>
      </w:r>
    </w:p>
    <w:p w:rsidR="00731A6E" w:rsidRDefault="00054E20">
      <w:r>
        <w:t xml:space="preserve">The following table contains examples of </w:t>
      </w:r>
      <w:hyperlink w:anchor="gt_3b8aea0c-047d-43c4-9111-29ddf69c9af2">
        <w:r>
          <w:rPr>
            <w:rStyle w:val="HyperlinkGreen"/>
            <w:b/>
          </w:rPr>
          <w:t>manage</w:t>
        </w:r>
        <w:r>
          <w:rPr>
            <w:rStyle w:val="HyperlinkGreen"/>
            <w:b/>
          </w:rPr>
          <w:t>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731A6E" w:rsidTr="00731A6E">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731A6E" w:rsidRDefault="00054E20">
            <w:pPr>
              <w:pStyle w:val="TableBodyText"/>
              <w:rPr>
                <w:b/>
              </w:rPr>
            </w:pPr>
            <w:r>
              <w:rPr>
                <w:b/>
              </w:rPr>
              <w:t>Match?</w:t>
            </w:r>
          </w:p>
        </w:tc>
        <w:tc>
          <w:tcPr>
            <w:tcW w:w="0" w:type="auto"/>
            <w:shd w:val="clear" w:color="auto" w:fill="D9D9D9"/>
          </w:tcPr>
          <w:p w:rsidR="00731A6E" w:rsidRDefault="00054E20">
            <w:pPr>
              <w:pStyle w:val="TableBodyText"/>
              <w:rPr>
                <w:b/>
              </w:rPr>
            </w:pPr>
            <w:r>
              <w:rPr>
                <w:b/>
              </w:rPr>
              <w:t>Text</w:t>
            </w:r>
          </w:p>
        </w:tc>
      </w:tr>
      <w:tr w:rsidR="00731A6E" w:rsidTr="00731A6E">
        <w:trPr>
          <w:cantSplit/>
        </w:trPr>
        <w:tc>
          <w:tcPr>
            <w:tcW w:w="1412" w:type="dxa"/>
          </w:tcPr>
          <w:p w:rsidR="00731A6E" w:rsidRDefault="00054E20">
            <w:pPr>
              <w:pStyle w:val="TableBodyText"/>
            </w:pPr>
            <w:r>
              <w:t>Yes</w:t>
            </w:r>
          </w:p>
        </w:tc>
        <w:tc>
          <w:tcPr>
            <w:tcW w:w="0" w:type="auto"/>
          </w:tcPr>
          <w:p w:rsidR="00731A6E" w:rsidRDefault="00054E20">
            <w:pPr>
              <w:pStyle w:val="TableBodyText"/>
            </w:pPr>
            <w:r>
              <w:t>The picture shows a cat, a dog, a fox, and a wolf.</w:t>
            </w:r>
          </w:p>
        </w:tc>
      </w:tr>
      <w:tr w:rsidR="00731A6E" w:rsidTr="00731A6E">
        <w:trPr>
          <w:cantSplit/>
        </w:trPr>
        <w:tc>
          <w:tcPr>
            <w:tcW w:w="1412" w:type="dxa"/>
          </w:tcPr>
          <w:p w:rsidR="00731A6E" w:rsidRDefault="00054E20">
            <w:pPr>
              <w:pStyle w:val="TableBodyText"/>
            </w:pPr>
            <w:r>
              <w:t xml:space="preserve">Yes (with </w:t>
            </w:r>
            <w:hyperlink w:anchor="gt_daa91976-2af2-4491-98ec-24ce8507fd4b">
              <w:r>
                <w:rPr>
                  <w:rStyle w:val="HyperlinkGreen"/>
                  <w:b/>
                </w:rPr>
                <w:t>stemming</w:t>
              </w:r>
            </w:hyperlink>
            <w:r>
              <w:t>)</w:t>
            </w:r>
          </w:p>
        </w:tc>
        <w:tc>
          <w:tcPr>
            <w:tcW w:w="0" w:type="auto"/>
          </w:tcPr>
          <w:p w:rsidR="00731A6E" w:rsidRDefault="00054E20">
            <w:pPr>
              <w:pStyle w:val="TableBodyText"/>
            </w:pPr>
            <w:r>
              <w:t xml:space="preserve">Dogs, foxes, and wolves </w:t>
            </w:r>
            <w:r>
              <w:t>are canines, but cats are felines.</w:t>
            </w:r>
          </w:p>
        </w:tc>
      </w:tr>
      <w:tr w:rsidR="00731A6E" w:rsidTr="00731A6E">
        <w:trPr>
          <w:cantSplit/>
        </w:trPr>
        <w:tc>
          <w:tcPr>
            <w:tcW w:w="1412" w:type="dxa"/>
          </w:tcPr>
          <w:p w:rsidR="00731A6E" w:rsidRDefault="00054E20">
            <w:pPr>
              <w:pStyle w:val="TableBodyText"/>
            </w:pPr>
            <w:r>
              <w:t>No</w:t>
            </w:r>
          </w:p>
        </w:tc>
        <w:tc>
          <w:tcPr>
            <w:tcW w:w="0" w:type="auto"/>
          </w:tcPr>
          <w:p w:rsidR="00731A6E" w:rsidRDefault="00054E20">
            <w:pPr>
              <w:pStyle w:val="TableBodyText"/>
            </w:pPr>
            <w:r>
              <w:t>The picture shows a cat with a dog, a fox, and a wolf.</w:t>
            </w:r>
          </w:p>
        </w:tc>
      </w:tr>
    </w:tbl>
    <w:p w:rsidR="00731A6E" w:rsidRDefault="00054E20">
      <w:r>
        <w:t>The following expression matches all the strings in the preceding table.</w:t>
      </w:r>
    </w:p>
    <w:p w:rsidR="00731A6E" w:rsidRDefault="00054E20">
      <w:pPr>
        <w:pStyle w:val="Code"/>
      </w:pPr>
      <w:r>
        <w:t>near(cat, dog, fox, wolf, N=5)</w:t>
      </w:r>
    </w:p>
    <w:p w:rsidR="00731A6E" w:rsidRDefault="00054E20">
      <w:r>
        <w:lastRenderedPageBreak/>
        <w:t xml:space="preserve">If multiple operands of the </w:t>
      </w:r>
      <w:r>
        <w:rPr>
          <w:b/>
        </w:rPr>
        <w:t>near</w:t>
      </w:r>
      <w:r>
        <w:t xml:space="preserve"> operator match the same </w:t>
      </w:r>
      <w:r>
        <w:t>indexed token, they are considered near each other. For example, the following expression matches a managed property that contains only the indexed token "clarinet" because both "cl*" and "clarinet" match and are considered near each other, even though bot</w:t>
      </w:r>
      <w:r>
        <w:t xml:space="preserve">h search tokens match the same indexed token. The search token "cl*" is evaluated through wildcards as specified in section </w:t>
      </w:r>
      <w:hyperlink w:anchor="Section_57ebc85370654e90a966f45303c3c89e" w:history="1">
        <w:r>
          <w:rPr>
            <w:rStyle w:val="Hyperlink"/>
          </w:rPr>
          <w:t>2.1.17.7</w:t>
        </w:r>
      </w:hyperlink>
      <w:r>
        <w:t>.</w:t>
      </w:r>
    </w:p>
    <w:p w:rsidR="00731A6E" w:rsidRDefault="00054E20">
      <w:pPr>
        <w:pStyle w:val="Code"/>
      </w:pPr>
      <w:r>
        <w:t>near("cl*", "clarinet")</w:t>
      </w:r>
    </w:p>
    <w:p w:rsidR="00731A6E" w:rsidRDefault="00054E20">
      <w:pPr>
        <w:pStyle w:val="Heading3"/>
      </w:pPr>
      <w:bookmarkStart w:id="118" w:name="section_5acff4887cb84c9ea2b1883944533833"/>
      <w:bookmarkStart w:id="119" w:name="_Toc95367867"/>
      <w:r>
        <w:t>not Operator</w:t>
      </w:r>
      <w:bookmarkEnd w:id="118"/>
      <w:bookmarkEnd w:id="119"/>
      <w:r>
        <w:fldChar w:fldCharType="begin"/>
      </w:r>
      <w:r>
        <w:instrText xml:space="preserve"> XE "not operator example"</w:instrText>
      </w:r>
      <w:r>
        <w:instrText xml:space="preserve"> </w:instrText>
      </w:r>
      <w:r>
        <w:fldChar w:fldCharType="end"/>
      </w:r>
      <w:r>
        <w:fldChar w:fldCharType="begin"/>
      </w:r>
      <w:r>
        <w:instrText xml:space="preserve"> XE "Examples:Operators:not" </w:instrText>
      </w:r>
      <w:r>
        <w:fldChar w:fldCharType="end"/>
      </w:r>
    </w:p>
    <w:p w:rsidR="00731A6E" w:rsidRDefault="00054E20">
      <w:r>
        <w:t>The following expression matches items that do not contain "aardvark".</w:t>
      </w:r>
    </w:p>
    <w:p w:rsidR="00731A6E" w:rsidRDefault="00054E20">
      <w:pPr>
        <w:pStyle w:val="Code"/>
      </w:pPr>
      <w:r>
        <w:t>not(aardvark)</w:t>
      </w:r>
    </w:p>
    <w:p w:rsidR="00731A6E" w:rsidRDefault="00054E20">
      <w:pPr>
        <w:pStyle w:val="Heading3"/>
      </w:pPr>
      <w:bookmarkStart w:id="120" w:name="section_f41dfd4673134a6d86eedf8ed98bc83c"/>
      <w:bookmarkStart w:id="121" w:name="_Toc95367868"/>
      <w:r>
        <w:t>onear Operator</w:t>
      </w:r>
      <w:bookmarkEnd w:id="120"/>
      <w:bookmarkEnd w:id="121"/>
      <w:r>
        <w:fldChar w:fldCharType="begin"/>
      </w:r>
      <w:r>
        <w:instrText xml:space="preserve"> XE "onear operator example" </w:instrText>
      </w:r>
      <w:r>
        <w:fldChar w:fldCharType="end"/>
      </w:r>
      <w:r>
        <w:fldChar w:fldCharType="begin"/>
      </w:r>
      <w:r>
        <w:instrText xml:space="preserve"> XE "Examples:Operators:onear" </w:instrText>
      </w:r>
      <w:r>
        <w:fldChar w:fldCharType="end"/>
      </w:r>
    </w:p>
    <w:p w:rsidR="00731A6E" w:rsidRDefault="00054E20">
      <w:r>
        <w:t xml:space="preserve">The following expression matches every occurrence of the word "cat" that appears before the word "dog", as long as no more than four (the default number) indexed </w:t>
      </w:r>
      <w:hyperlink w:anchor="gt_95f17071-c8f1-403a-8a92-cf87aa7d40f5">
        <w:r>
          <w:rPr>
            <w:rStyle w:val="HyperlinkGreen"/>
            <w:b/>
          </w:rPr>
          <w:t>tokens</w:t>
        </w:r>
      </w:hyperlink>
      <w:r>
        <w:t xml:space="preserve"> separate them.</w:t>
      </w:r>
    </w:p>
    <w:p w:rsidR="00731A6E" w:rsidRDefault="00054E20">
      <w:pPr>
        <w:pStyle w:val="Code"/>
      </w:pPr>
      <w:r>
        <w:t>onear(cat,</w:t>
      </w:r>
      <w:r>
        <w:t xml:space="preserve"> dog)</w:t>
      </w:r>
    </w:p>
    <w:p w:rsidR="00731A6E" w:rsidRDefault="00054E20">
      <w:r>
        <w:t>The following expression matches all the occurrences of the words "cat", "dog", "fox", and "wolf" that appear in order, as long as no more than four indexed tokens separate them.</w:t>
      </w:r>
    </w:p>
    <w:p w:rsidR="00731A6E" w:rsidRDefault="00054E20">
      <w:pPr>
        <w:pStyle w:val="Code"/>
      </w:pPr>
      <w:r>
        <w:t>onear(cat, dog, fox, wolf)</w:t>
      </w:r>
    </w:p>
    <w:p w:rsidR="00731A6E" w:rsidRDefault="00054E20">
      <w:r>
        <w:t xml:space="preserve">The following table contains examples of </w:t>
      </w:r>
      <w:hyperlink w:anchor="gt_3b8aea0c-047d-43c4-9111-29ddf69c9af2">
        <w:r>
          <w:rPr>
            <w:rStyle w:val="HyperlinkGreen"/>
            <w:b/>
          </w:rPr>
          <w:t>managed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731A6E" w:rsidTr="00731A6E">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731A6E" w:rsidRDefault="00054E20">
            <w:pPr>
              <w:pStyle w:val="TableBodyText"/>
              <w:rPr>
                <w:b/>
              </w:rPr>
            </w:pPr>
            <w:r>
              <w:rPr>
                <w:b/>
              </w:rPr>
              <w:t>Match?</w:t>
            </w:r>
          </w:p>
        </w:tc>
        <w:tc>
          <w:tcPr>
            <w:tcW w:w="0" w:type="auto"/>
            <w:shd w:val="clear" w:color="auto" w:fill="D9D9D9"/>
          </w:tcPr>
          <w:p w:rsidR="00731A6E" w:rsidRDefault="00054E20">
            <w:pPr>
              <w:pStyle w:val="TableBodyText"/>
              <w:rPr>
                <w:b/>
              </w:rPr>
            </w:pPr>
            <w:r>
              <w:rPr>
                <w:b/>
              </w:rPr>
              <w:t>Text</w:t>
            </w:r>
          </w:p>
        </w:tc>
      </w:tr>
      <w:tr w:rsidR="00731A6E" w:rsidTr="00731A6E">
        <w:trPr>
          <w:cantSplit/>
        </w:trPr>
        <w:tc>
          <w:tcPr>
            <w:tcW w:w="1412" w:type="dxa"/>
          </w:tcPr>
          <w:p w:rsidR="00731A6E" w:rsidRDefault="00054E20">
            <w:pPr>
              <w:pStyle w:val="TableBodyText"/>
            </w:pPr>
            <w:r>
              <w:t>Yes</w:t>
            </w:r>
          </w:p>
        </w:tc>
        <w:tc>
          <w:tcPr>
            <w:tcW w:w="0" w:type="auto"/>
          </w:tcPr>
          <w:p w:rsidR="00731A6E" w:rsidRDefault="00054E20">
            <w:pPr>
              <w:pStyle w:val="TableBodyText"/>
            </w:pPr>
            <w:r>
              <w:t>The picture shows a cat, a dog, a fox, and a wolf.</w:t>
            </w:r>
          </w:p>
        </w:tc>
      </w:tr>
      <w:tr w:rsidR="00731A6E" w:rsidTr="00731A6E">
        <w:trPr>
          <w:cantSplit/>
        </w:trPr>
        <w:tc>
          <w:tcPr>
            <w:tcW w:w="1412" w:type="dxa"/>
          </w:tcPr>
          <w:p w:rsidR="00731A6E" w:rsidRDefault="00054E20">
            <w:pPr>
              <w:pStyle w:val="TableBodyText"/>
            </w:pPr>
            <w:r>
              <w:t>No</w:t>
            </w:r>
          </w:p>
        </w:tc>
        <w:tc>
          <w:tcPr>
            <w:tcW w:w="0" w:type="auto"/>
          </w:tcPr>
          <w:p w:rsidR="00731A6E" w:rsidRDefault="00054E20">
            <w:pPr>
              <w:pStyle w:val="TableBodyText"/>
            </w:pPr>
            <w:r>
              <w:t xml:space="preserve">Dogs, foxes, and wolves are canines, </w:t>
            </w:r>
            <w:r>
              <w:t>but cats are felines.</w:t>
            </w:r>
          </w:p>
        </w:tc>
      </w:tr>
      <w:tr w:rsidR="00731A6E" w:rsidTr="00731A6E">
        <w:trPr>
          <w:cantSplit/>
        </w:trPr>
        <w:tc>
          <w:tcPr>
            <w:tcW w:w="1412" w:type="dxa"/>
          </w:tcPr>
          <w:p w:rsidR="00731A6E" w:rsidRDefault="00054E20">
            <w:pPr>
              <w:pStyle w:val="TableBodyText"/>
            </w:pPr>
            <w:r>
              <w:t>No</w:t>
            </w:r>
          </w:p>
        </w:tc>
        <w:tc>
          <w:tcPr>
            <w:tcW w:w="0" w:type="auto"/>
          </w:tcPr>
          <w:p w:rsidR="00731A6E" w:rsidRDefault="00054E20">
            <w:pPr>
              <w:pStyle w:val="TableBodyText"/>
            </w:pPr>
            <w:r>
              <w:t>The picture shows a cat with a dog, a fox, and a wolf.</w:t>
            </w:r>
          </w:p>
        </w:tc>
      </w:tr>
    </w:tbl>
    <w:p w:rsidR="00731A6E" w:rsidRDefault="00054E20">
      <w:r>
        <w:t xml:space="preserve">The following expression matches (with </w:t>
      </w:r>
      <w:hyperlink w:anchor="gt_daa91976-2af2-4491-98ec-24ce8507fd4b">
        <w:r>
          <w:rPr>
            <w:rStyle w:val="HyperlinkGreen"/>
            <w:b/>
          </w:rPr>
          <w:t>stemming</w:t>
        </w:r>
      </w:hyperlink>
      <w:r>
        <w:t>) the text in the second row of the preceding table.</w:t>
      </w:r>
    </w:p>
    <w:p w:rsidR="00731A6E" w:rsidRDefault="00054E20">
      <w:pPr>
        <w:pStyle w:val="Code"/>
      </w:pPr>
      <w:r>
        <w:t xml:space="preserve">onear(dog, </w:t>
      </w:r>
      <w:r>
        <w:t>fox, wolf, cat, N=5)</w:t>
      </w:r>
    </w:p>
    <w:p w:rsidR="00731A6E" w:rsidRDefault="00054E20">
      <w:r>
        <w:t>The following expression matches the text in the first and third rows of the preceding table.</w:t>
      </w:r>
    </w:p>
    <w:p w:rsidR="00731A6E" w:rsidRDefault="00054E20">
      <w:pPr>
        <w:pStyle w:val="Code"/>
      </w:pPr>
      <w:r>
        <w:t>onear(cat, dog, fox, wolf, N=5)</w:t>
      </w:r>
    </w:p>
    <w:p w:rsidR="00731A6E" w:rsidRDefault="00054E20">
      <w:pPr>
        <w:pStyle w:val="Heading3"/>
      </w:pPr>
      <w:bookmarkStart w:id="122" w:name="section_9ac5156cda50459d9784bf4de400391b"/>
      <w:bookmarkStart w:id="123" w:name="_Toc95367869"/>
      <w:r>
        <w:t>or Operator</w:t>
      </w:r>
      <w:bookmarkEnd w:id="122"/>
      <w:bookmarkEnd w:id="123"/>
      <w:r>
        <w:fldChar w:fldCharType="begin"/>
      </w:r>
      <w:r>
        <w:instrText xml:space="preserve"> XE "or operator example" </w:instrText>
      </w:r>
      <w:r>
        <w:fldChar w:fldCharType="end"/>
      </w:r>
      <w:r>
        <w:fldChar w:fldCharType="begin"/>
      </w:r>
      <w:r>
        <w:instrText xml:space="preserve"> XE "Examples:Operators:or" </w:instrText>
      </w:r>
      <w:r>
        <w:fldChar w:fldCharType="end"/>
      </w:r>
    </w:p>
    <w:p w:rsidR="00731A6E" w:rsidRDefault="00054E20">
      <w:r>
        <w:t>The following expression matches all th</w:t>
      </w:r>
      <w:r>
        <w:t xml:space="preserve">e items for which the </w:t>
      </w:r>
      <w:hyperlink w:anchor="gt_2e969221-c996-4d1b-ae27-dab42638ca18">
        <w:r>
          <w:rPr>
            <w:rStyle w:val="HyperlinkGreen"/>
            <w:b/>
          </w:rPr>
          <w:t>default index</w:t>
        </w:r>
      </w:hyperlink>
      <w:r>
        <w:t xml:space="preserve"> contains either "cat" or "dog".</w:t>
      </w:r>
    </w:p>
    <w:p w:rsidR="00731A6E" w:rsidRDefault="00054E20">
      <w:pPr>
        <w:pStyle w:val="Code"/>
      </w:pPr>
      <w:r>
        <w:lastRenderedPageBreak/>
        <w:t>or(cat, dog)</w:t>
      </w:r>
    </w:p>
    <w:p w:rsidR="00731A6E" w:rsidRDefault="00054E20">
      <w:r>
        <w:t xml:space="preserve">If an item’s default index contains both "cat" and "dog", it will match and have a higher </w:t>
      </w:r>
      <w:hyperlink w:anchor="gt_61f6bff2-73f1-4bf1-814a-64f5558395c3">
        <w:r>
          <w:rPr>
            <w:rStyle w:val="HyperlinkGreen"/>
            <w:b/>
          </w:rPr>
          <w:t>dynamic rank</w:t>
        </w:r>
      </w:hyperlink>
      <w:r>
        <w:t xml:space="preserve"> than it would if it contained only one of the </w:t>
      </w:r>
      <w:hyperlink w:anchor="gt_95f17071-c8f1-403a-8a92-cf87aa7d40f5">
        <w:r>
          <w:rPr>
            <w:rStyle w:val="HyperlinkGreen"/>
            <w:b/>
          </w:rPr>
          <w:t>tokens</w:t>
        </w:r>
      </w:hyperlink>
      <w:r>
        <w:t>.</w:t>
      </w:r>
    </w:p>
    <w:p w:rsidR="00731A6E" w:rsidRDefault="00054E20">
      <w:pPr>
        <w:pStyle w:val="Heading3"/>
      </w:pPr>
      <w:bookmarkStart w:id="124" w:name="section_99c7e1f5dd9341d7b6a7aa7ddd817c1e"/>
      <w:bookmarkStart w:id="125" w:name="_Toc95367870"/>
      <w:r>
        <w:t>rank Operator</w:t>
      </w:r>
      <w:bookmarkEnd w:id="124"/>
      <w:bookmarkEnd w:id="125"/>
      <w:r>
        <w:fldChar w:fldCharType="begin"/>
      </w:r>
      <w:r>
        <w:instrText xml:space="preserve"> XE "rank operator example" </w:instrText>
      </w:r>
      <w:r>
        <w:fldChar w:fldCharType="end"/>
      </w:r>
      <w:r>
        <w:fldChar w:fldCharType="begin"/>
      </w:r>
      <w:r>
        <w:instrText xml:space="preserve"> XE "Examples:Operators:rank" </w:instrText>
      </w:r>
      <w:r>
        <w:fldChar w:fldCharType="end"/>
      </w:r>
    </w:p>
    <w:p w:rsidR="00731A6E" w:rsidRDefault="00054E20">
      <w:r>
        <w:t xml:space="preserve">The </w:t>
      </w:r>
      <w:r>
        <w:rPr>
          <w:b/>
        </w:rPr>
        <w:t>rank</w:t>
      </w:r>
      <w:r>
        <w:t xml:space="preserve"> ope</w:t>
      </w:r>
      <w:r>
        <w:t xml:space="preserve">rator is deprecated. The following expression and any other </w:t>
      </w:r>
      <w:r>
        <w:rPr>
          <w:b/>
        </w:rPr>
        <w:t>rank</w:t>
      </w:r>
      <w:r>
        <w:t xml:space="preserve"> expressions will be ignored. </w:t>
      </w:r>
    </w:p>
    <w:p w:rsidR="00731A6E" w:rsidRDefault="00054E20">
      <w:pPr>
        <w:pStyle w:val="Code"/>
      </w:pPr>
      <w:r>
        <w:t>rank(dog, cat)</w:t>
      </w:r>
    </w:p>
    <w:p w:rsidR="00731A6E" w:rsidRDefault="00054E20">
      <w:pPr>
        <w:pStyle w:val="Code"/>
      </w:pPr>
      <w:r>
        <w:t>)</w:t>
      </w:r>
    </w:p>
    <w:p w:rsidR="00731A6E" w:rsidRDefault="00054E20">
      <w:pPr>
        <w:pStyle w:val="Heading3"/>
      </w:pPr>
      <w:bookmarkStart w:id="126" w:name="section_ca558ecce8054906b1cf3949aabfac6b"/>
      <w:bookmarkStart w:id="127" w:name="_Toc95367871"/>
      <w:r>
        <w:t>starts-with Operator</w:t>
      </w:r>
      <w:bookmarkEnd w:id="126"/>
      <w:bookmarkEnd w:id="127"/>
      <w:r>
        <w:fldChar w:fldCharType="begin"/>
      </w:r>
      <w:r>
        <w:instrText xml:space="preserve"> XE "starts-with operator example" </w:instrText>
      </w:r>
      <w:r>
        <w:fldChar w:fldCharType="end"/>
      </w:r>
      <w:r>
        <w:fldChar w:fldCharType="begin"/>
      </w:r>
      <w:r>
        <w:instrText xml:space="preserve"> XE "Examples:Operators:starts-with" </w:instrText>
      </w:r>
      <w:r>
        <w:fldChar w:fldCharType="end"/>
      </w:r>
    </w:p>
    <w:p w:rsidR="00731A6E" w:rsidRDefault="00054E20">
      <w:r>
        <w:t>The following expression matches items for whic</w:t>
      </w:r>
      <w:r>
        <w:t xml:space="preserve">h the </w:t>
      </w:r>
      <w:r>
        <w:rPr>
          <w:b/>
        </w:rPr>
        <w:t>title</w:t>
      </w:r>
      <w:r>
        <w:t xml:space="preserve"> </w:t>
      </w:r>
      <w:hyperlink w:anchor="gt_3b8aea0c-047d-43c4-9111-29ddf69c9af2">
        <w:r>
          <w:rPr>
            <w:rStyle w:val="HyperlinkGreen"/>
            <w:b/>
          </w:rPr>
          <w:t>managed property</w:t>
        </w:r>
      </w:hyperlink>
      <w:r>
        <w:t xml:space="preserve"> begins with "Yet another".</w:t>
      </w:r>
    </w:p>
    <w:p w:rsidR="00731A6E" w:rsidRDefault="00054E20">
      <w:pPr>
        <w:pStyle w:val="Code"/>
      </w:pPr>
      <w:r>
        <w:t>title:starts-with("Yet another")</w:t>
      </w:r>
    </w:p>
    <w:p w:rsidR="00731A6E" w:rsidRDefault="00054E20">
      <w:pPr>
        <w:pStyle w:val="Heading3"/>
      </w:pPr>
      <w:bookmarkStart w:id="128" w:name="section_3a12ec034d4d4ee4a43679ce0ea33e14"/>
      <w:bookmarkStart w:id="129" w:name="_Toc95367872"/>
      <w:r>
        <w:t>words Operator</w:t>
      </w:r>
      <w:bookmarkEnd w:id="128"/>
      <w:bookmarkEnd w:id="129"/>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731A6E" w:rsidRDefault="00054E20">
      <w:r>
        <w:t>The following expression m</w:t>
      </w:r>
      <w:r>
        <w:t xml:space="preserve">atches all the items for which the </w:t>
      </w:r>
      <w:hyperlink w:anchor="gt_2e969221-c996-4d1b-ae27-dab42638ca18">
        <w:r>
          <w:rPr>
            <w:rStyle w:val="HyperlinkGreen"/>
            <w:b/>
          </w:rPr>
          <w:t>default index</w:t>
        </w:r>
      </w:hyperlink>
      <w:r>
        <w:t xml:space="preserve"> contains either "TV" or "television".</w:t>
      </w:r>
    </w:p>
    <w:p w:rsidR="00731A6E" w:rsidRDefault="00054E20">
      <w:pPr>
        <w:pStyle w:val="Code"/>
      </w:pPr>
      <w:r>
        <w:t>words(TV, television)</w:t>
      </w:r>
    </w:p>
    <w:p w:rsidR="00731A6E" w:rsidRDefault="00054E20">
      <w:r>
        <w:t xml:space="preserve">When using the </w:t>
      </w:r>
      <w:r>
        <w:rPr>
          <w:b/>
        </w:rPr>
        <w:t>words</w:t>
      </w:r>
      <w:r>
        <w:t xml:space="preserve"> operator, the terms "TV" and "television" are treated as synonyms instead of separate terms. Therefore, instances of either term are ranked as if they were the same term.</w:t>
      </w:r>
    </w:p>
    <w:p w:rsidR="00731A6E" w:rsidRDefault="00054E20">
      <w:pPr>
        <w:pStyle w:val="Heading3"/>
      </w:pPr>
      <w:bookmarkStart w:id="130" w:name="section_e361a827a8e644189e6b4d10cf0298fb"/>
      <w:bookmarkStart w:id="131" w:name="_Toc95367873"/>
      <w:r>
        <w:t>xrank Operator</w:t>
      </w:r>
      <w:bookmarkEnd w:id="130"/>
      <w:bookmarkEnd w:id="131"/>
      <w:r>
        <w:fldChar w:fldCharType="begin"/>
      </w:r>
      <w:r>
        <w:instrText xml:space="preserve"> XE "xrank operator example" </w:instrText>
      </w:r>
      <w:r>
        <w:fldChar w:fldCharType="end"/>
      </w:r>
      <w:r>
        <w:fldChar w:fldCharType="begin"/>
      </w:r>
      <w:r>
        <w:instrText xml:space="preserve"> XE "Examples:Operators:xrank" </w:instrText>
      </w:r>
      <w:r>
        <w:fldChar w:fldCharType="end"/>
      </w:r>
    </w:p>
    <w:p w:rsidR="00731A6E" w:rsidRDefault="00054E20">
      <w:r>
        <w:t xml:space="preserve">The following expression matches items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w:t>
      </w:r>
      <w:r>
        <w:t>f those items that also contains "thoroughbred". The constant boost is set to 100.</w:t>
      </w:r>
    </w:p>
    <w:p w:rsidR="00731A6E" w:rsidRDefault="00054E20">
      <w:pPr>
        <w:pStyle w:val="Code"/>
      </w:pPr>
      <w:r>
        <w:t>xrank(or(cat, dog), thoroughbred, cb=100)</w:t>
      </w:r>
    </w:p>
    <w:p w:rsidR="00731A6E" w:rsidRDefault="00054E20">
      <w:r>
        <w:t xml:space="preserve">The following expression matches items for which the default index contains "cat" or "dog". The expression boosts the dynamic rank </w:t>
      </w:r>
      <w:r>
        <w:t>of those items that also contains "thoroughbred". The normalized boost is set to 1.5.</w:t>
      </w:r>
    </w:p>
    <w:p w:rsidR="00731A6E" w:rsidRDefault="00054E20">
      <w:pPr>
        <w:pStyle w:val="Code"/>
      </w:pPr>
      <w:r>
        <w:t>xrank(or(cat, dog), thoroughbred, nb=1.5)</w:t>
      </w:r>
    </w:p>
    <w:p w:rsidR="00731A6E" w:rsidRDefault="00054E20">
      <w:pPr>
        <w:pStyle w:val="Heading4"/>
      </w:pPr>
      <w:bookmarkStart w:id="132" w:name="section_404a51a4ea014673855e15cae62375f8"/>
      <w:bookmarkStart w:id="133" w:name="_Toc95367874"/>
      <w:r>
        <w:t>xrank Legacy Syntax</w:t>
      </w:r>
      <w:bookmarkEnd w:id="132"/>
      <w:bookmarkEnd w:id="133"/>
    </w:p>
    <w:p w:rsidR="00731A6E" w:rsidRDefault="00054E20">
      <w:r>
        <w:t xml:space="preserve">The following expression matches items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of those items that also contains "thoroughbred". The constant boost is set to 100.</w:t>
      </w:r>
    </w:p>
    <w:p w:rsidR="00731A6E" w:rsidRDefault="00054E20">
      <w:pPr>
        <w:pStyle w:val="Code"/>
        <w:pBdr>
          <w:bottom w:val="single" w:sz="24" w:space="3" w:color="FFFFFF"/>
        </w:pBdr>
      </w:pPr>
      <w:r>
        <w:lastRenderedPageBreak/>
        <w:t>xrank(or(cat, dog), thoro</w:t>
      </w:r>
      <w:r>
        <w:t>ughbred)</w:t>
      </w:r>
    </w:p>
    <w:p w:rsidR="00731A6E" w:rsidRDefault="00054E20">
      <w:r>
        <w:t xml:space="preserve">The following expression matches items for which the default index contains "cat" or "dog". The expression boosts the dynamic rank of those items that contain "thoroughbred" by setting constant boost to 500. The named parameter </w:t>
      </w:r>
      <w:r>
        <w:rPr>
          <w:i/>
        </w:rPr>
        <w:t>boostall</w:t>
      </w:r>
      <w:r>
        <w:t xml:space="preserve"> is ignored</w:t>
      </w:r>
      <w:r>
        <w:t>.</w:t>
      </w:r>
    </w:p>
    <w:p w:rsidR="00731A6E" w:rsidRDefault="00054E20">
      <w:pPr>
        <w:pStyle w:val="Code"/>
      </w:pPr>
      <w:r>
        <w:t>xrank(or(cat, dog), thoroughbred, boost=500, boostall=yes)</w:t>
      </w:r>
    </w:p>
    <w:p w:rsidR="00731A6E" w:rsidRDefault="00054E20">
      <w:pPr>
        <w:pStyle w:val="Heading3"/>
      </w:pPr>
      <w:bookmarkStart w:id="134" w:name="section_0ede6aec8f20493bb97eee3b08793f6b"/>
      <w:bookmarkStart w:id="135" w:name="_Toc95367875"/>
      <w:r>
        <w:t>Token Operator</w:t>
      </w:r>
      <w:bookmarkEnd w:id="134"/>
      <w:bookmarkEnd w:id="135"/>
      <w:r>
        <w:fldChar w:fldCharType="begin"/>
      </w:r>
      <w:r>
        <w:instrText xml:space="preserve"> XE "Token operator examples" </w:instrText>
      </w:r>
      <w:r>
        <w:fldChar w:fldCharType="end"/>
      </w:r>
      <w:r>
        <w:fldChar w:fldCharType="begin"/>
      </w:r>
      <w:r>
        <w:instrText xml:space="preserve"> XE "Examples:Operators:token" </w:instrText>
      </w:r>
      <w:r>
        <w:fldChar w:fldCharType="end"/>
      </w:r>
    </w:p>
    <w:p w:rsidR="00731A6E" w:rsidRDefault="00054E20">
      <w:pPr>
        <w:pStyle w:val="Heading4"/>
      </w:pPr>
      <w:bookmarkStart w:id="136" w:name="section_4f5560d3562e46e09ccc13b79f7edf30"/>
      <w:bookmarkStart w:id="137" w:name="_Toc95367876"/>
      <w:r>
        <w:t>datetime Token Operator</w:t>
      </w:r>
      <w:bookmarkEnd w:id="136"/>
      <w:bookmarkEnd w:id="137"/>
    </w:p>
    <w:p w:rsidR="00731A6E" w:rsidRDefault="00054E20">
      <w:r>
        <w:t xml:space="preserve">Each of the following expressions consists of an implicit </w:t>
      </w:r>
      <w:r>
        <w:rPr>
          <w:b/>
        </w:rPr>
        <w:t>datetime</w:t>
      </w:r>
      <w:r>
        <w:t xml:space="preserve"> </w:t>
      </w:r>
      <w:hyperlink w:anchor="gt_95f17071-c8f1-403a-8a92-cf87aa7d40f5">
        <w:r>
          <w:rPr>
            <w:rStyle w:val="HyperlinkGreen"/>
            <w:b/>
          </w:rPr>
          <w:t>token</w:t>
        </w:r>
      </w:hyperlink>
      <w:r>
        <w:t>.</w:t>
      </w:r>
    </w:p>
    <w:p w:rsidR="00731A6E" w:rsidRDefault="00054E20">
      <w:pPr>
        <w:pStyle w:val="Code"/>
      </w:pPr>
      <w:r>
        <w:t>2008-01-29</w:t>
      </w:r>
    </w:p>
    <w:p w:rsidR="00731A6E" w:rsidRDefault="00054E20">
      <w:pPr>
        <w:pStyle w:val="Code"/>
      </w:pPr>
      <w:r>
        <w:t>2008-01-29T03:37:19</w:t>
      </w:r>
    </w:p>
    <w:p w:rsidR="00731A6E" w:rsidRDefault="00054E20">
      <w:pPr>
        <w:pStyle w:val="Code"/>
      </w:pPr>
      <w:r>
        <w:t>2008-01-29T03:37:19Z</w:t>
      </w:r>
    </w:p>
    <w:p w:rsidR="00731A6E" w:rsidRDefault="00054E20">
      <w:pPr>
        <w:pStyle w:val="Code"/>
      </w:pPr>
      <w:r>
        <w:t>2008-01-29T03:37:19.1Z</w:t>
      </w:r>
    </w:p>
    <w:p w:rsidR="00731A6E" w:rsidRDefault="00054E20">
      <w:pPr>
        <w:pStyle w:val="Code"/>
      </w:pPr>
      <w:r>
        <w:t>2008-01-29T03:37:19.1234567Z</w:t>
      </w:r>
    </w:p>
    <w:p w:rsidR="00731A6E" w:rsidRDefault="00054E20">
      <w:r>
        <w:t xml:space="preserve">Each of the following expressions consists of an explicit </w:t>
      </w:r>
      <w:r>
        <w:rPr>
          <w:b/>
        </w:rPr>
        <w:t>datetime</w:t>
      </w:r>
      <w:r>
        <w:t xml:space="preserve"> token.</w:t>
      </w:r>
    </w:p>
    <w:p w:rsidR="00731A6E" w:rsidRDefault="00054E20">
      <w:pPr>
        <w:pStyle w:val="Code"/>
      </w:pPr>
      <w:r>
        <w:t>datetime(2008-01-29)</w:t>
      </w:r>
    </w:p>
    <w:p w:rsidR="00731A6E" w:rsidRDefault="00054E20">
      <w:pPr>
        <w:pStyle w:val="Code"/>
      </w:pPr>
      <w:r>
        <w:t>datetime("20</w:t>
      </w:r>
      <w:r>
        <w:t>08-01-29T03:37:19")</w:t>
      </w:r>
    </w:p>
    <w:p w:rsidR="00731A6E" w:rsidRDefault="00054E20">
      <w:pPr>
        <w:pStyle w:val="Code"/>
      </w:pPr>
      <w:r>
        <w:t>datetime(2008-01-29T03:37:19Z)</w:t>
      </w:r>
    </w:p>
    <w:p w:rsidR="00731A6E" w:rsidRDefault="00054E20">
      <w:pPr>
        <w:pStyle w:val="Heading4"/>
      </w:pPr>
      <w:bookmarkStart w:id="138" w:name="section_66a11fd4f4a041b0b531745a96534554"/>
      <w:bookmarkStart w:id="139" w:name="_Toc95367877"/>
      <w:r>
        <w:t>decimal Token Operator</w:t>
      </w:r>
      <w:bookmarkEnd w:id="138"/>
      <w:bookmarkEnd w:id="139"/>
    </w:p>
    <w:p w:rsidR="00731A6E" w:rsidRDefault="00054E20">
      <w:r>
        <w:t xml:space="preserve">Each of the following expressions consists of an implicit </w:t>
      </w:r>
      <w:r>
        <w:rPr>
          <w:b/>
        </w:rPr>
        <w:t>decimal</w:t>
      </w:r>
      <w:r>
        <w:t xml:space="preserve"> </w:t>
      </w:r>
      <w:hyperlink w:anchor="gt_95f17071-c8f1-403a-8a92-cf87aa7d40f5">
        <w:r>
          <w:rPr>
            <w:rStyle w:val="HyperlinkGreen"/>
            <w:b/>
          </w:rPr>
          <w:t>token</w:t>
        </w:r>
      </w:hyperlink>
      <w:r>
        <w:t>.</w:t>
      </w:r>
    </w:p>
    <w:p w:rsidR="00731A6E" w:rsidRDefault="00054E20">
      <w:pPr>
        <w:pStyle w:val="Code"/>
      </w:pPr>
      <w:r>
        <w:t>5m</w:t>
      </w:r>
    </w:p>
    <w:p w:rsidR="00731A6E" w:rsidRDefault="00054E20">
      <w:pPr>
        <w:pStyle w:val="Code"/>
        <w:rPr>
          <w:rStyle w:val="InlineCode"/>
        </w:rPr>
      </w:pPr>
      <w:r>
        <w:t>6.0398m</w:t>
      </w:r>
    </w:p>
    <w:p w:rsidR="00731A6E" w:rsidRDefault="00054E20">
      <w:r>
        <w:t xml:space="preserve">Each of the following expressions consists of an explicit </w:t>
      </w:r>
      <w:r>
        <w:rPr>
          <w:b/>
        </w:rPr>
        <w:t>decimal</w:t>
      </w:r>
      <w:r>
        <w:t xml:space="preserve"> token.</w:t>
      </w:r>
    </w:p>
    <w:p w:rsidR="00731A6E" w:rsidRDefault="00054E20">
      <w:pPr>
        <w:pStyle w:val="Code"/>
      </w:pPr>
      <w:r>
        <w:t>decimal(5)</w:t>
      </w:r>
    </w:p>
    <w:p w:rsidR="00731A6E" w:rsidRDefault="00054E20">
      <w:pPr>
        <w:pStyle w:val="Code"/>
      </w:pPr>
      <w:r>
        <w:t>decimal(6.0398)</w:t>
      </w:r>
    </w:p>
    <w:p w:rsidR="00731A6E" w:rsidRDefault="00054E20">
      <w:pPr>
        <w:pStyle w:val="Heading4"/>
      </w:pPr>
      <w:bookmarkStart w:id="140" w:name="section_baa832b9a83847be9cfefbdf1153b677"/>
      <w:bookmarkStart w:id="141" w:name="_Toc95367878"/>
      <w:r>
        <w:t>float Token Operator</w:t>
      </w:r>
      <w:bookmarkEnd w:id="140"/>
      <w:bookmarkEnd w:id="141"/>
    </w:p>
    <w:p w:rsidR="00731A6E" w:rsidRDefault="00054E20">
      <w:r>
        <w:t xml:space="preserve">The following expression consists of an implicit </w:t>
      </w:r>
      <w:r>
        <w:rPr>
          <w:b/>
        </w:rPr>
        <w:t>float</w:t>
      </w:r>
      <w:r>
        <w:t xml:space="preserve"> </w:t>
      </w:r>
      <w:hyperlink w:anchor="gt_95f17071-c8f1-403a-8a92-cf87aa7d40f5">
        <w:r>
          <w:rPr>
            <w:rStyle w:val="HyperlinkGreen"/>
            <w:b/>
          </w:rPr>
          <w:t>token</w:t>
        </w:r>
      </w:hyperlink>
      <w:r>
        <w:t>.</w:t>
      </w:r>
    </w:p>
    <w:p w:rsidR="00731A6E" w:rsidRDefault="00054E20">
      <w:pPr>
        <w:pStyle w:val="Code"/>
        <w:rPr>
          <w:rStyle w:val="InlineCode"/>
        </w:rPr>
      </w:pPr>
      <w:r>
        <w:t>2.718281</w:t>
      </w:r>
    </w:p>
    <w:p w:rsidR="00731A6E" w:rsidRDefault="00054E20">
      <w:r>
        <w:t xml:space="preserve">The following expression consists of an explicit </w:t>
      </w:r>
      <w:r>
        <w:rPr>
          <w:b/>
        </w:rPr>
        <w:t>float</w:t>
      </w:r>
      <w:r>
        <w:t xml:space="preserve"> token.</w:t>
      </w:r>
    </w:p>
    <w:p w:rsidR="00731A6E" w:rsidRDefault="00054E20">
      <w:pPr>
        <w:pStyle w:val="Code"/>
      </w:pPr>
      <w:r>
        <w:t>float("3.14159265358979")</w:t>
      </w:r>
    </w:p>
    <w:p w:rsidR="00731A6E" w:rsidRDefault="00054E20">
      <w:pPr>
        <w:pStyle w:val="Heading4"/>
      </w:pPr>
      <w:bookmarkStart w:id="142" w:name="section_cffc0303f0dc4b13852c3ed84ecbfdef"/>
      <w:bookmarkStart w:id="143" w:name="_Toc95367879"/>
      <w:r>
        <w:lastRenderedPageBreak/>
        <w:t>int Token Operator</w:t>
      </w:r>
      <w:bookmarkEnd w:id="142"/>
      <w:bookmarkEnd w:id="143"/>
    </w:p>
    <w:p w:rsidR="00731A6E" w:rsidRDefault="00054E20">
      <w:r>
        <w:t xml:space="preserve">Each of the following expressions consists of an implicit </w:t>
      </w:r>
      <w:r>
        <w:rPr>
          <w:b/>
        </w:rPr>
        <w:t>int</w:t>
      </w:r>
      <w:r>
        <w:t xml:space="preserve"> </w:t>
      </w:r>
      <w:hyperlink w:anchor="gt_95f17071-c8f1-403a-8a92-cf87aa7d40f5">
        <w:r>
          <w:rPr>
            <w:rStyle w:val="HyperlinkGreen"/>
            <w:b/>
          </w:rPr>
          <w:t>token</w:t>
        </w:r>
      </w:hyperlink>
      <w:r>
        <w:t>.</w:t>
      </w:r>
    </w:p>
    <w:p w:rsidR="00731A6E" w:rsidRDefault="00054E20">
      <w:pPr>
        <w:pStyle w:val="Code"/>
      </w:pPr>
      <w:r>
        <w:t>360</w:t>
      </w:r>
    </w:p>
    <w:p w:rsidR="00731A6E" w:rsidRDefault="00054E20">
      <w:pPr>
        <w:pStyle w:val="Code"/>
      </w:pPr>
      <w:r>
        <w:t>-25</w:t>
      </w:r>
    </w:p>
    <w:p w:rsidR="00731A6E" w:rsidRDefault="00054E20">
      <w:r>
        <w:t>Each of th</w:t>
      </w:r>
      <w:r>
        <w:t xml:space="preserve">e following expressions consists of an explicit </w:t>
      </w:r>
      <w:r>
        <w:rPr>
          <w:b/>
        </w:rPr>
        <w:t>int</w:t>
      </w:r>
      <w:r>
        <w:t xml:space="preserve"> token.</w:t>
      </w:r>
    </w:p>
    <w:p w:rsidR="00731A6E" w:rsidRDefault="00054E20">
      <w:pPr>
        <w:pStyle w:val="Code"/>
      </w:pPr>
      <w:r>
        <w:t>int(360)</w:t>
      </w:r>
    </w:p>
    <w:p w:rsidR="00731A6E" w:rsidRDefault="00054E20">
      <w:pPr>
        <w:pStyle w:val="Code"/>
      </w:pPr>
      <w:r>
        <w:t>int(-25)</w:t>
      </w:r>
    </w:p>
    <w:p w:rsidR="00731A6E" w:rsidRDefault="00054E20">
      <w:r>
        <w:t xml:space="preserve">The following expression matches items that have an </w:t>
      </w:r>
      <w:r>
        <w:rPr>
          <w:b/>
        </w:rPr>
        <w:t>authorid</w:t>
      </w:r>
      <w:r>
        <w:t xml:space="preserve"> </w:t>
      </w:r>
      <w:hyperlink w:anchor="gt_3b8aea0c-047d-43c4-9111-29ddf69c9af2">
        <w:r>
          <w:rPr>
            <w:rStyle w:val="HyperlinkGreen"/>
            <w:b/>
          </w:rPr>
          <w:t>managed property</w:t>
        </w:r>
      </w:hyperlink>
      <w:r>
        <w:t xml:space="preserve"> of type integer equal to 1, 3, 5, 7, or</w:t>
      </w:r>
      <w:r>
        <w:t xml:space="preserve"> 9.</w:t>
      </w:r>
    </w:p>
    <w:p w:rsidR="00731A6E" w:rsidRDefault="00054E20">
      <w:pPr>
        <w:pStyle w:val="Code"/>
      </w:pPr>
      <w:r>
        <w:t>authorid:int("1 3 5 7 9", mode="OR")</w:t>
      </w:r>
    </w:p>
    <w:p w:rsidR="00731A6E" w:rsidRDefault="00054E20">
      <w:pPr>
        <w:pStyle w:val="Heading4"/>
      </w:pPr>
      <w:bookmarkStart w:id="144" w:name="section_c6a59fe7752d45aa987dfdec8664fbd3"/>
      <w:bookmarkStart w:id="145" w:name="_Toc95367880"/>
      <w:r>
        <w:t>phrase Token Operator</w:t>
      </w:r>
      <w:bookmarkEnd w:id="144"/>
      <w:bookmarkEnd w:id="145"/>
    </w:p>
    <w:p w:rsidR="00731A6E" w:rsidRDefault="00054E20">
      <w:r>
        <w:t>The following expression matches items that contain the phrase "to sleep perchance to dream".</w:t>
      </w:r>
    </w:p>
    <w:p w:rsidR="00731A6E" w:rsidRDefault="00054E20">
      <w:pPr>
        <w:pStyle w:val="Code"/>
      </w:pPr>
      <w:r>
        <w:t>phrase(to, sleep, perchance, to, dream)</w:t>
      </w:r>
    </w:p>
    <w:p w:rsidR="00731A6E" w:rsidRDefault="00054E20">
      <w:pPr>
        <w:pStyle w:val="Heading4"/>
      </w:pPr>
      <w:bookmarkStart w:id="146" w:name="section_2b39986399b7402b9ed98d1f81be579d"/>
      <w:bookmarkStart w:id="147" w:name="_Toc95367881"/>
      <w:r>
        <w:t>range Token Operator</w:t>
      </w:r>
      <w:bookmarkEnd w:id="146"/>
      <w:bookmarkEnd w:id="147"/>
    </w:p>
    <w:p w:rsidR="00731A6E" w:rsidRDefault="00054E20">
      <w:r>
        <w:t>The following expression matches items</w:t>
      </w:r>
      <w:r>
        <w:t xml:space="preserve"> for which the </w:t>
      </w:r>
      <w:r>
        <w:rPr>
          <w:b/>
        </w:rPr>
        <w:t>size</w:t>
      </w:r>
      <w:r>
        <w:t xml:space="preserve"> </w:t>
      </w:r>
      <w:hyperlink w:anchor="gt_3b8aea0c-047d-43c4-9111-29ddf69c9af2">
        <w:r>
          <w:rPr>
            <w:rStyle w:val="HyperlinkGreen"/>
            <w:b/>
          </w:rPr>
          <w:t>managed property</w:t>
        </w:r>
      </w:hyperlink>
      <w:r>
        <w:t xml:space="preserve"> is greater than or equal to 0 and less than 100 (note that a value of 100 will not match).</w:t>
      </w:r>
    </w:p>
    <w:p w:rsidR="00731A6E" w:rsidRDefault="00054E20">
      <w:pPr>
        <w:pStyle w:val="Code"/>
      </w:pPr>
      <w:r>
        <w:t>size:range(0, 100)</w:t>
      </w:r>
    </w:p>
    <w:p w:rsidR="00731A6E" w:rsidRDefault="00054E20">
      <w:r>
        <w:t>The following expression matches items for whic</w:t>
      </w:r>
      <w:r>
        <w:t xml:space="preserve">h the </w:t>
      </w:r>
      <w:r>
        <w:rPr>
          <w:b/>
        </w:rPr>
        <w:t>size</w:t>
      </w:r>
      <w:r>
        <w:t xml:space="preserve"> managed property is greater than 0 and less than or equal to 25 (note that a value of 0 will not match).</w:t>
      </w:r>
    </w:p>
    <w:p w:rsidR="00731A6E" w:rsidRDefault="00054E20">
      <w:pPr>
        <w:pStyle w:val="Code"/>
      </w:pPr>
      <w:r>
        <w:t>size:range(0, 25, from="GT", to="LE")</w:t>
      </w:r>
    </w:p>
    <w:p w:rsidR="00731A6E" w:rsidRDefault="00054E20">
      <w:r>
        <w:t xml:space="preserve">The following expression matches items for which the </w:t>
      </w:r>
      <w:r>
        <w:rPr>
          <w:b/>
        </w:rPr>
        <w:t>size</w:t>
      </w:r>
      <w:r>
        <w:t xml:space="preserve"> managed property is less than 500.</w:t>
      </w:r>
    </w:p>
    <w:p w:rsidR="00731A6E" w:rsidRDefault="00054E20">
      <w:pPr>
        <w:pStyle w:val="Code"/>
      </w:pPr>
      <w:r>
        <w:t>size:range(min, 500, to="LT")</w:t>
      </w:r>
    </w:p>
    <w:p w:rsidR="00731A6E" w:rsidRDefault="00054E20">
      <w:pPr>
        <w:pStyle w:val="Heading4"/>
      </w:pPr>
      <w:bookmarkStart w:id="148" w:name="section_c29940991a014c558d4186e0729b3792"/>
      <w:bookmarkStart w:id="149" w:name="_Toc95367882"/>
      <w:r>
        <w:t>string Token Operator</w:t>
      </w:r>
      <w:bookmarkEnd w:id="148"/>
      <w:bookmarkEnd w:id="149"/>
    </w:p>
    <w:p w:rsidR="00731A6E" w:rsidRDefault="00054E20">
      <w:r>
        <w:t xml:space="preserve">Each of the following expressions consists of an implicit string </w:t>
      </w:r>
      <w:hyperlink w:anchor="gt_95f17071-c8f1-403a-8a92-cf87aa7d40f5">
        <w:r>
          <w:rPr>
            <w:rStyle w:val="HyperlinkGreen"/>
            <w:b/>
          </w:rPr>
          <w:t>token</w:t>
        </w:r>
      </w:hyperlink>
      <w:r>
        <w:t>.</w:t>
      </w:r>
    </w:p>
    <w:p w:rsidR="00731A6E" w:rsidRDefault="00054E20">
      <w:pPr>
        <w:pStyle w:val="Code"/>
      </w:pPr>
      <w:r>
        <w:t>potato</w:t>
      </w:r>
    </w:p>
    <w:p w:rsidR="00731A6E" w:rsidRDefault="00054E20">
      <w:pPr>
        <w:pStyle w:val="Code"/>
      </w:pPr>
      <w:r>
        <w:t>"to be or not to be"</w:t>
      </w:r>
    </w:p>
    <w:p w:rsidR="00731A6E" w:rsidRDefault="00054E20">
      <w:pPr>
        <w:pStyle w:val="Code"/>
      </w:pPr>
      <w:r>
        <w:t>"and"</w:t>
      </w:r>
    </w:p>
    <w:p w:rsidR="00731A6E" w:rsidRDefault="00054E20">
      <w:pPr>
        <w:pStyle w:val="Code"/>
      </w:pPr>
      <w:r>
        <w:t>"100"</w:t>
      </w:r>
    </w:p>
    <w:p w:rsidR="00731A6E" w:rsidRDefault="00054E20">
      <w:pPr>
        <w:pStyle w:val="Code"/>
      </w:pPr>
      <w:r>
        <w:t>"3.14159265358979"</w:t>
      </w:r>
    </w:p>
    <w:p w:rsidR="00731A6E" w:rsidRDefault="00054E20">
      <w:pPr>
        <w:pStyle w:val="Code"/>
      </w:pPr>
      <w:r>
        <w:t>"2005-12-31"</w:t>
      </w:r>
    </w:p>
    <w:p w:rsidR="00731A6E" w:rsidRDefault="00054E20">
      <w:r>
        <w:lastRenderedPageBreak/>
        <w:t>The following expression consists of an explicit string token.</w:t>
      </w:r>
    </w:p>
    <w:p w:rsidR="00731A6E" w:rsidRDefault="00054E20">
      <w:pPr>
        <w:pStyle w:val="Code"/>
      </w:pPr>
      <w:r>
        <w:t>string("sigh no more")</w:t>
      </w:r>
    </w:p>
    <w:p w:rsidR="00731A6E" w:rsidRDefault="00054E20">
      <w:r>
        <w:t xml:space="preserve">Because the default </w:t>
      </w:r>
      <w:r>
        <w:rPr>
          <w:i/>
        </w:rPr>
        <w:t>mode</w:t>
      </w:r>
      <w:r>
        <w:t xml:space="preserve"> value is "PHRASE", each of the following expressions yields the same results.</w:t>
      </w:r>
    </w:p>
    <w:p w:rsidR="00731A6E" w:rsidRDefault="00054E20">
      <w:pPr>
        <w:pStyle w:val="Code"/>
      </w:pPr>
      <w:r>
        <w:t>"what light through yonder window breaks"</w:t>
      </w:r>
    </w:p>
    <w:p w:rsidR="00731A6E" w:rsidRDefault="00054E20">
      <w:pPr>
        <w:pStyle w:val="Code"/>
      </w:pPr>
      <w:r>
        <w:t>string("what</w:t>
      </w:r>
      <w:r>
        <w:t xml:space="preserve"> light through yonder window breaks")</w:t>
      </w:r>
    </w:p>
    <w:p w:rsidR="00731A6E" w:rsidRDefault="00054E20">
      <w:pPr>
        <w:pStyle w:val="Code"/>
      </w:pPr>
      <w:r>
        <w:t>string("what light through yonder window breaks", mode="phrase")</w:t>
      </w:r>
    </w:p>
    <w:p w:rsidR="00731A6E" w:rsidRDefault="00054E20">
      <w:pPr>
        <w:pStyle w:val="Code"/>
      </w:pPr>
      <w:r>
        <w:t>phrase(what, light, through, yonder, window, breaks)</w:t>
      </w:r>
    </w:p>
    <w:p w:rsidR="00731A6E" w:rsidRDefault="00054E20">
      <w:r>
        <w:t xml:space="preserve">The following string token expression and </w:t>
      </w:r>
      <w:r>
        <w:rPr>
          <w:b/>
        </w:rPr>
        <w:t>and</w:t>
      </w:r>
      <w:r>
        <w:t xml:space="preserve"> operator expression yield the same results.</w:t>
      </w:r>
    </w:p>
    <w:p w:rsidR="00731A6E" w:rsidRDefault="00054E20">
      <w:pPr>
        <w:pStyle w:val="Code"/>
      </w:pPr>
      <w:r>
        <w:t>string("ca</w:t>
      </w:r>
      <w:r>
        <w:t>t dog fox", mode="and")</w:t>
      </w:r>
    </w:p>
    <w:p w:rsidR="00731A6E" w:rsidRDefault="00054E20">
      <w:pPr>
        <w:pStyle w:val="Code"/>
      </w:pPr>
      <w:r>
        <w:t>and(cat, dog, fox)</w:t>
      </w:r>
    </w:p>
    <w:p w:rsidR="00731A6E" w:rsidRDefault="00054E20">
      <w:r>
        <w:t xml:space="preserve">The following string token expression and </w:t>
      </w:r>
      <w:r>
        <w:rPr>
          <w:b/>
        </w:rPr>
        <w:t>or</w:t>
      </w:r>
      <w:r>
        <w:t xml:space="preserve"> operator expression yield the same results.</w:t>
      </w:r>
    </w:p>
    <w:p w:rsidR="00731A6E" w:rsidRDefault="00054E20">
      <w:pPr>
        <w:pStyle w:val="Code"/>
      </w:pPr>
      <w:r>
        <w:t>string("coyote saguaro", mode="or")</w:t>
      </w:r>
    </w:p>
    <w:p w:rsidR="00731A6E" w:rsidRDefault="00054E20">
      <w:pPr>
        <w:pStyle w:val="Code"/>
      </w:pPr>
      <w:r>
        <w:t>or(coyote, saguaro)</w:t>
      </w:r>
    </w:p>
    <w:p w:rsidR="00731A6E" w:rsidRDefault="00054E20">
      <w:r>
        <w:t>The following string token expression matches "cat", "calculator", "</w:t>
      </w:r>
      <w:r>
        <w:t xml:space="preserve">calendar", and any other indexed token that begins with "ca" because the "*" character at the end of the token is evaluated as a wildcard as specified in section </w:t>
      </w:r>
      <w:hyperlink w:anchor="Section_57ebc85370654e90a966f45303c3c89e" w:history="1">
        <w:r>
          <w:rPr>
            <w:rStyle w:val="Hyperlink"/>
          </w:rPr>
          <w:t>2.1.17.7</w:t>
        </w:r>
      </w:hyperlink>
      <w:r>
        <w:t>.</w:t>
      </w:r>
    </w:p>
    <w:p w:rsidR="00731A6E" w:rsidRDefault="00054E20">
      <w:pPr>
        <w:pStyle w:val="Code"/>
      </w:pPr>
      <w:r>
        <w:t>string("ca*")</w:t>
      </w:r>
    </w:p>
    <w:p w:rsidR="00731A6E" w:rsidRDefault="00054E20">
      <w:r>
        <w:t>The follow</w:t>
      </w:r>
      <w:r>
        <w:t>ing string token expression matches "ca*" without the evaluation of "*" as a wildcard character.</w:t>
      </w:r>
    </w:p>
    <w:p w:rsidR="00731A6E" w:rsidRDefault="00054E20">
      <w:pPr>
        <w:pStyle w:val="Code"/>
      </w:pPr>
      <w:r>
        <w:t>string("ca*", wildcard="off")</w:t>
      </w:r>
    </w:p>
    <w:p w:rsidR="00731A6E" w:rsidRDefault="00054E20">
      <w:r>
        <w:t>The following string token expression matches the word "nobler" with linguistic features disabled, so other forms of the word (su</w:t>
      </w:r>
      <w:r>
        <w:t xml:space="preserve">ch as "ennobling") are not matched by means of </w:t>
      </w:r>
      <w:hyperlink w:anchor="gt_daa91976-2af2-4491-98ec-24ce8507fd4b">
        <w:r>
          <w:rPr>
            <w:rStyle w:val="HyperlinkGreen"/>
            <w:b/>
          </w:rPr>
          <w:t>stemming</w:t>
        </w:r>
      </w:hyperlink>
      <w:r>
        <w:t>.</w:t>
      </w:r>
    </w:p>
    <w:p w:rsidR="00731A6E" w:rsidRDefault="00054E20">
      <w:pPr>
        <w:pStyle w:val="Code"/>
      </w:pPr>
      <w:r>
        <w:t>string("nobler", linguistics="off")</w:t>
      </w:r>
    </w:p>
    <w:p w:rsidR="00731A6E" w:rsidRDefault="00054E20">
      <w:r>
        <w:t xml:space="preserve">The following expression matches items that contain "cat" or "dog", but the expression increases the </w:t>
      </w:r>
      <w:hyperlink w:anchor="gt_61f6bff2-73f1-4bf1-814a-64f5558395c3">
        <w:r>
          <w:rPr>
            <w:rStyle w:val="HyperlinkGreen"/>
            <w:b/>
          </w:rPr>
          <w:t>dynamic rank</w:t>
        </w:r>
      </w:hyperlink>
      <w:r>
        <w:t xml:space="preserve"> of items that contain "dog" more than items that contain "cat".</w:t>
      </w:r>
    </w:p>
    <w:p w:rsidR="00731A6E" w:rsidRDefault="00054E20">
      <w:pPr>
        <w:pStyle w:val="Code"/>
      </w:pPr>
      <w:r>
        <w:t>or(string("cat", weight=200), string("dog", weight=500))</w:t>
      </w:r>
    </w:p>
    <w:p w:rsidR="00731A6E" w:rsidRDefault="00054E20">
      <w:pPr>
        <w:pStyle w:val="Heading2"/>
      </w:pPr>
      <w:bookmarkStart w:id="150" w:name="section_f7fe53381dbc42a5a943a4e0655ab1b8"/>
      <w:bookmarkStart w:id="151" w:name="_Toc95367883"/>
      <w:r>
        <w:t>Keywords</w:t>
      </w:r>
      <w:bookmarkEnd w:id="150"/>
      <w:bookmarkEnd w:id="151"/>
    </w:p>
    <w:p w:rsidR="00731A6E" w:rsidRDefault="00054E20">
      <w:pPr>
        <w:pStyle w:val="Heading3"/>
      </w:pPr>
      <w:bookmarkStart w:id="152" w:name="section_2287462b585d46689b745cab8661e21e"/>
      <w:bookmarkStart w:id="153" w:name="_Toc95367884"/>
      <w:r>
        <w:t>max Keyword</w:t>
      </w:r>
      <w:bookmarkEnd w:id="152"/>
      <w:bookmarkEnd w:id="153"/>
      <w:r>
        <w:fldChar w:fldCharType="begin"/>
      </w:r>
      <w:r>
        <w:instrText xml:space="preserve"> XE "max keyword example" </w:instrText>
      </w:r>
      <w:r>
        <w:fldChar w:fldCharType="end"/>
      </w:r>
      <w:r>
        <w:fldChar w:fldCharType="begin"/>
      </w:r>
      <w:r>
        <w:instrText xml:space="preserve"> XE "Examples:Keywords:max" </w:instrText>
      </w:r>
      <w:r>
        <w:fldChar w:fldCharType="end"/>
      </w:r>
    </w:p>
    <w:p w:rsidR="00731A6E" w:rsidRDefault="00054E20">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greater than or equal to 100 but less than the maximum value.</w:t>
      </w:r>
    </w:p>
    <w:p w:rsidR="00731A6E" w:rsidRDefault="00054E20">
      <w:pPr>
        <w:pStyle w:val="Code"/>
      </w:pPr>
      <w:r>
        <w:lastRenderedPageBreak/>
        <w:t>size:range(100, max)</w:t>
      </w:r>
    </w:p>
    <w:p w:rsidR="00731A6E" w:rsidRDefault="00054E20">
      <w:r>
        <w:t>The following expression represents the maximum integer value.</w:t>
      </w:r>
    </w:p>
    <w:p w:rsidR="00731A6E" w:rsidRDefault="00054E20">
      <w:pPr>
        <w:pStyle w:val="Code"/>
      </w:pPr>
      <w:r>
        <w:t>int(max)</w:t>
      </w:r>
    </w:p>
    <w:p w:rsidR="00731A6E" w:rsidRDefault="00054E20">
      <w:pPr>
        <w:pStyle w:val="Heading3"/>
      </w:pPr>
      <w:bookmarkStart w:id="154" w:name="section_d91e63dde4624ebb829e928d8a6c2385"/>
      <w:bookmarkStart w:id="155" w:name="_Toc95367885"/>
      <w:r>
        <w:t>min Keyword</w:t>
      </w:r>
      <w:bookmarkEnd w:id="154"/>
      <w:bookmarkEnd w:id="155"/>
      <w:r>
        <w:fldChar w:fldCharType="begin"/>
      </w:r>
      <w:r>
        <w:instrText xml:space="preserve"> XE "min keyword example" </w:instrText>
      </w:r>
      <w:r>
        <w:fldChar w:fldCharType="end"/>
      </w:r>
      <w:r>
        <w:fldChar w:fldCharType="begin"/>
      </w:r>
      <w:r>
        <w:instrText xml:space="preserve"> XE "Examples:Keywords:min" </w:instrText>
      </w:r>
      <w:r>
        <w:fldChar w:fldCharType="end"/>
      </w:r>
    </w:p>
    <w:p w:rsidR="00731A6E" w:rsidRDefault="00054E20">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less than 10.</w:t>
      </w:r>
    </w:p>
    <w:p w:rsidR="00731A6E" w:rsidRDefault="00054E20">
      <w:pPr>
        <w:pStyle w:val="Code"/>
      </w:pPr>
      <w:r>
        <w:t>size:range(min, 10)</w:t>
      </w:r>
    </w:p>
    <w:p w:rsidR="00731A6E" w:rsidRDefault="00054E20">
      <w:r>
        <w:t>The following expression represents the minimum integer value.</w:t>
      </w:r>
    </w:p>
    <w:p w:rsidR="00731A6E" w:rsidRDefault="00054E20">
      <w:pPr>
        <w:pStyle w:val="Code"/>
      </w:pPr>
      <w:r>
        <w:t>int(min)</w:t>
      </w:r>
    </w:p>
    <w:p w:rsidR="00731A6E" w:rsidRDefault="00054E20">
      <w:pPr>
        <w:pStyle w:val="Heading1"/>
      </w:pPr>
      <w:bookmarkStart w:id="156" w:name="section_b673df7f38f1420283f353a3e6631560"/>
      <w:bookmarkStart w:id="157" w:name="_Toc95367886"/>
      <w:r>
        <w:lastRenderedPageBreak/>
        <w:t>Security</w:t>
      </w:r>
      <w:bookmarkEnd w:id="156"/>
      <w:bookmarkEnd w:id="157"/>
    </w:p>
    <w:p w:rsidR="00731A6E" w:rsidRDefault="00054E20">
      <w:pPr>
        <w:pStyle w:val="Heading2"/>
      </w:pPr>
      <w:bookmarkStart w:id="158" w:name="section_36c615410cdb434796b49fcc26ec8ca5"/>
      <w:bookmarkStart w:id="159" w:name="_Toc95367887"/>
      <w:r>
        <w:t>Security Considerations for Implementers</w:t>
      </w:r>
      <w:bookmarkEnd w:id="158"/>
      <w:bookmarkEnd w:id="159"/>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p>
    <w:p w:rsidR="00731A6E" w:rsidRDefault="00054E20">
      <w:r>
        <w:t>None.</w:t>
      </w:r>
    </w:p>
    <w:p w:rsidR="00731A6E" w:rsidRDefault="00054E20">
      <w:pPr>
        <w:pStyle w:val="Heading2"/>
      </w:pPr>
      <w:bookmarkStart w:id="160" w:name="section_f9430fd569c54fa4a9226123840be34c"/>
      <w:bookmarkStart w:id="161" w:name="_Toc95367888"/>
      <w:r>
        <w:t>Index of Security Fields</w:t>
      </w:r>
      <w:bookmarkEnd w:id="160"/>
      <w:bookmarkEnd w:id="16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31A6E" w:rsidRDefault="00054E20">
      <w:r>
        <w:t>None.</w:t>
      </w:r>
    </w:p>
    <w:p w:rsidR="00731A6E" w:rsidRDefault="00054E20">
      <w:pPr>
        <w:pStyle w:val="Heading1"/>
      </w:pPr>
      <w:bookmarkStart w:id="162" w:name="section_42ff004ad19e4a019fbc784ce8668d6a"/>
      <w:bookmarkStart w:id="163" w:name="_Toc95367889"/>
      <w:r>
        <w:lastRenderedPageBreak/>
        <w:t>Appendix A: Product Behavior</w:t>
      </w:r>
      <w:bookmarkEnd w:id="162"/>
      <w:bookmarkEnd w:id="163"/>
      <w:r>
        <w:fldChar w:fldCharType="begin"/>
      </w:r>
      <w:r>
        <w:instrText xml:space="preserve"> XE "Product behavior" </w:instrText>
      </w:r>
      <w:r>
        <w:fldChar w:fldCharType="end"/>
      </w:r>
    </w:p>
    <w:p w:rsidR="00731A6E" w:rsidRDefault="00054E20">
      <w:r>
        <w:t xml:space="preserve">The information in this specification is applicable to </w:t>
      </w:r>
      <w:r>
        <w:t>the following Microsoft products or supplemental software. References to product versions include updates to those products.</w:t>
      </w:r>
    </w:p>
    <w:p w:rsidR="00731A6E" w:rsidRDefault="00054E20">
      <w:pPr>
        <w:pStyle w:val="ListParagraph"/>
        <w:numPr>
          <w:ilvl w:val="0"/>
          <w:numId w:val="50"/>
        </w:numPr>
      </w:pPr>
      <w:r>
        <w:t>Microsoft SharePoint Server 2013</w:t>
      </w:r>
    </w:p>
    <w:p w:rsidR="00731A6E" w:rsidRDefault="00054E20">
      <w:pPr>
        <w:pStyle w:val="ListParagraph"/>
        <w:numPr>
          <w:ilvl w:val="0"/>
          <w:numId w:val="50"/>
        </w:numPr>
      </w:pPr>
      <w:r>
        <w:t>Microsoft SharePoint Server 2016</w:t>
      </w:r>
    </w:p>
    <w:p w:rsidR="00731A6E" w:rsidRDefault="00054E20">
      <w:pPr>
        <w:pStyle w:val="ListParagraph"/>
        <w:numPr>
          <w:ilvl w:val="0"/>
          <w:numId w:val="50"/>
        </w:numPr>
      </w:pPr>
      <w:r>
        <w:t>Microsoft SharePoint Server 2019</w:t>
      </w:r>
    </w:p>
    <w:p w:rsidR="00731A6E" w:rsidRDefault="00054E20">
      <w:pPr>
        <w:pStyle w:val="ListParagraph"/>
        <w:numPr>
          <w:ilvl w:val="0"/>
          <w:numId w:val="50"/>
        </w:numPr>
      </w:pPr>
      <w:r>
        <w:t>Microsoft SharePoint Server Subs</w:t>
      </w:r>
      <w:r>
        <w:t>cription Edition</w:t>
      </w:r>
    </w:p>
    <w:p w:rsidR="006C2114" w:rsidRDefault="00054E20" w:rsidP="006C2114">
      <w:r>
        <w:t>Exceptions, if any, are noted in this section. If an update version, service pack or Knowledge Base (KB) number appears with a product name, the behavior changed in that update. The new behavior also applies to subsequent updates unless ot</w:t>
      </w:r>
      <w:r>
        <w:t>herwise specified. If a product edition appears with the product version, behavior is different in that product edition.</w:t>
      </w:r>
    </w:p>
    <w:p w:rsidR="00731A6E" w:rsidRDefault="00054E20">
      <w:r>
        <w:t>Unless otherwise specified, any statement of optional behavior in this specification that is prescribed using the terms "SHOULD" or "SH</w:t>
      </w:r>
      <w:r>
        <w:t>OULD NOT" implies product behavior in accordance with the SHOULD or SHOULD NOT prescription. Unless otherwise specified, the term "MAY" implies that the product does not follow the prescription.</w:t>
      </w:r>
    </w:p>
    <w:p w:rsidR="00731A6E" w:rsidRDefault="00054E20">
      <w:pPr>
        <w:pStyle w:val="Heading1"/>
      </w:pPr>
      <w:bookmarkStart w:id="164" w:name="section_4b9189979738453ca13ce0c194d6a520"/>
      <w:bookmarkStart w:id="165" w:name="_Toc95367890"/>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731A6E" w:rsidRDefault="00054E20">
      <w:r>
        <w:t>No table of changes is available. The document is either new or has had no changes since its last release.</w:t>
      </w:r>
    </w:p>
    <w:p w:rsidR="00731A6E" w:rsidRDefault="00054E20">
      <w:pPr>
        <w:pStyle w:val="Heading1"/>
        <w:sectPr w:rsidR="00731A6E">
          <w:footerReference w:type="default" r:id="rId32"/>
          <w:endnotePr>
            <w:numFmt w:val="decimal"/>
          </w:endnotePr>
          <w:type w:val="continuous"/>
          <w:pgSz w:w="12240" w:h="15840"/>
          <w:pgMar w:top="1080" w:right="1440" w:bottom="2016" w:left="1440" w:header="720" w:footer="720" w:gutter="0"/>
          <w:cols w:space="720"/>
          <w:docGrid w:linePitch="360"/>
        </w:sectPr>
      </w:pPr>
      <w:bookmarkStart w:id="166" w:name="section_12a5c5a8166047ffb0a8f80902a8987e"/>
      <w:bookmarkStart w:id="167" w:name="_Toc95367891"/>
      <w:r>
        <w:lastRenderedPageBreak/>
        <w:t>Index</w:t>
      </w:r>
      <w:bookmarkEnd w:id="166"/>
      <w:bookmarkEnd w:id="167"/>
    </w:p>
    <w:p w:rsidR="00731A6E" w:rsidRDefault="00054E20">
      <w:pPr>
        <w:pStyle w:val="indexheader"/>
      </w:pPr>
      <w:r>
        <w:t>A</w:t>
      </w:r>
    </w:p>
    <w:p w:rsidR="00731A6E" w:rsidRDefault="00731A6E">
      <w:pPr>
        <w:spacing w:before="0" w:after="0"/>
        <w:rPr>
          <w:sz w:val="16"/>
        </w:rPr>
      </w:pPr>
    </w:p>
    <w:p w:rsidR="00731A6E" w:rsidRDefault="00054E20">
      <w:pPr>
        <w:pStyle w:val="indexentry0"/>
      </w:pP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12</w:t>
      </w:r>
      <w:r>
        <w:fldChar w:fldCharType="end"/>
      </w:r>
    </w:p>
    <w:p w:rsidR="00731A6E" w:rsidRDefault="00054E20">
      <w:pPr>
        <w:pStyle w:val="indexentry0"/>
      </w:pPr>
      <w:hyperlink w:anchor="section_a0c32544c95443919bb711e7a390ca37">
        <w:r>
          <w:rPr>
            <w:rStyle w:val="Hyperlink"/>
          </w:rPr>
          <w:t>and operator examp</w:t>
        </w:r>
        <w:r>
          <w:rPr>
            <w:rStyle w:val="Hyperlink"/>
          </w:rPr>
          <w:t>le</w:t>
        </w:r>
      </w:hyperlink>
      <w:r>
        <w:t xml:space="preserve"> </w:t>
      </w:r>
      <w:r>
        <w:fldChar w:fldCharType="begin"/>
      </w:r>
      <w:r>
        <w:instrText>PAGEREF section_a0c32544c95443919bb711e7a390ca37</w:instrText>
      </w:r>
      <w:r>
        <w:fldChar w:fldCharType="separate"/>
      </w:r>
      <w:r>
        <w:rPr>
          <w:noProof/>
        </w:rPr>
        <w:t>20</w:t>
      </w:r>
      <w:r>
        <w:fldChar w:fldCharType="end"/>
      </w:r>
    </w:p>
    <w:p w:rsidR="00731A6E" w:rsidRDefault="00054E20">
      <w:pPr>
        <w:pStyle w:val="indexentry0"/>
      </w:pP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731A6E" w:rsidRDefault="00054E20">
      <w:pPr>
        <w:pStyle w:val="indexentry0"/>
      </w:pPr>
      <w:hyperlink w:anchor="section_b108e5766bdf4e7cb0a593702b321b9e">
        <w:r>
          <w:rPr>
            <w:rStyle w:val="Hyperlink"/>
          </w:rPr>
          <w:t xml:space="preserve">andnot </w:t>
        </w:r>
        <w:r>
          <w:rPr>
            <w:rStyle w:val="Hyperlink"/>
          </w:rPr>
          <w:t>operator example</w:t>
        </w:r>
      </w:hyperlink>
      <w:r>
        <w:t xml:space="preserve"> </w:t>
      </w:r>
      <w:r>
        <w:fldChar w:fldCharType="begin"/>
      </w:r>
      <w:r>
        <w:instrText>PAGEREF section_b108e5766bdf4e7cb0a593702b321b9e</w:instrText>
      </w:r>
      <w:r>
        <w:fldChar w:fldCharType="separate"/>
      </w:r>
      <w:r>
        <w:rPr>
          <w:noProof/>
        </w:rPr>
        <w:t>20</w:t>
      </w:r>
      <w:r>
        <w:fldChar w:fldCharType="end"/>
      </w:r>
    </w:p>
    <w:p w:rsidR="00731A6E" w:rsidRDefault="00054E20">
      <w:pPr>
        <w:pStyle w:val="indexentry0"/>
      </w:pP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731A6E" w:rsidRDefault="00054E20">
      <w:pPr>
        <w:pStyle w:val="indexentry0"/>
      </w:pPr>
      <w:hyperlink w:anchor="section_9054f8addb444949a658e08c9be62a0c">
        <w:r>
          <w:rPr>
            <w:rStyle w:val="Hyperlink"/>
          </w:rPr>
          <w:t>any operator example</w:t>
        </w:r>
      </w:hyperlink>
      <w:r>
        <w:t xml:space="preserve"> </w:t>
      </w:r>
      <w:r>
        <w:fldChar w:fldCharType="begin"/>
      </w:r>
      <w:r>
        <w:instrText>PAGEREF section_9054f8addb444949a658e08c9be62a0c</w:instrText>
      </w:r>
      <w:r>
        <w:fldChar w:fldCharType="separate"/>
      </w:r>
      <w:r>
        <w:rPr>
          <w:noProof/>
        </w:rPr>
        <w:t>20</w:t>
      </w:r>
      <w:r>
        <w:fldChar w:fldCharType="end"/>
      </w:r>
    </w:p>
    <w:p w:rsidR="00731A6E" w:rsidRDefault="00054E20">
      <w:pPr>
        <w:pStyle w:val="indexentry0"/>
      </w:pPr>
      <w:hyperlink w:anchor="section_6718c0738da14b62bcd67364233beae2">
        <w:r>
          <w:rPr>
            <w:rStyle w:val="Hyperlink"/>
          </w:rPr>
          <w:t>Applicability</w:t>
        </w:r>
      </w:hyperlink>
      <w:r>
        <w:t xml:space="preserve"> </w:t>
      </w:r>
      <w:r>
        <w:fldChar w:fldCharType="begin"/>
      </w:r>
      <w:r>
        <w:instrText>PAGEREF section_6718c0738da14b62bcd67364233beae2</w:instrText>
      </w:r>
      <w:r>
        <w:fldChar w:fldCharType="separate"/>
      </w:r>
      <w:r>
        <w:rPr>
          <w:noProof/>
        </w:rPr>
        <w:t>7</w:t>
      </w:r>
      <w:r>
        <w:fldChar w:fldCharType="end"/>
      </w:r>
    </w:p>
    <w:p w:rsidR="00731A6E" w:rsidRDefault="00731A6E">
      <w:pPr>
        <w:spacing w:before="0" w:after="0"/>
        <w:rPr>
          <w:sz w:val="16"/>
        </w:rPr>
      </w:pPr>
    </w:p>
    <w:p w:rsidR="00731A6E" w:rsidRDefault="00054E20">
      <w:pPr>
        <w:pStyle w:val="indexheader"/>
      </w:pPr>
      <w:r>
        <w:t>C</w:t>
      </w:r>
    </w:p>
    <w:p w:rsidR="00731A6E" w:rsidRDefault="00731A6E">
      <w:pPr>
        <w:spacing w:before="0" w:after="0"/>
        <w:rPr>
          <w:sz w:val="16"/>
        </w:rPr>
      </w:pPr>
    </w:p>
    <w:p w:rsidR="00731A6E" w:rsidRDefault="00054E20">
      <w:pPr>
        <w:pStyle w:val="indexentry0"/>
      </w:pPr>
      <w:hyperlink w:anchor="section_4b9189979738453ca13ce0c194d6a520">
        <w:r>
          <w:rPr>
            <w:rStyle w:val="Hyperlink"/>
          </w:rPr>
          <w:t>Change tracking</w:t>
        </w:r>
      </w:hyperlink>
      <w:r>
        <w:t xml:space="preserve"> </w:t>
      </w:r>
      <w:r>
        <w:fldChar w:fldCharType="begin"/>
      </w:r>
      <w:r>
        <w:instrText>PAGEREF section_4b9189979738453ca13ce0c194d6a520</w:instrText>
      </w:r>
      <w:r>
        <w:fldChar w:fldCharType="separate"/>
      </w:r>
      <w:r>
        <w:rPr>
          <w:noProof/>
        </w:rPr>
        <w:t>30</w:t>
      </w:r>
      <w:r>
        <w:fldChar w:fldCharType="end"/>
      </w:r>
    </w:p>
    <w:p w:rsidR="00731A6E" w:rsidRDefault="00054E20">
      <w:pPr>
        <w:pStyle w:val="indexentry0"/>
      </w:pPr>
      <w:hyperlink w:anchor="section_361e0c0ba19440b38ddaed19b7a57961">
        <w:r>
          <w:rPr>
            <w:rStyle w:val="Hyperlink"/>
          </w:rPr>
          <w:t>Common data types and fields</w:t>
        </w:r>
      </w:hyperlink>
      <w:r>
        <w:t xml:space="preserve"> </w:t>
      </w:r>
      <w:r>
        <w:fldChar w:fldCharType="begin"/>
      </w:r>
      <w:r>
        <w:instrText>PAGEREF section_361e0c0ba19440b38ddaed19b7a57961</w:instrText>
      </w:r>
      <w:r>
        <w:fldChar w:fldCharType="separate"/>
      </w:r>
      <w:r>
        <w:rPr>
          <w:noProof/>
        </w:rPr>
        <w:t>8</w:t>
      </w:r>
      <w:r>
        <w:fldChar w:fldCharType="end"/>
      </w:r>
    </w:p>
    <w:p w:rsidR="00731A6E" w:rsidRDefault="00054E20">
      <w:pPr>
        <w:pStyle w:val="indexentry0"/>
      </w:pP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12</w:t>
      </w:r>
      <w:r>
        <w:fldChar w:fldCharType="end"/>
      </w:r>
    </w:p>
    <w:p w:rsidR="00731A6E" w:rsidRDefault="00054E20">
      <w:pPr>
        <w:pStyle w:val="indexentry0"/>
      </w:pPr>
      <w:hyperlink w:anchor="section_5693227544e34470a0e8b98b955c2140">
        <w:r>
          <w:rPr>
            <w:rStyle w:val="Hyperlink"/>
          </w:rPr>
          <w:t>count operator example</w:t>
        </w:r>
      </w:hyperlink>
      <w:r>
        <w:t xml:space="preserve"> </w:t>
      </w:r>
      <w:r>
        <w:fldChar w:fldCharType="begin"/>
      </w:r>
      <w:r>
        <w:instrText>PAGEREF section_5693227544e34470a0e8b98b</w:instrText>
      </w:r>
      <w:r>
        <w:instrText>955c2140</w:instrText>
      </w:r>
      <w:r>
        <w:fldChar w:fldCharType="separate"/>
      </w:r>
      <w:r>
        <w:rPr>
          <w:noProof/>
        </w:rPr>
        <w:t>20</w:t>
      </w:r>
      <w:r>
        <w:fldChar w:fldCharType="end"/>
      </w:r>
    </w:p>
    <w:p w:rsidR="00731A6E" w:rsidRDefault="00731A6E">
      <w:pPr>
        <w:spacing w:before="0" w:after="0"/>
        <w:rPr>
          <w:sz w:val="16"/>
        </w:rPr>
      </w:pPr>
    </w:p>
    <w:p w:rsidR="00731A6E" w:rsidRDefault="00054E20">
      <w:pPr>
        <w:pStyle w:val="indexheader"/>
      </w:pPr>
      <w:r>
        <w:t>D</w:t>
      </w:r>
    </w:p>
    <w:p w:rsidR="00731A6E" w:rsidRDefault="00731A6E">
      <w:pPr>
        <w:spacing w:before="0" w:after="0"/>
        <w:rPr>
          <w:sz w:val="16"/>
        </w:rPr>
      </w:pPr>
    </w:p>
    <w:p w:rsidR="00731A6E" w:rsidRDefault="00054E20">
      <w:pPr>
        <w:pStyle w:val="indexentry0"/>
      </w:pPr>
      <w:hyperlink w:anchor="section_361e0c0ba19440b38ddaed19b7a57961">
        <w:r>
          <w:rPr>
            <w:rStyle w:val="Hyperlink"/>
          </w:rPr>
          <w:t>Data types and fields - common</w:t>
        </w:r>
      </w:hyperlink>
      <w:r>
        <w:t xml:space="preserve"> </w:t>
      </w:r>
      <w:r>
        <w:fldChar w:fldCharType="begin"/>
      </w:r>
      <w:r>
        <w:instrText>PAGEREF section_361e0c0ba19440b38ddaed19b7a57961</w:instrText>
      </w:r>
      <w:r>
        <w:fldChar w:fldCharType="separate"/>
      </w:r>
      <w:r>
        <w:rPr>
          <w:noProof/>
        </w:rPr>
        <w:t>8</w:t>
      </w:r>
      <w:r>
        <w:fldChar w:fldCharType="end"/>
      </w:r>
    </w:p>
    <w:p w:rsidR="00731A6E" w:rsidRDefault="00054E20">
      <w:pPr>
        <w:pStyle w:val="indexentry0"/>
      </w:pPr>
      <w:r>
        <w:t>Details</w:t>
      </w:r>
    </w:p>
    <w:p w:rsidR="00731A6E" w:rsidRDefault="00054E20">
      <w:pPr>
        <w:pStyle w:val="indexentry0"/>
      </w:pPr>
      <w:r>
        <w:t xml:space="preserve">   </w:t>
      </w:r>
      <w:hyperlink w:anchor="section_26b7703c54fa422a9f40543a337223ea">
        <w:r>
          <w:rPr>
            <w:rStyle w:val="Hyperlink"/>
          </w:rPr>
          <w:t>and operator</w:t>
        </w:r>
      </w:hyperlink>
      <w:r>
        <w:t xml:space="preserve"> </w:t>
      </w:r>
      <w:r>
        <w:fldChar w:fldCharType="begin"/>
      </w:r>
      <w:r>
        <w:instrText>PAGEREF</w:instrText>
      </w:r>
      <w:r>
        <w:instrText xml:space="preserve"> section_26b7703c54fa422a9f40543a337223ea</w:instrText>
      </w:r>
      <w:r>
        <w:fldChar w:fldCharType="separate"/>
      </w:r>
      <w:r>
        <w:rPr>
          <w:noProof/>
        </w:rPr>
        <w:t>12</w:t>
      </w:r>
      <w:r>
        <w:fldChar w:fldCharType="end"/>
      </w:r>
    </w:p>
    <w:p w:rsidR="00731A6E" w:rsidRDefault="00054E20">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731A6E" w:rsidRDefault="00054E20">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731A6E" w:rsidRDefault="00054E20">
      <w:pPr>
        <w:pStyle w:val="indexentry0"/>
      </w:pPr>
      <w:r>
        <w:t xml:space="preserve">   </w:t>
      </w:r>
      <w:hyperlink w:anchor="section_361e0c0ba19440b38ddaed19b7a57961">
        <w:r>
          <w:rPr>
            <w:rStyle w:val="Hyperlink"/>
          </w:rPr>
          <w:t>common data types and fields</w:t>
        </w:r>
      </w:hyperlink>
      <w:r>
        <w:t xml:space="preserve"> </w:t>
      </w:r>
      <w:r>
        <w:fldChar w:fldCharType="begin"/>
      </w:r>
      <w:r>
        <w:instrText>PAGEREF section_361e0c0ba19440b38ddaed19b7a57961</w:instrText>
      </w:r>
      <w:r>
        <w:fldChar w:fldCharType="separate"/>
      </w:r>
      <w:r>
        <w:rPr>
          <w:noProof/>
        </w:rPr>
        <w:t>8</w:t>
      </w:r>
      <w:r>
        <w:fldChar w:fldCharType="end"/>
      </w:r>
    </w:p>
    <w:p w:rsidR="00731A6E" w:rsidRDefault="00054E20">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12</w:t>
      </w:r>
      <w:r>
        <w:fldChar w:fldCharType="end"/>
      </w:r>
    </w:p>
    <w:p w:rsidR="00731A6E" w:rsidRDefault="00054E20">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12</w:t>
      </w:r>
      <w:r>
        <w:fldChar w:fldCharType="end"/>
      </w:r>
    </w:p>
    <w:p w:rsidR="00731A6E" w:rsidRDefault="00054E20">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section_4857b786934049f28f0882ac9e5279b0</w:instrText>
      </w:r>
      <w:r>
        <w:fldChar w:fldCharType="separate"/>
      </w:r>
      <w:r>
        <w:rPr>
          <w:noProof/>
        </w:rPr>
        <w:t>13</w:t>
      </w:r>
      <w:r>
        <w:fldChar w:fldCharType="end"/>
      </w:r>
    </w:p>
    <w:p w:rsidR="00731A6E" w:rsidRDefault="00054E20">
      <w:pPr>
        <w:pStyle w:val="indexentry0"/>
      </w:pPr>
      <w:r>
        <w:t xml:space="preserve">   </w:t>
      </w:r>
      <w:hyperlink w:anchor="section_a198fc36ba5f4b148c1b38fb335131ce">
        <w:r>
          <w:rPr>
            <w:rStyle w:val="Hyperlink"/>
          </w:rPr>
          <w:t>filter</w:t>
        </w:r>
        <w:r>
          <w:rPr>
            <w:rStyle w:val="Hyperlink"/>
          </w:rPr>
          <w:t xml:space="preserve"> operator</w:t>
        </w:r>
      </w:hyperlink>
      <w:r>
        <w:t xml:space="preserve"> </w:t>
      </w:r>
      <w:r>
        <w:fldChar w:fldCharType="begin"/>
      </w:r>
      <w:r>
        <w:instrText>PAGEREF section_a198fc36ba5f4b148c1b38fb335131ce</w:instrText>
      </w:r>
      <w:r>
        <w:fldChar w:fldCharType="separate"/>
      </w:r>
      <w:r>
        <w:rPr>
          <w:noProof/>
        </w:rPr>
        <w:t>13</w:t>
      </w:r>
      <w:r>
        <w:fldChar w:fldCharType="end"/>
      </w:r>
    </w:p>
    <w:p w:rsidR="00731A6E" w:rsidRDefault="00054E20">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19</w:t>
      </w:r>
      <w:r>
        <w:fldChar w:fldCharType="end"/>
      </w:r>
    </w:p>
    <w:p w:rsidR="00731A6E" w:rsidRDefault="00054E20">
      <w:pPr>
        <w:pStyle w:val="indexentry0"/>
      </w:pPr>
      <w:r>
        <w:t xml:space="preserve">   </w:t>
      </w: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19</w:t>
      </w:r>
      <w:r>
        <w:fldChar w:fldCharType="end"/>
      </w:r>
    </w:p>
    <w:p w:rsidR="00731A6E" w:rsidRDefault="00054E20">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13</w:t>
      </w:r>
      <w:r>
        <w:fldChar w:fldCharType="end"/>
      </w:r>
    </w:p>
    <w:p w:rsidR="00731A6E" w:rsidRDefault="00054E20">
      <w:pPr>
        <w:pStyle w:val="indexentry0"/>
      </w:pPr>
      <w:r>
        <w:t xml:space="preserve">   </w:t>
      </w: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13</w:t>
      </w:r>
      <w:r>
        <w:fldChar w:fldCharType="end"/>
      </w:r>
    </w:p>
    <w:p w:rsidR="00731A6E" w:rsidRDefault="00054E20">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731A6E" w:rsidRDefault="00054E20">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12</w:t>
      </w:r>
      <w:r>
        <w:fldChar w:fldCharType="end"/>
      </w:r>
    </w:p>
    <w:p w:rsidR="00731A6E" w:rsidRDefault="00054E20">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731A6E" w:rsidRDefault="00054E20">
      <w:pPr>
        <w:pStyle w:val="indexentry0"/>
      </w:pPr>
      <w:r>
        <w:t xml:space="preserve">   </w:t>
      </w: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14</w:t>
      </w:r>
      <w:r>
        <w:fldChar w:fldCharType="end"/>
      </w:r>
    </w:p>
    <w:p w:rsidR="00731A6E" w:rsidRDefault="00054E20">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w:instrText>
      </w:r>
      <w:r>
        <w:instrText>1918dec7</w:instrText>
      </w:r>
      <w:r>
        <w:fldChar w:fldCharType="separate"/>
      </w:r>
      <w:r>
        <w:rPr>
          <w:noProof/>
        </w:rPr>
        <w:t>14</w:t>
      </w:r>
      <w:r>
        <w:fldChar w:fldCharType="end"/>
      </w:r>
    </w:p>
    <w:p w:rsidR="00731A6E" w:rsidRDefault="00054E20">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16</w:t>
      </w:r>
      <w:r>
        <w:fldChar w:fldCharType="end"/>
      </w:r>
    </w:p>
    <w:p w:rsidR="00731A6E" w:rsidRDefault="00054E20">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w:instrText>
      </w:r>
      <w:r>
        <w:instrText>2dd886055a75c0e7881</w:instrText>
      </w:r>
      <w:r>
        <w:fldChar w:fldCharType="separate"/>
      </w:r>
      <w:r>
        <w:rPr>
          <w:noProof/>
        </w:rPr>
        <w:t>14</w:t>
      </w:r>
      <w:r>
        <w:fldChar w:fldCharType="end"/>
      </w:r>
    </w:p>
    <w:p w:rsidR="00731A6E" w:rsidRDefault="00054E20">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14</w:t>
      </w:r>
      <w:r>
        <w:fldChar w:fldCharType="end"/>
      </w:r>
    </w:p>
    <w:p w:rsidR="00731A6E" w:rsidRDefault="00731A6E">
      <w:pPr>
        <w:spacing w:before="0" w:after="0"/>
        <w:rPr>
          <w:sz w:val="16"/>
        </w:rPr>
      </w:pPr>
    </w:p>
    <w:p w:rsidR="00731A6E" w:rsidRDefault="00054E20">
      <w:pPr>
        <w:pStyle w:val="indexheader"/>
      </w:pPr>
      <w:r>
        <w:t>E</w:t>
      </w:r>
    </w:p>
    <w:p w:rsidR="00731A6E" w:rsidRDefault="00731A6E">
      <w:pPr>
        <w:spacing w:before="0" w:after="0"/>
        <w:rPr>
          <w:sz w:val="16"/>
        </w:rPr>
      </w:pPr>
    </w:p>
    <w:p w:rsidR="00731A6E" w:rsidRDefault="00054E20">
      <w:pPr>
        <w:pStyle w:val="indexentry0"/>
      </w:pPr>
      <w:hyperlink w:anchor="section_d10736ab472c42ee968e87bf7c7bfeb0">
        <w:r>
          <w:rPr>
            <w:rStyle w:val="Hyperlink"/>
          </w:rPr>
          <w:t>ends-with operator</w:t>
        </w:r>
      </w:hyperlink>
      <w:r>
        <w:t xml:space="preserve"> </w:t>
      </w:r>
      <w:r>
        <w:fldChar w:fldCharType="begin"/>
      </w:r>
      <w:r>
        <w:instrText>PAGEREF sectio</w:instrText>
      </w:r>
      <w:r>
        <w:instrText>n_d10736ab472c42ee968e87bf7c7bfeb0</w:instrText>
      </w:r>
      <w:r>
        <w:fldChar w:fldCharType="separate"/>
      </w:r>
      <w:r>
        <w:rPr>
          <w:noProof/>
        </w:rPr>
        <w:t>12</w:t>
      </w:r>
      <w:r>
        <w:fldChar w:fldCharType="end"/>
      </w:r>
    </w:p>
    <w:p w:rsidR="00731A6E" w:rsidRDefault="00054E20">
      <w:pPr>
        <w:pStyle w:val="indexentry0"/>
      </w:pPr>
      <w:hyperlink w:anchor="section_5b0dccf2e85244428619e0ea7c8eed71">
        <w:r>
          <w:rPr>
            <w:rStyle w:val="Hyperlink"/>
          </w:rPr>
          <w:t>ends-with operator example</w:t>
        </w:r>
      </w:hyperlink>
      <w:r>
        <w:t xml:space="preserve"> </w:t>
      </w:r>
      <w:r>
        <w:fldChar w:fldCharType="begin"/>
      </w:r>
      <w:r>
        <w:instrText>PAGEREF section_5b0dccf2e85244428619e0ea7c8eed71</w:instrText>
      </w:r>
      <w:r>
        <w:fldChar w:fldCharType="separate"/>
      </w:r>
      <w:r>
        <w:rPr>
          <w:noProof/>
        </w:rPr>
        <w:t>21</w:t>
      </w:r>
      <w:r>
        <w:fldChar w:fldCharType="end"/>
      </w:r>
    </w:p>
    <w:p w:rsidR="00731A6E" w:rsidRDefault="00054E20">
      <w:pPr>
        <w:pStyle w:val="indexentry0"/>
      </w:pPr>
      <w:hyperlink w:anchor="section_4857b786934049f28f0882ac9e5279b0">
        <w:r>
          <w:rPr>
            <w:rStyle w:val="Hyperlink"/>
          </w:rPr>
          <w:t>equals operator</w:t>
        </w:r>
      </w:hyperlink>
      <w:r>
        <w:t xml:space="preserve"> </w:t>
      </w:r>
      <w:r>
        <w:fldChar w:fldCharType="begin"/>
      </w:r>
      <w:r>
        <w:instrText>PAGEREF section_4857b786934049f28f0882ac9e5279b0</w:instrText>
      </w:r>
      <w:r>
        <w:fldChar w:fldCharType="separate"/>
      </w:r>
      <w:r>
        <w:rPr>
          <w:noProof/>
        </w:rPr>
        <w:t>13</w:t>
      </w:r>
      <w:r>
        <w:fldChar w:fldCharType="end"/>
      </w:r>
    </w:p>
    <w:p w:rsidR="00731A6E" w:rsidRDefault="00054E20">
      <w:pPr>
        <w:pStyle w:val="indexentry0"/>
      </w:pPr>
      <w:hyperlink w:anchor="section_4d1bb69f6ac649fab82068a0715bdf75">
        <w:r>
          <w:rPr>
            <w:rStyle w:val="Hyperlink"/>
          </w:rPr>
          <w:t>equals operator example</w:t>
        </w:r>
      </w:hyperlink>
      <w:r>
        <w:t xml:space="preserve"> </w:t>
      </w:r>
      <w:r>
        <w:fldChar w:fldCharType="begin"/>
      </w:r>
      <w:r>
        <w:instrText>PAGEREF section_4d1bb69f6ac649fab82068a0715bdf75</w:instrText>
      </w:r>
      <w:r>
        <w:fldChar w:fldCharType="separate"/>
      </w:r>
      <w:r>
        <w:rPr>
          <w:noProof/>
        </w:rPr>
        <w:t>21</w:t>
      </w:r>
      <w:r>
        <w:fldChar w:fldCharType="end"/>
      </w:r>
    </w:p>
    <w:p w:rsidR="00731A6E" w:rsidRDefault="00054E20">
      <w:pPr>
        <w:pStyle w:val="indexentry0"/>
      </w:pPr>
      <w:r>
        <w:t>Examples</w:t>
      </w:r>
    </w:p>
    <w:p w:rsidR="00731A6E" w:rsidRDefault="00054E20">
      <w:pPr>
        <w:pStyle w:val="indexentry0"/>
      </w:pPr>
      <w:r>
        <w:t xml:space="preserve">   Keywords</w:t>
      </w:r>
    </w:p>
    <w:p w:rsidR="00731A6E" w:rsidRDefault="00054E20">
      <w:pPr>
        <w:pStyle w:val="indexentry0"/>
      </w:pPr>
      <w:r>
        <w:t xml:space="preserve">      </w:t>
      </w:r>
      <w:hyperlink w:anchor="section_2287462b585d46689b745cab8661e21e">
        <w:r>
          <w:rPr>
            <w:rStyle w:val="Hyperlink"/>
          </w:rPr>
          <w:t>max</w:t>
        </w:r>
      </w:hyperlink>
      <w:r>
        <w:t xml:space="preserve"> </w:t>
      </w:r>
      <w:r>
        <w:fldChar w:fldCharType="begin"/>
      </w:r>
      <w:r>
        <w:instrText>PAGEREF section_2287462b585d46689b745cab8661e21e</w:instrText>
      </w:r>
      <w:r>
        <w:fldChar w:fldCharType="separate"/>
      </w:r>
      <w:r>
        <w:rPr>
          <w:noProof/>
        </w:rPr>
        <w:t>26</w:t>
      </w:r>
      <w:r>
        <w:fldChar w:fldCharType="end"/>
      </w:r>
    </w:p>
    <w:p w:rsidR="00731A6E" w:rsidRDefault="00054E20">
      <w:pPr>
        <w:pStyle w:val="indexentry0"/>
      </w:pPr>
      <w:r>
        <w:t xml:space="preserve">      </w:t>
      </w:r>
      <w:hyperlink w:anchor="section_d91e63dde4624ebb829e928d8a6c2385">
        <w:r>
          <w:rPr>
            <w:rStyle w:val="Hyperlink"/>
          </w:rPr>
          <w:t>min</w:t>
        </w:r>
      </w:hyperlink>
      <w:r>
        <w:t xml:space="preserve"> </w:t>
      </w:r>
      <w:r>
        <w:fldChar w:fldCharType="begin"/>
      </w:r>
      <w:r>
        <w:instrText>PAGEREF section_d91e63dde4624ebb829e928d8a6c2385</w:instrText>
      </w:r>
      <w:r>
        <w:fldChar w:fldCharType="separate"/>
      </w:r>
      <w:r>
        <w:rPr>
          <w:noProof/>
        </w:rPr>
        <w:t>27</w:t>
      </w:r>
      <w:r>
        <w:fldChar w:fldCharType="end"/>
      </w:r>
    </w:p>
    <w:p w:rsidR="00731A6E" w:rsidRDefault="00054E20">
      <w:pPr>
        <w:pStyle w:val="indexentry0"/>
      </w:pPr>
      <w:r>
        <w:t xml:space="preserve">   </w:t>
      </w:r>
      <w:hyperlink w:anchor="section_fb548ac8d6db4515b9a690baa3c2e02c">
        <w:r>
          <w:rPr>
            <w:rStyle w:val="Hyperlink"/>
          </w:rPr>
          <w:t>Operators</w:t>
        </w:r>
      </w:hyperlink>
      <w:r>
        <w:t xml:space="preserve"> </w:t>
      </w:r>
      <w:r>
        <w:fldChar w:fldCharType="begin"/>
      </w:r>
      <w:r>
        <w:instrText>PAGEREF section_fb548ac8d6db4515b9a690baa3c2e02c</w:instrText>
      </w:r>
      <w:r>
        <w:fldChar w:fldCharType="separate"/>
      </w:r>
      <w:r>
        <w:rPr>
          <w:noProof/>
        </w:rPr>
        <w:t>20</w:t>
      </w:r>
      <w:r>
        <w:fldChar w:fldCharType="end"/>
      </w:r>
    </w:p>
    <w:p w:rsidR="00731A6E" w:rsidRDefault="00054E20">
      <w:pPr>
        <w:pStyle w:val="indexentry0"/>
      </w:pPr>
      <w:r>
        <w:t xml:space="preserve">      </w:t>
      </w:r>
      <w:hyperlink w:anchor="section_a0c32544c95443919bb711e7a390ca37">
        <w:r>
          <w:rPr>
            <w:rStyle w:val="Hyperlink"/>
          </w:rPr>
          <w:t>and</w:t>
        </w:r>
      </w:hyperlink>
      <w:r>
        <w:t xml:space="preserve"> </w:t>
      </w:r>
      <w:r>
        <w:fldChar w:fldCharType="begin"/>
      </w:r>
      <w:r>
        <w:instrText>PAGEREF section_a0c32544c95443919bb711e7a390ca37</w:instrText>
      </w:r>
      <w:r>
        <w:fldChar w:fldCharType="separate"/>
      </w:r>
      <w:r>
        <w:rPr>
          <w:noProof/>
        </w:rPr>
        <w:t>20</w:t>
      </w:r>
      <w:r>
        <w:fldChar w:fldCharType="end"/>
      </w:r>
    </w:p>
    <w:p w:rsidR="00731A6E" w:rsidRDefault="00054E20">
      <w:pPr>
        <w:pStyle w:val="indexentry0"/>
      </w:pPr>
      <w:r>
        <w:t xml:space="preserve">      </w:t>
      </w:r>
      <w:hyperlink w:anchor="section_b108e5766bdf4e7cb0a593702b321b9e">
        <w:r>
          <w:rPr>
            <w:rStyle w:val="Hyperlink"/>
          </w:rPr>
          <w:t>andnot</w:t>
        </w:r>
      </w:hyperlink>
      <w:r>
        <w:t xml:space="preserve"> </w:t>
      </w:r>
      <w:r>
        <w:fldChar w:fldCharType="begin"/>
      </w:r>
      <w:r>
        <w:instrText>PAGEREF section_b108e5766bdf4e7cb0a593702b321b9e</w:instrText>
      </w:r>
      <w:r>
        <w:fldChar w:fldCharType="separate"/>
      </w:r>
      <w:r>
        <w:rPr>
          <w:noProof/>
        </w:rPr>
        <w:t>20</w:t>
      </w:r>
      <w:r>
        <w:fldChar w:fldCharType="end"/>
      </w:r>
    </w:p>
    <w:p w:rsidR="00731A6E" w:rsidRDefault="00054E20">
      <w:pPr>
        <w:pStyle w:val="indexentry0"/>
      </w:pPr>
      <w:r>
        <w:t xml:space="preserve">      </w:t>
      </w:r>
      <w:hyperlink w:anchor="section_9054f8addb444949a658e08c9be62a0c">
        <w:r>
          <w:rPr>
            <w:rStyle w:val="Hyperlink"/>
          </w:rPr>
          <w:t>any</w:t>
        </w:r>
      </w:hyperlink>
      <w:r>
        <w:t xml:space="preserve"> </w:t>
      </w:r>
      <w:r>
        <w:fldChar w:fldCharType="begin"/>
      </w:r>
      <w:r>
        <w:instrText>PAGEREF section_9054f8addb444949a658e08c9be62a0c</w:instrText>
      </w:r>
      <w:r>
        <w:fldChar w:fldCharType="separate"/>
      </w:r>
      <w:r>
        <w:rPr>
          <w:noProof/>
        </w:rPr>
        <w:t>20</w:t>
      </w:r>
      <w:r>
        <w:fldChar w:fldCharType="end"/>
      </w:r>
    </w:p>
    <w:p w:rsidR="00731A6E" w:rsidRDefault="00054E20">
      <w:pPr>
        <w:pStyle w:val="indexentry0"/>
      </w:pPr>
      <w:r>
        <w:t xml:space="preserve">      </w:t>
      </w:r>
      <w:hyperlink w:anchor="section_5693227544e34470a0e8b98b955c2140">
        <w:r>
          <w:rPr>
            <w:rStyle w:val="Hyperlink"/>
          </w:rPr>
          <w:t>count</w:t>
        </w:r>
      </w:hyperlink>
      <w:r>
        <w:t xml:space="preserve"> </w:t>
      </w:r>
      <w:r>
        <w:fldChar w:fldCharType="begin"/>
      </w:r>
      <w:r>
        <w:instrText>PAGEREF section_5693227544e34470a0e8b98b955c2140</w:instrText>
      </w:r>
      <w:r>
        <w:fldChar w:fldCharType="separate"/>
      </w:r>
      <w:r>
        <w:rPr>
          <w:noProof/>
        </w:rPr>
        <w:t>20</w:t>
      </w:r>
      <w:r>
        <w:fldChar w:fldCharType="end"/>
      </w:r>
    </w:p>
    <w:p w:rsidR="00731A6E" w:rsidRDefault="00054E20">
      <w:pPr>
        <w:pStyle w:val="indexentry0"/>
      </w:pPr>
      <w:r>
        <w:t xml:space="preserve">      </w:t>
      </w:r>
      <w:hyperlink w:anchor="section_5b0dccf2e85244428619e0ea7c8eed71">
        <w:r>
          <w:rPr>
            <w:rStyle w:val="Hyperlink"/>
          </w:rPr>
          <w:t>ends-with</w:t>
        </w:r>
      </w:hyperlink>
      <w:r>
        <w:t xml:space="preserve"> </w:t>
      </w:r>
      <w:r>
        <w:fldChar w:fldCharType="begin"/>
      </w:r>
      <w:r>
        <w:instrText>PAGEREF section_5b0dccf2e85244428619e0ea7c8eed71</w:instrText>
      </w:r>
      <w:r>
        <w:fldChar w:fldCharType="separate"/>
      </w:r>
      <w:r>
        <w:rPr>
          <w:noProof/>
        </w:rPr>
        <w:t>21</w:t>
      </w:r>
      <w:r>
        <w:fldChar w:fldCharType="end"/>
      </w:r>
    </w:p>
    <w:p w:rsidR="00731A6E" w:rsidRDefault="00054E20">
      <w:pPr>
        <w:pStyle w:val="indexentry0"/>
      </w:pPr>
      <w:r>
        <w:t xml:space="preserve">      </w:t>
      </w:r>
      <w:hyperlink w:anchor="section_4d1bb69f6ac649fab82068a0715bdf75">
        <w:r>
          <w:rPr>
            <w:rStyle w:val="Hyperlink"/>
          </w:rPr>
          <w:t>equals</w:t>
        </w:r>
      </w:hyperlink>
      <w:r>
        <w:t xml:space="preserve"> </w:t>
      </w:r>
      <w:r>
        <w:fldChar w:fldCharType="begin"/>
      </w:r>
      <w:r>
        <w:instrText>PAGEREF section_4d1bb69f6ac649fab82068a0715bdf75</w:instrText>
      </w:r>
      <w:r>
        <w:fldChar w:fldCharType="separate"/>
      </w:r>
      <w:r>
        <w:rPr>
          <w:noProof/>
        </w:rPr>
        <w:t>21</w:t>
      </w:r>
      <w:r>
        <w:fldChar w:fldCharType="end"/>
      </w:r>
    </w:p>
    <w:p w:rsidR="00731A6E" w:rsidRDefault="00054E20">
      <w:pPr>
        <w:pStyle w:val="indexentry0"/>
      </w:pPr>
      <w:r>
        <w:t xml:space="preserve">      </w:t>
      </w:r>
      <w:hyperlink w:anchor="section_f1bec5bed69141dbbb4a0ae77940f0da">
        <w:r>
          <w:rPr>
            <w:rStyle w:val="Hyperlink"/>
          </w:rPr>
          <w:t>filter</w:t>
        </w:r>
      </w:hyperlink>
      <w:r>
        <w:t xml:space="preserve"> </w:t>
      </w:r>
      <w:r>
        <w:fldChar w:fldCharType="begin"/>
      </w:r>
      <w:r>
        <w:instrText>PAGEREF section_f1bec5bed69141dbbb4a0ae77940f0da</w:instrText>
      </w:r>
      <w:r>
        <w:fldChar w:fldCharType="separate"/>
      </w:r>
      <w:r>
        <w:rPr>
          <w:noProof/>
        </w:rPr>
        <w:t>21</w:t>
      </w:r>
      <w:r>
        <w:fldChar w:fldCharType="end"/>
      </w:r>
    </w:p>
    <w:p w:rsidR="00731A6E" w:rsidRDefault="00054E20">
      <w:pPr>
        <w:pStyle w:val="indexentry0"/>
      </w:pPr>
      <w:r>
        <w:t xml:space="preserve">      </w:t>
      </w:r>
      <w:hyperlink w:anchor="section_0a0d8a4059d44416abc9e4d7e6f5f377">
        <w:r>
          <w:rPr>
            <w:rStyle w:val="Hyperlink"/>
          </w:rPr>
          <w:t>near</w:t>
        </w:r>
      </w:hyperlink>
      <w:r>
        <w:t xml:space="preserve"> </w:t>
      </w:r>
      <w:r>
        <w:fldChar w:fldCharType="begin"/>
      </w:r>
      <w:r>
        <w:instrText>PAGEREF section_0a0d8a4059d44416abc9e4d7e6f5f377</w:instrText>
      </w:r>
      <w:r>
        <w:fldChar w:fldCharType="separate"/>
      </w:r>
      <w:r>
        <w:rPr>
          <w:noProof/>
        </w:rPr>
        <w:t>21</w:t>
      </w:r>
      <w:r>
        <w:fldChar w:fldCharType="end"/>
      </w:r>
    </w:p>
    <w:p w:rsidR="00731A6E" w:rsidRDefault="00054E20">
      <w:pPr>
        <w:pStyle w:val="indexentry0"/>
      </w:pPr>
      <w:r>
        <w:t xml:space="preserve">      </w:t>
      </w:r>
      <w:hyperlink w:anchor="section_5acff4887cb84c9ea2b1883944533833">
        <w:r>
          <w:rPr>
            <w:rStyle w:val="Hyperlink"/>
          </w:rPr>
          <w:t>not</w:t>
        </w:r>
      </w:hyperlink>
      <w:r>
        <w:t xml:space="preserve"> </w:t>
      </w:r>
      <w:r>
        <w:fldChar w:fldCharType="begin"/>
      </w:r>
      <w:r>
        <w:instrText>PAGEREF section_5acff4887cb84c9ea2b1883944533833</w:instrText>
      </w:r>
      <w:r>
        <w:fldChar w:fldCharType="separate"/>
      </w:r>
      <w:r>
        <w:rPr>
          <w:noProof/>
        </w:rPr>
        <w:t>22</w:t>
      </w:r>
      <w:r>
        <w:fldChar w:fldCharType="end"/>
      </w:r>
    </w:p>
    <w:p w:rsidR="00731A6E" w:rsidRDefault="00054E20">
      <w:pPr>
        <w:pStyle w:val="indexentry0"/>
      </w:pPr>
      <w:r>
        <w:t xml:space="preserve">      </w:t>
      </w:r>
      <w:hyperlink w:anchor="section_f41dfd4673134a6d86eedf8ed98bc83c">
        <w:r>
          <w:rPr>
            <w:rStyle w:val="Hyperlink"/>
          </w:rPr>
          <w:t>onear</w:t>
        </w:r>
      </w:hyperlink>
      <w:r>
        <w:t xml:space="preserve"> </w:t>
      </w:r>
      <w:r>
        <w:fldChar w:fldCharType="begin"/>
      </w:r>
      <w:r>
        <w:instrText>PAGEREF section_f41dfd4673134a6d86eedf8ed98bc83c</w:instrText>
      </w:r>
      <w:r>
        <w:fldChar w:fldCharType="separate"/>
      </w:r>
      <w:r>
        <w:rPr>
          <w:noProof/>
        </w:rPr>
        <w:t>22</w:t>
      </w:r>
      <w:r>
        <w:fldChar w:fldCharType="end"/>
      </w:r>
    </w:p>
    <w:p w:rsidR="00731A6E" w:rsidRDefault="00054E20">
      <w:pPr>
        <w:pStyle w:val="indexentry0"/>
      </w:pPr>
      <w:r>
        <w:t xml:space="preserve">      </w:t>
      </w:r>
      <w:hyperlink w:anchor="section_9ac5156cda50459d9784bf4de400391b">
        <w:r>
          <w:rPr>
            <w:rStyle w:val="Hyperlink"/>
          </w:rPr>
          <w:t>or</w:t>
        </w:r>
      </w:hyperlink>
      <w:r>
        <w:t xml:space="preserve"> </w:t>
      </w:r>
      <w:r>
        <w:fldChar w:fldCharType="begin"/>
      </w:r>
      <w:r>
        <w:instrText>PAGEREF section_9ac5156cda50459d9784bf4de400391b</w:instrText>
      </w:r>
      <w:r>
        <w:fldChar w:fldCharType="separate"/>
      </w:r>
      <w:r>
        <w:rPr>
          <w:noProof/>
        </w:rPr>
        <w:t>22</w:t>
      </w:r>
      <w:r>
        <w:fldChar w:fldCharType="end"/>
      </w:r>
    </w:p>
    <w:p w:rsidR="00731A6E" w:rsidRDefault="00054E20">
      <w:pPr>
        <w:pStyle w:val="indexentry0"/>
      </w:pPr>
      <w:r>
        <w:t xml:space="preserve">      </w:t>
      </w:r>
      <w:hyperlink w:anchor="section_99c7e1f5dd9341d7b6a7aa7ddd817c1e">
        <w:r>
          <w:rPr>
            <w:rStyle w:val="Hyperlink"/>
          </w:rPr>
          <w:t>rank</w:t>
        </w:r>
      </w:hyperlink>
      <w:r>
        <w:t xml:space="preserve"> </w:t>
      </w:r>
      <w:r>
        <w:fldChar w:fldCharType="begin"/>
      </w:r>
      <w:r>
        <w:instrText>PAGEREF section_99c7e1f5dd9341d7b6a7aa7ddd817c1e</w:instrText>
      </w:r>
      <w:r>
        <w:fldChar w:fldCharType="separate"/>
      </w:r>
      <w:r>
        <w:rPr>
          <w:noProof/>
        </w:rPr>
        <w:t>23</w:t>
      </w:r>
      <w:r>
        <w:fldChar w:fldCharType="end"/>
      </w:r>
    </w:p>
    <w:p w:rsidR="00731A6E" w:rsidRDefault="00054E20">
      <w:pPr>
        <w:pStyle w:val="indexentry0"/>
      </w:pPr>
      <w:r>
        <w:t xml:space="preserve">      </w:t>
      </w:r>
      <w:hyperlink w:anchor="section_ca558ecce8054906b1cf3949aabfac6b">
        <w:r>
          <w:rPr>
            <w:rStyle w:val="Hyperlink"/>
          </w:rPr>
          <w:t>starts-with</w:t>
        </w:r>
      </w:hyperlink>
      <w:r>
        <w:t xml:space="preserve"> </w:t>
      </w:r>
      <w:r>
        <w:fldChar w:fldCharType="begin"/>
      </w:r>
      <w:r>
        <w:instrText>PAGEREF section_ca558ecce8054906b1cf3949aabfac6b</w:instrText>
      </w:r>
      <w:r>
        <w:fldChar w:fldCharType="separate"/>
      </w:r>
      <w:r>
        <w:rPr>
          <w:noProof/>
        </w:rPr>
        <w:t>23</w:t>
      </w:r>
      <w:r>
        <w:fldChar w:fldCharType="end"/>
      </w:r>
    </w:p>
    <w:p w:rsidR="00731A6E" w:rsidRDefault="00054E20">
      <w:pPr>
        <w:pStyle w:val="indexentry0"/>
      </w:pPr>
      <w:r>
        <w:t xml:space="preserve">      </w:t>
      </w:r>
      <w:hyperlink w:anchor="section_0ede6aec8f20493bb97eee3b08793f6b">
        <w:r>
          <w:rPr>
            <w:rStyle w:val="Hyperlink"/>
          </w:rPr>
          <w:t>token</w:t>
        </w:r>
      </w:hyperlink>
      <w:r>
        <w:t xml:space="preserve"> </w:t>
      </w:r>
      <w:r>
        <w:fldChar w:fldCharType="begin"/>
      </w:r>
      <w:r>
        <w:instrText>PAGEREF section_0ede6aec8f20493bb97eee3b08793f6b</w:instrText>
      </w:r>
      <w:r>
        <w:fldChar w:fldCharType="separate"/>
      </w:r>
      <w:r>
        <w:rPr>
          <w:noProof/>
        </w:rPr>
        <w:t>24</w:t>
      </w:r>
      <w:r>
        <w:fldChar w:fldCharType="end"/>
      </w:r>
    </w:p>
    <w:p w:rsidR="00731A6E" w:rsidRDefault="00054E20">
      <w:pPr>
        <w:pStyle w:val="indexentry0"/>
      </w:pPr>
      <w:r>
        <w:t xml:space="preserve">      </w:t>
      </w:r>
      <w:hyperlink w:anchor="section_3a12ec034d4d4ee4a43679ce0ea33e14">
        <w:r>
          <w:rPr>
            <w:rStyle w:val="Hyperlink"/>
          </w:rPr>
          <w:t>words</w:t>
        </w:r>
      </w:hyperlink>
      <w:r>
        <w:t xml:space="preserve"> </w:t>
      </w:r>
      <w:r>
        <w:fldChar w:fldCharType="begin"/>
      </w:r>
      <w:r>
        <w:instrText>PAGEREF section_3a12ec034d4d4ee4a43679ce0ea33e14</w:instrText>
      </w:r>
      <w:r>
        <w:fldChar w:fldCharType="separate"/>
      </w:r>
      <w:r>
        <w:rPr>
          <w:noProof/>
        </w:rPr>
        <w:t>23</w:t>
      </w:r>
      <w:r>
        <w:fldChar w:fldCharType="end"/>
      </w:r>
    </w:p>
    <w:p w:rsidR="00731A6E" w:rsidRDefault="00054E20">
      <w:pPr>
        <w:pStyle w:val="indexentry0"/>
      </w:pPr>
      <w:r>
        <w:t xml:space="preserve">      </w:t>
      </w:r>
      <w:hyperlink w:anchor="section_e361a827a8e644189e6b4d10cf0298fb">
        <w:r>
          <w:rPr>
            <w:rStyle w:val="Hyperlink"/>
          </w:rPr>
          <w:t>xrank</w:t>
        </w:r>
      </w:hyperlink>
      <w:r>
        <w:t xml:space="preserve"> </w:t>
      </w:r>
      <w:r>
        <w:fldChar w:fldCharType="begin"/>
      </w:r>
      <w:r>
        <w:instrText>PAGEREF section_e361a827a8e644189e6b4d10cf0298fb</w:instrText>
      </w:r>
      <w:r>
        <w:fldChar w:fldCharType="separate"/>
      </w:r>
      <w:r>
        <w:rPr>
          <w:noProof/>
        </w:rPr>
        <w:t>23</w:t>
      </w:r>
      <w:r>
        <w:fldChar w:fldCharType="end"/>
      </w:r>
    </w:p>
    <w:p w:rsidR="00731A6E" w:rsidRDefault="00731A6E">
      <w:pPr>
        <w:spacing w:before="0" w:after="0"/>
        <w:rPr>
          <w:sz w:val="16"/>
        </w:rPr>
      </w:pPr>
    </w:p>
    <w:p w:rsidR="00731A6E" w:rsidRDefault="00054E20">
      <w:pPr>
        <w:pStyle w:val="indexheader"/>
      </w:pPr>
      <w:r>
        <w:t>F</w:t>
      </w:r>
    </w:p>
    <w:p w:rsidR="00731A6E" w:rsidRDefault="00731A6E">
      <w:pPr>
        <w:spacing w:before="0" w:after="0"/>
        <w:rPr>
          <w:sz w:val="16"/>
        </w:rPr>
      </w:pPr>
    </w:p>
    <w:p w:rsidR="00731A6E" w:rsidRDefault="00054E20">
      <w:pPr>
        <w:pStyle w:val="indexentry0"/>
      </w:pPr>
      <w:hyperlink w:anchor="section_f9430fd569c54fa4a9226123840be34c">
        <w:r>
          <w:rPr>
            <w:rStyle w:val="Hyperlink"/>
          </w:rPr>
          <w:t>Fields - security index</w:t>
        </w:r>
      </w:hyperlink>
      <w:r>
        <w:t xml:space="preserve"> </w:t>
      </w:r>
      <w:r>
        <w:fldChar w:fldCharType="begin"/>
      </w:r>
      <w:r>
        <w:instrText>PAGEREF section_f9430fd569c54fa4a9226123840b</w:instrText>
      </w:r>
      <w:r>
        <w:instrText>e34c</w:instrText>
      </w:r>
      <w:r>
        <w:fldChar w:fldCharType="separate"/>
      </w:r>
      <w:r>
        <w:rPr>
          <w:noProof/>
        </w:rPr>
        <w:t>28</w:t>
      </w:r>
      <w:r>
        <w:fldChar w:fldCharType="end"/>
      </w:r>
    </w:p>
    <w:p w:rsidR="00731A6E" w:rsidRDefault="00054E20">
      <w:pPr>
        <w:pStyle w:val="indexentry0"/>
      </w:pPr>
      <w:hyperlink w:anchor="section_32fd9d28350a40b9ab6b65c5cebc22f8">
        <w:r>
          <w:rPr>
            <w:rStyle w:val="Hyperlink"/>
          </w:rPr>
          <w:t>Fields - vendor-extensible</w:t>
        </w:r>
      </w:hyperlink>
      <w:r>
        <w:t xml:space="preserve"> </w:t>
      </w:r>
      <w:r>
        <w:fldChar w:fldCharType="begin"/>
      </w:r>
      <w:r>
        <w:instrText>PAGEREF section_32fd9d28350a40b9ab6b65c5cebc22f8</w:instrText>
      </w:r>
      <w:r>
        <w:fldChar w:fldCharType="separate"/>
      </w:r>
      <w:r>
        <w:rPr>
          <w:noProof/>
        </w:rPr>
        <w:t>7</w:t>
      </w:r>
      <w:r>
        <w:fldChar w:fldCharType="end"/>
      </w:r>
    </w:p>
    <w:p w:rsidR="00731A6E" w:rsidRDefault="00054E20">
      <w:pPr>
        <w:pStyle w:val="indexentry0"/>
      </w:pPr>
      <w:hyperlink w:anchor="section_a198fc36ba5f4b148c1b38fb335131ce">
        <w:r>
          <w:rPr>
            <w:rStyle w:val="Hyperlink"/>
          </w:rPr>
          <w:t>filter operator</w:t>
        </w:r>
      </w:hyperlink>
      <w:r>
        <w:t xml:space="preserve"> </w:t>
      </w:r>
      <w:r>
        <w:fldChar w:fldCharType="begin"/>
      </w:r>
      <w:r>
        <w:instrText>PAGEREF section_a198fc36ba5</w:instrText>
      </w:r>
      <w:r>
        <w:instrText>f4b148c1b38fb335131ce</w:instrText>
      </w:r>
      <w:r>
        <w:fldChar w:fldCharType="separate"/>
      </w:r>
      <w:r>
        <w:rPr>
          <w:noProof/>
        </w:rPr>
        <w:t>13</w:t>
      </w:r>
      <w:r>
        <w:fldChar w:fldCharType="end"/>
      </w:r>
    </w:p>
    <w:p w:rsidR="00731A6E" w:rsidRDefault="00054E20">
      <w:pPr>
        <w:pStyle w:val="indexentry0"/>
      </w:pPr>
      <w:hyperlink w:anchor="section_f1bec5bed69141dbbb4a0ae77940f0da">
        <w:r>
          <w:rPr>
            <w:rStyle w:val="Hyperlink"/>
          </w:rPr>
          <w:t>filter operator example</w:t>
        </w:r>
      </w:hyperlink>
      <w:r>
        <w:t xml:space="preserve"> </w:t>
      </w:r>
      <w:r>
        <w:fldChar w:fldCharType="begin"/>
      </w:r>
      <w:r>
        <w:instrText>PAGEREF section_f1bec5bed69141dbbb4a0ae77940f0da</w:instrText>
      </w:r>
      <w:r>
        <w:fldChar w:fldCharType="separate"/>
      </w:r>
      <w:r>
        <w:rPr>
          <w:noProof/>
        </w:rPr>
        <w:t>21</w:t>
      </w:r>
      <w:r>
        <w:fldChar w:fldCharType="end"/>
      </w:r>
    </w:p>
    <w:p w:rsidR="00731A6E" w:rsidRDefault="00731A6E">
      <w:pPr>
        <w:spacing w:before="0" w:after="0"/>
        <w:rPr>
          <w:sz w:val="16"/>
        </w:rPr>
      </w:pPr>
    </w:p>
    <w:p w:rsidR="00731A6E" w:rsidRDefault="00054E20">
      <w:pPr>
        <w:pStyle w:val="indexheader"/>
      </w:pPr>
      <w:r>
        <w:t>G</w:t>
      </w:r>
    </w:p>
    <w:p w:rsidR="00731A6E" w:rsidRDefault="00731A6E">
      <w:pPr>
        <w:spacing w:before="0" w:after="0"/>
        <w:rPr>
          <w:sz w:val="16"/>
        </w:rPr>
      </w:pPr>
    </w:p>
    <w:p w:rsidR="00731A6E" w:rsidRDefault="00054E20">
      <w:pPr>
        <w:pStyle w:val="indexentry0"/>
      </w:pPr>
      <w:hyperlink w:anchor="section_954fe8f66e774f62bc0f6a00a5b41954">
        <w:r>
          <w:rPr>
            <w:rStyle w:val="Hyperlink"/>
          </w:rPr>
          <w:t>Glossary</w:t>
        </w:r>
      </w:hyperlink>
      <w:r>
        <w:t xml:space="preserve"> </w:t>
      </w:r>
      <w:r>
        <w:fldChar w:fldCharType="begin"/>
      </w:r>
      <w:r>
        <w:instrText>PAGEREF section_</w:instrText>
      </w:r>
      <w:r>
        <w:instrText>954fe8f66e774f62bc0f6a00a5b41954</w:instrText>
      </w:r>
      <w:r>
        <w:fldChar w:fldCharType="separate"/>
      </w:r>
      <w:r>
        <w:rPr>
          <w:noProof/>
        </w:rPr>
        <w:t>5</w:t>
      </w:r>
      <w:r>
        <w:fldChar w:fldCharType="end"/>
      </w:r>
    </w:p>
    <w:p w:rsidR="00731A6E" w:rsidRDefault="00731A6E">
      <w:pPr>
        <w:spacing w:before="0" w:after="0"/>
        <w:rPr>
          <w:sz w:val="16"/>
        </w:rPr>
      </w:pPr>
    </w:p>
    <w:p w:rsidR="00731A6E" w:rsidRDefault="00054E20">
      <w:pPr>
        <w:pStyle w:val="indexheader"/>
      </w:pPr>
      <w:r>
        <w:t>I</w:t>
      </w:r>
    </w:p>
    <w:p w:rsidR="00731A6E" w:rsidRDefault="00731A6E">
      <w:pPr>
        <w:spacing w:before="0" w:after="0"/>
        <w:rPr>
          <w:sz w:val="16"/>
        </w:rPr>
      </w:pPr>
    </w:p>
    <w:p w:rsidR="00731A6E" w:rsidRDefault="00054E20">
      <w:pPr>
        <w:pStyle w:val="indexentry0"/>
      </w:pPr>
      <w:hyperlink w:anchor="section_36c615410cdb434796b49fcc26ec8ca5">
        <w:r>
          <w:rPr>
            <w:rStyle w:val="Hyperlink"/>
          </w:rPr>
          <w:t>Implementer - security considerations</w:t>
        </w:r>
      </w:hyperlink>
      <w:r>
        <w:t xml:space="preserve"> </w:t>
      </w:r>
      <w:r>
        <w:fldChar w:fldCharType="begin"/>
      </w:r>
      <w:r>
        <w:instrText>PAGEREF section_36c615410cdb434796b49fcc26ec8ca5</w:instrText>
      </w:r>
      <w:r>
        <w:fldChar w:fldCharType="separate"/>
      </w:r>
      <w:r>
        <w:rPr>
          <w:noProof/>
        </w:rPr>
        <w:t>28</w:t>
      </w:r>
      <w:r>
        <w:fldChar w:fldCharType="end"/>
      </w:r>
    </w:p>
    <w:p w:rsidR="00731A6E" w:rsidRDefault="00054E20">
      <w:pPr>
        <w:pStyle w:val="indexentry0"/>
      </w:pPr>
      <w:hyperlink w:anchor="section_f9430fd569c54fa4a9226123840be34c">
        <w:r>
          <w:rPr>
            <w:rStyle w:val="Hyperlink"/>
          </w:rPr>
          <w:t>Index of security fields</w:t>
        </w:r>
      </w:hyperlink>
      <w:r>
        <w:t xml:space="preserve"> </w:t>
      </w:r>
      <w:r>
        <w:fldChar w:fldCharType="begin"/>
      </w:r>
      <w:r>
        <w:instrText>PAGEREF section_f9430fd569c54fa4a9226123840be34c</w:instrText>
      </w:r>
      <w:r>
        <w:fldChar w:fldCharType="separate"/>
      </w:r>
      <w:r>
        <w:rPr>
          <w:noProof/>
        </w:rPr>
        <w:t>28</w:t>
      </w:r>
      <w:r>
        <w:fldChar w:fldCharType="end"/>
      </w:r>
    </w:p>
    <w:p w:rsidR="00731A6E" w:rsidRDefault="00054E20">
      <w:pPr>
        <w:pStyle w:val="indexentry0"/>
      </w:pPr>
      <w:hyperlink w:anchor="section_5e73df8d73974dbb801d3c22eff54ddf">
        <w:r>
          <w:rPr>
            <w:rStyle w:val="Hyperlink"/>
          </w:rPr>
          <w:t>Informative references</w:t>
        </w:r>
      </w:hyperlink>
      <w:r>
        <w:t xml:space="preserve"> </w:t>
      </w:r>
      <w:r>
        <w:fldChar w:fldCharType="begin"/>
      </w:r>
      <w:r>
        <w:instrText>PAGEREF section_5e73df8d73974dbb801d3c22eff54ddf</w:instrText>
      </w:r>
      <w:r>
        <w:fldChar w:fldCharType="separate"/>
      </w:r>
      <w:r>
        <w:rPr>
          <w:noProof/>
        </w:rPr>
        <w:t>6</w:t>
      </w:r>
      <w:r>
        <w:fldChar w:fldCharType="end"/>
      </w:r>
    </w:p>
    <w:p w:rsidR="00731A6E" w:rsidRDefault="00054E20">
      <w:pPr>
        <w:pStyle w:val="indexentry0"/>
      </w:pPr>
      <w:hyperlink w:anchor="section_0c7ce18bb91748b7a1cb8ca924ec0c4a">
        <w:r>
          <w:rPr>
            <w:rStyle w:val="Hyperlink"/>
          </w:rPr>
          <w:t>Introduction</w:t>
        </w:r>
      </w:hyperlink>
      <w:r>
        <w:t xml:space="preserve"> </w:t>
      </w:r>
      <w:r>
        <w:fldChar w:fldCharType="begin"/>
      </w:r>
      <w:r>
        <w:instrText>PAGEREF section_0c7ce18bb91748b7a1cb8ca924ec0c4a</w:instrText>
      </w:r>
      <w:r>
        <w:fldChar w:fldCharType="separate"/>
      </w:r>
      <w:r>
        <w:rPr>
          <w:noProof/>
        </w:rPr>
        <w:t>5</w:t>
      </w:r>
      <w:r>
        <w:fldChar w:fldCharType="end"/>
      </w:r>
    </w:p>
    <w:p w:rsidR="00731A6E" w:rsidRDefault="00731A6E">
      <w:pPr>
        <w:spacing w:before="0" w:after="0"/>
        <w:rPr>
          <w:sz w:val="16"/>
        </w:rPr>
      </w:pPr>
    </w:p>
    <w:p w:rsidR="00731A6E" w:rsidRDefault="00054E20">
      <w:pPr>
        <w:pStyle w:val="indexheader"/>
      </w:pPr>
      <w:r>
        <w:t>K</w:t>
      </w:r>
    </w:p>
    <w:p w:rsidR="00731A6E" w:rsidRDefault="00731A6E">
      <w:pPr>
        <w:spacing w:before="0" w:after="0"/>
        <w:rPr>
          <w:sz w:val="16"/>
        </w:rPr>
      </w:pPr>
    </w:p>
    <w:p w:rsidR="00731A6E" w:rsidRDefault="00054E20">
      <w:pPr>
        <w:pStyle w:val="indexentry0"/>
      </w:pPr>
      <w:r>
        <w:t>Keywords</w:t>
      </w:r>
    </w:p>
    <w:p w:rsidR="00731A6E" w:rsidRDefault="00054E20">
      <w:pPr>
        <w:pStyle w:val="indexentry0"/>
      </w:pPr>
      <w:r>
        <w:t xml:space="preserve">   </w:t>
      </w:r>
      <w:hyperlink w:anchor="section_f74673f31a6f4a34a77fbacdee8504f2">
        <w:r>
          <w:rPr>
            <w:rStyle w:val="Hyperlink"/>
          </w:rPr>
          <w:t>max</w:t>
        </w:r>
      </w:hyperlink>
      <w:r>
        <w:t xml:space="preserve"> </w:t>
      </w:r>
      <w:r>
        <w:fldChar w:fldCharType="begin"/>
      </w:r>
      <w:r>
        <w:instrText>PAGEREF section_f74673f31a6f4a34a77fbacdee850</w:instrText>
      </w:r>
      <w:r>
        <w:instrText>4f2</w:instrText>
      </w:r>
      <w:r>
        <w:fldChar w:fldCharType="separate"/>
      </w:r>
      <w:r>
        <w:rPr>
          <w:noProof/>
        </w:rPr>
        <w:t>19</w:t>
      </w:r>
      <w:r>
        <w:fldChar w:fldCharType="end"/>
      </w:r>
    </w:p>
    <w:p w:rsidR="00731A6E" w:rsidRDefault="00054E20">
      <w:pPr>
        <w:pStyle w:val="indexentry0"/>
      </w:pPr>
      <w:r>
        <w:t xml:space="preserve">   </w:t>
      </w:r>
      <w:hyperlink w:anchor="section_785cfab628ed4369aa1c8a377acea7f1">
        <w:r>
          <w:rPr>
            <w:rStyle w:val="Hyperlink"/>
          </w:rPr>
          <w:t>min</w:t>
        </w:r>
      </w:hyperlink>
      <w:r>
        <w:t xml:space="preserve"> </w:t>
      </w:r>
      <w:r>
        <w:fldChar w:fldCharType="begin"/>
      </w:r>
      <w:r>
        <w:instrText>PAGEREF section_785cfab628ed4369aa1c8a377acea7f1</w:instrText>
      </w:r>
      <w:r>
        <w:fldChar w:fldCharType="separate"/>
      </w:r>
      <w:r>
        <w:rPr>
          <w:noProof/>
        </w:rPr>
        <w:t>19</w:t>
      </w:r>
      <w:r>
        <w:fldChar w:fldCharType="end"/>
      </w:r>
    </w:p>
    <w:p w:rsidR="00731A6E" w:rsidRDefault="00731A6E">
      <w:pPr>
        <w:spacing w:before="0" w:after="0"/>
        <w:rPr>
          <w:sz w:val="16"/>
        </w:rPr>
      </w:pPr>
    </w:p>
    <w:p w:rsidR="00731A6E" w:rsidRDefault="00054E20">
      <w:pPr>
        <w:pStyle w:val="indexheader"/>
      </w:pPr>
      <w:r>
        <w:t>L</w:t>
      </w:r>
    </w:p>
    <w:p w:rsidR="00731A6E" w:rsidRDefault="00731A6E">
      <w:pPr>
        <w:spacing w:before="0" w:after="0"/>
        <w:rPr>
          <w:sz w:val="16"/>
        </w:rPr>
      </w:pPr>
    </w:p>
    <w:p w:rsidR="00731A6E" w:rsidRDefault="00054E20">
      <w:pPr>
        <w:pStyle w:val="indexentry0"/>
      </w:pPr>
      <w:hyperlink w:anchor="section_375d72d9a7114948bbcf97f03a6adddf">
        <w:r>
          <w:rPr>
            <w:rStyle w:val="Hyperlink"/>
          </w:rPr>
          <w:t>Localization</w:t>
        </w:r>
      </w:hyperlink>
      <w:r>
        <w:t xml:space="preserve"> </w:t>
      </w:r>
      <w:r>
        <w:fldChar w:fldCharType="begin"/>
      </w:r>
      <w:r>
        <w:instrText>PAGEREF section_375d72d9a7114948bbcf97f03a6addd</w:instrText>
      </w:r>
      <w:r>
        <w:instrText>f</w:instrText>
      </w:r>
      <w:r>
        <w:fldChar w:fldCharType="separate"/>
      </w:r>
      <w:r>
        <w:rPr>
          <w:noProof/>
        </w:rPr>
        <w:t>7</w:t>
      </w:r>
      <w:r>
        <w:fldChar w:fldCharType="end"/>
      </w:r>
    </w:p>
    <w:p w:rsidR="00731A6E" w:rsidRDefault="00731A6E">
      <w:pPr>
        <w:spacing w:before="0" w:after="0"/>
        <w:rPr>
          <w:sz w:val="16"/>
        </w:rPr>
      </w:pPr>
    </w:p>
    <w:p w:rsidR="00731A6E" w:rsidRDefault="00054E20">
      <w:pPr>
        <w:pStyle w:val="indexheader"/>
      </w:pPr>
      <w:r>
        <w:t>M</w:t>
      </w:r>
    </w:p>
    <w:p w:rsidR="00731A6E" w:rsidRDefault="00731A6E">
      <w:pPr>
        <w:spacing w:before="0" w:after="0"/>
        <w:rPr>
          <w:sz w:val="16"/>
        </w:rPr>
      </w:pPr>
    </w:p>
    <w:p w:rsidR="00731A6E" w:rsidRDefault="00054E20">
      <w:pPr>
        <w:pStyle w:val="indexentry0"/>
      </w:pP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19</w:t>
      </w:r>
      <w:r>
        <w:fldChar w:fldCharType="end"/>
      </w:r>
    </w:p>
    <w:p w:rsidR="00731A6E" w:rsidRDefault="00054E20">
      <w:pPr>
        <w:pStyle w:val="indexentry0"/>
      </w:pPr>
      <w:hyperlink w:anchor="section_2287462b585d46689b745cab8661e21e">
        <w:r>
          <w:rPr>
            <w:rStyle w:val="Hyperlink"/>
          </w:rPr>
          <w:t>max keyword example</w:t>
        </w:r>
      </w:hyperlink>
      <w:r>
        <w:t xml:space="preserve"> </w:t>
      </w:r>
      <w:r>
        <w:fldChar w:fldCharType="begin"/>
      </w:r>
      <w:r>
        <w:instrText>PAGEREF section_2287462b585d46689b745</w:instrText>
      </w:r>
      <w:r>
        <w:instrText>cab8661e21e</w:instrText>
      </w:r>
      <w:r>
        <w:fldChar w:fldCharType="separate"/>
      </w:r>
      <w:r>
        <w:rPr>
          <w:noProof/>
        </w:rPr>
        <w:t>26</w:t>
      </w:r>
      <w:r>
        <w:fldChar w:fldCharType="end"/>
      </w:r>
    </w:p>
    <w:p w:rsidR="00731A6E" w:rsidRDefault="00054E20">
      <w:pPr>
        <w:pStyle w:val="indexentry0"/>
      </w:pP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19</w:t>
      </w:r>
      <w:r>
        <w:fldChar w:fldCharType="end"/>
      </w:r>
    </w:p>
    <w:p w:rsidR="00731A6E" w:rsidRDefault="00054E20">
      <w:pPr>
        <w:pStyle w:val="indexentry0"/>
      </w:pPr>
      <w:hyperlink w:anchor="section_d91e63dde4624ebb829e928d8a6c2385">
        <w:r>
          <w:rPr>
            <w:rStyle w:val="Hyperlink"/>
          </w:rPr>
          <w:t>min keyword example</w:t>
        </w:r>
      </w:hyperlink>
      <w:r>
        <w:t xml:space="preserve"> </w:t>
      </w:r>
      <w:r>
        <w:fldChar w:fldCharType="begin"/>
      </w:r>
      <w:r>
        <w:instrText>PAGEREF section_d91e63dde4624eb</w:instrText>
      </w:r>
      <w:r>
        <w:instrText>b829e928d8a6c2385</w:instrText>
      </w:r>
      <w:r>
        <w:fldChar w:fldCharType="separate"/>
      </w:r>
      <w:r>
        <w:rPr>
          <w:noProof/>
        </w:rPr>
        <w:t>27</w:t>
      </w:r>
      <w:r>
        <w:fldChar w:fldCharType="end"/>
      </w:r>
    </w:p>
    <w:p w:rsidR="00731A6E" w:rsidRDefault="00731A6E">
      <w:pPr>
        <w:spacing w:before="0" w:after="0"/>
        <w:rPr>
          <w:sz w:val="16"/>
        </w:rPr>
      </w:pPr>
    </w:p>
    <w:p w:rsidR="00731A6E" w:rsidRDefault="00054E20">
      <w:pPr>
        <w:pStyle w:val="indexheader"/>
      </w:pPr>
      <w:r>
        <w:t>N</w:t>
      </w:r>
    </w:p>
    <w:p w:rsidR="00731A6E" w:rsidRDefault="00731A6E">
      <w:pPr>
        <w:spacing w:before="0" w:after="0"/>
        <w:rPr>
          <w:sz w:val="16"/>
        </w:rPr>
      </w:pPr>
    </w:p>
    <w:p w:rsidR="00731A6E" w:rsidRDefault="00054E20">
      <w:pPr>
        <w:pStyle w:val="indexentry0"/>
      </w:pP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13</w:t>
      </w:r>
      <w:r>
        <w:fldChar w:fldCharType="end"/>
      </w:r>
    </w:p>
    <w:p w:rsidR="00731A6E" w:rsidRDefault="00054E20">
      <w:pPr>
        <w:pStyle w:val="indexentry0"/>
      </w:pPr>
      <w:hyperlink w:anchor="section_0a0d8a4059d44416abc9e4d7e6f5f377">
        <w:r>
          <w:rPr>
            <w:rStyle w:val="Hyperlink"/>
          </w:rPr>
          <w:t>near operator example</w:t>
        </w:r>
      </w:hyperlink>
      <w:r>
        <w:t xml:space="preserve"> </w:t>
      </w:r>
      <w:r>
        <w:fldChar w:fldCharType="begin"/>
      </w:r>
      <w:r>
        <w:instrText>PAGEREF section_0a0d8a4059d44416abc9e4d7e6f5f377</w:instrText>
      </w:r>
      <w:r>
        <w:fldChar w:fldCharType="separate"/>
      </w:r>
      <w:r>
        <w:rPr>
          <w:noProof/>
        </w:rPr>
        <w:t>21</w:t>
      </w:r>
      <w:r>
        <w:fldChar w:fldCharType="end"/>
      </w:r>
    </w:p>
    <w:p w:rsidR="00731A6E" w:rsidRDefault="00054E20">
      <w:pPr>
        <w:pStyle w:val="indexentry0"/>
      </w:pPr>
      <w:hyperlink w:anchor="section_8ad4935d03814f70a5d722697bba8e04">
        <w:r>
          <w:rPr>
            <w:rStyle w:val="Hyperlink"/>
          </w:rPr>
          <w:t>Normative references</w:t>
        </w:r>
      </w:hyperlink>
      <w:r>
        <w:t xml:space="preserve"> </w:t>
      </w:r>
      <w:r>
        <w:fldChar w:fldCharType="begin"/>
      </w:r>
      <w:r>
        <w:instrText>PAGEREF section_8ad4935d03814f70a5d722697bba8e04</w:instrText>
      </w:r>
      <w:r>
        <w:fldChar w:fldCharType="separate"/>
      </w:r>
      <w:r>
        <w:rPr>
          <w:noProof/>
        </w:rPr>
        <w:t>6</w:t>
      </w:r>
      <w:r>
        <w:fldChar w:fldCharType="end"/>
      </w:r>
    </w:p>
    <w:p w:rsidR="00731A6E" w:rsidRDefault="00054E20">
      <w:pPr>
        <w:pStyle w:val="indexentry0"/>
      </w:pP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13</w:t>
      </w:r>
      <w:r>
        <w:fldChar w:fldCharType="end"/>
      </w:r>
    </w:p>
    <w:p w:rsidR="00731A6E" w:rsidRDefault="00054E20">
      <w:pPr>
        <w:pStyle w:val="indexentry0"/>
      </w:pPr>
      <w:hyperlink w:anchor="section_5acff4887cb84c9ea2b1883944533833">
        <w:r>
          <w:rPr>
            <w:rStyle w:val="Hyperlink"/>
          </w:rPr>
          <w:t>not operator example</w:t>
        </w:r>
      </w:hyperlink>
      <w:r>
        <w:t xml:space="preserve"> </w:t>
      </w:r>
      <w:r>
        <w:fldChar w:fldCharType="begin"/>
      </w:r>
      <w:r>
        <w:instrText>PAGEREF section_5acff4887cb84c9ea2b1883944533833</w:instrText>
      </w:r>
      <w:r>
        <w:fldChar w:fldCharType="separate"/>
      </w:r>
      <w:r>
        <w:rPr>
          <w:noProof/>
        </w:rPr>
        <w:t>22</w:t>
      </w:r>
      <w:r>
        <w:fldChar w:fldCharType="end"/>
      </w:r>
    </w:p>
    <w:p w:rsidR="00731A6E" w:rsidRDefault="00731A6E">
      <w:pPr>
        <w:spacing w:before="0" w:after="0"/>
        <w:rPr>
          <w:sz w:val="16"/>
        </w:rPr>
      </w:pPr>
    </w:p>
    <w:p w:rsidR="00731A6E" w:rsidRDefault="00054E20">
      <w:pPr>
        <w:pStyle w:val="indexheader"/>
      </w:pPr>
      <w:r>
        <w:t>O</w:t>
      </w:r>
    </w:p>
    <w:p w:rsidR="00731A6E" w:rsidRDefault="00731A6E">
      <w:pPr>
        <w:spacing w:before="0" w:after="0"/>
        <w:rPr>
          <w:sz w:val="16"/>
        </w:rPr>
      </w:pPr>
    </w:p>
    <w:p w:rsidR="00731A6E" w:rsidRDefault="00054E20">
      <w:pPr>
        <w:pStyle w:val="indexentry0"/>
      </w:pP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731A6E" w:rsidRDefault="00054E20">
      <w:pPr>
        <w:pStyle w:val="indexentry0"/>
      </w:pPr>
      <w:hyperlink w:anchor="section_f41dfd4673134a6d86eedf8ed98bc83c">
        <w:r>
          <w:rPr>
            <w:rStyle w:val="Hyperlink"/>
          </w:rPr>
          <w:t>onear operator example</w:t>
        </w:r>
      </w:hyperlink>
      <w:r>
        <w:t xml:space="preserve"> </w:t>
      </w:r>
      <w:r>
        <w:fldChar w:fldCharType="begin"/>
      </w:r>
      <w:r>
        <w:instrText>PAGEREF section_f41dfd4673134a6d86eedf8ed98bc83c</w:instrText>
      </w:r>
      <w:r>
        <w:fldChar w:fldCharType="separate"/>
      </w:r>
      <w:r>
        <w:rPr>
          <w:noProof/>
        </w:rPr>
        <w:t>22</w:t>
      </w:r>
      <w:r>
        <w:fldChar w:fldCharType="end"/>
      </w:r>
    </w:p>
    <w:p w:rsidR="00731A6E" w:rsidRDefault="00054E20">
      <w:pPr>
        <w:pStyle w:val="indexentry0"/>
      </w:pP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12</w:t>
      </w:r>
      <w:r>
        <w:fldChar w:fldCharType="end"/>
      </w:r>
    </w:p>
    <w:p w:rsidR="00731A6E" w:rsidRDefault="00054E20">
      <w:pPr>
        <w:pStyle w:val="indexentry0"/>
      </w:pPr>
      <w:hyperlink w:anchor="section_fb548ac8d6db4515b9a690baa3c2e02c">
        <w:r>
          <w:rPr>
            <w:rStyle w:val="Hyperlink"/>
          </w:rPr>
          <w:t>operator example</w:t>
        </w:r>
      </w:hyperlink>
      <w:r>
        <w:t xml:space="preserve"> </w:t>
      </w:r>
      <w:r>
        <w:fldChar w:fldCharType="begin"/>
      </w:r>
      <w:r>
        <w:instrText>PAGEREF section_fb548ac8d6db4515b9a690baa3c2e02c</w:instrText>
      </w:r>
      <w:r>
        <w:fldChar w:fldCharType="separate"/>
      </w:r>
      <w:r>
        <w:rPr>
          <w:noProof/>
        </w:rPr>
        <w:t>20</w:t>
      </w:r>
      <w:r>
        <w:fldChar w:fldCharType="end"/>
      </w:r>
    </w:p>
    <w:p w:rsidR="00731A6E" w:rsidRDefault="00054E20">
      <w:pPr>
        <w:pStyle w:val="indexentry0"/>
      </w:pPr>
      <w:hyperlink w:anchor="section_e23ec01681bb45d18e47ab6d14486f41">
        <w:r>
          <w:rPr>
            <w:rStyle w:val="Hyperlink"/>
          </w:rPr>
          <w:t>Operators</w:t>
        </w:r>
      </w:hyperlink>
      <w:r>
        <w:t xml:space="preserve"> </w:t>
      </w:r>
      <w:r>
        <w:fldChar w:fldCharType="begin"/>
      </w:r>
      <w:r>
        <w:instrText>PAGEREF section_e23ec01681bb45d18e47ab6d14486f41</w:instrText>
      </w:r>
      <w:r>
        <w:fldChar w:fldCharType="separate"/>
      </w:r>
      <w:r>
        <w:rPr>
          <w:noProof/>
        </w:rPr>
        <w:t>12</w:t>
      </w:r>
      <w:r>
        <w:fldChar w:fldCharType="end"/>
      </w:r>
    </w:p>
    <w:p w:rsidR="00731A6E" w:rsidRDefault="00054E20">
      <w:pPr>
        <w:pStyle w:val="indexentry0"/>
      </w:pPr>
      <w:r>
        <w:t xml:space="preserve">   </w:t>
      </w:r>
      <w:hyperlink w:anchor="section_26b7703c54fa422a9f40543a337223ea">
        <w:r>
          <w:rPr>
            <w:rStyle w:val="Hyperlink"/>
          </w:rPr>
          <w:t>and</w:t>
        </w:r>
      </w:hyperlink>
      <w:r>
        <w:t xml:space="preserve"> </w:t>
      </w:r>
      <w:r>
        <w:fldChar w:fldCharType="begin"/>
      </w:r>
      <w:r>
        <w:instrText>PAGEREF section_26b7703c54fa422a9f40543a337223ea</w:instrText>
      </w:r>
      <w:r>
        <w:fldChar w:fldCharType="separate"/>
      </w:r>
      <w:r>
        <w:rPr>
          <w:noProof/>
        </w:rPr>
        <w:t>12</w:t>
      </w:r>
      <w:r>
        <w:fldChar w:fldCharType="end"/>
      </w:r>
    </w:p>
    <w:p w:rsidR="00731A6E" w:rsidRDefault="00054E20">
      <w:pPr>
        <w:pStyle w:val="indexentry0"/>
      </w:pPr>
      <w:r>
        <w:t xml:space="preserve">   </w:t>
      </w:r>
      <w:hyperlink w:anchor="section_4d58e33520f34f9bbd5e9bcbe584fd91">
        <w:r>
          <w:rPr>
            <w:rStyle w:val="Hyperlink"/>
          </w:rPr>
          <w:t>andnot</w:t>
        </w:r>
      </w:hyperlink>
      <w:r>
        <w:t xml:space="preserve"> </w:t>
      </w:r>
      <w:r>
        <w:fldChar w:fldCharType="begin"/>
      </w:r>
      <w:r>
        <w:instrText>PAGEREF section_4d58e33520f34f9bbd5e9bcbe584fd91</w:instrText>
      </w:r>
      <w:r>
        <w:fldChar w:fldCharType="separate"/>
      </w:r>
      <w:r>
        <w:rPr>
          <w:noProof/>
        </w:rPr>
        <w:t>12</w:t>
      </w:r>
      <w:r>
        <w:fldChar w:fldCharType="end"/>
      </w:r>
    </w:p>
    <w:p w:rsidR="00731A6E" w:rsidRDefault="00054E20">
      <w:pPr>
        <w:pStyle w:val="indexentry0"/>
      </w:pPr>
      <w:r>
        <w:t xml:space="preserve">   </w:t>
      </w:r>
      <w:hyperlink w:anchor="section_19d84cd749534f529deb975711d4c20b">
        <w:r>
          <w:rPr>
            <w:rStyle w:val="Hyperlink"/>
          </w:rPr>
          <w:t>any</w:t>
        </w:r>
      </w:hyperlink>
      <w:r>
        <w:t xml:space="preserve"> </w:t>
      </w:r>
      <w:r>
        <w:fldChar w:fldCharType="begin"/>
      </w:r>
      <w:r>
        <w:instrText>PAGEREF section_19d84cd749534f529deb975711d4c20b</w:instrText>
      </w:r>
      <w:r>
        <w:fldChar w:fldCharType="separate"/>
      </w:r>
      <w:r>
        <w:rPr>
          <w:noProof/>
        </w:rPr>
        <w:t>12</w:t>
      </w:r>
      <w:r>
        <w:fldChar w:fldCharType="end"/>
      </w:r>
    </w:p>
    <w:p w:rsidR="00731A6E" w:rsidRDefault="00054E20">
      <w:pPr>
        <w:pStyle w:val="indexentry0"/>
      </w:pPr>
      <w:r>
        <w:t xml:space="preserve">   </w:t>
      </w:r>
      <w:hyperlink w:anchor="section_3e23119e0ee64770bc295b38e7899235">
        <w:r>
          <w:rPr>
            <w:rStyle w:val="Hyperlink"/>
          </w:rPr>
          <w:t>count</w:t>
        </w:r>
      </w:hyperlink>
      <w:r>
        <w:t xml:space="preserve"> </w:t>
      </w:r>
      <w:r>
        <w:fldChar w:fldCharType="begin"/>
      </w:r>
      <w:r>
        <w:instrText>PAGEREF section_3e23119e0ee64770bc295b38e7899235</w:instrText>
      </w:r>
      <w:r>
        <w:fldChar w:fldCharType="separate"/>
      </w:r>
      <w:r>
        <w:rPr>
          <w:noProof/>
        </w:rPr>
        <w:t>12</w:t>
      </w:r>
      <w:r>
        <w:fldChar w:fldCharType="end"/>
      </w:r>
    </w:p>
    <w:p w:rsidR="00731A6E" w:rsidRDefault="00054E20">
      <w:pPr>
        <w:pStyle w:val="indexentry0"/>
      </w:pPr>
      <w:r>
        <w:lastRenderedPageBreak/>
        <w:t xml:space="preserve">   </w:t>
      </w:r>
      <w:hyperlink w:anchor="section_d10736ab472c42ee968e87bf7c7bfeb0">
        <w:r>
          <w:rPr>
            <w:rStyle w:val="Hyperlink"/>
          </w:rPr>
          <w:t>ends-with</w:t>
        </w:r>
      </w:hyperlink>
      <w:r>
        <w:t xml:space="preserve"> </w:t>
      </w:r>
      <w:r>
        <w:fldChar w:fldCharType="begin"/>
      </w:r>
      <w:r>
        <w:instrText>PAGEREF section_d10736ab472c42ee968e87bf7c7bfeb0</w:instrText>
      </w:r>
      <w:r>
        <w:fldChar w:fldCharType="separate"/>
      </w:r>
      <w:r>
        <w:rPr>
          <w:noProof/>
        </w:rPr>
        <w:t>12</w:t>
      </w:r>
      <w:r>
        <w:fldChar w:fldCharType="end"/>
      </w:r>
    </w:p>
    <w:p w:rsidR="00731A6E" w:rsidRDefault="00054E20">
      <w:pPr>
        <w:pStyle w:val="indexentry0"/>
      </w:pPr>
      <w:r>
        <w:t xml:space="preserve">   </w:t>
      </w:r>
      <w:hyperlink w:anchor="section_4857b786934049f28f0882ac9e5279b0">
        <w:r>
          <w:rPr>
            <w:rStyle w:val="Hyperlink"/>
          </w:rPr>
          <w:t>equals</w:t>
        </w:r>
      </w:hyperlink>
      <w:r>
        <w:t xml:space="preserve"> </w:t>
      </w:r>
      <w:r>
        <w:fldChar w:fldCharType="begin"/>
      </w:r>
      <w:r>
        <w:instrText>PAGEREF section_4857b786934049f28f0882ac9e5279b0</w:instrText>
      </w:r>
      <w:r>
        <w:fldChar w:fldCharType="separate"/>
      </w:r>
      <w:r>
        <w:rPr>
          <w:noProof/>
        </w:rPr>
        <w:t>13</w:t>
      </w:r>
      <w:r>
        <w:fldChar w:fldCharType="end"/>
      </w:r>
    </w:p>
    <w:p w:rsidR="00731A6E" w:rsidRDefault="00054E20">
      <w:pPr>
        <w:pStyle w:val="indexentry0"/>
      </w:pPr>
      <w:r>
        <w:t xml:space="preserve">   </w:t>
      </w:r>
      <w:hyperlink w:anchor="section_a198fc36ba5f4b148c1b38fb335131ce">
        <w:r>
          <w:rPr>
            <w:rStyle w:val="Hyperlink"/>
          </w:rPr>
          <w:t>filter</w:t>
        </w:r>
      </w:hyperlink>
      <w:r>
        <w:t xml:space="preserve"> </w:t>
      </w:r>
      <w:r>
        <w:fldChar w:fldCharType="begin"/>
      </w:r>
      <w:r>
        <w:instrText>PAGEREF section_a198fc36ba5f4b148c1b38fb335131ce</w:instrText>
      </w:r>
      <w:r>
        <w:fldChar w:fldCharType="separate"/>
      </w:r>
      <w:r>
        <w:rPr>
          <w:noProof/>
        </w:rPr>
        <w:t>13</w:t>
      </w:r>
      <w:r>
        <w:fldChar w:fldCharType="end"/>
      </w:r>
    </w:p>
    <w:p w:rsidR="00731A6E" w:rsidRDefault="00054E20">
      <w:pPr>
        <w:pStyle w:val="indexentry0"/>
      </w:pPr>
      <w:r>
        <w:t xml:space="preserve">   </w:t>
      </w:r>
      <w:hyperlink w:anchor="section_93559cb6186a442eb67a7daa4bca84d8">
        <w:r>
          <w:rPr>
            <w:rStyle w:val="Hyperlink"/>
          </w:rPr>
          <w:t>near</w:t>
        </w:r>
      </w:hyperlink>
      <w:r>
        <w:t xml:space="preserve"> </w:t>
      </w:r>
      <w:r>
        <w:fldChar w:fldCharType="begin"/>
      </w:r>
      <w:r>
        <w:instrText>PAGEREF section_93559cb6186a442eb67a7daa4bca84d8</w:instrText>
      </w:r>
      <w:r>
        <w:fldChar w:fldCharType="separate"/>
      </w:r>
      <w:r>
        <w:rPr>
          <w:noProof/>
        </w:rPr>
        <w:t>13</w:t>
      </w:r>
      <w:r>
        <w:fldChar w:fldCharType="end"/>
      </w:r>
    </w:p>
    <w:p w:rsidR="00731A6E" w:rsidRDefault="00054E20">
      <w:pPr>
        <w:pStyle w:val="indexentry0"/>
      </w:pPr>
      <w:r>
        <w:t xml:space="preserve">   </w:t>
      </w:r>
      <w:hyperlink w:anchor="section_9826f0eb4d3b438d9d98ab8117f32a6a">
        <w:r>
          <w:rPr>
            <w:rStyle w:val="Hyperlink"/>
          </w:rPr>
          <w:t>not</w:t>
        </w:r>
      </w:hyperlink>
      <w:r>
        <w:t xml:space="preserve"> </w:t>
      </w:r>
      <w:r>
        <w:fldChar w:fldCharType="begin"/>
      </w:r>
      <w:r>
        <w:instrText>PAGEREF section_9826f0eb4d3b438d9d98ab8117f32a6a</w:instrText>
      </w:r>
      <w:r>
        <w:fldChar w:fldCharType="separate"/>
      </w:r>
      <w:r>
        <w:rPr>
          <w:noProof/>
        </w:rPr>
        <w:t>13</w:t>
      </w:r>
      <w:r>
        <w:fldChar w:fldCharType="end"/>
      </w:r>
    </w:p>
    <w:p w:rsidR="00731A6E" w:rsidRDefault="00054E20">
      <w:pPr>
        <w:pStyle w:val="indexentry0"/>
      </w:pPr>
      <w:r>
        <w:t xml:space="preserve">   </w:t>
      </w:r>
      <w:hyperlink w:anchor="section_33dcd87255034b47b4d1bdf85116e320">
        <w:r>
          <w:rPr>
            <w:rStyle w:val="Hyperlink"/>
          </w:rPr>
          <w:t>onear</w:t>
        </w:r>
      </w:hyperlink>
      <w:r>
        <w:t xml:space="preserve"> </w:t>
      </w:r>
      <w:r>
        <w:fldChar w:fldCharType="begin"/>
      </w:r>
      <w:r>
        <w:instrText>PAGEREF section_33dcd87255034b47b4d1bdf85116e320</w:instrText>
      </w:r>
      <w:r>
        <w:fldChar w:fldCharType="separate"/>
      </w:r>
      <w:r>
        <w:rPr>
          <w:noProof/>
        </w:rPr>
        <w:t>14</w:t>
      </w:r>
      <w:r>
        <w:fldChar w:fldCharType="end"/>
      </w:r>
    </w:p>
    <w:p w:rsidR="00731A6E" w:rsidRDefault="00054E20">
      <w:pPr>
        <w:pStyle w:val="indexentry0"/>
      </w:pPr>
      <w:r>
        <w:t xml:space="preserve">   </w:t>
      </w:r>
      <w:hyperlink w:anchor="section_fb74f5e2940e4afaab0f2849b95bdd7a">
        <w:r>
          <w:rPr>
            <w:rStyle w:val="Hyperlink"/>
          </w:rPr>
          <w:t>or</w:t>
        </w:r>
      </w:hyperlink>
      <w:r>
        <w:t xml:space="preserve"> </w:t>
      </w:r>
      <w:r>
        <w:fldChar w:fldCharType="begin"/>
      </w:r>
      <w:r>
        <w:instrText>PAGEREF section_fb74f5e2940e4afaab0f2849b95bdd7a</w:instrText>
      </w:r>
      <w:r>
        <w:fldChar w:fldCharType="separate"/>
      </w:r>
      <w:r>
        <w:rPr>
          <w:noProof/>
        </w:rPr>
        <w:t>14</w:t>
      </w:r>
      <w:r>
        <w:fldChar w:fldCharType="end"/>
      </w:r>
    </w:p>
    <w:p w:rsidR="00731A6E" w:rsidRDefault="00054E20">
      <w:pPr>
        <w:pStyle w:val="indexentry0"/>
      </w:pPr>
      <w:r>
        <w:t xml:space="preserve">   </w:t>
      </w:r>
      <w:hyperlink w:anchor="section_cb6c463bec8541898b0a10f68a0c6c87">
        <w:r>
          <w:rPr>
            <w:rStyle w:val="Hyperlink"/>
          </w:rPr>
          <w:t>rank</w:t>
        </w:r>
      </w:hyperlink>
      <w:r>
        <w:t xml:space="preserve"> </w:t>
      </w:r>
      <w:r>
        <w:fldChar w:fldCharType="begin"/>
      </w:r>
      <w:r>
        <w:instrText>PAGEREF section_cb6c463bec8541898b0a10f68a0c6c87</w:instrText>
      </w:r>
      <w:r>
        <w:fldChar w:fldCharType="separate"/>
      </w:r>
      <w:r>
        <w:rPr>
          <w:noProof/>
        </w:rPr>
        <w:t>14</w:t>
      </w:r>
      <w:r>
        <w:fldChar w:fldCharType="end"/>
      </w:r>
    </w:p>
    <w:p w:rsidR="00731A6E" w:rsidRDefault="00054E20">
      <w:pPr>
        <w:pStyle w:val="indexentry0"/>
      </w:pPr>
      <w:r>
        <w:t xml:space="preserve">   </w:t>
      </w:r>
      <w:hyperlink w:anchor="section_91e0de4240494553bd8cac601918dec7">
        <w:r>
          <w:rPr>
            <w:rStyle w:val="Hyperlink"/>
          </w:rPr>
          <w:t>starts-with</w:t>
        </w:r>
      </w:hyperlink>
      <w:r>
        <w:t xml:space="preserve"> </w:t>
      </w:r>
      <w:r>
        <w:fldChar w:fldCharType="begin"/>
      </w:r>
      <w:r>
        <w:instrText>PAGEREF section_91e0de4240494553bd8cac601918dec7</w:instrText>
      </w:r>
      <w:r>
        <w:fldChar w:fldCharType="separate"/>
      </w:r>
      <w:r>
        <w:rPr>
          <w:noProof/>
        </w:rPr>
        <w:t>14</w:t>
      </w:r>
      <w:r>
        <w:fldChar w:fldCharType="end"/>
      </w:r>
    </w:p>
    <w:p w:rsidR="00731A6E" w:rsidRDefault="00054E20">
      <w:pPr>
        <w:pStyle w:val="indexentry0"/>
      </w:pPr>
      <w:r>
        <w:t xml:space="preserve">   </w:t>
      </w:r>
      <w:hyperlink w:anchor="section_14c7cfaeebfa47539b9e010af2d1babe">
        <w:r>
          <w:rPr>
            <w:rStyle w:val="Hyperlink"/>
          </w:rPr>
          <w:t>token</w:t>
        </w:r>
      </w:hyperlink>
      <w:r>
        <w:t xml:space="preserve"> </w:t>
      </w:r>
      <w:r>
        <w:fldChar w:fldCharType="begin"/>
      </w:r>
      <w:r>
        <w:instrText>PAGEREF section_14c7cfaeebfa47539b9e010af2d1babe</w:instrText>
      </w:r>
      <w:r>
        <w:fldChar w:fldCharType="separate"/>
      </w:r>
      <w:r>
        <w:rPr>
          <w:noProof/>
        </w:rPr>
        <w:t>16</w:t>
      </w:r>
      <w:r>
        <w:fldChar w:fldCharType="end"/>
      </w:r>
    </w:p>
    <w:p w:rsidR="00731A6E" w:rsidRDefault="00054E20">
      <w:pPr>
        <w:pStyle w:val="indexentry0"/>
      </w:pPr>
      <w:r>
        <w:t xml:space="preserve">   </w:t>
      </w:r>
      <w:hyperlink w:anchor="section_bd3bfd9fb54c42dd886055a75c0e7881">
        <w:r>
          <w:rPr>
            <w:rStyle w:val="Hyperlink"/>
          </w:rPr>
          <w:t>words</w:t>
        </w:r>
      </w:hyperlink>
      <w:r>
        <w:t xml:space="preserve"> </w:t>
      </w:r>
      <w:r>
        <w:fldChar w:fldCharType="begin"/>
      </w:r>
      <w:r>
        <w:instrText>PAGEREF section_bd3bfd9fb54c42dd886055a75c0e7881</w:instrText>
      </w:r>
      <w:r>
        <w:fldChar w:fldCharType="separate"/>
      </w:r>
      <w:r>
        <w:rPr>
          <w:noProof/>
        </w:rPr>
        <w:t>14</w:t>
      </w:r>
      <w:r>
        <w:fldChar w:fldCharType="end"/>
      </w:r>
    </w:p>
    <w:p w:rsidR="00731A6E" w:rsidRDefault="00054E20">
      <w:pPr>
        <w:pStyle w:val="indexentry0"/>
      </w:pPr>
      <w:r>
        <w:t xml:space="preserve">   </w:t>
      </w:r>
      <w:hyperlink w:anchor="section_9c13178d12e744528e08f7b0850cfa28">
        <w:r>
          <w:rPr>
            <w:rStyle w:val="Hyperlink"/>
          </w:rPr>
          <w:t>xrank</w:t>
        </w:r>
      </w:hyperlink>
      <w:r>
        <w:t xml:space="preserve"> </w:t>
      </w:r>
      <w:r>
        <w:fldChar w:fldCharType="begin"/>
      </w:r>
      <w:r>
        <w:instrText>PAGEREF section_9c13178d12e744528e08f7b0850cfa28</w:instrText>
      </w:r>
      <w:r>
        <w:fldChar w:fldCharType="separate"/>
      </w:r>
      <w:r>
        <w:rPr>
          <w:noProof/>
        </w:rPr>
        <w:t>14</w:t>
      </w:r>
      <w:r>
        <w:fldChar w:fldCharType="end"/>
      </w:r>
    </w:p>
    <w:p w:rsidR="00731A6E" w:rsidRDefault="00054E20">
      <w:pPr>
        <w:pStyle w:val="indexentry0"/>
      </w:pP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731A6E" w:rsidRDefault="00054E20">
      <w:pPr>
        <w:pStyle w:val="indexentry0"/>
      </w:pPr>
      <w:hyperlink w:anchor="section_9ac5156cda50459d9784bf4de400391b">
        <w:r>
          <w:rPr>
            <w:rStyle w:val="Hyperlink"/>
          </w:rPr>
          <w:t>or operator example</w:t>
        </w:r>
      </w:hyperlink>
      <w:r>
        <w:t xml:space="preserve"> </w:t>
      </w:r>
      <w:r>
        <w:fldChar w:fldCharType="begin"/>
      </w:r>
      <w:r>
        <w:instrText>PAGEREF section_9ac5156cda50459d9784bf4de400391b</w:instrText>
      </w:r>
      <w:r>
        <w:fldChar w:fldCharType="separate"/>
      </w:r>
      <w:r>
        <w:rPr>
          <w:noProof/>
        </w:rPr>
        <w:t>22</w:t>
      </w:r>
      <w:r>
        <w:fldChar w:fldCharType="end"/>
      </w:r>
    </w:p>
    <w:p w:rsidR="00731A6E" w:rsidRDefault="00054E20">
      <w:pPr>
        <w:pStyle w:val="indexentry0"/>
      </w:pPr>
      <w:hyperlink w:anchor="section_9847416c469c4645834b1b613222ba21">
        <w:r>
          <w:rPr>
            <w:rStyle w:val="Hyperlink"/>
          </w:rPr>
          <w:t>Overview (synopsis)</w:t>
        </w:r>
      </w:hyperlink>
      <w:r>
        <w:t xml:space="preserve"> </w:t>
      </w:r>
      <w:r>
        <w:fldChar w:fldCharType="begin"/>
      </w:r>
      <w:r>
        <w:instrText>PAGEREF section_9847416c469c4645834b1b613222ba21</w:instrText>
      </w:r>
      <w:r>
        <w:fldChar w:fldCharType="separate"/>
      </w:r>
      <w:r>
        <w:rPr>
          <w:noProof/>
        </w:rPr>
        <w:t>6</w:t>
      </w:r>
      <w:r>
        <w:fldChar w:fldCharType="end"/>
      </w:r>
    </w:p>
    <w:p w:rsidR="00731A6E" w:rsidRDefault="00731A6E">
      <w:pPr>
        <w:spacing w:before="0" w:after="0"/>
        <w:rPr>
          <w:sz w:val="16"/>
        </w:rPr>
      </w:pPr>
    </w:p>
    <w:p w:rsidR="00731A6E" w:rsidRDefault="00054E20">
      <w:pPr>
        <w:pStyle w:val="indexheader"/>
      </w:pPr>
      <w:r>
        <w:t>P</w:t>
      </w:r>
    </w:p>
    <w:p w:rsidR="00731A6E" w:rsidRDefault="00731A6E">
      <w:pPr>
        <w:spacing w:before="0" w:after="0"/>
        <w:rPr>
          <w:sz w:val="16"/>
        </w:rPr>
      </w:pPr>
    </w:p>
    <w:p w:rsidR="00731A6E" w:rsidRDefault="00054E20">
      <w:pPr>
        <w:pStyle w:val="indexentry0"/>
      </w:pPr>
      <w:hyperlink w:anchor="section_42ff004ad19e4a019fbc784ce8668d6a">
        <w:r>
          <w:rPr>
            <w:rStyle w:val="Hyperlink"/>
          </w:rPr>
          <w:t>Product behavior</w:t>
        </w:r>
      </w:hyperlink>
      <w:r>
        <w:t xml:space="preserve"> </w:t>
      </w:r>
      <w:r>
        <w:fldChar w:fldCharType="begin"/>
      </w:r>
      <w:r>
        <w:instrText>PAGEREF section_42ff004ad19e4a019fbc784ce8668d6a</w:instrText>
      </w:r>
      <w:r>
        <w:fldChar w:fldCharType="separate"/>
      </w:r>
      <w:r>
        <w:rPr>
          <w:noProof/>
        </w:rPr>
        <w:t>29</w:t>
      </w:r>
      <w:r>
        <w:fldChar w:fldCharType="end"/>
      </w:r>
    </w:p>
    <w:p w:rsidR="00731A6E" w:rsidRDefault="00731A6E">
      <w:pPr>
        <w:spacing w:before="0" w:after="0"/>
        <w:rPr>
          <w:sz w:val="16"/>
        </w:rPr>
      </w:pPr>
    </w:p>
    <w:p w:rsidR="00731A6E" w:rsidRDefault="00054E20">
      <w:pPr>
        <w:pStyle w:val="indexheader"/>
      </w:pPr>
      <w:r>
        <w:t>R</w:t>
      </w:r>
    </w:p>
    <w:p w:rsidR="00731A6E" w:rsidRDefault="00731A6E">
      <w:pPr>
        <w:spacing w:before="0" w:after="0"/>
        <w:rPr>
          <w:sz w:val="16"/>
        </w:rPr>
      </w:pPr>
    </w:p>
    <w:p w:rsidR="00731A6E" w:rsidRDefault="00054E20">
      <w:pPr>
        <w:pStyle w:val="indexentry0"/>
      </w:pPr>
      <w:hyperlink w:anchor="section_cb6c463bec8541898b0a10f68a0c6c87">
        <w:r>
          <w:rPr>
            <w:rStyle w:val="Hyperlink"/>
          </w:rPr>
          <w:t>ran</w:t>
        </w:r>
        <w:r>
          <w:rPr>
            <w:rStyle w:val="Hyperlink"/>
          </w:rPr>
          <w:t>k operator</w:t>
        </w:r>
      </w:hyperlink>
      <w:r>
        <w:t xml:space="preserve"> </w:t>
      </w:r>
      <w:r>
        <w:fldChar w:fldCharType="begin"/>
      </w:r>
      <w:r>
        <w:instrText>PAGEREF section_cb6c463bec8541898b0a10f68a0c6c87</w:instrText>
      </w:r>
      <w:r>
        <w:fldChar w:fldCharType="separate"/>
      </w:r>
      <w:r>
        <w:rPr>
          <w:noProof/>
        </w:rPr>
        <w:t>14</w:t>
      </w:r>
      <w:r>
        <w:fldChar w:fldCharType="end"/>
      </w:r>
    </w:p>
    <w:p w:rsidR="00731A6E" w:rsidRDefault="00054E20">
      <w:pPr>
        <w:pStyle w:val="indexentry0"/>
      </w:pPr>
      <w:hyperlink w:anchor="section_99c7e1f5dd9341d7b6a7aa7ddd817c1e">
        <w:r>
          <w:rPr>
            <w:rStyle w:val="Hyperlink"/>
          </w:rPr>
          <w:t>rank operator example</w:t>
        </w:r>
      </w:hyperlink>
      <w:r>
        <w:t xml:space="preserve"> </w:t>
      </w:r>
      <w:r>
        <w:fldChar w:fldCharType="begin"/>
      </w:r>
      <w:r>
        <w:instrText>PAGEREF section_99c7e1f5dd9341d7b6a7aa7ddd817c1e</w:instrText>
      </w:r>
      <w:r>
        <w:fldChar w:fldCharType="separate"/>
      </w:r>
      <w:r>
        <w:rPr>
          <w:noProof/>
        </w:rPr>
        <w:t>23</w:t>
      </w:r>
      <w:r>
        <w:fldChar w:fldCharType="end"/>
      </w:r>
    </w:p>
    <w:p w:rsidR="00731A6E" w:rsidRDefault="00054E20">
      <w:pPr>
        <w:pStyle w:val="indexentry0"/>
      </w:pPr>
      <w:hyperlink w:anchor="section_80f9707d82c3497c8f8e7ca19784626f">
        <w:r>
          <w:rPr>
            <w:rStyle w:val="Hyperlink"/>
          </w:rPr>
          <w:t>References</w:t>
        </w:r>
      </w:hyperlink>
      <w:r>
        <w:t xml:space="preserve"> </w:t>
      </w:r>
      <w:r>
        <w:fldChar w:fldCharType="begin"/>
      </w:r>
      <w:r>
        <w:instrText>PAGEREF section_80f9707d82c3497c8f8e7ca19784626f</w:instrText>
      </w:r>
      <w:r>
        <w:fldChar w:fldCharType="separate"/>
      </w:r>
      <w:r>
        <w:rPr>
          <w:noProof/>
        </w:rPr>
        <w:t>6</w:t>
      </w:r>
      <w:r>
        <w:fldChar w:fldCharType="end"/>
      </w:r>
    </w:p>
    <w:p w:rsidR="00731A6E" w:rsidRDefault="00054E20">
      <w:pPr>
        <w:pStyle w:val="indexentry0"/>
      </w:pPr>
      <w:r>
        <w:t xml:space="preserve">   </w:t>
      </w:r>
      <w:hyperlink w:anchor="section_5e73df8d73974dbb801d3c22eff54ddf">
        <w:r>
          <w:rPr>
            <w:rStyle w:val="Hyperlink"/>
          </w:rPr>
          <w:t>informative</w:t>
        </w:r>
      </w:hyperlink>
      <w:r>
        <w:t xml:space="preserve"> </w:t>
      </w:r>
      <w:r>
        <w:fldChar w:fldCharType="begin"/>
      </w:r>
      <w:r>
        <w:instrText>PAGEREF section_5e73df8d73974dbb801d3c22eff54ddf</w:instrText>
      </w:r>
      <w:r>
        <w:fldChar w:fldCharType="separate"/>
      </w:r>
      <w:r>
        <w:rPr>
          <w:noProof/>
        </w:rPr>
        <w:t>6</w:t>
      </w:r>
      <w:r>
        <w:fldChar w:fldCharType="end"/>
      </w:r>
    </w:p>
    <w:p w:rsidR="00731A6E" w:rsidRDefault="00054E20">
      <w:pPr>
        <w:pStyle w:val="indexentry0"/>
      </w:pPr>
      <w:r>
        <w:t xml:space="preserve">   </w:t>
      </w:r>
      <w:hyperlink w:anchor="section_8ad4935d03814f70a5d722697bba8e04">
        <w:r>
          <w:rPr>
            <w:rStyle w:val="Hyperlink"/>
          </w:rPr>
          <w:t>normative</w:t>
        </w:r>
      </w:hyperlink>
      <w:r>
        <w:t xml:space="preserve"> </w:t>
      </w:r>
      <w:r>
        <w:fldChar w:fldCharType="begin"/>
      </w:r>
      <w:r>
        <w:instrText>PAGEREF section_8ad4935d03814f70a5d722697bba8e04</w:instrText>
      </w:r>
      <w:r>
        <w:fldChar w:fldCharType="separate"/>
      </w:r>
      <w:r>
        <w:rPr>
          <w:noProof/>
        </w:rPr>
        <w:t>6</w:t>
      </w:r>
      <w:r>
        <w:fldChar w:fldCharType="end"/>
      </w:r>
    </w:p>
    <w:p w:rsidR="00731A6E" w:rsidRDefault="00054E20">
      <w:pPr>
        <w:pStyle w:val="indexentry0"/>
      </w:pPr>
      <w:hyperlink w:anchor="section_ce2d42fbf72e4a2a92e6b70fc38a22d9">
        <w:r>
          <w:rPr>
            <w:rStyle w:val="Hyperlink"/>
          </w:rPr>
          <w:t>Relationship to protocols and other structures</w:t>
        </w:r>
      </w:hyperlink>
      <w:r>
        <w:t xml:space="preserve"> </w:t>
      </w:r>
      <w:r>
        <w:fldChar w:fldCharType="begin"/>
      </w:r>
      <w:r>
        <w:instrText>PAGEREF section_ce2d42fbf72e4a2a92e6b70fc38a22d9</w:instrText>
      </w:r>
      <w:r>
        <w:fldChar w:fldCharType="separate"/>
      </w:r>
      <w:r>
        <w:rPr>
          <w:noProof/>
        </w:rPr>
        <w:t>6</w:t>
      </w:r>
      <w:r>
        <w:fldChar w:fldCharType="end"/>
      </w:r>
    </w:p>
    <w:p w:rsidR="00731A6E" w:rsidRDefault="00731A6E">
      <w:pPr>
        <w:spacing w:before="0" w:after="0"/>
        <w:rPr>
          <w:sz w:val="16"/>
        </w:rPr>
      </w:pPr>
    </w:p>
    <w:p w:rsidR="00731A6E" w:rsidRDefault="00054E20">
      <w:pPr>
        <w:pStyle w:val="indexheader"/>
      </w:pPr>
      <w:r>
        <w:t>S</w:t>
      </w:r>
    </w:p>
    <w:p w:rsidR="00731A6E" w:rsidRDefault="00731A6E">
      <w:pPr>
        <w:spacing w:before="0" w:after="0"/>
        <w:rPr>
          <w:sz w:val="16"/>
        </w:rPr>
      </w:pPr>
    </w:p>
    <w:p w:rsidR="00731A6E" w:rsidRDefault="00054E20">
      <w:pPr>
        <w:pStyle w:val="indexentry0"/>
      </w:pPr>
      <w:r>
        <w:t>Security</w:t>
      </w:r>
    </w:p>
    <w:p w:rsidR="00731A6E" w:rsidRDefault="00054E20">
      <w:pPr>
        <w:pStyle w:val="indexentry0"/>
      </w:pPr>
      <w:r>
        <w:t xml:space="preserve">   </w:t>
      </w:r>
      <w:hyperlink w:anchor="section_f9430fd569c54fa4a9226123840be34c">
        <w:r>
          <w:rPr>
            <w:rStyle w:val="Hyperlink"/>
          </w:rPr>
          <w:t>field index</w:t>
        </w:r>
      </w:hyperlink>
      <w:r>
        <w:t xml:space="preserve"> </w:t>
      </w:r>
      <w:r>
        <w:fldChar w:fldCharType="begin"/>
      </w:r>
      <w:r>
        <w:instrText>PAGEREF section_f9430fd569c54fa4a9226123840be34c</w:instrText>
      </w:r>
      <w:r>
        <w:fldChar w:fldCharType="separate"/>
      </w:r>
      <w:r>
        <w:rPr>
          <w:noProof/>
        </w:rPr>
        <w:t>28</w:t>
      </w:r>
      <w:r>
        <w:fldChar w:fldCharType="end"/>
      </w:r>
    </w:p>
    <w:p w:rsidR="00731A6E" w:rsidRDefault="00054E20">
      <w:pPr>
        <w:pStyle w:val="indexentry0"/>
      </w:pPr>
      <w:r>
        <w:t xml:space="preserve">   </w:t>
      </w:r>
      <w:hyperlink w:anchor="section_36c615410cdb434796b49fcc26ec8ca5">
        <w:r>
          <w:rPr>
            <w:rStyle w:val="Hyperlink"/>
          </w:rPr>
          <w:t>implementer considerations</w:t>
        </w:r>
      </w:hyperlink>
      <w:r>
        <w:t xml:space="preserve"> </w:t>
      </w:r>
      <w:r>
        <w:fldChar w:fldCharType="begin"/>
      </w:r>
      <w:r>
        <w:instrText>PAGEREF section_36c615410cdb434796b49fcc26ec8ca5</w:instrText>
      </w:r>
      <w:r>
        <w:fldChar w:fldCharType="separate"/>
      </w:r>
      <w:r>
        <w:rPr>
          <w:noProof/>
        </w:rPr>
        <w:t>28</w:t>
      </w:r>
      <w:r>
        <w:fldChar w:fldCharType="end"/>
      </w:r>
    </w:p>
    <w:p w:rsidR="00731A6E" w:rsidRDefault="00054E20">
      <w:pPr>
        <w:pStyle w:val="indexentry0"/>
      </w:pP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14</w:t>
      </w:r>
      <w:r>
        <w:fldChar w:fldCharType="end"/>
      </w:r>
    </w:p>
    <w:p w:rsidR="00731A6E" w:rsidRDefault="00054E20">
      <w:pPr>
        <w:pStyle w:val="indexentry0"/>
      </w:pPr>
      <w:hyperlink w:anchor="section_ca558ecce8054906b1cf3949aabfac6b">
        <w:r>
          <w:rPr>
            <w:rStyle w:val="Hyperlink"/>
          </w:rPr>
          <w:t>starts-</w:t>
        </w:r>
        <w:r>
          <w:rPr>
            <w:rStyle w:val="Hyperlink"/>
          </w:rPr>
          <w:t>with operator example</w:t>
        </w:r>
      </w:hyperlink>
      <w:r>
        <w:t xml:space="preserve"> </w:t>
      </w:r>
      <w:r>
        <w:fldChar w:fldCharType="begin"/>
      </w:r>
      <w:r>
        <w:instrText>PAGEREF section_ca558ecce8054906b1cf3949aabfac6b</w:instrText>
      </w:r>
      <w:r>
        <w:fldChar w:fldCharType="separate"/>
      </w:r>
      <w:r>
        <w:rPr>
          <w:noProof/>
        </w:rPr>
        <w:t>23</w:t>
      </w:r>
      <w:r>
        <w:fldChar w:fldCharType="end"/>
      </w:r>
    </w:p>
    <w:p w:rsidR="00731A6E" w:rsidRDefault="00054E20">
      <w:pPr>
        <w:pStyle w:val="indexentry0"/>
      </w:pPr>
      <w:r>
        <w:t>Structures</w:t>
      </w:r>
    </w:p>
    <w:p w:rsidR="00731A6E" w:rsidRDefault="00054E20">
      <w:pPr>
        <w:pStyle w:val="indexentry0"/>
      </w:pPr>
      <w:r>
        <w:t xml:space="preserve">   </w:t>
      </w: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12</w:t>
      </w:r>
      <w:r>
        <w:fldChar w:fldCharType="end"/>
      </w:r>
    </w:p>
    <w:p w:rsidR="00731A6E" w:rsidRDefault="00054E20">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731A6E" w:rsidRDefault="00054E20">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731A6E" w:rsidRDefault="00054E20">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12</w:t>
      </w:r>
      <w:r>
        <w:fldChar w:fldCharType="end"/>
      </w:r>
    </w:p>
    <w:p w:rsidR="00731A6E" w:rsidRDefault="00054E20">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12</w:t>
      </w:r>
      <w:r>
        <w:fldChar w:fldCharType="end"/>
      </w:r>
    </w:p>
    <w:p w:rsidR="00731A6E" w:rsidRDefault="00054E20">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section_4857b786934049f28f0882ac9e5279b0</w:instrText>
      </w:r>
      <w:r>
        <w:fldChar w:fldCharType="separate"/>
      </w:r>
      <w:r>
        <w:rPr>
          <w:noProof/>
        </w:rPr>
        <w:t>13</w:t>
      </w:r>
      <w:r>
        <w:fldChar w:fldCharType="end"/>
      </w:r>
    </w:p>
    <w:p w:rsidR="00731A6E" w:rsidRDefault="00054E20">
      <w:pPr>
        <w:pStyle w:val="indexentry0"/>
      </w:pPr>
      <w:r>
        <w:t xml:space="preserve">   </w:t>
      </w:r>
      <w:hyperlink w:anchor="section_a198fc36ba5f4b148c1b38fb335131ce">
        <w:r>
          <w:rPr>
            <w:rStyle w:val="Hyperlink"/>
          </w:rPr>
          <w:t>filter operator</w:t>
        </w:r>
      </w:hyperlink>
      <w:r>
        <w:t xml:space="preserve"> </w:t>
      </w:r>
      <w:r>
        <w:fldChar w:fldCharType="begin"/>
      </w:r>
      <w:r>
        <w:instrText>PAGEREF section_a198fc36ba5f4b148c1b38fb335131ce</w:instrText>
      </w:r>
      <w:r>
        <w:fldChar w:fldCharType="separate"/>
      </w:r>
      <w:r>
        <w:rPr>
          <w:noProof/>
        </w:rPr>
        <w:t>13</w:t>
      </w:r>
      <w:r>
        <w:fldChar w:fldCharType="end"/>
      </w:r>
    </w:p>
    <w:p w:rsidR="00731A6E" w:rsidRDefault="00054E20">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19</w:t>
      </w:r>
      <w:r>
        <w:fldChar w:fldCharType="end"/>
      </w:r>
    </w:p>
    <w:p w:rsidR="00731A6E" w:rsidRDefault="00054E20">
      <w:pPr>
        <w:pStyle w:val="indexentry0"/>
      </w:pPr>
      <w:r>
        <w:t xml:space="preserve">   </w:t>
      </w:r>
      <w:hyperlink w:anchor="section_785cfab628ed4369aa1c8a377acea7f1">
        <w:r>
          <w:rPr>
            <w:rStyle w:val="Hyperlink"/>
          </w:rPr>
          <w:t>min keywor</w:t>
        </w:r>
        <w:r>
          <w:rPr>
            <w:rStyle w:val="Hyperlink"/>
          </w:rPr>
          <w:t>d</w:t>
        </w:r>
      </w:hyperlink>
      <w:r>
        <w:t xml:space="preserve"> </w:t>
      </w:r>
      <w:r>
        <w:fldChar w:fldCharType="begin"/>
      </w:r>
      <w:r>
        <w:instrText>PAGEREF section_785cfab628ed4369aa1c8a377acea7f1</w:instrText>
      </w:r>
      <w:r>
        <w:fldChar w:fldCharType="separate"/>
      </w:r>
      <w:r>
        <w:rPr>
          <w:noProof/>
        </w:rPr>
        <w:t>19</w:t>
      </w:r>
      <w:r>
        <w:fldChar w:fldCharType="end"/>
      </w:r>
    </w:p>
    <w:p w:rsidR="00731A6E" w:rsidRDefault="00054E20">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13</w:t>
      </w:r>
      <w:r>
        <w:fldChar w:fldCharType="end"/>
      </w:r>
    </w:p>
    <w:p w:rsidR="00731A6E" w:rsidRDefault="00054E20">
      <w:pPr>
        <w:pStyle w:val="indexentry0"/>
      </w:pPr>
      <w:r>
        <w:t xml:space="preserve">   </w:t>
      </w:r>
      <w:hyperlink w:anchor="section_9826f0eb4d3b438d9d98ab8117f32a6a">
        <w:r>
          <w:rPr>
            <w:rStyle w:val="Hyperlink"/>
          </w:rPr>
          <w:t xml:space="preserve">not </w:t>
        </w:r>
        <w:r>
          <w:rPr>
            <w:rStyle w:val="Hyperlink"/>
          </w:rPr>
          <w:t>operator</w:t>
        </w:r>
      </w:hyperlink>
      <w:r>
        <w:t xml:space="preserve"> </w:t>
      </w:r>
      <w:r>
        <w:fldChar w:fldCharType="begin"/>
      </w:r>
      <w:r>
        <w:instrText>PAGEREF section_9826f0eb4d3b438d9d98ab8117f32a6a</w:instrText>
      </w:r>
      <w:r>
        <w:fldChar w:fldCharType="separate"/>
      </w:r>
      <w:r>
        <w:rPr>
          <w:noProof/>
        </w:rPr>
        <w:t>13</w:t>
      </w:r>
      <w:r>
        <w:fldChar w:fldCharType="end"/>
      </w:r>
    </w:p>
    <w:p w:rsidR="00731A6E" w:rsidRDefault="00054E20">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731A6E" w:rsidRDefault="00054E20">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12</w:t>
      </w:r>
      <w:r>
        <w:fldChar w:fldCharType="end"/>
      </w:r>
    </w:p>
    <w:p w:rsidR="00731A6E" w:rsidRDefault="00054E20">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731A6E" w:rsidRDefault="00054E20">
      <w:pPr>
        <w:pStyle w:val="indexentry0"/>
      </w:pPr>
      <w:r>
        <w:t xml:space="preserve">   </w:t>
      </w:r>
      <w:hyperlink w:anchor="section_361e0c0ba19440b38ddaed19b7a57961">
        <w:r>
          <w:rPr>
            <w:rStyle w:val="Hyperlink"/>
          </w:rPr>
          <w:t>overview</w:t>
        </w:r>
      </w:hyperlink>
      <w:r>
        <w:t xml:space="preserve"> </w:t>
      </w:r>
      <w:r>
        <w:fldChar w:fldCharType="begin"/>
      </w:r>
      <w:r>
        <w:instrText>PAGEREF section_361e0c0ba19440b38ddaed19b7a57961</w:instrText>
      </w:r>
      <w:r>
        <w:fldChar w:fldCharType="separate"/>
      </w:r>
      <w:r>
        <w:rPr>
          <w:noProof/>
        </w:rPr>
        <w:t>8</w:t>
      </w:r>
      <w:r>
        <w:fldChar w:fldCharType="end"/>
      </w:r>
    </w:p>
    <w:p w:rsidR="00731A6E" w:rsidRDefault="00054E20">
      <w:pPr>
        <w:pStyle w:val="indexentry0"/>
      </w:pPr>
      <w:r>
        <w:t xml:space="preserve">   </w:t>
      </w: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14</w:t>
      </w:r>
      <w:r>
        <w:fldChar w:fldCharType="end"/>
      </w:r>
    </w:p>
    <w:p w:rsidR="00731A6E" w:rsidRDefault="00054E20">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14</w:t>
      </w:r>
      <w:r>
        <w:fldChar w:fldCharType="end"/>
      </w:r>
    </w:p>
    <w:p w:rsidR="00731A6E" w:rsidRDefault="00054E20">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w:instrText>
      </w:r>
      <w:r>
        <w:instrText>0af2d1babe</w:instrText>
      </w:r>
      <w:r>
        <w:fldChar w:fldCharType="separate"/>
      </w:r>
      <w:r>
        <w:rPr>
          <w:noProof/>
        </w:rPr>
        <w:t>16</w:t>
      </w:r>
      <w:r>
        <w:fldChar w:fldCharType="end"/>
      </w:r>
    </w:p>
    <w:p w:rsidR="00731A6E" w:rsidRDefault="00054E20">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14</w:t>
      </w:r>
      <w:r>
        <w:fldChar w:fldCharType="end"/>
      </w:r>
    </w:p>
    <w:p w:rsidR="00731A6E" w:rsidRDefault="00054E20">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w:instrText>
      </w:r>
      <w:r>
        <w:instrText>44528e08f7b0850cfa28</w:instrText>
      </w:r>
      <w:r>
        <w:fldChar w:fldCharType="separate"/>
      </w:r>
      <w:r>
        <w:rPr>
          <w:noProof/>
        </w:rPr>
        <w:t>14</w:t>
      </w:r>
      <w:r>
        <w:fldChar w:fldCharType="end"/>
      </w:r>
    </w:p>
    <w:p w:rsidR="00731A6E" w:rsidRDefault="00731A6E">
      <w:pPr>
        <w:spacing w:before="0" w:after="0"/>
        <w:rPr>
          <w:sz w:val="16"/>
        </w:rPr>
      </w:pPr>
    </w:p>
    <w:p w:rsidR="00731A6E" w:rsidRDefault="00054E20">
      <w:pPr>
        <w:pStyle w:val="indexheader"/>
      </w:pPr>
      <w:r>
        <w:t>T</w:t>
      </w:r>
    </w:p>
    <w:p w:rsidR="00731A6E" w:rsidRDefault="00731A6E">
      <w:pPr>
        <w:spacing w:before="0" w:after="0"/>
        <w:rPr>
          <w:sz w:val="16"/>
        </w:rPr>
      </w:pPr>
    </w:p>
    <w:p w:rsidR="00731A6E" w:rsidRDefault="00054E20">
      <w:pPr>
        <w:pStyle w:val="indexentry0"/>
      </w:pPr>
      <w:hyperlink w:anchor="section_0ede6aec8f20493bb97eee3b08793f6b">
        <w:r>
          <w:rPr>
            <w:rStyle w:val="Hyperlink"/>
          </w:rPr>
          <w:t>Token operator examples</w:t>
        </w:r>
      </w:hyperlink>
      <w:r>
        <w:t xml:space="preserve"> </w:t>
      </w:r>
      <w:r>
        <w:fldChar w:fldCharType="begin"/>
      </w:r>
      <w:r>
        <w:instrText>PAGEREF section_0ede6aec8f20493bb97eee3b08793f6b</w:instrText>
      </w:r>
      <w:r>
        <w:fldChar w:fldCharType="separate"/>
      </w:r>
      <w:r>
        <w:rPr>
          <w:noProof/>
        </w:rPr>
        <w:t>24</w:t>
      </w:r>
      <w:r>
        <w:fldChar w:fldCharType="end"/>
      </w:r>
    </w:p>
    <w:p w:rsidR="00731A6E" w:rsidRDefault="00054E20">
      <w:pPr>
        <w:pStyle w:val="indexentry0"/>
      </w:pPr>
      <w:hyperlink w:anchor="section_14c7cfaeebfa47539b9e010af2d1babe">
        <w:r>
          <w:rPr>
            <w:rStyle w:val="Hyperlink"/>
          </w:rPr>
          <w:t>Token operators</w:t>
        </w:r>
      </w:hyperlink>
      <w:r>
        <w:t xml:space="preserve"> </w:t>
      </w:r>
      <w:r>
        <w:fldChar w:fldCharType="begin"/>
      </w:r>
      <w:r>
        <w:instrText>PAGEREF se</w:instrText>
      </w:r>
      <w:r>
        <w:instrText>ction_14c7cfaeebfa47539b9e010af2d1babe</w:instrText>
      </w:r>
      <w:r>
        <w:fldChar w:fldCharType="separate"/>
      </w:r>
      <w:r>
        <w:rPr>
          <w:noProof/>
        </w:rPr>
        <w:t>16</w:t>
      </w:r>
      <w:r>
        <w:fldChar w:fldCharType="end"/>
      </w:r>
    </w:p>
    <w:p w:rsidR="00731A6E" w:rsidRDefault="00054E20">
      <w:pPr>
        <w:pStyle w:val="indexentry0"/>
      </w:pPr>
      <w:hyperlink w:anchor="section_4b9189979738453ca13ce0c194d6a520">
        <w:r>
          <w:rPr>
            <w:rStyle w:val="Hyperlink"/>
          </w:rPr>
          <w:t>Tracking changes</w:t>
        </w:r>
      </w:hyperlink>
      <w:r>
        <w:t xml:space="preserve"> </w:t>
      </w:r>
      <w:r>
        <w:fldChar w:fldCharType="begin"/>
      </w:r>
      <w:r>
        <w:instrText>PAGEREF section_4b9189979738453ca13ce0c194d6a520</w:instrText>
      </w:r>
      <w:r>
        <w:fldChar w:fldCharType="separate"/>
      </w:r>
      <w:r>
        <w:rPr>
          <w:noProof/>
        </w:rPr>
        <w:t>30</w:t>
      </w:r>
      <w:r>
        <w:fldChar w:fldCharType="end"/>
      </w:r>
    </w:p>
    <w:p w:rsidR="00731A6E" w:rsidRDefault="00731A6E">
      <w:pPr>
        <w:spacing w:before="0" w:after="0"/>
        <w:rPr>
          <w:sz w:val="16"/>
        </w:rPr>
      </w:pPr>
    </w:p>
    <w:p w:rsidR="00731A6E" w:rsidRDefault="00054E20">
      <w:pPr>
        <w:pStyle w:val="indexheader"/>
      </w:pPr>
      <w:r>
        <w:t>V</w:t>
      </w:r>
    </w:p>
    <w:p w:rsidR="00731A6E" w:rsidRDefault="00731A6E">
      <w:pPr>
        <w:spacing w:before="0" w:after="0"/>
        <w:rPr>
          <w:sz w:val="16"/>
        </w:rPr>
      </w:pPr>
    </w:p>
    <w:p w:rsidR="00731A6E" w:rsidRDefault="00054E20">
      <w:pPr>
        <w:pStyle w:val="indexentry0"/>
      </w:pPr>
      <w:hyperlink w:anchor="section_32fd9d28350a40b9ab6b65c5cebc22f8">
        <w:r>
          <w:rPr>
            <w:rStyle w:val="Hyperlink"/>
          </w:rPr>
          <w:t>Vendor-extensible</w:t>
        </w:r>
        <w:r>
          <w:rPr>
            <w:rStyle w:val="Hyperlink"/>
          </w:rPr>
          <w:t xml:space="preserve"> fields</w:t>
        </w:r>
      </w:hyperlink>
      <w:r>
        <w:t xml:space="preserve"> </w:t>
      </w:r>
      <w:r>
        <w:fldChar w:fldCharType="begin"/>
      </w:r>
      <w:r>
        <w:instrText>PAGEREF section_32fd9d28350a40b9ab6b65c5cebc22f8</w:instrText>
      </w:r>
      <w:r>
        <w:fldChar w:fldCharType="separate"/>
      </w:r>
      <w:r>
        <w:rPr>
          <w:noProof/>
        </w:rPr>
        <w:t>7</w:t>
      </w:r>
      <w:r>
        <w:fldChar w:fldCharType="end"/>
      </w:r>
    </w:p>
    <w:p w:rsidR="00731A6E" w:rsidRDefault="00054E20">
      <w:pPr>
        <w:pStyle w:val="indexentry0"/>
      </w:pPr>
      <w:hyperlink w:anchor="section_375d72d9a7114948bbcf97f03a6adddf">
        <w:r>
          <w:rPr>
            <w:rStyle w:val="Hyperlink"/>
          </w:rPr>
          <w:t>Versioning</w:t>
        </w:r>
      </w:hyperlink>
      <w:r>
        <w:t xml:space="preserve"> </w:t>
      </w:r>
      <w:r>
        <w:fldChar w:fldCharType="begin"/>
      </w:r>
      <w:r>
        <w:instrText>PAGEREF section_375d72d9a7114948bbcf97f03a6adddf</w:instrText>
      </w:r>
      <w:r>
        <w:fldChar w:fldCharType="separate"/>
      </w:r>
      <w:r>
        <w:rPr>
          <w:noProof/>
        </w:rPr>
        <w:t>7</w:t>
      </w:r>
      <w:r>
        <w:fldChar w:fldCharType="end"/>
      </w:r>
    </w:p>
    <w:p w:rsidR="00731A6E" w:rsidRDefault="00731A6E">
      <w:pPr>
        <w:spacing w:before="0" w:after="0"/>
        <w:rPr>
          <w:sz w:val="16"/>
        </w:rPr>
      </w:pPr>
    </w:p>
    <w:p w:rsidR="00731A6E" w:rsidRDefault="00054E20">
      <w:pPr>
        <w:pStyle w:val="indexheader"/>
      </w:pPr>
      <w:r>
        <w:t>W</w:t>
      </w:r>
    </w:p>
    <w:p w:rsidR="00731A6E" w:rsidRDefault="00731A6E">
      <w:pPr>
        <w:spacing w:before="0" w:after="0"/>
        <w:rPr>
          <w:sz w:val="16"/>
        </w:rPr>
      </w:pPr>
    </w:p>
    <w:p w:rsidR="00731A6E" w:rsidRDefault="00054E20">
      <w:pPr>
        <w:pStyle w:val="indexentry0"/>
      </w:pP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14</w:t>
      </w:r>
      <w:r>
        <w:fldChar w:fldCharType="end"/>
      </w:r>
    </w:p>
    <w:p w:rsidR="00731A6E" w:rsidRDefault="00054E20">
      <w:pPr>
        <w:pStyle w:val="indexentry0"/>
      </w:pPr>
      <w:hyperlink w:anchor="section_3a12ec034d4d4ee4a43679ce0ea33e14">
        <w:r>
          <w:rPr>
            <w:rStyle w:val="Hyperlink"/>
          </w:rPr>
          <w:t>words operator example</w:t>
        </w:r>
      </w:hyperlink>
      <w:r>
        <w:t xml:space="preserve"> </w:t>
      </w:r>
      <w:r>
        <w:fldChar w:fldCharType="begin"/>
      </w:r>
      <w:r>
        <w:instrText>PAGEREF section_3a12ec034d4d4ee4a43679ce0ea33e14</w:instrText>
      </w:r>
      <w:r>
        <w:fldChar w:fldCharType="separate"/>
      </w:r>
      <w:r>
        <w:rPr>
          <w:noProof/>
        </w:rPr>
        <w:t>23</w:t>
      </w:r>
      <w:r>
        <w:fldChar w:fldCharType="end"/>
      </w:r>
    </w:p>
    <w:p w:rsidR="00731A6E" w:rsidRDefault="00731A6E">
      <w:pPr>
        <w:spacing w:before="0" w:after="0"/>
        <w:rPr>
          <w:sz w:val="16"/>
        </w:rPr>
      </w:pPr>
    </w:p>
    <w:p w:rsidR="00731A6E" w:rsidRDefault="00054E20">
      <w:pPr>
        <w:pStyle w:val="indexheader"/>
      </w:pPr>
      <w:r>
        <w:t>X</w:t>
      </w:r>
    </w:p>
    <w:p w:rsidR="00731A6E" w:rsidRDefault="00731A6E">
      <w:pPr>
        <w:spacing w:before="0" w:after="0"/>
        <w:rPr>
          <w:sz w:val="16"/>
        </w:rPr>
      </w:pPr>
    </w:p>
    <w:p w:rsidR="00731A6E" w:rsidRDefault="00054E20">
      <w:pPr>
        <w:pStyle w:val="indexentry0"/>
      </w:pP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14</w:t>
      </w:r>
      <w:r>
        <w:fldChar w:fldCharType="end"/>
      </w:r>
    </w:p>
    <w:p w:rsidR="00731A6E" w:rsidRDefault="00054E20">
      <w:pPr>
        <w:pStyle w:val="indexentry0"/>
      </w:pPr>
      <w:hyperlink w:anchor="section_e361a827a8e644189e6b4d10cf0298fb">
        <w:r>
          <w:rPr>
            <w:rStyle w:val="Hyperlink"/>
          </w:rPr>
          <w:t>xrank operator example</w:t>
        </w:r>
      </w:hyperlink>
      <w:r>
        <w:t xml:space="preserve"> </w:t>
      </w:r>
      <w:r>
        <w:fldChar w:fldCharType="begin"/>
      </w:r>
      <w:r>
        <w:instrText>PAGEREF section_e361a827a8e644189e6b4d10cf0298fb</w:instrText>
      </w:r>
      <w:r>
        <w:fldChar w:fldCharType="separate"/>
      </w:r>
      <w:r>
        <w:rPr>
          <w:noProof/>
        </w:rPr>
        <w:t>23</w:t>
      </w:r>
      <w:r>
        <w:fldChar w:fldCharType="end"/>
      </w:r>
    </w:p>
    <w:p w:rsidR="00731A6E" w:rsidRDefault="00731A6E">
      <w:pPr>
        <w:rPr>
          <w:rStyle w:val="InlineCode"/>
        </w:rPr>
      </w:pPr>
      <w:bookmarkStart w:id="168" w:name="EndOfDocument_ST"/>
      <w:bookmarkEnd w:id="168"/>
    </w:p>
    <w:sectPr w:rsidR="00731A6E">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6E" w:rsidRDefault="00054E20">
      <w:r>
        <w:separator/>
      </w:r>
    </w:p>
    <w:p w:rsidR="00731A6E" w:rsidRDefault="00731A6E"/>
  </w:endnote>
  <w:endnote w:type="continuationSeparator" w:id="0">
    <w:p w:rsidR="00731A6E" w:rsidRDefault="00054E20">
      <w:r>
        <w:continuationSeparator/>
      </w:r>
    </w:p>
    <w:p w:rsidR="00731A6E" w:rsidRDefault="0073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6E" w:rsidRDefault="00054E20">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731A6E" w:rsidRDefault="00054E20">
    <w:pPr>
      <w:pStyle w:val="PageFooter"/>
    </w:pPr>
    <w:r>
      <w:t>[MS-FQL2] - v20220215</w:t>
    </w:r>
  </w:p>
  <w:p w:rsidR="00731A6E" w:rsidRDefault="00054E20">
    <w:pPr>
      <w:pStyle w:val="PageFooter"/>
    </w:pPr>
    <w:r>
      <w:t>Fast Query Language Version 2 Protocol</w:t>
    </w:r>
  </w:p>
  <w:p w:rsidR="00731A6E" w:rsidRDefault="00054E20">
    <w:pPr>
      <w:pStyle w:val="PageFooter"/>
    </w:pPr>
    <w:r>
      <w:t>Copyright © 2022 Microsoft Corporation</w:t>
    </w:r>
  </w:p>
  <w:p w:rsidR="00731A6E" w:rsidRDefault="00054E2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6E" w:rsidRDefault="00054E20">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731A6E" w:rsidRDefault="00054E20">
    <w:pPr>
      <w:pStyle w:val="PageFooter"/>
    </w:pPr>
    <w:r>
      <w:t>[MS-FQ</w:t>
    </w:r>
    <w:r>
      <w:t>L2] - v20220215</w:t>
    </w:r>
  </w:p>
  <w:p w:rsidR="00731A6E" w:rsidRDefault="00054E20">
    <w:pPr>
      <w:pStyle w:val="PageFooter"/>
    </w:pPr>
    <w:r>
      <w:t>Fast Query Language Version 2 Protocol</w:t>
    </w:r>
  </w:p>
  <w:p w:rsidR="00731A6E" w:rsidRDefault="00054E20">
    <w:pPr>
      <w:pStyle w:val="PageFooter"/>
    </w:pPr>
    <w:r>
      <w:t>Copyright © 2022 Microsoft Corporation</w:t>
    </w:r>
  </w:p>
  <w:p w:rsidR="00731A6E" w:rsidRDefault="00054E2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6E" w:rsidRDefault="00054E20">
      <w:r>
        <w:separator/>
      </w:r>
    </w:p>
    <w:p w:rsidR="00731A6E" w:rsidRDefault="00731A6E"/>
  </w:footnote>
  <w:footnote w:type="continuationSeparator" w:id="0">
    <w:p w:rsidR="00731A6E" w:rsidRDefault="00054E20">
      <w:r>
        <w:continuationSeparator/>
      </w:r>
    </w:p>
    <w:p w:rsidR="00731A6E" w:rsidRDefault="00731A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A01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DF13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C31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C184C"/>
    <w:multiLevelType w:val="hybridMultilevel"/>
    <w:tmpl w:val="8EC839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107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90036"/>
    <w:multiLevelType w:val="hybridMultilevel"/>
    <w:tmpl w:val="AE244A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5"/>
  </w:num>
  <w:num w:numId="3">
    <w:abstractNumId w:val="10"/>
  </w:num>
  <w:num w:numId="4">
    <w:abstractNumId w:val="44"/>
  </w:num>
  <w:num w:numId="5">
    <w:abstractNumId w:val="17"/>
  </w:num>
  <w:num w:numId="6">
    <w:abstractNumId w:val="12"/>
  </w:num>
  <w:num w:numId="7">
    <w:abstractNumId w:val="41"/>
  </w:num>
  <w:num w:numId="8">
    <w:abstractNumId w:val="11"/>
  </w:num>
  <w:num w:numId="9">
    <w:abstractNumId w:val="1"/>
  </w:num>
  <w:num w:numId="10">
    <w:abstractNumId w:val="28"/>
  </w:num>
  <w:num w:numId="11">
    <w:abstractNumId w:val="19"/>
  </w:num>
  <w:num w:numId="12">
    <w:abstractNumId w:val="8"/>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40"/>
  </w:num>
  <w:num w:numId="26">
    <w:abstractNumId w:val="2"/>
  </w:num>
  <w:num w:numId="27">
    <w:abstractNumId w:val="24"/>
  </w:num>
  <w:num w:numId="28">
    <w:abstractNumId w:val="22"/>
  </w:num>
  <w:num w:numId="29">
    <w:abstractNumId w:val="3"/>
  </w:num>
  <w:num w:numId="30">
    <w:abstractNumId w:val="4"/>
  </w:num>
  <w:num w:numId="31">
    <w:abstractNumId w:val="14"/>
  </w:num>
  <w:num w:numId="32">
    <w:abstractNumId w:val="27"/>
  </w:num>
  <w:num w:numId="33">
    <w:abstractNumId w:val="6"/>
  </w:num>
  <w:num w:numId="34">
    <w:abstractNumId w:val="38"/>
  </w:num>
  <w:num w:numId="35">
    <w:abstractNumId w:val="30"/>
  </w:num>
  <w:num w:numId="36">
    <w:abstractNumId w:val="36"/>
  </w:num>
  <w:num w:numId="37">
    <w:abstractNumId w:val="9"/>
  </w:num>
  <w:num w:numId="38">
    <w:abstractNumId w:val="13"/>
  </w:num>
  <w:num w:numId="39">
    <w:abstractNumId w:val="29"/>
  </w:num>
  <w:num w:numId="40">
    <w:abstractNumId w:val="25"/>
  </w:num>
  <w:num w:numId="41">
    <w:abstractNumId w:val="23"/>
  </w:num>
  <w:num w:numId="42">
    <w:abstractNumId w:val="31"/>
  </w:num>
  <w:num w:numId="43">
    <w:abstractNumId w:val="39"/>
  </w:num>
  <w:num w:numId="44">
    <w:abstractNumId w:val="43"/>
  </w:num>
  <w:num w:numId="45">
    <w:abstractNumId w:val="37"/>
  </w:num>
  <w:num w:numId="46">
    <w:abstractNumId w:val="5"/>
  </w:num>
  <w:num w:numId="47">
    <w:abstractNumId w:val="18"/>
  </w:num>
  <w:num w:numId="48">
    <w:abstractNumId w:val="26"/>
  </w:num>
  <w:num w:numId="49">
    <w:abstractNumId w:val="45"/>
  </w:num>
  <w:num w:numId="50">
    <w:abstractNumId w:val="35"/>
  </w:num>
  <w:num w:numId="51">
    <w:abstractNumId w:val="21"/>
  </w:num>
  <w:num w:numId="52">
    <w:abstractNumId w:val="7"/>
  </w:num>
  <w:num w:numId="53">
    <w:abstractNumId w:val="33"/>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1A6E"/>
    <w:rsid w:val="00054E20"/>
    <w:rsid w:val="0073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 Type="http://schemas.openxmlformats.org/officeDocument/2006/relationships/numbering" Target="numbering.xml"/><Relationship Id="rId21" Type="http://schemas.openxmlformats.org/officeDocument/2006/relationships/hyperlink" Target="https://go.microsoft.com/fwlink/?LinkId=12309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KQL%5d.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KQ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KQL%5d.pdf" TargetMode="External"/><Relationship Id="rId27" Type="http://schemas.openxmlformats.org/officeDocument/2006/relationships/hyperlink" Target="%5bMS-KQL%5d.pdf" TargetMode="External"/><Relationship Id="rId30" Type="http://schemas.openxmlformats.org/officeDocument/2006/relationships/image" Target="media/image2.bin"/><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52696D-9BC2-44C2-82F8-DCBF6B7E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12857</Words>
  <Characters>73285</Characters>
  <Application>Microsoft Office Word</Application>
  <DocSecurity>0</DocSecurity>
  <Lines>610</Lines>
  <Paragraphs>171</Paragraphs>
  <ScaleCrop>false</ScaleCrop>
  <Company/>
  <LinksUpToDate>false</LinksUpToDate>
  <CharactersWithSpaces>85971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2022-02-10T14:43:00Z</dcterms:created>
  <dcterms:modified xsi:type="dcterms:W3CDTF">2022-02-10T14:43:00Z</dcterms:modified>
</cp:coreProperties>
</file>